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B470C6" w14:textId="77777777" w:rsidR="00827532" w:rsidRPr="00A9231D" w:rsidRDefault="00827532" w:rsidP="00827532">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GoBack"/>
      <w:bookmarkEnd w:id="0"/>
      <w:r w:rsidRPr="00CE234E">
        <w:rPr>
          <w:noProof/>
          <w:lang w:eastAsia="sl-SI"/>
        </w:rPr>
        <w:drawing>
          <wp:inline distT="0" distB="0" distL="0" distR="0" wp14:anchorId="6D0EA5B3" wp14:editId="65F7B75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C56FCF9" w14:textId="77777777" w:rsidR="00827532" w:rsidRPr="00A9231D" w:rsidRDefault="00827532" w:rsidP="00827532">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7033BA44" w14:textId="77777777" w:rsidR="00827532" w:rsidRPr="00A9231D" w:rsidRDefault="00827532" w:rsidP="0082753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0B7DAC6E" w14:textId="77777777" w:rsidR="00827532" w:rsidRPr="00A9231D" w:rsidRDefault="00827532" w:rsidP="0082753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6F4CB6D3" w14:textId="77777777" w:rsidR="00827532" w:rsidRPr="00A9231D" w:rsidRDefault="00827532" w:rsidP="0082753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0901972F" w14:textId="6062364F" w:rsidR="00B7216B" w:rsidRDefault="00B7216B" w:rsidP="009678C3">
      <w:pPr>
        <w:jc w:val="right"/>
        <w:rPr>
          <w:rFonts w:ascii="Arial" w:hAnsi="Arial" w:cs="Arial"/>
          <w:sz w:val="20"/>
          <w:szCs w:val="20"/>
        </w:rPr>
      </w:pPr>
    </w:p>
    <w:p w14:paraId="20973CB6" w14:textId="77777777" w:rsidR="00827532" w:rsidRPr="002760DC" w:rsidRDefault="00827532" w:rsidP="00827532">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2024-1611-0037</w:t>
      </w:r>
    </w:p>
    <w:p w14:paraId="6500D9BF" w14:textId="77777777" w:rsidR="00827532" w:rsidRPr="002760DC" w:rsidRDefault="00827532" w:rsidP="00827532">
      <w:pPr>
        <w:pStyle w:val="datumtevilka"/>
      </w:pPr>
      <w:r w:rsidRPr="002760DC">
        <w:t xml:space="preserve">Številka: </w:t>
      </w:r>
      <w:r w:rsidRPr="002760DC">
        <w:tab/>
      </w:r>
      <w:r>
        <w:rPr>
          <w:rFonts w:cs="Arial"/>
          <w:color w:val="000000"/>
        </w:rPr>
        <w:t>00704-216/2025/13</w:t>
      </w:r>
    </w:p>
    <w:p w14:paraId="6CAE6719" w14:textId="77777777" w:rsidR="00827532" w:rsidRPr="002760DC" w:rsidRDefault="00827532" w:rsidP="00827532">
      <w:pPr>
        <w:pStyle w:val="datumtevilka"/>
      </w:pPr>
      <w:r>
        <w:t>Datum:</w:t>
      </w:r>
      <w:r w:rsidRPr="002760DC">
        <w:tab/>
      </w:r>
      <w:r>
        <w:rPr>
          <w:rFonts w:cs="Arial"/>
          <w:color w:val="000000"/>
        </w:rPr>
        <w:t>30. 9. 2025</w:t>
      </w:r>
      <w:r w:rsidRPr="002760DC">
        <w:t xml:space="preserve"> </w:t>
      </w:r>
    </w:p>
    <w:p w14:paraId="79B62DCE" w14:textId="77777777" w:rsidR="00827532" w:rsidRPr="002760DC" w:rsidRDefault="00827532" w:rsidP="00827532"/>
    <w:p w14:paraId="5D081E43" w14:textId="77777777" w:rsidR="00827532" w:rsidRPr="00827532" w:rsidRDefault="00827532" w:rsidP="00827532">
      <w:pPr>
        <w:autoSpaceDE w:val="0"/>
        <w:autoSpaceDN w:val="0"/>
        <w:adjustRightInd w:val="0"/>
        <w:jc w:val="center"/>
        <w:rPr>
          <w:rFonts w:ascii="Arial" w:hAnsi="Arial" w:cs="Arial"/>
          <w:b/>
          <w:color w:val="000000"/>
          <w:sz w:val="20"/>
          <w:szCs w:val="20"/>
        </w:rPr>
      </w:pPr>
    </w:p>
    <w:p w14:paraId="41EF1EB4" w14:textId="23256192" w:rsidR="00827532" w:rsidRPr="00827532" w:rsidRDefault="00827532" w:rsidP="00827532">
      <w:pPr>
        <w:jc w:val="center"/>
        <w:rPr>
          <w:rFonts w:ascii="Arial" w:hAnsi="Arial" w:cs="Arial"/>
          <w:b/>
          <w:color w:val="000000"/>
          <w:sz w:val="20"/>
          <w:szCs w:val="20"/>
        </w:rPr>
      </w:pPr>
      <w:r w:rsidRPr="00827532">
        <w:rPr>
          <w:rFonts w:ascii="Arial" w:hAnsi="Arial" w:cs="Arial"/>
          <w:b/>
          <w:sz w:val="20"/>
          <w:szCs w:val="20"/>
        </w:rPr>
        <w:t>P</w:t>
      </w:r>
      <w:r w:rsidRPr="00827532">
        <w:rPr>
          <w:rFonts w:ascii="Arial" w:hAnsi="Arial" w:cs="Arial"/>
          <w:b/>
          <w:sz w:val="20"/>
          <w:szCs w:val="20"/>
        </w:rPr>
        <w:t>redlog</w:t>
      </w:r>
      <w:r w:rsidRPr="00827532">
        <w:rPr>
          <w:rFonts w:ascii="Arial" w:hAnsi="Arial" w:cs="Arial"/>
          <w:b/>
          <w:sz w:val="20"/>
          <w:szCs w:val="20"/>
        </w:rPr>
        <w:t xml:space="preserve"> amandmajev </w:t>
      </w:r>
      <w:r w:rsidRPr="00827532">
        <w:rPr>
          <w:rFonts w:ascii="Arial" w:hAnsi="Arial" w:cs="Arial"/>
          <w:b/>
          <w:color w:val="000000"/>
          <w:sz w:val="20"/>
          <w:szCs w:val="20"/>
        </w:rPr>
        <w:t>k Predlogu zakona o izmenjavi elektronskih računov in drugih elektronskih dokumentov</w:t>
      </w:r>
    </w:p>
    <w:p w14:paraId="6B41736C" w14:textId="77777777" w:rsidR="00827532" w:rsidRDefault="00827532" w:rsidP="009678C3">
      <w:pPr>
        <w:jc w:val="right"/>
        <w:rPr>
          <w:rFonts w:ascii="Arial" w:hAnsi="Arial" w:cs="Arial"/>
          <w:sz w:val="20"/>
          <w:szCs w:val="20"/>
        </w:rPr>
      </w:pPr>
    </w:p>
    <w:p w14:paraId="702912BD" w14:textId="77777777" w:rsidR="00D656D9" w:rsidRDefault="00D656D9" w:rsidP="009678C3">
      <w:pPr>
        <w:jc w:val="right"/>
        <w:rPr>
          <w:rFonts w:ascii="Arial" w:hAnsi="Arial" w:cs="Arial"/>
          <w:sz w:val="20"/>
          <w:szCs w:val="20"/>
        </w:rPr>
      </w:pPr>
    </w:p>
    <w:p w14:paraId="37C32FB4" w14:textId="77777777" w:rsidR="00AF2240" w:rsidRPr="004B2F82" w:rsidRDefault="00AF2240" w:rsidP="00076243">
      <w:pPr>
        <w:jc w:val="both"/>
        <w:rPr>
          <w:rFonts w:ascii="Arial" w:hAnsi="Arial" w:cs="Arial"/>
          <w:b/>
          <w:sz w:val="20"/>
          <w:szCs w:val="20"/>
        </w:rPr>
      </w:pPr>
    </w:p>
    <w:p w14:paraId="0C14E9F9" w14:textId="77777777" w:rsidR="00B7216B" w:rsidRPr="004B2F82" w:rsidRDefault="00B7216B" w:rsidP="00076243">
      <w:pPr>
        <w:jc w:val="both"/>
        <w:rPr>
          <w:rFonts w:ascii="Arial" w:hAnsi="Arial" w:cs="Arial"/>
          <w:b/>
          <w:sz w:val="20"/>
          <w:szCs w:val="20"/>
        </w:rPr>
      </w:pPr>
      <w:r w:rsidRPr="004B2F82">
        <w:rPr>
          <w:rFonts w:ascii="Arial" w:hAnsi="Arial" w:cs="Arial"/>
          <w:b/>
          <w:sz w:val="20"/>
          <w:szCs w:val="20"/>
        </w:rPr>
        <w:t>K 2. členu</w:t>
      </w:r>
    </w:p>
    <w:p w14:paraId="2AEA79C2" w14:textId="77777777" w:rsidR="00B7216B" w:rsidRPr="004B2F82" w:rsidRDefault="00B7216B" w:rsidP="00076243">
      <w:pPr>
        <w:jc w:val="both"/>
        <w:rPr>
          <w:rFonts w:ascii="Arial" w:hAnsi="Arial" w:cs="Arial"/>
          <w:sz w:val="20"/>
          <w:szCs w:val="20"/>
        </w:rPr>
      </w:pPr>
    </w:p>
    <w:p w14:paraId="004DD46F" w14:textId="799590E6" w:rsidR="00B7216B" w:rsidRPr="004B2F82" w:rsidRDefault="0012538B" w:rsidP="00076243">
      <w:pPr>
        <w:jc w:val="both"/>
        <w:rPr>
          <w:rFonts w:ascii="Arial" w:hAnsi="Arial" w:cs="Arial"/>
          <w:sz w:val="20"/>
          <w:szCs w:val="20"/>
        </w:rPr>
      </w:pPr>
      <w:r w:rsidRPr="004B2F82">
        <w:rPr>
          <w:rFonts w:ascii="Arial" w:hAnsi="Arial" w:cs="Arial"/>
          <w:sz w:val="20"/>
          <w:szCs w:val="20"/>
        </w:rPr>
        <w:t>V 2. členu</w:t>
      </w:r>
      <w:r w:rsidR="007D4870" w:rsidRPr="004B2F82">
        <w:rPr>
          <w:rFonts w:ascii="Arial" w:hAnsi="Arial" w:cs="Arial"/>
          <w:sz w:val="20"/>
          <w:szCs w:val="20"/>
        </w:rPr>
        <w:t xml:space="preserve"> v 1. točki se pred besedo »podj</w:t>
      </w:r>
      <w:r w:rsidR="008F7E69" w:rsidRPr="004B2F82">
        <w:rPr>
          <w:rFonts w:ascii="Arial" w:hAnsi="Arial" w:cs="Arial"/>
          <w:sz w:val="20"/>
          <w:szCs w:val="20"/>
        </w:rPr>
        <w:t>etnik</w:t>
      </w:r>
      <w:r w:rsidR="002753F6" w:rsidRPr="004B2F82">
        <w:rPr>
          <w:rFonts w:ascii="Arial" w:hAnsi="Arial" w:cs="Arial"/>
          <w:sz w:val="20"/>
          <w:szCs w:val="20"/>
        </w:rPr>
        <w:t>i</w:t>
      </w:r>
      <w:r w:rsidR="008F7E69" w:rsidRPr="004B2F82">
        <w:rPr>
          <w:rFonts w:ascii="Arial" w:hAnsi="Arial" w:cs="Arial"/>
          <w:sz w:val="20"/>
          <w:szCs w:val="20"/>
        </w:rPr>
        <w:t>« doda beseda »samostojni«.</w:t>
      </w:r>
    </w:p>
    <w:p w14:paraId="05D15913" w14:textId="4B52F1B6" w:rsidR="008F7E69" w:rsidRPr="004B2F82" w:rsidRDefault="008F7E69" w:rsidP="00076243">
      <w:pPr>
        <w:jc w:val="both"/>
        <w:rPr>
          <w:rFonts w:ascii="Arial" w:hAnsi="Arial" w:cs="Arial"/>
          <w:sz w:val="20"/>
          <w:szCs w:val="20"/>
        </w:rPr>
      </w:pPr>
    </w:p>
    <w:p w14:paraId="480FBBB8" w14:textId="65C16103" w:rsidR="008F7E69" w:rsidRPr="004B2F82" w:rsidRDefault="008F7E69" w:rsidP="00076243">
      <w:pPr>
        <w:jc w:val="both"/>
        <w:rPr>
          <w:rFonts w:ascii="Arial" w:hAnsi="Arial" w:cs="Arial"/>
          <w:sz w:val="20"/>
          <w:szCs w:val="20"/>
        </w:rPr>
      </w:pPr>
      <w:r w:rsidRPr="004B2F82">
        <w:rPr>
          <w:rFonts w:ascii="Arial" w:hAnsi="Arial" w:cs="Arial"/>
          <w:sz w:val="20"/>
          <w:szCs w:val="20"/>
        </w:rPr>
        <w:t xml:space="preserve">V 2. členu se za 19. točko pika nadomesti z vejico in doda nova, 20. točka, ki se glasi: </w:t>
      </w:r>
    </w:p>
    <w:p w14:paraId="3573D9AD" w14:textId="73DEBA10" w:rsidR="008F7E69" w:rsidRPr="004B2F82" w:rsidRDefault="008F7E69" w:rsidP="00076243">
      <w:pPr>
        <w:jc w:val="both"/>
        <w:rPr>
          <w:rFonts w:ascii="Arial" w:hAnsi="Arial" w:cs="Arial"/>
          <w:sz w:val="20"/>
          <w:szCs w:val="20"/>
        </w:rPr>
      </w:pPr>
      <w:r w:rsidRPr="004B2F82">
        <w:rPr>
          <w:rFonts w:ascii="Arial" w:hAnsi="Arial" w:cs="Arial"/>
          <w:sz w:val="20"/>
          <w:szCs w:val="20"/>
        </w:rPr>
        <w:t xml:space="preserve">»20. </w:t>
      </w:r>
      <w:r w:rsidRPr="004B2F82">
        <w:rPr>
          <w:rFonts w:ascii="Arial" w:eastAsia="Calibri" w:hAnsi="Arial" w:cs="Arial"/>
          <w:sz w:val="20"/>
          <w:szCs w:val="20"/>
        </w:rPr>
        <w:t>»naročniki« so naročniki, kot jih opredeljujejo zakoni, ki urejajo javno naročanje, ali koncedenti, kot jih opredeljuje zakon, ki ureja podeljevanje nekaterih koncesij, ali javni partnerji, kot jih opredeljuje zakon, ki ureja javno-zasebno partnerstvo.</w:t>
      </w:r>
      <w:r w:rsidR="004A17AF" w:rsidRPr="004B2F82">
        <w:rPr>
          <w:rFonts w:ascii="Arial" w:eastAsia="Calibri" w:hAnsi="Arial" w:cs="Arial"/>
          <w:sz w:val="20"/>
          <w:szCs w:val="20"/>
        </w:rPr>
        <w:t>«.</w:t>
      </w:r>
      <w:r w:rsidRPr="004B2F82">
        <w:rPr>
          <w:rFonts w:ascii="Arial" w:eastAsia="Calibri" w:hAnsi="Arial" w:cs="Arial"/>
          <w:sz w:val="20"/>
          <w:szCs w:val="20"/>
        </w:rPr>
        <w:t xml:space="preserve"> </w:t>
      </w:r>
    </w:p>
    <w:p w14:paraId="53D33E2B" w14:textId="6A04DCFF" w:rsidR="007D4870" w:rsidRPr="004B2F82" w:rsidRDefault="007D4870" w:rsidP="00076243">
      <w:pPr>
        <w:jc w:val="both"/>
        <w:rPr>
          <w:rFonts w:ascii="Arial" w:hAnsi="Arial" w:cs="Arial"/>
          <w:sz w:val="20"/>
          <w:szCs w:val="20"/>
        </w:rPr>
      </w:pPr>
    </w:p>
    <w:p w14:paraId="0DA6D3B0" w14:textId="77777777" w:rsidR="007D4870" w:rsidRPr="004B2F82" w:rsidRDefault="007D4870" w:rsidP="007D4870">
      <w:pPr>
        <w:autoSpaceDE w:val="0"/>
        <w:autoSpaceDN w:val="0"/>
        <w:adjustRightInd w:val="0"/>
        <w:jc w:val="both"/>
        <w:rPr>
          <w:rFonts w:ascii="Arial" w:hAnsi="Arial" w:cs="Arial"/>
          <w:b/>
          <w:bCs/>
          <w:sz w:val="20"/>
          <w:szCs w:val="20"/>
        </w:rPr>
      </w:pPr>
      <w:r w:rsidRPr="004B2F82">
        <w:rPr>
          <w:rFonts w:ascii="Arial" w:hAnsi="Arial" w:cs="Arial"/>
          <w:b/>
          <w:bCs/>
          <w:sz w:val="20"/>
          <w:szCs w:val="20"/>
        </w:rPr>
        <w:t>Obrazložitev:</w:t>
      </w:r>
    </w:p>
    <w:p w14:paraId="165A0E47" w14:textId="2078E634" w:rsidR="007D4870" w:rsidRPr="004B2F82" w:rsidRDefault="007D4870" w:rsidP="00FF626A">
      <w:pPr>
        <w:jc w:val="both"/>
        <w:rPr>
          <w:rFonts w:ascii="Arial" w:hAnsi="Arial" w:cs="Arial"/>
          <w:sz w:val="20"/>
          <w:szCs w:val="20"/>
        </w:rPr>
      </w:pPr>
      <w:r w:rsidRPr="004B2F82">
        <w:rPr>
          <w:rFonts w:ascii="Arial" w:hAnsi="Arial" w:cs="Arial"/>
          <w:sz w:val="20"/>
          <w:szCs w:val="20"/>
        </w:rPr>
        <w:t>S predlaganim amandmajem (prvi odstavek) se sledi pripombi Zakonodajno-pravne službe Državnega zbora.</w:t>
      </w:r>
      <w:r w:rsidR="008F7E69" w:rsidRPr="004B2F82">
        <w:rPr>
          <w:rFonts w:ascii="Arial" w:hAnsi="Arial" w:cs="Arial"/>
          <w:sz w:val="20"/>
          <w:szCs w:val="20"/>
        </w:rPr>
        <w:t xml:space="preserve"> Z dodano 20. točko se sledi pripombi</w:t>
      </w:r>
      <w:r w:rsidR="008E0E2D" w:rsidRPr="004B2F82">
        <w:rPr>
          <w:rFonts w:ascii="Arial" w:hAnsi="Arial" w:cs="Arial"/>
          <w:sz w:val="20"/>
          <w:szCs w:val="20"/>
        </w:rPr>
        <w:t xml:space="preserve"> glede razmerja s Predlogom zakona o plačilnih in javnofinančnih storitvah</w:t>
      </w:r>
      <w:r w:rsidR="008F7E69" w:rsidRPr="004B2F82">
        <w:rPr>
          <w:rFonts w:ascii="Arial" w:hAnsi="Arial" w:cs="Arial"/>
          <w:sz w:val="20"/>
          <w:szCs w:val="20"/>
        </w:rPr>
        <w:t xml:space="preserve">, ki je upoštevana </w:t>
      </w:r>
      <w:r w:rsidR="00FF626A" w:rsidRPr="004B2F82">
        <w:rPr>
          <w:rFonts w:ascii="Arial" w:hAnsi="Arial" w:cs="Arial"/>
          <w:sz w:val="20"/>
          <w:szCs w:val="20"/>
        </w:rPr>
        <w:t>z novim 3. a členom</w:t>
      </w:r>
      <w:r w:rsidR="008F7E69" w:rsidRPr="004B2F82">
        <w:rPr>
          <w:rFonts w:ascii="Arial" w:hAnsi="Arial" w:cs="Arial"/>
          <w:sz w:val="20"/>
          <w:szCs w:val="20"/>
        </w:rPr>
        <w:t xml:space="preserve">. </w:t>
      </w:r>
      <w:r w:rsidR="008E0E2D" w:rsidRPr="004B2F82">
        <w:rPr>
          <w:rFonts w:ascii="Arial" w:hAnsi="Arial" w:cs="Arial"/>
          <w:sz w:val="20"/>
          <w:szCs w:val="20"/>
        </w:rPr>
        <w:t>D</w:t>
      </w:r>
      <w:r w:rsidR="00FF626A" w:rsidRPr="004B2F82">
        <w:rPr>
          <w:rFonts w:ascii="Arial" w:hAnsi="Arial" w:cs="Arial"/>
          <w:sz w:val="20"/>
          <w:szCs w:val="20"/>
        </w:rPr>
        <w:t xml:space="preserve">oločba </w:t>
      </w:r>
      <w:r w:rsidRPr="004B2F82">
        <w:rPr>
          <w:rFonts w:ascii="Arial" w:hAnsi="Arial" w:cs="Arial"/>
          <w:sz w:val="20"/>
          <w:szCs w:val="20"/>
        </w:rPr>
        <w:t xml:space="preserve">zajema tudi </w:t>
      </w:r>
      <w:r w:rsidR="00FF626A" w:rsidRPr="004B2F82">
        <w:rPr>
          <w:rFonts w:ascii="Arial" w:hAnsi="Arial" w:cs="Arial"/>
          <w:sz w:val="20"/>
          <w:szCs w:val="20"/>
        </w:rPr>
        <w:t xml:space="preserve">druge subjekte, ki niso predmet vpisa v Poslovni register Slovenije, kot npr. </w:t>
      </w:r>
      <w:r w:rsidRPr="004B2F82">
        <w:rPr>
          <w:rFonts w:ascii="Arial" w:hAnsi="Arial" w:cs="Arial"/>
          <w:sz w:val="20"/>
          <w:szCs w:val="20"/>
        </w:rPr>
        <w:t>kmete, ki opravljajo osnovno kmetijsko in gozdarsko dejavnost</w:t>
      </w:r>
      <w:r w:rsidR="008E0E2D" w:rsidRPr="004B2F82">
        <w:rPr>
          <w:rFonts w:ascii="Arial" w:hAnsi="Arial" w:cs="Arial"/>
          <w:sz w:val="20"/>
          <w:szCs w:val="20"/>
        </w:rPr>
        <w:t>, in</w:t>
      </w:r>
      <w:r w:rsidRPr="004B2F82">
        <w:rPr>
          <w:rFonts w:ascii="Arial" w:hAnsi="Arial" w:cs="Arial"/>
          <w:sz w:val="20"/>
          <w:szCs w:val="20"/>
        </w:rPr>
        <w:t xml:space="preserve"> niso samostojni podjetniki posamezniki po ZGD-1. </w:t>
      </w:r>
    </w:p>
    <w:p w14:paraId="38E1D93B" w14:textId="77777777" w:rsidR="007776F1" w:rsidRPr="004B2F82" w:rsidRDefault="007776F1" w:rsidP="007776F1">
      <w:pPr>
        <w:jc w:val="both"/>
        <w:rPr>
          <w:rFonts w:ascii="Arial" w:hAnsi="Arial" w:cs="Arial"/>
          <w:b/>
          <w:sz w:val="20"/>
          <w:szCs w:val="20"/>
        </w:rPr>
      </w:pPr>
    </w:p>
    <w:p w14:paraId="006346DD" w14:textId="77777777" w:rsidR="008E0E2D" w:rsidRPr="004B2F82" w:rsidRDefault="008E0E2D" w:rsidP="007776F1">
      <w:pPr>
        <w:jc w:val="both"/>
        <w:rPr>
          <w:rFonts w:ascii="Arial" w:hAnsi="Arial" w:cs="Arial"/>
          <w:b/>
          <w:sz w:val="20"/>
          <w:szCs w:val="20"/>
        </w:rPr>
      </w:pPr>
    </w:p>
    <w:p w14:paraId="3D518F62" w14:textId="08675CE4" w:rsidR="00DE666E" w:rsidRPr="004B2F82" w:rsidRDefault="007776F1" w:rsidP="007776F1">
      <w:pPr>
        <w:jc w:val="both"/>
        <w:rPr>
          <w:rFonts w:ascii="Arial" w:hAnsi="Arial" w:cs="Arial"/>
          <w:b/>
          <w:sz w:val="20"/>
          <w:szCs w:val="20"/>
        </w:rPr>
      </w:pPr>
      <w:r w:rsidRPr="004B2F82">
        <w:rPr>
          <w:rFonts w:ascii="Arial" w:hAnsi="Arial" w:cs="Arial"/>
          <w:b/>
          <w:sz w:val="20"/>
          <w:szCs w:val="20"/>
        </w:rPr>
        <w:t xml:space="preserve">Za nov </w:t>
      </w:r>
      <w:r w:rsidR="008E0E2D" w:rsidRPr="004B2F82">
        <w:rPr>
          <w:rFonts w:ascii="Arial" w:hAnsi="Arial" w:cs="Arial"/>
          <w:b/>
          <w:sz w:val="20"/>
          <w:szCs w:val="20"/>
        </w:rPr>
        <w:t>3. a člen</w:t>
      </w:r>
    </w:p>
    <w:p w14:paraId="16E88E89" w14:textId="77777777" w:rsidR="00DE666E" w:rsidRPr="004B2F82" w:rsidRDefault="00DE666E" w:rsidP="007776F1">
      <w:pPr>
        <w:jc w:val="both"/>
        <w:rPr>
          <w:rFonts w:ascii="Arial" w:hAnsi="Arial" w:cs="Arial"/>
          <w:b/>
          <w:sz w:val="20"/>
          <w:szCs w:val="20"/>
        </w:rPr>
      </w:pPr>
    </w:p>
    <w:p w14:paraId="4B5777BC" w14:textId="4FAA33B7" w:rsidR="007776F1" w:rsidRPr="004B2F82" w:rsidRDefault="00DE666E" w:rsidP="007776F1">
      <w:pPr>
        <w:jc w:val="both"/>
        <w:rPr>
          <w:rFonts w:ascii="Arial" w:hAnsi="Arial" w:cs="Arial"/>
          <w:sz w:val="20"/>
          <w:szCs w:val="20"/>
        </w:rPr>
      </w:pPr>
      <w:r w:rsidRPr="004B2F82">
        <w:rPr>
          <w:rFonts w:ascii="Arial" w:hAnsi="Arial" w:cs="Arial"/>
          <w:sz w:val="20"/>
          <w:szCs w:val="20"/>
        </w:rPr>
        <w:t xml:space="preserve">Doda se nov </w:t>
      </w:r>
      <w:r w:rsidR="007776F1" w:rsidRPr="004B2F82">
        <w:rPr>
          <w:rFonts w:ascii="Arial" w:hAnsi="Arial" w:cs="Arial"/>
          <w:sz w:val="20"/>
          <w:szCs w:val="20"/>
        </w:rPr>
        <w:t>3.</w:t>
      </w:r>
      <w:r w:rsidRPr="004B2F82">
        <w:rPr>
          <w:rFonts w:ascii="Arial" w:hAnsi="Arial" w:cs="Arial"/>
          <w:sz w:val="20"/>
          <w:szCs w:val="20"/>
        </w:rPr>
        <w:t xml:space="preserve"> </w:t>
      </w:r>
      <w:r w:rsidR="007776F1" w:rsidRPr="004B2F82">
        <w:rPr>
          <w:rFonts w:ascii="Arial" w:hAnsi="Arial" w:cs="Arial"/>
          <w:sz w:val="20"/>
          <w:szCs w:val="20"/>
        </w:rPr>
        <w:t>a. člen, ki se glasi</w:t>
      </w:r>
      <w:r w:rsidR="004B2F82" w:rsidRPr="004B2F82">
        <w:rPr>
          <w:rFonts w:ascii="Arial" w:hAnsi="Arial" w:cs="Arial"/>
          <w:sz w:val="20"/>
          <w:szCs w:val="20"/>
        </w:rPr>
        <w:t>:</w:t>
      </w:r>
    </w:p>
    <w:p w14:paraId="699C4FE1" w14:textId="2CB153F0" w:rsidR="007776F1" w:rsidRPr="004B2F82" w:rsidRDefault="007776F1" w:rsidP="007776F1">
      <w:pPr>
        <w:jc w:val="both"/>
        <w:rPr>
          <w:rFonts w:ascii="Arial" w:hAnsi="Arial" w:cs="Arial"/>
          <w:b/>
          <w:sz w:val="20"/>
          <w:szCs w:val="20"/>
        </w:rPr>
      </w:pPr>
    </w:p>
    <w:p w14:paraId="29EDF8ED" w14:textId="4F4C4FB7" w:rsidR="007776F1" w:rsidRPr="004B2F82" w:rsidRDefault="004B2F82" w:rsidP="00AF511D">
      <w:pPr>
        <w:jc w:val="center"/>
        <w:rPr>
          <w:rFonts w:ascii="Arial" w:hAnsi="Arial" w:cs="Arial"/>
          <w:b/>
          <w:sz w:val="20"/>
          <w:szCs w:val="20"/>
        </w:rPr>
      </w:pPr>
      <w:r w:rsidRPr="004B2F82">
        <w:rPr>
          <w:rFonts w:ascii="Arial" w:hAnsi="Arial" w:cs="Arial"/>
          <w:b/>
          <w:sz w:val="20"/>
          <w:szCs w:val="20"/>
        </w:rPr>
        <w:t>»</w:t>
      </w:r>
      <w:r w:rsidR="007776F1" w:rsidRPr="004B2F82">
        <w:rPr>
          <w:rFonts w:ascii="Arial" w:hAnsi="Arial" w:cs="Arial"/>
          <w:b/>
          <w:sz w:val="20"/>
          <w:szCs w:val="20"/>
        </w:rPr>
        <w:t>3.</w:t>
      </w:r>
      <w:r w:rsidR="00DE666E" w:rsidRPr="004B2F82">
        <w:rPr>
          <w:rFonts w:ascii="Arial" w:hAnsi="Arial" w:cs="Arial"/>
          <w:b/>
          <w:sz w:val="20"/>
          <w:szCs w:val="20"/>
        </w:rPr>
        <w:t xml:space="preserve"> </w:t>
      </w:r>
      <w:r w:rsidR="007776F1" w:rsidRPr="004B2F82">
        <w:rPr>
          <w:rFonts w:ascii="Arial" w:hAnsi="Arial" w:cs="Arial"/>
          <w:b/>
          <w:sz w:val="20"/>
          <w:szCs w:val="20"/>
        </w:rPr>
        <w:t>a</w:t>
      </w:r>
      <w:r w:rsidR="00DE666E" w:rsidRPr="004B2F82">
        <w:rPr>
          <w:rFonts w:ascii="Arial" w:hAnsi="Arial" w:cs="Arial"/>
          <w:b/>
          <w:sz w:val="20"/>
          <w:szCs w:val="20"/>
        </w:rPr>
        <w:t xml:space="preserve"> člen</w:t>
      </w:r>
    </w:p>
    <w:p w14:paraId="315CDA70" w14:textId="631688F5" w:rsidR="007776F1" w:rsidRPr="004B2F82" w:rsidRDefault="007776F1" w:rsidP="00AF511D">
      <w:pPr>
        <w:jc w:val="center"/>
        <w:rPr>
          <w:rFonts w:ascii="Arial" w:hAnsi="Arial" w:cs="Arial"/>
          <w:b/>
          <w:sz w:val="20"/>
          <w:szCs w:val="20"/>
        </w:rPr>
      </w:pPr>
      <w:r w:rsidRPr="004B2F82">
        <w:rPr>
          <w:rFonts w:ascii="Arial" w:hAnsi="Arial" w:cs="Arial"/>
          <w:b/>
          <w:sz w:val="20"/>
          <w:szCs w:val="20"/>
        </w:rPr>
        <w:t>(uporaba tega zakona za proračunske uporabnike in naročnike)</w:t>
      </w:r>
    </w:p>
    <w:p w14:paraId="75995630" w14:textId="77777777" w:rsidR="007776F1" w:rsidRPr="004B2F82" w:rsidRDefault="007776F1" w:rsidP="007776F1">
      <w:pPr>
        <w:jc w:val="both"/>
        <w:rPr>
          <w:rFonts w:ascii="Arial" w:hAnsi="Arial" w:cs="Arial"/>
          <w:b/>
          <w:sz w:val="20"/>
          <w:szCs w:val="20"/>
        </w:rPr>
      </w:pPr>
    </w:p>
    <w:p w14:paraId="23A6C3B5" w14:textId="2306908E" w:rsidR="007776F1" w:rsidRPr="004B2F82" w:rsidRDefault="007776F1" w:rsidP="007776F1">
      <w:pPr>
        <w:jc w:val="both"/>
        <w:rPr>
          <w:rFonts w:ascii="Arial" w:hAnsi="Arial" w:cs="Arial"/>
          <w:sz w:val="20"/>
          <w:szCs w:val="20"/>
        </w:rPr>
      </w:pPr>
      <w:r w:rsidRPr="004B2F82">
        <w:rPr>
          <w:rFonts w:ascii="Arial" w:hAnsi="Arial" w:cs="Arial"/>
          <w:sz w:val="20"/>
          <w:szCs w:val="20"/>
        </w:rPr>
        <w:t xml:space="preserve"> »Ta zakon se uporablja tudi za izmenjavo e-računov in e-dokumentov za proračunske uporabnike in naročnike, razen če zakon, ki ureja plačilne in javnofinančne storitve, določa drugače.«.</w:t>
      </w:r>
    </w:p>
    <w:p w14:paraId="4FAEC222" w14:textId="77777777" w:rsidR="007776F1" w:rsidRPr="00765282" w:rsidRDefault="007776F1" w:rsidP="007776F1">
      <w:pPr>
        <w:jc w:val="both"/>
        <w:rPr>
          <w:rFonts w:ascii="Arial" w:hAnsi="Arial" w:cs="Arial"/>
          <w:b/>
          <w:sz w:val="20"/>
          <w:szCs w:val="20"/>
        </w:rPr>
      </w:pPr>
    </w:p>
    <w:p w14:paraId="7E5A61D9" w14:textId="77777777" w:rsidR="007776F1" w:rsidRPr="00235817" w:rsidRDefault="007776F1" w:rsidP="007776F1">
      <w:pPr>
        <w:jc w:val="both"/>
        <w:rPr>
          <w:rFonts w:ascii="Arial" w:hAnsi="Arial" w:cs="Arial"/>
          <w:b/>
          <w:sz w:val="20"/>
          <w:szCs w:val="20"/>
        </w:rPr>
      </w:pPr>
      <w:r w:rsidRPr="00235817">
        <w:rPr>
          <w:rFonts w:ascii="Arial" w:hAnsi="Arial" w:cs="Arial"/>
          <w:b/>
          <w:sz w:val="20"/>
          <w:szCs w:val="20"/>
        </w:rPr>
        <w:t>Obrazložitev:</w:t>
      </w:r>
    </w:p>
    <w:p w14:paraId="6C68B751" w14:textId="09C76C7F" w:rsidR="007776F1" w:rsidRPr="004B2F82" w:rsidRDefault="007776F1" w:rsidP="007776F1">
      <w:pPr>
        <w:jc w:val="both"/>
        <w:rPr>
          <w:rFonts w:ascii="Arial" w:hAnsi="Arial" w:cs="Arial"/>
          <w:sz w:val="20"/>
          <w:szCs w:val="20"/>
        </w:rPr>
      </w:pPr>
      <w:r w:rsidRPr="004B2F82">
        <w:rPr>
          <w:rFonts w:ascii="Arial" w:hAnsi="Arial" w:cs="Arial"/>
          <w:sz w:val="20"/>
          <w:szCs w:val="20"/>
        </w:rPr>
        <w:t>S predlaganim amandmajem se sledi pripombi Zakonodajno-pravne službe Državnega zbora glede istočasne uveljavitve tega zakona in Zakona o plačilnih in javnofinančnih storitvah, ki ureja izmenjavo e-računov</w:t>
      </w:r>
      <w:r w:rsidR="00765282">
        <w:rPr>
          <w:rFonts w:ascii="Arial" w:hAnsi="Arial" w:cs="Arial"/>
          <w:sz w:val="20"/>
          <w:szCs w:val="20"/>
        </w:rPr>
        <w:t xml:space="preserve"> in e-dokumentov</w:t>
      </w:r>
      <w:r w:rsidRPr="004B2F82">
        <w:rPr>
          <w:rFonts w:ascii="Arial" w:hAnsi="Arial" w:cs="Arial"/>
          <w:sz w:val="20"/>
          <w:szCs w:val="20"/>
        </w:rPr>
        <w:t xml:space="preserve"> za proračunske uporabnike in naročnike. </w:t>
      </w:r>
    </w:p>
    <w:p w14:paraId="7809CA40" w14:textId="77777777" w:rsidR="002753F6" w:rsidRPr="004B2F82" w:rsidRDefault="002753F6" w:rsidP="00076243">
      <w:pPr>
        <w:jc w:val="both"/>
        <w:rPr>
          <w:rFonts w:ascii="Arial" w:hAnsi="Arial" w:cs="Arial"/>
          <w:b/>
          <w:sz w:val="20"/>
          <w:szCs w:val="20"/>
        </w:rPr>
      </w:pPr>
    </w:p>
    <w:p w14:paraId="6C3F4A9D" w14:textId="77777777" w:rsidR="002753F6" w:rsidRPr="004B2F82" w:rsidRDefault="002753F6" w:rsidP="00076243">
      <w:pPr>
        <w:jc w:val="both"/>
        <w:rPr>
          <w:rFonts w:ascii="Arial" w:hAnsi="Arial" w:cs="Arial"/>
          <w:b/>
          <w:sz w:val="20"/>
          <w:szCs w:val="20"/>
        </w:rPr>
      </w:pPr>
    </w:p>
    <w:p w14:paraId="7A3715B0" w14:textId="1840ECB9" w:rsidR="00B7216B" w:rsidRDefault="00B7216B" w:rsidP="00076243">
      <w:pPr>
        <w:jc w:val="both"/>
        <w:rPr>
          <w:rFonts w:ascii="Arial" w:hAnsi="Arial" w:cs="Arial"/>
          <w:b/>
          <w:iCs/>
          <w:sz w:val="20"/>
          <w:szCs w:val="20"/>
        </w:rPr>
      </w:pPr>
      <w:r w:rsidRPr="004B2F82">
        <w:rPr>
          <w:rFonts w:ascii="Arial" w:hAnsi="Arial" w:cs="Arial"/>
          <w:b/>
          <w:iCs/>
          <w:sz w:val="20"/>
          <w:szCs w:val="20"/>
        </w:rPr>
        <w:t>K 3. členu</w:t>
      </w:r>
    </w:p>
    <w:p w14:paraId="0DC62983" w14:textId="77777777" w:rsidR="00AF2240" w:rsidRPr="004B2F82" w:rsidRDefault="00AF2240" w:rsidP="00076243">
      <w:pPr>
        <w:jc w:val="both"/>
        <w:rPr>
          <w:rFonts w:ascii="Arial" w:hAnsi="Arial" w:cs="Arial"/>
          <w:b/>
          <w:iCs/>
          <w:sz w:val="20"/>
          <w:szCs w:val="20"/>
        </w:rPr>
      </w:pPr>
    </w:p>
    <w:p w14:paraId="2E480C88" w14:textId="604746E4" w:rsidR="00B7216B" w:rsidRPr="004B2F82" w:rsidRDefault="00CA404F" w:rsidP="00076243">
      <w:pPr>
        <w:jc w:val="both"/>
        <w:rPr>
          <w:rFonts w:ascii="Arial" w:hAnsi="Arial" w:cs="Arial"/>
          <w:bCs/>
          <w:iCs/>
          <w:sz w:val="20"/>
          <w:szCs w:val="20"/>
        </w:rPr>
      </w:pPr>
      <w:r w:rsidRPr="004B2F82">
        <w:rPr>
          <w:rFonts w:ascii="Arial" w:hAnsi="Arial" w:cs="Arial"/>
          <w:bCs/>
          <w:iCs/>
          <w:sz w:val="20"/>
          <w:szCs w:val="20"/>
        </w:rPr>
        <w:t>Besedilo člena se spremeni tako</w:t>
      </w:r>
      <w:r w:rsidR="00767001">
        <w:rPr>
          <w:rFonts w:ascii="Arial" w:hAnsi="Arial" w:cs="Arial"/>
          <w:bCs/>
          <w:iCs/>
          <w:sz w:val="20"/>
          <w:szCs w:val="20"/>
        </w:rPr>
        <w:t>,</w:t>
      </w:r>
      <w:r w:rsidRPr="004B2F82">
        <w:rPr>
          <w:rFonts w:ascii="Arial" w:hAnsi="Arial" w:cs="Arial"/>
          <w:bCs/>
          <w:iCs/>
          <w:sz w:val="20"/>
          <w:szCs w:val="20"/>
        </w:rPr>
        <w:t xml:space="preserve"> da se glasi:</w:t>
      </w:r>
    </w:p>
    <w:p w14:paraId="38BE4442" w14:textId="77777777" w:rsidR="008E0E2D" w:rsidRPr="004B2F82" w:rsidRDefault="008E0E2D" w:rsidP="00076243">
      <w:pPr>
        <w:jc w:val="both"/>
        <w:rPr>
          <w:rFonts w:ascii="Arial" w:hAnsi="Arial" w:cs="Arial"/>
          <w:bCs/>
          <w:iCs/>
          <w:sz w:val="20"/>
          <w:szCs w:val="20"/>
        </w:rPr>
      </w:pPr>
    </w:p>
    <w:p w14:paraId="6E16FF67" w14:textId="5069BBD4" w:rsidR="00076243" w:rsidRPr="004B2F82" w:rsidRDefault="00CA404F" w:rsidP="00E736F5">
      <w:pPr>
        <w:ind w:firstLine="709"/>
        <w:jc w:val="both"/>
        <w:rPr>
          <w:rFonts w:ascii="Arial" w:hAnsi="Arial" w:cs="Arial"/>
          <w:iCs/>
          <w:sz w:val="20"/>
          <w:szCs w:val="20"/>
        </w:rPr>
      </w:pPr>
      <w:r w:rsidRPr="004B2F82">
        <w:rPr>
          <w:rFonts w:ascii="Arial" w:hAnsi="Arial" w:cs="Arial"/>
          <w:iCs/>
          <w:sz w:val="20"/>
          <w:szCs w:val="20"/>
        </w:rPr>
        <w:t>»</w:t>
      </w:r>
      <w:r w:rsidR="00076243" w:rsidRPr="004B2F82">
        <w:rPr>
          <w:rFonts w:ascii="Arial" w:hAnsi="Arial" w:cs="Arial"/>
          <w:iCs/>
          <w:sz w:val="20"/>
          <w:szCs w:val="20"/>
        </w:rPr>
        <w:t>Ta zakon se ne uporablja za množično izdane dokumente za finančne storitve, ki so oproščene plačila DDV in jih poslovni subjekti izdajajo namesto računa (obračuni, instrumenti plačilnega prometa, izpiski, obvestila in podobno) v skladu z zakonom, ki ureja davek na dodano vrednost.</w:t>
      </w:r>
      <w:r w:rsidRPr="004B2F82">
        <w:rPr>
          <w:rFonts w:ascii="Arial" w:hAnsi="Arial" w:cs="Arial"/>
          <w:iCs/>
          <w:sz w:val="20"/>
          <w:szCs w:val="20"/>
        </w:rPr>
        <w:t>«.</w:t>
      </w:r>
    </w:p>
    <w:p w14:paraId="02BB6A05" w14:textId="59C6B192" w:rsidR="00B7216B" w:rsidRDefault="00076243" w:rsidP="00076243">
      <w:pPr>
        <w:jc w:val="both"/>
        <w:rPr>
          <w:rFonts w:ascii="Arial" w:hAnsi="Arial" w:cs="Arial"/>
          <w:b/>
          <w:sz w:val="20"/>
          <w:szCs w:val="20"/>
        </w:rPr>
      </w:pPr>
      <w:r w:rsidRPr="004B2F82" w:rsidDel="00076243">
        <w:rPr>
          <w:rFonts w:ascii="Arial" w:hAnsi="Arial" w:cs="Arial"/>
          <w:b/>
          <w:sz w:val="20"/>
          <w:szCs w:val="20"/>
        </w:rPr>
        <w:t xml:space="preserve"> </w:t>
      </w:r>
    </w:p>
    <w:p w14:paraId="5AC59808" w14:textId="77777777" w:rsidR="00765282" w:rsidRPr="00992901" w:rsidRDefault="00765282" w:rsidP="00765282">
      <w:pPr>
        <w:jc w:val="both"/>
        <w:rPr>
          <w:rFonts w:ascii="Arial" w:hAnsi="Arial" w:cs="Arial"/>
          <w:b/>
          <w:sz w:val="20"/>
          <w:szCs w:val="20"/>
        </w:rPr>
      </w:pPr>
      <w:r w:rsidRPr="00992901">
        <w:rPr>
          <w:rFonts w:ascii="Arial" w:hAnsi="Arial" w:cs="Arial"/>
          <w:b/>
          <w:sz w:val="20"/>
          <w:szCs w:val="20"/>
        </w:rPr>
        <w:t>Obrazložitev:</w:t>
      </w:r>
    </w:p>
    <w:p w14:paraId="369705C8" w14:textId="13626552" w:rsidR="00765282" w:rsidRPr="004B2F82" w:rsidRDefault="00765282" w:rsidP="00765282">
      <w:pPr>
        <w:jc w:val="both"/>
        <w:rPr>
          <w:rFonts w:ascii="Arial" w:hAnsi="Arial" w:cs="Arial"/>
          <w:b/>
          <w:sz w:val="20"/>
          <w:szCs w:val="20"/>
        </w:rPr>
      </w:pPr>
      <w:r w:rsidRPr="004B2F82">
        <w:rPr>
          <w:rFonts w:ascii="Arial" w:hAnsi="Arial" w:cs="Arial"/>
          <w:sz w:val="20"/>
          <w:szCs w:val="20"/>
        </w:rPr>
        <w:lastRenderedPageBreak/>
        <w:t>S predlaganim amandmajem se sledi pripombi Zakonodajno-pravne službe Državnega zbora</w:t>
      </w:r>
      <w:r>
        <w:rPr>
          <w:rFonts w:ascii="Arial" w:hAnsi="Arial" w:cs="Arial"/>
          <w:sz w:val="20"/>
          <w:szCs w:val="20"/>
        </w:rPr>
        <w:t>.</w:t>
      </w:r>
    </w:p>
    <w:p w14:paraId="6ADEE960" w14:textId="249998E5" w:rsidR="00B7216B" w:rsidRDefault="00B7216B" w:rsidP="00076243">
      <w:pPr>
        <w:jc w:val="both"/>
        <w:rPr>
          <w:rFonts w:ascii="Arial" w:hAnsi="Arial" w:cs="Arial"/>
          <w:b/>
          <w:sz w:val="20"/>
          <w:szCs w:val="20"/>
        </w:rPr>
      </w:pPr>
    </w:p>
    <w:p w14:paraId="338B5804" w14:textId="77777777" w:rsidR="00765282" w:rsidRPr="004B2F82" w:rsidRDefault="00765282" w:rsidP="00076243">
      <w:pPr>
        <w:jc w:val="both"/>
        <w:rPr>
          <w:rFonts w:ascii="Arial" w:hAnsi="Arial" w:cs="Arial"/>
          <w:b/>
          <w:sz w:val="20"/>
          <w:szCs w:val="20"/>
        </w:rPr>
      </w:pPr>
    </w:p>
    <w:p w14:paraId="04AC047D" w14:textId="77777777" w:rsidR="00B7216B" w:rsidRPr="004B2F82" w:rsidRDefault="00B7216B" w:rsidP="00076243">
      <w:pPr>
        <w:jc w:val="both"/>
        <w:rPr>
          <w:rFonts w:ascii="Arial" w:hAnsi="Arial" w:cs="Arial"/>
          <w:b/>
          <w:sz w:val="20"/>
          <w:szCs w:val="20"/>
        </w:rPr>
      </w:pPr>
      <w:r w:rsidRPr="004B2F82">
        <w:rPr>
          <w:rFonts w:ascii="Arial" w:hAnsi="Arial" w:cs="Arial"/>
          <w:b/>
          <w:sz w:val="20"/>
          <w:szCs w:val="20"/>
        </w:rPr>
        <w:t>K 4. členu</w:t>
      </w:r>
    </w:p>
    <w:p w14:paraId="5634D626" w14:textId="77777777" w:rsidR="00612FE5" w:rsidRPr="004B2F82" w:rsidRDefault="00612FE5" w:rsidP="00076243">
      <w:pPr>
        <w:jc w:val="both"/>
        <w:rPr>
          <w:rFonts w:ascii="Arial" w:hAnsi="Arial" w:cs="Arial"/>
          <w:b/>
          <w:sz w:val="20"/>
          <w:szCs w:val="20"/>
        </w:rPr>
      </w:pPr>
    </w:p>
    <w:p w14:paraId="4408461F" w14:textId="2F52E8FF" w:rsidR="00B7216B" w:rsidRPr="004B2F82" w:rsidRDefault="0012538B" w:rsidP="00076243">
      <w:pPr>
        <w:jc w:val="both"/>
        <w:rPr>
          <w:rFonts w:ascii="Arial" w:hAnsi="Arial" w:cs="Arial"/>
          <w:sz w:val="20"/>
          <w:szCs w:val="20"/>
        </w:rPr>
      </w:pPr>
      <w:r w:rsidRPr="004B2F82">
        <w:rPr>
          <w:rFonts w:ascii="Arial" w:hAnsi="Arial" w:cs="Arial"/>
          <w:sz w:val="20"/>
          <w:szCs w:val="20"/>
        </w:rPr>
        <w:t>V 4. členu se</w:t>
      </w:r>
      <w:r w:rsidR="004B346F" w:rsidRPr="004B2F82">
        <w:rPr>
          <w:rFonts w:ascii="Arial" w:hAnsi="Arial" w:cs="Arial"/>
          <w:sz w:val="20"/>
          <w:szCs w:val="20"/>
        </w:rPr>
        <w:t xml:space="preserve"> prvi</w:t>
      </w:r>
      <w:r w:rsidR="00DE666E" w:rsidRPr="004B2F82">
        <w:rPr>
          <w:rFonts w:ascii="Arial" w:hAnsi="Arial" w:cs="Arial"/>
          <w:sz w:val="20"/>
          <w:szCs w:val="20"/>
        </w:rPr>
        <w:t>, drugi</w:t>
      </w:r>
      <w:r w:rsidR="00B7216B" w:rsidRPr="004B2F82">
        <w:rPr>
          <w:rFonts w:ascii="Arial" w:hAnsi="Arial" w:cs="Arial"/>
          <w:sz w:val="20"/>
          <w:szCs w:val="20"/>
        </w:rPr>
        <w:t xml:space="preserve"> </w:t>
      </w:r>
      <w:r w:rsidR="004F6ED6" w:rsidRPr="004B2F82">
        <w:rPr>
          <w:rFonts w:ascii="Arial" w:hAnsi="Arial" w:cs="Arial"/>
          <w:sz w:val="20"/>
          <w:szCs w:val="20"/>
        </w:rPr>
        <w:t xml:space="preserve">in tretji odstavek </w:t>
      </w:r>
      <w:r w:rsidR="004B346F" w:rsidRPr="004B2F82">
        <w:rPr>
          <w:rFonts w:ascii="Arial" w:hAnsi="Arial" w:cs="Arial"/>
          <w:sz w:val="20"/>
          <w:szCs w:val="20"/>
        </w:rPr>
        <w:t>spremeni</w:t>
      </w:r>
      <w:r w:rsidR="00DE666E" w:rsidRPr="004B2F82">
        <w:rPr>
          <w:rFonts w:ascii="Arial" w:hAnsi="Arial" w:cs="Arial"/>
          <w:sz w:val="20"/>
          <w:szCs w:val="20"/>
        </w:rPr>
        <w:t>jo</w:t>
      </w:r>
      <w:r w:rsidR="004B2F82" w:rsidRPr="004B2F82">
        <w:rPr>
          <w:rFonts w:ascii="Arial" w:hAnsi="Arial" w:cs="Arial"/>
          <w:sz w:val="20"/>
          <w:szCs w:val="20"/>
        </w:rPr>
        <w:t xml:space="preserve"> tako</w:t>
      </w:r>
      <w:r w:rsidR="00767001">
        <w:rPr>
          <w:rFonts w:ascii="Arial" w:hAnsi="Arial" w:cs="Arial"/>
          <w:sz w:val="20"/>
          <w:szCs w:val="20"/>
        </w:rPr>
        <w:t>,</w:t>
      </w:r>
      <w:r w:rsidR="004B346F" w:rsidRPr="004B2F82">
        <w:rPr>
          <w:rFonts w:ascii="Arial" w:hAnsi="Arial" w:cs="Arial"/>
          <w:sz w:val="20"/>
          <w:szCs w:val="20"/>
        </w:rPr>
        <w:t xml:space="preserve"> da se</w:t>
      </w:r>
      <w:r w:rsidR="00B7216B" w:rsidRPr="004B2F82">
        <w:rPr>
          <w:rFonts w:ascii="Arial" w:hAnsi="Arial" w:cs="Arial"/>
          <w:sz w:val="20"/>
          <w:szCs w:val="20"/>
        </w:rPr>
        <w:t xml:space="preserve"> glasi</w:t>
      </w:r>
      <w:r w:rsidR="00DE666E" w:rsidRPr="004B2F82">
        <w:rPr>
          <w:rFonts w:ascii="Arial" w:hAnsi="Arial" w:cs="Arial"/>
          <w:sz w:val="20"/>
          <w:szCs w:val="20"/>
        </w:rPr>
        <w:t>jo</w:t>
      </w:r>
      <w:r w:rsidR="00B7216B" w:rsidRPr="004B2F82">
        <w:rPr>
          <w:rFonts w:ascii="Arial" w:hAnsi="Arial" w:cs="Arial"/>
          <w:sz w:val="20"/>
          <w:szCs w:val="20"/>
        </w:rPr>
        <w:t xml:space="preserve">: </w:t>
      </w:r>
    </w:p>
    <w:p w14:paraId="0C76F6B2" w14:textId="77777777" w:rsidR="00B7216B" w:rsidRPr="004B2F82" w:rsidRDefault="00B7216B" w:rsidP="00076243">
      <w:pPr>
        <w:jc w:val="both"/>
        <w:rPr>
          <w:rFonts w:ascii="Arial" w:hAnsi="Arial" w:cs="Arial"/>
          <w:sz w:val="20"/>
          <w:szCs w:val="20"/>
        </w:rPr>
      </w:pPr>
    </w:p>
    <w:p w14:paraId="4AE2BF90" w14:textId="77777777" w:rsidR="00B7216B" w:rsidRPr="004B2F82" w:rsidRDefault="007B45CB" w:rsidP="00076243">
      <w:pPr>
        <w:spacing w:line="260" w:lineRule="exact"/>
        <w:ind w:firstLine="709"/>
        <w:jc w:val="both"/>
        <w:rPr>
          <w:rFonts w:ascii="Arial" w:hAnsi="Arial" w:cs="Arial"/>
          <w:sz w:val="20"/>
          <w:szCs w:val="20"/>
        </w:rPr>
      </w:pPr>
      <w:r w:rsidRPr="004B2F82">
        <w:rPr>
          <w:rFonts w:ascii="Arial" w:hAnsi="Arial" w:cs="Arial"/>
          <w:sz w:val="20"/>
          <w:szCs w:val="20"/>
        </w:rPr>
        <w:t>»</w:t>
      </w:r>
      <w:r w:rsidR="00B7216B" w:rsidRPr="004B2F82">
        <w:rPr>
          <w:rFonts w:ascii="Arial" w:hAnsi="Arial" w:cs="Arial"/>
          <w:sz w:val="20"/>
          <w:szCs w:val="20"/>
        </w:rPr>
        <w:t>(1) E-računi se izmenjujejo v:</w:t>
      </w:r>
    </w:p>
    <w:p w14:paraId="77DBDA4A" w14:textId="77777777" w:rsidR="00B7216B" w:rsidRPr="004B2F82" w:rsidRDefault="00B7216B" w:rsidP="00076243">
      <w:pPr>
        <w:numPr>
          <w:ilvl w:val="0"/>
          <w:numId w:val="1"/>
        </w:numPr>
        <w:autoSpaceDN w:val="0"/>
        <w:spacing w:line="260" w:lineRule="exact"/>
        <w:contextualSpacing/>
        <w:jc w:val="both"/>
        <w:rPr>
          <w:rFonts w:ascii="Arial" w:hAnsi="Arial" w:cs="Arial"/>
          <w:sz w:val="20"/>
          <w:szCs w:val="20"/>
        </w:rPr>
      </w:pPr>
      <w:r w:rsidRPr="004B2F82">
        <w:rPr>
          <w:rFonts w:ascii="Arial" w:hAnsi="Arial" w:cs="Arial"/>
          <w:sz w:val="20"/>
          <w:szCs w:val="20"/>
        </w:rPr>
        <w:t xml:space="preserve">standardu e-SLOG, </w:t>
      </w:r>
    </w:p>
    <w:p w14:paraId="48524710" w14:textId="6F278B39" w:rsidR="00B7216B" w:rsidRPr="004B2F82" w:rsidRDefault="00B7216B" w:rsidP="00076243">
      <w:pPr>
        <w:numPr>
          <w:ilvl w:val="0"/>
          <w:numId w:val="1"/>
        </w:numPr>
        <w:autoSpaceDN w:val="0"/>
        <w:spacing w:line="260" w:lineRule="exact"/>
        <w:contextualSpacing/>
        <w:jc w:val="both"/>
        <w:rPr>
          <w:rFonts w:ascii="Arial" w:hAnsi="Arial" w:cs="Arial"/>
          <w:sz w:val="20"/>
          <w:szCs w:val="20"/>
        </w:rPr>
      </w:pPr>
      <w:r w:rsidRPr="004B2F82">
        <w:rPr>
          <w:rFonts w:ascii="Arial" w:hAnsi="Arial" w:cs="Arial"/>
          <w:sz w:val="20"/>
          <w:szCs w:val="20"/>
        </w:rPr>
        <w:t>sintaksah, skladnih z evropskim standardom za izdajanje e-računov in so v seznamu, določenem v vsakokratnem izvedbenem sklepu Evropske komisije, objavljenem v Uradnem listu Evropske unije</w:t>
      </w:r>
      <w:r w:rsidR="00DE6D60" w:rsidRPr="004B2F82">
        <w:rPr>
          <w:rFonts w:ascii="Arial" w:hAnsi="Arial" w:cs="Arial"/>
          <w:sz w:val="20"/>
          <w:szCs w:val="20"/>
        </w:rPr>
        <w:t xml:space="preserve"> </w:t>
      </w:r>
      <w:r w:rsidRPr="004B2F82">
        <w:rPr>
          <w:rFonts w:ascii="Arial" w:hAnsi="Arial" w:cs="Arial"/>
          <w:sz w:val="20"/>
          <w:szCs w:val="20"/>
        </w:rPr>
        <w:t>ali</w:t>
      </w:r>
    </w:p>
    <w:p w14:paraId="177D0629" w14:textId="3B2819FD" w:rsidR="00B7216B" w:rsidRPr="004B2F82" w:rsidRDefault="00B7216B" w:rsidP="00076243">
      <w:pPr>
        <w:numPr>
          <w:ilvl w:val="0"/>
          <w:numId w:val="1"/>
        </w:numPr>
        <w:autoSpaceDN w:val="0"/>
        <w:spacing w:line="260" w:lineRule="exact"/>
        <w:contextualSpacing/>
        <w:jc w:val="both"/>
        <w:rPr>
          <w:rFonts w:ascii="Arial" w:hAnsi="Arial" w:cs="Arial"/>
          <w:sz w:val="20"/>
          <w:szCs w:val="20"/>
        </w:rPr>
      </w:pPr>
      <w:r w:rsidRPr="004B2F82">
        <w:rPr>
          <w:rFonts w:ascii="Arial" w:hAnsi="Arial" w:cs="Arial"/>
          <w:sz w:val="20"/>
          <w:szCs w:val="20"/>
        </w:rPr>
        <w:t>drugih mednarodno uveljavljenih standardih, če je tako predhodno dogovorjeno v pogodbenih razmerjih med izdajateljem in prejemnikom oziroma potrošnikom</w:t>
      </w:r>
      <w:r w:rsidR="008F7E69" w:rsidRPr="004B2F82">
        <w:rPr>
          <w:rFonts w:ascii="Arial" w:hAnsi="Arial" w:cs="Arial"/>
          <w:sz w:val="20"/>
          <w:szCs w:val="20"/>
        </w:rPr>
        <w:t>.</w:t>
      </w:r>
    </w:p>
    <w:p w14:paraId="2A83C2DE" w14:textId="1BD7859C" w:rsidR="00DE666E" w:rsidRPr="004B2F82" w:rsidRDefault="00DE666E" w:rsidP="00AF511D">
      <w:pPr>
        <w:autoSpaceDN w:val="0"/>
        <w:spacing w:line="260" w:lineRule="exact"/>
        <w:contextualSpacing/>
        <w:jc w:val="both"/>
        <w:rPr>
          <w:rFonts w:ascii="Arial" w:hAnsi="Arial" w:cs="Arial"/>
          <w:sz w:val="20"/>
          <w:szCs w:val="20"/>
        </w:rPr>
      </w:pPr>
    </w:p>
    <w:p w14:paraId="69391D78" w14:textId="77777777" w:rsidR="00DE666E" w:rsidRPr="004B2F82" w:rsidRDefault="00DE666E" w:rsidP="00DE666E">
      <w:pPr>
        <w:spacing w:line="260" w:lineRule="exact"/>
        <w:ind w:firstLine="709"/>
        <w:jc w:val="both"/>
        <w:rPr>
          <w:rFonts w:ascii="Arial" w:hAnsi="Arial" w:cs="Arial"/>
          <w:sz w:val="20"/>
          <w:szCs w:val="20"/>
        </w:rPr>
      </w:pPr>
      <w:r w:rsidRPr="004B2F82">
        <w:rPr>
          <w:rFonts w:ascii="Arial" w:hAnsi="Arial" w:cs="Arial"/>
          <w:sz w:val="20"/>
          <w:szCs w:val="20"/>
        </w:rPr>
        <w:t>(2) E-dokumenti se izmenjujejo v:</w:t>
      </w:r>
    </w:p>
    <w:p w14:paraId="4F2C8339" w14:textId="7F48D6C0" w:rsidR="00DE666E" w:rsidRPr="004B2F82" w:rsidRDefault="00DE666E" w:rsidP="00DE666E">
      <w:pPr>
        <w:spacing w:line="260" w:lineRule="exact"/>
        <w:jc w:val="both"/>
        <w:rPr>
          <w:rFonts w:ascii="Arial" w:hAnsi="Arial" w:cs="Arial"/>
          <w:sz w:val="20"/>
          <w:szCs w:val="20"/>
        </w:rPr>
      </w:pPr>
      <w:r w:rsidRPr="004B2F82">
        <w:rPr>
          <w:rFonts w:ascii="Arial" w:hAnsi="Arial" w:cs="Arial"/>
          <w:sz w:val="20"/>
          <w:szCs w:val="20"/>
        </w:rPr>
        <w:t>1.  standardu e-SLOG ali</w:t>
      </w:r>
    </w:p>
    <w:p w14:paraId="79B2FA7E" w14:textId="28638EF8" w:rsidR="00DE666E" w:rsidRPr="004B2F82" w:rsidRDefault="00DE666E" w:rsidP="00DE666E">
      <w:pPr>
        <w:spacing w:line="260" w:lineRule="exact"/>
        <w:ind w:left="357" w:hanging="357"/>
        <w:jc w:val="both"/>
        <w:rPr>
          <w:rFonts w:ascii="Arial" w:hAnsi="Arial" w:cs="Arial"/>
          <w:sz w:val="20"/>
          <w:szCs w:val="20"/>
        </w:rPr>
      </w:pPr>
      <w:r w:rsidRPr="004B2F82">
        <w:rPr>
          <w:rFonts w:ascii="Arial" w:hAnsi="Arial" w:cs="Arial"/>
          <w:sz w:val="20"/>
          <w:szCs w:val="20"/>
        </w:rPr>
        <w:t>2. drugih mednarodno uveljavljenih standardih, če je tako predhodno dogovorjeno v pogodbenih razmerjih med izdajateljem in prejemnikom oziroma potrošnikom.</w:t>
      </w:r>
    </w:p>
    <w:p w14:paraId="3262021A" w14:textId="77777777" w:rsidR="00B7216B" w:rsidRPr="004B2F82" w:rsidRDefault="00B7216B" w:rsidP="00076243">
      <w:pPr>
        <w:jc w:val="both"/>
        <w:rPr>
          <w:rFonts w:ascii="Arial" w:hAnsi="Arial" w:cs="Arial"/>
          <w:sz w:val="20"/>
          <w:szCs w:val="20"/>
        </w:rPr>
      </w:pPr>
    </w:p>
    <w:p w14:paraId="51B31CB2" w14:textId="64EC9FB0" w:rsidR="004F6ED6" w:rsidRPr="004B2F82" w:rsidRDefault="004F6ED6" w:rsidP="00076243">
      <w:pPr>
        <w:spacing w:line="260" w:lineRule="exact"/>
        <w:ind w:firstLine="709"/>
        <w:jc w:val="both"/>
        <w:rPr>
          <w:rFonts w:ascii="Arial" w:hAnsi="Arial" w:cs="Arial"/>
          <w:sz w:val="20"/>
          <w:szCs w:val="20"/>
        </w:rPr>
      </w:pPr>
      <w:r w:rsidRPr="004B2F82">
        <w:rPr>
          <w:rFonts w:ascii="Arial" w:hAnsi="Arial" w:cs="Arial"/>
          <w:sz w:val="20"/>
          <w:szCs w:val="20"/>
        </w:rPr>
        <w:t xml:space="preserve">(3) Gospodarska zbornica Slovenije na svoji spletni strani objavi mednarodno uveljavljene standarde in po potrditvi nacionalnega foruma za e-račun </w:t>
      </w:r>
      <w:r w:rsidR="007B45CB" w:rsidRPr="004B2F82">
        <w:rPr>
          <w:rFonts w:ascii="Arial" w:hAnsi="Arial" w:cs="Arial"/>
          <w:sz w:val="20"/>
          <w:szCs w:val="20"/>
        </w:rPr>
        <w:t>zadnjo</w:t>
      </w:r>
      <w:r w:rsidRPr="004B2F82">
        <w:rPr>
          <w:rFonts w:ascii="Arial" w:hAnsi="Arial" w:cs="Arial"/>
          <w:sz w:val="20"/>
          <w:szCs w:val="20"/>
        </w:rPr>
        <w:t xml:space="preserve"> različico standarda e-SLOG.</w:t>
      </w:r>
      <w:r w:rsidR="007B45CB" w:rsidRPr="004B2F82">
        <w:rPr>
          <w:rFonts w:ascii="Arial" w:hAnsi="Arial" w:cs="Arial"/>
          <w:sz w:val="20"/>
          <w:szCs w:val="20"/>
        </w:rPr>
        <w:t>«</w:t>
      </w:r>
      <w:r w:rsidR="004A17AF" w:rsidRPr="004B2F82">
        <w:rPr>
          <w:rFonts w:ascii="Arial" w:hAnsi="Arial" w:cs="Arial"/>
          <w:sz w:val="20"/>
          <w:szCs w:val="20"/>
        </w:rPr>
        <w:t>.</w:t>
      </w:r>
    </w:p>
    <w:p w14:paraId="5F60B7E5" w14:textId="77777777" w:rsidR="004F6ED6" w:rsidRPr="004B2F82" w:rsidRDefault="004F6ED6" w:rsidP="00076243">
      <w:pPr>
        <w:autoSpaceDE w:val="0"/>
        <w:autoSpaceDN w:val="0"/>
        <w:adjustRightInd w:val="0"/>
        <w:jc w:val="both"/>
        <w:rPr>
          <w:rFonts w:ascii="Arial" w:hAnsi="Arial" w:cs="Arial"/>
          <w:b/>
          <w:bCs/>
          <w:sz w:val="20"/>
          <w:szCs w:val="20"/>
        </w:rPr>
      </w:pPr>
    </w:p>
    <w:p w14:paraId="5396B949" w14:textId="77777777" w:rsidR="00B7216B" w:rsidRPr="004B2F82" w:rsidRDefault="00B7216B" w:rsidP="00076243">
      <w:pPr>
        <w:autoSpaceDE w:val="0"/>
        <w:autoSpaceDN w:val="0"/>
        <w:adjustRightInd w:val="0"/>
        <w:jc w:val="both"/>
        <w:rPr>
          <w:rFonts w:ascii="Arial" w:hAnsi="Arial" w:cs="Arial"/>
          <w:b/>
          <w:bCs/>
          <w:sz w:val="20"/>
          <w:szCs w:val="20"/>
        </w:rPr>
      </w:pPr>
      <w:r w:rsidRPr="004B2F82">
        <w:rPr>
          <w:rFonts w:ascii="Arial" w:hAnsi="Arial" w:cs="Arial"/>
          <w:b/>
          <w:bCs/>
          <w:sz w:val="20"/>
          <w:szCs w:val="20"/>
        </w:rPr>
        <w:t>Obrazložitev:</w:t>
      </w:r>
    </w:p>
    <w:p w14:paraId="584F0EB8" w14:textId="05BF2A2F" w:rsidR="00B7216B" w:rsidRPr="004B2F82" w:rsidRDefault="00B7216B" w:rsidP="00076243">
      <w:pPr>
        <w:autoSpaceDE w:val="0"/>
        <w:autoSpaceDN w:val="0"/>
        <w:adjustRightInd w:val="0"/>
        <w:jc w:val="both"/>
        <w:rPr>
          <w:rFonts w:ascii="Arial" w:hAnsi="Arial" w:cs="Arial"/>
          <w:sz w:val="20"/>
          <w:szCs w:val="20"/>
        </w:rPr>
      </w:pPr>
      <w:r w:rsidRPr="004B2F82">
        <w:rPr>
          <w:rFonts w:ascii="Arial" w:hAnsi="Arial" w:cs="Arial"/>
          <w:sz w:val="20"/>
          <w:szCs w:val="20"/>
        </w:rPr>
        <w:t xml:space="preserve">S predlaganim amandmajem </w:t>
      </w:r>
      <w:r w:rsidR="007B45CB" w:rsidRPr="004B2F82">
        <w:rPr>
          <w:rFonts w:ascii="Arial" w:hAnsi="Arial" w:cs="Arial"/>
          <w:sz w:val="20"/>
          <w:szCs w:val="20"/>
        </w:rPr>
        <w:t>(prvi</w:t>
      </w:r>
      <w:r w:rsidR="008E0E2D" w:rsidRPr="004B2F82">
        <w:rPr>
          <w:rFonts w:ascii="Arial" w:hAnsi="Arial" w:cs="Arial"/>
          <w:sz w:val="20"/>
          <w:szCs w:val="20"/>
        </w:rPr>
        <w:t xml:space="preserve"> in drugi</w:t>
      </w:r>
      <w:r w:rsidR="007B45CB" w:rsidRPr="004B2F82">
        <w:rPr>
          <w:rFonts w:ascii="Arial" w:hAnsi="Arial" w:cs="Arial"/>
          <w:sz w:val="20"/>
          <w:szCs w:val="20"/>
        </w:rPr>
        <w:t xml:space="preserve"> odstavek) </w:t>
      </w:r>
      <w:r w:rsidRPr="004B2F82">
        <w:rPr>
          <w:rFonts w:ascii="Arial" w:hAnsi="Arial" w:cs="Arial"/>
          <w:sz w:val="20"/>
          <w:szCs w:val="20"/>
        </w:rPr>
        <w:t xml:space="preserve">se sledi pripombi Zakonodajno-pravne službe Državnega zbora v kateri opozarja, da se v dvomu, ko ni ustreznega veznika šteje, da je naštevanje kumulativno. </w:t>
      </w:r>
      <w:r w:rsidR="004B346F" w:rsidRPr="004B2F82">
        <w:rPr>
          <w:rFonts w:ascii="Arial" w:hAnsi="Arial" w:cs="Arial"/>
          <w:sz w:val="20"/>
          <w:szCs w:val="20"/>
        </w:rPr>
        <w:t>Namen predlagatelja je bil, da mora oblika e-računa izpolnjevati pogoje samo iz ene izmed našteti</w:t>
      </w:r>
      <w:r w:rsidR="008C0B1E" w:rsidRPr="004B2F82">
        <w:rPr>
          <w:rFonts w:ascii="Arial" w:hAnsi="Arial" w:cs="Arial"/>
          <w:sz w:val="20"/>
          <w:szCs w:val="20"/>
        </w:rPr>
        <w:t>h</w:t>
      </w:r>
      <w:r w:rsidR="004B346F" w:rsidRPr="004B2F82">
        <w:rPr>
          <w:rFonts w:ascii="Arial" w:hAnsi="Arial" w:cs="Arial"/>
          <w:sz w:val="20"/>
          <w:szCs w:val="20"/>
        </w:rPr>
        <w:t xml:space="preserve"> standardov, ki so opredeljeni v posamezni točki. </w:t>
      </w:r>
    </w:p>
    <w:p w14:paraId="6BF48394" w14:textId="77777777" w:rsidR="007B45CB" w:rsidRPr="004B2F82" w:rsidRDefault="007B45CB" w:rsidP="00076243">
      <w:pPr>
        <w:autoSpaceDE w:val="0"/>
        <w:autoSpaceDN w:val="0"/>
        <w:adjustRightInd w:val="0"/>
        <w:jc w:val="both"/>
        <w:rPr>
          <w:rFonts w:ascii="Arial" w:hAnsi="Arial" w:cs="Arial"/>
          <w:sz w:val="20"/>
          <w:szCs w:val="20"/>
        </w:rPr>
      </w:pPr>
    </w:p>
    <w:p w14:paraId="1E68C3B2" w14:textId="72EE25AC" w:rsidR="007B45CB" w:rsidRPr="004B2F82" w:rsidRDefault="007B45CB" w:rsidP="00076243">
      <w:pPr>
        <w:autoSpaceDE w:val="0"/>
        <w:autoSpaceDN w:val="0"/>
        <w:adjustRightInd w:val="0"/>
        <w:jc w:val="both"/>
        <w:rPr>
          <w:rFonts w:ascii="Arial" w:hAnsi="Arial" w:cs="Arial"/>
          <w:sz w:val="20"/>
          <w:szCs w:val="20"/>
        </w:rPr>
      </w:pPr>
      <w:r w:rsidRPr="004B2F82">
        <w:rPr>
          <w:rFonts w:ascii="Arial" w:hAnsi="Arial" w:cs="Arial"/>
          <w:sz w:val="20"/>
          <w:szCs w:val="20"/>
        </w:rPr>
        <w:t>Tretji odstavek je glede na pripombo Zakonodajno-pravne službe Državnega zbora dopolnjen z namenom, da GZS objavlja tudi druge mednarodno uveljavljene standarde</w:t>
      </w:r>
      <w:r w:rsidR="00F37A76" w:rsidRPr="004B2F82">
        <w:rPr>
          <w:rFonts w:ascii="Arial" w:hAnsi="Arial" w:cs="Arial"/>
          <w:sz w:val="20"/>
          <w:szCs w:val="20"/>
        </w:rPr>
        <w:t>. V tem odstavku je</w:t>
      </w:r>
      <w:r w:rsidRPr="004B2F82">
        <w:rPr>
          <w:rFonts w:ascii="Arial" w:hAnsi="Arial" w:cs="Arial"/>
          <w:sz w:val="20"/>
          <w:szCs w:val="20"/>
        </w:rPr>
        <w:t xml:space="preserve"> spremenjen izraz zaradi opombe </w:t>
      </w:r>
      <w:r w:rsidR="00F37A76" w:rsidRPr="004B2F82">
        <w:rPr>
          <w:rFonts w:ascii="Arial" w:hAnsi="Arial" w:cs="Arial"/>
          <w:sz w:val="20"/>
          <w:szCs w:val="20"/>
        </w:rPr>
        <w:t xml:space="preserve">Zakonodajno-pravne službe Državnega zbora </w:t>
      </w:r>
      <w:r w:rsidRPr="004B2F82">
        <w:rPr>
          <w:rFonts w:ascii="Arial" w:hAnsi="Arial" w:cs="Arial"/>
          <w:sz w:val="20"/>
          <w:szCs w:val="20"/>
        </w:rPr>
        <w:t>glede uporabe in ne veljavnosti standardov.</w:t>
      </w:r>
    </w:p>
    <w:p w14:paraId="3428521D" w14:textId="40D5B60F" w:rsidR="004B346F" w:rsidRDefault="004B346F" w:rsidP="00076243">
      <w:pPr>
        <w:autoSpaceDE w:val="0"/>
        <w:autoSpaceDN w:val="0"/>
        <w:adjustRightInd w:val="0"/>
        <w:jc w:val="both"/>
        <w:rPr>
          <w:rFonts w:ascii="Arial" w:hAnsi="Arial" w:cs="Arial"/>
          <w:sz w:val="20"/>
          <w:szCs w:val="20"/>
        </w:rPr>
      </w:pPr>
    </w:p>
    <w:p w14:paraId="61B62AEC" w14:textId="77777777" w:rsidR="00765282" w:rsidRPr="004B2F82" w:rsidRDefault="00765282" w:rsidP="00076243">
      <w:pPr>
        <w:autoSpaceDE w:val="0"/>
        <w:autoSpaceDN w:val="0"/>
        <w:adjustRightInd w:val="0"/>
        <w:jc w:val="both"/>
        <w:rPr>
          <w:rFonts w:ascii="Arial" w:hAnsi="Arial" w:cs="Arial"/>
          <w:sz w:val="20"/>
          <w:szCs w:val="20"/>
        </w:rPr>
      </w:pPr>
    </w:p>
    <w:p w14:paraId="09E30332" w14:textId="77777777" w:rsidR="007B45CB" w:rsidRPr="004B2F82" w:rsidRDefault="007B45CB" w:rsidP="00076243">
      <w:pPr>
        <w:jc w:val="both"/>
        <w:rPr>
          <w:rFonts w:ascii="Arial" w:hAnsi="Arial" w:cs="Arial"/>
          <w:b/>
          <w:sz w:val="20"/>
          <w:szCs w:val="20"/>
        </w:rPr>
      </w:pPr>
      <w:r w:rsidRPr="004B2F82">
        <w:rPr>
          <w:rFonts w:ascii="Arial" w:hAnsi="Arial" w:cs="Arial"/>
          <w:b/>
          <w:sz w:val="20"/>
          <w:szCs w:val="20"/>
        </w:rPr>
        <w:t>K 6. členu</w:t>
      </w:r>
    </w:p>
    <w:p w14:paraId="5EAF0520" w14:textId="59A0639B" w:rsidR="00CA404F" w:rsidRPr="004B2F82" w:rsidRDefault="00CA404F" w:rsidP="00076243">
      <w:pPr>
        <w:autoSpaceDE w:val="0"/>
        <w:autoSpaceDN w:val="0"/>
        <w:adjustRightInd w:val="0"/>
        <w:jc w:val="both"/>
        <w:rPr>
          <w:rFonts w:ascii="Arial" w:hAnsi="Arial" w:cs="Arial"/>
          <w:iCs/>
          <w:sz w:val="20"/>
          <w:szCs w:val="20"/>
        </w:rPr>
      </w:pPr>
      <w:r w:rsidRPr="004B2F82">
        <w:rPr>
          <w:rFonts w:ascii="Arial" w:hAnsi="Arial" w:cs="Arial"/>
          <w:iCs/>
          <w:sz w:val="20"/>
          <w:szCs w:val="20"/>
        </w:rPr>
        <w:t xml:space="preserve">V </w:t>
      </w:r>
      <w:r w:rsidR="002C193B">
        <w:rPr>
          <w:rFonts w:ascii="Arial" w:hAnsi="Arial" w:cs="Arial"/>
          <w:iCs/>
          <w:sz w:val="20"/>
          <w:szCs w:val="20"/>
        </w:rPr>
        <w:t xml:space="preserve">6. členu v </w:t>
      </w:r>
      <w:r w:rsidRPr="004B2F82">
        <w:rPr>
          <w:rFonts w:ascii="Arial" w:hAnsi="Arial" w:cs="Arial"/>
          <w:iCs/>
          <w:sz w:val="20"/>
          <w:szCs w:val="20"/>
        </w:rPr>
        <w:t xml:space="preserve">prvem odstavku se besedilo »Ne glede na prvi in tretji odstavek 84. člena Zakona o davku na dodano vrednost </w:t>
      </w:r>
      <w:r w:rsidR="008D6A2D" w:rsidRPr="004B2F82">
        <w:rPr>
          <w:rFonts w:ascii="Arial" w:hAnsi="Arial" w:cs="Arial"/>
          <w:iCs/>
          <w:sz w:val="20"/>
          <w:szCs w:val="20"/>
        </w:rPr>
        <w:t>(Uradni list RS, št. 13/11 – uradno prečiščeno besedilo, 18/11, 78/11, 38/12, 83/12, 86/14, 90/15, 77/18, 59/19, 72/19, 196/21 – ZDOsk, 3/22, 29/22 – ZUOPDCE, 40/23 – ZDavPR-B, 122/23 in 104/24)« nadomesti z besedilom »Ne glede na določbe zakona, ki ureja davek na dodano vrednost, ki urejajo možnost izdaje računa v papirnati ali elektronski obliki</w:t>
      </w:r>
      <w:r w:rsidR="004A17AF" w:rsidRPr="004B2F82">
        <w:rPr>
          <w:rFonts w:ascii="Arial" w:hAnsi="Arial" w:cs="Arial"/>
          <w:iCs/>
          <w:sz w:val="20"/>
          <w:szCs w:val="20"/>
        </w:rPr>
        <w:t>,</w:t>
      </w:r>
      <w:r w:rsidR="008D6A2D" w:rsidRPr="004B2F82">
        <w:rPr>
          <w:rFonts w:ascii="Arial" w:hAnsi="Arial" w:cs="Arial"/>
          <w:iCs/>
          <w:sz w:val="20"/>
          <w:szCs w:val="20"/>
        </w:rPr>
        <w:t xml:space="preserve">«. </w:t>
      </w:r>
    </w:p>
    <w:p w14:paraId="35A83BDF" w14:textId="77777777" w:rsidR="008D6A2D" w:rsidRPr="004B2F82" w:rsidRDefault="008D6A2D" w:rsidP="00076243">
      <w:pPr>
        <w:autoSpaceDE w:val="0"/>
        <w:autoSpaceDN w:val="0"/>
        <w:adjustRightInd w:val="0"/>
        <w:jc w:val="both"/>
        <w:rPr>
          <w:rFonts w:ascii="Arial" w:hAnsi="Arial" w:cs="Arial"/>
          <w:iCs/>
          <w:sz w:val="20"/>
          <w:szCs w:val="20"/>
        </w:rPr>
      </w:pPr>
    </w:p>
    <w:p w14:paraId="3536A658" w14:textId="15912E0B" w:rsidR="008D6A2D" w:rsidRPr="00235817" w:rsidRDefault="008D6A2D" w:rsidP="00076243">
      <w:pPr>
        <w:autoSpaceDE w:val="0"/>
        <w:autoSpaceDN w:val="0"/>
        <w:adjustRightInd w:val="0"/>
        <w:jc w:val="both"/>
        <w:rPr>
          <w:rFonts w:ascii="Arial" w:hAnsi="Arial" w:cs="Arial"/>
          <w:b/>
          <w:iCs/>
          <w:sz w:val="20"/>
          <w:szCs w:val="20"/>
        </w:rPr>
      </w:pPr>
      <w:r w:rsidRPr="00235817">
        <w:rPr>
          <w:rFonts w:ascii="Arial" w:hAnsi="Arial" w:cs="Arial"/>
          <w:b/>
          <w:iCs/>
          <w:sz w:val="20"/>
          <w:szCs w:val="20"/>
        </w:rPr>
        <w:t>Obrazložitev:</w:t>
      </w:r>
    </w:p>
    <w:p w14:paraId="5685199B" w14:textId="236FC377" w:rsidR="008D6A2D" w:rsidRPr="004B2F82" w:rsidRDefault="008D6A2D" w:rsidP="00076243">
      <w:pPr>
        <w:autoSpaceDE w:val="0"/>
        <w:autoSpaceDN w:val="0"/>
        <w:adjustRightInd w:val="0"/>
        <w:jc w:val="both"/>
        <w:rPr>
          <w:rFonts w:ascii="Arial" w:hAnsi="Arial" w:cs="Arial"/>
          <w:iCs/>
          <w:sz w:val="20"/>
          <w:szCs w:val="20"/>
        </w:rPr>
      </w:pPr>
      <w:r w:rsidRPr="004B2F82">
        <w:rPr>
          <w:rFonts w:ascii="Arial" w:hAnsi="Arial" w:cs="Arial"/>
          <w:iCs/>
          <w:sz w:val="20"/>
          <w:szCs w:val="20"/>
        </w:rPr>
        <w:t xml:space="preserve">Upošteva se pripomba </w:t>
      </w:r>
      <w:r w:rsidR="002C193B" w:rsidRPr="004B2F82">
        <w:rPr>
          <w:rFonts w:ascii="Arial" w:hAnsi="Arial" w:cs="Arial"/>
          <w:sz w:val="20"/>
          <w:szCs w:val="20"/>
        </w:rPr>
        <w:t>Zakonodajno-pravne službe Državnega zbora</w:t>
      </w:r>
      <w:r w:rsidRPr="004B2F82">
        <w:rPr>
          <w:rFonts w:ascii="Arial" w:hAnsi="Arial" w:cs="Arial"/>
          <w:iCs/>
          <w:sz w:val="20"/>
          <w:szCs w:val="20"/>
        </w:rPr>
        <w:t xml:space="preserve">. Namesto togega se uporabi drseči sklic na zakon, ki ureja davek na dodano vrednost. Izjema od določbe prvega in tretjega odstavka 84. člena ZDDV-1 se ohrani, le da je oblikovana opisno in z drsečim sklicem na zakon, ki ureja davek na dodano vrednost. ZDDV-1 bo treba novelirati, da bo pravni red usklajen. Ko bo ZDDV-1 spremenjen tako, da bo usklajen s tem zakonom, ne bo treba hkrati spremeniti tudi tega zakona, ker bo izjema </w:t>
      </w:r>
      <w:r w:rsidR="004A17AF" w:rsidRPr="004B2F82">
        <w:rPr>
          <w:rFonts w:ascii="Arial" w:hAnsi="Arial" w:cs="Arial"/>
          <w:iCs/>
          <w:sz w:val="20"/>
          <w:szCs w:val="20"/>
        </w:rPr>
        <w:t xml:space="preserve">s tem </w:t>
      </w:r>
      <w:r w:rsidRPr="004B2F82">
        <w:rPr>
          <w:rFonts w:ascii="Arial" w:hAnsi="Arial" w:cs="Arial"/>
          <w:iCs/>
          <w:sz w:val="20"/>
          <w:szCs w:val="20"/>
        </w:rPr>
        <w:t xml:space="preserve">amandmajem oblikovana tako, da se bo nanašala na vse ureditve glede papirnate oziroma elektronske oblike računa. Vsebina te določbe ostaja enaka. </w:t>
      </w:r>
    </w:p>
    <w:p w14:paraId="59E657CD" w14:textId="77777777" w:rsidR="00076243" w:rsidRPr="004B2F82" w:rsidRDefault="00076243" w:rsidP="00076243">
      <w:pPr>
        <w:pStyle w:val="Golobesedilo"/>
        <w:jc w:val="both"/>
        <w:rPr>
          <w:rFonts w:ascii="Arial" w:hAnsi="Arial" w:cs="Arial"/>
          <w:iCs/>
          <w:sz w:val="20"/>
          <w:szCs w:val="20"/>
        </w:rPr>
      </w:pPr>
    </w:p>
    <w:p w14:paraId="6FAEBC83" w14:textId="210E1955" w:rsidR="00506854" w:rsidRPr="004B2F82" w:rsidRDefault="00076243" w:rsidP="00076243">
      <w:pPr>
        <w:pStyle w:val="Golobesedilo"/>
        <w:jc w:val="both"/>
        <w:rPr>
          <w:rFonts w:ascii="Arial" w:hAnsi="Arial" w:cs="Arial"/>
          <w:iCs/>
          <w:sz w:val="20"/>
          <w:szCs w:val="20"/>
        </w:rPr>
      </w:pPr>
      <w:r w:rsidRPr="004B2F82">
        <w:rPr>
          <w:rFonts w:ascii="Arial" w:hAnsi="Arial" w:cs="Arial"/>
          <w:iCs/>
          <w:sz w:val="20"/>
          <w:szCs w:val="20"/>
        </w:rPr>
        <w:t xml:space="preserve">Tudi po uveljavitvi ZIERDED bo veljavna ureditev iz 84. člena ZDDV-1 še vedno veljala, in sicer za dobave končnim potrošnikom in za čezmejne dobave poslovnim subjektom v druge države članice EU. ZIERDED ureja odstop od navedenega splošnega pravila le za določene specifične dobave, torej za dobave blaga in storitev, ki so opravljene med poslovnimi subjekti v Sloveniji. </w:t>
      </w:r>
    </w:p>
    <w:p w14:paraId="3F2F016E" w14:textId="0956AC6F" w:rsidR="00506854" w:rsidRDefault="00506854" w:rsidP="00076243">
      <w:pPr>
        <w:pStyle w:val="Golobesedilo"/>
        <w:jc w:val="both"/>
        <w:rPr>
          <w:rFonts w:ascii="Arial" w:hAnsi="Arial" w:cs="Arial"/>
          <w:iCs/>
          <w:sz w:val="20"/>
          <w:szCs w:val="20"/>
        </w:rPr>
      </w:pPr>
    </w:p>
    <w:p w14:paraId="1AF373B8" w14:textId="77777777" w:rsidR="00827532" w:rsidRDefault="00827532" w:rsidP="00076243">
      <w:pPr>
        <w:pStyle w:val="Golobesedilo"/>
        <w:jc w:val="both"/>
        <w:rPr>
          <w:rFonts w:ascii="Arial" w:hAnsi="Arial" w:cs="Arial"/>
          <w:iCs/>
          <w:sz w:val="20"/>
          <w:szCs w:val="20"/>
        </w:rPr>
      </w:pPr>
    </w:p>
    <w:p w14:paraId="08AB248D" w14:textId="77777777" w:rsidR="00827532" w:rsidRPr="004B2F82" w:rsidRDefault="00827532" w:rsidP="00076243">
      <w:pPr>
        <w:pStyle w:val="Golobesedilo"/>
        <w:jc w:val="both"/>
        <w:rPr>
          <w:rFonts w:ascii="Arial" w:hAnsi="Arial" w:cs="Arial"/>
          <w:iCs/>
          <w:sz w:val="20"/>
          <w:szCs w:val="20"/>
        </w:rPr>
      </w:pPr>
    </w:p>
    <w:p w14:paraId="36D5DB88" w14:textId="77777777" w:rsidR="007B45CB" w:rsidRPr="004B2F82" w:rsidRDefault="007B45CB" w:rsidP="00076243">
      <w:pPr>
        <w:autoSpaceDE w:val="0"/>
        <w:autoSpaceDN w:val="0"/>
        <w:adjustRightInd w:val="0"/>
        <w:jc w:val="both"/>
        <w:rPr>
          <w:rFonts w:ascii="Arial" w:hAnsi="Arial" w:cs="Arial"/>
          <w:sz w:val="20"/>
          <w:szCs w:val="20"/>
        </w:rPr>
      </w:pPr>
    </w:p>
    <w:p w14:paraId="4553CF31" w14:textId="6CF113FB" w:rsidR="007B45CB" w:rsidRPr="004B2F82" w:rsidRDefault="00817564" w:rsidP="00076243">
      <w:pPr>
        <w:autoSpaceDE w:val="0"/>
        <w:autoSpaceDN w:val="0"/>
        <w:adjustRightInd w:val="0"/>
        <w:jc w:val="both"/>
        <w:rPr>
          <w:rFonts w:ascii="Arial" w:hAnsi="Arial" w:cs="Arial"/>
          <w:b/>
          <w:iCs/>
          <w:sz w:val="20"/>
          <w:szCs w:val="20"/>
        </w:rPr>
      </w:pPr>
      <w:r w:rsidRPr="004B2F82">
        <w:rPr>
          <w:rFonts w:ascii="Arial" w:hAnsi="Arial" w:cs="Arial"/>
          <w:b/>
          <w:iCs/>
          <w:sz w:val="20"/>
          <w:szCs w:val="20"/>
        </w:rPr>
        <w:lastRenderedPageBreak/>
        <w:t>K 8. členu</w:t>
      </w:r>
    </w:p>
    <w:p w14:paraId="7798770C" w14:textId="77777777" w:rsidR="00A762E0" w:rsidRPr="004B2F82" w:rsidRDefault="00A762E0" w:rsidP="00076243">
      <w:pPr>
        <w:autoSpaceDE w:val="0"/>
        <w:autoSpaceDN w:val="0"/>
        <w:adjustRightInd w:val="0"/>
        <w:jc w:val="both"/>
        <w:rPr>
          <w:rFonts w:ascii="Arial" w:hAnsi="Arial" w:cs="Arial"/>
          <w:b/>
          <w:iCs/>
          <w:sz w:val="20"/>
          <w:szCs w:val="20"/>
        </w:rPr>
      </w:pPr>
    </w:p>
    <w:p w14:paraId="17A496D5" w14:textId="02E8B685" w:rsidR="005E65FC" w:rsidRPr="004B2F82" w:rsidRDefault="008D6A2D" w:rsidP="00076243">
      <w:pPr>
        <w:autoSpaceDE w:val="0"/>
        <w:autoSpaceDN w:val="0"/>
        <w:adjustRightInd w:val="0"/>
        <w:jc w:val="both"/>
        <w:rPr>
          <w:rFonts w:ascii="Arial" w:hAnsi="Arial" w:cs="Arial"/>
          <w:bCs/>
          <w:iCs/>
          <w:sz w:val="20"/>
          <w:szCs w:val="20"/>
        </w:rPr>
      </w:pPr>
      <w:r w:rsidRPr="004B2F82">
        <w:rPr>
          <w:rFonts w:ascii="Arial" w:hAnsi="Arial" w:cs="Arial"/>
          <w:bCs/>
          <w:iCs/>
          <w:sz w:val="20"/>
          <w:szCs w:val="20"/>
        </w:rPr>
        <w:t xml:space="preserve">V </w:t>
      </w:r>
      <w:r w:rsidR="008E0E2D" w:rsidRPr="004B2F82">
        <w:rPr>
          <w:rFonts w:ascii="Arial" w:hAnsi="Arial" w:cs="Arial"/>
          <w:bCs/>
          <w:iCs/>
          <w:sz w:val="20"/>
          <w:szCs w:val="20"/>
        </w:rPr>
        <w:t xml:space="preserve">8. členu v </w:t>
      </w:r>
      <w:r w:rsidRPr="004B2F82">
        <w:rPr>
          <w:rFonts w:ascii="Arial" w:hAnsi="Arial" w:cs="Arial"/>
          <w:bCs/>
          <w:iCs/>
          <w:sz w:val="20"/>
          <w:szCs w:val="20"/>
        </w:rPr>
        <w:t>tretjem odstavku se besedilo »vlogo izbranega ponudnika e-poti nadomesti UJP« nadomesti z besedilom »</w:t>
      </w:r>
      <w:r w:rsidR="005E65FC" w:rsidRPr="004B2F82">
        <w:rPr>
          <w:rFonts w:ascii="Arial" w:hAnsi="Arial" w:cs="Arial"/>
          <w:bCs/>
          <w:iCs/>
          <w:sz w:val="20"/>
          <w:szCs w:val="20"/>
        </w:rPr>
        <w:t xml:space="preserve">naloge izbranega ponudnika e-poti opravlja UJP«. </w:t>
      </w:r>
    </w:p>
    <w:p w14:paraId="46894EBF" w14:textId="47FFAE9E" w:rsidR="008C0B1E" w:rsidRPr="00765282" w:rsidRDefault="008C0B1E" w:rsidP="00076243">
      <w:pPr>
        <w:autoSpaceDE w:val="0"/>
        <w:autoSpaceDN w:val="0"/>
        <w:adjustRightInd w:val="0"/>
        <w:jc w:val="both"/>
        <w:rPr>
          <w:rFonts w:ascii="Arial" w:hAnsi="Arial" w:cs="Arial"/>
          <w:b/>
          <w:sz w:val="20"/>
          <w:szCs w:val="20"/>
        </w:rPr>
      </w:pPr>
      <w:r w:rsidRPr="004B2F82">
        <w:rPr>
          <w:rFonts w:ascii="Arial" w:hAnsi="Arial" w:cs="Arial"/>
          <w:b/>
          <w:sz w:val="20"/>
          <w:szCs w:val="20"/>
        </w:rPr>
        <w:t xml:space="preserve"> </w:t>
      </w:r>
    </w:p>
    <w:p w14:paraId="0B8D7136" w14:textId="77777777" w:rsidR="00A762E0" w:rsidRPr="00235817" w:rsidRDefault="00A762E0" w:rsidP="00A762E0">
      <w:pPr>
        <w:autoSpaceDE w:val="0"/>
        <w:autoSpaceDN w:val="0"/>
        <w:adjustRightInd w:val="0"/>
        <w:jc w:val="both"/>
        <w:rPr>
          <w:rFonts w:ascii="Arial" w:hAnsi="Arial" w:cs="Arial"/>
          <w:b/>
          <w:sz w:val="20"/>
          <w:szCs w:val="20"/>
        </w:rPr>
      </w:pPr>
      <w:r w:rsidRPr="00235817">
        <w:rPr>
          <w:rFonts w:ascii="Arial" w:hAnsi="Arial" w:cs="Arial"/>
          <w:b/>
          <w:sz w:val="20"/>
          <w:szCs w:val="20"/>
        </w:rPr>
        <w:t>Obrazložitev:</w:t>
      </w:r>
    </w:p>
    <w:p w14:paraId="36DAB67F" w14:textId="117CDC85" w:rsidR="00A762E0" w:rsidRPr="004B2F82" w:rsidRDefault="00A762E0" w:rsidP="00A762E0">
      <w:pPr>
        <w:autoSpaceDE w:val="0"/>
        <w:autoSpaceDN w:val="0"/>
        <w:adjustRightInd w:val="0"/>
        <w:jc w:val="both"/>
        <w:rPr>
          <w:rFonts w:ascii="Arial" w:hAnsi="Arial" w:cs="Arial"/>
          <w:sz w:val="20"/>
          <w:szCs w:val="20"/>
        </w:rPr>
      </w:pPr>
      <w:r w:rsidRPr="004B2F82">
        <w:rPr>
          <w:rFonts w:ascii="Arial" w:hAnsi="Arial" w:cs="Arial"/>
          <w:sz w:val="20"/>
          <w:szCs w:val="20"/>
        </w:rPr>
        <w:t>S predlaganim amandmajem se sledi pripombi Zakonodajno-pravne službe Državnega zbora.</w:t>
      </w:r>
    </w:p>
    <w:p w14:paraId="020AF09D" w14:textId="096A4737" w:rsidR="00A762E0" w:rsidRDefault="00A762E0" w:rsidP="00076243">
      <w:pPr>
        <w:autoSpaceDE w:val="0"/>
        <w:autoSpaceDN w:val="0"/>
        <w:adjustRightInd w:val="0"/>
        <w:jc w:val="both"/>
        <w:rPr>
          <w:rFonts w:ascii="Arial" w:hAnsi="Arial" w:cs="Arial"/>
          <w:b/>
          <w:sz w:val="20"/>
          <w:szCs w:val="20"/>
        </w:rPr>
      </w:pPr>
    </w:p>
    <w:p w14:paraId="4D3AC991" w14:textId="77777777" w:rsidR="00765282" w:rsidRPr="004B2F82" w:rsidRDefault="00765282" w:rsidP="00076243">
      <w:pPr>
        <w:autoSpaceDE w:val="0"/>
        <w:autoSpaceDN w:val="0"/>
        <w:adjustRightInd w:val="0"/>
        <w:jc w:val="both"/>
        <w:rPr>
          <w:rFonts w:ascii="Arial" w:hAnsi="Arial" w:cs="Arial"/>
          <w:b/>
          <w:sz w:val="20"/>
          <w:szCs w:val="20"/>
        </w:rPr>
      </w:pPr>
    </w:p>
    <w:p w14:paraId="74F34B7B" w14:textId="77777777" w:rsidR="00817564" w:rsidRPr="004B2F82" w:rsidRDefault="00817564" w:rsidP="00076243">
      <w:pPr>
        <w:autoSpaceDE w:val="0"/>
        <w:autoSpaceDN w:val="0"/>
        <w:adjustRightInd w:val="0"/>
        <w:jc w:val="both"/>
        <w:rPr>
          <w:rFonts w:ascii="Arial" w:hAnsi="Arial" w:cs="Arial"/>
          <w:b/>
          <w:sz w:val="20"/>
          <w:szCs w:val="20"/>
        </w:rPr>
      </w:pPr>
      <w:r w:rsidRPr="004B2F82">
        <w:rPr>
          <w:rFonts w:ascii="Arial" w:hAnsi="Arial" w:cs="Arial"/>
          <w:b/>
          <w:sz w:val="20"/>
          <w:szCs w:val="20"/>
        </w:rPr>
        <w:t xml:space="preserve">K 10. členu </w:t>
      </w:r>
    </w:p>
    <w:p w14:paraId="5E3BD503" w14:textId="77777777" w:rsidR="00A762E0" w:rsidRPr="004B2F82" w:rsidRDefault="00A762E0" w:rsidP="001D7823">
      <w:pPr>
        <w:ind w:left="-5"/>
        <w:jc w:val="both"/>
        <w:rPr>
          <w:rFonts w:ascii="Arial" w:hAnsi="Arial" w:cs="Arial"/>
          <w:sz w:val="20"/>
          <w:szCs w:val="20"/>
        </w:rPr>
      </w:pPr>
    </w:p>
    <w:p w14:paraId="4C006B46" w14:textId="136241D2" w:rsidR="00A762E0" w:rsidRPr="004B2F82" w:rsidRDefault="00A762E0" w:rsidP="00A762E0">
      <w:pPr>
        <w:spacing w:line="260" w:lineRule="exact"/>
        <w:ind w:left="-5"/>
        <w:jc w:val="both"/>
        <w:rPr>
          <w:rFonts w:ascii="Arial" w:hAnsi="Arial" w:cs="Arial"/>
          <w:sz w:val="20"/>
          <w:szCs w:val="20"/>
        </w:rPr>
      </w:pPr>
      <w:r w:rsidRPr="004B2F82">
        <w:rPr>
          <w:rFonts w:ascii="Arial" w:hAnsi="Arial" w:cs="Arial"/>
          <w:sz w:val="20"/>
          <w:szCs w:val="20"/>
        </w:rPr>
        <w:t>V 10. členu se prvi odstavek spremeni</w:t>
      </w:r>
      <w:r w:rsidR="004B2F82">
        <w:rPr>
          <w:rFonts w:ascii="Arial" w:hAnsi="Arial" w:cs="Arial"/>
          <w:sz w:val="20"/>
          <w:szCs w:val="20"/>
        </w:rPr>
        <w:t xml:space="preserve"> tako</w:t>
      </w:r>
      <w:r w:rsidR="00767001">
        <w:rPr>
          <w:rFonts w:ascii="Arial" w:hAnsi="Arial" w:cs="Arial"/>
          <w:sz w:val="20"/>
          <w:szCs w:val="20"/>
        </w:rPr>
        <w:t>,</w:t>
      </w:r>
      <w:r w:rsidRPr="004B2F82">
        <w:rPr>
          <w:rFonts w:ascii="Arial" w:hAnsi="Arial" w:cs="Arial"/>
          <w:sz w:val="20"/>
          <w:szCs w:val="20"/>
        </w:rPr>
        <w:t xml:space="preserve"> da se glasi: </w:t>
      </w:r>
    </w:p>
    <w:p w14:paraId="5E34D5D4" w14:textId="2BFBFCDC" w:rsidR="00A762E0" w:rsidRPr="004B2F82" w:rsidRDefault="00A762E0" w:rsidP="00A762E0">
      <w:pPr>
        <w:spacing w:line="260" w:lineRule="exact"/>
        <w:ind w:left="-5"/>
        <w:jc w:val="both"/>
        <w:rPr>
          <w:rFonts w:ascii="Arial" w:hAnsi="Arial" w:cs="Arial"/>
          <w:sz w:val="20"/>
          <w:szCs w:val="20"/>
        </w:rPr>
      </w:pPr>
    </w:p>
    <w:p w14:paraId="4746A8CE" w14:textId="6E27CAB6" w:rsidR="00A762E0" w:rsidRPr="004B2F82" w:rsidRDefault="00AF2240" w:rsidP="00AF2240">
      <w:pPr>
        <w:spacing w:line="260" w:lineRule="exact"/>
        <w:ind w:firstLine="709"/>
        <w:jc w:val="both"/>
        <w:rPr>
          <w:rFonts w:ascii="Arial" w:hAnsi="Arial" w:cs="Arial"/>
          <w:sz w:val="20"/>
          <w:szCs w:val="20"/>
        </w:rPr>
      </w:pPr>
      <w:r>
        <w:rPr>
          <w:rFonts w:ascii="Arial" w:hAnsi="Arial" w:cs="Arial"/>
          <w:sz w:val="20"/>
          <w:szCs w:val="20"/>
        </w:rPr>
        <w:t xml:space="preserve">»(1) </w:t>
      </w:r>
      <w:r w:rsidR="00A762E0" w:rsidRPr="004B2F82">
        <w:rPr>
          <w:rFonts w:ascii="Arial" w:hAnsi="Arial" w:cs="Arial"/>
          <w:sz w:val="20"/>
          <w:szCs w:val="20"/>
        </w:rPr>
        <w:t>Poslovni subjekti lahko za izmenjavo e-računov za izvajanje prvega odstavka 6. člena tega zakona uporabljajo brezplačno aplikacijo davčnega organa, primerno za zavezance z manjšim številom transakcij ali za zavezance z enostavnimi oziroma ponavljajočimi se transakcijami.</w:t>
      </w:r>
      <w:r>
        <w:rPr>
          <w:rFonts w:ascii="Arial" w:hAnsi="Arial" w:cs="Arial"/>
          <w:sz w:val="20"/>
          <w:szCs w:val="20"/>
        </w:rPr>
        <w:t>«.</w:t>
      </w:r>
      <w:r w:rsidR="00A762E0" w:rsidRPr="004B2F82">
        <w:rPr>
          <w:rFonts w:ascii="Arial" w:hAnsi="Arial" w:cs="Arial"/>
          <w:sz w:val="20"/>
          <w:szCs w:val="20"/>
        </w:rPr>
        <w:t xml:space="preserve"> </w:t>
      </w:r>
    </w:p>
    <w:p w14:paraId="7CC6B8CE" w14:textId="77777777" w:rsidR="00A762E0" w:rsidRPr="004B2F82" w:rsidRDefault="00A762E0" w:rsidP="00A762E0">
      <w:pPr>
        <w:spacing w:line="260" w:lineRule="exact"/>
        <w:jc w:val="both"/>
        <w:rPr>
          <w:rFonts w:ascii="Arial" w:hAnsi="Arial" w:cs="Arial"/>
          <w:sz w:val="20"/>
          <w:szCs w:val="20"/>
        </w:rPr>
      </w:pPr>
    </w:p>
    <w:p w14:paraId="6353AF8B" w14:textId="77777777" w:rsidR="00765282" w:rsidRPr="00992901" w:rsidRDefault="00765282" w:rsidP="00765282">
      <w:pPr>
        <w:autoSpaceDE w:val="0"/>
        <w:autoSpaceDN w:val="0"/>
        <w:adjustRightInd w:val="0"/>
        <w:jc w:val="both"/>
        <w:rPr>
          <w:rFonts w:ascii="Arial" w:hAnsi="Arial" w:cs="Arial"/>
          <w:b/>
          <w:sz w:val="20"/>
          <w:szCs w:val="20"/>
        </w:rPr>
      </w:pPr>
      <w:r w:rsidRPr="00992901">
        <w:rPr>
          <w:rFonts w:ascii="Arial" w:hAnsi="Arial" w:cs="Arial"/>
          <w:b/>
          <w:sz w:val="20"/>
          <w:szCs w:val="20"/>
        </w:rPr>
        <w:t>Obrazložitev:</w:t>
      </w:r>
    </w:p>
    <w:p w14:paraId="1C82489B" w14:textId="77777777" w:rsidR="00765282" w:rsidRPr="004B2F82" w:rsidRDefault="00765282" w:rsidP="00765282">
      <w:pPr>
        <w:autoSpaceDE w:val="0"/>
        <w:autoSpaceDN w:val="0"/>
        <w:adjustRightInd w:val="0"/>
        <w:jc w:val="both"/>
        <w:rPr>
          <w:rFonts w:ascii="Arial" w:hAnsi="Arial" w:cs="Arial"/>
          <w:sz w:val="20"/>
          <w:szCs w:val="20"/>
        </w:rPr>
      </w:pPr>
      <w:r w:rsidRPr="004B2F82">
        <w:rPr>
          <w:rFonts w:ascii="Arial" w:hAnsi="Arial" w:cs="Arial"/>
          <w:sz w:val="20"/>
          <w:szCs w:val="20"/>
        </w:rPr>
        <w:t>S predlaganim amandmajem se sledi pripombi Zakonodajno-pravne službe Državnega zbora.</w:t>
      </w:r>
    </w:p>
    <w:p w14:paraId="0DE10188" w14:textId="77777777" w:rsidR="00A762E0" w:rsidRPr="004B2F82" w:rsidRDefault="00A762E0" w:rsidP="001D7823">
      <w:pPr>
        <w:ind w:left="-5"/>
        <w:jc w:val="both"/>
        <w:rPr>
          <w:rFonts w:ascii="Arial" w:hAnsi="Arial" w:cs="Arial"/>
          <w:sz w:val="20"/>
          <w:szCs w:val="20"/>
        </w:rPr>
      </w:pPr>
    </w:p>
    <w:p w14:paraId="75C3CA7F" w14:textId="77777777" w:rsidR="00817564" w:rsidRPr="004B2F82" w:rsidRDefault="00817564" w:rsidP="00076243">
      <w:pPr>
        <w:autoSpaceDE w:val="0"/>
        <w:autoSpaceDN w:val="0"/>
        <w:adjustRightInd w:val="0"/>
        <w:jc w:val="both"/>
        <w:rPr>
          <w:rFonts w:ascii="Arial" w:hAnsi="Arial" w:cs="Arial"/>
          <w:sz w:val="20"/>
          <w:szCs w:val="20"/>
        </w:rPr>
      </w:pPr>
    </w:p>
    <w:p w14:paraId="733C5CB3" w14:textId="77777777" w:rsidR="00817564" w:rsidRPr="004B2F82" w:rsidRDefault="00817564" w:rsidP="00076243">
      <w:pPr>
        <w:autoSpaceDE w:val="0"/>
        <w:autoSpaceDN w:val="0"/>
        <w:adjustRightInd w:val="0"/>
        <w:jc w:val="both"/>
        <w:rPr>
          <w:rFonts w:ascii="Arial" w:hAnsi="Arial" w:cs="Arial"/>
          <w:b/>
          <w:sz w:val="20"/>
          <w:szCs w:val="20"/>
        </w:rPr>
      </w:pPr>
      <w:r w:rsidRPr="004B2F82">
        <w:rPr>
          <w:rFonts w:ascii="Arial" w:hAnsi="Arial" w:cs="Arial"/>
          <w:b/>
          <w:sz w:val="20"/>
          <w:szCs w:val="20"/>
        </w:rPr>
        <w:t>K 11. členu</w:t>
      </w:r>
    </w:p>
    <w:p w14:paraId="6DBD34E3" w14:textId="77777777" w:rsidR="00817564" w:rsidRPr="004B2F82" w:rsidRDefault="00817564" w:rsidP="00076243">
      <w:pPr>
        <w:autoSpaceDE w:val="0"/>
        <w:autoSpaceDN w:val="0"/>
        <w:adjustRightInd w:val="0"/>
        <w:jc w:val="both"/>
        <w:rPr>
          <w:rFonts w:ascii="Arial" w:hAnsi="Arial" w:cs="Arial"/>
          <w:sz w:val="20"/>
          <w:szCs w:val="20"/>
          <w:highlight w:val="yellow"/>
        </w:rPr>
      </w:pPr>
    </w:p>
    <w:p w14:paraId="01CCDC9A" w14:textId="39C51180" w:rsidR="00650D49" w:rsidRPr="004B2F82" w:rsidRDefault="007D4870" w:rsidP="00650D49">
      <w:pPr>
        <w:autoSpaceDE w:val="0"/>
        <w:autoSpaceDN w:val="0"/>
        <w:adjustRightInd w:val="0"/>
        <w:jc w:val="both"/>
        <w:rPr>
          <w:rFonts w:ascii="Arial" w:hAnsi="Arial" w:cs="Arial"/>
          <w:sz w:val="20"/>
          <w:szCs w:val="20"/>
        </w:rPr>
      </w:pPr>
      <w:r w:rsidRPr="004B2F82">
        <w:rPr>
          <w:rFonts w:ascii="Arial" w:hAnsi="Arial" w:cs="Arial"/>
          <w:sz w:val="20"/>
          <w:szCs w:val="20"/>
        </w:rPr>
        <w:t>V 11. členu</w:t>
      </w:r>
      <w:r w:rsidR="0012538B" w:rsidRPr="004B2F82">
        <w:rPr>
          <w:rFonts w:ascii="Arial" w:hAnsi="Arial" w:cs="Arial"/>
          <w:sz w:val="20"/>
          <w:szCs w:val="20"/>
        </w:rPr>
        <w:t xml:space="preserve"> v</w:t>
      </w:r>
      <w:r w:rsidR="00650D49" w:rsidRPr="004B2F82">
        <w:rPr>
          <w:rFonts w:ascii="Arial" w:hAnsi="Arial" w:cs="Arial"/>
          <w:sz w:val="20"/>
          <w:szCs w:val="20"/>
        </w:rPr>
        <w:t xml:space="preserve"> </w:t>
      </w:r>
      <w:r w:rsidR="004A17AF" w:rsidRPr="004B2F82">
        <w:rPr>
          <w:rFonts w:ascii="Arial" w:hAnsi="Arial" w:cs="Arial"/>
          <w:sz w:val="20"/>
          <w:szCs w:val="20"/>
        </w:rPr>
        <w:t xml:space="preserve">tretjem </w:t>
      </w:r>
      <w:r w:rsidR="00650D49" w:rsidRPr="004B2F82">
        <w:rPr>
          <w:rFonts w:ascii="Arial" w:hAnsi="Arial" w:cs="Arial"/>
          <w:sz w:val="20"/>
          <w:szCs w:val="20"/>
        </w:rPr>
        <w:t>odstavku</w:t>
      </w:r>
      <w:r w:rsidR="0012538B" w:rsidRPr="004B2F82">
        <w:rPr>
          <w:rFonts w:ascii="Arial" w:hAnsi="Arial" w:cs="Arial"/>
          <w:sz w:val="20"/>
          <w:szCs w:val="20"/>
        </w:rPr>
        <w:t xml:space="preserve"> v</w:t>
      </w:r>
      <w:r w:rsidR="00650D49" w:rsidRPr="004B2F82">
        <w:rPr>
          <w:rFonts w:ascii="Arial" w:hAnsi="Arial" w:cs="Arial"/>
          <w:sz w:val="20"/>
          <w:szCs w:val="20"/>
        </w:rPr>
        <w:t xml:space="preserve"> 3. točki se beseda »ime« nadomesti z besedo »naziv«.</w:t>
      </w:r>
    </w:p>
    <w:p w14:paraId="04E5B9EE" w14:textId="77777777" w:rsidR="00650D49" w:rsidRPr="004B2F82" w:rsidRDefault="00650D49" w:rsidP="00650D49">
      <w:pPr>
        <w:autoSpaceDE w:val="0"/>
        <w:autoSpaceDN w:val="0"/>
        <w:adjustRightInd w:val="0"/>
        <w:jc w:val="both"/>
        <w:rPr>
          <w:rFonts w:ascii="Arial" w:hAnsi="Arial" w:cs="Arial"/>
          <w:sz w:val="20"/>
          <w:szCs w:val="20"/>
        </w:rPr>
      </w:pPr>
    </w:p>
    <w:p w14:paraId="2DA93730" w14:textId="3BA40E59" w:rsidR="00650D49" w:rsidRPr="004B2F82" w:rsidRDefault="0012538B" w:rsidP="00650D49">
      <w:pPr>
        <w:autoSpaceDE w:val="0"/>
        <w:autoSpaceDN w:val="0"/>
        <w:adjustRightInd w:val="0"/>
        <w:jc w:val="both"/>
        <w:rPr>
          <w:rFonts w:ascii="Arial" w:hAnsi="Arial" w:cs="Arial"/>
          <w:sz w:val="20"/>
          <w:szCs w:val="20"/>
        </w:rPr>
      </w:pPr>
      <w:r w:rsidRPr="004B2F82">
        <w:rPr>
          <w:rFonts w:ascii="Arial" w:hAnsi="Arial" w:cs="Arial"/>
          <w:sz w:val="20"/>
          <w:szCs w:val="20"/>
        </w:rPr>
        <w:t xml:space="preserve">V 11. členu v </w:t>
      </w:r>
      <w:r w:rsidR="00650D49" w:rsidRPr="004B2F82">
        <w:rPr>
          <w:rFonts w:ascii="Arial" w:hAnsi="Arial" w:cs="Arial"/>
          <w:sz w:val="20"/>
          <w:szCs w:val="20"/>
        </w:rPr>
        <w:t>četrtem odstavku</w:t>
      </w:r>
      <w:r w:rsidRPr="004B2F82">
        <w:rPr>
          <w:rFonts w:ascii="Arial" w:hAnsi="Arial" w:cs="Arial"/>
          <w:sz w:val="20"/>
          <w:szCs w:val="20"/>
        </w:rPr>
        <w:t xml:space="preserve"> v</w:t>
      </w:r>
      <w:r w:rsidR="00650D49" w:rsidRPr="004B2F82">
        <w:rPr>
          <w:rFonts w:ascii="Arial" w:hAnsi="Arial" w:cs="Arial"/>
          <w:sz w:val="20"/>
          <w:szCs w:val="20"/>
        </w:rPr>
        <w:t xml:space="preserve"> 1. točki</w:t>
      </w:r>
      <w:r w:rsidR="007D4870" w:rsidRPr="004B2F82">
        <w:rPr>
          <w:rFonts w:ascii="Arial" w:hAnsi="Arial" w:cs="Arial"/>
          <w:sz w:val="20"/>
          <w:szCs w:val="20"/>
        </w:rPr>
        <w:t xml:space="preserve"> </w:t>
      </w:r>
      <w:r w:rsidR="00650D49" w:rsidRPr="004B2F82">
        <w:rPr>
          <w:rFonts w:ascii="Arial" w:hAnsi="Arial" w:cs="Arial"/>
          <w:sz w:val="20"/>
          <w:szCs w:val="20"/>
        </w:rPr>
        <w:t>se beseda »ime« nadomesti z besedilom »ime oziroma naziv«.</w:t>
      </w:r>
    </w:p>
    <w:p w14:paraId="0EA2DE08" w14:textId="54FBE2B3" w:rsidR="00817564" w:rsidRPr="004B2F82" w:rsidRDefault="00817564" w:rsidP="00076243">
      <w:pPr>
        <w:autoSpaceDE w:val="0"/>
        <w:autoSpaceDN w:val="0"/>
        <w:adjustRightInd w:val="0"/>
        <w:jc w:val="both"/>
        <w:rPr>
          <w:rFonts w:ascii="Arial" w:hAnsi="Arial" w:cs="Arial"/>
          <w:sz w:val="20"/>
          <w:szCs w:val="20"/>
        </w:rPr>
      </w:pPr>
    </w:p>
    <w:p w14:paraId="4BAC7BCF" w14:textId="77777777" w:rsidR="00684D96" w:rsidRPr="004B2F82" w:rsidRDefault="00684D96" w:rsidP="00684D96">
      <w:pPr>
        <w:autoSpaceDE w:val="0"/>
        <w:autoSpaceDN w:val="0"/>
        <w:adjustRightInd w:val="0"/>
        <w:jc w:val="both"/>
        <w:rPr>
          <w:rFonts w:ascii="Arial" w:hAnsi="Arial" w:cs="Arial"/>
          <w:b/>
          <w:bCs/>
          <w:sz w:val="20"/>
          <w:szCs w:val="20"/>
        </w:rPr>
      </w:pPr>
      <w:r w:rsidRPr="004B2F82">
        <w:rPr>
          <w:rFonts w:ascii="Arial" w:hAnsi="Arial" w:cs="Arial"/>
          <w:b/>
          <w:bCs/>
          <w:sz w:val="20"/>
          <w:szCs w:val="20"/>
        </w:rPr>
        <w:t>Obrazložitev:</w:t>
      </w:r>
    </w:p>
    <w:p w14:paraId="33168BF1" w14:textId="77777777" w:rsidR="00684D96" w:rsidRPr="004B2F82" w:rsidRDefault="00684D96" w:rsidP="00684D96">
      <w:pPr>
        <w:autoSpaceDE w:val="0"/>
        <w:autoSpaceDN w:val="0"/>
        <w:adjustRightInd w:val="0"/>
        <w:jc w:val="both"/>
        <w:rPr>
          <w:rFonts w:ascii="Arial" w:hAnsi="Arial" w:cs="Arial"/>
          <w:b/>
          <w:sz w:val="20"/>
          <w:szCs w:val="20"/>
        </w:rPr>
      </w:pPr>
      <w:r w:rsidRPr="004B2F82">
        <w:rPr>
          <w:rFonts w:ascii="Arial" w:hAnsi="Arial" w:cs="Arial"/>
          <w:sz w:val="20"/>
          <w:szCs w:val="20"/>
        </w:rPr>
        <w:t>S predlaganim amandmajem se sledi pripombi Zakonodajno-pravne službe Državnega zbora, da je potrebno uporabiti izraz, opredeljen v 8. točki 2. člena Predloga zakona.</w:t>
      </w:r>
    </w:p>
    <w:p w14:paraId="192C8C3C" w14:textId="47E6754B" w:rsidR="006B02E1" w:rsidRPr="004B2F82" w:rsidRDefault="006B02E1" w:rsidP="00076243">
      <w:pPr>
        <w:autoSpaceDE w:val="0"/>
        <w:autoSpaceDN w:val="0"/>
        <w:adjustRightInd w:val="0"/>
        <w:jc w:val="both"/>
        <w:rPr>
          <w:rFonts w:ascii="Arial" w:hAnsi="Arial" w:cs="Arial"/>
          <w:sz w:val="20"/>
          <w:szCs w:val="20"/>
        </w:rPr>
      </w:pPr>
    </w:p>
    <w:p w14:paraId="67E5E91B" w14:textId="77777777" w:rsidR="006B02E1" w:rsidRPr="004B2F82" w:rsidRDefault="006B02E1" w:rsidP="00076243">
      <w:pPr>
        <w:autoSpaceDE w:val="0"/>
        <w:autoSpaceDN w:val="0"/>
        <w:adjustRightInd w:val="0"/>
        <w:jc w:val="both"/>
        <w:rPr>
          <w:rFonts w:ascii="Arial" w:hAnsi="Arial" w:cs="Arial"/>
          <w:sz w:val="20"/>
          <w:szCs w:val="20"/>
        </w:rPr>
      </w:pPr>
    </w:p>
    <w:p w14:paraId="7A2CA9F7" w14:textId="77777777" w:rsidR="006B02E1" w:rsidRPr="004B2F82" w:rsidRDefault="006B02E1" w:rsidP="00076243">
      <w:pPr>
        <w:autoSpaceDE w:val="0"/>
        <w:autoSpaceDN w:val="0"/>
        <w:adjustRightInd w:val="0"/>
        <w:jc w:val="both"/>
        <w:rPr>
          <w:rFonts w:ascii="Arial" w:hAnsi="Arial" w:cs="Arial"/>
          <w:b/>
          <w:sz w:val="20"/>
          <w:szCs w:val="20"/>
        </w:rPr>
      </w:pPr>
      <w:r w:rsidRPr="004B2F82">
        <w:rPr>
          <w:rFonts w:ascii="Arial" w:hAnsi="Arial" w:cs="Arial"/>
          <w:b/>
          <w:sz w:val="20"/>
          <w:szCs w:val="20"/>
        </w:rPr>
        <w:t>K 12. členu</w:t>
      </w:r>
    </w:p>
    <w:p w14:paraId="1E815DEC" w14:textId="77777777" w:rsidR="006B02E1" w:rsidRPr="004B2F82" w:rsidRDefault="006B02E1" w:rsidP="00076243">
      <w:pPr>
        <w:autoSpaceDE w:val="0"/>
        <w:autoSpaceDN w:val="0"/>
        <w:adjustRightInd w:val="0"/>
        <w:jc w:val="both"/>
        <w:rPr>
          <w:rFonts w:ascii="Arial" w:hAnsi="Arial" w:cs="Arial"/>
          <w:sz w:val="20"/>
          <w:szCs w:val="20"/>
        </w:rPr>
      </w:pPr>
    </w:p>
    <w:p w14:paraId="63FCDD81" w14:textId="4C603A8B" w:rsidR="006B02E1" w:rsidRPr="004B2F82" w:rsidRDefault="0012538B" w:rsidP="00076243">
      <w:pPr>
        <w:autoSpaceDE w:val="0"/>
        <w:autoSpaceDN w:val="0"/>
        <w:adjustRightInd w:val="0"/>
        <w:jc w:val="both"/>
        <w:rPr>
          <w:rFonts w:ascii="Arial" w:hAnsi="Arial" w:cs="Arial"/>
          <w:sz w:val="20"/>
          <w:szCs w:val="20"/>
        </w:rPr>
      </w:pPr>
      <w:r w:rsidRPr="004B2F82">
        <w:rPr>
          <w:rFonts w:ascii="Arial" w:hAnsi="Arial" w:cs="Arial"/>
          <w:sz w:val="20"/>
          <w:szCs w:val="20"/>
        </w:rPr>
        <w:t xml:space="preserve">V 12. členu v </w:t>
      </w:r>
      <w:r w:rsidR="006B02E1" w:rsidRPr="004B2F82">
        <w:rPr>
          <w:rFonts w:ascii="Arial" w:hAnsi="Arial" w:cs="Arial"/>
          <w:sz w:val="20"/>
          <w:szCs w:val="20"/>
        </w:rPr>
        <w:t>prvem odstavku se besedilo »16. členom« nadomesti z besedilom »prvim odstavkom 16. člena«.</w:t>
      </w:r>
    </w:p>
    <w:p w14:paraId="76CA9598" w14:textId="77777777" w:rsidR="006B02E1" w:rsidRPr="004B2F82" w:rsidRDefault="006B02E1" w:rsidP="00076243">
      <w:pPr>
        <w:autoSpaceDE w:val="0"/>
        <w:autoSpaceDN w:val="0"/>
        <w:adjustRightInd w:val="0"/>
        <w:jc w:val="both"/>
        <w:rPr>
          <w:rFonts w:ascii="Arial" w:hAnsi="Arial" w:cs="Arial"/>
          <w:sz w:val="20"/>
          <w:szCs w:val="20"/>
        </w:rPr>
      </w:pPr>
    </w:p>
    <w:p w14:paraId="54D9F276" w14:textId="7F9D8A0F" w:rsidR="006B02E1" w:rsidRPr="004B2F82" w:rsidRDefault="0012538B" w:rsidP="00076243">
      <w:pPr>
        <w:autoSpaceDE w:val="0"/>
        <w:autoSpaceDN w:val="0"/>
        <w:adjustRightInd w:val="0"/>
        <w:jc w:val="both"/>
        <w:rPr>
          <w:rFonts w:ascii="Arial" w:hAnsi="Arial" w:cs="Arial"/>
          <w:sz w:val="20"/>
          <w:szCs w:val="20"/>
        </w:rPr>
      </w:pPr>
      <w:r w:rsidRPr="004B2F82">
        <w:rPr>
          <w:rFonts w:ascii="Arial" w:hAnsi="Arial" w:cs="Arial"/>
          <w:sz w:val="20"/>
          <w:szCs w:val="20"/>
        </w:rPr>
        <w:t xml:space="preserve">V </w:t>
      </w:r>
      <w:r w:rsidR="006B02E1" w:rsidRPr="004B2F82">
        <w:rPr>
          <w:rFonts w:ascii="Arial" w:hAnsi="Arial" w:cs="Arial"/>
          <w:sz w:val="20"/>
          <w:szCs w:val="20"/>
        </w:rPr>
        <w:t xml:space="preserve">tretjem odstavku se pred besedilo »16. člena« doda besedilo »prvega odstavka«. </w:t>
      </w:r>
    </w:p>
    <w:p w14:paraId="483777A7" w14:textId="77777777" w:rsidR="007B21F8" w:rsidRPr="004B2F82" w:rsidRDefault="007B21F8" w:rsidP="00076243">
      <w:pPr>
        <w:autoSpaceDE w:val="0"/>
        <w:autoSpaceDN w:val="0"/>
        <w:adjustRightInd w:val="0"/>
        <w:jc w:val="both"/>
        <w:rPr>
          <w:rFonts w:ascii="Arial" w:hAnsi="Arial" w:cs="Arial"/>
          <w:sz w:val="20"/>
          <w:szCs w:val="20"/>
        </w:rPr>
      </w:pPr>
    </w:p>
    <w:p w14:paraId="12F612E5" w14:textId="29F65CEB" w:rsidR="007B21F8" w:rsidRPr="004B2F82" w:rsidRDefault="007B21F8" w:rsidP="00076243">
      <w:pPr>
        <w:autoSpaceDE w:val="0"/>
        <w:autoSpaceDN w:val="0"/>
        <w:adjustRightInd w:val="0"/>
        <w:jc w:val="both"/>
        <w:rPr>
          <w:rFonts w:ascii="Arial" w:eastAsia="Times New Roman" w:hAnsi="Arial" w:cs="Arial"/>
          <w:sz w:val="20"/>
          <w:szCs w:val="20"/>
          <w:lang w:eastAsia="x-none"/>
        </w:rPr>
      </w:pPr>
      <w:r w:rsidRPr="004B2F82">
        <w:rPr>
          <w:rFonts w:ascii="Arial" w:hAnsi="Arial" w:cs="Arial"/>
          <w:sz w:val="20"/>
          <w:szCs w:val="20"/>
        </w:rPr>
        <w:t>V</w:t>
      </w:r>
      <w:r w:rsidR="0012538B" w:rsidRPr="004B2F82">
        <w:rPr>
          <w:rFonts w:ascii="Arial" w:hAnsi="Arial" w:cs="Arial"/>
          <w:sz w:val="20"/>
          <w:szCs w:val="20"/>
        </w:rPr>
        <w:t xml:space="preserve"> </w:t>
      </w:r>
      <w:r w:rsidRPr="004B2F82">
        <w:rPr>
          <w:rFonts w:ascii="Arial" w:hAnsi="Arial" w:cs="Arial"/>
          <w:sz w:val="20"/>
          <w:szCs w:val="20"/>
        </w:rPr>
        <w:t>četrtem odstavku se besedilo »</w:t>
      </w:r>
      <w:r w:rsidRPr="004B2F82">
        <w:rPr>
          <w:rFonts w:ascii="Arial" w:eastAsia="Times New Roman" w:hAnsi="Arial" w:cs="Arial"/>
          <w:sz w:val="20"/>
          <w:szCs w:val="20"/>
          <w:lang w:eastAsia="x-none"/>
        </w:rPr>
        <w:t xml:space="preserve">pogoji </w:t>
      </w:r>
      <w:r w:rsidRPr="004B2F82">
        <w:rPr>
          <w:rFonts w:ascii="Arial" w:eastAsia="Times New Roman" w:hAnsi="Arial" w:cs="Arial"/>
          <w:sz w:val="20"/>
          <w:szCs w:val="20"/>
          <w:lang w:val="x-none" w:eastAsia="x-none"/>
        </w:rPr>
        <w:t xml:space="preserve">opravljanja storitev izmenjave e-računov </w:t>
      </w:r>
      <w:r w:rsidRPr="004B2F82">
        <w:rPr>
          <w:rFonts w:ascii="Arial" w:eastAsia="Times New Roman" w:hAnsi="Arial" w:cs="Arial"/>
          <w:sz w:val="20"/>
          <w:szCs w:val="20"/>
          <w:lang w:eastAsia="x-none"/>
        </w:rPr>
        <w:t xml:space="preserve">nepopolni« zamenja z besedilom »pogoji </w:t>
      </w:r>
      <w:r w:rsidRPr="004B2F82">
        <w:rPr>
          <w:rFonts w:ascii="Arial" w:eastAsia="Times New Roman" w:hAnsi="Arial" w:cs="Arial"/>
          <w:sz w:val="20"/>
          <w:szCs w:val="20"/>
          <w:lang w:val="x-none" w:eastAsia="x-none"/>
        </w:rPr>
        <w:t>opravljanja storitev izmenjave e-računov</w:t>
      </w:r>
      <w:r w:rsidRPr="004B2F82">
        <w:rPr>
          <w:rFonts w:ascii="Arial" w:eastAsia="Times New Roman" w:hAnsi="Arial" w:cs="Arial"/>
          <w:sz w:val="20"/>
          <w:szCs w:val="20"/>
          <w:lang w:eastAsia="x-none"/>
        </w:rPr>
        <w:t xml:space="preserve"> in e-dokumentov</w:t>
      </w:r>
      <w:r w:rsidRPr="004B2F82">
        <w:rPr>
          <w:rFonts w:ascii="Arial" w:eastAsia="Times New Roman" w:hAnsi="Arial" w:cs="Arial"/>
          <w:sz w:val="20"/>
          <w:szCs w:val="20"/>
          <w:lang w:val="x-none" w:eastAsia="x-none"/>
        </w:rPr>
        <w:t xml:space="preserve"> </w:t>
      </w:r>
      <w:r w:rsidR="0008650D" w:rsidRPr="004B2F82">
        <w:rPr>
          <w:rFonts w:ascii="Arial" w:eastAsia="Times New Roman" w:hAnsi="Arial" w:cs="Arial"/>
          <w:sz w:val="20"/>
          <w:szCs w:val="20"/>
          <w:lang w:eastAsia="x-none"/>
        </w:rPr>
        <w:t xml:space="preserve">iz prve točke prvega odstavka 16. člena tega zakona </w:t>
      </w:r>
      <w:r w:rsidRPr="004B2F82">
        <w:rPr>
          <w:rFonts w:ascii="Arial" w:eastAsia="Times New Roman" w:hAnsi="Arial" w:cs="Arial"/>
          <w:sz w:val="20"/>
          <w:szCs w:val="20"/>
          <w:lang w:eastAsia="x-none"/>
        </w:rPr>
        <w:t>nepopolni ali neustrezni«.</w:t>
      </w:r>
    </w:p>
    <w:p w14:paraId="188D0228" w14:textId="74987419" w:rsidR="00191359" w:rsidRPr="004B2F82" w:rsidRDefault="00191359" w:rsidP="00076243">
      <w:pPr>
        <w:autoSpaceDE w:val="0"/>
        <w:autoSpaceDN w:val="0"/>
        <w:adjustRightInd w:val="0"/>
        <w:jc w:val="both"/>
        <w:rPr>
          <w:rFonts w:ascii="Arial" w:eastAsia="Times New Roman" w:hAnsi="Arial" w:cs="Arial"/>
          <w:sz w:val="20"/>
          <w:szCs w:val="20"/>
          <w:lang w:eastAsia="x-none"/>
        </w:rPr>
      </w:pPr>
    </w:p>
    <w:p w14:paraId="17AACC6F" w14:textId="3CA50507" w:rsidR="00191359" w:rsidRPr="004B2F82" w:rsidRDefault="00191359" w:rsidP="00076243">
      <w:pPr>
        <w:autoSpaceDE w:val="0"/>
        <w:autoSpaceDN w:val="0"/>
        <w:adjustRightInd w:val="0"/>
        <w:jc w:val="both"/>
        <w:rPr>
          <w:rFonts w:ascii="Arial" w:eastAsia="Times New Roman" w:hAnsi="Arial" w:cs="Arial"/>
          <w:sz w:val="20"/>
          <w:szCs w:val="20"/>
          <w:lang w:eastAsia="x-none"/>
        </w:rPr>
      </w:pPr>
      <w:r w:rsidRPr="004B2F82">
        <w:rPr>
          <w:rFonts w:ascii="Arial" w:eastAsia="Times New Roman" w:hAnsi="Arial" w:cs="Arial"/>
          <w:sz w:val="20"/>
          <w:szCs w:val="20"/>
          <w:lang w:eastAsia="x-none"/>
        </w:rPr>
        <w:t xml:space="preserve">Doda se nov šesti odstavek, ki se glasi: </w:t>
      </w:r>
    </w:p>
    <w:p w14:paraId="21BEC207" w14:textId="7E205D60" w:rsidR="00191359" w:rsidRPr="004B2F82" w:rsidRDefault="00191359" w:rsidP="00076243">
      <w:pPr>
        <w:autoSpaceDE w:val="0"/>
        <w:autoSpaceDN w:val="0"/>
        <w:adjustRightInd w:val="0"/>
        <w:jc w:val="both"/>
        <w:rPr>
          <w:rFonts w:ascii="Arial" w:eastAsia="Times New Roman" w:hAnsi="Arial" w:cs="Arial"/>
          <w:sz w:val="20"/>
          <w:szCs w:val="20"/>
          <w:lang w:eastAsia="x-none"/>
        </w:rPr>
      </w:pPr>
      <w:r w:rsidRPr="004B2F82">
        <w:rPr>
          <w:rFonts w:ascii="Arial" w:eastAsia="Times New Roman" w:hAnsi="Arial" w:cs="Arial"/>
          <w:sz w:val="20"/>
          <w:szCs w:val="20"/>
          <w:lang w:eastAsia="x-none"/>
        </w:rPr>
        <w:t>»UJP vlogo zavrne, če vlagatelj ne zagotavlja kakovosti storitev v skladu s prvim odstavkom 16. člena tega zakona.«.</w:t>
      </w:r>
    </w:p>
    <w:p w14:paraId="3AAB1EAA" w14:textId="77777777" w:rsidR="00A6670C" w:rsidRPr="004B2F82" w:rsidRDefault="00A6670C" w:rsidP="00076243">
      <w:pPr>
        <w:autoSpaceDE w:val="0"/>
        <w:autoSpaceDN w:val="0"/>
        <w:adjustRightInd w:val="0"/>
        <w:jc w:val="both"/>
        <w:rPr>
          <w:rFonts w:ascii="Arial" w:eastAsia="Times New Roman" w:hAnsi="Arial" w:cs="Arial"/>
          <w:sz w:val="20"/>
          <w:szCs w:val="20"/>
          <w:lang w:eastAsia="x-none"/>
        </w:rPr>
      </w:pPr>
    </w:p>
    <w:p w14:paraId="7D0C2281" w14:textId="49DE035E" w:rsidR="00191359" w:rsidRPr="004B2F82" w:rsidRDefault="00191359" w:rsidP="00076243">
      <w:pPr>
        <w:autoSpaceDE w:val="0"/>
        <w:autoSpaceDN w:val="0"/>
        <w:adjustRightInd w:val="0"/>
        <w:jc w:val="both"/>
        <w:rPr>
          <w:rFonts w:ascii="Arial" w:eastAsia="Times New Roman" w:hAnsi="Arial" w:cs="Arial"/>
          <w:sz w:val="20"/>
          <w:szCs w:val="20"/>
          <w:lang w:eastAsia="x-none"/>
        </w:rPr>
      </w:pPr>
      <w:r w:rsidRPr="004B2F82">
        <w:rPr>
          <w:rFonts w:ascii="Arial" w:eastAsia="Times New Roman" w:hAnsi="Arial" w:cs="Arial"/>
          <w:sz w:val="20"/>
          <w:szCs w:val="20"/>
          <w:lang w:eastAsia="x-none"/>
        </w:rPr>
        <w:t>V dosedanjem šestem odstavku, ki postane sedmi odstavek, se za besedo »četrtega« doda vejica ter se besedilo »in petega odstavka« nadomesti z besedilom »petega in šestega odstavka«.</w:t>
      </w:r>
    </w:p>
    <w:p w14:paraId="58AB2199" w14:textId="3834C70B" w:rsidR="00191359" w:rsidRPr="004B2F82" w:rsidRDefault="00191359" w:rsidP="00076243">
      <w:pPr>
        <w:autoSpaceDE w:val="0"/>
        <w:autoSpaceDN w:val="0"/>
        <w:adjustRightInd w:val="0"/>
        <w:jc w:val="both"/>
        <w:rPr>
          <w:rFonts w:ascii="Arial" w:eastAsia="Times New Roman" w:hAnsi="Arial" w:cs="Arial"/>
          <w:sz w:val="20"/>
          <w:szCs w:val="20"/>
          <w:lang w:eastAsia="x-none"/>
        </w:rPr>
      </w:pPr>
    </w:p>
    <w:p w14:paraId="5BC4D061" w14:textId="43901E23" w:rsidR="00191359" w:rsidRPr="004B2F82" w:rsidRDefault="00191359" w:rsidP="00076243">
      <w:pPr>
        <w:autoSpaceDE w:val="0"/>
        <w:autoSpaceDN w:val="0"/>
        <w:adjustRightInd w:val="0"/>
        <w:jc w:val="both"/>
        <w:rPr>
          <w:rFonts w:ascii="Arial" w:eastAsia="Times New Roman" w:hAnsi="Arial" w:cs="Arial"/>
          <w:sz w:val="20"/>
          <w:szCs w:val="20"/>
          <w:lang w:eastAsia="x-none"/>
        </w:rPr>
      </w:pPr>
      <w:r w:rsidRPr="004B2F82">
        <w:rPr>
          <w:rFonts w:ascii="Arial" w:eastAsia="Times New Roman" w:hAnsi="Arial" w:cs="Arial"/>
          <w:sz w:val="20"/>
          <w:szCs w:val="20"/>
          <w:lang w:eastAsia="x-none"/>
        </w:rPr>
        <w:t>Dosedanji sedmi odstavek postane osmi odstavek.</w:t>
      </w:r>
    </w:p>
    <w:p w14:paraId="053F8AC6" w14:textId="77777777" w:rsidR="006B02E1" w:rsidRPr="004B2F82" w:rsidRDefault="006B02E1" w:rsidP="00076243">
      <w:pPr>
        <w:autoSpaceDE w:val="0"/>
        <w:autoSpaceDN w:val="0"/>
        <w:adjustRightInd w:val="0"/>
        <w:jc w:val="both"/>
        <w:rPr>
          <w:rFonts w:ascii="Arial" w:hAnsi="Arial" w:cs="Arial"/>
          <w:sz w:val="20"/>
          <w:szCs w:val="20"/>
        </w:rPr>
      </w:pPr>
    </w:p>
    <w:p w14:paraId="71BB8E84" w14:textId="77777777" w:rsidR="006B02E1" w:rsidRPr="00235817" w:rsidRDefault="006B02E1" w:rsidP="00076243">
      <w:pPr>
        <w:autoSpaceDE w:val="0"/>
        <w:autoSpaceDN w:val="0"/>
        <w:adjustRightInd w:val="0"/>
        <w:jc w:val="both"/>
        <w:rPr>
          <w:rFonts w:ascii="Arial" w:hAnsi="Arial" w:cs="Arial"/>
          <w:b/>
          <w:sz w:val="20"/>
          <w:szCs w:val="20"/>
        </w:rPr>
      </w:pPr>
      <w:r w:rsidRPr="00235817">
        <w:rPr>
          <w:rFonts w:ascii="Arial" w:hAnsi="Arial" w:cs="Arial"/>
          <w:b/>
          <w:sz w:val="20"/>
          <w:szCs w:val="20"/>
        </w:rPr>
        <w:t xml:space="preserve">Obrazložitev: </w:t>
      </w:r>
    </w:p>
    <w:p w14:paraId="43574DD2" w14:textId="5728DA56" w:rsidR="006B02E1" w:rsidRPr="004B2F82" w:rsidRDefault="006B02E1" w:rsidP="00076243">
      <w:pPr>
        <w:autoSpaceDE w:val="0"/>
        <w:autoSpaceDN w:val="0"/>
        <w:adjustRightInd w:val="0"/>
        <w:jc w:val="both"/>
        <w:rPr>
          <w:rFonts w:ascii="Arial" w:hAnsi="Arial" w:cs="Arial"/>
          <w:sz w:val="20"/>
          <w:szCs w:val="20"/>
        </w:rPr>
      </w:pPr>
      <w:r w:rsidRPr="004B2F82">
        <w:rPr>
          <w:rFonts w:ascii="Arial" w:hAnsi="Arial" w:cs="Arial"/>
          <w:sz w:val="20"/>
          <w:szCs w:val="20"/>
        </w:rPr>
        <w:t>S predlaganim amandmajem se sledi pripombi Zakonodajno-pravne službe Državnega zbora v kateri opozarja, da je</w:t>
      </w:r>
      <w:r w:rsidR="007B21F8" w:rsidRPr="004B2F82">
        <w:rPr>
          <w:rFonts w:ascii="Arial" w:hAnsi="Arial" w:cs="Arial"/>
          <w:sz w:val="20"/>
          <w:szCs w:val="20"/>
        </w:rPr>
        <w:t xml:space="preserve"> potrebno sklice konkretizirati. Poleg tega četrti odstavek ni predvideval ravnanja v primeru, ko pogoji opravljanja storitev izmenjave e-računov in e-dokumentov niso ustrezni, kar pomeni, da UJP v tem primeru ne bi mogel izdati zavrnilne odločbe. Iz tega razloga se doda beseda neustrezni, namreč pogoji poslovanja morajo biti tako popolni kot ustrezni glede na določbo 1. točke prvega odstavka  16. člena Predloga zakona.</w:t>
      </w:r>
      <w:r w:rsidR="00AF2240">
        <w:rPr>
          <w:rFonts w:ascii="Arial" w:hAnsi="Arial" w:cs="Arial"/>
          <w:sz w:val="20"/>
          <w:szCs w:val="20"/>
        </w:rPr>
        <w:t xml:space="preserve"> Zaradi jasnosti se doda nov odstavek, ki predvideva zavrnitev </w:t>
      </w:r>
      <w:r w:rsidR="00AF2240">
        <w:rPr>
          <w:rFonts w:ascii="Arial" w:hAnsi="Arial" w:cs="Arial"/>
          <w:sz w:val="20"/>
          <w:szCs w:val="20"/>
        </w:rPr>
        <w:lastRenderedPageBreak/>
        <w:t>vloge v primeru, ko vlagatelj ne izpolnjuje pogojev, ki jih glede zagotavljanja kakovosti in storitev predpisuje ta Predlog zakona.</w:t>
      </w:r>
    </w:p>
    <w:p w14:paraId="0751527A" w14:textId="77777777" w:rsidR="007B21F8" w:rsidRPr="004B2F82" w:rsidRDefault="007B21F8" w:rsidP="00076243">
      <w:pPr>
        <w:autoSpaceDE w:val="0"/>
        <w:autoSpaceDN w:val="0"/>
        <w:adjustRightInd w:val="0"/>
        <w:jc w:val="both"/>
        <w:rPr>
          <w:rFonts w:ascii="Arial" w:hAnsi="Arial" w:cs="Arial"/>
          <w:sz w:val="20"/>
          <w:szCs w:val="20"/>
        </w:rPr>
      </w:pPr>
    </w:p>
    <w:p w14:paraId="02B37013" w14:textId="77777777" w:rsidR="006B02E1" w:rsidRPr="004B2F82" w:rsidRDefault="006B02E1" w:rsidP="00076243">
      <w:pPr>
        <w:autoSpaceDE w:val="0"/>
        <w:autoSpaceDN w:val="0"/>
        <w:adjustRightInd w:val="0"/>
        <w:jc w:val="both"/>
        <w:rPr>
          <w:rFonts w:ascii="Arial" w:hAnsi="Arial" w:cs="Arial"/>
          <w:sz w:val="20"/>
          <w:szCs w:val="20"/>
        </w:rPr>
      </w:pPr>
    </w:p>
    <w:p w14:paraId="38DF2F1E" w14:textId="77777777" w:rsidR="006B02E1" w:rsidRPr="004B2F82" w:rsidRDefault="006B02E1" w:rsidP="00076243">
      <w:pPr>
        <w:autoSpaceDE w:val="0"/>
        <w:autoSpaceDN w:val="0"/>
        <w:adjustRightInd w:val="0"/>
        <w:jc w:val="both"/>
        <w:rPr>
          <w:rFonts w:ascii="Arial" w:hAnsi="Arial" w:cs="Arial"/>
          <w:b/>
          <w:sz w:val="20"/>
          <w:szCs w:val="20"/>
        </w:rPr>
      </w:pPr>
      <w:r w:rsidRPr="004B2F82">
        <w:rPr>
          <w:rFonts w:ascii="Arial" w:hAnsi="Arial" w:cs="Arial"/>
          <w:b/>
          <w:sz w:val="20"/>
          <w:szCs w:val="20"/>
        </w:rPr>
        <w:t>K 13. členu</w:t>
      </w:r>
    </w:p>
    <w:p w14:paraId="651F5DCD" w14:textId="77777777" w:rsidR="00C961DC" w:rsidRPr="004B2F82" w:rsidRDefault="00C961DC" w:rsidP="00076243">
      <w:pPr>
        <w:autoSpaceDE w:val="0"/>
        <w:autoSpaceDN w:val="0"/>
        <w:adjustRightInd w:val="0"/>
        <w:jc w:val="both"/>
        <w:rPr>
          <w:rFonts w:ascii="Arial" w:hAnsi="Arial" w:cs="Arial"/>
          <w:b/>
          <w:sz w:val="20"/>
          <w:szCs w:val="20"/>
        </w:rPr>
      </w:pPr>
    </w:p>
    <w:p w14:paraId="7F5E7263" w14:textId="4346658B" w:rsidR="00C961DC" w:rsidRPr="004B2F82" w:rsidRDefault="00C961DC" w:rsidP="00076243">
      <w:pPr>
        <w:autoSpaceDE w:val="0"/>
        <w:autoSpaceDN w:val="0"/>
        <w:adjustRightInd w:val="0"/>
        <w:jc w:val="both"/>
        <w:rPr>
          <w:rFonts w:ascii="Arial" w:hAnsi="Arial" w:cs="Arial"/>
          <w:sz w:val="20"/>
          <w:szCs w:val="20"/>
        </w:rPr>
      </w:pPr>
      <w:r w:rsidRPr="004B2F82">
        <w:rPr>
          <w:rFonts w:ascii="Arial" w:hAnsi="Arial" w:cs="Arial"/>
          <w:sz w:val="20"/>
          <w:szCs w:val="20"/>
        </w:rPr>
        <w:t>V 13. členu</w:t>
      </w:r>
      <w:r w:rsidR="009F7293" w:rsidRPr="004B2F82">
        <w:rPr>
          <w:rFonts w:ascii="Arial" w:hAnsi="Arial" w:cs="Arial"/>
          <w:sz w:val="20"/>
          <w:szCs w:val="20"/>
        </w:rPr>
        <w:t xml:space="preserve"> se v</w:t>
      </w:r>
      <w:r w:rsidRPr="004B2F82">
        <w:rPr>
          <w:rFonts w:ascii="Arial" w:hAnsi="Arial" w:cs="Arial"/>
          <w:sz w:val="20"/>
          <w:szCs w:val="20"/>
        </w:rPr>
        <w:t xml:space="preserve"> drugem odstavku besedilo </w:t>
      </w:r>
      <w:r w:rsidR="009F7293" w:rsidRPr="004B2F82">
        <w:rPr>
          <w:rFonts w:ascii="Arial" w:hAnsi="Arial" w:cs="Arial"/>
          <w:sz w:val="20"/>
          <w:szCs w:val="20"/>
        </w:rPr>
        <w:t>«15</w:t>
      </w:r>
      <w:r w:rsidRPr="004B2F82">
        <w:rPr>
          <w:rFonts w:ascii="Arial" w:hAnsi="Arial" w:cs="Arial"/>
          <w:sz w:val="20"/>
          <w:szCs w:val="20"/>
        </w:rPr>
        <w:t xml:space="preserve">. členom« nadomesti z besedilom </w:t>
      </w:r>
      <w:r w:rsidR="00F90E50" w:rsidRPr="004B2F82">
        <w:rPr>
          <w:rFonts w:ascii="Arial" w:hAnsi="Arial" w:cs="Arial"/>
          <w:sz w:val="20"/>
          <w:szCs w:val="20"/>
        </w:rPr>
        <w:t>»</w:t>
      </w:r>
      <w:r w:rsidRPr="004B2F82">
        <w:rPr>
          <w:rFonts w:ascii="Arial" w:hAnsi="Arial" w:cs="Arial"/>
          <w:sz w:val="20"/>
          <w:szCs w:val="20"/>
        </w:rPr>
        <w:t>prvim, drugim in petim od</w:t>
      </w:r>
      <w:r w:rsidR="00F90E50" w:rsidRPr="004B2F82">
        <w:rPr>
          <w:rFonts w:ascii="Arial" w:hAnsi="Arial" w:cs="Arial"/>
          <w:sz w:val="20"/>
          <w:szCs w:val="20"/>
        </w:rPr>
        <w:t>stavkom 15. člena«, besedilo »16. členom« se nadomesti z</w:t>
      </w:r>
      <w:r w:rsidRPr="004B2F82">
        <w:rPr>
          <w:rFonts w:ascii="Arial" w:hAnsi="Arial" w:cs="Arial"/>
          <w:sz w:val="20"/>
          <w:szCs w:val="20"/>
        </w:rPr>
        <w:t xml:space="preserve"> besedilom »prvim odstavkom 16. čl</w:t>
      </w:r>
      <w:r w:rsidR="00F90E50" w:rsidRPr="004B2F82">
        <w:rPr>
          <w:rFonts w:ascii="Arial" w:hAnsi="Arial" w:cs="Arial"/>
          <w:sz w:val="20"/>
          <w:szCs w:val="20"/>
        </w:rPr>
        <w:t>ena« ter za besedo »sporočil«</w:t>
      </w:r>
      <w:r w:rsidRPr="004B2F82">
        <w:rPr>
          <w:rFonts w:ascii="Arial" w:hAnsi="Arial" w:cs="Arial"/>
          <w:sz w:val="20"/>
          <w:szCs w:val="20"/>
        </w:rPr>
        <w:t xml:space="preserve"> doda besedilo »z UJP«. </w:t>
      </w:r>
    </w:p>
    <w:p w14:paraId="655735E6" w14:textId="77777777" w:rsidR="00C961DC" w:rsidRPr="004B2F82" w:rsidRDefault="00C961DC" w:rsidP="00076243">
      <w:pPr>
        <w:autoSpaceDE w:val="0"/>
        <w:autoSpaceDN w:val="0"/>
        <w:adjustRightInd w:val="0"/>
        <w:jc w:val="both"/>
        <w:rPr>
          <w:rFonts w:ascii="Arial" w:hAnsi="Arial" w:cs="Arial"/>
          <w:b/>
          <w:sz w:val="20"/>
          <w:szCs w:val="20"/>
        </w:rPr>
      </w:pPr>
    </w:p>
    <w:p w14:paraId="5DBBB529" w14:textId="77777777" w:rsidR="00C961DC" w:rsidRPr="00235817" w:rsidRDefault="00C961DC" w:rsidP="00076243">
      <w:pPr>
        <w:autoSpaceDE w:val="0"/>
        <w:autoSpaceDN w:val="0"/>
        <w:adjustRightInd w:val="0"/>
        <w:jc w:val="both"/>
        <w:rPr>
          <w:rFonts w:ascii="Arial" w:hAnsi="Arial" w:cs="Arial"/>
          <w:b/>
          <w:sz w:val="20"/>
          <w:szCs w:val="20"/>
        </w:rPr>
      </w:pPr>
      <w:r w:rsidRPr="00235817">
        <w:rPr>
          <w:rFonts w:ascii="Arial" w:hAnsi="Arial" w:cs="Arial"/>
          <w:b/>
          <w:sz w:val="20"/>
          <w:szCs w:val="20"/>
        </w:rPr>
        <w:t xml:space="preserve">Obrazložitev: </w:t>
      </w:r>
    </w:p>
    <w:p w14:paraId="0521C25C" w14:textId="1720F38D" w:rsidR="006B02E1" w:rsidRPr="004B2F82" w:rsidRDefault="006B02E1" w:rsidP="00076243">
      <w:pPr>
        <w:autoSpaceDE w:val="0"/>
        <w:autoSpaceDN w:val="0"/>
        <w:adjustRightInd w:val="0"/>
        <w:jc w:val="both"/>
        <w:rPr>
          <w:rFonts w:ascii="Arial" w:hAnsi="Arial" w:cs="Arial"/>
          <w:sz w:val="20"/>
          <w:szCs w:val="20"/>
        </w:rPr>
      </w:pPr>
      <w:r w:rsidRPr="004B2F82">
        <w:rPr>
          <w:rFonts w:ascii="Arial" w:hAnsi="Arial" w:cs="Arial"/>
          <w:sz w:val="20"/>
          <w:szCs w:val="20"/>
        </w:rPr>
        <w:t>S predlaganim amandmajem se sledi pripombi Zakonodajno-pravne službe Državnega zbora</w:t>
      </w:r>
      <w:r w:rsidR="00765282">
        <w:rPr>
          <w:rFonts w:ascii="Arial" w:hAnsi="Arial" w:cs="Arial"/>
          <w:sz w:val="20"/>
          <w:szCs w:val="20"/>
        </w:rPr>
        <w:t>,</w:t>
      </w:r>
      <w:r w:rsidRPr="004B2F82">
        <w:rPr>
          <w:rFonts w:ascii="Arial" w:hAnsi="Arial" w:cs="Arial"/>
          <w:sz w:val="20"/>
          <w:szCs w:val="20"/>
        </w:rPr>
        <w:t xml:space="preserve"> v kateri opozarja, da je potrebno sklice konkretizirati.</w:t>
      </w:r>
      <w:r w:rsidR="00C961DC" w:rsidRPr="004B2F82">
        <w:rPr>
          <w:rFonts w:ascii="Arial" w:hAnsi="Arial" w:cs="Arial"/>
          <w:sz w:val="20"/>
          <w:szCs w:val="20"/>
        </w:rPr>
        <w:t xml:space="preserve"> </w:t>
      </w:r>
      <w:r w:rsidR="00F90E50" w:rsidRPr="004B2F82">
        <w:rPr>
          <w:rFonts w:ascii="Arial" w:hAnsi="Arial" w:cs="Arial"/>
          <w:sz w:val="20"/>
          <w:szCs w:val="20"/>
        </w:rPr>
        <w:t xml:space="preserve">Sledi se tudi </w:t>
      </w:r>
      <w:r w:rsidR="00C961DC" w:rsidRPr="004B2F82">
        <w:rPr>
          <w:rFonts w:ascii="Arial" w:hAnsi="Arial" w:cs="Arial"/>
          <w:sz w:val="20"/>
          <w:szCs w:val="20"/>
        </w:rPr>
        <w:t xml:space="preserve">opozorilu o nejasnosti zapisanega glede na predhodni razlog, ki se nanaša na zagotavljanje kakovosti storitev in podatkov. </w:t>
      </w:r>
    </w:p>
    <w:p w14:paraId="7B29FC70" w14:textId="49558C81" w:rsidR="006B02E1" w:rsidRPr="004B2F82" w:rsidRDefault="006B02E1" w:rsidP="00076243">
      <w:pPr>
        <w:autoSpaceDE w:val="0"/>
        <w:autoSpaceDN w:val="0"/>
        <w:adjustRightInd w:val="0"/>
        <w:jc w:val="both"/>
        <w:rPr>
          <w:rFonts w:ascii="Arial" w:hAnsi="Arial" w:cs="Arial"/>
          <w:sz w:val="20"/>
          <w:szCs w:val="20"/>
        </w:rPr>
      </w:pPr>
    </w:p>
    <w:p w14:paraId="4349E04D" w14:textId="07F33327" w:rsidR="00B3267A" w:rsidRPr="004B2F82" w:rsidRDefault="00B3267A" w:rsidP="00076243">
      <w:pPr>
        <w:autoSpaceDE w:val="0"/>
        <w:autoSpaceDN w:val="0"/>
        <w:adjustRightInd w:val="0"/>
        <w:jc w:val="both"/>
        <w:rPr>
          <w:rFonts w:ascii="Arial" w:hAnsi="Arial" w:cs="Arial"/>
          <w:sz w:val="20"/>
          <w:szCs w:val="20"/>
        </w:rPr>
      </w:pPr>
    </w:p>
    <w:p w14:paraId="136539DB" w14:textId="0483E3B6" w:rsidR="00B3267A" w:rsidRPr="004B2F82" w:rsidRDefault="00B3267A" w:rsidP="00076243">
      <w:pPr>
        <w:autoSpaceDE w:val="0"/>
        <w:autoSpaceDN w:val="0"/>
        <w:adjustRightInd w:val="0"/>
        <w:jc w:val="both"/>
        <w:rPr>
          <w:rFonts w:ascii="Arial" w:hAnsi="Arial" w:cs="Arial"/>
          <w:b/>
          <w:sz w:val="20"/>
          <w:szCs w:val="20"/>
        </w:rPr>
      </w:pPr>
      <w:r w:rsidRPr="004B2F82">
        <w:rPr>
          <w:rFonts w:ascii="Arial" w:hAnsi="Arial" w:cs="Arial"/>
          <w:b/>
          <w:sz w:val="20"/>
          <w:szCs w:val="20"/>
        </w:rPr>
        <w:t>K 22. členu</w:t>
      </w:r>
    </w:p>
    <w:p w14:paraId="52C376BC" w14:textId="2FAEFE4A" w:rsidR="00B3267A" w:rsidRPr="004B2F82" w:rsidRDefault="00B3267A" w:rsidP="00076243">
      <w:pPr>
        <w:autoSpaceDE w:val="0"/>
        <w:autoSpaceDN w:val="0"/>
        <w:adjustRightInd w:val="0"/>
        <w:jc w:val="both"/>
        <w:rPr>
          <w:rFonts w:ascii="Arial" w:hAnsi="Arial" w:cs="Arial"/>
          <w:sz w:val="20"/>
          <w:szCs w:val="20"/>
        </w:rPr>
      </w:pPr>
    </w:p>
    <w:p w14:paraId="675E1740" w14:textId="33F3A0D5" w:rsidR="00B3267A" w:rsidRPr="004B2F82" w:rsidRDefault="0012538B" w:rsidP="00076243">
      <w:pPr>
        <w:autoSpaceDE w:val="0"/>
        <w:autoSpaceDN w:val="0"/>
        <w:adjustRightInd w:val="0"/>
        <w:jc w:val="both"/>
        <w:rPr>
          <w:rFonts w:ascii="Arial" w:hAnsi="Arial" w:cs="Arial"/>
          <w:sz w:val="20"/>
          <w:szCs w:val="20"/>
        </w:rPr>
      </w:pPr>
      <w:r w:rsidRPr="004B2F82">
        <w:rPr>
          <w:rFonts w:ascii="Arial" w:hAnsi="Arial" w:cs="Arial"/>
          <w:sz w:val="20"/>
          <w:szCs w:val="20"/>
        </w:rPr>
        <w:t xml:space="preserve">V 22. členu </w:t>
      </w:r>
      <w:r w:rsidR="009F7293" w:rsidRPr="004B2F82">
        <w:rPr>
          <w:rFonts w:ascii="Arial" w:hAnsi="Arial" w:cs="Arial"/>
          <w:sz w:val="20"/>
          <w:szCs w:val="20"/>
        </w:rPr>
        <w:t xml:space="preserve">se </w:t>
      </w:r>
      <w:r w:rsidRPr="004B2F82">
        <w:rPr>
          <w:rFonts w:ascii="Arial" w:hAnsi="Arial" w:cs="Arial"/>
          <w:sz w:val="20"/>
          <w:szCs w:val="20"/>
        </w:rPr>
        <w:t>v</w:t>
      </w:r>
      <w:r w:rsidR="00B3267A" w:rsidRPr="004B2F82">
        <w:rPr>
          <w:rFonts w:ascii="Arial" w:hAnsi="Arial" w:cs="Arial"/>
          <w:sz w:val="20"/>
          <w:szCs w:val="20"/>
        </w:rPr>
        <w:t xml:space="preserve"> četrtem odstavku </w:t>
      </w:r>
      <w:r w:rsidR="009F7293" w:rsidRPr="004B2F82">
        <w:rPr>
          <w:rFonts w:ascii="Arial" w:hAnsi="Arial" w:cs="Arial"/>
          <w:sz w:val="20"/>
          <w:szCs w:val="20"/>
        </w:rPr>
        <w:t xml:space="preserve">črta </w:t>
      </w:r>
      <w:r w:rsidR="00B3267A" w:rsidRPr="004B2F82">
        <w:rPr>
          <w:rFonts w:ascii="Arial" w:hAnsi="Arial" w:cs="Arial"/>
          <w:sz w:val="20"/>
          <w:szCs w:val="20"/>
        </w:rPr>
        <w:t>besedilo »v skladu s tem zakonom«.</w:t>
      </w:r>
    </w:p>
    <w:p w14:paraId="496B13DB" w14:textId="2BE5A2E2" w:rsidR="00B3267A" w:rsidRPr="004B2F82" w:rsidRDefault="00B3267A" w:rsidP="00076243">
      <w:pPr>
        <w:autoSpaceDE w:val="0"/>
        <w:autoSpaceDN w:val="0"/>
        <w:adjustRightInd w:val="0"/>
        <w:jc w:val="both"/>
        <w:rPr>
          <w:rFonts w:ascii="Arial" w:hAnsi="Arial" w:cs="Arial"/>
          <w:sz w:val="20"/>
          <w:szCs w:val="20"/>
        </w:rPr>
      </w:pPr>
    </w:p>
    <w:p w14:paraId="43B50412" w14:textId="77777777" w:rsidR="00317476" w:rsidRPr="00235817" w:rsidRDefault="00317476" w:rsidP="00076243">
      <w:pPr>
        <w:autoSpaceDE w:val="0"/>
        <w:autoSpaceDN w:val="0"/>
        <w:adjustRightInd w:val="0"/>
        <w:jc w:val="both"/>
        <w:rPr>
          <w:rFonts w:ascii="Arial" w:hAnsi="Arial" w:cs="Arial"/>
          <w:b/>
          <w:sz w:val="20"/>
          <w:szCs w:val="20"/>
        </w:rPr>
      </w:pPr>
      <w:r w:rsidRPr="00235817">
        <w:rPr>
          <w:rFonts w:ascii="Arial" w:hAnsi="Arial" w:cs="Arial"/>
          <w:b/>
          <w:sz w:val="20"/>
          <w:szCs w:val="20"/>
        </w:rPr>
        <w:t xml:space="preserve">Obrazložitev: </w:t>
      </w:r>
    </w:p>
    <w:p w14:paraId="23A68847" w14:textId="1F2F7DE7" w:rsidR="00B3267A" w:rsidRPr="004B2F82" w:rsidRDefault="00317476" w:rsidP="00076243">
      <w:pPr>
        <w:autoSpaceDE w:val="0"/>
        <w:autoSpaceDN w:val="0"/>
        <w:adjustRightInd w:val="0"/>
        <w:jc w:val="both"/>
        <w:rPr>
          <w:rFonts w:ascii="Arial" w:hAnsi="Arial" w:cs="Arial"/>
          <w:sz w:val="20"/>
          <w:szCs w:val="20"/>
        </w:rPr>
      </w:pPr>
      <w:r w:rsidRPr="004B2F82">
        <w:rPr>
          <w:rFonts w:ascii="Arial" w:hAnsi="Arial" w:cs="Arial"/>
          <w:sz w:val="20"/>
          <w:szCs w:val="20"/>
        </w:rPr>
        <w:t>S predlaganim amandmajem se sledi pripombi Zakonodajno-pravne službe Državnega zbora</w:t>
      </w:r>
      <w:r w:rsidR="00765282">
        <w:rPr>
          <w:rFonts w:ascii="Arial" w:hAnsi="Arial" w:cs="Arial"/>
          <w:sz w:val="20"/>
          <w:szCs w:val="20"/>
        </w:rPr>
        <w:t>,</w:t>
      </w:r>
      <w:r w:rsidRPr="004B2F82">
        <w:rPr>
          <w:rFonts w:ascii="Arial" w:hAnsi="Arial" w:cs="Arial"/>
          <w:sz w:val="20"/>
          <w:szCs w:val="20"/>
        </w:rPr>
        <w:t xml:space="preserve"> v kateri pojasnjuje, da ta predlog zakona ne ureja posebnih ukrepov, zato je to besedilo potrebno brisati. </w:t>
      </w:r>
    </w:p>
    <w:p w14:paraId="427A31B1" w14:textId="662C18A0" w:rsidR="00317476" w:rsidRDefault="00317476" w:rsidP="00076243">
      <w:pPr>
        <w:autoSpaceDE w:val="0"/>
        <w:autoSpaceDN w:val="0"/>
        <w:adjustRightInd w:val="0"/>
        <w:jc w:val="both"/>
        <w:rPr>
          <w:rFonts w:ascii="Arial" w:hAnsi="Arial" w:cs="Arial"/>
          <w:sz w:val="20"/>
          <w:szCs w:val="20"/>
        </w:rPr>
      </w:pPr>
    </w:p>
    <w:p w14:paraId="44B99900" w14:textId="77777777" w:rsidR="00765282" w:rsidRPr="004B2F82" w:rsidRDefault="00765282" w:rsidP="00076243">
      <w:pPr>
        <w:autoSpaceDE w:val="0"/>
        <w:autoSpaceDN w:val="0"/>
        <w:adjustRightInd w:val="0"/>
        <w:jc w:val="both"/>
        <w:rPr>
          <w:rFonts w:ascii="Arial" w:hAnsi="Arial" w:cs="Arial"/>
          <w:sz w:val="20"/>
          <w:szCs w:val="20"/>
        </w:rPr>
      </w:pPr>
    </w:p>
    <w:p w14:paraId="229DA7A6" w14:textId="14B6F43A" w:rsidR="00317476" w:rsidRPr="004B2F82" w:rsidRDefault="00317476" w:rsidP="00076243">
      <w:pPr>
        <w:autoSpaceDE w:val="0"/>
        <w:autoSpaceDN w:val="0"/>
        <w:adjustRightInd w:val="0"/>
        <w:jc w:val="both"/>
        <w:rPr>
          <w:rFonts w:ascii="Arial" w:hAnsi="Arial" w:cs="Arial"/>
          <w:b/>
          <w:sz w:val="20"/>
          <w:szCs w:val="20"/>
        </w:rPr>
      </w:pPr>
      <w:r w:rsidRPr="004B2F82">
        <w:rPr>
          <w:rFonts w:ascii="Arial" w:hAnsi="Arial" w:cs="Arial"/>
          <w:b/>
          <w:sz w:val="20"/>
          <w:szCs w:val="20"/>
        </w:rPr>
        <w:t>K 25. členu</w:t>
      </w:r>
    </w:p>
    <w:p w14:paraId="33EB1560" w14:textId="49C41A01" w:rsidR="00317476" w:rsidRPr="004B2F82" w:rsidRDefault="00317476" w:rsidP="00076243">
      <w:pPr>
        <w:autoSpaceDE w:val="0"/>
        <w:autoSpaceDN w:val="0"/>
        <w:adjustRightInd w:val="0"/>
        <w:jc w:val="both"/>
        <w:rPr>
          <w:rFonts w:ascii="Arial" w:hAnsi="Arial" w:cs="Arial"/>
          <w:sz w:val="20"/>
          <w:szCs w:val="20"/>
        </w:rPr>
      </w:pPr>
    </w:p>
    <w:p w14:paraId="03267667" w14:textId="72B8FDE2" w:rsidR="00317476" w:rsidRPr="004B2F82" w:rsidRDefault="00317476" w:rsidP="00076243">
      <w:pPr>
        <w:autoSpaceDE w:val="0"/>
        <w:autoSpaceDN w:val="0"/>
        <w:adjustRightInd w:val="0"/>
        <w:jc w:val="both"/>
        <w:rPr>
          <w:rFonts w:ascii="Arial" w:hAnsi="Arial" w:cs="Arial"/>
          <w:sz w:val="20"/>
          <w:szCs w:val="20"/>
        </w:rPr>
      </w:pPr>
      <w:r w:rsidRPr="004B2F82">
        <w:rPr>
          <w:rFonts w:ascii="Arial" w:hAnsi="Arial" w:cs="Arial"/>
          <w:sz w:val="20"/>
          <w:szCs w:val="20"/>
        </w:rPr>
        <w:t>25. člen se spremeni tako</w:t>
      </w:r>
      <w:r w:rsidR="00767001">
        <w:rPr>
          <w:rFonts w:ascii="Arial" w:hAnsi="Arial" w:cs="Arial"/>
          <w:sz w:val="20"/>
          <w:szCs w:val="20"/>
        </w:rPr>
        <w:t>,</w:t>
      </w:r>
      <w:r w:rsidRPr="004B2F82">
        <w:rPr>
          <w:rFonts w:ascii="Arial" w:hAnsi="Arial" w:cs="Arial"/>
          <w:sz w:val="20"/>
          <w:szCs w:val="20"/>
        </w:rPr>
        <w:t xml:space="preserve"> da se glasi: </w:t>
      </w:r>
    </w:p>
    <w:p w14:paraId="5535324F" w14:textId="74D7F4D6" w:rsidR="00317476" w:rsidRPr="004B2F82" w:rsidRDefault="00317476" w:rsidP="00076243">
      <w:pPr>
        <w:autoSpaceDE w:val="0"/>
        <w:autoSpaceDN w:val="0"/>
        <w:adjustRightInd w:val="0"/>
        <w:jc w:val="both"/>
        <w:rPr>
          <w:rFonts w:ascii="Arial" w:hAnsi="Arial" w:cs="Arial"/>
          <w:sz w:val="20"/>
          <w:szCs w:val="20"/>
        </w:rPr>
      </w:pPr>
    </w:p>
    <w:p w14:paraId="1BD8A46A" w14:textId="73FDE015" w:rsidR="00317476" w:rsidRPr="004B2F82" w:rsidRDefault="00317476" w:rsidP="00076243">
      <w:pPr>
        <w:autoSpaceDE w:val="0"/>
        <w:autoSpaceDN w:val="0"/>
        <w:adjustRightInd w:val="0"/>
        <w:jc w:val="both"/>
        <w:rPr>
          <w:rFonts w:ascii="Arial" w:hAnsi="Arial" w:cs="Arial"/>
          <w:sz w:val="20"/>
          <w:szCs w:val="20"/>
        </w:rPr>
      </w:pPr>
      <w:r w:rsidRPr="004B2F82">
        <w:rPr>
          <w:rFonts w:ascii="Arial" w:hAnsi="Arial" w:cs="Arial"/>
          <w:sz w:val="20"/>
          <w:szCs w:val="20"/>
        </w:rPr>
        <w:t>»Seznam ponudnikov e-poti iz 11. člena tega zakona se vzpostavi 1. oktobra 2027.«</w:t>
      </w:r>
    </w:p>
    <w:p w14:paraId="6D8A800F" w14:textId="755FC38B" w:rsidR="00317476" w:rsidRPr="00235817" w:rsidRDefault="00317476" w:rsidP="00076243">
      <w:pPr>
        <w:autoSpaceDE w:val="0"/>
        <w:autoSpaceDN w:val="0"/>
        <w:adjustRightInd w:val="0"/>
        <w:jc w:val="both"/>
        <w:rPr>
          <w:rFonts w:ascii="Arial" w:hAnsi="Arial" w:cs="Arial"/>
          <w:b/>
          <w:sz w:val="20"/>
          <w:szCs w:val="20"/>
        </w:rPr>
      </w:pPr>
    </w:p>
    <w:p w14:paraId="343D5031" w14:textId="77777777" w:rsidR="00317476" w:rsidRPr="00235817" w:rsidRDefault="00317476" w:rsidP="00076243">
      <w:pPr>
        <w:autoSpaceDE w:val="0"/>
        <w:autoSpaceDN w:val="0"/>
        <w:adjustRightInd w:val="0"/>
        <w:jc w:val="both"/>
        <w:rPr>
          <w:rFonts w:ascii="Arial" w:hAnsi="Arial" w:cs="Arial"/>
          <w:b/>
          <w:sz w:val="20"/>
          <w:szCs w:val="20"/>
        </w:rPr>
      </w:pPr>
      <w:r w:rsidRPr="00235817">
        <w:rPr>
          <w:rFonts w:ascii="Arial" w:hAnsi="Arial" w:cs="Arial"/>
          <w:b/>
          <w:sz w:val="20"/>
          <w:szCs w:val="20"/>
        </w:rPr>
        <w:t xml:space="preserve">Obrazložitev: </w:t>
      </w:r>
    </w:p>
    <w:p w14:paraId="2F3A2F35" w14:textId="14B8D153" w:rsidR="00317476" w:rsidRPr="004B2F82" w:rsidRDefault="00317476" w:rsidP="00076243">
      <w:pPr>
        <w:autoSpaceDE w:val="0"/>
        <w:autoSpaceDN w:val="0"/>
        <w:adjustRightInd w:val="0"/>
        <w:jc w:val="both"/>
        <w:rPr>
          <w:rFonts w:ascii="Arial" w:hAnsi="Arial" w:cs="Arial"/>
          <w:sz w:val="20"/>
          <w:szCs w:val="20"/>
        </w:rPr>
      </w:pPr>
      <w:r w:rsidRPr="004B2F82">
        <w:rPr>
          <w:rFonts w:ascii="Arial" w:hAnsi="Arial" w:cs="Arial"/>
          <w:sz w:val="20"/>
          <w:szCs w:val="20"/>
        </w:rPr>
        <w:t xml:space="preserve">S predlaganim amandmajem se sledi pripombi Zakonodajno-pravne službe Državnega zbora v kateri </w:t>
      </w:r>
      <w:r w:rsidR="003D0DB2" w:rsidRPr="004B2F82">
        <w:rPr>
          <w:rFonts w:ascii="Arial" w:hAnsi="Arial" w:cs="Arial"/>
          <w:sz w:val="20"/>
          <w:szCs w:val="20"/>
        </w:rPr>
        <w:t xml:space="preserve">opozarja, da je potrebno ta člen dopolniti s sklicem na materialno določbo zakona, ki ureja seznam ponudnikov e-poti. </w:t>
      </w:r>
    </w:p>
    <w:p w14:paraId="11430DD2" w14:textId="5475F702" w:rsidR="003D0DB2" w:rsidRPr="004B2F82" w:rsidRDefault="003D0DB2" w:rsidP="00076243">
      <w:pPr>
        <w:autoSpaceDE w:val="0"/>
        <w:autoSpaceDN w:val="0"/>
        <w:adjustRightInd w:val="0"/>
        <w:jc w:val="both"/>
        <w:rPr>
          <w:rFonts w:ascii="Arial" w:hAnsi="Arial" w:cs="Arial"/>
          <w:sz w:val="20"/>
          <w:szCs w:val="20"/>
        </w:rPr>
      </w:pPr>
    </w:p>
    <w:p w14:paraId="28EF6FC4" w14:textId="77777777" w:rsidR="009F7293" w:rsidRPr="004B2F82" w:rsidRDefault="009F7293" w:rsidP="00076243">
      <w:pPr>
        <w:autoSpaceDE w:val="0"/>
        <w:autoSpaceDN w:val="0"/>
        <w:adjustRightInd w:val="0"/>
        <w:jc w:val="both"/>
        <w:rPr>
          <w:rFonts w:ascii="Arial" w:hAnsi="Arial" w:cs="Arial"/>
          <w:sz w:val="20"/>
          <w:szCs w:val="20"/>
        </w:rPr>
      </w:pPr>
    </w:p>
    <w:sectPr w:rsidR="009F7293" w:rsidRPr="004B2F8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08B113" w14:textId="77777777" w:rsidR="003E7AEE" w:rsidRDefault="003E7AEE" w:rsidP="00CA404F">
      <w:r>
        <w:separator/>
      </w:r>
    </w:p>
  </w:endnote>
  <w:endnote w:type="continuationSeparator" w:id="0">
    <w:p w14:paraId="27AAFE6C" w14:textId="77777777" w:rsidR="003E7AEE" w:rsidRDefault="003E7AEE" w:rsidP="00CA40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6D3F08" w14:textId="77777777" w:rsidR="003E7AEE" w:rsidRDefault="003E7AEE" w:rsidP="00CA404F">
      <w:r>
        <w:separator/>
      </w:r>
    </w:p>
  </w:footnote>
  <w:footnote w:type="continuationSeparator" w:id="0">
    <w:p w14:paraId="79B091E0" w14:textId="77777777" w:rsidR="003E7AEE" w:rsidRDefault="003E7AEE" w:rsidP="00CA404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24289A"/>
    <w:multiLevelType w:val="hybridMultilevel"/>
    <w:tmpl w:val="2084EDD6"/>
    <w:lvl w:ilvl="0" w:tplc="37726FEC">
      <w:start w:val="1"/>
      <w:numFmt w:val="decimal"/>
      <w:lvlText w:val="%1."/>
      <w:lvlJc w:val="left"/>
      <w:pPr>
        <w:ind w:left="357" w:hanging="357"/>
      </w:pPr>
      <w:rPr>
        <w:rFonts w:hint="default"/>
        <w:color w:val="000000" w:themeColor="text1"/>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3E22B9D"/>
    <w:multiLevelType w:val="hybridMultilevel"/>
    <w:tmpl w:val="8E9C5D06"/>
    <w:lvl w:ilvl="0" w:tplc="9BF449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9C7"/>
    <w:rsid w:val="00076243"/>
    <w:rsid w:val="0008650D"/>
    <w:rsid w:val="00097F63"/>
    <w:rsid w:val="000E314D"/>
    <w:rsid w:val="0012538B"/>
    <w:rsid w:val="001477B2"/>
    <w:rsid w:val="00184C98"/>
    <w:rsid w:val="00191359"/>
    <w:rsid w:val="001B728B"/>
    <w:rsid w:val="001C4B4F"/>
    <w:rsid w:val="001D7823"/>
    <w:rsid w:val="002069B5"/>
    <w:rsid w:val="00235817"/>
    <w:rsid w:val="002753F6"/>
    <w:rsid w:val="002761C8"/>
    <w:rsid w:val="002A1A19"/>
    <w:rsid w:val="002C193B"/>
    <w:rsid w:val="00317476"/>
    <w:rsid w:val="00334F99"/>
    <w:rsid w:val="003D0DB2"/>
    <w:rsid w:val="003E7AEE"/>
    <w:rsid w:val="004A17AF"/>
    <w:rsid w:val="004A3892"/>
    <w:rsid w:val="004B0696"/>
    <w:rsid w:val="004B2F82"/>
    <w:rsid w:val="004B346F"/>
    <w:rsid w:val="004F6ED6"/>
    <w:rsid w:val="00506854"/>
    <w:rsid w:val="005542C7"/>
    <w:rsid w:val="00564091"/>
    <w:rsid w:val="005A0A8D"/>
    <w:rsid w:val="005E65FC"/>
    <w:rsid w:val="005F7006"/>
    <w:rsid w:val="00612FE5"/>
    <w:rsid w:val="00650D49"/>
    <w:rsid w:val="00673EDF"/>
    <w:rsid w:val="00684D96"/>
    <w:rsid w:val="006A6C3C"/>
    <w:rsid w:val="006B02E1"/>
    <w:rsid w:val="006D69C7"/>
    <w:rsid w:val="00765282"/>
    <w:rsid w:val="00767001"/>
    <w:rsid w:val="00770A44"/>
    <w:rsid w:val="007776F1"/>
    <w:rsid w:val="007933F8"/>
    <w:rsid w:val="007B21F8"/>
    <w:rsid w:val="007B45CB"/>
    <w:rsid w:val="007D4870"/>
    <w:rsid w:val="00817564"/>
    <w:rsid w:val="00827532"/>
    <w:rsid w:val="008C0B1E"/>
    <w:rsid w:val="008D6A2D"/>
    <w:rsid w:val="008E0E2D"/>
    <w:rsid w:val="008F7E69"/>
    <w:rsid w:val="009678C3"/>
    <w:rsid w:val="009C74E6"/>
    <w:rsid w:val="009F7293"/>
    <w:rsid w:val="00A6670C"/>
    <w:rsid w:val="00A762E0"/>
    <w:rsid w:val="00AF2240"/>
    <w:rsid w:val="00AF511D"/>
    <w:rsid w:val="00B3267A"/>
    <w:rsid w:val="00B7216B"/>
    <w:rsid w:val="00BB35F1"/>
    <w:rsid w:val="00C319D4"/>
    <w:rsid w:val="00C54C74"/>
    <w:rsid w:val="00C961DC"/>
    <w:rsid w:val="00CA404F"/>
    <w:rsid w:val="00CB3E9A"/>
    <w:rsid w:val="00CF12C7"/>
    <w:rsid w:val="00D656D9"/>
    <w:rsid w:val="00D87D56"/>
    <w:rsid w:val="00DD55F4"/>
    <w:rsid w:val="00DE666E"/>
    <w:rsid w:val="00DE6D60"/>
    <w:rsid w:val="00E30800"/>
    <w:rsid w:val="00E72745"/>
    <w:rsid w:val="00E736F5"/>
    <w:rsid w:val="00EE1359"/>
    <w:rsid w:val="00F37A76"/>
    <w:rsid w:val="00F90E50"/>
    <w:rsid w:val="00FF626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9B2E9"/>
  <w15:chartTrackingRefBased/>
  <w15:docId w15:val="{442996AC-AB79-476C-915C-A9E899151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line="260" w:lineRule="exact"/>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line="240" w:lineRule="auto"/>
      <w:jc w:val="left"/>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4B346F"/>
    <w:rPr>
      <w:sz w:val="16"/>
      <w:szCs w:val="16"/>
    </w:rPr>
  </w:style>
  <w:style w:type="paragraph" w:styleId="Pripombabesedilo">
    <w:name w:val="annotation text"/>
    <w:basedOn w:val="Navaden"/>
    <w:link w:val="PripombabesediloZnak"/>
    <w:uiPriority w:val="99"/>
    <w:unhideWhenUsed/>
    <w:rsid w:val="004B346F"/>
    <w:rPr>
      <w:sz w:val="20"/>
      <w:szCs w:val="20"/>
    </w:rPr>
  </w:style>
  <w:style w:type="character" w:customStyle="1" w:styleId="PripombabesediloZnak">
    <w:name w:val="Pripomba – besedilo Znak"/>
    <w:basedOn w:val="Privzetapisavaodstavka"/>
    <w:link w:val="Pripombabesedilo"/>
    <w:uiPriority w:val="99"/>
    <w:rsid w:val="004B346F"/>
    <w:rPr>
      <w:sz w:val="20"/>
      <w:szCs w:val="20"/>
    </w:rPr>
  </w:style>
  <w:style w:type="paragraph" w:styleId="Zadevapripombe">
    <w:name w:val="annotation subject"/>
    <w:basedOn w:val="Pripombabesedilo"/>
    <w:next w:val="Pripombabesedilo"/>
    <w:link w:val="ZadevapripombeZnak"/>
    <w:uiPriority w:val="99"/>
    <w:semiHidden/>
    <w:unhideWhenUsed/>
    <w:rsid w:val="004B346F"/>
    <w:rPr>
      <w:b/>
      <w:bCs/>
    </w:rPr>
  </w:style>
  <w:style w:type="character" w:customStyle="1" w:styleId="ZadevapripombeZnak">
    <w:name w:val="Zadeva pripombe Znak"/>
    <w:basedOn w:val="PripombabesediloZnak"/>
    <w:link w:val="Zadevapripombe"/>
    <w:uiPriority w:val="99"/>
    <w:semiHidden/>
    <w:rsid w:val="004B346F"/>
    <w:rPr>
      <w:b/>
      <w:bCs/>
      <w:sz w:val="20"/>
      <w:szCs w:val="20"/>
    </w:rPr>
  </w:style>
  <w:style w:type="paragraph" w:styleId="Besedilooblaka">
    <w:name w:val="Balloon Text"/>
    <w:basedOn w:val="Navaden"/>
    <w:link w:val="BesedilooblakaZnak"/>
    <w:uiPriority w:val="99"/>
    <w:semiHidden/>
    <w:unhideWhenUsed/>
    <w:rsid w:val="004B346F"/>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B346F"/>
    <w:rPr>
      <w:rFonts w:ascii="Segoe UI" w:hAnsi="Segoe UI" w:cs="Segoe UI"/>
      <w:sz w:val="18"/>
      <w:szCs w:val="18"/>
    </w:rPr>
  </w:style>
  <w:style w:type="paragraph" w:styleId="Golobesedilo">
    <w:name w:val="Plain Text"/>
    <w:basedOn w:val="Navaden"/>
    <w:link w:val="GolobesediloZnak"/>
    <w:uiPriority w:val="99"/>
    <w:semiHidden/>
    <w:unhideWhenUsed/>
    <w:rsid w:val="00076243"/>
    <w:rPr>
      <w:rFonts w:ascii="Calibri" w:hAnsi="Calibri" w:cs="Calibri"/>
      <w14:ligatures w14:val="standardContextual"/>
    </w:rPr>
  </w:style>
  <w:style w:type="character" w:customStyle="1" w:styleId="GolobesediloZnak">
    <w:name w:val="Golo besedilo Znak"/>
    <w:basedOn w:val="Privzetapisavaodstavka"/>
    <w:link w:val="Golobesedilo"/>
    <w:uiPriority w:val="99"/>
    <w:semiHidden/>
    <w:rsid w:val="00076243"/>
    <w:rPr>
      <w:rFonts w:ascii="Calibri" w:hAnsi="Calibri" w:cs="Calibri"/>
      <w14:ligatures w14:val="standardContextual"/>
    </w:rPr>
  </w:style>
  <w:style w:type="character" w:styleId="Hiperpovezava">
    <w:name w:val="Hyperlink"/>
    <w:basedOn w:val="Privzetapisavaodstavka"/>
    <w:uiPriority w:val="99"/>
    <w:unhideWhenUsed/>
    <w:rsid w:val="007D4870"/>
    <w:rPr>
      <w:color w:val="0563C1" w:themeColor="hyperlink"/>
      <w:u w:val="single"/>
    </w:rPr>
  </w:style>
  <w:style w:type="paragraph" w:styleId="Revizija">
    <w:name w:val="Revision"/>
    <w:hidden/>
    <w:uiPriority w:val="99"/>
    <w:semiHidden/>
    <w:rsid w:val="002753F6"/>
    <w:pPr>
      <w:spacing w:line="240" w:lineRule="auto"/>
      <w:jc w:val="left"/>
    </w:pPr>
  </w:style>
  <w:style w:type="paragraph" w:styleId="Odstavekseznama">
    <w:name w:val="List Paragraph"/>
    <w:basedOn w:val="Navaden"/>
    <w:uiPriority w:val="34"/>
    <w:qFormat/>
    <w:rsid w:val="002753F6"/>
    <w:pPr>
      <w:ind w:left="720"/>
      <w:contextualSpacing/>
    </w:pPr>
  </w:style>
  <w:style w:type="paragraph" w:styleId="Sprotnaopomba-besedilo">
    <w:name w:val="footnote text"/>
    <w:basedOn w:val="Navaden"/>
    <w:link w:val="Sprotnaopomba-besediloZnak"/>
    <w:uiPriority w:val="99"/>
    <w:semiHidden/>
    <w:unhideWhenUsed/>
    <w:rsid w:val="00CA404F"/>
    <w:rPr>
      <w:sz w:val="20"/>
      <w:szCs w:val="20"/>
    </w:rPr>
  </w:style>
  <w:style w:type="character" w:customStyle="1" w:styleId="Sprotnaopomba-besediloZnak">
    <w:name w:val="Sprotna opomba - besedilo Znak"/>
    <w:basedOn w:val="Privzetapisavaodstavka"/>
    <w:link w:val="Sprotnaopomba-besedilo"/>
    <w:uiPriority w:val="99"/>
    <w:semiHidden/>
    <w:rsid w:val="00CA404F"/>
    <w:rPr>
      <w:sz w:val="20"/>
      <w:szCs w:val="20"/>
    </w:rPr>
  </w:style>
  <w:style w:type="character" w:styleId="Sprotnaopomba-sklic">
    <w:name w:val="footnote reference"/>
    <w:basedOn w:val="Privzetapisavaodstavka"/>
    <w:uiPriority w:val="99"/>
    <w:semiHidden/>
    <w:unhideWhenUsed/>
    <w:rsid w:val="00CA404F"/>
    <w:rPr>
      <w:vertAlign w:val="superscript"/>
    </w:rPr>
  </w:style>
  <w:style w:type="paragraph" w:styleId="Glava">
    <w:name w:val="header"/>
    <w:basedOn w:val="Navaden"/>
    <w:link w:val="GlavaZnak"/>
    <w:unhideWhenUsed/>
    <w:rsid w:val="00827532"/>
    <w:pPr>
      <w:tabs>
        <w:tab w:val="center" w:pos="4536"/>
        <w:tab w:val="right" w:pos="9072"/>
      </w:tabs>
    </w:pPr>
  </w:style>
  <w:style w:type="character" w:customStyle="1" w:styleId="GlavaZnak">
    <w:name w:val="Glava Znak"/>
    <w:basedOn w:val="Privzetapisavaodstavka"/>
    <w:link w:val="Glava"/>
    <w:rsid w:val="00827532"/>
  </w:style>
  <w:style w:type="paragraph" w:customStyle="1" w:styleId="datumtevilka">
    <w:name w:val="datum številka"/>
    <w:basedOn w:val="Navaden"/>
    <w:qFormat/>
    <w:rsid w:val="00827532"/>
    <w:pPr>
      <w:tabs>
        <w:tab w:val="left" w:pos="1701"/>
      </w:tabs>
      <w:spacing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8633343">
      <w:bodyDiv w:val="1"/>
      <w:marLeft w:val="0"/>
      <w:marRight w:val="0"/>
      <w:marTop w:val="0"/>
      <w:marBottom w:val="0"/>
      <w:divBdr>
        <w:top w:val="none" w:sz="0" w:space="0" w:color="auto"/>
        <w:left w:val="none" w:sz="0" w:space="0" w:color="auto"/>
        <w:bottom w:val="none" w:sz="0" w:space="0" w:color="auto"/>
        <w:right w:val="none" w:sz="0" w:space="0" w:color="auto"/>
      </w:divBdr>
    </w:div>
    <w:div w:id="878593889">
      <w:bodyDiv w:val="1"/>
      <w:marLeft w:val="0"/>
      <w:marRight w:val="0"/>
      <w:marTop w:val="0"/>
      <w:marBottom w:val="0"/>
      <w:divBdr>
        <w:top w:val="none" w:sz="0" w:space="0" w:color="auto"/>
        <w:left w:val="none" w:sz="0" w:space="0" w:color="auto"/>
        <w:bottom w:val="none" w:sz="0" w:space="0" w:color="auto"/>
        <w:right w:val="none" w:sz="0" w:space="0" w:color="auto"/>
      </w:divBdr>
    </w:div>
    <w:div w:id="1929652944">
      <w:bodyDiv w:val="1"/>
      <w:marLeft w:val="0"/>
      <w:marRight w:val="0"/>
      <w:marTop w:val="0"/>
      <w:marBottom w:val="0"/>
      <w:divBdr>
        <w:top w:val="none" w:sz="0" w:space="0" w:color="auto"/>
        <w:left w:val="none" w:sz="0" w:space="0" w:color="auto"/>
        <w:bottom w:val="none" w:sz="0" w:space="0" w:color="auto"/>
        <w:right w:val="none" w:sz="0" w:space="0" w:color="auto"/>
      </w:divBdr>
    </w:div>
    <w:div w:id="2070300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7D4B19A-8830-4A53-ABC9-BC9C2856B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1386</Words>
  <Characters>7901</Characters>
  <Application>Microsoft Office Word</Application>
  <DocSecurity>0</DocSecurity>
  <Lines>65</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Urška Juvančič Ermenc</dc:creator>
  <cp:keywords/>
  <dc:description/>
  <cp:lastModifiedBy>Lidija Vidergar</cp:lastModifiedBy>
  <cp:revision>5</cp:revision>
  <cp:lastPrinted>2025-09-26T09:17:00Z</cp:lastPrinted>
  <dcterms:created xsi:type="dcterms:W3CDTF">2025-09-30T12:59:00Z</dcterms:created>
  <dcterms:modified xsi:type="dcterms:W3CDTF">2025-09-30T13:02:00Z</dcterms:modified>
</cp:coreProperties>
</file>