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B6FBEC" w14:textId="77777777" w:rsidR="001D4F7B" w:rsidRPr="000E4F97" w:rsidRDefault="001D4F7B" w:rsidP="001D4F7B">
      <w:pPr>
        <w:jc w:val="right"/>
        <w:rPr>
          <w:b/>
        </w:rPr>
      </w:pPr>
    </w:p>
    <w:p w14:paraId="5BEB79C1" w14:textId="77777777" w:rsidR="001D4F7B" w:rsidRPr="000E4F97" w:rsidRDefault="001D4F7B" w:rsidP="001D4F7B">
      <w:pPr>
        <w:jc w:val="right"/>
        <w:rPr>
          <w:b/>
        </w:rPr>
      </w:pPr>
    </w:p>
    <w:p w14:paraId="73AAC5F7" w14:textId="77777777" w:rsidR="001D4F7B" w:rsidRPr="000E4F97" w:rsidRDefault="001D4F7B" w:rsidP="001D4F7B">
      <w:pPr>
        <w:jc w:val="right"/>
        <w:rPr>
          <w:b/>
        </w:rPr>
      </w:pPr>
    </w:p>
    <w:p w14:paraId="7979814C" w14:textId="77777777" w:rsidR="001D4F7B" w:rsidRPr="000E4F97" w:rsidRDefault="00102072" w:rsidP="001D4F7B">
      <w:pPr>
        <w:jc w:val="right"/>
        <w:rPr>
          <w:b/>
        </w:rPr>
      </w:pPr>
      <w:r w:rsidRPr="000E4F97">
        <w:rPr>
          <w:b/>
        </w:rPr>
        <w:t>OSNUTEK</w:t>
      </w:r>
    </w:p>
    <w:p w14:paraId="45624874" w14:textId="77777777" w:rsidR="001D4F7B" w:rsidRPr="000E4F97" w:rsidRDefault="001D4F7B" w:rsidP="001D4F7B">
      <w:pPr>
        <w:jc w:val="right"/>
        <w:rPr>
          <w:b/>
        </w:rPr>
      </w:pPr>
    </w:p>
    <w:p w14:paraId="6682701E" w14:textId="77777777" w:rsidR="001D4F7B" w:rsidRPr="000E4F97" w:rsidRDefault="001D4F7B" w:rsidP="001D4F7B"/>
    <w:p w14:paraId="351410E8" w14:textId="77777777" w:rsidR="001D4F7B" w:rsidRPr="000E4F97" w:rsidRDefault="001D4F7B" w:rsidP="001D4F7B">
      <w:pPr>
        <w:jc w:val="both"/>
      </w:pPr>
      <w:r w:rsidRPr="000E4F97">
        <w:t>Na podlag</w:t>
      </w:r>
      <w:r w:rsidR="00303CBE" w:rsidRPr="000E4F97">
        <w:t>i prvega odstavka 6. člena,</w:t>
      </w:r>
      <w:r w:rsidRPr="000E4F97">
        <w:t xml:space="preserve"> </w:t>
      </w:r>
      <w:r w:rsidR="003B0299" w:rsidRPr="000E4F97">
        <w:t>šestega odstavka 13</w:t>
      </w:r>
      <w:r w:rsidRPr="000E4F97">
        <w:t>. člena</w:t>
      </w:r>
      <w:r w:rsidR="00BE438D" w:rsidRPr="000E4F97">
        <w:t>, šestega odstavka 13.a člena</w:t>
      </w:r>
      <w:r w:rsidR="00132812" w:rsidRPr="000E4F97">
        <w:t xml:space="preserve"> in</w:t>
      </w:r>
      <w:r w:rsidRPr="000E4F97">
        <w:t xml:space="preserve"> </w:t>
      </w:r>
      <w:r w:rsidR="00BE438D" w:rsidRPr="000E4F97">
        <w:t xml:space="preserve">štirinajstega odstavka 19. člena </w:t>
      </w:r>
      <w:r w:rsidRPr="000E4F97">
        <w:t>Zakona o osebni izkaznici (Uradni list RS, št. 35/11, 41/21</w:t>
      </w:r>
      <w:r w:rsidR="00132812" w:rsidRPr="000E4F97">
        <w:t>,</w:t>
      </w:r>
      <w:r w:rsidRPr="000E4F97">
        <w:t xml:space="preserve"> 199/21</w:t>
      </w:r>
      <w:r w:rsidR="00132812" w:rsidRPr="000E4F97">
        <w:t xml:space="preserve"> in 17/25</w:t>
      </w:r>
      <w:r w:rsidRPr="000E4F97">
        <w:t>) minister za notranje zadeve izdaja</w:t>
      </w:r>
    </w:p>
    <w:p w14:paraId="5DD95E3C" w14:textId="77777777" w:rsidR="001D4F7B" w:rsidRPr="000E4F97" w:rsidRDefault="001D4F7B" w:rsidP="001D4F7B"/>
    <w:p w14:paraId="77010859" w14:textId="77777777" w:rsidR="001D4F7B" w:rsidRPr="000E4F97" w:rsidRDefault="001D4F7B" w:rsidP="001D4F7B"/>
    <w:p w14:paraId="7DAA3564" w14:textId="77777777" w:rsidR="001D4F7B" w:rsidRPr="000E4F97" w:rsidRDefault="001D4F7B" w:rsidP="001D4F7B"/>
    <w:p w14:paraId="05CF2F4C" w14:textId="77777777" w:rsidR="001D4F7B" w:rsidRPr="000E4F97" w:rsidRDefault="001D4F7B" w:rsidP="001D4F7B">
      <w:pPr>
        <w:jc w:val="center"/>
        <w:rPr>
          <w:b/>
        </w:rPr>
      </w:pPr>
      <w:r w:rsidRPr="000E4F97">
        <w:rPr>
          <w:b/>
        </w:rPr>
        <w:t>Pravilnik</w:t>
      </w:r>
    </w:p>
    <w:p w14:paraId="785634B9" w14:textId="13297843" w:rsidR="001D4F7B" w:rsidRPr="000E4F97" w:rsidRDefault="001D4F7B" w:rsidP="001D4F7B">
      <w:pPr>
        <w:jc w:val="center"/>
        <w:rPr>
          <w:b/>
        </w:rPr>
      </w:pPr>
      <w:r w:rsidRPr="000E4F97">
        <w:rPr>
          <w:b/>
        </w:rPr>
        <w:t>o sprememb</w:t>
      </w:r>
      <w:r w:rsidR="00EE4365">
        <w:rPr>
          <w:b/>
        </w:rPr>
        <w:t>ah</w:t>
      </w:r>
      <w:r w:rsidRPr="000E4F97">
        <w:rPr>
          <w:b/>
        </w:rPr>
        <w:t xml:space="preserve"> </w:t>
      </w:r>
      <w:r w:rsidR="007D2F94" w:rsidRPr="000E4F97">
        <w:rPr>
          <w:b/>
        </w:rPr>
        <w:t>in dopolnitv</w:t>
      </w:r>
      <w:r w:rsidR="00EE4365">
        <w:rPr>
          <w:b/>
        </w:rPr>
        <w:t>ah</w:t>
      </w:r>
      <w:r w:rsidR="007D2F94" w:rsidRPr="000E4F97">
        <w:rPr>
          <w:b/>
        </w:rPr>
        <w:t xml:space="preserve"> </w:t>
      </w:r>
      <w:r w:rsidRPr="000E4F97">
        <w:rPr>
          <w:b/>
        </w:rPr>
        <w:t>Pravilnika o izvrševanju Zakona o osebni izkaznici</w:t>
      </w:r>
    </w:p>
    <w:p w14:paraId="1E318D4D" w14:textId="77777777" w:rsidR="001D4F7B" w:rsidRPr="000E4F97" w:rsidRDefault="001D4F7B" w:rsidP="001D4F7B">
      <w:pPr>
        <w:jc w:val="center"/>
        <w:rPr>
          <w:b/>
        </w:rPr>
      </w:pPr>
    </w:p>
    <w:p w14:paraId="6E06929E" w14:textId="77777777" w:rsidR="001D4F7B" w:rsidRPr="000E4F97" w:rsidRDefault="001D4F7B" w:rsidP="001D4F7B">
      <w:pPr>
        <w:jc w:val="center"/>
        <w:rPr>
          <w:b/>
        </w:rPr>
      </w:pPr>
    </w:p>
    <w:p w14:paraId="0D33BAD3" w14:textId="0F2677AB" w:rsidR="001D4F7B" w:rsidRDefault="00760C77" w:rsidP="001D4F7B">
      <w:pPr>
        <w:jc w:val="center"/>
      </w:pPr>
      <w:r w:rsidRPr="000E4F97">
        <w:t>1. člen</w:t>
      </w:r>
    </w:p>
    <w:p w14:paraId="51C9A49E" w14:textId="77777777" w:rsidR="00BD668A" w:rsidRPr="000E4F97" w:rsidRDefault="00BD668A" w:rsidP="001D4F7B">
      <w:pPr>
        <w:jc w:val="center"/>
      </w:pPr>
    </w:p>
    <w:p w14:paraId="6D3221B0" w14:textId="08F08B8E" w:rsidR="00052EB9" w:rsidRDefault="003D3BBF" w:rsidP="005A1416">
      <w:pPr>
        <w:jc w:val="both"/>
      </w:pPr>
      <w:r>
        <w:t xml:space="preserve">V </w:t>
      </w:r>
      <w:r w:rsidR="00760C77" w:rsidRPr="000E4F97">
        <w:t>Pravilnik</w:t>
      </w:r>
      <w:r>
        <w:t>u</w:t>
      </w:r>
      <w:r w:rsidR="00760C77" w:rsidRPr="000E4F97">
        <w:t xml:space="preserve"> o izvrševanju Zakona o osebni izkaznici (Uradni list RS, št. 31/22 in 107/24) </w:t>
      </w:r>
      <w:r w:rsidR="00331774" w:rsidRPr="000E4F97">
        <w:t xml:space="preserve">se </w:t>
      </w:r>
      <w:r w:rsidR="000C1E02">
        <w:t xml:space="preserve">v 1. členu </w:t>
      </w:r>
      <w:r w:rsidR="00BB0406">
        <w:t xml:space="preserve">v osmi alineji </w:t>
      </w:r>
      <w:r w:rsidR="005A317C">
        <w:t>besedilo »</w:t>
      </w:r>
      <w:r w:rsidR="00052EB9">
        <w:t>in 199/21«</w:t>
      </w:r>
      <w:r w:rsidR="005A317C">
        <w:t xml:space="preserve"> nadomesti z besedilom </w:t>
      </w:r>
      <w:r w:rsidR="00052EB9">
        <w:t>»,</w:t>
      </w:r>
      <w:r w:rsidR="00052EB9" w:rsidRPr="00052EB9">
        <w:t>199/21 in 17/25</w:t>
      </w:r>
      <w:r w:rsidR="00052EB9">
        <w:t>«.</w:t>
      </w:r>
    </w:p>
    <w:p w14:paraId="16E5C549" w14:textId="07CE4BA1" w:rsidR="00283D6A" w:rsidRPr="000E4F97" w:rsidRDefault="00283D6A" w:rsidP="005A1416">
      <w:pPr>
        <w:jc w:val="both"/>
      </w:pPr>
    </w:p>
    <w:p w14:paraId="0C5D3BD8" w14:textId="3ABF58B5" w:rsidR="00555AC1" w:rsidRDefault="00283D6A" w:rsidP="005A1416">
      <w:pPr>
        <w:jc w:val="both"/>
      </w:pPr>
      <w:r w:rsidRPr="000E4F97">
        <w:t>Drugi odstavek se spremeni tako, da se glasi:</w:t>
      </w:r>
    </w:p>
    <w:p w14:paraId="10380541" w14:textId="27CDBF22" w:rsidR="00283D6A" w:rsidRPr="000E4F97" w:rsidRDefault="00C31F32" w:rsidP="005A1416">
      <w:pPr>
        <w:jc w:val="both"/>
      </w:pPr>
      <w:r w:rsidRPr="000E4F97">
        <w:t>»</w:t>
      </w:r>
      <w:r w:rsidR="00A43950">
        <w:t xml:space="preserve">(2) </w:t>
      </w:r>
      <w:r w:rsidR="008B474F" w:rsidRPr="000E4F97">
        <w:t>S tem pravilnikom se izvršuje Uredba Sveta (EU)</w:t>
      </w:r>
      <w:r w:rsidR="00E35414" w:rsidRPr="000E4F97">
        <w:t xml:space="preserve"> </w:t>
      </w:r>
      <w:r w:rsidR="008B474F" w:rsidRPr="000E4F97">
        <w:t>2025/1208 z dne 12. junija 2025 o okrepitvi varnosti osebnih izkaznic državljanov Unije in dokumentov za prebivanje, izdanih državljanom Unije in njihovim družinskim članom, ki uresničujejo svojo pravico do prostega gibanja</w:t>
      </w:r>
      <w:r w:rsidR="00E35414" w:rsidRPr="000E4F97">
        <w:t xml:space="preserve"> (UL L, 2025/1208, 20. 6. 2025)</w:t>
      </w:r>
      <w:r w:rsidR="0078477A">
        <w:t>.</w:t>
      </w:r>
      <w:r w:rsidRPr="000E4F97">
        <w:t>«.</w:t>
      </w:r>
    </w:p>
    <w:p w14:paraId="1D7E5678" w14:textId="77777777" w:rsidR="008B474F" w:rsidRPr="000E4F97" w:rsidRDefault="008B474F" w:rsidP="005A1416">
      <w:pPr>
        <w:jc w:val="both"/>
        <w:rPr>
          <w:b/>
        </w:rPr>
      </w:pPr>
    </w:p>
    <w:p w14:paraId="1492FB35" w14:textId="6DFFFE1E" w:rsidR="001D4F7B" w:rsidRPr="000E4F97" w:rsidRDefault="008B474F" w:rsidP="001D4F7B">
      <w:pPr>
        <w:jc w:val="center"/>
      </w:pPr>
      <w:r w:rsidRPr="000E4F97">
        <w:t>2</w:t>
      </w:r>
      <w:r w:rsidR="001D4F7B" w:rsidRPr="000E4F97">
        <w:t>. člen</w:t>
      </w:r>
    </w:p>
    <w:p w14:paraId="65BBEFD3" w14:textId="77777777" w:rsidR="001D4F7B" w:rsidRPr="000E4F97" w:rsidRDefault="001D4F7B" w:rsidP="001D4F7B">
      <w:pPr>
        <w:jc w:val="center"/>
      </w:pPr>
    </w:p>
    <w:p w14:paraId="75EC6E1B" w14:textId="756873A7" w:rsidR="001D4F7B" w:rsidRPr="000E4F97" w:rsidRDefault="00302192" w:rsidP="001D4F7B">
      <w:r w:rsidRPr="000E4F97">
        <w:t>V</w:t>
      </w:r>
      <w:r w:rsidR="003338AB" w:rsidRPr="000E4F97">
        <w:t xml:space="preserve"> </w:t>
      </w:r>
      <w:r w:rsidR="007257BF" w:rsidRPr="000E4F97">
        <w:t>6</w:t>
      </w:r>
      <w:r w:rsidR="001D4F7B" w:rsidRPr="000E4F97">
        <w:t>. člen</w:t>
      </w:r>
      <w:r w:rsidR="0078477A">
        <w:t>u</w:t>
      </w:r>
      <w:r w:rsidR="001D4F7B" w:rsidRPr="000E4F97">
        <w:t xml:space="preserve"> </w:t>
      </w:r>
      <w:r w:rsidRPr="000E4F97">
        <w:t>se</w:t>
      </w:r>
      <w:r w:rsidR="00163E42">
        <w:t xml:space="preserve"> v</w:t>
      </w:r>
      <w:r w:rsidRPr="000E4F97">
        <w:t xml:space="preserve"> </w:t>
      </w:r>
      <w:r w:rsidR="00163E42" w:rsidRPr="000E4F97">
        <w:t xml:space="preserve">četrtem odstavku </w:t>
      </w:r>
      <w:r w:rsidR="003338AB" w:rsidRPr="000E4F97">
        <w:t xml:space="preserve">za besedo </w:t>
      </w:r>
      <w:r w:rsidR="006179B5" w:rsidRPr="000E4F97">
        <w:t>»zastopnik« doda besedilo »</w:t>
      </w:r>
      <w:r w:rsidR="002D4AE9" w:rsidRPr="000E4F97">
        <w:t>oziroma zakonita zastopnica (v nadaljnjem besedilu: zakoniti zastopnik) ali rejnik oziroma rejnica (v nadaljnjem besedilu: rejnik)«</w:t>
      </w:r>
      <w:r w:rsidR="0007411A" w:rsidRPr="000E4F97">
        <w:t xml:space="preserve">. </w:t>
      </w:r>
      <w:r w:rsidR="002D4AE9" w:rsidRPr="000E4F97">
        <w:t xml:space="preserve"> </w:t>
      </w:r>
    </w:p>
    <w:p w14:paraId="0A48F6B3" w14:textId="77777777" w:rsidR="0007411A" w:rsidRPr="000E4F97" w:rsidRDefault="0007411A" w:rsidP="001D4F7B"/>
    <w:p w14:paraId="2C2CF24B" w14:textId="10C4C2DB" w:rsidR="00C12B19" w:rsidRPr="000E4F97" w:rsidRDefault="008B474F" w:rsidP="00C12B19">
      <w:pPr>
        <w:jc w:val="center"/>
      </w:pPr>
      <w:r w:rsidRPr="000E4F97">
        <w:t>3</w:t>
      </w:r>
      <w:r w:rsidR="00C12B19" w:rsidRPr="000E4F97">
        <w:t>. člen</w:t>
      </w:r>
    </w:p>
    <w:p w14:paraId="5357E2BD" w14:textId="77777777" w:rsidR="00C12B19" w:rsidRPr="000E4F97" w:rsidRDefault="00C12B19" w:rsidP="00C12B19">
      <w:pPr>
        <w:jc w:val="center"/>
      </w:pPr>
    </w:p>
    <w:p w14:paraId="6DA24F0A" w14:textId="77777777" w:rsidR="00B24FB4" w:rsidRPr="000E4F97" w:rsidRDefault="00562BA7" w:rsidP="00B24FB4">
      <w:pPr>
        <w:jc w:val="both"/>
      </w:pPr>
      <w:r w:rsidRPr="000E4F97">
        <w:t>7</w:t>
      </w:r>
      <w:r w:rsidR="00B24FB4" w:rsidRPr="000E4F97">
        <w:t xml:space="preserve">. člen </w:t>
      </w:r>
      <w:r w:rsidR="00D660E6" w:rsidRPr="000E4F97">
        <w:t xml:space="preserve">se </w:t>
      </w:r>
      <w:r w:rsidR="00B24FB4" w:rsidRPr="000E4F97">
        <w:t>spremeni tako, da se glasi:</w:t>
      </w:r>
    </w:p>
    <w:p w14:paraId="06BF1F6F" w14:textId="77777777" w:rsidR="00B24FB4" w:rsidRPr="000E4F97" w:rsidRDefault="00B24FB4" w:rsidP="00B24FB4"/>
    <w:p w14:paraId="6D258EE8" w14:textId="1033D82D" w:rsidR="00B24FB4" w:rsidRPr="000E4F97" w:rsidRDefault="00B24FB4" w:rsidP="00B24FB4">
      <w:pPr>
        <w:jc w:val="center"/>
      </w:pPr>
      <w:r w:rsidRPr="000E4F97">
        <w:t>»</w:t>
      </w:r>
      <w:r w:rsidR="003D588A" w:rsidRPr="000E4F97">
        <w:t>7</w:t>
      </w:r>
      <w:r w:rsidRPr="000E4F97">
        <w:t>. člen</w:t>
      </w:r>
    </w:p>
    <w:p w14:paraId="54E85337" w14:textId="77777777" w:rsidR="00B24FB4" w:rsidRPr="000E4F97" w:rsidRDefault="00B24FB4" w:rsidP="00B24FB4">
      <w:pPr>
        <w:jc w:val="center"/>
      </w:pPr>
      <w:r w:rsidRPr="000E4F97">
        <w:t>(</w:t>
      </w:r>
      <w:r w:rsidR="00562BA7" w:rsidRPr="000E4F97">
        <w:t>ugotavljanje istovetnosti</w:t>
      </w:r>
      <w:r w:rsidRPr="000E4F97">
        <w:t>)</w:t>
      </w:r>
    </w:p>
    <w:p w14:paraId="6FCD4569" w14:textId="77777777" w:rsidR="00B24FB4" w:rsidRPr="000E4F97" w:rsidRDefault="00B24FB4" w:rsidP="00B24FB4">
      <w:pPr>
        <w:jc w:val="center"/>
      </w:pPr>
    </w:p>
    <w:p w14:paraId="30ECC495" w14:textId="77777777" w:rsidR="00B24FB4" w:rsidRPr="000E4F97" w:rsidRDefault="00B24FB4" w:rsidP="00B24FB4">
      <w:pPr>
        <w:jc w:val="both"/>
      </w:pPr>
      <w:r w:rsidRPr="000E4F97">
        <w:t xml:space="preserve">Uradna oseba pristojnega organa mora preveriti resničnost podatkov na vlogi za izdajo </w:t>
      </w:r>
      <w:r w:rsidR="00CD4F78" w:rsidRPr="000E4F97">
        <w:t>osebne izkaznice</w:t>
      </w:r>
      <w:r w:rsidRPr="000E4F97">
        <w:t xml:space="preserve"> in ugotoviti istovetnost državljana oziroma vlagatelja </w:t>
      </w:r>
      <w:r w:rsidR="008B4C96" w:rsidRPr="000E4F97">
        <w:t>v skladu s četrtim odstavkom 12</w:t>
      </w:r>
      <w:r w:rsidRPr="000E4F97">
        <w:t>. člena zakona na način, da vpogleda v njegov identifikacijski dokument oziroma vpogleda v podatke, ki se vodijo v uradni evidenci oziroma zasliši osebe, ki lahko potrdijo istovetnost državljana oziroma vlagatelja.«.</w:t>
      </w:r>
    </w:p>
    <w:p w14:paraId="063E504A" w14:textId="77777777" w:rsidR="00C12B19" w:rsidRPr="000E4F97" w:rsidRDefault="00C12B19" w:rsidP="00C12B19"/>
    <w:p w14:paraId="1F9AD74A" w14:textId="1DBB1EE9" w:rsidR="00C12B19" w:rsidRPr="000E4F97" w:rsidRDefault="003D588A" w:rsidP="00C12B19">
      <w:pPr>
        <w:jc w:val="center"/>
      </w:pPr>
      <w:r w:rsidRPr="000E4F97">
        <w:t>4</w:t>
      </w:r>
      <w:r w:rsidR="00C12B19" w:rsidRPr="000E4F97">
        <w:t>. člen</w:t>
      </w:r>
    </w:p>
    <w:p w14:paraId="1241F266" w14:textId="77777777" w:rsidR="00C12B19" w:rsidRPr="000E4F97" w:rsidRDefault="00C12B19" w:rsidP="00C12B19"/>
    <w:p w14:paraId="5508EA3B" w14:textId="77777777" w:rsidR="003D588A" w:rsidRPr="000E4F97" w:rsidRDefault="00FA10BD" w:rsidP="00C12B19">
      <w:r w:rsidRPr="000E4F97">
        <w:t xml:space="preserve">10. člen </w:t>
      </w:r>
      <w:r w:rsidR="003A360D" w:rsidRPr="000E4F97">
        <w:t xml:space="preserve">se </w:t>
      </w:r>
      <w:r w:rsidR="003D588A" w:rsidRPr="000E4F97">
        <w:t xml:space="preserve">spremeni tako, da se glasi: </w:t>
      </w:r>
    </w:p>
    <w:p w14:paraId="1A2588EA" w14:textId="77777777" w:rsidR="003D588A" w:rsidRPr="000E4F97" w:rsidRDefault="003D588A" w:rsidP="00C12B19"/>
    <w:p w14:paraId="6396E4CC" w14:textId="264686A4" w:rsidR="003D588A" w:rsidRPr="000E4F97" w:rsidRDefault="003D588A" w:rsidP="003D588A">
      <w:pPr>
        <w:jc w:val="center"/>
      </w:pPr>
      <w:r w:rsidRPr="000E4F97">
        <w:t>»10. člen</w:t>
      </w:r>
    </w:p>
    <w:p w14:paraId="0EDCBE9C" w14:textId="24DCECA0" w:rsidR="003D588A" w:rsidRDefault="003D588A" w:rsidP="003D588A">
      <w:pPr>
        <w:jc w:val="center"/>
      </w:pPr>
      <w:r w:rsidRPr="000E4F97">
        <w:t xml:space="preserve">(predložitev </w:t>
      </w:r>
      <w:r w:rsidR="00C20226">
        <w:t xml:space="preserve">in prevzem </w:t>
      </w:r>
      <w:r w:rsidRPr="000E4F97">
        <w:t>fotografije)</w:t>
      </w:r>
    </w:p>
    <w:p w14:paraId="63669847" w14:textId="77777777" w:rsidR="00C10A9C" w:rsidRPr="000E4F97" w:rsidRDefault="00C10A9C" w:rsidP="003D588A">
      <w:pPr>
        <w:jc w:val="center"/>
      </w:pPr>
    </w:p>
    <w:p w14:paraId="19D7C9EB" w14:textId="71ECB8C7" w:rsidR="003D588A" w:rsidRDefault="003D588A" w:rsidP="00743E06">
      <w:pPr>
        <w:jc w:val="both"/>
      </w:pPr>
      <w:r w:rsidRPr="000E4F97">
        <w:lastRenderedPageBreak/>
        <w:t>(1) Vlagatelj ob vlogi predloži potrdilo o referenčni številki fotografije</w:t>
      </w:r>
      <w:r w:rsidR="008C13DA">
        <w:t xml:space="preserve"> iz elektronskega odložišča fotografij. Referenčno številko fotografije izda fotograf, ki državljana fotografira. </w:t>
      </w:r>
      <w:r w:rsidR="005A4BF1">
        <w:t>N</w:t>
      </w:r>
      <w:r w:rsidRPr="000E4F97">
        <w:t xml:space="preserve">a podlagi </w:t>
      </w:r>
      <w:r w:rsidR="005A4BF1">
        <w:t xml:space="preserve">referenčne številke, </w:t>
      </w:r>
      <w:r w:rsidRPr="000E4F97">
        <w:t>uradna oseba prevzame digitalno fotografijo iz elektronskega odložišča fotografij za osebne dokumente.</w:t>
      </w:r>
    </w:p>
    <w:p w14:paraId="21799418" w14:textId="77777777" w:rsidR="00C10A9C" w:rsidRPr="000E4F97" w:rsidRDefault="00C10A9C" w:rsidP="00743E06">
      <w:pPr>
        <w:jc w:val="both"/>
      </w:pPr>
    </w:p>
    <w:p w14:paraId="0669EA9B" w14:textId="5033227A" w:rsidR="003D588A" w:rsidRDefault="003D588A" w:rsidP="00743E06">
      <w:pPr>
        <w:jc w:val="both"/>
      </w:pPr>
      <w:r w:rsidRPr="000E4F97">
        <w:t xml:space="preserve">(2) Digitalna fotografija se lahko prevzame iz evidence izdanih </w:t>
      </w:r>
      <w:r w:rsidR="0018459D" w:rsidRPr="000E4F97">
        <w:t>osebnih izkaznic</w:t>
      </w:r>
      <w:r w:rsidRPr="000E4F97">
        <w:t xml:space="preserve">, evidence izdanih </w:t>
      </w:r>
      <w:r w:rsidR="0018459D" w:rsidRPr="000E4F97">
        <w:t>potnih listin</w:t>
      </w:r>
      <w:r w:rsidRPr="000E4F97">
        <w:t>, ki se vodi v skladu z zakonom, ki ureja izdajo potnih listin, ali iz evidence voznikov, ki se vodi v skladu z zakonom, ki ureja izdajo vozniških dovoljenj, če kaže pravo podobo državljana.</w:t>
      </w:r>
    </w:p>
    <w:p w14:paraId="54BE8048" w14:textId="77777777" w:rsidR="00C10A9C" w:rsidRPr="000E4F97" w:rsidRDefault="00C10A9C" w:rsidP="00743E06">
      <w:pPr>
        <w:jc w:val="both"/>
      </w:pPr>
    </w:p>
    <w:p w14:paraId="31668716" w14:textId="2BD65C23" w:rsidR="00FA10BD" w:rsidRDefault="003D588A" w:rsidP="00743E06">
      <w:pPr>
        <w:jc w:val="both"/>
      </w:pPr>
      <w:r w:rsidRPr="000E4F97">
        <w:t xml:space="preserve">(3) Če je predložena fotografija v fizični obliki, se </w:t>
      </w:r>
      <w:proofErr w:type="spellStart"/>
      <w:r w:rsidRPr="000E4F97">
        <w:t>skenira</w:t>
      </w:r>
      <w:proofErr w:type="spellEnd"/>
      <w:r w:rsidRPr="000E4F97">
        <w:t xml:space="preserve"> v evidenco izdanih </w:t>
      </w:r>
      <w:r w:rsidR="00D54032" w:rsidRPr="000E4F97">
        <w:t>osebnih izkaznic</w:t>
      </w:r>
      <w:r w:rsidRPr="000E4F97">
        <w:t xml:space="preserve"> in se stranki vrne</w:t>
      </w:r>
      <w:r w:rsidR="00A43950">
        <w:t>.</w:t>
      </w:r>
      <w:r w:rsidR="00743E06" w:rsidRPr="000E4F97">
        <w:t>«.</w:t>
      </w:r>
    </w:p>
    <w:p w14:paraId="5610C0BE" w14:textId="77777777" w:rsidR="001551F9" w:rsidRPr="000E4F97" w:rsidRDefault="001551F9" w:rsidP="00743E06">
      <w:pPr>
        <w:jc w:val="both"/>
      </w:pPr>
    </w:p>
    <w:p w14:paraId="455919AE" w14:textId="28618541" w:rsidR="00E8666D" w:rsidRPr="000E4F97" w:rsidRDefault="00743E06" w:rsidP="00E8666D">
      <w:pPr>
        <w:jc w:val="center"/>
      </w:pPr>
      <w:r w:rsidRPr="000E4F97">
        <w:t>5</w:t>
      </w:r>
      <w:r w:rsidR="00E8666D" w:rsidRPr="000E4F97">
        <w:t>. člen</w:t>
      </w:r>
    </w:p>
    <w:p w14:paraId="063AF504" w14:textId="77777777" w:rsidR="00E8666D" w:rsidRPr="000E4F97" w:rsidRDefault="00E8666D" w:rsidP="00E8666D"/>
    <w:p w14:paraId="1ED654E6" w14:textId="77777777" w:rsidR="00A62D61" w:rsidRPr="000E4F97" w:rsidRDefault="00E8666D" w:rsidP="00050A3D">
      <w:pPr>
        <w:jc w:val="both"/>
      </w:pPr>
      <w:r w:rsidRPr="000E4F97">
        <w:t>V 11. členu se prvi odstave</w:t>
      </w:r>
      <w:r w:rsidR="00A62D61" w:rsidRPr="000E4F97">
        <w:t>k spremeni tako, da se glasi:</w:t>
      </w:r>
    </w:p>
    <w:p w14:paraId="1F83C91C" w14:textId="26F91657" w:rsidR="00E8666D" w:rsidRPr="000E4F97" w:rsidRDefault="00A62D61" w:rsidP="00050A3D">
      <w:pPr>
        <w:jc w:val="both"/>
      </w:pPr>
      <w:r w:rsidRPr="000E4F97">
        <w:t>»</w:t>
      </w:r>
      <w:r w:rsidR="00AD46BB">
        <w:t xml:space="preserve">(1) </w:t>
      </w:r>
      <w:r w:rsidRPr="000E4F97">
        <w:t>Fotografija mora kazati pravo podobo državljana, ki na fotografiji ne sme biti digitalno popravljena ali kakor koli spremenjena.«</w:t>
      </w:r>
      <w:r w:rsidR="0050219E" w:rsidRPr="000E4F97">
        <w:t>.</w:t>
      </w:r>
    </w:p>
    <w:p w14:paraId="1DC6EA93" w14:textId="77777777" w:rsidR="00E8666D" w:rsidRPr="000E4F97" w:rsidRDefault="00E8666D" w:rsidP="00E8666D"/>
    <w:p w14:paraId="7321D41A" w14:textId="4041D559" w:rsidR="00B55933" w:rsidRPr="000E4F97" w:rsidRDefault="00743E06" w:rsidP="00B55933">
      <w:pPr>
        <w:jc w:val="center"/>
      </w:pPr>
      <w:r w:rsidRPr="000E4F97">
        <w:t>6</w:t>
      </w:r>
      <w:r w:rsidR="00B55933" w:rsidRPr="000E4F97">
        <w:t>. člen</w:t>
      </w:r>
    </w:p>
    <w:p w14:paraId="73D2ED51" w14:textId="77777777" w:rsidR="00B55933" w:rsidRPr="000E4F97" w:rsidRDefault="00B55933" w:rsidP="00B55933">
      <w:pPr>
        <w:jc w:val="center"/>
      </w:pPr>
    </w:p>
    <w:p w14:paraId="7D428530" w14:textId="2EB80020" w:rsidR="00733E66" w:rsidRDefault="00B55933" w:rsidP="00050A3D">
      <w:pPr>
        <w:jc w:val="both"/>
      </w:pPr>
      <w:r w:rsidRPr="000E4F97">
        <w:t xml:space="preserve">V </w:t>
      </w:r>
      <w:r w:rsidR="00733E66" w:rsidRPr="000E4F97">
        <w:t xml:space="preserve">12. členu se v tretjem odstavku </w:t>
      </w:r>
      <w:r w:rsidR="00267A8C">
        <w:t>za</w:t>
      </w:r>
      <w:r w:rsidR="00733E66" w:rsidRPr="000E4F97">
        <w:t xml:space="preserve"> besedo »</w:t>
      </w:r>
      <w:r w:rsidR="00267A8C">
        <w:t>evidenci</w:t>
      </w:r>
      <w:r w:rsidR="00437607">
        <w:t>« doda besed</w:t>
      </w:r>
      <w:r w:rsidR="001D50A8">
        <w:t>a</w:t>
      </w:r>
      <w:r w:rsidR="00733E66" w:rsidRPr="000E4F97">
        <w:t xml:space="preserve"> »izdanih«.</w:t>
      </w:r>
    </w:p>
    <w:p w14:paraId="6FCCD0E5" w14:textId="1F76C719" w:rsidR="009C0D0A" w:rsidRDefault="009C0D0A" w:rsidP="00050A3D">
      <w:pPr>
        <w:jc w:val="both"/>
      </w:pPr>
    </w:p>
    <w:p w14:paraId="2AC0BEC2" w14:textId="1C63FA97" w:rsidR="009C0D0A" w:rsidRPr="000E4F97" w:rsidRDefault="009C0D0A" w:rsidP="00050A3D">
      <w:pPr>
        <w:jc w:val="both"/>
      </w:pPr>
      <w:r>
        <w:t xml:space="preserve">V </w:t>
      </w:r>
      <w:r w:rsidRPr="009C0D0A">
        <w:t>četrtem odstavku</w:t>
      </w:r>
      <w:r>
        <w:t xml:space="preserve"> se beseda »dotisov« nadomesti z besedo »</w:t>
      </w:r>
      <w:r w:rsidR="00701187">
        <w:t>odtisov«,</w:t>
      </w:r>
      <w:r w:rsidRPr="009C0D0A">
        <w:t xml:space="preserve"> za besedo »evidenci« </w:t>
      </w:r>
      <w:r w:rsidR="00701187">
        <w:t xml:space="preserve">se </w:t>
      </w:r>
      <w:r w:rsidRPr="009C0D0A">
        <w:t>doda beseda »izdanih«.</w:t>
      </w:r>
    </w:p>
    <w:p w14:paraId="7CCCC4F9" w14:textId="3CDAD7A2" w:rsidR="007A5A4F" w:rsidRPr="000E4F97" w:rsidRDefault="007A5A4F" w:rsidP="00050A3D">
      <w:pPr>
        <w:jc w:val="both"/>
      </w:pPr>
    </w:p>
    <w:p w14:paraId="56AD8B1A" w14:textId="77100C4F" w:rsidR="007A5A4F" w:rsidRPr="000E4F97" w:rsidRDefault="00231A4D" w:rsidP="007A5A4F">
      <w:pPr>
        <w:jc w:val="center"/>
      </w:pPr>
      <w:r>
        <w:t>7</w:t>
      </w:r>
      <w:r w:rsidR="007A5A4F" w:rsidRPr="000E4F97">
        <w:t>. člen</w:t>
      </w:r>
    </w:p>
    <w:p w14:paraId="5ABE4E05" w14:textId="77777777" w:rsidR="007A5A4F" w:rsidRPr="000E4F97" w:rsidRDefault="007A5A4F" w:rsidP="004A5DA3">
      <w:pPr>
        <w:jc w:val="both"/>
      </w:pPr>
    </w:p>
    <w:p w14:paraId="51C3ED08" w14:textId="531B5BEB" w:rsidR="00B55933" w:rsidRPr="000E4F97" w:rsidRDefault="007A5A4F" w:rsidP="004A5DA3">
      <w:pPr>
        <w:jc w:val="both"/>
      </w:pPr>
      <w:r w:rsidRPr="000E4F97">
        <w:t xml:space="preserve">V 15. členu </w:t>
      </w:r>
      <w:r w:rsidR="00C000E6">
        <w:t xml:space="preserve">se </w:t>
      </w:r>
      <w:r w:rsidRPr="000E4F97">
        <w:t xml:space="preserve">v prvem odstavku </w:t>
      </w:r>
      <w:r w:rsidR="00721A11" w:rsidRPr="000E4F97">
        <w:t>za besedo »evidence« doda beseda »izdanih«</w:t>
      </w:r>
      <w:r w:rsidR="00D259CD" w:rsidRPr="000E4F97">
        <w:t xml:space="preserve">, </w:t>
      </w:r>
      <w:r w:rsidR="0094263D" w:rsidRPr="000E4F97">
        <w:t>besedilo</w:t>
      </w:r>
      <w:r w:rsidRPr="000E4F97">
        <w:t xml:space="preserve"> »</w:t>
      </w:r>
      <w:r w:rsidR="0094263D" w:rsidRPr="000E4F97">
        <w:t>briše po vnosu</w:t>
      </w:r>
      <w:r w:rsidRPr="000E4F97">
        <w:t xml:space="preserve">« </w:t>
      </w:r>
      <w:r w:rsidR="00D259CD" w:rsidRPr="000E4F97">
        <w:t xml:space="preserve">se </w:t>
      </w:r>
      <w:r w:rsidR="0094263D" w:rsidRPr="000E4F97">
        <w:t xml:space="preserve">nadomesti z </w:t>
      </w:r>
      <w:r w:rsidRPr="000E4F97">
        <w:t>besedilo</w:t>
      </w:r>
      <w:r w:rsidR="0094263D" w:rsidRPr="000E4F97">
        <w:t>m</w:t>
      </w:r>
      <w:r w:rsidRPr="000E4F97">
        <w:t xml:space="preserve"> »</w:t>
      </w:r>
      <w:r w:rsidR="0094263D" w:rsidRPr="000E4F97">
        <w:t>briše</w:t>
      </w:r>
      <w:r w:rsidR="00A34972">
        <w:t>jo</w:t>
      </w:r>
      <w:r w:rsidR="0094263D" w:rsidRPr="000E4F97">
        <w:t>, ko poteče 15 dni od vnosa</w:t>
      </w:r>
      <w:r w:rsidRPr="000E4F97">
        <w:t>«.</w:t>
      </w:r>
    </w:p>
    <w:p w14:paraId="55816DCF" w14:textId="77777777" w:rsidR="00D259CD" w:rsidRPr="000E4F97" w:rsidRDefault="00D259CD" w:rsidP="004A5DA3">
      <w:pPr>
        <w:jc w:val="both"/>
      </w:pPr>
    </w:p>
    <w:p w14:paraId="69E9F3E3" w14:textId="56759D05" w:rsidR="00D259CD" w:rsidRPr="000E4F97" w:rsidRDefault="00D259CD" w:rsidP="004A5DA3">
      <w:pPr>
        <w:jc w:val="both"/>
      </w:pPr>
      <w:r w:rsidRPr="000E4F97">
        <w:t>V drugem odstavku za besedo »evidenci« doda beseda »izdanih«</w:t>
      </w:r>
      <w:r w:rsidR="005A7560" w:rsidRPr="000E4F97">
        <w:t>.</w:t>
      </w:r>
    </w:p>
    <w:p w14:paraId="6469363A" w14:textId="77777777" w:rsidR="007A5A4F" w:rsidRPr="000E4F97" w:rsidRDefault="007A5A4F" w:rsidP="00B55933"/>
    <w:p w14:paraId="3352459C" w14:textId="7915BA7B" w:rsidR="00D41636" w:rsidRPr="000E4F97" w:rsidRDefault="00231A4D" w:rsidP="00D41636">
      <w:pPr>
        <w:jc w:val="center"/>
      </w:pPr>
      <w:r>
        <w:t>8</w:t>
      </w:r>
      <w:r w:rsidR="00D41636" w:rsidRPr="000E4F97">
        <w:t>. člen</w:t>
      </w:r>
    </w:p>
    <w:p w14:paraId="764532C8" w14:textId="77777777" w:rsidR="00D41636" w:rsidRPr="000E4F97" w:rsidRDefault="00D41636" w:rsidP="00D41636">
      <w:pPr>
        <w:jc w:val="center"/>
      </w:pPr>
    </w:p>
    <w:p w14:paraId="57BA1CF0" w14:textId="77777777" w:rsidR="00D41636" w:rsidRPr="000E4F97" w:rsidRDefault="00D41636" w:rsidP="00D41636">
      <w:pPr>
        <w:jc w:val="both"/>
      </w:pPr>
      <w:r w:rsidRPr="000E4F97">
        <w:t xml:space="preserve">V 20. členu v tretjem odstavku se </w:t>
      </w:r>
      <w:r w:rsidR="00C811C1" w:rsidRPr="000E4F97">
        <w:t xml:space="preserve">beseda »četrtim« nadomesti z </w:t>
      </w:r>
      <w:r w:rsidRPr="000E4F97">
        <w:t>besedo »</w:t>
      </w:r>
      <w:r w:rsidR="00B86069" w:rsidRPr="000E4F97">
        <w:t>petim</w:t>
      </w:r>
      <w:r w:rsidRPr="000E4F97">
        <w:t>«</w:t>
      </w:r>
      <w:r w:rsidR="00B86069" w:rsidRPr="000E4F97">
        <w:t>.</w:t>
      </w:r>
      <w:r w:rsidRPr="000E4F97">
        <w:t xml:space="preserve"> </w:t>
      </w:r>
    </w:p>
    <w:p w14:paraId="19F50DD0" w14:textId="77777777" w:rsidR="00B86069" w:rsidRPr="000E4F97" w:rsidRDefault="00B86069" w:rsidP="00D41636">
      <w:pPr>
        <w:jc w:val="both"/>
      </w:pPr>
    </w:p>
    <w:p w14:paraId="691FAA3E" w14:textId="77777777" w:rsidR="00D41636" w:rsidRPr="000E4F97" w:rsidRDefault="00D41636" w:rsidP="00D41636">
      <w:pPr>
        <w:jc w:val="both"/>
      </w:pPr>
      <w:r w:rsidRPr="000E4F97">
        <w:t xml:space="preserve">V četrtem odstavku se </w:t>
      </w:r>
      <w:r w:rsidR="00FC7DDD" w:rsidRPr="000E4F97">
        <w:t>beseda »petim« nadomesti z besedo »</w:t>
      </w:r>
      <w:r w:rsidR="00422F6E" w:rsidRPr="000E4F97">
        <w:t>sedmim</w:t>
      </w:r>
      <w:r w:rsidR="00FC7DDD" w:rsidRPr="000E4F97">
        <w:t>«.</w:t>
      </w:r>
    </w:p>
    <w:p w14:paraId="7ED309E0" w14:textId="77777777" w:rsidR="003C6174" w:rsidRPr="000E4F97" w:rsidRDefault="003C6174" w:rsidP="00D41636">
      <w:pPr>
        <w:jc w:val="both"/>
      </w:pPr>
    </w:p>
    <w:p w14:paraId="012ED229" w14:textId="77777777" w:rsidR="003C6174" w:rsidRPr="000E4F97" w:rsidRDefault="003C6174" w:rsidP="00D41636">
      <w:pPr>
        <w:jc w:val="both"/>
      </w:pPr>
      <w:r w:rsidRPr="000E4F97">
        <w:t>Za četrtim odstavkom se doda nov peti odstavek, ki se glasi:</w:t>
      </w:r>
    </w:p>
    <w:p w14:paraId="7C412510" w14:textId="45017A7D" w:rsidR="003C6174" w:rsidRPr="000E4F97" w:rsidRDefault="003C6174" w:rsidP="00D41636">
      <w:pPr>
        <w:jc w:val="both"/>
      </w:pPr>
      <w:r w:rsidRPr="000E4F97">
        <w:t>»</w:t>
      </w:r>
      <w:r w:rsidR="004C0BE9">
        <w:t>(5</w:t>
      </w:r>
      <w:r w:rsidR="00801D82" w:rsidRPr="000E4F97">
        <w:t xml:space="preserve">) Elektronski podatki o vročitvi (elektronska povratnica) se v evidenco izdanih </w:t>
      </w:r>
      <w:r w:rsidR="00B07698" w:rsidRPr="000E4F97">
        <w:t xml:space="preserve">osebnih </w:t>
      </w:r>
      <w:r w:rsidR="005E7E06" w:rsidRPr="000E4F97">
        <w:t xml:space="preserve">izkaznic </w:t>
      </w:r>
      <w:r w:rsidR="00801D82" w:rsidRPr="000E4F97">
        <w:t xml:space="preserve">prevzamejo iz </w:t>
      </w:r>
      <w:r w:rsidR="005F65E7" w:rsidRPr="000E4F97">
        <w:t>evidence podjetja ali organizacije iz drugega odstavka 8. člena</w:t>
      </w:r>
      <w:r w:rsidR="00251F99" w:rsidRPr="000E4F97">
        <w:t xml:space="preserve"> zakona</w:t>
      </w:r>
      <w:r w:rsidR="00801D82" w:rsidRPr="000E4F97">
        <w:t xml:space="preserve">, v skladu </w:t>
      </w:r>
      <w:r w:rsidR="003978AD" w:rsidRPr="000E4F97">
        <w:t xml:space="preserve">s </w:t>
      </w:r>
      <w:r w:rsidR="00CE7690" w:rsidRPr="000E4F97">
        <w:t>enajstim odstavkom 19</w:t>
      </w:r>
      <w:r w:rsidR="00801D82" w:rsidRPr="000E4F97">
        <w:t>. člena zakona.</w:t>
      </w:r>
      <w:r w:rsidR="003978AD" w:rsidRPr="000E4F97">
        <w:t>«.</w:t>
      </w:r>
      <w:r w:rsidR="00801D82" w:rsidRPr="000E4F97">
        <w:t xml:space="preserve">  </w:t>
      </w:r>
    </w:p>
    <w:p w14:paraId="6A37E387" w14:textId="32DBC25F" w:rsidR="00D41636" w:rsidRPr="000E4F97" w:rsidRDefault="00D41636" w:rsidP="00D41636"/>
    <w:p w14:paraId="4E0031B7" w14:textId="7FB6D402" w:rsidR="007D2F94" w:rsidRPr="000E4F97" w:rsidRDefault="00231A4D" w:rsidP="007D2F94">
      <w:pPr>
        <w:jc w:val="center"/>
      </w:pPr>
      <w:r>
        <w:t>9</w:t>
      </w:r>
      <w:r w:rsidR="007D2F94" w:rsidRPr="000E4F97">
        <w:t>. člen</w:t>
      </w:r>
    </w:p>
    <w:p w14:paraId="788005E7" w14:textId="77777777" w:rsidR="007D2F94" w:rsidRPr="000E4F97" w:rsidRDefault="007D2F94" w:rsidP="007D2F94">
      <w:pPr>
        <w:jc w:val="center"/>
      </w:pPr>
    </w:p>
    <w:p w14:paraId="3230FFBE" w14:textId="3556915E" w:rsidR="005418D9" w:rsidRDefault="007D2F94" w:rsidP="00760C77">
      <w:pPr>
        <w:ind w:firstLine="708"/>
        <w:jc w:val="both"/>
      </w:pPr>
      <w:r w:rsidRPr="000E4F97">
        <w:t xml:space="preserve">Priloga 2 </w:t>
      </w:r>
      <w:r w:rsidR="00C026D7">
        <w:t>se nadomesti z novo</w:t>
      </w:r>
      <w:r w:rsidR="005418D9">
        <w:t xml:space="preserve"> prilogo 2, ki je sestavni del tega pravilnika.</w:t>
      </w:r>
    </w:p>
    <w:p w14:paraId="5BD47096" w14:textId="7FF00D3E" w:rsidR="002F6C57" w:rsidRDefault="002F6C57" w:rsidP="00760C77">
      <w:pPr>
        <w:ind w:firstLine="708"/>
        <w:jc w:val="both"/>
      </w:pPr>
    </w:p>
    <w:p w14:paraId="23A0EDAE" w14:textId="18D32F54" w:rsidR="002F6C57" w:rsidRPr="000E4F97" w:rsidRDefault="002F6C57" w:rsidP="002F6C57">
      <w:pPr>
        <w:jc w:val="center"/>
      </w:pPr>
      <w:r w:rsidRPr="000E4F97">
        <w:t>1</w:t>
      </w:r>
      <w:r w:rsidR="00231A4D">
        <w:t>0</w:t>
      </w:r>
      <w:r w:rsidRPr="000E4F97">
        <w:t>. člen</w:t>
      </w:r>
    </w:p>
    <w:p w14:paraId="712EEFEB" w14:textId="6FCAE142" w:rsidR="005418D9" w:rsidRDefault="005418D9" w:rsidP="002F6C57">
      <w:pPr>
        <w:jc w:val="both"/>
      </w:pPr>
    </w:p>
    <w:p w14:paraId="626F799C" w14:textId="66E6DA35" w:rsidR="007D2F94" w:rsidRPr="000E4F97" w:rsidRDefault="00687ED5" w:rsidP="00760C77">
      <w:pPr>
        <w:ind w:firstLine="708"/>
        <w:jc w:val="both"/>
      </w:pPr>
      <w:r>
        <w:t>P</w:t>
      </w:r>
      <w:r w:rsidR="007D2F94" w:rsidRPr="000E4F97">
        <w:t xml:space="preserve">riloga 3 se nadomesti z novo prilogo 3, ki </w:t>
      </w:r>
      <w:r>
        <w:t>je</w:t>
      </w:r>
      <w:r w:rsidRPr="000E4F97">
        <w:t xml:space="preserve"> </w:t>
      </w:r>
      <w:r w:rsidR="007D2F94" w:rsidRPr="000E4F97">
        <w:t xml:space="preserve">sestavni del tega pravilnika. </w:t>
      </w:r>
    </w:p>
    <w:p w14:paraId="1DA5B859" w14:textId="799DF06A" w:rsidR="005E43D9" w:rsidRPr="000E4F97" w:rsidRDefault="005E43D9" w:rsidP="00760C77">
      <w:pPr>
        <w:ind w:firstLine="708"/>
        <w:jc w:val="both"/>
      </w:pPr>
    </w:p>
    <w:p w14:paraId="33BC8257" w14:textId="64C4D6D7" w:rsidR="007D2F94" w:rsidRPr="000E4F97" w:rsidRDefault="007D2F94" w:rsidP="00D41636"/>
    <w:p w14:paraId="132AFBFD" w14:textId="77777777" w:rsidR="007D2F94" w:rsidRPr="000E4F97" w:rsidRDefault="007D2F94" w:rsidP="00D41636"/>
    <w:p w14:paraId="7D209C10" w14:textId="77777777" w:rsidR="00AA6FE9" w:rsidRPr="000E4F97" w:rsidRDefault="00BE60FC" w:rsidP="00AA6FE9">
      <w:pPr>
        <w:shd w:val="clear" w:color="auto" w:fill="FFFFFF"/>
        <w:jc w:val="center"/>
        <w:rPr>
          <w:rFonts w:cs="Arial"/>
          <w:caps/>
          <w:szCs w:val="20"/>
          <w:lang w:eastAsia="sl-SI"/>
        </w:rPr>
      </w:pPr>
      <w:r w:rsidRPr="000E4F97">
        <w:rPr>
          <w:rFonts w:cs="Arial"/>
          <w:caps/>
          <w:szCs w:val="20"/>
          <w:lang w:eastAsia="sl-SI"/>
        </w:rPr>
        <w:t xml:space="preserve">Prehodna in </w:t>
      </w:r>
      <w:r w:rsidR="00AA6FE9" w:rsidRPr="000E4F97">
        <w:rPr>
          <w:rFonts w:cs="Arial"/>
          <w:caps/>
          <w:szCs w:val="20"/>
          <w:lang w:eastAsia="sl-SI"/>
        </w:rPr>
        <w:t>KONČNA DOLOČBA</w:t>
      </w:r>
    </w:p>
    <w:p w14:paraId="671012D6" w14:textId="77777777" w:rsidR="00AA6FE9" w:rsidRPr="000E4F97" w:rsidRDefault="00AA6FE9" w:rsidP="00AA6FE9">
      <w:pPr>
        <w:shd w:val="clear" w:color="auto" w:fill="FFFFFF"/>
        <w:jc w:val="center"/>
        <w:rPr>
          <w:rFonts w:cs="Arial"/>
          <w:caps/>
          <w:szCs w:val="20"/>
          <w:lang w:eastAsia="sl-SI"/>
        </w:rPr>
      </w:pPr>
    </w:p>
    <w:p w14:paraId="6EAF93DA" w14:textId="78CB74AA" w:rsidR="00AA6FE9" w:rsidRPr="000E4F97" w:rsidRDefault="007D2F94" w:rsidP="00AA6FE9">
      <w:pPr>
        <w:jc w:val="center"/>
      </w:pPr>
      <w:r w:rsidRPr="000E4F97">
        <w:t>1</w:t>
      </w:r>
      <w:r w:rsidR="00743E06" w:rsidRPr="000E4F97">
        <w:t>1</w:t>
      </w:r>
      <w:r w:rsidR="00AA6FE9" w:rsidRPr="000E4F97">
        <w:t>. člen</w:t>
      </w:r>
    </w:p>
    <w:p w14:paraId="60C7F28D" w14:textId="77777777" w:rsidR="00AA6FE9" w:rsidRPr="000E4F97" w:rsidRDefault="00AA6FE9" w:rsidP="00AA6FE9">
      <w:pPr>
        <w:shd w:val="clear" w:color="auto" w:fill="FFFFFF"/>
        <w:jc w:val="center"/>
        <w:rPr>
          <w:rFonts w:cs="Arial"/>
          <w:bCs/>
          <w:szCs w:val="20"/>
          <w:lang w:eastAsia="sl-SI"/>
        </w:rPr>
      </w:pPr>
      <w:r w:rsidRPr="000E4F97">
        <w:rPr>
          <w:rFonts w:cs="Arial"/>
          <w:bCs/>
          <w:szCs w:val="20"/>
          <w:lang w:eastAsia="sl-SI"/>
        </w:rPr>
        <w:t xml:space="preserve"> (</w:t>
      </w:r>
      <w:r w:rsidR="00BE60FC" w:rsidRPr="000E4F97">
        <w:rPr>
          <w:rFonts w:cs="Arial"/>
          <w:bCs/>
          <w:szCs w:val="20"/>
          <w:lang w:eastAsia="sl-SI"/>
        </w:rPr>
        <w:t>začetek uporabe</w:t>
      </w:r>
      <w:r w:rsidRPr="000E4F97">
        <w:rPr>
          <w:rFonts w:cs="Arial"/>
          <w:bCs/>
          <w:szCs w:val="20"/>
          <w:lang w:eastAsia="sl-SI"/>
        </w:rPr>
        <w:t>)</w:t>
      </w:r>
    </w:p>
    <w:p w14:paraId="71B0FBD6" w14:textId="77777777" w:rsidR="00AA6FE9" w:rsidRPr="000E4F97" w:rsidRDefault="00AA6FE9" w:rsidP="00AA6FE9">
      <w:pPr>
        <w:shd w:val="clear" w:color="auto" w:fill="FFFFFF"/>
        <w:jc w:val="both"/>
        <w:rPr>
          <w:rFonts w:cs="Arial"/>
          <w:szCs w:val="20"/>
          <w:lang w:eastAsia="sl-SI"/>
        </w:rPr>
      </w:pPr>
    </w:p>
    <w:p w14:paraId="2DBA412C" w14:textId="31E0A1F1" w:rsidR="00AA6FE9" w:rsidRDefault="009232EA" w:rsidP="00AA6FE9">
      <w:pPr>
        <w:shd w:val="clear" w:color="auto" w:fill="FFFFFF"/>
        <w:ind w:firstLine="1021"/>
        <w:jc w:val="both"/>
        <w:rPr>
          <w:rFonts w:cs="Arial"/>
          <w:szCs w:val="20"/>
          <w:lang w:eastAsia="sl-SI"/>
        </w:rPr>
      </w:pPr>
      <w:r>
        <w:rPr>
          <w:rFonts w:cs="Arial"/>
          <w:szCs w:val="20"/>
          <w:lang w:eastAsia="sl-SI"/>
        </w:rPr>
        <w:t>Spremenjeni p</w:t>
      </w:r>
      <w:r w:rsidR="00A65EC7" w:rsidRPr="000E4F97">
        <w:rPr>
          <w:rFonts w:cs="Arial"/>
          <w:szCs w:val="20"/>
          <w:lang w:eastAsia="sl-SI"/>
        </w:rPr>
        <w:t xml:space="preserve">rvi odstavek </w:t>
      </w:r>
      <w:r w:rsidR="002F5F41" w:rsidRPr="000E4F97">
        <w:rPr>
          <w:rFonts w:cs="Arial"/>
          <w:szCs w:val="20"/>
          <w:lang w:eastAsia="sl-SI"/>
        </w:rPr>
        <w:t>15. člen</w:t>
      </w:r>
      <w:r w:rsidR="00251F99" w:rsidRPr="000E4F97">
        <w:rPr>
          <w:rFonts w:cs="Arial"/>
          <w:szCs w:val="20"/>
          <w:lang w:eastAsia="sl-SI"/>
        </w:rPr>
        <w:t>a</w:t>
      </w:r>
      <w:r w:rsidR="002F5F41" w:rsidRPr="000E4F97">
        <w:rPr>
          <w:rFonts w:cs="Arial"/>
          <w:szCs w:val="20"/>
          <w:lang w:eastAsia="sl-SI"/>
        </w:rPr>
        <w:t xml:space="preserve"> pravilnika </w:t>
      </w:r>
      <w:r w:rsidR="00A65EC7" w:rsidRPr="000E4F97">
        <w:rPr>
          <w:rFonts w:cs="Arial"/>
          <w:szCs w:val="20"/>
          <w:lang w:eastAsia="sl-SI"/>
        </w:rPr>
        <w:t xml:space="preserve">se začne uporabljati </w:t>
      </w:r>
      <w:r w:rsidR="00C51AEC" w:rsidRPr="000E4F97">
        <w:rPr>
          <w:rFonts w:cs="Arial"/>
          <w:szCs w:val="20"/>
          <w:lang w:eastAsia="sl-SI"/>
        </w:rPr>
        <w:t>2. oktobra 2025</w:t>
      </w:r>
      <w:r w:rsidR="00A65EC7" w:rsidRPr="000E4F97">
        <w:rPr>
          <w:rFonts w:cs="Arial"/>
          <w:szCs w:val="20"/>
          <w:lang w:eastAsia="sl-SI"/>
        </w:rPr>
        <w:t xml:space="preserve">, do takrat pa se uporablja </w:t>
      </w:r>
      <w:r w:rsidR="0052542B" w:rsidRPr="000E4F97">
        <w:rPr>
          <w:rFonts w:cs="Arial"/>
          <w:szCs w:val="20"/>
          <w:lang w:eastAsia="sl-SI"/>
        </w:rPr>
        <w:t>p</w:t>
      </w:r>
      <w:r w:rsidR="00C51AEC" w:rsidRPr="000E4F97">
        <w:rPr>
          <w:rFonts w:cs="Arial"/>
          <w:szCs w:val="20"/>
          <w:lang w:eastAsia="sl-SI"/>
        </w:rPr>
        <w:t>rvi odstavek 15.</w:t>
      </w:r>
      <w:r w:rsidR="0052542B" w:rsidRPr="000E4F97">
        <w:rPr>
          <w:rFonts w:cs="Arial"/>
          <w:szCs w:val="20"/>
          <w:lang w:eastAsia="sl-SI"/>
        </w:rPr>
        <w:t xml:space="preserve"> </w:t>
      </w:r>
      <w:r w:rsidR="00A65EC7" w:rsidRPr="000E4F97">
        <w:rPr>
          <w:rFonts w:cs="Arial"/>
          <w:szCs w:val="20"/>
          <w:lang w:eastAsia="sl-SI"/>
        </w:rPr>
        <w:t xml:space="preserve">člena </w:t>
      </w:r>
      <w:r w:rsidR="0052542B" w:rsidRPr="000E4F97">
        <w:rPr>
          <w:rFonts w:cs="Arial"/>
          <w:szCs w:val="20"/>
          <w:lang w:eastAsia="sl-SI"/>
        </w:rPr>
        <w:t>Pravilnik</w:t>
      </w:r>
      <w:r w:rsidR="001A2A8D" w:rsidRPr="000E4F97">
        <w:rPr>
          <w:rFonts w:cs="Arial"/>
          <w:szCs w:val="20"/>
          <w:lang w:eastAsia="sl-SI"/>
        </w:rPr>
        <w:t>a</w:t>
      </w:r>
      <w:r w:rsidR="0052542B" w:rsidRPr="000E4F97">
        <w:rPr>
          <w:rFonts w:cs="Arial"/>
          <w:szCs w:val="20"/>
          <w:lang w:eastAsia="sl-SI"/>
        </w:rPr>
        <w:t xml:space="preserve"> o izvrševanju Zakona o osebni izkaznici (Uradni list RS, št. 31/22 in 107/24).</w:t>
      </w:r>
    </w:p>
    <w:p w14:paraId="3BAD161E" w14:textId="77777777" w:rsidR="0016515E" w:rsidRPr="000E4F97" w:rsidRDefault="0016515E" w:rsidP="00AA6FE9">
      <w:pPr>
        <w:shd w:val="clear" w:color="auto" w:fill="FFFFFF"/>
        <w:ind w:firstLine="1021"/>
        <w:jc w:val="both"/>
        <w:rPr>
          <w:rFonts w:cs="Arial"/>
          <w:szCs w:val="20"/>
          <w:lang w:eastAsia="sl-SI"/>
        </w:rPr>
      </w:pPr>
    </w:p>
    <w:p w14:paraId="4454FFB3" w14:textId="232F975A" w:rsidR="007D2F94" w:rsidRPr="000E4F97" w:rsidRDefault="007D2F94" w:rsidP="00AA6FE9">
      <w:pPr>
        <w:shd w:val="clear" w:color="auto" w:fill="FFFFFF"/>
        <w:ind w:firstLine="1021"/>
        <w:jc w:val="both"/>
        <w:rPr>
          <w:rFonts w:cs="Arial"/>
          <w:szCs w:val="20"/>
          <w:lang w:eastAsia="sl-SI"/>
        </w:rPr>
      </w:pPr>
      <w:r w:rsidRPr="000E4F97">
        <w:rPr>
          <w:rFonts w:cs="Arial"/>
          <w:szCs w:val="20"/>
          <w:lang w:eastAsia="sl-SI"/>
        </w:rPr>
        <w:t xml:space="preserve">Osebne izkaznice na obrazcih iz </w:t>
      </w:r>
      <w:r w:rsidRPr="00EE4365">
        <w:rPr>
          <w:rFonts w:cs="Arial"/>
          <w:szCs w:val="20"/>
          <w:lang w:eastAsia="sl-SI"/>
        </w:rPr>
        <w:t xml:space="preserve">priloge </w:t>
      </w:r>
      <w:r w:rsidR="00E97327" w:rsidRPr="00EE4365">
        <w:rPr>
          <w:rFonts w:cs="Arial"/>
          <w:szCs w:val="20"/>
          <w:lang w:eastAsia="sl-SI"/>
        </w:rPr>
        <w:t xml:space="preserve">2 in 3 </w:t>
      </w:r>
      <w:r w:rsidR="005E43D9" w:rsidRPr="000E4F97">
        <w:rPr>
          <w:rFonts w:cs="Arial"/>
          <w:szCs w:val="20"/>
          <w:lang w:eastAsia="sl-SI"/>
        </w:rPr>
        <w:t>tega pravilnika</w:t>
      </w:r>
      <w:r w:rsidRPr="000E4F97">
        <w:rPr>
          <w:rFonts w:cs="Arial"/>
          <w:szCs w:val="20"/>
          <w:lang w:eastAsia="sl-SI"/>
        </w:rPr>
        <w:t xml:space="preserve"> se </w:t>
      </w:r>
      <w:r w:rsidR="0025289A">
        <w:rPr>
          <w:rFonts w:cs="Arial"/>
          <w:szCs w:val="20"/>
          <w:lang w:eastAsia="sl-SI"/>
        </w:rPr>
        <w:t>začnejo</w:t>
      </w:r>
      <w:r w:rsidRPr="000E4F97">
        <w:rPr>
          <w:rFonts w:cs="Arial"/>
          <w:szCs w:val="20"/>
          <w:lang w:eastAsia="sl-SI"/>
        </w:rPr>
        <w:t xml:space="preserve"> izdajati </w:t>
      </w:r>
      <w:r w:rsidR="0025289A">
        <w:rPr>
          <w:rFonts w:cs="Arial"/>
          <w:szCs w:val="20"/>
          <w:lang w:eastAsia="sl-SI"/>
        </w:rPr>
        <w:t>1. januarja</w:t>
      </w:r>
      <w:r w:rsidR="005A4BF1">
        <w:rPr>
          <w:rFonts w:cs="Arial"/>
          <w:szCs w:val="20"/>
          <w:lang w:eastAsia="sl-SI"/>
        </w:rPr>
        <w:t xml:space="preserve"> 2026.</w:t>
      </w:r>
      <w:r w:rsidR="003A360D" w:rsidRPr="000E4F97">
        <w:rPr>
          <w:rFonts w:cs="Arial"/>
          <w:szCs w:val="20"/>
          <w:lang w:eastAsia="sl-SI"/>
        </w:rPr>
        <w:t xml:space="preserve"> </w:t>
      </w:r>
      <w:r w:rsidRPr="000E4F97">
        <w:rPr>
          <w:rFonts w:cs="Arial"/>
          <w:szCs w:val="20"/>
          <w:lang w:eastAsia="sl-SI"/>
        </w:rPr>
        <w:t xml:space="preserve"> </w:t>
      </w:r>
    </w:p>
    <w:p w14:paraId="075563D4" w14:textId="1EB77A13" w:rsidR="005E43D9" w:rsidRPr="000E4F97" w:rsidRDefault="005E43D9" w:rsidP="00AA6FE9">
      <w:pPr>
        <w:shd w:val="clear" w:color="auto" w:fill="FFFFFF"/>
        <w:ind w:firstLine="1021"/>
        <w:jc w:val="both"/>
        <w:rPr>
          <w:rFonts w:cs="Arial"/>
          <w:szCs w:val="20"/>
          <w:lang w:eastAsia="sl-SI"/>
        </w:rPr>
      </w:pPr>
    </w:p>
    <w:p w14:paraId="5D62F559" w14:textId="77777777" w:rsidR="00873F29" w:rsidRPr="000E4F97" w:rsidRDefault="00873F29" w:rsidP="00AA6FE9"/>
    <w:p w14:paraId="386B324C" w14:textId="3047A514" w:rsidR="00BE60FC" w:rsidRPr="000E4F97" w:rsidRDefault="0094314F" w:rsidP="00BE60FC">
      <w:pPr>
        <w:jc w:val="center"/>
      </w:pPr>
      <w:r w:rsidRPr="000E4F97">
        <w:t>1</w:t>
      </w:r>
      <w:r w:rsidR="00743E06" w:rsidRPr="000E4F97">
        <w:t>2</w:t>
      </w:r>
      <w:r w:rsidR="00BE60FC" w:rsidRPr="000E4F97">
        <w:t>. člen</w:t>
      </w:r>
    </w:p>
    <w:p w14:paraId="037554B8" w14:textId="77777777" w:rsidR="00BE60FC" w:rsidRPr="000E4F97" w:rsidRDefault="00BE60FC" w:rsidP="00BE60FC">
      <w:pPr>
        <w:shd w:val="clear" w:color="auto" w:fill="FFFFFF"/>
        <w:jc w:val="center"/>
        <w:rPr>
          <w:rFonts w:cs="Arial"/>
          <w:bCs/>
          <w:szCs w:val="20"/>
          <w:lang w:eastAsia="sl-SI"/>
        </w:rPr>
      </w:pPr>
      <w:r w:rsidRPr="000E4F97">
        <w:rPr>
          <w:rFonts w:cs="Arial"/>
          <w:bCs/>
          <w:szCs w:val="20"/>
          <w:lang w:eastAsia="sl-SI"/>
        </w:rPr>
        <w:t xml:space="preserve"> (začetek veljavnosti)</w:t>
      </w:r>
    </w:p>
    <w:p w14:paraId="473FD8C8" w14:textId="77777777" w:rsidR="00BE60FC" w:rsidRPr="000E4F97" w:rsidRDefault="00BE60FC" w:rsidP="00BE60FC">
      <w:pPr>
        <w:shd w:val="clear" w:color="auto" w:fill="FFFFFF"/>
        <w:jc w:val="both"/>
        <w:rPr>
          <w:rFonts w:cs="Arial"/>
          <w:szCs w:val="20"/>
          <w:lang w:eastAsia="sl-SI"/>
        </w:rPr>
      </w:pPr>
    </w:p>
    <w:p w14:paraId="776C447F" w14:textId="77777777" w:rsidR="00BE60FC" w:rsidRPr="000E4F97" w:rsidRDefault="00BE60FC" w:rsidP="00BE60FC">
      <w:pPr>
        <w:shd w:val="clear" w:color="auto" w:fill="FFFFFF"/>
        <w:ind w:firstLine="1021"/>
        <w:jc w:val="both"/>
        <w:rPr>
          <w:rFonts w:cs="Arial"/>
          <w:szCs w:val="20"/>
          <w:lang w:eastAsia="sl-SI"/>
        </w:rPr>
      </w:pPr>
      <w:r w:rsidRPr="000E4F97">
        <w:rPr>
          <w:rFonts w:cs="Arial"/>
          <w:szCs w:val="20"/>
          <w:lang w:eastAsia="sl-SI"/>
        </w:rPr>
        <w:t xml:space="preserve"> Ta pravilnik začne veljati petnajsti dan po objavi v Uradnem listu Republike Slovenije.</w:t>
      </w:r>
    </w:p>
    <w:p w14:paraId="0F8CC628" w14:textId="77777777" w:rsidR="001D4F7B" w:rsidRPr="000E4F97" w:rsidRDefault="001D4F7B" w:rsidP="001D4F7B"/>
    <w:p w14:paraId="269AB67D" w14:textId="77777777" w:rsidR="001D4F7B" w:rsidRPr="000E4F97" w:rsidRDefault="001D4F7B" w:rsidP="001D4F7B"/>
    <w:p w14:paraId="1857979A" w14:textId="11B159A5" w:rsidR="001D4F7B" w:rsidRPr="000E4F97" w:rsidRDefault="001D4F7B" w:rsidP="001D4F7B">
      <w:r w:rsidRPr="000E4F97">
        <w:t>Št. 007-</w:t>
      </w:r>
      <w:r w:rsidR="00BF4D7F">
        <w:t>264/2025</w:t>
      </w:r>
    </w:p>
    <w:p w14:paraId="735FBFA4" w14:textId="77777777" w:rsidR="001D4F7B" w:rsidRPr="000E4F97" w:rsidRDefault="001D4F7B" w:rsidP="001D4F7B">
      <w:r w:rsidRPr="000E4F97">
        <w:t xml:space="preserve">Ljubljana, dne </w:t>
      </w:r>
    </w:p>
    <w:p w14:paraId="3B47E878" w14:textId="4479C646" w:rsidR="001D4F7B" w:rsidRPr="000E4F97" w:rsidRDefault="001D4F7B" w:rsidP="001D4F7B">
      <w:pPr>
        <w:autoSpaceDE w:val="0"/>
        <w:autoSpaceDN w:val="0"/>
        <w:adjustRightInd w:val="0"/>
        <w:spacing w:line="240" w:lineRule="auto"/>
        <w:rPr>
          <w:rFonts w:ascii="Helv" w:hAnsi="Helv" w:cs="Helv"/>
          <w:bCs/>
          <w:color w:val="000000"/>
          <w:szCs w:val="20"/>
          <w:lang w:eastAsia="sl-SI"/>
        </w:rPr>
      </w:pPr>
      <w:r w:rsidRPr="000E4F97">
        <w:t xml:space="preserve">EVA </w:t>
      </w:r>
      <w:r w:rsidR="00C811C1" w:rsidRPr="000E4F97">
        <w:rPr>
          <w:rFonts w:ascii="Helv" w:hAnsi="Helv" w:cs="Helv"/>
          <w:bCs/>
          <w:color w:val="000000"/>
          <w:szCs w:val="20"/>
          <w:lang w:eastAsia="sl-SI"/>
        </w:rPr>
        <w:t>2025</w:t>
      </w:r>
      <w:r w:rsidRPr="000E4F97">
        <w:rPr>
          <w:rFonts w:ascii="Helv" w:hAnsi="Helv" w:cs="Helv"/>
          <w:bCs/>
          <w:color w:val="000000"/>
          <w:szCs w:val="20"/>
          <w:lang w:eastAsia="sl-SI"/>
        </w:rPr>
        <w:t>-1711-</w:t>
      </w:r>
      <w:r w:rsidR="00E12FEA">
        <w:rPr>
          <w:rFonts w:ascii="Helv" w:hAnsi="Helv" w:cs="Helv"/>
          <w:bCs/>
          <w:color w:val="000000"/>
          <w:szCs w:val="20"/>
          <w:lang w:eastAsia="sl-SI"/>
        </w:rPr>
        <w:t>0024</w:t>
      </w:r>
    </w:p>
    <w:p w14:paraId="50AE2107" w14:textId="77777777" w:rsidR="001D4F7B" w:rsidRPr="000E4F97" w:rsidRDefault="001D4F7B" w:rsidP="001D4F7B"/>
    <w:tbl>
      <w:tblPr>
        <w:tblW w:w="0" w:type="auto"/>
        <w:tblLook w:val="04A0" w:firstRow="1" w:lastRow="0" w:firstColumn="1" w:lastColumn="0" w:noHBand="0" w:noVBand="1"/>
      </w:tblPr>
      <w:tblGrid>
        <w:gridCol w:w="4529"/>
        <w:gridCol w:w="4543"/>
      </w:tblGrid>
      <w:tr w:rsidR="001D4F7B" w:rsidRPr="000E4F97" w14:paraId="66866AA8" w14:textId="77777777" w:rsidTr="00E03D0D">
        <w:tc>
          <w:tcPr>
            <w:tcW w:w="4602" w:type="dxa"/>
            <w:shd w:val="clear" w:color="auto" w:fill="auto"/>
          </w:tcPr>
          <w:p w14:paraId="4335F6CA" w14:textId="77777777" w:rsidR="001D4F7B" w:rsidRPr="000E4F97" w:rsidRDefault="001D4F7B" w:rsidP="00E03D0D">
            <w:pPr>
              <w:shd w:val="clear" w:color="auto" w:fill="FFFFFF"/>
              <w:spacing w:line="240" w:lineRule="auto"/>
              <w:jc w:val="center"/>
              <w:rPr>
                <w:rFonts w:cs="Arial"/>
                <w:szCs w:val="20"/>
                <w:lang w:eastAsia="sl-SI"/>
              </w:rPr>
            </w:pPr>
          </w:p>
          <w:p w14:paraId="084976C8" w14:textId="77777777" w:rsidR="001D4F7B" w:rsidRPr="000E4F97" w:rsidRDefault="001D4F7B" w:rsidP="00E03D0D">
            <w:pPr>
              <w:shd w:val="clear" w:color="auto" w:fill="FFFFFF"/>
              <w:spacing w:line="240" w:lineRule="auto"/>
              <w:jc w:val="center"/>
              <w:rPr>
                <w:rFonts w:cs="Arial"/>
                <w:szCs w:val="20"/>
                <w:lang w:eastAsia="sl-SI"/>
              </w:rPr>
            </w:pPr>
          </w:p>
          <w:p w14:paraId="055E9081" w14:textId="77777777" w:rsidR="001D4F7B" w:rsidRPr="000E4F97" w:rsidRDefault="001D4F7B" w:rsidP="00E03D0D">
            <w:pPr>
              <w:shd w:val="clear" w:color="auto" w:fill="FFFFFF"/>
              <w:spacing w:line="240" w:lineRule="auto"/>
              <w:jc w:val="center"/>
              <w:rPr>
                <w:rFonts w:cs="Arial"/>
                <w:szCs w:val="20"/>
                <w:lang w:eastAsia="sl-SI"/>
              </w:rPr>
            </w:pPr>
          </w:p>
          <w:p w14:paraId="17DA6109" w14:textId="77777777" w:rsidR="001D4F7B" w:rsidRPr="000E4F97" w:rsidRDefault="001D4F7B" w:rsidP="00E03D0D">
            <w:pPr>
              <w:shd w:val="clear" w:color="auto" w:fill="FFFFFF"/>
              <w:spacing w:line="240" w:lineRule="auto"/>
              <w:jc w:val="center"/>
              <w:rPr>
                <w:rFonts w:cs="Arial"/>
                <w:szCs w:val="20"/>
                <w:lang w:eastAsia="sl-SI"/>
              </w:rPr>
            </w:pPr>
          </w:p>
          <w:p w14:paraId="2FC94447" w14:textId="77777777" w:rsidR="001D4F7B" w:rsidRPr="000E4F97" w:rsidRDefault="001D4F7B" w:rsidP="00E03D0D">
            <w:pPr>
              <w:shd w:val="clear" w:color="auto" w:fill="FFFFFF"/>
              <w:spacing w:line="240" w:lineRule="auto"/>
              <w:jc w:val="center"/>
              <w:rPr>
                <w:rFonts w:cs="Arial"/>
                <w:szCs w:val="20"/>
              </w:rPr>
            </w:pPr>
          </w:p>
        </w:tc>
        <w:tc>
          <w:tcPr>
            <w:tcW w:w="4602" w:type="dxa"/>
            <w:shd w:val="clear" w:color="auto" w:fill="auto"/>
          </w:tcPr>
          <w:p w14:paraId="574D1F80" w14:textId="77777777" w:rsidR="001D4F7B" w:rsidRPr="000E4F97" w:rsidRDefault="001D4F7B" w:rsidP="00E03D0D">
            <w:pPr>
              <w:shd w:val="clear" w:color="auto" w:fill="FFFFFF"/>
              <w:spacing w:line="240" w:lineRule="auto"/>
              <w:rPr>
                <w:rFonts w:cs="Arial"/>
                <w:szCs w:val="20"/>
                <w:lang w:eastAsia="sl-SI"/>
              </w:rPr>
            </w:pPr>
            <w:r w:rsidRPr="000E4F97">
              <w:rPr>
                <w:rFonts w:cs="Arial"/>
                <w:szCs w:val="20"/>
                <w:lang w:eastAsia="sl-SI"/>
              </w:rPr>
              <w:t> </w:t>
            </w:r>
          </w:p>
          <w:p w14:paraId="44BE44D2" w14:textId="77777777" w:rsidR="001D4F7B" w:rsidRPr="000E4F97" w:rsidRDefault="001D4F7B" w:rsidP="00E03D0D">
            <w:pPr>
              <w:jc w:val="center"/>
              <w:rPr>
                <w:b/>
              </w:rPr>
            </w:pPr>
            <w:r w:rsidRPr="000E4F97">
              <w:rPr>
                <w:b/>
              </w:rPr>
              <w:t>Boštjan Poklukar</w:t>
            </w:r>
          </w:p>
          <w:p w14:paraId="52630587" w14:textId="77777777" w:rsidR="001D4F7B" w:rsidRPr="000E4F97" w:rsidRDefault="001D4F7B" w:rsidP="00E03D0D">
            <w:pPr>
              <w:jc w:val="center"/>
            </w:pPr>
            <w:r w:rsidRPr="000E4F97">
              <w:t>minister za notranje zadeve</w:t>
            </w:r>
          </w:p>
          <w:p w14:paraId="3BD7F2B2" w14:textId="77777777" w:rsidR="001D4F7B" w:rsidRPr="000E4F97" w:rsidRDefault="001D4F7B" w:rsidP="00E03D0D">
            <w:pPr>
              <w:shd w:val="clear" w:color="auto" w:fill="FFFFFF"/>
              <w:spacing w:line="240" w:lineRule="auto"/>
              <w:jc w:val="center"/>
              <w:rPr>
                <w:rFonts w:cs="Arial"/>
                <w:szCs w:val="20"/>
              </w:rPr>
            </w:pPr>
          </w:p>
        </w:tc>
      </w:tr>
    </w:tbl>
    <w:p w14:paraId="4DB6A09F" w14:textId="77777777" w:rsidR="001D4F7B" w:rsidRPr="000E4F97" w:rsidRDefault="001D4F7B" w:rsidP="001D4F7B"/>
    <w:p w14:paraId="723CDBAF" w14:textId="77777777" w:rsidR="001D4F7B" w:rsidRPr="00EE4365" w:rsidRDefault="001D4F7B" w:rsidP="001D4F7B"/>
    <w:p w14:paraId="1DF64380" w14:textId="5209190F" w:rsidR="00357256" w:rsidRPr="005E56F5" w:rsidRDefault="00357256" w:rsidP="005E56F5">
      <w:pPr>
        <w:shd w:val="clear" w:color="auto" w:fill="FFFFFF"/>
        <w:spacing w:line="200" w:lineRule="atLeast"/>
        <w:jc w:val="both"/>
        <w:rPr>
          <w:rFonts w:cs="Arial"/>
          <w:szCs w:val="20"/>
          <w:lang w:eastAsia="sl-SI"/>
        </w:rPr>
      </w:pPr>
      <w:hyperlink r:id="rId6" w:history="1">
        <w:r w:rsidRPr="005E56F5">
          <w:rPr>
            <w:rFonts w:cs="Arial"/>
            <w:bCs/>
            <w:szCs w:val="20"/>
            <w:lang w:eastAsia="sl-SI"/>
          </w:rPr>
          <w:t>Priloga 2: </w:t>
        </w:r>
        <w:r w:rsidRPr="005E56F5">
          <w:rPr>
            <w:rFonts w:cs="Arial"/>
            <w:szCs w:val="20"/>
            <w:lang w:eastAsia="sl-SI"/>
          </w:rPr>
          <w:t> </w:t>
        </w:r>
        <w:r w:rsidRPr="005E56F5">
          <w:rPr>
            <w:rFonts w:cs="Arial"/>
            <w:bCs/>
            <w:szCs w:val="20"/>
            <w:lang w:eastAsia="sl-SI"/>
          </w:rPr>
          <w:t>Obrazec osebne izkaznice – slovensko -italijanska-angleška različica</w:t>
        </w:r>
      </w:hyperlink>
    </w:p>
    <w:p w14:paraId="0B8849FD" w14:textId="32E0967D" w:rsidR="00357256" w:rsidRPr="005E56F5" w:rsidRDefault="00357256" w:rsidP="005E56F5">
      <w:pPr>
        <w:shd w:val="clear" w:color="auto" w:fill="FFFFFF"/>
        <w:spacing w:line="200" w:lineRule="atLeast"/>
        <w:jc w:val="both"/>
        <w:rPr>
          <w:rFonts w:cs="Arial"/>
          <w:szCs w:val="20"/>
          <w:lang w:eastAsia="sl-SI"/>
        </w:rPr>
      </w:pPr>
      <w:hyperlink r:id="rId7" w:history="1">
        <w:r w:rsidRPr="005E56F5">
          <w:rPr>
            <w:rFonts w:cs="Arial"/>
            <w:bCs/>
            <w:szCs w:val="20"/>
            <w:lang w:eastAsia="sl-SI"/>
          </w:rPr>
          <w:t>Priloga 3: Obrazec osebne izkaznice – slovensko</w:t>
        </w:r>
        <w:r w:rsidR="00470200" w:rsidRPr="005E56F5">
          <w:rPr>
            <w:rFonts w:cs="Arial"/>
            <w:bCs/>
            <w:szCs w:val="20"/>
            <w:lang w:eastAsia="sl-SI"/>
          </w:rPr>
          <w:t xml:space="preserve"> </w:t>
        </w:r>
        <w:r w:rsidRPr="005E56F5">
          <w:rPr>
            <w:rFonts w:cs="Arial"/>
            <w:bCs/>
            <w:szCs w:val="20"/>
            <w:lang w:eastAsia="sl-SI"/>
          </w:rPr>
          <w:t>-madžarska</w:t>
        </w:r>
        <w:r w:rsidR="00470200" w:rsidRPr="005E56F5">
          <w:rPr>
            <w:rFonts w:cs="Arial"/>
            <w:bCs/>
            <w:szCs w:val="20"/>
            <w:lang w:eastAsia="sl-SI"/>
          </w:rPr>
          <w:t>-angleška</w:t>
        </w:r>
        <w:r w:rsidRPr="005E56F5">
          <w:rPr>
            <w:rFonts w:cs="Arial"/>
            <w:bCs/>
            <w:szCs w:val="20"/>
            <w:lang w:eastAsia="sl-SI"/>
          </w:rPr>
          <w:t xml:space="preserve"> različica </w:t>
        </w:r>
      </w:hyperlink>
    </w:p>
    <w:p w14:paraId="23C4C64E" w14:textId="77777777" w:rsidR="001D4F7B" w:rsidRPr="000E4F97" w:rsidRDefault="001D4F7B" w:rsidP="001D4F7B"/>
    <w:p w14:paraId="4EF87062" w14:textId="77777777" w:rsidR="001D4F7B" w:rsidRPr="000E4F97" w:rsidRDefault="001D4F7B" w:rsidP="00871E0F">
      <w:pPr>
        <w:jc w:val="both"/>
        <w:rPr>
          <w:rFonts w:cs="Arial"/>
          <w:szCs w:val="20"/>
        </w:rPr>
      </w:pPr>
    </w:p>
    <w:p w14:paraId="322A4A22" w14:textId="4864DE3F" w:rsidR="005E43D9" w:rsidRPr="000E4F97" w:rsidRDefault="005E43D9" w:rsidP="00871E0F">
      <w:pPr>
        <w:jc w:val="both"/>
        <w:rPr>
          <w:rStyle w:val="Hiperpovezava"/>
          <w:rFonts w:cs="Arial"/>
          <w:bCs/>
          <w:szCs w:val="20"/>
          <w:u w:val="none"/>
        </w:rPr>
      </w:pPr>
    </w:p>
    <w:p w14:paraId="14B9E38F" w14:textId="7FDA4157" w:rsidR="003A360D" w:rsidRPr="000E4F97" w:rsidRDefault="003A360D">
      <w:pPr>
        <w:spacing w:after="160" w:line="259" w:lineRule="auto"/>
        <w:rPr>
          <w:rFonts w:cs="Arial"/>
          <w:b/>
          <w:szCs w:val="20"/>
        </w:rPr>
      </w:pPr>
      <w:r w:rsidRPr="000E4F97">
        <w:rPr>
          <w:rFonts w:cs="Arial"/>
          <w:b/>
          <w:szCs w:val="20"/>
        </w:rPr>
        <w:br w:type="page"/>
      </w:r>
    </w:p>
    <w:p w14:paraId="34510810" w14:textId="69BF1E1B" w:rsidR="001D4F7B" w:rsidRPr="000E4F97" w:rsidRDefault="001D4F7B" w:rsidP="001D4F7B">
      <w:pPr>
        <w:rPr>
          <w:rFonts w:cs="Arial"/>
          <w:b/>
          <w:szCs w:val="20"/>
        </w:rPr>
      </w:pPr>
      <w:r w:rsidRPr="000E4F97">
        <w:rPr>
          <w:rFonts w:cs="Arial"/>
          <w:b/>
          <w:szCs w:val="20"/>
        </w:rPr>
        <w:lastRenderedPageBreak/>
        <w:t>III. OBRAZLOŽITEV</w:t>
      </w:r>
    </w:p>
    <w:p w14:paraId="63F2F17C" w14:textId="77777777" w:rsidR="00302192" w:rsidRPr="000E4F97" w:rsidRDefault="00302192" w:rsidP="001D4F7B">
      <w:pPr>
        <w:rPr>
          <w:rFonts w:cs="Arial"/>
          <w:b/>
          <w:szCs w:val="20"/>
        </w:rPr>
      </w:pPr>
    </w:p>
    <w:p w14:paraId="23AF1466" w14:textId="12D500D3" w:rsidR="001D4F7B" w:rsidRPr="000E4F97" w:rsidRDefault="00B27B8E" w:rsidP="00302192">
      <w:pPr>
        <w:jc w:val="both"/>
        <w:rPr>
          <w:rFonts w:cs="Arial"/>
          <w:szCs w:val="20"/>
        </w:rPr>
      </w:pPr>
      <w:r>
        <w:rPr>
          <w:rFonts w:cs="Arial"/>
          <w:szCs w:val="20"/>
        </w:rPr>
        <w:t>P</w:t>
      </w:r>
      <w:r w:rsidR="00302192" w:rsidRPr="000E4F97">
        <w:rPr>
          <w:rFonts w:cs="Arial"/>
          <w:szCs w:val="20"/>
        </w:rPr>
        <w:t xml:space="preserve">redlog </w:t>
      </w:r>
      <w:r w:rsidR="00CC79F3">
        <w:rPr>
          <w:rFonts w:cs="Arial"/>
          <w:szCs w:val="20"/>
        </w:rPr>
        <w:t xml:space="preserve">spremembe </w:t>
      </w:r>
      <w:r w:rsidR="008F3FBF" w:rsidRPr="000E4F97">
        <w:rPr>
          <w:rFonts w:cs="Arial"/>
          <w:szCs w:val="20"/>
        </w:rPr>
        <w:t xml:space="preserve">Pravilnika o izvrševanju zakona o osebni izkaznici (Uradni list RS, št. 31/22 in 107/24, v nadaljnjem besedilu: </w:t>
      </w:r>
      <w:r w:rsidR="007A1090" w:rsidRPr="000E4F97">
        <w:rPr>
          <w:rFonts w:cs="Arial"/>
          <w:szCs w:val="20"/>
        </w:rPr>
        <w:t>P</w:t>
      </w:r>
      <w:r w:rsidR="008F3FBF" w:rsidRPr="000E4F97">
        <w:rPr>
          <w:rFonts w:cs="Arial"/>
          <w:szCs w:val="20"/>
        </w:rPr>
        <w:t>ravilnik)</w:t>
      </w:r>
      <w:r w:rsidR="00302192" w:rsidRPr="000E4F97">
        <w:rPr>
          <w:rFonts w:cs="Arial"/>
          <w:szCs w:val="20"/>
        </w:rPr>
        <w:t xml:space="preserve"> </w:t>
      </w:r>
      <w:r w:rsidR="00A905AF" w:rsidRPr="000E4F97">
        <w:rPr>
          <w:rFonts w:cs="Arial"/>
          <w:szCs w:val="20"/>
        </w:rPr>
        <w:t>se usklajuje</w:t>
      </w:r>
      <w:r w:rsidR="006D1555">
        <w:rPr>
          <w:rFonts w:cs="Arial"/>
          <w:szCs w:val="20"/>
        </w:rPr>
        <w:t xml:space="preserve"> z</w:t>
      </w:r>
      <w:r>
        <w:rPr>
          <w:rFonts w:cs="Arial"/>
          <w:szCs w:val="20"/>
        </w:rPr>
        <w:t xml:space="preserve"> </w:t>
      </w:r>
      <w:r w:rsidRPr="00B27B8E">
        <w:rPr>
          <w:rFonts w:cs="Arial"/>
          <w:szCs w:val="20"/>
        </w:rPr>
        <w:t>Zakon</w:t>
      </w:r>
      <w:r w:rsidR="006D1555">
        <w:rPr>
          <w:rFonts w:cs="Arial"/>
          <w:szCs w:val="20"/>
        </w:rPr>
        <w:t>om</w:t>
      </w:r>
      <w:r w:rsidRPr="00B27B8E">
        <w:rPr>
          <w:rFonts w:cs="Arial"/>
          <w:szCs w:val="20"/>
        </w:rPr>
        <w:t xml:space="preserve"> o spremembah in dopolnitvah </w:t>
      </w:r>
      <w:r w:rsidR="00302192" w:rsidRPr="000E4F97">
        <w:rPr>
          <w:rFonts w:cs="Arial"/>
          <w:szCs w:val="20"/>
        </w:rPr>
        <w:t>Zakona o osebni izkaznici (Uradni list RS, št. 17/25; v nadaljnjem besedilu: zakon)</w:t>
      </w:r>
      <w:r w:rsidR="0057357E">
        <w:rPr>
          <w:rFonts w:cs="Arial"/>
          <w:szCs w:val="20"/>
        </w:rPr>
        <w:t xml:space="preserve">. </w:t>
      </w:r>
      <w:r w:rsidR="00101B01">
        <w:rPr>
          <w:rFonts w:cs="Arial"/>
          <w:szCs w:val="20"/>
        </w:rPr>
        <w:t>Z</w:t>
      </w:r>
      <w:r w:rsidR="00AC0690">
        <w:rPr>
          <w:rFonts w:cs="Arial"/>
          <w:szCs w:val="20"/>
        </w:rPr>
        <w:t>aradi usklajenosti po</w:t>
      </w:r>
      <w:r w:rsidR="000B3CDD">
        <w:rPr>
          <w:rFonts w:cs="Arial"/>
          <w:szCs w:val="20"/>
        </w:rPr>
        <w:t xml:space="preserve">stopka izdaje osebne izkaznice in </w:t>
      </w:r>
      <w:r w:rsidR="00101B01">
        <w:rPr>
          <w:rFonts w:cs="Arial"/>
          <w:szCs w:val="20"/>
        </w:rPr>
        <w:t xml:space="preserve">izdaje </w:t>
      </w:r>
      <w:r w:rsidR="000B3CDD">
        <w:rPr>
          <w:rFonts w:cs="Arial"/>
          <w:szCs w:val="20"/>
        </w:rPr>
        <w:t xml:space="preserve">potne listine, </w:t>
      </w:r>
      <w:r w:rsidR="00CF0B2B">
        <w:rPr>
          <w:rFonts w:cs="Arial"/>
          <w:szCs w:val="20"/>
        </w:rPr>
        <w:t>ki sta uradna identifikacijskega dokumenta</w:t>
      </w:r>
      <w:r w:rsidR="001934DF">
        <w:rPr>
          <w:rFonts w:cs="Arial"/>
          <w:szCs w:val="20"/>
        </w:rPr>
        <w:t>,</w:t>
      </w:r>
      <w:r w:rsidR="00CF0B2B">
        <w:rPr>
          <w:rFonts w:cs="Arial"/>
          <w:szCs w:val="20"/>
        </w:rPr>
        <w:t xml:space="preserve"> </w:t>
      </w:r>
      <w:r w:rsidR="001934DF" w:rsidRPr="001934DF">
        <w:rPr>
          <w:rFonts w:cs="Arial"/>
          <w:szCs w:val="20"/>
        </w:rPr>
        <w:t xml:space="preserve">ki </w:t>
      </w:r>
      <w:r w:rsidR="001934DF">
        <w:rPr>
          <w:rFonts w:cs="Arial"/>
          <w:szCs w:val="20"/>
        </w:rPr>
        <w:t>ju izda</w:t>
      </w:r>
      <w:r w:rsidR="001934DF" w:rsidRPr="001934DF">
        <w:rPr>
          <w:rFonts w:cs="Arial"/>
          <w:szCs w:val="20"/>
        </w:rPr>
        <w:t xml:space="preserve"> državni organ</w:t>
      </w:r>
      <w:r w:rsidR="001934DF">
        <w:rPr>
          <w:rFonts w:cs="Arial"/>
          <w:szCs w:val="20"/>
        </w:rPr>
        <w:t xml:space="preserve">, </w:t>
      </w:r>
      <w:r w:rsidR="00101B01">
        <w:rPr>
          <w:rFonts w:cs="Arial"/>
          <w:szCs w:val="20"/>
        </w:rPr>
        <w:t>se d</w:t>
      </w:r>
      <w:r w:rsidR="00101B01">
        <w:rPr>
          <w:rFonts w:cs="Arial"/>
          <w:szCs w:val="20"/>
        </w:rPr>
        <w:t xml:space="preserve">oločbe predloga pravilnika </w:t>
      </w:r>
      <w:r w:rsidR="001934DF">
        <w:rPr>
          <w:rFonts w:cs="Arial"/>
          <w:szCs w:val="20"/>
        </w:rPr>
        <w:t xml:space="preserve">usklajujejo z </w:t>
      </w:r>
      <w:r w:rsidR="00472FF5">
        <w:rPr>
          <w:rFonts w:cs="Arial"/>
          <w:szCs w:val="20"/>
        </w:rPr>
        <w:t>določbam</w:t>
      </w:r>
      <w:r w:rsidR="001934DF">
        <w:rPr>
          <w:rFonts w:cs="Arial"/>
          <w:szCs w:val="20"/>
        </w:rPr>
        <w:t>i</w:t>
      </w:r>
      <w:r w:rsidR="00472FF5">
        <w:rPr>
          <w:rFonts w:cs="Arial"/>
          <w:szCs w:val="20"/>
        </w:rPr>
        <w:t xml:space="preserve"> </w:t>
      </w:r>
      <w:r w:rsidR="00472FF5" w:rsidRPr="000E4F97">
        <w:rPr>
          <w:rFonts w:cs="Arial"/>
          <w:szCs w:val="20"/>
        </w:rPr>
        <w:t>Pravilnik</w:t>
      </w:r>
      <w:r w:rsidR="00472FF5">
        <w:rPr>
          <w:rFonts w:cs="Arial"/>
          <w:szCs w:val="20"/>
        </w:rPr>
        <w:t>a</w:t>
      </w:r>
      <w:r w:rsidR="00472FF5" w:rsidRPr="000E4F97">
        <w:rPr>
          <w:rFonts w:cs="Arial"/>
          <w:szCs w:val="20"/>
        </w:rPr>
        <w:t xml:space="preserve"> </w:t>
      </w:r>
      <w:r w:rsidR="005A1416" w:rsidRPr="000E4F97">
        <w:rPr>
          <w:rFonts w:cs="Arial"/>
          <w:szCs w:val="20"/>
        </w:rPr>
        <w:t>o izvrševanju Zakona o potnih listinah (Uradni list RS, št. 57/25)</w:t>
      </w:r>
      <w:r w:rsidR="00302192" w:rsidRPr="000E4F97">
        <w:rPr>
          <w:rFonts w:cs="Arial"/>
          <w:szCs w:val="20"/>
        </w:rPr>
        <w:t xml:space="preserve">. </w:t>
      </w:r>
    </w:p>
    <w:p w14:paraId="337B23A8" w14:textId="77777777" w:rsidR="001D4F7B" w:rsidRPr="000E4F97" w:rsidRDefault="001D4F7B" w:rsidP="001D4F7B">
      <w:pPr>
        <w:rPr>
          <w:rFonts w:cs="Arial"/>
          <w:szCs w:val="20"/>
        </w:rPr>
      </w:pPr>
    </w:p>
    <w:p w14:paraId="1613AFDD" w14:textId="7026067B" w:rsidR="001D4F7B" w:rsidRPr="000E4F97" w:rsidRDefault="00302192" w:rsidP="001D4F7B">
      <w:pPr>
        <w:rPr>
          <w:rFonts w:cs="Arial"/>
          <w:b/>
          <w:szCs w:val="20"/>
        </w:rPr>
      </w:pPr>
      <w:r w:rsidRPr="000E4F97">
        <w:rPr>
          <w:rFonts w:cs="Arial"/>
          <w:b/>
          <w:szCs w:val="20"/>
        </w:rPr>
        <w:t>K</w:t>
      </w:r>
      <w:r w:rsidR="005E7BA0" w:rsidRPr="000E4F97">
        <w:rPr>
          <w:rFonts w:cs="Arial"/>
          <w:b/>
          <w:szCs w:val="20"/>
        </w:rPr>
        <w:t xml:space="preserve"> </w:t>
      </w:r>
      <w:r w:rsidRPr="000E4F97">
        <w:rPr>
          <w:rFonts w:cs="Arial"/>
          <w:b/>
          <w:szCs w:val="20"/>
        </w:rPr>
        <w:t>1. členu</w:t>
      </w:r>
    </w:p>
    <w:p w14:paraId="1DD257FE" w14:textId="7BE74985" w:rsidR="00FC6FBC" w:rsidRPr="000E4F97" w:rsidRDefault="00573B43" w:rsidP="008F3FBF">
      <w:pPr>
        <w:jc w:val="both"/>
        <w:rPr>
          <w:rFonts w:ascii="Helv" w:eastAsiaTheme="minorHAnsi" w:hAnsi="Helv" w:cs="Helv"/>
          <w:color w:val="000000"/>
          <w:szCs w:val="20"/>
        </w:rPr>
      </w:pPr>
      <w:r w:rsidRPr="000E4F97">
        <w:rPr>
          <w:rFonts w:ascii="Helv" w:eastAsiaTheme="minorHAnsi" w:hAnsi="Helv" w:cs="Helv"/>
          <w:color w:val="000000"/>
          <w:szCs w:val="20"/>
        </w:rPr>
        <w:t xml:space="preserve">Osma alineja 1. člena </w:t>
      </w:r>
      <w:r w:rsidR="00C5197D">
        <w:rPr>
          <w:rFonts w:ascii="Helv" w:eastAsiaTheme="minorHAnsi" w:hAnsi="Helv" w:cs="Helv"/>
          <w:color w:val="000000"/>
          <w:szCs w:val="20"/>
        </w:rPr>
        <w:t xml:space="preserve">Pravilnika </w:t>
      </w:r>
      <w:r w:rsidR="005A1416" w:rsidRPr="000E4F97">
        <w:rPr>
          <w:rFonts w:ascii="Helv" w:eastAsiaTheme="minorHAnsi" w:hAnsi="Helv" w:cs="Helv"/>
          <w:color w:val="000000"/>
          <w:szCs w:val="20"/>
        </w:rPr>
        <w:t xml:space="preserve">se </w:t>
      </w:r>
      <w:r w:rsidR="00A129CF">
        <w:rPr>
          <w:rFonts w:ascii="Helv" w:eastAsiaTheme="minorHAnsi" w:hAnsi="Helv" w:cs="Helv"/>
          <w:color w:val="000000"/>
          <w:szCs w:val="20"/>
        </w:rPr>
        <w:t>dopolnjuje s</w:t>
      </w:r>
      <w:r w:rsidR="00AA32DB">
        <w:rPr>
          <w:rFonts w:ascii="Helv" w:eastAsiaTheme="minorHAnsi" w:hAnsi="Helv" w:cs="Helv"/>
          <w:color w:val="000000"/>
          <w:szCs w:val="20"/>
        </w:rPr>
        <w:t xml:space="preserve"> številko uradnega lista</w:t>
      </w:r>
      <w:r w:rsidR="0037424D">
        <w:rPr>
          <w:rFonts w:ascii="Helv" w:eastAsiaTheme="minorHAnsi" w:hAnsi="Helv" w:cs="Helv"/>
          <w:color w:val="000000"/>
          <w:szCs w:val="20"/>
        </w:rPr>
        <w:t xml:space="preserve"> novele</w:t>
      </w:r>
      <w:r w:rsidR="00C000E6" w:rsidRPr="000E4F97">
        <w:rPr>
          <w:rFonts w:ascii="Helv" w:eastAsiaTheme="minorHAnsi" w:hAnsi="Helv" w:cs="Helv"/>
          <w:color w:val="000000"/>
          <w:szCs w:val="20"/>
        </w:rPr>
        <w:t xml:space="preserve"> </w:t>
      </w:r>
      <w:r w:rsidR="005A1416" w:rsidRPr="000E4F97">
        <w:rPr>
          <w:rFonts w:ascii="Helv" w:eastAsiaTheme="minorHAnsi" w:hAnsi="Helv" w:cs="Helv"/>
          <w:color w:val="000000"/>
          <w:szCs w:val="20"/>
        </w:rPr>
        <w:t>Zakona o osebni izkaznici (</w:t>
      </w:r>
      <w:r w:rsidR="005A1416" w:rsidRPr="000E4F97">
        <w:rPr>
          <w:rFonts w:cs="Arial"/>
          <w:szCs w:val="20"/>
        </w:rPr>
        <w:t>Uradni list RS, št. 17/25)</w:t>
      </w:r>
      <w:r w:rsidR="003C05D8">
        <w:rPr>
          <w:rFonts w:cs="Arial"/>
          <w:szCs w:val="20"/>
        </w:rPr>
        <w:t>,</w:t>
      </w:r>
      <w:r w:rsidR="00143C7E" w:rsidRPr="00143C7E">
        <w:rPr>
          <w:rFonts w:cs="Arial"/>
          <w:szCs w:val="20"/>
        </w:rPr>
        <w:t xml:space="preserve"> </w:t>
      </w:r>
      <w:r w:rsidR="00143C7E">
        <w:rPr>
          <w:rFonts w:cs="Arial"/>
          <w:szCs w:val="20"/>
        </w:rPr>
        <w:t>ki je začela veljati 2. 4. 2025</w:t>
      </w:r>
      <w:r w:rsidR="00D87533">
        <w:rPr>
          <w:rFonts w:cs="Arial"/>
          <w:szCs w:val="20"/>
        </w:rPr>
        <w:t>.</w:t>
      </w:r>
    </w:p>
    <w:p w14:paraId="54CE559C" w14:textId="77777777" w:rsidR="00573B43" w:rsidRPr="000E4F97" w:rsidRDefault="00573B43" w:rsidP="008F3FBF">
      <w:pPr>
        <w:jc w:val="both"/>
        <w:rPr>
          <w:rFonts w:ascii="Helv" w:eastAsiaTheme="minorHAnsi" w:hAnsi="Helv" w:cs="Helv"/>
          <w:color w:val="000000"/>
          <w:szCs w:val="20"/>
        </w:rPr>
      </w:pPr>
    </w:p>
    <w:p w14:paraId="07043AED" w14:textId="70A76D89" w:rsidR="00302192" w:rsidRPr="000759C2" w:rsidRDefault="00A23462" w:rsidP="008F3FBF">
      <w:pPr>
        <w:jc w:val="both"/>
        <w:rPr>
          <w:rFonts w:ascii="Helv" w:eastAsiaTheme="minorHAnsi" w:hAnsi="Helv" w:cs="Helv"/>
          <w:color w:val="000000"/>
          <w:szCs w:val="20"/>
        </w:rPr>
      </w:pPr>
      <w:r>
        <w:rPr>
          <w:rFonts w:ascii="Helv" w:eastAsiaTheme="minorHAnsi" w:hAnsi="Helv" w:cs="Helv"/>
          <w:color w:val="000000"/>
          <w:szCs w:val="20"/>
        </w:rPr>
        <w:t>Ker je</w:t>
      </w:r>
      <w:r w:rsidR="003B7241">
        <w:rPr>
          <w:rFonts w:ascii="Helv" w:eastAsiaTheme="minorHAnsi" w:hAnsi="Helv" w:cs="Helv"/>
          <w:color w:val="000000"/>
          <w:szCs w:val="20"/>
        </w:rPr>
        <w:t xml:space="preserve"> 10. 7. 2025 začela veljati </w:t>
      </w:r>
      <w:r w:rsidR="003B7241" w:rsidRPr="003B7241">
        <w:rPr>
          <w:rFonts w:ascii="Helv" w:eastAsiaTheme="minorHAnsi" w:hAnsi="Helv" w:cs="Helv"/>
          <w:color w:val="000000"/>
          <w:szCs w:val="20"/>
        </w:rPr>
        <w:t>Uredba Sveta (EU) 2025/1208 z dne 12. junija 2025 o okrepitvi varnosti osebnih izkaznic državljanov Unije in dokumentov za prebivanje, izdanih državljanom Unije in njihovim družinskim članom, ki uresničujejo svojo pravico do prostega gibanja (UL L, 2025/1208, 20. 6. 2025)</w:t>
      </w:r>
      <w:r w:rsidR="003B7241">
        <w:rPr>
          <w:rFonts w:ascii="Helv" w:eastAsiaTheme="minorHAnsi" w:hAnsi="Helv" w:cs="Helv"/>
          <w:color w:val="000000"/>
          <w:szCs w:val="20"/>
        </w:rPr>
        <w:t>, ki je nadomestila Uredbo</w:t>
      </w:r>
      <w:r w:rsidRPr="00A23462">
        <w:rPr>
          <w:rFonts w:ascii="Helv" w:eastAsiaTheme="minorHAnsi" w:hAnsi="Helv" w:cs="Helv"/>
          <w:color w:val="000000"/>
          <w:szCs w:val="20"/>
        </w:rPr>
        <w:t xml:space="preserve"> (EU) 2019/1157 Evropskega parlamenta in Sveta z dne 20. junija 2019 o okrepitvi varnosti osebnih izkaznic državljanov Unije in dokumentov za prebivanje, izdanih državljanom Unije in njihovim družinskim članom, ki uresničujejo svojo pravico do prostega gibanja (UL L št. 188 z dne 12. 7. 2019, str. 67)</w:t>
      </w:r>
      <w:r w:rsidR="00AE4322">
        <w:rPr>
          <w:rFonts w:ascii="Helv" w:eastAsiaTheme="minorHAnsi" w:hAnsi="Helv" w:cs="Helv"/>
          <w:color w:val="000000"/>
          <w:szCs w:val="20"/>
        </w:rPr>
        <w:t>,</w:t>
      </w:r>
      <w:r w:rsidR="00453AB5">
        <w:rPr>
          <w:rFonts w:ascii="Helv" w:eastAsiaTheme="minorHAnsi" w:hAnsi="Helv" w:cs="Helv"/>
          <w:color w:val="000000"/>
          <w:szCs w:val="20"/>
        </w:rPr>
        <w:t xml:space="preserve"> se </w:t>
      </w:r>
      <w:r w:rsidR="00AE4322">
        <w:rPr>
          <w:rFonts w:ascii="Helv" w:eastAsiaTheme="minorHAnsi" w:hAnsi="Helv" w:cs="Helv"/>
          <w:color w:val="000000"/>
          <w:szCs w:val="20"/>
        </w:rPr>
        <w:t xml:space="preserve">določba </w:t>
      </w:r>
      <w:r w:rsidR="00284081">
        <w:rPr>
          <w:rFonts w:ascii="Helv" w:eastAsiaTheme="minorHAnsi" w:hAnsi="Helv" w:cs="Helv"/>
          <w:color w:val="000000"/>
          <w:szCs w:val="20"/>
        </w:rPr>
        <w:t>s predlogom</w:t>
      </w:r>
      <w:r w:rsidR="00453AB5">
        <w:rPr>
          <w:rFonts w:ascii="Helv" w:eastAsiaTheme="minorHAnsi" w:hAnsi="Helv" w:cs="Helv"/>
          <w:color w:val="000000"/>
          <w:szCs w:val="20"/>
        </w:rPr>
        <w:t xml:space="preserve"> pravilnika </w:t>
      </w:r>
      <w:r w:rsidR="00826FCF">
        <w:rPr>
          <w:rFonts w:ascii="Helv" w:eastAsiaTheme="minorHAnsi" w:hAnsi="Helv" w:cs="Helv"/>
          <w:color w:val="000000"/>
          <w:szCs w:val="20"/>
        </w:rPr>
        <w:t>ustrezno popravlja</w:t>
      </w:r>
      <w:r w:rsidR="00453AB5">
        <w:rPr>
          <w:rFonts w:ascii="Helv" w:eastAsiaTheme="minorHAnsi" w:hAnsi="Helv" w:cs="Helv"/>
          <w:color w:val="000000"/>
          <w:szCs w:val="20"/>
        </w:rPr>
        <w:t>.</w:t>
      </w:r>
      <w:r w:rsidR="000759C2">
        <w:rPr>
          <w:rFonts w:ascii="Helv" w:eastAsiaTheme="minorHAnsi" w:hAnsi="Helv" w:cs="Helv"/>
          <w:color w:val="000000"/>
          <w:szCs w:val="20"/>
        </w:rPr>
        <w:t xml:space="preserve"> </w:t>
      </w:r>
      <w:r w:rsidR="00A905AF" w:rsidRPr="000E4F97">
        <w:rPr>
          <w:rFonts w:ascii="Helv" w:eastAsiaTheme="minorHAnsi" w:hAnsi="Helv" w:cs="Helv"/>
          <w:color w:val="000000"/>
          <w:szCs w:val="20"/>
        </w:rPr>
        <w:t xml:space="preserve">Uredba Sveta (EU) 2025/1208 </w:t>
      </w:r>
      <w:r w:rsidR="003803C3" w:rsidRPr="000E4F97">
        <w:rPr>
          <w:rFonts w:ascii="Helv" w:eastAsiaTheme="minorHAnsi" w:hAnsi="Helv" w:cs="Helv"/>
          <w:color w:val="000000"/>
          <w:szCs w:val="20"/>
        </w:rPr>
        <w:t>je bila sprejeta</w:t>
      </w:r>
      <w:r w:rsidR="000912C2" w:rsidRPr="000E4F97">
        <w:rPr>
          <w:rFonts w:ascii="Helv" w:eastAsiaTheme="minorHAnsi" w:hAnsi="Helv" w:cs="Helv"/>
          <w:color w:val="000000"/>
          <w:szCs w:val="20"/>
        </w:rPr>
        <w:t>,</w:t>
      </w:r>
      <w:r w:rsidR="003803C3" w:rsidRPr="000E4F97">
        <w:rPr>
          <w:rFonts w:ascii="Helv" w:eastAsiaTheme="minorHAnsi" w:hAnsi="Helv" w:cs="Helv"/>
          <w:color w:val="000000"/>
          <w:szCs w:val="20"/>
        </w:rPr>
        <w:t xml:space="preserve"> ker je bilo </w:t>
      </w:r>
      <w:r w:rsidR="00573B43" w:rsidRPr="000E4F97">
        <w:rPr>
          <w:rFonts w:ascii="Helv" w:eastAsiaTheme="minorHAnsi" w:hAnsi="Helv" w:cs="Helv"/>
          <w:color w:val="000000"/>
          <w:szCs w:val="20"/>
        </w:rPr>
        <w:t xml:space="preserve">s strani Sodišča EU </w:t>
      </w:r>
      <w:r w:rsidR="003803C3" w:rsidRPr="000E4F97">
        <w:rPr>
          <w:rFonts w:ascii="Helv" w:eastAsiaTheme="minorHAnsi" w:hAnsi="Helv" w:cs="Helv"/>
          <w:color w:val="000000"/>
          <w:szCs w:val="20"/>
        </w:rPr>
        <w:t xml:space="preserve">ugotovljeno, da je bila </w:t>
      </w:r>
      <w:r w:rsidR="009117ED" w:rsidRPr="000E4F97">
        <w:rPr>
          <w:rFonts w:ascii="Helv" w:eastAsiaTheme="minorHAnsi" w:hAnsi="Helv" w:cs="Helv"/>
          <w:color w:val="000000"/>
          <w:szCs w:val="20"/>
        </w:rPr>
        <w:t>Uredba (EU) 2019/1157 Evropskega parlamenta in Sveta z dne 20. junija 2019 o okrepitvi varnosti osebnih izkaznic državljanov Unije in dokumentov za prebivanje, izdanih državljanom Unije in njihovim družinskim članom, ki uresničujejo svojo pravico do prostega gibanja (UL L št. 188 z dne 12. 7. 2019, str. 67)</w:t>
      </w:r>
      <w:r w:rsidR="00FC6FBC" w:rsidRPr="000E4F97">
        <w:rPr>
          <w:rFonts w:ascii="Helv" w:eastAsiaTheme="minorHAnsi" w:hAnsi="Helv" w:cs="Helv"/>
          <w:color w:val="000000"/>
          <w:szCs w:val="20"/>
        </w:rPr>
        <w:t xml:space="preserve"> sprejeta po napačnem postopku</w:t>
      </w:r>
      <w:r w:rsidR="00C000E6">
        <w:rPr>
          <w:rFonts w:ascii="Helv" w:eastAsiaTheme="minorHAnsi" w:hAnsi="Helv" w:cs="Helv"/>
          <w:color w:val="000000"/>
          <w:szCs w:val="20"/>
        </w:rPr>
        <w:t xml:space="preserve">. Uredba </w:t>
      </w:r>
      <w:r w:rsidR="00EB087D" w:rsidRPr="00EB087D">
        <w:rPr>
          <w:rFonts w:ascii="Helv" w:eastAsiaTheme="minorHAnsi" w:hAnsi="Helv" w:cs="Helv"/>
          <w:color w:val="000000"/>
          <w:szCs w:val="20"/>
        </w:rPr>
        <w:t>Sveta (EU) 2025/1208</w:t>
      </w:r>
      <w:r w:rsidR="00EB087D">
        <w:rPr>
          <w:rFonts w:ascii="Helv" w:eastAsiaTheme="minorHAnsi" w:hAnsi="Helv" w:cs="Helv"/>
          <w:color w:val="000000"/>
          <w:szCs w:val="20"/>
        </w:rPr>
        <w:t xml:space="preserve"> </w:t>
      </w:r>
      <w:r w:rsidR="00FC6FBC" w:rsidRPr="000E4F97">
        <w:rPr>
          <w:rFonts w:ascii="Helv" w:eastAsiaTheme="minorHAnsi" w:hAnsi="Helv" w:cs="Helv"/>
          <w:color w:val="000000"/>
          <w:szCs w:val="20"/>
        </w:rPr>
        <w:t xml:space="preserve">ne vpliva na </w:t>
      </w:r>
      <w:r w:rsidR="00D87533">
        <w:rPr>
          <w:rFonts w:ascii="Helv" w:eastAsiaTheme="minorHAnsi" w:hAnsi="Helv" w:cs="Helv"/>
          <w:color w:val="000000"/>
          <w:szCs w:val="20"/>
        </w:rPr>
        <w:t>veljavnost določb</w:t>
      </w:r>
      <w:r w:rsidR="00E97F79">
        <w:rPr>
          <w:rFonts w:ascii="Helv" w:eastAsiaTheme="minorHAnsi" w:hAnsi="Helv" w:cs="Helv"/>
          <w:color w:val="000000"/>
          <w:szCs w:val="20"/>
        </w:rPr>
        <w:t xml:space="preserve"> zakona</w:t>
      </w:r>
      <w:r w:rsidR="008F3FBF" w:rsidRPr="000E4F97">
        <w:rPr>
          <w:rFonts w:ascii="Helv" w:eastAsiaTheme="minorHAnsi" w:hAnsi="Helv" w:cs="Helv"/>
          <w:color w:val="000000"/>
          <w:szCs w:val="20"/>
        </w:rPr>
        <w:t xml:space="preserve"> in </w:t>
      </w:r>
      <w:r w:rsidR="00E97F79">
        <w:rPr>
          <w:rFonts w:ascii="Helv" w:eastAsiaTheme="minorHAnsi" w:hAnsi="Helv" w:cs="Helv"/>
          <w:color w:val="000000"/>
          <w:szCs w:val="20"/>
        </w:rPr>
        <w:t>P</w:t>
      </w:r>
      <w:r w:rsidR="00C000E6">
        <w:rPr>
          <w:rFonts w:ascii="Helv" w:eastAsiaTheme="minorHAnsi" w:hAnsi="Helv" w:cs="Helv"/>
          <w:color w:val="000000"/>
          <w:szCs w:val="20"/>
        </w:rPr>
        <w:t>ravilnika</w:t>
      </w:r>
      <w:r w:rsidR="00FC6FBC" w:rsidRPr="000E4F97">
        <w:rPr>
          <w:rFonts w:ascii="Helv" w:eastAsiaTheme="minorHAnsi" w:hAnsi="Helv" w:cs="Helv"/>
          <w:color w:val="000000"/>
          <w:szCs w:val="20"/>
        </w:rPr>
        <w:t>.</w:t>
      </w:r>
      <w:r w:rsidR="009117ED" w:rsidRPr="000E4F97">
        <w:rPr>
          <w:rFonts w:ascii="Helv" w:eastAsiaTheme="minorHAnsi" w:hAnsi="Helv" w:cs="Helv"/>
          <w:color w:val="000000"/>
          <w:szCs w:val="20"/>
        </w:rPr>
        <w:t xml:space="preserve"> </w:t>
      </w:r>
    </w:p>
    <w:p w14:paraId="39A3E8BC" w14:textId="7F74BC18" w:rsidR="00FC6FBC" w:rsidRPr="000E4F97" w:rsidRDefault="00FC6FBC" w:rsidP="001D4F7B">
      <w:pPr>
        <w:rPr>
          <w:rFonts w:cs="Arial"/>
          <w:b/>
          <w:szCs w:val="20"/>
        </w:rPr>
      </w:pPr>
    </w:p>
    <w:p w14:paraId="3C60E320" w14:textId="6A16DF64" w:rsidR="0041497C" w:rsidRPr="000E4F97" w:rsidRDefault="0041497C" w:rsidP="001D4F7B">
      <w:pPr>
        <w:rPr>
          <w:rFonts w:cs="Arial"/>
          <w:b/>
          <w:szCs w:val="20"/>
        </w:rPr>
      </w:pPr>
      <w:r w:rsidRPr="000E4F97">
        <w:rPr>
          <w:rFonts w:cs="Arial"/>
          <w:b/>
          <w:szCs w:val="20"/>
        </w:rPr>
        <w:t>K 2. členu</w:t>
      </w:r>
    </w:p>
    <w:p w14:paraId="3166F994" w14:textId="2CBDF29C" w:rsidR="007A1090" w:rsidRPr="000E4F97" w:rsidRDefault="0041497C" w:rsidP="007A1090">
      <w:pPr>
        <w:jc w:val="both"/>
        <w:rPr>
          <w:rFonts w:cs="Arial"/>
          <w:color w:val="000000" w:themeColor="text1"/>
          <w:szCs w:val="20"/>
        </w:rPr>
      </w:pPr>
      <w:r w:rsidRPr="000E4F97">
        <w:rPr>
          <w:rFonts w:cs="Arial"/>
          <w:color w:val="000000" w:themeColor="text1"/>
          <w:szCs w:val="20"/>
        </w:rPr>
        <w:t xml:space="preserve">Predlog </w:t>
      </w:r>
      <w:r w:rsidR="00C000E6">
        <w:rPr>
          <w:rFonts w:cs="Arial"/>
          <w:color w:val="000000" w:themeColor="text1"/>
          <w:szCs w:val="20"/>
        </w:rPr>
        <w:t xml:space="preserve">spremembe </w:t>
      </w:r>
      <w:r w:rsidR="007A1090" w:rsidRPr="000E4F97">
        <w:rPr>
          <w:rFonts w:cs="Arial"/>
          <w:color w:val="000000" w:themeColor="text1"/>
          <w:szCs w:val="20"/>
        </w:rPr>
        <w:t>P</w:t>
      </w:r>
      <w:r w:rsidRPr="000E4F97">
        <w:rPr>
          <w:rFonts w:cs="Arial"/>
          <w:color w:val="000000" w:themeColor="text1"/>
          <w:szCs w:val="20"/>
        </w:rPr>
        <w:t xml:space="preserve">ravilnika </w:t>
      </w:r>
      <w:r w:rsidR="007A1090" w:rsidRPr="000E4F97">
        <w:rPr>
          <w:rFonts w:cs="Arial"/>
          <w:color w:val="000000" w:themeColor="text1"/>
          <w:szCs w:val="20"/>
        </w:rPr>
        <w:t>v navedenem členu določa postopek vložitve vloge in pomen podpisa vlagatelja na vlogi. Določba sledi 8. členu Pravilnika, kot vlagatelj se v skladu z zakonom, opredeljuje tudi rejnik.</w:t>
      </w:r>
    </w:p>
    <w:p w14:paraId="010A1271" w14:textId="3AE31621" w:rsidR="006A458E" w:rsidRPr="000E4F97" w:rsidRDefault="006A458E" w:rsidP="001D4F7B">
      <w:pPr>
        <w:rPr>
          <w:rFonts w:cs="Arial"/>
          <w:b/>
          <w:szCs w:val="20"/>
        </w:rPr>
      </w:pPr>
    </w:p>
    <w:p w14:paraId="34D4CEEC" w14:textId="18DC2012" w:rsidR="007A1090" w:rsidRPr="000E4F97" w:rsidRDefault="007A1090" w:rsidP="001D4F7B">
      <w:pPr>
        <w:rPr>
          <w:rFonts w:cs="Arial"/>
          <w:b/>
          <w:szCs w:val="20"/>
        </w:rPr>
      </w:pPr>
      <w:r w:rsidRPr="000E4F97">
        <w:rPr>
          <w:rFonts w:cs="Arial"/>
          <w:b/>
          <w:szCs w:val="20"/>
        </w:rPr>
        <w:t>K 3. členu</w:t>
      </w:r>
    </w:p>
    <w:p w14:paraId="4FC70C3C" w14:textId="16D34471" w:rsidR="007A1090" w:rsidRPr="000E4F97" w:rsidRDefault="007C14EC" w:rsidP="007C14EC">
      <w:pPr>
        <w:jc w:val="both"/>
        <w:rPr>
          <w:rFonts w:cs="Arial"/>
          <w:szCs w:val="20"/>
        </w:rPr>
      </w:pPr>
      <w:r w:rsidRPr="000E4F97">
        <w:rPr>
          <w:rFonts w:cs="Arial"/>
          <w:szCs w:val="20"/>
        </w:rPr>
        <w:t>Opredeljena je dolžnost pristojnega organa, da ugotovi istovetnosti državljana in preveri resničnost podatkov na vlogi za izdajo osebne izkaznice, kot to že velja. Pristojni organ mora ob vložitvi vloge ugotoviti identiteto vlagatelja, torej tudi zakonitega zastopnika in rejnika. Opredeljena dolžnost se določa z namenom preprečevanja zlorab izdaje biometričnega potovalnega dokumenta napačni osebi. Uradna oseba lahko zaradi ugotavljanja istovetnosti in preverjanja resničnosti podatkov vpogleda v identifikacijski dokument državljana</w:t>
      </w:r>
      <w:r w:rsidR="003113F7">
        <w:rPr>
          <w:rFonts w:cs="Arial"/>
          <w:szCs w:val="20"/>
        </w:rPr>
        <w:t xml:space="preserve"> oziroma vlagatelja</w:t>
      </w:r>
      <w:r w:rsidRPr="000E4F97">
        <w:rPr>
          <w:rFonts w:cs="Arial"/>
          <w:szCs w:val="20"/>
        </w:rPr>
        <w:t xml:space="preserve"> oziroma vpogleda v podatke, ki se o vodijo v uradni evidenci, lahko pa zasliši tudi osebe, ki potrdijo istovetnost državljana</w:t>
      </w:r>
      <w:r w:rsidR="003113F7" w:rsidRPr="003113F7">
        <w:rPr>
          <w:rFonts w:cs="Arial"/>
          <w:szCs w:val="20"/>
        </w:rPr>
        <w:t xml:space="preserve"> oziroma vlagatelja</w:t>
      </w:r>
      <w:r w:rsidRPr="000E4F97">
        <w:rPr>
          <w:rFonts w:cs="Arial"/>
          <w:szCs w:val="20"/>
        </w:rPr>
        <w:t>.</w:t>
      </w:r>
      <w:r w:rsidR="002B6A26" w:rsidRPr="000E4F97">
        <w:rPr>
          <w:rFonts w:cs="Arial"/>
          <w:szCs w:val="20"/>
        </w:rPr>
        <w:t xml:space="preserve"> Navedeni člen </w:t>
      </w:r>
      <w:r w:rsidR="005E37D4">
        <w:rPr>
          <w:rFonts w:cs="Arial"/>
          <w:szCs w:val="20"/>
        </w:rPr>
        <w:t>sledi 6. členu</w:t>
      </w:r>
      <w:r w:rsidR="002B6A26" w:rsidRPr="000E4F97">
        <w:rPr>
          <w:rFonts w:cs="Arial"/>
          <w:szCs w:val="20"/>
        </w:rPr>
        <w:t xml:space="preserve"> </w:t>
      </w:r>
      <w:r w:rsidR="005E37D4" w:rsidRPr="000E4F97">
        <w:rPr>
          <w:rFonts w:cs="Arial"/>
          <w:szCs w:val="20"/>
        </w:rPr>
        <w:t>Pravilnik</w:t>
      </w:r>
      <w:r w:rsidR="005E37D4">
        <w:rPr>
          <w:rFonts w:cs="Arial"/>
          <w:szCs w:val="20"/>
        </w:rPr>
        <w:t>a</w:t>
      </w:r>
      <w:r w:rsidR="005E37D4" w:rsidRPr="000E4F97">
        <w:rPr>
          <w:rFonts w:cs="Arial"/>
          <w:szCs w:val="20"/>
        </w:rPr>
        <w:t xml:space="preserve"> </w:t>
      </w:r>
      <w:r w:rsidR="002B6A26" w:rsidRPr="000E4F97">
        <w:rPr>
          <w:rFonts w:cs="Arial"/>
          <w:szCs w:val="20"/>
        </w:rPr>
        <w:t>o izvrševanju Zakona o potnih listinah (Uradni list RS, št. 57/25).</w:t>
      </w:r>
    </w:p>
    <w:p w14:paraId="3A598EF1" w14:textId="77777777" w:rsidR="007A1090" w:rsidRPr="000E4F97" w:rsidRDefault="007A1090" w:rsidP="001D4F7B">
      <w:pPr>
        <w:rPr>
          <w:rFonts w:cs="Arial"/>
          <w:b/>
          <w:szCs w:val="20"/>
        </w:rPr>
      </w:pPr>
    </w:p>
    <w:p w14:paraId="14DCA545" w14:textId="0633EB88" w:rsidR="0018459D" w:rsidRPr="000E4F97" w:rsidRDefault="0018459D" w:rsidP="001D4F7B">
      <w:pPr>
        <w:rPr>
          <w:rFonts w:cs="Arial"/>
          <w:b/>
          <w:szCs w:val="20"/>
        </w:rPr>
      </w:pPr>
      <w:r w:rsidRPr="000E4F97">
        <w:rPr>
          <w:rFonts w:cs="Arial"/>
          <w:b/>
          <w:szCs w:val="20"/>
        </w:rPr>
        <w:t>K</w:t>
      </w:r>
      <w:r w:rsidR="005E7BA0" w:rsidRPr="000E4F97">
        <w:rPr>
          <w:rFonts w:cs="Arial"/>
          <w:b/>
          <w:szCs w:val="20"/>
        </w:rPr>
        <w:t xml:space="preserve"> </w:t>
      </w:r>
      <w:r w:rsidR="002B6A26" w:rsidRPr="000E4F97">
        <w:rPr>
          <w:rFonts w:cs="Arial"/>
          <w:b/>
          <w:szCs w:val="20"/>
        </w:rPr>
        <w:t>4</w:t>
      </w:r>
      <w:r w:rsidRPr="000E4F97">
        <w:rPr>
          <w:rFonts w:cs="Arial"/>
          <w:b/>
          <w:szCs w:val="20"/>
        </w:rPr>
        <w:t>. členu</w:t>
      </w:r>
    </w:p>
    <w:p w14:paraId="465BDFE7" w14:textId="0B4B9282" w:rsidR="0018459D" w:rsidRPr="000E4F97" w:rsidRDefault="0018459D" w:rsidP="0018459D">
      <w:pPr>
        <w:jc w:val="both"/>
        <w:rPr>
          <w:rFonts w:cs="Arial"/>
          <w:szCs w:val="20"/>
        </w:rPr>
      </w:pPr>
      <w:r w:rsidRPr="000E4F97">
        <w:rPr>
          <w:rFonts w:cs="Arial"/>
          <w:szCs w:val="20"/>
        </w:rPr>
        <w:t xml:space="preserve">Določa </w:t>
      </w:r>
      <w:r w:rsidR="00EE2B1E">
        <w:rPr>
          <w:rFonts w:cs="Arial"/>
          <w:szCs w:val="20"/>
        </w:rPr>
        <w:t xml:space="preserve">se </w:t>
      </w:r>
      <w:r w:rsidRPr="000E4F97">
        <w:rPr>
          <w:rFonts w:cs="Arial"/>
          <w:szCs w:val="20"/>
        </w:rPr>
        <w:t>predložitev in prevzem fotografije. V skladu z zakonom se fotografija prevzame v digitalni obliki iz elektronskega odložišča fotografij preko referenčne številke fotografije, ki jo izdela fotograf</w:t>
      </w:r>
      <w:r w:rsidR="005A4BF1">
        <w:rPr>
          <w:rFonts w:cs="Arial"/>
          <w:szCs w:val="20"/>
        </w:rPr>
        <w:t>, ki državljana fotografira</w:t>
      </w:r>
      <w:r w:rsidRPr="000E4F97">
        <w:rPr>
          <w:rFonts w:cs="Arial"/>
          <w:szCs w:val="20"/>
        </w:rPr>
        <w:t>. Fotografija se lahko prevzame tudi če je bila že uporabljena za izdajo osebne izkaznice ali druge javne listine s fotografijo, torej tudi iz evidence potnih listin, če ima ali je imel državljan potno listino ter iz evidence voznikov, če ima ali je imel državljan izdano vozniško dovoljenje Pogoj za prevzem fotografije je, da fotografija kaže pravo podobo državljana</w:t>
      </w:r>
      <w:r w:rsidR="00F47ADD">
        <w:rPr>
          <w:rFonts w:cs="Arial"/>
          <w:szCs w:val="20"/>
        </w:rPr>
        <w:t>.</w:t>
      </w:r>
      <w:r w:rsidRPr="000E4F97">
        <w:rPr>
          <w:rFonts w:cs="Arial"/>
          <w:szCs w:val="20"/>
          <w:lang w:eastAsia="sl-SI"/>
        </w:rPr>
        <w:t xml:space="preserve"> </w:t>
      </w:r>
      <w:r w:rsidRPr="000E4F97">
        <w:rPr>
          <w:rFonts w:cs="Arial"/>
          <w:szCs w:val="20"/>
        </w:rPr>
        <w:t xml:space="preserve">V predlogu določbe se tudi izrecno opredeli, da fotografijo v fizični obliki, ki jo uradna oseba </w:t>
      </w:r>
      <w:proofErr w:type="spellStart"/>
      <w:r w:rsidRPr="000E4F97">
        <w:rPr>
          <w:rFonts w:cs="Arial"/>
          <w:szCs w:val="20"/>
        </w:rPr>
        <w:t>skenira</w:t>
      </w:r>
      <w:proofErr w:type="spellEnd"/>
      <w:r w:rsidRPr="000E4F97">
        <w:rPr>
          <w:rFonts w:cs="Arial"/>
          <w:szCs w:val="20"/>
        </w:rPr>
        <w:t xml:space="preserve"> v evidenco izdanih osebnih izkaznic, uradna oseba vrne vlagatelju.</w:t>
      </w:r>
      <w:r w:rsidRPr="000E4F97">
        <w:rPr>
          <w:rFonts w:cs="Arial"/>
          <w:bCs/>
          <w:szCs w:val="20"/>
        </w:rPr>
        <w:t xml:space="preserve"> V postopku izdaje osebne izkaznice</w:t>
      </w:r>
      <w:r w:rsidR="002B6A26" w:rsidRPr="000E4F97">
        <w:rPr>
          <w:rFonts w:cs="Arial"/>
          <w:bCs/>
          <w:szCs w:val="20"/>
        </w:rPr>
        <w:t xml:space="preserve"> </w:t>
      </w:r>
      <w:r w:rsidRPr="000E4F97">
        <w:rPr>
          <w:rFonts w:cs="Arial"/>
          <w:bCs/>
          <w:szCs w:val="20"/>
        </w:rPr>
        <w:t xml:space="preserve">se tako fotografija v fizični obliki po njenem prenosu v evidenco izdanih </w:t>
      </w:r>
      <w:r w:rsidR="002B6A26" w:rsidRPr="000E4F97">
        <w:rPr>
          <w:rFonts w:cs="Arial"/>
          <w:bCs/>
          <w:szCs w:val="20"/>
        </w:rPr>
        <w:t>osebnih izkaznic</w:t>
      </w:r>
      <w:r w:rsidRPr="000E4F97">
        <w:rPr>
          <w:rFonts w:cs="Arial"/>
          <w:bCs/>
          <w:szCs w:val="20"/>
        </w:rPr>
        <w:t xml:space="preserve"> takoj vrne vlagatelju vloge, fotografija, ki se hrani na elektronskem odložišču fotografij, pa se lahko uporabi zgolj za namen izdaje dokumenta, ob čemer </w:t>
      </w:r>
      <w:r w:rsidRPr="000E4F97">
        <w:rPr>
          <w:rFonts w:cs="Arial"/>
          <w:bCs/>
          <w:szCs w:val="20"/>
        </w:rPr>
        <w:lastRenderedPageBreak/>
        <w:t>zakon tudi predpisuje kateri podatki se v elektronskem odložišču fotografij obdelujejo.</w:t>
      </w:r>
      <w:r w:rsidR="002B6A26" w:rsidRPr="000E4F97">
        <w:rPr>
          <w:rFonts w:cs="Arial"/>
          <w:bCs/>
          <w:szCs w:val="20"/>
        </w:rPr>
        <w:t xml:space="preserve"> </w:t>
      </w:r>
      <w:r w:rsidR="00D57447">
        <w:rPr>
          <w:rFonts w:cs="Arial"/>
          <w:bCs/>
          <w:szCs w:val="20"/>
        </w:rPr>
        <w:t>Predlagani</w:t>
      </w:r>
      <w:r w:rsidR="002B6A26" w:rsidRPr="000E4F97">
        <w:rPr>
          <w:rFonts w:cs="Arial"/>
          <w:bCs/>
          <w:szCs w:val="20"/>
        </w:rPr>
        <w:t xml:space="preserve"> člen </w:t>
      </w:r>
      <w:r w:rsidR="004845E7">
        <w:rPr>
          <w:rFonts w:cs="Arial"/>
          <w:bCs/>
          <w:szCs w:val="20"/>
        </w:rPr>
        <w:t>sledi</w:t>
      </w:r>
      <w:r w:rsidR="002B6A26" w:rsidRPr="000E4F97">
        <w:rPr>
          <w:rFonts w:cs="Arial"/>
          <w:bCs/>
          <w:szCs w:val="20"/>
        </w:rPr>
        <w:t xml:space="preserve"> </w:t>
      </w:r>
      <w:r w:rsidR="00BD5583">
        <w:rPr>
          <w:rFonts w:cs="Arial"/>
          <w:bCs/>
          <w:szCs w:val="20"/>
        </w:rPr>
        <w:t>določbi</w:t>
      </w:r>
      <w:r w:rsidR="004F6C9A">
        <w:rPr>
          <w:rFonts w:cs="Arial"/>
          <w:bCs/>
          <w:szCs w:val="20"/>
        </w:rPr>
        <w:t xml:space="preserve"> 11. člena</w:t>
      </w:r>
      <w:r w:rsidR="00BD5583" w:rsidRPr="000E4F97">
        <w:rPr>
          <w:rFonts w:cs="Arial"/>
          <w:bCs/>
          <w:szCs w:val="20"/>
        </w:rPr>
        <w:t xml:space="preserve"> Pravilnik</w:t>
      </w:r>
      <w:r w:rsidR="00BD5583">
        <w:rPr>
          <w:rFonts w:cs="Arial"/>
          <w:bCs/>
          <w:szCs w:val="20"/>
        </w:rPr>
        <w:t>a</w:t>
      </w:r>
      <w:r w:rsidR="00BD5583" w:rsidRPr="000E4F97">
        <w:rPr>
          <w:rFonts w:cs="Arial"/>
          <w:bCs/>
          <w:szCs w:val="20"/>
        </w:rPr>
        <w:t xml:space="preserve"> </w:t>
      </w:r>
      <w:r w:rsidR="002B6A26" w:rsidRPr="000E4F97">
        <w:rPr>
          <w:rFonts w:cs="Arial"/>
          <w:bCs/>
          <w:szCs w:val="20"/>
        </w:rPr>
        <w:t>o izvrševanju Zakona o potnih listinah (Uradni list RS, št. 57/25).</w:t>
      </w:r>
    </w:p>
    <w:p w14:paraId="797670E5" w14:textId="77777777" w:rsidR="002B6A26" w:rsidRPr="000E4F97" w:rsidRDefault="002B6A26" w:rsidP="0018459D">
      <w:pPr>
        <w:jc w:val="both"/>
        <w:rPr>
          <w:rFonts w:cs="Arial"/>
          <w:b/>
          <w:szCs w:val="20"/>
        </w:rPr>
      </w:pPr>
    </w:p>
    <w:p w14:paraId="3EDA9F45" w14:textId="3FF1E664" w:rsidR="005E7BA0" w:rsidRPr="000E4F97" w:rsidRDefault="005E7BA0" w:rsidP="005E7BA0">
      <w:pPr>
        <w:jc w:val="both"/>
        <w:rPr>
          <w:rFonts w:cs="Arial"/>
          <w:b/>
          <w:szCs w:val="20"/>
        </w:rPr>
      </w:pPr>
      <w:r w:rsidRPr="000E4F97">
        <w:rPr>
          <w:rFonts w:cs="Arial"/>
          <w:b/>
          <w:szCs w:val="20"/>
        </w:rPr>
        <w:t xml:space="preserve">K </w:t>
      </w:r>
      <w:r w:rsidR="002B6A26" w:rsidRPr="000E4F97">
        <w:rPr>
          <w:rFonts w:cs="Arial"/>
          <w:b/>
          <w:szCs w:val="20"/>
        </w:rPr>
        <w:t>5</w:t>
      </w:r>
      <w:r w:rsidRPr="000E4F97">
        <w:rPr>
          <w:rFonts w:cs="Arial"/>
          <w:b/>
          <w:szCs w:val="20"/>
        </w:rPr>
        <w:t>. členu</w:t>
      </w:r>
    </w:p>
    <w:p w14:paraId="084EA4AA" w14:textId="49B422F0" w:rsidR="005E7BA0" w:rsidRPr="000E4F97" w:rsidRDefault="005E7BA0" w:rsidP="005E7BA0">
      <w:pPr>
        <w:jc w:val="both"/>
        <w:rPr>
          <w:rFonts w:cs="Arial"/>
          <w:szCs w:val="20"/>
        </w:rPr>
      </w:pPr>
      <w:r w:rsidRPr="000E4F97">
        <w:rPr>
          <w:rFonts w:cs="Arial"/>
          <w:szCs w:val="20"/>
        </w:rPr>
        <w:t>Izrecno se opredeljuje, da mora fotografija kazati pravo podobo državljana in ne sme biti</w:t>
      </w:r>
      <w:r w:rsidR="005A4BF1">
        <w:rPr>
          <w:rFonts w:cs="Arial"/>
          <w:szCs w:val="20"/>
        </w:rPr>
        <w:t xml:space="preserve"> popravljena ali kakor koli spremenjena</w:t>
      </w:r>
      <w:r w:rsidRPr="000E4F97">
        <w:rPr>
          <w:rFonts w:cs="Arial"/>
          <w:szCs w:val="20"/>
        </w:rPr>
        <w:t>.</w:t>
      </w:r>
      <w:r w:rsidR="005A4BF1">
        <w:rPr>
          <w:rFonts w:cs="Arial"/>
          <w:szCs w:val="20"/>
        </w:rPr>
        <w:t xml:space="preserve"> </w:t>
      </w:r>
      <w:r w:rsidR="003803C3" w:rsidRPr="000E4F97">
        <w:rPr>
          <w:rFonts w:cs="Arial"/>
          <w:szCs w:val="20"/>
        </w:rPr>
        <w:t>Predlagan</w:t>
      </w:r>
      <w:r w:rsidR="00E36572" w:rsidRPr="000E4F97">
        <w:rPr>
          <w:rFonts w:cs="Arial"/>
          <w:szCs w:val="20"/>
        </w:rPr>
        <w:t xml:space="preserve">a sprememba </w:t>
      </w:r>
      <w:r w:rsidR="003803C3" w:rsidRPr="000E4F97">
        <w:rPr>
          <w:rFonts w:cs="Arial"/>
          <w:szCs w:val="20"/>
        </w:rPr>
        <w:t>člen</w:t>
      </w:r>
      <w:r w:rsidR="00E36572" w:rsidRPr="000E4F97">
        <w:rPr>
          <w:rFonts w:cs="Arial"/>
          <w:szCs w:val="20"/>
        </w:rPr>
        <w:t>a</w:t>
      </w:r>
      <w:r w:rsidR="00816A18">
        <w:rPr>
          <w:rFonts w:cs="Arial"/>
          <w:szCs w:val="20"/>
        </w:rPr>
        <w:t xml:space="preserve"> sledi</w:t>
      </w:r>
      <w:r w:rsidR="003803C3" w:rsidRPr="000E4F97">
        <w:rPr>
          <w:rFonts w:cs="Arial"/>
          <w:szCs w:val="20"/>
        </w:rPr>
        <w:t xml:space="preserve"> </w:t>
      </w:r>
      <w:r w:rsidR="00134A17">
        <w:rPr>
          <w:rFonts w:cs="Arial"/>
          <w:szCs w:val="20"/>
        </w:rPr>
        <w:t xml:space="preserve">prvemu odstavku </w:t>
      </w:r>
      <w:r w:rsidR="003803C3" w:rsidRPr="000E4F97">
        <w:rPr>
          <w:rFonts w:cs="Arial"/>
          <w:szCs w:val="20"/>
        </w:rPr>
        <w:t>1</w:t>
      </w:r>
      <w:r w:rsidR="008E1A50" w:rsidRPr="000E4F97">
        <w:rPr>
          <w:rFonts w:cs="Arial"/>
          <w:szCs w:val="20"/>
        </w:rPr>
        <w:t>0</w:t>
      </w:r>
      <w:r w:rsidR="003803C3" w:rsidRPr="000E4F97">
        <w:rPr>
          <w:rFonts w:cs="Arial"/>
          <w:szCs w:val="20"/>
        </w:rPr>
        <w:t>. člen</w:t>
      </w:r>
      <w:r w:rsidR="00134A17">
        <w:rPr>
          <w:rFonts w:cs="Arial"/>
          <w:szCs w:val="20"/>
        </w:rPr>
        <w:t>a</w:t>
      </w:r>
      <w:r w:rsidR="003803C3" w:rsidRPr="000E4F97">
        <w:rPr>
          <w:rFonts w:cs="Arial"/>
          <w:szCs w:val="20"/>
        </w:rPr>
        <w:t xml:space="preserve"> Pravilnika o </w:t>
      </w:r>
      <w:r w:rsidR="00134A17" w:rsidRPr="000E4F97">
        <w:rPr>
          <w:rFonts w:cs="Arial"/>
          <w:szCs w:val="20"/>
        </w:rPr>
        <w:t>izv</w:t>
      </w:r>
      <w:r w:rsidR="00134A17">
        <w:rPr>
          <w:rFonts w:cs="Arial"/>
          <w:szCs w:val="20"/>
        </w:rPr>
        <w:t>rševanju</w:t>
      </w:r>
      <w:r w:rsidR="00134A17" w:rsidRPr="000E4F97">
        <w:rPr>
          <w:rFonts w:cs="Arial"/>
          <w:szCs w:val="20"/>
        </w:rPr>
        <w:t xml:space="preserve"> </w:t>
      </w:r>
      <w:r w:rsidR="008E1A50" w:rsidRPr="000E4F97">
        <w:rPr>
          <w:rFonts w:cs="Arial"/>
          <w:szCs w:val="20"/>
        </w:rPr>
        <w:t>Z</w:t>
      </w:r>
      <w:r w:rsidR="003803C3" w:rsidRPr="000E4F97">
        <w:rPr>
          <w:rFonts w:cs="Arial"/>
          <w:szCs w:val="20"/>
        </w:rPr>
        <w:t>akon</w:t>
      </w:r>
      <w:r w:rsidR="00A905AF" w:rsidRPr="000E4F97">
        <w:rPr>
          <w:rFonts w:cs="Arial"/>
          <w:szCs w:val="20"/>
        </w:rPr>
        <w:t>a</w:t>
      </w:r>
      <w:r w:rsidR="003803C3" w:rsidRPr="000E4F97">
        <w:rPr>
          <w:rFonts w:cs="Arial"/>
          <w:szCs w:val="20"/>
        </w:rPr>
        <w:t xml:space="preserve"> o potnih listinah</w:t>
      </w:r>
      <w:r w:rsidR="00A905AF" w:rsidRPr="000E4F97">
        <w:rPr>
          <w:rFonts w:cs="Arial"/>
          <w:szCs w:val="20"/>
        </w:rPr>
        <w:t xml:space="preserve"> (Uradni list RS, št. 57/25)</w:t>
      </w:r>
      <w:r w:rsidR="003803C3" w:rsidRPr="000E4F97">
        <w:rPr>
          <w:rFonts w:cs="Arial"/>
          <w:szCs w:val="20"/>
        </w:rPr>
        <w:t xml:space="preserve">. </w:t>
      </w:r>
    </w:p>
    <w:p w14:paraId="71E4C44C" w14:textId="704B8A19" w:rsidR="003803C3" w:rsidRPr="000E4F97" w:rsidRDefault="003803C3" w:rsidP="005E7BA0">
      <w:pPr>
        <w:jc w:val="both"/>
        <w:rPr>
          <w:rFonts w:cs="Arial"/>
          <w:szCs w:val="20"/>
        </w:rPr>
      </w:pPr>
    </w:p>
    <w:p w14:paraId="1CFDCFE7" w14:textId="37FD06B3" w:rsidR="003803C3" w:rsidRPr="000E4F97" w:rsidRDefault="008E1A50" w:rsidP="005E7BA0">
      <w:pPr>
        <w:jc w:val="both"/>
        <w:rPr>
          <w:rFonts w:cs="Arial"/>
          <w:b/>
          <w:szCs w:val="20"/>
        </w:rPr>
      </w:pPr>
      <w:r w:rsidRPr="000E4F97">
        <w:rPr>
          <w:rFonts w:cs="Arial"/>
          <w:b/>
          <w:szCs w:val="20"/>
        </w:rPr>
        <w:t>K 6. členu</w:t>
      </w:r>
    </w:p>
    <w:p w14:paraId="200A6D8D" w14:textId="101B78B3" w:rsidR="008E1A50" w:rsidRPr="000E4F97" w:rsidRDefault="008E1A50" w:rsidP="008E1A50">
      <w:pPr>
        <w:jc w:val="both"/>
        <w:rPr>
          <w:rFonts w:cs="Arial"/>
          <w:szCs w:val="20"/>
        </w:rPr>
      </w:pPr>
      <w:r w:rsidRPr="000E4F97">
        <w:rPr>
          <w:rFonts w:cs="Arial"/>
          <w:szCs w:val="20"/>
        </w:rPr>
        <w:t xml:space="preserve">V </w:t>
      </w:r>
      <w:r w:rsidR="000B3DCD">
        <w:rPr>
          <w:rFonts w:cs="Arial"/>
          <w:szCs w:val="20"/>
        </w:rPr>
        <w:t xml:space="preserve">predlaganemu </w:t>
      </w:r>
      <w:r w:rsidRPr="000E4F97">
        <w:rPr>
          <w:rFonts w:cs="Arial"/>
          <w:szCs w:val="20"/>
        </w:rPr>
        <w:t xml:space="preserve">členu </w:t>
      </w:r>
      <w:r w:rsidR="000B3DCD">
        <w:rPr>
          <w:rFonts w:cs="Arial"/>
          <w:szCs w:val="20"/>
        </w:rPr>
        <w:t xml:space="preserve">se </w:t>
      </w:r>
      <w:r w:rsidR="00F45676">
        <w:rPr>
          <w:rFonts w:cs="Arial"/>
          <w:szCs w:val="20"/>
        </w:rPr>
        <w:t xml:space="preserve">v skladu zakonom usklajuje </w:t>
      </w:r>
      <w:r w:rsidR="000B3DCD">
        <w:rPr>
          <w:rFonts w:cs="Arial"/>
          <w:szCs w:val="20"/>
        </w:rPr>
        <w:t>naziv evidence</w:t>
      </w:r>
      <w:r w:rsidR="00B26063">
        <w:rPr>
          <w:rFonts w:cs="Arial"/>
          <w:szCs w:val="20"/>
        </w:rPr>
        <w:t>.</w:t>
      </w:r>
      <w:r w:rsidRPr="000E4F97">
        <w:rPr>
          <w:rFonts w:cs="Arial"/>
          <w:szCs w:val="20"/>
        </w:rPr>
        <w:t xml:space="preserve"> </w:t>
      </w:r>
    </w:p>
    <w:p w14:paraId="0C4E5DDF" w14:textId="059B443D" w:rsidR="009500D5" w:rsidRPr="000E4F97" w:rsidRDefault="00DC0C74"/>
    <w:p w14:paraId="30957C34" w14:textId="191F0C2E" w:rsidR="00E36572" w:rsidRPr="000E4F97" w:rsidRDefault="00E36572">
      <w:pPr>
        <w:rPr>
          <w:b/>
          <w:color w:val="000000" w:themeColor="text1"/>
        </w:rPr>
      </w:pPr>
      <w:r w:rsidRPr="000E4F97">
        <w:rPr>
          <w:b/>
          <w:color w:val="000000" w:themeColor="text1"/>
        </w:rPr>
        <w:t>K 7. členu</w:t>
      </w:r>
    </w:p>
    <w:p w14:paraId="13ED271A" w14:textId="0BFC9750" w:rsidR="003729BC" w:rsidRPr="000E4F97" w:rsidRDefault="003729BC" w:rsidP="00172C18">
      <w:pPr>
        <w:jc w:val="both"/>
      </w:pPr>
      <w:r w:rsidRPr="000E4F97">
        <w:t>Določa se način brisanja prstnih odtisov iz evidence izdanih osebnih izkaznic, ki se v skladu z zakonom iz evidence brišejo, ko poteče 15. dan od vnosa datuma vročitve osebne izkaznice v evidenco izdanih osebnih izkaznic oziroma ko poteče 90 dni od izdaje, če osebna izkaznica v tem času ni bila vročena.</w:t>
      </w:r>
      <w:r w:rsidR="00172C18" w:rsidRPr="000E4F97">
        <w:t xml:space="preserve"> </w:t>
      </w:r>
      <w:r w:rsidR="004845E7" w:rsidRPr="004845E7">
        <w:rPr>
          <w:bCs/>
        </w:rPr>
        <w:t>Predlagani člen sledi določbi</w:t>
      </w:r>
      <w:r w:rsidR="004845E7">
        <w:rPr>
          <w:bCs/>
        </w:rPr>
        <w:t xml:space="preserve"> prvega odstavka 14</w:t>
      </w:r>
      <w:r w:rsidR="004845E7" w:rsidRPr="004845E7">
        <w:rPr>
          <w:bCs/>
        </w:rPr>
        <w:t>. člena Pravilnika o izvrševanju Zakona o potnih listinah (Uradni list RS, št. 57/25).</w:t>
      </w:r>
      <w:r w:rsidR="004845E7">
        <w:rPr>
          <w:bCs/>
        </w:rPr>
        <w:t xml:space="preserve"> </w:t>
      </w:r>
      <w:r w:rsidR="00172C18" w:rsidRPr="000E4F97">
        <w:t xml:space="preserve">V obeh </w:t>
      </w:r>
      <w:r w:rsidR="002134BC">
        <w:t>predlaganih</w:t>
      </w:r>
      <w:r w:rsidR="002134BC" w:rsidRPr="000E4F97">
        <w:t xml:space="preserve"> </w:t>
      </w:r>
      <w:r w:rsidR="00172C18" w:rsidRPr="000E4F97">
        <w:t>odstavkih</w:t>
      </w:r>
      <w:r w:rsidR="002134BC">
        <w:t xml:space="preserve"> se naziv evidence usklajuje z zakonom. </w:t>
      </w:r>
      <w:r w:rsidR="00172C18" w:rsidRPr="000E4F97">
        <w:t xml:space="preserve"> </w:t>
      </w:r>
    </w:p>
    <w:p w14:paraId="30783E25" w14:textId="0FF4D627" w:rsidR="00172C18" w:rsidRPr="000E4F97" w:rsidRDefault="00172C18" w:rsidP="00172C18">
      <w:pPr>
        <w:jc w:val="both"/>
      </w:pPr>
    </w:p>
    <w:p w14:paraId="3EC85F4C" w14:textId="1EA82445" w:rsidR="00172C18" w:rsidRPr="000E4F97" w:rsidRDefault="00172C18" w:rsidP="00172C18">
      <w:pPr>
        <w:jc w:val="both"/>
        <w:rPr>
          <w:b/>
        </w:rPr>
      </w:pPr>
      <w:r w:rsidRPr="000E4F97">
        <w:rPr>
          <w:b/>
        </w:rPr>
        <w:t xml:space="preserve">K </w:t>
      </w:r>
      <w:r w:rsidR="002134BC">
        <w:rPr>
          <w:b/>
        </w:rPr>
        <w:t>8</w:t>
      </w:r>
      <w:r w:rsidRPr="000E4F97">
        <w:rPr>
          <w:b/>
        </w:rPr>
        <w:t xml:space="preserve">. členu </w:t>
      </w:r>
    </w:p>
    <w:p w14:paraId="50A9075B" w14:textId="6FEA9CC7" w:rsidR="00EE551A" w:rsidRDefault="00E05840" w:rsidP="00172C18">
      <w:pPr>
        <w:jc w:val="both"/>
      </w:pPr>
      <w:r>
        <w:t xml:space="preserve">V predlogu </w:t>
      </w:r>
      <w:r w:rsidR="006E671F" w:rsidRPr="000E4F97">
        <w:t>člena se usklajuje</w:t>
      </w:r>
      <w:r>
        <w:t>jo sklici z določbami</w:t>
      </w:r>
      <w:r w:rsidR="006E671F" w:rsidRPr="000E4F97">
        <w:t xml:space="preserve"> zakona. </w:t>
      </w:r>
    </w:p>
    <w:p w14:paraId="3C84B84B" w14:textId="77777777" w:rsidR="00EE551A" w:rsidRDefault="00EE551A" w:rsidP="00172C18">
      <w:pPr>
        <w:jc w:val="both"/>
      </w:pPr>
    </w:p>
    <w:p w14:paraId="48BB9FAA" w14:textId="01940C6D" w:rsidR="006E671F" w:rsidRPr="000E4F97" w:rsidRDefault="00F01999" w:rsidP="00172C18">
      <w:pPr>
        <w:jc w:val="both"/>
      </w:pPr>
      <w:r>
        <w:t>Zaradi celovite določbe o urejanju, uporabi in uničenju podatkov se d</w:t>
      </w:r>
      <w:r w:rsidR="006E671F" w:rsidRPr="000E4F97">
        <w:t xml:space="preserve">odaja </w:t>
      </w:r>
      <w:r w:rsidR="0002491C">
        <w:t xml:space="preserve">nov peti </w:t>
      </w:r>
      <w:r w:rsidR="006E671F" w:rsidRPr="000E4F97">
        <w:t xml:space="preserve">odstavek, </w:t>
      </w:r>
      <w:r>
        <w:t xml:space="preserve">ki </w:t>
      </w:r>
      <w:r w:rsidR="00CD2D33">
        <w:t xml:space="preserve">v skladu z zakonom </w:t>
      </w:r>
      <w:r w:rsidR="00D62900">
        <w:t xml:space="preserve">opredeljuje prevzem elektronskih </w:t>
      </w:r>
      <w:r w:rsidR="006E671F" w:rsidRPr="000E4F97">
        <w:t>podatk</w:t>
      </w:r>
      <w:r w:rsidR="00D62900">
        <w:t>ov</w:t>
      </w:r>
      <w:r w:rsidR="006E671F" w:rsidRPr="000E4F97">
        <w:t xml:space="preserve"> o vročitvi osebne izkaznice</w:t>
      </w:r>
      <w:r w:rsidR="00F47ADD">
        <w:t>.</w:t>
      </w:r>
      <w:r w:rsidR="006E671F" w:rsidRPr="000E4F97">
        <w:t xml:space="preserve"> </w:t>
      </w:r>
    </w:p>
    <w:p w14:paraId="676590A7" w14:textId="77777777" w:rsidR="006E671F" w:rsidRPr="000E4F97" w:rsidRDefault="006E671F" w:rsidP="00172C18">
      <w:pPr>
        <w:jc w:val="both"/>
      </w:pPr>
    </w:p>
    <w:p w14:paraId="728C9083" w14:textId="1179178A" w:rsidR="006E671F" w:rsidRPr="000E4F97" w:rsidRDefault="006E671F" w:rsidP="00172C18">
      <w:pPr>
        <w:jc w:val="both"/>
        <w:rPr>
          <w:b/>
        </w:rPr>
      </w:pPr>
      <w:r w:rsidRPr="000E4F97">
        <w:rPr>
          <w:b/>
        </w:rPr>
        <w:t xml:space="preserve">K </w:t>
      </w:r>
      <w:r w:rsidR="00CD2D33">
        <w:rPr>
          <w:b/>
        </w:rPr>
        <w:t xml:space="preserve">9. in </w:t>
      </w:r>
      <w:r w:rsidRPr="000E4F97">
        <w:rPr>
          <w:b/>
        </w:rPr>
        <w:t>10. členu</w:t>
      </w:r>
    </w:p>
    <w:p w14:paraId="15A29196" w14:textId="7E1FBC97" w:rsidR="000E4F97" w:rsidRPr="000E4F97" w:rsidRDefault="000E4F97" w:rsidP="000E4F97">
      <w:pPr>
        <w:jc w:val="both"/>
      </w:pPr>
      <w:r w:rsidRPr="000E4F97">
        <w:t xml:space="preserve">Prilogi </w:t>
      </w:r>
      <w:r w:rsidR="00E97327">
        <w:t>2</w:t>
      </w:r>
      <w:r w:rsidRPr="000E4F97">
        <w:t xml:space="preserve"> in </w:t>
      </w:r>
      <w:r w:rsidR="00E97327">
        <w:t>3</w:t>
      </w:r>
      <w:r w:rsidRPr="000E4F97">
        <w:t xml:space="preserve"> </w:t>
      </w:r>
      <w:r w:rsidR="00CD2D33">
        <w:t>predloga</w:t>
      </w:r>
      <w:r w:rsidR="00CD2D33" w:rsidRPr="000E4F97">
        <w:t xml:space="preserve"> </w:t>
      </w:r>
      <w:r w:rsidRPr="000E4F97">
        <w:t>pravilnika</w:t>
      </w:r>
      <w:r w:rsidR="00070619">
        <w:t>, kot</w:t>
      </w:r>
      <w:r w:rsidRPr="000E4F97">
        <w:t xml:space="preserve"> </w:t>
      </w:r>
      <w:r w:rsidR="00070619">
        <w:t>nj</w:t>
      </w:r>
      <w:r w:rsidR="000562D9">
        <w:t>un</w:t>
      </w:r>
      <w:r w:rsidR="00070619">
        <w:t xml:space="preserve"> sestavni del</w:t>
      </w:r>
      <w:r w:rsidR="00A129CF">
        <w:t>,</w:t>
      </w:r>
      <w:r w:rsidR="00070619">
        <w:t xml:space="preserve"> </w:t>
      </w:r>
      <w:r w:rsidRPr="000E4F97">
        <w:t xml:space="preserve">nadomeščata </w:t>
      </w:r>
      <w:r w:rsidR="00D51D34">
        <w:t xml:space="preserve">veljavni </w:t>
      </w:r>
      <w:r w:rsidRPr="000E4F97">
        <w:t xml:space="preserve">prilogi </w:t>
      </w:r>
      <w:r w:rsidR="00E97327">
        <w:t>2</w:t>
      </w:r>
      <w:r w:rsidRPr="000E4F97">
        <w:t xml:space="preserve"> in </w:t>
      </w:r>
      <w:r w:rsidR="00E97327">
        <w:t>3</w:t>
      </w:r>
      <w:r w:rsidRPr="000E4F97">
        <w:t xml:space="preserve"> Pravilnika</w:t>
      </w:r>
      <w:r w:rsidR="00070619">
        <w:t>, saj je</w:t>
      </w:r>
      <w:r w:rsidR="00D51D34">
        <w:t xml:space="preserve"> </w:t>
      </w:r>
      <w:r w:rsidRPr="000E4F97">
        <w:t xml:space="preserve">Ministrstvo za notranje zadeve na </w:t>
      </w:r>
      <w:r w:rsidR="00AB12DE">
        <w:t xml:space="preserve">pobudo </w:t>
      </w:r>
      <w:r w:rsidR="00301446" w:rsidRPr="000E4F97">
        <w:t>Poslanske skupine italijanske in madžarske narodne skupnosti</w:t>
      </w:r>
      <w:r w:rsidR="00301446">
        <w:t>,</w:t>
      </w:r>
      <w:r w:rsidR="00301446" w:rsidRPr="000E4F97">
        <w:t xml:space="preserve"> </w:t>
      </w:r>
      <w:r w:rsidRPr="000E4F97">
        <w:t>Varuha človekovih pravic</w:t>
      </w:r>
      <w:r w:rsidR="00301446">
        <w:t xml:space="preserve"> in</w:t>
      </w:r>
      <w:r w:rsidRPr="000E4F97">
        <w:t xml:space="preserve"> Zagovornika načela enakosti</w:t>
      </w:r>
      <w:r w:rsidR="00E71330">
        <w:t>,</w:t>
      </w:r>
      <w:r w:rsidRPr="000E4F97">
        <w:t xml:space="preserve"> sprejelo odločitev, da bo spremenilo obrazca osebne izkaznice, ki se </w:t>
      </w:r>
      <w:r w:rsidR="00AA2A9B">
        <w:t xml:space="preserve">sedaj </w:t>
      </w:r>
      <w:r w:rsidRPr="000E4F97">
        <w:t>izdajata v slovensko-anglešk</w:t>
      </w:r>
      <w:r w:rsidR="00AA2A9B">
        <w:t>o-</w:t>
      </w:r>
      <w:r w:rsidR="00AA2A9B" w:rsidRPr="000E4F97">
        <w:t>italijansk</w:t>
      </w:r>
      <w:r w:rsidR="00AA2A9B">
        <w:t>i</w:t>
      </w:r>
      <w:r w:rsidR="00AA2A9B" w:rsidRPr="000E4F97">
        <w:t xml:space="preserve"> </w:t>
      </w:r>
      <w:r w:rsidRPr="000E4F97">
        <w:t>različici in v slovensko-</w:t>
      </w:r>
      <w:r w:rsidR="00AA2A9B">
        <w:t>angleško-</w:t>
      </w:r>
      <w:r w:rsidRPr="000E4F97">
        <w:t>madžarsk</w:t>
      </w:r>
      <w:r w:rsidR="00AA2A9B">
        <w:t>i</w:t>
      </w:r>
      <w:r w:rsidRPr="000E4F97">
        <w:t xml:space="preserve"> različici</w:t>
      </w:r>
      <w:r w:rsidR="00AA2A9B">
        <w:t xml:space="preserve"> tako, da bo</w:t>
      </w:r>
      <w:r w:rsidR="00301446">
        <w:t xml:space="preserve"> zmenjan vrstni red uporabe jezikov narodnih manjšin. Trenutno sta jezika </w:t>
      </w:r>
      <w:r w:rsidR="00AA2A9B">
        <w:t xml:space="preserve">manjšin </w:t>
      </w:r>
      <w:r w:rsidR="000562D9">
        <w:t xml:space="preserve">zapisana </w:t>
      </w:r>
      <w:r w:rsidR="00AA2A9B">
        <w:t>na obrazcih</w:t>
      </w:r>
      <w:r w:rsidR="00674860">
        <w:t xml:space="preserve"> osebnih izkaznic veljavne priloge 2 in priloge 3</w:t>
      </w:r>
      <w:r w:rsidR="00AA2A9B">
        <w:t xml:space="preserve"> na </w:t>
      </w:r>
      <w:r w:rsidR="00301446">
        <w:t xml:space="preserve">tretjem mestu, za angleškim jezikom. </w:t>
      </w:r>
      <w:r w:rsidR="003379CF">
        <w:t>O</w:t>
      </w:r>
      <w:r w:rsidR="00674860" w:rsidRPr="00C0372B">
        <w:t xml:space="preserve">blikovna rešitev obrazcev </w:t>
      </w:r>
      <w:r w:rsidR="00FB2562">
        <w:t xml:space="preserve">veljavnih </w:t>
      </w:r>
      <w:r w:rsidR="00674860" w:rsidRPr="00C0372B">
        <w:t xml:space="preserve">osebnih izkaznic </w:t>
      </w:r>
      <w:r w:rsidR="003379CF">
        <w:t>je bila namreč</w:t>
      </w:r>
      <w:r w:rsidR="00674860" w:rsidRPr="00C0372B">
        <w:t xml:space="preserve"> izpeljana na način, </w:t>
      </w:r>
      <w:r w:rsidR="00E35F48" w:rsidRPr="00E35F48">
        <w:t>po katerem se ne spreminja vrstni red jezikovnega zapisa, ki se uporablja na vseh obrazcih (to sta slovenski in angleški jezik), temveč se jezik, ki se dodatno uporabi in ni umeščen na popolnoma vse obrazce, doda</w:t>
      </w:r>
      <w:r w:rsidR="00674860" w:rsidRPr="00C0372B">
        <w:t xml:space="preserve"> (poenotenje obrazcev)</w:t>
      </w:r>
      <w:r w:rsidR="003379CF">
        <w:t xml:space="preserve">. V skladu s predlagano spremembo </w:t>
      </w:r>
      <w:r w:rsidR="00301446">
        <w:t xml:space="preserve">bosta </w:t>
      </w:r>
      <w:r w:rsidR="00CF1B45">
        <w:t xml:space="preserve">zapisa v </w:t>
      </w:r>
      <w:r w:rsidR="005B4854">
        <w:t>italijanskem</w:t>
      </w:r>
      <w:r w:rsidR="00CF1B45">
        <w:t xml:space="preserve"> oziroma madžarskem jeziku </w:t>
      </w:r>
      <w:r w:rsidR="00301446">
        <w:t xml:space="preserve">na drugem mestu, za slovenskim jezikom. </w:t>
      </w:r>
      <w:r w:rsidR="005B4854">
        <w:t>U</w:t>
      </w:r>
      <w:r w:rsidR="00301446">
        <w:t xml:space="preserve">sklajuje </w:t>
      </w:r>
      <w:r w:rsidR="005B4854">
        <w:t xml:space="preserve">se tudi </w:t>
      </w:r>
      <w:r w:rsidR="00301446">
        <w:t xml:space="preserve">velikost in </w:t>
      </w:r>
      <w:r w:rsidR="00332CD6">
        <w:t>oblika</w:t>
      </w:r>
      <w:r w:rsidR="00301446">
        <w:t xml:space="preserve"> uporabljene pisave na obrazcih</w:t>
      </w:r>
      <w:r w:rsidR="00AA2A9B">
        <w:t xml:space="preserve">. </w:t>
      </w:r>
      <w:r w:rsidRPr="000E4F97">
        <w:t xml:space="preserve"> </w:t>
      </w:r>
    </w:p>
    <w:p w14:paraId="5F1BFBFD" w14:textId="77777777" w:rsidR="000E4F97" w:rsidRPr="000E4F97" w:rsidRDefault="000E4F97" w:rsidP="00172C18">
      <w:pPr>
        <w:jc w:val="both"/>
      </w:pPr>
    </w:p>
    <w:p w14:paraId="2373C50B" w14:textId="7A9D0EDD" w:rsidR="006E671F" w:rsidRPr="00E97327" w:rsidRDefault="000E4F97" w:rsidP="00172C18">
      <w:pPr>
        <w:jc w:val="both"/>
        <w:rPr>
          <w:b/>
        </w:rPr>
      </w:pPr>
      <w:r w:rsidRPr="00E97327">
        <w:rPr>
          <w:b/>
        </w:rPr>
        <w:t>K 11. členu</w:t>
      </w:r>
    </w:p>
    <w:p w14:paraId="5989EB2A" w14:textId="6D56CCA2" w:rsidR="006E4144" w:rsidRDefault="00F85AC3" w:rsidP="00172C18">
      <w:pPr>
        <w:jc w:val="both"/>
      </w:pPr>
      <w:r>
        <w:t>V skladu z zakonom</w:t>
      </w:r>
      <w:r w:rsidR="00F75BCD">
        <w:t xml:space="preserve"> </w:t>
      </w:r>
      <w:r>
        <w:t>se</w:t>
      </w:r>
      <w:r w:rsidR="00E97327">
        <w:t xml:space="preserve"> določa, da se </w:t>
      </w:r>
      <w:r w:rsidR="00EF0C44">
        <w:t xml:space="preserve">predlog </w:t>
      </w:r>
      <w:r w:rsidR="00E97327">
        <w:t xml:space="preserve">spremenjene določbe prvega odstavka 15. člena Pravilnika, ki se nanaša na brisanje prstnih odtisov iz evidence izdanih osebnih izkaznic, začne uporabljati 2. oktobra 2025. </w:t>
      </w:r>
      <w:r w:rsidR="00504AC2" w:rsidRPr="00504AC2">
        <w:t>Deveti odstavek spremenjenega 19. člena zakona se</w:t>
      </w:r>
      <w:r w:rsidR="00504AC2">
        <w:t xml:space="preserve"> namreč</w:t>
      </w:r>
      <w:r w:rsidR="00504AC2" w:rsidRPr="00504AC2">
        <w:t xml:space="preserve"> začne uporabljati šest mesecev po uveljavitvi zakona, do takrat pa se uporablja deveti odstavek 19. člena Zakona o osebni izkaznici (Uradni list RS, št. 35/11, 4/21 in 199/21).</w:t>
      </w:r>
    </w:p>
    <w:p w14:paraId="404B0239" w14:textId="77777777" w:rsidR="006E4144" w:rsidRDefault="006E4144" w:rsidP="00172C18">
      <w:pPr>
        <w:jc w:val="both"/>
      </w:pPr>
    </w:p>
    <w:p w14:paraId="76502F64" w14:textId="466C58B9" w:rsidR="000E4F97" w:rsidRDefault="00E97327" w:rsidP="00172C18">
      <w:pPr>
        <w:jc w:val="both"/>
      </w:pPr>
      <w:r>
        <w:t xml:space="preserve">Določa tudi, da se osebne izkaznice na novih obrazcih </w:t>
      </w:r>
      <w:r w:rsidR="002231B5">
        <w:t>iz p</w:t>
      </w:r>
      <w:r>
        <w:t>rilog</w:t>
      </w:r>
      <w:r w:rsidR="002231B5">
        <w:t>e</w:t>
      </w:r>
      <w:r>
        <w:t xml:space="preserve"> 2 in 3, ki sta prilogi </w:t>
      </w:r>
      <w:r w:rsidR="002231B5">
        <w:t>predloga p</w:t>
      </w:r>
      <w:r>
        <w:t>ravilnika</w:t>
      </w:r>
      <w:r w:rsidR="002231B5">
        <w:t>,</w:t>
      </w:r>
      <w:r>
        <w:t xml:space="preserve"> </w:t>
      </w:r>
      <w:r w:rsidR="0025289A">
        <w:t>začnejo</w:t>
      </w:r>
      <w:r>
        <w:t xml:space="preserve"> izdajati</w:t>
      </w:r>
      <w:r w:rsidR="008255C5">
        <w:t xml:space="preserve"> 1. </w:t>
      </w:r>
      <w:r w:rsidR="0025289A">
        <w:t>januarja</w:t>
      </w:r>
      <w:r w:rsidR="008255C5">
        <w:t xml:space="preserve"> 2026</w:t>
      </w:r>
      <w:r w:rsidR="008F13BE">
        <w:t>.</w:t>
      </w:r>
      <w:r w:rsidR="008F13BE" w:rsidRPr="008F13BE">
        <w:rPr>
          <w:color w:val="000000" w:themeColor="text1"/>
        </w:rPr>
        <w:t xml:space="preserve"> </w:t>
      </w:r>
      <w:r w:rsidR="008F13BE">
        <w:t>Predlagane s</w:t>
      </w:r>
      <w:r w:rsidR="008F13BE" w:rsidRPr="008F13BE">
        <w:t xml:space="preserve">premembe v </w:t>
      </w:r>
      <w:r w:rsidR="007739AF">
        <w:t>obrazcih osebnih izkaznic</w:t>
      </w:r>
      <w:r w:rsidR="008F13BE">
        <w:t xml:space="preserve"> zahtevajo</w:t>
      </w:r>
      <w:r w:rsidR="008F13BE" w:rsidRPr="008F13BE">
        <w:t xml:space="preserve"> izdelavo novih predstavitvenih brošur in testnih vzorcev ter spremembe </w:t>
      </w:r>
      <w:r w:rsidR="00C76FFF">
        <w:t>številnih informacij na spletu, p</w:t>
      </w:r>
      <w:r w:rsidR="008429A7">
        <w:t>rehodno obdobje</w:t>
      </w:r>
      <w:r w:rsidR="00C76FFF">
        <w:t xml:space="preserve"> pa</w:t>
      </w:r>
      <w:r w:rsidR="008429A7">
        <w:t xml:space="preserve"> je potrebno predvsem zaradi obveščanja mednarodn</w:t>
      </w:r>
      <w:r w:rsidR="00491B9F">
        <w:t>e strokovne javnosti, v izogib dvomov</w:t>
      </w:r>
      <w:r w:rsidR="008F13BE" w:rsidRPr="008F13BE">
        <w:t xml:space="preserve"> v pristno</w:t>
      </w:r>
      <w:r w:rsidR="00491B9F">
        <w:t xml:space="preserve">st spremenjene osebne izkaznice pri </w:t>
      </w:r>
      <w:r w:rsidR="00491B9F" w:rsidRPr="00491B9F">
        <w:t>prehod</w:t>
      </w:r>
      <w:r w:rsidR="00491B9F">
        <w:t>u</w:t>
      </w:r>
      <w:r w:rsidR="00491B9F" w:rsidRPr="00491B9F">
        <w:t xml:space="preserve"> državne meje držav Evropske unije in Schengenskega prostora ter drugih držav, ki so za to izrazile privolitev</w:t>
      </w:r>
      <w:r>
        <w:t xml:space="preserve">. </w:t>
      </w:r>
    </w:p>
    <w:p w14:paraId="219CECDB" w14:textId="77777777" w:rsidR="00DC0C74" w:rsidRDefault="00DC0C74" w:rsidP="00172C18">
      <w:pPr>
        <w:jc w:val="both"/>
      </w:pPr>
    </w:p>
    <w:p w14:paraId="6E2D8AB8" w14:textId="14ABE5D6" w:rsidR="00DC0C74" w:rsidRDefault="00E97327" w:rsidP="00172C18">
      <w:pPr>
        <w:jc w:val="both"/>
        <w:rPr>
          <w:b/>
        </w:rPr>
      </w:pPr>
      <w:bookmarkStart w:id="0" w:name="_GoBack"/>
      <w:bookmarkEnd w:id="0"/>
      <w:r w:rsidRPr="00E97327">
        <w:rPr>
          <w:b/>
        </w:rPr>
        <w:t>K 12. členu</w:t>
      </w:r>
    </w:p>
    <w:p w14:paraId="38C831E0" w14:textId="57F5077F" w:rsidR="00E97327" w:rsidRPr="00DC0C74" w:rsidRDefault="00E97327" w:rsidP="00172C18">
      <w:pPr>
        <w:jc w:val="both"/>
        <w:rPr>
          <w:b/>
        </w:rPr>
      </w:pPr>
      <w:r w:rsidRPr="00DF16BA">
        <w:rPr>
          <w:rFonts w:cs="Arial"/>
          <w:szCs w:val="20"/>
        </w:rPr>
        <w:lastRenderedPageBreak/>
        <w:t xml:space="preserve">Določa </w:t>
      </w:r>
      <w:r w:rsidR="000737C8">
        <w:rPr>
          <w:rFonts w:cs="Arial"/>
          <w:szCs w:val="20"/>
        </w:rPr>
        <w:t xml:space="preserve">se </w:t>
      </w:r>
      <w:r w:rsidRPr="00DF16BA">
        <w:rPr>
          <w:rFonts w:cs="Arial"/>
          <w:szCs w:val="20"/>
        </w:rPr>
        <w:t>začetek veljavnosti pravilnika. Veljati začne 15</w:t>
      </w:r>
      <w:r w:rsidR="000737C8">
        <w:rPr>
          <w:rFonts w:cs="Arial"/>
          <w:szCs w:val="20"/>
        </w:rPr>
        <w:t>.</w:t>
      </w:r>
      <w:r w:rsidRPr="00DF16BA">
        <w:rPr>
          <w:rFonts w:cs="Arial"/>
          <w:szCs w:val="20"/>
        </w:rPr>
        <w:t xml:space="preserve"> dan po objavi v Uradnem listu RS</w:t>
      </w:r>
      <w:r>
        <w:rPr>
          <w:rFonts w:cs="Arial"/>
          <w:szCs w:val="20"/>
        </w:rPr>
        <w:t xml:space="preserve">. </w:t>
      </w:r>
    </w:p>
    <w:sectPr w:rsidR="00E97327" w:rsidRPr="00DC0C7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60E7C26"/>
    <w:multiLevelType w:val="hybridMultilevel"/>
    <w:tmpl w:val="99FCC866"/>
    <w:lvl w:ilvl="0" w:tplc="E04C5080">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2"/>
  <w:activeWritingStyle w:appName="MSWord" w:lang="it-IT"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4F7B"/>
    <w:rsid w:val="00016FA7"/>
    <w:rsid w:val="0002491C"/>
    <w:rsid w:val="00050A3D"/>
    <w:rsid w:val="00052EB9"/>
    <w:rsid w:val="000562D9"/>
    <w:rsid w:val="00070619"/>
    <w:rsid w:val="000737C8"/>
    <w:rsid w:val="0007411A"/>
    <w:rsid w:val="000759C2"/>
    <w:rsid w:val="000912C2"/>
    <w:rsid w:val="000B3CDD"/>
    <w:rsid w:val="000B3DCD"/>
    <w:rsid w:val="000C1E02"/>
    <w:rsid w:val="000C3F5D"/>
    <w:rsid w:val="000D4D6F"/>
    <w:rsid w:val="000E4F97"/>
    <w:rsid w:val="000E7A4C"/>
    <w:rsid w:val="00101B01"/>
    <w:rsid w:val="00102072"/>
    <w:rsid w:val="00132812"/>
    <w:rsid w:val="00134A17"/>
    <w:rsid w:val="00143C7E"/>
    <w:rsid w:val="001551F9"/>
    <w:rsid w:val="00155B86"/>
    <w:rsid w:val="001575D4"/>
    <w:rsid w:val="00163E42"/>
    <w:rsid w:val="0016515E"/>
    <w:rsid w:val="00172C18"/>
    <w:rsid w:val="0017563B"/>
    <w:rsid w:val="0018459D"/>
    <w:rsid w:val="001934DF"/>
    <w:rsid w:val="001A2A8D"/>
    <w:rsid w:val="001D31D7"/>
    <w:rsid w:val="001D4F7B"/>
    <w:rsid w:val="001D50A8"/>
    <w:rsid w:val="001E3614"/>
    <w:rsid w:val="001F6BB8"/>
    <w:rsid w:val="002134BC"/>
    <w:rsid w:val="002231B5"/>
    <w:rsid w:val="00231427"/>
    <w:rsid w:val="00231A4D"/>
    <w:rsid w:val="00240536"/>
    <w:rsid w:val="00251F99"/>
    <w:rsid w:val="0025289A"/>
    <w:rsid w:val="00267A8C"/>
    <w:rsid w:val="00275E04"/>
    <w:rsid w:val="00282DDD"/>
    <w:rsid w:val="00283D6A"/>
    <w:rsid w:val="00284081"/>
    <w:rsid w:val="00297AE1"/>
    <w:rsid w:val="002A4252"/>
    <w:rsid w:val="002A552A"/>
    <w:rsid w:val="002B5283"/>
    <w:rsid w:val="002B6A26"/>
    <w:rsid w:val="002D4AE9"/>
    <w:rsid w:val="002F417B"/>
    <w:rsid w:val="002F5F41"/>
    <w:rsid w:val="002F6C57"/>
    <w:rsid w:val="00301446"/>
    <w:rsid w:val="0030164C"/>
    <w:rsid w:val="00302192"/>
    <w:rsid w:val="00303CBE"/>
    <w:rsid w:val="003058B8"/>
    <w:rsid w:val="003113F7"/>
    <w:rsid w:val="00327ABD"/>
    <w:rsid w:val="00331774"/>
    <w:rsid w:val="00332CD6"/>
    <w:rsid w:val="003338AB"/>
    <w:rsid w:val="00334720"/>
    <w:rsid w:val="003379CF"/>
    <w:rsid w:val="00357256"/>
    <w:rsid w:val="003729BC"/>
    <w:rsid w:val="0037424D"/>
    <w:rsid w:val="003803C3"/>
    <w:rsid w:val="003978AD"/>
    <w:rsid w:val="003A360D"/>
    <w:rsid w:val="003B0299"/>
    <w:rsid w:val="003B070B"/>
    <w:rsid w:val="003B7241"/>
    <w:rsid w:val="003C05D8"/>
    <w:rsid w:val="003C6174"/>
    <w:rsid w:val="003D3BBF"/>
    <w:rsid w:val="003D588A"/>
    <w:rsid w:val="003E19DB"/>
    <w:rsid w:val="0041497C"/>
    <w:rsid w:val="00422F6E"/>
    <w:rsid w:val="00437607"/>
    <w:rsid w:val="00453AB5"/>
    <w:rsid w:val="004654FA"/>
    <w:rsid w:val="00470200"/>
    <w:rsid w:val="00472FF5"/>
    <w:rsid w:val="004845E7"/>
    <w:rsid w:val="00491B9F"/>
    <w:rsid w:val="00495341"/>
    <w:rsid w:val="004A5DA3"/>
    <w:rsid w:val="004B28CE"/>
    <w:rsid w:val="004B4438"/>
    <w:rsid w:val="004C0BE9"/>
    <w:rsid w:val="004E55E9"/>
    <w:rsid w:val="004F6C9A"/>
    <w:rsid w:val="0050219E"/>
    <w:rsid w:val="00504AC2"/>
    <w:rsid w:val="0052542B"/>
    <w:rsid w:val="005418D9"/>
    <w:rsid w:val="005550A5"/>
    <w:rsid w:val="00555AC1"/>
    <w:rsid w:val="00562BA7"/>
    <w:rsid w:val="0057357E"/>
    <w:rsid w:val="00573B43"/>
    <w:rsid w:val="00591DDB"/>
    <w:rsid w:val="005A1416"/>
    <w:rsid w:val="005A317C"/>
    <w:rsid w:val="005A4BF1"/>
    <w:rsid w:val="005A7560"/>
    <w:rsid w:val="005B4854"/>
    <w:rsid w:val="005E37D4"/>
    <w:rsid w:val="005E43D9"/>
    <w:rsid w:val="005E56F5"/>
    <w:rsid w:val="005E7BA0"/>
    <w:rsid w:val="005E7E06"/>
    <w:rsid w:val="005F65E7"/>
    <w:rsid w:val="006148AD"/>
    <w:rsid w:val="006179B5"/>
    <w:rsid w:val="00617B90"/>
    <w:rsid w:val="00646DB1"/>
    <w:rsid w:val="00674860"/>
    <w:rsid w:val="00687ED5"/>
    <w:rsid w:val="006A458E"/>
    <w:rsid w:val="006D1555"/>
    <w:rsid w:val="006E4144"/>
    <w:rsid w:val="006E671F"/>
    <w:rsid w:val="006F6CA8"/>
    <w:rsid w:val="00701187"/>
    <w:rsid w:val="00721A11"/>
    <w:rsid w:val="00722041"/>
    <w:rsid w:val="007257BF"/>
    <w:rsid w:val="007308DB"/>
    <w:rsid w:val="00733E66"/>
    <w:rsid w:val="00743223"/>
    <w:rsid w:val="00743E06"/>
    <w:rsid w:val="00751759"/>
    <w:rsid w:val="00755C9F"/>
    <w:rsid w:val="00760C77"/>
    <w:rsid w:val="007614E0"/>
    <w:rsid w:val="007739AF"/>
    <w:rsid w:val="0078477A"/>
    <w:rsid w:val="00791D77"/>
    <w:rsid w:val="007A1090"/>
    <w:rsid w:val="007A5A4F"/>
    <w:rsid w:val="007C14EC"/>
    <w:rsid w:val="007C36B9"/>
    <w:rsid w:val="007D2F94"/>
    <w:rsid w:val="007E4896"/>
    <w:rsid w:val="00801D82"/>
    <w:rsid w:val="00810875"/>
    <w:rsid w:val="00816A18"/>
    <w:rsid w:val="00822AE0"/>
    <w:rsid w:val="008255C5"/>
    <w:rsid w:val="00826FCF"/>
    <w:rsid w:val="008429A7"/>
    <w:rsid w:val="00871E0F"/>
    <w:rsid w:val="00873F29"/>
    <w:rsid w:val="008A55B3"/>
    <w:rsid w:val="008B474F"/>
    <w:rsid w:val="008B4C96"/>
    <w:rsid w:val="008B786F"/>
    <w:rsid w:val="008C13DA"/>
    <w:rsid w:val="008D6F82"/>
    <w:rsid w:val="008E1A50"/>
    <w:rsid w:val="008F13BE"/>
    <w:rsid w:val="008F3FBF"/>
    <w:rsid w:val="009117ED"/>
    <w:rsid w:val="009232EA"/>
    <w:rsid w:val="0094263D"/>
    <w:rsid w:val="0094314F"/>
    <w:rsid w:val="009461FE"/>
    <w:rsid w:val="009877A8"/>
    <w:rsid w:val="009B130B"/>
    <w:rsid w:val="009C0D0A"/>
    <w:rsid w:val="009C2162"/>
    <w:rsid w:val="009E2EA1"/>
    <w:rsid w:val="00A05746"/>
    <w:rsid w:val="00A129CF"/>
    <w:rsid w:val="00A23462"/>
    <w:rsid w:val="00A27ED0"/>
    <w:rsid w:val="00A34972"/>
    <w:rsid w:val="00A36736"/>
    <w:rsid w:val="00A41A69"/>
    <w:rsid w:val="00A43950"/>
    <w:rsid w:val="00A620CB"/>
    <w:rsid w:val="00A62D61"/>
    <w:rsid w:val="00A65EC7"/>
    <w:rsid w:val="00A814DB"/>
    <w:rsid w:val="00A905AF"/>
    <w:rsid w:val="00A95CC6"/>
    <w:rsid w:val="00AA29DC"/>
    <w:rsid w:val="00AA2A9B"/>
    <w:rsid w:val="00AA32DB"/>
    <w:rsid w:val="00AA6FE9"/>
    <w:rsid w:val="00AB12DE"/>
    <w:rsid w:val="00AB18F6"/>
    <w:rsid w:val="00AC0690"/>
    <w:rsid w:val="00AD46BB"/>
    <w:rsid w:val="00AE4322"/>
    <w:rsid w:val="00B07698"/>
    <w:rsid w:val="00B24FB4"/>
    <w:rsid w:val="00B26063"/>
    <w:rsid w:val="00B27B8E"/>
    <w:rsid w:val="00B463D4"/>
    <w:rsid w:val="00B55933"/>
    <w:rsid w:val="00B86069"/>
    <w:rsid w:val="00BB0406"/>
    <w:rsid w:val="00BD5583"/>
    <w:rsid w:val="00BD668A"/>
    <w:rsid w:val="00BD79BA"/>
    <w:rsid w:val="00BE235D"/>
    <w:rsid w:val="00BE438D"/>
    <w:rsid w:val="00BE60FC"/>
    <w:rsid w:val="00BF4D7F"/>
    <w:rsid w:val="00C000E6"/>
    <w:rsid w:val="00C026D7"/>
    <w:rsid w:val="00C0372B"/>
    <w:rsid w:val="00C10A9C"/>
    <w:rsid w:val="00C12B19"/>
    <w:rsid w:val="00C20226"/>
    <w:rsid w:val="00C213F3"/>
    <w:rsid w:val="00C22F76"/>
    <w:rsid w:val="00C31F32"/>
    <w:rsid w:val="00C4596A"/>
    <w:rsid w:val="00C5197D"/>
    <w:rsid w:val="00C51AEC"/>
    <w:rsid w:val="00C76FFF"/>
    <w:rsid w:val="00C77C2B"/>
    <w:rsid w:val="00C811C1"/>
    <w:rsid w:val="00CC79F3"/>
    <w:rsid w:val="00CD2D33"/>
    <w:rsid w:val="00CD4F78"/>
    <w:rsid w:val="00CE3697"/>
    <w:rsid w:val="00CE7690"/>
    <w:rsid w:val="00CF0B2B"/>
    <w:rsid w:val="00CF1B45"/>
    <w:rsid w:val="00D07FA4"/>
    <w:rsid w:val="00D259CD"/>
    <w:rsid w:val="00D37DC9"/>
    <w:rsid w:val="00D41636"/>
    <w:rsid w:val="00D51D34"/>
    <w:rsid w:val="00D54032"/>
    <w:rsid w:val="00D57447"/>
    <w:rsid w:val="00D62900"/>
    <w:rsid w:val="00D660E6"/>
    <w:rsid w:val="00D803B6"/>
    <w:rsid w:val="00D87533"/>
    <w:rsid w:val="00DA2BCF"/>
    <w:rsid w:val="00DC0C74"/>
    <w:rsid w:val="00DD3F11"/>
    <w:rsid w:val="00DF76C8"/>
    <w:rsid w:val="00E03B49"/>
    <w:rsid w:val="00E05840"/>
    <w:rsid w:val="00E07744"/>
    <w:rsid w:val="00E12FEA"/>
    <w:rsid w:val="00E24FD0"/>
    <w:rsid w:val="00E32EE2"/>
    <w:rsid w:val="00E35414"/>
    <w:rsid w:val="00E35F48"/>
    <w:rsid w:val="00E36572"/>
    <w:rsid w:val="00E626C3"/>
    <w:rsid w:val="00E71330"/>
    <w:rsid w:val="00E8666D"/>
    <w:rsid w:val="00E97327"/>
    <w:rsid w:val="00E97F79"/>
    <w:rsid w:val="00EB087D"/>
    <w:rsid w:val="00EE2B1E"/>
    <w:rsid w:val="00EE4365"/>
    <w:rsid w:val="00EE551A"/>
    <w:rsid w:val="00EF0C44"/>
    <w:rsid w:val="00EF5E3C"/>
    <w:rsid w:val="00F01999"/>
    <w:rsid w:val="00F24EBD"/>
    <w:rsid w:val="00F45676"/>
    <w:rsid w:val="00F467F8"/>
    <w:rsid w:val="00F47ADD"/>
    <w:rsid w:val="00F544E9"/>
    <w:rsid w:val="00F60AFE"/>
    <w:rsid w:val="00F75BCD"/>
    <w:rsid w:val="00F85AC3"/>
    <w:rsid w:val="00FA10BD"/>
    <w:rsid w:val="00FB07DA"/>
    <w:rsid w:val="00FB1EC3"/>
    <w:rsid w:val="00FB2562"/>
    <w:rsid w:val="00FC6FBC"/>
    <w:rsid w:val="00FC7DDD"/>
    <w:rsid w:val="00FD29B0"/>
    <w:rsid w:val="00FE7662"/>
    <w:rsid w:val="00FF3CB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334115"/>
  <w15:chartTrackingRefBased/>
  <w15:docId w15:val="{D9096FC7-2C13-4707-93EB-1F630FE438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F6C57"/>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1D4F7B"/>
    <w:pPr>
      <w:ind w:left="720"/>
      <w:contextualSpacing/>
    </w:pPr>
  </w:style>
  <w:style w:type="character" w:styleId="Hiperpovezava">
    <w:name w:val="Hyperlink"/>
    <w:basedOn w:val="Privzetapisavaodstavka"/>
    <w:uiPriority w:val="99"/>
    <w:unhideWhenUsed/>
    <w:rsid w:val="00871E0F"/>
    <w:rPr>
      <w:color w:val="0563C1" w:themeColor="hyperlink"/>
      <w:u w:val="single"/>
    </w:rPr>
  </w:style>
  <w:style w:type="paragraph" w:styleId="Besedilooblaka">
    <w:name w:val="Balloon Text"/>
    <w:basedOn w:val="Navaden"/>
    <w:link w:val="BesedilooblakaZnak"/>
    <w:uiPriority w:val="99"/>
    <w:semiHidden/>
    <w:unhideWhenUsed/>
    <w:rsid w:val="00D660E6"/>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D660E6"/>
    <w:rPr>
      <w:rFonts w:ascii="Segoe UI" w:eastAsia="Times New Roman" w:hAnsi="Segoe UI" w:cs="Segoe UI"/>
      <w:sz w:val="18"/>
      <w:szCs w:val="18"/>
      <w:lang w:val="en-US"/>
    </w:rPr>
  </w:style>
  <w:style w:type="character" w:styleId="Pripombasklic">
    <w:name w:val="annotation reference"/>
    <w:basedOn w:val="Privzetapisavaodstavka"/>
    <w:uiPriority w:val="99"/>
    <w:semiHidden/>
    <w:unhideWhenUsed/>
    <w:rsid w:val="00C77C2B"/>
    <w:rPr>
      <w:sz w:val="16"/>
      <w:szCs w:val="16"/>
    </w:rPr>
  </w:style>
  <w:style w:type="paragraph" w:styleId="Pripombabesedilo">
    <w:name w:val="annotation text"/>
    <w:basedOn w:val="Navaden"/>
    <w:link w:val="PripombabesediloZnak"/>
    <w:uiPriority w:val="99"/>
    <w:semiHidden/>
    <w:unhideWhenUsed/>
    <w:rsid w:val="00C77C2B"/>
    <w:pPr>
      <w:spacing w:line="240" w:lineRule="auto"/>
    </w:pPr>
    <w:rPr>
      <w:szCs w:val="20"/>
    </w:rPr>
  </w:style>
  <w:style w:type="character" w:customStyle="1" w:styleId="PripombabesediloZnak">
    <w:name w:val="Pripomba – besedilo Znak"/>
    <w:basedOn w:val="Privzetapisavaodstavka"/>
    <w:link w:val="Pripombabesedilo"/>
    <w:uiPriority w:val="99"/>
    <w:semiHidden/>
    <w:rsid w:val="00C77C2B"/>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semiHidden/>
    <w:unhideWhenUsed/>
    <w:rsid w:val="00C77C2B"/>
    <w:rPr>
      <w:b/>
      <w:bCs/>
    </w:rPr>
  </w:style>
  <w:style w:type="character" w:customStyle="1" w:styleId="ZadevapripombeZnak">
    <w:name w:val="Zadeva pripombe Znak"/>
    <w:basedOn w:val="PripombabesediloZnak"/>
    <w:link w:val="Zadevapripombe"/>
    <w:uiPriority w:val="99"/>
    <w:semiHidden/>
    <w:rsid w:val="00C77C2B"/>
    <w:rPr>
      <w:rFonts w:ascii="Arial" w:eastAsia="Times New Roman" w:hAnsi="Arial" w:cs="Times New Roman"/>
      <w:b/>
      <w:bC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9206513">
      <w:bodyDiv w:val="1"/>
      <w:marLeft w:val="0"/>
      <w:marRight w:val="0"/>
      <w:marTop w:val="0"/>
      <w:marBottom w:val="0"/>
      <w:divBdr>
        <w:top w:val="none" w:sz="0" w:space="0" w:color="auto"/>
        <w:left w:val="none" w:sz="0" w:space="0" w:color="auto"/>
        <w:bottom w:val="none" w:sz="0" w:space="0" w:color="auto"/>
        <w:right w:val="none" w:sz="0" w:space="0" w:color="auto"/>
      </w:divBdr>
      <w:divsChild>
        <w:div w:id="311835721">
          <w:marLeft w:val="0"/>
          <w:marRight w:val="0"/>
          <w:marTop w:val="480"/>
          <w:marBottom w:val="60"/>
          <w:divBdr>
            <w:top w:val="none" w:sz="0" w:space="0" w:color="auto"/>
            <w:left w:val="none" w:sz="0" w:space="0" w:color="auto"/>
            <w:bottom w:val="none" w:sz="0" w:space="0" w:color="auto"/>
            <w:right w:val="none" w:sz="0" w:space="0" w:color="auto"/>
          </w:divBdr>
        </w:div>
        <w:div w:id="1729497182">
          <w:marLeft w:val="0"/>
          <w:marRight w:val="0"/>
          <w:marTop w:val="480"/>
          <w:marBottom w:val="60"/>
          <w:divBdr>
            <w:top w:val="none" w:sz="0" w:space="0" w:color="auto"/>
            <w:left w:val="none" w:sz="0" w:space="0" w:color="auto"/>
            <w:bottom w:val="none" w:sz="0" w:space="0" w:color="auto"/>
            <w:right w:val="none" w:sz="0" w:space="0" w:color="auto"/>
          </w:divBdr>
        </w:div>
        <w:div w:id="432668859">
          <w:marLeft w:val="0"/>
          <w:marRight w:val="0"/>
          <w:marTop w:val="480"/>
          <w:marBottom w:val="60"/>
          <w:divBdr>
            <w:top w:val="none" w:sz="0" w:space="0" w:color="auto"/>
            <w:left w:val="none" w:sz="0" w:space="0" w:color="auto"/>
            <w:bottom w:val="none" w:sz="0" w:space="0" w:color="auto"/>
            <w:right w:val="none" w:sz="0" w:space="0" w:color="auto"/>
          </w:divBdr>
        </w:div>
      </w:divsChild>
    </w:div>
    <w:div w:id="399255404">
      <w:bodyDiv w:val="1"/>
      <w:marLeft w:val="0"/>
      <w:marRight w:val="0"/>
      <w:marTop w:val="0"/>
      <w:marBottom w:val="0"/>
      <w:divBdr>
        <w:top w:val="none" w:sz="0" w:space="0" w:color="auto"/>
        <w:left w:val="none" w:sz="0" w:space="0" w:color="auto"/>
        <w:bottom w:val="none" w:sz="0" w:space="0" w:color="auto"/>
        <w:right w:val="none" w:sz="0" w:space="0" w:color="auto"/>
      </w:divBdr>
      <w:divsChild>
        <w:div w:id="498010724">
          <w:marLeft w:val="0"/>
          <w:marRight w:val="0"/>
          <w:marTop w:val="480"/>
          <w:marBottom w:val="60"/>
          <w:divBdr>
            <w:top w:val="none" w:sz="0" w:space="0" w:color="auto"/>
            <w:left w:val="none" w:sz="0" w:space="0" w:color="auto"/>
            <w:bottom w:val="none" w:sz="0" w:space="0" w:color="auto"/>
            <w:right w:val="none" w:sz="0" w:space="0" w:color="auto"/>
          </w:divBdr>
        </w:div>
        <w:div w:id="553392294">
          <w:marLeft w:val="0"/>
          <w:marRight w:val="0"/>
          <w:marTop w:val="480"/>
          <w:marBottom w:val="60"/>
          <w:divBdr>
            <w:top w:val="none" w:sz="0" w:space="0" w:color="auto"/>
            <w:left w:val="none" w:sz="0" w:space="0" w:color="auto"/>
            <w:bottom w:val="none" w:sz="0" w:space="0" w:color="auto"/>
            <w:right w:val="none" w:sz="0" w:space="0" w:color="auto"/>
          </w:divBdr>
        </w:div>
      </w:divsChild>
    </w:div>
    <w:div w:id="588082559">
      <w:bodyDiv w:val="1"/>
      <w:marLeft w:val="0"/>
      <w:marRight w:val="0"/>
      <w:marTop w:val="0"/>
      <w:marBottom w:val="0"/>
      <w:divBdr>
        <w:top w:val="none" w:sz="0" w:space="0" w:color="auto"/>
        <w:left w:val="none" w:sz="0" w:space="0" w:color="auto"/>
        <w:bottom w:val="none" w:sz="0" w:space="0" w:color="auto"/>
        <w:right w:val="none" w:sz="0" w:space="0" w:color="auto"/>
      </w:divBdr>
      <w:divsChild>
        <w:div w:id="80688321">
          <w:marLeft w:val="0"/>
          <w:marRight w:val="0"/>
          <w:marTop w:val="480"/>
          <w:marBottom w:val="60"/>
          <w:divBdr>
            <w:top w:val="none" w:sz="0" w:space="0" w:color="auto"/>
            <w:left w:val="none" w:sz="0" w:space="0" w:color="auto"/>
            <w:bottom w:val="none" w:sz="0" w:space="0" w:color="auto"/>
            <w:right w:val="none" w:sz="0" w:space="0" w:color="auto"/>
          </w:divBdr>
        </w:div>
        <w:div w:id="2010206141">
          <w:marLeft w:val="0"/>
          <w:marRight w:val="0"/>
          <w:marTop w:val="480"/>
          <w:marBottom w:val="60"/>
          <w:divBdr>
            <w:top w:val="none" w:sz="0" w:space="0" w:color="auto"/>
            <w:left w:val="none" w:sz="0" w:space="0" w:color="auto"/>
            <w:bottom w:val="none" w:sz="0" w:space="0" w:color="auto"/>
            <w:right w:val="none" w:sz="0" w:space="0" w:color="auto"/>
          </w:divBdr>
        </w:div>
        <w:div w:id="516696061">
          <w:marLeft w:val="0"/>
          <w:marRight w:val="0"/>
          <w:marTop w:val="480"/>
          <w:marBottom w:val="6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pisrs.si/api/datoteke/integracije/262143546"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pisrs.si/api/datoteke/integracije/262143543"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E511AC6-06F8-48B8-B5CD-08FA048B03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1856</Words>
  <Characters>10582</Characters>
  <Application>Microsoft Office Word</Application>
  <DocSecurity>0</DocSecurity>
  <Lines>88</Lines>
  <Paragraphs>24</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12414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Tiselj Irena</dc:creator>
  <cp:keywords/>
  <dc:description/>
  <cp:lastModifiedBy>Šter, Aleksandra</cp:lastModifiedBy>
  <cp:revision>4</cp:revision>
  <cp:lastPrinted>2025-08-27T08:02:00Z</cp:lastPrinted>
  <dcterms:created xsi:type="dcterms:W3CDTF">2025-08-27T08:38:00Z</dcterms:created>
  <dcterms:modified xsi:type="dcterms:W3CDTF">2025-08-27T08:39:00Z</dcterms:modified>
</cp:coreProperties>
</file>