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4CB0D9" w14:textId="70E8181A" w:rsidR="00052A8F" w:rsidRDefault="00052A8F" w:rsidP="00527716">
      <w:pPr>
        <w:pStyle w:val="Alineazaodstavkom"/>
        <w:numPr>
          <w:ilvl w:val="0"/>
          <w:numId w:val="0"/>
        </w:numPr>
        <w:jc w:val="left"/>
      </w:pPr>
    </w:p>
    <w:p w14:paraId="52292BD4" w14:textId="77777777" w:rsidR="00052A8F" w:rsidRDefault="00052A8F" w:rsidP="007C6D23">
      <w:pPr>
        <w:pStyle w:val="Alineazaodstavkom"/>
        <w:numPr>
          <w:ilvl w:val="0"/>
          <w:numId w:val="0"/>
        </w:numPr>
        <w:ind w:left="142"/>
        <w:jc w:val="left"/>
      </w:pPr>
    </w:p>
    <w:p w14:paraId="10834A4C" w14:textId="44641280" w:rsidR="007C6D23" w:rsidRPr="003C48B9" w:rsidRDefault="007C6D23" w:rsidP="007C6D23">
      <w:pPr>
        <w:pStyle w:val="Alineazaodstavkom"/>
        <w:numPr>
          <w:ilvl w:val="0"/>
          <w:numId w:val="0"/>
        </w:numPr>
        <w:ind w:left="142"/>
        <w:jc w:val="left"/>
      </w:pPr>
      <w:r>
        <w:t>Na podlagi šestega odstavka 50. člena Zakona o varnosti v železniškem prometu (Uradni list RS št. 30/</w:t>
      </w:r>
      <w:r w:rsidR="00E86B56">
        <w:t>18 in 54/21</w:t>
      </w:r>
      <w:r>
        <w:t>) mini</w:t>
      </w:r>
      <w:r w:rsidR="00E86B56">
        <w:t>strica</w:t>
      </w:r>
      <w:r>
        <w:t xml:space="preserve"> za infrastrukturo </w:t>
      </w:r>
      <w:r w:rsidR="00E86B56">
        <w:t>izdaja</w:t>
      </w:r>
    </w:p>
    <w:p w14:paraId="17C5F6C4" w14:textId="77777777" w:rsidR="007C6D23" w:rsidRDefault="007C6D23" w:rsidP="007C6D23">
      <w:pPr>
        <w:pStyle w:val="Vrstapredpisa"/>
      </w:pPr>
      <w:r w:rsidRPr="003C48B9">
        <w:t>PRAVILNI</w:t>
      </w:r>
      <w:r>
        <w:t>K</w:t>
      </w:r>
    </w:p>
    <w:p w14:paraId="209876AD" w14:textId="77777777" w:rsidR="007C6D23" w:rsidRPr="00991380" w:rsidRDefault="007C6D23" w:rsidP="007C6D23">
      <w:pPr>
        <w:pStyle w:val="Naslovpredpisa"/>
      </w:pPr>
      <w:r w:rsidRPr="003C48B9">
        <w:t>o zgornjem ustroju železniških prog</w:t>
      </w:r>
    </w:p>
    <w:p w14:paraId="140D8A8A" w14:textId="42ED09EE" w:rsidR="007C6D23" w:rsidRPr="008062CD" w:rsidRDefault="007C6D23" w:rsidP="007C6D23">
      <w:pPr>
        <w:pStyle w:val="Poglavje"/>
        <w:rPr>
          <w:b/>
        </w:rPr>
      </w:pPr>
      <w:r w:rsidRPr="008062CD">
        <w:rPr>
          <w:b/>
        </w:rPr>
        <w:t xml:space="preserve">I. SPLOŠNE </w:t>
      </w:r>
      <w:r w:rsidR="004929BE" w:rsidRPr="008062CD">
        <w:rPr>
          <w:b/>
        </w:rPr>
        <w:t>DOLOČBE</w:t>
      </w:r>
    </w:p>
    <w:p w14:paraId="668892BE" w14:textId="77777777" w:rsidR="007C6D23" w:rsidRPr="00532255" w:rsidRDefault="007C6D23" w:rsidP="00532255">
      <w:pPr>
        <w:pStyle w:val="len"/>
        <w:spacing w:before="240"/>
        <w:rPr>
          <w:b w:val="0"/>
        </w:rPr>
      </w:pPr>
      <w:r w:rsidRPr="00532255">
        <w:rPr>
          <w:b w:val="0"/>
        </w:rPr>
        <w:t>1. člen</w:t>
      </w:r>
    </w:p>
    <w:p w14:paraId="20726F39" w14:textId="77777777" w:rsidR="007C6D23" w:rsidRPr="00532255" w:rsidRDefault="007C6D23" w:rsidP="007C6D23">
      <w:pPr>
        <w:pStyle w:val="lennaslov"/>
        <w:rPr>
          <w:b w:val="0"/>
        </w:rPr>
      </w:pPr>
      <w:r w:rsidRPr="00532255">
        <w:rPr>
          <w:b w:val="0"/>
        </w:rPr>
        <w:t>(vsebina in področje uporabe pravilnika)</w:t>
      </w:r>
    </w:p>
    <w:p w14:paraId="61219C45" w14:textId="77777777" w:rsidR="007C6D23" w:rsidRPr="003C48B9" w:rsidRDefault="007C6D23" w:rsidP="007C6D23">
      <w:pPr>
        <w:pStyle w:val="Odstavek"/>
      </w:pPr>
      <w:r w:rsidRPr="003C48B9">
        <w:t xml:space="preserve">(1) Ta pravilnik predpisuje tehnične zahteve in pogoje za projektiranje in izvajanje </w:t>
      </w:r>
      <w:r w:rsidRPr="00991380">
        <w:t>gradenj</w:t>
      </w:r>
      <w:r w:rsidRPr="003C48B9">
        <w:t xml:space="preserve">, </w:t>
      </w:r>
      <w:r w:rsidRPr="00991380">
        <w:t>nadgradenj</w:t>
      </w:r>
      <w:r w:rsidRPr="003C48B9">
        <w:t xml:space="preserve">, </w:t>
      </w:r>
      <w:r w:rsidRPr="00991380">
        <w:t>obnov</w:t>
      </w:r>
      <w:r w:rsidRPr="003C48B9">
        <w:t xml:space="preserve"> ter </w:t>
      </w:r>
      <w:r w:rsidRPr="00183463">
        <w:t>nadzora</w:t>
      </w:r>
      <w:r>
        <w:t xml:space="preserve"> </w:t>
      </w:r>
      <w:r w:rsidRPr="00991380">
        <w:t xml:space="preserve">nad stanjem </w:t>
      </w:r>
      <w:r w:rsidRPr="003C48B9">
        <w:t xml:space="preserve">zgornjega ustroja podsistema infrastruktura v Republiki Sloveniji. </w:t>
      </w:r>
    </w:p>
    <w:p w14:paraId="6174F69B" w14:textId="01612718" w:rsidR="007C6D23" w:rsidRPr="003C48B9" w:rsidRDefault="007C6D23" w:rsidP="007C6D23">
      <w:pPr>
        <w:pStyle w:val="Odstavek"/>
      </w:pPr>
      <w:r w:rsidRPr="003C48B9">
        <w:t>(2) Določbe tega pravilnika se uporabljajo za proge</w:t>
      </w:r>
      <w:r w:rsidR="006A394F">
        <w:t xml:space="preserve"> konvencionalnih hitrosti</w:t>
      </w:r>
      <w:r w:rsidRPr="003C48B9">
        <w:t xml:space="preserve"> </w:t>
      </w:r>
      <w:r w:rsidR="00B91F94">
        <w:t>nazivne</w:t>
      </w:r>
      <w:r w:rsidR="00B91F94" w:rsidRPr="003C48B9">
        <w:t xml:space="preserve"> </w:t>
      </w:r>
      <w:r w:rsidRPr="003C48B9">
        <w:t>tirne širine</w:t>
      </w:r>
      <w:r w:rsidR="00953B91">
        <w:t xml:space="preserve"> 1435 mm</w:t>
      </w:r>
      <w:r w:rsidR="006A394F">
        <w:t xml:space="preserve"> v Republiki Sloveniji</w:t>
      </w:r>
      <w:r w:rsidRPr="003C48B9">
        <w:t xml:space="preserve">, smiselno pa se uporabljajo tudi za industrijske tire. </w:t>
      </w:r>
    </w:p>
    <w:p w14:paraId="5F257598" w14:textId="77777777" w:rsidR="007C6D23" w:rsidRPr="003C48B9" w:rsidRDefault="007C6D23" w:rsidP="007C6D23">
      <w:pPr>
        <w:pStyle w:val="Odstavek"/>
      </w:pPr>
      <w:r w:rsidRPr="003C48B9">
        <w:t>(3) Za zgornji ustroj obstoječih prog, ki so bile zgrajene pred uveljavitvijo tega pravilnika, veljajo do prve nadgradnje ali obnove pogoji, ki so veljali ob njegovi zgraditvi oziroma ob njegovi zadnji nadgradnji ali obnovi.</w:t>
      </w:r>
    </w:p>
    <w:p w14:paraId="3B1D2787" w14:textId="77777777" w:rsidR="007C6D23" w:rsidRPr="00532255" w:rsidRDefault="007C6D23" w:rsidP="00532255">
      <w:pPr>
        <w:pStyle w:val="len"/>
        <w:spacing w:before="240"/>
        <w:rPr>
          <w:b w:val="0"/>
        </w:rPr>
      </w:pPr>
      <w:r w:rsidRPr="00532255">
        <w:rPr>
          <w:b w:val="0"/>
        </w:rPr>
        <w:t>2. člen</w:t>
      </w:r>
    </w:p>
    <w:p w14:paraId="688241AE" w14:textId="77777777" w:rsidR="007C6D23" w:rsidRPr="00532255" w:rsidRDefault="007C6D23" w:rsidP="007C6D23">
      <w:pPr>
        <w:pStyle w:val="lennaslov"/>
        <w:rPr>
          <w:b w:val="0"/>
        </w:rPr>
      </w:pPr>
      <w:r w:rsidRPr="00532255">
        <w:rPr>
          <w:b w:val="0"/>
        </w:rPr>
        <w:t>(pomen izrazov, znakov in kratic)</w:t>
      </w:r>
    </w:p>
    <w:p w14:paraId="681E8FAB" w14:textId="77777777" w:rsidR="007C6D23" w:rsidRPr="006B7C42" w:rsidRDefault="007C6D23" w:rsidP="007C6D23">
      <w:pPr>
        <w:pStyle w:val="Odstavek"/>
      </w:pPr>
      <w:r w:rsidRPr="006B7C42">
        <w:t xml:space="preserve">(1) Posamezni izrazi, uporabljeni v tem pravilniku, imajo naslednji pomen: </w:t>
      </w:r>
    </w:p>
    <w:p w14:paraId="777A7CB1" w14:textId="77777777" w:rsidR="007C6D23" w:rsidRPr="009E114C" w:rsidRDefault="007C6D23" w:rsidP="007C6D23">
      <w:pPr>
        <w:pStyle w:val="tevilnatoka"/>
        <w:rPr>
          <w:bCs/>
        </w:rPr>
      </w:pPr>
      <w:r w:rsidRPr="009E114C">
        <w:rPr>
          <w:bCs/>
        </w:rPr>
        <w:t xml:space="preserve">»glavni prevozni tiri« so postajni tiri v podaljšku odprte proge; </w:t>
      </w:r>
    </w:p>
    <w:p w14:paraId="310E8FE2" w14:textId="77777777" w:rsidR="007C6D23" w:rsidRPr="009E114C" w:rsidRDefault="007C6D23" w:rsidP="007C6D23">
      <w:pPr>
        <w:pStyle w:val="tevilnatoka"/>
        <w:rPr>
          <w:bCs/>
        </w:rPr>
      </w:pPr>
      <w:r w:rsidRPr="009E114C">
        <w:rPr>
          <w:bCs/>
        </w:rPr>
        <w:t xml:space="preserve">»klasični tir« je tir s tirnimi stiki in tirnicami, dolžine največ 60 m; </w:t>
      </w:r>
    </w:p>
    <w:p w14:paraId="16B29510" w14:textId="4B9B03EF" w:rsidR="007C6D23" w:rsidRPr="009E114C" w:rsidRDefault="007C6D23" w:rsidP="007C6D23">
      <w:pPr>
        <w:pStyle w:val="tevilnatoka"/>
        <w:rPr>
          <w:bCs/>
        </w:rPr>
      </w:pPr>
      <w:r w:rsidRPr="009E114C">
        <w:rPr>
          <w:bCs/>
        </w:rPr>
        <w:t xml:space="preserve">»nagibni koeficient vozila« je vzmetni parameter tirnega vozila, ki pove, za koliko se koš vozila v krivinah nagne na zunanjo stran krivine, v odvisnosti od velikosti bočnega pospeška; </w:t>
      </w:r>
    </w:p>
    <w:p w14:paraId="14F2D359" w14:textId="0CAB00C1" w:rsidR="00B66EA8" w:rsidRPr="009E114C" w:rsidRDefault="00B66EA8" w:rsidP="00B66EA8">
      <w:pPr>
        <w:pStyle w:val="tevilnatoka"/>
        <w:rPr>
          <w:bCs/>
        </w:rPr>
      </w:pPr>
      <w:r w:rsidRPr="009E114C">
        <w:rPr>
          <w:rFonts w:cs="Arial"/>
          <w:bCs/>
          <w:color w:val="000000"/>
        </w:rPr>
        <w:t>»nadzor nad stanjem zgornjega ustroja« zajema preventivna in korektivna vzdrževalna dela, zamenjavo v okviru vzdrževanja, vodenje registrov in evidenc ter nadzor nad delom podsistema infrastruktura (meritve, pregledi, obhodi), s katerimi se ohranja tehnično stanje dela podsistema, da zagotavlja varen, zanesljiv in urejen železniški promet</w:t>
      </w:r>
    </w:p>
    <w:p w14:paraId="5C0D56FC" w14:textId="16AA8BF4" w:rsidR="007C6D23" w:rsidRPr="009E114C" w:rsidRDefault="007C6D23" w:rsidP="007C6D23">
      <w:pPr>
        <w:pStyle w:val="tevilnatoka"/>
        <w:rPr>
          <w:bCs/>
        </w:rPr>
      </w:pPr>
      <w:r w:rsidRPr="009E114C">
        <w:rPr>
          <w:bCs/>
        </w:rPr>
        <w:t>»</w:t>
      </w:r>
      <w:proofErr w:type="spellStart"/>
      <w:r w:rsidRPr="009E114C">
        <w:rPr>
          <w:bCs/>
        </w:rPr>
        <w:t>navozna</w:t>
      </w:r>
      <w:proofErr w:type="spellEnd"/>
      <w:r w:rsidRPr="009E114C">
        <w:rPr>
          <w:bCs/>
        </w:rPr>
        <w:t xml:space="preserve"> tirnica« je zunanja tirnica posebne oblike prečnega prereza, ki se vgrajuje v lokih </w:t>
      </w:r>
      <w:r w:rsidR="003309AF" w:rsidRPr="009E114C">
        <w:rPr>
          <w:bCs/>
        </w:rPr>
        <w:t>s polmerom</w:t>
      </w:r>
      <w:r w:rsidRPr="009E114C">
        <w:rPr>
          <w:bCs/>
        </w:rPr>
        <w:t xml:space="preserve"> 35 m ≤ R &lt; 100 m in po kateri tečejo sledilni venci koles tirnih vozil po vozni površini glave tirnice; </w:t>
      </w:r>
    </w:p>
    <w:p w14:paraId="288CD7F7" w14:textId="5ECCD289" w:rsidR="00B66EA8" w:rsidRDefault="007C6D23" w:rsidP="007C6D23">
      <w:pPr>
        <w:pStyle w:val="tevilnatoka"/>
        <w:rPr>
          <w:bCs/>
        </w:rPr>
      </w:pPr>
      <w:r w:rsidRPr="009E114C">
        <w:rPr>
          <w:bCs/>
        </w:rPr>
        <w:t>»največja dovoljena progovna hitrost« je tista predpisana največja hitrost na progi ali odsekih proge, ki se določi glede na geometrijske elemente proge, tehnično stanje proge, njeno opremljenost in tehnične značilnosti vlaka;</w:t>
      </w:r>
    </w:p>
    <w:p w14:paraId="72B5AF5A" w14:textId="01B2BBE4" w:rsidR="00D013B5" w:rsidRDefault="00D013B5" w:rsidP="007C6D23">
      <w:pPr>
        <w:pStyle w:val="tevilnatoka"/>
        <w:rPr>
          <w:bCs/>
        </w:rPr>
      </w:pPr>
      <w:bookmarkStart w:id="0" w:name="_Hlk202959841"/>
      <w:r>
        <w:rPr>
          <w:bCs/>
        </w:rPr>
        <w:t>»neobremenjen tir« je tir na katerem se meritve geometrij</w:t>
      </w:r>
      <w:r w:rsidR="00CB1312">
        <w:rPr>
          <w:bCs/>
        </w:rPr>
        <w:t>e</w:t>
      </w:r>
      <w:r>
        <w:rPr>
          <w:bCs/>
        </w:rPr>
        <w:t xml:space="preserve"> tira izvajajo ročno z geodetskimi instrumenti; </w:t>
      </w:r>
    </w:p>
    <w:p w14:paraId="02D13F36" w14:textId="08DE28AE" w:rsidR="00D013B5" w:rsidRPr="009E114C" w:rsidRDefault="00D013B5" w:rsidP="007C6D23">
      <w:pPr>
        <w:pStyle w:val="tevilnatoka"/>
        <w:rPr>
          <w:bCs/>
        </w:rPr>
      </w:pPr>
      <w:r>
        <w:rPr>
          <w:bCs/>
        </w:rPr>
        <w:t>»obremenjen tir« je je tir na katerem se meritve geometrij</w:t>
      </w:r>
      <w:r w:rsidR="00CB1312">
        <w:rPr>
          <w:bCs/>
        </w:rPr>
        <w:t>e</w:t>
      </w:r>
      <w:r>
        <w:rPr>
          <w:bCs/>
        </w:rPr>
        <w:t xml:space="preserve"> tir</w:t>
      </w:r>
      <w:r w:rsidR="00CB1312">
        <w:rPr>
          <w:bCs/>
        </w:rPr>
        <w:t>a</w:t>
      </w:r>
      <w:r>
        <w:rPr>
          <w:bCs/>
        </w:rPr>
        <w:t xml:space="preserve"> izvajajo z merilnimi vlaki, ki pri merjenju ti</w:t>
      </w:r>
      <w:r w:rsidR="00CB1312">
        <w:rPr>
          <w:bCs/>
        </w:rPr>
        <w:t>r</w:t>
      </w:r>
      <w:r>
        <w:rPr>
          <w:bCs/>
        </w:rPr>
        <w:t xml:space="preserve"> obremenijo s svojo težo;</w:t>
      </w:r>
    </w:p>
    <w:bookmarkEnd w:id="0"/>
    <w:p w14:paraId="4ACE5F19" w14:textId="5FCE848D" w:rsidR="007C6D23" w:rsidRPr="009E114C" w:rsidRDefault="007C6D23" w:rsidP="007C6D23">
      <w:pPr>
        <w:pStyle w:val="tevilnatoka"/>
        <w:rPr>
          <w:bCs/>
        </w:rPr>
      </w:pPr>
      <w:r w:rsidRPr="009E114C">
        <w:rPr>
          <w:bCs/>
        </w:rPr>
        <w:t xml:space="preserve">»odsek proge ali tira« je dolžinski del proge ali tira najmanj med dvema kilometrskima mestoma proge ali tira; </w:t>
      </w:r>
    </w:p>
    <w:p w14:paraId="6A232CB4" w14:textId="77777777" w:rsidR="007C6D23" w:rsidRPr="009E114C" w:rsidRDefault="007C6D23" w:rsidP="007C6D23">
      <w:pPr>
        <w:pStyle w:val="tevilnatoka"/>
        <w:rPr>
          <w:bCs/>
        </w:rPr>
      </w:pPr>
      <w:r w:rsidRPr="009E114C">
        <w:rPr>
          <w:bCs/>
        </w:rPr>
        <w:t xml:space="preserve">»odklonska  hitrost« je hitrost, s katero se sme voziti preko ene ali več kretnic v odklon; </w:t>
      </w:r>
    </w:p>
    <w:p w14:paraId="6276E16F" w14:textId="77777777" w:rsidR="007C6D23" w:rsidRPr="003D35F5" w:rsidRDefault="007C6D23" w:rsidP="007C6D23">
      <w:pPr>
        <w:pStyle w:val="tevilnatoka"/>
      </w:pPr>
      <w:r w:rsidRPr="009E114C">
        <w:rPr>
          <w:bCs/>
        </w:rPr>
        <w:lastRenderedPageBreak/>
        <w:t>»planum proge« je stična ploskev med spodnjim in zgornjim ustrojem proge, na</w:t>
      </w:r>
      <w:r w:rsidRPr="003D35F5">
        <w:t xml:space="preserve"> katerega je položena tirna greda s tirno rešetko oziroma tir. Detajlni pogoji zanj so predpisani v pravilniku, ki obravnava spodnji ustroj prog podsistema infrastrukture; </w:t>
      </w:r>
    </w:p>
    <w:p w14:paraId="221A3BE4" w14:textId="77777777" w:rsidR="009E114C" w:rsidRDefault="00460424" w:rsidP="007C6D23">
      <w:pPr>
        <w:pStyle w:val="tevilnatoka"/>
        <w:rPr>
          <w:bCs/>
        </w:rPr>
      </w:pPr>
      <w:r w:rsidRPr="009E114C">
        <w:rPr>
          <w:bCs/>
        </w:rPr>
        <w:t>»</w:t>
      </w:r>
      <w:r w:rsidR="007C6D23" w:rsidRPr="009E114C">
        <w:rPr>
          <w:bCs/>
        </w:rPr>
        <w:t xml:space="preserve">primanjkljaj </w:t>
      </w:r>
      <w:proofErr w:type="spellStart"/>
      <w:r w:rsidR="007C6D23" w:rsidRPr="009E114C">
        <w:rPr>
          <w:bCs/>
        </w:rPr>
        <w:t>nadvišanja</w:t>
      </w:r>
      <w:proofErr w:type="spellEnd"/>
      <w:r w:rsidR="007C6D23" w:rsidRPr="009E114C">
        <w:rPr>
          <w:bCs/>
        </w:rPr>
        <w:t xml:space="preserve">« je ekvivalent pozitivnemu bočnemu pospešku in je vrednost, za katero bi morali povečati dejansko </w:t>
      </w:r>
      <w:proofErr w:type="spellStart"/>
      <w:r w:rsidR="007C6D23" w:rsidRPr="009E114C">
        <w:rPr>
          <w:bCs/>
        </w:rPr>
        <w:t>nadvišanje</w:t>
      </w:r>
      <w:proofErr w:type="spellEnd"/>
      <w:r w:rsidR="007C6D23" w:rsidRPr="009E114C">
        <w:rPr>
          <w:bCs/>
        </w:rPr>
        <w:t xml:space="preserve">, da bi bil bočni pospešek enak nič; </w:t>
      </w:r>
    </w:p>
    <w:p w14:paraId="6803868F" w14:textId="514012B3" w:rsidR="007C6D23" w:rsidRPr="009E114C" w:rsidRDefault="007C6D23" w:rsidP="007C6D23">
      <w:pPr>
        <w:pStyle w:val="tevilnatoka"/>
        <w:rPr>
          <w:bCs/>
        </w:rPr>
      </w:pPr>
      <w:r w:rsidRPr="009E114C">
        <w:rPr>
          <w:bCs/>
        </w:rPr>
        <w:t>»tehnične specifikacije« so nacionalne tehnične specifikacije za projektiranje in gradnjo različnih podsistemov železniške infrastrukture pripravljene</w:t>
      </w:r>
      <w:r w:rsidR="001F0CAE" w:rsidRPr="009E114C">
        <w:rPr>
          <w:bCs/>
        </w:rPr>
        <w:t xml:space="preserve"> </w:t>
      </w:r>
      <w:r w:rsidRPr="009E114C">
        <w:rPr>
          <w:bCs/>
        </w:rPr>
        <w:t xml:space="preserve">v skladu s pravilnikom, ki ureja pripravo in izdajanje tehničnih specifikacij za cestno in železniško infrastrukturo; </w:t>
      </w:r>
    </w:p>
    <w:p w14:paraId="6A4E0166" w14:textId="3168452E" w:rsidR="007C6D23" w:rsidRPr="009E114C" w:rsidRDefault="007C6D23" w:rsidP="007C6D23">
      <w:pPr>
        <w:pStyle w:val="tevilnatoka"/>
        <w:rPr>
          <w:bCs/>
        </w:rPr>
      </w:pPr>
      <w:r w:rsidRPr="009E114C">
        <w:rPr>
          <w:bCs/>
        </w:rPr>
        <w:t xml:space="preserve">»tirni trak« so druga za drugo položene in na prage pritrjene tirnice; </w:t>
      </w:r>
    </w:p>
    <w:p w14:paraId="0832D1A7" w14:textId="36D93A39" w:rsidR="003D35F5" w:rsidRPr="009E114C" w:rsidRDefault="003D35F5" w:rsidP="003D35F5">
      <w:pPr>
        <w:pStyle w:val="tevilnatoka"/>
        <w:rPr>
          <w:bCs/>
        </w:rPr>
      </w:pPr>
      <w:r w:rsidRPr="009E114C">
        <w:rPr>
          <w:bCs/>
        </w:rPr>
        <w:t xml:space="preserve">»vlaki z nagibno tehniko« so vlaki, ki z dodatnim, aktivnim ali pasivnim nagibanjem vagonskega groda na notranjo stran krivine zmanjšujejo bočni pospešek, ki deluje na potnike; </w:t>
      </w:r>
    </w:p>
    <w:p w14:paraId="4D98A402" w14:textId="77777777" w:rsidR="00265486" w:rsidRPr="009E114C" w:rsidRDefault="007C6D23" w:rsidP="007C6D23">
      <w:pPr>
        <w:pStyle w:val="tevilnatoka"/>
        <w:rPr>
          <w:bCs/>
        </w:rPr>
      </w:pPr>
      <w:r w:rsidRPr="009E114C">
        <w:rPr>
          <w:bCs/>
        </w:rPr>
        <w:t>»zgornji ustroj« je del železniške proge, po kateri vozijo tirna vozila</w:t>
      </w:r>
      <w:r w:rsidR="00265486" w:rsidRPr="009E114C">
        <w:rPr>
          <w:bCs/>
        </w:rPr>
        <w:t>;</w:t>
      </w:r>
    </w:p>
    <w:p w14:paraId="5980A4E1" w14:textId="77777777" w:rsidR="00265486" w:rsidRPr="00256328" w:rsidRDefault="00265486" w:rsidP="000A051B">
      <w:pPr>
        <w:pStyle w:val="tevilnatoka"/>
        <w:numPr>
          <w:ilvl w:val="0"/>
          <w:numId w:val="0"/>
        </w:numPr>
        <w:ind w:left="425"/>
        <w:rPr>
          <w:rFonts w:cs="Arial"/>
          <w:color w:val="000000"/>
        </w:rPr>
      </w:pPr>
    </w:p>
    <w:p w14:paraId="37423B62" w14:textId="77777777" w:rsidR="007C6D23" w:rsidRPr="0097077E" w:rsidRDefault="007C6D23" w:rsidP="00532255">
      <w:pPr>
        <w:pStyle w:val="Odstavek"/>
        <w:spacing w:before="0"/>
      </w:pPr>
      <w:r w:rsidRPr="0097077E">
        <w:t xml:space="preserve">(2) Drugi izrazi, uporabljeni v tem pravilniku, imajo enak pomen, kot ga določajo drugi predpisi s področja železniškega prometa, urejanja prostora in tehnični predpisi. </w:t>
      </w:r>
    </w:p>
    <w:p w14:paraId="02ECEACF" w14:textId="77777777" w:rsidR="007C6D23" w:rsidRPr="0097077E" w:rsidRDefault="007C6D23" w:rsidP="007C6D23">
      <w:pPr>
        <w:pStyle w:val="Odstavek"/>
      </w:pPr>
      <w:r w:rsidRPr="0097077E">
        <w:t>(3) Kratice in znaki, uporabljeni v tem pravilniku, imajo naslednji pomen:</w:t>
      </w:r>
    </w:p>
    <w:p w14:paraId="1D0A00A9" w14:textId="77777777" w:rsidR="0045667A" w:rsidRPr="00B53864" w:rsidRDefault="0045667A" w:rsidP="0045667A">
      <w:pPr>
        <w:pStyle w:val="Alineazaodstavkom"/>
        <w:tabs>
          <w:tab w:val="clear" w:pos="425"/>
          <w:tab w:val="left" w:pos="426"/>
          <w:tab w:val="left" w:pos="1560"/>
        </w:tabs>
        <w:ind w:left="1560" w:hanging="1560"/>
      </w:pPr>
      <w:r w:rsidRPr="00256328">
        <w:t>a</w:t>
      </w:r>
      <w:r w:rsidRPr="00256328">
        <w:tab/>
      </w:r>
      <w:r w:rsidRPr="00331887">
        <w:t xml:space="preserve">razdalja med osmi tirov v </w:t>
      </w:r>
      <w:proofErr w:type="spellStart"/>
      <w:r w:rsidRPr="00331887">
        <w:t>nadvišani</w:t>
      </w:r>
      <w:proofErr w:type="spellEnd"/>
      <w:r w:rsidRPr="00331887">
        <w:t xml:space="preserve"> ravnini</w:t>
      </w:r>
      <w:r w:rsidRPr="00B53864">
        <w:t xml:space="preserve"> </w:t>
      </w:r>
    </w:p>
    <w:p w14:paraId="23C80DD7" w14:textId="77777777" w:rsidR="0045667A" w:rsidRDefault="0045667A" w:rsidP="0045667A">
      <w:pPr>
        <w:pStyle w:val="Alineazaodstavkom"/>
        <w:numPr>
          <w:ilvl w:val="0"/>
          <w:numId w:val="0"/>
        </w:numPr>
        <w:tabs>
          <w:tab w:val="left" w:pos="1560"/>
        </w:tabs>
        <w:ind w:left="1560"/>
      </w:pPr>
      <w:r w:rsidRPr="00B53864">
        <w:t>osni razmik pragov</w:t>
      </w:r>
      <w:r>
        <w:t xml:space="preserve"> [cm]</w:t>
      </w:r>
    </w:p>
    <w:p w14:paraId="4CC7BEA8" w14:textId="77777777" w:rsidR="0045667A" w:rsidRPr="00B53864" w:rsidRDefault="0045667A" w:rsidP="0045667A">
      <w:pPr>
        <w:pStyle w:val="Alineazaodstavkom"/>
        <w:numPr>
          <w:ilvl w:val="0"/>
          <w:numId w:val="0"/>
        </w:numPr>
        <w:tabs>
          <w:tab w:val="left" w:pos="1560"/>
        </w:tabs>
        <w:ind w:left="1560"/>
      </w:pPr>
      <w:r>
        <w:t>širina prostora za prehod kolesnih obročev [mm]</w:t>
      </w:r>
    </w:p>
    <w:p w14:paraId="25EA0CCC" w14:textId="77777777" w:rsidR="0045667A" w:rsidRPr="00B53864" w:rsidRDefault="0045667A" w:rsidP="0045667A">
      <w:pPr>
        <w:pStyle w:val="Alineazaodstavkom"/>
        <w:tabs>
          <w:tab w:val="clear" w:pos="425"/>
          <w:tab w:val="left" w:pos="426"/>
          <w:tab w:val="left" w:pos="1560"/>
        </w:tabs>
        <w:ind w:left="1560" w:hanging="1560"/>
      </w:pPr>
      <w:proofErr w:type="spellStart"/>
      <w:r w:rsidRPr="00B53864">
        <w:t>brt</w:t>
      </w:r>
      <w:proofErr w:type="spellEnd"/>
      <w:r w:rsidRPr="00B53864">
        <w:tab/>
        <w:t>bruto tone</w:t>
      </w:r>
    </w:p>
    <w:p w14:paraId="1EF9B8D1" w14:textId="77777777" w:rsidR="0045667A" w:rsidRPr="00B53864" w:rsidRDefault="0045667A" w:rsidP="0045667A">
      <w:pPr>
        <w:pStyle w:val="Alineazaodstavkom"/>
        <w:tabs>
          <w:tab w:val="clear" w:pos="425"/>
          <w:tab w:val="left" w:pos="426"/>
          <w:tab w:val="left" w:pos="1560"/>
        </w:tabs>
        <w:ind w:left="1560" w:hanging="1560"/>
      </w:pPr>
      <w:r w:rsidRPr="00B53864">
        <w:t>d</w:t>
      </w:r>
      <w:r w:rsidRPr="00B53864">
        <w:tab/>
        <w:t xml:space="preserve">premer izvrtine v nogi tirnice </w:t>
      </w:r>
      <w:r>
        <w:t>[</w:t>
      </w:r>
      <w:r w:rsidRPr="00B53864">
        <w:t>mm</w:t>
      </w:r>
      <w:r>
        <w:t>]</w:t>
      </w:r>
      <w:r w:rsidRPr="00B53864">
        <w:t xml:space="preserve">; </w:t>
      </w:r>
    </w:p>
    <w:p w14:paraId="6D33E112" w14:textId="77777777" w:rsidR="0045667A" w:rsidRPr="008C5262" w:rsidRDefault="0045667A" w:rsidP="0045667A">
      <w:pPr>
        <w:pStyle w:val="Alineazaodstavkom"/>
        <w:numPr>
          <w:ilvl w:val="0"/>
          <w:numId w:val="0"/>
        </w:numPr>
        <w:tabs>
          <w:tab w:val="left" w:pos="1560"/>
        </w:tabs>
        <w:ind w:left="1560"/>
      </w:pPr>
      <w:r w:rsidRPr="00256328">
        <w:t xml:space="preserve">razdalja med </w:t>
      </w:r>
      <w:r w:rsidRPr="008C5262">
        <w:t xml:space="preserve">začetkom prehodnice in začetkom tetive </w:t>
      </w:r>
      <w:r>
        <w:t>[</w:t>
      </w:r>
      <w:r w:rsidRPr="008C5262">
        <w:t>m</w:t>
      </w:r>
      <w:r>
        <w:t>]</w:t>
      </w:r>
      <w:r w:rsidRPr="008C5262">
        <w:t xml:space="preserve">; </w:t>
      </w:r>
    </w:p>
    <w:p w14:paraId="7A4E63C0" w14:textId="77777777" w:rsidR="0045667A" w:rsidRPr="008C5262" w:rsidRDefault="0045667A" w:rsidP="0045667A">
      <w:pPr>
        <w:pStyle w:val="Alineazaodstavkom"/>
        <w:numPr>
          <w:ilvl w:val="0"/>
          <w:numId w:val="0"/>
        </w:numPr>
        <w:tabs>
          <w:tab w:val="left" w:pos="1560"/>
        </w:tabs>
        <w:ind w:left="1560" w:hanging="1560"/>
      </w:pPr>
      <w:r w:rsidRPr="008C5262">
        <w:t xml:space="preserve">                          debelina tolčenca v SIST EN 13450, označen z d in nazivno odprtino sita 31,5 mm; </w:t>
      </w:r>
    </w:p>
    <w:p w14:paraId="2C55B277" w14:textId="77777777" w:rsidR="0045667A" w:rsidRPr="008C5262" w:rsidRDefault="0045667A" w:rsidP="0045667A">
      <w:pPr>
        <w:pStyle w:val="Alineazaodstavkom"/>
        <w:numPr>
          <w:ilvl w:val="0"/>
          <w:numId w:val="0"/>
        </w:numPr>
        <w:tabs>
          <w:tab w:val="left" w:pos="1560"/>
        </w:tabs>
        <w:ind w:left="425" w:hanging="425"/>
      </w:pPr>
      <w:r w:rsidRPr="008C5262">
        <w:t xml:space="preserve">                         debelina tirne grede (cm)</w:t>
      </w:r>
    </w:p>
    <w:p w14:paraId="6EAC407E" w14:textId="77777777" w:rsidR="0045667A" w:rsidRPr="008C5262" w:rsidRDefault="0045667A" w:rsidP="0045667A">
      <w:pPr>
        <w:pStyle w:val="Alineazaodstavkom"/>
        <w:tabs>
          <w:tab w:val="clear" w:pos="425"/>
          <w:tab w:val="left" w:pos="426"/>
          <w:tab w:val="left" w:pos="1560"/>
        </w:tabs>
        <w:ind w:left="1560" w:hanging="1560"/>
      </w:pPr>
      <w:r w:rsidRPr="008C5262">
        <w:t>D</w:t>
      </w:r>
      <w:r w:rsidRPr="008C5262">
        <w:tab/>
        <w:t>debelina tolčenca v SIST EN 13450, označen z D in nazivno odprtino sita 63 mm</w:t>
      </w:r>
    </w:p>
    <w:p w14:paraId="613303A1" w14:textId="77777777" w:rsidR="0045667A" w:rsidRPr="008C5262" w:rsidRDefault="0045667A" w:rsidP="0045667A">
      <w:pPr>
        <w:pStyle w:val="Alineazaodstavkom"/>
        <w:tabs>
          <w:tab w:val="clear" w:pos="425"/>
          <w:tab w:val="left" w:pos="426"/>
          <w:tab w:val="left" w:pos="1560"/>
        </w:tabs>
        <w:ind w:left="1560" w:hanging="1560"/>
      </w:pPr>
      <w:r w:rsidRPr="008C5262">
        <w:t>e</w:t>
      </w:r>
      <w:r w:rsidRPr="008C5262">
        <w:tab/>
        <w:t xml:space="preserve">razširitev tira </w:t>
      </w:r>
      <w:r>
        <w:t>[</w:t>
      </w:r>
      <w:r w:rsidRPr="008C5262">
        <w:t>mm</w:t>
      </w:r>
      <w:r>
        <w:t>]</w:t>
      </w:r>
      <w:r w:rsidRPr="008C5262">
        <w:t xml:space="preserve"> in tudi razlika </w:t>
      </w:r>
      <w:proofErr w:type="spellStart"/>
      <w:r w:rsidRPr="008C5262">
        <w:t>medtirnih</w:t>
      </w:r>
      <w:proofErr w:type="spellEnd"/>
      <w:r w:rsidRPr="008C5262">
        <w:t xml:space="preserve"> razdalj ter razširitev planuma</w:t>
      </w:r>
    </w:p>
    <w:p w14:paraId="7D1F1A04" w14:textId="77777777" w:rsidR="0045667A" w:rsidRPr="008C5262" w:rsidRDefault="0045667A" w:rsidP="0045667A">
      <w:pPr>
        <w:pStyle w:val="Alineazaodstavkom"/>
        <w:tabs>
          <w:tab w:val="clear" w:pos="425"/>
          <w:tab w:val="left" w:pos="426"/>
          <w:tab w:val="left" w:pos="1560"/>
        </w:tabs>
        <w:ind w:left="1560" w:hanging="1560"/>
      </w:pPr>
      <w:r w:rsidRPr="008C5262">
        <w:t>F</w:t>
      </w:r>
      <w:r w:rsidRPr="008C5262">
        <w:tab/>
        <w:t xml:space="preserve">zavorna sila </w:t>
      </w:r>
      <w:r>
        <w:t>[</w:t>
      </w:r>
      <w:r w:rsidRPr="008C5262">
        <w:t>kN</w:t>
      </w:r>
      <w:r>
        <w:t>]</w:t>
      </w:r>
    </w:p>
    <w:p w14:paraId="2D360630" w14:textId="77777777" w:rsidR="0045667A" w:rsidRPr="008C5262" w:rsidRDefault="0045667A" w:rsidP="0045667A">
      <w:pPr>
        <w:pStyle w:val="Alineazaodstavkom"/>
        <w:tabs>
          <w:tab w:val="clear" w:pos="425"/>
          <w:tab w:val="left" w:pos="426"/>
          <w:tab w:val="left" w:pos="1560"/>
        </w:tabs>
        <w:ind w:left="1560" w:hanging="1560"/>
      </w:pPr>
      <w:r w:rsidRPr="008C5262">
        <w:t>FB</w:t>
      </w:r>
      <w:r w:rsidRPr="008C5262">
        <w:tab/>
        <w:t xml:space="preserve">zavorna sila enega zavornega elementa v odvisnosti od zavorne poti </w:t>
      </w:r>
      <w:proofErr w:type="spellStart"/>
      <w:r w:rsidRPr="008C5262">
        <w:t>l</w:t>
      </w:r>
      <w:r w:rsidRPr="008C5262">
        <w:rPr>
          <w:vertAlign w:val="subscript"/>
        </w:rPr>
        <w:t>w</w:t>
      </w:r>
      <w:proofErr w:type="spellEnd"/>
      <w:r w:rsidRPr="008C5262">
        <w:t xml:space="preserve"> </w:t>
      </w:r>
      <w:r>
        <w:t>[</w:t>
      </w:r>
      <w:r w:rsidRPr="008C5262">
        <w:t>kN</w:t>
      </w:r>
      <w:r>
        <w:t>]</w:t>
      </w:r>
    </w:p>
    <w:p w14:paraId="0C98274C" w14:textId="77777777" w:rsidR="0045667A" w:rsidRPr="008C5262" w:rsidRDefault="0045667A" w:rsidP="0045667A">
      <w:pPr>
        <w:pStyle w:val="Alineazaodstavkom"/>
        <w:tabs>
          <w:tab w:val="clear" w:pos="425"/>
          <w:tab w:val="left" w:pos="426"/>
          <w:tab w:val="left" w:pos="1560"/>
        </w:tabs>
        <w:ind w:left="1560" w:hanging="1560"/>
      </w:pPr>
      <w:proofErr w:type="spellStart"/>
      <w:r w:rsidRPr="008C5262">
        <w:t>FBi</w:t>
      </w:r>
      <w:proofErr w:type="spellEnd"/>
      <w:r w:rsidRPr="008C5262">
        <w:tab/>
        <w:t xml:space="preserve">zavorna sila enega zavornega elementa dodatne zavore i </w:t>
      </w:r>
      <w:r>
        <w:t>[</w:t>
      </w:r>
      <w:r w:rsidRPr="008C5262">
        <w:t>kN</w:t>
      </w:r>
      <w:r>
        <w:t>]</w:t>
      </w:r>
    </w:p>
    <w:p w14:paraId="44284981" w14:textId="77777777" w:rsidR="0045667A" w:rsidRPr="008C5262" w:rsidRDefault="0045667A" w:rsidP="0045667A">
      <w:pPr>
        <w:pStyle w:val="Alineazaodstavkom"/>
        <w:tabs>
          <w:tab w:val="clear" w:pos="425"/>
          <w:tab w:val="left" w:pos="426"/>
          <w:tab w:val="left" w:pos="1560"/>
        </w:tabs>
        <w:ind w:left="1560" w:hanging="1560"/>
      </w:pPr>
      <w:r w:rsidRPr="008C5262">
        <w:t>Fi</w:t>
      </w:r>
      <w:r w:rsidRPr="008C5262">
        <w:tab/>
        <w:t xml:space="preserve">zavorna sila v odseku zavorne poti i </w:t>
      </w:r>
      <w:r>
        <w:t>[</w:t>
      </w:r>
      <w:r w:rsidRPr="008C5262">
        <w:t>kN</w:t>
      </w:r>
      <w:r>
        <w:t>]</w:t>
      </w:r>
    </w:p>
    <w:p w14:paraId="5898AADC" w14:textId="77777777" w:rsidR="0045667A" w:rsidRPr="008C5262" w:rsidRDefault="0045667A" w:rsidP="0045667A">
      <w:pPr>
        <w:pStyle w:val="Alineazaodstavkom"/>
        <w:tabs>
          <w:tab w:val="clear" w:pos="425"/>
          <w:tab w:val="left" w:pos="426"/>
          <w:tab w:val="left" w:pos="1560"/>
        </w:tabs>
        <w:ind w:left="1560" w:hanging="1560"/>
      </w:pPr>
      <w:r w:rsidRPr="008C5262">
        <w:t>g</w:t>
      </w:r>
      <w:r w:rsidRPr="008C5262">
        <w:tab/>
        <w:t xml:space="preserve">širina tirne grede v višini gornjega roba praga </w:t>
      </w:r>
      <w:r>
        <w:t>[</w:t>
      </w:r>
      <w:r w:rsidRPr="008C5262">
        <w:t>cm</w:t>
      </w:r>
      <w:r>
        <w:t>]</w:t>
      </w:r>
    </w:p>
    <w:p w14:paraId="73DFA152" w14:textId="77777777" w:rsidR="0045667A" w:rsidRPr="00256328" w:rsidRDefault="0045667A" w:rsidP="0045667A">
      <w:pPr>
        <w:pStyle w:val="Alineazaodstavkom"/>
        <w:numPr>
          <w:ilvl w:val="0"/>
          <w:numId w:val="0"/>
        </w:numPr>
        <w:tabs>
          <w:tab w:val="left" w:pos="1560"/>
        </w:tabs>
      </w:pPr>
      <w:r>
        <w:t xml:space="preserve">                          normalna globina žleba [mm]</w:t>
      </w:r>
    </w:p>
    <w:p w14:paraId="653CBA1A" w14:textId="77777777" w:rsidR="0045667A" w:rsidRPr="00256328" w:rsidRDefault="0045667A" w:rsidP="0045667A">
      <w:pPr>
        <w:pStyle w:val="Alineazaodstavkom"/>
        <w:tabs>
          <w:tab w:val="clear" w:pos="425"/>
          <w:tab w:val="left" w:pos="426"/>
          <w:tab w:val="left" w:pos="1560"/>
        </w:tabs>
        <w:ind w:left="1560" w:hanging="1560"/>
      </w:pPr>
      <w:r w:rsidRPr="00256328">
        <w:t>GRT</w:t>
      </w:r>
      <w:r w:rsidRPr="00256328">
        <w:tab/>
        <w:t>gornji rob tirnice</w:t>
      </w:r>
    </w:p>
    <w:p w14:paraId="65BC6643" w14:textId="77777777" w:rsidR="0045667A" w:rsidRDefault="0045667A" w:rsidP="0045667A">
      <w:pPr>
        <w:pStyle w:val="Alineazaodstavkom"/>
        <w:tabs>
          <w:tab w:val="clear" w:pos="425"/>
          <w:tab w:val="left" w:pos="426"/>
          <w:tab w:val="left" w:pos="1560"/>
        </w:tabs>
        <w:ind w:left="1560" w:hanging="1560"/>
      </w:pPr>
      <w:r w:rsidRPr="00256328">
        <w:t>h</w:t>
      </w:r>
      <w:r w:rsidRPr="00256328">
        <w:tab/>
      </w:r>
      <w:proofErr w:type="spellStart"/>
      <w:r w:rsidRPr="00256328">
        <w:t>nadvišanje</w:t>
      </w:r>
      <w:proofErr w:type="spellEnd"/>
      <w:r w:rsidRPr="00256328">
        <w:t xml:space="preserve"> </w:t>
      </w:r>
      <w:r>
        <w:t>[</w:t>
      </w:r>
      <w:r w:rsidRPr="00256328">
        <w:t>mm</w:t>
      </w:r>
      <w:r>
        <w:t>]</w:t>
      </w:r>
    </w:p>
    <w:p w14:paraId="07AC0AFC" w14:textId="77777777" w:rsidR="0045667A" w:rsidRPr="00256328" w:rsidRDefault="0045667A" w:rsidP="0045667A">
      <w:pPr>
        <w:pStyle w:val="Alineazaodstavkom"/>
        <w:tabs>
          <w:tab w:val="clear" w:pos="425"/>
          <w:tab w:val="left" w:pos="426"/>
          <w:tab w:val="left" w:pos="1560"/>
        </w:tabs>
        <w:ind w:left="1560" w:hanging="1560"/>
      </w:pPr>
      <w:r>
        <w:t>H                višina kritične točke [m]</w:t>
      </w:r>
    </w:p>
    <w:p w14:paraId="6E2E1593"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hn</w:t>
      </w:r>
      <w:proofErr w:type="spellEnd"/>
      <w:r w:rsidRPr="00256328">
        <w:tab/>
        <w:t xml:space="preserve">normalno </w:t>
      </w:r>
      <w:proofErr w:type="spellStart"/>
      <w:r w:rsidRPr="00256328">
        <w:t>nadvišanje</w:t>
      </w:r>
      <w:proofErr w:type="spellEnd"/>
      <w:r w:rsidRPr="00256328">
        <w:t xml:space="preserve"> </w:t>
      </w:r>
      <w:r>
        <w:t>[</w:t>
      </w:r>
      <w:r w:rsidRPr="00256328">
        <w:t>mm</w:t>
      </w:r>
      <w:r>
        <w:t>]</w:t>
      </w:r>
    </w:p>
    <w:p w14:paraId="78FE92CC"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h</w:t>
      </w:r>
      <w:r w:rsidRPr="008E13B7">
        <w:rPr>
          <w:vertAlign w:val="subscript"/>
        </w:rPr>
        <w:t>not</w:t>
      </w:r>
      <w:proofErr w:type="spellEnd"/>
      <w:r w:rsidRPr="00256328">
        <w:tab/>
      </w:r>
      <w:proofErr w:type="spellStart"/>
      <w:r w:rsidRPr="00256328">
        <w:t>nadvišanje</w:t>
      </w:r>
      <w:proofErr w:type="spellEnd"/>
      <w:r w:rsidRPr="00256328">
        <w:t xml:space="preserve"> notranjega tira dvotirne proge </w:t>
      </w:r>
      <w:r>
        <w:t>[</w:t>
      </w:r>
      <w:r w:rsidRPr="00256328">
        <w:t>mm</w:t>
      </w:r>
      <w:r>
        <w:t>]</w:t>
      </w:r>
    </w:p>
    <w:p w14:paraId="5952999D"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h</w:t>
      </w:r>
      <w:r w:rsidRPr="008E13B7">
        <w:rPr>
          <w:vertAlign w:val="subscript"/>
        </w:rPr>
        <w:t>zun</w:t>
      </w:r>
      <w:proofErr w:type="spellEnd"/>
      <w:r w:rsidRPr="00256328">
        <w:tab/>
      </w:r>
      <w:proofErr w:type="spellStart"/>
      <w:r w:rsidRPr="00256328">
        <w:t>nadvišanje</w:t>
      </w:r>
      <w:proofErr w:type="spellEnd"/>
      <w:r w:rsidRPr="00256328">
        <w:t xml:space="preserve"> zunanjega tira dvotirne proge </w:t>
      </w:r>
      <w:r>
        <w:t>[</w:t>
      </w:r>
      <w:r w:rsidRPr="00256328">
        <w:t>mm</w:t>
      </w:r>
      <w:r>
        <w:t>]</w:t>
      </w:r>
    </w:p>
    <w:p w14:paraId="50DBFF77" w14:textId="77777777" w:rsidR="0045667A" w:rsidRPr="00BF47DB" w:rsidRDefault="0045667A" w:rsidP="0045667A">
      <w:pPr>
        <w:pStyle w:val="Alineazaodstavkom"/>
        <w:tabs>
          <w:tab w:val="clear" w:pos="425"/>
          <w:tab w:val="left" w:pos="426"/>
          <w:tab w:val="left" w:pos="1560"/>
        </w:tabs>
        <w:ind w:left="1560" w:hanging="1560"/>
      </w:pPr>
      <w:proofErr w:type="spellStart"/>
      <w:r>
        <w:t>hq</w:t>
      </w:r>
      <w:proofErr w:type="spellEnd"/>
      <w:r w:rsidRPr="00BF47DB">
        <w:t xml:space="preserve">             </w:t>
      </w:r>
      <w:r>
        <w:t xml:space="preserve">  </w:t>
      </w:r>
      <w:r w:rsidRPr="00BF47DB">
        <w:t xml:space="preserve">višina perona </w:t>
      </w:r>
      <w:r>
        <w:t>[</w:t>
      </w:r>
      <w:r w:rsidRPr="00BF47DB">
        <w:t>m</w:t>
      </w:r>
      <w:r>
        <w:t>]</w:t>
      </w:r>
    </w:p>
    <w:p w14:paraId="22E4537F" w14:textId="77777777" w:rsidR="0045667A" w:rsidRPr="00BF47DB" w:rsidRDefault="0045667A" w:rsidP="0045667A">
      <w:pPr>
        <w:pStyle w:val="Alineazaodstavkom"/>
        <w:tabs>
          <w:tab w:val="clear" w:pos="425"/>
          <w:tab w:val="left" w:pos="426"/>
          <w:tab w:val="left" w:pos="1560"/>
        </w:tabs>
        <w:ind w:left="1560" w:hanging="1560"/>
      </w:pPr>
      <w:proofErr w:type="spellStart"/>
      <w:r>
        <w:t>h</w:t>
      </w:r>
      <w:r>
        <w:rPr>
          <w:vertAlign w:val="subscript"/>
        </w:rPr>
        <w:t>minCR</w:t>
      </w:r>
      <w:proofErr w:type="spellEnd"/>
      <w:r w:rsidRPr="00BF47DB">
        <w:t xml:space="preserve">     </w:t>
      </w:r>
      <w:r>
        <w:t xml:space="preserve">     </w:t>
      </w:r>
      <w:r w:rsidRPr="00BF47DB">
        <w:t xml:space="preserve">višina spodnjega roba referenčnega profila </w:t>
      </w:r>
      <w:r>
        <w:t>[</w:t>
      </w:r>
      <w:r w:rsidRPr="00BF47DB">
        <w:t>m</w:t>
      </w:r>
      <w:r>
        <w:t>]</w:t>
      </w:r>
    </w:p>
    <w:p w14:paraId="2C63EBC1" w14:textId="77777777" w:rsidR="0045667A" w:rsidRPr="00256328" w:rsidRDefault="0045667A" w:rsidP="0045667A">
      <w:pPr>
        <w:pStyle w:val="Alineazaodstavkom"/>
        <w:tabs>
          <w:tab w:val="clear" w:pos="425"/>
          <w:tab w:val="left" w:pos="426"/>
          <w:tab w:val="left" w:pos="1560"/>
        </w:tabs>
        <w:ind w:left="1560" w:hanging="1560"/>
      </w:pPr>
      <w:r w:rsidRPr="00256328">
        <w:t>i</w:t>
      </w:r>
      <w:r w:rsidRPr="00256328">
        <w:tab/>
        <w:t xml:space="preserve">nagib nivelete proge oziroma tira </w:t>
      </w:r>
      <w:r>
        <w:t>[</w:t>
      </w:r>
      <w:r w:rsidRPr="00256328">
        <w:t>‰</w:t>
      </w:r>
      <w:r>
        <w:t>]</w:t>
      </w:r>
    </w:p>
    <w:p w14:paraId="105822EF" w14:textId="77777777" w:rsidR="0045667A" w:rsidRPr="00256328" w:rsidRDefault="0045667A" w:rsidP="0045667A">
      <w:pPr>
        <w:pStyle w:val="Alineazaodstavkom"/>
        <w:tabs>
          <w:tab w:val="clear" w:pos="425"/>
          <w:tab w:val="left" w:pos="426"/>
          <w:tab w:val="left" w:pos="1560"/>
        </w:tabs>
        <w:ind w:left="1560" w:hanging="1560"/>
      </w:pPr>
      <w:r w:rsidRPr="00256328">
        <w:t>k</w:t>
      </w:r>
      <w:r w:rsidRPr="00256328">
        <w:tab/>
        <w:t>širina tirne grede od konca praga do roba grede</w:t>
      </w:r>
    </w:p>
    <w:p w14:paraId="2040D9CE"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KKr</w:t>
      </w:r>
      <w:proofErr w:type="spellEnd"/>
      <w:r w:rsidRPr="00256328">
        <w:tab/>
        <w:t>konec kretnice v glavnem tiru ali glavni smeri</w:t>
      </w:r>
    </w:p>
    <w:p w14:paraId="72F08967"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KKr</w:t>
      </w:r>
      <w:proofErr w:type="spellEnd"/>
      <w:r w:rsidRPr="00256328">
        <w:t>´</w:t>
      </w:r>
      <w:r w:rsidRPr="00256328">
        <w:tab/>
        <w:t>konec kretnice v odklonskem tiru ali odklonski smeri</w:t>
      </w:r>
    </w:p>
    <w:p w14:paraId="10D41EE5" w14:textId="77777777" w:rsidR="0045667A" w:rsidRPr="00256328" w:rsidRDefault="0045667A" w:rsidP="0045667A">
      <w:pPr>
        <w:pStyle w:val="Alineazaodstavkom"/>
        <w:tabs>
          <w:tab w:val="clear" w:pos="425"/>
          <w:tab w:val="left" w:pos="426"/>
          <w:tab w:val="left" w:pos="1560"/>
        </w:tabs>
        <w:ind w:left="1560" w:hanging="1560"/>
      </w:pPr>
      <w:r w:rsidRPr="00256328">
        <w:t>KL</w:t>
      </w:r>
      <w:r w:rsidRPr="00256328">
        <w:tab/>
        <w:t>konec loka</w:t>
      </w:r>
    </w:p>
    <w:p w14:paraId="34B1EF04" w14:textId="77777777" w:rsidR="0045667A" w:rsidRPr="00256328" w:rsidRDefault="0045667A" w:rsidP="0045667A">
      <w:pPr>
        <w:pStyle w:val="Alineazaodstavkom"/>
        <w:tabs>
          <w:tab w:val="clear" w:pos="425"/>
          <w:tab w:val="left" w:pos="426"/>
          <w:tab w:val="left" w:pos="1560"/>
        </w:tabs>
        <w:ind w:left="1560" w:hanging="1560"/>
      </w:pPr>
      <w:r w:rsidRPr="00256328">
        <w:t>KP</w:t>
      </w:r>
      <w:r w:rsidRPr="00256328">
        <w:tab/>
        <w:t>konec prehodnice</w:t>
      </w:r>
    </w:p>
    <w:p w14:paraId="292B2C4B" w14:textId="77777777" w:rsidR="0045667A" w:rsidRPr="00256328" w:rsidRDefault="0045667A" w:rsidP="0045667A">
      <w:pPr>
        <w:pStyle w:val="Alineazaodstavkom"/>
        <w:tabs>
          <w:tab w:val="clear" w:pos="425"/>
          <w:tab w:val="left" w:pos="426"/>
          <w:tab w:val="left" w:pos="1560"/>
        </w:tabs>
        <w:ind w:left="1560" w:hanging="1560"/>
      </w:pPr>
      <w:r w:rsidRPr="00256328">
        <w:t>KZ</w:t>
      </w:r>
      <w:r w:rsidRPr="00256328">
        <w:tab/>
        <w:t>konec vertikalne zaokrožitve</w:t>
      </w:r>
    </w:p>
    <w:p w14:paraId="784F09CA" w14:textId="77777777" w:rsidR="0045667A" w:rsidRPr="00256328" w:rsidRDefault="0045667A" w:rsidP="0045667A">
      <w:pPr>
        <w:pStyle w:val="Alineazaodstavkom"/>
        <w:tabs>
          <w:tab w:val="clear" w:pos="425"/>
          <w:tab w:val="left" w:pos="426"/>
          <w:tab w:val="left" w:pos="1560"/>
        </w:tabs>
        <w:ind w:left="1560" w:hanging="1560"/>
      </w:pPr>
      <w:r w:rsidRPr="00256328">
        <w:lastRenderedPageBreak/>
        <w:t>l</w:t>
      </w:r>
      <w:r w:rsidRPr="00256328">
        <w:tab/>
        <w:t xml:space="preserve">dolžina tirnice </w:t>
      </w:r>
      <w:r>
        <w:t>[</w:t>
      </w:r>
      <w:r w:rsidRPr="00256328">
        <w:t>m</w:t>
      </w:r>
      <w:r>
        <w:t>]</w:t>
      </w:r>
    </w:p>
    <w:p w14:paraId="0B3794B4"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l</w:t>
      </w:r>
      <w:r w:rsidRPr="008E13B7">
        <w:rPr>
          <w:vertAlign w:val="subscript"/>
        </w:rPr>
        <w:t>n</w:t>
      </w:r>
      <w:proofErr w:type="spellEnd"/>
      <w:r w:rsidRPr="00256328">
        <w:tab/>
      </w:r>
      <w:proofErr w:type="spellStart"/>
      <w:r w:rsidRPr="00256328">
        <w:t>medtirna</w:t>
      </w:r>
      <w:proofErr w:type="spellEnd"/>
      <w:r w:rsidRPr="00256328">
        <w:t xml:space="preserve"> razdalja brez dodatnih razširitev</w:t>
      </w:r>
    </w:p>
    <w:p w14:paraId="6E507CDA" w14:textId="77777777" w:rsidR="0045667A" w:rsidRPr="00256328" w:rsidRDefault="0045667A" w:rsidP="0045667A">
      <w:pPr>
        <w:pStyle w:val="Alineazaodstavkom"/>
        <w:tabs>
          <w:tab w:val="clear" w:pos="425"/>
          <w:tab w:val="left" w:pos="426"/>
          <w:tab w:val="left" w:pos="1560"/>
        </w:tabs>
        <w:ind w:left="1560" w:hanging="1560"/>
      </w:pPr>
      <w:r w:rsidRPr="00256328">
        <w:t>L</w:t>
      </w:r>
      <w:r w:rsidRPr="00256328">
        <w:tab/>
        <w:t xml:space="preserve">dolžina prehodnice, prehodne klančine </w:t>
      </w:r>
      <w:r>
        <w:t>[</w:t>
      </w:r>
      <w:r w:rsidRPr="00256328">
        <w:t>m</w:t>
      </w:r>
      <w:r>
        <w:t>]</w:t>
      </w:r>
    </w:p>
    <w:p w14:paraId="20D2B1A1"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l</w:t>
      </w:r>
      <w:r w:rsidRPr="008E13B7">
        <w:rPr>
          <w:vertAlign w:val="subscript"/>
        </w:rPr>
        <w:t>w</w:t>
      </w:r>
      <w:proofErr w:type="spellEnd"/>
      <w:r w:rsidRPr="00256328">
        <w:tab/>
      </w:r>
      <w:r w:rsidRPr="00B53864">
        <w:t>zavorna pot zavorne</w:t>
      </w:r>
      <w:r w:rsidRPr="00256328">
        <w:t xml:space="preserve"> naprave ob naletu tirnega vozila</w:t>
      </w:r>
    </w:p>
    <w:p w14:paraId="4DF53FD5" w14:textId="77777777" w:rsidR="0045667A" w:rsidRDefault="0045667A" w:rsidP="0045667A">
      <w:pPr>
        <w:pStyle w:val="Alineazaodstavkom"/>
        <w:tabs>
          <w:tab w:val="clear" w:pos="425"/>
          <w:tab w:val="left" w:pos="426"/>
          <w:tab w:val="left" w:pos="1560"/>
        </w:tabs>
        <w:ind w:left="1560" w:hanging="1560"/>
      </w:pPr>
      <w:proofErr w:type="spellStart"/>
      <w:r w:rsidRPr="00256328">
        <w:t>l</w:t>
      </w:r>
      <w:r w:rsidRPr="008D5A06">
        <w:rPr>
          <w:vertAlign w:val="subscript"/>
        </w:rPr>
        <w:t>wi</w:t>
      </w:r>
      <w:proofErr w:type="spellEnd"/>
      <w:r w:rsidRPr="00256328">
        <w:tab/>
        <w:t>dolžina zavorne poti</w:t>
      </w:r>
      <w:r>
        <w:t xml:space="preserve"> odseka</w:t>
      </w:r>
      <w:r w:rsidRPr="00256328">
        <w:t xml:space="preserve"> i </w:t>
      </w:r>
      <w:r>
        <w:t>[</w:t>
      </w:r>
      <w:r w:rsidRPr="00256328">
        <w:t>m</w:t>
      </w:r>
      <w:r>
        <w:t>]</w:t>
      </w:r>
    </w:p>
    <w:p w14:paraId="549EC01E" w14:textId="77777777" w:rsidR="0045667A" w:rsidRPr="00256328" w:rsidRDefault="0045667A" w:rsidP="0045667A">
      <w:pPr>
        <w:pStyle w:val="Alineazaodstavkom"/>
        <w:tabs>
          <w:tab w:val="clear" w:pos="425"/>
          <w:tab w:val="left" w:pos="426"/>
          <w:tab w:val="left" w:pos="1560"/>
        </w:tabs>
        <w:ind w:left="1560" w:hanging="1560"/>
      </w:pPr>
      <w:r>
        <w:t xml:space="preserve">n                 nagib tirne grede </w:t>
      </w:r>
    </w:p>
    <w:p w14:paraId="693D34C2"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n</w:t>
      </w:r>
      <w:r w:rsidRPr="008D5A06">
        <w:rPr>
          <w:vertAlign w:val="subscript"/>
        </w:rPr>
        <w:t>A</w:t>
      </w:r>
      <w:proofErr w:type="spellEnd"/>
      <w:r w:rsidRPr="00256328">
        <w:tab/>
      </w:r>
      <w:r w:rsidRPr="00B53864">
        <w:t>število odsekov zavorne poti</w:t>
      </w:r>
    </w:p>
    <w:p w14:paraId="6C1DEBF6"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n</w:t>
      </w:r>
      <w:r w:rsidRPr="008D5A06">
        <w:rPr>
          <w:vertAlign w:val="subscript"/>
        </w:rPr>
        <w:t>B</w:t>
      </w:r>
      <w:proofErr w:type="spellEnd"/>
      <w:r w:rsidRPr="00256328">
        <w:tab/>
        <w:t>število zavornih elementov</w:t>
      </w:r>
    </w:p>
    <w:p w14:paraId="52F23560" w14:textId="77777777" w:rsidR="0045667A" w:rsidRPr="00256328" w:rsidRDefault="0045667A" w:rsidP="0045667A">
      <w:pPr>
        <w:pStyle w:val="Alineazaodstavkom"/>
        <w:tabs>
          <w:tab w:val="clear" w:pos="425"/>
          <w:tab w:val="left" w:pos="426"/>
          <w:tab w:val="left" w:pos="1560"/>
        </w:tabs>
        <w:ind w:left="1560" w:hanging="1560"/>
      </w:pPr>
      <w:r w:rsidRPr="00256328">
        <w:t>m</w:t>
      </w:r>
      <w:r w:rsidRPr="00256328">
        <w:tab/>
        <w:t xml:space="preserve">dolžina vmesne preme </w:t>
      </w:r>
      <w:r>
        <w:t>[</w:t>
      </w:r>
      <w:r w:rsidRPr="00256328">
        <w:t>m</w:t>
      </w:r>
      <w:r>
        <w:t>]</w:t>
      </w:r>
    </w:p>
    <w:p w14:paraId="30F68B34" w14:textId="77777777" w:rsidR="0045667A" w:rsidRPr="00256328" w:rsidRDefault="0045667A" w:rsidP="0045667A">
      <w:pPr>
        <w:pStyle w:val="Alineazaodstavkom"/>
        <w:tabs>
          <w:tab w:val="clear" w:pos="425"/>
          <w:tab w:val="left" w:pos="426"/>
          <w:tab w:val="left" w:pos="1560"/>
        </w:tabs>
        <w:ind w:left="1560" w:hanging="1560"/>
      </w:pPr>
      <w:r w:rsidRPr="00256328">
        <w:t>NZT</w:t>
      </w:r>
      <w:r w:rsidRPr="00256328">
        <w:tab/>
        <w:t>neprekinjeno zavarjeni tir</w:t>
      </w:r>
    </w:p>
    <w:p w14:paraId="7D470FDF"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pl</w:t>
      </w:r>
      <w:proofErr w:type="spellEnd"/>
      <w:r w:rsidRPr="00256328">
        <w:tab/>
        <w:t>širina planuma proge</w:t>
      </w:r>
    </w:p>
    <w:p w14:paraId="2A38D0E1"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pln</w:t>
      </w:r>
      <w:proofErr w:type="spellEnd"/>
      <w:r w:rsidRPr="00256328">
        <w:tab/>
        <w:t>širina notranje polovice planuma</w:t>
      </w:r>
    </w:p>
    <w:p w14:paraId="60B20CBF"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plz</w:t>
      </w:r>
      <w:proofErr w:type="spellEnd"/>
      <w:r w:rsidRPr="00256328">
        <w:tab/>
        <w:t>širina zunanje polovice planuma</w:t>
      </w:r>
    </w:p>
    <w:p w14:paraId="299FE064" w14:textId="77777777" w:rsidR="0045667A" w:rsidRPr="00256328" w:rsidRDefault="0045667A" w:rsidP="0045667A">
      <w:pPr>
        <w:pStyle w:val="Alineazaodstavkom"/>
        <w:tabs>
          <w:tab w:val="clear" w:pos="425"/>
          <w:tab w:val="left" w:pos="426"/>
          <w:tab w:val="left" w:pos="1560"/>
        </w:tabs>
        <w:ind w:left="1560" w:hanging="1560"/>
      </w:pPr>
      <w:r w:rsidRPr="00256328">
        <w:t>R</w:t>
      </w:r>
      <w:r w:rsidRPr="00256328">
        <w:tab/>
        <w:t xml:space="preserve">polmer horizontalnega krožnega loka </w:t>
      </w:r>
      <w:r>
        <w:t>[</w:t>
      </w:r>
      <w:r w:rsidRPr="00256328">
        <w:t>m</w:t>
      </w:r>
      <w:r>
        <w:t>]</w:t>
      </w:r>
    </w:p>
    <w:p w14:paraId="75703078"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Rmin</w:t>
      </w:r>
      <w:proofErr w:type="spellEnd"/>
      <w:r w:rsidRPr="00256328">
        <w:tab/>
        <w:t xml:space="preserve">najmanjši dopustni polmer krožnega loka </w:t>
      </w:r>
      <w:r>
        <w:t>[</w:t>
      </w:r>
      <w:r w:rsidRPr="00256328">
        <w:t>m</w:t>
      </w:r>
      <w:r>
        <w:t>]</w:t>
      </w:r>
    </w:p>
    <w:p w14:paraId="6C006B1F" w14:textId="77777777" w:rsidR="0045667A" w:rsidRPr="00256328" w:rsidRDefault="0045667A" w:rsidP="0045667A">
      <w:pPr>
        <w:pStyle w:val="Alineazaodstavkom"/>
        <w:tabs>
          <w:tab w:val="clear" w:pos="425"/>
          <w:tab w:val="left" w:pos="426"/>
          <w:tab w:val="left" w:pos="1560"/>
        </w:tabs>
        <w:ind w:left="1560" w:hanging="1560"/>
      </w:pPr>
      <w:r w:rsidRPr="00256328">
        <w:t>Ro</w:t>
      </w:r>
      <w:r w:rsidRPr="00256328">
        <w:tab/>
      </w:r>
      <w:r w:rsidRPr="001E7971">
        <w:t>polmer</w:t>
      </w:r>
      <w:r w:rsidRPr="00256328">
        <w:t xml:space="preserve"> odklonske smeri kretnice </w:t>
      </w:r>
      <w:r>
        <w:t>[</w:t>
      </w:r>
      <w:r w:rsidRPr="00256328">
        <w:t>m</w:t>
      </w:r>
      <w:r>
        <w:t>]</w:t>
      </w:r>
    </w:p>
    <w:p w14:paraId="671A6418"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Rv</w:t>
      </w:r>
      <w:proofErr w:type="spellEnd"/>
      <w:r w:rsidRPr="00256328">
        <w:tab/>
        <w:t xml:space="preserve">polmer vertikalne zaokrožitve </w:t>
      </w:r>
      <w:r>
        <w:t>[</w:t>
      </w:r>
      <w:r w:rsidRPr="00256328">
        <w:t>m</w:t>
      </w:r>
      <w:r>
        <w:t>]</w:t>
      </w:r>
    </w:p>
    <w:p w14:paraId="7A7ED2D8" w14:textId="77777777" w:rsidR="0045667A" w:rsidRPr="00256328" w:rsidRDefault="0045667A" w:rsidP="0045667A">
      <w:pPr>
        <w:pStyle w:val="Alineazaodstavkom"/>
        <w:tabs>
          <w:tab w:val="clear" w:pos="425"/>
          <w:tab w:val="left" w:pos="426"/>
          <w:tab w:val="left" w:pos="1560"/>
        </w:tabs>
        <w:ind w:left="1560" w:hanging="1560"/>
      </w:pPr>
      <w:r w:rsidRPr="00256328">
        <w:t>s</w:t>
      </w:r>
      <w:r w:rsidRPr="00256328">
        <w:tab/>
        <w:t xml:space="preserve">dolžina tetive </w:t>
      </w:r>
      <w:r>
        <w:t>[</w:t>
      </w:r>
      <w:r w:rsidRPr="00256328">
        <w:t>m</w:t>
      </w:r>
      <w:r>
        <w:t>]</w:t>
      </w:r>
    </w:p>
    <w:p w14:paraId="6E6B9869" w14:textId="77777777" w:rsidR="0045667A" w:rsidRPr="00B53864" w:rsidRDefault="0045667A" w:rsidP="0045667A">
      <w:pPr>
        <w:pStyle w:val="Alineazaodstavkom"/>
        <w:tabs>
          <w:tab w:val="clear" w:pos="425"/>
          <w:tab w:val="left" w:pos="426"/>
          <w:tab w:val="left" w:pos="1560"/>
        </w:tabs>
        <w:ind w:left="1560" w:hanging="1560"/>
      </w:pPr>
      <w:r w:rsidRPr="00B53864">
        <w:t xml:space="preserve">SIST EN </w:t>
      </w:r>
      <w:r w:rsidRPr="00B53864">
        <w:tab/>
        <w:t>slovenski standard</w:t>
      </w:r>
    </w:p>
    <w:p w14:paraId="30C2DC5F" w14:textId="77777777" w:rsidR="0045667A" w:rsidRPr="00B53864" w:rsidRDefault="0045667A" w:rsidP="0045667A">
      <w:pPr>
        <w:pStyle w:val="Alineazaodstavkom"/>
        <w:tabs>
          <w:tab w:val="clear" w:pos="425"/>
          <w:tab w:val="left" w:pos="426"/>
          <w:tab w:val="left" w:pos="1560"/>
        </w:tabs>
        <w:ind w:left="1560" w:hanging="1560"/>
      </w:pPr>
      <w:r w:rsidRPr="00B53864">
        <w:t>SVU</w:t>
      </w:r>
      <w:r w:rsidRPr="00B53864">
        <w:tab/>
        <w:t xml:space="preserve">sistem varnega upravljanja </w:t>
      </w:r>
    </w:p>
    <w:p w14:paraId="3E8CF577" w14:textId="77777777" w:rsidR="0045667A" w:rsidRPr="00B53864" w:rsidRDefault="0045667A" w:rsidP="0045667A">
      <w:pPr>
        <w:pStyle w:val="Alineazaodstavkom"/>
        <w:tabs>
          <w:tab w:val="clear" w:pos="425"/>
          <w:tab w:val="left" w:pos="426"/>
          <w:tab w:val="left" w:pos="1560"/>
        </w:tabs>
        <w:ind w:left="1560" w:hanging="1560"/>
      </w:pPr>
      <w:r w:rsidRPr="00B53864">
        <w:t xml:space="preserve">Š                </w:t>
      </w:r>
      <w:r>
        <w:t>š</w:t>
      </w:r>
      <w:r w:rsidRPr="00B53864">
        <w:t xml:space="preserve">irina tirne grede na čelu praga </w:t>
      </w:r>
      <w:r>
        <w:t>[</w:t>
      </w:r>
      <w:r w:rsidRPr="00B53864">
        <w:t>cm</w:t>
      </w:r>
      <w:r>
        <w:t>]</w:t>
      </w:r>
    </w:p>
    <w:p w14:paraId="40B19E9D" w14:textId="77777777" w:rsidR="0045667A" w:rsidRPr="00B53864" w:rsidRDefault="0045667A" w:rsidP="0045667A">
      <w:pPr>
        <w:pStyle w:val="Alineazaodstavkom"/>
        <w:tabs>
          <w:tab w:val="clear" w:pos="425"/>
          <w:tab w:val="left" w:pos="426"/>
          <w:tab w:val="left" w:pos="1560"/>
        </w:tabs>
        <w:ind w:left="1560" w:hanging="1560"/>
      </w:pPr>
      <w:proofErr w:type="spellStart"/>
      <w:r w:rsidRPr="00B53864">
        <w:t>t</w:t>
      </w:r>
      <w:r w:rsidRPr="008D5A06">
        <w:rPr>
          <w:vertAlign w:val="subscript"/>
        </w:rPr>
        <w:t>p</w:t>
      </w:r>
      <w:proofErr w:type="spellEnd"/>
      <w:r w:rsidRPr="00B53864">
        <w:tab/>
        <w:t xml:space="preserve">potrebna temperatura tirnice </w:t>
      </w:r>
      <w:r>
        <w:t>[</w:t>
      </w:r>
      <w:r w:rsidRPr="00B53864">
        <w:t>°C</w:t>
      </w:r>
      <w:r>
        <w:t>]</w:t>
      </w:r>
    </w:p>
    <w:p w14:paraId="791EB257" w14:textId="77777777" w:rsidR="0045667A" w:rsidRPr="00B53864" w:rsidRDefault="0045667A" w:rsidP="0045667A">
      <w:pPr>
        <w:pStyle w:val="Alineazaodstavkom"/>
        <w:tabs>
          <w:tab w:val="clear" w:pos="425"/>
          <w:tab w:val="left" w:pos="426"/>
          <w:tab w:val="left" w:pos="1560"/>
        </w:tabs>
        <w:ind w:left="1560" w:hanging="1560"/>
      </w:pPr>
      <w:r w:rsidRPr="00B53864">
        <w:t>t</w:t>
      </w:r>
      <w:r w:rsidRPr="008D5A06">
        <w:rPr>
          <w:vertAlign w:val="subscript"/>
        </w:rPr>
        <w:t>s</w:t>
      </w:r>
      <w:r w:rsidRPr="00B53864">
        <w:tab/>
        <w:t xml:space="preserve">srednja temperatura tirnice </w:t>
      </w:r>
      <w:r>
        <w:t>[</w:t>
      </w:r>
      <w:r w:rsidRPr="00B53864">
        <w:t>°C</w:t>
      </w:r>
      <w:r>
        <w:t>]</w:t>
      </w:r>
    </w:p>
    <w:p w14:paraId="29ACB47C" w14:textId="77777777" w:rsidR="0045667A" w:rsidRPr="00B53864" w:rsidRDefault="0045667A" w:rsidP="0045667A">
      <w:pPr>
        <w:pStyle w:val="Alineazaodstavkom"/>
        <w:tabs>
          <w:tab w:val="clear" w:pos="425"/>
          <w:tab w:val="left" w:pos="426"/>
          <w:tab w:val="left" w:pos="1560"/>
        </w:tabs>
        <w:ind w:left="1560" w:hanging="1560"/>
      </w:pPr>
      <w:r w:rsidRPr="00B53864">
        <w:t>t</w:t>
      </w:r>
      <w:r w:rsidRPr="008D5A06">
        <w:rPr>
          <w:vertAlign w:val="subscript"/>
        </w:rPr>
        <w:t>o</w:t>
      </w:r>
      <w:r w:rsidRPr="00B53864">
        <w:tab/>
        <w:t xml:space="preserve">temperatura polaganja tirnic </w:t>
      </w:r>
      <w:r>
        <w:t>[</w:t>
      </w:r>
      <w:r w:rsidRPr="00B53864">
        <w:t>°C</w:t>
      </w:r>
      <w:r>
        <w:t>]</w:t>
      </w:r>
    </w:p>
    <w:p w14:paraId="6194BCB5" w14:textId="77777777" w:rsidR="0045667A" w:rsidRPr="00B53864" w:rsidRDefault="0045667A" w:rsidP="0045667A">
      <w:pPr>
        <w:pStyle w:val="Alineazaodstavkom"/>
        <w:tabs>
          <w:tab w:val="clear" w:pos="425"/>
          <w:tab w:val="left" w:pos="426"/>
          <w:tab w:val="left" w:pos="1560"/>
        </w:tabs>
        <w:ind w:left="1560" w:hanging="1560"/>
      </w:pPr>
      <w:r w:rsidRPr="00B53864">
        <w:t>t</w:t>
      </w:r>
      <w:r w:rsidRPr="008D5A06">
        <w:rPr>
          <w:vertAlign w:val="subscript"/>
        </w:rPr>
        <w:t>v</w:t>
      </w:r>
      <w:r w:rsidRPr="00B53864">
        <w:tab/>
        <w:t xml:space="preserve">dolžina tangente vertikalne zaokrožitve </w:t>
      </w:r>
      <w:r>
        <w:t>[</w:t>
      </w:r>
      <w:r w:rsidRPr="00B53864">
        <w:t>m</w:t>
      </w:r>
      <w:r>
        <w:t>]</w:t>
      </w:r>
    </w:p>
    <w:p w14:paraId="2218466B" w14:textId="77777777" w:rsidR="0045667A" w:rsidRPr="00256328" w:rsidRDefault="0045667A" w:rsidP="0045667A">
      <w:pPr>
        <w:pStyle w:val="Alineazaodstavkom"/>
        <w:tabs>
          <w:tab w:val="clear" w:pos="425"/>
          <w:tab w:val="left" w:pos="426"/>
          <w:tab w:val="left" w:pos="1560"/>
        </w:tabs>
        <w:ind w:left="1560" w:hanging="1560"/>
      </w:pPr>
      <w:r w:rsidRPr="00B53864">
        <w:t>TSI</w:t>
      </w:r>
      <w:r w:rsidRPr="00B53864">
        <w:tab/>
        <w:t xml:space="preserve">tehnične specifikacije za </w:t>
      </w:r>
      <w:proofErr w:type="spellStart"/>
      <w:r w:rsidRPr="00B53864">
        <w:t>interoperabilnost</w:t>
      </w:r>
      <w:proofErr w:type="spellEnd"/>
    </w:p>
    <w:p w14:paraId="18524879" w14:textId="77777777" w:rsidR="0045667A" w:rsidRPr="00256328" w:rsidRDefault="0045667A" w:rsidP="0045667A">
      <w:pPr>
        <w:pStyle w:val="Alineazaodstavkom"/>
        <w:tabs>
          <w:tab w:val="clear" w:pos="425"/>
          <w:tab w:val="left" w:pos="426"/>
          <w:tab w:val="left" w:pos="1560"/>
        </w:tabs>
        <w:ind w:left="1560" w:hanging="1560"/>
      </w:pPr>
      <w:r w:rsidRPr="00256328">
        <w:t>Tv</w:t>
      </w:r>
      <w:r w:rsidRPr="00256328">
        <w:tab/>
        <w:t>teme vertikalne zaokrožitve</w:t>
      </w:r>
    </w:p>
    <w:p w14:paraId="27B2F604" w14:textId="77777777" w:rsidR="0045667A" w:rsidRPr="00256328" w:rsidRDefault="0045667A" w:rsidP="0045667A">
      <w:pPr>
        <w:pStyle w:val="Alineazaodstavkom"/>
        <w:tabs>
          <w:tab w:val="clear" w:pos="425"/>
          <w:tab w:val="left" w:pos="426"/>
          <w:tab w:val="left" w:pos="1560"/>
        </w:tabs>
        <w:ind w:left="1560" w:hanging="1560"/>
      </w:pPr>
      <w:r w:rsidRPr="00256328">
        <w:t>UIC</w:t>
      </w:r>
      <w:r w:rsidRPr="00256328">
        <w:tab/>
        <w:t>Mednarodna železniška zveza</w:t>
      </w:r>
    </w:p>
    <w:p w14:paraId="1794C9CD" w14:textId="77777777" w:rsidR="0045667A" w:rsidRDefault="0045667A" w:rsidP="0045667A">
      <w:pPr>
        <w:pStyle w:val="Alineazaodstavkom"/>
        <w:tabs>
          <w:tab w:val="clear" w:pos="425"/>
          <w:tab w:val="left" w:pos="426"/>
          <w:tab w:val="left" w:pos="1560"/>
        </w:tabs>
        <w:ind w:left="1560" w:hanging="1560"/>
      </w:pPr>
      <w:r w:rsidRPr="00256328">
        <w:t>v</w:t>
      </w:r>
      <w:r w:rsidRPr="00256328">
        <w:tab/>
        <w:t>višina središča luknje od spodnje površine noge tirnice</w:t>
      </w:r>
    </w:p>
    <w:p w14:paraId="420E88DA" w14:textId="77777777" w:rsidR="0045667A" w:rsidRPr="00256328" w:rsidRDefault="0045667A" w:rsidP="0045667A">
      <w:pPr>
        <w:pStyle w:val="Alineazaodstavkom"/>
        <w:tabs>
          <w:tab w:val="clear" w:pos="425"/>
          <w:tab w:val="left" w:pos="426"/>
          <w:tab w:val="left" w:pos="1560"/>
        </w:tabs>
        <w:ind w:left="1560" w:hanging="1560"/>
      </w:pPr>
      <w:proofErr w:type="spellStart"/>
      <w:r>
        <w:t>vn</w:t>
      </w:r>
      <w:proofErr w:type="spellEnd"/>
      <w:r>
        <w:t xml:space="preserve">               višina nasutja [cm]</w:t>
      </w:r>
    </w:p>
    <w:p w14:paraId="42A4E2B2"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Vmax</w:t>
      </w:r>
      <w:proofErr w:type="spellEnd"/>
      <w:r w:rsidRPr="00256328">
        <w:tab/>
        <w:t xml:space="preserve">največja dovoljena progovna hitrost </w:t>
      </w:r>
      <w:r>
        <w:t>[</w:t>
      </w:r>
      <w:r w:rsidRPr="00256328">
        <w:t>km/h</w:t>
      </w:r>
      <w:r>
        <w:t>]</w:t>
      </w:r>
    </w:p>
    <w:p w14:paraId="4A9995CA" w14:textId="77777777" w:rsidR="0045667A" w:rsidRPr="00256328" w:rsidRDefault="0045667A" w:rsidP="0045667A">
      <w:pPr>
        <w:pStyle w:val="Alineazaodstavkom"/>
        <w:tabs>
          <w:tab w:val="clear" w:pos="425"/>
          <w:tab w:val="left" w:pos="426"/>
          <w:tab w:val="left" w:pos="1560"/>
        </w:tabs>
        <w:ind w:left="1560" w:hanging="1560"/>
      </w:pPr>
      <w:r w:rsidRPr="00256328">
        <w:t>x</w:t>
      </w:r>
      <w:r w:rsidRPr="00256328">
        <w:tab/>
        <w:t xml:space="preserve">abscisa ali koordinata x </w:t>
      </w:r>
      <w:r>
        <w:t>[</w:t>
      </w:r>
      <w:r w:rsidRPr="00256328">
        <w:t>m</w:t>
      </w:r>
      <w:r>
        <w:t>]</w:t>
      </w:r>
    </w:p>
    <w:p w14:paraId="01143908" w14:textId="77777777" w:rsidR="0045667A" w:rsidRPr="00256328" w:rsidRDefault="0045667A" w:rsidP="0045667A">
      <w:pPr>
        <w:pStyle w:val="Alineazaodstavkom"/>
        <w:tabs>
          <w:tab w:val="clear" w:pos="425"/>
          <w:tab w:val="left" w:pos="426"/>
          <w:tab w:val="left" w:pos="1560"/>
        </w:tabs>
        <w:ind w:left="1560" w:hanging="1560"/>
      </w:pPr>
      <w:r w:rsidRPr="00256328">
        <w:t>y</w:t>
      </w:r>
      <w:r w:rsidRPr="00256328">
        <w:tab/>
        <w:t xml:space="preserve">ordinata; ordinata zaokrožitve loma nivelete </w:t>
      </w:r>
      <w:r>
        <w:t>[</w:t>
      </w:r>
      <w:r w:rsidRPr="00256328">
        <w:t>m</w:t>
      </w:r>
      <w:r>
        <w:t>]</w:t>
      </w:r>
    </w:p>
    <w:p w14:paraId="7FDCA8CA"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yk</w:t>
      </w:r>
      <w:proofErr w:type="spellEnd"/>
      <w:r w:rsidRPr="00256328">
        <w:tab/>
        <w:t>končna ordinata na vertikalni zaokrožitvi</w:t>
      </w:r>
    </w:p>
    <w:p w14:paraId="4F445920" w14:textId="77777777" w:rsidR="0045667A" w:rsidRPr="00D54491" w:rsidRDefault="0045667A" w:rsidP="0045667A">
      <w:pPr>
        <w:pStyle w:val="Alineazaodstavkom"/>
        <w:tabs>
          <w:tab w:val="clear" w:pos="425"/>
          <w:tab w:val="left" w:pos="426"/>
          <w:tab w:val="left" w:pos="1560"/>
        </w:tabs>
        <w:ind w:left="1560" w:hanging="1560"/>
      </w:pPr>
      <w:proofErr w:type="spellStart"/>
      <w:r w:rsidRPr="00D54491">
        <w:t>ZKr</w:t>
      </w:r>
      <w:proofErr w:type="spellEnd"/>
      <w:r w:rsidRPr="00D54491">
        <w:tab/>
        <w:t>začetek kretnice</w:t>
      </w:r>
    </w:p>
    <w:p w14:paraId="0C1BFCDD" w14:textId="77777777" w:rsidR="0045667A" w:rsidRPr="003F0C93" w:rsidRDefault="0045667A" w:rsidP="0045667A">
      <w:pPr>
        <w:pStyle w:val="Alineazaodstavkom"/>
        <w:tabs>
          <w:tab w:val="clear" w:pos="425"/>
          <w:tab w:val="left" w:pos="426"/>
          <w:tab w:val="left" w:pos="1560"/>
        </w:tabs>
        <w:ind w:left="1560" w:hanging="1560"/>
      </w:pPr>
      <w:r w:rsidRPr="003F0C93">
        <w:t>ZL</w:t>
      </w:r>
      <w:r w:rsidRPr="003F0C93">
        <w:tab/>
        <w:t>začetek krožnega loka</w:t>
      </w:r>
    </w:p>
    <w:p w14:paraId="28C074C4" w14:textId="77777777" w:rsidR="0045667A" w:rsidRPr="003F0C93" w:rsidRDefault="0045667A" w:rsidP="0045667A">
      <w:pPr>
        <w:pStyle w:val="Alineazaodstavkom"/>
        <w:tabs>
          <w:tab w:val="clear" w:pos="425"/>
          <w:tab w:val="left" w:pos="426"/>
          <w:tab w:val="left" w:pos="1560"/>
        </w:tabs>
        <w:ind w:left="1560" w:hanging="1560"/>
      </w:pPr>
      <w:r w:rsidRPr="003F0C93">
        <w:t>ZP</w:t>
      </w:r>
      <w:r w:rsidRPr="003F0C93">
        <w:tab/>
        <w:t>začetek prehodnice</w:t>
      </w:r>
    </w:p>
    <w:p w14:paraId="7A4C4BCE" w14:textId="77777777" w:rsidR="0045667A" w:rsidRPr="00256328" w:rsidRDefault="0045667A" w:rsidP="0045667A">
      <w:pPr>
        <w:pStyle w:val="Alineazaodstavkom"/>
        <w:tabs>
          <w:tab w:val="clear" w:pos="425"/>
          <w:tab w:val="left" w:pos="426"/>
          <w:tab w:val="left" w:pos="1560"/>
        </w:tabs>
        <w:ind w:left="1560" w:hanging="1560"/>
      </w:pPr>
      <w:r w:rsidRPr="003F0C93">
        <w:t>ZZ</w:t>
      </w:r>
      <w:r w:rsidRPr="00256328">
        <w:tab/>
        <w:t>začetek vertikalne zaokrožitve</w:t>
      </w:r>
    </w:p>
    <w:p w14:paraId="5C051E69" w14:textId="77777777" w:rsidR="0045667A" w:rsidRPr="00256328" w:rsidRDefault="0045667A" w:rsidP="0045667A">
      <w:pPr>
        <w:pStyle w:val="Alineazaodstavkom"/>
        <w:tabs>
          <w:tab w:val="clear" w:pos="425"/>
          <w:tab w:val="left" w:pos="426"/>
          <w:tab w:val="left" w:pos="1560"/>
        </w:tabs>
        <w:ind w:left="1560" w:hanging="1560"/>
      </w:pPr>
      <w:r w:rsidRPr="00256328">
        <w:t>W</w:t>
      </w:r>
      <w:r w:rsidRPr="00256328">
        <w:tab/>
        <w:t>zavorno delo zavornega tirnega zaključka</w:t>
      </w:r>
    </w:p>
    <w:p w14:paraId="4B6C96A8" w14:textId="77777777" w:rsidR="0045667A" w:rsidRPr="00256328" w:rsidRDefault="0045667A" w:rsidP="0045667A">
      <w:pPr>
        <w:pStyle w:val="Alineazaodstavkom"/>
        <w:tabs>
          <w:tab w:val="clear" w:pos="425"/>
          <w:tab w:val="left" w:pos="426"/>
          <w:tab w:val="left" w:pos="1560"/>
        </w:tabs>
        <w:ind w:left="1560" w:hanging="1560"/>
      </w:pPr>
      <w:r w:rsidRPr="00256328">
        <w:t>1:n</w:t>
      </w:r>
      <w:r w:rsidRPr="00256328">
        <w:tab/>
        <w:t>nagib prehodne klančine</w:t>
      </w:r>
    </w:p>
    <w:p w14:paraId="1FDC962E" w14:textId="77777777" w:rsidR="0045667A" w:rsidRPr="00256328" w:rsidRDefault="0045667A" w:rsidP="0045667A">
      <w:pPr>
        <w:pStyle w:val="Alineazaodstavkom"/>
        <w:tabs>
          <w:tab w:val="clear" w:pos="425"/>
          <w:tab w:val="left" w:pos="426"/>
          <w:tab w:val="left" w:pos="1560"/>
        </w:tabs>
        <w:ind w:left="1560" w:hanging="1560"/>
      </w:pPr>
      <w:r w:rsidRPr="00256328">
        <w:t>α</w:t>
      </w:r>
      <w:r w:rsidRPr="00256328">
        <w:tab/>
        <w:t xml:space="preserve">razteznostni koeficient jekla </w:t>
      </w:r>
      <w:r>
        <w:t>[</w:t>
      </w:r>
      <w:r w:rsidRPr="00256328">
        <w:t>0,0000115/K</w:t>
      </w:r>
      <w:r>
        <w:t>]</w:t>
      </w:r>
    </w:p>
    <w:p w14:paraId="6C7A32CF"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Δe</w:t>
      </w:r>
      <w:proofErr w:type="spellEnd"/>
      <w:r w:rsidRPr="00256328">
        <w:tab/>
        <w:t xml:space="preserve">povečanje </w:t>
      </w:r>
      <w:proofErr w:type="spellStart"/>
      <w:r w:rsidRPr="00256328">
        <w:t>medtirne</w:t>
      </w:r>
      <w:proofErr w:type="spellEnd"/>
      <w:r w:rsidRPr="00256328">
        <w:t xml:space="preserve"> razdalje</w:t>
      </w:r>
    </w:p>
    <w:p w14:paraId="26FC0FB5"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Δhp</w:t>
      </w:r>
      <w:proofErr w:type="spellEnd"/>
      <w:r w:rsidRPr="00256328">
        <w:tab/>
      </w:r>
      <w:r>
        <w:t xml:space="preserve">sprememba </w:t>
      </w:r>
      <w:r w:rsidRPr="00256328">
        <w:t>primanjkljaj</w:t>
      </w:r>
      <w:r>
        <w:t>a</w:t>
      </w:r>
      <w:r w:rsidRPr="00256328">
        <w:t xml:space="preserve"> </w:t>
      </w:r>
      <w:proofErr w:type="spellStart"/>
      <w:r w:rsidRPr="00256328">
        <w:t>nadvišanja</w:t>
      </w:r>
      <w:proofErr w:type="spellEnd"/>
      <w:r w:rsidRPr="00256328">
        <w:t xml:space="preserve"> </w:t>
      </w:r>
      <w:r>
        <w:t>[</w:t>
      </w:r>
      <w:r w:rsidRPr="00256328">
        <w:t>mm</w:t>
      </w:r>
      <w:r>
        <w:t>/s]</w:t>
      </w:r>
    </w:p>
    <w:p w14:paraId="2EF36ACC"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Δl</w:t>
      </w:r>
      <w:proofErr w:type="spellEnd"/>
      <w:r w:rsidRPr="00256328">
        <w:tab/>
        <w:t xml:space="preserve">dilatacija, raztezek </w:t>
      </w:r>
      <w:r>
        <w:t>[</w:t>
      </w:r>
      <w:r w:rsidRPr="00256328">
        <w:t>mm</w:t>
      </w:r>
      <w:r>
        <w:t>]</w:t>
      </w:r>
    </w:p>
    <w:p w14:paraId="4B54D7FE" w14:textId="77777777" w:rsidR="0045667A" w:rsidRPr="00256328" w:rsidRDefault="0045667A" w:rsidP="0045667A">
      <w:pPr>
        <w:pStyle w:val="Alineazaodstavkom"/>
        <w:tabs>
          <w:tab w:val="clear" w:pos="425"/>
          <w:tab w:val="left" w:pos="426"/>
          <w:tab w:val="left" w:pos="1560"/>
        </w:tabs>
        <w:ind w:left="1560" w:hanging="1560"/>
      </w:pPr>
      <w:proofErr w:type="spellStart"/>
      <w:r w:rsidRPr="00256328">
        <w:t>Δt</w:t>
      </w:r>
      <w:proofErr w:type="spellEnd"/>
      <w:r w:rsidRPr="00256328">
        <w:tab/>
        <w:t xml:space="preserve">temperaturna razlika </w:t>
      </w:r>
      <w:r>
        <w:t>[</w:t>
      </w:r>
      <w:r w:rsidRPr="00256328">
        <w:t>°C</w:t>
      </w:r>
      <w:r>
        <w:t>]</w:t>
      </w:r>
    </w:p>
    <w:p w14:paraId="10EF1AD8" w14:textId="77777777" w:rsidR="0045667A" w:rsidRPr="00256328" w:rsidRDefault="0045667A" w:rsidP="0045667A">
      <w:pPr>
        <w:pStyle w:val="Alineazaodstavkom"/>
        <w:tabs>
          <w:tab w:val="clear" w:pos="425"/>
          <w:tab w:val="left" w:pos="426"/>
          <w:tab w:val="left" w:pos="1560"/>
        </w:tabs>
        <w:ind w:left="1560" w:hanging="1560"/>
      </w:pPr>
      <w:r w:rsidRPr="00256328">
        <w:rPr>
          <w:rFonts w:ascii="Cambria Math" w:hAnsi="Cambria Math" w:cs="Cambria Math"/>
        </w:rPr>
        <w:t>ϕ</w:t>
      </w:r>
      <w:r w:rsidRPr="00256328">
        <w:tab/>
        <w:t xml:space="preserve">kot notranjega trenja </w:t>
      </w:r>
      <w:r>
        <w:t>(</w:t>
      </w:r>
      <w:r w:rsidRPr="00256328">
        <w:t>kotna stopinja)</w:t>
      </w:r>
    </w:p>
    <w:p w14:paraId="3FE595B4" w14:textId="77777777" w:rsidR="0045667A" w:rsidRPr="00256328" w:rsidRDefault="0045667A" w:rsidP="0045667A">
      <w:pPr>
        <w:pStyle w:val="Alineazaodstavkom"/>
        <w:tabs>
          <w:tab w:val="clear" w:pos="425"/>
          <w:tab w:val="left" w:pos="426"/>
          <w:tab w:val="left" w:pos="1560"/>
        </w:tabs>
        <w:ind w:left="1560" w:hanging="1560"/>
      </w:pPr>
      <w:r w:rsidRPr="00256328">
        <w:rPr>
          <w:i/>
        </w:rPr>
        <w:t>μ</w:t>
      </w:r>
      <w:r w:rsidRPr="00256328">
        <w:tab/>
        <w:t xml:space="preserve">0,6 </w:t>
      </w:r>
      <w:proofErr w:type="spellStart"/>
      <w:r w:rsidRPr="00256328">
        <w:t>trenjski</w:t>
      </w:r>
      <w:proofErr w:type="spellEnd"/>
      <w:r w:rsidRPr="00256328">
        <w:t xml:space="preserve"> koeficient med lesom in betonom.</w:t>
      </w:r>
    </w:p>
    <w:p w14:paraId="0D075B02" w14:textId="77777777" w:rsidR="007C6D23" w:rsidRPr="00532255" w:rsidRDefault="007C6D23" w:rsidP="00532255">
      <w:pPr>
        <w:pStyle w:val="len"/>
        <w:spacing w:before="240"/>
        <w:rPr>
          <w:b w:val="0"/>
        </w:rPr>
      </w:pPr>
      <w:r w:rsidRPr="00532255">
        <w:rPr>
          <w:b w:val="0"/>
        </w:rPr>
        <w:t>3. člen</w:t>
      </w:r>
    </w:p>
    <w:p w14:paraId="6E3B21A2" w14:textId="77777777" w:rsidR="007C6D23" w:rsidRPr="00532255" w:rsidRDefault="007C6D23" w:rsidP="007C6D23">
      <w:pPr>
        <w:pStyle w:val="lennaslov"/>
        <w:rPr>
          <w:b w:val="0"/>
        </w:rPr>
      </w:pPr>
      <w:r w:rsidRPr="00532255">
        <w:rPr>
          <w:b w:val="0"/>
        </w:rPr>
        <w:t>(sestavni deli zgornjega ustroja)</w:t>
      </w:r>
    </w:p>
    <w:p w14:paraId="6D862FBF" w14:textId="501BDA2A" w:rsidR="007B1770" w:rsidRPr="003C48B9" w:rsidRDefault="007C6D23" w:rsidP="007B1770">
      <w:pPr>
        <w:pStyle w:val="Odstavek"/>
      </w:pPr>
      <w:r w:rsidRPr="003C48B9">
        <w:t xml:space="preserve">(1) Zgornji ustroj je del železniške proge, po katerem vozijo tirna vozila. Sestoji iz tirnic, tirnega pribora, pragov in tirne grede ali kot zgornji ustroj na </w:t>
      </w:r>
      <w:r w:rsidR="004929BE" w:rsidRPr="003C48B9">
        <w:t>togi podlagi</w:t>
      </w:r>
      <w:r w:rsidR="00D71B52">
        <w:t>,</w:t>
      </w:r>
      <w:r w:rsidR="004929BE" w:rsidRPr="003C48B9">
        <w:t xml:space="preserve"> </w:t>
      </w:r>
      <w:r w:rsidRPr="003C48B9">
        <w:t xml:space="preserve">kot tir brez tirne grede na betonski plošči ali jeklenih konstrukcijah ali tir na asfaltnih podlagah. </w:t>
      </w:r>
    </w:p>
    <w:p w14:paraId="4FE2A1CE" w14:textId="77777777" w:rsidR="007C6D23" w:rsidRDefault="007C6D23" w:rsidP="007C6D23">
      <w:pPr>
        <w:pStyle w:val="Odstavek"/>
      </w:pPr>
      <w:r w:rsidRPr="003C48B9">
        <w:lastRenderedPageBreak/>
        <w:t xml:space="preserve">(2) V zgornji ustroj sodijo tudi kretnice, tirna križišča, tirni zaključki, okretnice in prenosnice ter </w:t>
      </w:r>
      <w:proofErr w:type="spellStart"/>
      <w:r w:rsidRPr="003C48B9">
        <w:t>dilatacijske</w:t>
      </w:r>
      <w:proofErr w:type="spellEnd"/>
      <w:r w:rsidRPr="003C48B9">
        <w:t xml:space="preserve"> naprave. </w:t>
      </w:r>
    </w:p>
    <w:p w14:paraId="44663992" w14:textId="77777777" w:rsidR="000D7562" w:rsidRPr="003C48B9" w:rsidRDefault="000D7562" w:rsidP="000D7562">
      <w:pPr>
        <w:pStyle w:val="Odstavek"/>
      </w:pPr>
      <w:r w:rsidRPr="003C48B9">
        <w:t>(3) Sestavni deli zgornjega ustroja, njihova oblika, kakovost, mere, prevzemni pogoji, način izdelave ter dopustne tolerance se določajo z veljavnimi tehničnimi predpisi in standardi, z obveznimi objavami UIC, s SIST EN standardi, s tehničnimi specifikacijami</w:t>
      </w:r>
      <w:r w:rsidR="000338FE">
        <w:t>,</w:t>
      </w:r>
      <w:r w:rsidRPr="003C48B9">
        <w:t xml:space="preserve"> TSI ter </w:t>
      </w:r>
      <w:r>
        <w:t>SIST-TS</w:t>
      </w:r>
      <w:r w:rsidRPr="003C48B9">
        <w:t xml:space="preserve"> in so odvisni od vrste proge, osne obremenitve in največje dovoljene progovne hitrosti. </w:t>
      </w:r>
    </w:p>
    <w:p w14:paraId="20BB78CC" w14:textId="77777777" w:rsidR="007C6D23" w:rsidRPr="00532255" w:rsidRDefault="007C6D23" w:rsidP="00532255">
      <w:pPr>
        <w:pStyle w:val="len"/>
        <w:spacing w:before="240"/>
        <w:rPr>
          <w:b w:val="0"/>
        </w:rPr>
      </w:pPr>
      <w:r w:rsidRPr="00532255">
        <w:rPr>
          <w:b w:val="0"/>
        </w:rPr>
        <w:t>4. člen</w:t>
      </w:r>
    </w:p>
    <w:p w14:paraId="5315ED05" w14:textId="77777777" w:rsidR="007C6D23" w:rsidRPr="00532255" w:rsidRDefault="007C6D23" w:rsidP="007C6D23">
      <w:pPr>
        <w:pStyle w:val="lennaslov"/>
        <w:rPr>
          <w:b w:val="0"/>
        </w:rPr>
      </w:pPr>
      <w:r w:rsidRPr="00532255">
        <w:rPr>
          <w:b w:val="0"/>
        </w:rPr>
        <w:t>(urejenost zgornjega ustroja)</w:t>
      </w:r>
    </w:p>
    <w:p w14:paraId="0B32BA87" w14:textId="77777777" w:rsidR="007C6D23" w:rsidRPr="007F0898" w:rsidRDefault="007C6D23" w:rsidP="007C6D23">
      <w:pPr>
        <w:pStyle w:val="Odstavek"/>
      </w:pPr>
      <w:r w:rsidRPr="007F0898">
        <w:t xml:space="preserve">(1) Zgornji ustroj </w:t>
      </w:r>
      <w:r w:rsidRPr="00D44316">
        <w:t>prog</w:t>
      </w:r>
      <w:r w:rsidR="00CA4F46" w:rsidRPr="00D44316">
        <w:t xml:space="preserve"> kot del</w:t>
      </w:r>
      <w:r w:rsidR="00CA4F46">
        <w:t xml:space="preserve"> </w:t>
      </w:r>
      <w:r w:rsidRPr="007F0898">
        <w:t>podsistema infrastruktura se mora projektirati, graditi, nadgrajevati</w:t>
      </w:r>
      <w:r w:rsidR="000A051B" w:rsidRPr="007F0898">
        <w:t xml:space="preserve">, obnavljati </w:t>
      </w:r>
      <w:r w:rsidRPr="007F0898">
        <w:t>in nadzirati</w:t>
      </w:r>
      <w:r w:rsidR="000D7562" w:rsidRPr="007F0898">
        <w:t xml:space="preserve"> </w:t>
      </w:r>
      <w:r w:rsidRPr="007F0898">
        <w:t xml:space="preserve">tako, da se zagotovi varen in urejen železniški promet ter </w:t>
      </w:r>
      <w:proofErr w:type="spellStart"/>
      <w:r w:rsidRPr="007F0898">
        <w:t>interoperabilnost</w:t>
      </w:r>
      <w:proofErr w:type="spellEnd"/>
      <w:r w:rsidRPr="007F0898">
        <w:t xml:space="preserve">. </w:t>
      </w:r>
    </w:p>
    <w:p w14:paraId="342A7B20" w14:textId="3B348F15" w:rsidR="007C6D23" w:rsidRPr="003C48B9" w:rsidRDefault="007C6D23" w:rsidP="007C6D23">
      <w:pPr>
        <w:pStyle w:val="Odstavek"/>
      </w:pPr>
      <w:r w:rsidRPr="007F0898">
        <w:t>(2) Pri projektiranju, gradnji, nadgradnji, obnovi in nadzoru</w:t>
      </w:r>
      <w:r w:rsidR="00FF37DF" w:rsidRPr="007F0898">
        <w:t xml:space="preserve"> </w:t>
      </w:r>
      <w:r w:rsidRPr="007F0898">
        <w:t>zgornjega ustroja prog</w:t>
      </w:r>
      <w:r w:rsidR="00584955">
        <w:t xml:space="preserve"> kot dela</w:t>
      </w:r>
      <w:r w:rsidRPr="007F0898">
        <w:t xml:space="preserve"> podsistema infrastruktura je treba poleg določil tega pravilnika upoštevati določbe zakona, ki ureja varnost v železniškem prometu, zakona, ki ureja graditev objektov, </w:t>
      </w:r>
      <w:r w:rsidR="000E5967">
        <w:t xml:space="preserve">nacionalni izvedbeni načrt za tehnične specifikacije za </w:t>
      </w:r>
      <w:proofErr w:type="spellStart"/>
      <w:r w:rsidR="000E5967">
        <w:t>interoperabilnost</w:t>
      </w:r>
      <w:proofErr w:type="spellEnd"/>
      <w:r w:rsidR="000E5967">
        <w:t xml:space="preserve"> za strukturni podsistem infrastruktura, </w:t>
      </w:r>
      <w:r w:rsidRPr="007F0898">
        <w:t>priznana tehnična pravila stroke in pogoje, določene z zakoni in z ratificiranimi mednarodnimi sporazumi, katerih sopodpisnica je Republika Slovenija, obvezne objave UIC, slovenske standarde</w:t>
      </w:r>
      <w:r w:rsidRPr="00F15437">
        <w:t xml:space="preserve">, TSI </w:t>
      </w:r>
      <w:r w:rsidR="007A4166" w:rsidRPr="00F15437">
        <w:t>in</w:t>
      </w:r>
      <w:r w:rsidR="0013586F" w:rsidRPr="00F15437">
        <w:t xml:space="preserve"> </w:t>
      </w:r>
      <w:r w:rsidRPr="00F15437">
        <w:t xml:space="preserve">tehnične specifikacije </w:t>
      </w:r>
      <w:r w:rsidR="007A4166" w:rsidRPr="00F15437">
        <w:t>ter druge</w:t>
      </w:r>
      <w:r w:rsidR="0013586F" w:rsidRPr="00F15437">
        <w:t xml:space="preserve"> </w:t>
      </w:r>
      <w:r w:rsidRPr="00F15437">
        <w:t>tehnične predpise, ki se nanašajo na zgornji ustroj železniških prog.</w:t>
      </w:r>
      <w:r w:rsidRPr="003C48B9">
        <w:t xml:space="preserve"> </w:t>
      </w:r>
    </w:p>
    <w:p w14:paraId="5CC2494C" w14:textId="77777777" w:rsidR="007C6D23" w:rsidRPr="008062CD" w:rsidRDefault="007C6D23" w:rsidP="00532255">
      <w:pPr>
        <w:pStyle w:val="Poglavje"/>
        <w:spacing w:before="240"/>
        <w:rPr>
          <w:b/>
        </w:rPr>
      </w:pPr>
      <w:r w:rsidRPr="008062CD">
        <w:rPr>
          <w:b/>
        </w:rPr>
        <w:t>II. UREDITEV TIRA V PREMI IN KRIVINI</w:t>
      </w:r>
    </w:p>
    <w:p w14:paraId="2482DE2D" w14:textId="77777777" w:rsidR="007C6D23" w:rsidRPr="00532255" w:rsidRDefault="007C6D23" w:rsidP="00532255">
      <w:pPr>
        <w:pStyle w:val="len"/>
        <w:spacing w:before="240"/>
        <w:rPr>
          <w:b w:val="0"/>
        </w:rPr>
      </w:pPr>
      <w:r w:rsidRPr="00532255">
        <w:rPr>
          <w:b w:val="0"/>
        </w:rPr>
        <w:t>5. člen</w:t>
      </w:r>
    </w:p>
    <w:p w14:paraId="4B921799" w14:textId="77777777" w:rsidR="007C6D23" w:rsidRPr="00532255" w:rsidRDefault="007C6D23" w:rsidP="007C6D23">
      <w:pPr>
        <w:pStyle w:val="lennaslov"/>
        <w:rPr>
          <w:b w:val="0"/>
        </w:rPr>
      </w:pPr>
      <w:r w:rsidRPr="00532255">
        <w:rPr>
          <w:b w:val="0"/>
        </w:rPr>
        <w:t>(nagib tirnic)</w:t>
      </w:r>
    </w:p>
    <w:p w14:paraId="3EA02BB6" w14:textId="77777777" w:rsidR="007C6D23" w:rsidRPr="003C48B9" w:rsidRDefault="007C6D23" w:rsidP="007C6D23">
      <w:pPr>
        <w:pStyle w:val="Odstavek"/>
      </w:pPr>
      <w:r w:rsidRPr="003C48B9">
        <w:t>(1) Nagib osi tirnice v odnosu na navpično os tira</w:t>
      </w:r>
      <w:r w:rsidR="003E36E4" w:rsidRPr="00991380">
        <w:t xml:space="preserve"> </w:t>
      </w:r>
      <w:r w:rsidRPr="00991380">
        <w:t>mora biti skladen s TSI, ki ureja podsistem infrastruktura</w:t>
      </w:r>
      <w:r w:rsidRPr="003C48B9">
        <w:t xml:space="preserve">. Nagnjenost tirnice se doseže s podložnimi ploščami z nagnjeno naležno površino oziroma – pri betonskih pragih – z nagibom naležne površine praga neposredno pod tirnico. </w:t>
      </w:r>
    </w:p>
    <w:p w14:paraId="21B9CADF" w14:textId="07A578BA" w:rsidR="007C6D23" w:rsidRPr="003C48B9" w:rsidRDefault="007C6D23" w:rsidP="007C6D23">
      <w:pPr>
        <w:pStyle w:val="Odstavek"/>
      </w:pPr>
      <w:r w:rsidRPr="003C48B9">
        <w:t xml:space="preserve">(2) </w:t>
      </w:r>
      <w:r w:rsidR="00B84D01">
        <w:t>Na</w:t>
      </w:r>
      <w:r w:rsidRPr="003C48B9">
        <w:t xml:space="preserve"> prog</w:t>
      </w:r>
      <w:r w:rsidR="00B84D01">
        <w:t>ah</w:t>
      </w:r>
      <w:r w:rsidR="000E5967">
        <w:t xml:space="preserve"> jedrnega</w:t>
      </w:r>
      <w:r w:rsidR="00062589">
        <w:t>, razširjenega jedrnega</w:t>
      </w:r>
      <w:r w:rsidR="000E5967">
        <w:t xml:space="preserve"> in celovitega omrežja</w:t>
      </w:r>
      <w:r w:rsidRPr="003C48B9">
        <w:t xml:space="preserve"> in glavnih postajnih tir</w:t>
      </w:r>
      <w:r w:rsidR="00B84D01">
        <w:t>ih</w:t>
      </w:r>
      <w:r w:rsidRPr="003C48B9">
        <w:t xml:space="preserve"> se vgrajujejo tirnice v nagibu </w:t>
      </w:r>
      <w:r w:rsidRPr="00991380">
        <w:t>1:40</w:t>
      </w:r>
      <w:r w:rsidRPr="003C48B9">
        <w:t xml:space="preserve">. </w:t>
      </w:r>
      <w:r w:rsidR="00B84D01">
        <w:t>Na</w:t>
      </w:r>
      <w:r w:rsidRPr="003C48B9">
        <w:t xml:space="preserve"> prog</w:t>
      </w:r>
      <w:r w:rsidR="00B84D01">
        <w:t>ah</w:t>
      </w:r>
      <w:r w:rsidR="00776198">
        <w:t xml:space="preserve"> ostalega omrežja</w:t>
      </w:r>
      <w:r w:rsidRPr="003C48B9">
        <w:t>, na stranskih postajnih tirih prog</w:t>
      </w:r>
      <w:r w:rsidR="000E5967">
        <w:t xml:space="preserve"> jedrnega</w:t>
      </w:r>
      <w:r w:rsidR="00062589">
        <w:t>, razširjenega jedrnega</w:t>
      </w:r>
      <w:r w:rsidR="000E5967">
        <w:t xml:space="preserve"> in celovitega omrežja</w:t>
      </w:r>
      <w:r w:rsidRPr="003C48B9">
        <w:t xml:space="preserve"> ter na industrijskih tirih se lahko vgrajujejo tirnice v nagibu</w:t>
      </w:r>
      <w:r w:rsidR="00B84D01">
        <w:t>1:40 ali</w:t>
      </w:r>
      <w:r w:rsidRPr="003C48B9">
        <w:t xml:space="preserve"> </w:t>
      </w:r>
      <w:r w:rsidRPr="00991380">
        <w:t>1:20</w:t>
      </w:r>
      <w:r w:rsidRPr="003C48B9">
        <w:t xml:space="preserve">. </w:t>
      </w:r>
    </w:p>
    <w:p w14:paraId="6FA89A1C" w14:textId="1E94C06A" w:rsidR="007C6D23" w:rsidRPr="003C48B9" w:rsidRDefault="007C6D23" w:rsidP="007C6D23">
      <w:pPr>
        <w:pStyle w:val="Odstavek"/>
      </w:pPr>
      <w:r w:rsidRPr="00D4393F">
        <w:t>(3) V kretnicah in križiščih se tirnice vgrajujejo po projektni dokumentaciji ali z izvedbeni</w:t>
      </w:r>
      <w:r w:rsidRPr="006D3B62">
        <w:t>m načrtom, vertikalno na ravne podložne plošče ali ležišča. Enako velja za zvezni tir med dvema kretnicama v primeru, da ta ni daljši od 50 m.</w:t>
      </w:r>
      <w:r w:rsidR="00A06049" w:rsidRPr="006D3B62">
        <w:t xml:space="preserve"> Izjeme od tega določila lahko odobri upravljavec.</w:t>
      </w:r>
    </w:p>
    <w:p w14:paraId="322D20DB" w14:textId="6EC0CF02" w:rsidR="007C6D23" w:rsidRPr="003C48B9" w:rsidRDefault="007C6D23" w:rsidP="007C6D23">
      <w:pPr>
        <w:pStyle w:val="Odstavek"/>
      </w:pPr>
      <w:r w:rsidRPr="003C48B9">
        <w:t>(4) Prehod z dela tira, kjer so tirnice v nagibu, na del tira, kjer so tirnice brez nagiba, se izvede z vgraditvijo prehodnih podložnih plošč na največ dveh pragih. Prehodne plošče se ne vgrajujejo na stiku in ob njem in na pragih ob termitskih zvarih.</w:t>
      </w:r>
    </w:p>
    <w:p w14:paraId="08522EA1" w14:textId="77777777" w:rsidR="007C6D23" w:rsidRPr="00532255" w:rsidRDefault="007C6D23" w:rsidP="00532255">
      <w:pPr>
        <w:pStyle w:val="len"/>
        <w:spacing w:before="240"/>
        <w:rPr>
          <w:b w:val="0"/>
        </w:rPr>
      </w:pPr>
      <w:r w:rsidRPr="00532255">
        <w:rPr>
          <w:b w:val="0"/>
        </w:rPr>
        <w:t>6. člen</w:t>
      </w:r>
    </w:p>
    <w:p w14:paraId="53D38B63" w14:textId="77777777" w:rsidR="007C6D23" w:rsidRPr="00532255" w:rsidRDefault="007C6D23" w:rsidP="007C6D23">
      <w:pPr>
        <w:pStyle w:val="lennaslov"/>
        <w:rPr>
          <w:b w:val="0"/>
        </w:rPr>
      </w:pPr>
      <w:r w:rsidRPr="00532255">
        <w:rPr>
          <w:b w:val="0"/>
        </w:rPr>
        <w:t>(tirna širina)</w:t>
      </w:r>
    </w:p>
    <w:p w14:paraId="759737F1" w14:textId="77777777" w:rsidR="007C6D23" w:rsidRPr="003C48B9" w:rsidRDefault="007C6D23" w:rsidP="00532255">
      <w:pPr>
        <w:pStyle w:val="Odstavek"/>
      </w:pPr>
      <w:r w:rsidRPr="003C48B9">
        <w:t xml:space="preserve">(1) Tirna širina je najmanjša razdalja med notranjima robovoma tirničnih glav v območju med 0 in 14 mm pod ravnino gornjih robov tirnic. </w:t>
      </w:r>
    </w:p>
    <w:p w14:paraId="454A16BB" w14:textId="0725716E" w:rsidR="007C6D23" w:rsidRPr="003C48B9" w:rsidRDefault="007C6D23" w:rsidP="007C6D23">
      <w:pPr>
        <w:pStyle w:val="Odstavek"/>
      </w:pPr>
      <w:r w:rsidRPr="003C48B9">
        <w:t xml:space="preserve">(2) </w:t>
      </w:r>
      <w:r w:rsidR="00B91F94">
        <w:t>Nazivna</w:t>
      </w:r>
      <w:r w:rsidR="00B91F94" w:rsidRPr="003C48B9">
        <w:t xml:space="preserve"> </w:t>
      </w:r>
      <w:r w:rsidRPr="003C48B9">
        <w:t xml:space="preserve">tirna širina </w:t>
      </w:r>
      <w:r w:rsidR="00F20696">
        <w:t>znaša</w:t>
      </w:r>
      <w:r w:rsidR="00F20696" w:rsidRPr="003C48B9">
        <w:t xml:space="preserve"> </w:t>
      </w:r>
      <w:r w:rsidRPr="003C48B9">
        <w:t xml:space="preserve">1435 mm. </w:t>
      </w:r>
    </w:p>
    <w:p w14:paraId="4656D947" w14:textId="77777777" w:rsidR="007C6D23" w:rsidRPr="003C48B9" w:rsidRDefault="007C6D23" w:rsidP="007C6D23">
      <w:pPr>
        <w:pStyle w:val="Odstavek"/>
      </w:pPr>
      <w:r w:rsidRPr="003C48B9">
        <w:lastRenderedPageBreak/>
        <w:t xml:space="preserve">(3) Tirna širina v kretnicah je določena s projektno dokumentacijo ali z izvedbenim načrtom za posamezno kretnico. </w:t>
      </w:r>
    </w:p>
    <w:p w14:paraId="5F45EFAE" w14:textId="77777777" w:rsidR="007C6D23" w:rsidRPr="004F76B0" w:rsidRDefault="007C6D23" w:rsidP="004F76B0">
      <w:pPr>
        <w:pStyle w:val="len"/>
        <w:spacing w:before="240"/>
        <w:rPr>
          <w:b w:val="0"/>
        </w:rPr>
      </w:pPr>
      <w:r w:rsidRPr="004F76B0">
        <w:rPr>
          <w:b w:val="0"/>
        </w:rPr>
        <w:t>7. člen</w:t>
      </w:r>
    </w:p>
    <w:p w14:paraId="1908C9A5" w14:textId="77777777" w:rsidR="007C6D23" w:rsidRPr="004F76B0" w:rsidRDefault="007C6D23" w:rsidP="007C6D23">
      <w:pPr>
        <w:pStyle w:val="lennaslov"/>
        <w:rPr>
          <w:b w:val="0"/>
        </w:rPr>
      </w:pPr>
      <w:r w:rsidRPr="004F76B0">
        <w:rPr>
          <w:b w:val="0"/>
        </w:rPr>
        <w:t>(odstopanja od tirne širine)</w:t>
      </w:r>
    </w:p>
    <w:p w14:paraId="012C73D8" w14:textId="427D34CC" w:rsidR="002C30A3" w:rsidRDefault="007C6D23" w:rsidP="007C6D23">
      <w:pPr>
        <w:pStyle w:val="Odstavek"/>
      </w:pPr>
      <w:r w:rsidRPr="003C48B9">
        <w:t xml:space="preserve">(1) </w:t>
      </w:r>
      <w:r w:rsidR="002C30A3">
        <w:t xml:space="preserve">Dovoljena odstopanja od </w:t>
      </w:r>
      <w:r w:rsidR="00B91F94">
        <w:t xml:space="preserve">nazivne </w:t>
      </w:r>
      <w:r w:rsidR="002C30A3">
        <w:t>tirne širine za obremenjeni tir v primeru novih, nadgrajenih ali obnovljenih tirov morajo biti v skladu s SIST EN 13231-1</w:t>
      </w:r>
      <w:r w:rsidR="005F6F23">
        <w:t>.</w:t>
      </w:r>
    </w:p>
    <w:p w14:paraId="2164E217" w14:textId="585F3F0D" w:rsidR="007C6D23" w:rsidRDefault="001C1BB0" w:rsidP="007C6D23">
      <w:pPr>
        <w:pStyle w:val="Odstavek"/>
      </w:pPr>
      <w:r>
        <w:t xml:space="preserve">(2) </w:t>
      </w:r>
      <w:r w:rsidR="007C6D23" w:rsidRPr="003C48B9">
        <w:t xml:space="preserve">Dovoljena odstopanja od </w:t>
      </w:r>
      <w:r w:rsidR="00B91F94">
        <w:t>nazivne</w:t>
      </w:r>
      <w:r w:rsidR="00B91F94" w:rsidRPr="003C48B9">
        <w:t xml:space="preserve"> </w:t>
      </w:r>
      <w:r w:rsidR="007C6D23" w:rsidRPr="003C48B9">
        <w:t xml:space="preserve">tirne širine </w:t>
      </w:r>
      <w:r>
        <w:t>na neobremenjenem tiru</w:t>
      </w:r>
      <w:r w:rsidR="007C6D23" w:rsidRPr="003C48B9">
        <w:t xml:space="preserve"> novih</w:t>
      </w:r>
      <w:r>
        <w:t>,</w:t>
      </w:r>
      <w:r w:rsidR="007C6D23" w:rsidRPr="003C48B9">
        <w:t xml:space="preserve"> nadgrajenih ali obnovljenih tirov obstoječih prog so:</w:t>
      </w:r>
    </w:p>
    <w:p w14:paraId="264A0F0C" w14:textId="0AA51102" w:rsidR="007C6D23" w:rsidRPr="00B925A9" w:rsidRDefault="007C6D23" w:rsidP="007C6D23">
      <w:pPr>
        <w:pStyle w:val="Alineazaodstavkom"/>
      </w:pPr>
      <w:r w:rsidRPr="00B925A9">
        <w:t xml:space="preserve">± 2 mm za hitrostno stopnjo 120 km/h &lt; V ≤ </w:t>
      </w:r>
      <w:r w:rsidR="001C1BB0">
        <w:t>16</w:t>
      </w:r>
      <w:r w:rsidR="00C27890" w:rsidRPr="00B925A9">
        <w:t xml:space="preserve">0 </w:t>
      </w:r>
      <w:r w:rsidRPr="00B925A9">
        <w:t>km/h</w:t>
      </w:r>
      <w:r w:rsidR="005F6F23">
        <w:t>;</w:t>
      </w:r>
    </w:p>
    <w:p w14:paraId="022FFD41" w14:textId="09F9BCB4" w:rsidR="007C6D23" w:rsidRPr="00B925A9" w:rsidRDefault="007C6D23" w:rsidP="007C6D23">
      <w:pPr>
        <w:pStyle w:val="Alineazaodstavkom"/>
      </w:pPr>
      <w:r w:rsidRPr="00B925A9">
        <w:t>± 3 mm za hitrostno stopnjo V ≤ 120 km/h</w:t>
      </w:r>
      <w:r w:rsidR="005F6F23">
        <w:t>;</w:t>
      </w:r>
    </w:p>
    <w:p w14:paraId="06135B71" w14:textId="52898279" w:rsidR="007C6D23" w:rsidRPr="003C48B9" w:rsidRDefault="007C6D23" w:rsidP="007C6D23">
      <w:pPr>
        <w:pStyle w:val="Alineazaodstavkom"/>
      </w:pPr>
      <w:r w:rsidRPr="00B925A9">
        <w:t xml:space="preserve">- 3 do + 5 mm za </w:t>
      </w:r>
      <w:r w:rsidRPr="003C48B9">
        <w:t>rabljeni tirni material, neodvisno od hitrost</w:t>
      </w:r>
      <w:r w:rsidR="00D013B5">
        <w:t>i</w:t>
      </w:r>
      <w:r w:rsidR="005F6F23">
        <w:t>;</w:t>
      </w:r>
    </w:p>
    <w:p w14:paraId="2FA7B3B4" w14:textId="4733DBB2" w:rsidR="007C6D23" w:rsidRPr="003C48B9" w:rsidRDefault="007C6D23" w:rsidP="007C6D23">
      <w:pPr>
        <w:pStyle w:val="Alineazaodstavkom"/>
      </w:pPr>
      <w:r w:rsidRPr="003C48B9">
        <w:t>± 1,5 mm za nove kretnice oz</w:t>
      </w:r>
      <w:r w:rsidR="005F6F23">
        <w:t>iroma</w:t>
      </w:r>
      <w:r w:rsidRPr="003C48B9">
        <w:t xml:space="preserve"> po načrtu.</w:t>
      </w:r>
    </w:p>
    <w:p w14:paraId="6CCC8894" w14:textId="77777777" w:rsidR="00200E66" w:rsidRPr="003C48B9" w:rsidRDefault="00B450A3" w:rsidP="00200E66">
      <w:pPr>
        <w:pStyle w:val="Odstavek"/>
      </w:pPr>
      <w:r>
        <w:t xml:space="preserve">(3) </w:t>
      </w:r>
      <w:r w:rsidR="007C6D23" w:rsidRPr="003C48B9">
        <w:t>Dovoljena odstopanja</w:t>
      </w:r>
      <w:r w:rsidR="00291813">
        <w:t xml:space="preserve"> iz prvega ali drugega odstavka tega člena</w:t>
      </w:r>
      <w:r w:rsidR="007C6D23" w:rsidRPr="003C48B9">
        <w:t xml:space="preserve"> morajo biti </w:t>
      </w:r>
      <w:r w:rsidR="007C6D23" w:rsidRPr="00EF3BD8">
        <w:t xml:space="preserve">zagotovljena po </w:t>
      </w:r>
      <w:r w:rsidR="00B91F94" w:rsidRPr="00EF3BD8">
        <w:t>izvedeni končni regulaciji tira</w:t>
      </w:r>
      <w:r w:rsidR="00081AE0">
        <w:t xml:space="preserve"> po dokončanju del ter</w:t>
      </w:r>
      <w:r w:rsidR="00B91F94" w:rsidRPr="00EF3BD8">
        <w:t xml:space="preserve"> </w:t>
      </w:r>
      <w:r w:rsidR="007C6D23" w:rsidRPr="00EF3BD8">
        <w:t>pisni izjavi izvajalca o dokončanju del na zgornjem ustroju.</w:t>
      </w:r>
      <w:r w:rsidR="007C6D23" w:rsidRPr="003C48B9">
        <w:t xml:space="preserve"> </w:t>
      </w:r>
    </w:p>
    <w:p w14:paraId="26B4B606" w14:textId="74CE3A95" w:rsidR="007C6D23" w:rsidRDefault="007C6D23" w:rsidP="00200E66">
      <w:pPr>
        <w:pStyle w:val="Odstavek"/>
      </w:pPr>
      <w:r w:rsidRPr="000468F5">
        <w:t>(</w:t>
      </w:r>
      <w:r w:rsidR="00C62459">
        <w:t>4</w:t>
      </w:r>
      <w:r w:rsidRPr="007F0898">
        <w:t xml:space="preserve">) </w:t>
      </w:r>
      <w:r w:rsidR="002C6BA0" w:rsidRPr="007F0898">
        <w:t xml:space="preserve">Dovoljena odstopanja od </w:t>
      </w:r>
      <w:r w:rsidR="00081AE0">
        <w:t>nazivne</w:t>
      </w:r>
      <w:r w:rsidR="00081AE0" w:rsidRPr="007F0898">
        <w:t xml:space="preserve"> </w:t>
      </w:r>
      <w:r w:rsidR="002C6BA0" w:rsidRPr="007F0898">
        <w:t xml:space="preserve">tirne širine za industrijske tire v obratovanju so od 1426 do 1470 mm. </w:t>
      </w:r>
      <w:r w:rsidR="002C6BA0" w:rsidRPr="007F0898" w:rsidDel="002C6BA0">
        <w:rPr>
          <w:rStyle w:val="Naslov1Znak"/>
          <w:lang w:eastAsia="en-US"/>
        </w:rPr>
        <w:t xml:space="preserve"> </w:t>
      </w:r>
    </w:p>
    <w:p w14:paraId="7DB7CC42" w14:textId="77777777" w:rsidR="007C6D23" w:rsidRPr="004F76B0" w:rsidRDefault="007C6D23" w:rsidP="004F76B0">
      <w:pPr>
        <w:pStyle w:val="len"/>
        <w:spacing w:before="240"/>
        <w:rPr>
          <w:b w:val="0"/>
        </w:rPr>
      </w:pPr>
      <w:r w:rsidRPr="004F76B0">
        <w:rPr>
          <w:b w:val="0"/>
        </w:rPr>
        <w:t>8. člen</w:t>
      </w:r>
    </w:p>
    <w:p w14:paraId="0F23F624" w14:textId="77777777" w:rsidR="007C6D23" w:rsidRPr="004F76B0" w:rsidRDefault="007C6D23" w:rsidP="007C6D23">
      <w:pPr>
        <w:pStyle w:val="lennaslov"/>
        <w:rPr>
          <w:b w:val="0"/>
        </w:rPr>
      </w:pPr>
      <w:r w:rsidRPr="004F76B0">
        <w:rPr>
          <w:b w:val="0"/>
        </w:rPr>
        <w:t>(minimalni polmer krožnega loka)</w:t>
      </w:r>
    </w:p>
    <w:p w14:paraId="3F0D55FA" w14:textId="285AE85F" w:rsidR="005F6F23" w:rsidRDefault="005F6F23" w:rsidP="005F6F23">
      <w:pPr>
        <w:pStyle w:val="Odstavek"/>
      </w:pPr>
      <w:r w:rsidRPr="003C48B9">
        <w:t xml:space="preserve">(1) </w:t>
      </w:r>
      <w:r>
        <w:t>M</w:t>
      </w:r>
      <w:r w:rsidRPr="004F76B0">
        <w:t>inimalni polmer krožnega loka</w:t>
      </w:r>
      <w:r>
        <w:t xml:space="preserve"> mora biti v skladu s </w:t>
      </w:r>
      <w:r w:rsidR="00F04850">
        <w:t>TSI, ki ureja podsistem infrastruktura.</w:t>
      </w:r>
    </w:p>
    <w:p w14:paraId="01EC1B07" w14:textId="26AA5E9E" w:rsidR="007C6D23" w:rsidRDefault="00D71B52" w:rsidP="007C6D23">
      <w:pPr>
        <w:pStyle w:val="Odstavek"/>
      </w:pPr>
      <w:r>
        <w:t xml:space="preserve">(2) </w:t>
      </w:r>
      <w:r w:rsidR="007C6D23" w:rsidRPr="008C5262">
        <w:t>Na tirih, ki niso namenjeni javnemu železniškemu prometu (industrijski tiri, tiri v delavnicah, tiri na gradbiščih</w:t>
      </w:r>
      <w:r w:rsidR="00025CFF" w:rsidRPr="008C5262">
        <w:t>,</w:t>
      </w:r>
      <w:r w:rsidR="007C6D23" w:rsidRPr="008C5262">
        <w:t xml:space="preserve"> ipd.), so</w:t>
      </w:r>
      <w:r w:rsidR="00730DAF" w:rsidRPr="008C5262">
        <w:t xml:space="preserve"> </w:t>
      </w:r>
      <w:r w:rsidR="003309AF" w:rsidRPr="001E7971">
        <w:t>polmeri</w:t>
      </w:r>
      <w:r w:rsidR="00730DAF" w:rsidRPr="008C5262">
        <w:t xml:space="preserve"> manjši od 150 m dovoljeni</w:t>
      </w:r>
      <w:r w:rsidR="007C6D23" w:rsidRPr="008C5262">
        <w:t xml:space="preserve"> ob pogoju, da se ob notranji tirnici vgradi vodilna tirnica in v zunanjem tirnem </w:t>
      </w:r>
      <w:r w:rsidR="002A4DB3" w:rsidRPr="008C5262">
        <w:t xml:space="preserve">traku posebna </w:t>
      </w:r>
      <w:proofErr w:type="spellStart"/>
      <w:r w:rsidR="002A4DB3" w:rsidRPr="008C5262">
        <w:t>navozna</w:t>
      </w:r>
      <w:proofErr w:type="spellEnd"/>
      <w:r w:rsidR="002A4DB3" w:rsidRPr="008C5262">
        <w:t xml:space="preserve"> tirnica, </w:t>
      </w:r>
      <w:r w:rsidR="007C6D23" w:rsidRPr="008C5262">
        <w:t>vendar ne</w:t>
      </w:r>
      <w:r w:rsidR="00730DAF" w:rsidRPr="008C5262">
        <w:t xml:space="preserve"> smejo biti</w:t>
      </w:r>
      <w:r w:rsidR="007C6D23" w:rsidRPr="008C5262">
        <w:t xml:space="preserve"> manjši od R = 35 m. Za take konstrukcije tirov je treba izdelati projektno dokumentacijo, v kateri</w:t>
      </w:r>
      <w:r w:rsidR="00725A13" w:rsidRPr="008C5262">
        <w:t xml:space="preserve"> </w:t>
      </w:r>
      <w:r w:rsidR="007C6D23" w:rsidRPr="008C5262">
        <w:t>se določijo tudi pogoji obratovanja.</w:t>
      </w:r>
    </w:p>
    <w:p w14:paraId="2BE40070" w14:textId="77777777" w:rsidR="007C6D23" w:rsidRPr="004F76B0" w:rsidRDefault="007C6D23" w:rsidP="004F76B0">
      <w:pPr>
        <w:pStyle w:val="len"/>
        <w:spacing w:before="240"/>
        <w:rPr>
          <w:b w:val="0"/>
        </w:rPr>
      </w:pPr>
      <w:r w:rsidRPr="004F76B0">
        <w:rPr>
          <w:b w:val="0"/>
        </w:rPr>
        <w:t>9. člen</w:t>
      </w:r>
    </w:p>
    <w:p w14:paraId="64F18D18" w14:textId="77777777" w:rsidR="007C6D23" w:rsidRPr="004F76B0" w:rsidRDefault="007C6D23" w:rsidP="007C6D23">
      <w:pPr>
        <w:pStyle w:val="lennaslov"/>
        <w:rPr>
          <w:b w:val="0"/>
        </w:rPr>
      </w:pPr>
      <w:r w:rsidRPr="004F76B0">
        <w:rPr>
          <w:b w:val="0"/>
        </w:rPr>
        <w:t>(minimalne dolžine elementov trase)</w:t>
      </w:r>
    </w:p>
    <w:p w14:paraId="21BECBB4" w14:textId="3E33CD29" w:rsidR="00CC6DF9" w:rsidRDefault="00CC6DF9" w:rsidP="001C20EC">
      <w:pPr>
        <w:pStyle w:val="Odstavek"/>
        <w:numPr>
          <w:ilvl w:val="0"/>
          <w:numId w:val="26"/>
        </w:numPr>
        <w:ind w:left="0" w:firstLine="879"/>
      </w:pPr>
      <w:r w:rsidRPr="00D14665">
        <w:t>Elementi trase so prema, prehodnica, prehodna klančina, horizontalni krožni lok, odsek proge z enakim nagibom in vertikalna zaokrožitev</w:t>
      </w:r>
      <w:r>
        <w:t xml:space="preserve">. </w:t>
      </w:r>
    </w:p>
    <w:p w14:paraId="2F998724" w14:textId="12AAFBF3" w:rsidR="007C6D23" w:rsidRDefault="00CC6DF9" w:rsidP="001C20EC">
      <w:pPr>
        <w:pStyle w:val="Odstavek"/>
        <w:numPr>
          <w:ilvl w:val="0"/>
          <w:numId w:val="26"/>
        </w:numPr>
        <w:ind w:left="0" w:firstLine="1021"/>
      </w:pPr>
      <w:r>
        <w:t>E</w:t>
      </w:r>
      <w:r w:rsidRPr="00D14665">
        <w:t>lement</w:t>
      </w:r>
      <w:r>
        <w:t>i</w:t>
      </w:r>
      <w:r w:rsidRPr="00D14665">
        <w:t xml:space="preserve"> trase </w:t>
      </w:r>
      <w:r>
        <w:t>ne smejo biti krajši od</w:t>
      </w:r>
      <w:r w:rsidRPr="00D14665">
        <w:t xml:space="preserve"> 20 m</w:t>
      </w:r>
      <w:r w:rsidRPr="00A109EE">
        <w:t>,</w:t>
      </w:r>
      <w:r w:rsidRPr="00D14665">
        <w:t xml:space="preserve"> v kolikor ni v posameznih primerih drugače določeno.</w:t>
      </w:r>
      <w:r w:rsidR="007C6D23" w:rsidRPr="003C48B9">
        <w:t xml:space="preserve"> </w:t>
      </w:r>
    </w:p>
    <w:p w14:paraId="16ADB462" w14:textId="77777777" w:rsidR="00CC6DF9" w:rsidRPr="004F76B0" w:rsidRDefault="00CC6DF9" w:rsidP="00CC6DF9">
      <w:pPr>
        <w:pStyle w:val="len"/>
        <w:spacing w:before="240"/>
        <w:rPr>
          <w:b w:val="0"/>
        </w:rPr>
      </w:pPr>
      <w:r>
        <w:rPr>
          <w:b w:val="0"/>
        </w:rPr>
        <w:t>10</w:t>
      </w:r>
      <w:r w:rsidRPr="004F76B0">
        <w:rPr>
          <w:b w:val="0"/>
        </w:rPr>
        <w:t>. člen</w:t>
      </w:r>
    </w:p>
    <w:p w14:paraId="20EDD0BF" w14:textId="77777777" w:rsidR="00CC6DF9" w:rsidRPr="004F76B0" w:rsidRDefault="00CC6DF9" w:rsidP="00CC6DF9">
      <w:pPr>
        <w:pStyle w:val="lennaslov"/>
        <w:rPr>
          <w:b w:val="0"/>
        </w:rPr>
      </w:pPr>
      <w:r w:rsidRPr="004F76B0">
        <w:rPr>
          <w:b w:val="0"/>
        </w:rPr>
        <w:t xml:space="preserve">(minimalne dolžine </w:t>
      </w:r>
      <w:r>
        <w:rPr>
          <w:b w:val="0"/>
        </w:rPr>
        <w:t>preme in krožnega loka</w:t>
      </w:r>
      <w:r w:rsidRPr="004F76B0">
        <w:rPr>
          <w:b w:val="0"/>
        </w:rPr>
        <w:t>)</w:t>
      </w:r>
    </w:p>
    <w:p w14:paraId="27E8E5B0" w14:textId="184804FF" w:rsidR="004D5901" w:rsidRDefault="00CC6DF9" w:rsidP="001E5074">
      <w:pPr>
        <w:pStyle w:val="Odstavek"/>
      </w:pPr>
      <w:r w:rsidRPr="003C48B9" w:rsidDel="00CC6DF9">
        <w:t xml:space="preserve"> </w:t>
      </w:r>
      <w:r w:rsidR="007C6D23" w:rsidRPr="003C48B9">
        <w:t>(</w:t>
      </w:r>
      <w:r w:rsidR="004563D2">
        <w:t>1</w:t>
      </w:r>
      <w:r w:rsidR="007C6D23" w:rsidRPr="003C48B9">
        <w:t xml:space="preserve">) Minimalne dolžine </w:t>
      </w:r>
      <w:r w:rsidR="00C813DB">
        <w:t xml:space="preserve">preme in krožnega loka </w:t>
      </w:r>
      <w:r w:rsidR="007C6D23" w:rsidRPr="00991380">
        <w:t>znašajo</w:t>
      </w:r>
      <w:r w:rsidR="007C6D23">
        <w:t xml:space="preserve"> </w:t>
      </w:r>
      <w:r w:rsidR="001E5074" w:rsidRPr="003C48B9">
        <w:t>0,4</w:t>
      </w:r>
      <w:r w:rsidR="001E5074">
        <w:rPr>
          <w:rFonts w:cs="Arial"/>
        </w:rPr>
        <w:t>∙</w:t>
      </w:r>
      <w:r w:rsidR="001E5074" w:rsidRPr="003C48B9">
        <w:t>V</w:t>
      </w:r>
      <w:r w:rsidR="001E5074" w:rsidRPr="00727448">
        <w:rPr>
          <w:vertAlign w:val="subscript"/>
        </w:rPr>
        <w:t>max</w:t>
      </w:r>
      <w:r w:rsidR="007C6D23" w:rsidRPr="003C48B9">
        <w:t xml:space="preserve">, vendar </w:t>
      </w:r>
      <w:r w:rsidR="00C813DB">
        <w:t>ne manj kot</w:t>
      </w:r>
      <w:r w:rsidR="00C813DB" w:rsidRPr="003C48B9">
        <w:t xml:space="preserve"> </w:t>
      </w:r>
      <w:r w:rsidR="007C6D23" w:rsidRPr="003C48B9">
        <w:t xml:space="preserve">20 m.  </w:t>
      </w:r>
    </w:p>
    <w:p w14:paraId="714CAE62" w14:textId="7BF2A5DF" w:rsidR="001E5074" w:rsidRDefault="001E5074" w:rsidP="001E5074">
      <w:pPr>
        <w:pStyle w:val="Odstavek"/>
      </w:pPr>
      <w:r>
        <w:t>2</w:t>
      </w:r>
      <w:r w:rsidRPr="00B43F98">
        <w:t xml:space="preserve">) </w:t>
      </w:r>
      <w:r w:rsidR="00035361">
        <w:t xml:space="preserve">Izjemne minimalne dolžine preme in krožnega loka </w:t>
      </w:r>
      <w:r w:rsidR="00035361" w:rsidRPr="003C48B9">
        <w:t>so dopustne</w:t>
      </w:r>
      <w:r w:rsidR="00035361">
        <w:t xml:space="preserve"> ob predhodnem soglasju upravljavca in </w:t>
      </w:r>
      <w:r w:rsidR="00035361" w:rsidRPr="00B43F98">
        <w:t xml:space="preserve">morajo </w:t>
      </w:r>
      <w:r w:rsidR="00D057E0">
        <w:t>izpolnjevati</w:t>
      </w:r>
      <w:r w:rsidR="00035361" w:rsidRPr="00B43F98">
        <w:t xml:space="preserve"> zahtev</w:t>
      </w:r>
      <w:r w:rsidR="00D057E0">
        <w:t>e</w:t>
      </w:r>
      <w:r w:rsidR="00035361" w:rsidRPr="00B43F98">
        <w:t xml:space="preserve"> iz SIST EN 13803</w:t>
      </w:r>
      <w:r w:rsidR="00035361">
        <w:t>.</w:t>
      </w:r>
    </w:p>
    <w:p w14:paraId="2D63CB18" w14:textId="3D309431" w:rsidR="007C6D23" w:rsidRPr="004F76B0" w:rsidRDefault="007C6D23" w:rsidP="001E5074">
      <w:pPr>
        <w:pStyle w:val="Odstavek"/>
        <w:ind w:left="3227" w:firstLine="313"/>
        <w:rPr>
          <w:b/>
        </w:rPr>
      </w:pPr>
      <w:r w:rsidRPr="004F76B0">
        <w:t>1</w:t>
      </w:r>
      <w:r w:rsidR="001C2541">
        <w:t>1</w:t>
      </w:r>
      <w:r w:rsidRPr="004F76B0">
        <w:t>. člen</w:t>
      </w:r>
    </w:p>
    <w:p w14:paraId="687311B6" w14:textId="77777777" w:rsidR="007C6D23" w:rsidRPr="004F76B0" w:rsidRDefault="007C6D23" w:rsidP="007C6D23">
      <w:pPr>
        <w:pStyle w:val="lennaslov"/>
        <w:rPr>
          <w:b w:val="0"/>
        </w:rPr>
      </w:pPr>
      <w:r w:rsidRPr="004F76B0">
        <w:rPr>
          <w:b w:val="0"/>
        </w:rPr>
        <w:t>(višinski odnos tirnic v premi in krivinah)</w:t>
      </w:r>
    </w:p>
    <w:p w14:paraId="217B6396" w14:textId="3825B631" w:rsidR="007C6D23" w:rsidRPr="003C48B9" w:rsidRDefault="007C6D23" w:rsidP="007C6D23">
      <w:pPr>
        <w:pStyle w:val="Odstavek"/>
      </w:pPr>
      <w:r w:rsidRPr="003C48B9">
        <w:lastRenderedPageBreak/>
        <w:t xml:space="preserve">(1) V premi morata biti gornja robova tirnih trakov na enaki višini. </w:t>
      </w:r>
      <w:r w:rsidR="009A666E" w:rsidRPr="009A666E">
        <w:t xml:space="preserve"> </w:t>
      </w:r>
    </w:p>
    <w:p w14:paraId="15A83D9F" w14:textId="77777777" w:rsidR="007C6D23" w:rsidRPr="003C48B9" w:rsidRDefault="007C6D23" w:rsidP="007C6D23">
      <w:pPr>
        <w:pStyle w:val="Odstavek"/>
      </w:pPr>
      <w:r w:rsidRPr="003C48B9">
        <w:t xml:space="preserve">(2) V krivinah je zunanji tirni trak dvignjen nad notranjim tirnim trakom za </w:t>
      </w:r>
      <w:proofErr w:type="spellStart"/>
      <w:r w:rsidRPr="003C48B9">
        <w:t>nadvišanje</w:t>
      </w:r>
      <w:proofErr w:type="spellEnd"/>
      <w:r w:rsidRPr="003C48B9">
        <w:t xml:space="preserve"> h. </w:t>
      </w:r>
    </w:p>
    <w:p w14:paraId="7250C537" w14:textId="77777777" w:rsidR="007C6D23" w:rsidRPr="003C48B9" w:rsidRDefault="007C6D23" w:rsidP="007C6D23">
      <w:pPr>
        <w:pStyle w:val="Odstavek"/>
      </w:pPr>
      <w:r w:rsidRPr="003C48B9">
        <w:t xml:space="preserve">(3) V izjemnih primerih in po odobritvi upravljavca se </w:t>
      </w:r>
      <w:proofErr w:type="spellStart"/>
      <w:r w:rsidRPr="003C48B9">
        <w:t>nadvišanje</w:t>
      </w:r>
      <w:proofErr w:type="spellEnd"/>
      <w:r w:rsidRPr="003C48B9">
        <w:t xml:space="preserve"> lahko izvede tudi z delnim znižanjem notranjega tirnega traku in delnim zvišanjem zunanjega tirnega traku ali pa samo z znižanjem notranjega tirnega traku. </w:t>
      </w:r>
    </w:p>
    <w:p w14:paraId="1FAAC1A0" w14:textId="73C6A642" w:rsidR="007C6D23" w:rsidRPr="003C48B9" w:rsidRDefault="007C6D23" w:rsidP="007C6D23">
      <w:pPr>
        <w:pStyle w:val="Odstavek"/>
      </w:pPr>
      <w:r w:rsidRPr="003C48B9">
        <w:t xml:space="preserve">(4) Dovoljeno odstopanje v medsebojni višinski legi sosednjih tirnih trakov oziroma od projektiranega </w:t>
      </w:r>
      <w:proofErr w:type="spellStart"/>
      <w:r w:rsidRPr="003C48B9">
        <w:t>nadvišanja</w:t>
      </w:r>
      <w:proofErr w:type="spellEnd"/>
      <w:r w:rsidRPr="003C48B9">
        <w:t xml:space="preserve"> novih ter pri obnovi ali nadgradnji obstoječih prog je ± 2 mm. Dovoljena odstopanja morajo biti zagotovljena takoj po </w:t>
      </w:r>
      <w:r w:rsidR="00945100" w:rsidRPr="004F29DC">
        <w:t>izvedeni končni regulaciji tira</w:t>
      </w:r>
      <w:r w:rsidR="00945100" w:rsidRPr="003C48B9">
        <w:t xml:space="preserve"> </w:t>
      </w:r>
      <w:r w:rsidR="00945100">
        <w:t xml:space="preserve">po dokončanju del ter </w:t>
      </w:r>
      <w:r w:rsidRPr="003C48B9">
        <w:t>pisni izjavi izvajalca o dokončanju del na zgornjem ustroj</w:t>
      </w:r>
      <w:r w:rsidR="00945100">
        <w:t>u.</w:t>
      </w:r>
      <w:r w:rsidRPr="003C48B9">
        <w:t xml:space="preserve"> Meritve tirne širine morajo biti izvedene strojno</w:t>
      </w:r>
      <w:r w:rsidR="004F29DC">
        <w:t xml:space="preserve"> </w:t>
      </w:r>
      <w:r w:rsidRPr="003C48B9">
        <w:t xml:space="preserve">ali z ročnimi merilnimi instrumenti. </w:t>
      </w:r>
    </w:p>
    <w:p w14:paraId="74D2C74D" w14:textId="77777777" w:rsidR="007C6D23" w:rsidRDefault="007C6D23" w:rsidP="007C6D23">
      <w:pPr>
        <w:pStyle w:val="Alineazaodstavkom"/>
        <w:numPr>
          <w:ilvl w:val="0"/>
          <w:numId w:val="0"/>
        </w:numPr>
        <w:tabs>
          <w:tab w:val="left" w:pos="1701"/>
          <w:tab w:val="left" w:pos="2410"/>
        </w:tabs>
        <w:ind w:left="425"/>
        <w:rPr>
          <w:color w:val="ED7D31"/>
        </w:rPr>
      </w:pPr>
    </w:p>
    <w:p w14:paraId="5534CD4E" w14:textId="37165230" w:rsidR="004929BE" w:rsidRDefault="004929BE" w:rsidP="004929BE">
      <w:pPr>
        <w:pStyle w:val="Alineazaodstavkom"/>
        <w:numPr>
          <w:ilvl w:val="0"/>
          <w:numId w:val="0"/>
        </w:numPr>
        <w:tabs>
          <w:tab w:val="left" w:pos="1701"/>
          <w:tab w:val="left" w:pos="2410"/>
        </w:tabs>
        <w:ind w:firstLine="993"/>
        <w:rPr>
          <w:rFonts w:cs="Times New Roman"/>
        </w:rPr>
      </w:pPr>
      <w:r w:rsidRPr="00C4165A">
        <w:t>(5</w:t>
      </w:r>
      <w:r w:rsidRPr="00A706A5">
        <w:rPr>
          <w:rFonts w:cs="Times New Roman"/>
        </w:rPr>
        <w:t>)</w:t>
      </w:r>
      <w:r>
        <w:rPr>
          <w:rFonts w:cs="Times New Roman"/>
        </w:rPr>
        <w:t xml:space="preserve"> </w:t>
      </w:r>
      <w:r w:rsidR="00AE14A7">
        <w:t xml:space="preserve">Na industrijskih tirih v obratovanju je dopustno odstopanje v medsebojni višinski legi tirnih trakov v premi oziroma od projektiranega </w:t>
      </w:r>
      <w:proofErr w:type="spellStart"/>
      <w:r w:rsidR="00AE14A7">
        <w:t>nadvišanja</w:t>
      </w:r>
      <w:proofErr w:type="spellEnd"/>
      <w:r w:rsidR="00AE14A7">
        <w:t xml:space="preserve"> ± 10 mm</w:t>
      </w:r>
      <w:r w:rsidRPr="00A706A5">
        <w:rPr>
          <w:rFonts w:cs="Times New Roman"/>
        </w:rPr>
        <w:t>.</w:t>
      </w:r>
    </w:p>
    <w:p w14:paraId="65B51EBF" w14:textId="7BE921B3" w:rsidR="007C6D23" w:rsidRPr="004F76B0" w:rsidRDefault="007C6D23" w:rsidP="004F76B0">
      <w:pPr>
        <w:pStyle w:val="len"/>
        <w:spacing w:before="240"/>
        <w:rPr>
          <w:b w:val="0"/>
        </w:rPr>
      </w:pPr>
      <w:r w:rsidRPr="004F76B0">
        <w:rPr>
          <w:b w:val="0"/>
        </w:rPr>
        <w:t>1</w:t>
      </w:r>
      <w:r w:rsidR="001C2541">
        <w:rPr>
          <w:b w:val="0"/>
        </w:rPr>
        <w:t>2</w:t>
      </w:r>
      <w:r w:rsidRPr="004F76B0">
        <w:rPr>
          <w:b w:val="0"/>
        </w:rPr>
        <w:t>. člen</w:t>
      </w:r>
    </w:p>
    <w:p w14:paraId="7069776D" w14:textId="77777777" w:rsidR="007C6D23" w:rsidRPr="004F76B0" w:rsidRDefault="007C6D23" w:rsidP="007C6D23">
      <w:pPr>
        <w:pStyle w:val="lennaslov"/>
        <w:rPr>
          <w:b w:val="0"/>
        </w:rPr>
      </w:pPr>
      <w:r w:rsidRPr="004F76B0">
        <w:rPr>
          <w:b w:val="0"/>
        </w:rPr>
        <w:t>(</w:t>
      </w:r>
      <w:proofErr w:type="spellStart"/>
      <w:r w:rsidRPr="004F76B0">
        <w:rPr>
          <w:b w:val="0"/>
        </w:rPr>
        <w:t>vegavost</w:t>
      </w:r>
      <w:proofErr w:type="spellEnd"/>
      <w:r w:rsidRPr="004F76B0">
        <w:rPr>
          <w:b w:val="0"/>
        </w:rPr>
        <w:t xml:space="preserve"> tira)</w:t>
      </w:r>
    </w:p>
    <w:p w14:paraId="19177BF9" w14:textId="77777777" w:rsidR="007C6D23" w:rsidRPr="003C48B9" w:rsidRDefault="007C6D23" w:rsidP="007C6D23">
      <w:pPr>
        <w:pStyle w:val="Odstavek"/>
      </w:pPr>
      <w:r w:rsidRPr="003C48B9">
        <w:t xml:space="preserve">(1) </w:t>
      </w:r>
      <w:proofErr w:type="spellStart"/>
      <w:r w:rsidRPr="003C48B9">
        <w:t>Vegavost</w:t>
      </w:r>
      <w:proofErr w:type="spellEnd"/>
      <w:r w:rsidRPr="003C48B9">
        <w:t xml:space="preserve"> tira je razlika v višini gornjih robov tirnic na dveh prečnih prerezih, na določeni dolžini tira (</w:t>
      </w:r>
      <w:proofErr w:type="spellStart"/>
      <w:r w:rsidRPr="003C48B9">
        <w:t>merni</w:t>
      </w:r>
      <w:proofErr w:type="spellEnd"/>
      <w:r w:rsidRPr="003C48B9">
        <w:t xml:space="preserve"> osnovi). Izrazimo jo lahko v mm na dolžinski meter ali v promilih. </w:t>
      </w:r>
    </w:p>
    <w:p w14:paraId="34FBBE2C" w14:textId="3D2A1D44" w:rsidR="007C6D23" w:rsidRPr="003C48B9" w:rsidRDefault="007C6D23" w:rsidP="007C6D23">
      <w:pPr>
        <w:pStyle w:val="Odstavek"/>
      </w:pPr>
      <w:r w:rsidRPr="003C48B9">
        <w:t>(2) Prevzemne tolerance novih, nadgrajenih in obnovljenih tirov ter tirov po izvedenih planiranih vzdrževalnih delih</w:t>
      </w:r>
      <w:r w:rsidRPr="00991380">
        <w:t xml:space="preserve"> morajo ustrezati zahtevam SIST EN 13231-1, ter </w:t>
      </w:r>
      <w:r w:rsidRPr="003C48B9">
        <w:t xml:space="preserve"> smejo znašati na </w:t>
      </w:r>
      <w:proofErr w:type="spellStart"/>
      <w:r w:rsidRPr="003C48B9">
        <w:t>merni</w:t>
      </w:r>
      <w:proofErr w:type="spellEnd"/>
      <w:r>
        <w:t xml:space="preserve"> </w:t>
      </w:r>
      <w:r w:rsidR="00C43A54" w:rsidRPr="00701C51">
        <w:t>osnov</w:t>
      </w:r>
      <w:r w:rsidR="005D336C">
        <w:t>i</w:t>
      </w:r>
      <w:r w:rsidR="00C43A54" w:rsidRPr="00701C51">
        <w:t xml:space="preserve"> </w:t>
      </w:r>
      <w:r w:rsidRPr="006B7C42">
        <w:t xml:space="preserve">3 </w:t>
      </w:r>
      <w:r w:rsidR="003532CB" w:rsidRPr="006B7C42">
        <w:t>m</w:t>
      </w:r>
      <w:r w:rsidR="003532CB">
        <w:t xml:space="preserve"> </w:t>
      </w:r>
      <w:r w:rsidRPr="00991380">
        <w:t>(merjeno od projektirane do maksimalne vrednosti)</w:t>
      </w:r>
      <w:r w:rsidRPr="003C48B9">
        <w:t xml:space="preserve"> največ 1,5 mm/m</w:t>
      </w:r>
      <w:r w:rsidR="00F30B4A">
        <w:t xml:space="preserve"> </w:t>
      </w:r>
      <w:r w:rsidRPr="003C48B9">
        <w:t xml:space="preserve">za hitrostni razred do vključno </w:t>
      </w:r>
      <w:r>
        <w:t>80</w:t>
      </w:r>
      <w:r w:rsidR="002A4DB3">
        <w:t xml:space="preserve"> </w:t>
      </w:r>
      <w:r w:rsidRPr="003C48B9">
        <w:t xml:space="preserve">km/h oziroma 1 mm/m za hitrostni razred nad </w:t>
      </w:r>
      <w:r w:rsidRPr="006B7C42">
        <w:t xml:space="preserve">80 </w:t>
      </w:r>
      <w:r w:rsidR="007F7FF1" w:rsidRPr="006B7C42">
        <w:t>km/h</w:t>
      </w:r>
      <w:r w:rsidRPr="003C48B9">
        <w:t xml:space="preserve">. </w:t>
      </w:r>
    </w:p>
    <w:p w14:paraId="38BB7919" w14:textId="77777777" w:rsidR="007C6D23" w:rsidRDefault="007C6D23" w:rsidP="009477EF">
      <w:pPr>
        <w:pStyle w:val="Zamaknjenadolobaprvinivo"/>
        <w:tabs>
          <w:tab w:val="left" w:pos="1134"/>
          <w:tab w:val="left" w:pos="3969"/>
        </w:tabs>
        <w:ind w:firstLine="993"/>
      </w:pPr>
      <w:r>
        <w:t xml:space="preserve">(3) </w:t>
      </w:r>
      <w:r w:rsidR="00491DC3" w:rsidRPr="00491DC3">
        <w:t xml:space="preserve"> </w:t>
      </w:r>
      <w:r w:rsidR="00491DC3">
        <w:t xml:space="preserve">Največja dopustna </w:t>
      </w:r>
      <w:proofErr w:type="spellStart"/>
      <w:r w:rsidR="00491DC3">
        <w:t>vegavost</w:t>
      </w:r>
      <w:proofErr w:type="spellEnd"/>
      <w:r w:rsidR="00491DC3">
        <w:t xml:space="preserve"> tira na industrijskih tirih pri obratovanju </w:t>
      </w:r>
      <w:r w:rsidR="00900773">
        <w:t xml:space="preserve">na </w:t>
      </w:r>
      <w:proofErr w:type="spellStart"/>
      <w:r w:rsidR="00900773">
        <w:t>merni</w:t>
      </w:r>
      <w:r w:rsidR="007F6D63">
        <w:t>h</w:t>
      </w:r>
      <w:proofErr w:type="spellEnd"/>
      <w:r w:rsidR="007F6D63">
        <w:t xml:space="preserve"> osnovah 3 m in</w:t>
      </w:r>
      <w:r w:rsidR="00900773">
        <w:t xml:space="preserve"> 6 m </w:t>
      </w:r>
      <w:r w:rsidR="00900773" w:rsidRPr="00991380">
        <w:t>(merjeno od projektirane do maksimalne vrednosti)</w:t>
      </w:r>
      <w:r w:rsidR="0027013A">
        <w:t xml:space="preserve"> znaša</w:t>
      </w:r>
      <w:r w:rsidR="00900773">
        <w:t xml:space="preserve"> največ</w:t>
      </w:r>
      <w:r w:rsidR="00491DC3">
        <w:t xml:space="preserve"> </w:t>
      </w:r>
      <w:r w:rsidR="007F6D63">
        <w:t xml:space="preserve">3,5 </w:t>
      </w:r>
      <w:r w:rsidR="00491DC3">
        <w:t>mm</w:t>
      </w:r>
      <w:r w:rsidR="007F6D63">
        <w:t>/m</w:t>
      </w:r>
      <w:r w:rsidR="00491DC3">
        <w:t>.</w:t>
      </w:r>
    </w:p>
    <w:p w14:paraId="02340308" w14:textId="5FA77C4A" w:rsidR="007C6D23" w:rsidRPr="00654604" w:rsidRDefault="007C6D23" w:rsidP="00654604">
      <w:pPr>
        <w:pStyle w:val="len"/>
        <w:spacing w:before="240"/>
        <w:rPr>
          <w:b w:val="0"/>
        </w:rPr>
      </w:pPr>
      <w:r w:rsidRPr="00654604">
        <w:rPr>
          <w:b w:val="0"/>
        </w:rPr>
        <w:t>1</w:t>
      </w:r>
      <w:r w:rsidR="00C7447E">
        <w:rPr>
          <w:b w:val="0"/>
        </w:rPr>
        <w:t>3</w:t>
      </w:r>
      <w:r w:rsidRPr="00654604">
        <w:rPr>
          <w:b w:val="0"/>
        </w:rPr>
        <w:t>. člen</w:t>
      </w:r>
    </w:p>
    <w:p w14:paraId="2064FCDC" w14:textId="77777777" w:rsidR="007C6D23" w:rsidRPr="00654604" w:rsidRDefault="007C6D23" w:rsidP="007C6D23">
      <w:pPr>
        <w:pStyle w:val="lennaslov"/>
        <w:rPr>
          <w:b w:val="0"/>
        </w:rPr>
      </w:pPr>
      <w:r w:rsidRPr="00654604">
        <w:rPr>
          <w:b w:val="0"/>
        </w:rPr>
        <w:t xml:space="preserve">(največje </w:t>
      </w:r>
      <w:proofErr w:type="spellStart"/>
      <w:r w:rsidRPr="00654604">
        <w:rPr>
          <w:b w:val="0"/>
        </w:rPr>
        <w:t>nadvišanje</w:t>
      </w:r>
      <w:proofErr w:type="spellEnd"/>
      <w:r w:rsidRPr="00654604">
        <w:rPr>
          <w:b w:val="0"/>
        </w:rPr>
        <w:t>)</w:t>
      </w:r>
    </w:p>
    <w:p w14:paraId="5D454B2E" w14:textId="77777777" w:rsidR="007C6D23" w:rsidRPr="003C48B9" w:rsidRDefault="007C6D23" w:rsidP="007C6D23">
      <w:pPr>
        <w:pStyle w:val="Odstavek"/>
      </w:pPr>
      <w:r w:rsidRPr="003C48B9">
        <w:t xml:space="preserve">(1) Največje dovoljeno projektirano </w:t>
      </w:r>
      <w:proofErr w:type="spellStart"/>
      <w:r w:rsidRPr="003C48B9">
        <w:t>nadvišanje</w:t>
      </w:r>
      <w:proofErr w:type="spellEnd"/>
      <w:r w:rsidR="00B662A7">
        <w:t xml:space="preserve"> </w:t>
      </w:r>
      <w:r w:rsidRPr="00991380">
        <w:t>mora biti</w:t>
      </w:r>
      <w:r w:rsidR="00391682">
        <w:t xml:space="preserve"> </w:t>
      </w:r>
      <w:r w:rsidRPr="00991380">
        <w:t>skladno s TSI, ki ureja podsistem infrastruktura</w:t>
      </w:r>
      <w:r w:rsidRPr="003C48B9">
        <w:t xml:space="preserve">. </w:t>
      </w:r>
    </w:p>
    <w:p w14:paraId="3A3D0564" w14:textId="49BA2670" w:rsidR="007C6D23" w:rsidRPr="003C48B9" w:rsidRDefault="007C6D23" w:rsidP="009477EF">
      <w:pPr>
        <w:pStyle w:val="Odstavek"/>
        <w:spacing w:after="400"/>
        <w:ind w:firstLine="993"/>
      </w:pPr>
      <w:r w:rsidRPr="003C48B9">
        <w:t>(</w:t>
      </w:r>
      <w:r w:rsidR="004F29DC">
        <w:t>2</w:t>
      </w:r>
      <w:r w:rsidRPr="003C48B9">
        <w:t xml:space="preserve">) </w:t>
      </w:r>
      <w:r w:rsidR="007974F5" w:rsidRPr="00656C78">
        <w:t>V k</w:t>
      </w:r>
      <w:r w:rsidR="007974F5">
        <w:t xml:space="preserve">rožnih krivinah s polmerom R &lt; </w:t>
      </w:r>
      <w:r w:rsidR="00620FDA">
        <w:t>3</w:t>
      </w:r>
      <w:r w:rsidR="00620FDA" w:rsidRPr="00656C78">
        <w:t>0</w:t>
      </w:r>
      <w:r w:rsidR="00620FDA">
        <w:t>5 m</w:t>
      </w:r>
      <w:r w:rsidR="007974F5">
        <w:t xml:space="preserve"> </w:t>
      </w:r>
      <w:proofErr w:type="spellStart"/>
      <w:r w:rsidRPr="003C48B9">
        <w:t>nadvišanje</w:t>
      </w:r>
      <w:proofErr w:type="spellEnd"/>
      <w:r w:rsidRPr="003C48B9">
        <w:t xml:space="preserve"> pri nadgradnjah in obnovah ne</w:t>
      </w:r>
      <w:r w:rsidR="007974F5">
        <w:t xml:space="preserve"> sme</w:t>
      </w:r>
      <w:r w:rsidRPr="003C48B9">
        <w:t xml:space="preserve"> prese</w:t>
      </w:r>
      <w:r w:rsidR="007974F5">
        <w:t>či</w:t>
      </w:r>
      <w:r w:rsidRPr="003C48B9">
        <w:t xml:space="preserve"> vrednosti, izračunane iz naslednje enačbe:</w:t>
      </w:r>
    </w:p>
    <w:p w14:paraId="7AB41FCB" w14:textId="2A368A92" w:rsidR="00620FDA" w:rsidRPr="00EB651F" w:rsidRDefault="00EB651F" w:rsidP="00E61E32">
      <w:pPr>
        <w:pStyle w:val="ENABA"/>
      </w:pPr>
      <m:oMathPara>
        <m:oMath>
          <m:r>
            <w:rPr>
              <w:rFonts w:cs="Cambria Math"/>
            </w:rPr>
            <m:t>h</m:t>
          </m:r>
          <m:r>
            <m:t>=</m:t>
          </m:r>
          <m:f>
            <m:fPr>
              <m:ctrlPr/>
            </m:fPr>
            <m:num>
              <m:r>
                <m:t>R-50</m:t>
              </m:r>
            </m:num>
            <m:den>
              <m:r>
                <m:t>1,5</m:t>
              </m:r>
            </m:den>
          </m:f>
        </m:oMath>
      </m:oMathPara>
    </w:p>
    <w:p w14:paraId="5FE9D0DC" w14:textId="77777777" w:rsidR="00EB651F" w:rsidRDefault="00EB651F" w:rsidP="00560C3C">
      <w:pPr>
        <w:pStyle w:val="p"/>
        <w:ind w:left="0" w:right="0" w:firstLine="0"/>
        <w:jc w:val="center"/>
      </w:pPr>
    </w:p>
    <w:p w14:paraId="06BFECCC" w14:textId="1E4290A7" w:rsidR="00620FDA" w:rsidRDefault="00620FDA" w:rsidP="00620FDA">
      <w:pPr>
        <w:pStyle w:val="p"/>
        <w:ind w:left="0" w:right="0" w:firstLine="0"/>
        <w:jc w:val="left"/>
      </w:pPr>
      <w:r>
        <w:t xml:space="preserve">pri čemer je: </w:t>
      </w:r>
    </w:p>
    <w:p w14:paraId="2C35BA67" w14:textId="49DFA7AB" w:rsidR="00620FDA" w:rsidRDefault="00620FDA" w:rsidP="00620FDA">
      <w:pPr>
        <w:pStyle w:val="p"/>
        <w:ind w:left="0" w:right="0" w:firstLine="0"/>
        <w:jc w:val="left"/>
      </w:pPr>
      <w:r>
        <w:t xml:space="preserve">h … </w:t>
      </w:r>
      <w:proofErr w:type="spellStart"/>
      <w:r>
        <w:t>nadvišanje</w:t>
      </w:r>
      <w:proofErr w:type="spellEnd"/>
      <w:r>
        <w:t xml:space="preserve"> </w:t>
      </w:r>
      <w:r w:rsidR="008929B1">
        <w:t>[</w:t>
      </w:r>
      <w:r>
        <w:t>mm</w:t>
      </w:r>
      <w:r w:rsidR="008929B1">
        <w:t>]</w:t>
      </w:r>
      <w:r w:rsidR="00D43310">
        <w:t>;</w:t>
      </w:r>
    </w:p>
    <w:p w14:paraId="0ED08270" w14:textId="6FA9CF28" w:rsidR="00620FDA" w:rsidRDefault="00620FDA" w:rsidP="00620FDA">
      <w:pPr>
        <w:pStyle w:val="p"/>
        <w:ind w:left="0" w:right="0" w:firstLine="0"/>
        <w:jc w:val="left"/>
      </w:pPr>
      <w:r>
        <w:t xml:space="preserve">R … </w:t>
      </w:r>
      <w:r w:rsidRPr="00256328">
        <w:t xml:space="preserve">polmer horizontalnega krožnega loka </w:t>
      </w:r>
      <w:r w:rsidR="008929B1">
        <w:t>[</w:t>
      </w:r>
      <w:r w:rsidRPr="00256328">
        <w:t>m</w:t>
      </w:r>
      <w:r w:rsidR="008929B1">
        <w:t>]</w:t>
      </w:r>
      <w:r>
        <w:t>.</w:t>
      </w:r>
    </w:p>
    <w:p w14:paraId="5210A123" w14:textId="77A1D4FD" w:rsidR="00A00FC4" w:rsidRPr="00F32F97" w:rsidRDefault="007C6D23" w:rsidP="00F32F97">
      <w:pPr>
        <w:pStyle w:val="len"/>
        <w:spacing w:before="240"/>
        <w:rPr>
          <w:b w:val="0"/>
        </w:rPr>
      </w:pPr>
      <w:r w:rsidRPr="00F32F97">
        <w:rPr>
          <w:b w:val="0"/>
        </w:rPr>
        <w:t>1</w:t>
      </w:r>
      <w:r w:rsidR="00C7447E">
        <w:rPr>
          <w:b w:val="0"/>
        </w:rPr>
        <w:t>4</w:t>
      </w:r>
      <w:r w:rsidRPr="00F32F97">
        <w:rPr>
          <w:b w:val="0"/>
        </w:rPr>
        <w:t>. člen</w:t>
      </w:r>
    </w:p>
    <w:p w14:paraId="630299F9" w14:textId="77777777" w:rsidR="007C6D23" w:rsidRPr="00F32F97" w:rsidRDefault="007C6D23" w:rsidP="007C6D23">
      <w:pPr>
        <w:pStyle w:val="lennaslov"/>
        <w:rPr>
          <w:b w:val="0"/>
        </w:rPr>
      </w:pPr>
      <w:r w:rsidRPr="00F32F97">
        <w:rPr>
          <w:b w:val="0"/>
        </w:rPr>
        <w:t>(prehodna klančina)</w:t>
      </w:r>
    </w:p>
    <w:p w14:paraId="75D9D2A0" w14:textId="77777777" w:rsidR="007C6D23" w:rsidRPr="003C48B9" w:rsidRDefault="007C6D23" w:rsidP="007C6D23">
      <w:pPr>
        <w:pStyle w:val="Odstavek"/>
      </w:pPr>
      <w:r w:rsidRPr="003C48B9">
        <w:lastRenderedPageBreak/>
        <w:t xml:space="preserve">(1) Prehod z </w:t>
      </w:r>
      <w:proofErr w:type="spellStart"/>
      <w:r w:rsidRPr="003C48B9">
        <w:t>nenadvišanega</w:t>
      </w:r>
      <w:proofErr w:type="spellEnd"/>
      <w:r w:rsidRPr="003C48B9">
        <w:t xml:space="preserve"> dela tira na </w:t>
      </w:r>
      <w:proofErr w:type="spellStart"/>
      <w:r w:rsidRPr="003C48B9">
        <w:t>nadvišani</w:t>
      </w:r>
      <w:proofErr w:type="spellEnd"/>
      <w:r w:rsidRPr="003C48B9">
        <w:t xml:space="preserve"> tir ali prehod med dvema deloma tira z različnima </w:t>
      </w:r>
      <w:proofErr w:type="spellStart"/>
      <w:r w:rsidRPr="003C48B9">
        <w:t>nadvišanjima</w:t>
      </w:r>
      <w:proofErr w:type="spellEnd"/>
      <w:r w:rsidRPr="003C48B9">
        <w:t xml:space="preserve"> (košaraste krivine) se izvaja postopno s prehodno klančino. </w:t>
      </w:r>
    </w:p>
    <w:p w14:paraId="407236EA" w14:textId="5EB2ED9C" w:rsidR="007C6D23" w:rsidRPr="003C48B9" w:rsidRDefault="007C6D23" w:rsidP="007C6D23">
      <w:pPr>
        <w:pStyle w:val="Odstavek"/>
      </w:pPr>
      <w:r w:rsidRPr="003C48B9">
        <w:t xml:space="preserve">(2) Prehodne klančine se izvajajo kot premočrtne prehodne klančine z enakim nagibom po vsej svoji dolžini. </w:t>
      </w:r>
    </w:p>
    <w:p w14:paraId="78B19355" w14:textId="1674EFFD" w:rsidR="007C6D23" w:rsidRPr="003C48B9" w:rsidRDefault="007C6D23" w:rsidP="007C6D23">
      <w:pPr>
        <w:pStyle w:val="Odstavek"/>
      </w:pPr>
      <w:r w:rsidRPr="003C48B9">
        <w:t>(3) Normalni nagib prehodne klančine za gradnje</w:t>
      </w:r>
      <w:r w:rsidR="001426F5">
        <w:t>,</w:t>
      </w:r>
      <w:r w:rsidRPr="003C48B9">
        <w:t xml:space="preserve"> nadgradnje</w:t>
      </w:r>
      <w:r w:rsidR="001426F5">
        <w:t xml:space="preserve"> ali obnove</w:t>
      </w:r>
      <w:r w:rsidRPr="003C48B9">
        <w:t xml:space="preserve"> železniških prog znaša:</w:t>
      </w:r>
    </w:p>
    <w:p w14:paraId="4F6E2C66" w14:textId="77777777" w:rsidR="007C6D23" w:rsidRPr="00E767D5" w:rsidRDefault="007C6D23" w:rsidP="00F32F97">
      <w:pPr>
        <w:spacing w:before="240" w:after="240"/>
        <w:jc w:val="center"/>
      </w:pPr>
      <w:r w:rsidRPr="00E767D5">
        <w:t xml:space="preserve">1: n = 1: 10 </w:t>
      </w:r>
      <w:proofErr w:type="spellStart"/>
      <w:r w:rsidRPr="00E767D5">
        <w:t>V</w:t>
      </w:r>
      <w:r w:rsidRPr="00560C3C">
        <w:rPr>
          <w:vertAlign w:val="subscript"/>
        </w:rPr>
        <w:t>max</w:t>
      </w:r>
      <w:proofErr w:type="spellEnd"/>
    </w:p>
    <w:p w14:paraId="50AA1D18" w14:textId="2D55A6D3" w:rsidR="007C6D23" w:rsidRPr="003C48B9" w:rsidRDefault="007C6D23" w:rsidP="007C6D23">
      <w:pPr>
        <w:pStyle w:val="Odstavek"/>
      </w:pPr>
      <w:r w:rsidRPr="003C48B9">
        <w:t xml:space="preserve">(4) Maksimalni nagib pri </w:t>
      </w:r>
      <w:r w:rsidR="001426F5">
        <w:t xml:space="preserve">gradnji, </w:t>
      </w:r>
      <w:r w:rsidRPr="003C48B9">
        <w:t>nadgradnji</w:t>
      </w:r>
      <w:r w:rsidRPr="00991380">
        <w:t xml:space="preserve"> ali</w:t>
      </w:r>
      <w:r w:rsidRPr="003C48B9">
        <w:t xml:space="preserve"> obnovi</w:t>
      </w:r>
      <w:r w:rsidR="0070585C" w:rsidRPr="00991380">
        <w:t xml:space="preserve"> </w:t>
      </w:r>
      <w:r w:rsidRPr="003C48B9">
        <w:t>obstoječih prog znaša:</w:t>
      </w:r>
    </w:p>
    <w:p w14:paraId="292B0BF8" w14:textId="74E9D6B3" w:rsidR="007C6D23" w:rsidRPr="00E767D5" w:rsidRDefault="007C6D23" w:rsidP="00F32F97">
      <w:pPr>
        <w:spacing w:before="240" w:after="240"/>
        <w:jc w:val="center"/>
      </w:pPr>
      <w:r w:rsidRPr="00E767D5">
        <w:t xml:space="preserve">1: n = 1: 8 </w:t>
      </w:r>
      <w:proofErr w:type="spellStart"/>
      <w:r w:rsidRPr="00E767D5">
        <w:t>V</w:t>
      </w:r>
      <w:r w:rsidRPr="00560C3C">
        <w:rPr>
          <w:vertAlign w:val="subscript"/>
        </w:rPr>
        <w:t>max</w:t>
      </w:r>
      <w:proofErr w:type="spellEnd"/>
    </w:p>
    <w:p w14:paraId="7376F24C" w14:textId="49EDC957" w:rsidR="007C6D23" w:rsidRPr="003C48B9" w:rsidRDefault="007C6D23" w:rsidP="007C6D23">
      <w:pPr>
        <w:pStyle w:val="Odstavek"/>
      </w:pPr>
      <w:r w:rsidRPr="003C48B9">
        <w:t xml:space="preserve">(5) Ne glede na določbo prejšnjega odstavka, se izjemni maksimalni nagib pri </w:t>
      </w:r>
      <w:r w:rsidR="004F256C">
        <w:t xml:space="preserve">gradnji, </w:t>
      </w:r>
      <w:r w:rsidRPr="003C48B9">
        <w:t>nadgradnji</w:t>
      </w:r>
      <w:r w:rsidRPr="00991380">
        <w:t xml:space="preserve"> ali</w:t>
      </w:r>
      <w:r w:rsidR="0070585C">
        <w:t xml:space="preserve"> </w:t>
      </w:r>
      <w:r w:rsidRPr="003C48B9">
        <w:t>obnovi obstoječih prog lahko izvede le z odobritvijo upravljavca, in znaša:</w:t>
      </w:r>
    </w:p>
    <w:p w14:paraId="353A3935" w14:textId="4251DC88" w:rsidR="007C6D23" w:rsidRDefault="007C6D23" w:rsidP="00F32F97">
      <w:pPr>
        <w:spacing w:before="240" w:after="240"/>
        <w:jc w:val="center"/>
      </w:pPr>
      <w:r w:rsidRPr="00E767D5">
        <w:t xml:space="preserve">1: n = 1: </w:t>
      </w:r>
      <w:r w:rsidR="004F256C">
        <w:t>5,5</w:t>
      </w:r>
      <w:r w:rsidRPr="00E767D5">
        <w:t xml:space="preserve"> </w:t>
      </w:r>
      <w:proofErr w:type="spellStart"/>
      <w:r w:rsidRPr="00E767D5">
        <w:t>V</w:t>
      </w:r>
      <w:r w:rsidRPr="00560C3C">
        <w:rPr>
          <w:vertAlign w:val="subscript"/>
        </w:rPr>
        <w:t>max</w:t>
      </w:r>
      <w:proofErr w:type="spellEnd"/>
    </w:p>
    <w:p w14:paraId="549A7541" w14:textId="0A1273C5" w:rsidR="007C6D23" w:rsidRPr="003C48B9" w:rsidRDefault="002944D8" w:rsidP="007C6D23">
      <w:pPr>
        <w:pStyle w:val="Odstavek"/>
      </w:pPr>
      <w:r w:rsidRPr="003C48B9" w:rsidDel="002944D8">
        <w:t xml:space="preserve"> </w:t>
      </w:r>
      <w:r w:rsidR="007C6D23" w:rsidRPr="003C48B9">
        <w:t>(</w:t>
      </w:r>
      <w:r w:rsidR="007B3EF8">
        <w:t>6</w:t>
      </w:r>
      <w:r w:rsidR="007C6D23" w:rsidRPr="003C48B9">
        <w:t xml:space="preserve">) </w:t>
      </w:r>
      <w:r w:rsidR="00157D24">
        <w:t>N</w:t>
      </w:r>
      <w:r w:rsidR="007C6D23" w:rsidRPr="003C48B9">
        <w:t>ajvečji dopustni nagib prehodne klančine pri gradnjah</w:t>
      </w:r>
      <w:r w:rsidR="002973A3">
        <w:t xml:space="preserve">, </w:t>
      </w:r>
      <w:r w:rsidR="007C6D23" w:rsidRPr="003C48B9">
        <w:t>nadgradnjah</w:t>
      </w:r>
      <w:r w:rsidR="002973A3">
        <w:t xml:space="preserve"> in obnovah</w:t>
      </w:r>
      <w:r w:rsidR="00BC78FA">
        <w:t xml:space="preserve"> </w:t>
      </w:r>
      <w:r w:rsidR="007C6D23" w:rsidRPr="003C48B9">
        <w:t>je 1</w:t>
      </w:r>
      <w:r w:rsidR="007D2D99">
        <w:t xml:space="preserve"> </w:t>
      </w:r>
      <w:r w:rsidR="007C6D23" w:rsidRPr="003C48B9">
        <w:t>:</w:t>
      </w:r>
      <w:r w:rsidR="007D2D99">
        <w:t xml:space="preserve"> </w:t>
      </w:r>
      <w:r w:rsidR="007C6D23" w:rsidRPr="003C48B9">
        <w:t xml:space="preserve">600. </w:t>
      </w:r>
      <w:r w:rsidR="002973A3">
        <w:t>Pri obnovah</w:t>
      </w:r>
      <w:r w:rsidR="004F256C">
        <w:t xml:space="preserve"> in nadgradnjah</w:t>
      </w:r>
      <w:r w:rsidR="002973A3">
        <w:t xml:space="preserve"> je v utemeljenih primerih</w:t>
      </w:r>
      <w:r w:rsidR="007C6D23" w:rsidRPr="003C48B9">
        <w:t xml:space="preserve"> 1 : n = 1</w:t>
      </w:r>
      <w:r w:rsidR="00507A69">
        <w:t xml:space="preserve"> </w:t>
      </w:r>
      <w:r w:rsidR="007C6D23" w:rsidRPr="003C48B9">
        <w:t>:</w:t>
      </w:r>
      <w:r w:rsidR="00507A69">
        <w:t xml:space="preserve"> </w:t>
      </w:r>
      <w:r w:rsidR="007C6D23" w:rsidRPr="003C48B9">
        <w:t xml:space="preserve">500 za hitrosti V &lt; 75 km/h, </w:t>
      </w:r>
      <w:r w:rsidR="002973A3">
        <w:t xml:space="preserve">kar </w:t>
      </w:r>
      <w:r w:rsidR="007C6D23" w:rsidRPr="003C48B9">
        <w:t xml:space="preserve">dovoli upravljavec. </w:t>
      </w:r>
    </w:p>
    <w:p w14:paraId="449118E7" w14:textId="77777777" w:rsidR="007C6D23" w:rsidRPr="003C48B9" w:rsidRDefault="007C6D23" w:rsidP="007C6D23">
      <w:pPr>
        <w:pStyle w:val="Odstavek"/>
      </w:pPr>
      <w:r w:rsidRPr="003C48B9">
        <w:t>(</w:t>
      </w:r>
      <w:r w:rsidR="007B3EF8">
        <w:t>7</w:t>
      </w:r>
      <w:r w:rsidRPr="003C48B9">
        <w:t xml:space="preserve">) </w:t>
      </w:r>
      <w:r w:rsidRPr="00991380">
        <w:t>Najmanjši</w:t>
      </w:r>
      <w:r w:rsidR="0070585C">
        <w:t xml:space="preserve"> </w:t>
      </w:r>
      <w:r w:rsidRPr="003C48B9">
        <w:t>nagib prehodne klančine je 1</w:t>
      </w:r>
      <w:r w:rsidR="00507A69">
        <w:t xml:space="preserve"> </w:t>
      </w:r>
      <w:r w:rsidRPr="003C48B9">
        <w:t>:</w:t>
      </w:r>
      <w:r w:rsidR="00507A69">
        <w:t xml:space="preserve"> </w:t>
      </w:r>
      <w:r w:rsidRPr="003C48B9">
        <w:t>2000, z dovoljenjem upravljavca pa 1:3000.</w:t>
      </w:r>
    </w:p>
    <w:p w14:paraId="0D752B0A" w14:textId="71447E1B" w:rsidR="007C6D23" w:rsidRPr="00F32F97" w:rsidRDefault="007C6D23" w:rsidP="00F32F97">
      <w:pPr>
        <w:pStyle w:val="len"/>
        <w:spacing w:before="240"/>
        <w:rPr>
          <w:b w:val="0"/>
        </w:rPr>
      </w:pPr>
      <w:r w:rsidRPr="00F32F97">
        <w:rPr>
          <w:b w:val="0"/>
        </w:rPr>
        <w:t>1</w:t>
      </w:r>
      <w:r w:rsidR="00C7447E">
        <w:rPr>
          <w:b w:val="0"/>
        </w:rPr>
        <w:t>5</w:t>
      </w:r>
      <w:r w:rsidRPr="00F32F97">
        <w:rPr>
          <w:b w:val="0"/>
        </w:rPr>
        <w:t>. člen</w:t>
      </w:r>
    </w:p>
    <w:p w14:paraId="6300DF4B" w14:textId="77777777" w:rsidR="007C6D23" w:rsidRPr="00F32F97" w:rsidRDefault="007C6D23" w:rsidP="007C6D23">
      <w:pPr>
        <w:pStyle w:val="lennaslov"/>
        <w:rPr>
          <w:b w:val="0"/>
        </w:rPr>
      </w:pPr>
      <w:r w:rsidRPr="00F32F97">
        <w:rPr>
          <w:b w:val="0"/>
        </w:rPr>
        <w:t>(dolžina prehodne klančine)</w:t>
      </w:r>
    </w:p>
    <w:p w14:paraId="33833715" w14:textId="77777777" w:rsidR="007C6D23" w:rsidRPr="003C48B9" w:rsidRDefault="007C6D23" w:rsidP="007C6D23">
      <w:pPr>
        <w:pStyle w:val="Odstavek"/>
      </w:pPr>
      <w:r w:rsidRPr="003C48B9">
        <w:t>(1) Normalna dolžina premočrtne klančine se izračuna po enačbi:</w:t>
      </w:r>
    </w:p>
    <w:p w14:paraId="4BE4FD9D" w14:textId="38C8CC38" w:rsidR="0071600C" w:rsidRPr="003C48B9" w:rsidRDefault="00000000" w:rsidP="00E61E32">
      <w:pPr>
        <w:pStyle w:val="ENABA"/>
      </w:pPr>
      <m:oMathPara>
        <m:oMath>
          <m:sSub>
            <m:sSubPr>
              <m:ctrlPr/>
            </m:sSubPr>
            <m:e>
              <m:r>
                <m:t>L</m:t>
              </m:r>
            </m:e>
            <m:sub>
              <m:r>
                <m:t>n</m:t>
              </m:r>
            </m:sub>
          </m:sSub>
          <m:r>
            <m:t>=</m:t>
          </m:r>
          <m:f>
            <m:fPr>
              <m:ctrlPr/>
            </m:fPr>
            <m:num>
              <m:r>
                <m:t>10</m:t>
              </m:r>
              <m:r>
                <w:rPr>
                  <w:rFonts w:cs="Cambria Math"/>
                </w:rPr>
                <m:t>⋅</m:t>
              </m:r>
              <m:sSub>
                <m:sSubPr>
                  <m:ctrlPr/>
                </m:sSubPr>
                <m:e>
                  <m:r>
                    <m:t>V</m:t>
                  </m:r>
                </m:e>
                <m:sub>
                  <m:r>
                    <m:t>max</m:t>
                  </m:r>
                </m:sub>
              </m:sSub>
              <m:r>
                <w:rPr>
                  <w:rFonts w:cs="Cambria Math"/>
                </w:rPr>
                <m:t>⋅h</m:t>
              </m:r>
            </m:num>
            <m:den>
              <m:r>
                <m:t>1000</m:t>
              </m:r>
            </m:den>
          </m:f>
        </m:oMath>
      </m:oMathPara>
    </w:p>
    <w:p w14:paraId="2AE259D6" w14:textId="77777777" w:rsidR="007C6D23" w:rsidRPr="003C48B9" w:rsidRDefault="007C6D23" w:rsidP="007C6D23">
      <w:pPr>
        <w:pStyle w:val="Odstavek"/>
      </w:pPr>
      <w:r w:rsidRPr="003C48B9">
        <w:t>(2) Minimalna dolžina premočrtne klančine se izračuna po enačbi:</w:t>
      </w:r>
    </w:p>
    <w:p w14:paraId="489D2C80" w14:textId="64ECAA92" w:rsidR="0035484B" w:rsidRPr="004E4453" w:rsidRDefault="00000000" w:rsidP="00E61E32">
      <w:pPr>
        <w:pStyle w:val="ENABA"/>
        <w:rPr>
          <w:sz w:val="22"/>
          <w:szCs w:val="16"/>
        </w:rPr>
      </w:pPr>
      <m:oMathPara>
        <m:oMath>
          <m:sSub>
            <m:sSubPr>
              <m:ctrlPr/>
            </m:sSubPr>
            <m:e>
              <m:r>
                <m:t>L</m:t>
              </m:r>
            </m:e>
            <m:sub>
              <m:r>
                <m:t>min</m:t>
              </m:r>
            </m:sub>
          </m:sSub>
          <m:r>
            <m:t>=</m:t>
          </m:r>
          <m:f>
            <m:fPr>
              <m:ctrlPr/>
            </m:fPr>
            <m:num>
              <m:r>
                <m:t>8</m:t>
              </m:r>
              <m:r>
                <w:rPr>
                  <w:rFonts w:cs="Cambria Math"/>
                </w:rPr>
                <m:t>⋅</m:t>
              </m:r>
              <m:sSub>
                <m:sSubPr>
                  <m:ctrlPr/>
                </m:sSubPr>
                <m:e>
                  <m:r>
                    <m:t>V</m:t>
                  </m:r>
                </m:e>
                <m:sub>
                  <m:r>
                    <m:t>max</m:t>
                  </m:r>
                </m:sub>
              </m:sSub>
              <m:r>
                <w:rPr>
                  <w:rFonts w:cs="Cambria Math"/>
                </w:rPr>
                <m:t>⋅h</m:t>
              </m:r>
            </m:num>
            <m:den>
              <m:r>
                <m:t>1000</m:t>
              </m:r>
            </m:den>
          </m:f>
        </m:oMath>
      </m:oMathPara>
    </w:p>
    <w:p w14:paraId="50C10876" w14:textId="77777777" w:rsidR="0035484B" w:rsidRPr="0035484B" w:rsidRDefault="007C6D23" w:rsidP="0035484B">
      <w:pPr>
        <w:pStyle w:val="Odstavek"/>
      </w:pPr>
      <w:r w:rsidRPr="003C48B9">
        <w:t>(3) Izjemna dolžina premočrtne prehodne klančine se izračuna po enačbi:</w:t>
      </w:r>
    </w:p>
    <w:p w14:paraId="186E682B" w14:textId="23420BE0" w:rsidR="007C6D23" w:rsidRPr="004E4453" w:rsidRDefault="00000000" w:rsidP="00E61E32">
      <w:pPr>
        <w:pStyle w:val="ENABA"/>
      </w:pPr>
      <m:oMathPara>
        <m:oMath>
          <m:sSub>
            <m:sSubPr>
              <m:ctrlPr/>
            </m:sSubPr>
            <m:e>
              <m:r>
                <m:t>L</m:t>
              </m:r>
            </m:e>
            <m:sub>
              <m:r>
                <m:t>izj</m:t>
              </m:r>
            </m:sub>
          </m:sSub>
          <m:r>
            <m:t>=</m:t>
          </m:r>
          <m:f>
            <m:fPr>
              <m:ctrlPr/>
            </m:fPr>
            <m:num>
              <m:r>
                <m:t xml:space="preserve">5,5 </m:t>
              </m:r>
              <m:r>
                <w:rPr>
                  <w:rFonts w:cs="Cambria Math"/>
                </w:rPr>
                <m:t>⋅</m:t>
              </m:r>
              <m:r>
                <m:t xml:space="preserve"> </m:t>
              </m:r>
              <m:sSub>
                <m:sSubPr>
                  <m:ctrlPr/>
                </m:sSubPr>
                <m:e>
                  <m:r>
                    <m:t>V</m:t>
                  </m:r>
                </m:e>
                <m:sub>
                  <m:r>
                    <m:t>max</m:t>
                  </m:r>
                </m:sub>
              </m:sSub>
              <m:r>
                <w:rPr>
                  <w:rFonts w:cs="Cambria Math"/>
                </w:rPr>
                <m:t>⋅</m:t>
              </m:r>
              <m:r>
                <m:t>h</m:t>
              </m:r>
            </m:num>
            <m:den>
              <m:r>
                <m:t>1000</m:t>
              </m:r>
            </m:den>
          </m:f>
        </m:oMath>
      </m:oMathPara>
    </w:p>
    <w:p w14:paraId="5E9EF02B" w14:textId="7E4CA93F" w:rsidR="007C6D23" w:rsidRPr="003C48B9" w:rsidRDefault="007C6D23" w:rsidP="007C6D23">
      <w:pPr>
        <w:pStyle w:val="Odstavek"/>
      </w:pPr>
      <w:r w:rsidRPr="003C48B9">
        <w:t>Izjemna dolžina prehodne klančine se lahko uporabi le pri nadgradnji</w:t>
      </w:r>
      <w:r w:rsidRPr="00991380">
        <w:t xml:space="preserve"> ali</w:t>
      </w:r>
      <w:r w:rsidRPr="003C48B9">
        <w:t xml:space="preserve"> obnovi obstoječih prog v zahtevnejših terenskih razmerah in le v posameznih krivinah, z odobritvijo upravljavca. </w:t>
      </w:r>
    </w:p>
    <w:p w14:paraId="01962006" w14:textId="7235FE9B" w:rsidR="007C6D23" w:rsidRPr="003C48B9" w:rsidRDefault="007C6D23" w:rsidP="00E46FE0">
      <w:pPr>
        <w:pStyle w:val="Odstavek"/>
        <w:spacing w:after="240"/>
      </w:pPr>
      <w:r w:rsidRPr="003C48B9">
        <w:t>(</w:t>
      </w:r>
      <w:r w:rsidR="00793CF8">
        <w:t>4</w:t>
      </w:r>
      <w:r w:rsidRPr="003C48B9">
        <w:t>) V košarastih krivinah se prehodna klančina izvede med obema krožnima lokoma, njena dolžina pa se izračuna po naslednji enačbi</w:t>
      </w:r>
      <w:r w:rsidR="00E11214">
        <w:t xml:space="preserve"> (enačba velja, če je </w:t>
      </w:r>
      <w:r w:rsidR="00E11214" w:rsidRPr="001B2E56">
        <w:rPr>
          <w:rFonts w:cs="Arial"/>
        </w:rPr>
        <w:t>h</w:t>
      </w:r>
      <w:r w:rsidR="00E11214" w:rsidRPr="001B2E56">
        <w:rPr>
          <w:rFonts w:cs="Arial"/>
          <w:vertAlign w:val="subscript"/>
        </w:rPr>
        <w:t>2</w:t>
      </w:r>
      <w:r w:rsidR="00E11214">
        <w:rPr>
          <w:rFonts w:cs="Arial"/>
          <w:vertAlign w:val="subscript"/>
        </w:rPr>
        <w:t xml:space="preserve">  </w:t>
      </w:r>
      <w:r w:rsidR="00E11214" w:rsidRPr="001B2E56">
        <w:rPr>
          <w:rFonts w:cs="Arial"/>
        </w:rPr>
        <w:t>&gt;</w:t>
      </w:r>
      <w:r w:rsidR="00E11214">
        <w:rPr>
          <w:rFonts w:cs="Arial"/>
        </w:rPr>
        <w:t xml:space="preserve"> </w:t>
      </w:r>
      <w:r w:rsidR="00E11214" w:rsidRPr="001B2E56">
        <w:rPr>
          <w:rFonts w:cs="Arial"/>
        </w:rPr>
        <w:t>h</w:t>
      </w:r>
      <w:r w:rsidR="00E11214" w:rsidRPr="001B2E56">
        <w:rPr>
          <w:rFonts w:cs="Arial"/>
          <w:vertAlign w:val="subscript"/>
        </w:rPr>
        <w:t>1</w:t>
      </w:r>
      <w:r w:rsidR="00E11214" w:rsidRPr="00E11214">
        <w:rPr>
          <w:rFonts w:cs="Arial"/>
        </w:rPr>
        <w:t>)</w:t>
      </w:r>
      <w:r w:rsidRPr="003C48B9">
        <w:t>:</w:t>
      </w:r>
    </w:p>
    <w:p w14:paraId="28F2BBA9" w14:textId="741E005A" w:rsidR="00E11214" w:rsidRPr="004E4453" w:rsidRDefault="00EB651F" w:rsidP="00E61E32">
      <w:pPr>
        <w:pStyle w:val="ENABA"/>
      </w:pPr>
      <m:oMathPara>
        <m:oMath>
          <m:r>
            <w:lastRenderedPageBreak/>
            <m:t>L=</m:t>
          </m:r>
          <m:f>
            <m:fPr>
              <m:ctrlPr/>
            </m:fPr>
            <m:num>
              <m:r>
                <m:t>n</m:t>
              </m:r>
              <m:r>
                <w:rPr>
                  <w:rFonts w:cs="Cambria Math"/>
                </w:rPr>
                <m:t>⋅</m:t>
              </m:r>
              <m:d>
                <m:dPr>
                  <m:ctrlPr/>
                </m:dPr>
                <m:e>
                  <m:sSub>
                    <m:sSubPr>
                      <m:ctrlPr/>
                    </m:sSubPr>
                    <m:e>
                      <m:r>
                        <w:rPr>
                          <w:rFonts w:cs="Cambria Math"/>
                        </w:rPr>
                        <m:t>h</m:t>
                      </m:r>
                    </m:e>
                    <m:sub>
                      <m:r>
                        <m:t>2</m:t>
                      </m:r>
                    </m:sub>
                  </m:sSub>
                  <m:r>
                    <m:t>-</m:t>
                  </m:r>
                  <m:sSub>
                    <m:sSubPr>
                      <m:ctrlPr/>
                    </m:sSubPr>
                    <m:e>
                      <m:r>
                        <w:rPr>
                          <w:rFonts w:cs="Cambria Math"/>
                        </w:rPr>
                        <m:t>h</m:t>
                      </m:r>
                    </m:e>
                    <m:sub>
                      <m:r>
                        <m:t>1</m:t>
                      </m:r>
                    </m:sub>
                  </m:sSub>
                </m:e>
              </m:d>
            </m:num>
            <m:den>
              <m:r>
                <m:t>1000</m:t>
              </m:r>
            </m:den>
          </m:f>
        </m:oMath>
      </m:oMathPara>
    </w:p>
    <w:p w14:paraId="0FAEF9B5" w14:textId="77777777" w:rsidR="004E4453" w:rsidRPr="004E4453" w:rsidRDefault="004E4453" w:rsidP="00EB651F">
      <w:pPr>
        <w:jc w:val="center"/>
        <w:rPr>
          <w:rFonts w:ascii="Cambria Math" w:hAnsi="Cambria Math"/>
          <w:sz w:val="28"/>
          <w:szCs w:val="28"/>
        </w:rPr>
      </w:pPr>
    </w:p>
    <w:p w14:paraId="7517BBB0" w14:textId="44EFA9E3" w:rsidR="00E11214" w:rsidRDefault="007C6D23" w:rsidP="00E11214">
      <w:pPr>
        <w:jc w:val="left"/>
        <w:rPr>
          <w:rFonts w:cs="Arial"/>
          <w:szCs w:val="22"/>
        </w:rPr>
      </w:pPr>
      <w:r w:rsidRPr="001B2E56">
        <w:rPr>
          <w:rFonts w:cs="Arial"/>
          <w:szCs w:val="22"/>
        </w:rPr>
        <w:t>pri čemer je</w:t>
      </w:r>
      <w:r w:rsidR="00E11214">
        <w:rPr>
          <w:rFonts w:cs="Arial"/>
          <w:szCs w:val="22"/>
        </w:rPr>
        <w:t>:</w:t>
      </w:r>
    </w:p>
    <w:p w14:paraId="445BD849" w14:textId="64723E0D" w:rsidR="00E11214" w:rsidRDefault="00E11214" w:rsidP="00E11214">
      <w:pPr>
        <w:jc w:val="left"/>
        <w:rPr>
          <w:rFonts w:cs="Arial"/>
          <w:szCs w:val="22"/>
        </w:rPr>
      </w:pPr>
      <w:r>
        <w:rPr>
          <w:rFonts w:cs="Arial"/>
          <w:szCs w:val="22"/>
        </w:rPr>
        <w:t xml:space="preserve">L … dolžina prehodne klančine </w:t>
      </w:r>
      <w:r w:rsidR="00560C3C">
        <w:rPr>
          <w:rFonts w:cs="Arial"/>
          <w:szCs w:val="22"/>
        </w:rPr>
        <w:t>[</w:t>
      </w:r>
      <w:r>
        <w:rPr>
          <w:rFonts w:cs="Arial"/>
          <w:szCs w:val="22"/>
        </w:rPr>
        <w:t>m</w:t>
      </w:r>
      <w:r w:rsidR="00560C3C">
        <w:rPr>
          <w:rFonts w:cs="Arial"/>
          <w:szCs w:val="22"/>
        </w:rPr>
        <w:t>]</w:t>
      </w:r>
      <w:r>
        <w:rPr>
          <w:rFonts w:cs="Arial"/>
          <w:szCs w:val="22"/>
        </w:rPr>
        <w:t>;</w:t>
      </w:r>
    </w:p>
    <w:p w14:paraId="44AA42BF" w14:textId="0DD456D9" w:rsidR="00E11214" w:rsidRDefault="00E11214" w:rsidP="00E11214">
      <w:pPr>
        <w:jc w:val="left"/>
        <w:rPr>
          <w:rFonts w:cs="Arial"/>
          <w:szCs w:val="22"/>
        </w:rPr>
      </w:pPr>
      <w:r>
        <w:rPr>
          <w:rFonts w:cs="Arial"/>
          <w:szCs w:val="22"/>
        </w:rPr>
        <w:t>n … nagib prehodne klančine;</w:t>
      </w:r>
    </w:p>
    <w:p w14:paraId="77573D66" w14:textId="0A8CF755" w:rsidR="007C6D23" w:rsidRPr="001B2E56" w:rsidRDefault="00E11214" w:rsidP="00E11214">
      <w:pPr>
        <w:jc w:val="left"/>
        <w:rPr>
          <w:rFonts w:cs="Arial"/>
          <w:szCs w:val="22"/>
        </w:rPr>
      </w:pPr>
      <w:r>
        <w:rPr>
          <w:rFonts w:cs="Arial"/>
          <w:szCs w:val="22"/>
        </w:rPr>
        <w:t>h</w:t>
      </w:r>
      <w:r w:rsidRPr="00E11214">
        <w:rPr>
          <w:rFonts w:cs="Arial"/>
          <w:szCs w:val="22"/>
          <w:vertAlign w:val="subscript"/>
        </w:rPr>
        <w:t>i</w:t>
      </w:r>
      <w:r>
        <w:rPr>
          <w:rFonts w:cs="Arial"/>
          <w:szCs w:val="22"/>
        </w:rPr>
        <w:t xml:space="preserve"> … </w:t>
      </w:r>
      <w:proofErr w:type="spellStart"/>
      <w:r>
        <w:rPr>
          <w:rFonts w:cs="Arial"/>
          <w:szCs w:val="22"/>
        </w:rPr>
        <w:t>nadvišanje</w:t>
      </w:r>
      <w:proofErr w:type="spellEnd"/>
      <w:r>
        <w:rPr>
          <w:rFonts w:cs="Arial"/>
          <w:szCs w:val="22"/>
        </w:rPr>
        <w:t xml:space="preserve"> v križnem loku </w:t>
      </w:r>
      <w:r w:rsidR="00560C3C">
        <w:rPr>
          <w:rFonts w:cs="Arial"/>
          <w:szCs w:val="22"/>
        </w:rPr>
        <w:t>[</w:t>
      </w:r>
      <w:r>
        <w:rPr>
          <w:rFonts w:cs="Arial"/>
          <w:szCs w:val="22"/>
        </w:rPr>
        <w:t>mm</w:t>
      </w:r>
      <w:r w:rsidR="00560C3C">
        <w:rPr>
          <w:rFonts w:cs="Arial"/>
          <w:szCs w:val="22"/>
        </w:rPr>
        <w:t>]</w:t>
      </w:r>
      <w:r>
        <w:rPr>
          <w:rFonts w:cs="Arial"/>
          <w:szCs w:val="22"/>
        </w:rPr>
        <w:t>.</w:t>
      </w:r>
    </w:p>
    <w:p w14:paraId="68DB6D3C" w14:textId="2F888BDD" w:rsidR="007C6D23" w:rsidRPr="003C48B9" w:rsidRDefault="007C6D23" w:rsidP="007C6D23">
      <w:pPr>
        <w:pStyle w:val="Odstavek"/>
      </w:pPr>
      <w:r w:rsidRPr="003C48B9">
        <w:t>(</w:t>
      </w:r>
      <w:r w:rsidR="00793CF8">
        <w:t>5</w:t>
      </w:r>
      <w:r w:rsidRPr="003C48B9">
        <w:t xml:space="preserve">) Kadar med krožnima lokoma prehodnica ni potrebna, se prehodna klančina izvede v krožnem loku z večjim polmerom. </w:t>
      </w:r>
    </w:p>
    <w:p w14:paraId="7599E609" w14:textId="77777777" w:rsidR="00200E66" w:rsidRPr="003C48B9" w:rsidRDefault="00D90C67" w:rsidP="00200E66">
      <w:pPr>
        <w:pStyle w:val="Odstavek"/>
      </w:pPr>
      <w:r w:rsidRPr="003C48B9" w:rsidDel="00D90C67">
        <w:t xml:space="preserve"> </w:t>
      </w:r>
      <w:r w:rsidR="007C6D23" w:rsidRPr="003C48B9">
        <w:t>(</w:t>
      </w:r>
      <w:r w:rsidR="00793CF8">
        <w:t>6</w:t>
      </w:r>
      <w:r w:rsidR="007C6D23" w:rsidRPr="003C48B9">
        <w:t xml:space="preserve">) Če med dvema prehodnima klančinama ni prostora za zadostno vmesno premo, se pri S-krivinah izvede križna prehodna klančina. </w:t>
      </w:r>
    </w:p>
    <w:p w14:paraId="449440C2" w14:textId="77777777" w:rsidR="007C6D23" w:rsidRPr="003C48B9" w:rsidRDefault="007C6D23" w:rsidP="00200E66">
      <w:pPr>
        <w:pStyle w:val="Odstavek"/>
      </w:pPr>
      <w:r w:rsidRPr="003C48B9">
        <w:t xml:space="preserve">V primeru križne klančine notranja tirna trakova ne ostaneta na niveleti. </w:t>
      </w:r>
      <w:proofErr w:type="spellStart"/>
      <w:r w:rsidRPr="003C48B9">
        <w:t>Nadvišanje</w:t>
      </w:r>
      <w:proofErr w:type="spellEnd"/>
      <w:r w:rsidRPr="003C48B9">
        <w:t xml:space="preserve"> v poljubni točki križne prehodne klančine je enako višinski razliki med obema tirnima trakovoma. Niveleta med točkama KP1 in KP2 fizično ni vidna, kar pomeni, da je teoretična računska linija.</w:t>
      </w:r>
    </w:p>
    <w:p w14:paraId="068531A4" w14:textId="77777777" w:rsidR="007C6D23" w:rsidRDefault="007C6D23" w:rsidP="007C6D23">
      <w:pPr>
        <w:keepNext/>
        <w:spacing w:before="400"/>
        <w:jc w:val="center"/>
      </w:pPr>
      <w:r>
        <w:rPr>
          <w:noProof/>
        </w:rPr>
        <w:drawing>
          <wp:inline distT="0" distB="0" distL="0" distR="0" wp14:anchorId="5316A906" wp14:editId="275F32BB">
            <wp:extent cx="4231005" cy="2060575"/>
            <wp:effectExtent l="0" t="0" r="0" b="0"/>
            <wp:docPr id="26"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31005" cy="2060575"/>
                    </a:xfrm>
                    <a:prstGeom prst="rect">
                      <a:avLst/>
                    </a:prstGeom>
                    <a:noFill/>
                    <a:ln>
                      <a:noFill/>
                    </a:ln>
                  </pic:spPr>
                </pic:pic>
              </a:graphicData>
            </a:graphic>
          </wp:inline>
        </w:drawing>
      </w:r>
    </w:p>
    <w:p w14:paraId="3ECE1361" w14:textId="59403589" w:rsidR="007C6D23" w:rsidRPr="00EA3EE0" w:rsidRDefault="00157B85" w:rsidP="007C6D23">
      <w:pPr>
        <w:pStyle w:val="Napis"/>
        <w:jc w:val="center"/>
        <w:rPr>
          <w:i w:val="0"/>
          <w:noProof/>
          <w:color w:val="auto"/>
          <w:sz w:val="22"/>
          <w:szCs w:val="22"/>
        </w:rPr>
      </w:pPr>
      <w:r w:rsidRPr="00366803">
        <w:rPr>
          <w:i w:val="0"/>
          <w:color w:val="auto"/>
          <w:sz w:val="22"/>
          <w:szCs w:val="22"/>
        </w:rPr>
        <w:t>S</w:t>
      </w:r>
      <w:r w:rsidR="007C6D23" w:rsidRPr="00366803">
        <w:rPr>
          <w:i w:val="0"/>
          <w:color w:val="auto"/>
          <w:sz w:val="22"/>
          <w:szCs w:val="22"/>
        </w:rPr>
        <w:t xml:space="preserve">lika </w:t>
      </w:r>
      <w:r w:rsidR="007C6D23" w:rsidRPr="00366803">
        <w:rPr>
          <w:i w:val="0"/>
          <w:color w:val="auto"/>
          <w:sz w:val="22"/>
          <w:szCs w:val="22"/>
        </w:rPr>
        <w:fldChar w:fldCharType="begin"/>
      </w:r>
      <w:r w:rsidR="007C6D23" w:rsidRPr="00366803">
        <w:rPr>
          <w:i w:val="0"/>
          <w:color w:val="auto"/>
          <w:sz w:val="22"/>
          <w:szCs w:val="22"/>
        </w:rPr>
        <w:instrText xml:space="preserve"> SEQ slika \* ARABIC </w:instrText>
      </w:r>
      <w:r w:rsidR="007C6D23" w:rsidRPr="00366803">
        <w:rPr>
          <w:i w:val="0"/>
          <w:color w:val="auto"/>
          <w:sz w:val="22"/>
          <w:szCs w:val="22"/>
        </w:rPr>
        <w:fldChar w:fldCharType="separate"/>
      </w:r>
      <w:r w:rsidR="00B471F2">
        <w:rPr>
          <w:i w:val="0"/>
          <w:noProof/>
          <w:color w:val="auto"/>
          <w:sz w:val="22"/>
          <w:szCs w:val="22"/>
        </w:rPr>
        <w:t>1</w:t>
      </w:r>
      <w:r w:rsidR="007C6D23" w:rsidRPr="00366803">
        <w:rPr>
          <w:i w:val="0"/>
          <w:noProof/>
          <w:color w:val="auto"/>
          <w:sz w:val="22"/>
          <w:szCs w:val="22"/>
        </w:rPr>
        <w:fldChar w:fldCharType="end"/>
      </w:r>
      <w:r w:rsidR="007C6D23" w:rsidRPr="00366803">
        <w:rPr>
          <w:i w:val="0"/>
          <w:color w:val="auto"/>
          <w:sz w:val="22"/>
          <w:szCs w:val="22"/>
        </w:rPr>
        <w:t>: Križna</w:t>
      </w:r>
      <w:r w:rsidR="007C6D23" w:rsidRPr="00EA3EE0">
        <w:rPr>
          <w:i w:val="0"/>
          <w:color w:val="auto"/>
          <w:sz w:val="22"/>
          <w:szCs w:val="22"/>
        </w:rPr>
        <w:t xml:space="preserve"> prehodna klančina</w:t>
      </w:r>
    </w:p>
    <w:p w14:paraId="02CA4FED" w14:textId="386E9BF9" w:rsidR="007C6D23" w:rsidRPr="003C48B9" w:rsidRDefault="007C6D23" w:rsidP="007C6D23">
      <w:pPr>
        <w:pStyle w:val="Zamaknjenadolobaprvinivo"/>
        <w:spacing w:before="400"/>
      </w:pPr>
      <w:r w:rsidRPr="003C48B9">
        <w:t xml:space="preserve">Razmerje </w:t>
      </w:r>
      <w:r w:rsidR="00E11214">
        <w:t xml:space="preserve">dolžin </w:t>
      </w:r>
      <w:r w:rsidRPr="003C48B9">
        <w:t>obeh prehodnih klančin oziroma prehodnic L</w:t>
      </w:r>
      <w:r w:rsidRPr="00E52242">
        <w:rPr>
          <w:vertAlign w:val="subscript"/>
        </w:rPr>
        <w:t>1</w:t>
      </w:r>
      <w:r w:rsidRPr="003C48B9">
        <w:t xml:space="preserve"> in L</w:t>
      </w:r>
      <w:r w:rsidRPr="00E52242">
        <w:rPr>
          <w:vertAlign w:val="subscript"/>
        </w:rPr>
        <w:t>2</w:t>
      </w:r>
      <w:r w:rsidRPr="003C48B9">
        <w:t xml:space="preserve"> mora biti enako razmerju </w:t>
      </w:r>
      <w:proofErr w:type="spellStart"/>
      <w:r w:rsidRPr="003C48B9">
        <w:t>nadvišanja</w:t>
      </w:r>
      <w:proofErr w:type="spellEnd"/>
      <w:r w:rsidRPr="003C48B9">
        <w:t xml:space="preserve"> h</w:t>
      </w:r>
      <w:r w:rsidRPr="00E52242">
        <w:rPr>
          <w:vertAlign w:val="subscript"/>
        </w:rPr>
        <w:t>1</w:t>
      </w:r>
      <w:r w:rsidRPr="003C48B9">
        <w:t xml:space="preserve"> in h</w:t>
      </w:r>
      <w:r w:rsidRPr="00E52242">
        <w:rPr>
          <w:vertAlign w:val="subscript"/>
        </w:rPr>
        <w:t>2</w:t>
      </w:r>
      <w:r w:rsidRPr="003C48B9">
        <w:t>, in sicer:</w:t>
      </w:r>
    </w:p>
    <w:p w14:paraId="2668E8DA" w14:textId="56CBFEE0" w:rsidR="007C6D23" w:rsidRPr="00E11214" w:rsidRDefault="007C6D23" w:rsidP="00E46FE0">
      <w:pPr>
        <w:spacing w:before="240" w:after="240"/>
        <w:jc w:val="center"/>
        <w:rPr>
          <w:iCs/>
        </w:rPr>
      </w:pPr>
      <w:r w:rsidRPr="00C325E4">
        <w:rPr>
          <w:iCs/>
        </w:rPr>
        <w:t>L</w:t>
      </w:r>
      <w:r w:rsidRPr="00C325E4">
        <w:rPr>
          <w:iCs/>
          <w:vertAlign w:val="subscript"/>
        </w:rPr>
        <w:t>1</w:t>
      </w:r>
      <w:r w:rsidRPr="00C325E4">
        <w:rPr>
          <w:iCs/>
        </w:rPr>
        <w:t xml:space="preserve"> : L</w:t>
      </w:r>
      <w:r w:rsidRPr="00C325E4">
        <w:rPr>
          <w:iCs/>
          <w:vertAlign w:val="subscript"/>
        </w:rPr>
        <w:t>2</w:t>
      </w:r>
      <w:r w:rsidRPr="00C325E4">
        <w:rPr>
          <w:iCs/>
        </w:rPr>
        <w:t xml:space="preserve"> = h</w:t>
      </w:r>
      <w:r w:rsidRPr="00C325E4">
        <w:rPr>
          <w:iCs/>
          <w:vertAlign w:val="subscript"/>
        </w:rPr>
        <w:t>1</w:t>
      </w:r>
      <w:r w:rsidRPr="00C325E4">
        <w:rPr>
          <w:iCs/>
        </w:rPr>
        <w:t xml:space="preserve"> : h</w:t>
      </w:r>
      <w:r w:rsidRPr="00C325E4">
        <w:rPr>
          <w:iCs/>
          <w:vertAlign w:val="subscript"/>
        </w:rPr>
        <w:t>2</w:t>
      </w:r>
    </w:p>
    <w:p w14:paraId="21B9BE0E" w14:textId="77777777" w:rsidR="007C6D23" w:rsidRPr="003C48B9" w:rsidRDefault="007C6D23" w:rsidP="007C6D23">
      <w:pPr>
        <w:pStyle w:val="Zamaknjenadolobaprvinivo"/>
        <w:spacing w:before="400"/>
      </w:pPr>
      <w:r w:rsidRPr="003C48B9">
        <w:t>Priporočeno je, da so dolžine prehodnic v obratnem sorazmerju s polmeri krivin:</w:t>
      </w:r>
    </w:p>
    <w:p w14:paraId="6DBCD4CF" w14:textId="6AFDBACD" w:rsidR="007C6D23" w:rsidRPr="00E11214" w:rsidRDefault="007C6D23" w:rsidP="00E46FE0">
      <w:pPr>
        <w:spacing w:before="240" w:after="240"/>
        <w:jc w:val="center"/>
        <w:rPr>
          <w:iCs/>
        </w:rPr>
      </w:pPr>
      <w:r w:rsidRPr="00C325E4">
        <w:rPr>
          <w:iCs/>
        </w:rPr>
        <w:t>L</w:t>
      </w:r>
      <w:r w:rsidRPr="00C325E4">
        <w:rPr>
          <w:iCs/>
          <w:vertAlign w:val="subscript"/>
        </w:rPr>
        <w:t>1</w:t>
      </w:r>
      <w:r w:rsidRPr="00C325E4">
        <w:rPr>
          <w:iCs/>
        </w:rPr>
        <w:t xml:space="preserve"> : L</w:t>
      </w:r>
      <w:r w:rsidRPr="00C325E4">
        <w:rPr>
          <w:iCs/>
          <w:vertAlign w:val="subscript"/>
        </w:rPr>
        <w:t>2</w:t>
      </w:r>
      <w:r w:rsidRPr="00C325E4">
        <w:rPr>
          <w:iCs/>
        </w:rPr>
        <w:t xml:space="preserve"> = R</w:t>
      </w:r>
      <w:r w:rsidRPr="00C325E4">
        <w:rPr>
          <w:iCs/>
          <w:vertAlign w:val="subscript"/>
        </w:rPr>
        <w:t>1</w:t>
      </w:r>
      <w:r w:rsidRPr="00C325E4">
        <w:rPr>
          <w:iCs/>
        </w:rPr>
        <w:t xml:space="preserve"> : R</w:t>
      </w:r>
      <w:r w:rsidRPr="00C325E4">
        <w:rPr>
          <w:iCs/>
          <w:vertAlign w:val="subscript"/>
        </w:rPr>
        <w:t>2</w:t>
      </w:r>
    </w:p>
    <w:p w14:paraId="003CEC1C" w14:textId="77777777" w:rsidR="007C6D23" w:rsidRPr="003C48B9" w:rsidRDefault="007C6D23" w:rsidP="007C6D23">
      <w:pPr>
        <w:pStyle w:val="Zamaknjenadolobaprvinivo"/>
        <w:spacing w:before="400"/>
      </w:pPr>
      <w:r w:rsidRPr="003C48B9">
        <w:t>Pri križnih klančinah mora biti nagib obeh tirnih trakov 1</w:t>
      </w:r>
      <w:r w:rsidR="009C1BF6">
        <w:t xml:space="preserve"> </w:t>
      </w:r>
      <w:r w:rsidRPr="003C48B9">
        <w:t>:</w:t>
      </w:r>
      <w:r w:rsidR="009C1BF6">
        <w:t xml:space="preserve"> </w:t>
      </w:r>
      <w:r w:rsidRPr="003C48B9">
        <w:t>n enak za obe prehodni klančini in se izračuna po naslednji enačbi:</w:t>
      </w:r>
    </w:p>
    <w:p w14:paraId="3C3A98A8" w14:textId="4324F07B" w:rsidR="007C6D23" w:rsidRPr="00E61E32" w:rsidRDefault="00EB651F" w:rsidP="00E61E32">
      <w:pPr>
        <w:pStyle w:val="ENABA"/>
      </w:pPr>
      <m:oMathPara>
        <m:oMath>
          <m:r>
            <m:t>1:n=</m:t>
          </m:r>
          <m:f>
            <m:fPr>
              <m:ctrlPr/>
            </m:fPr>
            <m:num>
              <m:sSub>
                <m:sSubPr>
                  <m:ctrlPr/>
                </m:sSubPr>
                <m:e>
                  <m:r>
                    <w:rPr>
                      <w:rFonts w:cs="Cambria Math"/>
                    </w:rPr>
                    <m:t>h</m:t>
                  </m:r>
                </m:e>
                <m:sub>
                  <m:r>
                    <m:t>1</m:t>
                  </m:r>
                </m:sub>
              </m:sSub>
            </m:num>
            <m:den>
              <m:sSub>
                <m:sSubPr>
                  <m:ctrlPr/>
                </m:sSubPr>
                <m:e>
                  <m:r>
                    <m:t>L</m:t>
                  </m:r>
                </m:e>
                <m:sub>
                  <m:r>
                    <m:t>1</m:t>
                  </m:r>
                </m:sub>
              </m:sSub>
              <m:r>
                <w:rPr>
                  <w:rFonts w:cs="Cambria Math"/>
                </w:rPr>
                <m:t>⋅</m:t>
              </m:r>
              <m:r>
                <m:t>1000</m:t>
              </m:r>
            </m:den>
          </m:f>
          <m:r>
            <m:t>=</m:t>
          </m:r>
          <m:f>
            <m:fPr>
              <m:ctrlPr/>
            </m:fPr>
            <m:num>
              <m:sSub>
                <m:sSubPr>
                  <m:ctrlPr/>
                </m:sSubPr>
                <m:e>
                  <m:r>
                    <w:rPr>
                      <w:rFonts w:cs="Cambria Math"/>
                    </w:rPr>
                    <m:t>h</m:t>
                  </m:r>
                </m:e>
                <m:sub>
                  <m:r>
                    <m:t>2</m:t>
                  </m:r>
                </m:sub>
              </m:sSub>
            </m:num>
            <m:den>
              <m:sSub>
                <m:sSubPr>
                  <m:ctrlPr/>
                </m:sSubPr>
                <m:e>
                  <m:r>
                    <m:t>L</m:t>
                  </m:r>
                </m:e>
                <m:sub>
                  <m:r>
                    <m:t>2</m:t>
                  </m:r>
                </m:sub>
              </m:sSub>
              <m:r>
                <w:rPr>
                  <w:rFonts w:cs="Cambria Math"/>
                </w:rPr>
                <m:t>⋅</m:t>
              </m:r>
              <m:r>
                <m:t>1000</m:t>
              </m:r>
            </m:den>
          </m:f>
          <m:r>
            <m:t>=</m:t>
          </m:r>
          <m:f>
            <m:fPr>
              <m:ctrlPr/>
            </m:fPr>
            <m:num>
              <m:sSub>
                <m:sSubPr>
                  <m:ctrlPr/>
                </m:sSubPr>
                <m:e>
                  <m:r>
                    <w:rPr>
                      <w:rFonts w:cs="Cambria Math"/>
                    </w:rPr>
                    <m:t>h</m:t>
                  </m:r>
                </m:e>
                <m:sub>
                  <m:r>
                    <m:t>1</m:t>
                  </m:r>
                </m:sub>
              </m:sSub>
              <m:r>
                <m:t>+</m:t>
              </m:r>
              <m:sSub>
                <m:sSubPr>
                  <m:ctrlPr/>
                </m:sSubPr>
                <m:e>
                  <m:r>
                    <w:rPr>
                      <w:rFonts w:cs="Cambria Math"/>
                    </w:rPr>
                    <m:t>h</m:t>
                  </m:r>
                </m:e>
                <m:sub>
                  <m:r>
                    <m:t>2</m:t>
                  </m:r>
                </m:sub>
              </m:sSub>
            </m:num>
            <m:den>
              <m:d>
                <m:dPr>
                  <m:ctrlPr/>
                </m:dPr>
                <m:e>
                  <m:sSub>
                    <m:sSubPr>
                      <m:ctrlPr/>
                    </m:sSubPr>
                    <m:e>
                      <m:r>
                        <m:t>L</m:t>
                      </m:r>
                    </m:e>
                    <m:sub>
                      <m:r>
                        <m:t>1</m:t>
                      </m:r>
                    </m:sub>
                  </m:sSub>
                  <m:r>
                    <m:t>+</m:t>
                  </m:r>
                  <m:sSub>
                    <m:sSubPr>
                      <m:ctrlPr/>
                    </m:sSubPr>
                    <m:e>
                      <m:r>
                        <m:t>L</m:t>
                      </m:r>
                    </m:e>
                    <m:sub>
                      <m:r>
                        <m:t>2</m:t>
                      </m:r>
                    </m:sub>
                  </m:sSub>
                </m:e>
              </m:d>
              <m:r>
                <w:rPr>
                  <w:rFonts w:cs="Cambria Math"/>
                </w:rPr>
                <m:t>⋅</m:t>
              </m:r>
              <m:r>
                <m:t>1000</m:t>
              </m:r>
            </m:den>
          </m:f>
        </m:oMath>
      </m:oMathPara>
    </w:p>
    <w:p w14:paraId="4BD062AE" w14:textId="189F6DAA" w:rsidR="007C6D23" w:rsidRPr="00E46FE0" w:rsidRDefault="007C6D23" w:rsidP="00E46FE0">
      <w:pPr>
        <w:pStyle w:val="len"/>
        <w:spacing w:before="240"/>
        <w:rPr>
          <w:b w:val="0"/>
        </w:rPr>
      </w:pPr>
      <w:r w:rsidRPr="00E46FE0">
        <w:rPr>
          <w:b w:val="0"/>
        </w:rPr>
        <w:t>1</w:t>
      </w:r>
      <w:r w:rsidR="00C7447E">
        <w:rPr>
          <w:b w:val="0"/>
        </w:rPr>
        <w:t>6</w:t>
      </w:r>
      <w:r w:rsidRPr="00E46FE0">
        <w:rPr>
          <w:b w:val="0"/>
        </w:rPr>
        <w:t>. člen</w:t>
      </w:r>
    </w:p>
    <w:p w14:paraId="146687F4" w14:textId="77777777" w:rsidR="007C6D23" w:rsidRPr="00E46FE0" w:rsidRDefault="007C6D23" w:rsidP="007C6D23">
      <w:pPr>
        <w:pStyle w:val="lennaslov"/>
        <w:rPr>
          <w:b w:val="0"/>
        </w:rPr>
      </w:pPr>
      <w:r w:rsidRPr="00E46FE0">
        <w:rPr>
          <w:b w:val="0"/>
        </w:rPr>
        <w:lastRenderedPageBreak/>
        <w:t>(prehodnica)</w:t>
      </w:r>
    </w:p>
    <w:p w14:paraId="291134EB" w14:textId="77777777" w:rsidR="0003669A" w:rsidRPr="003C48B9" w:rsidRDefault="0003669A" w:rsidP="0003669A">
      <w:pPr>
        <w:pStyle w:val="Odstavek"/>
      </w:pPr>
      <w:r w:rsidRPr="003C48B9">
        <w:t xml:space="preserve">(1) Prehod iz preme v krožni lok, prehod med dvema istosmernima krožnima lokoma različnih polmerov ali med dvema nasprotno usmerjenima krožnima lokoma se izvede s prehodnico. Ukrivljenost prehodnice mora naraščati na enak način kot narašča </w:t>
      </w:r>
      <w:proofErr w:type="spellStart"/>
      <w:r w:rsidRPr="003C48B9">
        <w:t>nadvišanje</w:t>
      </w:r>
      <w:proofErr w:type="spellEnd"/>
      <w:r w:rsidRPr="003C48B9">
        <w:t xml:space="preserve"> v prehodni klančini, kar pomeni, da premočrtnim prehodnim klančinam ustrezajo samo prehodnice s premočrtno sliko ukrivljenosti, krivočrtnim prehodnim klančinam pa prehodnice s krivočrtno sliko ukrivljenosti. </w:t>
      </w:r>
    </w:p>
    <w:p w14:paraId="5A8FB175" w14:textId="2E26C937" w:rsidR="0003669A" w:rsidRPr="003C48B9" w:rsidRDefault="0003669A" w:rsidP="00234C4F">
      <w:pPr>
        <w:pStyle w:val="Odstavek"/>
      </w:pPr>
      <w:r w:rsidRPr="003C48B9">
        <w:t>(2) Prehodnice s premočrtno sliko ukrivljenosti so kubična parabola</w:t>
      </w:r>
      <w:r w:rsidR="00EF1A4E">
        <w:t>, popravljena kubična parabola</w:t>
      </w:r>
      <w:r w:rsidRPr="003C48B9">
        <w:t xml:space="preserve"> in </w:t>
      </w:r>
      <w:proofErr w:type="spellStart"/>
      <w:r w:rsidRPr="003C48B9">
        <w:t>klotoida</w:t>
      </w:r>
      <w:proofErr w:type="spellEnd"/>
      <w:r w:rsidR="00414712">
        <w:t>:</w:t>
      </w:r>
      <w:r w:rsidRPr="003C48B9">
        <w:t xml:space="preserve"> </w:t>
      </w:r>
    </w:p>
    <w:p w14:paraId="5597B63C" w14:textId="4ABFE362" w:rsidR="0003669A" w:rsidRPr="003C48B9" w:rsidRDefault="0003669A" w:rsidP="0003669A">
      <w:pPr>
        <w:pStyle w:val="Alineazaodstavkom"/>
      </w:pPr>
      <w:r w:rsidRPr="003C48B9">
        <w:t xml:space="preserve">kubična </w:t>
      </w:r>
      <w:r w:rsidRPr="00964886">
        <w:t>parabola</w:t>
      </w:r>
      <w:r w:rsidRPr="003C48B9">
        <w:t xml:space="preserve"> </w:t>
      </w:r>
      <w:r w:rsidR="00D83DD4" w:rsidRPr="003C48B9">
        <w:t>se</w:t>
      </w:r>
      <w:r w:rsidR="00D83DD4">
        <w:t xml:space="preserve"> lahko uporablja do dolžine </w:t>
      </w:r>
      <w:r w:rsidR="008D70B1" w:rsidRPr="008D70B1">
        <w:rPr>
          <w:rFonts w:ascii="Cambria Math" w:hAnsi="Cambria Math"/>
          <w:i/>
        </w:rPr>
        <w:t xml:space="preserve"> </w:t>
      </w:r>
      <m:oMath>
        <m:r>
          <w:rPr>
            <w:rFonts w:ascii="Cambria Math" w:hAnsi="Cambria Math"/>
          </w:rPr>
          <m:t>L=</m:t>
        </m:r>
        <m:rad>
          <m:radPr>
            <m:ctrlPr>
              <w:rPr>
                <w:rFonts w:ascii="Cambria Math" w:hAnsi="Cambria Math"/>
                <w:i/>
              </w:rPr>
            </m:ctrlPr>
          </m:radPr>
          <m:deg>
            <m:r>
              <w:rPr>
                <w:rFonts w:ascii="Cambria Math" w:hAnsi="Cambria Math"/>
              </w:rPr>
              <m:t>4</m:t>
            </m:r>
          </m:deg>
          <m:e>
            <m:r>
              <w:rPr>
                <w:rFonts w:ascii="Cambria Math" w:hAnsi="Cambria Math"/>
              </w:rPr>
              <m:t>0,64∙</m:t>
            </m:r>
            <m:sSup>
              <m:sSupPr>
                <m:ctrlPr>
                  <w:rPr>
                    <w:rFonts w:ascii="Cambria Math" w:hAnsi="Cambria Math"/>
                    <w:i/>
                  </w:rPr>
                </m:ctrlPr>
              </m:sSupPr>
              <m:e>
                <m:r>
                  <w:rPr>
                    <w:rFonts w:ascii="Cambria Math" w:hAnsi="Cambria Math"/>
                  </w:rPr>
                  <m:t>R</m:t>
                </m:r>
              </m:e>
              <m:sup>
                <m:r>
                  <w:rPr>
                    <w:rFonts w:ascii="Cambria Math" w:hAnsi="Cambria Math"/>
                  </w:rPr>
                  <m:t>3</m:t>
                </m:r>
              </m:sup>
            </m:sSup>
          </m:e>
        </m:rad>
      </m:oMath>
      <w:r w:rsidR="00D83DD4">
        <w:t xml:space="preserve">, in se </w:t>
      </w:r>
      <w:r w:rsidRPr="003C48B9">
        <w:t>izračuna po enačbi:</w:t>
      </w:r>
    </w:p>
    <w:p w14:paraId="58153AF9" w14:textId="5AD13484" w:rsidR="0003669A" w:rsidRPr="002462E1" w:rsidRDefault="002462E1" w:rsidP="00E61E32">
      <w:pPr>
        <w:pStyle w:val="ENABA"/>
      </w:pPr>
      <m:oMathPara>
        <m:oMath>
          <m:r>
            <m:t>y=</m:t>
          </m:r>
          <m:f>
            <m:fPr>
              <m:ctrlPr/>
            </m:fPr>
            <m:num>
              <m:sSup>
                <m:sSupPr>
                  <m:ctrlPr/>
                </m:sSupPr>
                <m:e>
                  <m:r>
                    <m:t>x</m:t>
                  </m:r>
                </m:e>
                <m:sup>
                  <m:r>
                    <m:t>3</m:t>
                  </m:r>
                </m:sup>
              </m:sSup>
            </m:num>
            <m:den>
              <m:r>
                <m:t>6</m:t>
              </m:r>
              <m:r>
                <w:rPr>
                  <w:rFonts w:cs="Cambria Math"/>
                </w:rPr>
                <m:t>⋅</m:t>
              </m:r>
              <m:r>
                <m:t>R</m:t>
              </m:r>
              <m:r>
                <w:rPr>
                  <w:rFonts w:cs="Cambria Math"/>
                </w:rPr>
                <m:t>⋅</m:t>
              </m:r>
              <m:r>
                <m:t>L</m:t>
              </m:r>
            </m:den>
          </m:f>
        </m:oMath>
      </m:oMathPara>
    </w:p>
    <w:p w14:paraId="105DD94A" w14:textId="7302AA91" w:rsidR="00023820" w:rsidRPr="0003428E" w:rsidRDefault="00023820" w:rsidP="00023820">
      <w:pPr>
        <w:pStyle w:val="Alineazaodstavkom"/>
      </w:pPr>
      <w:r w:rsidRPr="00964886">
        <w:t>popravljena</w:t>
      </w:r>
      <w:r w:rsidRPr="003C48B9">
        <w:t xml:space="preserve"> kubična parabola se uporablja za dolžine večje od</w:t>
      </w:r>
      <w:r>
        <w:t xml:space="preserve"> </w:t>
      </w:r>
      <m:oMath>
        <m:r>
          <w:rPr>
            <w:rFonts w:ascii="Cambria Math" w:hAnsi="Cambria Math"/>
          </w:rPr>
          <m:t>L=</m:t>
        </m:r>
        <m:rad>
          <m:radPr>
            <m:ctrlPr>
              <w:rPr>
                <w:rFonts w:ascii="Cambria Math" w:hAnsi="Cambria Math"/>
                <w:i/>
              </w:rPr>
            </m:ctrlPr>
          </m:radPr>
          <m:deg>
            <m:r>
              <w:rPr>
                <w:rFonts w:ascii="Cambria Math" w:hAnsi="Cambria Math"/>
              </w:rPr>
              <m:t>4</m:t>
            </m:r>
          </m:deg>
          <m:e>
            <m:r>
              <w:rPr>
                <w:rFonts w:ascii="Cambria Math" w:hAnsi="Cambria Math"/>
              </w:rPr>
              <m:t>0,64∙</m:t>
            </m:r>
            <m:sSup>
              <m:sSupPr>
                <m:ctrlPr>
                  <w:rPr>
                    <w:rFonts w:ascii="Cambria Math" w:hAnsi="Cambria Math"/>
                    <w:i/>
                  </w:rPr>
                </m:ctrlPr>
              </m:sSupPr>
              <m:e>
                <m:r>
                  <w:rPr>
                    <w:rFonts w:ascii="Cambria Math" w:hAnsi="Cambria Math"/>
                  </w:rPr>
                  <m:t>R</m:t>
                </m:r>
              </m:e>
              <m:sup>
                <m:r>
                  <w:rPr>
                    <w:rFonts w:ascii="Cambria Math" w:hAnsi="Cambria Math"/>
                  </w:rPr>
                  <m:t>3</m:t>
                </m:r>
              </m:sup>
            </m:sSup>
          </m:e>
        </m:rad>
      </m:oMath>
      <w:r w:rsidRPr="003C48B9">
        <w:t xml:space="preserve">, in se </w:t>
      </w:r>
      <w:r w:rsidRPr="0003428E">
        <w:t>izračuna po enačbi:</w:t>
      </w:r>
    </w:p>
    <w:p w14:paraId="253773AB" w14:textId="2AF860D1" w:rsidR="00E61E32" w:rsidRPr="002462E1" w:rsidRDefault="002462E1" w:rsidP="00E61E32">
      <w:pPr>
        <w:pStyle w:val="Alineazaodstavkom"/>
        <w:numPr>
          <w:ilvl w:val="0"/>
          <w:numId w:val="0"/>
        </w:numPr>
        <w:ind w:left="425"/>
        <w:jc w:val="center"/>
        <w:rPr>
          <w:i/>
          <w:sz w:val="28"/>
          <w:szCs w:val="28"/>
        </w:rPr>
      </w:pPr>
      <m:oMathPara>
        <m:oMath>
          <m:r>
            <w:rPr>
              <w:rFonts w:ascii="Cambria Math" w:hAnsi="Cambria Math"/>
              <w:sz w:val="28"/>
              <w:szCs w:val="28"/>
            </w:rPr>
            <m:t>y=</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3</m:t>
                  </m:r>
                </m:sup>
              </m:sSup>
            </m:num>
            <m:den>
              <m:r>
                <w:rPr>
                  <w:rFonts w:ascii="Cambria Math" w:hAnsi="Cambria Math"/>
                  <w:sz w:val="28"/>
                  <w:szCs w:val="28"/>
                </w:rPr>
                <m:t>6</m:t>
              </m:r>
              <m:r>
                <w:rPr>
                  <w:rFonts w:ascii="Cambria Math" w:hAnsi="Cambria Math" w:cs="Cambria Math"/>
                </w:rPr>
                <m:t>⋅</m:t>
              </m:r>
              <m:r>
                <w:rPr>
                  <w:rFonts w:ascii="Cambria Math" w:hAnsi="Cambria Math"/>
                  <w:sz w:val="28"/>
                  <w:szCs w:val="28"/>
                </w:rPr>
                <m:t>R</m:t>
              </m:r>
              <m:r>
                <w:rPr>
                  <w:rFonts w:ascii="Cambria Math" w:hAnsi="Cambria Math" w:cs="Cambria Math"/>
                </w:rPr>
                <m:t>⋅</m:t>
              </m:r>
              <m:r>
                <w:rPr>
                  <w:rFonts w:ascii="Cambria Math" w:hAnsi="Cambria Math"/>
                  <w:sz w:val="28"/>
                  <w:szCs w:val="28"/>
                </w:rPr>
                <m:t>L</m:t>
              </m:r>
            </m:den>
          </m:f>
          <m:rad>
            <m:radPr>
              <m:degHide m:val="1"/>
              <m:ctrlPr>
                <w:rPr>
                  <w:rFonts w:ascii="Cambria Math" w:hAnsi="Cambria Math"/>
                  <w:i/>
                  <w:sz w:val="28"/>
                  <w:szCs w:val="28"/>
                </w:rPr>
              </m:ctrlPr>
            </m:radPr>
            <m:deg/>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m:t>
                      </m:r>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2</m:t>
                                  </m:r>
                                  <m:r>
                                    <w:rPr>
                                      <w:rFonts w:ascii="Cambria Math" w:hAnsi="Cambria Math" w:cs="Cambria Math"/>
                                    </w:rPr>
                                    <m:t>⋅</m:t>
                                  </m:r>
                                  <m:r>
                                    <w:rPr>
                                      <w:rFonts w:ascii="Cambria Math" w:hAnsi="Cambria Math"/>
                                      <w:sz w:val="28"/>
                                      <w:szCs w:val="28"/>
                                    </w:rPr>
                                    <m:t>R</m:t>
                                  </m:r>
                                </m:den>
                              </m:f>
                            </m:e>
                          </m:d>
                        </m:e>
                        <m:sup>
                          <m:r>
                            <w:rPr>
                              <w:rFonts w:ascii="Cambria Math" w:hAnsi="Cambria Math"/>
                              <w:sz w:val="28"/>
                              <w:szCs w:val="28"/>
                            </w:rPr>
                            <m:t>2</m:t>
                          </m:r>
                        </m:sup>
                      </m:sSup>
                    </m:e>
                  </m:d>
                </m:e>
                <m:sup>
                  <m:r>
                    <w:rPr>
                      <w:rFonts w:ascii="Cambria Math" w:hAnsi="Cambria Math"/>
                      <w:sz w:val="28"/>
                      <w:szCs w:val="28"/>
                    </w:rPr>
                    <m:t>3</m:t>
                  </m:r>
                </m:sup>
              </m:sSup>
            </m:e>
          </m:rad>
        </m:oMath>
      </m:oMathPara>
    </w:p>
    <w:p w14:paraId="4184437D" w14:textId="5A8077FC" w:rsidR="0003669A" w:rsidRPr="003C48B9" w:rsidRDefault="0003669A" w:rsidP="0003669A">
      <w:pPr>
        <w:pStyle w:val="Alineazaodstavkom"/>
      </w:pPr>
      <w:proofErr w:type="spellStart"/>
      <w:r w:rsidRPr="003C48B9">
        <w:t>klotoida</w:t>
      </w:r>
      <w:proofErr w:type="spellEnd"/>
      <w:r w:rsidRPr="003C48B9">
        <w:t xml:space="preserve"> se lahko uporablja ne glede na njeno dolžino, </w:t>
      </w:r>
      <w:r w:rsidR="00B84CD8" w:rsidRPr="003C48B9">
        <w:t xml:space="preserve">in se </w:t>
      </w:r>
      <w:r w:rsidR="00B84CD8" w:rsidRPr="0003428E">
        <w:t>izračuna po enačbi</w:t>
      </w:r>
      <w:r w:rsidRPr="003C48B9">
        <w:t>:</w:t>
      </w:r>
    </w:p>
    <w:p w14:paraId="30369173" w14:textId="76EF5B3C" w:rsidR="009A72FF" w:rsidRPr="004E4453" w:rsidRDefault="009A72FF" w:rsidP="00E61E32">
      <w:pPr>
        <w:pStyle w:val="ENABA"/>
      </w:pPr>
      <m:oMathPara>
        <m:oMath>
          <m:r>
            <m:t>y=</m:t>
          </m:r>
          <m:f>
            <m:fPr>
              <m:ctrlPr/>
            </m:fPr>
            <m:num>
              <m:sSubSup>
                <m:sSubSupPr>
                  <m:ctrlPr/>
                </m:sSubSupPr>
                <m:e>
                  <m:r>
                    <m:t>L</m:t>
                  </m:r>
                </m:e>
                <m:sub>
                  <m:r>
                    <m:t>x</m:t>
                  </m:r>
                </m:sub>
                <m:sup>
                  <m:r>
                    <m:t>3</m:t>
                  </m:r>
                </m:sup>
              </m:sSubSup>
            </m:num>
            <m:den>
              <m:r>
                <m:t>6</m:t>
              </m:r>
              <m:r>
                <w:rPr>
                  <w:rFonts w:cs="Cambria Math"/>
                </w:rPr>
                <m:t>⋅</m:t>
              </m:r>
              <m:r>
                <m:t>R</m:t>
              </m:r>
              <m:r>
                <w:rPr>
                  <w:rFonts w:cs="Cambria Math"/>
                </w:rPr>
                <m:t>⋅</m:t>
              </m:r>
              <m:r>
                <m:t>L</m:t>
              </m:r>
            </m:den>
          </m:f>
          <m:r>
            <m:t>-</m:t>
          </m:r>
          <m:f>
            <m:fPr>
              <m:ctrlPr/>
            </m:fPr>
            <m:num>
              <m:sSubSup>
                <m:sSubSupPr>
                  <m:ctrlPr/>
                </m:sSubSupPr>
                <m:e>
                  <m:r>
                    <m:t>L</m:t>
                  </m:r>
                </m:e>
                <m:sub>
                  <m:r>
                    <m:t>x</m:t>
                  </m:r>
                </m:sub>
                <m:sup>
                  <m:r>
                    <m:t>4</m:t>
                  </m:r>
                </m:sup>
              </m:sSubSup>
            </m:num>
            <m:den>
              <m:r>
                <m:t>336</m:t>
              </m:r>
              <m:r>
                <w:rPr>
                  <w:rFonts w:cs="Cambria Math"/>
                </w:rPr>
                <m:t>⋅</m:t>
              </m:r>
              <m:sSup>
                <m:sSupPr>
                  <m:ctrlPr/>
                </m:sSupPr>
                <m:e>
                  <m:r>
                    <m:t>R</m:t>
                  </m:r>
                </m:e>
                <m:sup>
                  <m:r>
                    <m:t>3</m:t>
                  </m:r>
                </m:sup>
              </m:sSup>
            </m:den>
          </m:f>
          <m:r>
            <m:t>+…</m:t>
          </m:r>
        </m:oMath>
      </m:oMathPara>
    </w:p>
    <w:p w14:paraId="0CBD4E0A" w14:textId="28670215" w:rsidR="009A72FF" w:rsidRPr="004E4453" w:rsidRDefault="009A72FF" w:rsidP="00E61E32">
      <w:pPr>
        <w:pStyle w:val="ENABA"/>
      </w:pPr>
      <m:oMathPara>
        <m:oMath>
          <m:r>
            <m:t>x=</m:t>
          </m:r>
          <m:sSub>
            <m:sSubPr>
              <m:ctrlPr/>
            </m:sSubPr>
            <m:e>
              <m:r>
                <m:t>L</m:t>
              </m:r>
            </m:e>
            <m:sub>
              <m:r>
                <m:t>x</m:t>
              </m:r>
            </m:sub>
          </m:sSub>
          <m:r>
            <m:t>-</m:t>
          </m:r>
          <m:f>
            <m:fPr>
              <m:ctrlPr/>
            </m:fPr>
            <m:num>
              <m:sSubSup>
                <m:sSubSupPr>
                  <m:ctrlPr/>
                </m:sSubSupPr>
                <m:e>
                  <m:r>
                    <m:t>L</m:t>
                  </m:r>
                </m:e>
                <m:sub>
                  <m:r>
                    <m:t>x</m:t>
                  </m:r>
                </m:sub>
                <m:sup>
                  <m:r>
                    <m:t>3</m:t>
                  </m:r>
                </m:sup>
              </m:sSubSup>
            </m:num>
            <m:den>
              <m:r>
                <m:t>40</m:t>
              </m:r>
              <m:r>
                <w:rPr>
                  <w:rFonts w:cs="Cambria Math"/>
                </w:rPr>
                <m:t>⋅</m:t>
              </m:r>
              <m:sSup>
                <m:sSupPr>
                  <m:ctrlPr/>
                </m:sSupPr>
                <m:e>
                  <m:r>
                    <m:t>R</m:t>
                  </m:r>
                </m:e>
                <m:sup>
                  <m:r>
                    <m:t>2</m:t>
                  </m:r>
                </m:sup>
              </m:sSup>
            </m:den>
          </m:f>
          <m:r>
            <m:t>+…</m:t>
          </m:r>
        </m:oMath>
      </m:oMathPara>
    </w:p>
    <w:p w14:paraId="5DC34E67" w14:textId="0F3A0B2B" w:rsidR="0098667F" w:rsidRPr="003C48B9" w:rsidRDefault="0098667F" w:rsidP="0098667F">
      <w:pPr>
        <w:pStyle w:val="Odstavek"/>
      </w:pPr>
      <w:r w:rsidRPr="003C48B9">
        <w:t>(</w:t>
      </w:r>
      <w:r>
        <w:t>3</w:t>
      </w:r>
      <w:r w:rsidRPr="003C48B9">
        <w:t xml:space="preserve">) </w:t>
      </w:r>
      <w:r>
        <w:t>Uporaba</w:t>
      </w:r>
      <w:r w:rsidRPr="003C48B9">
        <w:t xml:space="preserve"> kubičn</w:t>
      </w:r>
      <w:r>
        <w:t>e</w:t>
      </w:r>
      <w:r w:rsidRPr="003C48B9">
        <w:t xml:space="preserve"> parabol</w:t>
      </w:r>
      <w:r>
        <w:t>e in popravljene kubične parabole je dovoljena samo pri obnovah.</w:t>
      </w:r>
      <w:r w:rsidRPr="003C48B9">
        <w:t xml:space="preserve"> </w:t>
      </w:r>
    </w:p>
    <w:p w14:paraId="0F0108FF" w14:textId="77777777" w:rsidR="009A72FF" w:rsidRPr="001B2E56" w:rsidRDefault="009A72FF" w:rsidP="009A72FF">
      <w:pPr>
        <w:pStyle w:val="Odstavek"/>
        <w:ind w:firstLine="0"/>
      </w:pPr>
    </w:p>
    <w:p w14:paraId="3A47B60D" w14:textId="7D75E6E8" w:rsidR="0003669A" w:rsidRDefault="0033517A" w:rsidP="0003669A">
      <w:pPr>
        <w:pStyle w:val="Odstavek"/>
      </w:pPr>
      <w:r w:rsidDel="0033517A">
        <w:t xml:space="preserve"> </w:t>
      </w:r>
      <w:r w:rsidR="00B26785">
        <w:t>(</w:t>
      </w:r>
      <w:r w:rsidR="00793CF8">
        <w:t>4</w:t>
      </w:r>
      <w:r w:rsidR="0003669A" w:rsidRPr="003C48B9">
        <w:t>) Prehodnica se mora vgraditi povsod, kje</w:t>
      </w:r>
      <w:r w:rsidR="0003669A">
        <w:t>r je izvedena prehodna klančina.</w:t>
      </w:r>
      <w:r w:rsidR="00A23EB9">
        <w:t xml:space="preserve"> Ne glede na prejšnji stavek prehodnice ni potrebno vgraditi, če so izpolnjeni naslednji pogoji:</w:t>
      </w:r>
    </w:p>
    <w:tbl>
      <w:tblPr>
        <w:tblStyle w:val="Tabelamrea"/>
        <w:tblW w:w="4503" w:type="pct"/>
        <w:jc w:val="center"/>
        <w:tblLook w:val="04A0" w:firstRow="1" w:lastRow="0" w:firstColumn="1" w:lastColumn="0" w:noHBand="0" w:noVBand="1"/>
      </w:tblPr>
      <w:tblGrid>
        <w:gridCol w:w="2410"/>
        <w:gridCol w:w="2129"/>
        <w:gridCol w:w="3112"/>
      </w:tblGrid>
      <w:tr w:rsidR="00F86FAB" w:rsidRPr="00414712" w14:paraId="40EED4F0" w14:textId="77777777" w:rsidTr="00F86FAB">
        <w:trPr>
          <w:trHeight w:val="680"/>
          <w:jc w:val="center"/>
        </w:trPr>
        <w:tc>
          <w:tcPr>
            <w:tcW w:w="1575" w:type="pct"/>
          </w:tcPr>
          <w:p w14:paraId="40C0C5B1" w14:textId="77777777" w:rsidR="00F86FAB" w:rsidRPr="00F86FAB" w:rsidRDefault="00F86FAB" w:rsidP="00B317A2">
            <w:pPr>
              <w:rPr>
                <w:rFonts w:asciiTheme="minorHAnsi" w:eastAsiaTheme="minorEastAsia" w:hAnsiTheme="minorHAnsi"/>
                <w:color w:val="000000" w:themeColor="text1"/>
                <w:sz w:val="22"/>
                <w:szCs w:val="22"/>
                <w:lang w:bidi="en-US"/>
              </w:rPr>
            </w:pPr>
          </w:p>
        </w:tc>
        <w:tc>
          <w:tcPr>
            <w:tcW w:w="1391" w:type="pct"/>
          </w:tcPr>
          <w:p w14:paraId="358ED3E2" w14:textId="77777777" w:rsidR="00F86FAB" w:rsidRPr="00F86FAB" w:rsidRDefault="00F86FAB">
            <w:pPr>
              <w:jc w:val="cente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V ≤ 60 km/h</w:t>
            </w:r>
          </w:p>
          <w:p w14:paraId="3A51D6C6" w14:textId="0BCAEB6B" w:rsidR="00F86FAB" w:rsidRPr="00F86FAB" w:rsidRDefault="00F86FAB" w:rsidP="00B317A2">
            <w:pPr>
              <w:rPr>
                <w:rFonts w:ascii="MV Boli" w:eastAsiaTheme="minorEastAsia" w:hAnsi="MV Boli" w:cs="MV Boli"/>
                <w:color w:val="000000" w:themeColor="text1"/>
                <w:sz w:val="22"/>
                <w:szCs w:val="22"/>
                <w:lang w:bidi="en-US"/>
              </w:rPr>
            </w:pPr>
            <w:proofErr w:type="spellStart"/>
            <w:r w:rsidRPr="00F86FAB">
              <w:rPr>
                <w:rFonts w:eastAsiaTheme="minorEastAsia" w:cs="Arial"/>
                <w:color w:val="000000" w:themeColor="text1"/>
                <w:sz w:val="22"/>
                <w:szCs w:val="22"/>
                <w:lang w:bidi="en-US"/>
              </w:rPr>
              <w:t>ΔΔhp</w:t>
            </w:r>
            <w:proofErr w:type="spellEnd"/>
            <w:r w:rsidRPr="00F86FAB">
              <w:rPr>
                <w:rFonts w:eastAsiaTheme="minorEastAsia" w:cs="Arial"/>
                <w:color w:val="000000" w:themeColor="text1"/>
                <w:sz w:val="22"/>
                <w:szCs w:val="22"/>
                <w:lang w:bidi="en-US"/>
              </w:rPr>
              <w:t xml:space="preserve"> = 130 mm</w:t>
            </w:r>
          </w:p>
        </w:tc>
        <w:tc>
          <w:tcPr>
            <w:tcW w:w="2035" w:type="pct"/>
          </w:tcPr>
          <w:p w14:paraId="527B208C" w14:textId="77777777" w:rsidR="00F86FAB" w:rsidRPr="00F86FAB" w:rsidRDefault="00F86FAB">
            <w:pPr>
              <w:jc w:val="cente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60 &lt; V km/h ≤ 200 km/h</w:t>
            </w:r>
          </w:p>
          <w:p w14:paraId="05A25DA2" w14:textId="02B61428" w:rsidR="00F86FAB" w:rsidRPr="00F86FAB" w:rsidRDefault="00F86FAB" w:rsidP="00B317A2">
            <w:pPr>
              <w:jc w:val="center"/>
              <w:rPr>
                <w:rFonts w:eastAsiaTheme="minorEastAsia" w:cs="Arial"/>
                <w:color w:val="000000" w:themeColor="text1"/>
                <w:sz w:val="22"/>
                <w:szCs w:val="22"/>
                <w:lang w:bidi="en-US"/>
              </w:rPr>
            </w:pPr>
            <w:proofErr w:type="spellStart"/>
            <w:r w:rsidRPr="00F86FAB">
              <w:rPr>
                <w:rFonts w:eastAsiaTheme="minorEastAsia" w:cs="Arial"/>
                <w:color w:val="000000" w:themeColor="text1"/>
                <w:sz w:val="22"/>
                <w:szCs w:val="22"/>
                <w:lang w:bidi="en-US"/>
              </w:rPr>
              <w:t>ΔΔhp</w:t>
            </w:r>
            <w:proofErr w:type="spellEnd"/>
            <w:r w:rsidRPr="00F86FAB">
              <w:rPr>
                <w:rFonts w:eastAsiaTheme="minorEastAsia" w:cs="Arial"/>
                <w:color w:val="000000" w:themeColor="text1"/>
                <w:sz w:val="22"/>
                <w:szCs w:val="22"/>
                <w:lang w:bidi="en-US"/>
              </w:rPr>
              <w:t xml:space="preserve"> = 125 mm</w:t>
            </w:r>
          </w:p>
        </w:tc>
      </w:tr>
      <w:tr w:rsidR="00F86FAB" w:rsidRPr="003A1DE9" w14:paraId="6130DC39" w14:textId="77777777" w:rsidTr="00F86FAB">
        <w:trPr>
          <w:trHeight w:val="680"/>
          <w:jc w:val="center"/>
        </w:trPr>
        <w:tc>
          <w:tcPr>
            <w:tcW w:w="1575" w:type="pct"/>
          </w:tcPr>
          <w:p w14:paraId="05106A62" w14:textId="335D85B5" w:rsidR="00F86FAB" w:rsidRPr="00F86FAB" w:rsidRDefault="00F86FAB" w:rsidP="0094553C">
            <w:pP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 xml:space="preserve">Prema - krožni lok </w:t>
            </w:r>
            <w:r w:rsidRPr="00F86FAB">
              <w:rPr>
                <w:rFonts w:eastAsiaTheme="minorEastAsia" w:cs="Arial"/>
                <w:color w:val="000000" w:themeColor="text1"/>
                <w:sz w:val="22"/>
                <w:szCs w:val="22"/>
                <w:lang w:bidi="en-US"/>
              </w:rPr>
              <w:br/>
              <w:t xml:space="preserve">brez </w:t>
            </w:r>
            <w:proofErr w:type="spellStart"/>
            <w:r w:rsidRPr="00F86FAB">
              <w:rPr>
                <w:rFonts w:eastAsiaTheme="minorEastAsia" w:cs="Arial"/>
                <w:color w:val="000000" w:themeColor="text1"/>
                <w:sz w:val="22"/>
                <w:szCs w:val="22"/>
                <w:lang w:bidi="en-US"/>
              </w:rPr>
              <w:t>nadvišanja</w:t>
            </w:r>
            <w:proofErr w:type="spellEnd"/>
            <w:r w:rsidRPr="00F86FAB">
              <w:rPr>
                <w:rFonts w:eastAsiaTheme="minorEastAsia" w:cs="Arial"/>
                <w:color w:val="000000" w:themeColor="text1"/>
                <w:sz w:val="22"/>
                <w:szCs w:val="22"/>
                <w:lang w:bidi="en-US"/>
              </w:rPr>
              <w:t xml:space="preserve"> </w:t>
            </w:r>
          </w:p>
          <w:p w14:paraId="18BA4BE5" w14:textId="77777777" w:rsidR="00F86FAB" w:rsidRPr="00F86FAB" w:rsidRDefault="00F86FAB" w:rsidP="00B317A2">
            <w:pPr>
              <w:rPr>
                <w:rFonts w:eastAsiaTheme="minorEastAsia" w:cs="Arial"/>
                <w:color w:val="000000" w:themeColor="text1"/>
                <w:sz w:val="22"/>
                <w:szCs w:val="22"/>
                <w:lang w:bidi="en-US"/>
              </w:rPr>
            </w:pPr>
          </w:p>
        </w:tc>
        <w:tc>
          <w:tcPr>
            <w:tcW w:w="1391" w:type="pct"/>
          </w:tcPr>
          <w:p w14:paraId="3DFE45FE" w14:textId="2927DD3F" w:rsidR="00F86FAB" w:rsidRPr="00F86FAB" w:rsidRDefault="00F86FAB" w:rsidP="00B317A2">
            <w:pPr>
              <w:rPr>
                <w:rFonts w:cs="Arial"/>
                <w:color w:val="000000" w:themeColor="text1"/>
                <w:sz w:val="22"/>
                <w:szCs w:val="22"/>
                <w:lang w:bidi="en-US"/>
              </w:rPr>
            </w:pPr>
            <m:oMathPara>
              <m:oMath>
                <m:r>
                  <w:rPr>
                    <w:rFonts w:ascii="Cambria Math" w:hAnsi="Cambria Math"/>
                    <w:color w:val="000000" w:themeColor="text1"/>
                    <w:sz w:val="22"/>
                    <w:szCs w:val="22"/>
                  </w:rPr>
                  <m:t>R≥</m:t>
                </m:r>
                <m:f>
                  <m:fPr>
                    <m:ctrlPr>
                      <w:rPr>
                        <w:rFonts w:ascii="Cambria Math" w:hAnsi="Cambria Math"/>
                        <w:i/>
                        <w:color w:val="000000" w:themeColor="text1"/>
                        <w:sz w:val="22"/>
                        <w:szCs w:val="22"/>
                      </w:rPr>
                    </m:ctrlPr>
                  </m:fPr>
                  <m:num>
                    <m:sSup>
                      <m:sSupPr>
                        <m:ctrlPr>
                          <w:rPr>
                            <w:rFonts w:ascii="Cambria Math" w:hAnsi="Cambria Math"/>
                            <w:i/>
                            <w:color w:val="000000" w:themeColor="text1"/>
                            <w:sz w:val="22"/>
                            <w:szCs w:val="22"/>
                          </w:rPr>
                        </m:ctrlPr>
                      </m:sSupPr>
                      <m:e>
                        <m:r>
                          <w:rPr>
                            <w:rFonts w:ascii="Cambria Math" w:hAnsi="Cambria Math"/>
                            <w:color w:val="000000" w:themeColor="text1"/>
                            <w:sz w:val="22"/>
                            <w:szCs w:val="22"/>
                          </w:rPr>
                          <m:t>V</m:t>
                        </m:r>
                      </m:e>
                      <m:sup>
                        <m:r>
                          <w:rPr>
                            <w:rFonts w:ascii="Cambria Math" w:hAnsi="Cambria Math"/>
                            <w:color w:val="000000" w:themeColor="text1"/>
                            <w:sz w:val="22"/>
                            <w:szCs w:val="22"/>
                          </w:rPr>
                          <m:t>2</m:t>
                        </m:r>
                      </m:sup>
                    </m:sSup>
                  </m:num>
                  <m:den>
                    <m:r>
                      <w:rPr>
                        <w:rFonts w:ascii="Cambria Math" w:hAnsi="Cambria Math"/>
                        <w:color w:val="000000" w:themeColor="text1"/>
                        <w:sz w:val="22"/>
                        <w:szCs w:val="22"/>
                      </w:rPr>
                      <m:t>11</m:t>
                    </m:r>
                  </m:den>
                </m:f>
              </m:oMath>
            </m:oMathPara>
          </w:p>
        </w:tc>
        <w:tc>
          <w:tcPr>
            <w:tcW w:w="2035" w:type="pct"/>
          </w:tcPr>
          <w:p w14:paraId="6888BFBE" w14:textId="721296C4" w:rsidR="00F86FAB" w:rsidRPr="00F86FAB" w:rsidRDefault="00F86FAB" w:rsidP="00B317A2">
            <w:pPr>
              <w:rPr>
                <w:rFonts w:asciiTheme="minorHAnsi" w:eastAsiaTheme="minorEastAsia" w:hAnsiTheme="minorHAnsi"/>
                <w:color w:val="000000" w:themeColor="text1"/>
                <w:sz w:val="22"/>
                <w:szCs w:val="22"/>
                <w:lang w:bidi="en-US"/>
              </w:rPr>
            </w:pPr>
            <m:oMathPara>
              <m:oMath>
                <m:r>
                  <w:rPr>
                    <w:rFonts w:ascii="Cambria Math" w:hAnsi="Cambria Math"/>
                    <w:color w:val="000000" w:themeColor="text1"/>
                    <w:sz w:val="22"/>
                    <w:szCs w:val="22"/>
                  </w:rPr>
                  <m:t>R≥</m:t>
                </m:r>
                <m:f>
                  <m:fPr>
                    <m:ctrlPr>
                      <w:rPr>
                        <w:rFonts w:ascii="Cambria Math" w:hAnsi="Cambria Math"/>
                        <w:i/>
                        <w:color w:val="000000" w:themeColor="text1"/>
                        <w:sz w:val="22"/>
                        <w:szCs w:val="22"/>
                      </w:rPr>
                    </m:ctrlPr>
                  </m:fPr>
                  <m:num>
                    <m:sSup>
                      <m:sSupPr>
                        <m:ctrlPr>
                          <w:rPr>
                            <w:rFonts w:ascii="Cambria Math" w:hAnsi="Cambria Math"/>
                            <w:i/>
                            <w:color w:val="000000" w:themeColor="text1"/>
                            <w:sz w:val="22"/>
                            <w:szCs w:val="22"/>
                          </w:rPr>
                        </m:ctrlPr>
                      </m:sSupPr>
                      <m:e>
                        <m:r>
                          <w:rPr>
                            <w:rFonts w:ascii="Cambria Math" w:hAnsi="Cambria Math"/>
                            <w:color w:val="000000" w:themeColor="text1"/>
                            <w:sz w:val="22"/>
                            <w:szCs w:val="22"/>
                          </w:rPr>
                          <m:t>V</m:t>
                        </m:r>
                      </m:e>
                      <m:sup>
                        <m:r>
                          <w:rPr>
                            <w:rFonts w:ascii="Cambria Math" w:hAnsi="Cambria Math"/>
                            <w:color w:val="000000" w:themeColor="text1"/>
                            <w:sz w:val="22"/>
                            <w:szCs w:val="22"/>
                          </w:rPr>
                          <m:t>2</m:t>
                        </m:r>
                      </m:sup>
                    </m:sSup>
                  </m:num>
                  <m:den>
                    <m:r>
                      <w:rPr>
                        <w:rFonts w:ascii="Cambria Math" w:hAnsi="Cambria Math"/>
                        <w:color w:val="000000" w:themeColor="text1"/>
                        <w:sz w:val="22"/>
                        <w:szCs w:val="22"/>
                      </w:rPr>
                      <m:t>10,6</m:t>
                    </m:r>
                  </m:den>
                </m:f>
              </m:oMath>
            </m:oMathPara>
          </w:p>
        </w:tc>
      </w:tr>
      <w:tr w:rsidR="00F86FAB" w:rsidRPr="003A1DE9" w14:paraId="5328ACA0" w14:textId="77777777" w:rsidTr="00F86FAB">
        <w:trPr>
          <w:trHeight w:val="680"/>
          <w:jc w:val="center"/>
        </w:trPr>
        <w:tc>
          <w:tcPr>
            <w:tcW w:w="1575" w:type="pct"/>
          </w:tcPr>
          <w:p w14:paraId="4CB8AA0A" w14:textId="77777777" w:rsidR="00F86FAB" w:rsidRPr="00F86FAB" w:rsidRDefault="00F86FAB" w:rsidP="0094553C">
            <w:pP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Košarasta krivina</w:t>
            </w:r>
          </w:p>
          <w:p w14:paraId="63600CEF" w14:textId="7DA59898" w:rsidR="00F86FAB" w:rsidRPr="00F86FAB" w:rsidRDefault="00F86FAB" w:rsidP="0094553C">
            <w:pP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 xml:space="preserve"> </w:t>
            </w:r>
            <m:oMath>
              <m:sSub>
                <m:sSubPr>
                  <m:ctrlPr>
                    <w:rPr>
                      <w:rFonts w:ascii="Cambria Math" w:eastAsiaTheme="minorEastAsia" w:hAnsi="Cambria Math" w:cs="Arial"/>
                      <w:i/>
                      <w:color w:val="000000" w:themeColor="text1"/>
                      <w:sz w:val="22"/>
                      <w:szCs w:val="22"/>
                      <w:lang w:eastAsia="en-US" w:bidi="en-US"/>
                    </w:rPr>
                  </m:ctrlPr>
                </m:sSubPr>
                <m:e>
                  <m:r>
                    <w:rPr>
                      <w:rFonts w:ascii="Cambria Math" w:eastAsiaTheme="minorEastAsia" w:hAnsi="Cambria Math" w:cs="Arial"/>
                      <w:color w:val="000000" w:themeColor="text1"/>
                      <w:sz w:val="22"/>
                      <w:szCs w:val="22"/>
                      <w:lang w:bidi="en-US"/>
                    </w:rPr>
                    <m:t>R</m:t>
                  </m:r>
                </m:e>
                <m:sub>
                  <m:r>
                    <w:rPr>
                      <w:rFonts w:ascii="Cambria Math" w:eastAsiaTheme="minorEastAsia" w:hAnsi="Cambria Math" w:cs="Arial"/>
                      <w:color w:val="000000" w:themeColor="text1"/>
                      <w:sz w:val="22"/>
                      <w:szCs w:val="22"/>
                      <w:lang w:bidi="en-US"/>
                    </w:rPr>
                    <m:t>1</m:t>
                  </m:r>
                </m:sub>
              </m:sSub>
              <m:r>
                <w:rPr>
                  <w:rFonts w:ascii="Cambria Math" w:eastAsiaTheme="minorEastAsia" w:hAnsi="Cambria Math" w:cs="Arial"/>
                  <w:color w:val="000000" w:themeColor="text1"/>
                  <w:sz w:val="22"/>
                  <w:szCs w:val="22"/>
                  <w:lang w:bidi="en-US"/>
                </w:rPr>
                <m:t>&gt;</m:t>
              </m:r>
              <m:sSub>
                <m:sSubPr>
                  <m:ctrlPr>
                    <w:rPr>
                      <w:rFonts w:ascii="Cambria Math" w:eastAsiaTheme="minorEastAsia" w:hAnsi="Cambria Math" w:cs="Arial"/>
                      <w:i/>
                      <w:color w:val="000000" w:themeColor="text1"/>
                      <w:sz w:val="22"/>
                      <w:szCs w:val="22"/>
                      <w:lang w:eastAsia="en-US" w:bidi="en-US"/>
                    </w:rPr>
                  </m:ctrlPr>
                </m:sSubPr>
                <m:e>
                  <m:r>
                    <w:rPr>
                      <w:rFonts w:ascii="Cambria Math" w:eastAsiaTheme="minorEastAsia" w:hAnsi="Cambria Math" w:cs="Arial"/>
                      <w:color w:val="000000" w:themeColor="text1"/>
                      <w:sz w:val="22"/>
                      <w:szCs w:val="22"/>
                      <w:lang w:bidi="en-US"/>
                    </w:rPr>
                    <m:t>R</m:t>
                  </m:r>
                </m:e>
                <m:sub>
                  <m:r>
                    <w:rPr>
                      <w:rFonts w:ascii="Cambria Math" w:eastAsiaTheme="minorEastAsia" w:hAnsi="Cambria Math" w:cs="Arial"/>
                      <w:color w:val="000000" w:themeColor="text1"/>
                      <w:sz w:val="22"/>
                      <w:szCs w:val="22"/>
                      <w:lang w:bidi="en-US"/>
                    </w:rPr>
                    <m:t>2</m:t>
                  </m:r>
                </m:sub>
              </m:sSub>
            </m:oMath>
          </w:p>
          <w:p w14:paraId="22BE6EB4" w14:textId="76DD1BB7" w:rsidR="00F86FAB" w:rsidRPr="00F86FAB" w:rsidRDefault="00F86FAB" w:rsidP="00B317A2">
            <w:pP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 xml:space="preserve">brez ali z enakim </w:t>
            </w:r>
            <w:proofErr w:type="spellStart"/>
            <w:r w:rsidRPr="00F86FAB">
              <w:rPr>
                <w:rFonts w:eastAsiaTheme="minorEastAsia" w:cs="Arial"/>
                <w:color w:val="000000" w:themeColor="text1"/>
                <w:sz w:val="22"/>
                <w:szCs w:val="22"/>
                <w:lang w:bidi="en-US"/>
              </w:rPr>
              <w:t>nadvišanjem</w:t>
            </w:r>
            <w:proofErr w:type="spellEnd"/>
          </w:p>
        </w:tc>
        <w:tc>
          <w:tcPr>
            <w:tcW w:w="1391" w:type="pct"/>
          </w:tcPr>
          <w:p w14:paraId="4DE8242A" w14:textId="33B39AAD" w:rsidR="00F86FAB" w:rsidRPr="00F86FAB" w:rsidRDefault="00000000" w:rsidP="00B317A2">
            <w:pPr>
              <w:rPr>
                <w:iCs/>
                <w:color w:val="000000" w:themeColor="text1"/>
                <w:sz w:val="22"/>
                <w:szCs w:val="22"/>
                <w:lang w:eastAsia="en-US" w:bidi="en-US"/>
              </w:rPr>
            </w:pPr>
            <m:oMathPara>
              <m:oMath>
                <m:f>
                  <m:fPr>
                    <m:ctrlPr>
                      <w:rPr>
                        <w:rFonts w:ascii="Cambria Math" w:hAnsi="Cambria Math" w:cs="Arial"/>
                        <w:color w:val="000000" w:themeColor="text1"/>
                        <w:sz w:val="22"/>
                        <w:szCs w:val="22"/>
                      </w:rPr>
                    </m:ctrlPr>
                  </m:fPr>
                  <m:num>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num>
                  <m:den>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den>
                </m:f>
                <m:r>
                  <m:rPr>
                    <m:sty m:val="p"/>
                  </m:rPr>
                  <w:rPr>
                    <w:rFonts w:ascii="Cambria Math" w:hAnsi="Cambria Math" w:cs="Arial"/>
                    <w:color w:val="000000" w:themeColor="text1"/>
                    <w:sz w:val="22"/>
                    <w:szCs w:val="22"/>
                  </w:rPr>
                  <m:t>≥</m:t>
                </m:r>
                <m:f>
                  <m:fPr>
                    <m:ctrlPr>
                      <w:rPr>
                        <w:rFonts w:ascii="Cambria Math" w:hAnsi="Cambria Math" w:cs="Arial"/>
                        <w:color w:val="000000" w:themeColor="text1"/>
                        <w:sz w:val="22"/>
                        <w:szCs w:val="22"/>
                      </w:rPr>
                    </m:ctrlPr>
                  </m:fPr>
                  <m:num>
                    <m:sSup>
                      <m:sSupPr>
                        <m:ctrlPr>
                          <w:rPr>
                            <w:rFonts w:ascii="Cambria Math" w:hAnsi="Cambria Math" w:cs="Arial"/>
                            <w:i/>
                            <w:color w:val="000000" w:themeColor="text1"/>
                            <w:sz w:val="22"/>
                            <w:szCs w:val="22"/>
                          </w:rPr>
                        </m:ctrlPr>
                      </m:sSupPr>
                      <m:e>
                        <m:r>
                          <w:rPr>
                            <w:rFonts w:ascii="Cambria Math" w:hAnsi="Cambria Math" w:cs="Arial"/>
                            <w:color w:val="000000" w:themeColor="text1"/>
                            <w:sz w:val="22"/>
                            <w:szCs w:val="22"/>
                          </w:rPr>
                          <m:t>V</m:t>
                        </m:r>
                      </m:e>
                      <m:sup>
                        <m:r>
                          <w:rPr>
                            <w:rFonts w:ascii="Cambria Math" w:hAnsi="Cambria Math" w:cs="Arial"/>
                            <w:color w:val="000000" w:themeColor="text1"/>
                            <w:sz w:val="22"/>
                            <w:szCs w:val="22"/>
                          </w:rPr>
                          <m:t>2</m:t>
                        </m:r>
                      </m:sup>
                    </m:sSup>
                  </m:num>
                  <m:den>
                    <m:r>
                      <w:rPr>
                        <w:rFonts w:ascii="Cambria Math" w:hAnsi="Cambria Math" w:cs="Cambria Math"/>
                        <w:color w:val="000000" w:themeColor="text1"/>
                        <w:sz w:val="22"/>
                        <w:szCs w:val="22"/>
                      </w:rPr>
                      <m:t>11</m:t>
                    </m:r>
                  </m:den>
                </m:f>
              </m:oMath>
            </m:oMathPara>
          </w:p>
        </w:tc>
        <w:tc>
          <w:tcPr>
            <w:tcW w:w="2035" w:type="pct"/>
          </w:tcPr>
          <w:p w14:paraId="31BA4CFF" w14:textId="4FA1F1C2" w:rsidR="00F86FAB" w:rsidRPr="00F86FAB" w:rsidRDefault="00000000" w:rsidP="00B317A2">
            <w:pPr>
              <w:rPr>
                <w:rFonts w:asciiTheme="minorHAnsi" w:eastAsiaTheme="minorEastAsia" w:hAnsiTheme="minorHAnsi"/>
                <w:color w:val="000000" w:themeColor="text1"/>
                <w:sz w:val="22"/>
                <w:szCs w:val="22"/>
                <w:lang w:bidi="en-US"/>
              </w:rPr>
            </w:pPr>
            <m:oMathPara>
              <m:oMath>
                <m:f>
                  <m:fPr>
                    <m:ctrlPr>
                      <w:rPr>
                        <w:rFonts w:ascii="Cambria Math" w:hAnsi="Cambria Math" w:cs="Arial"/>
                        <w:color w:val="000000" w:themeColor="text1"/>
                        <w:sz w:val="22"/>
                        <w:szCs w:val="22"/>
                      </w:rPr>
                    </m:ctrlPr>
                  </m:fPr>
                  <m:num>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num>
                  <m:den>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den>
                </m:f>
                <m:r>
                  <m:rPr>
                    <m:sty m:val="p"/>
                  </m:rPr>
                  <w:rPr>
                    <w:rFonts w:ascii="Cambria Math" w:hAnsi="Cambria Math" w:cs="Arial"/>
                    <w:color w:val="000000" w:themeColor="text1"/>
                    <w:sz w:val="22"/>
                    <w:szCs w:val="22"/>
                  </w:rPr>
                  <m:t>≥</m:t>
                </m:r>
                <m:f>
                  <m:fPr>
                    <m:ctrlPr>
                      <w:rPr>
                        <w:rFonts w:ascii="Cambria Math" w:hAnsi="Cambria Math" w:cs="Arial"/>
                        <w:color w:val="000000" w:themeColor="text1"/>
                        <w:sz w:val="22"/>
                        <w:szCs w:val="22"/>
                      </w:rPr>
                    </m:ctrlPr>
                  </m:fPr>
                  <m:num>
                    <m:sSup>
                      <m:sSupPr>
                        <m:ctrlPr>
                          <w:rPr>
                            <w:rFonts w:ascii="Cambria Math" w:hAnsi="Cambria Math" w:cs="Arial"/>
                            <w:i/>
                            <w:color w:val="000000" w:themeColor="text1"/>
                            <w:sz w:val="22"/>
                            <w:szCs w:val="22"/>
                          </w:rPr>
                        </m:ctrlPr>
                      </m:sSupPr>
                      <m:e>
                        <m:r>
                          <w:rPr>
                            <w:rFonts w:ascii="Cambria Math" w:hAnsi="Cambria Math" w:cs="Arial"/>
                            <w:color w:val="000000" w:themeColor="text1"/>
                            <w:sz w:val="22"/>
                            <w:szCs w:val="22"/>
                          </w:rPr>
                          <m:t>V</m:t>
                        </m:r>
                      </m:e>
                      <m:sup>
                        <m:r>
                          <w:rPr>
                            <w:rFonts w:ascii="Cambria Math" w:hAnsi="Cambria Math" w:cs="Arial"/>
                            <w:color w:val="000000" w:themeColor="text1"/>
                            <w:sz w:val="22"/>
                            <w:szCs w:val="22"/>
                          </w:rPr>
                          <m:t>2</m:t>
                        </m:r>
                      </m:sup>
                    </m:sSup>
                  </m:num>
                  <m:den>
                    <m:r>
                      <w:rPr>
                        <w:rFonts w:ascii="Cambria Math" w:hAnsi="Cambria Math" w:cs="Cambria Math"/>
                        <w:color w:val="000000" w:themeColor="text1"/>
                        <w:sz w:val="22"/>
                        <w:szCs w:val="22"/>
                      </w:rPr>
                      <m:t>10,6</m:t>
                    </m:r>
                  </m:den>
                </m:f>
              </m:oMath>
            </m:oMathPara>
          </w:p>
        </w:tc>
      </w:tr>
      <w:tr w:rsidR="00F86FAB" w:rsidRPr="003A1DE9" w14:paraId="7E65BFC2" w14:textId="77777777" w:rsidTr="00F86FAB">
        <w:trPr>
          <w:trHeight w:val="680"/>
          <w:jc w:val="center"/>
        </w:trPr>
        <w:tc>
          <w:tcPr>
            <w:tcW w:w="1575" w:type="pct"/>
          </w:tcPr>
          <w:p w14:paraId="15ACDE72" w14:textId="6A9815C4" w:rsidR="00F86FAB" w:rsidRPr="00F86FAB" w:rsidRDefault="00F86FAB" w:rsidP="00B317A2">
            <w:pPr>
              <w:rPr>
                <w:rFonts w:eastAsiaTheme="minorEastAsia" w:cs="Arial"/>
                <w:color w:val="000000" w:themeColor="text1"/>
                <w:sz w:val="22"/>
                <w:szCs w:val="22"/>
                <w:lang w:bidi="en-US"/>
              </w:rPr>
            </w:pPr>
            <w:r w:rsidRPr="00F86FAB">
              <w:rPr>
                <w:rFonts w:eastAsiaTheme="minorEastAsia" w:cs="Arial"/>
                <w:color w:val="000000" w:themeColor="text1"/>
                <w:sz w:val="22"/>
                <w:szCs w:val="22"/>
                <w:lang w:bidi="en-US"/>
              </w:rPr>
              <w:t>S – krivina</w:t>
            </w:r>
          </w:p>
        </w:tc>
        <w:tc>
          <w:tcPr>
            <w:tcW w:w="1391" w:type="pct"/>
          </w:tcPr>
          <w:p w14:paraId="23DE8A64" w14:textId="15079A44" w:rsidR="00F86FAB" w:rsidRPr="00F86FAB" w:rsidRDefault="00000000" w:rsidP="00B317A2">
            <w:pPr>
              <w:rPr>
                <w:iCs/>
                <w:color w:val="000000" w:themeColor="text1"/>
                <w:sz w:val="22"/>
                <w:szCs w:val="22"/>
                <w:lang w:eastAsia="en-US" w:bidi="en-US"/>
              </w:rPr>
            </w:pPr>
            <m:oMathPara>
              <m:oMath>
                <m:f>
                  <m:fPr>
                    <m:ctrlPr>
                      <w:rPr>
                        <w:rFonts w:ascii="Cambria Math" w:hAnsi="Cambria Math" w:cs="Arial"/>
                        <w:color w:val="000000" w:themeColor="text1"/>
                        <w:sz w:val="22"/>
                        <w:szCs w:val="22"/>
                      </w:rPr>
                    </m:ctrlPr>
                  </m:fPr>
                  <m:num>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num>
                  <m:den>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den>
                </m:f>
                <m:r>
                  <m:rPr>
                    <m:sty m:val="p"/>
                  </m:rPr>
                  <w:rPr>
                    <w:rFonts w:ascii="Cambria Math" w:hAnsi="Cambria Math" w:cs="Arial"/>
                    <w:color w:val="000000" w:themeColor="text1"/>
                    <w:sz w:val="22"/>
                    <w:szCs w:val="22"/>
                  </w:rPr>
                  <m:t>≥</m:t>
                </m:r>
                <m:f>
                  <m:fPr>
                    <m:ctrlPr>
                      <w:rPr>
                        <w:rFonts w:ascii="Cambria Math" w:hAnsi="Cambria Math" w:cs="Arial"/>
                        <w:color w:val="000000" w:themeColor="text1"/>
                        <w:sz w:val="22"/>
                        <w:szCs w:val="22"/>
                      </w:rPr>
                    </m:ctrlPr>
                  </m:fPr>
                  <m:num>
                    <m:sSup>
                      <m:sSupPr>
                        <m:ctrlPr>
                          <w:rPr>
                            <w:rFonts w:ascii="Cambria Math" w:hAnsi="Cambria Math" w:cs="Arial"/>
                            <w:i/>
                            <w:color w:val="000000" w:themeColor="text1"/>
                            <w:sz w:val="22"/>
                            <w:szCs w:val="22"/>
                          </w:rPr>
                        </m:ctrlPr>
                      </m:sSupPr>
                      <m:e>
                        <m:r>
                          <w:rPr>
                            <w:rFonts w:ascii="Cambria Math" w:hAnsi="Cambria Math" w:cs="Arial"/>
                            <w:color w:val="000000" w:themeColor="text1"/>
                            <w:sz w:val="22"/>
                            <w:szCs w:val="22"/>
                          </w:rPr>
                          <m:t>V</m:t>
                        </m:r>
                      </m:e>
                      <m:sup>
                        <m:r>
                          <w:rPr>
                            <w:rFonts w:ascii="Cambria Math" w:hAnsi="Cambria Math" w:cs="Arial"/>
                            <w:color w:val="000000" w:themeColor="text1"/>
                            <w:sz w:val="22"/>
                            <w:szCs w:val="22"/>
                          </w:rPr>
                          <m:t>2</m:t>
                        </m:r>
                      </m:sup>
                    </m:sSup>
                  </m:num>
                  <m:den>
                    <m:r>
                      <w:rPr>
                        <w:rFonts w:ascii="Cambria Math" w:hAnsi="Cambria Math" w:cs="Cambria Math"/>
                        <w:color w:val="000000" w:themeColor="text1"/>
                        <w:sz w:val="22"/>
                        <w:szCs w:val="22"/>
                      </w:rPr>
                      <m:t>11</m:t>
                    </m:r>
                  </m:den>
                </m:f>
              </m:oMath>
            </m:oMathPara>
          </w:p>
        </w:tc>
        <w:tc>
          <w:tcPr>
            <w:tcW w:w="2035" w:type="pct"/>
          </w:tcPr>
          <w:p w14:paraId="2B6FE30A" w14:textId="604AB8D6" w:rsidR="00F86FAB" w:rsidRPr="00F86FAB" w:rsidRDefault="00000000" w:rsidP="00B317A2">
            <w:pPr>
              <w:rPr>
                <w:rFonts w:asciiTheme="minorHAnsi" w:eastAsiaTheme="minorEastAsia" w:hAnsiTheme="minorHAnsi"/>
                <w:color w:val="000000" w:themeColor="text1"/>
                <w:sz w:val="22"/>
                <w:szCs w:val="22"/>
                <w:lang w:bidi="en-US"/>
              </w:rPr>
            </w:pPr>
            <m:oMathPara>
              <m:oMath>
                <m:f>
                  <m:fPr>
                    <m:ctrlPr>
                      <w:rPr>
                        <w:rFonts w:ascii="Cambria Math" w:hAnsi="Cambria Math" w:cs="Arial"/>
                        <w:color w:val="000000" w:themeColor="text1"/>
                        <w:sz w:val="22"/>
                        <w:szCs w:val="22"/>
                      </w:rPr>
                    </m:ctrlPr>
                  </m:fPr>
                  <m:num>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num>
                  <m:den>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1</m:t>
                        </m:r>
                      </m:sub>
                    </m:sSub>
                    <m:r>
                      <w:rPr>
                        <w:rFonts w:ascii="Cambria Math" w:hAnsi="Cambria Math" w:cs="Arial"/>
                        <w:color w:val="000000" w:themeColor="text1"/>
                        <w:sz w:val="22"/>
                        <w:szCs w:val="22"/>
                      </w:rPr>
                      <m:t>+</m:t>
                    </m:r>
                    <m:sSub>
                      <m:sSubPr>
                        <m:ctrlPr>
                          <w:rPr>
                            <w:rFonts w:ascii="Cambria Math" w:hAnsi="Cambria Math" w:cs="Arial"/>
                            <w:i/>
                            <w:color w:val="000000" w:themeColor="text1"/>
                            <w:sz w:val="22"/>
                            <w:szCs w:val="22"/>
                          </w:rPr>
                        </m:ctrlPr>
                      </m:sSubPr>
                      <m:e>
                        <m:r>
                          <w:rPr>
                            <w:rFonts w:ascii="Cambria Math" w:hAnsi="Cambria Math" w:cs="Arial"/>
                            <w:color w:val="000000" w:themeColor="text1"/>
                            <w:sz w:val="22"/>
                            <w:szCs w:val="22"/>
                          </w:rPr>
                          <m:t>R</m:t>
                        </m:r>
                      </m:e>
                      <m:sub>
                        <m:r>
                          <w:rPr>
                            <w:rFonts w:ascii="Cambria Math" w:hAnsi="Cambria Math" w:cs="Arial"/>
                            <w:color w:val="000000" w:themeColor="text1"/>
                            <w:sz w:val="22"/>
                            <w:szCs w:val="22"/>
                          </w:rPr>
                          <m:t>2</m:t>
                        </m:r>
                      </m:sub>
                    </m:sSub>
                  </m:den>
                </m:f>
                <m:r>
                  <m:rPr>
                    <m:sty m:val="p"/>
                  </m:rPr>
                  <w:rPr>
                    <w:rFonts w:ascii="Cambria Math" w:hAnsi="Cambria Math" w:cs="Arial"/>
                    <w:color w:val="000000" w:themeColor="text1"/>
                    <w:sz w:val="22"/>
                    <w:szCs w:val="22"/>
                  </w:rPr>
                  <m:t>≥</m:t>
                </m:r>
                <m:f>
                  <m:fPr>
                    <m:ctrlPr>
                      <w:rPr>
                        <w:rFonts w:ascii="Cambria Math" w:hAnsi="Cambria Math" w:cs="Arial"/>
                        <w:color w:val="000000" w:themeColor="text1"/>
                        <w:sz w:val="22"/>
                        <w:szCs w:val="22"/>
                      </w:rPr>
                    </m:ctrlPr>
                  </m:fPr>
                  <m:num>
                    <m:sSup>
                      <m:sSupPr>
                        <m:ctrlPr>
                          <w:rPr>
                            <w:rFonts w:ascii="Cambria Math" w:hAnsi="Cambria Math" w:cs="Arial"/>
                            <w:i/>
                            <w:color w:val="000000" w:themeColor="text1"/>
                            <w:sz w:val="22"/>
                            <w:szCs w:val="22"/>
                          </w:rPr>
                        </m:ctrlPr>
                      </m:sSupPr>
                      <m:e>
                        <m:r>
                          <w:rPr>
                            <w:rFonts w:ascii="Cambria Math" w:hAnsi="Cambria Math" w:cs="Arial"/>
                            <w:color w:val="000000" w:themeColor="text1"/>
                            <w:sz w:val="22"/>
                            <w:szCs w:val="22"/>
                          </w:rPr>
                          <m:t>V</m:t>
                        </m:r>
                      </m:e>
                      <m:sup>
                        <m:r>
                          <w:rPr>
                            <w:rFonts w:ascii="Cambria Math" w:hAnsi="Cambria Math" w:cs="Arial"/>
                            <w:color w:val="000000" w:themeColor="text1"/>
                            <w:sz w:val="22"/>
                            <w:szCs w:val="22"/>
                          </w:rPr>
                          <m:t>2</m:t>
                        </m:r>
                      </m:sup>
                    </m:sSup>
                  </m:num>
                  <m:den>
                    <m:r>
                      <w:rPr>
                        <w:rFonts w:ascii="Cambria Math" w:hAnsi="Cambria Math" w:cs="Cambria Math"/>
                        <w:color w:val="000000" w:themeColor="text1"/>
                        <w:sz w:val="22"/>
                        <w:szCs w:val="22"/>
                      </w:rPr>
                      <m:t>10,6</m:t>
                    </m:r>
                  </m:den>
                </m:f>
              </m:oMath>
            </m:oMathPara>
          </w:p>
        </w:tc>
      </w:tr>
    </w:tbl>
    <w:p w14:paraId="3210315F" w14:textId="41943E56" w:rsidR="009623F4" w:rsidRPr="00C80D55" w:rsidRDefault="00B80A99" w:rsidP="00F324D1">
      <w:pPr>
        <w:pStyle w:val="Odstavek"/>
        <w:jc w:val="center"/>
      </w:pPr>
      <w:r w:rsidRPr="00276183">
        <w:lastRenderedPageBreak/>
        <w:t xml:space="preserve">Tabela 1: </w:t>
      </w:r>
      <w:r w:rsidR="00570E46" w:rsidRPr="00276183">
        <w:t>Kriteriji za izvedbo prehodnice</w:t>
      </w:r>
      <w:r>
        <w:t xml:space="preserve"> </w:t>
      </w:r>
    </w:p>
    <w:p w14:paraId="4E9131EF" w14:textId="28D9F427" w:rsidR="0003669A" w:rsidRPr="003C48B9" w:rsidRDefault="0003669A" w:rsidP="0003669A">
      <w:pPr>
        <w:pStyle w:val="Zamaknjenadolobaprvinivo"/>
        <w:spacing w:before="400" w:after="400"/>
      </w:pPr>
      <w:r w:rsidRPr="003C48B9">
        <w:t>V primeru</w:t>
      </w:r>
      <w:r>
        <w:t xml:space="preserve"> S-krivine</w:t>
      </w:r>
      <w:r w:rsidRPr="003C48B9">
        <w:t xml:space="preserve"> mora biti izpolnjen tudi geometrijski pogoj za krožne krivine z R ≤ 200 m:</w:t>
      </w:r>
    </w:p>
    <w:p w14:paraId="33357232" w14:textId="48C12F06" w:rsidR="0003669A" w:rsidRPr="00E61E32" w:rsidRDefault="00000000" w:rsidP="00E61E32">
      <w:pPr>
        <w:pStyle w:val="ENABA"/>
      </w:pPr>
      <m:oMathPara>
        <m:oMath>
          <m:f>
            <m:fPr>
              <m:ctrlPr>
                <w:rPr>
                  <w:lang w:bidi="en-US"/>
                </w:rPr>
              </m:ctrlPr>
            </m:fPr>
            <m:num>
              <m:sSub>
                <m:sSubPr>
                  <m:ctrlPr>
                    <w:rPr>
                      <w:lang w:bidi="en-US"/>
                    </w:rPr>
                  </m:ctrlPr>
                </m:sSubPr>
                <m:e>
                  <m:r>
                    <w:rPr>
                      <w:rFonts w:eastAsiaTheme="minorEastAsia"/>
                    </w:rPr>
                    <m:t>R</m:t>
                  </m:r>
                </m:e>
                <m:sub>
                  <m:r>
                    <w:rPr>
                      <w:rFonts w:eastAsiaTheme="minorEastAsia"/>
                    </w:rPr>
                    <m:t>1</m:t>
                  </m:r>
                </m:sub>
              </m:sSub>
              <m:r>
                <w:rPr>
                  <w:rFonts w:eastAsiaTheme="minorEastAsia"/>
                </w:rPr>
                <m:t>∙</m:t>
              </m:r>
              <m:sSub>
                <m:sSubPr>
                  <m:ctrlPr>
                    <w:rPr>
                      <w:lang w:bidi="en-US"/>
                    </w:rPr>
                  </m:ctrlPr>
                </m:sSubPr>
                <m:e>
                  <m:r>
                    <w:rPr>
                      <w:rFonts w:eastAsiaTheme="minorEastAsia"/>
                    </w:rPr>
                    <m:t>R</m:t>
                  </m:r>
                </m:e>
                <m:sub>
                  <m:r>
                    <w:rPr>
                      <w:rFonts w:eastAsiaTheme="minorEastAsia"/>
                    </w:rPr>
                    <m:t>2</m:t>
                  </m:r>
                </m:sub>
              </m:sSub>
            </m:num>
            <m:den>
              <m:sSub>
                <m:sSubPr>
                  <m:ctrlPr>
                    <w:rPr>
                      <w:lang w:bidi="en-US"/>
                    </w:rPr>
                  </m:ctrlPr>
                </m:sSubPr>
                <m:e>
                  <m:r>
                    <w:rPr>
                      <w:rFonts w:eastAsiaTheme="minorEastAsia"/>
                    </w:rPr>
                    <m:t>R</m:t>
                  </m:r>
                </m:e>
                <m:sub>
                  <m:r>
                    <w:rPr>
                      <w:rFonts w:eastAsiaTheme="minorEastAsia"/>
                    </w:rPr>
                    <m:t>1</m:t>
                  </m:r>
                </m:sub>
              </m:sSub>
              <m:r>
                <w:rPr>
                  <w:rFonts w:eastAsiaTheme="minorEastAsia"/>
                </w:rPr>
                <m:t>+</m:t>
              </m:r>
              <m:sSub>
                <m:sSubPr>
                  <m:ctrlPr>
                    <w:rPr>
                      <w:lang w:bidi="en-US"/>
                    </w:rPr>
                  </m:ctrlPr>
                </m:sSubPr>
                <m:e>
                  <m:r>
                    <w:rPr>
                      <w:rFonts w:eastAsiaTheme="minorEastAsia"/>
                    </w:rPr>
                    <m:t>R</m:t>
                  </m:r>
                </m:e>
                <m:sub>
                  <m:r>
                    <w:rPr>
                      <w:rFonts w:eastAsiaTheme="minorEastAsia"/>
                    </w:rPr>
                    <m:t>2</m:t>
                  </m:r>
                </m:sub>
              </m:sSub>
            </m:den>
          </m:f>
          <m:r>
            <w:rPr>
              <w:rFonts w:eastAsiaTheme="minorEastAsia"/>
            </w:rPr>
            <m:t>≥100</m:t>
          </m:r>
        </m:oMath>
      </m:oMathPara>
    </w:p>
    <w:p w14:paraId="3938208A" w14:textId="1E30036C" w:rsidR="00BA2F37" w:rsidRDefault="0003669A" w:rsidP="008D70B1">
      <w:pPr>
        <w:pStyle w:val="Odstavek"/>
      </w:pPr>
      <w:r w:rsidRPr="003C48B9">
        <w:t>(</w:t>
      </w:r>
      <w:r w:rsidR="00F86FAB">
        <w:t>5</w:t>
      </w:r>
      <w:r w:rsidRPr="003C48B9">
        <w:t>) Dolžina prehodnice mora biti enaka dolžini prehodne klančine in z njo sovpadati po vsej dolžini. Ne glede na prehodno klančino, prehodnica ne sme biti krajša od:</w:t>
      </w:r>
    </w:p>
    <w:p w14:paraId="6A47B186" w14:textId="60DF36D5" w:rsidR="00697E9C" w:rsidRPr="008D70B1" w:rsidRDefault="00BA2F37" w:rsidP="008D70B1">
      <w:pPr>
        <w:pStyle w:val="Zamaknjenadolobaprvinivo"/>
        <w:spacing w:before="400" w:after="400"/>
        <w:rPr>
          <w:rFonts w:cs="Courier New"/>
          <w:bCs/>
          <w:iCs/>
        </w:rPr>
      </w:pPr>
      <m:oMathPara>
        <m:oMath>
          <m:r>
            <w:rPr>
              <w:rFonts w:ascii="Cambria Math" w:hAnsi="Cambria Math"/>
              <w:sz w:val="28"/>
              <w:szCs w:val="28"/>
            </w:rPr>
            <m:t>L=</m:t>
          </m:r>
          <m:f>
            <m:fPr>
              <m:ctrlPr>
                <w:rPr>
                  <w:rFonts w:ascii="Cambria Math" w:hAnsi="Cambria Math"/>
                  <w:sz w:val="28"/>
                  <w:szCs w:val="28"/>
                </w:rPr>
              </m:ctrlPr>
            </m:fPr>
            <m:num>
              <m:r>
                <w:rPr>
                  <w:rFonts w:ascii="Cambria Math" w:hAnsi="Cambria Math"/>
                  <w:sz w:val="28"/>
                  <w:szCs w:val="28"/>
                </w:rPr>
                <m:t xml:space="preserve">5,5 </m:t>
              </m:r>
              <m:sSub>
                <m:sSubPr>
                  <m:ctrlPr>
                    <w:rPr>
                      <w:rFonts w:ascii="Cambria Math" w:hAnsi="Cambria Math"/>
                      <w:sz w:val="28"/>
                      <w:szCs w:val="28"/>
                    </w:rPr>
                  </m:ctrlPr>
                </m:sSubPr>
                <m:e>
                  <m:r>
                    <w:rPr>
                      <w:rFonts w:ascii="Cambria Math" w:hAnsi="Cambria Math"/>
                      <w:sz w:val="28"/>
                      <w:szCs w:val="28"/>
                    </w:rPr>
                    <m:t>V</m:t>
                  </m:r>
                </m:e>
                <m:sub>
                  <m:r>
                    <w:rPr>
                      <w:rFonts w:ascii="Cambria Math" w:hAnsi="Cambria Math"/>
                      <w:sz w:val="28"/>
                      <w:szCs w:val="28"/>
                    </w:rPr>
                    <m:t>max</m:t>
                  </m:r>
                </m:sub>
              </m:sSub>
              <m:r>
                <w:rPr>
                  <w:rFonts w:eastAsiaTheme="minorEastAsia"/>
                  <w:sz w:val="28"/>
                  <w:szCs w:val="28"/>
                </w:rPr>
                <m:t>∙</m:t>
              </m:r>
              <m:sSub>
                <m:sSubPr>
                  <m:ctrlPr>
                    <w:rPr>
                      <w:rFonts w:ascii="Cambria Math" w:hAnsi="Cambria Math"/>
                      <w:sz w:val="28"/>
                      <w:szCs w:val="28"/>
                    </w:rPr>
                  </m:ctrlPr>
                </m:sSubPr>
                <m:e>
                  <m:r>
                    <w:rPr>
                      <w:rFonts w:ascii="Cambria Math" w:hAnsi="Cambria Math"/>
                      <w:sz w:val="28"/>
                      <w:szCs w:val="28"/>
                    </w:rPr>
                    <m:t>∆h</m:t>
                  </m:r>
                </m:e>
                <m:sub>
                  <m:r>
                    <w:rPr>
                      <w:rFonts w:ascii="Cambria Math" w:hAnsi="Cambria Math"/>
                      <w:sz w:val="28"/>
                      <w:szCs w:val="28"/>
                    </w:rPr>
                    <m:t>p</m:t>
                  </m:r>
                </m:sub>
              </m:sSub>
            </m:num>
            <m:den>
              <m:r>
                <w:rPr>
                  <w:rFonts w:ascii="Cambria Math" w:hAnsi="Cambria Math"/>
                  <w:sz w:val="28"/>
                  <w:szCs w:val="28"/>
                </w:rPr>
                <m:t>1000</m:t>
              </m:r>
            </m:den>
          </m:f>
          <m:r>
            <w:rPr>
              <w:rFonts w:ascii="Cambria Math" w:hAnsi="Cambria Math"/>
              <w:sz w:val="28"/>
              <w:szCs w:val="28"/>
            </w:rPr>
            <m:t>≥20 m</m:t>
          </m:r>
          <m:r>
            <m:rPr>
              <m:sty m:val="p"/>
            </m:rPr>
            <w:rPr>
              <w:sz w:val="28"/>
              <w:szCs w:val="28"/>
            </w:rPr>
            <w:br/>
          </m:r>
        </m:oMath>
      </m:oMathPara>
      <w:r w:rsidRPr="00200E66">
        <w:fldChar w:fldCharType="begin"/>
      </w:r>
      <w:r w:rsidRPr="00200E66">
        <w:fldChar w:fldCharType="end"/>
      </w:r>
      <w:r w:rsidR="00697E9C" w:rsidRPr="008D70B1">
        <w:t>Enačba</w:t>
      </w:r>
      <w:r w:rsidR="00697E9C" w:rsidRPr="008D70B1">
        <w:rPr>
          <w:rFonts w:cs="Courier New"/>
          <w:bCs/>
          <w:iCs/>
        </w:rPr>
        <w:t xml:space="preserve"> temelji na pogoju, da normalna vrednost spremembe primanjkljaja </w:t>
      </w:r>
      <w:proofErr w:type="spellStart"/>
      <w:r w:rsidR="00697E9C" w:rsidRPr="008D70B1">
        <w:rPr>
          <w:rFonts w:cs="Courier New"/>
          <w:bCs/>
          <w:iCs/>
        </w:rPr>
        <w:t>nadvišanja</w:t>
      </w:r>
      <w:proofErr w:type="spellEnd"/>
      <w:r w:rsidR="00697E9C" w:rsidRPr="008D70B1">
        <w:rPr>
          <w:rFonts w:cs="Courier New"/>
          <w:bCs/>
          <w:iCs/>
        </w:rPr>
        <w:t xml:space="preserve"> po času, ne sme preseči </w:t>
      </w:r>
    </w:p>
    <w:p w14:paraId="5B725751" w14:textId="2163361D" w:rsidR="00697E9C" w:rsidRPr="004E4453" w:rsidRDefault="00000000" w:rsidP="00E61E32">
      <w:pPr>
        <w:pStyle w:val="ENABA"/>
        <w:rPr>
          <w:rFonts w:cs="Courier New"/>
          <w:lang w:eastAsia="en-GB"/>
        </w:rPr>
      </w:pPr>
      <m:oMathPara>
        <m:oMath>
          <m:d>
            <m:dPr>
              <m:ctrlPr/>
            </m:dPr>
            <m:e>
              <m:f>
                <m:fPr>
                  <m:ctrlPr/>
                </m:fPr>
                <m:num>
                  <m:r>
                    <m:t>ΔΔ</m:t>
                  </m:r>
                  <m:sSub>
                    <m:sSubPr>
                      <m:ctrlPr/>
                    </m:sSubPr>
                    <m:e>
                      <m:r>
                        <w:rPr>
                          <w:rFonts w:cs="Cambria Math"/>
                        </w:rPr>
                        <m:t>h</m:t>
                      </m:r>
                    </m:e>
                    <m:sub>
                      <m:r>
                        <m:t>p</m:t>
                      </m:r>
                    </m:sub>
                  </m:sSub>
                </m:num>
                <m:den>
                  <m:r>
                    <m:t>dt</m:t>
                  </m:r>
                </m:den>
              </m:f>
            </m:e>
          </m:d>
          <m:r>
            <m:t>≤55</m:t>
          </m:r>
          <m:d>
            <m:dPr>
              <m:begChr m:val="["/>
              <m:endChr m:val="]"/>
              <m:ctrlPr/>
            </m:dPr>
            <m:e>
              <m:f>
                <m:fPr>
                  <m:ctrlPr/>
                </m:fPr>
                <m:num>
                  <m:r>
                    <m:t>mm</m:t>
                  </m:r>
                </m:num>
                <m:den>
                  <m:r>
                    <m:t>s</m:t>
                  </m:r>
                </m:den>
              </m:f>
            </m:e>
          </m:d>
        </m:oMath>
      </m:oMathPara>
    </w:p>
    <w:p w14:paraId="190008D5" w14:textId="6F690E4E" w:rsidR="00697E9C" w:rsidRPr="009241F3" w:rsidRDefault="00697E9C" w:rsidP="008D70B1">
      <w:pPr>
        <w:pStyle w:val="Zamaknjenadolobaprvinivo"/>
        <w:spacing w:before="400" w:after="400"/>
        <w:rPr>
          <w:rFonts w:cs="Courier New"/>
          <w:bCs/>
          <w:iCs/>
        </w:rPr>
      </w:pPr>
      <w:r>
        <w:rPr>
          <w:rFonts w:cs="Courier New"/>
          <w:bCs/>
          <w:iCs/>
        </w:rPr>
        <w:t>oziroma 100 mm/s za vlake z nagibno tehniko.</w:t>
      </w:r>
      <w:r w:rsidR="00E8748A">
        <w:rPr>
          <w:rFonts w:cs="Courier New"/>
          <w:bCs/>
          <w:iCs/>
        </w:rPr>
        <w:t xml:space="preserve"> </w:t>
      </w:r>
    </w:p>
    <w:p w14:paraId="08D77CA1" w14:textId="1358DCD0" w:rsidR="007C6D23" w:rsidRPr="00285DE7" w:rsidRDefault="006A70F2" w:rsidP="00285DE7">
      <w:pPr>
        <w:pStyle w:val="len"/>
        <w:spacing w:before="240"/>
        <w:rPr>
          <w:b w:val="0"/>
        </w:rPr>
      </w:pPr>
      <w:r>
        <w:rPr>
          <w:b w:val="0"/>
        </w:rPr>
        <w:t>1</w:t>
      </w:r>
      <w:r w:rsidR="00CB794C">
        <w:rPr>
          <w:b w:val="0"/>
        </w:rPr>
        <w:t>7</w:t>
      </w:r>
      <w:r w:rsidR="007C6D23" w:rsidRPr="00285DE7">
        <w:rPr>
          <w:b w:val="0"/>
        </w:rPr>
        <w:t>. člen</w:t>
      </w:r>
    </w:p>
    <w:p w14:paraId="4DD4D1E1" w14:textId="77777777" w:rsidR="007C6D23" w:rsidRPr="00285DE7" w:rsidRDefault="007C6D23" w:rsidP="007C6D23">
      <w:pPr>
        <w:pStyle w:val="lennaslov"/>
        <w:rPr>
          <w:b w:val="0"/>
        </w:rPr>
      </w:pPr>
      <w:r w:rsidRPr="00285DE7">
        <w:rPr>
          <w:b w:val="0"/>
        </w:rPr>
        <w:t>(sprememba nagiba nivelete)</w:t>
      </w:r>
    </w:p>
    <w:p w14:paraId="0BE4FD5E" w14:textId="429990F8" w:rsidR="007C6D23" w:rsidRPr="003C48B9" w:rsidRDefault="007C6D23" w:rsidP="007C6D23">
      <w:pPr>
        <w:pStyle w:val="Odstavek"/>
      </w:pPr>
      <w:r w:rsidRPr="003C48B9">
        <w:t>(1) Največji dovoljeni vzdolžni nagib nivelete na odprti progi nadgrajenih obstoječih prog</w:t>
      </w:r>
      <w:r w:rsidR="006A394F">
        <w:t xml:space="preserve"> jedrnega</w:t>
      </w:r>
      <w:r w:rsidR="00062589">
        <w:t>, razširjenega jedrnega</w:t>
      </w:r>
      <w:r w:rsidR="006A394F">
        <w:t xml:space="preserve"> in celovitega omrežja ter prog ostalega omrežja</w:t>
      </w:r>
      <w:r w:rsidRPr="003C48B9">
        <w:t xml:space="preserve"> je 25 ‰. </w:t>
      </w:r>
      <w:r w:rsidR="00094D25">
        <w:t>Pri obnovah je največji dovoljeni vzdolžni nagib nivelete lahko največ enak obstoječemu nagibu.</w:t>
      </w:r>
    </w:p>
    <w:p w14:paraId="6AD8AD60" w14:textId="637705D6" w:rsidR="007C6D23" w:rsidRPr="003C48B9" w:rsidRDefault="007C6D23" w:rsidP="007C6D23">
      <w:pPr>
        <w:pStyle w:val="Odstavek"/>
      </w:pPr>
      <w:r w:rsidRPr="003C48B9">
        <w:t xml:space="preserve">(2) </w:t>
      </w:r>
      <w:r w:rsidR="006B1B7A">
        <w:t>Pri projektiranju in gradnji novih</w:t>
      </w:r>
      <w:r w:rsidRPr="003C48B9">
        <w:t xml:space="preserve"> prog</w:t>
      </w:r>
      <w:r w:rsidR="006A394F">
        <w:t xml:space="preserve"> jedrnega</w:t>
      </w:r>
      <w:r w:rsidR="00062589">
        <w:t>, razširjenega jedrnega</w:t>
      </w:r>
      <w:r w:rsidR="006A394F">
        <w:t xml:space="preserve"> in celovitega omrežja</w:t>
      </w:r>
      <w:r w:rsidRPr="003C48B9">
        <w:t xml:space="preserve"> za mešani promet je dovoljen največji vzdolžni nagib 12,5 ‰, izjemoma na zahtevnejših terenskih razmerah 17,5 ‰. </w:t>
      </w:r>
    </w:p>
    <w:p w14:paraId="73F7F826" w14:textId="6C2A5786" w:rsidR="007C6D23" w:rsidRPr="003C48B9" w:rsidRDefault="007C6D23" w:rsidP="007C6D23">
      <w:pPr>
        <w:pStyle w:val="Odstavek"/>
      </w:pPr>
      <w:r w:rsidRPr="003C48B9">
        <w:t>(</w:t>
      </w:r>
      <w:r w:rsidR="00CB794C">
        <w:t>3</w:t>
      </w:r>
      <w:r w:rsidRPr="003C48B9">
        <w:t>) V predorih mora biti nagib nivelete</w:t>
      </w:r>
      <w:r w:rsidR="005B4BDD">
        <w:t xml:space="preserve"> </w:t>
      </w:r>
      <w:r w:rsidRPr="003C48B9">
        <w:t>vsaj 2 ‰ pri dolžini predora do 1000 m oziroma</w:t>
      </w:r>
      <w:r w:rsidR="00343AC5">
        <w:t xml:space="preserve"> vsaj</w:t>
      </w:r>
      <w:r w:rsidRPr="003C48B9">
        <w:t xml:space="preserve"> 4 ‰ pri dolžini predora več kot 1000 m. </w:t>
      </w:r>
    </w:p>
    <w:p w14:paraId="0AF7CA89" w14:textId="76AFEDEA" w:rsidR="007C6D23" w:rsidRPr="003C48B9" w:rsidRDefault="007C6D23" w:rsidP="007C6D23">
      <w:pPr>
        <w:pStyle w:val="Odstavek"/>
      </w:pPr>
      <w:r w:rsidRPr="003C48B9">
        <w:t>(</w:t>
      </w:r>
      <w:r w:rsidR="00CB794C">
        <w:t>4</w:t>
      </w:r>
      <w:r w:rsidRPr="003C48B9">
        <w:t>) Lom nivelete se mora vertikalno zaokrožiti, kadar je razlika med dvema sosednjima nagiboma pri nadgradnji</w:t>
      </w:r>
      <w:r w:rsidR="009506F8">
        <w:t xml:space="preserve"> ali obnovi</w:t>
      </w:r>
      <w:r w:rsidRPr="003C48B9">
        <w:t xml:space="preserve"> obstoječih prog večja od 2 ‰, pri gradnjah prog pa, kadar je razlika večja od 1 ‰. </w:t>
      </w:r>
    </w:p>
    <w:p w14:paraId="5F219FA4" w14:textId="00316DB7" w:rsidR="007C6D23" w:rsidRDefault="007C6D23" w:rsidP="007C6D23">
      <w:pPr>
        <w:pStyle w:val="Odstavek"/>
      </w:pPr>
      <w:r w:rsidRPr="003C48B9">
        <w:t>(</w:t>
      </w:r>
      <w:r w:rsidR="00CB794C">
        <w:t>5</w:t>
      </w:r>
      <w:r w:rsidRPr="003C48B9">
        <w:t>) Lomi nivelete se</w:t>
      </w:r>
      <w:r w:rsidR="00815468">
        <w:t xml:space="preserve"> </w:t>
      </w:r>
      <w:r w:rsidRPr="003C48B9">
        <w:t>zaokrožijo z vertikalnim krožnim lokom, in sicer:</w:t>
      </w:r>
    </w:p>
    <w:p w14:paraId="2E1EC2D7" w14:textId="2C94A433" w:rsidR="007C6D23" w:rsidRPr="001B2E56" w:rsidRDefault="007C6D23" w:rsidP="007C6D23">
      <w:pPr>
        <w:pStyle w:val="Alineazaodstavkom"/>
      </w:pPr>
      <w:r w:rsidRPr="001B2E56">
        <w:t>normalno z</w:t>
      </w:r>
      <w:r w:rsidR="007175E0">
        <w:t xml:space="preserve"> </w:t>
      </w:r>
      <w:proofErr w:type="spellStart"/>
      <w:r w:rsidRPr="001B2E56">
        <w:t>R</w:t>
      </w:r>
      <w:r w:rsidRPr="001B2E56">
        <w:rPr>
          <w:vertAlign w:val="subscript"/>
        </w:rPr>
        <w:t>v</w:t>
      </w:r>
      <w:proofErr w:type="spellEnd"/>
      <w:r w:rsidRPr="001B2E56">
        <w:t xml:space="preserve"> = 0,50</w:t>
      </w:r>
      <m:oMath>
        <m:r>
          <w:rPr>
            <w:rFonts w:eastAsiaTheme="minorEastAsia"/>
            <w:sz w:val="28"/>
            <w:szCs w:val="28"/>
          </w:rPr>
          <m:t>∙</m:t>
        </m:r>
      </m:oMath>
      <w:r w:rsidRPr="001B2E56">
        <w:t>V</w:t>
      </w:r>
      <w:r w:rsidRPr="001B2E56">
        <w:rPr>
          <w:vertAlign w:val="superscript"/>
        </w:rPr>
        <w:t>2</w:t>
      </w:r>
      <w:r w:rsidRPr="001B2E56">
        <w:rPr>
          <w:vertAlign w:val="subscript"/>
        </w:rPr>
        <w:t>max</w:t>
      </w:r>
      <w:r w:rsidRPr="001B2E56">
        <w:t xml:space="preserve"> do </w:t>
      </w:r>
      <w:proofErr w:type="spellStart"/>
      <w:r w:rsidRPr="001B2E56">
        <w:t>R</w:t>
      </w:r>
      <w:r w:rsidRPr="001B2E56">
        <w:rPr>
          <w:vertAlign w:val="subscript"/>
        </w:rPr>
        <w:t>v</w:t>
      </w:r>
      <w:proofErr w:type="spellEnd"/>
      <w:r w:rsidRPr="001B2E56">
        <w:t xml:space="preserve"> = V</w:t>
      </w:r>
      <w:r w:rsidRPr="001B2E56">
        <w:rPr>
          <w:vertAlign w:val="superscript"/>
        </w:rPr>
        <w:t>2</w:t>
      </w:r>
      <w:r w:rsidRPr="001B2E56">
        <w:rPr>
          <w:vertAlign w:val="subscript"/>
        </w:rPr>
        <w:t>max</w:t>
      </w:r>
      <w:r w:rsidR="00D43310">
        <w:t>;</w:t>
      </w:r>
    </w:p>
    <w:p w14:paraId="59B8D991" w14:textId="155A19B6" w:rsidR="00EF735A" w:rsidRDefault="007C6D23" w:rsidP="007C6D23">
      <w:pPr>
        <w:pStyle w:val="Alineazaodstavkom"/>
        <w:jc w:val="left"/>
      </w:pPr>
      <w:r w:rsidRPr="001B2E56">
        <w:t xml:space="preserve">minimalno z </w:t>
      </w:r>
      <w:proofErr w:type="spellStart"/>
      <w:r w:rsidRPr="001B2E56">
        <w:t>R</w:t>
      </w:r>
      <w:r w:rsidRPr="001B2E56">
        <w:rPr>
          <w:vertAlign w:val="subscript"/>
        </w:rPr>
        <w:t>v</w:t>
      </w:r>
      <w:proofErr w:type="spellEnd"/>
      <w:r w:rsidRPr="001B2E56">
        <w:t xml:space="preserve"> = 0,25</w:t>
      </w:r>
      <m:oMath>
        <m:r>
          <w:rPr>
            <w:rFonts w:eastAsiaTheme="minorEastAsia"/>
            <w:sz w:val="28"/>
            <w:szCs w:val="28"/>
          </w:rPr>
          <m:t>∙</m:t>
        </m:r>
      </m:oMath>
      <w:r w:rsidRPr="001B2E56">
        <w:t>V</w:t>
      </w:r>
      <w:r w:rsidRPr="001B2E56">
        <w:rPr>
          <w:vertAlign w:val="superscript"/>
        </w:rPr>
        <w:t>2</w:t>
      </w:r>
      <w:r w:rsidRPr="001B2E56">
        <w:rPr>
          <w:vertAlign w:val="subscript"/>
        </w:rPr>
        <w:t>max</w:t>
      </w:r>
      <w:r w:rsidRPr="001B2E56">
        <w:t>&gt; 2000 m</w:t>
      </w:r>
      <w:r w:rsidR="00D43310">
        <w:t>.</w:t>
      </w:r>
    </w:p>
    <w:p w14:paraId="0E347837" w14:textId="75BA8B91" w:rsidR="007C6D23" w:rsidRPr="003C48B9" w:rsidRDefault="007C6D23" w:rsidP="007C6D23">
      <w:pPr>
        <w:pStyle w:val="Odstavek"/>
      </w:pPr>
      <w:r w:rsidRPr="003C48B9">
        <w:t>(</w:t>
      </w:r>
      <w:r w:rsidR="00CB794C">
        <w:t>6</w:t>
      </w:r>
      <w:r w:rsidRPr="003C48B9">
        <w:t xml:space="preserve">) Zaokrožitev loma nivelete ne sme sovpadati s kretnicami, križišči, </w:t>
      </w:r>
      <w:proofErr w:type="spellStart"/>
      <w:r w:rsidRPr="003C48B9">
        <w:t>dilatacijskimi</w:t>
      </w:r>
      <w:proofErr w:type="spellEnd"/>
      <w:r w:rsidRPr="003C48B9">
        <w:t xml:space="preserve"> napravami, okretnicami, čistilnimi jamami, tirnimi tehtnicami, prehodnicami, </w:t>
      </w:r>
      <w:r w:rsidRPr="003C48B9">
        <w:lastRenderedPageBreak/>
        <w:t>prehodnimi klančinami in mostovi brez tirne grede. Začetek oziroma konec zaokrožitve loma nivelete mora biti oddaljen najmanj 5 m od naštetih naprav in objektov. Izjemoma se zaokrožitve lahko zadržijo na obstoječih progah tudi v prehodni klančini ali v prehodnici, če je takšna rešitev neizogibna in utemeljena</w:t>
      </w:r>
      <w:r w:rsidRPr="00DC447A">
        <w:t xml:space="preserve">. </w:t>
      </w:r>
      <w:r w:rsidR="003309AF" w:rsidRPr="00DC447A">
        <w:t>Polmer</w:t>
      </w:r>
      <w:r w:rsidRPr="003C48B9">
        <w:t xml:space="preserve"> zaokrožitve mora v tem primeru biti vsaj </w:t>
      </w:r>
      <w:proofErr w:type="spellStart"/>
      <w:r w:rsidRPr="003C48B9">
        <w:t>R</w:t>
      </w:r>
      <w:r w:rsidRPr="0027237F">
        <w:rPr>
          <w:vertAlign w:val="subscript"/>
        </w:rPr>
        <w:t>v</w:t>
      </w:r>
      <w:proofErr w:type="spellEnd"/>
      <w:r w:rsidRPr="003C48B9">
        <w:t xml:space="preserve"> = 0,50 V</w:t>
      </w:r>
      <w:r w:rsidRPr="0027237F">
        <w:rPr>
          <w:vertAlign w:val="superscript"/>
        </w:rPr>
        <w:t>2</w:t>
      </w:r>
      <w:r w:rsidRPr="0027237F">
        <w:rPr>
          <w:vertAlign w:val="subscript"/>
        </w:rPr>
        <w:t>max</w:t>
      </w:r>
      <w:r w:rsidRPr="003C48B9">
        <w:t>, vendar n</w:t>
      </w:r>
      <w:r w:rsidR="00E64C77">
        <w:t xml:space="preserve">e </w:t>
      </w:r>
      <w:r w:rsidRPr="003C48B9">
        <w:t xml:space="preserve">manj </w:t>
      </w:r>
      <w:r w:rsidR="00EF735A">
        <w:t xml:space="preserve">kot </w:t>
      </w:r>
      <w:r w:rsidRPr="003C48B9">
        <w:t xml:space="preserve">5000 m. </w:t>
      </w:r>
    </w:p>
    <w:p w14:paraId="0DF48C02" w14:textId="6E87DD2E" w:rsidR="007C6D23" w:rsidRPr="003C48B9" w:rsidRDefault="007C6D23" w:rsidP="007C6D23">
      <w:pPr>
        <w:pStyle w:val="Odstavek"/>
        <w:spacing w:after="400"/>
      </w:pPr>
      <w:r w:rsidRPr="003C48B9">
        <w:t>(</w:t>
      </w:r>
      <w:r w:rsidR="00CB794C">
        <w:t>7</w:t>
      </w:r>
      <w:r w:rsidRPr="003C48B9">
        <w:t>) Dolžina tangente vertikalne zaokrožitve se izračuna po enačbi:</w:t>
      </w:r>
    </w:p>
    <w:p w14:paraId="79ABDAC7" w14:textId="34AA2864" w:rsidR="007C6D23" w:rsidRDefault="005F5CE6" w:rsidP="007C6D23">
      <w:pPr>
        <w:keepNext/>
        <w:jc w:val="center"/>
      </w:pPr>
      <w:r w:rsidRPr="00E87BAC">
        <w:rPr>
          <w:noProof/>
        </w:rPr>
        <w:drawing>
          <wp:inline distT="0" distB="0" distL="0" distR="0" wp14:anchorId="1D1EDDAA" wp14:editId="7EDC4E94">
            <wp:extent cx="4367378" cy="2546317"/>
            <wp:effectExtent l="0" t="0" r="0" b="6985"/>
            <wp:docPr id="33" name="Slik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10913"/>
                    <a:stretch/>
                  </pic:blipFill>
                  <pic:spPr bwMode="auto">
                    <a:xfrm>
                      <a:off x="0" y="0"/>
                      <a:ext cx="4409657" cy="2570967"/>
                    </a:xfrm>
                    <a:prstGeom prst="rect">
                      <a:avLst/>
                    </a:prstGeom>
                    <a:ln>
                      <a:noFill/>
                    </a:ln>
                    <a:extLst>
                      <a:ext uri="{53640926-AAD7-44D8-BBD7-CCE9431645EC}">
                        <a14:shadowObscured xmlns:a14="http://schemas.microsoft.com/office/drawing/2010/main"/>
                      </a:ext>
                    </a:extLst>
                  </pic:spPr>
                </pic:pic>
              </a:graphicData>
            </a:graphic>
          </wp:inline>
        </w:drawing>
      </w:r>
    </w:p>
    <w:p w14:paraId="695F21FB" w14:textId="5ADC1DDD" w:rsidR="00276183" w:rsidRPr="00276183" w:rsidRDefault="007C6D23" w:rsidP="00276183">
      <w:pPr>
        <w:pStyle w:val="Zamaknjenadolobaprvinivo"/>
        <w:spacing w:before="400"/>
        <w:jc w:val="center"/>
      </w:pPr>
      <w:r w:rsidRPr="00276183">
        <w:t xml:space="preserve">Slika </w:t>
      </w:r>
      <w:r w:rsidR="00B471F2">
        <w:fldChar w:fldCharType="begin"/>
      </w:r>
      <w:r w:rsidR="00B471F2">
        <w:instrText xml:space="preserve"> SEQ slika \* ARABIC </w:instrText>
      </w:r>
      <w:r w:rsidR="00B471F2">
        <w:fldChar w:fldCharType="separate"/>
      </w:r>
      <w:r w:rsidR="00B471F2">
        <w:rPr>
          <w:noProof/>
        </w:rPr>
        <w:t>2</w:t>
      </w:r>
      <w:r w:rsidR="00B471F2">
        <w:rPr>
          <w:noProof/>
        </w:rPr>
        <w:fldChar w:fldCharType="end"/>
      </w:r>
      <w:r w:rsidRPr="00276183">
        <w:t>: Vertikalna zaokrožitev</w:t>
      </w:r>
    </w:p>
    <w:p w14:paraId="5EE8F9DA" w14:textId="447576E6" w:rsidR="007C6D23" w:rsidRPr="003C48B9" w:rsidRDefault="007C6D23" w:rsidP="007C6D23">
      <w:pPr>
        <w:pStyle w:val="Zamaknjenadolobaprvinivo"/>
        <w:spacing w:before="400"/>
      </w:pPr>
      <w:r w:rsidRPr="003C48B9">
        <w:t xml:space="preserve">Znak plus (+) v enačbi na skici se upošteva pri prehodu z vzpona v padec in obratno, znak minus (-) pa pri prehodu z vzpona na vzpon ali s padca na padec, s tem, da se nagibi upoštevajo v absolutnih vrednostih. </w:t>
      </w:r>
    </w:p>
    <w:p w14:paraId="2AC614A3" w14:textId="4F248F68" w:rsidR="007C6D23" w:rsidRPr="000A2307" w:rsidRDefault="007C6D23" w:rsidP="000A2307">
      <w:pPr>
        <w:pStyle w:val="Odstavek"/>
      </w:pPr>
      <w:r w:rsidRPr="003C48B9">
        <w:t>(</w:t>
      </w:r>
      <w:r w:rsidR="00CB794C">
        <w:t>8</w:t>
      </w:r>
      <w:r w:rsidRPr="003C48B9">
        <w:t>) Ordinate zaokrožitve loma nivelete se merijo od tangente</w:t>
      </w:r>
      <w:r w:rsidR="00EF735A">
        <w:t>,</w:t>
      </w:r>
      <w:r w:rsidRPr="003C48B9">
        <w:t xml:space="preserve"> in se izračunajo po </w:t>
      </w:r>
      <w:r w:rsidR="00EF735A">
        <w:t>enačbi</w:t>
      </w:r>
      <w:r w:rsidRPr="003C48B9">
        <w:t>:</w:t>
      </w:r>
    </w:p>
    <w:p w14:paraId="0C126F09" w14:textId="5DEE44B8" w:rsidR="000A2307" w:rsidRPr="004E4453" w:rsidRDefault="00EB651F" w:rsidP="00E61E32">
      <w:pPr>
        <w:pStyle w:val="ENABA"/>
      </w:pPr>
      <m:oMathPara>
        <m:oMath>
          <m:r>
            <m:t>y=</m:t>
          </m:r>
          <m:f>
            <m:fPr>
              <m:ctrlPr/>
            </m:fPr>
            <m:num>
              <m:sSup>
                <m:sSupPr>
                  <m:ctrlPr/>
                </m:sSupPr>
                <m:e>
                  <m:r>
                    <m:t>x</m:t>
                  </m:r>
                </m:e>
                <m:sup>
                  <m:r>
                    <m:t>2</m:t>
                  </m:r>
                </m:sup>
              </m:sSup>
            </m:num>
            <m:den>
              <m:r>
                <m:t>2</m:t>
              </m:r>
              <m:r>
                <w:rPr>
                  <w:rFonts w:cs="Cambria Math"/>
                </w:rPr>
                <m:t>⋅</m:t>
              </m:r>
              <m:sSub>
                <m:sSubPr>
                  <m:ctrlPr/>
                </m:sSubPr>
                <m:e>
                  <m:r>
                    <m:t>R</m:t>
                  </m:r>
                </m:e>
                <m:sub>
                  <m:r>
                    <m:t>v</m:t>
                  </m:r>
                </m:sub>
              </m:sSub>
            </m:den>
          </m:f>
        </m:oMath>
      </m:oMathPara>
    </w:p>
    <w:p w14:paraId="18CF239C" w14:textId="77777777" w:rsidR="004E4453" w:rsidRPr="004E4453" w:rsidRDefault="004E4453" w:rsidP="00EB651F">
      <w:pPr>
        <w:pStyle w:val="Poglavje"/>
        <w:ind w:left="360"/>
        <w:rPr>
          <w:sz w:val="28"/>
          <w:szCs w:val="28"/>
        </w:rPr>
      </w:pPr>
    </w:p>
    <w:p w14:paraId="26917F78" w14:textId="56C950FF" w:rsidR="00EF735A" w:rsidRDefault="00EF735A" w:rsidP="004E4453">
      <w:pPr>
        <w:pStyle w:val="Alineazaodstavkom"/>
        <w:numPr>
          <w:ilvl w:val="0"/>
          <w:numId w:val="0"/>
        </w:numPr>
        <w:tabs>
          <w:tab w:val="left" w:pos="1560"/>
        </w:tabs>
        <w:ind w:left="142"/>
      </w:pPr>
      <w:r>
        <w:t>pri čemer je:</w:t>
      </w:r>
    </w:p>
    <w:p w14:paraId="248B6086" w14:textId="45454F29" w:rsidR="00EF735A" w:rsidRDefault="00EF735A" w:rsidP="004E4453">
      <w:pPr>
        <w:pStyle w:val="Alineazaodstavkom"/>
        <w:numPr>
          <w:ilvl w:val="0"/>
          <w:numId w:val="0"/>
        </w:numPr>
        <w:tabs>
          <w:tab w:val="left" w:pos="1560"/>
        </w:tabs>
        <w:ind w:left="142"/>
      </w:pPr>
      <w:r>
        <w:t>y … o</w:t>
      </w:r>
      <w:r w:rsidRPr="003C48B9">
        <w:t>rdinat</w:t>
      </w:r>
      <w:r>
        <w:t>a</w:t>
      </w:r>
      <w:r w:rsidRPr="003C48B9">
        <w:t xml:space="preserve"> zaokrožitve loma nivelete</w:t>
      </w:r>
      <w:r>
        <w:t>;</w:t>
      </w:r>
    </w:p>
    <w:p w14:paraId="1A1F1305" w14:textId="48A35909" w:rsidR="00EF735A" w:rsidRDefault="00EF735A" w:rsidP="004E4453">
      <w:pPr>
        <w:pStyle w:val="Alineazaodstavkom"/>
        <w:numPr>
          <w:ilvl w:val="0"/>
          <w:numId w:val="0"/>
        </w:numPr>
        <w:tabs>
          <w:tab w:val="left" w:pos="1560"/>
        </w:tabs>
        <w:ind w:left="142"/>
      </w:pPr>
      <w:r>
        <w:t>x … abscisa</w:t>
      </w:r>
      <w:r w:rsidRPr="003C48B9">
        <w:t xml:space="preserve"> zaokrožitve loma nivelete</w:t>
      </w:r>
      <w:r>
        <w:t>;</w:t>
      </w:r>
    </w:p>
    <w:p w14:paraId="0B6E8B7F" w14:textId="1E6AFC41" w:rsidR="00EF735A" w:rsidRDefault="00EF735A" w:rsidP="004E4453">
      <w:pPr>
        <w:pStyle w:val="Alineazaodstavkom"/>
        <w:numPr>
          <w:ilvl w:val="0"/>
          <w:numId w:val="0"/>
        </w:numPr>
        <w:tabs>
          <w:tab w:val="left" w:pos="1560"/>
        </w:tabs>
        <w:ind w:left="142"/>
      </w:pPr>
      <w:proofErr w:type="spellStart"/>
      <w:r w:rsidRPr="00256328">
        <w:t>R</w:t>
      </w:r>
      <w:r w:rsidRPr="00EF735A">
        <w:rPr>
          <w:vertAlign w:val="subscript"/>
        </w:rPr>
        <w:t>v</w:t>
      </w:r>
      <w:proofErr w:type="spellEnd"/>
      <w:r>
        <w:t xml:space="preserve"> … </w:t>
      </w:r>
      <w:r w:rsidRPr="00256328">
        <w:t xml:space="preserve">polmer vertikalne zaokrožitve </w:t>
      </w:r>
      <w:r w:rsidR="00FD68BA">
        <w:t>[</w:t>
      </w:r>
      <w:r w:rsidRPr="00256328">
        <w:t>m</w:t>
      </w:r>
      <w:r w:rsidR="00FD68BA">
        <w:t>]</w:t>
      </w:r>
      <w:r>
        <w:t>.</w:t>
      </w:r>
    </w:p>
    <w:p w14:paraId="095C0DA7" w14:textId="77777777" w:rsidR="007A2C8A" w:rsidRPr="00256328" w:rsidRDefault="007A2C8A" w:rsidP="004E4453">
      <w:pPr>
        <w:pStyle w:val="Alineazaodstavkom"/>
        <w:numPr>
          <w:ilvl w:val="0"/>
          <w:numId w:val="0"/>
        </w:numPr>
        <w:tabs>
          <w:tab w:val="left" w:pos="1560"/>
        </w:tabs>
        <w:ind w:left="142"/>
      </w:pPr>
    </w:p>
    <w:p w14:paraId="74C8F9B3" w14:textId="59EDEB11" w:rsidR="007C6D23" w:rsidRDefault="004929BE" w:rsidP="008D70B1">
      <w:pPr>
        <w:pStyle w:val="Poglavje"/>
      </w:pPr>
      <w:r w:rsidRPr="008062CD">
        <w:rPr>
          <w:b/>
        </w:rPr>
        <w:t>III. SVETLI PROFIL</w:t>
      </w:r>
    </w:p>
    <w:p w14:paraId="36863EF6" w14:textId="673A738C" w:rsidR="007C6D23" w:rsidRPr="00CB794C" w:rsidRDefault="005E7B7C" w:rsidP="00285DE7">
      <w:pPr>
        <w:pStyle w:val="len"/>
        <w:spacing w:before="240"/>
        <w:rPr>
          <w:b w:val="0"/>
        </w:rPr>
      </w:pPr>
      <w:r w:rsidRPr="00CB794C">
        <w:rPr>
          <w:b w:val="0"/>
        </w:rPr>
        <w:t>1</w:t>
      </w:r>
      <w:r w:rsidR="00CB794C" w:rsidRPr="00CB794C">
        <w:rPr>
          <w:b w:val="0"/>
        </w:rPr>
        <w:t>8</w:t>
      </w:r>
      <w:r w:rsidR="007C6D23" w:rsidRPr="00CB794C">
        <w:rPr>
          <w:b w:val="0"/>
        </w:rPr>
        <w:t>. člen</w:t>
      </w:r>
    </w:p>
    <w:p w14:paraId="572A44C6" w14:textId="77777777" w:rsidR="007C6D23" w:rsidRPr="00285DE7" w:rsidRDefault="007C6D23" w:rsidP="007C6D23">
      <w:pPr>
        <w:pStyle w:val="lennaslov"/>
        <w:rPr>
          <w:b w:val="0"/>
        </w:rPr>
      </w:pPr>
      <w:r w:rsidRPr="00CB794C">
        <w:rPr>
          <w:b w:val="0"/>
        </w:rPr>
        <w:t>(minimalni svetli profil)</w:t>
      </w:r>
    </w:p>
    <w:p w14:paraId="0B9D3EDE" w14:textId="175FCDEF" w:rsidR="007C6D23" w:rsidRPr="00276183" w:rsidRDefault="007C6D23" w:rsidP="007C6D23">
      <w:pPr>
        <w:pStyle w:val="Odstavek"/>
      </w:pPr>
      <w:r w:rsidRPr="00991380">
        <w:lastRenderedPageBreak/>
        <w:t>(</w:t>
      </w:r>
      <w:r w:rsidR="002F356D">
        <w:t>1</w:t>
      </w:r>
      <w:r w:rsidRPr="00991380">
        <w:t xml:space="preserve">) </w:t>
      </w:r>
      <w:r w:rsidR="00796C30">
        <w:t>Minimalni s</w:t>
      </w:r>
      <w:r w:rsidR="00796C30" w:rsidRPr="003C48B9">
        <w:t xml:space="preserve">vetli profil </w:t>
      </w:r>
      <w:r w:rsidR="00796C30" w:rsidRPr="005B754D">
        <w:t xml:space="preserve">je </w:t>
      </w:r>
      <w:r w:rsidR="00796C30">
        <w:t xml:space="preserve">prostor na tiru, ki mora biti prost za prehod tirnih vozil. </w:t>
      </w:r>
      <w:r w:rsidR="003B7EA6" w:rsidRPr="00276183">
        <w:t>V minimalni svetli profil ne smejo segati deli posameznih postrojev proge, objekt</w:t>
      </w:r>
      <w:r w:rsidR="003B7EA6">
        <w:t>i</w:t>
      </w:r>
      <w:r w:rsidR="003B7EA6" w:rsidRPr="00276183">
        <w:t>, signal</w:t>
      </w:r>
      <w:r w:rsidR="003B7EA6">
        <w:t>i</w:t>
      </w:r>
      <w:r w:rsidR="003B7EA6" w:rsidRPr="00276183">
        <w:t>, progovn</w:t>
      </w:r>
      <w:r w:rsidR="003B7EA6">
        <w:t>e</w:t>
      </w:r>
      <w:r w:rsidR="003B7EA6" w:rsidRPr="00276183">
        <w:t xml:space="preserve"> oznak</w:t>
      </w:r>
      <w:r w:rsidR="003B7EA6">
        <w:t>e</w:t>
      </w:r>
      <w:r w:rsidR="003B7EA6" w:rsidRPr="00276183">
        <w:t>, deponiran material in drugi predmet</w:t>
      </w:r>
      <w:r w:rsidR="003B7EA6">
        <w:t>i</w:t>
      </w:r>
      <w:r w:rsidR="00796C30" w:rsidRPr="005B754D">
        <w:t xml:space="preserve"> ali </w:t>
      </w:r>
      <w:r w:rsidR="00796C30">
        <w:t xml:space="preserve">nanj vplivati </w:t>
      </w:r>
      <w:r w:rsidR="00796C30" w:rsidRPr="005B754D">
        <w:t>promet s so</w:t>
      </w:r>
      <w:r w:rsidR="00796C30">
        <w:t>s</w:t>
      </w:r>
      <w:r w:rsidR="00796C30" w:rsidRPr="005B754D">
        <w:t>ednjega tira</w:t>
      </w:r>
      <w:r w:rsidR="00796C30">
        <w:t>.</w:t>
      </w:r>
      <w:r w:rsidR="00796C30" w:rsidRPr="00991380">
        <w:t xml:space="preserve"> </w:t>
      </w:r>
      <w:r w:rsidRPr="00991380">
        <w:t>Minimalni svetli profil</w:t>
      </w:r>
      <w:r w:rsidR="003B1376">
        <w:t xml:space="preserve"> </w:t>
      </w:r>
      <w:r w:rsidRPr="00991380">
        <w:t xml:space="preserve">temelji na </w:t>
      </w:r>
      <w:proofErr w:type="spellStart"/>
      <w:r w:rsidRPr="00991380">
        <w:t>kinematičnem</w:t>
      </w:r>
      <w:proofErr w:type="spellEnd"/>
      <w:r w:rsidRPr="00991380">
        <w:t xml:space="preserve"> referenčnem profilu, </w:t>
      </w:r>
      <w:r w:rsidRPr="00C03C4D">
        <w:t xml:space="preserve">ob upoštevanju horizontalnih in vertikalnih pomikov, </w:t>
      </w:r>
      <w:r w:rsidR="00C62B72">
        <w:t>tirne širine</w:t>
      </w:r>
      <w:r w:rsidRPr="00C03C4D">
        <w:t>, ter minimalne oddaljenosti vozne</w:t>
      </w:r>
      <w:r w:rsidR="009223E8">
        <w:t>ga</w:t>
      </w:r>
      <w:r w:rsidRPr="00C03C4D">
        <w:t xml:space="preserve"> </w:t>
      </w:r>
      <w:r w:rsidR="009223E8">
        <w:t>o</w:t>
      </w:r>
      <w:r w:rsidRPr="00C03C4D">
        <w:t>mrež</w:t>
      </w:r>
      <w:r w:rsidR="009223E8">
        <w:t>ja</w:t>
      </w:r>
      <w:r w:rsidRPr="00991380">
        <w:t xml:space="preserve">. </w:t>
      </w:r>
      <w:r w:rsidR="00EE08BC" w:rsidRPr="00276183">
        <w:t>V Tabeli</w:t>
      </w:r>
      <w:r w:rsidR="00414712" w:rsidRPr="00276183">
        <w:t xml:space="preserve"> </w:t>
      </w:r>
      <w:r w:rsidR="00CA48FB" w:rsidRPr="00276183">
        <w:t>2</w:t>
      </w:r>
      <w:r w:rsidR="00910F77" w:rsidRPr="00276183">
        <w:t xml:space="preserve"> </w:t>
      </w:r>
      <w:r w:rsidR="00EE08BC" w:rsidRPr="00276183">
        <w:t xml:space="preserve">so navedeni </w:t>
      </w:r>
      <w:r w:rsidR="003E0679" w:rsidRPr="00276183">
        <w:t>tehnični parametri</w:t>
      </w:r>
      <w:r w:rsidR="006916BE" w:rsidRPr="00276183">
        <w:t>, ki se upoštevajo za izračun minimalnega svetlega profila</w:t>
      </w:r>
      <w:r w:rsidRPr="00276183">
        <w:t>:</w:t>
      </w:r>
    </w:p>
    <w:p w14:paraId="2A818372" w14:textId="77777777" w:rsidR="007C6D23" w:rsidRPr="00276183" w:rsidRDefault="007C6D23" w:rsidP="00285DE7">
      <w:pPr>
        <w:pStyle w:val="Odstavek"/>
        <w:spacing w:before="0"/>
      </w:pPr>
    </w:p>
    <w:tbl>
      <w:tblPr>
        <w:tblW w:w="0" w:type="auto"/>
        <w:jc w:val="center"/>
        <w:tblBorders>
          <w:top w:val="single" w:sz="4" w:space="0" w:color="auto"/>
          <w:left w:val="single" w:sz="4" w:space="0" w:color="auto"/>
          <w:bottom w:val="single" w:sz="4" w:space="0" w:color="auto"/>
          <w:right w:val="single" w:sz="4" w:space="0" w:color="auto"/>
          <w:insideH w:val="double" w:sz="4" w:space="0" w:color="auto"/>
          <w:insideV w:val="single" w:sz="4" w:space="0" w:color="auto"/>
        </w:tblBorders>
        <w:tblLayout w:type="fixed"/>
        <w:tblLook w:val="01E0" w:firstRow="1" w:lastRow="1" w:firstColumn="1" w:lastColumn="1" w:noHBand="0" w:noVBand="0"/>
      </w:tblPr>
      <w:tblGrid>
        <w:gridCol w:w="4132"/>
        <w:gridCol w:w="2348"/>
        <w:gridCol w:w="2348"/>
      </w:tblGrid>
      <w:tr w:rsidR="007C6D23" w:rsidRPr="00276183" w14:paraId="3DF9C6FD" w14:textId="77777777" w:rsidTr="00285DE7">
        <w:trPr>
          <w:jc w:val="center"/>
        </w:trPr>
        <w:tc>
          <w:tcPr>
            <w:tcW w:w="4132" w:type="dxa"/>
            <w:tcBorders>
              <w:top w:val="single" w:sz="4" w:space="0" w:color="auto"/>
              <w:bottom w:val="single" w:sz="4" w:space="0" w:color="auto"/>
            </w:tcBorders>
            <w:vAlign w:val="center"/>
          </w:tcPr>
          <w:p w14:paraId="1F05923D" w14:textId="4A460E2D" w:rsidR="007C6D23" w:rsidRPr="00276183" w:rsidRDefault="007C6D23" w:rsidP="00FD68BA">
            <w:pPr>
              <w:rPr>
                <w:rFonts w:cs="Arial"/>
              </w:rPr>
            </w:pPr>
            <w:r w:rsidRPr="00276183">
              <w:rPr>
                <w:rFonts w:cs="Arial"/>
                <w:szCs w:val="22"/>
              </w:rPr>
              <w:t>Tehnični parametri</w:t>
            </w:r>
          </w:p>
        </w:tc>
        <w:tc>
          <w:tcPr>
            <w:tcW w:w="2348" w:type="dxa"/>
            <w:tcBorders>
              <w:top w:val="single" w:sz="4" w:space="0" w:color="auto"/>
              <w:bottom w:val="single" w:sz="4" w:space="0" w:color="auto"/>
            </w:tcBorders>
            <w:tcMar>
              <w:left w:w="28" w:type="dxa"/>
              <w:right w:w="28" w:type="dxa"/>
            </w:tcMar>
            <w:vAlign w:val="center"/>
          </w:tcPr>
          <w:p w14:paraId="33C7F09F" w14:textId="77777777" w:rsidR="007C6D23" w:rsidRPr="00276183" w:rsidRDefault="007C6D23" w:rsidP="00FC7BFC">
            <w:pPr>
              <w:jc w:val="center"/>
              <w:rPr>
                <w:rFonts w:cs="Arial"/>
              </w:rPr>
            </w:pPr>
            <w:r w:rsidRPr="00276183">
              <w:rPr>
                <w:rFonts w:cs="Arial"/>
                <w:szCs w:val="22"/>
              </w:rPr>
              <w:t>Levi del skice min. svetlega profila</w:t>
            </w:r>
          </w:p>
        </w:tc>
        <w:tc>
          <w:tcPr>
            <w:tcW w:w="2348" w:type="dxa"/>
            <w:tcBorders>
              <w:top w:val="single" w:sz="4" w:space="0" w:color="auto"/>
              <w:bottom w:val="single" w:sz="4" w:space="0" w:color="auto"/>
            </w:tcBorders>
            <w:tcMar>
              <w:left w:w="28" w:type="dxa"/>
              <w:right w:w="28" w:type="dxa"/>
            </w:tcMar>
            <w:vAlign w:val="center"/>
          </w:tcPr>
          <w:p w14:paraId="1866E206" w14:textId="77777777" w:rsidR="007C6D23" w:rsidRPr="00276183" w:rsidRDefault="007C6D23" w:rsidP="00FC7BFC">
            <w:pPr>
              <w:jc w:val="center"/>
              <w:rPr>
                <w:rFonts w:cs="Arial"/>
              </w:rPr>
            </w:pPr>
            <w:r w:rsidRPr="00276183">
              <w:rPr>
                <w:rFonts w:cs="Arial"/>
                <w:szCs w:val="22"/>
              </w:rPr>
              <w:t>Desni del skice min. svetlega profila</w:t>
            </w:r>
          </w:p>
        </w:tc>
      </w:tr>
      <w:tr w:rsidR="007C6D23" w:rsidRPr="00276183" w14:paraId="52258EBE" w14:textId="77777777" w:rsidTr="00285DE7">
        <w:trPr>
          <w:jc w:val="center"/>
        </w:trPr>
        <w:tc>
          <w:tcPr>
            <w:tcW w:w="4132" w:type="dxa"/>
            <w:tcBorders>
              <w:top w:val="single" w:sz="4" w:space="0" w:color="auto"/>
            </w:tcBorders>
          </w:tcPr>
          <w:p w14:paraId="3253A457" w14:textId="77777777" w:rsidR="008665BD" w:rsidRPr="00276183" w:rsidRDefault="008665BD" w:rsidP="00FC7BFC">
            <w:pPr>
              <w:rPr>
                <w:rFonts w:cs="Arial"/>
                <w:szCs w:val="22"/>
              </w:rPr>
            </w:pPr>
            <w:r w:rsidRPr="00276183">
              <w:rPr>
                <w:rFonts w:cs="Arial"/>
                <w:szCs w:val="22"/>
              </w:rPr>
              <w:t>Nagibni koeficient vozila</w:t>
            </w:r>
          </w:p>
          <w:p w14:paraId="4DD45B92" w14:textId="1B2ED5E7" w:rsidR="007C6D23" w:rsidRPr="00276183" w:rsidRDefault="007C6D23" w:rsidP="00FC7BFC">
            <w:pPr>
              <w:rPr>
                <w:rFonts w:cs="Arial"/>
              </w:rPr>
            </w:pPr>
            <w:r w:rsidRPr="00276183">
              <w:rPr>
                <w:rFonts w:cs="Arial"/>
                <w:szCs w:val="22"/>
              </w:rPr>
              <w:t xml:space="preserve">Polmer krivine </w:t>
            </w:r>
            <w:r w:rsidR="008929B1">
              <w:rPr>
                <w:rFonts w:cs="Arial"/>
                <w:szCs w:val="22"/>
              </w:rPr>
              <w:t>[</w:t>
            </w:r>
            <w:r w:rsidRPr="00276183">
              <w:rPr>
                <w:rFonts w:cs="Arial"/>
                <w:szCs w:val="22"/>
              </w:rPr>
              <w:t>m</w:t>
            </w:r>
            <w:r w:rsidR="008929B1">
              <w:rPr>
                <w:rFonts w:cs="Arial"/>
                <w:szCs w:val="22"/>
              </w:rPr>
              <w:t>]</w:t>
            </w:r>
          </w:p>
          <w:p w14:paraId="66C9D231" w14:textId="5B63C816" w:rsidR="007C6D23" w:rsidRPr="00276183" w:rsidRDefault="007C6D23" w:rsidP="00FC7BFC">
            <w:pPr>
              <w:rPr>
                <w:rFonts w:cs="Arial"/>
              </w:rPr>
            </w:pPr>
            <w:proofErr w:type="spellStart"/>
            <w:r w:rsidRPr="00276183">
              <w:rPr>
                <w:rFonts w:cs="Arial"/>
                <w:szCs w:val="22"/>
              </w:rPr>
              <w:t>Nadvišanje</w:t>
            </w:r>
            <w:proofErr w:type="spellEnd"/>
            <w:r w:rsidRPr="00276183">
              <w:rPr>
                <w:rFonts w:cs="Arial"/>
                <w:szCs w:val="22"/>
              </w:rPr>
              <w:t xml:space="preserve"> </w:t>
            </w:r>
            <w:r w:rsidR="008929B1">
              <w:rPr>
                <w:rFonts w:cs="Arial"/>
                <w:szCs w:val="22"/>
              </w:rPr>
              <w:t>[</w:t>
            </w:r>
            <w:r w:rsidRPr="00276183">
              <w:rPr>
                <w:rFonts w:cs="Arial"/>
                <w:szCs w:val="22"/>
              </w:rPr>
              <w:t>mm</w:t>
            </w:r>
            <w:r w:rsidR="008929B1">
              <w:rPr>
                <w:rFonts w:cs="Arial"/>
                <w:szCs w:val="22"/>
              </w:rPr>
              <w:t>]</w:t>
            </w:r>
            <w:r w:rsidRPr="00276183">
              <w:rPr>
                <w:rFonts w:cs="Arial"/>
                <w:szCs w:val="22"/>
              </w:rPr>
              <w:t xml:space="preserve"> </w:t>
            </w:r>
          </w:p>
          <w:p w14:paraId="6791A00E" w14:textId="082E598A" w:rsidR="007C6D23" w:rsidRPr="00276183" w:rsidRDefault="007C6D23" w:rsidP="00FC7BFC">
            <w:pPr>
              <w:rPr>
                <w:rFonts w:cs="Arial"/>
              </w:rPr>
            </w:pPr>
            <w:r w:rsidRPr="00276183">
              <w:rPr>
                <w:rFonts w:cs="Arial"/>
                <w:szCs w:val="22"/>
              </w:rPr>
              <w:t xml:space="preserve">Primanjkljaj </w:t>
            </w:r>
            <w:proofErr w:type="spellStart"/>
            <w:r w:rsidRPr="00276183">
              <w:rPr>
                <w:rFonts w:cs="Arial"/>
                <w:szCs w:val="22"/>
              </w:rPr>
              <w:t>nadvišanja</w:t>
            </w:r>
            <w:proofErr w:type="spellEnd"/>
            <w:r w:rsidRPr="00276183">
              <w:rPr>
                <w:rFonts w:cs="Arial"/>
                <w:szCs w:val="22"/>
              </w:rPr>
              <w:t xml:space="preserve"> </w:t>
            </w:r>
            <w:r w:rsidR="008929B1">
              <w:rPr>
                <w:rFonts w:cs="Arial"/>
                <w:szCs w:val="22"/>
              </w:rPr>
              <w:t>[</w:t>
            </w:r>
            <w:r w:rsidRPr="00276183">
              <w:rPr>
                <w:rFonts w:cs="Arial"/>
                <w:szCs w:val="22"/>
              </w:rPr>
              <w:t>mm</w:t>
            </w:r>
            <w:r w:rsidR="008929B1">
              <w:rPr>
                <w:rFonts w:cs="Arial"/>
                <w:szCs w:val="22"/>
              </w:rPr>
              <w:t>]</w:t>
            </w:r>
            <w:r w:rsidRPr="00276183">
              <w:rPr>
                <w:rFonts w:cs="Arial"/>
                <w:szCs w:val="22"/>
              </w:rPr>
              <w:t xml:space="preserve"> </w:t>
            </w:r>
          </w:p>
          <w:p w14:paraId="58B61565" w14:textId="07A800D9" w:rsidR="007C6D23" w:rsidRPr="00276183" w:rsidRDefault="007C6D23" w:rsidP="00FC7BFC">
            <w:pPr>
              <w:rPr>
                <w:rFonts w:cs="Arial"/>
              </w:rPr>
            </w:pPr>
            <w:r w:rsidRPr="00276183">
              <w:rPr>
                <w:rFonts w:cs="Arial"/>
                <w:szCs w:val="22"/>
              </w:rPr>
              <w:t xml:space="preserve">Tirna širina </w:t>
            </w:r>
            <w:r w:rsidR="008929B1">
              <w:rPr>
                <w:rFonts w:cs="Arial"/>
                <w:szCs w:val="22"/>
              </w:rPr>
              <w:t>[</w:t>
            </w:r>
            <w:r w:rsidRPr="00276183">
              <w:rPr>
                <w:rFonts w:cs="Arial"/>
                <w:szCs w:val="22"/>
              </w:rPr>
              <w:t>mm</w:t>
            </w:r>
            <w:r w:rsidR="008929B1">
              <w:rPr>
                <w:rFonts w:cs="Arial"/>
                <w:szCs w:val="22"/>
              </w:rPr>
              <w:t>]</w:t>
            </w:r>
          </w:p>
          <w:p w14:paraId="5C5FBB80" w14:textId="04EB42A4" w:rsidR="007C6D23" w:rsidRPr="00276183" w:rsidRDefault="003309AF" w:rsidP="00FC7BFC">
            <w:pPr>
              <w:rPr>
                <w:rFonts w:cs="Arial"/>
              </w:rPr>
            </w:pPr>
            <w:r w:rsidRPr="00DC447A">
              <w:rPr>
                <w:rFonts w:cs="Arial"/>
                <w:szCs w:val="22"/>
              </w:rPr>
              <w:t>Polmer</w:t>
            </w:r>
            <w:r w:rsidR="007C6D23" w:rsidRPr="00DC447A">
              <w:rPr>
                <w:rFonts w:cs="Arial"/>
                <w:szCs w:val="22"/>
              </w:rPr>
              <w:t xml:space="preserve"> v</w:t>
            </w:r>
            <w:r w:rsidR="007C6D23" w:rsidRPr="00276183">
              <w:rPr>
                <w:rFonts w:cs="Arial"/>
                <w:szCs w:val="22"/>
              </w:rPr>
              <w:t xml:space="preserve">ertikalne zaokrožitve </w:t>
            </w:r>
            <w:r w:rsidR="008929B1">
              <w:rPr>
                <w:rFonts w:cs="Arial"/>
                <w:szCs w:val="22"/>
              </w:rPr>
              <w:t>[</w:t>
            </w:r>
            <w:r w:rsidR="007C6D23" w:rsidRPr="00276183">
              <w:rPr>
                <w:rFonts w:cs="Arial"/>
                <w:szCs w:val="22"/>
              </w:rPr>
              <w:t>m</w:t>
            </w:r>
            <w:r w:rsidR="008929B1">
              <w:rPr>
                <w:rFonts w:cs="Arial"/>
                <w:szCs w:val="22"/>
              </w:rPr>
              <w:t>]</w:t>
            </w:r>
            <w:r w:rsidR="007C6D23" w:rsidRPr="00276183">
              <w:rPr>
                <w:rFonts w:cs="Arial"/>
                <w:szCs w:val="22"/>
              </w:rPr>
              <w:t xml:space="preserve"> </w:t>
            </w:r>
          </w:p>
          <w:p w14:paraId="5FA90859" w14:textId="7CABC6BB" w:rsidR="007C6D23" w:rsidRPr="00276183" w:rsidRDefault="007C6D23" w:rsidP="00FC7BFC">
            <w:pPr>
              <w:rPr>
                <w:rFonts w:cs="Arial"/>
              </w:rPr>
            </w:pPr>
            <w:r w:rsidRPr="00276183">
              <w:rPr>
                <w:rFonts w:cs="Arial"/>
                <w:szCs w:val="22"/>
              </w:rPr>
              <w:t xml:space="preserve">Rezerva za dvig nivelete </w:t>
            </w:r>
            <w:r w:rsidR="008929B1">
              <w:rPr>
                <w:rFonts w:cs="Arial"/>
                <w:szCs w:val="22"/>
              </w:rPr>
              <w:t>[</w:t>
            </w:r>
            <w:r w:rsidRPr="00276183">
              <w:rPr>
                <w:rFonts w:cs="Arial"/>
                <w:szCs w:val="22"/>
              </w:rPr>
              <w:t>mm</w:t>
            </w:r>
            <w:r w:rsidR="008929B1">
              <w:rPr>
                <w:rFonts w:cs="Arial"/>
                <w:szCs w:val="22"/>
              </w:rPr>
              <w:t>]</w:t>
            </w:r>
            <w:r w:rsidRPr="00276183">
              <w:rPr>
                <w:rFonts w:cs="Arial"/>
                <w:szCs w:val="22"/>
              </w:rPr>
              <w:t xml:space="preserve"> </w:t>
            </w:r>
          </w:p>
          <w:p w14:paraId="3572E05D" w14:textId="12C3263C" w:rsidR="007C6D23" w:rsidRPr="00276183" w:rsidRDefault="007C6D23" w:rsidP="00FC7BFC">
            <w:pPr>
              <w:rPr>
                <w:rFonts w:cs="Arial"/>
              </w:rPr>
            </w:pPr>
            <w:r w:rsidRPr="00276183">
              <w:rPr>
                <w:rFonts w:cs="Arial"/>
                <w:szCs w:val="22"/>
              </w:rPr>
              <w:t xml:space="preserve">Delovna višina odjemnika toka </w:t>
            </w:r>
            <w:r w:rsidR="008929B1">
              <w:rPr>
                <w:rFonts w:cs="Arial"/>
                <w:szCs w:val="22"/>
              </w:rPr>
              <w:t>[</w:t>
            </w:r>
            <w:r w:rsidRPr="00276183">
              <w:rPr>
                <w:rFonts w:cs="Arial"/>
                <w:szCs w:val="22"/>
              </w:rPr>
              <w:t>mm</w:t>
            </w:r>
            <w:r w:rsidR="008929B1">
              <w:rPr>
                <w:rFonts w:cs="Arial"/>
                <w:szCs w:val="22"/>
              </w:rPr>
              <w:t>]</w:t>
            </w:r>
            <w:r w:rsidRPr="00276183">
              <w:rPr>
                <w:rFonts w:cs="Arial"/>
                <w:szCs w:val="22"/>
              </w:rPr>
              <w:t xml:space="preserve"> </w:t>
            </w:r>
          </w:p>
          <w:p w14:paraId="53C9367C" w14:textId="7ED9C2A9" w:rsidR="007C6D23" w:rsidRPr="00276183" w:rsidRDefault="007C6D23" w:rsidP="00FC7BFC">
            <w:pPr>
              <w:rPr>
                <w:rFonts w:cs="Arial"/>
              </w:rPr>
            </w:pPr>
            <w:proofErr w:type="spellStart"/>
            <w:r w:rsidRPr="00276183">
              <w:rPr>
                <w:rFonts w:cs="Arial"/>
                <w:szCs w:val="22"/>
              </w:rPr>
              <w:t>Polširina</w:t>
            </w:r>
            <w:proofErr w:type="spellEnd"/>
            <w:r w:rsidRPr="00276183">
              <w:rPr>
                <w:rFonts w:cs="Arial"/>
                <w:szCs w:val="22"/>
              </w:rPr>
              <w:t xml:space="preserve"> odjemnika toka </w:t>
            </w:r>
            <w:r w:rsidR="008929B1">
              <w:rPr>
                <w:rFonts w:cs="Arial"/>
                <w:szCs w:val="22"/>
              </w:rPr>
              <w:t>[</w:t>
            </w:r>
            <w:r w:rsidRPr="00276183">
              <w:rPr>
                <w:rFonts w:cs="Arial"/>
                <w:szCs w:val="22"/>
              </w:rPr>
              <w:t>mm</w:t>
            </w:r>
            <w:r w:rsidR="008929B1">
              <w:rPr>
                <w:rFonts w:cs="Arial"/>
                <w:szCs w:val="22"/>
              </w:rPr>
              <w:t>]</w:t>
            </w:r>
          </w:p>
        </w:tc>
        <w:tc>
          <w:tcPr>
            <w:tcW w:w="2348" w:type="dxa"/>
            <w:tcBorders>
              <w:top w:val="single" w:sz="4" w:space="0" w:color="auto"/>
            </w:tcBorders>
          </w:tcPr>
          <w:p w14:paraId="693C284F" w14:textId="77777777" w:rsidR="008665BD" w:rsidRPr="00276183" w:rsidRDefault="008665BD" w:rsidP="00FC7BFC">
            <w:pPr>
              <w:jc w:val="center"/>
              <w:rPr>
                <w:rFonts w:cs="Arial"/>
                <w:szCs w:val="22"/>
              </w:rPr>
            </w:pPr>
            <w:r w:rsidRPr="00276183">
              <w:rPr>
                <w:rFonts w:cs="Arial"/>
                <w:szCs w:val="22"/>
              </w:rPr>
              <w:t>0,4</w:t>
            </w:r>
          </w:p>
          <w:p w14:paraId="43E342CE" w14:textId="77777777" w:rsidR="007C6D23" w:rsidRPr="00276183" w:rsidRDefault="007C6D23" w:rsidP="00FC7BFC">
            <w:pPr>
              <w:jc w:val="center"/>
              <w:rPr>
                <w:rFonts w:cs="Arial"/>
              </w:rPr>
            </w:pPr>
            <w:r w:rsidRPr="00276183">
              <w:rPr>
                <w:rFonts w:cs="Arial"/>
                <w:szCs w:val="22"/>
              </w:rPr>
              <w:t>250</w:t>
            </w:r>
          </w:p>
          <w:p w14:paraId="0086A617" w14:textId="77777777" w:rsidR="007C6D23" w:rsidRPr="00276183" w:rsidRDefault="007C6D23" w:rsidP="00FC7BFC">
            <w:pPr>
              <w:jc w:val="center"/>
              <w:rPr>
                <w:rFonts w:cs="Arial"/>
              </w:rPr>
            </w:pPr>
            <w:r w:rsidRPr="00276183">
              <w:rPr>
                <w:rFonts w:cs="Arial"/>
                <w:szCs w:val="22"/>
              </w:rPr>
              <w:t>160</w:t>
            </w:r>
          </w:p>
          <w:p w14:paraId="489E7E3F" w14:textId="77777777" w:rsidR="007C6D23" w:rsidRPr="00276183" w:rsidRDefault="007C6D23" w:rsidP="00FC7BFC">
            <w:pPr>
              <w:jc w:val="center"/>
              <w:rPr>
                <w:rFonts w:cs="Arial"/>
              </w:rPr>
            </w:pPr>
            <w:r w:rsidRPr="00276183">
              <w:rPr>
                <w:rFonts w:cs="Arial"/>
                <w:szCs w:val="22"/>
              </w:rPr>
              <w:t>150</w:t>
            </w:r>
          </w:p>
          <w:p w14:paraId="035E1214" w14:textId="77777777" w:rsidR="007C6D23" w:rsidRPr="00276183" w:rsidRDefault="007C6D23" w:rsidP="00FC7BFC">
            <w:pPr>
              <w:jc w:val="center"/>
              <w:rPr>
                <w:rFonts w:cs="Arial"/>
              </w:rPr>
            </w:pPr>
            <w:r w:rsidRPr="00276183">
              <w:rPr>
                <w:rFonts w:cs="Arial"/>
                <w:szCs w:val="22"/>
              </w:rPr>
              <w:t>1470</w:t>
            </w:r>
          </w:p>
          <w:p w14:paraId="4AE84A61" w14:textId="77777777" w:rsidR="007C6D23" w:rsidRPr="00276183" w:rsidRDefault="007C6D23" w:rsidP="00FC7BFC">
            <w:pPr>
              <w:jc w:val="center"/>
              <w:rPr>
                <w:rFonts w:cs="Arial"/>
              </w:rPr>
            </w:pPr>
            <w:r w:rsidRPr="00276183">
              <w:rPr>
                <w:rFonts w:cs="Arial"/>
                <w:szCs w:val="22"/>
              </w:rPr>
              <w:t>2000</w:t>
            </w:r>
          </w:p>
          <w:p w14:paraId="4C7A3F28" w14:textId="77777777" w:rsidR="007C6D23" w:rsidRPr="00276183" w:rsidRDefault="007C6D23" w:rsidP="00FC7BFC">
            <w:pPr>
              <w:jc w:val="center"/>
              <w:rPr>
                <w:rFonts w:cs="Arial"/>
              </w:rPr>
            </w:pPr>
            <w:r w:rsidRPr="00276183">
              <w:rPr>
                <w:rFonts w:cs="Arial"/>
                <w:szCs w:val="22"/>
              </w:rPr>
              <w:t>60</w:t>
            </w:r>
          </w:p>
          <w:p w14:paraId="0D05E038" w14:textId="77777777" w:rsidR="007C6D23" w:rsidRPr="00276183" w:rsidRDefault="00551303" w:rsidP="00FC7BFC">
            <w:pPr>
              <w:jc w:val="center"/>
              <w:rPr>
                <w:rFonts w:cs="Arial"/>
              </w:rPr>
            </w:pPr>
            <w:r w:rsidRPr="00276183">
              <w:rPr>
                <w:rFonts w:cs="Arial"/>
                <w:szCs w:val="22"/>
              </w:rPr>
              <w:t>4950</w:t>
            </w:r>
          </w:p>
          <w:p w14:paraId="42CF49E0" w14:textId="77777777" w:rsidR="007C6D23" w:rsidRPr="00276183" w:rsidRDefault="00957F4D" w:rsidP="00FC7BFC">
            <w:pPr>
              <w:jc w:val="center"/>
              <w:rPr>
                <w:rFonts w:cs="Arial"/>
              </w:rPr>
            </w:pPr>
            <w:r w:rsidRPr="00276183">
              <w:rPr>
                <w:rFonts w:cs="Arial"/>
                <w:szCs w:val="22"/>
              </w:rPr>
              <w:t>800</w:t>
            </w:r>
          </w:p>
        </w:tc>
        <w:tc>
          <w:tcPr>
            <w:tcW w:w="2348" w:type="dxa"/>
            <w:tcBorders>
              <w:top w:val="single" w:sz="4" w:space="0" w:color="auto"/>
            </w:tcBorders>
          </w:tcPr>
          <w:p w14:paraId="2551F2EA" w14:textId="77777777" w:rsidR="008665BD" w:rsidRPr="00276183" w:rsidRDefault="008665BD" w:rsidP="00FC7BFC">
            <w:pPr>
              <w:jc w:val="center"/>
              <w:rPr>
                <w:rFonts w:cs="Arial"/>
                <w:szCs w:val="22"/>
              </w:rPr>
            </w:pPr>
            <w:r w:rsidRPr="00276183">
              <w:rPr>
                <w:rFonts w:cs="Arial"/>
                <w:szCs w:val="22"/>
              </w:rPr>
              <w:t>0,4</w:t>
            </w:r>
          </w:p>
          <w:p w14:paraId="53E0BAFF" w14:textId="77777777" w:rsidR="007C6D23" w:rsidRPr="00276183" w:rsidRDefault="007C6D23" w:rsidP="00FC7BFC">
            <w:pPr>
              <w:jc w:val="center"/>
              <w:rPr>
                <w:rFonts w:cs="Arial"/>
              </w:rPr>
            </w:pPr>
            <w:r w:rsidRPr="00276183">
              <w:rPr>
                <w:rFonts w:cs="Arial"/>
                <w:szCs w:val="22"/>
              </w:rPr>
              <w:sym w:font="Symbol" w:char="F0A5"/>
            </w:r>
          </w:p>
          <w:p w14:paraId="1259BDAA" w14:textId="21FEDB23" w:rsidR="00ED4132" w:rsidRPr="00276183" w:rsidRDefault="00C66435" w:rsidP="00FC7BFC">
            <w:pPr>
              <w:jc w:val="center"/>
              <w:rPr>
                <w:rFonts w:cs="Arial"/>
                <w:szCs w:val="22"/>
              </w:rPr>
            </w:pPr>
            <w:r w:rsidRPr="00276183">
              <w:rPr>
                <w:rFonts w:cs="Arial"/>
                <w:szCs w:val="22"/>
              </w:rPr>
              <w:t>0</w:t>
            </w:r>
          </w:p>
          <w:p w14:paraId="3AD21FF9" w14:textId="75F349D0" w:rsidR="000D76F3" w:rsidRPr="00276183" w:rsidRDefault="000D76F3" w:rsidP="00FC7BFC">
            <w:pPr>
              <w:jc w:val="center"/>
              <w:rPr>
                <w:rFonts w:cs="Arial"/>
                <w:szCs w:val="22"/>
              </w:rPr>
            </w:pPr>
            <w:r w:rsidRPr="00276183">
              <w:rPr>
                <w:rFonts w:cs="Arial"/>
                <w:szCs w:val="22"/>
              </w:rPr>
              <w:t>0</w:t>
            </w:r>
          </w:p>
          <w:p w14:paraId="606AA2C5" w14:textId="77777777" w:rsidR="000D76F3" w:rsidRPr="00276183" w:rsidRDefault="00C66435" w:rsidP="00FC7BFC">
            <w:pPr>
              <w:jc w:val="center"/>
              <w:rPr>
                <w:rFonts w:cs="Arial"/>
                <w:szCs w:val="22"/>
              </w:rPr>
            </w:pPr>
            <w:r w:rsidRPr="00276183">
              <w:rPr>
                <w:rFonts w:cs="Arial"/>
                <w:szCs w:val="22"/>
              </w:rPr>
              <w:t>1445</w:t>
            </w:r>
          </w:p>
          <w:p w14:paraId="0163248F" w14:textId="2A2173F7" w:rsidR="007C6D23" w:rsidRPr="00276183" w:rsidRDefault="007C6D23" w:rsidP="00FC7BFC">
            <w:pPr>
              <w:jc w:val="center"/>
              <w:rPr>
                <w:rFonts w:cs="Arial"/>
              </w:rPr>
            </w:pPr>
            <w:r w:rsidRPr="00276183">
              <w:rPr>
                <w:rFonts w:cs="Arial"/>
                <w:szCs w:val="22"/>
              </w:rPr>
              <w:t>2000</w:t>
            </w:r>
          </w:p>
          <w:p w14:paraId="537E332D" w14:textId="77777777" w:rsidR="007C6D23" w:rsidRPr="00276183" w:rsidRDefault="007C6D23" w:rsidP="00FC7BFC">
            <w:pPr>
              <w:jc w:val="center"/>
              <w:rPr>
                <w:rFonts w:cs="Arial"/>
              </w:rPr>
            </w:pPr>
            <w:r w:rsidRPr="00276183">
              <w:rPr>
                <w:rFonts w:cs="Arial"/>
                <w:szCs w:val="22"/>
              </w:rPr>
              <w:t>60</w:t>
            </w:r>
          </w:p>
          <w:p w14:paraId="22709B34" w14:textId="77777777" w:rsidR="007C6D23" w:rsidRPr="00276183" w:rsidRDefault="00551303" w:rsidP="00FC7BFC">
            <w:pPr>
              <w:jc w:val="center"/>
              <w:rPr>
                <w:rFonts w:cs="Arial"/>
              </w:rPr>
            </w:pPr>
            <w:r w:rsidRPr="00276183">
              <w:rPr>
                <w:rFonts w:cs="Arial"/>
                <w:szCs w:val="22"/>
              </w:rPr>
              <w:t>4950</w:t>
            </w:r>
          </w:p>
          <w:p w14:paraId="4F38D3E3" w14:textId="5AE29CC2" w:rsidR="007C6D23" w:rsidRPr="00276183" w:rsidRDefault="00957F4D" w:rsidP="006B7C42">
            <w:pPr>
              <w:keepNext/>
              <w:jc w:val="center"/>
              <w:rPr>
                <w:rFonts w:cs="Arial"/>
              </w:rPr>
            </w:pPr>
            <w:r w:rsidRPr="00276183">
              <w:rPr>
                <w:rFonts w:cs="Arial"/>
                <w:szCs w:val="22"/>
              </w:rPr>
              <w:t>800</w:t>
            </w:r>
          </w:p>
        </w:tc>
      </w:tr>
    </w:tbl>
    <w:p w14:paraId="05E202B7" w14:textId="77777777" w:rsidR="002B5A03" w:rsidRPr="00276183" w:rsidRDefault="002B5A03" w:rsidP="00BC02EB">
      <w:pPr>
        <w:pStyle w:val="Napis"/>
        <w:spacing w:after="0"/>
      </w:pPr>
    </w:p>
    <w:p w14:paraId="4A8EEB57" w14:textId="57AA11BE" w:rsidR="007C6D23" w:rsidRPr="00276183" w:rsidRDefault="002B5A03" w:rsidP="00BC02EB">
      <w:pPr>
        <w:pStyle w:val="Napis"/>
        <w:ind w:firstLine="993"/>
        <w:jc w:val="center"/>
      </w:pPr>
      <w:r w:rsidRPr="00276183">
        <w:rPr>
          <w:i w:val="0"/>
          <w:iCs w:val="0"/>
          <w:color w:val="auto"/>
          <w:sz w:val="22"/>
          <w:szCs w:val="22"/>
        </w:rPr>
        <w:t xml:space="preserve">Tabela </w:t>
      </w:r>
      <w:r w:rsidR="00670DB3" w:rsidRPr="00276183">
        <w:rPr>
          <w:i w:val="0"/>
          <w:iCs w:val="0"/>
          <w:color w:val="auto"/>
          <w:sz w:val="22"/>
          <w:szCs w:val="22"/>
        </w:rPr>
        <w:t>2</w:t>
      </w:r>
      <w:r w:rsidRPr="00276183">
        <w:rPr>
          <w:i w:val="0"/>
          <w:iCs w:val="0"/>
          <w:color w:val="auto"/>
          <w:sz w:val="22"/>
          <w:szCs w:val="22"/>
        </w:rPr>
        <w:t xml:space="preserve">: </w:t>
      </w:r>
      <w:r w:rsidR="005D400E" w:rsidRPr="00276183">
        <w:rPr>
          <w:i w:val="0"/>
          <w:iCs w:val="0"/>
          <w:color w:val="auto"/>
          <w:sz w:val="22"/>
          <w:szCs w:val="22"/>
        </w:rPr>
        <w:t>Minimalni svetli profil</w:t>
      </w:r>
    </w:p>
    <w:p w14:paraId="2D8285DF" w14:textId="516C0CBC" w:rsidR="007C6D23" w:rsidRDefault="00193625" w:rsidP="007C6D23">
      <w:pPr>
        <w:pStyle w:val="Odstavek"/>
      </w:pPr>
      <w:r>
        <w:t>(</w:t>
      </w:r>
      <w:r w:rsidR="003B7EA6">
        <w:t>2</w:t>
      </w:r>
      <w:r>
        <w:t xml:space="preserve">) </w:t>
      </w:r>
      <w:r w:rsidRPr="00777AC5">
        <w:t>Minimalni svetli profil DE3 in minimalni svetli profil GC sta prikazana na spodnjih slikah</w:t>
      </w:r>
      <w:r w:rsidR="002E53A5">
        <w:t>:</w:t>
      </w:r>
    </w:p>
    <w:p w14:paraId="0356946E" w14:textId="093B425D" w:rsidR="007C6D23" w:rsidRDefault="007C6D23" w:rsidP="0014006B">
      <w:pPr>
        <w:pStyle w:val="Odstavek"/>
        <w:keepNext/>
        <w:ind w:firstLine="142"/>
        <w:jc w:val="center"/>
      </w:pPr>
    </w:p>
    <w:p w14:paraId="6D962A0F" w14:textId="463C5A0B" w:rsidR="00C66435" w:rsidRDefault="00C66435" w:rsidP="0014006B">
      <w:pPr>
        <w:pStyle w:val="Odstavek"/>
        <w:keepNext/>
        <w:ind w:firstLine="142"/>
        <w:jc w:val="center"/>
      </w:pPr>
      <w:r>
        <w:rPr>
          <w:noProof/>
        </w:rPr>
        <w:drawing>
          <wp:inline distT="0" distB="0" distL="0" distR="0" wp14:anchorId="14572DF1" wp14:editId="6F8A3723">
            <wp:extent cx="4925683" cy="5724483"/>
            <wp:effectExtent l="0" t="0" r="8890" b="0"/>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40660" cy="5741889"/>
                    </a:xfrm>
                    <a:prstGeom prst="rect">
                      <a:avLst/>
                    </a:prstGeom>
                  </pic:spPr>
                </pic:pic>
              </a:graphicData>
            </a:graphic>
          </wp:inline>
        </w:drawing>
      </w:r>
    </w:p>
    <w:p w14:paraId="2B890053" w14:textId="77777777" w:rsidR="007C6D23" w:rsidRDefault="007C6D23" w:rsidP="00BC02EB">
      <w:pPr>
        <w:pStyle w:val="Odstavek"/>
        <w:keepNext/>
        <w:spacing w:before="0"/>
      </w:pPr>
    </w:p>
    <w:p w14:paraId="41DE4B1E" w14:textId="06203675" w:rsidR="007C6D23" w:rsidRDefault="007C6D23" w:rsidP="007C6D23">
      <w:pPr>
        <w:pStyle w:val="Napis"/>
        <w:jc w:val="center"/>
        <w:rPr>
          <w:i w:val="0"/>
          <w:color w:val="auto"/>
          <w:sz w:val="22"/>
          <w:szCs w:val="22"/>
        </w:rPr>
      </w:pPr>
      <w:r w:rsidRPr="00276183">
        <w:rPr>
          <w:i w:val="0"/>
          <w:color w:val="auto"/>
          <w:sz w:val="22"/>
          <w:szCs w:val="22"/>
        </w:rPr>
        <w:t xml:space="preserve">Slika </w:t>
      </w:r>
      <w:r w:rsidRPr="00276183">
        <w:rPr>
          <w:i w:val="0"/>
          <w:color w:val="auto"/>
          <w:sz w:val="22"/>
          <w:szCs w:val="22"/>
        </w:rPr>
        <w:fldChar w:fldCharType="begin"/>
      </w:r>
      <w:r w:rsidRPr="00276183">
        <w:rPr>
          <w:i w:val="0"/>
          <w:color w:val="auto"/>
          <w:sz w:val="22"/>
          <w:szCs w:val="22"/>
        </w:rPr>
        <w:instrText xml:space="preserve"> SEQ slika \* ARABIC </w:instrText>
      </w:r>
      <w:r w:rsidRPr="00276183">
        <w:rPr>
          <w:i w:val="0"/>
          <w:color w:val="auto"/>
          <w:sz w:val="22"/>
          <w:szCs w:val="22"/>
        </w:rPr>
        <w:fldChar w:fldCharType="separate"/>
      </w:r>
      <w:r w:rsidR="00B471F2">
        <w:rPr>
          <w:i w:val="0"/>
          <w:noProof/>
          <w:color w:val="auto"/>
          <w:sz w:val="22"/>
          <w:szCs w:val="22"/>
        </w:rPr>
        <w:t>3</w:t>
      </w:r>
      <w:r w:rsidRPr="00276183">
        <w:rPr>
          <w:i w:val="0"/>
          <w:color w:val="auto"/>
          <w:sz w:val="22"/>
          <w:szCs w:val="22"/>
        </w:rPr>
        <w:fldChar w:fldCharType="end"/>
      </w:r>
      <w:r w:rsidRPr="00276183">
        <w:rPr>
          <w:i w:val="0"/>
          <w:color w:val="auto"/>
          <w:sz w:val="22"/>
          <w:szCs w:val="22"/>
        </w:rPr>
        <w:t>: Minimalni svetli profil</w:t>
      </w:r>
      <w:r w:rsidR="00BD6FC2" w:rsidRPr="00276183">
        <w:rPr>
          <w:i w:val="0"/>
          <w:color w:val="auto"/>
          <w:sz w:val="22"/>
          <w:szCs w:val="22"/>
        </w:rPr>
        <w:t xml:space="preserve"> DE3</w:t>
      </w:r>
      <w:r w:rsidRPr="00276183">
        <w:rPr>
          <w:i w:val="0"/>
          <w:color w:val="auto"/>
          <w:sz w:val="22"/>
          <w:szCs w:val="22"/>
        </w:rPr>
        <w:t xml:space="preserve"> za R </w:t>
      </w:r>
      <w:r w:rsidRPr="00276183">
        <w:rPr>
          <w:rFonts w:cs="Arial"/>
          <w:i w:val="0"/>
          <w:color w:val="auto"/>
          <w:sz w:val="22"/>
          <w:szCs w:val="22"/>
        </w:rPr>
        <w:t>≥</w:t>
      </w:r>
      <w:r w:rsidRPr="00276183">
        <w:rPr>
          <w:i w:val="0"/>
          <w:color w:val="auto"/>
          <w:sz w:val="22"/>
          <w:szCs w:val="22"/>
        </w:rPr>
        <w:t xml:space="preserve"> 250 m</w:t>
      </w:r>
    </w:p>
    <w:p w14:paraId="07F48502" w14:textId="77777777" w:rsidR="00AA7346" w:rsidRDefault="00AA7346" w:rsidP="00B7334B"/>
    <w:p w14:paraId="4A9F5FAA" w14:textId="77777777" w:rsidR="00775DD4" w:rsidRDefault="00775DD4" w:rsidP="00B7334B"/>
    <w:p w14:paraId="5F25D09A" w14:textId="77777777" w:rsidR="00775DD4" w:rsidRDefault="00775DD4" w:rsidP="00B7334B"/>
    <w:p w14:paraId="48C0879A" w14:textId="77777777" w:rsidR="00775DD4" w:rsidRDefault="00775DD4" w:rsidP="00B7334B"/>
    <w:p w14:paraId="1D1EE8C1" w14:textId="77777777" w:rsidR="00775DD4" w:rsidRDefault="00775DD4" w:rsidP="00B7334B"/>
    <w:p w14:paraId="45D3E45E" w14:textId="77777777" w:rsidR="00775DD4" w:rsidRDefault="00775DD4" w:rsidP="00B7334B"/>
    <w:p w14:paraId="6CECC316" w14:textId="77777777" w:rsidR="00775DD4" w:rsidRDefault="00775DD4" w:rsidP="00B7334B"/>
    <w:p w14:paraId="52051422" w14:textId="77777777" w:rsidR="00775DD4" w:rsidRDefault="00775DD4" w:rsidP="00B7334B"/>
    <w:p w14:paraId="27E240FB" w14:textId="77777777" w:rsidR="00775DD4" w:rsidRDefault="00775DD4" w:rsidP="00B7334B"/>
    <w:p w14:paraId="2DE3B4DA" w14:textId="77777777" w:rsidR="00775DD4" w:rsidRDefault="00775DD4" w:rsidP="00B7334B"/>
    <w:p w14:paraId="139DD69B" w14:textId="77777777" w:rsidR="00775DD4" w:rsidRDefault="00775DD4" w:rsidP="00B7334B"/>
    <w:p w14:paraId="293EAFC2" w14:textId="77777777" w:rsidR="00775DD4" w:rsidRDefault="00775DD4" w:rsidP="00B7334B"/>
    <w:p w14:paraId="64E968D6" w14:textId="77777777" w:rsidR="00775DD4" w:rsidRDefault="00775DD4" w:rsidP="00B7334B"/>
    <w:p w14:paraId="46AEFC5F" w14:textId="77777777" w:rsidR="00C66435" w:rsidRDefault="00C66435" w:rsidP="0014006B">
      <w:pPr>
        <w:ind w:left="851"/>
        <w:jc w:val="center"/>
        <w:rPr>
          <w:noProof/>
        </w:rPr>
      </w:pPr>
    </w:p>
    <w:p w14:paraId="6967BEE5" w14:textId="653681CD" w:rsidR="00775DD4" w:rsidRDefault="00775DD4" w:rsidP="0014006B">
      <w:pPr>
        <w:ind w:left="851"/>
        <w:jc w:val="center"/>
      </w:pPr>
    </w:p>
    <w:p w14:paraId="412B4F9E" w14:textId="389EE4C3" w:rsidR="00C66435" w:rsidRDefault="00C66435" w:rsidP="0014006B">
      <w:pPr>
        <w:ind w:left="851"/>
        <w:jc w:val="center"/>
      </w:pPr>
      <w:r>
        <w:rPr>
          <w:noProof/>
        </w:rPr>
        <w:drawing>
          <wp:inline distT="0" distB="0" distL="0" distR="0" wp14:anchorId="42BADFEF" wp14:editId="05AB18E9">
            <wp:extent cx="4206240" cy="4550576"/>
            <wp:effectExtent l="0" t="0" r="3810" b="2540"/>
            <wp:docPr id="4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29589" cy="4575836"/>
                    </a:xfrm>
                    <a:prstGeom prst="rect">
                      <a:avLst/>
                    </a:prstGeom>
                  </pic:spPr>
                </pic:pic>
              </a:graphicData>
            </a:graphic>
          </wp:inline>
        </w:drawing>
      </w:r>
    </w:p>
    <w:p w14:paraId="4C133946" w14:textId="77777777" w:rsidR="00775DD4" w:rsidRDefault="00775DD4" w:rsidP="00B7334B"/>
    <w:p w14:paraId="1889035B" w14:textId="26360FED" w:rsidR="00775DD4" w:rsidRDefault="00775DD4" w:rsidP="00775DD4">
      <w:pPr>
        <w:pStyle w:val="Napis"/>
        <w:jc w:val="center"/>
        <w:rPr>
          <w:i w:val="0"/>
          <w:color w:val="auto"/>
          <w:sz w:val="22"/>
          <w:szCs w:val="22"/>
        </w:rPr>
      </w:pPr>
      <w:r w:rsidRPr="00276183">
        <w:rPr>
          <w:i w:val="0"/>
          <w:color w:val="auto"/>
          <w:sz w:val="22"/>
          <w:szCs w:val="22"/>
        </w:rPr>
        <w:t xml:space="preserve">Slika </w:t>
      </w:r>
      <w:r w:rsidR="00670DB3" w:rsidRPr="00276183">
        <w:rPr>
          <w:i w:val="0"/>
          <w:color w:val="auto"/>
          <w:sz w:val="22"/>
          <w:szCs w:val="22"/>
        </w:rPr>
        <w:t>4</w:t>
      </w:r>
      <w:r w:rsidRPr="00276183">
        <w:rPr>
          <w:i w:val="0"/>
          <w:color w:val="auto"/>
          <w:sz w:val="22"/>
          <w:szCs w:val="22"/>
        </w:rPr>
        <w:t xml:space="preserve">: Minimalni svetli profil GC za R </w:t>
      </w:r>
      <w:r w:rsidRPr="00276183">
        <w:rPr>
          <w:rFonts w:cs="Arial"/>
          <w:i w:val="0"/>
          <w:color w:val="auto"/>
          <w:sz w:val="22"/>
          <w:szCs w:val="22"/>
        </w:rPr>
        <w:t>≥</w:t>
      </w:r>
      <w:r w:rsidRPr="00276183">
        <w:rPr>
          <w:i w:val="0"/>
          <w:color w:val="auto"/>
          <w:sz w:val="22"/>
          <w:szCs w:val="22"/>
        </w:rPr>
        <w:t xml:space="preserve"> 250 m</w:t>
      </w:r>
    </w:p>
    <w:p w14:paraId="5B527420" w14:textId="0490128E" w:rsidR="00193625" w:rsidRDefault="00193625" w:rsidP="00193625">
      <w:pPr>
        <w:pStyle w:val="Odstavek"/>
        <w:spacing w:after="400"/>
      </w:pPr>
      <w:r w:rsidRPr="003D1E13">
        <w:t>(</w:t>
      </w:r>
      <w:r w:rsidR="003B7EA6">
        <w:t>3</w:t>
      </w:r>
      <w:r w:rsidRPr="003D1E13">
        <w:t>) Pri polmer</w:t>
      </w:r>
      <w:r w:rsidR="00252AB2">
        <w:t>ih</w:t>
      </w:r>
      <w:r w:rsidRPr="003D1E13">
        <w:t xml:space="preserve"> krivin z R &lt; 250 m</w:t>
      </w:r>
      <w:r w:rsidR="00252AB2">
        <w:t xml:space="preserve"> se</w:t>
      </w:r>
      <w:r w:rsidRPr="003D1E13">
        <w:t xml:space="preserve"> </w:t>
      </w:r>
      <w:proofErr w:type="spellStart"/>
      <w:r w:rsidRPr="003D1E13">
        <w:t>polširine</w:t>
      </w:r>
      <w:proofErr w:type="spellEnd"/>
      <w:r w:rsidRPr="003D1E13">
        <w:t xml:space="preserve"> </w:t>
      </w:r>
      <w:r w:rsidRPr="0027564D">
        <w:t>minimalnih</w:t>
      </w:r>
      <w:r w:rsidRPr="003D1E13">
        <w:t xml:space="preserve"> svetlih profilov povečajo za razširitev po naslednji tabeli:</w:t>
      </w:r>
      <w: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5"/>
        <w:gridCol w:w="2128"/>
        <w:gridCol w:w="2128"/>
        <w:gridCol w:w="2124"/>
      </w:tblGrid>
      <w:tr w:rsidR="00193625" w:rsidRPr="000B64E7" w14:paraId="732E185D" w14:textId="77777777" w:rsidTr="008F077F">
        <w:trPr>
          <w:trHeight w:val="617"/>
          <w:jc w:val="center"/>
        </w:trPr>
        <w:tc>
          <w:tcPr>
            <w:tcW w:w="2234" w:type="dxa"/>
          </w:tcPr>
          <w:p w14:paraId="053DE711" w14:textId="77777777" w:rsidR="00193625" w:rsidRDefault="00193625" w:rsidP="008F077F">
            <w:pPr>
              <w:jc w:val="center"/>
            </w:pPr>
            <w:r w:rsidRPr="000B64E7">
              <w:t>Polmer krivine</w:t>
            </w:r>
          </w:p>
          <w:p w14:paraId="32D618D2" w14:textId="77777777" w:rsidR="00193625" w:rsidRPr="000B64E7" w:rsidRDefault="00155342" w:rsidP="00155342">
            <w:pPr>
              <w:jc w:val="center"/>
            </w:pPr>
            <w:r>
              <w:rPr>
                <w:rFonts w:cs="Arial"/>
              </w:rPr>
              <w:t>[</w:t>
            </w:r>
            <w:r w:rsidR="00193625" w:rsidRPr="000B64E7">
              <w:t>m</w:t>
            </w:r>
            <w:r>
              <w:rPr>
                <w:rFonts w:cs="Arial"/>
              </w:rPr>
              <w:t>]</w:t>
            </w:r>
          </w:p>
        </w:tc>
        <w:tc>
          <w:tcPr>
            <w:tcW w:w="2234" w:type="dxa"/>
          </w:tcPr>
          <w:p w14:paraId="5A82F91E" w14:textId="77777777" w:rsidR="00193625" w:rsidRPr="000B64E7" w:rsidRDefault="00193625" w:rsidP="00155342">
            <w:pPr>
              <w:jc w:val="center"/>
            </w:pPr>
            <w:r w:rsidRPr="000B64E7">
              <w:t>Notranja stran svetlega profila</w:t>
            </w:r>
            <w:r>
              <w:t xml:space="preserve"> </w:t>
            </w:r>
            <w:r w:rsidR="00155342">
              <w:rPr>
                <w:rFonts w:cs="Arial"/>
              </w:rPr>
              <w:t>[</w:t>
            </w:r>
            <w:r w:rsidRPr="000B64E7">
              <w:t>mm</w:t>
            </w:r>
            <w:r w:rsidR="00155342">
              <w:rPr>
                <w:rFonts w:cs="Arial"/>
              </w:rPr>
              <w:t>]</w:t>
            </w:r>
          </w:p>
        </w:tc>
        <w:tc>
          <w:tcPr>
            <w:tcW w:w="2235" w:type="dxa"/>
          </w:tcPr>
          <w:p w14:paraId="6D9BE304" w14:textId="77777777" w:rsidR="00193625" w:rsidRPr="000B64E7" w:rsidRDefault="00193625" w:rsidP="00155342">
            <w:pPr>
              <w:jc w:val="center"/>
            </w:pPr>
            <w:r w:rsidRPr="000B64E7">
              <w:t>Zunanja stran svetlega profila</w:t>
            </w:r>
            <w:r>
              <w:t xml:space="preserve"> </w:t>
            </w:r>
            <w:r w:rsidR="00155342">
              <w:rPr>
                <w:rFonts w:cs="Arial"/>
              </w:rPr>
              <w:t>[</w:t>
            </w:r>
            <w:r w:rsidRPr="000B64E7">
              <w:t>mm</w:t>
            </w:r>
            <w:r w:rsidR="00155342">
              <w:rPr>
                <w:rFonts w:cs="Arial"/>
              </w:rPr>
              <w:t>]</w:t>
            </w:r>
          </w:p>
        </w:tc>
        <w:tc>
          <w:tcPr>
            <w:tcW w:w="2235" w:type="dxa"/>
          </w:tcPr>
          <w:p w14:paraId="1060F89B" w14:textId="77777777" w:rsidR="00193625" w:rsidRPr="000B64E7" w:rsidRDefault="00193625" w:rsidP="00155342">
            <w:pPr>
              <w:jc w:val="center"/>
            </w:pPr>
            <w:r w:rsidRPr="000B64E7">
              <w:t>Prostor za vozno omrežje</w:t>
            </w:r>
            <w:r>
              <w:t xml:space="preserve"> </w:t>
            </w:r>
            <w:r w:rsidR="00155342">
              <w:rPr>
                <w:rFonts w:cs="Arial"/>
              </w:rPr>
              <w:t>[</w:t>
            </w:r>
            <w:r w:rsidRPr="000B64E7">
              <w:t>mm</w:t>
            </w:r>
            <w:r w:rsidR="00155342">
              <w:rPr>
                <w:rFonts w:cs="Arial"/>
              </w:rPr>
              <w:t>]</w:t>
            </w:r>
          </w:p>
        </w:tc>
      </w:tr>
      <w:tr w:rsidR="00193625" w:rsidRPr="000B64E7" w14:paraId="6C7E5D5D" w14:textId="77777777" w:rsidTr="008F077F">
        <w:trPr>
          <w:trHeight w:val="275"/>
          <w:jc w:val="center"/>
        </w:trPr>
        <w:tc>
          <w:tcPr>
            <w:tcW w:w="2234" w:type="dxa"/>
          </w:tcPr>
          <w:p w14:paraId="4A69A19E" w14:textId="77777777" w:rsidR="00193625" w:rsidRPr="000B64E7" w:rsidRDefault="00193625" w:rsidP="008F077F">
            <w:pPr>
              <w:jc w:val="center"/>
            </w:pPr>
            <w:r w:rsidRPr="000B64E7">
              <w:t>250</w:t>
            </w:r>
          </w:p>
        </w:tc>
        <w:tc>
          <w:tcPr>
            <w:tcW w:w="2234" w:type="dxa"/>
          </w:tcPr>
          <w:p w14:paraId="516A11B9" w14:textId="77777777" w:rsidR="00193625" w:rsidRPr="000B64E7" w:rsidRDefault="00193625" w:rsidP="008F077F">
            <w:pPr>
              <w:jc w:val="center"/>
            </w:pPr>
            <w:r w:rsidRPr="000B64E7">
              <w:t>0</w:t>
            </w:r>
          </w:p>
        </w:tc>
        <w:tc>
          <w:tcPr>
            <w:tcW w:w="2235" w:type="dxa"/>
          </w:tcPr>
          <w:p w14:paraId="6D36D28D" w14:textId="77777777" w:rsidR="00193625" w:rsidRPr="000B64E7" w:rsidRDefault="00193625" w:rsidP="008F077F">
            <w:pPr>
              <w:jc w:val="center"/>
            </w:pPr>
            <w:r w:rsidRPr="000B64E7">
              <w:t>0</w:t>
            </w:r>
          </w:p>
        </w:tc>
        <w:tc>
          <w:tcPr>
            <w:tcW w:w="2235" w:type="dxa"/>
          </w:tcPr>
          <w:p w14:paraId="6B385E16" w14:textId="77777777" w:rsidR="00193625" w:rsidRPr="000B64E7" w:rsidRDefault="00193625" w:rsidP="008F077F">
            <w:pPr>
              <w:jc w:val="center"/>
            </w:pPr>
            <w:r w:rsidRPr="000B64E7">
              <w:t>0</w:t>
            </w:r>
          </w:p>
        </w:tc>
      </w:tr>
      <w:tr w:rsidR="00193625" w:rsidRPr="000B64E7" w14:paraId="6524E4DF" w14:textId="77777777" w:rsidTr="008F077F">
        <w:trPr>
          <w:trHeight w:val="275"/>
          <w:jc w:val="center"/>
        </w:trPr>
        <w:tc>
          <w:tcPr>
            <w:tcW w:w="2234" w:type="dxa"/>
          </w:tcPr>
          <w:p w14:paraId="46D09DDD" w14:textId="77777777" w:rsidR="00193625" w:rsidRPr="000B64E7" w:rsidRDefault="00193625" w:rsidP="008F077F">
            <w:pPr>
              <w:jc w:val="center"/>
            </w:pPr>
            <w:r w:rsidRPr="000B64E7">
              <w:t>225</w:t>
            </w:r>
          </w:p>
        </w:tc>
        <w:tc>
          <w:tcPr>
            <w:tcW w:w="2234" w:type="dxa"/>
          </w:tcPr>
          <w:p w14:paraId="4C450279" w14:textId="77777777" w:rsidR="00193625" w:rsidRPr="000B64E7" w:rsidRDefault="00193625" w:rsidP="008F077F">
            <w:pPr>
              <w:jc w:val="center"/>
            </w:pPr>
            <w:r>
              <w:t xml:space="preserve"> 22</w:t>
            </w:r>
          </w:p>
        </w:tc>
        <w:tc>
          <w:tcPr>
            <w:tcW w:w="2235" w:type="dxa"/>
          </w:tcPr>
          <w:p w14:paraId="0E7CB7F9" w14:textId="77777777" w:rsidR="00193625" w:rsidRPr="000B64E7" w:rsidRDefault="00193625" w:rsidP="008F077F">
            <w:pPr>
              <w:jc w:val="center"/>
            </w:pPr>
            <w:r>
              <w:t>27</w:t>
            </w:r>
          </w:p>
        </w:tc>
        <w:tc>
          <w:tcPr>
            <w:tcW w:w="2235" w:type="dxa"/>
          </w:tcPr>
          <w:p w14:paraId="61AA8107" w14:textId="56A6FB52" w:rsidR="00193625" w:rsidRPr="000B64E7" w:rsidRDefault="00570E46" w:rsidP="00394322">
            <w:pPr>
              <w:jc w:val="center"/>
            </w:pPr>
            <w:r>
              <w:t>0</w:t>
            </w:r>
          </w:p>
        </w:tc>
      </w:tr>
      <w:tr w:rsidR="00193625" w:rsidRPr="000B64E7" w14:paraId="190BA210" w14:textId="77777777" w:rsidTr="008F077F">
        <w:trPr>
          <w:trHeight w:val="275"/>
          <w:jc w:val="center"/>
        </w:trPr>
        <w:tc>
          <w:tcPr>
            <w:tcW w:w="2234" w:type="dxa"/>
          </w:tcPr>
          <w:p w14:paraId="536D3E77" w14:textId="77777777" w:rsidR="00193625" w:rsidRPr="000B64E7" w:rsidRDefault="00193625" w:rsidP="008F077F">
            <w:pPr>
              <w:jc w:val="center"/>
            </w:pPr>
            <w:r w:rsidRPr="000B64E7">
              <w:t>200</w:t>
            </w:r>
          </w:p>
        </w:tc>
        <w:tc>
          <w:tcPr>
            <w:tcW w:w="2234" w:type="dxa"/>
          </w:tcPr>
          <w:p w14:paraId="210233F3" w14:textId="77777777" w:rsidR="00193625" w:rsidRPr="000B64E7" w:rsidRDefault="00193625" w:rsidP="008F077F">
            <w:pPr>
              <w:jc w:val="center"/>
            </w:pPr>
            <w:r>
              <w:t xml:space="preserve"> 50</w:t>
            </w:r>
          </w:p>
        </w:tc>
        <w:tc>
          <w:tcPr>
            <w:tcW w:w="2235" w:type="dxa"/>
          </w:tcPr>
          <w:p w14:paraId="6C8FA726" w14:textId="77777777" w:rsidR="00193625" w:rsidRPr="000B64E7" w:rsidRDefault="00193625" w:rsidP="008F077F">
            <w:pPr>
              <w:jc w:val="center"/>
            </w:pPr>
            <w:r>
              <w:t xml:space="preserve">60 </w:t>
            </w:r>
          </w:p>
        </w:tc>
        <w:tc>
          <w:tcPr>
            <w:tcW w:w="2235" w:type="dxa"/>
          </w:tcPr>
          <w:p w14:paraId="5E0C4DA5" w14:textId="46B9FB71" w:rsidR="00193625" w:rsidRPr="000B64E7" w:rsidRDefault="00570E46" w:rsidP="00394322">
            <w:pPr>
              <w:jc w:val="center"/>
            </w:pPr>
            <w:r>
              <w:t>0</w:t>
            </w:r>
          </w:p>
        </w:tc>
      </w:tr>
      <w:tr w:rsidR="00193625" w:rsidRPr="000B64E7" w14:paraId="4018CD7B" w14:textId="77777777" w:rsidTr="008F077F">
        <w:trPr>
          <w:trHeight w:val="275"/>
          <w:jc w:val="center"/>
        </w:trPr>
        <w:tc>
          <w:tcPr>
            <w:tcW w:w="2234" w:type="dxa"/>
          </w:tcPr>
          <w:p w14:paraId="6E550199" w14:textId="77777777" w:rsidR="00193625" w:rsidRPr="000B64E7" w:rsidRDefault="00193625" w:rsidP="008F077F">
            <w:pPr>
              <w:jc w:val="center"/>
            </w:pPr>
            <w:r w:rsidRPr="000B64E7">
              <w:t>190</w:t>
            </w:r>
          </w:p>
        </w:tc>
        <w:tc>
          <w:tcPr>
            <w:tcW w:w="2234" w:type="dxa"/>
          </w:tcPr>
          <w:p w14:paraId="4E2B36DA" w14:textId="77777777" w:rsidR="00193625" w:rsidRPr="000B64E7" w:rsidRDefault="00193625" w:rsidP="008F077F">
            <w:pPr>
              <w:jc w:val="center"/>
            </w:pPr>
            <w:r>
              <w:t xml:space="preserve"> 63 </w:t>
            </w:r>
          </w:p>
        </w:tc>
        <w:tc>
          <w:tcPr>
            <w:tcW w:w="2235" w:type="dxa"/>
          </w:tcPr>
          <w:p w14:paraId="6AE4352A" w14:textId="77777777" w:rsidR="00193625" w:rsidRPr="000B64E7" w:rsidRDefault="00193625" w:rsidP="008F077F">
            <w:pPr>
              <w:jc w:val="center"/>
            </w:pPr>
            <w:r>
              <w:t xml:space="preserve">76 </w:t>
            </w:r>
          </w:p>
        </w:tc>
        <w:tc>
          <w:tcPr>
            <w:tcW w:w="2235" w:type="dxa"/>
          </w:tcPr>
          <w:p w14:paraId="4FD882A5" w14:textId="7AEEE40B" w:rsidR="00193625" w:rsidRPr="000B64E7" w:rsidRDefault="00570E46" w:rsidP="00394322">
            <w:pPr>
              <w:jc w:val="center"/>
            </w:pPr>
            <w:r>
              <w:t>5</w:t>
            </w:r>
          </w:p>
        </w:tc>
      </w:tr>
      <w:tr w:rsidR="00193625" w:rsidRPr="000B64E7" w14:paraId="6FC84B88" w14:textId="77777777" w:rsidTr="008F077F">
        <w:trPr>
          <w:trHeight w:val="275"/>
          <w:jc w:val="center"/>
        </w:trPr>
        <w:tc>
          <w:tcPr>
            <w:tcW w:w="2234" w:type="dxa"/>
          </w:tcPr>
          <w:p w14:paraId="128FC3D9" w14:textId="77777777" w:rsidR="00193625" w:rsidRPr="000B64E7" w:rsidRDefault="00193625" w:rsidP="008F077F">
            <w:pPr>
              <w:jc w:val="center"/>
            </w:pPr>
            <w:r w:rsidRPr="000B64E7">
              <w:t>180</w:t>
            </w:r>
          </w:p>
        </w:tc>
        <w:tc>
          <w:tcPr>
            <w:tcW w:w="2234" w:type="dxa"/>
          </w:tcPr>
          <w:p w14:paraId="30591F58" w14:textId="77777777" w:rsidR="00193625" w:rsidRPr="000B64E7" w:rsidRDefault="00193625" w:rsidP="008F077F">
            <w:pPr>
              <w:jc w:val="center"/>
            </w:pPr>
            <w:r>
              <w:t xml:space="preserve"> 78 </w:t>
            </w:r>
          </w:p>
        </w:tc>
        <w:tc>
          <w:tcPr>
            <w:tcW w:w="2235" w:type="dxa"/>
          </w:tcPr>
          <w:p w14:paraId="66143FB1" w14:textId="77777777" w:rsidR="00193625" w:rsidRPr="000B64E7" w:rsidRDefault="00193625" w:rsidP="008F077F">
            <w:pPr>
              <w:jc w:val="center"/>
            </w:pPr>
            <w:r>
              <w:t xml:space="preserve">93 </w:t>
            </w:r>
          </w:p>
        </w:tc>
        <w:tc>
          <w:tcPr>
            <w:tcW w:w="2235" w:type="dxa"/>
          </w:tcPr>
          <w:p w14:paraId="31DC6981" w14:textId="1888CF63" w:rsidR="00193625" w:rsidRPr="000B64E7" w:rsidRDefault="00570E46" w:rsidP="006F45A8">
            <w:pPr>
              <w:jc w:val="center"/>
            </w:pPr>
            <w:r>
              <w:t>5</w:t>
            </w:r>
          </w:p>
        </w:tc>
      </w:tr>
      <w:tr w:rsidR="00193625" w:rsidRPr="000B64E7" w14:paraId="2DA9F6EF" w14:textId="77777777" w:rsidTr="008F077F">
        <w:trPr>
          <w:trHeight w:val="275"/>
          <w:jc w:val="center"/>
        </w:trPr>
        <w:tc>
          <w:tcPr>
            <w:tcW w:w="2234" w:type="dxa"/>
          </w:tcPr>
          <w:p w14:paraId="7206A028" w14:textId="77777777" w:rsidR="00193625" w:rsidRPr="000B64E7" w:rsidRDefault="00193625" w:rsidP="008F077F">
            <w:pPr>
              <w:jc w:val="center"/>
            </w:pPr>
            <w:r w:rsidRPr="000B64E7">
              <w:t>150</w:t>
            </w:r>
          </w:p>
        </w:tc>
        <w:tc>
          <w:tcPr>
            <w:tcW w:w="2234" w:type="dxa"/>
          </w:tcPr>
          <w:p w14:paraId="033B1333" w14:textId="77777777" w:rsidR="00193625" w:rsidRPr="000B64E7" w:rsidRDefault="00193625" w:rsidP="008F077F">
            <w:pPr>
              <w:jc w:val="center"/>
            </w:pPr>
            <w:r>
              <w:t>133</w:t>
            </w:r>
          </w:p>
        </w:tc>
        <w:tc>
          <w:tcPr>
            <w:tcW w:w="2235" w:type="dxa"/>
          </w:tcPr>
          <w:p w14:paraId="0C5C37F7" w14:textId="77777777" w:rsidR="00193625" w:rsidRPr="000B64E7" w:rsidRDefault="00193625" w:rsidP="008F077F">
            <w:pPr>
              <w:jc w:val="center"/>
            </w:pPr>
            <w:r>
              <w:t xml:space="preserve">160 </w:t>
            </w:r>
          </w:p>
        </w:tc>
        <w:tc>
          <w:tcPr>
            <w:tcW w:w="2235" w:type="dxa"/>
          </w:tcPr>
          <w:p w14:paraId="48DBA732" w14:textId="42C88928" w:rsidR="00193625" w:rsidRPr="000B64E7" w:rsidRDefault="00570E46" w:rsidP="006F45A8">
            <w:pPr>
              <w:jc w:val="center"/>
            </w:pPr>
            <w:r>
              <w:t>5</w:t>
            </w:r>
          </w:p>
        </w:tc>
      </w:tr>
      <w:tr w:rsidR="00193625" w:rsidRPr="000B64E7" w14:paraId="75CA4BDD" w14:textId="77777777" w:rsidTr="008F077F">
        <w:trPr>
          <w:trHeight w:val="275"/>
          <w:jc w:val="center"/>
        </w:trPr>
        <w:tc>
          <w:tcPr>
            <w:tcW w:w="2234" w:type="dxa"/>
          </w:tcPr>
          <w:p w14:paraId="6C72E7D8" w14:textId="77777777" w:rsidR="00193625" w:rsidRPr="000B64E7" w:rsidRDefault="00193625" w:rsidP="008F077F">
            <w:pPr>
              <w:jc w:val="center"/>
            </w:pPr>
            <w:r w:rsidRPr="000B64E7">
              <w:t>120</w:t>
            </w:r>
            <w:r>
              <w:t>*</w:t>
            </w:r>
          </w:p>
        </w:tc>
        <w:tc>
          <w:tcPr>
            <w:tcW w:w="2234" w:type="dxa"/>
          </w:tcPr>
          <w:p w14:paraId="0F352C14" w14:textId="77777777" w:rsidR="00193625" w:rsidRPr="000B64E7" w:rsidRDefault="00193625" w:rsidP="008F077F">
            <w:pPr>
              <w:jc w:val="center"/>
            </w:pPr>
            <w:r>
              <w:t>217*</w:t>
            </w:r>
          </w:p>
        </w:tc>
        <w:tc>
          <w:tcPr>
            <w:tcW w:w="2235" w:type="dxa"/>
          </w:tcPr>
          <w:p w14:paraId="05E8B03E" w14:textId="77777777" w:rsidR="00193625" w:rsidRPr="000B64E7" w:rsidRDefault="00193625" w:rsidP="008F077F">
            <w:pPr>
              <w:jc w:val="center"/>
            </w:pPr>
            <w:r>
              <w:t xml:space="preserve">260* </w:t>
            </w:r>
          </w:p>
        </w:tc>
        <w:tc>
          <w:tcPr>
            <w:tcW w:w="2235" w:type="dxa"/>
          </w:tcPr>
          <w:p w14:paraId="4ABDFE1C" w14:textId="732E5991" w:rsidR="00193625" w:rsidRPr="000B64E7" w:rsidRDefault="003B1758" w:rsidP="008F077F">
            <w:pPr>
              <w:jc w:val="center"/>
            </w:pPr>
            <w:r>
              <w:t>1</w:t>
            </w:r>
            <w:r w:rsidR="00570E46">
              <w:t>0</w:t>
            </w:r>
            <w:r w:rsidR="00823AE6">
              <w:t>*</w:t>
            </w:r>
          </w:p>
        </w:tc>
      </w:tr>
      <w:tr w:rsidR="00193625" w:rsidRPr="004D3452" w14:paraId="3C731158" w14:textId="77777777" w:rsidTr="008F077F">
        <w:trPr>
          <w:trHeight w:val="290"/>
          <w:jc w:val="center"/>
        </w:trPr>
        <w:tc>
          <w:tcPr>
            <w:tcW w:w="2234" w:type="dxa"/>
          </w:tcPr>
          <w:p w14:paraId="6CCD595D" w14:textId="77777777" w:rsidR="00193625" w:rsidRPr="000B64E7" w:rsidRDefault="00193625" w:rsidP="008F077F">
            <w:pPr>
              <w:jc w:val="center"/>
            </w:pPr>
            <w:r w:rsidRPr="000B64E7">
              <w:t>100</w:t>
            </w:r>
            <w:r>
              <w:t>*</w:t>
            </w:r>
          </w:p>
        </w:tc>
        <w:tc>
          <w:tcPr>
            <w:tcW w:w="2234" w:type="dxa"/>
          </w:tcPr>
          <w:p w14:paraId="1CEA3D33" w14:textId="77777777" w:rsidR="00193625" w:rsidRPr="000B64E7" w:rsidRDefault="00193625" w:rsidP="008F077F">
            <w:pPr>
              <w:jc w:val="center"/>
            </w:pPr>
            <w:r>
              <w:t>300*</w:t>
            </w:r>
          </w:p>
        </w:tc>
        <w:tc>
          <w:tcPr>
            <w:tcW w:w="2235" w:type="dxa"/>
          </w:tcPr>
          <w:p w14:paraId="613A7D1B" w14:textId="77777777" w:rsidR="00193625" w:rsidRPr="000B64E7" w:rsidRDefault="00193625" w:rsidP="008F077F">
            <w:pPr>
              <w:jc w:val="center"/>
            </w:pPr>
            <w:r>
              <w:t>360*</w:t>
            </w:r>
          </w:p>
        </w:tc>
        <w:tc>
          <w:tcPr>
            <w:tcW w:w="2235" w:type="dxa"/>
          </w:tcPr>
          <w:p w14:paraId="1BDE5BC3" w14:textId="7FF131A3" w:rsidR="00193625" w:rsidRPr="000B64E7" w:rsidRDefault="003B1758" w:rsidP="006F45A8">
            <w:pPr>
              <w:jc w:val="center"/>
            </w:pPr>
            <w:r>
              <w:t>15</w:t>
            </w:r>
            <w:r w:rsidR="00823AE6">
              <w:t>*</w:t>
            </w:r>
          </w:p>
        </w:tc>
      </w:tr>
    </w:tbl>
    <w:p w14:paraId="256D3E14" w14:textId="77777777" w:rsidR="00193625" w:rsidRPr="00285DE7" w:rsidRDefault="00193625" w:rsidP="00193625">
      <w:pPr>
        <w:pStyle w:val="Zamaknjenadolobaprvinivo"/>
        <w:spacing w:before="120" w:after="120"/>
        <w:rPr>
          <w:sz w:val="20"/>
          <w:szCs w:val="20"/>
        </w:rPr>
      </w:pPr>
      <w:r w:rsidRPr="00285DE7">
        <w:rPr>
          <w:sz w:val="20"/>
          <w:szCs w:val="20"/>
        </w:rPr>
        <w:t xml:space="preserve">* velja </w:t>
      </w:r>
      <w:r w:rsidR="00252AB2">
        <w:rPr>
          <w:sz w:val="20"/>
          <w:szCs w:val="20"/>
        </w:rPr>
        <w:t xml:space="preserve">samo </w:t>
      </w:r>
      <w:r w:rsidRPr="00285DE7">
        <w:rPr>
          <w:sz w:val="20"/>
          <w:szCs w:val="20"/>
        </w:rPr>
        <w:t>za industrijski tir</w:t>
      </w:r>
    </w:p>
    <w:p w14:paraId="6AF34853" w14:textId="77777777" w:rsidR="00193625" w:rsidRDefault="00193625" w:rsidP="00193625">
      <w:pPr>
        <w:pStyle w:val="Zamaknjenadolobaprvinivo"/>
        <w:spacing w:before="0"/>
      </w:pPr>
    </w:p>
    <w:p w14:paraId="122A87CC" w14:textId="3434C8E0" w:rsidR="00193625" w:rsidRDefault="00193625" w:rsidP="00193625">
      <w:pPr>
        <w:pStyle w:val="Zamaknjenadolobaprvinivo"/>
        <w:spacing w:before="120"/>
        <w:jc w:val="center"/>
      </w:pPr>
      <w:r w:rsidRPr="00276183">
        <w:t xml:space="preserve">Tabela </w:t>
      </w:r>
      <w:r w:rsidR="00670DB3" w:rsidRPr="00276183">
        <w:t>3</w:t>
      </w:r>
      <w:r w:rsidRPr="00276183">
        <w:t xml:space="preserve">: Povečanje </w:t>
      </w:r>
      <w:proofErr w:type="spellStart"/>
      <w:r w:rsidRPr="00276183">
        <w:t>polširin</w:t>
      </w:r>
      <w:proofErr w:type="spellEnd"/>
      <w:r w:rsidRPr="00276183">
        <w:t xml:space="preserve"> minimalnega svetlega profila v odvisnosti od radia krivine</w:t>
      </w:r>
    </w:p>
    <w:p w14:paraId="04A86977" w14:textId="77777777" w:rsidR="00193625" w:rsidRPr="003C48B9" w:rsidRDefault="00193625" w:rsidP="00193625">
      <w:pPr>
        <w:pStyle w:val="Zamaknjenadolobaprvinivo"/>
        <w:spacing w:before="400" w:after="120"/>
      </w:pPr>
      <w:r w:rsidRPr="003C48B9">
        <w:t>Vmesne vrednosti iz zgornje tabele se smejo linearno interpolirati.</w:t>
      </w:r>
    </w:p>
    <w:p w14:paraId="52B5E459" w14:textId="3F0F6800" w:rsidR="00FC6890" w:rsidRPr="00CB794C" w:rsidRDefault="00CB794C" w:rsidP="00FC6890">
      <w:pPr>
        <w:pStyle w:val="len"/>
        <w:spacing w:before="240"/>
        <w:rPr>
          <w:b w:val="0"/>
        </w:rPr>
      </w:pPr>
      <w:r w:rsidRPr="00CB794C">
        <w:rPr>
          <w:b w:val="0"/>
        </w:rPr>
        <w:lastRenderedPageBreak/>
        <w:t>19</w:t>
      </w:r>
      <w:r w:rsidR="00FC6890" w:rsidRPr="00CB794C">
        <w:rPr>
          <w:b w:val="0"/>
        </w:rPr>
        <w:t>. člen</w:t>
      </w:r>
    </w:p>
    <w:p w14:paraId="270601DA" w14:textId="77777777" w:rsidR="00FC6890" w:rsidRPr="00285DE7" w:rsidRDefault="00FC6890" w:rsidP="00FC6890">
      <w:pPr>
        <w:pStyle w:val="lennaslov"/>
        <w:rPr>
          <w:b w:val="0"/>
        </w:rPr>
      </w:pPr>
      <w:r w:rsidRPr="00CB794C">
        <w:rPr>
          <w:b w:val="0"/>
        </w:rPr>
        <w:t>(normalni svetli profil)</w:t>
      </w:r>
    </w:p>
    <w:p w14:paraId="2C81C1AB" w14:textId="0D51DD4F" w:rsidR="00500ECA" w:rsidRDefault="00200E66" w:rsidP="008D70B1">
      <w:pPr>
        <w:pStyle w:val="Odstavek"/>
        <w:numPr>
          <w:ilvl w:val="0"/>
          <w:numId w:val="23"/>
        </w:numPr>
        <w:ind w:left="0" w:firstLine="426"/>
      </w:pPr>
      <w:r>
        <w:t xml:space="preserve"> </w:t>
      </w:r>
      <w:r w:rsidR="002F356D" w:rsidRPr="000717A6">
        <w:t>Normalni svetli profil</w:t>
      </w:r>
      <w:r w:rsidR="002F356D">
        <w:t xml:space="preserve"> je sestavljen</w:t>
      </w:r>
      <w:r w:rsidR="002F356D" w:rsidRPr="000717A6">
        <w:t xml:space="preserve"> iz površine minimalnega svetlega profila</w:t>
      </w:r>
      <w:r w:rsidR="002F356D" w:rsidRPr="00991380">
        <w:t xml:space="preserve"> in</w:t>
      </w:r>
      <w:r w:rsidR="002F356D" w:rsidRPr="000717A6">
        <w:t xml:space="preserve"> dodatnih površin A</w:t>
      </w:r>
      <w:r w:rsidR="002F356D">
        <w:t>,</w:t>
      </w:r>
      <w:r w:rsidR="002F356D" w:rsidRPr="000717A6">
        <w:t xml:space="preserve"> B</w:t>
      </w:r>
      <w:r w:rsidR="002F356D">
        <w:t xml:space="preserve"> in C</w:t>
      </w:r>
      <w:r w:rsidR="002F356D" w:rsidRPr="00991380">
        <w:t xml:space="preserve">, </w:t>
      </w:r>
      <w:r w:rsidR="002F356D" w:rsidRPr="000717A6">
        <w:t xml:space="preserve">v katerih se lahko nahajajo določeni objekti, deponirani material ali stabilne naprave. </w:t>
      </w:r>
    </w:p>
    <w:p w14:paraId="6D5CB171" w14:textId="39316A01" w:rsidR="00B77548" w:rsidRPr="00B77548" w:rsidRDefault="00D43310" w:rsidP="008D70B1">
      <w:pPr>
        <w:pStyle w:val="Odstavek"/>
        <w:numPr>
          <w:ilvl w:val="0"/>
          <w:numId w:val="23"/>
        </w:numPr>
        <w:ind w:left="0" w:firstLine="426"/>
      </w:pPr>
      <w:r>
        <w:t xml:space="preserve"> </w:t>
      </w:r>
      <w:r w:rsidR="00500ECA" w:rsidRPr="000717A6">
        <w:t>Normalni svetli profil</w:t>
      </w:r>
      <w:r w:rsidR="00500ECA">
        <w:t xml:space="preserve"> DE3</w:t>
      </w:r>
      <w:r w:rsidR="00500ECA" w:rsidRPr="00991380">
        <w:t xml:space="preserve"> </w:t>
      </w:r>
      <w:r w:rsidR="009D7171" w:rsidRPr="005D2520">
        <w:t>se uporablja pri</w:t>
      </w:r>
      <w:r w:rsidR="00970EF2">
        <w:t xml:space="preserve"> gradnjah in</w:t>
      </w:r>
      <w:r w:rsidR="009D7171" w:rsidRPr="005D2520">
        <w:t xml:space="preserve"> nadgradnjah prog</w:t>
      </w:r>
      <w:r w:rsidR="003F017C">
        <w:t xml:space="preserve"> celovitega</w:t>
      </w:r>
      <w:r w:rsidR="001B6EF8">
        <w:t xml:space="preserve"> in ostalega omrežja</w:t>
      </w:r>
      <w:r w:rsidR="00A10C62">
        <w:t>. Normalni svetli profil GC se uporablja pri gradnjah</w:t>
      </w:r>
      <w:r w:rsidR="00970EF2">
        <w:t xml:space="preserve"> in</w:t>
      </w:r>
      <w:r w:rsidR="001B6EF8">
        <w:t xml:space="preserve"> nadgradnjah</w:t>
      </w:r>
      <w:r w:rsidR="00A10C62">
        <w:t xml:space="preserve"> prog</w:t>
      </w:r>
      <w:r w:rsidR="001B6EF8">
        <w:t xml:space="preserve"> jedrnega</w:t>
      </w:r>
      <w:r w:rsidR="00030C79">
        <w:t xml:space="preserve"> in razširjenega jedrnega</w:t>
      </w:r>
      <w:r w:rsidR="001B6EF8">
        <w:t xml:space="preserve"> omrežja</w:t>
      </w:r>
      <w:r w:rsidR="00A10C62">
        <w:t>.</w:t>
      </w:r>
      <w:r w:rsidR="00A10C62" w:rsidRPr="00200E66">
        <w:t xml:space="preserve"> Pri nadgradnjah obstoječih prog mora biti izbran profil v skladu z migracijskim načrtom TSI nacionalnega izvedbenega načrta, ki ureja strukturni podsistem infrastruktura.</w:t>
      </w:r>
      <w:r w:rsidR="00B77548" w:rsidRPr="00200E66">
        <w:t xml:space="preserve"> Pri obnovah in vzdrževanju je izjemoma dovoljena uporaba obstoječega profila proge</w:t>
      </w:r>
      <w:r w:rsidR="00823AE6" w:rsidRPr="00200E66">
        <w:t>.</w:t>
      </w:r>
      <w:r w:rsidR="00A10C62" w:rsidRPr="00200E66">
        <w:t xml:space="preserve"> </w:t>
      </w:r>
    </w:p>
    <w:p w14:paraId="73D22865" w14:textId="37BC7CCF" w:rsidR="00BA6229" w:rsidRDefault="00D43310" w:rsidP="008D70B1">
      <w:pPr>
        <w:pStyle w:val="Odstavek"/>
        <w:numPr>
          <w:ilvl w:val="0"/>
          <w:numId w:val="23"/>
        </w:numPr>
        <w:ind w:left="0" w:firstLine="426"/>
      </w:pPr>
      <w:r>
        <w:t xml:space="preserve"> </w:t>
      </w:r>
      <w:r w:rsidR="00BA6229">
        <w:t>Normalni svetli profil DE3 in normalni svetli profil GC sta prikazana na spodnjih slikah:</w:t>
      </w:r>
    </w:p>
    <w:p w14:paraId="6064B05D" w14:textId="77777777" w:rsidR="00A72765" w:rsidRDefault="00A72765" w:rsidP="002712BA"/>
    <w:p w14:paraId="11CEBB6D" w14:textId="77777777" w:rsidR="00A72765" w:rsidRPr="00777AC5" w:rsidRDefault="00A72765" w:rsidP="00777AC5">
      <w:pPr>
        <w:rPr>
          <w:i/>
        </w:rPr>
      </w:pPr>
    </w:p>
    <w:p w14:paraId="479928E2" w14:textId="4352FC54" w:rsidR="00C66435" w:rsidRDefault="00C66435" w:rsidP="0014006B">
      <w:pPr>
        <w:pStyle w:val="Odstavek"/>
        <w:ind w:firstLine="0"/>
        <w:jc w:val="center"/>
        <w:rPr>
          <w:highlight w:val="yellow"/>
        </w:rPr>
      </w:pPr>
      <w:r>
        <w:rPr>
          <w:noProof/>
        </w:rPr>
        <w:drawing>
          <wp:inline distT="0" distB="0" distL="0" distR="0" wp14:anchorId="61A6E859" wp14:editId="0478A13C">
            <wp:extent cx="5400675" cy="4512517"/>
            <wp:effectExtent l="0" t="0" r="0" b="2540"/>
            <wp:docPr id="4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00675" cy="4512517"/>
                    </a:xfrm>
                    <a:prstGeom prst="rect">
                      <a:avLst/>
                    </a:prstGeom>
                  </pic:spPr>
                </pic:pic>
              </a:graphicData>
            </a:graphic>
          </wp:inline>
        </w:drawing>
      </w:r>
    </w:p>
    <w:p w14:paraId="7E436097" w14:textId="77777777" w:rsidR="00FC6890" w:rsidRDefault="00FC6890" w:rsidP="00DE4DA3">
      <w:pPr>
        <w:pStyle w:val="Napis"/>
        <w:jc w:val="center"/>
        <w:rPr>
          <w:i w:val="0"/>
          <w:color w:val="auto"/>
          <w:sz w:val="22"/>
          <w:szCs w:val="22"/>
        </w:rPr>
      </w:pPr>
    </w:p>
    <w:p w14:paraId="79DD6B2D" w14:textId="14730E11" w:rsidR="00DE4DA3" w:rsidRDefault="00DE4DA3" w:rsidP="00DE4DA3">
      <w:pPr>
        <w:pStyle w:val="Napis"/>
        <w:jc w:val="center"/>
        <w:rPr>
          <w:i w:val="0"/>
          <w:color w:val="auto"/>
          <w:sz w:val="22"/>
          <w:szCs w:val="22"/>
        </w:rPr>
      </w:pPr>
      <w:r w:rsidRPr="00276183">
        <w:rPr>
          <w:i w:val="0"/>
          <w:color w:val="auto"/>
          <w:sz w:val="22"/>
          <w:szCs w:val="22"/>
        </w:rPr>
        <w:t xml:space="preserve">Slika </w:t>
      </w:r>
      <w:r w:rsidR="00670DB3" w:rsidRPr="00276183">
        <w:rPr>
          <w:i w:val="0"/>
          <w:color w:val="auto"/>
          <w:sz w:val="22"/>
          <w:szCs w:val="22"/>
        </w:rPr>
        <w:t>5</w:t>
      </w:r>
      <w:r w:rsidRPr="003B054E">
        <w:rPr>
          <w:i w:val="0"/>
          <w:color w:val="auto"/>
          <w:sz w:val="22"/>
          <w:szCs w:val="22"/>
        </w:rPr>
        <w:t xml:space="preserve">: </w:t>
      </w:r>
      <w:r>
        <w:rPr>
          <w:i w:val="0"/>
          <w:color w:val="auto"/>
          <w:sz w:val="22"/>
          <w:szCs w:val="22"/>
        </w:rPr>
        <w:t>Normalni</w:t>
      </w:r>
      <w:r w:rsidRPr="003C53C1">
        <w:rPr>
          <w:i w:val="0"/>
          <w:color w:val="auto"/>
          <w:sz w:val="22"/>
          <w:szCs w:val="22"/>
        </w:rPr>
        <w:t xml:space="preserve"> svetli profil</w:t>
      </w:r>
      <w:r>
        <w:rPr>
          <w:i w:val="0"/>
          <w:color w:val="auto"/>
          <w:sz w:val="22"/>
          <w:szCs w:val="22"/>
        </w:rPr>
        <w:t xml:space="preserve"> DE3</w:t>
      </w:r>
      <w:r w:rsidRPr="003C53C1">
        <w:rPr>
          <w:i w:val="0"/>
          <w:color w:val="auto"/>
          <w:sz w:val="22"/>
          <w:szCs w:val="22"/>
        </w:rPr>
        <w:t xml:space="preserve"> za R </w:t>
      </w:r>
      <w:r w:rsidRPr="003C53C1">
        <w:rPr>
          <w:rFonts w:cs="Arial"/>
          <w:i w:val="0"/>
          <w:color w:val="auto"/>
          <w:sz w:val="22"/>
          <w:szCs w:val="22"/>
        </w:rPr>
        <w:t>≥</w:t>
      </w:r>
      <w:r w:rsidRPr="003C53C1">
        <w:rPr>
          <w:i w:val="0"/>
          <w:color w:val="auto"/>
          <w:sz w:val="22"/>
          <w:szCs w:val="22"/>
        </w:rPr>
        <w:t xml:space="preserve"> 250 m</w:t>
      </w:r>
    </w:p>
    <w:p w14:paraId="3E6593F6" w14:textId="77777777" w:rsidR="00BE3701" w:rsidRDefault="00BE3701" w:rsidP="00777AC5"/>
    <w:p w14:paraId="59EA0C86" w14:textId="6AE19DFF" w:rsidR="00211841" w:rsidRDefault="00186C0E" w:rsidP="00777AC5">
      <w:pPr>
        <w:jc w:val="center"/>
        <w:rPr>
          <w:noProof/>
        </w:rPr>
      </w:pPr>
      <w:r w:rsidRPr="00186C0E">
        <w:rPr>
          <w:noProof/>
        </w:rPr>
        <w:t xml:space="preserve"> </w:t>
      </w:r>
    </w:p>
    <w:p w14:paraId="57ED5C98" w14:textId="20FD8863" w:rsidR="00C66435" w:rsidRDefault="00C66435" w:rsidP="00777AC5">
      <w:pPr>
        <w:jc w:val="center"/>
      </w:pPr>
      <w:r>
        <w:rPr>
          <w:noProof/>
        </w:rPr>
        <w:lastRenderedPageBreak/>
        <w:drawing>
          <wp:inline distT="0" distB="0" distL="0" distR="0" wp14:anchorId="3965FF01" wp14:editId="5A29A48E">
            <wp:extent cx="5400675" cy="5007868"/>
            <wp:effectExtent l="0" t="0" r="0" b="2540"/>
            <wp:docPr id="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0675" cy="5007868"/>
                    </a:xfrm>
                    <a:prstGeom prst="rect">
                      <a:avLst/>
                    </a:prstGeom>
                  </pic:spPr>
                </pic:pic>
              </a:graphicData>
            </a:graphic>
          </wp:inline>
        </w:drawing>
      </w:r>
    </w:p>
    <w:p w14:paraId="02EF4773" w14:textId="77777777" w:rsidR="00211841" w:rsidRPr="00211841" w:rsidRDefault="00211841" w:rsidP="00777AC5"/>
    <w:p w14:paraId="3094C74B" w14:textId="73F76F34" w:rsidR="00211841" w:rsidRDefault="00211841" w:rsidP="00211841">
      <w:pPr>
        <w:pStyle w:val="Napis"/>
        <w:jc w:val="center"/>
        <w:rPr>
          <w:i w:val="0"/>
          <w:color w:val="auto"/>
          <w:sz w:val="22"/>
          <w:szCs w:val="22"/>
        </w:rPr>
      </w:pPr>
      <w:r w:rsidRPr="00276183">
        <w:rPr>
          <w:i w:val="0"/>
          <w:color w:val="auto"/>
          <w:sz w:val="22"/>
          <w:szCs w:val="22"/>
        </w:rPr>
        <w:t xml:space="preserve">Slika </w:t>
      </w:r>
      <w:r w:rsidR="00670DB3" w:rsidRPr="00276183">
        <w:rPr>
          <w:i w:val="0"/>
          <w:color w:val="auto"/>
          <w:sz w:val="22"/>
          <w:szCs w:val="22"/>
        </w:rPr>
        <w:t>6</w:t>
      </w:r>
      <w:r w:rsidRPr="00276183">
        <w:rPr>
          <w:i w:val="0"/>
          <w:color w:val="auto"/>
          <w:sz w:val="22"/>
          <w:szCs w:val="22"/>
        </w:rPr>
        <w:t>: Normalni svetli</w:t>
      </w:r>
      <w:r w:rsidRPr="003C53C1">
        <w:rPr>
          <w:i w:val="0"/>
          <w:color w:val="auto"/>
          <w:sz w:val="22"/>
          <w:szCs w:val="22"/>
        </w:rPr>
        <w:t xml:space="preserve"> profil</w:t>
      </w:r>
      <w:r>
        <w:rPr>
          <w:i w:val="0"/>
          <w:color w:val="auto"/>
          <w:sz w:val="22"/>
          <w:szCs w:val="22"/>
        </w:rPr>
        <w:t xml:space="preserve"> GC</w:t>
      </w:r>
      <w:r w:rsidRPr="003C53C1">
        <w:rPr>
          <w:i w:val="0"/>
          <w:color w:val="auto"/>
          <w:sz w:val="22"/>
          <w:szCs w:val="22"/>
        </w:rPr>
        <w:t xml:space="preserve"> za R </w:t>
      </w:r>
      <w:r w:rsidRPr="003C53C1">
        <w:rPr>
          <w:rFonts w:cs="Arial"/>
          <w:i w:val="0"/>
          <w:color w:val="auto"/>
          <w:sz w:val="22"/>
          <w:szCs w:val="22"/>
        </w:rPr>
        <w:t>≥</w:t>
      </w:r>
      <w:r w:rsidRPr="003C53C1">
        <w:rPr>
          <w:i w:val="0"/>
          <w:color w:val="auto"/>
          <w:sz w:val="22"/>
          <w:szCs w:val="22"/>
        </w:rPr>
        <w:t xml:space="preserve"> 250 m</w:t>
      </w:r>
    </w:p>
    <w:p w14:paraId="56AE4AC9" w14:textId="77777777" w:rsidR="00083611" w:rsidRDefault="00083611" w:rsidP="007C6D23">
      <w:pPr>
        <w:pStyle w:val="Odstavek"/>
        <w:rPr>
          <w:highlight w:val="yellow"/>
        </w:rPr>
      </w:pPr>
    </w:p>
    <w:p w14:paraId="7777D6E2" w14:textId="566AA3FA" w:rsidR="007C6D23" w:rsidRPr="003C48B9" w:rsidRDefault="007C6D23" w:rsidP="007C6D23">
      <w:pPr>
        <w:pStyle w:val="Odstavek"/>
      </w:pPr>
      <w:r w:rsidRPr="003C48B9">
        <w:t>(</w:t>
      </w:r>
      <w:r w:rsidR="004E0DB1">
        <w:t>4</w:t>
      </w:r>
      <w:r w:rsidRPr="003C48B9">
        <w:t xml:space="preserve">) V območje »A« lahko segajo naprave in objekti, ki so </w:t>
      </w:r>
      <w:r w:rsidR="009962AC">
        <w:t xml:space="preserve">povezani z izvajanjem </w:t>
      </w:r>
      <w:r w:rsidRPr="003C48B9">
        <w:t>železniškega prometa (peroni, nakladalne klančine, ranžirne naprave</w:t>
      </w:r>
      <w:r w:rsidR="003F7464">
        <w:t xml:space="preserve"> </w:t>
      </w:r>
      <w:r w:rsidRPr="003C48B9">
        <w:t xml:space="preserve"> in </w:t>
      </w:r>
      <w:r w:rsidR="00FF5FD0">
        <w:t>signalne naprave</w:t>
      </w:r>
      <w:r w:rsidRPr="003C48B9">
        <w:t xml:space="preserve">), ter drugi predmeti in naprave pri </w:t>
      </w:r>
      <w:r w:rsidR="009962AC">
        <w:t xml:space="preserve">izvajanju </w:t>
      </w:r>
      <w:r w:rsidRPr="003C48B9">
        <w:t xml:space="preserve">gradbenih delih, ob pogoju, da so zagotovljeni ustrezni varnostni ukrepi. </w:t>
      </w:r>
    </w:p>
    <w:p w14:paraId="4B7BA273" w14:textId="4217376E" w:rsidR="00E263C9" w:rsidRPr="00E263C9" w:rsidRDefault="00365E61" w:rsidP="00365E61">
      <w:pPr>
        <w:pStyle w:val="Odstavek"/>
      </w:pPr>
      <w:r w:rsidDel="00365E61">
        <w:t xml:space="preserve"> </w:t>
      </w:r>
      <w:r w:rsidR="007C6D23" w:rsidRPr="003C48B9">
        <w:t>(</w:t>
      </w:r>
      <w:r w:rsidR="004E0DB1">
        <w:t>5</w:t>
      </w:r>
      <w:r w:rsidR="007C6D23" w:rsidRPr="003C48B9">
        <w:t xml:space="preserve">) </w:t>
      </w:r>
      <w:r w:rsidR="00E263C9" w:rsidRPr="00E263C9">
        <w:t>V območje »B« lahko segajo</w:t>
      </w:r>
      <w:r w:rsidR="00B024F6">
        <w:t xml:space="preserve"> </w:t>
      </w:r>
      <w:r w:rsidR="00E263C9" w:rsidRPr="00E263C9">
        <w:t>začasni objekti pri izvajanju gradbenih del ob pogoju, da so zagotovljeni ustrezni varnostni ukrepi.</w:t>
      </w:r>
    </w:p>
    <w:p w14:paraId="6113E37A" w14:textId="17AFB568" w:rsidR="007A338E" w:rsidRDefault="007C6D23" w:rsidP="007C6D23">
      <w:pPr>
        <w:pStyle w:val="Odstavek"/>
      </w:pPr>
      <w:r w:rsidRPr="001659FC">
        <w:t>(</w:t>
      </w:r>
      <w:r w:rsidR="004E0DB1">
        <w:t>6</w:t>
      </w:r>
      <w:r w:rsidRPr="001659FC">
        <w:t xml:space="preserve">) </w:t>
      </w:r>
      <w:r w:rsidR="00C058AE">
        <w:t>V</w:t>
      </w:r>
      <w:r w:rsidR="00C058AE" w:rsidRPr="004F3F48">
        <w:t xml:space="preserve"> območje </w:t>
      </w:r>
      <w:r w:rsidR="00702C52">
        <w:t>»C«</w:t>
      </w:r>
      <w:r w:rsidR="00C058AE" w:rsidRPr="004F3F48">
        <w:t xml:space="preserve"> lahko</w:t>
      </w:r>
      <w:r w:rsidR="003B38A6">
        <w:t xml:space="preserve"> </w:t>
      </w:r>
      <w:r w:rsidR="00AF5ED4">
        <w:rPr>
          <w:szCs w:val="24"/>
        </w:rPr>
        <w:t xml:space="preserve">v utemeljenih primerih upravljavec na podlagi predloženega </w:t>
      </w:r>
      <w:r w:rsidR="00AF5ED4">
        <w:t>prometno-tehničnega in ekonomskega elaborata</w:t>
      </w:r>
      <w:r w:rsidR="00AF5ED4">
        <w:rPr>
          <w:szCs w:val="24"/>
        </w:rPr>
        <w:t xml:space="preserve">,  odobri seganje objektov in naprav, </w:t>
      </w:r>
      <w:r w:rsidR="00AF5ED4" w:rsidRPr="004F3F48">
        <w:t>ki so povezani z izvajanjem železniškega prometa</w:t>
      </w:r>
      <w:r w:rsidR="00AF5ED4">
        <w:rPr>
          <w:szCs w:val="24"/>
        </w:rPr>
        <w:t xml:space="preserve"> (stebri voznega omrežja, stebri signalov)</w:t>
      </w:r>
      <w:r w:rsidR="0039201C">
        <w:rPr>
          <w:szCs w:val="24"/>
        </w:rPr>
        <w:t xml:space="preserve"> </w:t>
      </w:r>
      <w:r w:rsidR="00744371">
        <w:rPr>
          <w:szCs w:val="24"/>
        </w:rPr>
        <w:t>na</w:t>
      </w:r>
      <w:r w:rsidR="0039201C">
        <w:rPr>
          <w:szCs w:val="24"/>
        </w:rPr>
        <w:t xml:space="preserve"> odprti progi, glavnih prevoznih tirih in glavnih postajnih tirih</w:t>
      </w:r>
      <w:r w:rsidR="00970EF2">
        <w:rPr>
          <w:szCs w:val="24"/>
        </w:rPr>
        <w:t>.</w:t>
      </w:r>
      <w:r w:rsidR="0039201C">
        <w:rPr>
          <w:szCs w:val="24"/>
        </w:rPr>
        <w:t xml:space="preserve"> </w:t>
      </w:r>
      <w:r w:rsidR="00AF5ED4">
        <w:rPr>
          <w:szCs w:val="24"/>
        </w:rPr>
        <w:t xml:space="preserve"> Odobritev upravljavca ni potrebna za stebre signalov na postajnem območju</w:t>
      </w:r>
      <w:r w:rsidR="007A338E">
        <w:t>.</w:t>
      </w:r>
    </w:p>
    <w:p w14:paraId="530AA705" w14:textId="33296EAA" w:rsidR="007C6D23" w:rsidRPr="003C48B9" w:rsidRDefault="00AF5ED4" w:rsidP="007C6D23">
      <w:pPr>
        <w:pStyle w:val="Odstavek"/>
      </w:pPr>
      <w:r>
        <w:rPr>
          <w:szCs w:val="24"/>
        </w:rPr>
        <w:t xml:space="preserve"> </w:t>
      </w:r>
      <w:r w:rsidR="00172E57">
        <w:rPr>
          <w:szCs w:val="24"/>
        </w:rPr>
        <w:t>(</w:t>
      </w:r>
      <w:r w:rsidR="004E0DB1">
        <w:rPr>
          <w:szCs w:val="24"/>
        </w:rPr>
        <w:t>7</w:t>
      </w:r>
      <w:r w:rsidR="00172E57">
        <w:rPr>
          <w:szCs w:val="24"/>
        </w:rPr>
        <w:t xml:space="preserve">) </w:t>
      </w:r>
      <w:r w:rsidR="007C6D23" w:rsidRPr="001659FC">
        <w:t>Območj</w:t>
      </w:r>
      <w:r w:rsidR="00172E57">
        <w:t>a</w:t>
      </w:r>
      <w:r w:rsidR="007C6D23" w:rsidRPr="001659FC">
        <w:t xml:space="preserve"> </w:t>
      </w:r>
      <w:r w:rsidR="00702C52">
        <w:t>»</w:t>
      </w:r>
      <w:r w:rsidR="007C6D23" w:rsidRPr="00BA71FC">
        <w:t>A</w:t>
      </w:r>
      <w:r w:rsidR="00702C52">
        <w:t>«</w:t>
      </w:r>
      <w:r w:rsidR="00172E57">
        <w:t>,</w:t>
      </w:r>
      <w:r w:rsidR="007C6D23" w:rsidRPr="00BA71FC">
        <w:t xml:space="preserve"> </w:t>
      </w:r>
      <w:r w:rsidR="00702C52">
        <w:t>»</w:t>
      </w:r>
      <w:r w:rsidR="007C6D23" w:rsidRPr="00BA71FC">
        <w:t>B</w:t>
      </w:r>
      <w:r w:rsidR="00702C52">
        <w:t>«</w:t>
      </w:r>
      <w:r w:rsidR="00172E57">
        <w:t xml:space="preserve"> in </w:t>
      </w:r>
      <w:r w:rsidR="00702C52">
        <w:t>»</w:t>
      </w:r>
      <w:r w:rsidR="00172E57">
        <w:t>C</w:t>
      </w:r>
      <w:r w:rsidR="00702C52">
        <w:t>«</w:t>
      </w:r>
      <w:r w:rsidR="007C6D23" w:rsidRPr="00BA71FC">
        <w:t xml:space="preserve"> </w:t>
      </w:r>
      <w:r w:rsidR="007C6D23" w:rsidRPr="001659FC">
        <w:t xml:space="preserve">se ne </w:t>
      </w:r>
      <w:r w:rsidR="00172E57" w:rsidRPr="001659FC">
        <w:t>upošteva</w:t>
      </w:r>
      <w:r w:rsidR="00172E57">
        <w:t>jo</w:t>
      </w:r>
      <w:r w:rsidR="00172E57" w:rsidRPr="001659FC">
        <w:t xml:space="preserve"> </w:t>
      </w:r>
      <w:r w:rsidR="007C6D23" w:rsidRPr="001659FC">
        <w:t xml:space="preserve">pri tirih na okretnicah in prenosnicah, pri vratih lokomotivskih depojev in delavnic za tirna vozila, ob silosih, pri kontrolnih nakladalnih profilih, na tirnih tehtnicah, ob nakladalno-razkladalnih žerjavih in ob drugih nakladalno-razkladalnih napravah. </w:t>
      </w:r>
    </w:p>
    <w:p w14:paraId="5AB653A4" w14:textId="7BAF294B" w:rsidR="007C6D23" w:rsidRPr="003C48B9" w:rsidRDefault="007C6D23" w:rsidP="007C6D23">
      <w:pPr>
        <w:pStyle w:val="Odstavek"/>
      </w:pPr>
      <w:r w:rsidRPr="00FB44B8">
        <w:lastRenderedPageBreak/>
        <w:t>(</w:t>
      </w:r>
      <w:r w:rsidR="004E0DB1">
        <w:t>8</w:t>
      </w:r>
      <w:r w:rsidRPr="00FB44B8">
        <w:t xml:space="preserve">) V obnovljenih in nadgrajenih predorih in v predorskih </w:t>
      </w:r>
      <w:proofErr w:type="spellStart"/>
      <w:r w:rsidRPr="00FB44B8">
        <w:t>predusekih</w:t>
      </w:r>
      <w:proofErr w:type="spellEnd"/>
      <w:r w:rsidRPr="00FB44B8">
        <w:t xml:space="preserve"> se polovične širine normalnega svetlega profila lahko zmanjšajo na 1900 mm, če so zagotovljene posebne reševalne poti.</w:t>
      </w:r>
      <w:r w:rsidRPr="003C48B9">
        <w:t xml:space="preserve"> </w:t>
      </w:r>
    </w:p>
    <w:p w14:paraId="1FB398D7" w14:textId="4D15910E" w:rsidR="007C6D23" w:rsidRPr="003C48B9" w:rsidRDefault="007C6D23" w:rsidP="007C6D23">
      <w:pPr>
        <w:pStyle w:val="Odstavek"/>
      </w:pPr>
      <w:r w:rsidRPr="003C48B9">
        <w:t>(</w:t>
      </w:r>
      <w:r w:rsidR="004E0DB1">
        <w:t>9</w:t>
      </w:r>
      <w:r w:rsidRPr="003C48B9">
        <w:t>) Minimalni odmik najbližjega roba</w:t>
      </w:r>
      <w:r w:rsidR="00FF5FD0">
        <w:t xml:space="preserve"> </w:t>
      </w:r>
      <w:r w:rsidR="00970EF2">
        <w:t xml:space="preserve">fiksnih predmetov </w:t>
      </w:r>
      <w:r w:rsidR="007F7A45">
        <w:t xml:space="preserve">v območju tirne grede </w:t>
      </w:r>
      <w:r w:rsidR="00970EF2">
        <w:t xml:space="preserve">(temelji signalov, </w:t>
      </w:r>
      <w:r w:rsidR="007F7A45">
        <w:t>temelji</w:t>
      </w:r>
      <w:r w:rsidR="00970EF2">
        <w:t xml:space="preserve"> stebrov vozne mreže, kanali za SV in TK kable, cevovodi in podobno</w:t>
      </w:r>
      <w:r w:rsidR="0099763C">
        <w:t>)</w:t>
      </w:r>
      <w:r w:rsidRPr="003C48B9">
        <w:t xml:space="preserve"> od osi tira pri</w:t>
      </w:r>
      <w:r w:rsidR="007F7A45">
        <w:t xml:space="preserve"> </w:t>
      </w:r>
      <w:r w:rsidR="00812DD2">
        <w:t>gradnjah</w:t>
      </w:r>
      <w:r w:rsidR="007F7A45">
        <w:t xml:space="preserve"> in</w:t>
      </w:r>
      <w:r w:rsidRPr="003C48B9">
        <w:t xml:space="preserve"> nadgradnjah  prog je 2</w:t>
      </w:r>
      <w:r w:rsidR="00232D41">
        <w:t>1</w:t>
      </w:r>
      <w:r w:rsidRPr="003C48B9">
        <w:t xml:space="preserve">00 mm. </w:t>
      </w:r>
    </w:p>
    <w:p w14:paraId="47FB36EA" w14:textId="01FFD42E" w:rsidR="007C6D23" w:rsidRPr="003C48B9" w:rsidRDefault="007C6D23" w:rsidP="007C6D23">
      <w:pPr>
        <w:pStyle w:val="Odstavek"/>
      </w:pPr>
      <w:r w:rsidRPr="003C48B9">
        <w:t>(</w:t>
      </w:r>
      <w:r w:rsidR="007B3EF8">
        <w:t>1</w:t>
      </w:r>
      <w:r w:rsidR="004E0DB1">
        <w:t>0</w:t>
      </w:r>
      <w:r w:rsidRPr="003C48B9">
        <w:t>) Dodatni profil nad koto 4800 mm velja le za elektrificirane proge in je namenjen za namestitev kontaktnega vodnika vozne</w:t>
      </w:r>
      <w:r w:rsidR="00AE216D">
        <w:t>ga</w:t>
      </w:r>
      <w:r w:rsidRPr="003C48B9">
        <w:t xml:space="preserve"> </w:t>
      </w:r>
      <w:r w:rsidR="00AE216D">
        <w:t>o</w:t>
      </w:r>
      <w:r w:rsidRPr="003C48B9">
        <w:t>mrež</w:t>
      </w:r>
      <w:r w:rsidR="00AE216D">
        <w:t>j</w:t>
      </w:r>
      <w:r w:rsidRPr="003C48B9">
        <w:t xml:space="preserve">e in za prehod odjemnika toka vlečnih vozil. </w:t>
      </w:r>
    </w:p>
    <w:p w14:paraId="0B767B70" w14:textId="7BB328A8" w:rsidR="007C6D23" w:rsidRDefault="007C6D23" w:rsidP="007C6D23">
      <w:pPr>
        <w:pStyle w:val="Odstavek"/>
      </w:pPr>
      <w:r w:rsidRPr="003C48B9">
        <w:t>(</w:t>
      </w:r>
      <w:r w:rsidR="00DA20BA">
        <w:t>11</w:t>
      </w:r>
      <w:r w:rsidRPr="003C48B9">
        <w:t>) Potreben prostor za montažo vozne</w:t>
      </w:r>
      <w:r w:rsidR="00AE216D">
        <w:t>ga</w:t>
      </w:r>
      <w:r w:rsidRPr="003C48B9">
        <w:t xml:space="preserve"> </w:t>
      </w:r>
      <w:r w:rsidR="00AE216D">
        <w:t>o</w:t>
      </w:r>
      <w:r w:rsidRPr="003C48B9">
        <w:t>mrež</w:t>
      </w:r>
      <w:r w:rsidR="00AE216D">
        <w:t>ja</w:t>
      </w:r>
      <w:r w:rsidRPr="003C48B9">
        <w:t>, ki ga je treba zagotoviti nad svetlim profilom, je odvisen od zasnove premostitvenega objekta, njegove lokacije (odprta proga, prometna mesta), konstrukcij</w:t>
      </w:r>
      <w:r w:rsidR="001F3026">
        <w:t>a</w:t>
      </w:r>
      <w:r w:rsidRPr="003C48B9">
        <w:t xml:space="preserve"> in dispozicije drogov vozne</w:t>
      </w:r>
      <w:r w:rsidR="001F3026">
        <w:t>ga</w:t>
      </w:r>
      <w:r w:rsidRPr="003C48B9">
        <w:t xml:space="preserve"> </w:t>
      </w:r>
      <w:r w:rsidR="001F3026">
        <w:t>o</w:t>
      </w:r>
      <w:r w:rsidRPr="003C48B9">
        <w:t>mrež</w:t>
      </w:r>
      <w:r w:rsidR="001F3026">
        <w:t>ja</w:t>
      </w:r>
      <w:r w:rsidRPr="003C48B9">
        <w:t xml:space="preserve"> se določi s projektno dokumentacijo vozne</w:t>
      </w:r>
      <w:r w:rsidR="001F3026">
        <w:t>ga</w:t>
      </w:r>
      <w:r w:rsidRPr="003C48B9">
        <w:t xml:space="preserve"> </w:t>
      </w:r>
      <w:r w:rsidR="001F3026">
        <w:t>o</w:t>
      </w:r>
      <w:r w:rsidRPr="003C48B9">
        <w:t>mrež</w:t>
      </w:r>
      <w:r w:rsidR="001F3026">
        <w:t>ja</w:t>
      </w:r>
      <w:r w:rsidRPr="003C48B9">
        <w:t xml:space="preserve"> na premostitvenem objektu.</w:t>
      </w:r>
    </w:p>
    <w:p w14:paraId="5B6A35A7" w14:textId="77777777" w:rsidR="007C6D23" w:rsidRDefault="007C6D23" w:rsidP="007C6D23">
      <w:pPr>
        <w:pStyle w:val="lennaslov"/>
      </w:pPr>
    </w:p>
    <w:p w14:paraId="2BDC3F25" w14:textId="43CCEAAF" w:rsidR="007C6D23" w:rsidRPr="000005D4" w:rsidRDefault="007C6D23" w:rsidP="007C6D23">
      <w:pPr>
        <w:pStyle w:val="Poglavje"/>
        <w:rPr>
          <w:b/>
        </w:rPr>
      </w:pPr>
      <w:r w:rsidRPr="000005D4">
        <w:rPr>
          <w:b/>
        </w:rPr>
        <w:t>IV. MEDTIRNE RAZDALJE IN ODMIKI OD OSI TIRA</w:t>
      </w:r>
    </w:p>
    <w:p w14:paraId="3B6F4775" w14:textId="64E8A74B" w:rsidR="007C6D23" w:rsidRPr="00285DE7" w:rsidRDefault="007C6D23" w:rsidP="00285DE7">
      <w:pPr>
        <w:pStyle w:val="len"/>
        <w:spacing w:before="240"/>
        <w:rPr>
          <w:b w:val="0"/>
        </w:rPr>
      </w:pPr>
      <w:r w:rsidRPr="00285DE7">
        <w:rPr>
          <w:b w:val="0"/>
        </w:rPr>
        <w:t>2</w:t>
      </w:r>
      <w:r w:rsidR="00D628B3">
        <w:rPr>
          <w:b w:val="0"/>
        </w:rPr>
        <w:t>0</w:t>
      </w:r>
      <w:r w:rsidRPr="00285DE7">
        <w:rPr>
          <w:b w:val="0"/>
        </w:rPr>
        <w:t>. člen</w:t>
      </w:r>
    </w:p>
    <w:p w14:paraId="37152540" w14:textId="77777777" w:rsidR="007C6D23" w:rsidRPr="00285DE7" w:rsidRDefault="007C6D23" w:rsidP="007C6D23">
      <w:pPr>
        <w:pStyle w:val="lennaslov"/>
        <w:rPr>
          <w:b w:val="0"/>
        </w:rPr>
      </w:pPr>
      <w:r w:rsidRPr="00285DE7">
        <w:rPr>
          <w:b w:val="0"/>
        </w:rPr>
        <w:t>(</w:t>
      </w:r>
      <w:proofErr w:type="spellStart"/>
      <w:r w:rsidRPr="00285DE7">
        <w:rPr>
          <w:b w:val="0"/>
        </w:rPr>
        <w:t>medtirne</w:t>
      </w:r>
      <w:proofErr w:type="spellEnd"/>
      <w:r w:rsidRPr="00285DE7">
        <w:rPr>
          <w:b w:val="0"/>
        </w:rPr>
        <w:t xml:space="preserve"> razdalje)</w:t>
      </w:r>
    </w:p>
    <w:p w14:paraId="4142E89C" w14:textId="77777777" w:rsidR="007C6D23" w:rsidRPr="003C48B9" w:rsidRDefault="007C6D23" w:rsidP="007C6D23">
      <w:pPr>
        <w:pStyle w:val="Odstavek"/>
      </w:pPr>
      <w:r w:rsidRPr="003C48B9">
        <w:t xml:space="preserve">(1) </w:t>
      </w:r>
      <w:proofErr w:type="spellStart"/>
      <w:r w:rsidRPr="003C48B9">
        <w:t>Medtirna</w:t>
      </w:r>
      <w:proofErr w:type="spellEnd"/>
      <w:r w:rsidRPr="003C48B9">
        <w:t xml:space="preserve"> razdalja je horizontalna razdalja od osi enega do osi drugega sosednjega tira. </w:t>
      </w:r>
    </w:p>
    <w:p w14:paraId="3EE272C7" w14:textId="77777777" w:rsidR="007C6D23" w:rsidRDefault="007C6D23" w:rsidP="007C6D23">
      <w:pPr>
        <w:pStyle w:val="Odstavek"/>
        <w:spacing w:after="400"/>
      </w:pPr>
      <w:r w:rsidRPr="003C48B9">
        <w:t xml:space="preserve">(2) Potrebne </w:t>
      </w:r>
      <w:proofErr w:type="spellStart"/>
      <w:r w:rsidRPr="003C48B9">
        <w:t>medtirne</w:t>
      </w:r>
      <w:proofErr w:type="spellEnd"/>
      <w:r w:rsidRPr="003C48B9">
        <w:t xml:space="preserve"> razdalje na odprti progi in prometnih mestih s polmeri horizontalnih krivin R ≥ 250 m s</w:t>
      </w:r>
      <w:r>
        <w:t>o prikazane v naslednji tabeli:</w:t>
      </w:r>
    </w:p>
    <w:tbl>
      <w:tblPr>
        <w:tblW w:w="0" w:type="auto"/>
        <w:jc w:val="center"/>
        <w:tblBorders>
          <w:top w:val="double" w:sz="4" w:space="0" w:color="auto"/>
          <w:left w:val="double" w:sz="4" w:space="0" w:color="auto"/>
          <w:bottom w:val="double" w:sz="4" w:space="0" w:color="auto"/>
          <w:right w:val="double" w:sz="4" w:space="0" w:color="auto"/>
          <w:insideH w:val="single" w:sz="4" w:space="0" w:color="000000"/>
          <w:insideV w:val="single" w:sz="4" w:space="0" w:color="000000"/>
        </w:tblBorders>
        <w:tblLook w:val="04A0" w:firstRow="1" w:lastRow="0" w:firstColumn="1" w:lastColumn="0" w:noHBand="0" w:noVBand="1"/>
      </w:tblPr>
      <w:tblGrid>
        <w:gridCol w:w="3864"/>
        <w:gridCol w:w="1289"/>
        <w:gridCol w:w="1266"/>
        <w:gridCol w:w="2076"/>
      </w:tblGrid>
      <w:tr w:rsidR="007C6D23" w:rsidRPr="000B64E7" w14:paraId="07EF5595" w14:textId="77777777" w:rsidTr="00F67D1A">
        <w:trPr>
          <w:jc w:val="center"/>
        </w:trPr>
        <w:tc>
          <w:tcPr>
            <w:tcW w:w="3864" w:type="dxa"/>
            <w:vMerge w:val="restart"/>
            <w:tcBorders>
              <w:top w:val="single" w:sz="4" w:space="0" w:color="auto"/>
              <w:left w:val="single" w:sz="4" w:space="0" w:color="auto"/>
              <w:bottom w:val="single" w:sz="4" w:space="0" w:color="auto"/>
            </w:tcBorders>
            <w:vAlign w:val="center"/>
          </w:tcPr>
          <w:p w14:paraId="105A086C" w14:textId="77777777" w:rsidR="007C6D23" w:rsidRPr="000B64E7" w:rsidRDefault="007C6D23" w:rsidP="00FC7BFC">
            <w:pPr>
              <w:jc w:val="center"/>
            </w:pPr>
            <w:r w:rsidRPr="000B64E7">
              <w:t>Vrsta proge, tira</w:t>
            </w:r>
          </w:p>
        </w:tc>
        <w:tc>
          <w:tcPr>
            <w:tcW w:w="4631" w:type="dxa"/>
            <w:gridSpan w:val="3"/>
            <w:tcBorders>
              <w:top w:val="single" w:sz="4" w:space="0" w:color="auto"/>
              <w:bottom w:val="single" w:sz="4" w:space="0" w:color="000000"/>
              <w:right w:val="single" w:sz="4" w:space="0" w:color="auto"/>
            </w:tcBorders>
            <w:vAlign w:val="center"/>
          </w:tcPr>
          <w:p w14:paraId="6901DFB0" w14:textId="10765C59" w:rsidR="007C6D23" w:rsidRPr="000B64E7" w:rsidRDefault="007C6D23" w:rsidP="00155342">
            <w:pPr>
              <w:jc w:val="center"/>
            </w:pPr>
            <w:proofErr w:type="spellStart"/>
            <w:r>
              <w:t>Medtirna</w:t>
            </w:r>
            <w:proofErr w:type="spellEnd"/>
            <w:r>
              <w:t xml:space="preserve"> razdalja </w:t>
            </w:r>
            <w:proofErr w:type="spellStart"/>
            <w:r>
              <w:t>l</w:t>
            </w:r>
            <w:r w:rsidRPr="00934759">
              <w:rPr>
                <w:vertAlign w:val="subscript"/>
              </w:rPr>
              <w:t>n</w:t>
            </w:r>
            <w:proofErr w:type="spellEnd"/>
            <w:r w:rsidRPr="000B64E7">
              <w:t xml:space="preserve"> </w:t>
            </w:r>
            <w:r w:rsidR="00FD68BA">
              <w:rPr>
                <w:rFonts w:cs="Arial"/>
              </w:rPr>
              <w:t>[</w:t>
            </w:r>
            <w:r w:rsidRPr="000B64E7">
              <w:t>mm</w:t>
            </w:r>
            <w:r w:rsidR="00FD68BA">
              <w:rPr>
                <w:rFonts w:cs="Arial"/>
              </w:rPr>
              <w:t>]</w:t>
            </w:r>
          </w:p>
        </w:tc>
      </w:tr>
      <w:tr w:rsidR="007C6D23" w:rsidRPr="000B64E7" w14:paraId="126F754E" w14:textId="77777777" w:rsidTr="00F67D1A">
        <w:trPr>
          <w:trHeight w:val="263"/>
          <w:jc w:val="center"/>
        </w:trPr>
        <w:tc>
          <w:tcPr>
            <w:tcW w:w="3864" w:type="dxa"/>
            <w:vMerge/>
            <w:tcBorders>
              <w:top w:val="single" w:sz="4" w:space="0" w:color="000000"/>
              <w:left w:val="single" w:sz="4" w:space="0" w:color="auto"/>
              <w:bottom w:val="single" w:sz="4" w:space="0" w:color="auto"/>
            </w:tcBorders>
            <w:vAlign w:val="center"/>
          </w:tcPr>
          <w:p w14:paraId="03B2E529" w14:textId="77777777" w:rsidR="007C6D23" w:rsidRPr="000B64E7" w:rsidRDefault="007C6D23" w:rsidP="00FC7BFC">
            <w:pPr>
              <w:jc w:val="left"/>
            </w:pPr>
          </w:p>
        </w:tc>
        <w:tc>
          <w:tcPr>
            <w:tcW w:w="2555" w:type="dxa"/>
            <w:gridSpan w:val="2"/>
            <w:tcBorders>
              <w:top w:val="single" w:sz="4" w:space="0" w:color="000000"/>
              <w:bottom w:val="single" w:sz="4" w:space="0" w:color="000000"/>
            </w:tcBorders>
            <w:vAlign w:val="center"/>
          </w:tcPr>
          <w:p w14:paraId="010E19EF" w14:textId="77777777" w:rsidR="007C6D23" w:rsidRPr="000B64E7" w:rsidRDefault="007C6D23" w:rsidP="00FC7BFC">
            <w:pPr>
              <w:jc w:val="center"/>
            </w:pPr>
            <w:r w:rsidRPr="000B64E7">
              <w:t>Obnova in nadgradnja</w:t>
            </w:r>
            <w:r w:rsidR="00466ECE">
              <w:t xml:space="preserve"> </w:t>
            </w:r>
            <w:r w:rsidRPr="000B64E7">
              <w:t>obstoječih prog</w:t>
            </w:r>
          </w:p>
        </w:tc>
        <w:tc>
          <w:tcPr>
            <w:tcW w:w="2076" w:type="dxa"/>
            <w:vMerge w:val="restart"/>
            <w:tcBorders>
              <w:top w:val="single" w:sz="4" w:space="0" w:color="000000"/>
              <w:bottom w:val="single" w:sz="4" w:space="0" w:color="auto"/>
              <w:right w:val="single" w:sz="4" w:space="0" w:color="auto"/>
            </w:tcBorders>
            <w:vAlign w:val="center"/>
          </w:tcPr>
          <w:p w14:paraId="1505969B" w14:textId="77777777" w:rsidR="007C6D23" w:rsidRPr="000B64E7" w:rsidRDefault="007C6D23" w:rsidP="00FC7BFC">
            <w:pPr>
              <w:jc w:val="center"/>
            </w:pPr>
            <w:r>
              <w:t>G</w:t>
            </w:r>
            <w:r w:rsidRPr="000B64E7">
              <w:t>radnja</w:t>
            </w:r>
          </w:p>
        </w:tc>
      </w:tr>
      <w:tr w:rsidR="007C6D23" w:rsidRPr="000B64E7" w14:paraId="3A517967" w14:textId="77777777" w:rsidTr="00F67D1A">
        <w:trPr>
          <w:jc w:val="center"/>
        </w:trPr>
        <w:tc>
          <w:tcPr>
            <w:tcW w:w="3864" w:type="dxa"/>
            <w:vMerge/>
            <w:tcBorders>
              <w:top w:val="single" w:sz="4" w:space="0" w:color="000000"/>
              <w:left w:val="single" w:sz="4" w:space="0" w:color="auto"/>
              <w:bottom w:val="single" w:sz="4" w:space="0" w:color="auto"/>
            </w:tcBorders>
            <w:vAlign w:val="center"/>
          </w:tcPr>
          <w:p w14:paraId="58F3EAC4" w14:textId="77777777" w:rsidR="007C6D23" w:rsidRPr="000B64E7" w:rsidRDefault="007C6D23" w:rsidP="00FC7BFC">
            <w:pPr>
              <w:jc w:val="left"/>
            </w:pPr>
          </w:p>
        </w:tc>
        <w:tc>
          <w:tcPr>
            <w:tcW w:w="1289" w:type="dxa"/>
            <w:tcBorders>
              <w:top w:val="single" w:sz="4" w:space="0" w:color="000000"/>
              <w:bottom w:val="single" w:sz="4" w:space="0" w:color="auto"/>
            </w:tcBorders>
            <w:vAlign w:val="center"/>
          </w:tcPr>
          <w:p w14:paraId="208256F5" w14:textId="77777777" w:rsidR="007C6D23" w:rsidRPr="000B64E7" w:rsidRDefault="007C6D23" w:rsidP="00FC7BFC">
            <w:pPr>
              <w:jc w:val="center"/>
            </w:pPr>
            <w:r w:rsidRPr="000B64E7">
              <w:t>normalno</w:t>
            </w:r>
          </w:p>
        </w:tc>
        <w:tc>
          <w:tcPr>
            <w:tcW w:w="1266" w:type="dxa"/>
            <w:tcBorders>
              <w:top w:val="single" w:sz="4" w:space="0" w:color="000000"/>
              <w:bottom w:val="single" w:sz="4" w:space="0" w:color="auto"/>
            </w:tcBorders>
            <w:vAlign w:val="center"/>
          </w:tcPr>
          <w:p w14:paraId="434EA675" w14:textId="77777777" w:rsidR="007C6D23" w:rsidRPr="000B64E7" w:rsidRDefault="007C6D23" w:rsidP="00FC7BFC">
            <w:pPr>
              <w:jc w:val="center"/>
            </w:pPr>
            <w:r w:rsidRPr="000B64E7">
              <w:t>minimalno</w:t>
            </w:r>
          </w:p>
        </w:tc>
        <w:tc>
          <w:tcPr>
            <w:tcW w:w="2076" w:type="dxa"/>
            <w:vMerge/>
            <w:tcBorders>
              <w:top w:val="single" w:sz="4" w:space="0" w:color="000000"/>
              <w:bottom w:val="single" w:sz="4" w:space="0" w:color="auto"/>
              <w:right w:val="single" w:sz="4" w:space="0" w:color="auto"/>
            </w:tcBorders>
            <w:vAlign w:val="center"/>
          </w:tcPr>
          <w:p w14:paraId="3B54ABD9" w14:textId="77777777" w:rsidR="007C6D23" w:rsidRPr="000B64E7" w:rsidRDefault="007C6D23" w:rsidP="00FC7BFC">
            <w:pPr>
              <w:jc w:val="center"/>
            </w:pPr>
          </w:p>
        </w:tc>
      </w:tr>
      <w:tr w:rsidR="007C6D23" w:rsidRPr="000B64E7" w14:paraId="2B3AB793" w14:textId="77777777" w:rsidTr="00F67D1A">
        <w:trPr>
          <w:trHeight w:val="136"/>
          <w:jc w:val="center"/>
        </w:trPr>
        <w:tc>
          <w:tcPr>
            <w:tcW w:w="3864" w:type="dxa"/>
            <w:tcBorders>
              <w:top w:val="single" w:sz="4" w:space="0" w:color="auto"/>
              <w:left w:val="single" w:sz="4" w:space="0" w:color="auto"/>
            </w:tcBorders>
            <w:vAlign w:val="center"/>
          </w:tcPr>
          <w:p w14:paraId="62AB2887" w14:textId="77777777" w:rsidR="007C6D23" w:rsidRPr="000B64E7" w:rsidRDefault="007C6D23" w:rsidP="00FC7BFC">
            <w:pPr>
              <w:jc w:val="left"/>
            </w:pPr>
            <w:r w:rsidRPr="000B64E7">
              <w:t>Dvotirna proga</w:t>
            </w:r>
          </w:p>
        </w:tc>
        <w:tc>
          <w:tcPr>
            <w:tcW w:w="1289" w:type="dxa"/>
            <w:tcBorders>
              <w:top w:val="single" w:sz="4" w:space="0" w:color="auto"/>
            </w:tcBorders>
            <w:vAlign w:val="center"/>
          </w:tcPr>
          <w:p w14:paraId="5B3EA127" w14:textId="77777777" w:rsidR="007C6D23" w:rsidRPr="000B64E7" w:rsidRDefault="007C6D23" w:rsidP="00FC7BFC">
            <w:pPr>
              <w:jc w:val="center"/>
            </w:pPr>
            <w:r w:rsidRPr="000B64E7">
              <w:t>4000</w:t>
            </w:r>
          </w:p>
        </w:tc>
        <w:tc>
          <w:tcPr>
            <w:tcW w:w="1266" w:type="dxa"/>
            <w:tcBorders>
              <w:top w:val="single" w:sz="4" w:space="0" w:color="auto"/>
            </w:tcBorders>
            <w:vAlign w:val="center"/>
          </w:tcPr>
          <w:p w14:paraId="0CB93468" w14:textId="77777777" w:rsidR="007C6D23" w:rsidRPr="000B64E7" w:rsidRDefault="007C6D23" w:rsidP="00FC7BFC">
            <w:pPr>
              <w:jc w:val="center"/>
            </w:pPr>
            <w:r>
              <w:t>3800</w:t>
            </w:r>
            <w:r w:rsidRPr="000B64E7">
              <w:t>*</w:t>
            </w:r>
          </w:p>
        </w:tc>
        <w:tc>
          <w:tcPr>
            <w:tcW w:w="2076" w:type="dxa"/>
            <w:tcBorders>
              <w:top w:val="single" w:sz="4" w:space="0" w:color="auto"/>
              <w:right w:val="single" w:sz="4" w:space="0" w:color="auto"/>
            </w:tcBorders>
            <w:vAlign w:val="center"/>
          </w:tcPr>
          <w:p w14:paraId="381C2816" w14:textId="77777777" w:rsidR="007C6D23" w:rsidRPr="000B64E7" w:rsidRDefault="007C6D23" w:rsidP="00FC7BFC">
            <w:pPr>
              <w:jc w:val="center"/>
            </w:pPr>
            <w:r w:rsidRPr="000B64E7">
              <w:t>4200</w:t>
            </w:r>
          </w:p>
        </w:tc>
      </w:tr>
      <w:tr w:rsidR="00F34AB2" w:rsidRPr="000B64E7" w14:paraId="7A1108D9" w14:textId="77777777" w:rsidTr="00F67D1A">
        <w:trPr>
          <w:jc w:val="center"/>
        </w:trPr>
        <w:tc>
          <w:tcPr>
            <w:tcW w:w="3864" w:type="dxa"/>
            <w:tcBorders>
              <w:left w:val="single" w:sz="4" w:space="0" w:color="auto"/>
            </w:tcBorders>
            <w:vAlign w:val="center"/>
          </w:tcPr>
          <w:p w14:paraId="06A1453E" w14:textId="77777777" w:rsidR="00F34AB2" w:rsidRPr="003A533B" w:rsidRDefault="00F34AB2" w:rsidP="00F34AB2">
            <w:pPr>
              <w:jc w:val="left"/>
            </w:pPr>
            <w:r w:rsidRPr="003A533B">
              <w:t>Tiri na prometnih mestih</w:t>
            </w:r>
          </w:p>
        </w:tc>
        <w:tc>
          <w:tcPr>
            <w:tcW w:w="1289" w:type="dxa"/>
            <w:vAlign w:val="center"/>
          </w:tcPr>
          <w:p w14:paraId="73EA0FE5" w14:textId="77777777" w:rsidR="00F34AB2" w:rsidRPr="003A533B" w:rsidRDefault="00F34AB2" w:rsidP="00F34AB2">
            <w:pPr>
              <w:jc w:val="center"/>
            </w:pPr>
            <w:r w:rsidRPr="003A533B">
              <w:t>4750</w:t>
            </w:r>
          </w:p>
        </w:tc>
        <w:tc>
          <w:tcPr>
            <w:tcW w:w="1266" w:type="dxa"/>
            <w:vAlign w:val="center"/>
          </w:tcPr>
          <w:p w14:paraId="7570C31E" w14:textId="77777777" w:rsidR="00F34AB2" w:rsidRPr="003A533B" w:rsidRDefault="00F34AB2" w:rsidP="00F34AB2">
            <w:pPr>
              <w:jc w:val="center"/>
            </w:pPr>
            <w:r w:rsidRPr="003A533B">
              <w:t>4500</w:t>
            </w:r>
          </w:p>
        </w:tc>
        <w:tc>
          <w:tcPr>
            <w:tcW w:w="2076" w:type="dxa"/>
            <w:tcBorders>
              <w:right w:val="single" w:sz="4" w:space="0" w:color="auto"/>
            </w:tcBorders>
            <w:vAlign w:val="center"/>
          </w:tcPr>
          <w:p w14:paraId="01FA4AB7" w14:textId="77777777" w:rsidR="00F34AB2" w:rsidRPr="003A533B" w:rsidRDefault="00F34AB2" w:rsidP="00F34AB2">
            <w:pPr>
              <w:jc w:val="center"/>
            </w:pPr>
            <w:r w:rsidRPr="003A533B">
              <w:t>4750</w:t>
            </w:r>
          </w:p>
        </w:tc>
      </w:tr>
      <w:tr w:rsidR="007C6D23" w:rsidRPr="000B64E7" w14:paraId="50E7A48E" w14:textId="77777777" w:rsidTr="00F67D1A">
        <w:trPr>
          <w:jc w:val="center"/>
        </w:trPr>
        <w:tc>
          <w:tcPr>
            <w:tcW w:w="3864" w:type="dxa"/>
            <w:tcBorders>
              <w:left w:val="single" w:sz="4" w:space="0" w:color="auto"/>
            </w:tcBorders>
            <w:vAlign w:val="center"/>
          </w:tcPr>
          <w:p w14:paraId="7A8D59C7" w14:textId="77777777" w:rsidR="007C6D23" w:rsidRPr="003A533B" w:rsidRDefault="007C6D23" w:rsidP="00FC7BFC">
            <w:pPr>
              <w:jc w:val="left"/>
            </w:pPr>
            <w:r w:rsidRPr="003A533B">
              <w:t>Tiri na prometnih mestih, med</w:t>
            </w:r>
            <w:r w:rsidR="00DD5CFC" w:rsidRPr="003A533B">
              <w:t xml:space="preserve"> </w:t>
            </w:r>
            <w:r w:rsidRPr="003A533B">
              <w:t>katerimi so peroni z nivojskim</w:t>
            </w:r>
            <w:r w:rsidR="00EF314D" w:rsidRPr="003A533B">
              <w:t xml:space="preserve"> </w:t>
            </w:r>
            <w:r w:rsidRPr="003A533B">
              <w:t>dostopom preko tirov</w:t>
            </w:r>
          </w:p>
        </w:tc>
        <w:tc>
          <w:tcPr>
            <w:tcW w:w="1289" w:type="dxa"/>
            <w:vAlign w:val="center"/>
          </w:tcPr>
          <w:p w14:paraId="1BBA1C42" w14:textId="77777777" w:rsidR="007C6D23" w:rsidRPr="003A533B" w:rsidRDefault="007C6D23" w:rsidP="00FC7BFC">
            <w:pPr>
              <w:jc w:val="center"/>
            </w:pPr>
            <w:r w:rsidRPr="003A533B">
              <w:t>6000</w:t>
            </w:r>
          </w:p>
        </w:tc>
        <w:tc>
          <w:tcPr>
            <w:tcW w:w="1266" w:type="dxa"/>
            <w:shd w:val="clear" w:color="auto" w:fill="auto"/>
            <w:vAlign w:val="center"/>
          </w:tcPr>
          <w:p w14:paraId="4DDAD848" w14:textId="77777777" w:rsidR="007C6D23" w:rsidRPr="003A533B" w:rsidRDefault="007C6D23" w:rsidP="00FC7BFC">
            <w:pPr>
              <w:jc w:val="center"/>
            </w:pPr>
            <w:r w:rsidRPr="003A533B">
              <w:t>4750**</w:t>
            </w:r>
          </w:p>
        </w:tc>
        <w:tc>
          <w:tcPr>
            <w:tcW w:w="2076" w:type="dxa"/>
            <w:tcBorders>
              <w:right w:val="single" w:sz="4" w:space="0" w:color="auto"/>
            </w:tcBorders>
            <w:shd w:val="clear" w:color="auto" w:fill="auto"/>
            <w:vAlign w:val="center"/>
          </w:tcPr>
          <w:p w14:paraId="5FA826DC" w14:textId="77777777" w:rsidR="007C6D23" w:rsidRPr="003A533B" w:rsidRDefault="007C6D23" w:rsidP="00FC7BFC">
            <w:pPr>
              <w:jc w:val="center"/>
            </w:pPr>
            <w:r w:rsidRPr="003A533B">
              <w:t>Po projektu</w:t>
            </w:r>
          </w:p>
        </w:tc>
      </w:tr>
      <w:tr w:rsidR="007C6D23" w:rsidRPr="000B64E7" w14:paraId="1038CA8C" w14:textId="77777777" w:rsidTr="00F67D1A">
        <w:trPr>
          <w:jc w:val="center"/>
        </w:trPr>
        <w:tc>
          <w:tcPr>
            <w:tcW w:w="3864" w:type="dxa"/>
            <w:tcBorders>
              <w:left w:val="single" w:sz="4" w:space="0" w:color="auto"/>
            </w:tcBorders>
            <w:vAlign w:val="center"/>
          </w:tcPr>
          <w:p w14:paraId="61A0C53C" w14:textId="77777777" w:rsidR="007C6D23" w:rsidRPr="003A533B" w:rsidRDefault="007C6D23" w:rsidP="00FC7BFC">
            <w:pPr>
              <w:jc w:val="left"/>
            </w:pPr>
            <w:r w:rsidRPr="003A533B">
              <w:t>Tiri na prometnih mestih, med</w:t>
            </w:r>
            <w:r w:rsidR="00DD5CFC" w:rsidRPr="003A533B">
              <w:t xml:space="preserve"> </w:t>
            </w:r>
            <w:r w:rsidRPr="003A533B">
              <w:t>katerimi so peroni z dostopom</w:t>
            </w:r>
            <w:r w:rsidR="00C71693" w:rsidRPr="003A533B">
              <w:t xml:space="preserve"> </w:t>
            </w:r>
            <w:r w:rsidRPr="003A533B">
              <w:t>zunaj nivoja tirov</w:t>
            </w:r>
          </w:p>
        </w:tc>
        <w:tc>
          <w:tcPr>
            <w:tcW w:w="1289" w:type="dxa"/>
            <w:vAlign w:val="center"/>
          </w:tcPr>
          <w:p w14:paraId="6FBB6CFB" w14:textId="77777777" w:rsidR="007C6D23" w:rsidRPr="003A533B" w:rsidRDefault="007C6D23" w:rsidP="00FC7BFC">
            <w:pPr>
              <w:jc w:val="center"/>
            </w:pPr>
            <w:r w:rsidRPr="003A533B">
              <w:t>9500</w:t>
            </w:r>
          </w:p>
        </w:tc>
        <w:tc>
          <w:tcPr>
            <w:tcW w:w="1266" w:type="dxa"/>
            <w:vAlign w:val="center"/>
          </w:tcPr>
          <w:p w14:paraId="0450BF64" w14:textId="77777777" w:rsidR="007C6D23" w:rsidRPr="003A533B" w:rsidRDefault="007C6D23" w:rsidP="00FC7BFC">
            <w:pPr>
              <w:jc w:val="center"/>
            </w:pPr>
            <w:r w:rsidRPr="003A533B">
              <w:t>6000***</w:t>
            </w:r>
          </w:p>
        </w:tc>
        <w:tc>
          <w:tcPr>
            <w:tcW w:w="2076" w:type="dxa"/>
            <w:tcBorders>
              <w:right w:val="single" w:sz="4" w:space="0" w:color="auto"/>
            </w:tcBorders>
            <w:vAlign w:val="center"/>
          </w:tcPr>
          <w:p w14:paraId="28CB0984" w14:textId="77777777" w:rsidR="007C6D23" w:rsidRPr="003A533B" w:rsidRDefault="007C6D23" w:rsidP="00FC7BFC">
            <w:pPr>
              <w:jc w:val="center"/>
            </w:pPr>
            <w:r w:rsidRPr="003A533B">
              <w:t>Po projektu</w:t>
            </w:r>
          </w:p>
        </w:tc>
      </w:tr>
      <w:tr w:rsidR="007C6D23" w:rsidRPr="000B64E7" w14:paraId="75E82B5B" w14:textId="77777777" w:rsidTr="00F67D1A">
        <w:trPr>
          <w:jc w:val="center"/>
        </w:trPr>
        <w:tc>
          <w:tcPr>
            <w:tcW w:w="3864" w:type="dxa"/>
            <w:tcBorders>
              <w:left w:val="single" w:sz="4" w:space="0" w:color="auto"/>
            </w:tcBorders>
            <w:vAlign w:val="center"/>
          </w:tcPr>
          <w:p w14:paraId="6DBF1C2C" w14:textId="3965EED2" w:rsidR="007C6D23" w:rsidRPr="003A533B" w:rsidRDefault="007C6D23" w:rsidP="00FC7BFC">
            <w:pPr>
              <w:jc w:val="left"/>
            </w:pPr>
            <w:r w:rsidRPr="003A533B">
              <w:t>Tiri na prometnih mestih, med</w:t>
            </w:r>
            <w:r w:rsidR="00DD5CFC" w:rsidRPr="003A533B">
              <w:t xml:space="preserve"> </w:t>
            </w:r>
            <w:r w:rsidRPr="003A533B">
              <w:t>katerimi so stebri</w:t>
            </w:r>
          </w:p>
        </w:tc>
        <w:tc>
          <w:tcPr>
            <w:tcW w:w="1289" w:type="dxa"/>
            <w:vAlign w:val="center"/>
          </w:tcPr>
          <w:p w14:paraId="57A8B07B" w14:textId="77777777" w:rsidR="007C6D23" w:rsidRPr="003A533B" w:rsidRDefault="007C6D23" w:rsidP="00FC7BFC">
            <w:pPr>
              <w:jc w:val="center"/>
            </w:pPr>
            <w:r w:rsidRPr="003A533B">
              <w:t>4750+š</w:t>
            </w:r>
          </w:p>
        </w:tc>
        <w:tc>
          <w:tcPr>
            <w:tcW w:w="1266" w:type="dxa"/>
            <w:vAlign w:val="center"/>
          </w:tcPr>
          <w:p w14:paraId="7D87391E" w14:textId="77777777" w:rsidR="007C6D23" w:rsidRPr="003A533B" w:rsidRDefault="007C6D23" w:rsidP="00FC7BFC">
            <w:pPr>
              <w:jc w:val="center"/>
            </w:pPr>
            <w:r w:rsidRPr="003A533B">
              <w:t>4400+š</w:t>
            </w:r>
          </w:p>
        </w:tc>
        <w:tc>
          <w:tcPr>
            <w:tcW w:w="2076" w:type="dxa"/>
            <w:tcBorders>
              <w:right w:val="single" w:sz="4" w:space="0" w:color="auto"/>
            </w:tcBorders>
            <w:vAlign w:val="center"/>
          </w:tcPr>
          <w:p w14:paraId="47A73D51" w14:textId="77777777" w:rsidR="007C6D23" w:rsidRPr="003A533B" w:rsidRDefault="007C6D23" w:rsidP="00FC7BFC">
            <w:pPr>
              <w:jc w:val="center"/>
            </w:pPr>
            <w:r w:rsidRPr="003A533B">
              <w:t>5000+š</w:t>
            </w:r>
          </w:p>
        </w:tc>
      </w:tr>
      <w:tr w:rsidR="007C6D23" w:rsidRPr="000B64E7" w14:paraId="096177BF" w14:textId="77777777" w:rsidTr="00F67D1A">
        <w:trPr>
          <w:jc w:val="center"/>
        </w:trPr>
        <w:tc>
          <w:tcPr>
            <w:tcW w:w="3864" w:type="dxa"/>
            <w:tcBorders>
              <w:left w:val="single" w:sz="4" w:space="0" w:color="auto"/>
              <w:bottom w:val="single" w:sz="4" w:space="0" w:color="auto"/>
            </w:tcBorders>
            <w:vAlign w:val="center"/>
          </w:tcPr>
          <w:p w14:paraId="66D44794" w14:textId="77777777" w:rsidR="007C6D23" w:rsidRPr="003A533B" w:rsidRDefault="007C6D23" w:rsidP="00FC7BFC">
            <w:pPr>
              <w:jc w:val="left"/>
            </w:pPr>
            <w:r w:rsidRPr="003A533B">
              <w:t>Tiri na prometnih mestih po vsaki</w:t>
            </w:r>
            <w:r w:rsidR="00DD5CFC" w:rsidRPr="003A533B">
              <w:t xml:space="preserve"> </w:t>
            </w:r>
            <w:r w:rsidRPr="003A533B">
              <w:t>skupini z največ šestimi tiri</w:t>
            </w:r>
          </w:p>
        </w:tc>
        <w:tc>
          <w:tcPr>
            <w:tcW w:w="1289" w:type="dxa"/>
            <w:tcBorders>
              <w:bottom w:val="single" w:sz="4" w:space="0" w:color="auto"/>
            </w:tcBorders>
            <w:vAlign w:val="center"/>
          </w:tcPr>
          <w:p w14:paraId="78CAECFA" w14:textId="77777777" w:rsidR="007C6D23" w:rsidRPr="003A533B" w:rsidRDefault="007C6D23" w:rsidP="00FC7BFC">
            <w:pPr>
              <w:jc w:val="center"/>
            </w:pPr>
            <w:r w:rsidRPr="003A533B">
              <w:t>6000</w:t>
            </w:r>
          </w:p>
        </w:tc>
        <w:tc>
          <w:tcPr>
            <w:tcW w:w="1266" w:type="dxa"/>
            <w:tcBorders>
              <w:bottom w:val="single" w:sz="4" w:space="0" w:color="auto"/>
            </w:tcBorders>
            <w:vAlign w:val="center"/>
          </w:tcPr>
          <w:p w14:paraId="1BF22876" w14:textId="77777777" w:rsidR="007C6D23" w:rsidRPr="003A533B" w:rsidRDefault="007C6D23" w:rsidP="00FC7BFC">
            <w:pPr>
              <w:jc w:val="center"/>
            </w:pPr>
            <w:r w:rsidRPr="003A533B">
              <w:t>-</w:t>
            </w:r>
          </w:p>
        </w:tc>
        <w:tc>
          <w:tcPr>
            <w:tcW w:w="2076" w:type="dxa"/>
            <w:tcBorders>
              <w:bottom w:val="single" w:sz="4" w:space="0" w:color="auto"/>
              <w:right w:val="single" w:sz="4" w:space="0" w:color="auto"/>
            </w:tcBorders>
            <w:vAlign w:val="center"/>
          </w:tcPr>
          <w:p w14:paraId="3406F13D" w14:textId="77777777" w:rsidR="007C6D23" w:rsidRPr="003A533B" w:rsidRDefault="007C6D23" w:rsidP="00FC7BFC">
            <w:pPr>
              <w:jc w:val="center"/>
            </w:pPr>
            <w:r w:rsidRPr="003A533B">
              <w:t>6000</w:t>
            </w:r>
          </w:p>
        </w:tc>
      </w:tr>
    </w:tbl>
    <w:p w14:paraId="7B3B91E8" w14:textId="77777777" w:rsidR="007C6D23" w:rsidRPr="00E76525" w:rsidRDefault="007C6D23" w:rsidP="008D70B1">
      <w:pPr>
        <w:pStyle w:val="Zamaknjenadolobaprvinivo"/>
        <w:spacing w:before="0"/>
        <w:rPr>
          <w:sz w:val="20"/>
          <w:szCs w:val="20"/>
        </w:rPr>
      </w:pPr>
      <w:r w:rsidRPr="00E76525">
        <w:rPr>
          <w:sz w:val="20"/>
          <w:szCs w:val="20"/>
        </w:rPr>
        <w:t>* velja za premo in krožni lok R ≥ 2100 m, ob prvi nadgradnji</w:t>
      </w:r>
    </w:p>
    <w:p w14:paraId="375961F9" w14:textId="77777777" w:rsidR="007C6D23" w:rsidRPr="00E76525" w:rsidRDefault="007C6D23" w:rsidP="008D70B1">
      <w:pPr>
        <w:pStyle w:val="Zamaknjenadolobaprvinivo"/>
        <w:spacing w:before="0"/>
        <w:rPr>
          <w:sz w:val="20"/>
          <w:szCs w:val="20"/>
        </w:rPr>
      </w:pPr>
      <w:r w:rsidRPr="00E76525">
        <w:rPr>
          <w:sz w:val="20"/>
          <w:szCs w:val="20"/>
        </w:rPr>
        <w:t>** velja izjemoma pri nadgradnji obstoječih prog z dovoljenjem upravljavca</w:t>
      </w:r>
    </w:p>
    <w:p w14:paraId="7B106E7C" w14:textId="77777777" w:rsidR="007C6D23" w:rsidRDefault="007C6D23" w:rsidP="008D70B1">
      <w:pPr>
        <w:pStyle w:val="Zamaknjenadolobaprvinivo"/>
        <w:spacing w:before="0"/>
        <w:rPr>
          <w:sz w:val="20"/>
          <w:szCs w:val="20"/>
        </w:rPr>
      </w:pPr>
      <w:r w:rsidRPr="00E76525">
        <w:rPr>
          <w:sz w:val="20"/>
          <w:szCs w:val="20"/>
        </w:rPr>
        <w:t>*** velja samo v primeru, kadar je stopnišče izvedeno na koncu perona</w:t>
      </w:r>
    </w:p>
    <w:p w14:paraId="406B93DE" w14:textId="77777777" w:rsidR="00573970" w:rsidRDefault="00573970" w:rsidP="008D70B1">
      <w:pPr>
        <w:pStyle w:val="Zamaknjenadolobaprvinivo"/>
        <w:spacing w:before="0"/>
        <w:rPr>
          <w:sz w:val="20"/>
          <w:szCs w:val="20"/>
        </w:rPr>
      </w:pPr>
      <w:r>
        <w:rPr>
          <w:sz w:val="20"/>
          <w:szCs w:val="20"/>
        </w:rPr>
        <w:t xml:space="preserve">š – širina </w:t>
      </w:r>
      <w:r w:rsidR="00C053D4">
        <w:rPr>
          <w:sz w:val="20"/>
          <w:szCs w:val="20"/>
        </w:rPr>
        <w:t xml:space="preserve">stebra </w:t>
      </w:r>
      <w:proofErr w:type="spellStart"/>
      <w:r w:rsidR="00C053D4">
        <w:rPr>
          <w:sz w:val="20"/>
          <w:szCs w:val="20"/>
        </w:rPr>
        <w:t>oz</w:t>
      </w:r>
      <w:proofErr w:type="spellEnd"/>
      <w:r w:rsidR="00C053D4">
        <w:rPr>
          <w:sz w:val="20"/>
          <w:szCs w:val="20"/>
        </w:rPr>
        <w:t xml:space="preserve"> glave signala ali signalne oznake do višine 3900 mm</w:t>
      </w:r>
    </w:p>
    <w:p w14:paraId="7A147932" w14:textId="77777777" w:rsidR="00257C4F" w:rsidRDefault="00257C4F" w:rsidP="00E76525">
      <w:pPr>
        <w:pStyle w:val="Zamaknjenadolobaprvinivo"/>
        <w:spacing w:before="0"/>
        <w:rPr>
          <w:b/>
          <w:bCs/>
          <w:color w:val="000000" w:themeColor="text1"/>
        </w:rPr>
      </w:pPr>
    </w:p>
    <w:p w14:paraId="7E7A734A" w14:textId="0818C2C2" w:rsidR="007C6D23" w:rsidRDefault="007C6D23" w:rsidP="007D0C3F">
      <w:pPr>
        <w:pStyle w:val="Zamaknjenadolobaprvinivo"/>
        <w:spacing w:before="0"/>
        <w:jc w:val="center"/>
      </w:pPr>
      <w:r w:rsidRPr="00276183">
        <w:t xml:space="preserve">Tabela </w:t>
      </w:r>
      <w:r w:rsidR="00670DB3" w:rsidRPr="00276183">
        <w:t>4</w:t>
      </w:r>
      <w:r w:rsidRPr="00276183">
        <w:t xml:space="preserve">: </w:t>
      </w:r>
      <w:proofErr w:type="spellStart"/>
      <w:r w:rsidRPr="00276183">
        <w:t>Medtirne</w:t>
      </w:r>
      <w:proofErr w:type="spellEnd"/>
      <w:r w:rsidRPr="00276183">
        <w:t xml:space="preserve"> razdalje</w:t>
      </w:r>
    </w:p>
    <w:p w14:paraId="3AA5CF1A" w14:textId="77777777" w:rsidR="00257C4F" w:rsidRDefault="00257C4F" w:rsidP="007D0C3F">
      <w:pPr>
        <w:pStyle w:val="Zamaknjenadolobaprvinivo"/>
        <w:spacing w:before="0"/>
        <w:jc w:val="center"/>
      </w:pPr>
    </w:p>
    <w:p w14:paraId="0606DD9C" w14:textId="7196F159" w:rsidR="00257C4F" w:rsidRPr="00257C4F" w:rsidRDefault="00257C4F" w:rsidP="008D70B1">
      <w:pPr>
        <w:pStyle w:val="Odstavek"/>
        <w:spacing w:after="240"/>
      </w:pPr>
      <w:r w:rsidRPr="00257C4F">
        <w:lastRenderedPageBreak/>
        <w:t>(</w:t>
      </w:r>
      <w:r w:rsidR="003148B6">
        <w:t>3</w:t>
      </w:r>
      <w:r>
        <w:t xml:space="preserve">) </w:t>
      </w:r>
      <w:r w:rsidRPr="00257C4F">
        <w:t xml:space="preserve">V primeru obnove ali nadgradnje železniške postaje, lahko </w:t>
      </w:r>
      <w:r>
        <w:t>u</w:t>
      </w:r>
      <w:r w:rsidRPr="00257C4F">
        <w:t>pravljavec, na podlagi</w:t>
      </w:r>
      <w:r w:rsidR="00C17986">
        <w:t xml:space="preserve"> izračuna minimalne </w:t>
      </w:r>
      <w:proofErr w:type="spellStart"/>
      <w:r w:rsidR="00C17986">
        <w:t>medtirne</w:t>
      </w:r>
      <w:proofErr w:type="spellEnd"/>
      <w:r w:rsidR="00C17986">
        <w:t xml:space="preserve"> razdalje v skladu s SIST EN 15273-3 ter</w:t>
      </w:r>
      <w:r w:rsidR="004A515E">
        <w:t xml:space="preserve"> prometno-tehničnega in ekonomskega elaborata</w:t>
      </w:r>
      <w:r w:rsidRPr="00257C4F">
        <w:t xml:space="preserve"> odobri, da je </w:t>
      </w:r>
      <w:proofErr w:type="spellStart"/>
      <w:r w:rsidRPr="00257C4F">
        <w:t>medtirna</w:t>
      </w:r>
      <w:proofErr w:type="spellEnd"/>
      <w:r w:rsidRPr="00257C4F">
        <w:t xml:space="preserve"> razdalja glavnih prevoznih tirov na železniški postaji, med katerimi ni peronov</w:t>
      </w:r>
      <w:r w:rsidR="007B00BD">
        <w:t xml:space="preserve"> in signalov</w:t>
      </w:r>
      <w:r w:rsidRPr="00257C4F">
        <w:t>, enaka</w:t>
      </w:r>
      <w:r w:rsidR="007B00BD">
        <w:t xml:space="preserve"> </w:t>
      </w:r>
      <w:proofErr w:type="spellStart"/>
      <w:r w:rsidRPr="00257C4F">
        <w:t>medtirni</w:t>
      </w:r>
      <w:proofErr w:type="spellEnd"/>
      <w:r w:rsidRPr="00257C4F">
        <w:t xml:space="preserve"> razdalji odprte proge</w:t>
      </w:r>
      <w:r w:rsidR="00DD3AF4">
        <w:t xml:space="preserve"> iz prejšnjega odstavka.</w:t>
      </w:r>
    </w:p>
    <w:p w14:paraId="7FB5835D" w14:textId="46B5D898" w:rsidR="007C6D23" w:rsidRDefault="007C6D23" w:rsidP="008D70B1">
      <w:pPr>
        <w:pStyle w:val="Odstavek"/>
        <w:spacing w:after="120"/>
      </w:pPr>
      <w:r w:rsidRPr="003C48B9">
        <w:t>(</w:t>
      </w:r>
      <w:r w:rsidR="003148B6">
        <w:t>4</w:t>
      </w:r>
      <w:r w:rsidRPr="003C48B9">
        <w:t xml:space="preserve">) Normalne in minimalne </w:t>
      </w:r>
      <w:proofErr w:type="spellStart"/>
      <w:r w:rsidRPr="003C48B9">
        <w:t>medtirne</w:t>
      </w:r>
      <w:proofErr w:type="spellEnd"/>
      <w:r w:rsidRPr="003C48B9">
        <w:t xml:space="preserve"> razdalje iz prejšnje tabele je treba v krivinah s polmerom R &lt; 250 m povečati za </w:t>
      </w:r>
      <w:r>
        <w:t>razširitev po naslednji tabeli: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71"/>
        <w:gridCol w:w="2871"/>
      </w:tblGrid>
      <w:tr w:rsidR="007C6D23" w:rsidRPr="000B64E7" w14:paraId="54296F61" w14:textId="77777777" w:rsidTr="007D0C3F">
        <w:trPr>
          <w:trHeight w:val="573"/>
          <w:jc w:val="center"/>
        </w:trPr>
        <w:tc>
          <w:tcPr>
            <w:tcW w:w="2871" w:type="dxa"/>
            <w:tcBorders>
              <w:top w:val="single" w:sz="4" w:space="0" w:color="auto"/>
              <w:left w:val="single" w:sz="4" w:space="0" w:color="auto"/>
              <w:bottom w:val="single" w:sz="4" w:space="0" w:color="auto"/>
            </w:tcBorders>
          </w:tcPr>
          <w:p w14:paraId="717D870F" w14:textId="77777777" w:rsidR="007C6D23" w:rsidRPr="000B64E7" w:rsidRDefault="007C6D23" w:rsidP="00FC7BFC">
            <w:pPr>
              <w:jc w:val="center"/>
            </w:pPr>
            <w:r w:rsidRPr="000B64E7">
              <w:t>Polmer horizontalne</w:t>
            </w:r>
          </w:p>
          <w:p w14:paraId="77B34973" w14:textId="035A7F5F" w:rsidR="007C6D23" w:rsidRPr="000B64E7" w:rsidRDefault="007C6D23" w:rsidP="00FC7BFC">
            <w:pPr>
              <w:jc w:val="center"/>
            </w:pPr>
            <w:r w:rsidRPr="00CB1312">
              <w:t xml:space="preserve">krivine R </w:t>
            </w:r>
            <w:r w:rsidR="008929B1" w:rsidRPr="00CB1312">
              <w:rPr>
                <w:rFonts w:cs="Arial"/>
              </w:rPr>
              <w:t>[</w:t>
            </w:r>
            <w:r w:rsidRPr="00CB1312">
              <w:t>m</w:t>
            </w:r>
            <w:r w:rsidR="008929B1" w:rsidRPr="00CB1312">
              <w:rPr>
                <w:rFonts w:cs="Arial"/>
              </w:rPr>
              <w:t>]</w:t>
            </w:r>
          </w:p>
        </w:tc>
        <w:tc>
          <w:tcPr>
            <w:tcW w:w="2871" w:type="dxa"/>
            <w:tcBorders>
              <w:top w:val="single" w:sz="4" w:space="0" w:color="auto"/>
              <w:bottom w:val="single" w:sz="4" w:space="0" w:color="auto"/>
              <w:right w:val="single" w:sz="4" w:space="0" w:color="auto"/>
            </w:tcBorders>
          </w:tcPr>
          <w:p w14:paraId="3415BC7C" w14:textId="77777777" w:rsidR="007C6D23" w:rsidRPr="000B64E7" w:rsidRDefault="007C6D23" w:rsidP="00FC7BFC">
            <w:pPr>
              <w:jc w:val="center"/>
            </w:pPr>
            <w:r w:rsidRPr="000B64E7">
              <w:t>Povečanje</w:t>
            </w:r>
          </w:p>
          <w:p w14:paraId="40ECB6B1" w14:textId="77777777" w:rsidR="007C6D23" w:rsidRPr="000B64E7" w:rsidRDefault="007C6D23" w:rsidP="00155342">
            <w:pPr>
              <w:jc w:val="center"/>
            </w:pPr>
            <w:proofErr w:type="spellStart"/>
            <w:r w:rsidRPr="000B64E7">
              <w:t>medtirnih</w:t>
            </w:r>
            <w:proofErr w:type="spellEnd"/>
            <w:r w:rsidRPr="000B64E7">
              <w:t xml:space="preserve"> razdalj </w:t>
            </w:r>
            <w:r w:rsidR="00155342">
              <w:rPr>
                <w:rFonts w:cs="Arial"/>
              </w:rPr>
              <w:t>[</w:t>
            </w:r>
            <w:r w:rsidRPr="000B64E7">
              <w:t>mm</w:t>
            </w:r>
            <w:r w:rsidR="00155342">
              <w:rPr>
                <w:rFonts w:cs="Arial"/>
              </w:rPr>
              <w:t>]</w:t>
            </w:r>
          </w:p>
        </w:tc>
      </w:tr>
      <w:tr w:rsidR="007C6D23" w:rsidRPr="000B64E7" w14:paraId="037B1A5D" w14:textId="77777777" w:rsidTr="007D0C3F">
        <w:trPr>
          <w:trHeight w:val="249"/>
          <w:jc w:val="center"/>
        </w:trPr>
        <w:tc>
          <w:tcPr>
            <w:tcW w:w="2871" w:type="dxa"/>
            <w:tcBorders>
              <w:top w:val="single" w:sz="4" w:space="0" w:color="auto"/>
              <w:left w:val="single" w:sz="4" w:space="0" w:color="auto"/>
              <w:bottom w:val="nil"/>
              <w:right w:val="single" w:sz="4" w:space="0" w:color="auto"/>
            </w:tcBorders>
          </w:tcPr>
          <w:p w14:paraId="54A2B63A" w14:textId="77777777" w:rsidR="007C6D23" w:rsidRPr="000B64E7" w:rsidRDefault="007C6D23" w:rsidP="00FC7BFC">
            <w:pPr>
              <w:jc w:val="center"/>
            </w:pPr>
            <w:r w:rsidRPr="000B64E7">
              <w:t>250</w:t>
            </w:r>
          </w:p>
        </w:tc>
        <w:tc>
          <w:tcPr>
            <w:tcW w:w="2871" w:type="dxa"/>
            <w:tcBorders>
              <w:top w:val="single" w:sz="4" w:space="0" w:color="auto"/>
              <w:left w:val="single" w:sz="4" w:space="0" w:color="auto"/>
              <w:bottom w:val="nil"/>
              <w:right w:val="single" w:sz="4" w:space="0" w:color="auto"/>
            </w:tcBorders>
          </w:tcPr>
          <w:p w14:paraId="0135AEAF" w14:textId="77777777" w:rsidR="007C6D23" w:rsidRPr="000B64E7" w:rsidRDefault="007C6D23" w:rsidP="00F67D1A">
            <w:pPr>
              <w:jc w:val="center"/>
            </w:pPr>
            <w:r w:rsidRPr="000B64E7">
              <w:t>0</w:t>
            </w:r>
          </w:p>
        </w:tc>
      </w:tr>
      <w:tr w:rsidR="007C6D23" w:rsidRPr="000B64E7" w14:paraId="1DD2C97A" w14:textId="77777777" w:rsidTr="007D0C3F">
        <w:trPr>
          <w:trHeight w:val="249"/>
          <w:jc w:val="center"/>
        </w:trPr>
        <w:tc>
          <w:tcPr>
            <w:tcW w:w="2871" w:type="dxa"/>
            <w:tcBorders>
              <w:top w:val="nil"/>
              <w:left w:val="single" w:sz="4" w:space="0" w:color="auto"/>
              <w:bottom w:val="nil"/>
              <w:right w:val="single" w:sz="4" w:space="0" w:color="auto"/>
            </w:tcBorders>
          </w:tcPr>
          <w:p w14:paraId="24AF0A66" w14:textId="77777777" w:rsidR="007C6D23" w:rsidRPr="000B64E7" w:rsidRDefault="007C6D23" w:rsidP="00FC7BFC">
            <w:pPr>
              <w:jc w:val="center"/>
            </w:pPr>
            <w:r w:rsidRPr="000B64E7">
              <w:t>225</w:t>
            </w:r>
          </w:p>
        </w:tc>
        <w:tc>
          <w:tcPr>
            <w:tcW w:w="2871" w:type="dxa"/>
            <w:tcBorders>
              <w:top w:val="nil"/>
              <w:left w:val="single" w:sz="4" w:space="0" w:color="auto"/>
              <w:bottom w:val="nil"/>
              <w:right w:val="single" w:sz="4" w:space="0" w:color="auto"/>
            </w:tcBorders>
          </w:tcPr>
          <w:p w14:paraId="6A2EBB42" w14:textId="77777777" w:rsidR="007C6D23" w:rsidRPr="000B64E7" w:rsidRDefault="00531F15" w:rsidP="00F67D1A">
            <w:pPr>
              <w:jc w:val="center"/>
            </w:pPr>
            <w:r>
              <w:t>50</w:t>
            </w:r>
          </w:p>
        </w:tc>
      </w:tr>
      <w:tr w:rsidR="007C6D23" w:rsidRPr="000B64E7" w14:paraId="34F3844C" w14:textId="77777777" w:rsidTr="007D0C3F">
        <w:trPr>
          <w:trHeight w:val="249"/>
          <w:jc w:val="center"/>
        </w:trPr>
        <w:tc>
          <w:tcPr>
            <w:tcW w:w="2871" w:type="dxa"/>
            <w:tcBorders>
              <w:top w:val="nil"/>
              <w:left w:val="single" w:sz="4" w:space="0" w:color="auto"/>
              <w:bottom w:val="nil"/>
              <w:right w:val="single" w:sz="4" w:space="0" w:color="auto"/>
            </w:tcBorders>
          </w:tcPr>
          <w:p w14:paraId="3A881E18" w14:textId="77777777" w:rsidR="007C6D23" w:rsidRPr="000B64E7" w:rsidRDefault="007C6D23" w:rsidP="00FC7BFC">
            <w:pPr>
              <w:jc w:val="center"/>
            </w:pPr>
            <w:r w:rsidRPr="000B64E7">
              <w:t>200</w:t>
            </w:r>
          </w:p>
        </w:tc>
        <w:tc>
          <w:tcPr>
            <w:tcW w:w="2871" w:type="dxa"/>
            <w:tcBorders>
              <w:top w:val="nil"/>
              <w:left w:val="single" w:sz="4" w:space="0" w:color="auto"/>
              <w:bottom w:val="nil"/>
              <w:right w:val="single" w:sz="4" w:space="0" w:color="auto"/>
            </w:tcBorders>
          </w:tcPr>
          <w:p w14:paraId="12F75138" w14:textId="77777777" w:rsidR="007C6D23" w:rsidRPr="000B64E7" w:rsidRDefault="00531F15" w:rsidP="00F67D1A">
            <w:pPr>
              <w:jc w:val="center"/>
            </w:pPr>
            <w:r>
              <w:t>110</w:t>
            </w:r>
          </w:p>
        </w:tc>
      </w:tr>
      <w:tr w:rsidR="007C6D23" w:rsidRPr="000B64E7" w14:paraId="58B2B26E" w14:textId="77777777" w:rsidTr="007D0C3F">
        <w:trPr>
          <w:trHeight w:val="262"/>
          <w:jc w:val="center"/>
        </w:trPr>
        <w:tc>
          <w:tcPr>
            <w:tcW w:w="2871" w:type="dxa"/>
            <w:tcBorders>
              <w:top w:val="nil"/>
              <w:left w:val="single" w:sz="4" w:space="0" w:color="auto"/>
              <w:bottom w:val="nil"/>
              <w:right w:val="single" w:sz="4" w:space="0" w:color="auto"/>
            </w:tcBorders>
          </w:tcPr>
          <w:p w14:paraId="7D271EDD" w14:textId="77777777" w:rsidR="007C6D23" w:rsidRPr="000B64E7" w:rsidRDefault="007C6D23" w:rsidP="00FC7BFC">
            <w:pPr>
              <w:jc w:val="center"/>
            </w:pPr>
            <w:r w:rsidRPr="000B64E7">
              <w:t>190</w:t>
            </w:r>
          </w:p>
        </w:tc>
        <w:tc>
          <w:tcPr>
            <w:tcW w:w="2871" w:type="dxa"/>
            <w:tcBorders>
              <w:top w:val="nil"/>
              <w:left w:val="single" w:sz="4" w:space="0" w:color="auto"/>
              <w:bottom w:val="nil"/>
              <w:right w:val="single" w:sz="4" w:space="0" w:color="auto"/>
            </w:tcBorders>
          </w:tcPr>
          <w:p w14:paraId="60D7FA85" w14:textId="77777777" w:rsidR="007C6D23" w:rsidRPr="000B64E7" w:rsidRDefault="00531F15" w:rsidP="00F67D1A">
            <w:pPr>
              <w:jc w:val="center"/>
            </w:pPr>
            <w:r>
              <w:t>140</w:t>
            </w:r>
          </w:p>
        </w:tc>
      </w:tr>
      <w:tr w:rsidR="007C6D23" w:rsidRPr="000B64E7" w14:paraId="35A70014" w14:textId="77777777" w:rsidTr="007D0C3F">
        <w:trPr>
          <w:trHeight w:val="249"/>
          <w:jc w:val="center"/>
        </w:trPr>
        <w:tc>
          <w:tcPr>
            <w:tcW w:w="2871" w:type="dxa"/>
            <w:tcBorders>
              <w:top w:val="nil"/>
              <w:left w:val="single" w:sz="4" w:space="0" w:color="auto"/>
              <w:bottom w:val="nil"/>
              <w:right w:val="single" w:sz="4" w:space="0" w:color="auto"/>
            </w:tcBorders>
          </w:tcPr>
          <w:p w14:paraId="5A74184D" w14:textId="77777777" w:rsidR="007C6D23" w:rsidRPr="000B64E7" w:rsidRDefault="007C6D23" w:rsidP="00FC7BFC">
            <w:pPr>
              <w:jc w:val="center"/>
            </w:pPr>
            <w:r w:rsidRPr="000B64E7">
              <w:t>180</w:t>
            </w:r>
          </w:p>
        </w:tc>
        <w:tc>
          <w:tcPr>
            <w:tcW w:w="2871" w:type="dxa"/>
            <w:tcBorders>
              <w:top w:val="nil"/>
              <w:left w:val="single" w:sz="4" w:space="0" w:color="auto"/>
              <w:bottom w:val="nil"/>
              <w:right w:val="single" w:sz="4" w:space="0" w:color="auto"/>
            </w:tcBorders>
          </w:tcPr>
          <w:p w14:paraId="32D522DB" w14:textId="77777777" w:rsidR="007C6D23" w:rsidRPr="000B64E7" w:rsidRDefault="00F67D1A" w:rsidP="00F67D1A">
            <w:pPr>
              <w:jc w:val="center"/>
            </w:pPr>
            <w:r>
              <w:t>1</w:t>
            </w:r>
            <w:r w:rsidR="007C6D23" w:rsidRPr="000B64E7">
              <w:t>80</w:t>
            </w:r>
          </w:p>
        </w:tc>
      </w:tr>
      <w:tr w:rsidR="007C6D23" w:rsidRPr="000B64E7" w14:paraId="2F8FC832" w14:textId="77777777" w:rsidTr="007D0C3F">
        <w:trPr>
          <w:trHeight w:val="262"/>
          <w:jc w:val="center"/>
        </w:trPr>
        <w:tc>
          <w:tcPr>
            <w:tcW w:w="2871" w:type="dxa"/>
            <w:tcBorders>
              <w:top w:val="nil"/>
              <w:left w:val="single" w:sz="4" w:space="0" w:color="auto"/>
              <w:bottom w:val="nil"/>
              <w:right w:val="single" w:sz="4" w:space="0" w:color="auto"/>
            </w:tcBorders>
          </w:tcPr>
          <w:p w14:paraId="62BAD4E8" w14:textId="77777777" w:rsidR="007C6D23" w:rsidRPr="000B64E7" w:rsidRDefault="007C6D23" w:rsidP="00FC7BFC">
            <w:pPr>
              <w:jc w:val="center"/>
            </w:pPr>
            <w:r w:rsidRPr="000B64E7">
              <w:t>150</w:t>
            </w:r>
          </w:p>
        </w:tc>
        <w:tc>
          <w:tcPr>
            <w:tcW w:w="2871" w:type="dxa"/>
            <w:tcBorders>
              <w:top w:val="nil"/>
              <w:left w:val="single" w:sz="4" w:space="0" w:color="auto"/>
              <w:bottom w:val="nil"/>
              <w:right w:val="single" w:sz="4" w:space="0" w:color="auto"/>
            </w:tcBorders>
          </w:tcPr>
          <w:p w14:paraId="3486B9B9" w14:textId="77777777" w:rsidR="007C6D23" w:rsidRPr="000B64E7" w:rsidRDefault="00531F15" w:rsidP="00F67D1A">
            <w:pPr>
              <w:jc w:val="center"/>
            </w:pPr>
            <w:r>
              <w:t>295</w:t>
            </w:r>
          </w:p>
        </w:tc>
      </w:tr>
      <w:tr w:rsidR="007C6D23" w:rsidRPr="000B64E7" w14:paraId="10C2243E" w14:textId="77777777" w:rsidTr="007D0C3F">
        <w:trPr>
          <w:trHeight w:val="262"/>
          <w:jc w:val="center"/>
        </w:trPr>
        <w:tc>
          <w:tcPr>
            <w:tcW w:w="2871" w:type="dxa"/>
            <w:tcBorders>
              <w:top w:val="nil"/>
              <w:left w:val="single" w:sz="4" w:space="0" w:color="auto"/>
              <w:bottom w:val="nil"/>
              <w:right w:val="single" w:sz="4" w:space="0" w:color="auto"/>
            </w:tcBorders>
          </w:tcPr>
          <w:p w14:paraId="3A0005C6" w14:textId="77777777" w:rsidR="007C6D23" w:rsidRPr="00245502" w:rsidRDefault="007C6D23" w:rsidP="00FC7BFC">
            <w:pPr>
              <w:jc w:val="center"/>
              <w:rPr>
                <w:vertAlign w:val="superscript"/>
              </w:rPr>
            </w:pPr>
            <w:r w:rsidRPr="000B64E7">
              <w:t>120</w:t>
            </w:r>
            <w:r>
              <w:t>*</w:t>
            </w:r>
          </w:p>
        </w:tc>
        <w:tc>
          <w:tcPr>
            <w:tcW w:w="2871" w:type="dxa"/>
            <w:tcBorders>
              <w:top w:val="nil"/>
              <w:left w:val="single" w:sz="4" w:space="0" w:color="auto"/>
              <w:bottom w:val="nil"/>
              <w:right w:val="single" w:sz="4" w:space="0" w:color="auto"/>
            </w:tcBorders>
          </w:tcPr>
          <w:p w14:paraId="2DEA4E14" w14:textId="77777777" w:rsidR="007C6D23" w:rsidRPr="000B64E7" w:rsidRDefault="00F67D1A" w:rsidP="00F67D1A">
            <w:pPr>
              <w:jc w:val="center"/>
            </w:pPr>
            <w:r>
              <w:t xml:space="preserve">  </w:t>
            </w:r>
            <w:r w:rsidR="00531F15">
              <w:t>48</w:t>
            </w:r>
            <w:r w:rsidR="00F75E47">
              <w:t xml:space="preserve">0 </w:t>
            </w:r>
            <w:r w:rsidR="007C6D23">
              <w:t>*</w:t>
            </w:r>
          </w:p>
        </w:tc>
      </w:tr>
      <w:tr w:rsidR="007C6D23" w:rsidRPr="000B64E7" w14:paraId="17CCD1BB" w14:textId="77777777" w:rsidTr="007D0C3F">
        <w:trPr>
          <w:trHeight w:val="262"/>
          <w:jc w:val="center"/>
        </w:trPr>
        <w:tc>
          <w:tcPr>
            <w:tcW w:w="2871" w:type="dxa"/>
            <w:tcBorders>
              <w:top w:val="nil"/>
              <w:left w:val="single" w:sz="4" w:space="0" w:color="auto"/>
              <w:bottom w:val="single" w:sz="4" w:space="0" w:color="auto"/>
              <w:right w:val="single" w:sz="4" w:space="0" w:color="auto"/>
            </w:tcBorders>
          </w:tcPr>
          <w:p w14:paraId="02F5233D" w14:textId="77777777" w:rsidR="007C6D23" w:rsidRPr="000B64E7" w:rsidRDefault="007C6D23" w:rsidP="00FC7BFC">
            <w:pPr>
              <w:jc w:val="center"/>
            </w:pPr>
            <w:r w:rsidRPr="000B64E7">
              <w:t>100</w:t>
            </w:r>
            <w:r>
              <w:t>*</w:t>
            </w:r>
          </w:p>
        </w:tc>
        <w:tc>
          <w:tcPr>
            <w:tcW w:w="2871" w:type="dxa"/>
            <w:tcBorders>
              <w:top w:val="nil"/>
              <w:left w:val="single" w:sz="4" w:space="0" w:color="auto"/>
              <w:bottom w:val="single" w:sz="4" w:space="0" w:color="auto"/>
              <w:right w:val="single" w:sz="4" w:space="0" w:color="auto"/>
            </w:tcBorders>
          </w:tcPr>
          <w:p w14:paraId="11557DEE" w14:textId="77777777" w:rsidR="007C6D23" w:rsidRPr="000B64E7" w:rsidRDefault="00F67D1A" w:rsidP="00F67D1A">
            <w:pPr>
              <w:jc w:val="center"/>
            </w:pPr>
            <w:r>
              <w:t xml:space="preserve">  </w:t>
            </w:r>
            <w:r w:rsidR="00531F15">
              <w:t>660</w:t>
            </w:r>
            <w:r w:rsidR="00F75E47">
              <w:t xml:space="preserve"> </w:t>
            </w:r>
            <w:r w:rsidR="007C6D23">
              <w:t>*</w:t>
            </w:r>
            <w:r w:rsidR="006F7DD3">
              <w:t xml:space="preserve"> </w:t>
            </w:r>
          </w:p>
        </w:tc>
      </w:tr>
    </w:tbl>
    <w:p w14:paraId="2796BB3E" w14:textId="77777777" w:rsidR="007C6D23" w:rsidRDefault="007C6D23" w:rsidP="008D70B1">
      <w:pPr>
        <w:pStyle w:val="Zamaknjenadolobaprvinivo"/>
        <w:spacing w:before="120"/>
        <w:rPr>
          <w:sz w:val="20"/>
          <w:szCs w:val="20"/>
        </w:rPr>
      </w:pPr>
      <w:r w:rsidRPr="003F64B1">
        <w:rPr>
          <w:sz w:val="20"/>
          <w:szCs w:val="20"/>
        </w:rPr>
        <w:t>*</w:t>
      </w:r>
      <w:r>
        <w:rPr>
          <w:sz w:val="20"/>
          <w:szCs w:val="20"/>
        </w:rPr>
        <w:t xml:space="preserve"> velja za industrijske tire</w:t>
      </w:r>
    </w:p>
    <w:p w14:paraId="5C99F7DD" w14:textId="77777777" w:rsidR="007C6D23" w:rsidRPr="003C48B9" w:rsidRDefault="007C6D23" w:rsidP="007C6D23">
      <w:pPr>
        <w:pStyle w:val="Zamaknjenadolobaprvinivo"/>
        <w:spacing w:before="400"/>
      </w:pPr>
      <w:r w:rsidRPr="003C48B9">
        <w:t>Vmesne vrednosti iz zgornje tabele se smejo linearno interpolirati.</w:t>
      </w:r>
    </w:p>
    <w:p w14:paraId="19C6B7EC" w14:textId="5CE0F495" w:rsidR="007C6D23" w:rsidRDefault="007C6D23" w:rsidP="007C6D23">
      <w:pPr>
        <w:pStyle w:val="Zamaknjenadolobaprvinivo"/>
        <w:spacing w:before="120"/>
        <w:jc w:val="center"/>
      </w:pPr>
      <w:r w:rsidRPr="00276183">
        <w:t xml:space="preserve">Tabela </w:t>
      </w:r>
      <w:r w:rsidR="00670DB3" w:rsidRPr="00276183">
        <w:t>5</w:t>
      </w:r>
      <w:r w:rsidRPr="00276183">
        <w:t xml:space="preserve">: Povečanje </w:t>
      </w:r>
      <w:proofErr w:type="spellStart"/>
      <w:r w:rsidRPr="00276183">
        <w:t>medtirnih</w:t>
      </w:r>
      <w:proofErr w:type="spellEnd"/>
      <w:r w:rsidRPr="00276183">
        <w:t xml:space="preserve"> razdalj v odvisnosti od </w:t>
      </w:r>
      <w:r w:rsidR="00200E66">
        <w:t>R</w:t>
      </w:r>
    </w:p>
    <w:p w14:paraId="1B904A01" w14:textId="54296190" w:rsidR="007C6D23" w:rsidRPr="003C48B9" w:rsidRDefault="007C6D23" w:rsidP="008D70B1">
      <w:pPr>
        <w:pStyle w:val="Odstavek"/>
        <w:spacing w:after="120"/>
      </w:pPr>
      <w:r w:rsidRPr="003C48B9">
        <w:t>(</w:t>
      </w:r>
      <w:r w:rsidR="003148B6">
        <w:t>5</w:t>
      </w:r>
      <w:r w:rsidRPr="003C48B9">
        <w:t xml:space="preserve">) </w:t>
      </w:r>
      <w:r w:rsidRPr="00991380">
        <w:t xml:space="preserve">Do prve nadgradnje so pri obnovah </w:t>
      </w:r>
      <w:r w:rsidRPr="003C48B9">
        <w:t xml:space="preserve">na obstoječi odprti progi za polmere krožnih lokov R &lt; 2100 m </w:t>
      </w:r>
      <w:r w:rsidR="005D1702" w:rsidRPr="00991380">
        <w:t>dovoljene</w:t>
      </w:r>
      <w:r w:rsidR="005D1702">
        <w:t xml:space="preserve"> </w:t>
      </w:r>
      <w:r w:rsidRPr="00991380">
        <w:t>m</w:t>
      </w:r>
      <w:r w:rsidRPr="003C48B9">
        <w:t>inimalne</w:t>
      </w:r>
      <w:r>
        <w:t xml:space="preserve"> </w:t>
      </w:r>
      <w:r w:rsidR="005D1702" w:rsidRPr="00991380">
        <w:t xml:space="preserve">vrednosti </w:t>
      </w:r>
      <w:proofErr w:type="spellStart"/>
      <w:r w:rsidRPr="003C48B9">
        <w:t>medtirne</w:t>
      </w:r>
      <w:proofErr w:type="spellEnd"/>
      <w:r w:rsidRPr="003C48B9">
        <w:t xml:space="preserve"> razdalje </w:t>
      </w:r>
      <w:r w:rsidRPr="00991380">
        <w:t>iz</w:t>
      </w:r>
      <w:r w:rsidRPr="003C48B9">
        <w:t xml:space="preserve"> spodaj prikazane tabele: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7"/>
        <w:gridCol w:w="645"/>
        <w:gridCol w:w="662"/>
        <w:gridCol w:w="663"/>
        <w:gridCol w:w="664"/>
        <w:gridCol w:w="664"/>
        <w:gridCol w:w="664"/>
        <w:gridCol w:w="664"/>
        <w:gridCol w:w="664"/>
        <w:gridCol w:w="664"/>
        <w:gridCol w:w="664"/>
      </w:tblGrid>
      <w:tr w:rsidR="007C6D23" w:rsidRPr="000B64E7" w14:paraId="0D726D89" w14:textId="77777777" w:rsidTr="007D0C3F">
        <w:trPr>
          <w:trHeight w:val="790"/>
          <w:jc w:val="center"/>
        </w:trPr>
        <w:tc>
          <w:tcPr>
            <w:tcW w:w="2092" w:type="dxa"/>
            <w:vMerge w:val="restart"/>
            <w:tcBorders>
              <w:top w:val="single" w:sz="4" w:space="0" w:color="auto"/>
              <w:left w:val="single" w:sz="4" w:space="0" w:color="auto"/>
              <w:bottom w:val="single" w:sz="4" w:space="0" w:color="auto"/>
            </w:tcBorders>
            <w:vAlign w:val="center"/>
          </w:tcPr>
          <w:p w14:paraId="0973C848" w14:textId="049EFBA8" w:rsidR="007C6D23" w:rsidRPr="000B64E7" w:rsidRDefault="007C6D23" w:rsidP="00FC7BFC">
            <w:pPr>
              <w:jc w:val="center"/>
            </w:pPr>
            <w:r w:rsidRPr="000B64E7">
              <w:t>Polmer</w:t>
            </w:r>
            <w:r w:rsidR="001D6EE5">
              <w:t xml:space="preserve"> </w:t>
            </w:r>
            <w:r w:rsidRPr="000B64E7">
              <w:t>krožnega loka</w:t>
            </w:r>
            <w:r w:rsidR="004E0DB1">
              <w:t xml:space="preserve"> </w:t>
            </w:r>
            <w:r w:rsidR="00A84E61">
              <w:rPr>
                <w:rFonts w:cs="Arial"/>
              </w:rPr>
              <w:t>[</w:t>
            </w:r>
            <w:r w:rsidRPr="000B64E7">
              <w:t>m</w:t>
            </w:r>
            <w:r w:rsidR="00A84E61">
              <w:rPr>
                <w:rFonts w:cs="Arial"/>
              </w:rPr>
              <w:t>]</w:t>
            </w:r>
          </w:p>
        </w:tc>
        <w:tc>
          <w:tcPr>
            <w:tcW w:w="6665" w:type="dxa"/>
            <w:gridSpan w:val="10"/>
            <w:tcBorders>
              <w:top w:val="single" w:sz="4" w:space="0" w:color="auto"/>
              <w:bottom w:val="single" w:sz="4" w:space="0" w:color="000000"/>
              <w:right w:val="single" w:sz="4" w:space="0" w:color="auto"/>
            </w:tcBorders>
            <w:vAlign w:val="center"/>
          </w:tcPr>
          <w:p w14:paraId="39D7234F" w14:textId="4903C114" w:rsidR="007C6D23" w:rsidRPr="000B64E7" w:rsidRDefault="007C6D23" w:rsidP="00837891">
            <w:pPr>
              <w:jc w:val="center"/>
            </w:pPr>
            <w:r w:rsidRPr="000B64E7">
              <w:t xml:space="preserve">Minimalne </w:t>
            </w:r>
            <w:proofErr w:type="spellStart"/>
            <w:r w:rsidRPr="000B64E7">
              <w:t>medtirne</w:t>
            </w:r>
            <w:proofErr w:type="spellEnd"/>
            <w:r w:rsidRPr="000B64E7">
              <w:t xml:space="preserve"> razdalje</w:t>
            </w:r>
            <w:r w:rsidR="006E16A8">
              <w:t xml:space="preserve"> </w:t>
            </w:r>
            <w:r w:rsidR="00DC447A">
              <w:t>[</w:t>
            </w:r>
            <w:r w:rsidRPr="000B64E7">
              <w:t>m</w:t>
            </w:r>
            <w:r w:rsidR="00DC447A">
              <w:t>]</w:t>
            </w:r>
            <w:r w:rsidR="006E16A8" w:rsidRPr="000B64E7">
              <w:t xml:space="preserve"> </w:t>
            </w:r>
            <w:r w:rsidRPr="000B64E7">
              <w:t>v odvisnosti od</w:t>
            </w:r>
            <w:r w:rsidR="001D6EE5">
              <w:t xml:space="preserve"> </w:t>
            </w:r>
            <w:r w:rsidRPr="000B64E7">
              <w:t xml:space="preserve">največje dovoljene progovne hitrosti </w:t>
            </w:r>
            <w:proofErr w:type="spellStart"/>
            <w:r w:rsidRPr="000B64E7">
              <w:t>V</w:t>
            </w:r>
            <w:r w:rsidR="00A84E61">
              <w:rPr>
                <w:vertAlign w:val="subscript"/>
              </w:rPr>
              <w:t>max</w:t>
            </w:r>
            <w:proofErr w:type="spellEnd"/>
            <w:r w:rsidRPr="000B64E7">
              <w:t xml:space="preserve"> </w:t>
            </w:r>
            <w:r w:rsidR="008929B1">
              <w:rPr>
                <w:rFonts w:cs="Arial"/>
              </w:rPr>
              <w:t>[</w:t>
            </w:r>
            <w:r w:rsidRPr="000B64E7">
              <w:t>km/h</w:t>
            </w:r>
            <w:r w:rsidR="008929B1">
              <w:rPr>
                <w:rFonts w:cs="Arial"/>
              </w:rPr>
              <w:t>]</w:t>
            </w:r>
          </w:p>
        </w:tc>
      </w:tr>
      <w:tr w:rsidR="007C6D23" w:rsidRPr="000B64E7" w14:paraId="323390A6" w14:textId="77777777" w:rsidTr="007D0C3F">
        <w:trPr>
          <w:jc w:val="center"/>
        </w:trPr>
        <w:tc>
          <w:tcPr>
            <w:tcW w:w="2092" w:type="dxa"/>
            <w:vMerge/>
            <w:tcBorders>
              <w:left w:val="single" w:sz="4" w:space="0" w:color="auto"/>
              <w:bottom w:val="single" w:sz="4" w:space="0" w:color="auto"/>
            </w:tcBorders>
          </w:tcPr>
          <w:p w14:paraId="79E0E075" w14:textId="77777777" w:rsidR="007C6D23" w:rsidRPr="000B64E7" w:rsidRDefault="007C6D23" w:rsidP="00FC7BFC">
            <w:pPr>
              <w:jc w:val="center"/>
            </w:pPr>
          </w:p>
        </w:tc>
        <w:tc>
          <w:tcPr>
            <w:tcW w:w="645" w:type="dxa"/>
            <w:tcBorders>
              <w:bottom w:val="single" w:sz="4" w:space="0" w:color="auto"/>
            </w:tcBorders>
          </w:tcPr>
          <w:p w14:paraId="430FD17B" w14:textId="77777777" w:rsidR="007C6D23" w:rsidRPr="000B64E7" w:rsidRDefault="007C6D23" w:rsidP="00FC7BFC">
            <w:pPr>
              <w:jc w:val="center"/>
            </w:pPr>
            <w:r w:rsidRPr="000B64E7">
              <w:t>160</w:t>
            </w:r>
          </w:p>
        </w:tc>
        <w:tc>
          <w:tcPr>
            <w:tcW w:w="668" w:type="dxa"/>
            <w:tcBorders>
              <w:bottom w:val="single" w:sz="4" w:space="0" w:color="auto"/>
            </w:tcBorders>
          </w:tcPr>
          <w:p w14:paraId="50E42197" w14:textId="77777777" w:rsidR="007C6D23" w:rsidRPr="000B64E7" w:rsidRDefault="007C6D23" w:rsidP="00FC7BFC">
            <w:pPr>
              <w:jc w:val="center"/>
            </w:pPr>
            <w:r w:rsidRPr="000B64E7">
              <w:t>140</w:t>
            </w:r>
          </w:p>
        </w:tc>
        <w:tc>
          <w:tcPr>
            <w:tcW w:w="669" w:type="dxa"/>
            <w:tcBorders>
              <w:bottom w:val="single" w:sz="4" w:space="0" w:color="auto"/>
            </w:tcBorders>
          </w:tcPr>
          <w:p w14:paraId="5AE989C0" w14:textId="77777777" w:rsidR="007C6D23" w:rsidRPr="000B64E7" w:rsidRDefault="007C6D23" w:rsidP="00FC7BFC">
            <w:pPr>
              <w:jc w:val="center"/>
            </w:pPr>
            <w:r w:rsidRPr="000B64E7">
              <w:t>120</w:t>
            </w:r>
          </w:p>
        </w:tc>
        <w:tc>
          <w:tcPr>
            <w:tcW w:w="669" w:type="dxa"/>
            <w:tcBorders>
              <w:bottom w:val="single" w:sz="4" w:space="0" w:color="auto"/>
            </w:tcBorders>
          </w:tcPr>
          <w:p w14:paraId="4C567A2B" w14:textId="77777777" w:rsidR="007C6D23" w:rsidRPr="000B64E7" w:rsidRDefault="007C6D23" w:rsidP="00FC7BFC">
            <w:pPr>
              <w:jc w:val="center"/>
            </w:pPr>
            <w:r w:rsidRPr="000B64E7">
              <w:t>100</w:t>
            </w:r>
          </w:p>
        </w:tc>
        <w:tc>
          <w:tcPr>
            <w:tcW w:w="669" w:type="dxa"/>
            <w:tcBorders>
              <w:bottom w:val="single" w:sz="4" w:space="0" w:color="auto"/>
            </w:tcBorders>
          </w:tcPr>
          <w:p w14:paraId="2C99A148" w14:textId="77777777" w:rsidR="007C6D23" w:rsidRPr="000B64E7" w:rsidRDefault="007C6D23" w:rsidP="00FC7BFC">
            <w:pPr>
              <w:jc w:val="center"/>
            </w:pPr>
            <w:r w:rsidRPr="000B64E7">
              <w:t>80</w:t>
            </w:r>
          </w:p>
        </w:tc>
        <w:tc>
          <w:tcPr>
            <w:tcW w:w="669" w:type="dxa"/>
            <w:tcBorders>
              <w:bottom w:val="single" w:sz="4" w:space="0" w:color="auto"/>
            </w:tcBorders>
          </w:tcPr>
          <w:p w14:paraId="1CCD22F2" w14:textId="77777777" w:rsidR="007C6D23" w:rsidRPr="000B64E7" w:rsidRDefault="007C6D23" w:rsidP="00FC7BFC">
            <w:pPr>
              <w:jc w:val="center"/>
            </w:pPr>
            <w:r w:rsidRPr="000B64E7">
              <w:t>70</w:t>
            </w:r>
          </w:p>
        </w:tc>
        <w:tc>
          <w:tcPr>
            <w:tcW w:w="669" w:type="dxa"/>
            <w:tcBorders>
              <w:bottom w:val="single" w:sz="4" w:space="0" w:color="auto"/>
            </w:tcBorders>
          </w:tcPr>
          <w:p w14:paraId="04C264F3" w14:textId="77777777" w:rsidR="007C6D23" w:rsidRPr="000B64E7" w:rsidRDefault="007C6D23" w:rsidP="00FC7BFC">
            <w:pPr>
              <w:jc w:val="center"/>
            </w:pPr>
            <w:r w:rsidRPr="000B64E7">
              <w:t>60</w:t>
            </w:r>
          </w:p>
        </w:tc>
        <w:tc>
          <w:tcPr>
            <w:tcW w:w="669" w:type="dxa"/>
            <w:tcBorders>
              <w:bottom w:val="single" w:sz="4" w:space="0" w:color="auto"/>
            </w:tcBorders>
          </w:tcPr>
          <w:p w14:paraId="30A7793F" w14:textId="77777777" w:rsidR="007C6D23" w:rsidRPr="000B64E7" w:rsidRDefault="007C6D23" w:rsidP="00FC7BFC">
            <w:pPr>
              <w:jc w:val="center"/>
            </w:pPr>
            <w:r w:rsidRPr="000B64E7">
              <w:t>50</w:t>
            </w:r>
          </w:p>
        </w:tc>
        <w:tc>
          <w:tcPr>
            <w:tcW w:w="669" w:type="dxa"/>
            <w:tcBorders>
              <w:bottom w:val="single" w:sz="4" w:space="0" w:color="auto"/>
            </w:tcBorders>
          </w:tcPr>
          <w:p w14:paraId="23E33DDB" w14:textId="77777777" w:rsidR="007C6D23" w:rsidRPr="000B64E7" w:rsidRDefault="007C6D23" w:rsidP="00FC7BFC">
            <w:pPr>
              <w:jc w:val="center"/>
            </w:pPr>
            <w:r w:rsidRPr="000B64E7">
              <w:t>40</w:t>
            </w:r>
          </w:p>
        </w:tc>
        <w:tc>
          <w:tcPr>
            <w:tcW w:w="669" w:type="dxa"/>
            <w:tcBorders>
              <w:bottom w:val="single" w:sz="4" w:space="0" w:color="auto"/>
              <w:right w:val="single" w:sz="4" w:space="0" w:color="auto"/>
            </w:tcBorders>
          </w:tcPr>
          <w:p w14:paraId="5FC8B779" w14:textId="77777777" w:rsidR="007C6D23" w:rsidRPr="000B64E7" w:rsidRDefault="007C6D23" w:rsidP="00FC7BFC">
            <w:pPr>
              <w:jc w:val="center"/>
            </w:pPr>
            <w:r w:rsidRPr="000B64E7">
              <w:t>30</w:t>
            </w:r>
          </w:p>
        </w:tc>
      </w:tr>
      <w:tr w:rsidR="007C6D23" w:rsidRPr="000B64E7" w14:paraId="122AABC7" w14:textId="77777777" w:rsidTr="007D0C3F">
        <w:trPr>
          <w:jc w:val="center"/>
        </w:trPr>
        <w:tc>
          <w:tcPr>
            <w:tcW w:w="2092" w:type="dxa"/>
            <w:tcBorders>
              <w:top w:val="single" w:sz="4" w:space="0" w:color="auto"/>
              <w:left w:val="single" w:sz="4" w:space="0" w:color="auto"/>
            </w:tcBorders>
          </w:tcPr>
          <w:p w14:paraId="7F40F529" w14:textId="77777777" w:rsidR="007C6D23" w:rsidRPr="000B64E7" w:rsidRDefault="007C6D23" w:rsidP="00FC7BFC">
            <w:pPr>
              <w:jc w:val="center"/>
            </w:pPr>
            <w:r w:rsidRPr="000B64E7">
              <w:t>2100</w:t>
            </w:r>
          </w:p>
        </w:tc>
        <w:tc>
          <w:tcPr>
            <w:tcW w:w="645" w:type="dxa"/>
            <w:tcBorders>
              <w:top w:val="single" w:sz="4" w:space="0" w:color="auto"/>
            </w:tcBorders>
          </w:tcPr>
          <w:p w14:paraId="7A0A2352" w14:textId="77777777" w:rsidR="007C6D23" w:rsidRPr="000B64E7" w:rsidRDefault="007C6D23" w:rsidP="00FC7BFC">
            <w:pPr>
              <w:jc w:val="center"/>
            </w:pPr>
            <w:r w:rsidRPr="000B64E7">
              <w:t>3,50</w:t>
            </w:r>
          </w:p>
        </w:tc>
        <w:tc>
          <w:tcPr>
            <w:tcW w:w="668" w:type="dxa"/>
            <w:tcBorders>
              <w:top w:val="single" w:sz="4" w:space="0" w:color="auto"/>
            </w:tcBorders>
          </w:tcPr>
          <w:p w14:paraId="71FA03B0" w14:textId="77777777" w:rsidR="007C6D23" w:rsidRPr="000B64E7" w:rsidRDefault="007C6D23" w:rsidP="00FC7BFC">
            <w:pPr>
              <w:jc w:val="center"/>
            </w:pPr>
            <w:r w:rsidRPr="000B64E7">
              <w:t>3,50</w:t>
            </w:r>
          </w:p>
        </w:tc>
        <w:tc>
          <w:tcPr>
            <w:tcW w:w="669" w:type="dxa"/>
            <w:tcBorders>
              <w:top w:val="single" w:sz="4" w:space="0" w:color="auto"/>
            </w:tcBorders>
          </w:tcPr>
          <w:p w14:paraId="1F6C5D5E"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1B469E51"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7F34419E"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12C65372"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5D7BF86E"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77F680C1" w14:textId="77777777" w:rsidR="007C6D23" w:rsidRPr="000B64E7" w:rsidRDefault="007C6D23" w:rsidP="00FC7BFC">
            <w:pPr>
              <w:jc w:val="center"/>
            </w:pPr>
            <w:r w:rsidRPr="000B64E7">
              <w:t>3,50</w:t>
            </w:r>
          </w:p>
        </w:tc>
        <w:tc>
          <w:tcPr>
            <w:tcW w:w="669" w:type="dxa"/>
            <w:tcBorders>
              <w:top w:val="single" w:sz="4" w:space="0" w:color="auto"/>
              <w:bottom w:val="single" w:sz="4" w:space="0" w:color="auto"/>
            </w:tcBorders>
          </w:tcPr>
          <w:p w14:paraId="46B6626D" w14:textId="77777777" w:rsidR="007C6D23" w:rsidRPr="000B64E7" w:rsidRDefault="007C6D23" w:rsidP="00FC7BFC">
            <w:pPr>
              <w:jc w:val="center"/>
            </w:pPr>
            <w:r w:rsidRPr="000B64E7">
              <w:t>3,50</w:t>
            </w:r>
          </w:p>
        </w:tc>
        <w:tc>
          <w:tcPr>
            <w:tcW w:w="669" w:type="dxa"/>
            <w:tcBorders>
              <w:top w:val="single" w:sz="4" w:space="0" w:color="auto"/>
              <w:bottom w:val="single" w:sz="4" w:space="0" w:color="auto"/>
              <w:right w:val="single" w:sz="4" w:space="0" w:color="auto"/>
            </w:tcBorders>
          </w:tcPr>
          <w:p w14:paraId="5DEAC23E" w14:textId="77777777" w:rsidR="007C6D23" w:rsidRPr="000B64E7" w:rsidRDefault="007C6D23" w:rsidP="00FC7BFC">
            <w:pPr>
              <w:jc w:val="center"/>
            </w:pPr>
            <w:r w:rsidRPr="000B64E7">
              <w:t>3,50</w:t>
            </w:r>
          </w:p>
        </w:tc>
      </w:tr>
      <w:tr w:rsidR="007C6D23" w:rsidRPr="000B64E7" w14:paraId="00951DD7" w14:textId="77777777" w:rsidTr="007D0C3F">
        <w:trPr>
          <w:jc w:val="center"/>
        </w:trPr>
        <w:tc>
          <w:tcPr>
            <w:tcW w:w="2092" w:type="dxa"/>
            <w:tcBorders>
              <w:left w:val="single" w:sz="4" w:space="0" w:color="auto"/>
            </w:tcBorders>
          </w:tcPr>
          <w:p w14:paraId="0A0CB050" w14:textId="77777777" w:rsidR="007C6D23" w:rsidRPr="000B64E7" w:rsidRDefault="007C6D23" w:rsidP="00FC7BFC">
            <w:pPr>
              <w:jc w:val="center"/>
            </w:pPr>
            <w:r w:rsidRPr="000B64E7">
              <w:t>1600</w:t>
            </w:r>
          </w:p>
        </w:tc>
        <w:tc>
          <w:tcPr>
            <w:tcW w:w="645" w:type="dxa"/>
          </w:tcPr>
          <w:p w14:paraId="23D49753" w14:textId="77777777" w:rsidR="007C6D23" w:rsidRPr="000B64E7" w:rsidRDefault="007C6D23" w:rsidP="00FC7BFC">
            <w:pPr>
              <w:jc w:val="center"/>
            </w:pPr>
            <w:r w:rsidRPr="000B64E7">
              <w:t>3,54</w:t>
            </w:r>
          </w:p>
        </w:tc>
        <w:tc>
          <w:tcPr>
            <w:tcW w:w="668" w:type="dxa"/>
          </w:tcPr>
          <w:p w14:paraId="2DBE0FB7" w14:textId="77777777" w:rsidR="007C6D23" w:rsidRPr="000B64E7" w:rsidRDefault="007C6D23" w:rsidP="00FC7BFC">
            <w:pPr>
              <w:jc w:val="center"/>
            </w:pPr>
            <w:r w:rsidRPr="000B64E7">
              <w:t>3,50</w:t>
            </w:r>
          </w:p>
        </w:tc>
        <w:tc>
          <w:tcPr>
            <w:tcW w:w="669" w:type="dxa"/>
            <w:tcBorders>
              <w:right w:val="single" w:sz="4" w:space="0" w:color="auto"/>
            </w:tcBorders>
          </w:tcPr>
          <w:p w14:paraId="6F6D9AAC"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5AD3A55B"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047B6B0E"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0DC6A725"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1906EC9E"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39B02963"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36309973" w14:textId="77777777" w:rsidR="007C6D23" w:rsidRPr="000B64E7" w:rsidRDefault="007C6D23" w:rsidP="00FC7BFC">
            <w:pPr>
              <w:jc w:val="center"/>
            </w:pPr>
          </w:p>
        </w:tc>
        <w:tc>
          <w:tcPr>
            <w:tcW w:w="669" w:type="dxa"/>
            <w:tcBorders>
              <w:top w:val="single" w:sz="4" w:space="0" w:color="auto"/>
              <w:left w:val="single" w:sz="4" w:space="0" w:color="auto"/>
              <w:bottom w:val="nil"/>
              <w:right w:val="single" w:sz="4" w:space="0" w:color="auto"/>
            </w:tcBorders>
          </w:tcPr>
          <w:p w14:paraId="017BAC7E" w14:textId="77777777" w:rsidR="007C6D23" w:rsidRPr="000B64E7" w:rsidRDefault="007C6D23" w:rsidP="00FC7BFC">
            <w:pPr>
              <w:jc w:val="center"/>
            </w:pPr>
          </w:p>
        </w:tc>
      </w:tr>
      <w:tr w:rsidR="007C6D23" w:rsidRPr="000B64E7" w14:paraId="62BAF339" w14:textId="77777777" w:rsidTr="007D0C3F">
        <w:trPr>
          <w:jc w:val="center"/>
        </w:trPr>
        <w:tc>
          <w:tcPr>
            <w:tcW w:w="2092" w:type="dxa"/>
            <w:tcBorders>
              <w:left w:val="single" w:sz="4" w:space="0" w:color="auto"/>
            </w:tcBorders>
          </w:tcPr>
          <w:p w14:paraId="73A68032" w14:textId="77777777" w:rsidR="007C6D23" w:rsidRPr="000B64E7" w:rsidRDefault="007C6D23" w:rsidP="00FC7BFC">
            <w:pPr>
              <w:jc w:val="center"/>
            </w:pPr>
            <w:r w:rsidRPr="000B64E7">
              <w:t>1300</w:t>
            </w:r>
          </w:p>
        </w:tc>
        <w:tc>
          <w:tcPr>
            <w:tcW w:w="645" w:type="dxa"/>
          </w:tcPr>
          <w:p w14:paraId="5590E141" w14:textId="77777777" w:rsidR="007C6D23" w:rsidRPr="000B64E7" w:rsidRDefault="007C6D23" w:rsidP="00FC7BFC">
            <w:pPr>
              <w:jc w:val="center"/>
            </w:pPr>
            <w:r w:rsidRPr="000B64E7">
              <w:t>3,58</w:t>
            </w:r>
          </w:p>
        </w:tc>
        <w:tc>
          <w:tcPr>
            <w:tcW w:w="668" w:type="dxa"/>
          </w:tcPr>
          <w:p w14:paraId="321E5919" w14:textId="77777777" w:rsidR="007C6D23" w:rsidRPr="000B64E7" w:rsidRDefault="007C6D23" w:rsidP="00FC7BFC">
            <w:pPr>
              <w:jc w:val="center"/>
            </w:pPr>
            <w:r w:rsidRPr="000B64E7">
              <w:t>3,53</w:t>
            </w:r>
          </w:p>
        </w:tc>
        <w:tc>
          <w:tcPr>
            <w:tcW w:w="669" w:type="dxa"/>
            <w:tcBorders>
              <w:right w:val="single" w:sz="4" w:space="0" w:color="auto"/>
            </w:tcBorders>
          </w:tcPr>
          <w:p w14:paraId="514CEFCB" w14:textId="77777777" w:rsidR="007C6D23" w:rsidRPr="000B64E7" w:rsidRDefault="007C6D23" w:rsidP="00FC7BFC">
            <w:pPr>
              <w:jc w:val="center"/>
            </w:pPr>
            <w:r w:rsidRPr="000B64E7">
              <w:t>3,50</w:t>
            </w:r>
          </w:p>
        </w:tc>
        <w:tc>
          <w:tcPr>
            <w:tcW w:w="669" w:type="dxa"/>
            <w:tcBorders>
              <w:top w:val="nil"/>
              <w:left w:val="single" w:sz="4" w:space="0" w:color="auto"/>
              <w:bottom w:val="nil"/>
              <w:right w:val="single" w:sz="4" w:space="0" w:color="auto"/>
            </w:tcBorders>
          </w:tcPr>
          <w:p w14:paraId="0F98252D"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AD6EE70"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2861648"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6D118898"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4B21127"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E48DF28"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CA5E123" w14:textId="77777777" w:rsidR="007C6D23" w:rsidRPr="000B64E7" w:rsidRDefault="007C6D23" w:rsidP="00FC7BFC">
            <w:pPr>
              <w:jc w:val="center"/>
            </w:pPr>
          </w:p>
        </w:tc>
      </w:tr>
      <w:tr w:rsidR="007C6D23" w:rsidRPr="000B64E7" w14:paraId="2F822DCF" w14:textId="77777777" w:rsidTr="007D0C3F">
        <w:trPr>
          <w:jc w:val="center"/>
        </w:trPr>
        <w:tc>
          <w:tcPr>
            <w:tcW w:w="2092" w:type="dxa"/>
            <w:tcBorders>
              <w:left w:val="single" w:sz="4" w:space="0" w:color="auto"/>
            </w:tcBorders>
          </w:tcPr>
          <w:p w14:paraId="3911C70C" w14:textId="77777777" w:rsidR="007C6D23" w:rsidRPr="000B64E7" w:rsidRDefault="007C6D23" w:rsidP="00FC7BFC">
            <w:pPr>
              <w:jc w:val="center"/>
            </w:pPr>
            <w:r w:rsidRPr="000B64E7">
              <w:t>1100</w:t>
            </w:r>
          </w:p>
        </w:tc>
        <w:tc>
          <w:tcPr>
            <w:tcW w:w="645" w:type="dxa"/>
          </w:tcPr>
          <w:p w14:paraId="7A0DDC11" w14:textId="77777777" w:rsidR="007C6D23" w:rsidRPr="000B64E7" w:rsidRDefault="007C6D23" w:rsidP="00FC7BFC">
            <w:pPr>
              <w:jc w:val="center"/>
            </w:pPr>
            <w:r w:rsidRPr="000B64E7">
              <w:t>3,61</w:t>
            </w:r>
          </w:p>
        </w:tc>
        <w:tc>
          <w:tcPr>
            <w:tcW w:w="668" w:type="dxa"/>
          </w:tcPr>
          <w:p w14:paraId="00C067AC" w14:textId="77777777" w:rsidR="007C6D23" w:rsidRPr="000B64E7" w:rsidRDefault="007C6D23" w:rsidP="00FC7BFC">
            <w:pPr>
              <w:jc w:val="center"/>
            </w:pPr>
            <w:r w:rsidRPr="000B64E7">
              <w:t>3,56</w:t>
            </w:r>
          </w:p>
        </w:tc>
        <w:tc>
          <w:tcPr>
            <w:tcW w:w="669" w:type="dxa"/>
            <w:tcBorders>
              <w:right w:val="single" w:sz="4" w:space="0" w:color="auto"/>
            </w:tcBorders>
          </w:tcPr>
          <w:p w14:paraId="7055EFBF" w14:textId="77777777" w:rsidR="007C6D23" w:rsidRPr="000B64E7" w:rsidRDefault="007C6D23" w:rsidP="00FC7BFC">
            <w:pPr>
              <w:jc w:val="center"/>
            </w:pPr>
            <w:r w:rsidRPr="000B64E7">
              <w:t>3,51</w:t>
            </w:r>
          </w:p>
        </w:tc>
        <w:tc>
          <w:tcPr>
            <w:tcW w:w="669" w:type="dxa"/>
            <w:tcBorders>
              <w:top w:val="nil"/>
              <w:left w:val="single" w:sz="4" w:space="0" w:color="auto"/>
              <w:bottom w:val="nil"/>
              <w:right w:val="single" w:sz="4" w:space="0" w:color="auto"/>
            </w:tcBorders>
          </w:tcPr>
          <w:p w14:paraId="2BDB706B"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1C748BD2"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3E24ADB0"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0280DD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3BA77680"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279E957"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39F9641B" w14:textId="77777777" w:rsidR="007C6D23" w:rsidRPr="000B64E7" w:rsidRDefault="007C6D23" w:rsidP="00FC7BFC">
            <w:pPr>
              <w:jc w:val="center"/>
            </w:pPr>
          </w:p>
        </w:tc>
      </w:tr>
      <w:tr w:rsidR="007C6D23" w:rsidRPr="000B64E7" w14:paraId="57FF61AB" w14:textId="77777777" w:rsidTr="007D0C3F">
        <w:trPr>
          <w:jc w:val="center"/>
        </w:trPr>
        <w:tc>
          <w:tcPr>
            <w:tcW w:w="2092" w:type="dxa"/>
            <w:tcBorders>
              <w:left w:val="single" w:sz="4" w:space="0" w:color="auto"/>
            </w:tcBorders>
          </w:tcPr>
          <w:p w14:paraId="30243B69" w14:textId="77777777" w:rsidR="007C6D23" w:rsidRPr="000B64E7" w:rsidRDefault="007C6D23" w:rsidP="00FC7BFC">
            <w:pPr>
              <w:jc w:val="center"/>
            </w:pPr>
            <w:r w:rsidRPr="000B64E7">
              <w:t>950</w:t>
            </w:r>
          </w:p>
        </w:tc>
        <w:tc>
          <w:tcPr>
            <w:tcW w:w="645" w:type="dxa"/>
          </w:tcPr>
          <w:p w14:paraId="7908037B" w14:textId="77777777" w:rsidR="007C6D23" w:rsidRPr="000B64E7" w:rsidRDefault="007C6D23" w:rsidP="00FC7BFC">
            <w:pPr>
              <w:jc w:val="center"/>
            </w:pPr>
          </w:p>
        </w:tc>
        <w:tc>
          <w:tcPr>
            <w:tcW w:w="668" w:type="dxa"/>
          </w:tcPr>
          <w:p w14:paraId="437A8BCE" w14:textId="77777777" w:rsidR="007C6D23" w:rsidRPr="000B64E7" w:rsidRDefault="007C6D23" w:rsidP="00FC7BFC">
            <w:pPr>
              <w:jc w:val="center"/>
            </w:pPr>
            <w:r w:rsidRPr="000B64E7">
              <w:t>3,59</w:t>
            </w:r>
          </w:p>
        </w:tc>
        <w:tc>
          <w:tcPr>
            <w:tcW w:w="669" w:type="dxa"/>
            <w:tcBorders>
              <w:right w:val="single" w:sz="4" w:space="0" w:color="auto"/>
            </w:tcBorders>
          </w:tcPr>
          <w:p w14:paraId="4F523D12" w14:textId="77777777" w:rsidR="007C6D23" w:rsidRPr="000B64E7" w:rsidRDefault="007C6D23" w:rsidP="00FC7BFC">
            <w:pPr>
              <w:jc w:val="center"/>
            </w:pPr>
            <w:r w:rsidRPr="000B64E7">
              <w:t>3,53</w:t>
            </w:r>
          </w:p>
        </w:tc>
        <w:tc>
          <w:tcPr>
            <w:tcW w:w="669" w:type="dxa"/>
            <w:tcBorders>
              <w:top w:val="nil"/>
              <w:left w:val="single" w:sz="4" w:space="0" w:color="auto"/>
              <w:bottom w:val="single" w:sz="4" w:space="0" w:color="auto"/>
              <w:right w:val="single" w:sz="4" w:space="0" w:color="auto"/>
            </w:tcBorders>
          </w:tcPr>
          <w:p w14:paraId="20FDB036"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3F5DC4D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B55089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836F081"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EB55D6E"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1ECE1343"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62C5C40F" w14:textId="77777777" w:rsidR="007C6D23" w:rsidRPr="000B64E7" w:rsidRDefault="007C6D23" w:rsidP="00FC7BFC">
            <w:pPr>
              <w:jc w:val="center"/>
            </w:pPr>
          </w:p>
        </w:tc>
      </w:tr>
      <w:tr w:rsidR="007C6D23" w:rsidRPr="000B64E7" w14:paraId="56A628DA" w14:textId="77777777" w:rsidTr="007D0C3F">
        <w:trPr>
          <w:jc w:val="center"/>
        </w:trPr>
        <w:tc>
          <w:tcPr>
            <w:tcW w:w="2092" w:type="dxa"/>
            <w:tcBorders>
              <w:left w:val="single" w:sz="4" w:space="0" w:color="auto"/>
            </w:tcBorders>
          </w:tcPr>
          <w:p w14:paraId="7B52BE60" w14:textId="77777777" w:rsidR="007C6D23" w:rsidRPr="000B64E7" w:rsidRDefault="007C6D23" w:rsidP="00FC7BFC">
            <w:pPr>
              <w:jc w:val="center"/>
            </w:pPr>
            <w:r w:rsidRPr="000B64E7">
              <w:t>850</w:t>
            </w:r>
          </w:p>
        </w:tc>
        <w:tc>
          <w:tcPr>
            <w:tcW w:w="645" w:type="dxa"/>
          </w:tcPr>
          <w:p w14:paraId="305E603D" w14:textId="77777777" w:rsidR="007C6D23" w:rsidRPr="000B64E7" w:rsidRDefault="007C6D23" w:rsidP="00FC7BFC">
            <w:pPr>
              <w:jc w:val="center"/>
            </w:pPr>
          </w:p>
        </w:tc>
        <w:tc>
          <w:tcPr>
            <w:tcW w:w="668" w:type="dxa"/>
          </w:tcPr>
          <w:p w14:paraId="2F9EC546" w14:textId="77777777" w:rsidR="007C6D23" w:rsidRPr="000B64E7" w:rsidRDefault="007C6D23" w:rsidP="00FC7BFC">
            <w:pPr>
              <w:jc w:val="center"/>
            </w:pPr>
            <w:r w:rsidRPr="000B64E7">
              <w:t>3,61</w:t>
            </w:r>
          </w:p>
        </w:tc>
        <w:tc>
          <w:tcPr>
            <w:tcW w:w="669" w:type="dxa"/>
          </w:tcPr>
          <w:p w14:paraId="7902E259" w14:textId="77777777" w:rsidR="007C6D23" w:rsidRPr="000B64E7" w:rsidRDefault="007C6D23" w:rsidP="00FC7BFC">
            <w:pPr>
              <w:jc w:val="center"/>
            </w:pPr>
            <w:r w:rsidRPr="000B64E7">
              <w:t>3,55</w:t>
            </w:r>
          </w:p>
        </w:tc>
        <w:tc>
          <w:tcPr>
            <w:tcW w:w="669" w:type="dxa"/>
            <w:tcBorders>
              <w:top w:val="single" w:sz="4" w:space="0" w:color="auto"/>
              <w:right w:val="single" w:sz="4" w:space="0" w:color="auto"/>
            </w:tcBorders>
          </w:tcPr>
          <w:p w14:paraId="7EB25AF4" w14:textId="77777777" w:rsidR="007C6D23" w:rsidRPr="000B64E7" w:rsidRDefault="007C6D23" w:rsidP="00FC7BFC">
            <w:pPr>
              <w:jc w:val="center"/>
            </w:pPr>
            <w:r w:rsidRPr="000B64E7">
              <w:t>3,50</w:t>
            </w:r>
          </w:p>
        </w:tc>
        <w:tc>
          <w:tcPr>
            <w:tcW w:w="669" w:type="dxa"/>
            <w:tcBorders>
              <w:top w:val="nil"/>
              <w:left w:val="single" w:sz="4" w:space="0" w:color="auto"/>
              <w:bottom w:val="nil"/>
              <w:right w:val="single" w:sz="4" w:space="0" w:color="auto"/>
            </w:tcBorders>
          </w:tcPr>
          <w:p w14:paraId="1B582EC4"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106CCE1"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1CEE85A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589BD5F"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1032A25B"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18B436C" w14:textId="77777777" w:rsidR="007C6D23" w:rsidRPr="000B64E7" w:rsidRDefault="007C6D23" w:rsidP="00FC7BFC">
            <w:pPr>
              <w:jc w:val="center"/>
            </w:pPr>
          </w:p>
        </w:tc>
      </w:tr>
      <w:tr w:rsidR="007C6D23" w:rsidRPr="000B64E7" w14:paraId="370EC5DA" w14:textId="77777777" w:rsidTr="007D0C3F">
        <w:trPr>
          <w:jc w:val="center"/>
        </w:trPr>
        <w:tc>
          <w:tcPr>
            <w:tcW w:w="2092" w:type="dxa"/>
            <w:tcBorders>
              <w:left w:val="single" w:sz="4" w:space="0" w:color="auto"/>
            </w:tcBorders>
          </w:tcPr>
          <w:p w14:paraId="3F7A09E4" w14:textId="77777777" w:rsidR="007C6D23" w:rsidRPr="000B64E7" w:rsidRDefault="007C6D23" w:rsidP="00FC7BFC">
            <w:pPr>
              <w:jc w:val="center"/>
            </w:pPr>
            <w:r w:rsidRPr="000B64E7">
              <w:t>700</w:t>
            </w:r>
          </w:p>
        </w:tc>
        <w:tc>
          <w:tcPr>
            <w:tcW w:w="645" w:type="dxa"/>
          </w:tcPr>
          <w:p w14:paraId="47DA34D6" w14:textId="77777777" w:rsidR="007C6D23" w:rsidRPr="000B64E7" w:rsidRDefault="007C6D23" w:rsidP="00FC7BFC">
            <w:pPr>
              <w:jc w:val="center"/>
            </w:pPr>
          </w:p>
        </w:tc>
        <w:tc>
          <w:tcPr>
            <w:tcW w:w="668" w:type="dxa"/>
          </w:tcPr>
          <w:p w14:paraId="1929DAC0" w14:textId="77777777" w:rsidR="007C6D23" w:rsidRPr="000B64E7" w:rsidRDefault="007C6D23" w:rsidP="00FC7BFC">
            <w:pPr>
              <w:jc w:val="center"/>
            </w:pPr>
          </w:p>
        </w:tc>
        <w:tc>
          <w:tcPr>
            <w:tcW w:w="669" w:type="dxa"/>
          </w:tcPr>
          <w:p w14:paraId="75B9A587" w14:textId="77777777" w:rsidR="007C6D23" w:rsidRPr="000B64E7" w:rsidRDefault="007C6D23" w:rsidP="00FC7BFC">
            <w:pPr>
              <w:jc w:val="center"/>
            </w:pPr>
            <w:r w:rsidRPr="000B64E7">
              <w:t>3,59</w:t>
            </w:r>
          </w:p>
        </w:tc>
        <w:tc>
          <w:tcPr>
            <w:tcW w:w="669" w:type="dxa"/>
            <w:tcBorders>
              <w:right w:val="single" w:sz="4" w:space="0" w:color="auto"/>
            </w:tcBorders>
          </w:tcPr>
          <w:p w14:paraId="6E102B92" w14:textId="77777777" w:rsidR="007C6D23" w:rsidRPr="000B64E7" w:rsidRDefault="007C6D23" w:rsidP="00FC7BFC">
            <w:pPr>
              <w:jc w:val="center"/>
            </w:pPr>
            <w:r w:rsidRPr="000B64E7">
              <w:t>3,53</w:t>
            </w:r>
          </w:p>
        </w:tc>
        <w:tc>
          <w:tcPr>
            <w:tcW w:w="669" w:type="dxa"/>
            <w:tcBorders>
              <w:top w:val="nil"/>
              <w:left w:val="single" w:sz="4" w:space="0" w:color="auto"/>
              <w:bottom w:val="single" w:sz="4" w:space="0" w:color="auto"/>
              <w:right w:val="single" w:sz="4" w:space="0" w:color="auto"/>
            </w:tcBorders>
          </w:tcPr>
          <w:p w14:paraId="7D645FDE"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EBED424"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9DD32BB"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5F01EFA"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7E13E01"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7147665" w14:textId="77777777" w:rsidR="007C6D23" w:rsidRPr="000B64E7" w:rsidRDefault="007C6D23" w:rsidP="00FC7BFC">
            <w:pPr>
              <w:jc w:val="center"/>
            </w:pPr>
          </w:p>
        </w:tc>
      </w:tr>
      <w:tr w:rsidR="007C6D23" w:rsidRPr="000B64E7" w14:paraId="5A029AB0" w14:textId="77777777" w:rsidTr="007D0C3F">
        <w:trPr>
          <w:jc w:val="center"/>
        </w:trPr>
        <w:tc>
          <w:tcPr>
            <w:tcW w:w="2092" w:type="dxa"/>
            <w:tcBorders>
              <w:left w:val="single" w:sz="4" w:space="0" w:color="auto"/>
            </w:tcBorders>
          </w:tcPr>
          <w:p w14:paraId="4CC908C6" w14:textId="77777777" w:rsidR="007C6D23" w:rsidRPr="000B64E7" w:rsidRDefault="007C6D23" w:rsidP="00FC7BFC">
            <w:pPr>
              <w:jc w:val="center"/>
            </w:pPr>
            <w:r w:rsidRPr="000B64E7">
              <w:t>600</w:t>
            </w:r>
          </w:p>
        </w:tc>
        <w:tc>
          <w:tcPr>
            <w:tcW w:w="645" w:type="dxa"/>
          </w:tcPr>
          <w:p w14:paraId="57625FD5" w14:textId="77777777" w:rsidR="007C6D23" w:rsidRPr="000B64E7" w:rsidRDefault="007C6D23" w:rsidP="00FC7BFC">
            <w:pPr>
              <w:jc w:val="center"/>
            </w:pPr>
          </w:p>
        </w:tc>
        <w:tc>
          <w:tcPr>
            <w:tcW w:w="668" w:type="dxa"/>
          </w:tcPr>
          <w:p w14:paraId="7403484A" w14:textId="77777777" w:rsidR="007C6D23" w:rsidRPr="000B64E7" w:rsidRDefault="007C6D23" w:rsidP="00FC7BFC">
            <w:pPr>
              <w:jc w:val="center"/>
            </w:pPr>
          </w:p>
        </w:tc>
        <w:tc>
          <w:tcPr>
            <w:tcW w:w="669" w:type="dxa"/>
          </w:tcPr>
          <w:p w14:paraId="3CF93DE3" w14:textId="77777777" w:rsidR="007C6D23" w:rsidRPr="000B64E7" w:rsidRDefault="007C6D23" w:rsidP="00FC7BFC">
            <w:pPr>
              <w:jc w:val="center"/>
            </w:pPr>
            <w:r w:rsidRPr="000B64E7">
              <w:t>3,62</w:t>
            </w:r>
          </w:p>
        </w:tc>
        <w:tc>
          <w:tcPr>
            <w:tcW w:w="669" w:type="dxa"/>
          </w:tcPr>
          <w:p w14:paraId="40C802CF" w14:textId="77777777" w:rsidR="007C6D23" w:rsidRPr="000B64E7" w:rsidRDefault="007C6D23" w:rsidP="00FC7BFC">
            <w:pPr>
              <w:jc w:val="center"/>
            </w:pPr>
            <w:r w:rsidRPr="000B64E7">
              <w:t>3,55</w:t>
            </w:r>
          </w:p>
        </w:tc>
        <w:tc>
          <w:tcPr>
            <w:tcW w:w="669" w:type="dxa"/>
            <w:tcBorders>
              <w:top w:val="single" w:sz="4" w:space="0" w:color="auto"/>
              <w:right w:val="single" w:sz="4" w:space="0" w:color="auto"/>
            </w:tcBorders>
          </w:tcPr>
          <w:p w14:paraId="542094C4" w14:textId="77777777" w:rsidR="007C6D23" w:rsidRPr="000B64E7" w:rsidRDefault="007C6D23" w:rsidP="00FC7BFC">
            <w:pPr>
              <w:jc w:val="center"/>
            </w:pPr>
            <w:r w:rsidRPr="000B64E7">
              <w:t>3,50</w:t>
            </w:r>
          </w:p>
        </w:tc>
        <w:tc>
          <w:tcPr>
            <w:tcW w:w="669" w:type="dxa"/>
            <w:tcBorders>
              <w:top w:val="nil"/>
              <w:left w:val="single" w:sz="4" w:space="0" w:color="auto"/>
              <w:bottom w:val="nil"/>
              <w:right w:val="single" w:sz="4" w:space="0" w:color="auto"/>
            </w:tcBorders>
          </w:tcPr>
          <w:p w14:paraId="00F80DAE"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73183F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1A02D3D"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8F45D4C"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1ABE1D0" w14:textId="77777777" w:rsidR="007C6D23" w:rsidRPr="000B64E7" w:rsidRDefault="007C6D23" w:rsidP="00FC7BFC">
            <w:pPr>
              <w:jc w:val="center"/>
            </w:pPr>
          </w:p>
        </w:tc>
      </w:tr>
      <w:tr w:rsidR="007C6D23" w:rsidRPr="000B64E7" w14:paraId="7C644143" w14:textId="77777777" w:rsidTr="007D0C3F">
        <w:trPr>
          <w:jc w:val="center"/>
        </w:trPr>
        <w:tc>
          <w:tcPr>
            <w:tcW w:w="2092" w:type="dxa"/>
            <w:tcBorders>
              <w:left w:val="single" w:sz="4" w:space="0" w:color="auto"/>
            </w:tcBorders>
          </w:tcPr>
          <w:p w14:paraId="30F53FA2" w14:textId="77777777" w:rsidR="007C6D23" w:rsidRPr="000B64E7" w:rsidRDefault="007C6D23" w:rsidP="00FC7BFC">
            <w:pPr>
              <w:jc w:val="center"/>
            </w:pPr>
            <w:r w:rsidRPr="000B64E7">
              <w:t>500</w:t>
            </w:r>
          </w:p>
        </w:tc>
        <w:tc>
          <w:tcPr>
            <w:tcW w:w="645" w:type="dxa"/>
          </w:tcPr>
          <w:p w14:paraId="4B9700B1" w14:textId="77777777" w:rsidR="007C6D23" w:rsidRPr="000B64E7" w:rsidRDefault="007C6D23" w:rsidP="00FC7BFC">
            <w:pPr>
              <w:jc w:val="center"/>
            </w:pPr>
          </w:p>
        </w:tc>
        <w:tc>
          <w:tcPr>
            <w:tcW w:w="668" w:type="dxa"/>
          </w:tcPr>
          <w:p w14:paraId="7B027424" w14:textId="77777777" w:rsidR="007C6D23" w:rsidRPr="000B64E7" w:rsidRDefault="007C6D23" w:rsidP="00FC7BFC">
            <w:pPr>
              <w:jc w:val="center"/>
            </w:pPr>
          </w:p>
        </w:tc>
        <w:tc>
          <w:tcPr>
            <w:tcW w:w="669" w:type="dxa"/>
          </w:tcPr>
          <w:p w14:paraId="282E9439" w14:textId="77777777" w:rsidR="007C6D23" w:rsidRPr="000B64E7" w:rsidRDefault="007C6D23" w:rsidP="00FC7BFC">
            <w:pPr>
              <w:jc w:val="center"/>
            </w:pPr>
          </w:p>
        </w:tc>
        <w:tc>
          <w:tcPr>
            <w:tcW w:w="669" w:type="dxa"/>
          </w:tcPr>
          <w:p w14:paraId="1DF90E06" w14:textId="77777777" w:rsidR="007C6D23" w:rsidRPr="000B64E7" w:rsidRDefault="007C6D23" w:rsidP="00FC7BFC">
            <w:pPr>
              <w:jc w:val="center"/>
            </w:pPr>
            <w:r w:rsidRPr="000B64E7">
              <w:t>3,59</w:t>
            </w:r>
          </w:p>
        </w:tc>
        <w:tc>
          <w:tcPr>
            <w:tcW w:w="669" w:type="dxa"/>
            <w:tcBorders>
              <w:right w:val="single" w:sz="4" w:space="0" w:color="auto"/>
            </w:tcBorders>
          </w:tcPr>
          <w:p w14:paraId="769BC24F" w14:textId="77777777" w:rsidR="007C6D23" w:rsidRPr="000B64E7" w:rsidRDefault="007C6D23" w:rsidP="00FC7BFC">
            <w:pPr>
              <w:jc w:val="center"/>
            </w:pPr>
            <w:r w:rsidRPr="000B64E7">
              <w:t>3,52</w:t>
            </w:r>
          </w:p>
        </w:tc>
        <w:tc>
          <w:tcPr>
            <w:tcW w:w="669" w:type="dxa"/>
            <w:tcBorders>
              <w:top w:val="nil"/>
              <w:left w:val="single" w:sz="4" w:space="0" w:color="auto"/>
              <w:bottom w:val="single" w:sz="4" w:space="0" w:color="auto"/>
              <w:right w:val="single" w:sz="4" w:space="0" w:color="auto"/>
            </w:tcBorders>
          </w:tcPr>
          <w:p w14:paraId="507A5180"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7F957EA0"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2527CC3E"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2D333C7"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7B76172E" w14:textId="77777777" w:rsidR="007C6D23" w:rsidRPr="000B64E7" w:rsidRDefault="007C6D23" w:rsidP="00FC7BFC">
            <w:pPr>
              <w:jc w:val="center"/>
            </w:pPr>
          </w:p>
        </w:tc>
      </w:tr>
      <w:tr w:rsidR="007C6D23" w:rsidRPr="000B64E7" w14:paraId="408B43B8" w14:textId="77777777" w:rsidTr="007D0C3F">
        <w:trPr>
          <w:jc w:val="center"/>
        </w:trPr>
        <w:tc>
          <w:tcPr>
            <w:tcW w:w="2092" w:type="dxa"/>
            <w:tcBorders>
              <w:left w:val="single" w:sz="4" w:space="0" w:color="auto"/>
            </w:tcBorders>
          </w:tcPr>
          <w:p w14:paraId="2D289A5B" w14:textId="77777777" w:rsidR="007C6D23" w:rsidRPr="000B64E7" w:rsidRDefault="007C6D23" w:rsidP="00FC7BFC">
            <w:pPr>
              <w:jc w:val="center"/>
            </w:pPr>
            <w:r w:rsidRPr="000B64E7">
              <w:t>450</w:t>
            </w:r>
          </w:p>
        </w:tc>
        <w:tc>
          <w:tcPr>
            <w:tcW w:w="645" w:type="dxa"/>
          </w:tcPr>
          <w:p w14:paraId="09B66802" w14:textId="77777777" w:rsidR="007C6D23" w:rsidRPr="000B64E7" w:rsidRDefault="007C6D23" w:rsidP="00FC7BFC">
            <w:pPr>
              <w:jc w:val="center"/>
            </w:pPr>
          </w:p>
        </w:tc>
        <w:tc>
          <w:tcPr>
            <w:tcW w:w="668" w:type="dxa"/>
          </w:tcPr>
          <w:p w14:paraId="35C0CB20" w14:textId="77777777" w:rsidR="007C6D23" w:rsidRPr="000B64E7" w:rsidRDefault="007C6D23" w:rsidP="00FC7BFC">
            <w:pPr>
              <w:jc w:val="center"/>
            </w:pPr>
          </w:p>
        </w:tc>
        <w:tc>
          <w:tcPr>
            <w:tcW w:w="669" w:type="dxa"/>
          </w:tcPr>
          <w:p w14:paraId="403D5F85" w14:textId="77777777" w:rsidR="007C6D23" w:rsidRPr="000B64E7" w:rsidRDefault="007C6D23" w:rsidP="00FC7BFC">
            <w:pPr>
              <w:jc w:val="center"/>
            </w:pPr>
          </w:p>
        </w:tc>
        <w:tc>
          <w:tcPr>
            <w:tcW w:w="669" w:type="dxa"/>
          </w:tcPr>
          <w:p w14:paraId="0D864371" w14:textId="77777777" w:rsidR="007C6D23" w:rsidRPr="000B64E7" w:rsidRDefault="007C6D23" w:rsidP="00FC7BFC">
            <w:pPr>
              <w:jc w:val="center"/>
            </w:pPr>
            <w:r w:rsidRPr="000B64E7">
              <w:t>3,61</w:t>
            </w:r>
          </w:p>
        </w:tc>
        <w:tc>
          <w:tcPr>
            <w:tcW w:w="669" w:type="dxa"/>
          </w:tcPr>
          <w:p w14:paraId="72D5FC85" w14:textId="77777777" w:rsidR="007C6D23" w:rsidRPr="000B64E7" w:rsidRDefault="007C6D23" w:rsidP="00FC7BFC">
            <w:pPr>
              <w:jc w:val="center"/>
            </w:pPr>
            <w:r w:rsidRPr="000B64E7">
              <w:t>3,54</w:t>
            </w:r>
          </w:p>
        </w:tc>
        <w:tc>
          <w:tcPr>
            <w:tcW w:w="669" w:type="dxa"/>
            <w:tcBorders>
              <w:top w:val="single" w:sz="4" w:space="0" w:color="auto"/>
              <w:right w:val="single" w:sz="4" w:space="0" w:color="auto"/>
            </w:tcBorders>
          </w:tcPr>
          <w:p w14:paraId="16457C8B" w14:textId="77777777" w:rsidR="007C6D23" w:rsidRPr="000B64E7" w:rsidRDefault="007C6D23" w:rsidP="00FC7BFC">
            <w:pPr>
              <w:jc w:val="center"/>
            </w:pPr>
            <w:r w:rsidRPr="000B64E7">
              <w:t>3,50</w:t>
            </w:r>
          </w:p>
        </w:tc>
        <w:tc>
          <w:tcPr>
            <w:tcW w:w="669" w:type="dxa"/>
            <w:tcBorders>
              <w:top w:val="nil"/>
              <w:left w:val="single" w:sz="4" w:space="0" w:color="auto"/>
              <w:bottom w:val="single" w:sz="4" w:space="0" w:color="auto"/>
              <w:right w:val="single" w:sz="4" w:space="0" w:color="auto"/>
            </w:tcBorders>
          </w:tcPr>
          <w:p w14:paraId="02C7AEA6"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4183DB17"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7A78D174"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80846A8" w14:textId="77777777" w:rsidR="007C6D23" w:rsidRPr="000B64E7" w:rsidRDefault="007C6D23" w:rsidP="00FC7BFC">
            <w:pPr>
              <w:jc w:val="center"/>
            </w:pPr>
          </w:p>
        </w:tc>
      </w:tr>
      <w:tr w:rsidR="007C6D23" w:rsidRPr="000B64E7" w14:paraId="28E2EFA0" w14:textId="77777777" w:rsidTr="007D0C3F">
        <w:trPr>
          <w:jc w:val="center"/>
        </w:trPr>
        <w:tc>
          <w:tcPr>
            <w:tcW w:w="2092" w:type="dxa"/>
            <w:tcBorders>
              <w:left w:val="single" w:sz="4" w:space="0" w:color="auto"/>
            </w:tcBorders>
          </w:tcPr>
          <w:p w14:paraId="39B1B586" w14:textId="77777777" w:rsidR="007C6D23" w:rsidRPr="000B64E7" w:rsidRDefault="007C6D23" w:rsidP="00FC7BFC">
            <w:pPr>
              <w:jc w:val="center"/>
            </w:pPr>
            <w:r w:rsidRPr="000B64E7">
              <w:t>400</w:t>
            </w:r>
          </w:p>
        </w:tc>
        <w:tc>
          <w:tcPr>
            <w:tcW w:w="645" w:type="dxa"/>
          </w:tcPr>
          <w:p w14:paraId="718D9AB0" w14:textId="77777777" w:rsidR="007C6D23" w:rsidRPr="000B64E7" w:rsidRDefault="007C6D23" w:rsidP="00FC7BFC">
            <w:pPr>
              <w:jc w:val="center"/>
            </w:pPr>
          </w:p>
        </w:tc>
        <w:tc>
          <w:tcPr>
            <w:tcW w:w="668" w:type="dxa"/>
          </w:tcPr>
          <w:p w14:paraId="607436F0" w14:textId="77777777" w:rsidR="007C6D23" w:rsidRPr="000B64E7" w:rsidRDefault="007C6D23" w:rsidP="00FC7BFC">
            <w:pPr>
              <w:jc w:val="center"/>
            </w:pPr>
          </w:p>
        </w:tc>
        <w:tc>
          <w:tcPr>
            <w:tcW w:w="669" w:type="dxa"/>
          </w:tcPr>
          <w:p w14:paraId="656C8FB1" w14:textId="77777777" w:rsidR="007C6D23" w:rsidRPr="000B64E7" w:rsidRDefault="007C6D23" w:rsidP="00FC7BFC">
            <w:pPr>
              <w:jc w:val="center"/>
            </w:pPr>
          </w:p>
        </w:tc>
        <w:tc>
          <w:tcPr>
            <w:tcW w:w="669" w:type="dxa"/>
          </w:tcPr>
          <w:p w14:paraId="10D178D5" w14:textId="77777777" w:rsidR="007C6D23" w:rsidRPr="000B64E7" w:rsidRDefault="007C6D23" w:rsidP="00FC7BFC">
            <w:pPr>
              <w:jc w:val="center"/>
            </w:pPr>
          </w:p>
        </w:tc>
        <w:tc>
          <w:tcPr>
            <w:tcW w:w="669" w:type="dxa"/>
          </w:tcPr>
          <w:p w14:paraId="4F153CB3" w14:textId="77777777" w:rsidR="007C6D23" w:rsidRPr="000B64E7" w:rsidRDefault="007C6D23" w:rsidP="00FC7BFC">
            <w:pPr>
              <w:jc w:val="center"/>
            </w:pPr>
            <w:r w:rsidRPr="000B64E7">
              <w:t>3,55</w:t>
            </w:r>
          </w:p>
        </w:tc>
        <w:tc>
          <w:tcPr>
            <w:tcW w:w="669" w:type="dxa"/>
          </w:tcPr>
          <w:p w14:paraId="7CC67724" w14:textId="77777777" w:rsidR="007C6D23" w:rsidRPr="000B64E7" w:rsidRDefault="007C6D23" w:rsidP="00FC7BFC">
            <w:pPr>
              <w:jc w:val="center"/>
            </w:pPr>
            <w:r w:rsidRPr="000B64E7">
              <w:t>3,52</w:t>
            </w:r>
          </w:p>
        </w:tc>
        <w:tc>
          <w:tcPr>
            <w:tcW w:w="669" w:type="dxa"/>
            <w:tcBorders>
              <w:top w:val="single" w:sz="4" w:space="0" w:color="auto"/>
              <w:right w:val="single" w:sz="4" w:space="0" w:color="auto"/>
            </w:tcBorders>
          </w:tcPr>
          <w:p w14:paraId="64D5914B" w14:textId="77777777" w:rsidR="007C6D23" w:rsidRPr="000B64E7" w:rsidRDefault="007C6D23" w:rsidP="00FC7BFC">
            <w:pPr>
              <w:jc w:val="center"/>
            </w:pPr>
            <w:r w:rsidRPr="000B64E7">
              <w:t>3,50</w:t>
            </w:r>
          </w:p>
        </w:tc>
        <w:tc>
          <w:tcPr>
            <w:tcW w:w="669" w:type="dxa"/>
            <w:tcBorders>
              <w:top w:val="nil"/>
              <w:left w:val="single" w:sz="4" w:space="0" w:color="auto"/>
              <w:bottom w:val="single" w:sz="4" w:space="0" w:color="auto"/>
              <w:right w:val="single" w:sz="4" w:space="0" w:color="auto"/>
            </w:tcBorders>
          </w:tcPr>
          <w:p w14:paraId="7033D5C4"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F9CB325"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09915E7F" w14:textId="77777777" w:rsidR="007C6D23" w:rsidRPr="000B64E7" w:rsidRDefault="007C6D23" w:rsidP="00FC7BFC">
            <w:pPr>
              <w:jc w:val="center"/>
            </w:pPr>
          </w:p>
        </w:tc>
      </w:tr>
      <w:tr w:rsidR="007C6D23" w:rsidRPr="000B64E7" w14:paraId="0B32BF16" w14:textId="77777777" w:rsidTr="007D0C3F">
        <w:trPr>
          <w:jc w:val="center"/>
        </w:trPr>
        <w:tc>
          <w:tcPr>
            <w:tcW w:w="2092" w:type="dxa"/>
            <w:tcBorders>
              <w:left w:val="single" w:sz="4" w:space="0" w:color="auto"/>
            </w:tcBorders>
          </w:tcPr>
          <w:p w14:paraId="250F9D86" w14:textId="77777777" w:rsidR="007C6D23" w:rsidRPr="000B64E7" w:rsidRDefault="007C6D23" w:rsidP="00FC7BFC">
            <w:pPr>
              <w:jc w:val="center"/>
            </w:pPr>
            <w:r w:rsidRPr="000B64E7">
              <w:t>300</w:t>
            </w:r>
          </w:p>
        </w:tc>
        <w:tc>
          <w:tcPr>
            <w:tcW w:w="645" w:type="dxa"/>
          </w:tcPr>
          <w:p w14:paraId="631AF3B2" w14:textId="77777777" w:rsidR="007C6D23" w:rsidRPr="000B64E7" w:rsidRDefault="007C6D23" w:rsidP="00FC7BFC">
            <w:pPr>
              <w:jc w:val="center"/>
            </w:pPr>
          </w:p>
        </w:tc>
        <w:tc>
          <w:tcPr>
            <w:tcW w:w="668" w:type="dxa"/>
          </w:tcPr>
          <w:p w14:paraId="1C03E196" w14:textId="77777777" w:rsidR="007C6D23" w:rsidRPr="000B64E7" w:rsidRDefault="007C6D23" w:rsidP="00FC7BFC">
            <w:pPr>
              <w:jc w:val="center"/>
            </w:pPr>
          </w:p>
        </w:tc>
        <w:tc>
          <w:tcPr>
            <w:tcW w:w="669" w:type="dxa"/>
          </w:tcPr>
          <w:p w14:paraId="5BF1FCE0" w14:textId="77777777" w:rsidR="007C6D23" w:rsidRPr="000B64E7" w:rsidRDefault="007C6D23" w:rsidP="00FC7BFC">
            <w:pPr>
              <w:jc w:val="center"/>
            </w:pPr>
          </w:p>
        </w:tc>
        <w:tc>
          <w:tcPr>
            <w:tcW w:w="669" w:type="dxa"/>
          </w:tcPr>
          <w:p w14:paraId="6D7EFEDB" w14:textId="77777777" w:rsidR="007C6D23" w:rsidRPr="000B64E7" w:rsidRDefault="007C6D23" w:rsidP="00FC7BFC">
            <w:pPr>
              <w:jc w:val="center"/>
            </w:pPr>
          </w:p>
        </w:tc>
        <w:tc>
          <w:tcPr>
            <w:tcW w:w="669" w:type="dxa"/>
          </w:tcPr>
          <w:p w14:paraId="3C03FD76" w14:textId="77777777" w:rsidR="007C6D23" w:rsidRPr="000B64E7" w:rsidRDefault="007C6D23" w:rsidP="00FC7BFC">
            <w:pPr>
              <w:jc w:val="center"/>
            </w:pPr>
            <w:r w:rsidRPr="000B64E7">
              <w:t>3,61</w:t>
            </w:r>
          </w:p>
        </w:tc>
        <w:tc>
          <w:tcPr>
            <w:tcW w:w="669" w:type="dxa"/>
          </w:tcPr>
          <w:p w14:paraId="001F72E9" w14:textId="77777777" w:rsidR="007C6D23" w:rsidRPr="000B64E7" w:rsidRDefault="007C6D23" w:rsidP="00FC7BFC">
            <w:pPr>
              <w:jc w:val="center"/>
            </w:pPr>
            <w:r w:rsidRPr="000B64E7">
              <w:t>3,56</w:t>
            </w:r>
          </w:p>
        </w:tc>
        <w:tc>
          <w:tcPr>
            <w:tcW w:w="669" w:type="dxa"/>
          </w:tcPr>
          <w:p w14:paraId="5187FC5B" w14:textId="77777777" w:rsidR="007C6D23" w:rsidRPr="000B64E7" w:rsidRDefault="007C6D23" w:rsidP="00FC7BFC">
            <w:pPr>
              <w:jc w:val="center"/>
            </w:pPr>
            <w:r w:rsidRPr="000B64E7">
              <w:t>3,52</w:t>
            </w:r>
          </w:p>
        </w:tc>
        <w:tc>
          <w:tcPr>
            <w:tcW w:w="669" w:type="dxa"/>
            <w:tcBorders>
              <w:top w:val="single" w:sz="4" w:space="0" w:color="auto"/>
              <w:right w:val="single" w:sz="4" w:space="0" w:color="auto"/>
            </w:tcBorders>
          </w:tcPr>
          <w:p w14:paraId="68E9133D" w14:textId="77777777" w:rsidR="007C6D23" w:rsidRPr="000B64E7" w:rsidRDefault="007C6D23" w:rsidP="00FC7BFC">
            <w:pPr>
              <w:jc w:val="center"/>
            </w:pPr>
            <w:r w:rsidRPr="000B64E7">
              <w:t>3,50</w:t>
            </w:r>
          </w:p>
        </w:tc>
        <w:tc>
          <w:tcPr>
            <w:tcW w:w="669" w:type="dxa"/>
            <w:tcBorders>
              <w:top w:val="nil"/>
              <w:left w:val="single" w:sz="4" w:space="0" w:color="auto"/>
              <w:bottom w:val="single" w:sz="4" w:space="0" w:color="auto"/>
              <w:right w:val="single" w:sz="4" w:space="0" w:color="auto"/>
            </w:tcBorders>
          </w:tcPr>
          <w:p w14:paraId="5093EDC4" w14:textId="77777777" w:rsidR="007C6D23" w:rsidRPr="000B64E7" w:rsidRDefault="007C6D23" w:rsidP="00FC7BFC">
            <w:pPr>
              <w:jc w:val="center"/>
            </w:pPr>
          </w:p>
        </w:tc>
        <w:tc>
          <w:tcPr>
            <w:tcW w:w="669" w:type="dxa"/>
            <w:tcBorders>
              <w:top w:val="nil"/>
              <w:left w:val="single" w:sz="4" w:space="0" w:color="auto"/>
              <w:bottom w:val="nil"/>
              <w:right w:val="single" w:sz="4" w:space="0" w:color="auto"/>
            </w:tcBorders>
          </w:tcPr>
          <w:p w14:paraId="5615538A" w14:textId="77777777" w:rsidR="007C6D23" w:rsidRPr="000B64E7" w:rsidRDefault="007C6D23" w:rsidP="00FC7BFC">
            <w:pPr>
              <w:jc w:val="center"/>
            </w:pPr>
          </w:p>
        </w:tc>
      </w:tr>
      <w:tr w:rsidR="007C6D23" w:rsidRPr="000B64E7" w14:paraId="3299AAD6" w14:textId="77777777" w:rsidTr="007D0C3F">
        <w:trPr>
          <w:jc w:val="center"/>
        </w:trPr>
        <w:tc>
          <w:tcPr>
            <w:tcW w:w="2092" w:type="dxa"/>
            <w:tcBorders>
              <w:left w:val="single" w:sz="4" w:space="0" w:color="auto"/>
            </w:tcBorders>
          </w:tcPr>
          <w:p w14:paraId="34D95C53" w14:textId="77777777" w:rsidR="007C6D23" w:rsidRPr="000B64E7" w:rsidRDefault="007C6D23" w:rsidP="00FC7BFC">
            <w:pPr>
              <w:jc w:val="center"/>
            </w:pPr>
            <w:r w:rsidRPr="000B64E7">
              <w:t>250</w:t>
            </w:r>
          </w:p>
        </w:tc>
        <w:tc>
          <w:tcPr>
            <w:tcW w:w="645" w:type="dxa"/>
          </w:tcPr>
          <w:p w14:paraId="11B7B1E0" w14:textId="77777777" w:rsidR="007C6D23" w:rsidRPr="000B64E7" w:rsidRDefault="007C6D23" w:rsidP="00FC7BFC">
            <w:pPr>
              <w:jc w:val="center"/>
            </w:pPr>
          </w:p>
        </w:tc>
        <w:tc>
          <w:tcPr>
            <w:tcW w:w="668" w:type="dxa"/>
          </w:tcPr>
          <w:p w14:paraId="4F2F8A0F" w14:textId="77777777" w:rsidR="007C6D23" w:rsidRPr="000B64E7" w:rsidRDefault="007C6D23" w:rsidP="00FC7BFC">
            <w:pPr>
              <w:jc w:val="center"/>
            </w:pPr>
          </w:p>
        </w:tc>
        <w:tc>
          <w:tcPr>
            <w:tcW w:w="669" w:type="dxa"/>
          </w:tcPr>
          <w:p w14:paraId="6DD03751" w14:textId="77777777" w:rsidR="007C6D23" w:rsidRPr="000B64E7" w:rsidRDefault="007C6D23" w:rsidP="00FC7BFC">
            <w:pPr>
              <w:jc w:val="center"/>
            </w:pPr>
          </w:p>
        </w:tc>
        <w:tc>
          <w:tcPr>
            <w:tcW w:w="669" w:type="dxa"/>
          </w:tcPr>
          <w:p w14:paraId="67E6FE68" w14:textId="77777777" w:rsidR="007C6D23" w:rsidRPr="000B64E7" w:rsidRDefault="007C6D23" w:rsidP="00FC7BFC">
            <w:pPr>
              <w:jc w:val="center"/>
            </w:pPr>
          </w:p>
        </w:tc>
        <w:tc>
          <w:tcPr>
            <w:tcW w:w="669" w:type="dxa"/>
          </w:tcPr>
          <w:p w14:paraId="23BACFD9" w14:textId="77777777" w:rsidR="007C6D23" w:rsidRPr="000B64E7" w:rsidRDefault="007C6D23" w:rsidP="00FC7BFC">
            <w:pPr>
              <w:jc w:val="center"/>
            </w:pPr>
          </w:p>
        </w:tc>
        <w:tc>
          <w:tcPr>
            <w:tcW w:w="669" w:type="dxa"/>
          </w:tcPr>
          <w:p w14:paraId="50C4792B" w14:textId="77777777" w:rsidR="007C6D23" w:rsidRPr="000B64E7" w:rsidRDefault="007C6D23" w:rsidP="00FC7BFC">
            <w:pPr>
              <w:jc w:val="center"/>
            </w:pPr>
            <w:r w:rsidRPr="000B64E7">
              <w:t>3,60</w:t>
            </w:r>
          </w:p>
        </w:tc>
        <w:tc>
          <w:tcPr>
            <w:tcW w:w="669" w:type="dxa"/>
          </w:tcPr>
          <w:p w14:paraId="1C694F73" w14:textId="77777777" w:rsidR="007C6D23" w:rsidRPr="000B64E7" w:rsidRDefault="007C6D23" w:rsidP="00FC7BFC">
            <w:pPr>
              <w:jc w:val="center"/>
            </w:pPr>
            <w:r w:rsidRPr="000B64E7">
              <w:t>3,55</w:t>
            </w:r>
          </w:p>
        </w:tc>
        <w:tc>
          <w:tcPr>
            <w:tcW w:w="669" w:type="dxa"/>
          </w:tcPr>
          <w:p w14:paraId="0F19A6AD" w14:textId="77777777" w:rsidR="007C6D23" w:rsidRPr="000B64E7" w:rsidRDefault="007C6D23" w:rsidP="00FC7BFC">
            <w:pPr>
              <w:jc w:val="center"/>
            </w:pPr>
            <w:r w:rsidRPr="000B64E7">
              <w:t>3,51</w:t>
            </w:r>
          </w:p>
        </w:tc>
        <w:tc>
          <w:tcPr>
            <w:tcW w:w="669" w:type="dxa"/>
            <w:tcBorders>
              <w:top w:val="single" w:sz="4" w:space="0" w:color="auto"/>
              <w:right w:val="single" w:sz="4" w:space="0" w:color="auto"/>
            </w:tcBorders>
          </w:tcPr>
          <w:p w14:paraId="661C01A7" w14:textId="77777777" w:rsidR="007C6D23" w:rsidRPr="000B64E7" w:rsidRDefault="007C6D23" w:rsidP="00FC7BFC">
            <w:pPr>
              <w:jc w:val="center"/>
            </w:pPr>
            <w:r w:rsidRPr="000B64E7">
              <w:t>3,50</w:t>
            </w:r>
          </w:p>
        </w:tc>
        <w:tc>
          <w:tcPr>
            <w:tcW w:w="669" w:type="dxa"/>
            <w:tcBorders>
              <w:top w:val="nil"/>
              <w:left w:val="single" w:sz="4" w:space="0" w:color="auto"/>
              <w:bottom w:val="single" w:sz="4" w:space="0" w:color="auto"/>
              <w:right w:val="single" w:sz="4" w:space="0" w:color="auto"/>
            </w:tcBorders>
          </w:tcPr>
          <w:p w14:paraId="5B785675" w14:textId="77777777" w:rsidR="007C6D23" w:rsidRPr="000B64E7" w:rsidRDefault="007C6D23" w:rsidP="00FC7BFC">
            <w:pPr>
              <w:jc w:val="center"/>
            </w:pPr>
          </w:p>
        </w:tc>
      </w:tr>
      <w:tr w:rsidR="007C6D23" w:rsidRPr="000B64E7" w14:paraId="2B893B66" w14:textId="77777777" w:rsidTr="007D0C3F">
        <w:trPr>
          <w:jc w:val="center"/>
        </w:trPr>
        <w:tc>
          <w:tcPr>
            <w:tcW w:w="2092" w:type="dxa"/>
            <w:tcBorders>
              <w:left w:val="single" w:sz="4" w:space="0" w:color="auto"/>
            </w:tcBorders>
          </w:tcPr>
          <w:p w14:paraId="4C3B8F89" w14:textId="77777777" w:rsidR="007C6D23" w:rsidRPr="000B64E7" w:rsidRDefault="007C6D23" w:rsidP="00FC7BFC">
            <w:pPr>
              <w:jc w:val="center"/>
            </w:pPr>
            <w:r w:rsidRPr="000B64E7">
              <w:t>225</w:t>
            </w:r>
          </w:p>
        </w:tc>
        <w:tc>
          <w:tcPr>
            <w:tcW w:w="645" w:type="dxa"/>
          </w:tcPr>
          <w:p w14:paraId="23FE52AA" w14:textId="77777777" w:rsidR="007C6D23" w:rsidRPr="000B64E7" w:rsidRDefault="007C6D23" w:rsidP="00FC7BFC">
            <w:pPr>
              <w:jc w:val="center"/>
            </w:pPr>
          </w:p>
        </w:tc>
        <w:tc>
          <w:tcPr>
            <w:tcW w:w="668" w:type="dxa"/>
          </w:tcPr>
          <w:p w14:paraId="6EB5F9B4" w14:textId="77777777" w:rsidR="007C6D23" w:rsidRPr="000B64E7" w:rsidRDefault="007C6D23" w:rsidP="00FC7BFC">
            <w:pPr>
              <w:jc w:val="center"/>
            </w:pPr>
          </w:p>
        </w:tc>
        <w:tc>
          <w:tcPr>
            <w:tcW w:w="669" w:type="dxa"/>
          </w:tcPr>
          <w:p w14:paraId="56396633" w14:textId="77777777" w:rsidR="007C6D23" w:rsidRPr="000B64E7" w:rsidRDefault="007C6D23" w:rsidP="00FC7BFC">
            <w:pPr>
              <w:jc w:val="center"/>
            </w:pPr>
          </w:p>
        </w:tc>
        <w:tc>
          <w:tcPr>
            <w:tcW w:w="669" w:type="dxa"/>
          </w:tcPr>
          <w:p w14:paraId="73129D72" w14:textId="77777777" w:rsidR="007C6D23" w:rsidRPr="000B64E7" w:rsidRDefault="007C6D23" w:rsidP="00FC7BFC">
            <w:pPr>
              <w:jc w:val="center"/>
            </w:pPr>
          </w:p>
        </w:tc>
        <w:tc>
          <w:tcPr>
            <w:tcW w:w="669" w:type="dxa"/>
          </w:tcPr>
          <w:p w14:paraId="2C2F2656" w14:textId="77777777" w:rsidR="007C6D23" w:rsidRPr="000B64E7" w:rsidRDefault="007C6D23" w:rsidP="00FC7BFC">
            <w:pPr>
              <w:jc w:val="center"/>
            </w:pPr>
          </w:p>
        </w:tc>
        <w:tc>
          <w:tcPr>
            <w:tcW w:w="669" w:type="dxa"/>
          </w:tcPr>
          <w:p w14:paraId="27DE77E7" w14:textId="77777777" w:rsidR="007C6D23" w:rsidRPr="000B64E7" w:rsidRDefault="007C6D23" w:rsidP="00FC7BFC">
            <w:pPr>
              <w:jc w:val="center"/>
            </w:pPr>
          </w:p>
        </w:tc>
        <w:tc>
          <w:tcPr>
            <w:tcW w:w="669" w:type="dxa"/>
          </w:tcPr>
          <w:p w14:paraId="1CAA9769" w14:textId="77777777" w:rsidR="007C6D23" w:rsidRPr="000B64E7" w:rsidRDefault="007C6D23" w:rsidP="00FC7BFC">
            <w:pPr>
              <w:jc w:val="center"/>
            </w:pPr>
            <w:r w:rsidRPr="000B64E7">
              <w:t>3,63</w:t>
            </w:r>
          </w:p>
        </w:tc>
        <w:tc>
          <w:tcPr>
            <w:tcW w:w="669" w:type="dxa"/>
          </w:tcPr>
          <w:p w14:paraId="577F5D5A" w14:textId="77777777" w:rsidR="007C6D23" w:rsidRPr="000B64E7" w:rsidRDefault="007C6D23" w:rsidP="00FC7BFC">
            <w:pPr>
              <w:jc w:val="center"/>
            </w:pPr>
            <w:r w:rsidRPr="000B64E7">
              <w:t>3,58</w:t>
            </w:r>
          </w:p>
        </w:tc>
        <w:tc>
          <w:tcPr>
            <w:tcW w:w="669" w:type="dxa"/>
          </w:tcPr>
          <w:p w14:paraId="4C2D271A" w14:textId="77777777" w:rsidR="007C6D23" w:rsidRPr="000B64E7" w:rsidRDefault="007C6D23" w:rsidP="00FC7BFC">
            <w:pPr>
              <w:jc w:val="center"/>
            </w:pPr>
            <w:r w:rsidRPr="000B64E7">
              <w:t>3,56</w:t>
            </w:r>
          </w:p>
        </w:tc>
        <w:tc>
          <w:tcPr>
            <w:tcW w:w="669" w:type="dxa"/>
            <w:tcBorders>
              <w:top w:val="single" w:sz="4" w:space="0" w:color="auto"/>
              <w:right w:val="single" w:sz="4" w:space="0" w:color="auto"/>
            </w:tcBorders>
          </w:tcPr>
          <w:p w14:paraId="7B41EF60" w14:textId="77777777" w:rsidR="007C6D23" w:rsidRPr="000B64E7" w:rsidRDefault="007C6D23" w:rsidP="00FC7BFC">
            <w:pPr>
              <w:jc w:val="center"/>
            </w:pPr>
            <w:r w:rsidRPr="000B64E7">
              <w:t>3,50</w:t>
            </w:r>
          </w:p>
        </w:tc>
      </w:tr>
      <w:tr w:rsidR="007C6D23" w:rsidRPr="000B64E7" w14:paraId="1A9CC5B0" w14:textId="77777777" w:rsidTr="007D0C3F">
        <w:trPr>
          <w:jc w:val="center"/>
        </w:trPr>
        <w:tc>
          <w:tcPr>
            <w:tcW w:w="2092" w:type="dxa"/>
            <w:tcBorders>
              <w:left w:val="single" w:sz="4" w:space="0" w:color="auto"/>
            </w:tcBorders>
          </w:tcPr>
          <w:p w14:paraId="4AB885E8" w14:textId="77777777" w:rsidR="007C6D23" w:rsidRPr="000B64E7" w:rsidRDefault="007C6D23" w:rsidP="00FC7BFC">
            <w:pPr>
              <w:jc w:val="center"/>
            </w:pPr>
            <w:r w:rsidRPr="000B64E7">
              <w:t>200</w:t>
            </w:r>
          </w:p>
        </w:tc>
        <w:tc>
          <w:tcPr>
            <w:tcW w:w="645" w:type="dxa"/>
          </w:tcPr>
          <w:p w14:paraId="23F5E48F" w14:textId="77777777" w:rsidR="007C6D23" w:rsidRPr="000B64E7" w:rsidRDefault="007C6D23" w:rsidP="00FC7BFC">
            <w:pPr>
              <w:jc w:val="center"/>
            </w:pPr>
          </w:p>
        </w:tc>
        <w:tc>
          <w:tcPr>
            <w:tcW w:w="668" w:type="dxa"/>
          </w:tcPr>
          <w:p w14:paraId="2B4DFC2C" w14:textId="77777777" w:rsidR="007C6D23" w:rsidRPr="000B64E7" w:rsidRDefault="007C6D23" w:rsidP="00FC7BFC">
            <w:pPr>
              <w:jc w:val="center"/>
            </w:pPr>
          </w:p>
        </w:tc>
        <w:tc>
          <w:tcPr>
            <w:tcW w:w="669" w:type="dxa"/>
          </w:tcPr>
          <w:p w14:paraId="69CFDCA1" w14:textId="77777777" w:rsidR="007C6D23" w:rsidRPr="000B64E7" w:rsidRDefault="007C6D23" w:rsidP="00FC7BFC">
            <w:pPr>
              <w:jc w:val="center"/>
            </w:pPr>
          </w:p>
        </w:tc>
        <w:tc>
          <w:tcPr>
            <w:tcW w:w="669" w:type="dxa"/>
          </w:tcPr>
          <w:p w14:paraId="664FF29D" w14:textId="77777777" w:rsidR="007C6D23" w:rsidRPr="000B64E7" w:rsidRDefault="007C6D23" w:rsidP="00FC7BFC">
            <w:pPr>
              <w:jc w:val="center"/>
            </w:pPr>
          </w:p>
        </w:tc>
        <w:tc>
          <w:tcPr>
            <w:tcW w:w="669" w:type="dxa"/>
          </w:tcPr>
          <w:p w14:paraId="241B60FB" w14:textId="77777777" w:rsidR="007C6D23" w:rsidRPr="000B64E7" w:rsidRDefault="007C6D23" w:rsidP="00FC7BFC">
            <w:pPr>
              <w:jc w:val="center"/>
            </w:pPr>
          </w:p>
        </w:tc>
        <w:tc>
          <w:tcPr>
            <w:tcW w:w="669" w:type="dxa"/>
          </w:tcPr>
          <w:p w14:paraId="49643EE5" w14:textId="77777777" w:rsidR="007C6D23" w:rsidRPr="000B64E7" w:rsidRDefault="007C6D23" w:rsidP="00FC7BFC">
            <w:pPr>
              <w:jc w:val="center"/>
            </w:pPr>
          </w:p>
        </w:tc>
        <w:tc>
          <w:tcPr>
            <w:tcW w:w="669" w:type="dxa"/>
          </w:tcPr>
          <w:p w14:paraId="25CDBC7F" w14:textId="77777777" w:rsidR="007C6D23" w:rsidRPr="000B64E7" w:rsidRDefault="007C6D23" w:rsidP="00FC7BFC">
            <w:pPr>
              <w:jc w:val="center"/>
            </w:pPr>
            <w:r w:rsidRPr="000B64E7">
              <w:t>3,71</w:t>
            </w:r>
          </w:p>
        </w:tc>
        <w:tc>
          <w:tcPr>
            <w:tcW w:w="669" w:type="dxa"/>
          </w:tcPr>
          <w:p w14:paraId="60C51DCA" w14:textId="77777777" w:rsidR="007C6D23" w:rsidRPr="000B64E7" w:rsidRDefault="007C6D23" w:rsidP="00FC7BFC">
            <w:pPr>
              <w:jc w:val="center"/>
            </w:pPr>
            <w:r w:rsidRPr="000B64E7">
              <w:t>3,66</w:t>
            </w:r>
          </w:p>
        </w:tc>
        <w:tc>
          <w:tcPr>
            <w:tcW w:w="669" w:type="dxa"/>
          </w:tcPr>
          <w:p w14:paraId="0514BD6E" w14:textId="77777777" w:rsidR="007C6D23" w:rsidRPr="000B64E7" w:rsidRDefault="007C6D23" w:rsidP="00FC7BFC">
            <w:pPr>
              <w:jc w:val="center"/>
            </w:pPr>
            <w:r w:rsidRPr="000B64E7">
              <w:t>3,62</w:t>
            </w:r>
          </w:p>
        </w:tc>
        <w:tc>
          <w:tcPr>
            <w:tcW w:w="669" w:type="dxa"/>
            <w:tcBorders>
              <w:right w:val="single" w:sz="4" w:space="0" w:color="auto"/>
            </w:tcBorders>
          </w:tcPr>
          <w:p w14:paraId="07B3DFC9" w14:textId="77777777" w:rsidR="007C6D23" w:rsidRPr="000B64E7" w:rsidRDefault="007C6D23" w:rsidP="00FC7BFC">
            <w:pPr>
              <w:jc w:val="center"/>
            </w:pPr>
            <w:r w:rsidRPr="000B64E7">
              <w:t>3,62</w:t>
            </w:r>
          </w:p>
        </w:tc>
      </w:tr>
      <w:tr w:rsidR="007C6D23" w:rsidRPr="000B64E7" w14:paraId="572DCB8C" w14:textId="77777777" w:rsidTr="007D0C3F">
        <w:trPr>
          <w:jc w:val="center"/>
        </w:trPr>
        <w:tc>
          <w:tcPr>
            <w:tcW w:w="2092" w:type="dxa"/>
            <w:tcBorders>
              <w:left w:val="single" w:sz="4" w:space="0" w:color="auto"/>
              <w:bottom w:val="single" w:sz="4" w:space="0" w:color="auto"/>
            </w:tcBorders>
          </w:tcPr>
          <w:p w14:paraId="0B58B61A" w14:textId="77777777" w:rsidR="007C6D23" w:rsidRPr="000B64E7" w:rsidRDefault="007C6D23" w:rsidP="00FC7BFC">
            <w:pPr>
              <w:jc w:val="center"/>
            </w:pPr>
            <w:r w:rsidRPr="000B64E7">
              <w:t>180</w:t>
            </w:r>
          </w:p>
        </w:tc>
        <w:tc>
          <w:tcPr>
            <w:tcW w:w="645" w:type="dxa"/>
            <w:tcBorders>
              <w:bottom w:val="single" w:sz="4" w:space="0" w:color="auto"/>
            </w:tcBorders>
          </w:tcPr>
          <w:p w14:paraId="654EA9A8" w14:textId="77777777" w:rsidR="007C6D23" w:rsidRPr="000B64E7" w:rsidRDefault="007C6D23" w:rsidP="00FC7BFC">
            <w:pPr>
              <w:jc w:val="center"/>
            </w:pPr>
          </w:p>
        </w:tc>
        <w:tc>
          <w:tcPr>
            <w:tcW w:w="668" w:type="dxa"/>
            <w:tcBorders>
              <w:bottom w:val="single" w:sz="4" w:space="0" w:color="auto"/>
            </w:tcBorders>
          </w:tcPr>
          <w:p w14:paraId="15CF844D" w14:textId="77777777" w:rsidR="007C6D23" w:rsidRPr="000B64E7" w:rsidRDefault="007C6D23" w:rsidP="00FC7BFC">
            <w:pPr>
              <w:jc w:val="center"/>
            </w:pPr>
          </w:p>
        </w:tc>
        <w:tc>
          <w:tcPr>
            <w:tcW w:w="669" w:type="dxa"/>
            <w:tcBorders>
              <w:bottom w:val="single" w:sz="4" w:space="0" w:color="auto"/>
            </w:tcBorders>
          </w:tcPr>
          <w:p w14:paraId="55133186" w14:textId="77777777" w:rsidR="007C6D23" w:rsidRPr="000B64E7" w:rsidRDefault="007C6D23" w:rsidP="00FC7BFC">
            <w:pPr>
              <w:jc w:val="center"/>
            </w:pPr>
          </w:p>
        </w:tc>
        <w:tc>
          <w:tcPr>
            <w:tcW w:w="669" w:type="dxa"/>
            <w:tcBorders>
              <w:bottom w:val="single" w:sz="4" w:space="0" w:color="auto"/>
            </w:tcBorders>
          </w:tcPr>
          <w:p w14:paraId="5C5FBA52" w14:textId="77777777" w:rsidR="007C6D23" w:rsidRPr="000B64E7" w:rsidRDefault="007C6D23" w:rsidP="00FC7BFC">
            <w:pPr>
              <w:jc w:val="center"/>
            </w:pPr>
          </w:p>
        </w:tc>
        <w:tc>
          <w:tcPr>
            <w:tcW w:w="669" w:type="dxa"/>
            <w:tcBorders>
              <w:bottom w:val="single" w:sz="4" w:space="0" w:color="auto"/>
            </w:tcBorders>
          </w:tcPr>
          <w:p w14:paraId="5F7BB10E" w14:textId="77777777" w:rsidR="007C6D23" w:rsidRPr="000B64E7" w:rsidRDefault="007C6D23" w:rsidP="00FC7BFC">
            <w:pPr>
              <w:jc w:val="center"/>
            </w:pPr>
          </w:p>
        </w:tc>
        <w:tc>
          <w:tcPr>
            <w:tcW w:w="669" w:type="dxa"/>
            <w:tcBorders>
              <w:bottom w:val="single" w:sz="4" w:space="0" w:color="auto"/>
            </w:tcBorders>
          </w:tcPr>
          <w:p w14:paraId="27445B0D" w14:textId="77777777" w:rsidR="007C6D23" w:rsidRPr="000B64E7" w:rsidRDefault="007C6D23" w:rsidP="00FC7BFC">
            <w:pPr>
              <w:jc w:val="center"/>
            </w:pPr>
          </w:p>
        </w:tc>
        <w:tc>
          <w:tcPr>
            <w:tcW w:w="669" w:type="dxa"/>
            <w:tcBorders>
              <w:bottom w:val="single" w:sz="4" w:space="0" w:color="auto"/>
            </w:tcBorders>
          </w:tcPr>
          <w:p w14:paraId="0465C9F5" w14:textId="77777777" w:rsidR="007C6D23" w:rsidRPr="000B64E7" w:rsidRDefault="007C6D23" w:rsidP="00FC7BFC">
            <w:pPr>
              <w:jc w:val="center"/>
            </w:pPr>
            <w:r w:rsidRPr="000B64E7">
              <w:t>3,80</w:t>
            </w:r>
          </w:p>
        </w:tc>
        <w:tc>
          <w:tcPr>
            <w:tcW w:w="669" w:type="dxa"/>
            <w:tcBorders>
              <w:bottom w:val="single" w:sz="4" w:space="0" w:color="auto"/>
            </w:tcBorders>
          </w:tcPr>
          <w:p w14:paraId="50017360" w14:textId="77777777" w:rsidR="007C6D23" w:rsidRPr="000B64E7" w:rsidRDefault="007C6D23" w:rsidP="00FC7BFC">
            <w:pPr>
              <w:jc w:val="center"/>
            </w:pPr>
            <w:r w:rsidRPr="000B64E7">
              <w:t>3,74</w:t>
            </w:r>
          </w:p>
        </w:tc>
        <w:tc>
          <w:tcPr>
            <w:tcW w:w="669" w:type="dxa"/>
            <w:tcBorders>
              <w:bottom w:val="single" w:sz="4" w:space="0" w:color="auto"/>
            </w:tcBorders>
          </w:tcPr>
          <w:p w14:paraId="62B40CA1" w14:textId="77777777" w:rsidR="007C6D23" w:rsidRPr="000B64E7" w:rsidRDefault="007C6D23" w:rsidP="00FC7BFC">
            <w:pPr>
              <w:jc w:val="center"/>
            </w:pPr>
            <w:r w:rsidRPr="000B64E7">
              <w:t>3,69</w:t>
            </w:r>
          </w:p>
        </w:tc>
        <w:tc>
          <w:tcPr>
            <w:tcW w:w="669" w:type="dxa"/>
            <w:tcBorders>
              <w:bottom w:val="single" w:sz="4" w:space="0" w:color="auto"/>
              <w:right w:val="single" w:sz="4" w:space="0" w:color="auto"/>
            </w:tcBorders>
          </w:tcPr>
          <w:p w14:paraId="305565C4" w14:textId="77777777" w:rsidR="007C6D23" w:rsidRPr="000B64E7" w:rsidRDefault="007C6D23" w:rsidP="00FC7BFC">
            <w:pPr>
              <w:jc w:val="center"/>
            </w:pPr>
            <w:r w:rsidRPr="000B64E7">
              <w:t>3,68</w:t>
            </w:r>
          </w:p>
        </w:tc>
      </w:tr>
    </w:tbl>
    <w:p w14:paraId="12E68E4E" w14:textId="77777777" w:rsidR="007C6D23" w:rsidRPr="008D70B1" w:rsidRDefault="007C6D23" w:rsidP="007C6D23">
      <w:pPr>
        <w:pStyle w:val="Zamaknjenadolobaprvinivo"/>
        <w:spacing w:before="400"/>
      </w:pPr>
      <w:r w:rsidRPr="008D70B1">
        <w:t>Vmesne vrednosti iz zgornje tabele se smejo linearno interpolirati.</w:t>
      </w:r>
    </w:p>
    <w:p w14:paraId="31EE1503" w14:textId="67E403D3" w:rsidR="007C6D23" w:rsidRPr="003C48B9" w:rsidRDefault="007C6D23" w:rsidP="007D0C3F">
      <w:pPr>
        <w:pStyle w:val="Zamaknjenadolobaprvinivo"/>
        <w:jc w:val="center"/>
      </w:pPr>
      <w:r w:rsidRPr="00276183">
        <w:t xml:space="preserve">Tabela </w:t>
      </w:r>
      <w:r w:rsidR="00670DB3" w:rsidRPr="00276183">
        <w:t>6</w:t>
      </w:r>
      <w:r w:rsidRPr="00276183">
        <w:t xml:space="preserve">: Minimalne </w:t>
      </w:r>
      <w:proofErr w:type="spellStart"/>
      <w:r w:rsidRPr="00276183">
        <w:t>medtirne</w:t>
      </w:r>
      <w:proofErr w:type="spellEnd"/>
      <w:r w:rsidRPr="00276183">
        <w:t xml:space="preserve"> razdalje na odprti obstoječi progi</w:t>
      </w:r>
    </w:p>
    <w:p w14:paraId="0EA35645" w14:textId="4E1FFE02" w:rsidR="000A2307" w:rsidRDefault="00E76525" w:rsidP="00E61E32">
      <w:pPr>
        <w:pStyle w:val="Odstavek"/>
      </w:pPr>
      <w:r w:rsidRPr="003C48B9">
        <w:lastRenderedPageBreak/>
        <w:t xml:space="preserve"> </w:t>
      </w:r>
      <w:r w:rsidR="007C6D23" w:rsidRPr="003C48B9">
        <w:t>(</w:t>
      </w:r>
      <w:r w:rsidR="003148B6">
        <w:t>6</w:t>
      </w:r>
      <w:r w:rsidR="007C6D23" w:rsidRPr="003C48B9">
        <w:t xml:space="preserve">) Če je </w:t>
      </w:r>
      <w:proofErr w:type="spellStart"/>
      <w:r w:rsidR="007C6D23" w:rsidRPr="003C48B9">
        <w:t>nadvišanje</w:t>
      </w:r>
      <w:proofErr w:type="spellEnd"/>
      <w:r w:rsidR="007C6D23" w:rsidRPr="003C48B9">
        <w:t xml:space="preserve"> zunanjega tira večje od </w:t>
      </w:r>
      <w:proofErr w:type="spellStart"/>
      <w:r w:rsidR="007C6D23" w:rsidRPr="003C48B9">
        <w:t>nadvišanja</w:t>
      </w:r>
      <w:proofErr w:type="spellEnd"/>
      <w:r w:rsidR="007C6D23" w:rsidRPr="003C48B9">
        <w:t xml:space="preserve"> notranjega tira, se minimalne </w:t>
      </w:r>
      <w:proofErr w:type="spellStart"/>
      <w:r w:rsidR="007C6D23" w:rsidRPr="003C48B9">
        <w:t>medtirne</w:t>
      </w:r>
      <w:proofErr w:type="spellEnd"/>
      <w:r w:rsidR="007C6D23" w:rsidRPr="003C48B9">
        <w:t xml:space="preserve"> razdalje povečajo </w:t>
      </w:r>
      <w:r w:rsidR="007C6D23" w:rsidRPr="00991380">
        <w:t xml:space="preserve">v odvisnosti od višine kritične točke izbranega </w:t>
      </w:r>
      <w:proofErr w:type="spellStart"/>
      <w:r w:rsidR="007C6D23" w:rsidRPr="00991380">
        <w:t>kinematičnega</w:t>
      </w:r>
      <w:proofErr w:type="spellEnd"/>
      <w:r w:rsidR="007C6D23" w:rsidRPr="00991380">
        <w:t xml:space="preserve"> referenčnega profila</w:t>
      </w:r>
      <w:r w:rsidR="00AD3D59">
        <w:t xml:space="preserve">. Dodatno povečanje </w:t>
      </w:r>
      <w:proofErr w:type="spellStart"/>
      <w:r w:rsidR="00AD3D59">
        <w:t>medirne</w:t>
      </w:r>
      <w:proofErr w:type="spellEnd"/>
      <w:r w:rsidR="00AD3D59">
        <w:t xml:space="preserve"> razdalje se izračuna po naslednji enačbi</w:t>
      </w:r>
      <w:r w:rsidR="007C6D23" w:rsidRPr="003C48B9">
        <w:t>:</w:t>
      </w:r>
    </w:p>
    <w:p w14:paraId="5A45E771" w14:textId="3779D3DA" w:rsidR="00E61E32" w:rsidRDefault="00A84E61" w:rsidP="007A2C8A">
      <w:pPr>
        <w:pStyle w:val="ENABA"/>
      </w:pPr>
      <m:oMath>
        <m:r>
          <m:t>Δe=</m:t>
        </m:r>
        <m:f>
          <m:fPr>
            <m:ctrlPr/>
          </m:fPr>
          <m:num>
            <m:r>
              <m:t>H</m:t>
            </m:r>
          </m:num>
          <m:den>
            <m:r>
              <m:t>1,5</m:t>
            </m:r>
          </m:den>
        </m:f>
        <m:d>
          <m:dPr>
            <m:ctrlPr/>
          </m:dPr>
          <m:e>
            <m:sSub>
              <m:sSubPr>
                <m:ctrlPr/>
              </m:sSubPr>
              <m:e>
                <m:r>
                  <w:rPr>
                    <w:rFonts w:cs="Cambria Math"/>
                  </w:rPr>
                  <m:t>h</m:t>
                </m:r>
              </m:e>
              <m:sub>
                <m:r>
                  <m:t>zun</m:t>
                </m:r>
              </m:sub>
            </m:sSub>
            <m:r>
              <m:t>-</m:t>
            </m:r>
            <m:sSub>
              <m:sSubPr>
                <m:ctrlPr/>
              </m:sSubPr>
              <m:e>
                <m:r>
                  <w:rPr>
                    <w:rFonts w:cs="Cambria Math"/>
                  </w:rPr>
                  <m:t>h</m:t>
                </m:r>
              </m:e>
              <m:sub>
                <m:r>
                  <m:t>not</m:t>
                </m:r>
              </m:sub>
            </m:sSub>
          </m:e>
        </m:d>
      </m:oMath>
      <w:r w:rsidR="00AD3D59" w:rsidRPr="004E4453">
        <w:t xml:space="preserve"> </w:t>
      </w:r>
    </w:p>
    <w:p w14:paraId="123940D6" w14:textId="3D13DDE2" w:rsidR="00A37364" w:rsidRDefault="00200E66" w:rsidP="00A37364">
      <w:pPr>
        <w:pStyle w:val="p"/>
        <w:ind w:left="0" w:right="0" w:firstLine="0"/>
        <w:jc w:val="left"/>
      </w:pPr>
      <w:r>
        <w:t xml:space="preserve">pri </w:t>
      </w:r>
      <w:r w:rsidR="00AD3D59">
        <w:t>čemer je:</w:t>
      </w:r>
    </w:p>
    <w:p w14:paraId="023930F7" w14:textId="3E33F434" w:rsidR="00A37364" w:rsidRDefault="00AD3D59" w:rsidP="00A37364">
      <w:pPr>
        <w:pStyle w:val="p"/>
        <w:ind w:left="0" w:right="0" w:firstLine="0"/>
        <w:jc w:val="left"/>
      </w:pPr>
      <w:proofErr w:type="spellStart"/>
      <w:r w:rsidRPr="00256328">
        <w:t>Δe</w:t>
      </w:r>
      <w:proofErr w:type="spellEnd"/>
      <w:r>
        <w:t xml:space="preserve"> … </w:t>
      </w:r>
      <w:r w:rsidRPr="00256328">
        <w:t xml:space="preserve">povečanje </w:t>
      </w:r>
      <w:proofErr w:type="spellStart"/>
      <w:r w:rsidRPr="00256328">
        <w:t>medtirne</w:t>
      </w:r>
      <w:proofErr w:type="spellEnd"/>
      <w:r w:rsidRPr="00256328">
        <w:t xml:space="preserve"> razdalje</w:t>
      </w:r>
      <w:r w:rsidRPr="00AD3D59">
        <w:t xml:space="preserve"> </w:t>
      </w:r>
      <w:r w:rsidR="00646A57">
        <w:t>[</w:t>
      </w:r>
      <w:r>
        <w:t>mm</w:t>
      </w:r>
      <w:r w:rsidR="00646A57">
        <w:t>]</w:t>
      </w:r>
      <w:r>
        <w:t>;</w:t>
      </w:r>
    </w:p>
    <w:p w14:paraId="2B030816" w14:textId="6A2C4535" w:rsidR="00AD3D59" w:rsidRDefault="00AD3D59" w:rsidP="00AD3D59">
      <w:pPr>
        <w:pStyle w:val="Alineazaodstavkom"/>
        <w:numPr>
          <w:ilvl w:val="0"/>
          <w:numId w:val="0"/>
        </w:numPr>
        <w:tabs>
          <w:tab w:val="left" w:pos="1560"/>
        </w:tabs>
        <w:jc w:val="left"/>
      </w:pPr>
      <w:proofErr w:type="spellStart"/>
      <w:r>
        <w:t>h</w:t>
      </w:r>
      <w:r w:rsidRPr="00AD3D59">
        <w:rPr>
          <w:vertAlign w:val="subscript"/>
        </w:rPr>
        <w:t>zun</w:t>
      </w:r>
      <w:proofErr w:type="spellEnd"/>
      <w:r>
        <w:t xml:space="preserve"> … </w:t>
      </w:r>
      <w:proofErr w:type="spellStart"/>
      <w:r w:rsidRPr="00256328">
        <w:t>nadvišanje</w:t>
      </w:r>
      <w:proofErr w:type="spellEnd"/>
      <w:r w:rsidRPr="00256328">
        <w:t xml:space="preserve"> zunanjega tira dvotirne proge </w:t>
      </w:r>
      <w:r>
        <w:t xml:space="preserve"> </w:t>
      </w:r>
      <w:r w:rsidR="008929B1">
        <w:t>[</w:t>
      </w:r>
      <w:r>
        <w:t>mm</w:t>
      </w:r>
      <w:r w:rsidR="008929B1">
        <w:t>]</w:t>
      </w:r>
      <w:r>
        <w:t>;</w:t>
      </w:r>
    </w:p>
    <w:p w14:paraId="14B4FA4E" w14:textId="3F67E5AF" w:rsidR="00AD3D59" w:rsidRPr="00256328" w:rsidRDefault="00AD3D59" w:rsidP="00AD3D59">
      <w:pPr>
        <w:pStyle w:val="Alineazaodstavkom"/>
        <w:numPr>
          <w:ilvl w:val="0"/>
          <w:numId w:val="0"/>
        </w:numPr>
        <w:tabs>
          <w:tab w:val="left" w:pos="1560"/>
        </w:tabs>
        <w:jc w:val="left"/>
      </w:pPr>
      <w:proofErr w:type="spellStart"/>
      <w:r>
        <w:t>h</w:t>
      </w:r>
      <w:r w:rsidRPr="00AD3D59">
        <w:rPr>
          <w:vertAlign w:val="subscript"/>
        </w:rPr>
        <w:t>not</w:t>
      </w:r>
      <w:proofErr w:type="spellEnd"/>
      <w:r>
        <w:t xml:space="preserve"> … </w:t>
      </w:r>
      <w:proofErr w:type="spellStart"/>
      <w:r w:rsidRPr="00256328">
        <w:t>nadvišanje</w:t>
      </w:r>
      <w:proofErr w:type="spellEnd"/>
      <w:r w:rsidRPr="00256328">
        <w:t xml:space="preserve"> notranjega tira dvotirne proge </w:t>
      </w:r>
      <w:r w:rsidR="008929B1">
        <w:t>[</w:t>
      </w:r>
      <w:r>
        <w:t>mm</w:t>
      </w:r>
      <w:r w:rsidR="008929B1">
        <w:t>]</w:t>
      </w:r>
      <w:r>
        <w:t>.</w:t>
      </w:r>
    </w:p>
    <w:p w14:paraId="2B315475" w14:textId="29B74007" w:rsidR="007C6D23" w:rsidRPr="003C48B9" w:rsidRDefault="00E76525" w:rsidP="007C6D23">
      <w:pPr>
        <w:pStyle w:val="Odstavek"/>
      </w:pPr>
      <w:r w:rsidRPr="003C48B9">
        <w:t xml:space="preserve"> </w:t>
      </w:r>
      <w:r w:rsidR="007C6D23" w:rsidRPr="003C48B9">
        <w:t>(</w:t>
      </w:r>
      <w:r w:rsidR="003148B6">
        <w:t>7</w:t>
      </w:r>
      <w:r w:rsidR="007C6D23" w:rsidRPr="003C48B9">
        <w:t xml:space="preserve">) Kadar je med tiri predvidena službena ali premikalna steza, morajo biti izvedba, dimenzije in odmiki od sosednjih tirov določeni </w:t>
      </w:r>
      <w:r w:rsidR="007C6D23" w:rsidRPr="00991380">
        <w:t xml:space="preserve">v projektu </w:t>
      </w:r>
      <w:r w:rsidR="007C6D23" w:rsidRPr="003C48B9">
        <w:t>za vsak posamezni primer, glede na namembnost in vrsto tirov, dopustne hitrosti vlakov, vrsto dela, ki se na njih opravlja, ter v skladu s predpisi o varstvu pri delu.</w:t>
      </w:r>
    </w:p>
    <w:p w14:paraId="61ADBFBB" w14:textId="33E0CB67" w:rsidR="007C6D23" w:rsidRPr="00935362" w:rsidRDefault="00BB19D7" w:rsidP="00935362">
      <w:pPr>
        <w:pStyle w:val="len"/>
        <w:spacing w:before="240"/>
        <w:rPr>
          <w:b w:val="0"/>
        </w:rPr>
      </w:pPr>
      <w:r>
        <w:rPr>
          <w:b w:val="0"/>
        </w:rPr>
        <w:t>2</w:t>
      </w:r>
      <w:r w:rsidR="00D628B3">
        <w:rPr>
          <w:b w:val="0"/>
        </w:rPr>
        <w:t>1</w:t>
      </w:r>
      <w:r w:rsidR="007C6D23" w:rsidRPr="00935362">
        <w:rPr>
          <w:b w:val="0"/>
        </w:rPr>
        <w:t>. člen</w:t>
      </w:r>
    </w:p>
    <w:p w14:paraId="61A161F1" w14:textId="77777777" w:rsidR="00F34AB2" w:rsidRPr="00935362" w:rsidRDefault="00F34AB2" w:rsidP="00F34AB2">
      <w:pPr>
        <w:pStyle w:val="lennaslov"/>
        <w:rPr>
          <w:b w:val="0"/>
        </w:rPr>
      </w:pPr>
      <w:r w:rsidRPr="00935362">
        <w:rPr>
          <w:b w:val="0"/>
        </w:rPr>
        <w:t>(ograja med tiri na postajah in postajališčih)</w:t>
      </w:r>
    </w:p>
    <w:p w14:paraId="073741CE" w14:textId="1F7065E1" w:rsidR="007C6D23" w:rsidRPr="003C48B9" w:rsidRDefault="007C6D23" w:rsidP="007C6D23">
      <w:pPr>
        <w:pStyle w:val="Odstavek"/>
      </w:pPr>
      <w:r w:rsidRPr="00991380">
        <w:t>Postaje in p</w:t>
      </w:r>
      <w:r w:rsidRPr="003C48B9">
        <w:t>ostajališča na dvotirnih progah, ki imajo perone na zunanjih straneh</w:t>
      </w:r>
      <w:r w:rsidR="00AD44B4">
        <w:t xml:space="preserve"> ter</w:t>
      </w:r>
      <w:r w:rsidRPr="003C48B9">
        <w:t xml:space="preserve"> </w:t>
      </w:r>
      <w:r w:rsidRPr="00991380">
        <w:t xml:space="preserve">postaje in </w:t>
      </w:r>
      <w:r w:rsidRPr="003C48B9">
        <w:t>postajališč</w:t>
      </w:r>
      <w:r w:rsidR="004F0A6B">
        <w:t>a</w:t>
      </w:r>
      <w:r w:rsidRPr="003C48B9">
        <w:t xml:space="preserve"> s kritnimi signali, morajo imeti med tiri ograjo. Pri </w:t>
      </w:r>
      <w:proofErr w:type="spellStart"/>
      <w:r w:rsidRPr="003C48B9">
        <w:t>medtirni</w:t>
      </w:r>
      <w:proofErr w:type="spellEnd"/>
      <w:r w:rsidRPr="003C48B9">
        <w:t xml:space="preserve"> razdalji ≤ 4000 mm sme biti ograja visoka največ 760 mm, pri </w:t>
      </w:r>
      <w:proofErr w:type="spellStart"/>
      <w:r w:rsidRPr="003C48B9">
        <w:t>medtirni</w:t>
      </w:r>
      <w:proofErr w:type="spellEnd"/>
      <w:r w:rsidRPr="003C48B9">
        <w:t xml:space="preserve"> razdalji &gt; 4000 mm pa je 1000 mm nad GRT.</w:t>
      </w:r>
    </w:p>
    <w:p w14:paraId="75CAB81A" w14:textId="783275E8" w:rsidR="007C6D23" w:rsidRPr="00935362" w:rsidRDefault="00BF6D85" w:rsidP="00377EE8">
      <w:pPr>
        <w:pStyle w:val="len"/>
        <w:spacing w:before="240"/>
        <w:rPr>
          <w:b w:val="0"/>
        </w:rPr>
      </w:pPr>
      <w:r>
        <w:rPr>
          <w:b w:val="0"/>
        </w:rPr>
        <w:t>2</w:t>
      </w:r>
      <w:r w:rsidR="00D628B3">
        <w:rPr>
          <w:b w:val="0"/>
        </w:rPr>
        <w:t>2</w:t>
      </w:r>
      <w:r w:rsidR="007C6D23" w:rsidRPr="00935362">
        <w:rPr>
          <w:b w:val="0"/>
        </w:rPr>
        <w:t>. člen</w:t>
      </w:r>
    </w:p>
    <w:p w14:paraId="7D05A8F7" w14:textId="77777777" w:rsidR="007C6D23" w:rsidRPr="00935362" w:rsidRDefault="007C6D23" w:rsidP="007C6D23">
      <w:pPr>
        <w:pStyle w:val="lennaslov"/>
        <w:rPr>
          <w:b w:val="0"/>
        </w:rPr>
      </w:pPr>
      <w:r w:rsidRPr="00935362">
        <w:rPr>
          <w:b w:val="0"/>
        </w:rPr>
        <w:t>(profil strojev za sejanje tirne grede)</w:t>
      </w:r>
    </w:p>
    <w:p w14:paraId="5D2FFEBE" w14:textId="42E24782" w:rsidR="007C6D23" w:rsidRPr="003C48B9" w:rsidRDefault="00F34AB2" w:rsidP="00945A27">
      <w:pPr>
        <w:pStyle w:val="Odstavek"/>
      </w:pPr>
      <w:r w:rsidRPr="003C48B9">
        <w:t xml:space="preserve">(1) Normalna širina delovnega prostora strojev za sejanje tirne grede znaša 4200 mm. </w:t>
      </w:r>
      <w:r w:rsidR="007C6D23" w:rsidRPr="003C48B9">
        <w:t>V to širino je zajeta varnostna razdalja, po 100 mm na vsaki strani, in sicer zaradi preprečitve poškodb gradbenih objektov in kabelskih kanalov. V ta prostor se ne smejo vgrajevati fiksni predmeti ali deli objektov (kanali za SV in TK kable, cevovodi</w:t>
      </w:r>
      <w:r w:rsidR="007C6D23" w:rsidRPr="00991380">
        <w:t>, temelji drogov vozne</w:t>
      </w:r>
      <w:r w:rsidR="00945A27">
        <w:t>ga</w:t>
      </w:r>
      <w:r w:rsidR="007C6D23" w:rsidRPr="00991380">
        <w:t xml:space="preserve"> </w:t>
      </w:r>
      <w:r w:rsidR="00945A27">
        <w:t>o</w:t>
      </w:r>
      <w:r w:rsidR="007C6D23" w:rsidRPr="00991380">
        <w:t>mrež</w:t>
      </w:r>
      <w:r w:rsidR="00945A27">
        <w:t>ja</w:t>
      </w:r>
      <w:r w:rsidR="00E94D06">
        <w:t xml:space="preserve"> </w:t>
      </w:r>
      <w:r w:rsidR="007C6D23" w:rsidRPr="003C48B9">
        <w:t xml:space="preserve">…). </w:t>
      </w:r>
    </w:p>
    <w:p w14:paraId="154CB856" w14:textId="77777777" w:rsidR="007C6D23" w:rsidRPr="003C48B9" w:rsidRDefault="007C6D23" w:rsidP="007C6D23">
      <w:pPr>
        <w:pStyle w:val="Odstavek"/>
      </w:pPr>
      <w:r w:rsidRPr="003C48B9">
        <w:t xml:space="preserve">(2) Minimalna širina delovnega prostora teh strojev se določa za vsak primer posebej, odvisno od kraja sejanja tirne grede in od konstrukcije posameznega stroja. </w:t>
      </w:r>
    </w:p>
    <w:p w14:paraId="3B4871A4" w14:textId="77777777" w:rsidR="007C6D23" w:rsidRDefault="007C6D23" w:rsidP="007C6D23">
      <w:pPr>
        <w:pStyle w:val="Odstavek"/>
      </w:pPr>
      <w:r w:rsidRPr="003C48B9">
        <w:t>(3) Minimalna višina sejanja tirne grede pod spodnjim robom praga je 290 mm, maksimalna pa 450 mm.</w:t>
      </w:r>
    </w:p>
    <w:p w14:paraId="5B737514" w14:textId="77777777" w:rsidR="007C6D23" w:rsidRPr="000005D4" w:rsidRDefault="007C6D23" w:rsidP="007C6D23">
      <w:pPr>
        <w:pStyle w:val="Poglavje"/>
        <w:rPr>
          <w:b/>
        </w:rPr>
      </w:pPr>
      <w:r w:rsidRPr="000005D4">
        <w:rPr>
          <w:b/>
        </w:rPr>
        <w:t>V. ELEMENTI ZGORNJEGA USTROJA IN KONSTRUKCIJA TIRA</w:t>
      </w:r>
    </w:p>
    <w:p w14:paraId="775F5D19" w14:textId="35AEC06E" w:rsidR="007C6D23" w:rsidRPr="00935362" w:rsidRDefault="00BF6D85" w:rsidP="007C6D23">
      <w:pPr>
        <w:pStyle w:val="len"/>
        <w:rPr>
          <w:b w:val="0"/>
        </w:rPr>
      </w:pPr>
      <w:r>
        <w:rPr>
          <w:b w:val="0"/>
        </w:rPr>
        <w:t>2</w:t>
      </w:r>
      <w:r w:rsidR="00D628B3">
        <w:rPr>
          <w:b w:val="0"/>
        </w:rPr>
        <w:t>3</w:t>
      </w:r>
      <w:r w:rsidR="007C6D23" w:rsidRPr="00935362">
        <w:rPr>
          <w:b w:val="0"/>
        </w:rPr>
        <w:t>. člen</w:t>
      </w:r>
    </w:p>
    <w:p w14:paraId="20838A4F" w14:textId="77777777" w:rsidR="007C6D23" w:rsidRPr="00935362" w:rsidRDefault="007C6D23" w:rsidP="007C6D23">
      <w:pPr>
        <w:pStyle w:val="lennaslov"/>
        <w:rPr>
          <w:b w:val="0"/>
        </w:rPr>
      </w:pPr>
      <w:r w:rsidRPr="00935362">
        <w:rPr>
          <w:b w:val="0"/>
        </w:rPr>
        <w:t>(tirnice)</w:t>
      </w:r>
    </w:p>
    <w:p w14:paraId="3C6E3106" w14:textId="7925FB40" w:rsidR="007C6D23" w:rsidRPr="003C48B9" w:rsidRDefault="007C6D23" w:rsidP="007C6D23">
      <w:pPr>
        <w:pStyle w:val="Odstavek"/>
      </w:pPr>
      <w:r w:rsidRPr="003C48B9">
        <w:t>(</w:t>
      </w:r>
      <w:r w:rsidR="00E81FB5">
        <w:t>1</w:t>
      </w:r>
      <w:r w:rsidRPr="003C48B9">
        <w:t>) Pri gradnjah, nadgradnjah in obnovah prog</w:t>
      </w:r>
      <w:r w:rsidR="004E0DB1">
        <w:t xml:space="preserve"> jedrnega</w:t>
      </w:r>
      <w:r w:rsidR="00030C79">
        <w:t>, razširjenega jedrnega</w:t>
      </w:r>
      <w:r w:rsidR="004E0DB1">
        <w:t xml:space="preserve"> in celovitega omrežja</w:t>
      </w:r>
      <w:r w:rsidRPr="003C48B9">
        <w:t xml:space="preserve"> se na odprti progi in na glavnih postajnih tirih vgrajujejo nove tirnice oblike 60 E ali 54 E, odvisno od obsega prometa. </w:t>
      </w:r>
    </w:p>
    <w:p w14:paraId="519A7464" w14:textId="65FC74EF" w:rsidR="007C6D23" w:rsidRDefault="007C6D23" w:rsidP="007C6D23">
      <w:pPr>
        <w:pStyle w:val="Odstavek"/>
      </w:pPr>
      <w:r w:rsidRPr="003C48B9">
        <w:t>(</w:t>
      </w:r>
      <w:r w:rsidR="00E81FB5">
        <w:t>2</w:t>
      </w:r>
      <w:r w:rsidRPr="003C48B9">
        <w:t>) Pri gradnjah, nadgradnjah in obnovah prog</w:t>
      </w:r>
      <w:r w:rsidR="004851ED">
        <w:t xml:space="preserve"> ostalega omrežja</w:t>
      </w:r>
      <w:r w:rsidRPr="003C48B9">
        <w:t xml:space="preserve"> se na odprti progi in glavnih postajnih tirih vgrajujejo nove tirnice 49 E ali druge standardne tirnice, če je njihova uporaba tehnično in ekonomsko upravičena. Pri nadgradnjah in obnovah </w:t>
      </w:r>
      <w:r w:rsidRPr="003C48B9">
        <w:lastRenderedPageBreak/>
        <w:t>prog</w:t>
      </w:r>
      <w:r w:rsidR="004851ED">
        <w:t xml:space="preserve"> ostalega omrežja</w:t>
      </w:r>
      <w:r w:rsidRPr="003C48B9">
        <w:t xml:space="preserve"> se lahko vgrajujejo tudi rabljene tirnice standardnih oblik, če njihova obraba ne presega dovoljenih toleranc. </w:t>
      </w:r>
    </w:p>
    <w:p w14:paraId="3DC3C6BE" w14:textId="42D10897" w:rsidR="004F0A6B" w:rsidRPr="003C48B9" w:rsidRDefault="004F0A6B" w:rsidP="007C6D23">
      <w:pPr>
        <w:pStyle w:val="Odstavek"/>
      </w:pPr>
      <w:r>
        <w:t>(3) N</w:t>
      </w:r>
      <w:r w:rsidRPr="003C48B9">
        <w:t>a stranskih postajnih</w:t>
      </w:r>
      <w:r w:rsidR="00AD44B4">
        <w:t xml:space="preserve"> tirih</w:t>
      </w:r>
      <w:r w:rsidRPr="003C48B9">
        <w:t xml:space="preserve"> in industrijskih tirih </w:t>
      </w:r>
      <w:r>
        <w:t>se vgrajujejo</w:t>
      </w:r>
      <w:r w:rsidRPr="003C48B9">
        <w:t xml:space="preserve"> tirnice oblike 49 E. Na tlakovanih industrijskih in stranskih postajnih tirih se lahko uporabljajo tudi žlebaste tirnice</w:t>
      </w:r>
      <w:r w:rsidR="007C7C4E">
        <w:t>.</w:t>
      </w:r>
    </w:p>
    <w:p w14:paraId="6F46D78A" w14:textId="62FFABFB" w:rsidR="00106389" w:rsidRPr="00935362" w:rsidRDefault="00E81FB5" w:rsidP="00106389">
      <w:pPr>
        <w:pStyle w:val="len"/>
        <w:spacing w:before="240"/>
        <w:rPr>
          <w:b w:val="0"/>
        </w:rPr>
      </w:pPr>
      <w:r>
        <w:rPr>
          <w:b w:val="0"/>
        </w:rPr>
        <w:t>2</w:t>
      </w:r>
      <w:r w:rsidR="00D628B3">
        <w:rPr>
          <w:b w:val="0"/>
        </w:rPr>
        <w:t>4</w:t>
      </w:r>
      <w:r w:rsidR="00106389" w:rsidRPr="00935362">
        <w:rPr>
          <w:b w:val="0"/>
        </w:rPr>
        <w:t>. člen</w:t>
      </w:r>
    </w:p>
    <w:p w14:paraId="0BC7B449" w14:textId="77777777" w:rsidR="00106389" w:rsidRPr="00935362" w:rsidRDefault="00106389" w:rsidP="00106389">
      <w:pPr>
        <w:pStyle w:val="lennaslov"/>
        <w:rPr>
          <w:b w:val="0"/>
        </w:rPr>
      </w:pPr>
      <w:r w:rsidRPr="00935362">
        <w:rPr>
          <w:b w:val="0"/>
        </w:rPr>
        <w:t>(tirni pribor)</w:t>
      </w:r>
    </w:p>
    <w:p w14:paraId="075BFE69" w14:textId="3AD2A268" w:rsidR="007C6D23" w:rsidRPr="003C48B9" w:rsidRDefault="00106389" w:rsidP="00396E4C">
      <w:pPr>
        <w:pStyle w:val="Odstavek"/>
      </w:pPr>
      <w:r w:rsidRPr="003C48B9">
        <w:t xml:space="preserve"> </w:t>
      </w:r>
      <w:r w:rsidR="007C6D23" w:rsidRPr="003C48B9">
        <w:t xml:space="preserve">(1) Ločimo vezni, pritrdilni in drugi tirni pribor. Vezni tirni pribor so spojke, spojni vijaki z maticami in elastični obročki (Objava UIC </w:t>
      </w:r>
      <w:r w:rsidR="00767E56">
        <w:t>IRS 80864</w:t>
      </w:r>
      <w:r w:rsidR="007C6D23" w:rsidRPr="003C48B9">
        <w:t xml:space="preserve"> – 3). Pritrdilni pribor je lahko elastičen ali tog. </w:t>
      </w:r>
      <w:r w:rsidR="00396E4C">
        <w:t>Togi</w:t>
      </w:r>
      <w:r w:rsidR="007C6D23" w:rsidRPr="003C48B9">
        <w:t xml:space="preserve"> pritrdiln</w:t>
      </w:r>
      <w:r w:rsidR="00396E4C">
        <w:t>i</w:t>
      </w:r>
      <w:r w:rsidR="007C6D23" w:rsidRPr="003C48B9">
        <w:t xml:space="preserve"> pribor</w:t>
      </w:r>
      <w:r w:rsidR="00396E4C">
        <w:t xml:space="preserve"> mora izpolnjevati zahteve</w:t>
      </w:r>
      <w:r w:rsidR="007C6D23" w:rsidRPr="003C48B9">
        <w:t xml:space="preserve"> </w:t>
      </w:r>
      <w:r w:rsidR="00396E4C">
        <w:t>iz UIC o</w:t>
      </w:r>
      <w:r w:rsidR="007C6D23" w:rsidRPr="003C48B9">
        <w:t>bjav</w:t>
      </w:r>
      <w:r w:rsidR="00396E4C">
        <w:t>e</w:t>
      </w:r>
      <w:r w:rsidR="007C6D23" w:rsidRPr="003C48B9">
        <w:t xml:space="preserve"> </w:t>
      </w:r>
      <w:r w:rsidR="00767E56">
        <w:t>IRS</w:t>
      </w:r>
      <w:r w:rsidR="00767E56" w:rsidRPr="003C48B9">
        <w:t xml:space="preserve"> </w:t>
      </w:r>
      <w:r w:rsidR="007C6D23" w:rsidRPr="003C48B9">
        <w:t>8</w:t>
      </w:r>
      <w:r w:rsidR="00767E56">
        <w:t>08</w:t>
      </w:r>
      <w:r w:rsidR="007C6D23" w:rsidRPr="003C48B9">
        <w:t xml:space="preserve">64 – 2, elastični </w:t>
      </w:r>
      <w:r w:rsidR="00396E4C">
        <w:t>pritrdilni pribor pa zahteve iz UIC o</w:t>
      </w:r>
      <w:r w:rsidR="007C6D23" w:rsidRPr="003C48B9">
        <w:t>bjav</w:t>
      </w:r>
      <w:r w:rsidR="00396E4C">
        <w:t>e</w:t>
      </w:r>
      <w:r w:rsidR="007C6D23" w:rsidRPr="003C48B9">
        <w:t xml:space="preserve"> </w:t>
      </w:r>
      <w:r w:rsidR="00767E56">
        <w:t>IRS</w:t>
      </w:r>
      <w:r w:rsidR="00767E56" w:rsidRPr="003C48B9">
        <w:t xml:space="preserve"> </w:t>
      </w:r>
      <w:r w:rsidR="007C6D23" w:rsidRPr="003C48B9">
        <w:t>8</w:t>
      </w:r>
      <w:r w:rsidR="00767E56">
        <w:t>0</w:t>
      </w:r>
      <w:r w:rsidR="007C6D23" w:rsidRPr="003C48B9">
        <w:t>6</w:t>
      </w:r>
      <w:r w:rsidR="00767E56">
        <w:t>8</w:t>
      </w:r>
      <w:r w:rsidR="007C6D23" w:rsidRPr="003C48B9">
        <w:t xml:space="preserve">4 – 1. K drugemu tirnemu priboru sodijo gumijasti (Objava </w:t>
      </w:r>
      <w:r w:rsidR="007C6D23" w:rsidRPr="00396E4C">
        <w:t>UIC</w:t>
      </w:r>
      <w:r w:rsidR="007C6D23" w:rsidRPr="003C48B9">
        <w:t xml:space="preserve"> </w:t>
      </w:r>
      <w:r w:rsidR="00396E4C">
        <w:t>IRS</w:t>
      </w:r>
      <w:r w:rsidR="00396E4C" w:rsidRPr="003C48B9">
        <w:t xml:space="preserve"> </w:t>
      </w:r>
      <w:r w:rsidR="007C6D23" w:rsidRPr="003C48B9">
        <w:t>8</w:t>
      </w:r>
      <w:r w:rsidR="00396E4C">
        <w:t>08</w:t>
      </w:r>
      <w:r w:rsidR="007C6D23" w:rsidRPr="003C48B9">
        <w:t xml:space="preserve">64 – 5) in plastični vložki, naprave proti vzdolžnemu potovanju tirnic, naprave proti bočnemu pomiku tira, vijaki z matico in podložko za vezanje dvojnih pragov. </w:t>
      </w:r>
    </w:p>
    <w:p w14:paraId="6F3BA3DC" w14:textId="16A7916D" w:rsidR="007C6D23" w:rsidRDefault="00106389" w:rsidP="007C6D23">
      <w:pPr>
        <w:pStyle w:val="Odstavek"/>
      </w:pPr>
      <w:r w:rsidRPr="003C48B9">
        <w:t xml:space="preserve">(2) </w:t>
      </w:r>
      <w:r w:rsidR="003B6CBF" w:rsidRPr="003C48B9">
        <w:t>Standardiziran</w:t>
      </w:r>
      <w:r w:rsidR="003B6CBF">
        <w:t xml:space="preserve">a </w:t>
      </w:r>
      <w:r w:rsidR="0039547A" w:rsidRPr="003C48B9">
        <w:t>pritrdiln</w:t>
      </w:r>
      <w:r w:rsidR="0039547A">
        <w:t>a</w:t>
      </w:r>
      <w:r w:rsidR="0039547A" w:rsidRPr="003C48B9">
        <w:t xml:space="preserve"> </w:t>
      </w:r>
      <w:r w:rsidRPr="003C48B9">
        <w:t>pribor</w:t>
      </w:r>
      <w:r w:rsidR="0039547A">
        <w:t>a</w:t>
      </w:r>
      <w:r w:rsidRPr="003C48B9">
        <w:t xml:space="preserve"> za </w:t>
      </w:r>
      <w:r w:rsidR="0039547A" w:rsidRPr="003C48B9">
        <w:t>zgornji ustroj</w:t>
      </w:r>
      <w:r w:rsidR="0039547A">
        <w:t>i izveden</w:t>
      </w:r>
      <w:r w:rsidR="0039547A" w:rsidRPr="003C48B9">
        <w:t xml:space="preserve"> </w:t>
      </w:r>
      <w:r w:rsidRPr="003C48B9">
        <w:t xml:space="preserve">s tirno gredo </w:t>
      </w:r>
      <w:r w:rsidR="0039547A">
        <w:t>sta</w:t>
      </w:r>
      <w:r w:rsidR="0039547A" w:rsidRPr="003C48B9">
        <w:t xml:space="preserve"> </w:t>
      </w:r>
      <w:r w:rsidRPr="003C48B9">
        <w:t xml:space="preserve">elastični </w:t>
      </w:r>
      <w:r w:rsidR="007C6D23" w:rsidRPr="003C48B9">
        <w:t xml:space="preserve">in </w:t>
      </w:r>
      <w:r w:rsidR="00EF2B0F">
        <w:t xml:space="preserve">togi </w:t>
      </w:r>
      <w:r w:rsidR="007C6D23" w:rsidRPr="003C48B9">
        <w:t>pritrdilni pribor</w:t>
      </w:r>
      <w:r w:rsidR="00EF2B0F">
        <w:t>.</w:t>
      </w:r>
      <w:r w:rsidR="007C6D23" w:rsidRPr="003C48B9">
        <w:t xml:space="preserve">  </w:t>
      </w:r>
    </w:p>
    <w:p w14:paraId="5E0A2515" w14:textId="71C0D1E2" w:rsidR="00CA3DE3" w:rsidRPr="003C48B9" w:rsidRDefault="00CA3DE3" w:rsidP="007C6D23">
      <w:pPr>
        <w:pStyle w:val="Odstavek"/>
      </w:pPr>
      <w:r>
        <w:t xml:space="preserve">Možne so tudi druge vrste </w:t>
      </w:r>
      <w:r w:rsidRPr="003C48B9">
        <w:t>pritrditve</w:t>
      </w:r>
      <w:r>
        <w:t xml:space="preserve">, za katere je </w:t>
      </w:r>
      <w:r w:rsidR="0039547A">
        <w:t xml:space="preserve">treba </w:t>
      </w:r>
      <w:r>
        <w:t>pridobiti</w:t>
      </w:r>
      <w:r w:rsidR="00DF5E92">
        <w:t xml:space="preserve"> </w:t>
      </w:r>
      <w:r>
        <w:t>predhodno soglasje upravljavca.</w:t>
      </w:r>
    </w:p>
    <w:p w14:paraId="40A59F85" w14:textId="428CC57B" w:rsidR="007C6D23" w:rsidRPr="003C48B9" w:rsidRDefault="007C6D23" w:rsidP="007C6D23">
      <w:pPr>
        <w:pStyle w:val="Odstavek"/>
      </w:pPr>
      <w:r w:rsidRPr="003C48B9">
        <w:t>(</w:t>
      </w:r>
      <w:r w:rsidR="00870A90">
        <w:t>3</w:t>
      </w:r>
      <w:r w:rsidRPr="003C48B9">
        <w:t xml:space="preserve">) </w:t>
      </w:r>
      <w:r w:rsidR="007C7C4E">
        <w:t>Pri gradnjah, nadgradnjah in obnovah</w:t>
      </w:r>
      <w:r w:rsidR="007C7C4E" w:rsidRPr="003C48B9">
        <w:t xml:space="preserve"> prog</w:t>
      </w:r>
      <w:r w:rsidR="007C7C4E">
        <w:t xml:space="preserve"> jedrnega, razširjenega jedrnega in celovitega omrežja</w:t>
      </w:r>
      <w:r w:rsidR="007C7C4E" w:rsidRPr="003C48B9">
        <w:t xml:space="preserve"> </w:t>
      </w:r>
      <w:r w:rsidR="007C7C4E">
        <w:t>se vgrajuje e</w:t>
      </w:r>
      <w:r w:rsidRPr="003C48B9">
        <w:t xml:space="preserve">lastični pritrdilni pribor, kakor tudi druge vrste elastične pritrditve, na </w:t>
      </w:r>
      <w:r w:rsidR="007C7C4E" w:rsidRPr="003C48B9">
        <w:t>betonsk</w:t>
      </w:r>
      <w:r w:rsidR="007C7C4E">
        <w:t>ih</w:t>
      </w:r>
      <w:r w:rsidR="007C7C4E" w:rsidRPr="003C48B9">
        <w:t xml:space="preserve"> </w:t>
      </w:r>
      <w:r w:rsidRPr="003C48B9">
        <w:t xml:space="preserve">ali </w:t>
      </w:r>
      <w:r w:rsidR="007C7C4E" w:rsidRPr="003C48B9">
        <w:t>lesen</w:t>
      </w:r>
      <w:r w:rsidR="007C7C4E">
        <w:t>ih</w:t>
      </w:r>
      <w:r w:rsidR="007C7C4E" w:rsidRPr="003C48B9">
        <w:t xml:space="preserve"> </w:t>
      </w:r>
      <w:r w:rsidRPr="003C48B9">
        <w:t>pragov</w:t>
      </w:r>
      <w:r w:rsidR="007C7C4E">
        <w:t>ih</w:t>
      </w:r>
      <w:r w:rsidRPr="003C48B9">
        <w:t>. Na postajne tire prog</w:t>
      </w:r>
      <w:r w:rsidR="004851ED">
        <w:t xml:space="preserve"> jedrnega</w:t>
      </w:r>
      <w:r w:rsidR="00030C79">
        <w:t>, razširjenega jedrnega</w:t>
      </w:r>
      <w:r w:rsidR="004851ED">
        <w:t xml:space="preserve"> in celovitega omrežja</w:t>
      </w:r>
      <w:r w:rsidRPr="003C48B9">
        <w:t>, razen na glavne prevozne tire, se lahko vgrajuje tudi togi pritrdilni pribor</w:t>
      </w:r>
      <w:r w:rsidR="00EF2B0F">
        <w:t>.</w:t>
      </w:r>
      <w:r w:rsidRPr="003C48B9">
        <w:t xml:space="preserve"> </w:t>
      </w:r>
    </w:p>
    <w:p w14:paraId="0AC362F9" w14:textId="4D8068C9" w:rsidR="007C7C4E" w:rsidRDefault="007C6D23" w:rsidP="007C6D23">
      <w:pPr>
        <w:pStyle w:val="Odstavek"/>
      </w:pPr>
      <w:r w:rsidRPr="003C48B9">
        <w:t>(</w:t>
      </w:r>
      <w:r w:rsidR="00870A90">
        <w:t>4</w:t>
      </w:r>
      <w:r w:rsidRPr="003C48B9">
        <w:t xml:space="preserve">) </w:t>
      </w:r>
      <w:r w:rsidRPr="00991380">
        <w:t xml:space="preserve">Pri </w:t>
      </w:r>
      <w:r w:rsidR="007C7C4E">
        <w:t xml:space="preserve">gradnjah, </w:t>
      </w:r>
      <w:r w:rsidRPr="00991380">
        <w:t>nadgradnj</w:t>
      </w:r>
      <w:r w:rsidR="007C7C4E">
        <w:t>ah</w:t>
      </w:r>
      <w:r w:rsidRPr="00991380">
        <w:t xml:space="preserve"> </w:t>
      </w:r>
      <w:r w:rsidR="007C7C4E">
        <w:t>in obnovah prog</w:t>
      </w:r>
      <w:r w:rsidR="004851ED">
        <w:t xml:space="preserve"> ostalega omrežja</w:t>
      </w:r>
      <w:r w:rsidRPr="00991380">
        <w:t xml:space="preserve"> se vgrajuje standardizirani elastični pritrdilni pribor</w:t>
      </w:r>
      <w:r w:rsidR="007C7C4E">
        <w:t>. Pri obnovah prog ostalega omrežja se lahko vgradi tudi togi pritrdilni pribor.</w:t>
      </w:r>
    </w:p>
    <w:p w14:paraId="2CE595F2" w14:textId="0CE64453" w:rsidR="007C6D23" w:rsidRDefault="007C7C4E" w:rsidP="007C6D23">
      <w:pPr>
        <w:pStyle w:val="Odstavek"/>
      </w:pPr>
      <w:r>
        <w:t>(5) Na</w:t>
      </w:r>
      <w:r w:rsidR="007C6D23" w:rsidRPr="003C48B9">
        <w:t xml:space="preserve"> postajnih in industrijskih tirih se vgrajuje standardizirani elastični ali togi pritrdilni pribor. </w:t>
      </w:r>
    </w:p>
    <w:p w14:paraId="6D4DB083" w14:textId="17915A32" w:rsidR="003B6CBF" w:rsidRPr="003C48B9" w:rsidRDefault="003B6CBF" w:rsidP="003B6CBF">
      <w:pPr>
        <w:pStyle w:val="Odstavek"/>
      </w:pPr>
      <w:r w:rsidRPr="003C48B9">
        <w:t>(</w:t>
      </w:r>
      <w:r w:rsidR="00870A90">
        <w:t>5</w:t>
      </w:r>
      <w:r w:rsidRPr="003C48B9">
        <w:t xml:space="preserve">) </w:t>
      </w:r>
      <w:r>
        <w:t>Standardni</w:t>
      </w:r>
      <w:r w:rsidRPr="003C48B9">
        <w:t xml:space="preserve"> vezni pribor so ravne spojke, ki ustrezajo standardiziranim profilom</w:t>
      </w:r>
      <w:r>
        <w:t xml:space="preserve"> tirnic</w:t>
      </w:r>
      <w:r w:rsidRPr="003C48B9">
        <w:t xml:space="preserve"> (UIC </w:t>
      </w:r>
      <w:r>
        <w:t>o</w:t>
      </w:r>
      <w:r w:rsidRPr="003C48B9">
        <w:t>bjav</w:t>
      </w:r>
      <w:r>
        <w:t>a</w:t>
      </w:r>
      <w:r w:rsidRPr="003C48B9">
        <w:t xml:space="preserve"> </w:t>
      </w:r>
      <w:r>
        <w:t>IRS 80864-4</w:t>
      </w:r>
      <w:r w:rsidRPr="003C48B9">
        <w:t xml:space="preserve">) in se vgrajujejo pri gradnji, nadgradnji, obnovi in zamenjavi v okviru vzdrževanja vseh prog. </w:t>
      </w:r>
    </w:p>
    <w:p w14:paraId="7EB63C94" w14:textId="672C6E35" w:rsidR="007C6D23" w:rsidRPr="003C48B9" w:rsidRDefault="007C6D23" w:rsidP="007C6D23">
      <w:pPr>
        <w:pStyle w:val="Odstavek"/>
      </w:pPr>
      <w:r w:rsidRPr="003C48B9">
        <w:t>(6) Pri vgraditvi rabljenih in obnovljenih ter posameznih novih tirnic se lahko vgrajuje tudi rabljen ali obnovljen tirni pribor. Tehnično stanje vseh vrst tirnega pribora mora biti takšno, da</w:t>
      </w:r>
      <w:r w:rsidR="007C7C4E">
        <w:t xml:space="preserve"> je</w:t>
      </w:r>
      <w:r w:rsidRPr="003C48B9">
        <w:t xml:space="preserve"> </w:t>
      </w:r>
      <w:r w:rsidR="007C7C4E" w:rsidRPr="003C48B9">
        <w:t>zagotov</w:t>
      </w:r>
      <w:r w:rsidR="007C7C4E">
        <w:t>ljena</w:t>
      </w:r>
      <w:r w:rsidR="007C7C4E" w:rsidRPr="003C48B9">
        <w:t xml:space="preserve"> trdn</w:t>
      </w:r>
      <w:r w:rsidR="007C7C4E">
        <w:t xml:space="preserve">a </w:t>
      </w:r>
      <w:r w:rsidR="00FB63C7">
        <w:t xml:space="preserve">in </w:t>
      </w:r>
      <w:r w:rsidR="007C7C4E">
        <w:t>trajna</w:t>
      </w:r>
      <w:r w:rsidR="007C7C4E" w:rsidRPr="003C48B9">
        <w:t xml:space="preserve"> </w:t>
      </w:r>
      <w:r w:rsidRPr="003C48B9">
        <w:t xml:space="preserve">zvezo med tirnicami </w:t>
      </w:r>
      <w:r w:rsidR="00AE30D8">
        <w:t>oziroma</w:t>
      </w:r>
      <w:r w:rsidR="00AE30D8" w:rsidRPr="003C48B9">
        <w:t xml:space="preserve"> </w:t>
      </w:r>
      <w:r w:rsidRPr="003C48B9">
        <w:t xml:space="preserve">zvezo tirnice s pragom. Tirni pribor sme biti samo toliko obrabljen, da ob pritrditvi še vedno dosežemo ustrezno funkcionalno povezavo. Površine tirnega pribora ne smejo imeti razpok, površinskih poškodb, lusk ali vtisnjenih mest. </w:t>
      </w:r>
    </w:p>
    <w:p w14:paraId="303EE789" w14:textId="6D6A72C1" w:rsidR="00106389" w:rsidRPr="003C48B9" w:rsidRDefault="00106389" w:rsidP="00106389">
      <w:pPr>
        <w:pStyle w:val="Odstavek"/>
      </w:pPr>
      <w:r w:rsidRPr="003C48B9">
        <w:t>(</w:t>
      </w:r>
      <w:r w:rsidRPr="00991380">
        <w:t>7</w:t>
      </w:r>
      <w:r w:rsidRPr="003C48B9">
        <w:t>) Ne glede na določbe prejšnjih odstavkov, vgrajevanje različnih tipov pritrdilnega pribora</w:t>
      </w:r>
      <w:r w:rsidR="00CC7829">
        <w:t xml:space="preserve"> ali mešanega vgrajevanja togega in elastičnega pritrdilnega </w:t>
      </w:r>
      <w:r w:rsidR="000D0EEC">
        <w:t>pribora</w:t>
      </w:r>
      <w:r w:rsidR="000D0EEC" w:rsidRPr="00991380">
        <w:t xml:space="preserve"> </w:t>
      </w:r>
      <w:r w:rsidRPr="003C48B9">
        <w:t xml:space="preserve">ni dovoljeno. Pri gradnji, nadgradnji in obnovi </w:t>
      </w:r>
      <w:r w:rsidRPr="00991380">
        <w:t xml:space="preserve">proge </w:t>
      </w:r>
      <w:r w:rsidRPr="003C48B9">
        <w:t>in glavnih postajnih tirov</w:t>
      </w:r>
      <w:r>
        <w:t xml:space="preserve"> </w:t>
      </w:r>
      <w:r w:rsidRPr="00FC131B">
        <w:t>je</w:t>
      </w:r>
      <w:r w:rsidRPr="003C48B9">
        <w:t xml:space="preserve"> </w:t>
      </w:r>
      <w:r w:rsidR="00AE30D8">
        <w:t>treba</w:t>
      </w:r>
      <w:r w:rsidR="00AE30D8" w:rsidRPr="003C48B9">
        <w:t xml:space="preserve"> </w:t>
      </w:r>
      <w:r w:rsidRPr="003C48B9">
        <w:t>zagotoviti vgradnjo pritrdilnega pribora istega tipa.</w:t>
      </w:r>
      <w:r w:rsidRPr="00991380">
        <w:t xml:space="preserve"> Odstopanje od določb tega odstavka so mogoča le s soglasjem upravljavca.</w:t>
      </w:r>
    </w:p>
    <w:p w14:paraId="7D03EED4" w14:textId="0FE345D7" w:rsidR="00BB43CD" w:rsidRPr="00991380" w:rsidRDefault="00BB43CD" w:rsidP="00820448">
      <w:pPr>
        <w:pStyle w:val="Odstavek"/>
      </w:pPr>
    </w:p>
    <w:p w14:paraId="1634075D" w14:textId="2F774364" w:rsidR="007C6D23" w:rsidRPr="00935362" w:rsidRDefault="00E81FB5" w:rsidP="00FC5980">
      <w:pPr>
        <w:pStyle w:val="len"/>
        <w:spacing w:before="240"/>
        <w:rPr>
          <w:b w:val="0"/>
        </w:rPr>
      </w:pPr>
      <w:r>
        <w:rPr>
          <w:b w:val="0"/>
        </w:rPr>
        <w:lastRenderedPageBreak/>
        <w:t>2</w:t>
      </w:r>
      <w:r w:rsidR="00870A90">
        <w:rPr>
          <w:b w:val="0"/>
        </w:rPr>
        <w:t>5</w:t>
      </w:r>
      <w:r w:rsidR="007C6D23" w:rsidRPr="00935362">
        <w:rPr>
          <w:b w:val="0"/>
        </w:rPr>
        <w:t>. člen</w:t>
      </w:r>
    </w:p>
    <w:p w14:paraId="650B3574" w14:textId="77777777" w:rsidR="007C6D23" w:rsidRPr="00935362" w:rsidRDefault="007C6D23" w:rsidP="007C6D23">
      <w:pPr>
        <w:pStyle w:val="lennaslov"/>
        <w:rPr>
          <w:b w:val="0"/>
        </w:rPr>
      </w:pPr>
      <w:r w:rsidRPr="00935362">
        <w:rPr>
          <w:b w:val="0"/>
        </w:rPr>
        <w:t>(tirni stik)</w:t>
      </w:r>
    </w:p>
    <w:p w14:paraId="7A0E8598" w14:textId="77777777" w:rsidR="007C6D23" w:rsidRPr="003C48B9" w:rsidRDefault="007C6D23" w:rsidP="007C6D23">
      <w:pPr>
        <w:pStyle w:val="Odstavek"/>
      </w:pPr>
      <w:r w:rsidRPr="003C48B9">
        <w:t>(1) Tirni stik je mesto v klasičnem tiru, kjer se spajata dve tirnici. Klasični tir se lahko vgrajuje le na stranskih postajnih ali industrijskih tirih</w:t>
      </w:r>
      <w:r w:rsidRPr="00991380">
        <w:t>.</w:t>
      </w:r>
      <w:r w:rsidR="006F7A79">
        <w:t xml:space="preserve"> </w:t>
      </w:r>
      <w:r w:rsidR="00B20433" w:rsidRPr="003C48B9">
        <w:t>Nove tirnice za stikovani tir se dobavljajo z dvema izvrtanima luknjama na konceh in z označeno skrajšavo za vgradnjo v lokih, v skladu z načrtom polaganja tirnic posameznega tirnega traku</w:t>
      </w:r>
      <w:r w:rsidR="00B20433">
        <w:t>.</w:t>
      </w:r>
    </w:p>
    <w:p w14:paraId="1A280BFC" w14:textId="77777777" w:rsidR="007C6D23" w:rsidRDefault="007C6D23" w:rsidP="007C6D23">
      <w:pPr>
        <w:pStyle w:val="Odstavek"/>
      </w:pPr>
      <w:r w:rsidRPr="003C48B9">
        <w:t xml:space="preserve">(2) </w:t>
      </w:r>
      <w:r w:rsidR="00B20433" w:rsidRPr="003C48B9">
        <w:t xml:space="preserve">Na stikih se tirnice spajajo s spojkami. </w:t>
      </w:r>
      <w:r w:rsidRPr="003C48B9">
        <w:t xml:space="preserve">Standardna oblika tirnega stika je podprti stik z ravnima spojkama na dvojnih pragih. Do prve obnove stranskih postajnih tirov je dopustna tudi uporaba nestandardnih stikov. </w:t>
      </w:r>
    </w:p>
    <w:p w14:paraId="288FC976" w14:textId="77777777" w:rsidR="00DC08A0" w:rsidRDefault="00B20433" w:rsidP="007C6D23">
      <w:pPr>
        <w:pStyle w:val="Odstavek"/>
      </w:pPr>
      <w:r>
        <w:t xml:space="preserve">(3) </w:t>
      </w:r>
      <w:r w:rsidRPr="003C48B9">
        <w:t xml:space="preserve">Tirnice za vgradnjo v krožne loke </w:t>
      </w:r>
      <w:proofErr w:type="spellStart"/>
      <w:r w:rsidRPr="003C48B9">
        <w:t>stikovanih</w:t>
      </w:r>
      <w:proofErr w:type="spellEnd"/>
      <w:r w:rsidRPr="003C48B9">
        <w:t xml:space="preserve"> tirov s polmeri </w:t>
      </w:r>
      <w:r w:rsidRPr="00991380">
        <w:t>manjšimi od</w:t>
      </w:r>
      <w:r w:rsidRPr="003C48B9">
        <w:t xml:space="preserve"> 250 m je treba na mestu vgradnje na koncih predhodno ukriviti, da stiki niso lomljeni in da se tirnice bočno bolj enakomerno obrabljajo. </w:t>
      </w:r>
    </w:p>
    <w:p w14:paraId="4C9EBE52" w14:textId="77777777" w:rsidR="00FB63C7" w:rsidRDefault="007C6D23" w:rsidP="007C6D23">
      <w:pPr>
        <w:pStyle w:val="Odstavek"/>
      </w:pPr>
      <w:r w:rsidRPr="003C48B9">
        <w:t>(</w:t>
      </w:r>
      <w:r w:rsidR="00B20433">
        <w:t>4</w:t>
      </w:r>
      <w:r w:rsidRPr="003C48B9">
        <w:t xml:space="preserve">) Tirnice na mostovih se lahko spajajo tudi z </w:t>
      </w:r>
      <w:proofErr w:type="spellStart"/>
      <w:r w:rsidRPr="003C48B9">
        <w:t>dilatacijskimi</w:t>
      </w:r>
      <w:proofErr w:type="spellEnd"/>
      <w:r w:rsidRPr="003C48B9">
        <w:t xml:space="preserve"> napravami. Definicije, tolerance, projektiranje, pregledi, testi, prevzemni ter dobavni pogoji so določeni </w:t>
      </w:r>
      <w:r w:rsidR="004851ED">
        <w:t>s</w:t>
      </w:r>
      <w:r w:rsidR="004851ED" w:rsidRPr="003C48B9">
        <w:t xml:space="preserve"> </w:t>
      </w:r>
      <w:r w:rsidRPr="003C48B9">
        <w:t xml:space="preserve">SIST EN 13232-8. </w:t>
      </w:r>
    </w:p>
    <w:p w14:paraId="27D87DF1" w14:textId="7A30454A" w:rsidR="007C6D23" w:rsidRPr="003C48B9" w:rsidRDefault="00FB63C7" w:rsidP="007C6D23">
      <w:pPr>
        <w:pStyle w:val="Odstavek"/>
      </w:pPr>
      <w:r>
        <w:t xml:space="preserve">(5) </w:t>
      </w:r>
      <w:r w:rsidR="007C6D23" w:rsidRPr="003C48B9">
        <w:t xml:space="preserve">Tirnice različnih oblik se spajajo z vgradnjo prehodnih tirnic in z varjenjem. </w:t>
      </w:r>
    </w:p>
    <w:p w14:paraId="37645BD2" w14:textId="00C6E90E" w:rsidR="007C6D23" w:rsidRPr="003C48B9" w:rsidRDefault="007C6D23" w:rsidP="007C6D23">
      <w:pPr>
        <w:pStyle w:val="Odstavek"/>
      </w:pPr>
      <w:r w:rsidRPr="003C48B9">
        <w:t>(</w:t>
      </w:r>
      <w:r w:rsidR="00870A90">
        <w:t>6</w:t>
      </w:r>
      <w:r w:rsidRPr="003C48B9">
        <w:t xml:space="preserve">) Stiki tirnic morajo biti pravokotni. Pravokotnost se preverja na </w:t>
      </w:r>
      <w:r w:rsidR="00FB63C7">
        <w:t>vseh</w:t>
      </w:r>
      <w:r w:rsidR="00FB63C7" w:rsidRPr="003C48B9">
        <w:t xml:space="preserve"> </w:t>
      </w:r>
      <w:r w:rsidR="00FB63C7">
        <w:t>stikih tirnic</w:t>
      </w:r>
      <w:r w:rsidRPr="003C48B9">
        <w:t xml:space="preserve">. Dovoljeno odstopanje v premi je 20 mm in v krivini 20 mm z dodatkom polovice vrednosti prve skrajšave vgrajenih tirnic, vendar največ 30 mm. </w:t>
      </w:r>
    </w:p>
    <w:p w14:paraId="202355E4" w14:textId="6C47B227" w:rsidR="007C6D23" w:rsidRPr="003C48B9" w:rsidRDefault="007C6D23" w:rsidP="007C6D23">
      <w:pPr>
        <w:pStyle w:val="Odstavek"/>
      </w:pPr>
      <w:r w:rsidRPr="003C48B9">
        <w:t>(</w:t>
      </w:r>
      <w:r w:rsidR="00870A90">
        <w:t>7</w:t>
      </w:r>
      <w:r w:rsidRPr="003C48B9">
        <w:t xml:space="preserve">) Na tirnem stiku se morata vozna robova in vozni površini tirnic ujemati po smeri in višini. </w:t>
      </w:r>
      <w:proofErr w:type="spellStart"/>
      <w:r w:rsidRPr="003C48B9">
        <w:t>Posedenost</w:t>
      </w:r>
      <w:proofErr w:type="spellEnd"/>
      <w:r w:rsidRPr="003C48B9">
        <w:t xml:space="preserve"> stikov ter višinska in stranska neravnost voznih površin tirnic se preverja z 2 m dolgim jeklenim ravnilom. Dopustna </w:t>
      </w:r>
      <w:proofErr w:type="spellStart"/>
      <w:r w:rsidRPr="003C48B9">
        <w:t>posedenost</w:t>
      </w:r>
      <w:proofErr w:type="spellEnd"/>
      <w:r w:rsidRPr="003C48B9">
        <w:t xml:space="preserve"> stikov je 2 mm, dopustna višinska ali stranska neravnost voznih površin pa 1 mm. </w:t>
      </w:r>
    </w:p>
    <w:p w14:paraId="06A2D410" w14:textId="78FB3ED5" w:rsidR="007C6D23" w:rsidRDefault="007C6D23" w:rsidP="007C6D23">
      <w:pPr>
        <w:pStyle w:val="Odstavek"/>
      </w:pPr>
      <w:r w:rsidRPr="003C48B9">
        <w:t>(</w:t>
      </w:r>
      <w:r w:rsidR="00870A90">
        <w:t>8</w:t>
      </w:r>
      <w:r w:rsidRPr="003C48B9">
        <w:t xml:space="preserve">) Tirni stiki se ne smejo nahajati: </w:t>
      </w:r>
    </w:p>
    <w:p w14:paraId="463BEAD4" w14:textId="1CFB05BA" w:rsidR="007C6D23" w:rsidRPr="003C48B9" w:rsidRDefault="007C6D23" w:rsidP="007C6D23">
      <w:pPr>
        <w:pStyle w:val="Alineazaodstavkom"/>
      </w:pPr>
      <w:r w:rsidRPr="003C48B9">
        <w:t>na nivojskih prehodih</w:t>
      </w:r>
      <w:r w:rsidR="00D43310">
        <w:t>;</w:t>
      </w:r>
      <w:r w:rsidR="00D43310" w:rsidRPr="003C48B9">
        <w:t xml:space="preserve"> </w:t>
      </w:r>
    </w:p>
    <w:p w14:paraId="03ACB04B" w14:textId="4D185586" w:rsidR="007C6D23" w:rsidRPr="003C48B9" w:rsidRDefault="007C6D23" w:rsidP="007C6D23">
      <w:pPr>
        <w:pStyle w:val="Alineazaodstavkom"/>
      </w:pPr>
      <w:r w:rsidRPr="003C48B9">
        <w:t>na premostitvenih objektih</w:t>
      </w:r>
      <w:r w:rsidR="00D43310">
        <w:t>;</w:t>
      </w:r>
    </w:p>
    <w:p w14:paraId="12F3E898" w14:textId="77777777" w:rsidR="007C6D23" w:rsidRPr="003C48B9" w:rsidRDefault="007C6D23" w:rsidP="007C6D23">
      <w:pPr>
        <w:pStyle w:val="Alineazaodstavkom"/>
      </w:pPr>
      <w:r w:rsidRPr="003C48B9">
        <w:t xml:space="preserve">na tirnih tehtnicah, okretnicah in prenosnicah. </w:t>
      </w:r>
    </w:p>
    <w:p w14:paraId="322EBD4D" w14:textId="5E8333C7" w:rsidR="007C6D23" w:rsidRPr="003C48B9" w:rsidRDefault="007C6D23" w:rsidP="007C6D23">
      <w:pPr>
        <w:pStyle w:val="Odstavek"/>
      </w:pPr>
      <w:r w:rsidRPr="003C48B9">
        <w:t>(</w:t>
      </w:r>
      <w:r w:rsidR="00870A90">
        <w:t>9</w:t>
      </w:r>
      <w:r w:rsidRPr="003C48B9">
        <w:t xml:space="preserve">) </w:t>
      </w:r>
      <w:r w:rsidR="00106389" w:rsidRPr="003C48B9">
        <w:t xml:space="preserve">Tirni stiki morajo biti oddaljeni najmanj </w:t>
      </w:r>
      <w:r w:rsidR="00611061">
        <w:t>10</w:t>
      </w:r>
      <w:r w:rsidR="00106389" w:rsidRPr="003C48B9">
        <w:t xml:space="preserve"> m od </w:t>
      </w:r>
      <w:r w:rsidR="00106389" w:rsidRPr="00991380">
        <w:t>krajnega opornika</w:t>
      </w:r>
      <w:r w:rsidR="00106389">
        <w:t xml:space="preserve"> </w:t>
      </w:r>
      <w:r w:rsidR="00106389" w:rsidRPr="00991380">
        <w:t>premostitvenega objekta</w:t>
      </w:r>
      <w:r w:rsidR="00106389" w:rsidRPr="003C48B9">
        <w:t>.</w:t>
      </w:r>
      <w:r w:rsidRPr="003C48B9">
        <w:t xml:space="preserve"> Pri nivojskih prehodih mora biti tirni stik oddaljen najmanj </w:t>
      </w:r>
      <w:r w:rsidR="00611061">
        <w:t>10</w:t>
      </w:r>
      <w:r w:rsidRPr="003C48B9">
        <w:t xml:space="preserve"> m od roba cestišča. </w:t>
      </w:r>
    </w:p>
    <w:p w14:paraId="462101A6" w14:textId="23D37540" w:rsidR="007C6D23" w:rsidRDefault="007C6D23" w:rsidP="007C6D23">
      <w:pPr>
        <w:pStyle w:val="Odstavek"/>
      </w:pPr>
      <w:r w:rsidRPr="003C48B9">
        <w:t>(</w:t>
      </w:r>
      <w:r w:rsidR="00870A90">
        <w:t>10</w:t>
      </w:r>
      <w:r w:rsidRPr="003C48B9">
        <w:t xml:space="preserve">) Pri vgrajevanju tirnic v </w:t>
      </w:r>
      <w:proofErr w:type="spellStart"/>
      <w:r w:rsidRPr="003C48B9">
        <w:t>stikovanem</w:t>
      </w:r>
      <w:proofErr w:type="spellEnd"/>
      <w:r w:rsidRPr="003C48B9">
        <w:t xml:space="preserve"> tiru je treba na tirnem stiku zagotoviti dilatacijo. Največja konstrukcijsko možna dilatacija je 20 mm, dejansko potrebna dilatacija </w:t>
      </w:r>
      <w:r w:rsidR="00F83D83">
        <w:t xml:space="preserve">pri polaganju </w:t>
      </w:r>
      <w:r w:rsidRPr="003C48B9">
        <w:t xml:space="preserve"> se izračuna po naslednjih enačbah: </w:t>
      </w:r>
    </w:p>
    <w:p w14:paraId="3C718A7A" w14:textId="22126E3D" w:rsidR="007C6D23" w:rsidRPr="003C48B9" w:rsidRDefault="007C6D23" w:rsidP="007C6D23">
      <w:pPr>
        <w:pStyle w:val="Alineazaodstavkom"/>
      </w:pPr>
      <w:r w:rsidRPr="003C48B9">
        <w:t xml:space="preserve">za zgornji ustroj </w:t>
      </w:r>
      <w:r w:rsidR="00F83D83">
        <w:t>s</w:t>
      </w:r>
      <w:r w:rsidRPr="003C48B9">
        <w:t xml:space="preserve"> pritrditvijo</w:t>
      </w:r>
      <w:r w:rsidR="00F83D83">
        <w:t>, ki zagotavlja</w:t>
      </w:r>
      <w:r w:rsidRPr="003C48B9">
        <w:t xml:space="preserve"> velik upor proti vzdolžnemu premiku tirnic (pritrditev K, e-sponka, SKL ipd.):</w:t>
      </w:r>
    </w:p>
    <w:p w14:paraId="6ADA4D73" w14:textId="51798C4F" w:rsidR="00BF73E2" w:rsidRPr="004E4453" w:rsidRDefault="00EB651F" w:rsidP="00E61E32">
      <w:pPr>
        <w:pStyle w:val="ENABA"/>
        <w:rPr>
          <w:highlight w:val="yellow"/>
        </w:rPr>
      </w:pPr>
      <m:oMathPara>
        <m:oMath>
          <m:r>
            <m:t>Δl=</m:t>
          </m:r>
          <m:f>
            <m:fPr>
              <m:ctrlPr/>
            </m:fPr>
            <m:num>
              <m:r>
                <m:t>l</m:t>
              </m:r>
            </m:num>
            <m:den>
              <m:r>
                <m:t>3</m:t>
              </m:r>
            </m:den>
          </m:f>
          <m:r>
            <m:t>-</m:t>
          </m:r>
          <m:f>
            <m:fPr>
              <m:ctrlPr/>
            </m:fPr>
            <m:num>
              <m:r>
                <m:t>l</m:t>
              </m:r>
              <m:r>
                <w:rPr>
                  <w:rFonts w:cs="Cambria Math"/>
                </w:rPr>
                <m:t>⋅</m:t>
              </m:r>
              <m:sSub>
                <m:sSubPr>
                  <m:ctrlPr/>
                </m:sSubPr>
                <m:e>
                  <m:r>
                    <m:t>t</m:t>
                  </m:r>
                </m:e>
                <m:sub>
                  <m:r>
                    <m:t>o</m:t>
                  </m:r>
                </m:sub>
              </m:sSub>
            </m:num>
            <m:den>
              <m:r>
                <m:t>80</m:t>
              </m:r>
            </m:den>
          </m:f>
          <m:r>
            <m:rPr>
              <m:nor/>
            </m:rPr>
            <m:t xml:space="preserve">  za tirnice dolžine l </m:t>
          </m:r>
          <m:r>
            <m:t>≤</m:t>
          </m:r>
          <m:r>
            <m:rPr>
              <m:nor/>
            </m:rPr>
            <m:t>30 m</m:t>
          </m:r>
        </m:oMath>
      </m:oMathPara>
    </w:p>
    <w:p w14:paraId="53DA1A87" w14:textId="7A107666" w:rsidR="007C6D23" w:rsidRPr="004E4453" w:rsidRDefault="00EB651F" w:rsidP="004E4453">
      <w:pPr>
        <w:pStyle w:val="ENABA"/>
      </w:pPr>
      <m:oMathPara>
        <m:oMath>
          <m:r>
            <m:t>Δl=</m:t>
          </m:r>
          <m:f>
            <m:fPr>
              <m:ctrlPr/>
            </m:fPr>
            <m:num>
              <m:r>
                <m:t>l</m:t>
              </m:r>
            </m:num>
            <m:den>
              <m:r>
                <m:t>4</m:t>
              </m:r>
            </m:den>
          </m:f>
          <m:r>
            <m:t>-</m:t>
          </m:r>
          <m:f>
            <m:fPr>
              <m:ctrlPr/>
            </m:fPr>
            <m:num>
              <m:r>
                <m:t>l</m:t>
              </m:r>
              <m:r>
                <w:rPr>
                  <w:rFonts w:cs="Cambria Math"/>
                </w:rPr>
                <m:t>⋅</m:t>
              </m:r>
              <m:sSub>
                <m:sSubPr>
                  <m:ctrlPr/>
                </m:sSubPr>
                <m:e>
                  <m:r>
                    <m:t>t</m:t>
                  </m:r>
                </m:e>
                <m:sub>
                  <m:r>
                    <m:t>o</m:t>
                  </m:r>
                </m:sub>
              </m:sSub>
            </m:num>
            <m:den>
              <m:r>
                <m:t>82</m:t>
              </m:r>
            </m:den>
          </m:f>
          <m:r>
            <m:rPr>
              <m:nor/>
            </m:rPr>
            <m:t xml:space="preserve">  za tirnice dolžine l </m:t>
          </m:r>
          <m:r>
            <m:t>&gt;</m:t>
          </m:r>
          <m:r>
            <m:rPr>
              <m:nor/>
            </m:rPr>
            <m:t>30 m</m:t>
          </m:r>
        </m:oMath>
      </m:oMathPara>
    </w:p>
    <w:p w14:paraId="7138A0A8" w14:textId="74873A3D" w:rsidR="007C6D23" w:rsidRPr="003C48B9" w:rsidRDefault="007C6D23" w:rsidP="007542F2">
      <w:pPr>
        <w:pStyle w:val="Alineazapodtoko"/>
        <w:tabs>
          <w:tab w:val="clear" w:pos="794"/>
          <w:tab w:val="left" w:pos="426"/>
        </w:tabs>
        <w:spacing w:before="400" w:after="400"/>
        <w:ind w:left="426" w:hanging="426"/>
      </w:pPr>
      <w:r w:rsidRPr="003C48B9">
        <w:lastRenderedPageBreak/>
        <w:t>za zgornji ustroj s pritrditvijo</w:t>
      </w:r>
      <w:r w:rsidR="00F83D83">
        <w:t>, ki zagotavlja</w:t>
      </w:r>
      <w:r w:rsidR="00870A90">
        <w:t xml:space="preserve"> </w:t>
      </w:r>
      <w:r w:rsidRPr="003C48B9">
        <w:t>manjši upor proti vzdolžnemu premiku tirnic</w:t>
      </w:r>
      <w:r w:rsidR="00FC5980">
        <w:t>:</w:t>
      </w:r>
    </w:p>
    <w:p w14:paraId="2478314A" w14:textId="3F2AC29C" w:rsidR="007C6D23" w:rsidRPr="004E4453" w:rsidRDefault="00EB651F" w:rsidP="004E4453">
      <w:pPr>
        <w:pStyle w:val="ENABA"/>
        <w:rPr>
          <w:highlight w:val="yellow"/>
        </w:rPr>
      </w:pPr>
      <m:oMathPara>
        <m:oMath>
          <m:r>
            <m:t>Δl=</m:t>
          </m:r>
          <m:f>
            <m:fPr>
              <m:ctrlPr/>
            </m:fPr>
            <m:num>
              <m:r>
                <m:t>l</m:t>
              </m:r>
            </m:num>
            <m:den>
              <m:r>
                <m:t>2,5</m:t>
              </m:r>
            </m:den>
          </m:f>
          <m:r>
            <m:t>-</m:t>
          </m:r>
          <m:f>
            <m:fPr>
              <m:ctrlPr/>
            </m:fPr>
            <m:num>
              <m:r>
                <m:t>l</m:t>
              </m:r>
              <m:r>
                <w:rPr>
                  <w:rFonts w:cs="Cambria Math"/>
                </w:rPr>
                <m:t>⋅</m:t>
              </m:r>
              <m:sSub>
                <m:sSubPr>
                  <m:ctrlPr/>
                </m:sSubPr>
                <m:e>
                  <m:r>
                    <m:t>t</m:t>
                  </m:r>
                </m:e>
                <m:sub>
                  <m:r>
                    <m:t>o</m:t>
                  </m:r>
                </m:sub>
              </m:sSub>
            </m:num>
            <m:den>
              <m:r>
                <m:t>80</m:t>
              </m:r>
            </m:den>
          </m:f>
          <m:r>
            <m:rPr>
              <m:nor/>
            </m:rPr>
            <m:t xml:space="preserve">  za tirnice dolžine l </m:t>
          </m:r>
          <m:r>
            <m:t>≤</m:t>
          </m:r>
          <m:r>
            <m:rPr>
              <m:nor/>
            </m:rPr>
            <m:t>30 m</m:t>
          </m:r>
        </m:oMath>
      </m:oMathPara>
    </w:p>
    <w:p w14:paraId="320798DC" w14:textId="59603754" w:rsidR="007C6D23" w:rsidRPr="004E4453" w:rsidRDefault="00EB651F" w:rsidP="004E4453">
      <w:pPr>
        <w:pStyle w:val="ENABA"/>
      </w:pPr>
      <m:oMathPara>
        <m:oMath>
          <m:r>
            <m:t>Δl=</m:t>
          </m:r>
          <m:f>
            <m:fPr>
              <m:ctrlPr/>
            </m:fPr>
            <m:num>
              <m:r>
                <m:t>l</m:t>
              </m:r>
            </m:num>
            <m:den>
              <m:r>
                <m:t>3,2</m:t>
              </m:r>
            </m:den>
          </m:f>
          <m:r>
            <m:t>-</m:t>
          </m:r>
          <m:f>
            <m:fPr>
              <m:ctrlPr/>
            </m:fPr>
            <m:num>
              <m:r>
                <m:t>l</m:t>
              </m:r>
              <m:r>
                <w:rPr>
                  <w:rFonts w:cs="Cambria Math"/>
                </w:rPr>
                <m:t>⋅</m:t>
              </m:r>
              <m:sSub>
                <m:sSubPr>
                  <m:ctrlPr/>
                </m:sSubPr>
                <m:e>
                  <m:r>
                    <m:t>t</m:t>
                  </m:r>
                </m:e>
                <m:sub>
                  <m:r>
                    <m:t>o</m:t>
                  </m:r>
                </m:sub>
              </m:sSub>
            </m:num>
            <m:den>
              <m:r>
                <m:t>82</m:t>
              </m:r>
            </m:den>
          </m:f>
          <m:r>
            <m:rPr>
              <m:nor/>
            </m:rPr>
            <m:t xml:space="preserve">  za tirnice dolžine l </m:t>
          </m:r>
          <m:r>
            <m:t>&gt;</m:t>
          </m:r>
          <m:r>
            <m:rPr>
              <m:nor/>
            </m:rPr>
            <m:t>30 m</m:t>
          </m:r>
        </m:oMath>
      </m:oMathPara>
    </w:p>
    <w:p w14:paraId="23528683" w14:textId="77777777" w:rsidR="00A37364" w:rsidRDefault="00F83D83" w:rsidP="00A37364">
      <w:pPr>
        <w:pStyle w:val="p"/>
        <w:ind w:left="0" w:right="0" w:firstLine="0"/>
        <w:jc w:val="left"/>
      </w:pPr>
      <w:r>
        <w:t>pri čemer je:</w:t>
      </w:r>
    </w:p>
    <w:p w14:paraId="407403BA" w14:textId="77777777" w:rsidR="00A37364" w:rsidRDefault="00F83D83" w:rsidP="00A37364">
      <w:pPr>
        <w:pStyle w:val="p"/>
        <w:ind w:left="0" w:right="0" w:firstLine="0"/>
        <w:jc w:val="left"/>
      </w:pPr>
      <w:proofErr w:type="spellStart"/>
      <w:r w:rsidRPr="007B62C0">
        <w:t>Δl</w:t>
      </w:r>
      <w:proofErr w:type="spellEnd"/>
      <w:r w:rsidRPr="007B62C0">
        <w:t xml:space="preserve"> … potrebna dilatacija pri polaganju </w:t>
      </w:r>
      <w:r w:rsidR="008929B1" w:rsidRPr="007B62C0">
        <w:t>[</w:t>
      </w:r>
      <w:r w:rsidRPr="007B62C0">
        <w:t>mm</w:t>
      </w:r>
      <w:r w:rsidR="008929B1" w:rsidRPr="007B62C0">
        <w:t>]</w:t>
      </w:r>
      <w:r w:rsidRPr="007B62C0">
        <w:t>;</w:t>
      </w:r>
    </w:p>
    <w:p w14:paraId="6D025CDD" w14:textId="77777777" w:rsidR="00A37364" w:rsidRDefault="007B62C0" w:rsidP="00A37364">
      <w:pPr>
        <w:pStyle w:val="p"/>
        <w:ind w:left="0" w:right="0" w:firstLine="0"/>
        <w:jc w:val="left"/>
      </w:pPr>
      <m:oMath>
        <m:r>
          <m:rPr>
            <m:sty m:val="p"/>
          </m:rPr>
          <w:rPr>
            <w:rFonts w:ascii="Cambria Math" w:hAnsi="Cambria Math"/>
          </w:rPr>
          <m:t>l</m:t>
        </m:r>
      </m:oMath>
      <w:r w:rsidR="00F83D83" w:rsidRPr="007B62C0">
        <w:t xml:space="preserve"> … dolžina tirnice </w:t>
      </w:r>
      <w:r w:rsidR="008929B1" w:rsidRPr="007B62C0">
        <w:t>[</w:t>
      </w:r>
      <w:r w:rsidR="00F83D83" w:rsidRPr="007B62C0">
        <w:t>m</w:t>
      </w:r>
      <w:r w:rsidR="008929B1" w:rsidRPr="007B62C0">
        <w:t>]</w:t>
      </w:r>
      <w:r w:rsidR="00F83D83" w:rsidRPr="007B62C0">
        <w:t>;</w:t>
      </w:r>
    </w:p>
    <w:p w14:paraId="7A606165" w14:textId="77777777" w:rsidR="00A37364" w:rsidRDefault="00000000" w:rsidP="00A37364">
      <w:pPr>
        <w:pStyle w:val="p"/>
        <w:ind w:left="0" w:right="0" w:firstLine="0"/>
        <w:jc w:val="left"/>
      </w:pPr>
      <m:oMath>
        <m:sSub>
          <m:sSubPr>
            <m:ctrlPr>
              <w:rPr>
                <w:rFonts w:ascii="Cambria Math" w:eastAsia="Times New Roman" w:hAnsi="Cambria Math"/>
                <w:color w:val="auto"/>
                <w:vertAlign w:val="subscript"/>
              </w:rPr>
            </m:ctrlPr>
          </m:sSubPr>
          <m:e>
            <m:r>
              <m:rPr>
                <m:sty m:val="p"/>
              </m:rPr>
              <w:rPr>
                <w:rFonts w:ascii="Cambria Math" w:hAnsi="Cambria Math"/>
                <w:vertAlign w:val="subscript"/>
              </w:rPr>
              <m:t>t</m:t>
            </m:r>
          </m:e>
          <m:sub>
            <m:r>
              <m:rPr>
                <m:sty m:val="p"/>
              </m:rPr>
              <w:rPr>
                <w:rFonts w:ascii="Cambria Math" w:hAnsi="Cambria Math"/>
                <w:vertAlign w:val="subscript"/>
              </w:rPr>
              <m:t>0</m:t>
            </m:r>
          </m:sub>
        </m:sSub>
      </m:oMath>
      <w:r w:rsidR="00F83D83">
        <w:t xml:space="preserve"> … </w:t>
      </w:r>
      <w:r w:rsidR="00F83D83" w:rsidRPr="00B53864">
        <w:t xml:space="preserve">temperatura </w:t>
      </w:r>
      <w:r w:rsidR="00F83D83">
        <w:t xml:space="preserve">v </w:t>
      </w:r>
      <w:r w:rsidR="00F83D83" w:rsidRPr="00B53864">
        <w:t>tirnic</w:t>
      </w:r>
      <w:r w:rsidR="00F83D83">
        <w:t>i pri polaganju</w:t>
      </w:r>
      <w:r w:rsidR="00F83D83" w:rsidRPr="00B53864">
        <w:t xml:space="preserve"> </w:t>
      </w:r>
      <w:r w:rsidR="008929B1">
        <w:t>[</w:t>
      </w:r>
      <w:r w:rsidR="00F83D83" w:rsidRPr="00B53864">
        <w:t>°C</w:t>
      </w:r>
      <w:r w:rsidR="008929B1">
        <w:t>]</w:t>
      </w:r>
      <w:r w:rsidR="00F83D83">
        <w:t>.</w:t>
      </w:r>
    </w:p>
    <w:p w14:paraId="115D5475" w14:textId="030564C4" w:rsidR="007C6D23" w:rsidRDefault="00CA5F54" w:rsidP="007C6D23">
      <w:pPr>
        <w:pStyle w:val="Odstavek"/>
      </w:pPr>
      <w:r w:rsidRPr="003C48B9" w:rsidDel="00CA5F54">
        <w:t xml:space="preserve"> </w:t>
      </w:r>
      <w:r w:rsidR="007C6D23" w:rsidRPr="003C48B9">
        <w:t>(</w:t>
      </w:r>
      <w:r w:rsidR="00BB43CD">
        <w:t>1</w:t>
      </w:r>
      <w:r w:rsidR="00870A90">
        <w:t>1</w:t>
      </w:r>
      <w:r w:rsidR="007C6D23" w:rsidRPr="003C48B9">
        <w:t xml:space="preserve">) V tire, ki so na </w:t>
      </w:r>
      <w:r w:rsidR="00870A90" w:rsidRPr="003C48B9">
        <w:t>premostitvenih</w:t>
      </w:r>
      <w:r w:rsidR="007C6D23" w:rsidRPr="003C48B9">
        <w:t xml:space="preserve"> objektih položeni nepomično v vzdolžni smeri in</w:t>
      </w:r>
      <w:r w:rsidR="00656C2C">
        <w:t>,</w:t>
      </w:r>
      <w:r w:rsidR="007C6D23" w:rsidRPr="003C48B9">
        <w:t xml:space="preserve"> ki morajo na ta način slediti spremembam dolžine premostitvene konstrukcije, je </w:t>
      </w:r>
      <w:r w:rsidR="00F83D83">
        <w:t>treba</w:t>
      </w:r>
      <w:r w:rsidR="00F83D83" w:rsidRPr="003C48B9">
        <w:t xml:space="preserve"> </w:t>
      </w:r>
      <w:r w:rsidR="007C6D23" w:rsidRPr="003C48B9">
        <w:t xml:space="preserve">vgraditi tirne </w:t>
      </w:r>
      <w:r w:rsidR="00EF314D" w:rsidRPr="003C48B9">
        <w:t>dilatacije</w:t>
      </w:r>
      <w:r w:rsidR="007C6D23" w:rsidRPr="003C48B9">
        <w:t xml:space="preserve"> naprave.</w:t>
      </w:r>
    </w:p>
    <w:p w14:paraId="447DB830" w14:textId="139FFAD9" w:rsidR="007C6D23" w:rsidRPr="00935362" w:rsidRDefault="00870A90" w:rsidP="00FC5980">
      <w:pPr>
        <w:pStyle w:val="len"/>
        <w:spacing w:before="240"/>
        <w:rPr>
          <w:b w:val="0"/>
        </w:rPr>
      </w:pPr>
      <w:r>
        <w:rPr>
          <w:b w:val="0"/>
        </w:rPr>
        <w:t>26</w:t>
      </w:r>
      <w:r w:rsidR="007C6D23" w:rsidRPr="00935362">
        <w:rPr>
          <w:b w:val="0"/>
        </w:rPr>
        <w:t>. člen</w:t>
      </w:r>
    </w:p>
    <w:p w14:paraId="260FDF4F" w14:textId="77777777" w:rsidR="007C6D23" w:rsidRPr="00935362" w:rsidRDefault="007C6D23" w:rsidP="007C6D23">
      <w:pPr>
        <w:pStyle w:val="lennaslov"/>
        <w:rPr>
          <w:b w:val="0"/>
        </w:rPr>
      </w:pPr>
      <w:r w:rsidRPr="00935362">
        <w:rPr>
          <w:b w:val="0"/>
        </w:rPr>
        <w:t>(izolirani stiki)</w:t>
      </w:r>
    </w:p>
    <w:p w14:paraId="49F69352" w14:textId="3A2556CB" w:rsidR="007C6D23" w:rsidRPr="003C48B9" w:rsidRDefault="007C6D23" w:rsidP="007C6D23">
      <w:pPr>
        <w:pStyle w:val="Odstavek"/>
      </w:pPr>
      <w:r w:rsidRPr="003C48B9">
        <w:t xml:space="preserve">(1) Izolirani stiki so namenjeni za preprečitev prevajanja električnega toka z enega na drugi del tirnice. Izolirani stiki so lahko lepljeni ali </w:t>
      </w:r>
      <w:proofErr w:type="spellStart"/>
      <w:r w:rsidRPr="003C48B9">
        <w:t>nelepljeni</w:t>
      </w:r>
      <w:proofErr w:type="spellEnd"/>
      <w:r w:rsidRPr="003C48B9">
        <w:t xml:space="preserve"> s spojkami iz električno neprevodnih materialov. Vsi lepljeni izolirani stiki se vgrajujejo kot viseči stiki</w:t>
      </w:r>
      <w:r w:rsidR="00CA5F54">
        <w:t xml:space="preserve"> na eni tretjini razmika</w:t>
      </w:r>
      <w:r w:rsidRPr="003C48B9">
        <w:t xml:space="preserve"> </w:t>
      </w:r>
      <w:r w:rsidR="00A724EB">
        <w:t>dveh</w:t>
      </w:r>
      <w:r w:rsidR="00106389" w:rsidRPr="003C48B9">
        <w:t xml:space="preserve"> sosednji</w:t>
      </w:r>
      <w:r w:rsidR="00A724EB">
        <w:t>h</w:t>
      </w:r>
      <w:r w:rsidR="00106389" w:rsidRPr="003C48B9">
        <w:t xml:space="preserve"> prago</w:t>
      </w:r>
      <w:r w:rsidR="00A724EB">
        <w:t>v</w:t>
      </w:r>
      <w:r w:rsidRPr="003C48B9">
        <w:t xml:space="preserve">, </w:t>
      </w:r>
      <w:proofErr w:type="spellStart"/>
      <w:r w:rsidRPr="003C48B9">
        <w:t>nelepljeni</w:t>
      </w:r>
      <w:proofErr w:type="spellEnd"/>
      <w:r w:rsidRPr="003C48B9">
        <w:t xml:space="preserve"> pa kot podprti stiki. </w:t>
      </w:r>
      <w:proofErr w:type="spellStart"/>
      <w:r w:rsidRPr="003C48B9">
        <w:t>Nelepljeni</w:t>
      </w:r>
      <w:proofErr w:type="spellEnd"/>
      <w:r w:rsidRPr="003C48B9">
        <w:t xml:space="preserve"> izolirani stiki se ne smejo vgrajevati v NZT. </w:t>
      </w:r>
      <w:r w:rsidR="00930CC2">
        <w:t>Ravni i</w:t>
      </w:r>
      <w:r w:rsidRPr="003C48B9">
        <w:t xml:space="preserve">zolirani stiki se vgrajujejo v preme ali krivine, večje od </w:t>
      </w:r>
      <w:r w:rsidR="00A733B7">
        <w:t>500</w:t>
      </w:r>
      <w:r w:rsidR="00A733B7" w:rsidRPr="003C48B9">
        <w:t xml:space="preserve"> </w:t>
      </w:r>
      <w:r w:rsidRPr="003C48B9">
        <w:t xml:space="preserve">m. </w:t>
      </w:r>
      <w:r w:rsidR="00C52616">
        <w:t>Pri vgradnji izolir</w:t>
      </w:r>
      <w:r w:rsidR="0037076B">
        <w:t>anih stikov</w:t>
      </w:r>
      <w:r w:rsidRPr="003C48B9">
        <w:t xml:space="preserve"> v polmere krožnih lokov manjših od </w:t>
      </w:r>
      <w:r w:rsidR="00A733B7">
        <w:t>500</w:t>
      </w:r>
      <w:r w:rsidR="00A733B7" w:rsidRPr="003C48B9">
        <w:t xml:space="preserve"> </w:t>
      </w:r>
      <w:r w:rsidRPr="003C48B9">
        <w:t xml:space="preserve">m, </w:t>
      </w:r>
      <w:r w:rsidR="00930CC2">
        <w:t xml:space="preserve"> se</w:t>
      </w:r>
      <w:r w:rsidR="00F26F27">
        <w:t xml:space="preserve"> </w:t>
      </w:r>
      <w:r w:rsidR="0037076B">
        <w:t xml:space="preserve">izolirani stiki tipa L dobavljajo in vgrajujejo tovarniško ukrivljeni. </w:t>
      </w:r>
      <w:r w:rsidR="00B03DC9" w:rsidRPr="00B03DC9">
        <w:t xml:space="preserve"> </w:t>
      </w:r>
      <w:r w:rsidR="00B03DC9" w:rsidRPr="003C48B9">
        <w:t>Izolirani stik vrste L je ob prvi vgradnji dolg 2,80 m. Minimalna dolžina lepljenega izoliranega stika je 2,40 m (v kretnicah).</w:t>
      </w:r>
    </w:p>
    <w:p w14:paraId="76C4893D" w14:textId="457F6DC8" w:rsidR="007C6D23" w:rsidRPr="003C48B9" w:rsidRDefault="00B03DC9" w:rsidP="007C6D23">
      <w:pPr>
        <w:pStyle w:val="Odstavek"/>
      </w:pPr>
      <w:r w:rsidRPr="003C48B9" w:rsidDel="00B03DC9">
        <w:t xml:space="preserve"> </w:t>
      </w:r>
      <w:r w:rsidR="002D5583">
        <w:t>(2</w:t>
      </w:r>
      <w:r w:rsidR="007C6D23" w:rsidRPr="003C48B9">
        <w:t xml:space="preserve">) Specifična upornost izolacije izoliranega odseka ne sme biti pri najneugodnejših vremenskih razmerah manjša od 1,6 </w:t>
      </w:r>
      <w:r w:rsidR="00FC5980">
        <w:rPr>
          <w:rFonts w:cs="Arial"/>
        </w:rPr>
        <w:t>Ω</w:t>
      </w:r>
      <w:r w:rsidR="007C6D23" w:rsidRPr="003C48B9">
        <w:t xml:space="preserve">/km pri progovnem in 1,0 </w:t>
      </w:r>
      <w:r w:rsidR="00FC5980">
        <w:rPr>
          <w:rFonts w:cs="Arial"/>
        </w:rPr>
        <w:t>Ω</w:t>
      </w:r>
      <w:r w:rsidR="007C6D23" w:rsidRPr="003C48B9">
        <w:t xml:space="preserve">/km pri izoliranem odseku vgrajenem v postajnem območju. Električna upornost izolacije vgrajenega izoliranega stika v izoliranem odseku pri najneugodnejših vremenskih razmerah ne sme biti manjša od 50 </w:t>
      </w:r>
      <w:r w:rsidR="004F5CA5">
        <w:rPr>
          <w:rFonts w:cs="Arial"/>
        </w:rPr>
        <w:t>Ω</w:t>
      </w:r>
      <w:r w:rsidR="007C6D23" w:rsidRPr="003C48B9">
        <w:t xml:space="preserve">. </w:t>
      </w:r>
    </w:p>
    <w:p w14:paraId="6CD1D61A" w14:textId="12C0E11A" w:rsidR="007C6D23" w:rsidRPr="003C48B9" w:rsidRDefault="002D5583" w:rsidP="007C6D23">
      <w:pPr>
        <w:pStyle w:val="Odstavek"/>
      </w:pPr>
      <w:r>
        <w:t>(3</w:t>
      </w:r>
      <w:r w:rsidR="00B67D1D">
        <w:t xml:space="preserve">) </w:t>
      </w:r>
      <w:r w:rsidR="007C6D23" w:rsidRPr="003C48B9">
        <w:t xml:space="preserve"> Med tirno gredo in nogo tirnice</w:t>
      </w:r>
      <w:r w:rsidR="007C6D23" w:rsidRPr="00991380">
        <w:t xml:space="preserve"> na območju izoliranega stika</w:t>
      </w:r>
      <w:r w:rsidR="007C6D23" w:rsidRPr="003C48B9">
        <w:t xml:space="preserve">, </w:t>
      </w:r>
      <w:r w:rsidR="00AF3043">
        <w:t>ter</w:t>
      </w:r>
      <w:r w:rsidR="007C6D23" w:rsidRPr="003C48B9">
        <w:t xml:space="preserve"> med</w:t>
      </w:r>
      <w:r w:rsidR="00AF3043">
        <w:t xml:space="preserve"> tirno</w:t>
      </w:r>
      <w:r w:rsidR="007C6D23" w:rsidRPr="003C48B9">
        <w:t xml:space="preserve"> gredo in drugimi kovinskimi deli tira, je treba zagotoviti najmanj 50 mm praznega prostora. V nasprotnem primeru je treba nogo tirnice izolirati ali premazati s posebnim sredstvom za izolacijo. Na mestih, na katerih je debelina</w:t>
      </w:r>
      <w:r w:rsidR="00AF3043">
        <w:t xml:space="preserve"> tirne</w:t>
      </w:r>
      <w:r w:rsidR="007C6D23" w:rsidRPr="003C48B9">
        <w:t xml:space="preserve"> grede zmanjšana za 50 mm, mora biti le-ta dobro </w:t>
      </w:r>
      <w:r w:rsidR="00574578">
        <w:t>utrjena</w:t>
      </w:r>
      <w:r w:rsidR="007C6D23" w:rsidRPr="003C48B9">
        <w:t xml:space="preserve">. </w:t>
      </w:r>
    </w:p>
    <w:p w14:paraId="490FA7D8" w14:textId="441DF78D" w:rsidR="007C6D23" w:rsidRPr="003C48B9" w:rsidRDefault="002D5583" w:rsidP="007C6D23">
      <w:pPr>
        <w:pStyle w:val="Odstavek"/>
      </w:pPr>
      <w:r>
        <w:t>(4</w:t>
      </w:r>
      <w:r w:rsidR="007C6D23" w:rsidRPr="003C48B9">
        <w:t xml:space="preserve">) Pragi na območju izoliranega odseka so lahko leseni, betonski pragi pa se lahko uporabljajo pod pogojem, če se z izolacijo doseže zadostna električna upornost. Pri dvojnih pragih morajo biti vezni vijaki oddaljeni od </w:t>
      </w:r>
      <w:proofErr w:type="spellStart"/>
      <w:r w:rsidR="007C6D23" w:rsidRPr="003C48B9">
        <w:t>tirfonov</w:t>
      </w:r>
      <w:proofErr w:type="spellEnd"/>
      <w:r w:rsidR="007C6D23" w:rsidRPr="003C48B9">
        <w:t xml:space="preserve"> najmanj 50 mm. </w:t>
      </w:r>
    </w:p>
    <w:p w14:paraId="3531A1F5" w14:textId="747EA4DB" w:rsidR="007C6D23" w:rsidRPr="003C48B9" w:rsidRDefault="007C6D23" w:rsidP="00106389">
      <w:pPr>
        <w:pStyle w:val="Odstavek"/>
      </w:pPr>
      <w:r w:rsidRPr="003C48B9">
        <w:t>(</w:t>
      </w:r>
      <w:r w:rsidR="002D5583">
        <w:t>5</w:t>
      </w:r>
      <w:r w:rsidRPr="003C48B9">
        <w:t xml:space="preserve">) Pri </w:t>
      </w:r>
      <w:proofErr w:type="spellStart"/>
      <w:r w:rsidRPr="003C48B9">
        <w:t>stikovanem</w:t>
      </w:r>
      <w:proofErr w:type="spellEnd"/>
      <w:r w:rsidRPr="003C48B9">
        <w:t xml:space="preserve"> tiru mora biti izolirani stik oddaljen od navadnega tirnega stika najmanj 6 m. Dolžina tirnice </w:t>
      </w:r>
      <w:proofErr w:type="spellStart"/>
      <w:r w:rsidRPr="003C48B9">
        <w:t>stikovanega</w:t>
      </w:r>
      <w:proofErr w:type="spellEnd"/>
      <w:r w:rsidRPr="003C48B9">
        <w:t xml:space="preserve"> tira tudi po vgradnji izoliranega stika ne sme biti večja od 60 m. </w:t>
      </w:r>
    </w:p>
    <w:p w14:paraId="4C1F133D" w14:textId="522B73BA" w:rsidR="007C6D23" w:rsidRPr="003C48B9" w:rsidRDefault="002D5583" w:rsidP="007C6D23">
      <w:pPr>
        <w:pStyle w:val="Odstavek"/>
      </w:pPr>
      <w:r>
        <w:lastRenderedPageBreak/>
        <w:t>(6</w:t>
      </w:r>
      <w:r w:rsidR="007C6D23" w:rsidRPr="003C48B9">
        <w:t xml:space="preserve">) Ravnost vozne površine vgrajenega izoliranega stika se preverja z jeklenim ravnilom dolžine 1 m. Dovoljeno odstopanje na vozni površini je 0,2 mm, bočno odstopanje ali stranska neravnost voznih površin pa 0,2 mm. </w:t>
      </w:r>
    </w:p>
    <w:p w14:paraId="5F31DFD4" w14:textId="18F9D8AA" w:rsidR="007C6D23" w:rsidRDefault="002D5583" w:rsidP="007C6D23">
      <w:pPr>
        <w:pStyle w:val="Odstavek"/>
      </w:pPr>
      <w:r>
        <w:t>(7</w:t>
      </w:r>
      <w:r w:rsidR="007C6D23" w:rsidRPr="003C48B9">
        <w:t>) Potrebno je redno odstranjevanje 'zarobkov' (prevalitev materiala), ki nastajajo zaradi utrujenosti in preobremenjenosti materiala, v obliki presežkov materiala preko dejanske širine glave tirnice v višini vozne površine, da se na</w:t>
      </w:r>
      <w:r w:rsidR="007C6D23">
        <w:t xml:space="preserve"> ta način prepreči kratek stik.</w:t>
      </w:r>
    </w:p>
    <w:p w14:paraId="1764AB99" w14:textId="6016487B" w:rsidR="007C6D23" w:rsidRPr="00935362" w:rsidRDefault="00021F36" w:rsidP="00935362">
      <w:pPr>
        <w:pStyle w:val="len"/>
        <w:spacing w:before="240"/>
        <w:rPr>
          <w:b w:val="0"/>
        </w:rPr>
      </w:pPr>
      <w:r>
        <w:rPr>
          <w:b w:val="0"/>
        </w:rPr>
        <w:t>2</w:t>
      </w:r>
      <w:r w:rsidR="00B81D5D">
        <w:rPr>
          <w:b w:val="0"/>
        </w:rPr>
        <w:t>7</w:t>
      </w:r>
      <w:r w:rsidR="007C6D23" w:rsidRPr="00935362">
        <w:rPr>
          <w:b w:val="0"/>
        </w:rPr>
        <w:t>. člen</w:t>
      </w:r>
    </w:p>
    <w:p w14:paraId="0C17CF6C" w14:textId="77777777" w:rsidR="007C6D23" w:rsidRPr="00935362" w:rsidRDefault="007C6D23" w:rsidP="007C6D23">
      <w:pPr>
        <w:pStyle w:val="lennaslov"/>
        <w:rPr>
          <w:b w:val="0"/>
        </w:rPr>
      </w:pPr>
      <w:r w:rsidRPr="00935362">
        <w:rPr>
          <w:b w:val="0"/>
        </w:rPr>
        <w:t>(naprave za preprečevanje vzdolžnega pomika tirnic)</w:t>
      </w:r>
    </w:p>
    <w:p w14:paraId="4281F3EF" w14:textId="1CB7D453" w:rsidR="006B67ED" w:rsidRDefault="007C6D23" w:rsidP="00B81D5D">
      <w:pPr>
        <w:pStyle w:val="Odstavek"/>
        <w:numPr>
          <w:ilvl w:val="0"/>
          <w:numId w:val="36"/>
        </w:numPr>
        <w:ind w:left="0" w:firstLine="916"/>
      </w:pPr>
      <w:r w:rsidRPr="003C48B9">
        <w:t>Da se tirnice ne bi prekomerno raztezale, se</w:t>
      </w:r>
      <w:r w:rsidRPr="00991380">
        <w:t xml:space="preserve"> morajo</w:t>
      </w:r>
      <w:r w:rsidRPr="003C48B9">
        <w:t xml:space="preserve"> pred pragi na koncih neprekinjeno zavarjenega tirnega traku </w:t>
      </w:r>
      <w:r w:rsidR="001E5400">
        <w:t xml:space="preserve">(glej člen 48) </w:t>
      </w:r>
      <w:r w:rsidR="00106389" w:rsidRPr="003C48B9">
        <w:t>vgraj</w:t>
      </w:r>
      <w:r w:rsidR="00106389" w:rsidRPr="00991380">
        <w:t>evati</w:t>
      </w:r>
      <w:r w:rsidR="00106389">
        <w:t xml:space="preserve"> </w:t>
      </w:r>
      <w:r w:rsidR="00106389" w:rsidRPr="003C48B9">
        <w:t>naprave</w:t>
      </w:r>
      <w:r w:rsidRPr="003C48B9">
        <w:t xml:space="preserve">, ki preprečujejo vzdolžno pomikanje tirnic. </w:t>
      </w:r>
    </w:p>
    <w:p w14:paraId="087D169D" w14:textId="3C120DF0" w:rsidR="007C6D23" w:rsidRPr="003C48B9" w:rsidRDefault="00261DD4" w:rsidP="00B81D5D">
      <w:pPr>
        <w:pStyle w:val="Odstavek"/>
        <w:numPr>
          <w:ilvl w:val="0"/>
          <w:numId w:val="36"/>
        </w:numPr>
        <w:ind w:left="0" w:firstLine="916"/>
      </w:pPr>
      <w:r>
        <w:t>N</w:t>
      </w:r>
      <w:r w:rsidR="007C6D23" w:rsidRPr="003C48B9">
        <w:t xml:space="preserve">aprave proti vzdolžnemu pomiku tirnic </w:t>
      </w:r>
      <w:r>
        <w:t xml:space="preserve">se </w:t>
      </w:r>
      <w:r w:rsidR="007C6D23" w:rsidRPr="003C48B9">
        <w:t xml:space="preserve">vgrajujejo v skladu z izdelano projektno </w:t>
      </w:r>
      <w:r w:rsidR="007C6D23" w:rsidRPr="006F3C00">
        <w:t>dokumentacijo ali izvedbenim načrtom</w:t>
      </w:r>
      <w:r w:rsidR="007C6D23" w:rsidRPr="003C48B9">
        <w:t xml:space="preserve"> in z Objavo UIC 720</w:t>
      </w:r>
      <w:r w:rsidR="00E93CCB">
        <w:t>.</w:t>
      </w:r>
      <w:r w:rsidR="007C6D23" w:rsidRPr="003C48B9">
        <w:t xml:space="preserve"> Vgrajevanje teh naprav mora biti </w:t>
      </w:r>
      <w:r w:rsidR="00AF3043">
        <w:t>izveden</w:t>
      </w:r>
      <w:r w:rsidR="008C0CF2">
        <w:t>o</w:t>
      </w:r>
      <w:r w:rsidR="00AF3043" w:rsidRPr="003C48B9">
        <w:t xml:space="preserve"> </w:t>
      </w:r>
      <w:r w:rsidR="007C6D23" w:rsidRPr="003C48B9">
        <w:t xml:space="preserve">istočasno s sproščanjem tira v intervalu </w:t>
      </w:r>
      <w:proofErr w:type="spellStart"/>
      <w:r w:rsidR="007C6D23" w:rsidRPr="003C48B9">
        <w:t>t</w:t>
      </w:r>
      <w:r w:rsidR="007C6D23" w:rsidRPr="00742F9F">
        <w:rPr>
          <w:vertAlign w:val="subscript"/>
        </w:rPr>
        <w:t>p</w:t>
      </w:r>
      <w:proofErr w:type="spellEnd"/>
      <w:r w:rsidR="007C6D23" w:rsidRPr="003C48B9">
        <w:t xml:space="preserve"> ± 5 °C. </w:t>
      </w:r>
    </w:p>
    <w:p w14:paraId="4528ED76" w14:textId="32E5C65D" w:rsidR="007C6D23" w:rsidRPr="000005D4" w:rsidRDefault="00021F36" w:rsidP="000005D4">
      <w:pPr>
        <w:pStyle w:val="len"/>
        <w:spacing w:before="240"/>
        <w:rPr>
          <w:b w:val="0"/>
        </w:rPr>
      </w:pPr>
      <w:r>
        <w:rPr>
          <w:b w:val="0"/>
        </w:rPr>
        <w:t>2</w:t>
      </w:r>
      <w:r w:rsidR="00B81D5D">
        <w:rPr>
          <w:b w:val="0"/>
        </w:rPr>
        <w:t>8</w:t>
      </w:r>
      <w:r w:rsidR="007C6D23" w:rsidRPr="000005D4">
        <w:rPr>
          <w:b w:val="0"/>
        </w:rPr>
        <w:t>. člen</w:t>
      </w:r>
    </w:p>
    <w:p w14:paraId="4E2A9A96" w14:textId="77777777" w:rsidR="007C6D23" w:rsidRPr="000005D4" w:rsidRDefault="007C6D23" w:rsidP="007C6D23">
      <w:pPr>
        <w:pStyle w:val="lennaslov"/>
        <w:rPr>
          <w:b w:val="0"/>
        </w:rPr>
      </w:pPr>
      <w:r w:rsidRPr="000005D4">
        <w:rPr>
          <w:b w:val="0"/>
        </w:rPr>
        <w:t>(naprave za preprečevanje bočnega premika tira)</w:t>
      </w:r>
    </w:p>
    <w:p w14:paraId="53795AB6" w14:textId="41C2E351" w:rsidR="007C6D23" w:rsidRPr="003C48B9" w:rsidRDefault="007C6D23" w:rsidP="007C6D23">
      <w:pPr>
        <w:pStyle w:val="Odstavek"/>
      </w:pPr>
      <w:r w:rsidRPr="003C48B9">
        <w:t xml:space="preserve">(1) Za povečanje bočnega upora tirov se morajo v krivinah z manjšimi polmeri </w:t>
      </w:r>
      <w:r w:rsidRPr="004C7878">
        <w:t xml:space="preserve">(glej člen </w:t>
      </w:r>
      <w:r w:rsidR="001E5400">
        <w:t>46</w:t>
      </w:r>
      <w:r w:rsidRPr="004C7878">
        <w:t>) neprekinjeno zavarjenega tira vgrajevati naprave (kape), ki preprečujejo</w:t>
      </w:r>
      <w:r w:rsidRPr="003C48B9">
        <w:t xml:space="preserve"> bočni premik tira. </w:t>
      </w:r>
    </w:p>
    <w:p w14:paraId="7199D95F" w14:textId="22CD0913" w:rsidR="007C6D23" w:rsidRPr="003C48B9" w:rsidRDefault="007C6D23" w:rsidP="007C6D23">
      <w:pPr>
        <w:pStyle w:val="Odstavek"/>
      </w:pPr>
      <w:r w:rsidRPr="003C48B9">
        <w:t xml:space="preserve">(2) Naprave se vgrajujejo na koncu praga na notranji strani krožnega loka in prehodnice. V prehodnici se naprave nameščajo odvisno od ukrivljenosti prehodnice. </w:t>
      </w:r>
    </w:p>
    <w:p w14:paraId="363508E0" w14:textId="31B2333F" w:rsidR="007C6D23" w:rsidRDefault="007C6D23" w:rsidP="007C6D23">
      <w:pPr>
        <w:pStyle w:val="Odstavek"/>
      </w:pPr>
      <w:r w:rsidRPr="003C48B9">
        <w:t>(3) Oblika</w:t>
      </w:r>
      <w:r w:rsidRPr="00991380">
        <w:t xml:space="preserve"> in</w:t>
      </w:r>
      <w:r w:rsidRPr="003C48B9">
        <w:t xml:space="preserve"> dimenzije naprav za preprečevanje bočnega premika tira so </w:t>
      </w:r>
      <w:r w:rsidRPr="00991380">
        <w:t>določene v specifikacijah proizvajalca.</w:t>
      </w:r>
      <w:r w:rsidR="002A51E9">
        <w:t xml:space="preserve"> </w:t>
      </w:r>
      <w:r w:rsidRPr="003C48B9">
        <w:t xml:space="preserve">V krivinah postajnih tirov z </w:t>
      </w:r>
      <w:proofErr w:type="spellStart"/>
      <w:r w:rsidRPr="003C48B9">
        <w:t>nadvišanjem</w:t>
      </w:r>
      <w:proofErr w:type="spellEnd"/>
      <w:r w:rsidRPr="003C48B9">
        <w:t xml:space="preserve"> ≤ 50 mm naprav za preprečevanje bočnega premika tira ni treba vgraditi, če je ob tiru premikalna steza oziroma za notranje tire pri večtirni postaji.</w:t>
      </w:r>
    </w:p>
    <w:p w14:paraId="2BA23A7D" w14:textId="52A1489E" w:rsidR="007C6D23" w:rsidRPr="000005D4" w:rsidRDefault="008821AF" w:rsidP="004F5CA5">
      <w:pPr>
        <w:pStyle w:val="len"/>
        <w:spacing w:before="240"/>
        <w:rPr>
          <w:b w:val="0"/>
        </w:rPr>
      </w:pPr>
      <w:r>
        <w:rPr>
          <w:b w:val="0"/>
        </w:rPr>
        <w:t>29</w:t>
      </w:r>
      <w:r w:rsidR="007C6D23" w:rsidRPr="000005D4">
        <w:rPr>
          <w:b w:val="0"/>
        </w:rPr>
        <w:t>. člen</w:t>
      </w:r>
    </w:p>
    <w:p w14:paraId="09AAA155" w14:textId="77777777" w:rsidR="00106389" w:rsidRPr="000005D4" w:rsidRDefault="00106389" w:rsidP="00106389">
      <w:pPr>
        <w:pStyle w:val="lennaslov"/>
        <w:rPr>
          <w:b w:val="0"/>
        </w:rPr>
      </w:pPr>
      <w:r w:rsidRPr="000005D4">
        <w:rPr>
          <w:b w:val="0"/>
        </w:rPr>
        <w:t>(pragi)</w:t>
      </w:r>
    </w:p>
    <w:p w14:paraId="71FBFE23" w14:textId="5CEBD614" w:rsidR="007C6D23" w:rsidRPr="003C48B9" w:rsidRDefault="00106389" w:rsidP="00106389">
      <w:pPr>
        <w:pStyle w:val="Odstavek"/>
      </w:pPr>
      <w:r w:rsidRPr="003C48B9">
        <w:t xml:space="preserve"> </w:t>
      </w:r>
      <w:r w:rsidR="007C6D23" w:rsidRPr="003C48B9">
        <w:t>(1) V tire</w:t>
      </w:r>
      <w:r w:rsidR="007C6D23" w:rsidRPr="00991380">
        <w:t xml:space="preserve"> javne železniške infrastrukture</w:t>
      </w:r>
      <w:r w:rsidR="007C6D23" w:rsidRPr="003C48B9">
        <w:t xml:space="preserve"> se smejo vgrajevati samo betonski ali impregnirani pragi iz trdega lesa (hrast, bukev ipd.)</w:t>
      </w:r>
      <w:r w:rsidR="00B011E7">
        <w:t>.</w:t>
      </w:r>
      <w:r w:rsidR="002A51E9">
        <w:t xml:space="preserve"> </w:t>
      </w:r>
      <w:r w:rsidR="007C6D23" w:rsidRPr="003C48B9">
        <w:t>V tire prog</w:t>
      </w:r>
      <w:r w:rsidR="004851ED">
        <w:t xml:space="preserve"> jedrnega</w:t>
      </w:r>
      <w:r w:rsidR="00030C79">
        <w:t>, razširjenega jedrnega</w:t>
      </w:r>
      <w:r w:rsidR="004851ED">
        <w:t xml:space="preserve"> in celovitega omrežja</w:t>
      </w:r>
      <w:r w:rsidR="007C6D23" w:rsidRPr="003C48B9">
        <w:t>, z izjemo stranskih postajnih tirov, se vgrajujejo pragi dolžine 260 cm, v tire prog</w:t>
      </w:r>
      <w:r w:rsidR="004851ED">
        <w:t xml:space="preserve"> ostalega omrežja</w:t>
      </w:r>
      <w:r w:rsidR="007C6D23" w:rsidRPr="003C48B9">
        <w:t xml:space="preserve"> in stranske postajne tire prog</w:t>
      </w:r>
      <w:r w:rsidR="004851ED">
        <w:t xml:space="preserve"> jedrnega</w:t>
      </w:r>
      <w:r w:rsidR="00030C79">
        <w:t>,</w:t>
      </w:r>
      <w:r w:rsidR="004851ED">
        <w:t xml:space="preserve"> </w:t>
      </w:r>
      <w:r w:rsidR="00030C79">
        <w:t xml:space="preserve">razširjenega jedrnega </w:t>
      </w:r>
      <w:r w:rsidR="004851ED">
        <w:t>in celovitega omrežja</w:t>
      </w:r>
      <w:r w:rsidR="007C6D23" w:rsidRPr="003C48B9">
        <w:t xml:space="preserve"> pa se lahko vgrajujejo tudi impregnirani leseni pragi dolžine 250 cm ali betonski pragi dolžine 250 ali 240 </w:t>
      </w:r>
      <w:r w:rsidR="00DB767C" w:rsidRPr="003C48B9">
        <w:t>cm.</w:t>
      </w:r>
      <w:r w:rsidR="0037076B">
        <w:t xml:space="preserve"> V</w:t>
      </w:r>
      <w:r w:rsidR="000259D4">
        <w:t xml:space="preserve"> tire na območju</w:t>
      </w:r>
      <w:r w:rsidR="0037076B">
        <w:t xml:space="preserve"> kretnic se pragi vgrajujejo po načrtu proizvajalca kretnic</w:t>
      </w:r>
      <w:r w:rsidR="007C6D23" w:rsidRPr="003C48B9">
        <w:t xml:space="preserve">. </w:t>
      </w:r>
      <w:r w:rsidR="007628CE">
        <w:t xml:space="preserve">Izjeme iz tega odstavka </w:t>
      </w:r>
      <w:r w:rsidR="007628CE" w:rsidRPr="003C48B9">
        <w:t>lahko odobri upravljavec na podlagi tehničnega elaborata</w:t>
      </w:r>
      <w:r w:rsidR="007628CE">
        <w:t>.</w:t>
      </w:r>
    </w:p>
    <w:p w14:paraId="6B5170C2" w14:textId="77777777" w:rsidR="007C6D23" w:rsidRPr="003C48B9" w:rsidRDefault="007C6D23" w:rsidP="007C6D23">
      <w:pPr>
        <w:pStyle w:val="Odstavek"/>
      </w:pPr>
      <w:r w:rsidRPr="003C48B9">
        <w:t xml:space="preserve">(2) Vrste lesa, zahteve kakovosti, izvor, pogoji izdelave, oblike, dimenzije in tolerance, napake in posebnosti kakovosti lesov ter dopustne oblike, trajnost in konzerviranje lesenih pragov so predpisani v SIST EN 13145 ter v SIST EN 13230 za betonske prage. </w:t>
      </w:r>
    </w:p>
    <w:p w14:paraId="2E5FBFFC" w14:textId="44316215" w:rsidR="007C6D23" w:rsidRPr="003C48B9" w:rsidRDefault="007C6D23" w:rsidP="007C6D23">
      <w:pPr>
        <w:pStyle w:val="Odstavek"/>
      </w:pPr>
      <w:r w:rsidRPr="003C48B9">
        <w:t>(3)</w:t>
      </w:r>
      <w:r w:rsidRPr="00991380">
        <w:t xml:space="preserve"> </w:t>
      </w:r>
      <w:r w:rsidR="001E5400">
        <w:t>N</w:t>
      </w:r>
      <w:r w:rsidRPr="00991380">
        <w:t xml:space="preserve">a industrijskih tirih </w:t>
      </w:r>
      <w:r w:rsidR="001E5400">
        <w:t xml:space="preserve">je </w:t>
      </w:r>
      <w:r w:rsidRPr="00991380">
        <w:t xml:space="preserve">dovoljena vgradnja pragov tudi iz drugih materialov. </w:t>
      </w:r>
    </w:p>
    <w:p w14:paraId="2A54E39D" w14:textId="77777777" w:rsidR="007C6D23" w:rsidRPr="003C48B9" w:rsidRDefault="007C6D23" w:rsidP="007C6D23">
      <w:pPr>
        <w:pStyle w:val="Odstavek"/>
      </w:pPr>
      <w:r w:rsidRPr="003C48B9">
        <w:t>(</w:t>
      </w:r>
      <w:r w:rsidRPr="00991380">
        <w:t>4</w:t>
      </w:r>
      <w:r w:rsidRPr="003C48B9">
        <w:t xml:space="preserve">) Na konce neprekinjeno zavarjenega traku na lesenih pragih se smejo vgrajevati samo ostrorobi pragi prvega kakovostnega razreda. </w:t>
      </w:r>
    </w:p>
    <w:p w14:paraId="15ACD94D" w14:textId="0604FA6D" w:rsidR="007C6D23" w:rsidRDefault="007C6D23" w:rsidP="007C6D23">
      <w:pPr>
        <w:pStyle w:val="Odstavek"/>
      </w:pPr>
      <w:r w:rsidRPr="003C48B9">
        <w:lastRenderedPageBreak/>
        <w:t>(</w:t>
      </w:r>
      <w:r w:rsidRPr="00991380">
        <w:t>5</w:t>
      </w:r>
      <w:r w:rsidRPr="003C48B9">
        <w:t>) Obnovljeni, rabljeni leseni pragi se lahko vgrajujejo v proge</w:t>
      </w:r>
      <w:r w:rsidR="00FE483E">
        <w:t xml:space="preserve"> ostalega omrežja</w:t>
      </w:r>
      <w:r w:rsidRPr="003C48B9">
        <w:t xml:space="preserve"> in v postajne tire vseh prog, z izjemo glavnih prevoznih tirov prog</w:t>
      </w:r>
      <w:r w:rsidR="00FE483E">
        <w:t xml:space="preserve"> jedrnega</w:t>
      </w:r>
      <w:r w:rsidR="00030C79">
        <w:t>, razširjenega jedrnega</w:t>
      </w:r>
      <w:r w:rsidR="00FE483E">
        <w:t xml:space="preserve"> in celovitega omrežja</w:t>
      </w:r>
      <w:r w:rsidRPr="003C48B9">
        <w:t xml:space="preserve">. </w:t>
      </w:r>
    </w:p>
    <w:p w14:paraId="23191B97" w14:textId="0E66BEC2" w:rsidR="007C6D23" w:rsidRPr="003C48B9" w:rsidRDefault="007C6D23" w:rsidP="007C6D23">
      <w:pPr>
        <w:pStyle w:val="Odstavek"/>
      </w:pPr>
      <w:r w:rsidRPr="003C48B9">
        <w:t>(</w:t>
      </w:r>
      <w:r w:rsidRPr="00991380">
        <w:t>6</w:t>
      </w:r>
      <w:r w:rsidRPr="003C48B9">
        <w:t xml:space="preserve">) Mostovni pragi na premostitvenih objektih z odprtim voziščem se izdelujejo samo iz </w:t>
      </w:r>
      <w:proofErr w:type="spellStart"/>
      <w:r w:rsidRPr="003C48B9">
        <w:t>neimpregniranega</w:t>
      </w:r>
      <w:proofErr w:type="spellEnd"/>
      <w:r w:rsidRPr="003C48B9">
        <w:t xml:space="preserve"> hrastovega lesa. Ti pragi morajo imeti pravokotno ali kvadratno obliko in biti ostrorobi. </w:t>
      </w:r>
      <w:r w:rsidRPr="00721FBD">
        <w:t>Dimenzije mostovnih pragov se določijo s projektno dokumentacijo ali z izvedbenim načrtom premostitvenega objekta.</w:t>
      </w:r>
      <w:r w:rsidRPr="003C48B9">
        <w:t xml:space="preserve"> </w:t>
      </w:r>
    </w:p>
    <w:p w14:paraId="154447AD" w14:textId="77777777" w:rsidR="007C6D23" w:rsidRPr="003C48B9" w:rsidRDefault="007C6D23" w:rsidP="007C6D23">
      <w:pPr>
        <w:pStyle w:val="Odstavek"/>
      </w:pPr>
      <w:r w:rsidRPr="003C48B9">
        <w:t>(</w:t>
      </w:r>
      <w:r w:rsidRPr="00991380">
        <w:t>7</w:t>
      </w:r>
      <w:r w:rsidRPr="003C48B9">
        <w:t xml:space="preserve">) </w:t>
      </w:r>
      <w:r w:rsidR="00DB767C" w:rsidRPr="003C48B9">
        <w:t xml:space="preserve">Betonski pragi </w:t>
      </w:r>
      <w:r w:rsidRPr="003C48B9">
        <w:t xml:space="preserve">morajo imeti predpisano električno upornost. V suhem stanju morajo zagotavljati najmanj 6000 Ω in v vlažnem stanju najmanj 3000 Ω upornosti. Betonski pragi, ki izpolnjujejo navedene pogoje, se lahko vgrajujejo tudi v izolirane odseke prog. </w:t>
      </w:r>
    </w:p>
    <w:p w14:paraId="777E66D3" w14:textId="46BBE870" w:rsidR="007C6D23" w:rsidRDefault="007C6D23" w:rsidP="007C6D23">
      <w:pPr>
        <w:pStyle w:val="Odstavek"/>
      </w:pPr>
      <w:r w:rsidRPr="003C48B9">
        <w:t>(</w:t>
      </w:r>
      <w:r w:rsidRPr="00991380">
        <w:t>8</w:t>
      </w:r>
      <w:r w:rsidRPr="003C48B9">
        <w:t xml:space="preserve">) Betonski pragi </w:t>
      </w:r>
      <w:r w:rsidRPr="003E2CAF">
        <w:t>se ne smejo vgrajevati</w:t>
      </w:r>
      <w:r w:rsidRPr="00991380">
        <w:t xml:space="preserve"> v progo brez izvedene nevezane nosilne plasti</w:t>
      </w:r>
      <w:r w:rsidRPr="003C48B9">
        <w:t xml:space="preserve">, </w:t>
      </w:r>
      <w:r w:rsidR="00261DD4">
        <w:t xml:space="preserve">na </w:t>
      </w:r>
      <w:r w:rsidR="0000187F">
        <w:t>premostitveni</w:t>
      </w:r>
      <w:r w:rsidR="00261DD4">
        <w:t>h</w:t>
      </w:r>
      <w:r w:rsidR="00894C64">
        <w:t xml:space="preserve"> objekti</w:t>
      </w:r>
      <w:r w:rsidR="00261DD4">
        <w:t>h</w:t>
      </w:r>
      <w:r w:rsidR="00894C64" w:rsidRPr="003C48B9">
        <w:t xml:space="preserve"> </w:t>
      </w:r>
      <w:r w:rsidRPr="003C48B9">
        <w:t>z odprtim voziščem</w:t>
      </w:r>
      <w:r w:rsidR="00261DD4">
        <w:t xml:space="preserve"> </w:t>
      </w:r>
      <w:r w:rsidR="00261DD4" w:rsidRPr="003C48B9">
        <w:t>30 m pred</w:t>
      </w:r>
      <w:r w:rsidR="00261DD4">
        <w:t xml:space="preserve"> in</w:t>
      </w:r>
      <w:r w:rsidR="0000187F">
        <w:t xml:space="preserve"> </w:t>
      </w:r>
      <w:r w:rsidRPr="003C48B9">
        <w:t xml:space="preserve">za njimi oziroma na razdalji, ki jo predvideva projektna dokumentacija ali izvedbeni načrt NZT na </w:t>
      </w:r>
      <w:r w:rsidR="00894C64">
        <w:t>premostitvenem objektu</w:t>
      </w:r>
      <w:r w:rsidRPr="003C48B9">
        <w:t xml:space="preserve">. </w:t>
      </w:r>
    </w:p>
    <w:p w14:paraId="473BA895" w14:textId="358C99D8" w:rsidR="005D243F" w:rsidRDefault="00377EE8" w:rsidP="007C6D23">
      <w:pPr>
        <w:pStyle w:val="Odstavek"/>
      </w:pPr>
      <w:r>
        <w:t>(</w:t>
      </w:r>
      <w:r w:rsidR="00DB767C" w:rsidRPr="00991380">
        <w:t>9</w:t>
      </w:r>
      <w:r w:rsidR="00DB767C" w:rsidRPr="003C48B9">
        <w:t xml:space="preserve">) </w:t>
      </w:r>
      <w:r w:rsidR="00F42B5E">
        <w:t xml:space="preserve">Betonski pragovi </w:t>
      </w:r>
      <w:r w:rsidR="00F42B5E" w:rsidRPr="00D33EC5">
        <w:t>morajo biti zaradi zmanjšanja vibracij na naležnem delu obloženi z elastično oblogo iz sintetičnega materiala</w:t>
      </w:r>
      <w:r w:rsidR="00F42B5E">
        <w:t>.</w:t>
      </w:r>
    </w:p>
    <w:p w14:paraId="56BF46C0" w14:textId="529B553B" w:rsidR="007C6D23" w:rsidRPr="003C48B9" w:rsidRDefault="007C6D23" w:rsidP="007C6D23">
      <w:pPr>
        <w:pStyle w:val="Odstavek"/>
      </w:pPr>
      <w:r w:rsidRPr="003C48B9">
        <w:t>(1</w:t>
      </w:r>
      <w:r w:rsidRPr="00991380">
        <w:t>0</w:t>
      </w:r>
      <w:r w:rsidRPr="003C48B9">
        <w:t>) Mešano (izmenično) vgrajevanje lesenih in betonskih pragov ni dovoljeno. Izjeme</w:t>
      </w:r>
      <w:r w:rsidR="001876D8">
        <w:t xml:space="preserve"> iz tega odstavka</w:t>
      </w:r>
      <w:r w:rsidRPr="003C48B9">
        <w:t xml:space="preserve"> lahko odobri upravljavec na podlagi tehničnega elaborata. </w:t>
      </w:r>
    </w:p>
    <w:p w14:paraId="030A1FCD" w14:textId="49804A28" w:rsidR="007C6D23" w:rsidRPr="003C48B9" w:rsidRDefault="007C6D23" w:rsidP="007C6D23">
      <w:pPr>
        <w:pStyle w:val="Odstavek"/>
      </w:pPr>
      <w:r w:rsidRPr="003C48B9">
        <w:t>(1</w:t>
      </w:r>
      <w:r w:rsidRPr="00991380">
        <w:t>1</w:t>
      </w:r>
      <w:r w:rsidRPr="003C48B9">
        <w:t>) Prehod iz odseka tira z lesenimi pragi na odsek tira z betonskimi ali jeklenimi pragi mora biti oddaljen najmanj 10 m od stika tirnic.</w:t>
      </w:r>
    </w:p>
    <w:p w14:paraId="28E2AFD4" w14:textId="6950BABC" w:rsidR="007C6D23" w:rsidRPr="000005D4" w:rsidRDefault="00BB19D7" w:rsidP="000005D4">
      <w:pPr>
        <w:pStyle w:val="len"/>
        <w:spacing w:before="240"/>
        <w:rPr>
          <w:b w:val="0"/>
        </w:rPr>
      </w:pPr>
      <w:r>
        <w:rPr>
          <w:b w:val="0"/>
        </w:rPr>
        <w:t>3</w:t>
      </w:r>
      <w:r w:rsidR="008821AF">
        <w:rPr>
          <w:b w:val="0"/>
        </w:rPr>
        <w:t>0</w:t>
      </w:r>
      <w:r w:rsidR="007C6D23" w:rsidRPr="000005D4">
        <w:rPr>
          <w:b w:val="0"/>
        </w:rPr>
        <w:t>. člen</w:t>
      </w:r>
    </w:p>
    <w:p w14:paraId="1B800EF1" w14:textId="77777777" w:rsidR="007C6D23" w:rsidRPr="000005D4" w:rsidRDefault="007C6D23" w:rsidP="007C6D23">
      <w:pPr>
        <w:pStyle w:val="lennaslov"/>
        <w:rPr>
          <w:b w:val="0"/>
        </w:rPr>
      </w:pPr>
      <w:r w:rsidRPr="000005D4">
        <w:rPr>
          <w:b w:val="0"/>
        </w:rPr>
        <w:t>(razmik pragov)</w:t>
      </w:r>
    </w:p>
    <w:p w14:paraId="1AC9EC80" w14:textId="38351DBF" w:rsidR="00D403BE" w:rsidRDefault="007C6D23" w:rsidP="007C6D23">
      <w:pPr>
        <w:pStyle w:val="Odstavek"/>
        <w:spacing w:after="400"/>
      </w:pPr>
      <w:r w:rsidRPr="003C48B9">
        <w:t>(1) Osni razmik pragov je razmik med osmi dveh sosednjih pragov. Na odprti progi</w:t>
      </w:r>
      <w:r w:rsidR="0013511E">
        <w:t>,</w:t>
      </w:r>
      <w:r w:rsidR="003747EC">
        <w:t xml:space="preserve"> </w:t>
      </w:r>
      <w:r w:rsidRPr="003C48B9">
        <w:t>glavnih postajnih tirih</w:t>
      </w:r>
      <w:r w:rsidR="003747EC">
        <w:t xml:space="preserve"> ter stranskih postajnih tirih prog</w:t>
      </w:r>
      <w:r w:rsidR="00FE483E">
        <w:t xml:space="preserve"> jedrnega</w:t>
      </w:r>
      <w:r w:rsidR="00C94ADE">
        <w:t>, razširjenega jedrnega</w:t>
      </w:r>
      <w:r w:rsidR="00FE483E">
        <w:t xml:space="preserve"> in celovitega omrežja</w:t>
      </w:r>
      <w:r w:rsidRPr="003C48B9">
        <w:t xml:space="preserve"> mora biti osni razmik </w:t>
      </w:r>
      <w:r w:rsidRPr="00DB767C">
        <w:t>pragov 60 cm</w:t>
      </w:r>
      <w:r w:rsidR="0000187F">
        <w:t xml:space="preserve">, </w:t>
      </w:r>
      <w:r w:rsidR="00C21E7F">
        <w:t>na</w:t>
      </w:r>
      <w:r w:rsidRPr="003C48B9">
        <w:t xml:space="preserve"> stranskih postajnih tirih</w:t>
      </w:r>
      <w:r w:rsidR="003747EC">
        <w:t xml:space="preserve"> prog</w:t>
      </w:r>
      <w:r w:rsidR="00FE483E">
        <w:t xml:space="preserve"> ostalega omrežja</w:t>
      </w:r>
      <w:r w:rsidRPr="003C48B9">
        <w:t xml:space="preserve"> in na industrijskih tirih pa se določi, odvisno od dopustne osne obremenitve, po naslednji tabeli</w:t>
      </w:r>
      <w:r w:rsidR="004F5CA5">
        <w:t>:</w:t>
      </w:r>
      <w:r w:rsidRPr="003C48B9">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61"/>
        <w:gridCol w:w="1961"/>
        <w:gridCol w:w="1961"/>
      </w:tblGrid>
      <w:tr w:rsidR="007C6D23" w:rsidRPr="001B2E56" w14:paraId="64C3995D" w14:textId="77777777" w:rsidTr="000005D4">
        <w:trPr>
          <w:jc w:val="center"/>
        </w:trPr>
        <w:tc>
          <w:tcPr>
            <w:tcW w:w="1961" w:type="dxa"/>
          </w:tcPr>
          <w:p w14:paraId="4F829FC6" w14:textId="77777777" w:rsidR="007C6D23" w:rsidRPr="001B2E56" w:rsidRDefault="007C6D23" w:rsidP="00FC7BFC">
            <w:pPr>
              <w:pStyle w:val="StyleHeading410ptNotBoldCenteredLeft0cmFirstlin"/>
              <w:keepNext w:val="0"/>
              <w:tabs>
                <w:tab w:val="clear" w:pos="1440"/>
              </w:tabs>
              <w:rPr>
                <w:rFonts w:ascii="Arial" w:hAnsi="Arial" w:cs="Arial"/>
                <w:kern w:val="0"/>
                <w:sz w:val="22"/>
                <w:szCs w:val="22"/>
                <w:lang w:val="sl-SI"/>
              </w:rPr>
            </w:pPr>
            <w:bookmarkStart w:id="1" w:name="_Toc53478154"/>
            <w:bookmarkStart w:id="2" w:name="_Toc53488710"/>
            <w:r w:rsidRPr="001B2E56">
              <w:rPr>
                <w:rFonts w:ascii="Arial" w:hAnsi="Arial" w:cs="Arial"/>
                <w:kern w:val="0"/>
                <w:sz w:val="22"/>
                <w:szCs w:val="22"/>
                <w:lang w:val="sl-SI"/>
              </w:rPr>
              <w:t>Osna obremenitev</w:t>
            </w:r>
            <w:bookmarkEnd w:id="1"/>
            <w:bookmarkEnd w:id="2"/>
          </w:p>
          <w:p w14:paraId="61384E63" w14:textId="77777777" w:rsidR="007C6D23" w:rsidRPr="001B2E56" w:rsidRDefault="00155342" w:rsidP="00155342">
            <w:pPr>
              <w:jc w:val="center"/>
              <w:rPr>
                <w:rFonts w:cs="Arial"/>
              </w:rPr>
            </w:pPr>
            <w:r>
              <w:rPr>
                <w:rFonts w:cs="Arial"/>
                <w:szCs w:val="22"/>
              </w:rPr>
              <w:t>[</w:t>
            </w:r>
            <w:r w:rsidR="007C6D23" w:rsidRPr="001B2E56">
              <w:rPr>
                <w:rFonts w:cs="Arial"/>
                <w:szCs w:val="22"/>
              </w:rPr>
              <w:t>kN</w:t>
            </w:r>
            <w:r>
              <w:rPr>
                <w:rFonts w:cs="Arial"/>
                <w:szCs w:val="22"/>
              </w:rPr>
              <w:t>]</w:t>
            </w:r>
          </w:p>
        </w:tc>
        <w:tc>
          <w:tcPr>
            <w:tcW w:w="1961" w:type="dxa"/>
          </w:tcPr>
          <w:p w14:paraId="4824158A" w14:textId="77777777" w:rsidR="007C6D23" w:rsidRPr="001B2E56" w:rsidRDefault="007C6D23" w:rsidP="00FC7BFC">
            <w:pPr>
              <w:jc w:val="center"/>
              <w:rPr>
                <w:rFonts w:cs="Arial"/>
              </w:rPr>
            </w:pPr>
            <w:r>
              <w:rPr>
                <w:rFonts w:cs="Arial"/>
                <w:szCs w:val="22"/>
              </w:rPr>
              <w:t>Osni r</w:t>
            </w:r>
            <w:r w:rsidRPr="001B2E56">
              <w:rPr>
                <w:rFonts w:cs="Arial"/>
                <w:szCs w:val="22"/>
              </w:rPr>
              <w:t>azmik</w:t>
            </w:r>
          </w:p>
          <w:p w14:paraId="2B5B265A" w14:textId="77777777" w:rsidR="007C6D23" w:rsidRPr="001B2E56" w:rsidRDefault="007C6D23" w:rsidP="00155342">
            <w:pPr>
              <w:jc w:val="center"/>
              <w:rPr>
                <w:rFonts w:cs="Arial"/>
              </w:rPr>
            </w:pPr>
            <w:r w:rsidRPr="001B2E56">
              <w:rPr>
                <w:rFonts w:cs="Arial"/>
                <w:szCs w:val="22"/>
              </w:rPr>
              <w:t xml:space="preserve">pragov </w:t>
            </w:r>
            <w:r w:rsidR="00155342">
              <w:rPr>
                <w:rFonts w:cs="Arial"/>
                <w:szCs w:val="22"/>
              </w:rPr>
              <w:t>[</w:t>
            </w:r>
            <w:r w:rsidRPr="001B2E56">
              <w:rPr>
                <w:rFonts w:cs="Arial"/>
                <w:szCs w:val="22"/>
              </w:rPr>
              <w:t>mm</w:t>
            </w:r>
            <w:r w:rsidR="00155342">
              <w:rPr>
                <w:rFonts w:cs="Arial"/>
                <w:szCs w:val="22"/>
              </w:rPr>
              <w:t>]</w:t>
            </w:r>
          </w:p>
        </w:tc>
        <w:tc>
          <w:tcPr>
            <w:tcW w:w="1961" w:type="dxa"/>
          </w:tcPr>
          <w:p w14:paraId="62DB0EA7" w14:textId="77777777" w:rsidR="007C6D23" w:rsidRPr="001B2E56" w:rsidRDefault="007C6D23" w:rsidP="00FC7BFC">
            <w:pPr>
              <w:jc w:val="center"/>
              <w:rPr>
                <w:rFonts w:cs="Arial"/>
              </w:rPr>
            </w:pPr>
            <w:r w:rsidRPr="001B2E56">
              <w:rPr>
                <w:rFonts w:cs="Arial"/>
                <w:szCs w:val="22"/>
              </w:rPr>
              <w:t>Število pragov</w:t>
            </w:r>
          </w:p>
          <w:p w14:paraId="08CE1335" w14:textId="77777777" w:rsidR="007C6D23" w:rsidRPr="001B2E56" w:rsidRDefault="00155342" w:rsidP="00155342">
            <w:pPr>
              <w:jc w:val="center"/>
              <w:rPr>
                <w:rFonts w:cs="Arial"/>
              </w:rPr>
            </w:pPr>
            <w:r>
              <w:rPr>
                <w:rFonts w:cs="Arial"/>
                <w:szCs w:val="22"/>
              </w:rPr>
              <w:t>[</w:t>
            </w:r>
            <w:r w:rsidR="007C6D23" w:rsidRPr="001B2E56">
              <w:rPr>
                <w:rFonts w:cs="Arial"/>
                <w:szCs w:val="22"/>
              </w:rPr>
              <w:t>kos/km</w:t>
            </w:r>
            <w:r>
              <w:rPr>
                <w:rFonts w:cs="Arial"/>
                <w:szCs w:val="22"/>
              </w:rPr>
              <w:t>]</w:t>
            </w:r>
          </w:p>
        </w:tc>
      </w:tr>
      <w:tr w:rsidR="007C6D23" w:rsidRPr="001B2E56" w14:paraId="246ABC86" w14:textId="77777777" w:rsidTr="000005D4">
        <w:trPr>
          <w:jc w:val="center"/>
        </w:trPr>
        <w:tc>
          <w:tcPr>
            <w:tcW w:w="1961" w:type="dxa"/>
          </w:tcPr>
          <w:p w14:paraId="3EDF7F12" w14:textId="77777777" w:rsidR="007C6D23" w:rsidRPr="001B2E56" w:rsidRDefault="007C6D23" w:rsidP="00FC7BFC">
            <w:pPr>
              <w:jc w:val="center"/>
              <w:rPr>
                <w:rFonts w:cs="Arial"/>
              </w:rPr>
            </w:pPr>
            <w:r w:rsidRPr="001B2E56">
              <w:rPr>
                <w:rFonts w:cs="Arial"/>
                <w:szCs w:val="22"/>
              </w:rPr>
              <w:t>225</w:t>
            </w:r>
          </w:p>
        </w:tc>
        <w:tc>
          <w:tcPr>
            <w:tcW w:w="1961" w:type="dxa"/>
          </w:tcPr>
          <w:p w14:paraId="1F1A99CD" w14:textId="77777777" w:rsidR="007C6D23" w:rsidRPr="001B2E56" w:rsidRDefault="007C6D23" w:rsidP="00FC7BFC">
            <w:pPr>
              <w:jc w:val="center"/>
              <w:rPr>
                <w:rFonts w:cs="Arial"/>
              </w:rPr>
            </w:pPr>
            <w:r w:rsidRPr="001B2E56">
              <w:rPr>
                <w:rFonts w:cs="Arial"/>
                <w:szCs w:val="22"/>
              </w:rPr>
              <w:t>600</w:t>
            </w:r>
          </w:p>
        </w:tc>
        <w:tc>
          <w:tcPr>
            <w:tcW w:w="1961" w:type="dxa"/>
          </w:tcPr>
          <w:p w14:paraId="5A8B1328" w14:textId="77777777" w:rsidR="007C6D23" w:rsidRPr="001B2E56" w:rsidRDefault="007C6D23" w:rsidP="00FC7BFC">
            <w:pPr>
              <w:jc w:val="center"/>
              <w:rPr>
                <w:rFonts w:cs="Arial"/>
              </w:rPr>
            </w:pPr>
            <w:r w:rsidRPr="001B2E56">
              <w:rPr>
                <w:rFonts w:cs="Arial"/>
                <w:szCs w:val="22"/>
              </w:rPr>
              <w:t>1667</w:t>
            </w:r>
          </w:p>
        </w:tc>
      </w:tr>
      <w:tr w:rsidR="007C6D23" w:rsidRPr="001B2E56" w14:paraId="55F9CC3C" w14:textId="77777777" w:rsidTr="000005D4">
        <w:trPr>
          <w:jc w:val="center"/>
        </w:trPr>
        <w:tc>
          <w:tcPr>
            <w:tcW w:w="1961" w:type="dxa"/>
          </w:tcPr>
          <w:p w14:paraId="2DCF3619" w14:textId="77777777" w:rsidR="007C6D23" w:rsidRPr="001B2E56" w:rsidRDefault="007C6D23" w:rsidP="00FC7BFC">
            <w:pPr>
              <w:jc w:val="center"/>
              <w:rPr>
                <w:rFonts w:cs="Arial"/>
              </w:rPr>
            </w:pPr>
            <w:r w:rsidRPr="001B2E56">
              <w:rPr>
                <w:rFonts w:cs="Arial"/>
                <w:szCs w:val="22"/>
              </w:rPr>
              <w:t>200</w:t>
            </w:r>
          </w:p>
        </w:tc>
        <w:tc>
          <w:tcPr>
            <w:tcW w:w="1961" w:type="dxa"/>
          </w:tcPr>
          <w:p w14:paraId="015B399F" w14:textId="77777777" w:rsidR="007C6D23" w:rsidRPr="001B2E56" w:rsidRDefault="007C6D23" w:rsidP="00FC7BFC">
            <w:pPr>
              <w:jc w:val="center"/>
              <w:rPr>
                <w:rFonts w:cs="Arial"/>
              </w:rPr>
            </w:pPr>
            <w:r w:rsidRPr="001B2E56">
              <w:rPr>
                <w:rFonts w:cs="Arial"/>
                <w:szCs w:val="22"/>
              </w:rPr>
              <w:t>650</w:t>
            </w:r>
          </w:p>
        </w:tc>
        <w:tc>
          <w:tcPr>
            <w:tcW w:w="1961" w:type="dxa"/>
          </w:tcPr>
          <w:p w14:paraId="23BE48C1" w14:textId="77777777" w:rsidR="007C6D23" w:rsidRPr="001B2E56" w:rsidRDefault="007C6D23" w:rsidP="00FC7BFC">
            <w:pPr>
              <w:jc w:val="center"/>
              <w:rPr>
                <w:rFonts w:cs="Arial"/>
              </w:rPr>
            </w:pPr>
            <w:r w:rsidRPr="001B2E56">
              <w:rPr>
                <w:rFonts w:cs="Arial"/>
                <w:szCs w:val="22"/>
              </w:rPr>
              <w:t>1538</w:t>
            </w:r>
          </w:p>
        </w:tc>
      </w:tr>
      <w:tr w:rsidR="007C6D23" w:rsidRPr="001B2E56" w14:paraId="5506CCC6" w14:textId="77777777" w:rsidTr="000005D4">
        <w:trPr>
          <w:jc w:val="center"/>
        </w:trPr>
        <w:tc>
          <w:tcPr>
            <w:tcW w:w="1961" w:type="dxa"/>
          </w:tcPr>
          <w:p w14:paraId="6B1D0102" w14:textId="77777777" w:rsidR="007C6D23" w:rsidRPr="001B2E56" w:rsidRDefault="007C6D23" w:rsidP="00FC7BFC">
            <w:pPr>
              <w:jc w:val="center"/>
              <w:rPr>
                <w:rFonts w:cs="Arial"/>
              </w:rPr>
            </w:pPr>
            <w:r w:rsidRPr="001B2E56">
              <w:rPr>
                <w:rFonts w:cs="Arial"/>
                <w:szCs w:val="22"/>
              </w:rPr>
              <w:t>180</w:t>
            </w:r>
          </w:p>
        </w:tc>
        <w:tc>
          <w:tcPr>
            <w:tcW w:w="1961" w:type="dxa"/>
          </w:tcPr>
          <w:p w14:paraId="52BC9EC4" w14:textId="77777777" w:rsidR="007C6D23" w:rsidRPr="001B2E56" w:rsidRDefault="007C6D23" w:rsidP="00FC7BFC">
            <w:pPr>
              <w:jc w:val="center"/>
              <w:rPr>
                <w:rFonts w:cs="Arial"/>
              </w:rPr>
            </w:pPr>
            <w:r w:rsidRPr="001B2E56">
              <w:rPr>
                <w:rFonts w:cs="Arial"/>
                <w:szCs w:val="22"/>
              </w:rPr>
              <w:t>700</w:t>
            </w:r>
          </w:p>
        </w:tc>
        <w:tc>
          <w:tcPr>
            <w:tcW w:w="1961" w:type="dxa"/>
          </w:tcPr>
          <w:p w14:paraId="2923948E" w14:textId="77777777" w:rsidR="007C6D23" w:rsidRPr="001B2E56" w:rsidRDefault="007C6D23" w:rsidP="00FC7BFC">
            <w:pPr>
              <w:jc w:val="center"/>
              <w:rPr>
                <w:rFonts w:cs="Arial"/>
              </w:rPr>
            </w:pPr>
            <w:r w:rsidRPr="001B2E56">
              <w:rPr>
                <w:rFonts w:cs="Arial"/>
                <w:szCs w:val="22"/>
              </w:rPr>
              <w:t>1429</w:t>
            </w:r>
          </w:p>
        </w:tc>
      </w:tr>
      <w:tr w:rsidR="007C6D23" w:rsidRPr="001B2E56" w14:paraId="68AFBAC0" w14:textId="77777777" w:rsidTr="000005D4">
        <w:trPr>
          <w:jc w:val="center"/>
        </w:trPr>
        <w:tc>
          <w:tcPr>
            <w:tcW w:w="1961" w:type="dxa"/>
          </w:tcPr>
          <w:p w14:paraId="00EAA2D2" w14:textId="77777777" w:rsidR="007C6D23" w:rsidRPr="001B2E56" w:rsidRDefault="007C6D23" w:rsidP="00FC7BFC">
            <w:pPr>
              <w:jc w:val="center"/>
              <w:rPr>
                <w:rFonts w:cs="Arial"/>
              </w:rPr>
            </w:pPr>
            <w:r w:rsidRPr="001B2E56">
              <w:rPr>
                <w:rFonts w:cs="Arial"/>
                <w:szCs w:val="22"/>
              </w:rPr>
              <w:t>160</w:t>
            </w:r>
          </w:p>
        </w:tc>
        <w:tc>
          <w:tcPr>
            <w:tcW w:w="1961" w:type="dxa"/>
          </w:tcPr>
          <w:p w14:paraId="4475126E" w14:textId="77777777" w:rsidR="007C6D23" w:rsidRPr="001B2E56" w:rsidRDefault="007C6D23" w:rsidP="00FC7BFC">
            <w:pPr>
              <w:jc w:val="center"/>
              <w:rPr>
                <w:rFonts w:cs="Arial"/>
              </w:rPr>
            </w:pPr>
            <w:r w:rsidRPr="001B2E56">
              <w:rPr>
                <w:rFonts w:cs="Arial"/>
                <w:szCs w:val="22"/>
              </w:rPr>
              <w:t>750</w:t>
            </w:r>
          </w:p>
        </w:tc>
        <w:tc>
          <w:tcPr>
            <w:tcW w:w="1961" w:type="dxa"/>
          </w:tcPr>
          <w:p w14:paraId="5A50CC05" w14:textId="77777777" w:rsidR="007C6D23" w:rsidRPr="001B2E56" w:rsidRDefault="007C6D23" w:rsidP="00FC7BFC">
            <w:pPr>
              <w:keepNext/>
              <w:jc w:val="center"/>
              <w:rPr>
                <w:rFonts w:cs="Arial"/>
              </w:rPr>
            </w:pPr>
            <w:r w:rsidRPr="001B2E56">
              <w:rPr>
                <w:rFonts w:cs="Arial"/>
                <w:szCs w:val="22"/>
              </w:rPr>
              <w:t>1333</w:t>
            </w:r>
          </w:p>
        </w:tc>
      </w:tr>
    </w:tbl>
    <w:p w14:paraId="389C36E9" w14:textId="77777777" w:rsidR="004F5CA5" w:rsidRDefault="004F5CA5" w:rsidP="004F5CA5">
      <w:pPr>
        <w:pStyle w:val="Napis"/>
        <w:spacing w:after="0"/>
        <w:jc w:val="center"/>
        <w:rPr>
          <w:i w:val="0"/>
          <w:color w:val="auto"/>
          <w:sz w:val="22"/>
          <w:szCs w:val="22"/>
        </w:rPr>
      </w:pPr>
    </w:p>
    <w:p w14:paraId="5BF35658" w14:textId="01C1022E" w:rsidR="007C6D23"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10</w:t>
      </w:r>
      <w:r w:rsidRPr="004C7878">
        <w:rPr>
          <w:i w:val="0"/>
          <w:color w:val="auto"/>
          <w:sz w:val="22"/>
          <w:szCs w:val="22"/>
        </w:rPr>
        <w:t>:</w:t>
      </w:r>
      <w:r w:rsidRPr="00C67F02">
        <w:rPr>
          <w:i w:val="0"/>
          <w:color w:val="auto"/>
          <w:sz w:val="22"/>
          <w:szCs w:val="22"/>
        </w:rPr>
        <w:t xml:space="preserve"> Razmik pragov</w:t>
      </w:r>
    </w:p>
    <w:p w14:paraId="214455AC" w14:textId="77777777" w:rsidR="00D403BE" w:rsidRDefault="00D403BE" w:rsidP="00D403BE">
      <w:r w:rsidRPr="003C48B9">
        <w:t>S soglasjem upravljavca in na osnovi izračuna je na obstoječih progah</w:t>
      </w:r>
      <w:r>
        <w:t xml:space="preserve"> in tirih</w:t>
      </w:r>
      <w:r w:rsidRPr="003C48B9">
        <w:t>,</w:t>
      </w:r>
      <w:r w:rsidRPr="00991380">
        <w:t xml:space="preserve"> na</w:t>
      </w:r>
      <w:r w:rsidRPr="003C48B9">
        <w:t xml:space="preserve"> katerih od uveljavitve tega pravilnika še ni bila </w:t>
      </w:r>
      <w:r w:rsidR="004F5CA5">
        <w:t>izvedena</w:t>
      </w:r>
      <w:r w:rsidRPr="003C48B9">
        <w:t xml:space="preserve"> nadgradnja ali obnova zgornjega ustroja, </w:t>
      </w:r>
      <w:r>
        <w:t>pri obstoječem osnem razmiku pragov</w:t>
      </w:r>
      <w:r w:rsidR="0013511E">
        <w:t>,</w:t>
      </w:r>
      <w:r>
        <w:t xml:space="preserve"> lahko</w:t>
      </w:r>
      <w:r w:rsidRPr="003C48B9">
        <w:t xml:space="preserve"> osna obremenitev</w:t>
      </w:r>
      <w:r>
        <w:t xml:space="preserve"> </w:t>
      </w:r>
      <w:r w:rsidRPr="003C48B9">
        <w:t xml:space="preserve">tudi večja od predpisane v </w:t>
      </w:r>
      <w:r>
        <w:t>zgornji</w:t>
      </w:r>
      <w:r w:rsidRPr="003C48B9">
        <w:t xml:space="preserve"> tabeli.</w:t>
      </w:r>
    </w:p>
    <w:p w14:paraId="559769F2" w14:textId="77777777" w:rsidR="00A060CD" w:rsidRDefault="00A060CD" w:rsidP="00D403BE"/>
    <w:p w14:paraId="2CC8472D" w14:textId="2C219220" w:rsidR="00A060CD" w:rsidRPr="00D403BE" w:rsidRDefault="0068739F" w:rsidP="00D403BE">
      <w:r>
        <w:t>Izjema je dovoljena tudi v kretnicah in križiščih, kjer je na posameznih mestih po načrtu proizvajalca osni razmik večji od 600 mm. Dopustna osna obremenitev na teh mestih se določi z izračunom oz</w:t>
      </w:r>
      <w:r w:rsidR="00A46561">
        <w:t>iroma</w:t>
      </w:r>
      <w:r>
        <w:t xml:space="preserve"> mora biti razvidna iz projektne dokumentacije</w:t>
      </w:r>
      <w:r w:rsidR="00A363B4">
        <w:t>.</w:t>
      </w:r>
    </w:p>
    <w:p w14:paraId="1A5F5028" w14:textId="77777777" w:rsidR="007C6D23" w:rsidRDefault="007C6D23" w:rsidP="007C6D23">
      <w:pPr>
        <w:pStyle w:val="Odstavek"/>
      </w:pPr>
      <w:r w:rsidRPr="003C48B9">
        <w:lastRenderedPageBreak/>
        <w:t xml:space="preserve">(2) Dopustna odstopanja od predpisanega osnega razmika pragov so ob tehničnem prevzemu novih, nadgrajenih ali obnovljenih prog ± 10 mm, za proge in tire v obratovanju pa ± 20 mm. Skupno število osnih razmikov pragov z odstopanji pa ne sme presegati 10 odstotkov skupnega števila osnih razmikov pragov na enem tirnem polju ali na določeni opazovani dolžini tira. </w:t>
      </w:r>
    </w:p>
    <w:p w14:paraId="5592DAF5" w14:textId="77777777" w:rsidR="007019FE" w:rsidRDefault="007019FE" w:rsidP="007019FE">
      <w:pPr>
        <w:pStyle w:val="Odstavek"/>
      </w:pPr>
      <w:r>
        <w:t>(3) Razmik pragov na premostitvenih objektih brez tirne grede se določi</w:t>
      </w:r>
      <w:r w:rsidRPr="003C48B9">
        <w:t xml:space="preserve"> s projektno dokumentacijo ali z izvedbenim načrtom premostitvenega objekta. </w:t>
      </w:r>
    </w:p>
    <w:p w14:paraId="7DE6CD54" w14:textId="5941F02A" w:rsidR="00A060CD" w:rsidRPr="003C48B9" w:rsidRDefault="00A060CD" w:rsidP="007019FE">
      <w:pPr>
        <w:pStyle w:val="Odstavek"/>
      </w:pPr>
      <w:r>
        <w:t xml:space="preserve">(4) Razmik pragov v kretnici je določen </w:t>
      </w:r>
      <w:r w:rsidR="001402EA">
        <w:t>z</w:t>
      </w:r>
      <w:r>
        <w:t xml:space="preserve"> načrt</w:t>
      </w:r>
      <w:r w:rsidR="001402EA">
        <w:t>om</w:t>
      </w:r>
      <w:r>
        <w:t xml:space="preserve"> kretnice</w:t>
      </w:r>
      <w:r w:rsidR="001402EA">
        <w:t>.</w:t>
      </w:r>
    </w:p>
    <w:p w14:paraId="7386E94F" w14:textId="2703482A" w:rsidR="007C6D23" w:rsidRPr="000005D4" w:rsidRDefault="00BB19D7" w:rsidP="007C6D23">
      <w:pPr>
        <w:pStyle w:val="len"/>
        <w:rPr>
          <w:b w:val="0"/>
        </w:rPr>
      </w:pPr>
      <w:r>
        <w:rPr>
          <w:b w:val="0"/>
        </w:rPr>
        <w:t>3</w:t>
      </w:r>
      <w:r w:rsidR="008821AF">
        <w:rPr>
          <w:b w:val="0"/>
        </w:rPr>
        <w:t>1</w:t>
      </w:r>
      <w:r w:rsidR="007C6D23" w:rsidRPr="000005D4">
        <w:rPr>
          <w:b w:val="0"/>
        </w:rPr>
        <w:t>. člen</w:t>
      </w:r>
    </w:p>
    <w:p w14:paraId="19B165F3" w14:textId="77777777" w:rsidR="007C6D23" w:rsidRPr="000005D4" w:rsidRDefault="007C6D23" w:rsidP="007C6D23">
      <w:pPr>
        <w:pStyle w:val="lennaslov"/>
        <w:rPr>
          <w:b w:val="0"/>
        </w:rPr>
      </w:pPr>
      <w:r w:rsidRPr="000005D4">
        <w:rPr>
          <w:b w:val="0"/>
        </w:rPr>
        <w:t>(tirna greda)</w:t>
      </w:r>
    </w:p>
    <w:p w14:paraId="41A0E077" w14:textId="77777777" w:rsidR="004C7878" w:rsidRDefault="007C6D23" w:rsidP="007C6D23">
      <w:pPr>
        <w:pStyle w:val="Odstavek"/>
        <w:spacing w:after="400"/>
      </w:pPr>
      <w:r w:rsidRPr="003C48B9">
        <w:t>(1) Tirna greda je sestavni del zgornjega ustroja, v kateri leži</w:t>
      </w:r>
      <w:r w:rsidR="00377EE8">
        <w:t xml:space="preserve"> </w:t>
      </w:r>
      <w:r w:rsidR="00087962">
        <w:t>železniški prag, na katerega so pritrjene tirnice</w:t>
      </w:r>
      <w:r w:rsidRPr="003C48B9">
        <w:t xml:space="preserve">. Zagotavlja enakomeren prenos pritiska pragov na planum oziroma spodnji ustroj, odpor proti bočnemu in vzdolžnemu pomiku tirne rešetke, enostavno vzpostavitev horizontalne in vertikalne lege tira, zračnost in vodoprepustnost ter elastičnost tira za zmanjševanje dinamičnih sil. </w:t>
      </w:r>
    </w:p>
    <w:p w14:paraId="07E36A5D" w14:textId="6DF6C19E" w:rsidR="007C6D23" w:rsidRDefault="001F56B3" w:rsidP="007C6D23">
      <w:pPr>
        <w:pStyle w:val="Odstavek"/>
        <w:spacing w:after="400"/>
      </w:pPr>
      <w:r>
        <w:t>(2</w:t>
      </w:r>
      <w:r w:rsidR="007C6D23" w:rsidRPr="003C48B9">
        <w:t>) Oblika in dimenzije prečnega prereza tirne grede so odvisne od vrste proge, števila in vrste tirov, vrste in dolžine pragov, nagiba planuma, geometrije tira (prema ali krivina), od dolžine tirnic (NZT ali klasični tir) in od načina vzdrževanja tira.</w:t>
      </w:r>
      <w:r w:rsidR="00A46561">
        <w:t xml:space="preserve"> </w:t>
      </w:r>
      <w:r w:rsidR="006E490C">
        <w:t xml:space="preserve">Prečni prerezi tirne grede se določijo s </w:t>
      </w:r>
      <w:r w:rsidR="006E490C" w:rsidRPr="004C7878">
        <w:t xml:space="preserve">projektom, minimalne mere pa so določene </w:t>
      </w:r>
      <w:r w:rsidR="008821AF" w:rsidRPr="004C7878">
        <w:t>na slikah 8 - 13</w:t>
      </w:r>
      <w:r w:rsidR="008821AF">
        <w:t xml:space="preserve"> ter </w:t>
      </w:r>
      <w:r w:rsidR="006E490C" w:rsidRPr="004C7878">
        <w:t xml:space="preserve">v tabeli </w:t>
      </w:r>
      <w:r w:rsidR="00B80A99" w:rsidRPr="004C7878">
        <w:t>11</w:t>
      </w:r>
      <w:r w:rsidR="007C6D23" w:rsidRPr="004C7878">
        <w:t>:</w:t>
      </w:r>
    </w:p>
    <w:p w14:paraId="19CD7C8D" w14:textId="77777777" w:rsidR="008821AF" w:rsidRDefault="008821AF" w:rsidP="008821AF">
      <w:pPr>
        <w:keepNext/>
        <w:jc w:val="center"/>
      </w:pPr>
      <w:r>
        <w:rPr>
          <w:rFonts w:cs="Arial"/>
          <w:noProof/>
          <w:sz w:val="20"/>
          <w:szCs w:val="20"/>
        </w:rPr>
        <w:drawing>
          <wp:inline distT="0" distB="0" distL="0" distR="0" wp14:anchorId="5496A565" wp14:editId="3253F0E7">
            <wp:extent cx="5643245" cy="2504440"/>
            <wp:effectExtent l="0" t="0" r="0" b="0"/>
            <wp:docPr id="131" name="Slika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0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43245" cy="2504440"/>
                    </a:xfrm>
                    <a:prstGeom prst="rect">
                      <a:avLst/>
                    </a:prstGeom>
                    <a:noFill/>
                    <a:ln>
                      <a:noFill/>
                    </a:ln>
                  </pic:spPr>
                </pic:pic>
              </a:graphicData>
            </a:graphic>
          </wp:inline>
        </w:drawing>
      </w:r>
    </w:p>
    <w:p w14:paraId="7B2FEA70" w14:textId="77777777" w:rsidR="008821AF" w:rsidRDefault="008821AF" w:rsidP="008821AF">
      <w:pPr>
        <w:keepNext/>
        <w:jc w:val="center"/>
      </w:pPr>
    </w:p>
    <w:p w14:paraId="7841B3E2" w14:textId="77777777" w:rsidR="008821AF" w:rsidRPr="00C67F02" w:rsidRDefault="008821AF" w:rsidP="008821AF">
      <w:pPr>
        <w:pStyle w:val="Napis"/>
        <w:jc w:val="center"/>
        <w:rPr>
          <w:rFonts w:cs="Arial"/>
          <w:i w:val="0"/>
          <w:color w:val="auto"/>
          <w:sz w:val="22"/>
          <w:szCs w:val="22"/>
        </w:rPr>
      </w:pPr>
      <w:r w:rsidRPr="004C7878">
        <w:rPr>
          <w:i w:val="0"/>
          <w:color w:val="auto"/>
          <w:sz w:val="22"/>
          <w:szCs w:val="22"/>
        </w:rPr>
        <w:t xml:space="preserve">Slika 8: </w:t>
      </w:r>
      <w:r w:rsidRPr="004C7878">
        <w:rPr>
          <w:rStyle w:val="OdstavekZnak"/>
          <w:rFonts w:eastAsia="Calibri"/>
          <w:i w:val="0"/>
          <w:color w:val="auto"/>
          <w:sz w:val="22"/>
          <w:szCs w:val="22"/>
        </w:rPr>
        <w:t>Prečni presek tirne grede v premi in enostranskem nagibu planuma</w:t>
      </w:r>
    </w:p>
    <w:p w14:paraId="0B9EE635" w14:textId="77777777" w:rsidR="008821AF" w:rsidRDefault="008821AF" w:rsidP="008821AF">
      <w:pPr>
        <w:keepNext/>
        <w:jc w:val="center"/>
      </w:pPr>
      <w:r>
        <w:rPr>
          <w:rFonts w:cs="Arial"/>
          <w:noProof/>
          <w:sz w:val="20"/>
          <w:szCs w:val="20"/>
        </w:rPr>
        <w:lastRenderedPageBreak/>
        <w:drawing>
          <wp:inline distT="0" distB="0" distL="0" distR="0" wp14:anchorId="594DA642" wp14:editId="12F011BD">
            <wp:extent cx="5322570" cy="2347595"/>
            <wp:effectExtent l="0" t="0" r="0" b="0"/>
            <wp:docPr id="132" name="Slika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22570" cy="2347595"/>
                    </a:xfrm>
                    <a:prstGeom prst="rect">
                      <a:avLst/>
                    </a:prstGeom>
                    <a:noFill/>
                    <a:ln>
                      <a:noFill/>
                    </a:ln>
                  </pic:spPr>
                </pic:pic>
              </a:graphicData>
            </a:graphic>
          </wp:inline>
        </w:drawing>
      </w:r>
    </w:p>
    <w:p w14:paraId="69F23187" w14:textId="77777777" w:rsidR="008821AF" w:rsidRPr="001B2E56" w:rsidRDefault="008821AF" w:rsidP="008821AF">
      <w:pPr>
        <w:pStyle w:val="Zamakanjenadolobatretjinivo"/>
        <w:spacing w:before="120"/>
        <w:ind w:left="992"/>
      </w:pPr>
      <w:r w:rsidRPr="001B2E56">
        <w:t xml:space="preserve">e = 0 cm za </w:t>
      </w:r>
      <w:r w:rsidRPr="001B2E56">
        <w:tab/>
        <w:t>h = 20 – 49 mm</w:t>
      </w:r>
    </w:p>
    <w:p w14:paraId="0B6303AE" w14:textId="77777777" w:rsidR="008821AF" w:rsidRPr="001B2E56" w:rsidRDefault="008821AF" w:rsidP="008821AF">
      <w:pPr>
        <w:pStyle w:val="Zamakanjenadolobatretjinivo"/>
      </w:pPr>
      <w:r w:rsidRPr="001B2E56">
        <w:t xml:space="preserve">e = 10 cm za </w:t>
      </w:r>
      <w:r w:rsidRPr="001B2E56">
        <w:tab/>
        <w:t>h = 50 – 99 mm</w:t>
      </w:r>
    </w:p>
    <w:p w14:paraId="7090D272" w14:textId="77777777" w:rsidR="008821AF" w:rsidRDefault="008821AF" w:rsidP="008821AF">
      <w:pPr>
        <w:pStyle w:val="Zamakanjenadolobatretjinivo"/>
      </w:pPr>
      <w:r w:rsidRPr="001B2E56">
        <w:t xml:space="preserve">e = 20 cm za </w:t>
      </w:r>
      <w:r w:rsidRPr="001B2E56">
        <w:tab/>
        <w:t>h = 100 – 160 mm</w:t>
      </w:r>
    </w:p>
    <w:p w14:paraId="7EE64E01" w14:textId="77777777" w:rsidR="008821AF" w:rsidRPr="001B2E56" w:rsidRDefault="008821AF" w:rsidP="008821AF">
      <w:pPr>
        <w:pStyle w:val="Zamakanjenadolobatretjinivo"/>
      </w:pPr>
    </w:p>
    <w:p w14:paraId="644B8076" w14:textId="77777777" w:rsidR="008821AF" w:rsidRPr="00C67F02" w:rsidRDefault="008821AF" w:rsidP="008821AF">
      <w:pPr>
        <w:pStyle w:val="Napis"/>
        <w:jc w:val="center"/>
        <w:rPr>
          <w:rFonts w:cs="Arial"/>
          <w:i w:val="0"/>
          <w:color w:val="auto"/>
          <w:sz w:val="22"/>
          <w:szCs w:val="22"/>
        </w:rPr>
      </w:pPr>
      <w:r w:rsidRPr="004C7878">
        <w:rPr>
          <w:i w:val="0"/>
          <w:color w:val="auto"/>
          <w:sz w:val="22"/>
          <w:szCs w:val="22"/>
        </w:rPr>
        <w:t>Slika 9: Prečni presek tirne grede v krivini in enostranskem nagibu planuma</w:t>
      </w:r>
    </w:p>
    <w:p w14:paraId="3F8C11B3" w14:textId="77777777" w:rsidR="008821AF" w:rsidRDefault="008821AF" w:rsidP="008821AF">
      <w:pPr>
        <w:pStyle w:val="Zamakanjenadolobatretjinivo"/>
        <w:keepNext/>
        <w:ind w:left="0"/>
        <w:jc w:val="center"/>
      </w:pPr>
      <w:r>
        <w:rPr>
          <w:noProof/>
          <w:sz w:val="20"/>
          <w:szCs w:val="20"/>
        </w:rPr>
        <w:drawing>
          <wp:inline distT="0" distB="0" distL="0" distR="0" wp14:anchorId="1EE53862" wp14:editId="5AB0CE55">
            <wp:extent cx="4967605" cy="1630680"/>
            <wp:effectExtent l="0" t="0" r="0" b="0"/>
            <wp:docPr id="133" name="Slika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967605" cy="1630680"/>
                    </a:xfrm>
                    <a:prstGeom prst="rect">
                      <a:avLst/>
                    </a:prstGeom>
                    <a:noFill/>
                    <a:ln>
                      <a:noFill/>
                    </a:ln>
                  </pic:spPr>
                </pic:pic>
              </a:graphicData>
            </a:graphic>
          </wp:inline>
        </w:drawing>
      </w:r>
    </w:p>
    <w:p w14:paraId="7B8FC9E7" w14:textId="77777777" w:rsidR="008821AF" w:rsidRDefault="008821AF" w:rsidP="008821AF">
      <w:pPr>
        <w:pStyle w:val="Napis"/>
        <w:jc w:val="center"/>
        <w:rPr>
          <w:i w:val="0"/>
          <w:color w:val="auto"/>
          <w:sz w:val="22"/>
          <w:szCs w:val="22"/>
        </w:rPr>
      </w:pPr>
    </w:p>
    <w:p w14:paraId="5641A6DE" w14:textId="77777777" w:rsidR="008821AF" w:rsidRPr="0090392D" w:rsidRDefault="008821AF" w:rsidP="008821AF">
      <w:pPr>
        <w:pStyle w:val="Napis"/>
        <w:jc w:val="center"/>
        <w:rPr>
          <w:i w:val="0"/>
          <w:color w:val="auto"/>
          <w:sz w:val="22"/>
          <w:szCs w:val="22"/>
        </w:rPr>
      </w:pPr>
      <w:r w:rsidRPr="004C7878">
        <w:rPr>
          <w:i w:val="0"/>
          <w:color w:val="auto"/>
          <w:sz w:val="22"/>
          <w:szCs w:val="22"/>
        </w:rPr>
        <w:t>Slika 10: Prečni presek tirne grede dvotirne proge v premi</w:t>
      </w:r>
    </w:p>
    <w:p w14:paraId="2FAB678B" w14:textId="77777777" w:rsidR="008821AF" w:rsidRDefault="008821AF" w:rsidP="008821AF">
      <w:pPr>
        <w:pStyle w:val="Napis"/>
        <w:jc w:val="center"/>
      </w:pPr>
    </w:p>
    <w:p w14:paraId="5DB0119E" w14:textId="77777777" w:rsidR="008821AF" w:rsidRDefault="008821AF" w:rsidP="008821AF">
      <w:pPr>
        <w:keepNext/>
        <w:jc w:val="center"/>
      </w:pPr>
      <w:r>
        <w:rPr>
          <w:rFonts w:cs="Arial"/>
          <w:noProof/>
          <w:sz w:val="20"/>
          <w:szCs w:val="20"/>
        </w:rPr>
        <w:drawing>
          <wp:inline distT="0" distB="0" distL="0" distR="0" wp14:anchorId="4BE87EB3" wp14:editId="3151817B">
            <wp:extent cx="5431790" cy="1896745"/>
            <wp:effectExtent l="0" t="0" r="0" b="0"/>
            <wp:docPr id="134" name="Slika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31790" cy="1896745"/>
                    </a:xfrm>
                    <a:prstGeom prst="rect">
                      <a:avLst/>
                    </a:prstGeom>
                    <a:noFill/>
                    <a:ln>
                      <a:noFill/>
                    </a:ln>
                  </pic:spPr>
                </pic:pic>
              </a:graphicData>
            </a:graphic>
          </wp:inline>
        </w:drawing>
      </w:r>
    </w:p>
    <w:p w14:paraId="46A0B73C" w14:textId="77777777" w:rsidR="008821AF" w:rsidRDefault="008821AF" w:rsidP="008821AF">
      <w:pPr>
        <w:pStyle w:val="Napis"/>
        <w:jc w:val="center"/>
        <w:rPr>
          <w:i w:val="0"/>
          <w:color w:val="auto"/>
          <w:sz w:val="22"/>
          <w:szCs w:val="22"/>
        </w:rPr>
      </w:pPr>
    </w:p>
    <w:p w14:paraId="1EA254A9" w14:textId="77777777" w:rsidR="008821AF" w:rsidRDefault="008821AF" w:rsidP="008821AF">
      <w:pPr>
        <w:pStyle w:val="Napis"/>
        <w:jc w:val="center"/>
        <w:rPr>
          <w:i w:val="0"/>
          <w:color w:val="auto"/>
          <w:sz w:val="22"/>
          <w:szCs w:val="22"/>
        </w:rPr>
      </w:pPr>
      <w:r w:rsidRPr="004C7878">
        <w:rPr>
          <w:i w:val="0"/>
          <w:color w:val="auto"/>
          <w:sz w:val="22"/>
          <w:szCs w:val="22"/>
        </w:rPr>
        <w:t>Slika 11: Prečni presek tirne grede dvotirne proge v krivini</w:t>
      </w:r>
    </w:p>
    <w:p w14:paraId="5757C799" w14:textId="77777777" w:rsidR="00A37364" w:rsidRDefault="00A37364" w:rsidP="00A37364"/>
    <w:p w14:paraId="46BD59EA" w14:textId="77777777" w:rsidR="00A37364" w:rsidRDefault="00A37364" w:rsidP="00A37364"/>
    <w:p w14:paraId="582103A1" w14:textId="77777777" w:rsidR="00A37364" w:rsidRPr="00A37364" w:rsidRDefault="00A37364" w:rsidP="008D70B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1"/>
        <w:gridCol w:w="834"/>
        <w:gridCol w:w="666"/>
        <w:gridCol w:w="584"/>
        <w:gridCol w:w="694"/>
        <w:gridCol w:w="638"/>
        <w:gridCol w:w="598"/>
        <w:gridCol w:w="750"/>
      </w:tblGrid>
      <w:tr w:rsidR="007C6D23" w:rsidRPr="00D65980" w14:paraId="70AEC0C4" w14:textId="77777777" w:rsidTr="008D70B1">
        <w:trPr>
          <w:trHeight w:val="416"/>
          <w:jc w:val="center"/>
        </w:trPr>
        <w:tc>
          <w:tcPr>
            <w:tcW w:w="3731" w:type="dxa"/>
            <w:vMerge w:val="restart"/>
            <w:vAlign w:val="center"/>
          </w:tcPr>
          <w:p w14:paraId="3A743632" w14:textId="77777777" w:rsidR="007C6D23" w:rsidRPr="00094C8D" w:rsidRDefault="007C6D23" w:rsidP="00A37364">
            <w:pPr>
              <w:jc w:val="center"/>
            </w:pPr>
            <w:r w:rsidRPr="00094C8D">
              <w:lastRenderedPageBreak/>
              <w:t>P r o g a</w:t>
            </w:r>
          </w:p>
        </w:tc>
        <w:tc>
          <w:tcPr>
            <w:tcW w:w="4764" w:type="dxa"/>
            <w:gridSpan w:val="7"/>
            <w:vAlign w:val="center"/>
          </w:tcPr>
          <w:p w14:paraId="174FEFC9" w14:textId="02BEF500" w:rsidR="007C6D23" w:rsidRPr="00094C8D" w:rsidRDefault="007C6D23" w:rsidP="00A37364">
            <w:pPr>
              <w:jc w:val="center"/>
            </w:pPr>
            <w:r w:rsidRPr="00094C8D">
              <w:t xml:space="preserve">Najmanjše mere v </w:t>
            </w:r>
            <w:r w:rsidR="008929B1">
              <w:rPr>
                <w:rFonts w:cs="Arial"/>
              </w:rPr>
              <w:t>[</w:t>
            </w:r>
            <w:r w:rsidRPr="00094C8D">
              <w:t>cm</w:t>
            </w:r>
            <w:r w:rsidR="008929B1">
              <w:rPr>
                <w:rFonts w:cs="Arial"/>
              </w:rPr>
              <w:t>]</w:t>
            </w:r>
          </w:p>
        </w:tc>
      </w:tr>
      <w:tr w:rsidR="007C6D23" w:rsidRPr="00D65980" w14:paraId="10105817" w14:textId="77777777" w:rsidTr="008D70B1">
        <w:trPr>
          <w:jc w:val="center"/>
        </w:trPr>
        <w:tc>
          <w:tcPr>
            <w:tcW w:w="3731" w:type="dxa"/>
            <w:vMerge/>
            <w:vAlign w:val="center"/>
          </w:tcPr>
          <w:p w14:paraId="7B261BBB" w14:textId="77777777" w:rsidR="007C6D23" w:rsidRPr="00094C8D" w:rsidRDefault="007C6D23" w:rsidP="00A37364">
            <w:pPr>
              <w:jc w:val="center"/>
            </w:pPr>
          </w:p>
        </w:tc>
        <w:tc>
          <w:tcPr>
            <w:tcW w:w="834" w:type="dxa"/>
            <w:vAlign w:val="center"/>
          </w:tcPr>
          <w:p w14:paraId="0002D0F2" w14:textId="77777777" w:rsidR="007C6D23" w:rsidRPr="00094C8D" w:rsidRDefault="007C6D23" w:rsidP="00A37364">
            <w:pPr>
              <w:jc w:val="center"/>
            </w:pPr>
            <w:r w:rsidRPr="00094C8D">
              <w:t>b</w:t>
            </w:r>
          </w:p>
        </w:tc>
        <w:tc>
          <w:tcPr>
            <w:tcW w:w="666" w:type="dxa"/>
            <w:vAlign w:val="center"/>
          </w:tcPr>
          <w:p w14:paraId="071678B5" w14:textId="77777777" w:rsidR="007C6D23" w:rsidRPr="00094C8D" w:rsidRDefault="007C6D23" w:rsidP="00A37364">
            <w:pPr>
              <w:jc w:val="center"/>
            </w:pPr>
            <w:proofErr w:type="spellStart"/>
            <w:r w:rsidRPr="00094C8D">
              <w:t>p</w:t>
            </w:r>
            <w:r w:rsidRPr="00094C8D">
              <w:rPr>
                <w:vertAlign w:val="subscript"/>
              </w:rPr>
              <w:t>r</w:t>
            </w:r>
            <w:proofErr w:type="spellEnd"/>
          </w:p>
        </w:tc>
        <w:tc>
          <w:tcPr>
            <w:tcW w:w="584" w:type="dxa"/>
            <w:vAlign w:val="center"/>
          </w:tcPr>
          <w:p w14:paraId="0421725A" w14:textId="77777777" w:rsidR="007C6D23" w:rsidRPr="00094C8D" w:rsidRDefault="007C6D23" w:rsidP="00A37364">
            <w:pPr>
              <w:jc w:val="center"/>
            </w:pPr>
            <w:r w:rsidRPr="00094C8D">
              <w:t>g</w:t>
            </w:r>
          </w:p>
        </w:tc>
        <w:tc>
          <w:tcPr>
            <w:tcW w:w="694" w:type="dxa"/>
            <w:vAlign w:val="center"/>
          </w:tcPr>
          <w:p w14:paraId="122CA9A8" w14:textId="77777777" w:rsidR="007C6D23" w:rsidRPr="00094C8D" w:rsidRDefault="007C6D23" w:rsidP="00A37364">
            <w:pPr>
              <w:jc w:val="center"/>
            </w:pPr>
            <w:r w:rsidRPr="00094C8D">
              <w:t>K*</w:t>
            </w:r>
          </w:p>
        </w:tc>
        <w:tc>
          <w:tcPr>
            <w:tcW w:w="638" w:type="dxa"/>
            <w:vAlign w:val="center"/>
          </w:tcPr>
          <w:p w14:paraId="56754CEF" w14:textId="77777777" w:rsidR="007C6D23" w:rsidRPr="00094C8D" w:rsidRDefault="007C6D23" w:rsidP="00A37364">
            <w:pPr>
              <w:jc w:val="center"/>
            </w:pPr>
            <w:proofErr w:type="spellStart"/>
            <w:r>
              <w:t>p</w:t>
            </w:r>
            <w:r w:rsidRPr="00094C8D">
              <w:rPr>
                <w:vertAlign w:val="subscript"/>
              </w:rPr>
              <w:t>l</w:t>
            </w:r>
            <w:proofErr w:type="spellEnd"/>
          </w:p>
        </w:tc>
        <w:tc>
          <w:tcPr>
            <w:tcW w:w="598" w:type="dxa"/>
            <w:vAlign w:val="center"/>
          </w:tcPr>
          <w:p w14:paraId="6D154D11" w14:textId="77777777" w:rsidR="007C6D23" w:rsidRPr="00094C8D" w:rsidRDefault="007C6D23" w:rsidP="00A37364">
            <w:pPr>
              <w:jc w:val="center"/>
            </w:pPr>
            <w:r w:rsidRPr="00094C8D">
              <w:t>d</w:t>
            </w:r>
          </w:p>
        </w:tc>
        <w:tc>
          <w:tcPr>
            <w:tcW w:w="750" w:type="dxa"/>
            <w:vAlign w:val="center"/>
          </w:tcPr>
          <w:p w14:paraId="653A7E68" w14:textId="77777777" w:rsidR="007C6D23" w:rsidRPr="00094C8D" w:rsidRDefault="007C6D23" w:rsidP="00A37364">
            <w:pPr>
              <w:jc w:val="center"/>
            </w:pPr>
            <w:r w:rsidRPr="00094C8D">
              <w:t>e</w:t>
            </w:r>
          </w:p>
        </w:tc>
      </w:tr>
      <w:tr w:rsidR="007C6D23" w:rsidRPr="00D65980" w14:paraId="00E75601" w14:textId="77777777" w:rsidTr="008D70B1">
        <w:trPr>
          <w:jc w:val="center"/>
        </w:trPr>
        <w:tc>
          <w:tcPr>
            <w:tcW w:w="3731" w:type="dxa"/>
            <w:vAlign w:val="center"/>
          </w:tcPr>
          <w:p w14:paraId="5E102AF1" w14:textId="6CD3EEBC" w:rsidR="007C6D23" w:rsidRPr="00094C8D" w:rsidRDefault="00FE483E" w:rsidP="00A37364">
            <w:pPr>
              <w:jc w:val="left"/>
            </w:pPr>
            <w:r>
              <w:t>P</w:t>
            </w:r>
            <w:r w:rsidR="007C6D23" w:rsidRPr="00094C8D">
              <w:t>roge</w:t>
            </w:r>
            <w:r>
              <w:t xml:space="preserve"> jedrnega</w:t>
            </w:r>
            <w:r w:rsidR="00C94ADE">
              <w:t>, razširjenega jedrnega</w:t>
            </w:r>
            <w:r>
              <w:t xml:space="preserve"> in celovitega omrežja</w:t>
            </w:r>
            <w:r w:rsidR="007C6D23" w:rsidRPr="00094C8D">
              <w:t xml:space="preserve"> z lesenimi pragi</w:t>
            </w:r>
          </w:p>
        </w:tc>
        <w:tc>
          <w:tcPr>
            <w:tcW w:w="834" w:type="dxa"/>
          </w:tcPr>
          <w:p w14:paraId="2D4C4F6C" w14:textId="77777777" w:rsidR="007C6D23" w:rsidRPr="00094C8D" w:rsidRDefault="007C6D23" w:rsidP="00FC7BFC">
            <w:pPr>
              <w:jc w:val="center"/>
            </w:pPr>
            <w:r w:rsidRPr="00094C8D">
              <w:t>≥60</w:t>
            </w:r>
          </w:p>
        </w:tc>
        <w:tc>
          <w:tcPr>
            <w:tcW w:w="666" w:type="dxa"/>
          </w:tcPr>
          <w:p w14:paraId="638F9CFA" w14:textId="77777777" w:rsidR="007C6D23" w:rsidRPr="00094C8D" w:rsidRDefault="007C6D23" w:rsidP="00FC7BFC">
            <w:pPr>
              <w:jc w:val="center"/>
            </w:pPr>
            <w:r w:rsidRPr="00094C8D">
              <w:t>260</w:t>
            </w:r>
          </w:p>
        </w:tc>
        <w:tc>
          <w:tcPr>
            <w:tcW w:w="584" w:type="dxa"/>
          </w:tcPr>
          <w:p w14:paraId="17860C3F" w14:textId="77777777" w:rsidR="007C6D23" w:rsidRPr="00094C8D" w:rsidRDefault="007C6D23" w:rsidP="00FC7BFC">
            <w:pPr>
              <w:jc w:val="center"/>
            </w:pPr>
            <w:r w:rsidRPr="00094C8D">
              <w:t>340</w:t>
            </w:r>
          </w:p>
        </w:tc>
        <w:tc>
          <w:tcPr>
            <w:tcW w:w="694" w:type="dxa"/>
          </w:tcPr>
          <w:p w14:paraId="0C90962C" w14:textId="77777777" w:rsidR="007C6D23" w:rsidRPr="00094C8D" w:rsidRDefault="007C6D23" w:rsidP="00FC7BFC">
            <w:pPr>
              <w:jc w:val="center"/>
            </w:pPr>
            <w:r w:rsidRPr="00094C8D">
              <w:t>40</w:t>
            </w:r>
          </w:p>
        </w:tc>
        <w:tc>
          <w:tcPr>
            <w:tcW w:w="638" w:type="dxa"/>
          </w:tcPr>
          <w:p w14:paraId="21DDBBD3" w14:textId="77777777" w:rsidR="007C6D23" w:rsidRPr="00094C8D" w:rsidRDefault="007C6D23" w:rsidP="00FC7BFC">
            <w:pPr>
              <w:jc w:val="center"/>
            </w:pPr>
            <w:r w:rsidRPr="00094C8D">
              <w:t>615</w:t>
            </w:r>
          </w:p>
        </w:tc>
        <w:tc>
          <w:tcPr>
            <w:tcW w:w="598" w:type="dxa"/>
          </w:tcPr>
          <w:p w14:paraId="527B5D13" w14:textId="77777777" w:rsidR="007C6D23" w:rsidRPr="00094C8D" w:rsidRDefault="007C6D23" w:rsidP="00FC7BFC">
            <w:pPr>
              <w:jc w:val="center"/>
            </w:pPr>
            <w:r w:rsidRPr="00094C8D">
              <w:t>30</w:t>
            </w:r>
          </w:p>
        </w:tc>
        <w:tc>
          <w:tcPr>
            <w:tcW w:w="750" w:type="dxa"/>
          </w:tcPr>
          <w:p w14:paraId="61AE906B" w14:textId="77777777" w:rsidR="007C6D23" w:rsidRPr="00094C8D" w:rsidRDefault="007C6D23" w:rsidP="00FC7BFC">
            <w:pPr>
              <w:jc w:val="center"/>
            </w:pPr>
            <w:r w:rsidRPr="00094C8D">
              <w:t>15</w:t>
            </w:r>
          </w:p>
        </w:tc>
      </w:tr>
      <w:tr w:rsidR="007C6D23" w:rsidRPr="00D65980" w14:paraId="1D215940" w14:textId="77777777" w:rsidTr="008D70B1">
        <w:trPr>
          <w:jc w:val="center"/>
        </w:trPr>
        <w:tc>
          <w:tcPr>
            <w:tcW w:w="3731" w:type="dxa"/>
            <w:vAlign w:val="center"/>
          </w:tcPr>
          <w:p w14:paraId="45DB24E0" w14:textId="40A23FD4" w:rsidR="007C6D23" w:rsidRPr="00094C8D" w:rsidRDefault="00FE483E" w:rsidP="00A37364">
            <w:pPr>
              <w:jc w:val="left"/>
            </w:pPr>
            <w:r>
              <w:t>P</w:t>
            </w:r>
            <w:r w:rsidR="007C6D23" w:rsidRPr="00094C8D">
              <w:t>roge</w:t>
            </w:r>
            <w:r>
              <w:t xml:space="preserve"> jedrnega</w:t>
            </w:r>
            <w:r w:rsidR="00C94ADE">
              <w:t>, razširjenega jedrnega</w:t>
            </w:r>
            <w:r>
              <w:t xml:space="preserve"> in celovitega omrežja</w:t>
            </w:r>
            <w:r w:rsidR="007C6D23" w:rsidRPr="00094C8D">
              <w:t xml:space="preserve"> z betonskimi pragi</w:t>
            </w:r>
          </w:p>
        </w:tc>
        <w:tc>
          <w:tcPr>
            <w:tcW w:w="834" w:type="dxa"/>
          </w:tcPr>
          <w:p w14:paraId="03228E48" w14:textId="77777777" w:rsidR="007C6D23" w:rsidRPr="00094C8D" w:rsidRDefault="007C6D23" w:rsidP="00FC7BFC">
            <w:pPr>
              <w:jc w:val="center"/>
            </w:pPr>
            <w:r w:rsidRPr="00094C8D">
              <w:t>≥60</w:t>
            </w:r>
          </w:p>
        </w:tc>
        <w:tc>
          <w:tcPr>
            <w:tcW w:w="666" w:type="dxa"/>
          </w:tcPr>
          <w:p w14:paraId="5FB9041F" w14:textId="77777777" w:rsidR="007C6D23" w:rsidRPr="00094C8D" w:rsidRDefault="007C6D23" w:rsidP="00FC7BFC">
            <w:pPr>
              <w:jc w:val="center"/>
            </w:pPr>
            <w:r w:rsidRPr="00094C8D">
              <w:t>260</w:t>
            </w:r>
          </w:p>
        </w:tc>
        <w:tc>
          <w:tcPr>
            <w:tcW w:w="584" w:type="dxa"/>
          </w:tcPr>
          <w:p w14:paraId="57DFFA4C" w14:textId="77777777" w:rsidR="007C6D23" w:rsidRPr="00094C8D" w:rsidRDefault="007C6D23" w:rsidP="00FC7BFC">
            <w:pPr>
              <w:jc w:val="center"/>
            </w:pPr>
            <w:r w:rsidRPr="00094C8D">
              <w:t>340</w:t>
            </w:r>
          </w:p>
        </w:tc>
        <w:tc>
          <w:tcPr>
            <w:tcW w:w="694" w:type="dxa"/>
          </w:tcPr>
          <w:p w14:paraId="469208B4" w14:textId="77777777" w:rsidR="007C6D23" w:rsidRPr="00094C8D" w:rsidRDefault="007C6D23" w:rsidP="00FC7BFC">
            <w:pPr>
              <w:jc w:val="center"/>
            </w:pPr>
            <w:r w:rsidRPr="00094C8D">
              <w:t>40</w:t>
            </w:r>
          </w:p>
        </w:tc>
        <w:tc>
          <w:tcPr>
            <w:tcW w:w="638" w:type="dxa"/>
          </w:tcPr>
          <w:p w14:paraId="6B64CC16" w14:textId="77777777" w:rsidR="007C6D23" w:rsidRPr="00094C8D" w:rsidRDefault="007C6D23" w:rsidP="00FC7BFC">
            <w:pPr>
              <w:jc w:val="center"/>
            </w:pPr>
            <w:r w:rsidRPr="00094C8D">
              <w:t>630</w:t>
            </w:r>
          </w:p>
        </w:tc>
        <w:tc>
          <w:tcPr>
            <w:tcW w:w="598" w:type="dxa"/>
          </w:tcPr>
          <w:p w14:paraId="14F65B03" w14:textId="77777777" w:rsidR="007C6D23" w:rsidRPr="00094C8D" w:rsidRDefault="007C6D23" w:rsidP="00FC7BFC">
            <w:pPr>
              <w:jc w:val="center"/>
            </w:pPr>
            <w:r w:rsidRPr="00094C8D">
              <w:t>30</w:t>
            </w:r>
          </w:p>
        </w:tc>
        <w:tc>
          <w:tcPr>
            <w:tcW w:w="750" w:type="dxa"/>
          </w:tcPr>
          <w:p w14:paraId="4A0E2EAC" w14:textId="77777777" w:rsidR="007C6D23" w:rsidRPr="00094C8D" w:rsidRDefault="007C6D23" w:rsidP="00FC7BFC">
            <w:pPr>
              <w:jc w:val="center"/>
            </w:pPr>
            <w:r w:rsidRPr="00094C8D">
              <w:t>15</w:t>
            </w:r>
          </w:p>
        </w:tc>
      </w:tr>
      <w:tr w:rsidR="007C6D23" w:rsidRPr="00D65980" w14:paraId="4CEFEA07" w14:textId="77777777" w:rsidTr="008D70B1">
        <w:trPr>
          <w:trHeight w:val="566"/>
          <w:jc w:val="center"/>
        </w:trPr>
        <w:tc>
          <w:tcPr>
            <w:tcW w:w="3731" w:type="dxa"/>
            <w:vAlign w:val="center"/>
          </w:tcPr>
          <w:p w14:paraId="23699AC8" w14:textId="4D397855" w:rsidR="007C6D23" w:rsidRPr="00094C8D" w:rsidRDefault="00FE483E" w:rsidP="00A37364">
            <w:pPr>
              <w:jc w:val="left"/>
            </w:pPr>
            <w:r>
              <w:t>P</w:t>
            </w:r>
            <w:r w:rsidR="007C6D23" w:rsidRPr="00094C8D">
              <w:t>roge</w:t>
            </w:r>
            <w:r>
              <w:t xml:space="preserve"> ostalega omrežja</w:t>
            </w:r>
            <w:r w:rsidR="007C6D23" w:rsidRPr="00094C8D">
              <w:t xml:space="preserve"> z lesenimi pragi,</w:t>
            </w:r>
            <w:r w:rsidR="00CA02F3">
              <w:t xml:space="preserve"> </w:t>
            </w:r>
            <w:r w:rsidR="007C6D23" w:rsidRPr="00094C8D">
              <w:t>izjemoma z odobritvijo upravljavca</w:t>
            </w:r>
          </w:p>
        </w:tc>
        <w:tc>
          <w:tcPr>
            <w:tcW w:w="834" w:type="dxa"/>
          </w:tcPr>
          <w:p w14:paraId="2563BCC8" w14:textId="77777777" w:rsidR="007C6D23" w:rsidRDefault="007C6D23" w:rsidP="00FC7BFC">
            <w:pPr>
              <w:jc w:val="center"/>
            </w:pPr>
            <w:r w:rsidRPr="00094C8D">
              <w:t>≥60</w:t>
            </w:r>
          </w:p>
          <w:p w14:paraId="7E4DFB20" w14:textId="77777777" w:rsidR="007C6D23" w:rsidRPr="00094C8D" w:rsidRDefault="007C6D23" w:rsidP="00FC7BFC">
            <w:pPr>
              <w:jc w:val="center"/>
            </w:pPr>
            <w:r w:rsidRPr="00094C8D">
              <w:t>20+50</w:t>
            </w:r>
          </w:p>
        </w:tc>
        <w:tc>
          <w:tcPr>
            <w:tcW w:w="666" w:type="dxa"/>
          </w:tcPr>
          <w:p w14:paraId="10A7FCDB" w14:textId="77777777" w:rsidR="007C6D23" w:rsidRPr="00094C8D" w:rsidRDefault="007C6D23" w:rsidP="00FC7BFC">
            <w:pPr>
              <w:jc w:val="center"/>
            </w:pPr>
            <w:r w:rsidRPr="00094C8D">
              <w:t>250</w:t>
            </w:r>
          </w:p>
        </w:tc>
        <w:tc>
          <w:tcPr>
            <w:tcW w:w="584" w:type="dxa"/>
          </w:tcPr>
          <w:p w14:paraId="179C0559" w14:textId="77777777" w:rsidR="007C6D23" w:rsidRPr="00094C8D" w:rsidRDefault="007C6D23" w:rsidP="00FC7BFC">
            <w:pPr>
              <w:jc w:val="center"/>
            </w:pPr>
            <w:r w:rsidRPr="00094C8D">
              <w:t>320</w:t>
            </w:r>
          </w:p>
        </w:tc>
        <w:tc>
          <w:tcPr>
            <w:tcW w:w="694" w:type="dxa"/>
          </w:tcPr>
          <w:p w14:paraId="5785EC1D" w14:textId="77777777" w:rsidR="007C6D23" w:rsidRPr="00094C8D" w:rsidRDefault="007C6D23" w:rsidP="00FC7BFC">
            <w:pPr>
              <w:jc w:val="center"/>
            </w:pPr>
            <w:r w:rsidRPr="00094C8D">
              <w:t>35</w:t>
            </w:r>
          </w:p>
        </w:tc>
        <w:tc>
          <w:tcPr>
            <w:tcW w:w="638" w:type="dxa"/>
          </w:tcPr>
          <w:p w14:paraId="47C00AFF" w14:textId="77777777" w:rsidR="007C6D23" w:rsidRDefault="007C6D23" w:rsidP="00FC7BFC">
            <w:pPr>
              <w:jc w:val="center"/>
            </w:pPr>
            <w:r w:rsidRPr="00094C8D">
              <w:t>575</w:t>
            </w:r>
          </w:p>
          <w:p w14:paraId="2D72B925" w14:textId="77777777" w:rsidR="007C6D23" w:rsidRPr="00094C8D" w:rsidRDefault="007C6D23" w:rsidP="00FC7BFC">
            <w:pPr>
              <w:jc w:val="center"/>
            </w:pPr>
            <w:r w:rsidRPr="00094C8D">
              <w:t>525</w:t>
            </w:r>
          </w:p>
        </w:tc>
        <w:tc>
          <w:tcPr>
            <w:tcW w:w="598" w:type="dxa"/>
          </w:tcPr>
          <w:p w14:paraId="2535987C" w14:textId="77777777" w:rsidR="007C6D23" w:rsidRPr="00094C8D" w:rsidRDefault="007C6D23" w:rsidP="00FC7BFC">
            <w:pPr>
              <w:jc w:val="center"/>
            </w:pPr>
            <w:r w:rsidRPr="00094C8D">
              <w:t>25</w:t>
            </w:r>
          </w:p>
        </w:tc>
        <w:tc>
          <w:tcPr>
            <w:tcW w:w="750" w:type="dxa"/>
          </w:tcPr>
          <w:p w14:paraId="142790EF" w14:textId="77777777" w:rsidR="007C6D23" w:rsidRPr="00094C8D" w:rsidRDefault="007C6D23" w:rsidP="00FC7BFC">
            <w:pPr>
              <w:jc w:val="center"/>
            </w:pPr>
            <w:r w:rsidRPr="00094C8D">
              <w:t>10</w:t>
            </w:r>
          </w:p>
        </w:tc>
      </w:tr>
      <w:tr w:rsidR="007C6D23" w:rsidRPr="00D65980" w14:paraId="6C2A077C" w14:textId="77777777" w:rsidTr="008D70B1">
        <w:trPr>
          <w:jc w:val="center"/>
        </w:trPr>
        <w:tc>
          <w:tcPr>
            <w:tcW w:w="3731" w:type="dxa"/>
            <w:vAlign w:val="center"/>
          </w:tcPr>
          <w:p w14:paraId="2AF1FA24" w14:textId="30CA3576" w:rsidR="007C6D23" w:rsidRPr="00094C8D" w:rsidRDefault="00FE483E" w:rsidP="00A37364">
            <w:pPr>
              <w:jc w:val="left"/>
            </w:pPr>
            <w:r>
              <w:t>P</w:t>
            </w:r>
            <w:r w:rsidR="007C6D23" w:rsidRPr="00094C8D">
              <w:t>roge</w:t>
            </w:r>
            <w:r>
              <w:t xml:space="preserve"> ostalega omrežja</w:t>
            </w:r>
            <w:r w:rsidR="007C6D23" w:rsidRPr="00094C8D">
              <w:t xml:space="preserve"> z betonskimi pragi,</w:t>
            </w:r>
            <w:r w:rsidR="00EF314D">
              <w:t xml:space="preserve"> </w:t>
            </w:r>
            <w:r w:rsidR="007C6D23" w:rsidRPr="00094C8D">
              <w:t>izjemoma z odobritvijo upravljavca</w:t>
            </w:r>
          </w:p>
        </w:tc>
        <w:tc>
          <w:tcPr>
            <w:tcW w:w="834" w:type="dxa"/>
          </w:tcPr>
          <w:p w14:paraId="20160AA0" w14:textId="77777777" w:rsidR="007C6D23" w:rsidRDefault="007C6D23" w:rsidP="00FC7BFC">
            <w:pPr>
              <w:jc w:val="center"/>
            </w:pPr>
            <w:r w:rsidRPr="00094C8D">
              <w:t>≥60</w:t>
            </w:r>
          </w:p>
          <w:p w14:paraId="08A263E9" w14:textId="77777777" w:rsidR="007C6D23" w:rsidRPr="00094C8D" w:rsidRDefault="007C6D23" w:rsidP="00FC7BFC">
            <w:pPr>
              <w:jc w:val="center"/>
            </w:pPr>
            <w:r w:rsidRPr="00094C8D">
              <w:t>20+50</w:t>
            </w:r>
          </w:p>
        </w:tc>
        <w:tc>
          <w:tcPr>
            <w:tcW w:w="666" w:type="dxa"/>
          </w:tcPr>
          <w:p w14:paraId="58DF9592" w14:textId="77777777" w:rsidR="007C6D23" w:rsidRPr="00094C8D" w:rsidRDefault="007C6D23" w:rsidP="00FC7BFC">
            <w:pPr>
              <w:jc w:val="center"/>
            </w:pPr>
            <w:r w:rsidRPr="00094C8D">
              <w:t>240</w:t>
            </w:r>
          </w:p>
        </w:tc>
        <w:tc>
          <w:tcPr>
            <w:tcW w:w="584" w:type="dxa"/>
          </w:tcPr>
          <w:p w14:paraId="1479D729" w14:textId="77777777" w:rsidR="007C6D23" w:rsidRPr="00094C8D" w:rsidRDefault="007C6D23" w:rsidP="00FC7BFC">
            <w:pPr>
              <w:jc w:val="center"/>
            </w:pPr>
            <w:r w:rsidRPr="00094C8D">
              <w:t>310</w:t>
            </w:r>
          </w:p>
        </w:tc>
        <w:tc>
          <w:tcPr>
            <w:tcW w:w="694" w:type="dxa"/>
          </w:tcPr>
          <w:p w14:paraId="2140008F" w14:textId="77777777" w:rsidR="007C6D23" w:rsidRPr="00094C8D" w:rsidRDefault="007C6D23" w:rsidP="00FC7BFC">
            <w:pPr>
              <w:jc w:val="center"/>
            </w:pPr>
            <w:r w:rsidRPr="00094C8D">
              <w:t>35</w:t>
            </w:r>
          </w:p>
        </w:tc>
        <w:tc>
          <w:tcPr>
            <w:tcW w:w="638" w:type="dxa"/>
          </w:tcPr>
          <w:p w14:paraId="2F623E6C" w14:textId="77777777" w:rsidR="007C6D23" w:rsidRDefault="007C6D23" w:rsidP="00FC7BFC">
            <w:pPr>
              <w:jc w:val="center"/>
            </w:pPr>
            <w:r w:rsidRPr="00094C8D">
              <w:t>585</w:t>
            </w:r>
          </w:p>
          <w:p w14:paraId="67019238" w14:textId="77777777" w:rsidR="007C6D23" w:rsidRPr="00094C8D" w:rsidRDefault="007C6D23" w:rsidP="00FC7BFC">
            <w:pPr>
              <w:jc w:val="center"/>
            </w:pPr>
            <w:r w:rsidRPr="00094C8D">
              <w:t>535</w:t>
            </w:r>
          </w:p>
        </w:tc>
        <w:tc>
          <w:tcPr>
            <w:tcW w:w="598" w:type="dxa"/>
          </w:tcPr>
          <w:p w14:paraId="42535825" w14:textId="77777777" w:rsidR="007C6D23" w:rsidRPr="00094C8D" w:rsidRDefault="007C6D23" w:rsidP="00FC7BFC">
            <w:pPr>
              <w:jc w:val="center"/>
            </w:pPr>
            <w:r w:rsidRPr="00094C8D">
              <w:t>25</w:t>
            </w:r>
          </w:p>
        </w:tc>
        <w:tc>
          <w:tcPr>
            <w:tcW w:w="750" w:type="dxa"/>
          </w:tcPr>
          <w:p w14:paraId="12694934" w14:textId="77777777" w:rsidR="007C6D23" w:rsidRPr="00094C8D" w:rsidRDefault="007C6D23" w:rsidP="00FC7BFC">
            <w:pPr>
              <w:jc w:val="center"/>
            </w:pPr>
            <w:r w:rsidRPr="00094C8D">
              <w:t>10</w:t>
            </w:r>
          </w:p>
        </w:tc>
      </w:tr>
      <w:tr w:rsidR="007C6D23" w:rsidRPr="00D65980" w14:paraId="02696EDE" w14:textId="77777777" w:rsidTr="008D70B1">
        <w:trPr>
          <w:trHeight w:val="779"/>
          <w:jc w:val="center"/>
        </w:trPr>
        <w:tc>
          <w:tcPr>
            <w:tcW w:w="3731" w:type="dxa"/>
            <w:vAlign w:val="center"/>
          </w:tcPr>
          <w:p w14:paraId="236E17B6" w14:textId="77777777" w:rsidR="007C6D23" w:rsidRPr="00094C8D" w:rsidRDefault="007C6D23" w:rsidP="00A37364">
            <w:pPr>
              <w:jc w:val="left"/>
            </w:pPr>
            <w:r w:rsidRPr="00094C8D">
              <w:t xml:space="preserve">Stranski </w:t>
            </w:r>
            <w:r w:rsidR="002C419C">
              <w:t xml:space="preserve">tiri </w:t>
            </w:r>
            <w:r w:rsidRPr="00094C8D">
              <w:t>z lesenimi pragi, izjemoma z</w:t>
            </w:r>
            <w:r w:rsidR="00CA02F3">
              <w:t xml:space="preserve"> </w:t>
            </w:r>
            <w:r w:rsidRPr="00094C8D">
              <w:t>odobritvijo upravljavca</w:t>
            </w:r>
          </w:p>
        </w:tc>
        <w:tc>
          <w:tcPr>
            <w:tcW w:w="834" w:type="dxa"/>
          </w:tcPr>
          <w:p w14:paraId="519057BD" w14:textId="77777777" w:rsidR="007C6D23" w:rsidRPr="00094C8D" w:rsidRDefault="007C6D23" w:rsidP="00FC7BFC">
            <w:pPr>
              <w:jc w:val="center"/>
            </w:pPr>
            <w:r w:rsidRPr="00094C8D">
              <w:t>≥60</w:t>
            </w:r>
          </w:p>
          <w:p w14:paraId="2982D776" w14:textId="77777777" w:rsidR="007C6D23" w:rsidRPr="00094C8D" w:rsidRDefault="007C6D23" w:rsidP="00FC7BFC">
            <w:pPr>
              <w:jc w:val="center"/>
            </w:pPr>
            <w:r w:rsidRPr="00094C8D">
              <w:t>20+50</w:t>
            </w:r>
          </w:p>
        </w:tc>
        <w:tc>
          <w:tcPr>
            <w:tcW w:w="666" w:type="dxa"/>
          </w:tcPr>
          <w:p w14:paraId="1B908FA1" w14:textId="77777777" w:rsidR="007C6D23" w:rsidRPr="00094C8D" w:rsidRDefault="007C6D23" w:rsidP="00FC7BFC">
            <w:pPr>
              <w:jc w:val="center"/>
            </w:pPr>
            <w:r w:rsidRPr="00094C8D">
              <w:t>240</w:t>
            </w:r>
          </w:p>
        </w:tc>
        <w:tc>
          <w:tcPr>
            <w:tcW w:w="584" w:type="dxa"/>
          </w:tcPr>
          <w:p w14:paraId="13E2CB17" w14:textId="77777777" w:rsidR="007C6D23" w:rsidRPr="00094C8D" w:rsidRDefault="007C6D23" w:rsidP="00FC7BFC">
            <w:pPr>
              <w:jc w:val="center"/>
            </w:pPr>
            <w:r w:rsidRPr="00094C8D">
              <w:t>280</w:t>
            </w:r>
          </w:p>
        </w:tc>
        <w:tc>
          <w:tcPr>
            <w:tcW w:w="694" w:type="dxa"/>
          </w:tcPr>
          <w:p w14:paraId="7E95DC49" w14:textId="77777777" w:rsidR="007C6D23" w:rsidRPr="00094C8D" w:rsidRDefault="007C6D23" w:rsidP="00FC7BFC">
            <w:pPr>
              <w:jc w:val="center"/>
            </w:pPr>
            <w:r w:rsidRPr="00094C8D">
              <w:t>20</w:t>
            </w:r>
          </w:p>
        </w:tc>
        <w:tc>
          <w:tcPr>
            <w:tcW w:w="638" w:type="dxa"/>
          </w:tcPr>
          <w:p w14:paraId="5630DFCB" w14:textId="77777777" w:rsidR="007C6D23" w:rsidRPr="00094C8D" w:rsidRDefault="007C6D23" w:rsidP="00FC7BFC">
            <w:pPr>
              <w:jc w:val="center"/>
            </w:pPr>
            <w:r w:rsidRPr="00094C8D">
              <w:t>520</w:t>
            </w:r>
          </w:p>
          <w:p w14:paraId="2C065194" w14:textId="77777777" w:rsidR="007C6D23" w:rsidRPr="00094C8D" w:rsidRDefault="007C6D23" w:rsidP="00FC7BFC">
            <w:pPr>
              <w:jc w:val="center"/>
            </w:pPr>
            <w:r w:rsidRPr="00094C8D">
              <w:t>470</w:t>
            </w:r>
          </w:p>
        </w:tc>
        <w:tc>
          <w:tcPr>
            <w:tcW w:w="598" w:type="dxa"/>
          </w:tcPr>
          <w:p w14:paraId="097464A6" w14:textId="77777777" w:rsidR="007C6D23" w:rsidRPr="00094C8D" w:rsidRDefault="007C6D23" w:rsidP="00FC7BFC">
            <w:pPr>
              <w:jc w:val="center"/>
            </w:pPr>
            <w:r w:rsidRPr="00094C8D">
              <w:t>20</w:t>
            </w:r>
          </w:p>
        </w:tc>
        <w:tc>
          <w:tcPr>
            <w:tcW w:w="750" w:type="dxa"/>
          </w:tcPr>
          <w:p w14:paraId="5145EB87" w14:textId="77777777" w:rsidR="007C6D23" w:rsidRPr="00094C8D" w:rsidRDefault="007C6D23" w:rsidP="00FC7BFC">
            <w:pPr>
              <w:keepNext/>
              <w:jc w:val="center"/>
            </w:pPr>
            <w:r w:rsidRPr="00094C8D">
              <w:t>10</w:t>
            </w:r>
          </w:p>
        </w:tc>
      </w:tr>
      <w:tr w:rsidR="00227692" w:rsidRPr="00D65980" w14:paraId="704500F7" w14:textId="77777777" w:rsidTr="008D70B1">
        <w:trPr>
          <w:trHeight w:val="779"/>
          <w:jc w:val="center"/>
        </w:trPr>
        <w:tc>
          <w:tcPr>
            <w:tcW w:w="3731" w:type="dxa"/>
            <w:vAlign w:val="center"/>
          </w:tcPr>
          <w:p w14:paraId="21CEDF71" w14:textId="77777777" w:rsidR="00227692" w:rsidRPr="00094C8D" w:rsidRDefault="00227692" w:rsidP="00A37364">
            <w:pPr>
              <w:jc w:val="left"/>
            </w:pPr>
            <w:r>
              <w:t>Industrijski tiri z lesenimi pragi v območju cepišča, izjemoma z odobritvijo upravljavca</w:t>
            </w:r>
          </w:p>
        </w:tc>
        <w:tc>
          <w:tcPr>
            <w:tcW w:w="834" w:type="dxa"/>
          </w:tcPr>
          <w:p w14:paraId="185EACA6" w14:textId="77777777" w:rsidR="00227692" w:rsidRPr="00094C8D" w:rsidRDefault="00227692" w:rsidP="00227692">
            <w:pPr>
              <w:jc w:val="center"/>
            </w:pPr>
            <w:r w:rsidRPr="00094C8D">
              <w:t>≥60</w:t>
            </w:r>
          </w:p>
          <w:p w14:paraId="03122870" w14:textId="77777777" w:rsidR="00227692" w:rsidRPr="00094C8D" w:rsidRDefault="00227692" w:rsidP="00227692">
            <w:pPr>
              <w:jc w:val="center"/>
            </w:pPr>
            <w:r w:rsidRPr="00094C8D">
              <w:t>20+50</w:t>
            </w:r>
          </w:p>
        </w:tc>
        <w:tc>
          <w:tcPr>
            <w:tcW w:w="666" w:type="dxa"/>
          </w:tcPr>
          <w:p w14:paraId="6AA5F2C7" w14:textId="77777777" w:rsidR="00227692" w:rsidRPr="00094C8D" w:rsidRDefault="00227692" w:rsidP="00227692">
            <w:pPr>
              <w:jc w:val="center"/>
            </w:pPr>
            <w:r w:rsidRPr="00094C8D">
              <w:t>240</w:t>
            </w:r>
          </w:p>
        </w:tc>
        <w:tc>
          <w:tcPr>
            <w:tcW w:w="584" w:type="dxa"/>
          </w:tcPr>
          <w:p w14:paraId="7B5FAEEF" w14:textId="77777777" w:rsidR="00227692" w:rsidRPr="00094C8D" w:rsidRDefault="00227692" w:rsidP="00227692">
            <w:pPr>
              <w:jc w:val="center"/>
            </w:pPr>
            <w:r w:rsidRPr="00094C8D">
              <w:t>280</w:t>
            </w:r>
          </w:p>
        </w:tc>
        <w:tc>
          <w:tcPr>
            <w:tcW w:w="694" w:type="dxa"/>
          </w:tcPr>
          <w:p w14:paraId="20C6F439" w14:textId="77777777" w:rsidR="00227692" w:rsidRPr="00094C8D" w:rsidRDefault="00227692" w:rsidP="00227692">
            <w:pPr>
              <w:jc w:val="center"/>
            </w:pPr>
            <w:r w:rsidRPr="00094C8D">
              <w:t>20</w:t>
            </w:r>
          </w:p>
        </w:tc>
        <w:tc>
          <w:tcPr>
            <w:tcW w:w="638" w:type="dxa"/>
          </w:tcPr>
          <w:p w14:paraId="0B93E9AE" w14:textId="77777777" w:rsidR="00227692" w:rsidRPr="00094C8D" w:rsidRDefault="00227692" w:rsidP="00227692">
            <w:pPr>
              <w:jc w:val="center"/>
            </w:pPr>
            <w:r w:rsidRPr="00094C8D">
              <w:t>520</w:t>
            </w:r>
          </w:p>
          <w:p w14:paraId="447869D0" w14:textId="77777777" w:rsidR="00227692" w:rsidRPr="00094C8D" w:rsidRDefault="00227692" w:rsidP="00227692">
            <w:pPr>
              <w:jc w:val="center"/>
            </w:pPr>
            <w:r w:rsidRPr="00094C8D">
              <w:t>470</w:t>
            </w:r>
          </w:p>
        </w:tc>
        <w:tc>
          <w:tcPr>
            <w:tcW w:w="598" w:type="dxa"/>
          </w:tcPr>
          <w:p w14:paraId="5A8033D7" w14:textId="77777777" w:rsidR="00227692" w:rsidRPr="00094C8D" w:rsidRDefault="00227692" w:rsidP="00227692">
            <w:pPr>
              <w:jc w:val="center"/>
            </w:pPr>
            <w:r w:rsidRPr="00094C8D">
              <w:t>20</w:t>
            </w:r>
          </w:p>
        </w:tc>
        <w:tc>
          <w:tcPr>
            <w:tcW w:w="750" w:type="dxa"/>
          </w:tcPr>
          <w:p w14:paraId="0351B2CC" w14:textId="77777777" w:rsidR="00227692" w:rsidRPr="00094C8D" w:rsidRDefault="00227692" w:rsidP="00227692">
            <w:pPr>
              <w:keepNext/>
              <w:jc w:val="center"/>
            </w:pPr>
            <w:r w:rsidRPr="00094C8D">
              <w:t>10</w:t>
            </w:r>
          </w:p>
        </w:tc>
      </w:tr>
    </w:tbl>
    <w:p w14:paraId="2243012A" w14:textId="5B5D7B99" w:rsidR="007C6D23" w:rsidRPr="000005D4" w:rsidRDefault="00942F40" w:rsidP="008D70B1">
      <w:pPr>
        <w:pStyle w:val="Zamaknjenadolobaprvinivo"/>
        <w:spacing w:before="0"/>
        <w:rPr>
          <w:sz w:val="20"/>
          <w:szCs w:val="20"/>
        </w:rPr>
      </w:pPr>
      <w:r w:rsidRPr="000005D4">
        <w:rPr>
          <w:sz w:val="20"/>
          <w:szCs w:val="20"/>
        </w:rPr>
        <w:t xml:space="preserve">*za NZT </w:t>
      </w:r>
      <w:r w:rsidRPr="009012E2">
        <w:rPr>
          <w:sz w:val="20"/>
          <w:szCs w:val="20"/>
        </w:rPr>
        <w:t xml:space="preserve">glej </w:t>
      </w:r>
      <w:r w:rsidR="00EB26C7">
        <w:rPr>
          <w:sz w:val="20"/>
          <w:szCs w:val="20"/>
        </w:rPr>
        <w:t>48</w:t>
      </w:r>
      <w:r w:rsidR="007C6D23" w:rsidRPr="004E3631">
        <w:rPr>
          <w:sz w:val="20"/>
          <w:szCs w:val="20"/>
        </w:rPr>
        <w:t>. člen</w:t>
      </w:r>
    </w:p>
    <w:p w14:paraId="7F90755B" w14:textId="77777777" w:rsidR="007C6D23" w:rsidRDefault="007C6D23" w:rsidP="004F5CA5">
      <w:pPr>
        <w:pStyle w:val="Napis"/>
        <w:spacing w:after="0"/>
        <w:jc w:val="center"/>
      </w:pPr>
    </w:p>
    <w:p w14:paraId="198A382F" w14:textId="77777777" w:rsidR="005716FE"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11</w:t>
      </w:r>
      <w:r w:rsidRPr="004C7878">
        <w:rPr>
          <w:i w:val="0"/>
          <w:color w:val="auto"/>
          <w:sz w:val="22"/>
          <w:szCs w:val="22"/>
        </w:rPr>
        <w:t>: Najmanjše mere tirne grede</w:t>
      </w:r>
      <w:r w:rsidR="00B80956" w:rsidRPr="004C7878">
        <w:rPr>
          <w:i w:val="0"/>
          <w:color w:val="auto"/>
          <w:sz w:val="22"/>
          <w:szCs w:val="22"/>
        </w:rPr>
        <w:t xml:space="preserve"> v premi</w:t>
      </w:r>
    </w:p>
    <w:p w14:paraId="013BD618" w14:textId="2E6EB58C" w:rsidR="007C6D23" w:rsidRPr="003C48B9" w:rsidRDefault="001F56B3" w:rsidP="007C6D23">
      <w:pPr>
        <w:pStyle w:val="Odstavek"/>
      </w:pPr>
      <w:r>
        <w:t>(3</w:t>
      </w:r>
      <w:r w:rsidR="007C6D23" w:rsidRPr="003C48B9">
        <w:t>) Debelina tirne grede “d” se meri pod tirnico, in sicer med spodnjim robom praga in planumom. Za proge</w:t>
      </w:r>
      <w:r w:rsidR="00FE483E">
        <w:t xml:space="preserve"> jedrnega</w:t>
      </w:r>
      <w:r w:rsidR="00C94ADE">
        <w:t>, razširjenega jedrnega</w:t>
      </w:r>
      <w:r w:rsidR="00FE483E">
        <w:t xml:space="preserve"> in celovitega omrežja</w:t>
      </w:r>
      <w:r w:rsidR="007C6D23" w:rsidRPr="003C48B9">
        <w:t xml:space="preserve"> mora biti najmanj 30 cm, za proge</w:t>
      </w:r>
      <w:r w:rsidR="00FE483E">
        <w:t xml:space="preserve"> ostalega omrežja</w:t>
      </w:r>
      <w:r w:rsidR="007C6D23" w:rsidRPr="003C48B9">
        <w:t xml:space="preserve"> 25 cm ter za stranske postajne tire vseh prog in industrijske tire 20 cm. </w:t>
      </w:r>
    </w:p>
    <w:p w14:paraId="6F910B9E" w14:textId="5BF3AF3F" w:rsidR="007C6D23" w:rsidRPr="003C48B9" w:rsidRDefault="001F56B3" w:rsidP="007C6D23">
      <w:pPr>
        <w:pStyle w:val="Odstavek"/>
      </w:pPr>
      <w:r>
        <w:t>(4</w:t>
      </w:r>
      <w:r w:rsidR="007C6D23" w:rsidRPr="003C48B9">
        <w:t xml:space="preserve">) Na odsekih z NZT je širina grede “k” ob čelu praga 40 cm, če je </w:t>
      </w:r>
      <w:r w:rsidR="00846E98">
        <w:t xml:space="preserve">tirna greda </w:t>
      </w:r>
      <w:r w:rsidR="00D33EC5">
        <w:t>stabilizirana z dinamičnim stabilizatorjem tira</w:t>
      </w:r>
      <w:r>
        <w:t xml:space="preserve">, </w:t>
      </w:r>
      <w:r w:rsidR="007C6D23" w:rsidRPr="003C48B9">
        <w:t xml:space="preserve">če je greda normalno nasuta, pa se mora povečati na 50 cm ali pa se mora povišati z nasutjem 13 cm nad gornjim robom praga. </w:t>
      </w:r>
    </w:p>
    <w:p w14:paraId="2A778F62" w14:textId="1C6DBDD1" w:rsidR="007C6D23" w:rsidRPr="003C48B9" w:rsidRDefault="001F56B3" w:rsidP="007C6D23">
      <w:pPr>
        <w:pStyle w:val="Odstavek"/>
      </w:pPr>
      <w:r>
        <w:t>(5</w:t>
      </w:r>
      <w:r w:rsidR="007C6D23" w:rsidRPr="003C48B9">
        <w:t xml:space="preserve">) Planum enotirnih prog ima enostranski nagib 1:20 s padcem na notranjo stran tira. Ne glede na to, mora biti zunanja bankina nagnjena proti zunanji strani loka z nagibom 1:20. Planum dvotirnih prog ima strešni nagib 1:20. </w:t>
      </w:r>
    </w:p>
    <w:p w14:paraId="47C45FAB" w14:textId="4F9319B3" w:rsidR="007C6D23" w:rsidRPr="003C48B9" w:rsidRDefault="001F56B3" w:rsidP="007C6D23">
      <w:pPr>
        <w:pStyle w:val="Odstavek"/>
      </w:pPr>
      <w:r>
        <w:t>(6</w:t>
      </w:r>
      <w:r w:rsidR="007C6D23" w:rsidRPr="003C48B9">
        <w:t xml:space="preserve">) Planum se zaradi </w:t>
      </w:r>
      <w:proofErr w:type="spellStart"/>
      <w:r w:rsidR="007C6D23" w:rsidRPr="003C48B9">
        <w:t>nadvišanja</w:t>
      </w:r>
      <w:proofErr w:type="spellEnd"/>
      <w:r w:rsidR="007C6D23" w:rsidRPr="003C48B9">
        <w:t xml:space="preserve"> na zunanji strani krivine razširi za vrednost “e”. Razširjenje planuma se začne na začetku prehodnice. </w:t>
      </w:r>
    </w:p>
    <w:p w14:paraId="5396FE62" w14:textId="2D14FF76" w:rsidR="007C6D23" w:rsidRPr="003C48B9" w:rsidRDefault="001F56B3" w:rsidP="007C6D23">
      <w:pPr>
        <w:pStyle w:val="Odstavek"/>
      </w:pPr>
      <w:r>
        <w:t>(7</w:t>
      </w:r>
      <w:r w:rsidR="007C6D23" w:rsidRPr="003C48B9">
        <w:t xml:space="preserve">) Naravni nagib tirne grede je 1:1,25. Računsko se pri določitvi prečnega prereza proge upošteva fiktivni nagib 1:1,5. Na ta način dobimo rezervo za poznejše dvige nivelete do 10 cm. </w:t>
      </w:r>
    </w:p>
    <w:p w14:paraId="62A9D894" w14:textId="3E7D59B2" w:rsidR="007C6D23" w:rsidRPr="001B2E56" w:rsidRDefault="001F56B3" w:rsidP="007C6D23">
      <w:pPr>
        <w:pStyle w:val="Odstavek"/>
        <w:rPr>
          <w:sz w:val="18"/>
          <w:szCs w:val="18"/>
        </w:rPr>
      </w:pPr>
      <w:r>
        <w:t>(8</w:t>
      </w:r>
      <w:r w:rsidR="007C6D23" w:rsidRPr="003C48B9">
        <w:t xml:space="preserve">) Prazen prostor med sosednjima tirnima gredama na postajnih tirih se </w:t>
      </w:r>
      <w:r w:rsidR="004F5CA5">
        <w:t>-</w:t>
      </w:r>
      <w:r w:rsidR="007C6D23" w:rsidRPr="003C48B9">
        <w:t xml:space="preserve"> če je potreben prehod za službeno osebje in potnike ali pa manipulacije s prtljago ali blagom - zapolni z drobljencem frakcije 4 – 16 mm s sipkim kamnitim vodoprepustnim materialom na širini najmanj 1 m.</w:t>
      </w:r>
    </w:p>
    <w:p w14:paraId="5431D34E" w14:textId="1EE1071B" w:rsidR="007C6D23" w:rsidRDefault="007C6D23" w:rsidP="007C6D23">
      <w:pPr>
        <w:pStyle w:val="Odstavek"/>
        <w:spacing w:after="400"/>
      </w:pPr>
      <w:r w:rsidRPr="003C48B9">
        <w:t>(</w:t>
      </w:r>
      <w:r w:rsidR="001F56B3">
        <w:t>9</w:t>
      </w:r>
      <w:r w:rsidRPr="003C48B9">
        <w:t xml:space="preserve">) Debelina tirne grede mora na umetnih objektih in v predorih </w:t>
      </w:r>
      <w:r w:rsidR="00B31479">
        <w:t>znašati</w:t>
      </w:r>
      <w:r w:rsidR="00B31479" w:rsidRPr="003C48B9">
        <w:t xml:space="preserve"> </w:t>
      </w:r>
      <w:r w:rsidR="00B31479">
        <w:t>3</w:t>
      </w:r>
      <w:r w:rsidRPr="003C48B9">
        <w:t>5 cm.</w:t>
      </w:r>
      <w:r w:rsidR="00FE4F82">
        <w:t xml:space="preserve"> </w:t>
      </w:r>
      <w:r w:rsidRPr="003C48B9">
        <w:t xml:space="preserve">Na umetnih objektih in v predorih je treba po potrebi pustiti še dodatno rezervo </w:t>
      </w:r>
      <w:r w:rsidR="00B31479">
        <w:t>»d«</w:t>
      </w:r>
      <w:r w:rsidR="00FE4F82">
        <w:t xml:space="preserve"> </w:t>
      </w:r>
      <w:r w:rsidRPr="003C48B9">
        <w:t>za namestitev materiala za dušenje vibracij. Oblika tirne grede v območju umetnih objektov je prikazana na spodnji sliki. Odmik robov objekta od osi proge mora zaradi prehoda delovnih strojev znašati najmanj 2,2 m.</w:t>
      </w:r>
      <w:r w:rsidR="005C40A2">
        <w:t xml:space="preserve"> </w:t>
      </w:r>
    </w:p>
    <w:p w14:paraId="16844A5B" w14:textId="0530FE5B" w:rsidR="007C6D23" w:rsidRDefault="000C08A1" w:rsidP="007C6D23">
      <w:pPr>
        <w:keepNext/>
        <w:jc w:val="center"/>
      </w:pPr>
      <w:r w:rsidRPr="000C08A1">
        <w:rPr>
          <w:noProof/>
        </w:rPr>
        <w:lastRenderedPageBreak/>
        <w:drawing>
          <wp:inline distT="0" distB="0" distL="0" distR="0" wp14:anchorId="439AAAC5" wp14:editId="7C01EFF0">
            <wp:extent cx="2169903" cy="1154985"/>
            <wp:effectExtent l="0" t="0" r="1905" b="762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198226" cy="1170061"/>
                    </a:xfrm>
                    <a:prstGeom prst="rect">
                      <a:avLst/>
                    </a:prstGeom>
                  </pic:spPr>
                </pic:pic>
              </a:graphicData>
            </a:graphic>
          </wp:inline>
        </w:drawing>
      </w:r>
    </w:p>
    <w:p w14:paraId="6C253190" w14:textId="77777777" w:rsidR="007C6D23" w:rsidRDefault="007C6D23" w:rsidP="007C6D23">
      <w:pPr>
        <w:pStyle w:val="Napis"/>
        <w:jc w:val="center"/>
        <w:rPr>
          <w:i w:val="0"/>
          <w:sz w:val="22"/>
          <w:szCs w:val="22"/>
        </w:rPr>
      </w:pPr>
    </w:p>
    <w:p w14:paraId="69EB5D77" w14:textId="4B5CBE98" w:rsidR="007C6D23" w:rsidRPr="0090392D" w:rsidRDefault="007C6D23" w:rsidP="007C6D23">
      <w:pPr>
        <w:pStyle w:val="Napis"/>
        <w:jc w:val="center"/>
        <w:rPr>
          <w:rFonts w:cs="Arial"/>
          <w:i w:val="0"/>
          <w:noProof/>
          <w:color w:val="auto"/>
          <w:sz w:val="22"/>
          <w:szCs w:val="22"/>
        </w:rPr>
      </w:pPr>
      <w:r w:rsidRPr="004C7878">
        <w:rPr>
          <w:i w:val="0"/>
          <w:color w:val="auto"/>
          <w:sz w:val="22"/>
          <w:szCs w:val="22"/>
        </w:rPr>
        <w:t xml:space="preserve">Slika </w:t>
      </w:r>
      <w:r w:rsidR="00416C1F" w:rsidRPr="004C7878">
        <w:rPr>
          <w:i w:val="0"/>
          <w:color w:val="auto"/>
          <w:sz w:val="22"/>
          <w:szCs w:val="22"/>
        </w:rPr>
        <w:t>12</w:t>
      </w:r>
      <w:r w:rsidRPr="004C7878">
        <w:rPr>
          <w:i w:val="0"/>
          <w:color w:val="auto"/>
          <w:sz w:val="22"/>
          <w:szCs w:val="22"/>
        </w:rPr>
        <w:t>: Tirna greda v območju umetnih objektov</w:t>
      </w:r>
    </w:p>
    <w:p w14:paraId="056D9DB0" w14:textId="40204251" w:rsidR="007C6D23" w:rsidRPr="003C48B9" w:rsidRDefault="001F56B3" w:rsidP="007C6D23">
      <w:pPr>
        <w:pStyle w:val="Odstavek"/>
        <w:spacing w:after="400"/>
      </w:pPr>
      <w:r>
        <w:t>(10</w:t>
      </w:r>
      <w:r w:rsidR="007C6D23" w:rsidRPr="003C48B9">
        <w:t>) Na naslednjih slikah so prikazani prečni prerezi tirne grede postajnih in industrijskih tirov.</w:t>
      </w:r>
    </w:p>
    <w:p w14:paraId="59471B4A" w14:textId="77777777" w:rsidR="007C6D23" w:rsidRPr="001B2E56" w:rsidRDefault="007C6D23" w:rsidP="007C6D23">
      <w:pPr>
        <w:pStyle w:val="p"/>
        <w:tabs>
          <w:tab w:val="left" w:pos="284"/>
        </w:tabs>
        <w:spacing w:after="400"/>
        <w:ind w:left="0" w:right="0" w:firstLine="284"/>
        <w:jc w:val="center"/>
        <w:rPr>
          <w:color w:val="auto"/>
          <w:sz w:val="20"/>
          <w:szCs w:val="20"/>
        </w:rPr>
      </w:pPr>
      <w:r>
        <w:rPr>
          <w:noProof/>
          <w:sz w:val="20"/>
          <w:szCs w:val="20"/>
        </w:rPr>
        <w:drawing>
          <wp:inline distT="0" distB="0" distL="0" distR="0" wp14:anchorId="4F4F2EF0" wp14:editId="2BC8902B">
            <wp:extent cx="5473065" cy="934720"/>
            <wp:effectExtent l="0" t="0" r="0" b="0"/>
            <wp:docPr id="136" name="Slika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73065" cy="934720"/>
                    </a:xfrm>
                    <a:prstGeom prst="rect">
                      <a:avLst/>
                    </a:prstGeom>
                    <a:noFill/>
                    <a:ln>
                      <a:noFill/>
                    </a:ln>
                  </pic:spPr>
                </pic:pic>
              </a:graphicData>
            </a:graphic>
          </wp:inline>
        </w:drawing>
      </w:r>
    </w:p>
    <w:p w14:paraId="17EEC21F" w14:textId="77777777" w:rsidR="007C6D23" w:rsidRDefault="007C6D23" w:rsidP="007C6D23">
      <w:pPr>
        <w:pStyle w:val="p"/>
        <w:keepNext/>
        <w:tabs>
          <w:tab w:val="left" w:pos="284"/>
        </w:tabs>
        <w:ind w:left="0" w:right="0" w:firstLine="284"/>
        <w:jc w:val="center"/>
      </w:pPr>
      <w:r>
        <w:rPr>
          <w:noProof/>
          <w:sz w:val="20"/>
          <w:szCs w:val="20"/>
        </w:rPr>
        <w:drawing>
          <wp:inline distT="0" distB="0" distL="0" distR="0" wp14:anchorId="484F9970" wp14:editId="30BE3308">
            <wp:extent cx="4294023" cy="1230231"/>
            <wp:effectExtent l="0" t="0" r="0" b="8255"/>
            <wp:docPr id="137" name="Slika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2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36928" cy="1242523"/>
                    </a:xfrm>
                    <a:prstGeom prst="rect">
                      <a:avLst/>
                    </a:prstGeom>
                    <a:noFill/>
                    <a:ln>
                      <a:noFill/>
                    </a:ln>
                  </pic:spPr>
                </pic:pic>
              </a:graphicData>
            </a:graphic>
          </wp:inline>
        </w:drawing>
      </w:r>
    </w:p>
    <w:p w14:paraId="3D99E9BE" w14:textId="77777777" w:rsidR="007C6D23" w:rsidRDefault="007C6D23" w:rsidP="007C6D23">
      <w:pPr>
        <w:pStyle w:val="p"/>
        <w:keepNext/>
        <w:tabs>
          <w:tab w:val="left" w:pos="284"/>
        </w:tabs>
        <w:ind w:left="0" w:right="0" w:firstLine="284"/>
        <w:jc w:val="center"/>
      </w:pPr>
    </w:p>
    <w:p w14:paraId="54A8E6A1" w14:textId="6527E1E7" w:rsidR="007C6D23" w:rsidRPr="0090392D" w:rsidRDefault="007C6D23" w:rsidP="007C6D23">
      <w:pPr>
        <w:pStyle w:val="Napis"/>
        <w:jc w:val="center"/>
        <w:rPr>
          <w:i w:val="0"/>
          <w:noProof/>
          <w:color w:val="auto"/>
          <w:sz w:val="22"/>
          <w:szCs w:val="22"/>
        </w:rPr>
      </w:pPr>
      <w:r w:rsidRPr="004C7878">
        <w:rPr>
          <w:i w:val="0"/>
          <w:color w:val="auto"/>
          <w:sz w:val="22"/>
          <w:szCs w:val="22"/>
        </w:rPr>
        <w:t xml:space="preserve">Slika </w:t>
      </w:r>
      <w:r w:rsidR="00416C1F" w:rsidRPr="004C7878">
        <w:rPr>
          <w:i w:val="0"/>
          <w:color w:val="auto"/>
          <w:sz w:val="22"/>
          <w:szCs w:val="22"/>
        </w:rPr>
        <w:t>13</w:t>
      </w:r>
      <w:r w:rsidRPr="004C7878">
        <w:rPr>
          <w:i w:val="0"/>
          <w:color w:val="auto"/>
          <w:sz w:val="22"/>
          <w:szCs w:val="22"/>
        </w:rPr>
        <w:t>: Prečni prerez tirne grede na postajnih in industrijskih tirih</w:t>
      </w:r>
    </w:p>
    <w:p w14:paraId="1135EBD2" w14:textId="1EEF995D" w:rsidR="007C6D23" w:rsidRDefault="001F56B3" w:rsidP="007C6D23">
      <w:pPr>
        <w:pStyle w:val="Odstavek"/>
      </w:pPr>
      <w:r>
        <w:t>(11</w:t>
      </w:r>
      <w:r w:rsidR="007C6D23" w:rsidRPr="00F96628">
        <w:t xml:space="preserve">) </w:t>
      </w:r>
      <w:r w:rsidR="007C6D23" w:rsidRPr="00991380">
        <w:t>Dovoljena odstopanja</w:t>
      </w:r>
      <w:r w:rsidR="007C6D23" w:rsidRPr="00F96628">
        <w:t xml:space="preserve"> prečnega prereza tirne grede</w:t>
      </w:r>
      <w:r w:rsidR="007C6D23" w:rsidRPr="00991380">
        <w:t xml:space="preserve"> pri prevzemu</w:t>
      </w:r>
      <w:r w:rsidR="007C6D23" w:rsidRPr="00F96628">
        <w:t xml:space="preserve"> morajo biti v skladu s </w:t>
      </w:r>
      <w:r w:rsidR="007C6D23" w:rsidRPr="00991380">
        <w:t>spodnjo tabelo</w:t>
      </w:r>
      <w:r w:rsidR="007C6D23" w:rsidRPr="00F96628">
        <w:t>.</w:t>
      </w:r>
    </w:p>
    <w:p w14:paraId="5CA49E65" w14:textId="77777777" w:rsidR="007C6D23" w:rsidRPr="00C6422E" w:rsidRDefault="007C6D23" w:rsidP="004F5CA5">
      <w:pPr>
        <w:pStyle w:val="Odstavek"/>
        <w:spacing w:before="0"/>
      </w:pPr>
    </w:p>
    <w:tbl>
      <w:tblPr>
        <w:tblW w:w="72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92"/>
        <w:gridCol w:w="3337"/>
      </w:tblGrid>
      <w:tr w:rsidR="007C6D23" w:rsidRPr="000A12CD" w14:paraId="2173268E" w14:textId="77777777" w:rsidTr="008D70B1">
        <w:trPr>
          <w:trHeight w:val="397"/>
          <w:jc w:val="center"/>
        </w:trPr>
        <w:tc>
          <w:tcPr>
            <w:tcW w:w="3892" w:type="dxa"/>
            <w:shd w:val="clear" w:color="auto" w:fill="auto"/>
            <w:vAlign w:val="center"/>
          </w:tcPr>
          <w:p w14:paraId="325D70FE" w14:textId="77777777" w:rsidR="007C6D23" w:rsidRPr="00C4165A" w:rsidRDefault="007C6D23" w:rsidP="00FC7BFC"/>
        </w:tc>
        <w:tc>
          <w:tcPr>
            <w:tcW w:w="3337" w:type="dxa"/>
            <w:shd w:val="clear" w:color="auto" w:fill="auto"/>
            <w:vAlign w:val="center"/>
          </w:tcPr>
          <w:p w14:paraId="45C4941E" w14:textId="77777777" w:rsidR="007C6D23" w:rsidRPr="00C4165A" w:rsidRDefault="007C6D23" w:rsidP="00FC7BFC">
            <w:pPr>
              <w:jc w:val="center"/>
            </w:pPr>
            <w:r w:rsidRPr="00BB3993">
              <w:rPr>
                <w:szCs w:val="22"/>
              </w:rPr>
              <w:t>Dovoljeno o</w:t>
            </w:r>
            <w:r w:rsidRPr="00C4165A">
              <w:t>dstopanje od projektn</w:t>
            </w:r>
            <w:r w:rsidRPr="00BB3993">
              <w:rPr>
                <w:szCs w:val="22"/>
              </w:rPr>
              <w:t>ih</w:t>
            </w:r>
            <w:r w:rsidRPr="00C4165A">
              <w:t xml:space="preserve"> vrednosti</w:t>
            </w:r>
          </w:p>
        </w:tc>
      </w:tr>
      <w:tr w:rsidR="007C6D23" w:rsidRPr="000A12CD" w14:paraId="27B47DDB" w14:textId="77777777" w:rsidTr="008D70B1">
        <w:trPr>
          <w:trHeight w:val="397"/>
          <w:jc w:val="center"/>
        </w:trPr>
        <w:tc>
          <w:tcPr>
            <w:tcW w:w="3892" w:type="dxa"/>
            <w:shd w:val="clear" w:color="auto" w:fill="FFFFFF" w:themeFill="background1"/>
            <w:vAlign w:val="center"/>
          </w:tcPr>
          <w:p w14:paraId="599ADF64" w14:textId="10E5D074" w:rsidR="007C6D23" w:rsidRPr="004A3743" w:rsidRDefault="007C6D23" w:rsidP="0073641B">
            <w:pPr>
              <w:rPr>
                <w:szCs w:val="22"/>
              </w:rPr>
            </w:pPr>
            <w:r w:rsidRPr="00C4165A">
              <w:t xml:space="preserve">Debelina tirne grede </w:t>
            </w:r>
            <w:r w:rsidR="00167C62">
              <w:t>(</w:t>
            </w:r>
            <w:r>
              <w:rPr>
                <w:szCs w:val="22"/>
              </w:rPr>
              <w:t>d</w:t>
            </w:r>
            <w:r w:rsidR="00167C62">
              <w:rPr>
                <w:szCs w:val="22"/>
              </w:rPr>
              <w:t>)</w:t>
            </w:r>
          </w:p>
        </w:tc>
        <w:tc>
          <w:tcPr>
            <w:tcW w:w="3337" w:type="dxa"/>
            <w:shd w:val="clear" w:color="auto" w:fill="auto"/>
            <w:vAlign w:val="center"/>
          </w:tcPr>
          <w:p w14:paraId="2578D5F2" w14:textId="310E3F71" w:rsidR="007C6D23" w:rsidRPr="00C4165A" w:rsidRDefault="007C6D23" w:rsidP="00FC7BFC">
            <w:pPr>
              <w:jc w:val="center"/>
            </w:pPr>
            <w:r w:rsidRPr="00C4165A">
              <w:t>+15 %</w:t>
            </w:r>
            <w:r w:rsidRPr="00BB3993">
              <w:rPr>
                <w:szCs w:val="22"/>
              </w:rPr>
              <w:t xml:space="preserve"> - </w:t>
            </w:r>
            <w:r w:rsidRPr="00C4165A">
              <w:t>0 %</w:t>
            </w:r>
          </w:p>
        </w:tc>
      </w:tr>
      <w:tr w:rsidR="007C6D23" w:rsidRPr="000A12CD" w14:paraId="7D39BAEF" w14:textId="77777777" w:rsidTr="008D70B1">
        <w:trPr>
          <w:trHeight w:val="397"/>
          <w:jc w:val="center"/>
        </w:trPr>
        <w:tc>
          <w:tcPr>
            <w:tcW w:w="3892" w:type="dxa"/>
            <w:shd w:val="clear" w:color="auto" w:fill="FFFFFF" w:themeFill="background1"/>
            <w:vAlign w:val="center"/>
          </w:tcPr>
          <w:p w14:paraId="524D0556" w14:textId="561826E9" w:rsidR="007C6D23" w:rsidRPr="004A3743" w:rsidRDefault="007C6D23" w:rsidP="0073641B">
            <w:pPr>
              <w:rPr>
                <w:szCs w:val="22"/>
              </w:rPr>
            </w:pPr>
            <w:r w:rsidRPr="00A84BDD">
              <w:t>Širina tirne grede</w:t>
            </w:r>
            <w:r w:rsidRPr="00C4165A">
              <w:t xml:space="preserve"> na čelu praga</w:t>
            </w:r>
            <w:r>
              <w:rPr>
                <w:szCs w:val="22"/>
              </w:rPr>
              <w:t xml:space="preserve"> </w:t>
            </w:r>
            <w:r w:rsidR="00167C62">
              <w:rPr>
                <w:rFonts w:cs="Arial"/>
                <w:szCs w:val="22"/>
              </w:rPr>
              <w:t>(</w:t>
            </w:r>
            <w:r>
              <w:rPr>
                <w:szCs w:val="22"/>
              </w:rPr>
              <w:t>š</w:t>
            </w:r>
            <w:r w:rsidR="00167C62">
              <w:rPr>
                <w:szCs w:val="22"/>
              </w:rPr>
              <w:t>)</w:t>
            </w:r>
          </w:p>
        </w:tc>
        <w:tc>
          <w:tcPr>
            <w:tcW w:w="3337" w:type="dxa"/>
            <w:shd w:val="clear" w:color="auto" w:fill="auto"/>
            <w:vAlign w:val="center"/>
          </w:tcPr>
          <w:p w14:paraId="6FD298B8" w14:textId="77777777" w:rsidR="007C6D23" w:rsidRPr="00C4165A" w:rsidRDefault="007C6D23" w:rsidP="00FC7BFC">
            <w:pPr>
              <w:jc w:val="center"/>
            </w:pPr>
            <w:r w:rsidRPr="00C4165A">
              <w:t>+10 cm - 0 cm</w:t>
            </w:r>
          </w:p>
        </w:tc>
      </w:tr>
      <w:tr w:rsidR="007C6D23" w:rsidRPr="000A12CD" w14:paraId="14BF171D" w14:textId="77777777" w:rsidTr="008D70B1">
        <w:trPr>
          <w:trHeight w:val="397"/>
          <w:jc w:val="center"/>
        </w:trPr>
        <w:tc>
          <w:tcPr>
            <w:tcW w:w="3892" w:type="dxa"/>
            <w:shd w:val="clear" w:color="auto" w:fill="FFFFFF" w:themeFill="background1"/>
            <w:vAlign w:val="center"/>
          </w:tcPr>
          <w:p w14:paraId="2AC558D7" w14:textId="78898B86" w:rsidR="007C6D23" w:rsidRPr="004A3743" w:rsidRDefault="007C6D23" w:rsidP="0073641B">
            <w:pPr>
              <w:rPr>
                <w:szCs w:val="22"/>
              </w:rPr>
            </w:pPr>
            <w:r w:rsidRPr="00C4165A">
              <w:t>Nagib tirne grede</w:t>
            </w:r>
            <w:r>
              <w:rPr>
                <w:szCs w:val="22"/>
              </w:rPr>
              <w:t xml:space="preserve"> </w:t>
            </w:r>
            <w:r w:rsidR="00167C62">
              <w:rPr>
                <w:rFonts w:cs="Arial"/>
                <w:szCs w:val="22"/>
              </w:rPr>
              <w:t>(</w:t>
            </w:r>
            <w:r>
              <w:rPr>
                <w:szCs w:val="22"/>
              </w:rPr>
              <w:t>n</w:t>
            </w:r>
            <w:r w:rsidR="00167C62">
              <w:rPr>
                <w:szCs w:val="22"/>
              </w:rPr>
              <w:t>)</w:t>
            </w:r>
          </w:p>
        </w:tc>
        <w:tc>
          <w:tcPr>
            <w:tcW w:w="3337" w:type="dxa"/>
            <w:shd w:val="clear" w:color="auto" w:fill="auto"/>
            <w:vAlign w:val="center"/>
          </w:tcPr>
          <w:p w14:paraId="6FEDE6E0" w14:textId="77777777" w:rsidR="007C6D23" w:rsidRPr="00C4165A" w:rsidRDefault="007C6D23" w:rsidP="00FC7BFC">
            <w:pPr>
              <w:jc w:val="center"/>
            </w:pPr>
            <w:r w:rsidRPr="00C4165A">
              <w:t>± 10 %</w:t>
            </w:r>
          </w:p>
        </w:tc>
      </w:tr>
      <w:tr w:rsidR="007C6D23" w:rsidRPr="000A12CD" w14:paraId="6D6DE65C" w14:textId="77777777" w:rsidTr="008D70B1">
        <w:trPr>
          <w:trHeight w:val="397"/>
          <w:jc w:val="center"/>
        </w:trPr>
        <w:tc>
          <w:tcPr>
            <w:tcW w:w="3892" w:type="dxa"/>
            <w:shd w:val="clear" w:color="auto" w:fill="FFFFFF" w:themeFill="background1"/>
            <w:vAlign w:val="center"/>
          </w:tcPr>
          <w:p w14:paraId="01E67135" w14:textId="0F9171F1" w:rsidR="007C6D23" w:rsidRPr="00C34A99" w:rsidRDefault="007C6D23" w:rsidP="0073641B">
            <w:pPr>
              <w:rPr>
                <w:szCs w:val="22"/>
              </w:rPr>
            </w:pPr>
            <w:r>
              <w:rPr>
                <w:szCs w:val="22"/>
              </w:rPr>
              <w:t xml:space="preserve">Višina nasutja nad gornjim robom praga </w:t>
            </w:r>
            <w:r w:rsidR="00167C62">
              <w:rPr>
                <w:szCs w:val="22"/>
              </w:rPr>
              <w:t>(</w:t>
            </w:r>
            <w:proofErr w:type="spellStart"/>
            <w:r>
              <w:rPr>
                <w:szCs w:val="22"/>
              </w:rPr>
              <w:t>vn</w:t>
            </w:r>
            <w:proofErr w:type="spellEnd"/>
            <w:r w:rsidR="00167C62">
              <w:rPr>
                <w:rFonts w:cs="Arial"/>
                <w:szCs w:val="22"/>
              </w:rPr>
              <w:t>)</w:t>
            </w:r>
          </w:p>
        </w:tc>
        <w:tc>
          <w:tcPr>
            <w:tcW w:w="3337" w:type="dxa"/>
            <w:shd w:val="clear" w:color="auto" w:fill="auto"/>
            <w:vAlign w:val="center"/>
          </w:tcPr>
          <w:p w14:paraId="00919E2D" w14:textId="77777777" w:rsidR="007C6D23" w:rsidRPr="00C34A99" w:rsidRDefault="007C6D23" w:rsidP="00FC7BFC">
            <w:pPr>
              <w:jc w:val="center"/>
              <w:rPr>
                <w:szCs w:val="22"/>
              </w:rPr>
            </w:pPr>
            <w:r w:rsidRPr="00BB3993">
              <w:rPr>
                <w:szCs w:val="22"/>
              </w:rPr>
              <w:t>+ 2 cm – 0 cm</w:t>
            </w:r>
          </w:p>
        </w:tc>
      </w:tr>
    </w:tbl>
    <w:p w14:paraId="2C2B493C" w14:textId="77777777" w:rsidR="007C6D23" w:rsidRDefault="007C6D23" w:rsidP="00A5537E">
      <w:pPr>
        <w:pStyle w:val="Napis"/>
        <w:spacing w:after="0"/>
        <w:jc w:val="center"/>
        <w:rPr>
          <w:i w:val="0"/>
          <w:sz w:val="22"/>
          <w:szCs w:val="22"/>
        </w:rPr>
      </w:pPr>
    </w:p>
    <w:p w14:paraId="13A54629" w14:textId="1C11DF7A" w:rsidR="007C6D23" w:rsidRPr="00714576"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12</w:t>
      </w:r>
      <w:r w:rsidRPr="004C7878">
        <w:rPr>
          <w:i w:val="0"/>
          <w:color w:val="auto"/>
          <w:sz w:val="22"/>
          <w:szCs w:val="22"/>
        </w:rPr>
        <w:t>: Dovoljena odstopanja prečnega prereza tirne grede</w:t>
      </w:r>
    </w:p>
    <w:p w14:paraId="468151AF" w14:textId="3EA611FB" w:rsidR="007C6D23" w:rsidRDefault="00606280" w:rsidP="007C6D23">
      <w:pPr>
        <w:pStyle w:val="Odstavek"/>
        <w:keepNext/>
        <w:ind w:firstLine="567"/>
        <w:jc w:val="left"/>
      </w:pPr>
      <w:r w:rsidRPr="00606280">
        <w:rPr>
          <w:noProof/>
        </w:rPr>
        <w:lastRenderedPageBreak/>
        <w:drawing>
          <wp:inline distT="0" distB="0" distL="0" distR="0" wp14:anchorId="040C9BB6" wp14:editId="64A17C53">
            <wp:extent cx="5151755" cy="1223890"/>
            <wp:effectExtent l="0" t="0" r="0" b="0"/>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2096" b="6954"/>
                    <a:stretch>
                      <a:fillRect/>
                    </a:stretch>
                  </pic:blipFill>
                  <pic:spPr bwMode="auto">
                    <a:xfrm>
                      <a:off x="0" y="0"/>
                      <a:ext cx="5167272" cy="1227576"/>
                    </a:xfrm>
                    <a:prstGeom prst="rect">
                      <a:avLst/>
                    </a:prstGeom>
                    <a:ln>
                      <a:noFill/>
                    </a:ln>
                    <a:extLst>
                      <a:ext uri="{53640926-AAD7-44D8-BBD7-CCE9431645EC}">
                        <a14:shadowObscured xmlns:a14="http://schemas.microsoft.com/office/drawing/2010/main"/>
                      </a:ext>
                    </a:extLst>
                  </pic:spPr>
                </pic:pic>
              </a:graphicData>
            </a:graphic>
          </wp:inline>
        </w:drawing>
      </w:r>
    </w:p>
    <w:p w14:paraId="09B265F5" w14:textId="7B348A67" w:rsidR="007C6D23" w:rsidRDefault="007C6D23" w:rsidP="007C6D23">
      <w:pPr>
        <w:pStyle w:val="Napis"/>
        <w:jc w:val="center"/>
        <w:rPr>
          <w:i w:val="0"/>
          <w:color w:val="auto"/>
          <w:sz w:val="22"/>
          <w:szCs w:val="22"/>
        </w:rPr>
      </w:pPr>
      <w:r w:rsidRPr="004C7878">
        <w:rPr>
          <w:i w:val="0"/>
          <w:color w:val="auto"/>
          <w:sz w:val="22"/>
          <w:szCs w:val="22"/>
        </w:rPr>
        <w:t xml:space="preserve">Slika </w:t>
      </w:r>
      <w:r w:rsidR="00416C1F" w:rsidRPr="004C7878">
        <w:rPr>
          <w:i w:val="0"/>
          <w:color w:val="auto"/>
          <w:sz w:val="22"/>
          <w:szCs w:val="22"/>
        </w:rPr>
        <w:t>14</w:t>
      </w:r>
      <w:r w:rsidRPr="004C7878">
        <w:rPr>
          <w:i w:val="0"/>
          <w:color w:val="auto"/>
          <w:sz w:val="22"/>
          <w:szCs w:val="22"/>
        </w:rPr>
        <w:t xml:space="preserve">: </w:t>
      </w:r>
      <w:r w:rsidR="00DB767C" w:rsidRPr="004C7878">
        <w:rPr>
          <w:i w:val="0"/>
          <w:color w:val="auto"/>
          <w:sz w:val="22"/>
          <w:szCs w:val="22"/>
        </w:rPr>
        <w:t>Prečni presek tirne grede</w:t>
      </w:r>
    </w:p>
    <w:p w14:paraId="3A9B55D4" w14:textId="6CE74B48" w:rsidR="008959D8" w:rsidRPr="000005D4" w:rsidRDefault="00DA6068" w:rsidP="008959D8">
      <w:pPr>
        <w:pStyle w:val="len"/>
        <w:spacing w:before="240"/>
        <w:rPr>
          <w:b w:val="0"/>
        </w:rPr>
      </w:pPr>
      <w:r>
        <w:rPr>
          <w:b w:val="0"/>
        </w:rPr>
        <w:t>3</w:t>
      </w:r>
      <w:r w:rsidR="008821AF">
        <w:rPr>
          <w:b w:val="0"/>
        </w:rPr>
        <w:t>2</w:t>
      </w:r>
      <w:r w:rsidR="008959D8" w:rsidRPr="000005D4">
        <w:rPr>
          <w:b w:val="0"/>
        </w:rPr>
        <w:t>. člen</w:t>
      </w:r>
    </w:p>
    <w:p w14:paraId="74386EEB" w14:textId="77777777" w:rsidR="008959D8" w:rsidRPr="000005D4" w:rsidRDefault="008959D8" w:rsidP="008959D8">
      <w:pPr>
        <w:pStyle w:val="lennaslov"/>
        <w:rPr>
          <w:b w:val="0"/>
        </w:rPr>
      </w:pPr>
      <w:r w:rsidRPr="000005D4">
        <w:rPr>
          <w:b w:val="0"/>
        </w:rPr>
        <w:t>(</w:t>
      </w:r>
      <w:r>
        <w:rPr>
          <w:b w:val="0"/>
        </w:rPr>
        <w:t>tolčenec</w:t>
      </w:r>
      <w:r w:rsidRPr="000005D4">
        <w:rPr>
          <w:b w:val="0"/>
        </w:rPr>
        <w:t>)</w:t>
      </w:r>
    </w:p>
    <w:p w14:paraId="7B4D050D" w14:textId="77777777" w:rsidR="008959D8" w:rsidRDefault="008959D8" w:rsidP="008959D8">
      <w:pPr>
        <w:pStyle w:val="Odstavek"/>
      </w:pPr>
      <w:r>
        <w:t>(1) Tolčenec mora biti sestavljen iz trdnih, zdravih in gostih zrn kamnin takšne mineralne in kemijske sestave, da pod vplivom vode, zraka in atmosferilij ne spreminjajo fizikalnih in trdnostnih lastnosti. V tolčencu ne sme biti primesi gline, humusnih ali drugih snovi, ki bi lahko škodljivo vplivale na lastnosti materiala.</w:t>
      </w:r>
    </w:p>
    <w:p w14:paraId="54C7AC19" w14:textId="68DB400D" w:rsidR="008959D8" w:rsidRDefault="008959D8" w:rsidP="008959D8">
      <w:pPr>
        <w:pStyle w:val="Odstavek"/>
      </w:pPr>
      <w:r>
        <w:t xml:space="preserve">(2) Kamnina za proizvodnjo tolčenca za </w:t>
      </w:r>
      <w:r w:rsidR="00716E4C">
        <w:t xml:space="preserve">tirno </w:t>
      </w:r>
      <w:r>
        <w:t>gredo mora izvirati iz nahajališč zdravega, trdnega, gostega in žilavega kamna. Kamnina v nahajališču mora biti homogena, brez primesi gline, humusa, železovih oksidov ali drugih škodljivih snovi, odporna proti zmrzovanju in zunanjim vplivom.</w:t>
      </w:r>
    </w:p>
    <w:p w14:paraId="0B2215F9" w14:textId="77777777" w:rsidR="00993354" w:rsidRDefault="00993354" w:rsidP="00993354">
      <w:pPr>
        <w:pStyle w:val="Odstavek"/>
      </w:pPr>
      <w:r w:rsidRPr="003C48B9">
        <w:t>(</w:t>
      </w:r>
      <w:r>
        <w:t>3</w:t>
      </w:r>
      <w:r w:rsidRPr="003C48B9">
        <w:t xml:space="preserve">) Ločimo naslednje vrste tolčenca: </w:t>
      </w:r>
    </w:p>
    <w:p w14:paraId="7CF700A3" w14:textId="3E352690" w:rsidR="00993354" w:rsidRPr="003C48B9" w:rsidRDefault="00993354" w:rsidP="00993354">
      <w:pPr>
        <w:pStyle w:val="Alineazaodstavkom"/>
      </w:pPr>
      <w:r w:rsidRPr="003C48B9">
        <w:t>novi tolčenec</w:t>
      </w:r>
      <w:r w:rsidR="00716E4C">
        <w:t xml:space="preserve">, ki </w:t>
      </w:r>
      <w:r w:rsidRPr="003C48B9">
        <w:t xml:space="preserve"> sestoji iz drobljenega naravnega kamna, ki se uporablja prvič; </w:t>
      </w:r>
    </w:p>
    <w:p w14:paraId="2AE0670D" w14:textId="1815351C" w:rsidR="00993354" w:rsidRPr="003C48B9" w:rsidRDefault="00993354" w:rsidP="00993354">
      <w:pPr>
        <w:pStyle w:val="Alineazaodstavkom"/>
      </w:pPr>
      <w:r w:rsidRPr="003C48B9">
        <w:t>recikliran tolčenec</w:t>
      </w:r>
      <w:r w:rsidR="00716E4C">
        <w:t xml:space="preserve">, ki je že bil uporabljen v tiru in je bil </w:t>
      </w:r>
      <w:r w:rsidRPr="003C48B9">
        <w:t xml:space="preserve">obnovljen v </w:t>
      </w:r>
      <w:proofErr w:type="spellStart"/>
      <w:r w:rsidRPr="003C48B9">
        <w:t>reciklirnem</w:t>
      </w:r>
      <w:proofErr w:type="spellEnd"/>
      <w:r w:rsidRPr="003C48B9">
        <w:t xml:space="preserve"> obratu; </w:t>
      </w:r>
    </w:p>
    <w:p w14:paraId="7DDE1EAF" w14:textId="00A34200" w:rsidR="00993354" w:rsidRPr="003C48B9" w:rsidRDefault="00993354" w:rsidP="00993354">
      <w:pPr>
        <w:pStyle w:val="Alineazaodstavkom"/>
      </w:pPr>
      <w:r w:rsidRPr="003C48B9">
        <w:t>očiščen tolčenec</w:t>
      </w:r>
      <w:r w:rsidR="00716E4C">
        <w:t>, ki je</w:t>
      </w:r>
      <w:r w:rsidRPr="003C48B9">
        <w:t xml:space="preserve"> stari tolčenec, ki je bil mehansko obdelan s strojem za čiščenje/sejanje tirne grede ali v tiru očiščen/presejan z ročnim postopkom. Očiščen tolčenec ostaja v tiru, v katerem je bil obdelan. </w:t>
      </w:r>
    </w:p>
    <w:p w14:paraId="3A6B6103" w14:textId="76DFF40D" w:rsidR="00276183" w:rsidRDefault="00993354" w:rsidP="008959D8">
      <w:pPr>
        <w:pStyle w:val="Odstavek"/>
      </w:pPr>
      <w:r w:rsidRPr="003C48B9">
        <w:t>(</w:t>
      </w:r>
      <w:r>
        <w:t>4</w:t>
      </w:r>
      <w:r w:rsidRPr="003C48B9">
        <w:t xml:space="preserve">) </w:t>
      </w:r>
      <w:r>
        <w:t>Kadar se p</w:t>
      </w:r>
      <w:r w:rsidRPr="003C48B9">
        <w:t>ri</w:t>
      </w:r>
      <w:r>
        <w:t xml:space="preserve"> nadgradnji ali obnovi pri</w:t>
      </w:r>
      <w:r w:rsidRPr="003C48B9">
        <w:t xml:space="preserve"> kompletni zamenjavi tirne grede </w:t>
      </w:r>
      <w:r>
        <w:t xml:space="preserve"> uporabi stari tolčenec</w:t>
      </w:r>
      <w:r w:rsidRPr="003C48B9">
        <w:t xml:space="preserve"> je treba izgrajeni tolčenec reciklirati. Neuporabni del reciklirane ali očiščene tirne grede je treba odstraniti v skladu z </w:t>
      </w:r>
      <w:r w:rsidR="007628CE" w:rsidRPr="007542F2">
        <w:t>u</w:t>
      </w:r>
      <w:r w:rsidRPr="007628CE">
        <w:t>redb</w:t>
      </w:r>
      <w:r w:rsidR="007628CE" w:rsidRPr="007542F2">
        <w:t>a, ki ureja</w:t>
      </w:r>
      <w:r w:rsidRPr="007628CE">
        <w:t xml:space="preserve"> ravnanj</w:t>
      </w:r>
      <w:r w:rsidR="007628CE" w:rsidRPr="007542F2">
        <w:t>e</w:t>
      </w:r>
      <w:r w:rsidRPr="007628CE">
        <w:t xml:space="preserve"> z odpadki, ki nastanejo pri gradbenih delih.</w:t>
      </w:r>
      <w:r w:rsidR="00267148">
        <w:t xml:space="preserve"> </w:t>
      </w:r>
    </w:p>
    <w:p w14:paraId="79722962" w14:textId="4712E1C0" w:rsidR="008959D8" w:rsidRDefault="008959D8" w:rsidP="008959D8">
      <w:pPr>
        <w:pStyle w:val="Odstavek"/>
      </w:pPr>
      <w:r>
        <w:t>(</w:t>
      </w:r>
      <w:r w:rsidR="00D2792D">
        <w:t>5</w:t>
      </w:r>
      <w:r>
        <w:t>) Kvaliteta kamnine za tolčenec mora izpolnjevati zahteve iz naslednje tabele: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7"/>
        <w:gridCol w:w="2116"/>
        <w:gridCol w:w="3522"/>
      </w:tblGrid>
      <w:tr w:rsidR="008959D8" w:rsidRPr="007628CE" w14:paraId="57610FF7" w14:textId="77777777" w:rsidTr="008959D8">
        <w:tc>
          <w:tcPr>
            <w:tcW w:w="3071" w:type="dxa"/>
            <w:shd w:val="clear" w:color="auto" w:fill="auto"/>
          </w:tcPr>
          <w:p w14:paraId="491020AF" w14:textId="77777777" w:rsidR="008959D8" w:rsidRPr="00D71B52" w:rsidRDefault="008959D8" w:rsidP="008959D8">
            <w:pPr>
              <w:jc w:val="left"/>
              <w:rPr>
                <w:rFonts w:cs="Arial"/>
                <w:szCs w:val="22"/>
              </w:rPr>
            </w:pPr>
            <w:r w:rsidRPr="008821AF">
              <w:rPr>
                <w:rFonts w:eastAsia="Calibri" w:cs="Arial"/>
                <w:szCs w:val="22"/>
              </w:rPr>
              <w:t>Preiskava</w:t>
            </w:r>
          </w:p>
        </w:tc>
        <w:tc>
          <w:tcPr>
            <w:tcW w:w="2282" w:type="dxa"/>
            <w:shd w:val="clear" w:color="auto" w:fill="auto"/>
          </w:tcPr>
          <w:p w14:paraId="0AC2C087" w14:textId="77777777" w:rsidR="008959D8" w:rsidRPr="00D71B52" w:rsidRDefault="008959D8" w:rsidP="008959D8">
            <w:pPr>
              <w:jc w:val="center"/>
              <w:rPr>
                <w:rFonts w:cs="Arial"/>
                <w:szCs w:val="22"/>
              </w:rPr>
            </w:pPr>
            <w:r w:rsidRPr="008821AF">
              <w:rPr>
                <w:rFonts w:eastAsia="Calibri" w:cs="Arial"/>
                <w:szCs w:val="22"/>
              </w:rPr>
              <w:t>Standard</w:t>
            </w:r>
          </w:p>
        </w:tc>
        <w:tc>
          <w:tcPr>
            <w:tcW w:w="3860" w:type="dxa"/>
            <w:shd w:val="clear" w:color="auto" w:fill="auto"/>
          </w:tcPr>
          <w:p w14:paraId="6C60C48C" w14:textId="77777777" w:rsidR="008959D8" w:rsidRPr="00D71B52" w:rsidRDefault="008959D8" w:rsidP="008959D8">
            <w:pPr>
              <w:jc w:val="center"/>
              <w:rPr>
                <w:rFonts w:cs="Arial"/>
                <w:szCs w:val="22"/>
              </w:rPr>
            </w:pPr>
            <w:r w:rsidRPr="008821AF">
              <w:rPr>
                <w:rFonts w:eastAsia="Calibri" w:cs="Arial"/>
                <w:szCs w:val="22"/>
              </w:rPr>
              <w:t>Zahteva za železniške proge</w:t>
            </w:r>
          </w:p>
        </w:tc>
      </w:tr>
      <w:tr w:rsidR="008959D8" w14:paraId="3BDE08A1" w14:textId="77777777" w:rsidTr="008959D8">
        <w:tc>
          <w:tcPr>
            <w:tcW w:w="3071" w:type="dxa"/>
            <w:shd w:val="clear" w:color="auto" w:fill="auto"/>
            <w:vAlign w:val="center"/>
          </w:tcPr>
          <w:p w14:paraId="41AE6028" w14:textId="77777777" w:rsidR="008959D8" w:rsidRPr="00A66556" w:rsidRDefault="008959D8" w:rsidP="008959D8">
            <w:pPr>
              <w:pStyle w:val="Odstavek"/>
              <w:ind w:firstLine="0"/>
            </w:pPr>
            <w:r w:rsidRPr="00A66556">
              <w:t>Tlačna trdnost</w:t>
            </w:r>
          </w:p>
        </w:tc>
        <w:tc>
          <w:tcPr>
            <w:tcW w:w="2282" w:type="dxa"/>
            <w:shd w:val="clear" w:color="auto" w:fill="auto"/>
            <w:vAlign w:val="center"/>
          </w:tcPr>
          <w:p w14:paraId="59ABA7CF" w14:textId="77777777" w:rsidR="008959D8" w:rsidRPr="00A66556" w:rsidRDefault="008959D8" w:rsidP="008959D8">
            <w:pPr>
              <w:pStyle w:val="Odstavek"/>
              <w:ind w:firstLine="0"/>
              <w:jc w:val="center"/>
            </w:pPr>
            <w:r w:rsidRPr="00A66556">
              <w:t>SIST EN 1926</w:t>
            </w:r>
          </w:p>
        </w:tc>
        <w:tc>
          <w:tcPr>
            <w:tcW w:w="3860" w:type="dxa"/>
            <w:shd w:val="clear" w:color="auto" w:fill="auto"/>
            <w:vAlign w:val="center"/>
          </w:tcPr>
          <w:p w14:paraId="2951A2C4" w14:textId="77777777" w:rsidR="008959D8" w:rsidRPr="00A66556" w:rsidRDefault="008959D8" w:rsidP="008959D8">
            <w:pPr>
              <w:pStyle w:val="Odstavek"/>
              <w:ind w:firstLine="0"/>
            </w:pPr>
            <w:r w:rsidRPr="00A66556">
              <w:t xml:space="preserve">min. srednja vrednost 140 </w:t>
            </w:r>
            <w:proofErr w:type="spellStart"/>
            <w:r w:rsidRPr="00A66556">
              <w:t>MPa</w:t>
            </w:r>
            <w:proofErr w:type="spellEnd"/>
          </w:p>
        </w:tc>
      </w:tr>
      <w:tr w:rsidR="008959D8" w14:paraId="2FD65764" w14:textId="77777777" w:rsidTr="008959D8">
        <w:tc>
          <w:tcPr>
            <w:tcW w:w="3071" w:type="dxa"/>
            <w:shd w:val="clear" w:color="auto" w:fill="auto"/>
            <w:vAlign w:val="center"/>
          </w:tcPr>
          <w:p w14:paraId="4FFDD0A5" w14:textId="77777777" w:rsidR="008959D8" w:rsidRPr="00A66556" w:rsidRDefault="008959D8" w:rsidP="008959D8">
            <w:pPr>
              <w:pStyle w:val="Odstavek"/>
              <w:ind w:firstLine="0"/>
            </w:pPr>
            <w:r w:rsidRPr="00A66556">
              <w:t>Vpijanje vode</w:t>
            </w:r>
          </w:p>
        </w:tc>
        <w:tc>
          <w:tcPr>
            <w:tcW w:w="2282" w:type="dxa"/>
            <w:shd w:val="clear" w:color="auto" w:fill="auto"/>
            <w:vAlign w:val="center"/>
          </w:tcPr>
          <w:p w14:paraId="573A20B5" w14:textId="77777777" w:rsidR="008959D8" w:rsidRDefault="008959D8" w:rsidP="008959D8">
            <w:pPr>
              <w:jc w:val="center"/>
            </w:pPr>
            <w:r w:rsidRPr="002217DE">
              <w:t xml:space="preserve">SIST EN </w:t>
            </w:r>
            <w:r>
              <w:t>13755</w:t>
            </w:r>
          </w:p>
        </w:tc>
        <w:tc>
          <w:tcPr>
            <w:tcW w:w="3860" w:type="dxa"/>
            <w:shd w:val="clear" w:color="auto" w:fill="auto"/>
            <w:vAlign w:val="center"/>
          </w:tcPr>
          <w:p w14:paraId="6C05A6A1" w14:textId="77777777" w:rsidR="008959D8" w:rsidRPr="00A66556" w:rsidRDefault="008959D8" w:rsidP="008959D8">
            <w:pPr>
              <w:pStyle w:val="Odstavek"/>
              <w:ind w:firstLine="0"/>
            </w:pPr>
            <w:proofErr w:type="spellStart"/>
            <w:r w:rsidRPr="00A66556">
              <w:t>max</w:t>
            </w:r>
            <w:proofErr w:type="spellEnd"/>
            <w:r w:rsidRPr="00A66556">
              <w:t>. srednja vrednost 0,8 %</w:t>
            </w:r>
          </w:p>
        </w:tc>
      </w:tr>
      <w:tr w:rsidR="008959D8" w14:paraId="2E284072" w14:textId="77777777" w:rsidTr="008959D8">
        <w:tc>
          <w:tcPr>
            <w:tcW w:w="3071" w:type="dxa"/>
            <w:shd w:val="clear" w:color="auto" w:fill="auto"/>
            <w:vAlign w:val="center"/>
          </w:tcPr>
          <w:p w14:paraId="4CE35631" w14:textId="77777777" w:rsidR="008959D8" w:rsidRPr="00A66556" w:rsidRDefault="008959D8" w:rsidP="008959D8">
            <w:pPr>
              <w:pStyle w:val="Odstavek"/>
              <w:ind w:firstLine="0"/>
            </w:pPr>
            <w:r w:rsidRPr="00A66556">
              <w:t>Gostota kamna</w:t>
            </w:r>
          </w:p>
        </w:tc>
        <w:tc>
          <w:tcPr>
            <w:tcW w:w="2282" w:type="dxa"/>
            <w:shd w:val="clear" w:color="auto" w:fill="auto"/>
            <w:vAlign w:val="center"/>
          </w:tcPr>
          <w:p w14:paraId="486E7EDA" w14:textId="77777777" w:rsidR="008959D8" w:rsidRDefault="008959D8" w:rsidP="008959D8">
            <w:pPr>
              <w:jc w:val="center"/>
            </w:pPr>
            <w:r>
              <w:t>SIST EN 193</w:t>
            </w:r>
            <w:r w:rsidRPr="002217DE">
              <w:t>6</w:t>
            </w:r>
          </w:p>
        </w:tc>
        <w:tc>
          <w:tcPr>
            <w:tcW w:w="3860" w:type="dxa"/>
            <w:shd w:val="clear" w:color="auto" w:fill="auto"/>
            <w:vAlign w:val="center"/>
          </w:tcPr>
          <w:p w14:paraId="52053DFF" w14:textId="77777777" w:rsidR="008959D8" w:rsidRPr="00A66556" w:rsidRDefault="008959D8" w:rsidP="008959D8">
            <w:pPr>
              <w:pStyle w:val="Odstavek"/>
              <w:ind w:firstLine="0"/>
            </w:pPr>
            <w:r w:rsidRPr="00A66556">
              <w:t>min. srednja vrednost 2700 kg/m3</w:t>
            </w:r>
          </w:p>
        </w:tc>
      </w:tr>
      <w:tr w:rsidR="008959D8" w14:paraId="42F98E9E" w14:textId="77777777" w:rsidTr="008959D8">
        <w:tc>
          <w:tcPr>
            <w:tcW w:w="3071" w:type="dxa"/>
            <w:shd w:val="clear" w:color="auto" w:fill="auto"/>
            <w:vAlign w:val="center"/>
          </w:tcPr>
          <w:p w14:paraId="593D22F7" w14:textId="77777777" w:rsidR="008959D8" w:rsidRPr="00A66556" w:rsidRDefault="008959D8" w:rsidP="008959D8">
            <w:pPr>
              <w:pStyle w:val="Odstavek"/>
              <w:ind w:firstLine="0"/>
            </w:pPr>
            <w:r w:rsidRPr="00A66556">
              <w:t>Prostorninska masa kamna</w:t>
            </w:r>
          </w:p>
        </w:tc>
        <w:tc>
          <w:tcPr>
            <w:tcW w:w="2282" w:type="dxa"/>
            <w:shd w:val="clear" w:color="auto" w:fill="auto"/>
            <w:vAlign w:val="center"/>
          </w:tcPr>
          <w:p w14:paraId="1973377F" w14:textId="77777777" w:rsidR="008959D8" w:rsidRDefault="008959D8" w:rsidP="008959D8">
            <w:pPr>
              <w:jc w:val="center"/>
            </w:pPr>
            <w:r>
              <w:t>SIST EN 193</w:t>
            </w:r>
            <w:r w:rsidRPr="002217DE">
              <w:t>6</w:t>
            </w:r>
          </w:p>
        </w:tc>
        <w:tc>
          <w:tcPr>
            <w:tcW w:w="3860" w:type="dxa"/>
            <w:shd w:val="clear" w:color="auto" w:fill="auto"/>
            <w:vAlign w:val="center"/>
          </w:tcPr>
          <w:p w14:paraId="7424CDD6" w14:textId="77777777" w:rsidR="008959D8" w:rsidRPr="00A66556" w:rsidRDefault="008959D8" w:rsidP="008959D8">
            <w:pPr>
              <w:pStyle w:val="Odstavek"/>
              <w:ind w:firstLine="0"/>
            </w:pPr>
            <w:r w:rsidRPr="00A66556">
              <w:t>min. srednja vrednost 2650 kg/m3</w:t>
            </w:r>
          </w:p>
        </w:tc>
      </w:tr>
      <w:tr w:rsidR="008959D8" w14:paraId="01051518" w14:textId="77777777" w:rsidTr="008959D8">
        <w:tc>
          <w:tcPr>
            <w:tcW w:w="3071" w:type="dxa"/>
            <w:shd w:val="clear" w:color="auto" w:fill="auto"/>
            <w:vAlign w:val="center"/>
          </w:tcPr>
          <w:p w14:paraId="7AE1113F" w14:textId="77777777" w:rsidR="008959D8" w:rsidRPr="00A66556" w:rsidRDefault="008959D8" w:rsidP="008959D8">
            <w:pPr>
              <w:pStyle w:val="Odstavek"/>
              <w:ind w:firstLine="0"/>
            </w:pPr>
            <w:r w:rsidRPr="00A66556">
              <w:t>Poroznost</w:t>
            </w:r>
          </w:p>
        </w:tc>
        <w:tc>
          <w:tcPr>
            <w:tcW w:w="2282" w:type="dxa"/>
            <w:shd w:val="clear" w:color="auto" w:fill="auto"/>
            <w:vAlign w:val="center"/>
          </w:tcPr>
          <w:p w14:paraId="275F9387" w14:textId="77777777" w:rsidR="008959D8" w:rsidRDefault="008959D8" w:rsidP="008959D8">
            <w:pPr>
              <w:jc w:val="center"/>
            </w:pPr>
            <w:r>
              <w:t>SIST EN 193</w:t>
            </w:r>
            <w:r w:rsidRPr="002217DE">
              <w:t>6</w:t>
            </w:r>
          </w:p>
        </w:tc>
        <w:tc>
          <w:tcPr>
            <w:tcW w:w="3860" w:type="dxa"/>
            <w:shd w:val="clear" w:color="auto" w:fill="auto"/>
            <w:vAlign w:val="center"/>
          </w:tcPr>
          <w:p w14:paraId="18AB5C6A" w14:textId="77777777" w:rsidR="008959D8" w:rsidRPr="00A66556" w:rsidRDefault="008959D8" w:rsidP="008959D8">
            <w:pPr>
              <w:pStyle w:val="Odstavek"/>
              <w:ind w:firstLine="0"/>
            </w:pPr>
            <w:proofErr w:type="spellStart"/>
            <w:r w:rsidRPr="00A66556">
              <w:t>max</w:t>
            </w:r>
            <w:proofErr w:type="spellEnd"/>
            <w:r w:rsidRPr="00A66556">
              <w:t>. srednja vrednost 2,5 %</w:t>
            </w:r>
          </w:p>
        </w:tc>
      </w:tr>
      <w:tr w:rsidR="008959D8" w14:paraId="72A5A4BD" w14:textId="77777777" w:rsidTr="008959D8">
        <w:tc>
          <w:tcPr>
            <w:tcW w:w="3071" w:type="dxa"/>
            <w:shd w:val="clear" w:color="auto" w:fill="auto"/>
            <w:vAlign w:val="center"/>
          </w:tcPr>
          <w:p w14:paraId="3B06F13E" w14:textId="77777777" w:rsidR="008959D8" w:rsidRPr="00A66556" w:rsidRDefault="008959D8" w:rsidP="008959D8">
            <w:pPr>
              <w:pStyle w:val="Odstavek"/>
              <w:ind w:firstLine="0"/>
            </w:pPr>
            <w:r w:rsidRPr="00A66556">
              <w:t>Ugotavljanje odpornosti proti zmrzovanju</w:t>
            </w:r>
          </w:p>
        </w:tc>
        <w:tc>
          <w:tcPr>
            <w:tcW w:w="2282" w:type="dxa"/>
            <w:shd w:val="clear" w:color="auto" w:fill="auto"/>
            <w:vAlign w:val="center"/>
          </w:tcPr>
          <w:p w14:paraId="1461A1DB" w14:textId="77777777" w:rsidR="008959D8" w:rsidRDefault="008959D8" w:rsidP="008959D8">
            <w:pPr>
              <w:jc w:val="center"/>
            </w:pPr>
            <w:r w:rsidRPr="002217DE">
              <w:t xml:space="preserve">SIST EN </w:t>
            </w:r>
            <w:r>
              <w:t>12371</w:t>
            </w:r>
          </w:p>
        </w:tc>
        <w:tc>
          <w:tcPr>
            <w:tcW w:w="3860" w:type="dxa"/>
            <w:shd w:val="clear" w:color="auto" w:fill="auto"/>
            <w:vAlign w:val="center"/>
          </w:tcPr>
          <w:p w14:paraId="008B14B2" w14:textId="77777777" w:rsidR="008959D8" w:rsidRPr="00A66556" w:rsidRDefault="008959D8" w:rsidP="008959D8">
            <w:pPr>
              <w:pStyle w:val="Odstavek"/>
              <w:ind w:firstLine="0"/>
            </w:pPr>
            <w:proofErr w:type="spellStart"/>
            <w:r w:rsidRPr="00A66556">
              <w:t>max</w:t>
            </w:r>
            <w:proofErr w:type="spellEnd"/>
            <w:r w:rsidRPr="00A66556">
              <w:t>. srednja vrednost 1,0 %</w:t>
            </w:r>
          </w:p>
        </w:tc>
      </w:tr>
      <w:tr w:rsidR="008959D8" w14:paraId="607C3A33" w14:textId="77777777" w:rsidTr="008959D8">
        <w:tc>
          <w:tcPr>
            <w:tcW w:w="3071" w:type="dxa"/>
            <w:shd w:val="clear" w:color="auto" w:fill="auto"/>
            <w:vAlign w:val="center"/>
          </w:tcPr>
          <w:p w14:paraId="57ADC9B7" w14:textId="77777777" w:rsidR="008959D8" w:rsidRPr="00A66556" w:rsidRDefault="008959D8" w:rsidP="008959D8">
            <w:pPr>
              <w:pStyle w:val="Odstavek"/>
              <w:ind w:firstLine="0"/>
            </w:pPr>
            <w:r w:rsidRPr="00A66556">
              <w:t>Mineraloško-</w:t>
            </w:r>
            <w:proofErr w:type="spellStart"/>
            <w:r w:rsidRPr="00A66556">
              <w:t>petrografska</w:t>
            </w:r>
            <w:proofErr w:type="spellEnd"/>
            <w:r w:rsidRPr="00A66556">
              <w:t xml:space="preserve"> analiza</w:t>
            </w:r>
          </w:p>
        </w:tc>
        <w:tc>
          <w:tcPr>
            <w:tcW w:w="2282" w:type="dxa"/>
            <w:shd w:val="clear" w:color="auto" w:fill="auto"/>
            <w:vAlign w:val="center"/>
          </w:tcPr>
          <w:p w14:paraId="41205BCE" w14:textId="77777777" w:rsidR="008959D8" w:rsidRDefault="008959D8" w:rsidP="008959D8">
            <w:pPr>
              <w:jc w:val="center"/>
            </w:pPr>
            <w:r>
              <w:t>SIST EN 12407</w:t>
            </w:r>
          </w:p>
        </w:tc>
        <w:tc>
          <w:tcPr>
            <w:tcW w:w="3860" w:type="dxa"/>
            <w:shd w:val="clear" w:color="auto" w:fill="auto"/>
            <w:vAlign w:val="center"/>
          </w:tcPr>
          <w:p w14:paraId="116EBE03" w14:textId="77777777" w:rsidR="008959D8" w:rsidRPr="00A66556" w:rsidRDefault="008959D8" w:rsidP="008959D8">
            <w:pPr>
              <w:pStyle w:val="Odstavek"/>
              <w:ind w:firstLine="0"/>
            </w:pPr>
            <w:r w:rsidRPr="00A66556">
              <w:t>Mineraloško-</w:t>
            </w:r>
            <w:proofErr w:type="spellStart"/>
            <w:r w:rsidRPr="00A66556">
              <w:t>petrografska</w:t>
            </w:r>
            <w:proofErr w:type="spellEnd"/>
            <w:r w:rsidRPr="00A66556">
              <w:t xml:space="preserve"> sestava kamnine</w:t>
            </w:r>
          </w:p>
        </w:tc>
      </w:tr>
    </w:tbl>
    <w:p w14:paraId="18D1B0D0" w14:textId="693EB8B1" w:rsidR="008959D8" w:rsidRPr="00A14885" w:rsidRDefault="008959D8" w:rsidP="008959D8">
      <w:pPr>
        <w:pStyle w:val="Odstavek"/>
      </w:pPr>
      <w:r w:rsidRPr="004C7878">
        <w:t xml:space="preserve">Tabela </w:t>
      </w:r>
      <w:r w:rsidR="00670DB3" w:rsidRPr="004C7878">
        <w:t>13</w:t>
      </w:r>
      <w:r w:rsidRPr="004C7878">
        <w:t xml:space="preserve">: Nabor preiskav in </w:t>
      </w:r>
      <w:r w:rsidR="00716E4C" w:rsidRPr="004C7878">
        <w:t>kriterij</w:t>
      </w:r>
      <w:r w:rsidR="00716E4C">
        <w:t>ev</w:t>
      </w:r>
      <w:r w:rsidR="00716E4C" w:rsidRPr="004C7878">
        <w:t xml:space="preserve"> </w:t>
      </w:r>
      <w:r w:rsidRPr="004C7878">
        <w:t>za kamnino</w:t>
      </w:r>
    </w:p>
    <w:p w14:paraId="3F78DFD3" w14:textId="77777777" w:rsidR="008959D8" w:rsidRDefault="008959D8" w:rsidP="008959D8">
      <w:pPr>
        <w:pStyle w:val="Odstavek"/>
      </w:pPr>
      <w:r>
        <w:lastRenderedPageBreak/>
        <w:t xml:space="preserve"> (</w:t>
      </w:r>
      <w:r w:rsidR="00D2792D">
        <w:t>6</w:t>
      </w:r>
      <w:r>
        <w:t>) Tolčenec za vgradnjo v tirno gredo železniških prog mora izpolnjevati zahteve iz naslednje tabele:</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268"/>
        <w:gridCol w:w="1560"/>
        <w:gridCol w:w="4105"/>
      </w:tblGrid>
      <w:tr w:rsidR="00D2792D" w:rsidRPr="007628CE" w14:paraId="413462B1" w14:textId="77777777" w:rsidTr="008D70B1">
        <w:tc>
          <w:tcPr>
            <w:tcW w:w="709" w:type="dxa"/>
          </w:tcPr>
          <w:p w14:paraId="049C253D" w14:textId="77777777" w:rsidR="00D2792D" w:rsidRPr="008821AF" w:rsidRDefault="00D2792D" w:rsidP="00FE4F82">
            <w:pPr>
              <w:jc w:val="center"/>
              <w:rPr>
                <w:rFonts w:eastAsia="Calibri" w:cs="Arial"/>
                <w:szCs w:val="22"/>
              </w:rPr>
            </w:pPr>
            <w:proofErr w:type="spellStart"/>
            <w:r w:rsidRPr="008821AF">
              <w:rPr>
                <w:rFonts w:eastAsia="Calibri" w:cs="Arial"/>
                <w:szCs w:val="22"/>
              </w:rPr>
              <w:t>Zap</w:t>
            </w:r>
            <w:proofErr w:type="spellEnd"/>
            <w:r w:rsidRPr="008821AF">
              <w:rPr>
                <w:rFonts w:eastAsia="Calibri" w:cs="Arial"/>
                <w:szCs w:val="22"/>
              </w:rPr>
              <w:t>. št.</w:t>
            </w:r>
          </w:p>
        </w:tc>
        <w:tc>
          <w:tcPr>
            <w:tcW w:w="2268" w:type="dxa"/>
            <w:shd w:val="clear" w:color="auto" w:fill="auto"/>
          </w:tcPr>
          <w:p w14:paraId="754D4436" w14:textId="77777777" w:rsidR="00D2792D" w:rsidRPr="00D71B52" w:rsidRDefault="00D2792D" w:rsidP="008959D8">
            <w:pPr>
              <w:jc w:val="left"/>
              <w:rPr>
                <w:rFonts w:cs="Arial"/>
                <w:szCs w:val="22"/>
              </w:rPr>
            </w:pPr>
            <w:r w:rsidRPr="008821AF">
              <w:rPr>
                <w:rFonts w:eastAsia="Calibri" w:cs="Arial"/>
                <w:szCs w:val="22"/>
              </w:rPr>
              <w:t>Preiskava</w:t>
            </w:r>
          </w:p>
        </w:tc>
        <w:tc>
          <w:tcPr>
            <w:tcW w:w="1560" w:type="dxa"/>
            <w:shd w:val="clear" w:color="auto" w:fill="auto"/>
          </w:tcPr>
          <w:p w14:paraId="303ECE85" w14:textId="77777777" w:rsidR="00D2792D" w:rsidRPr="00D71B52" w:rsidRDefault="00D2792D" w:rsidP="008959D8">
            <w:pPr>
              <w:jc w:val="center"/>
              <w:rPr>
                <w:rFonts w:cs="Arial"/>
                <w:szCs w:val="22"/>
              </w:rPr>
            </w:pPr>
            <w:r w:rsidRPr="008821AF">
              <w:rPr>
                <w:rFonts w:eastAsia="Calibri" w:cs="Arial"/>
                <w:szCs w:val="22"/>
              </w:rPr>
              <w:t>Standard</w:t>
            </w:r>
          </w:p>
        </w:tc>
        <w:tc>
          <w:tcPr>
            <w:tcW w:w="4105" w:type="dxa"/>
            <w:shd w:val="clear" w:color="auto" w:fill="auto"/>
          </w:tcPr>
          <w:p w14:paraId="74858461" w14:textId="77777777" w:rsidR="00D2792D" w:rsidRPr="00D71B52" w:rsidRDefault="00D2792D" w:rsidP="008959D8">
            <w:pPr>
              <w:jc w:val="center"/>
              <w:rPr>
                <w:rFonts w:cs="Arial"/>
                <w:szCs w:val="22"/>
              </w:rPr>
            </w:pPr>
            <w:r w:rsidRPr="008821AF">
              <w:rPr>
                <w:rFonts w:eastAsia="Calibri" w:cs="Arial"/>
                <w:szCs w:val="22"/>
              </w:rPr>
              <w:t>Zahteva za železniške proge</w:t>
            </w:r>
          </w:p>
        </w:tc>
      </w:tr>
      <w:tr w:rsidR="00D2792D" w14:paraId="518773C1" w14:textId="77777777" w:rsidTr="008D70B1">
        <w:tc>
          <w:tcPr>
            <w:tcW w:w="709" w:type="dxa"/>
          </w:tcPr>
          <w:p w14:paraId="11BAF80C" w14:textId="77777777" w:rsidR="00D2792D" w:rsidRPr="00A66556" w:rsidRDefault="00D2792D" w:rsidP="00FE4F82">
            <w:pPr>
              <w:pStyle w:val="Odstavek"/>
              <w:ind w:firstLine="0"/>
              <w:jc w:val="center"/>
            </w:pPr>
            <w:r>
              <w:t>1</w:t>
            </w:r>
          </w:p>
        </w:tc>
        <w:tc>
          <w:tcPr>
            <w:tcW w:w="2268" w:type="dxa"/>
            <w:shd w:val="clear" w:color="auto" w:fill="auto"/>
            <w:vAlign w:val="center"/>
          </w:tcPr>
          <w:p w14:paraId="4CCA8C5F" w14:textId="77777777" w:rsidR="00D2792D" w:rsidRPr="00A66556" w:rsidRDefault="00D2792D" w:rsidP="008959D8">
            <w:pPr>
              <w:pStyle w:val="Odstavek"/>
              <w:ind w:firstLine="0"/>
            </w:pPr>
            <w:proofErr w:type="spellStart"/>
            <w:r w:rsidRPr="00A66556">
              <w:t>Zrnavostna</w:t>
            </w:r>
            <w:proofErr w:type="spellEnd"/>
            <w:r w:rsidRPr="00A66556">
              <w:t xml:space="preserve"> sestava</w:t>
            </w:r>
          </w:p>
        </w:tc>
        <w:tc>
          <w:tcPr>
            <w:tcW w:w="1560" w:type="dxa"/>
            <w:shd w:val="clear" w:color="auto" w:fill="auto"/>
            <w:vAlign w:val="center"/>
          </w:tcPr>
          <w:p w14:paraId="1177F234" w14:textId="77777777" w:rsidR="00D2792D" w:rsidRPr="00A66556" w:rsidRDefault="00D2792D" w:rsidP="008959D8">
            <w:pPr>
              <w:pStyle w:val="Odstavek"/>
              <w:ind w:firstLine="0"/>
              <w:jc w:val="center"/>
            </w:pPr>
            <w:r w:rsidRPr="00A66556">
              <w:t>SIST EN 933-1</w:t>
            </w:r>
          </w:p>
        </w:tc>
        <w:tc>
          <w:tcPr>
            <w:tcW w:w="4105" w:type="dxa"/>
            <w:shd w:val="clear" w:color="auto" w:fill="auto"/>
            <w:vAlign w:val="center"/>
          </w:tcPr>
          <w:p w14:paraId="419378A0" w14:textId="77777777" w:rsidR="00D2792D" w:rsidRPr="00A66556" w:rsidRDefault="00D2792D" w:rsidP="008959D8">
            <w:pPr>
              <w:pStyle w:val="Odstavek"/>
              <w:ind w:firstLine="0"/>
            </w:pPr>
            <w:r w:rsidRPr="00A66556">
              <w:t>kategorija D (točka 6.3 standarda SIST EN 13450)</w:t>
            </w:r>
          </w:p>
        </w:tc>
      </w:tr>
      <w:tr w:rsidR="00D2792D" w14:paraId="4D718672" w14:textId="77777777" w:rsidTr="008D70B1">
        <w:tc>
          <w:tcPr>
            <w:tcW w:w="709" w:type="dxa"/>
          </w:tcPr>
          <w:p w14:paraId="5470A6F4" w14:textId="77777777" w:rsidR="00D2792D" w:rsidRPr="00A66556" w:rsidRDefault="00D2792D" w:rsidP="00FE4F82">
            <w:pPr>
              <w:pStyle w:val="Odstavek"/>
              <w:ind w:firstLine="0"/>
              <w:jc w:val="center"/>
            </w:pPr>
            <w:r>
              <w:t>2</w:t>
            </w:r>
          </w:p>
        </w:tc>
        <w:tc>
          <w:tcPr>
            <w:tcW w:w="2268" w:type="dxa"/>
            <w:shd w:val="clear" w:color="auto" w:fill="auto"/>
            <w:vAlign w:val="center"/>
          </w:tcPr>
          <w:p w14:paraId="00C1B171" w14:textId="77777777" w:rsidR="00D2792D" w:rsidRPr="00A66556" w:rsidRDefault="00D2792D" w:rsidP="008959D8">
            <w:pPr>
              <w:pStyle w:val="Odstavek"/>
              <w:ind w:firstLine="0"/>
            </w:pPr>
            <w:r w:rsidRPr="00A66556">
              <w:t>Vsebnost finih delcev pod 0,063 mm</w:t>
            </w:r>
          </w:p>
        </w:tc>
        <w:tc>
          <w:tcPr>
            <w:tcW w:w="1560" w:type="dxa"/>
            <w:shd w:val="clear" w:color="auto" w:fill="auto"/>
            <w:vAlign w:val="center"/>
          </w:tcPr>
          <w:p w14:paraId="21C0E484" w14:textId="77777777" w:rsidR="00D2792D" w:rsidRDefault="00D2792D" w:rsidP="008959D8">
            <w:pPr>
              <w:jc w:val="center"/>
            </w:pPr>
            <w:r w:rsidRPr="002217DE">
              <w:t xml:space="preserve">SIST EN </w:t>
            </w:r>
            <w:r>
              <w:t>933-1</w:t>
            </w:r>
          </w:p>
        </w:tc>
        <w:tc>
          <w:tcPr>
            <w:tcW w:w="4105" w:type="dxa"/>
            <w:shd w:val="clear" w:color="auto" w:fill="auto"/>
            <w:vAlign w:val="center"/>
          </w:tcPr>
          <w:p w14:paraId="000B52BB" w14:textId="77777777" w:rsidR="00D2792D" w:rsidRPr="00A66556" w:rsidRDefault="00D2792D" w:rsidP="008959D8">
            <w:pPr>
              <w:pStyle w:val="Odstavek"/>
              <w:ind w:firstLine="0"/>
            </w:pPr>
            <w:r w:rsidRPr="00A66556">
              <w:t>kategorija B (točka 6.5 standarda SIST EN 13450)</w:t>
            </w:r>
          </w:p>
        </w:tc>
      </w:tr>
      <w:tr w:rsidR="00A37364" w14:paraId="7FAE2582" w14:textId="77777777" w:rsidTr="008D70B1">
        <w:tc>
          <w:tcPr>
            <w:tcW w:w="709" w:type="dxa"/>
          </w:tcPr>
          <w:p w14:paraId="4F30DC11" w14:textId="77777777" w:rsidR="00A37364" w:rsidRDefault="00A37364" w:rsidP="00FE4F82">
            <w:pPr>
              <w:pStyle w:val="Odstavek"/>
              <w:ind w:firstLine="0"/>
              <w:jc w:val="center"/>
            </w:pPr>
          </w:p>
        </w:tc>
        <w:tc>
          <w:tcPr>
            <w:tcW w:w="2268" w:type="dxa"/>
            <w:shd w:val="clear" w:color="auto" w:fill="auto"/>
            <w:vAlign w:val="center"/>
          </w:tcPr>
          <w:p w14:paraId="20775DC8" w14:textId="77777777" w:rsidR="00A37364" w:rsidRPr="00A66556" w:rsidRDefault="00A37364" w:rsidP="008959D8">
            <w:pPr>
              <w:pStyle w:val="Odstavek"/>
              <w:ind w:firstLine="0"/>
            </w:pPr>
          </w:p>
        </w:tc>
        <w:tc>
          <w:tcPr>
            <w:tcW w:w="1560" w:type="dxa"/>
            <w:shd w:val="clear" w:color="auto" w:fill="auto"/>
            <w:vAlign w:val="center"/>
          </w:tcPr>
          <w:p w14:paraId="1E5580D3" w14:textId="77777777" w:rsidR="00A37364" w:rsidRPr="002217DE" w:rsidRDefault="00A37364" w:rsidP="008959D8">
            <w:pPr>
              <w:jc w:val="center"/>
            </w:pPr>
          </w:p>
        </w:tc>
        <w:tc>
          <w:tcPr>
            <w:tcW w:w="4105" w:type="dxa"/>
            <w:shd w:val="clear" w:color="auto" w:fill="auto"/>
            <w:vAlign w:val="center"/>
          </w:tcPr>
          <w:p w14:paraId="513BD6D9" w14:textId="77777777" w:rsidR="00A37364" w:rsidRPr="00A66556" w:rsidRDefault="00A37364" w:rsidP="008959D8">
            <w:pPr>
              <w:pStyle w:val="Odstavek"/>
              <w:ind w:firstLine="0"/>
            </w:pPr>
          </w:p>
        </w:tc>
      </w:tr>
      <w:tr w:rsidR="00D2792D" w14:paraId="74695BCC" w14:textId="77777777" w:rsidTr="008D70B1">
        <w:tc>
          <w:tcPr>
            <w:tcW w:w="709" w:type="dxa"/>
          </w:tcPr>
          <w:p w14:paraId="173F8F95" w14:textId="77777777" w:rsidR="00D2792D" w:rsidRPr="00A66556" w:rsidRDefault="00D2792D" w:rsidP="00FE4F82">
            <w:pPr>
              <w:pStyle w:val="Odstavek"/>
              <w:ind w:firstLine="0"/>
              <w:jc w:val="center"/>
            </w:pPr>
            <w:r>
              <w:t>3</w:t>
            </w:r>
          </w:p>
        </w:tc>
        <w:tc>
          <w:tcPr>
            <w:tcW w:w="2268" w:type="dxa"/>
            <w:shd w:val="clear" w:color="auto" w:fill="auto"/>
            <w:vAlign w:val="center"/>
          </w:tcPr>
          <w:p w14:paraId="7C740D8F" w14:textId="77777777" w:rsidR="00D2792D" w:rsidRPr="00A66556" w:rsidRDefault="00D2792D" w:rsidP="008959D8">
            <w:pPr>
              <w:pStyle w:val="Odstavek"/>
              <w:ind w:firstLine="0"/>
            </w:pPr>
            <w:r w:rsidRPr="00A66556">
              <w:t>Vsebnost delcev pod 0,5 mm</w:t>
            </w:r>
          </w:p>
        </w:tc>
        <w:tc>
          <w:tcPr>
            <w:tcW w:w="1560" w:type="dxa"/>
            <w:shd w:val="clear" w:color="auto" w:fill="auto"/>
            <w:vAlign w:val="center"/>
          </w:tcPr>
          <w:p w14:paraId="0B391D44" w14:textId="77777777" w:rsidR="00D2792D" w:rsidRDefault="00D2792D" w:rsidP="008959D8">
            <w:pPr>
              <w:jc w:val="center"/>
            </w:pPr>
            <w:r>
              <w:t>SIST EN 933-1</w:t>
            </w:r>
          </w:p>
        </w:tc>
        <w:tc>
          <w:tcPr>
            <w:tcW w:w="4105" w:type="dxa"/>
            <w:shd w:val="clear" w:color="auto" w:fill="auto"/>
            <w:vAlign w:val="center"/>
          </w:tcPr>
          <w:p w14:paraId="292465FD" w14:textId="77777777" w:rsidR="00D2792D" w:rsidRPr="00A66556" w:rsidRDefault="00D2792D" w:rsidP="008959D8">
            <w:pPr>
              <w:pStyle w:val="Odstavek"/>
              <w:ind w:firstLine="0"/>
            </w:pPr>
            <w:r w:rsidRPr="00A66556">
              <w:t>kategorija B (točka 6.4 standarda SIST EN 13450)</w:t>
            </w:r>
          </w:p>
        </w:tc>
      </w:tr>
      <w:tr w:rsidR="00D2792D" w14:paraId="05815EBB" w14:textId="77777777" w:rsidTr="008D70B1">
        <w:tc>
          <w:tcPr>
            <w:tcW w:w="709" w:type="dxa"/>
          </w:tcPr>
          <w:p w14:paraId="08F3867E" w14:textId="77777777" w:rsidR="00D2792D" w:rsidRPr="00A66556" w:rsidRDefault="00D2792D" w:rsidP="00FE4F82">
            <w:pPr>
              <w:pStyle w:val="Odstavek"/>
              <w:ind w:firstLine="0"/>
              <w:jc w:val="center"/>
            </w:pPr>
            <w:r>
              <w:t>4</w:t>
            </w:r>
          </w:p>
        </w:tc>
        <w:tc>
          <w:tcPr>
            <w:tcW w:w="2268" w:type="dxa"/>
            <w:shd w:val="clear" w:color="auto" w:fill="auto"/>
            <w:vAlign w:val="center"/>
          </w:tcPr>
          <w:p w14:paraId="017B3A1D" w14:textId="77777777" w:rsidR="00D2792D" w:rsidRPr="00A66556" w:rsidRDefault="00D2792D" w:rsidP="008959D8">
            <w:pPr>
              <w:pStyle w:val="Odstavek"/>
              <w:ind w:firstLine="0"/>
            </w:pPr>
            <w:r w:rsidRPr="00A66556">
              <w:t>Modul oblike</w:t>
            </w:r>
          </w:p>
        </w:tc>
        <w:tc>
          <w:tcPr>
            <w:tcW w:w="1560" w:type="dxa"/>
            <w:shd w:val="clear" w:color="auto" w:fill="auto"/>
            <w:vAlign w:val="center"/>
          </w:tcPr>
          <w:p w14:paraId="6F710FB2" w14:textId="77777777" w:rsidR="00D2792D" w:rsidRDefault="00D2792D" w:rsidP="008959D8">
            <w:pPr>
              <w:jc w:val="center"/>
            </w:pPr>
            <w:r>
              <w:t>SIST EN 933-4</w:t>
            </w:r>
          </w:p>
        </w:tc>
        <w:tc>
          <w:tcPr>
            <w:tcW w:w="4105" w:type="dxa"/>
            <w:shd w:val="clear" w:color="auto" w:fill="auto"/>
            <w:vAlign w:val="center"/>
          </w:tcPr>
          <w:p w14:paraId="5F742376" w14:textId="77777777" w:rsidR="00D2792D" w:rsidRPr="00A66556" w:rsidRDefault="00D2792D" w:rsidP="008959D8">
            <w:pPr>
              <w:pStyle w:val="Odstavek"/>
              <w:ind w:firstLine="0"/>
            </w:pPr>
            <w:r w:rsidRPr="00A66556">
              <w:t>kategorija Sl</w:t>
            </w:r>
            <w:r w:rsidRPr="00A66556">
              <w:rPr>
                <w:vertAlign w:val="subscript"/>
              </w:rPr>
              <w:t>20</w:t>
            </w:r>
            <w:r w:rsidRPr="00A66556">
              <w:t xml:space="preserve"> (točka 6.6.2 standarda SIST EN 13450)</w:t>
            </w:r>
          </w:p>
        </w:tc>
      </w:tr>
      <w:tr w:rsidR="00D2792D" w14:paraId="0762C4DF" w14:textId="77777777" w:rsidTr="008D70B1">
        <w:tc>
          <w:tcPr>
            <w:tcW w:w="709" w:type="dxa"/>
          </w:tcPr>
          <w:p w14:paraId="4F1BDEE2" w14:textId="77777777" w:rsidR="00D2792D" w:rsidRPr="00A66556" w:rsidRDefault="00D2792D" w:rsidP="00FE4F82">
            <w:pPr>
              <w:pStyle w:val="Odstavek"/>
              <w:ind w:firstLine="0"/>
              <w:jc w:val="center"/>
            </w:pPr>
            <w:r>
              <w:t>5</w:t>
            </w:r>
          </w:p>
        </w:tc>
        <w:tc>
          <w:tcPr>
            <w:tcW w:w="2268" w:type="dxa"/>
            <w:shd w:val="clear" w:color="auto" w:fill="auto"/>
            <w:vAlign w:val="center"/>
          </w:tcPr>
          <w:p w14:paraId="7B4271B8" w14:textId="77777777" w:rsidR="00D2792D" w:rsidRPr="00A66556" w:rsidRDefault="00D2792D" w:rsidP="008D70B1">
            <w:pPr>
              <w:pStyle w:val="Odstavek"/>
              <w:ind w:firstLine="0"/>
              <w:jc w:val="left"/>
            </w:pPr>
            <w:r w:rsidRPr="00A66556">
              <w:t>Odpornost proti drobljenju</w:t>
            </w:r>
          </w:p>
        </w:tc>
        <w:tc>
          <w:tcPr>
            <w:tcW w:w="1560" w:type="dxa"/>
            <w:shd w:val="clear" w:color="auto" w:fill="auto"/>
            <w:vAlign w:val="center"/>
          </w:tcPr>
          <w:p w14:paraId="3F119615" w14:textId="77777777" w:rsidR="00D2792D" w:rsidRDefault="00D2792D" w:rsidP="008959D8">
            <w:pPr>
              <w:jc w:val="center"/>
            </w:pPr>
            <w:r>
              <w:t>SIST EN 1097-2</w:t>
            </w:r>
          </w:p>
        </w:tc>
        <w:tc>
          <w:tcPr>
            <w:tcW w:w="4105" w:type="dxa"/>
            <w:shd w:val="clear" w:color="auto" w:fill="auto"/>
            <w:vAlign w:val="center"/>
          </w:tcPr>
          <w:p w14:paraId="20B76F62" w14:textId="77777777" w:rsidR="00D2792D" w:rsidRPr="00A66556" w:rsidRDefault="00D2792D" w:rsidP="008959D8">
            <w:pPr>
              <w:pStyle w:val="Odstavek"/>
              <w:ind w:firstLine="0"/>
              <w:rPr>
                <w:b/>
              </w:rPr>
            </w:pPr>
            <w:r w:rsidRPr="00A66556">
              <w:rPr>
                <w:b/>
              </w:rPr>
              <w:t xml:space="preserve">Karbonatne kamnine: </w:t>
            </w:r>
          </w:p>
          <w:p w14:paraId="3838CE94" w14:textId="5D89C121" w:rsidR="00D2792D" w:rsidRDefault="0046055B" w:rsidP="008959D8">
            <w:pPr>
              <w:pStyle w:val="Odstavek"/>
              <w:ind w:firstLine="0"/>
            </w:pPr>
            <w:proofErr w:type="spellStart"/>
            <w:r>
              <w:t>max</w:t>
            </w:r>
            <w:proofErr w:type="spellEnd"/>
            <w:r>
              <w:t xml:space="preserve">. </w:t>
            </w:r>
            <w:r w:rsidR="00D2792D" w:rsidRPr="00A66556">
              <w:t>LA</w:t>
            </w:r>
            <w:r w:rsidR="00D2792D" w:rsidRPr="00A66556">
              <w:rPr>
                <w:vertAlign w:val="subscript"/>
              </w:rPr>
              <w:t>RB</w:t>
            </w:r>
            <w:r>
              <w:t>30</w:t>
            </w:r>
            <w:r w:rsidR="00D2792D" w:rsidRPr="00A66556">
              <w:t xml:space="preserve"> za </w:t>
            </w:r>
            <w:r>
              <w:t>vse</w:t>
            </w:r>
            <w:r w:rsidR="00D2792D" w:rsidRPr="00A66556">
              <w:t xml:space="preserve"> proge </w:t>
            </w:r>
          </w:p>
          <w:p w14:paraId="5FCD8BDF" w14:textId="1A049B1B" w:rsidR="00D2792D" w:rsidRPr="00A66556" w:rsidRDefault="00D2792D" w:rsidP="008959D8">
            <w:pPr>
              <w:pStyle w:val="Odstavek"/>
              <w:ind w:firstLine="0"/>
              <w:rPr>
                <w:b/>
              </w:rPr>
            </w:pPr>
            <w:r w:rsidRPr="00A66556">
              <w:rPr>
                <w:b/>
              </w:rPr>
              <w:t>Silikatne kamnine:</w:t>
            </w:r>
          </w:p>
          <w:p w14:paraId="6B7BCC8A" w14:textId="4C16699F" w:rsidR="00D2792D" w:rsidRPr="00A66556" w:rsidRDefault="00D2792D" w:rsidP="008959D8">
            <w:pPr>
              <w:pStyle w:val="Odstavek"/>
              <w:ind w:firstLine="0"/>
            </w:pPr>
            <w:r w:rsidRPr="00A66556">
              <w:t>LA</w:t>
            </w:r>
            <w:r w:rsidRPr="00A66556">
              <w:rPr>
                <w:vertAlign w:val="subscript"/>
              </w:rPr>
              <w:t>RB</w:t>
            </w:r>
            <w:r w:rsidRPr="00A66556">
              <w:t>20 v predorih in galerijah</w:t>
            </w:r>
            <w:r w:rsidR="003623F9">
              <w:t xml:space="preserve"> premostitvenih objektih daljših od 5 m,</w:t>
            </w:r>
            <w:r w:rsidRPr="00A66556">
              <w:t xml:space="preserve"> na</w:t>
            </w:r>
            <w:r w:rsidR="0046055B">
              <w:t xml:space="preserve"> območju</w:t>
            </w:r>
            <w:r w:rsidRPr="00A66556">
              <w:t xml:space="preserve"> kretnic</w:t>
            </w:r>
            <w:r w:rsidR="005C40A2">
              <w:t xml:space="preserve"> in kretniških zvez na glavnih prevoznih in glavnih tirih</w:t>
            </w:r>
            <w:r w:rsidR="002D758A">
              <w:t>,</w:t>
            </w:r>
            <w:r w:rsidRPr="00A66556">
              <w:t xml:space="preserve"> </w:t>
            </w:r>
            <w:r w:rsidR="003623F9">
              <w:t>prehodna polja</w:t>
            </w:r>
            <w:r w:rsidR="00C9710C">
              <w:t>,</w:t>
            </w:r>
            <w:r w:rsidR="002D758A">
              <w:t xml:space="preserve"> območj</w:t>
            </w:r>
            <w:r w:rsidR="00C9710C">
              <w:t>a</w:t>
            </w:r>
            <w:r w:rsidR="002D758A">
              <w:t xml:space="preserve"> varnostnih tirnic</w:t>
            </w:r>
            <w:r w:rsidR="00C9710C">
              <w:t xml:space="preserve"> in</w:t>
            </w:r>
            <w:r w:rsidR="001577B8">
              <w:t xml:space="preserve"> območja nivojskih prehodov</w:t>
            </w:r>
            <w:r w:rsidR="003623F9">
              <w:t xml:space="preserve"> </w:t>
            </w:r>
            <w:r w:rsidR="00F84CAB">
              <w:t xml:space="preserve"> </w:t>
            </w:r>
          </w:p>
        </w:tc>
      </w:tr>
      <w:tr w:rsidR="00D2792D" w14:paraId="6181DCF8" w14:textId="77777777" w:rsidTr="008D70B1">
        <w:tc>
          <w:tcPr>
            <w:tcW w:w="709" w:type="dxa"/>
          </w:tcPr>
          <w:p w14:paraId="73274080" w14:textId="77777777" w:rsidR="00D2792D" w:rsidRPr="00A66556" w:rsidRDefault="00D2792D" w:rsidP="00FE4F82">
            <w:pPr>
              <w:pStyle w:val="Odstavek"/>
              <w:ind w:firstLine="0"/>
              <w:jc w:val="center"/>
            </w:pPr>
            <w:r>
              <w:t>6</w:t>
            </w:r>
          </w:p>
        </w:tc>
        <w:tc>
          <w:tcPr>
            <w:tcW w:w="2268" w:type="dxa"/>
            <w:shd w:val="clear" w:color="auto" w:fill="auto"/>
            <w:vAlign w:val="center"/>
          </w:tcPr>
          <w:p w14:paraId="43E2761F" w14:textId="77777777" w:rsidR="00D2792D" w:rsidRPr="00A66556" w:rsidRDefault="00D2792D" w:rsidP="008D70B1">
            <w:pPr>
              <w:pStyle w:val="Odstavek"/>
              <w:ind w:firstLine="0"/>
              <w:jc w:val="left"/>
            </w:pPr>
            <w:r w:rsidRPr="00A66556">
              <w:t>Odpornost proti obrabi</w:t>
            </w:r>
          </w:p>
        </w:tc>
        <w:tc>
          <w:tcPr>
            <w:tcW w:w="1560" w:type="dxa"/>
            <w:shd w:val="clear" w:color="auto" w:fill="auto"/>
            <w:vAlign w:val="center"/>
          </w:tcPr>
          <w:p w14:paraId="61DA5468" w14:textId="77777777" w:rsidR="00D2792D" w:rsidRDefault="00D2792D" w:rsidP="008959D8">
            <w:pPr>
              <w:jc w:val="center"/>
            </w:pPr>
            <w:r w:rsidRPr="002217DE">
              <w:t xml:space="preserve">SIST EN </w:t>
            </w:r>
            <w:r>
              <w:t>12371</w:t>
            </w:r>
          </w:p>
        </w:tc>
        <w:tc>
          <w:tcPr>
            <w:tcW w:w="4105" w:type="dxa"/>
            <w:shd w:val="clear" w:color="auto" w:fill="auto"/>
            <w:vAlign w:val="center"/>
          </w:tcPr>
          <w:p w14:paraId="0FE50F1F" w14:textId="77777777" w:rsidR="00D2792D" w:rsidRPr="00A14885" w:rsidRDefault="00D2792D" w:rsidP="008959D8">
            <w:pPr>
              <w:overflowPunct/>
              <w:jc w:val="left"/>
              <w:textAlignment w:val="auto"/>
            </w:pPr>
            <w:r w:rsidRPr="00A66556">
              <w:rPr>
                <w:rFonts w:eastAsia="Calibri" w:cs="Arial"/>
                <w:szCs w:val="22"/>
              </w:rPr>
              <w:t>kategorija M</w:t>
            </w:r>
            <w:r w:rsidRPr="00A66556">
              <w:rPr>
                <w:rFonts w:eastAsia="Calibri" w:cs="Arial"/>
                <w:szCs w:val="22"/>
                <w:vertAlign w:val="subscript"/>
              </w:rPr>
              <w:t>DE</w:t>
            </w:r>
            <w:r w:rsidRPr="00A66556">
              <w:rPr>
                <w:rFonts w:eastAsia="Calibri" w:cs="Arial"/>
                <w:szCs w:val="22"/>
              </w:rPr>
              <w:t>RB 15 (točka 7.3 standarda SIST EN 13450)</w:t>
            </w:r>
          </w:p>
        </w:tc>
      </w:tr>
      <w:tr w:rsidR="00D2792D" w14:paraId="0D6BF52A" w14:textId="77777777" w:rsidTr="008D70B1">
        <w:tc>
          <w:tcPr>
            <w:tcW w:w="709" w:type="dxa"/>
          </w:tcPr>
          <w:p w14:paraId="4E070596" w14:textId="77777777" w:rsidR="00D2792D" w:rsidRPr="00A66556" w:rsidRDefault="00D2792D" w:rsidP="00FE4F82">
            <w:pPr>
              <w:pStyle w:val="Odstavek"/>
              <w:ind w:firstLine="0"/>
              <w:jc w:val="center"/>
            </w:pPr>
            <w:r>
              <w:t>7</w:t>
            </w:r>
          </w:p>
        </w:tc>
        <w:tc>
          <w:tcPr>
            <w:tcW w:w="2268" w:type="dxa"/>
            <w:shd w:val="clear" w:color="auto" w:fill="auto"/>
            <w:vAlign w:val="center"/>
          </w:tcPr>
          <w:p w14:paraId="7E6E301E" w14:textId="77777777" w:rsidR="00D2792D" w:rsidRPr="00A66556" w:rsidRDefault="00D2792D" w:rsidP="008959D8">
            <w:pPr>
              <w:pStyle w:val="Odstavek"/>
              <w:ind w:firstLine="0"/>
            </w:pPr>
            <w:r w:rsidRPr="00A66556">
              <w:t>Vpijanje vode</w:t>
            </w:r>
          </w:p>
        </w:tc>
        <w:tc>
          <w:tcPr>
            <w:tcW w:w="1560" w:type="dxa"/>
            <w:shd w:val="clear" w:color="auto" w:fill="auto"/>
            <w:vAlign w:val="center"/>
          </w:tcPr>
          <w:p w14:paraId="6438ECED" w14:textId="77777777" w:rsidR="00D2792D" w:rsidRDefault="00D2792D" w:rsidP="008959D8">
            <w:pPr>
              <w:jc w:val="center"/>
            </w:pPr>
            <w:r>
              <w:t>SIST EN 1097-6, dodatek B</w:t>
            </w:r>
          </w:p>
        </w:tc>
        <w:tc>
          <w:tcPr>
            <w:tcW w:w="4105" w:type="dxa"/>
            <w:shd w:val="clear" w:color="auto" w:fill="auto"/>
            <w:vAlign w:val="center"/>
          </w:tcPr>
          <w:p w14:paraId="76E62E04" w14:textId="77777777" w:rsidR="00D2792D" w:rsidRPr="00A66556" w:rsidRDefault="00D2792D" w:rsidP="008959D8">
            <w:pPr>
              <w:overflowPunct/>
              <w:jc w:val="left"/>
              <w:textAlignment w:val="auto"/>
              <w:rPr>
                <w:szCs w:val="22"/>
                <w:lang w:eastAsia="x-none"/>
              </w:rPr>
            </w:pPr>
            <w:r w:rsidRPr="00A66556">
              <w:rPr>
                <w:szCs w:val="22"/>
                <w:lang w:eastAsia="x-none"/>
              </w:rPr>
              <w:t>če je vpijanje večje od 0,5 mas</w:t>
            </w:r>
            <w:r w:rsidR="00B6041C">
              <w:rPr>
                <w:szCs w:val="22"/>
                <w:lang w:eastAsia="x-none"/>
              </w:rPr>
              <w:t>.</w:t>
            </w:r>
            <w:r w:rsidRPr="00A66556">
              <w:rPr>
                <w:szCs w:val="22"/>
                <w:lang w:eastAsia="x-none"/>
              </w:rPr>
              <w:t xml:space="preserve"> % se dodatno preišče odpornost na zmrzovanje (točka H.2.2 standarda</w:t>
            </w:r>
          </w:p>
          <w:p w14:paraId="77803B32" w14:textId="77777777" w:rsidR="00D2792D" w:rsidRPr="00A14885" w:rsidRDefault="00D2792D" w:rsidP="008959D8">
            <w:pPr>
              <w:overflowPunct/>
              <w:jc w:val="left"/>
              <w:textAlignment w:val="auto"/>
            </w:pPr>
            <w:r w:rsidRPr="00A66556">
              <w:rPr>
                <w:szCs w:val="22"/>
                <w:lang w:eastAsia="x-none"/>
              </w:rPr>
              <w:t xml:space="preserve">SIST EN 13450) in na vremenske vplive (preskus z </w:t>
            </w:r>
            <w:r w:rsidRPr="00A66556">
              <w:rPr>
                <w:szCs w:val="22"/>
              </w:rPr>
              <w:t>magnezijevim sulfatom)</w:t>
            </w:r>
          </w:p>
        </w:tc>
      </w:tr>
      <w:tr w:rsidR="00D2792D" w14:paraId="325F8EE2" w14:textId="77777777" w:rsidTr="008D70B1">
        <w:tc>
          <w:tcPr>
            <w:tcW w:w="709" w:type="dxa"/>
          </w:tcPr>
          <w:p w14:paraId="01A8F373" w14:textId="77777777" w:rsidR="00D2792D" w:rsidRPr="00A66556" w:rsidRDefault="00D2792D" w:rsidP="00FE4F82">
            <w:pPr>
              <w:pStyle w:val="Odstavek"/>
              <w:ind w:firstLine="0"/>
              <w:jc w:val="center"/>
            </w:pPr>
            <w:r>
              <w:t>8</w:t>
            </w:r>
          </w:p>
        </w:tc>
        <w:tc>
          <w:tcPr>
            <w:tcW w:w="2268" w:type="dxa"/>
            <w:shd w:val="clear" w:color="auto" w:fill="auto"/>
            <w:vAlign w:val="center"/>
          </w:tcPr>
          <w:p w14:paraId="4990362E" w14:textId="77777777" w:rsidR="00D2792D" w:rsidRPr="00A66556" w:rsidRDefault="00D2792D" w:rsidP="008A5707">
            <w:pPr>
              <w:pStyle w:val="Odstavek"/>
              <w:ind w:firstLine="0"/>
              <w:jc w:val="left"/>
            </w:pPr>
            <w:r w:rsidRPr="00A66556">
              <w:t xml:space="preserve">*Določevanje odpornosti proti zmrzovanju in </w:t>
            </w:r>
            <w:proofErr w:type="spellStart"/>
            <w:r w:rsidRPr="00A66556">
              <w:t>odtaljevanju</w:t>
            </w:r>
            <w:proofErr w:type="spellEnd"/>
          </w:p>
        </w:tc>
        <w:tc>
          <w:tcPr>
            <w:tcW w:w="1560" w:type="dxa"/>
            <w:shd w:val="clear" w:color="auto" w:fill="auto"/>
            <w:vAlign w:val="center"/>
          </w:tcPr>
          <w:p w14:paraId="3C7B4D6B" w14:textId="77777777" w:rsidR="00D2792D" w:rsidRDefault="00D2792D" w:rsidP="008959D8">
            <w:pPr>
              <w:jc w:val="center"/>
            </w:pPr>
            <w:r w:rsidRPr="006B51E6">
              <w:t>SIST EN 1367-1</w:t>
            </w:r>
          </w:p>
        </w:tc>
        <w:tc>
          <w:tcPr>
            <w:tcW w:w="4105" w:type="dxa"/>
            <w:shd w:val="clear" w:color="auto" w:fill="auto"/>
            <w:vAlign w:val="center"/>
          </w:tcPr>
          <w:p w14:paraId="6155C47B" w14:textId="77777777" w:rsidR="00D2792D" w:rsidRPr="00A66556" w:rsidRDefault="00D2792D" w:rsidP="008959D8">
            <w:pPr>
              <w:overflowPunct/>
              <w:jc w:val="left"/>
              <w:textAlignment w:val="auto"/>
              <w:rPr>
                <w:szCs w:val="22"/>
                <w:lang w:eastAsia="x-none"/>
              </w:rPr>
            </w:pPr>
            <w:proofErr w:type="spellStart"/>
            <w:r w:rsidRPr="00A66556">
              <w:rPr>
                <w:szCs w:val="22"/>
                <w:lang w:eastAsia="x-none"/>
              </w:rPr>
              <w:t>max</w:t>
            </w:r>
            <w:proofErr w:type="spellEnd"/>
            <w:r w:rsidRPr="00A66556">
              <w:rPr>
                <w:szCs w:val="22"/>
                <w:lang w:eastAsia="x-none"/>
              </w:rPr>
              <w:t>. izguba 2 mas</w:t>
            </w:r>
            <w:r>
              <w:rPr>
                <w:szCs w:val="22"/>
                <w:lang w:eastAsia="x-none"/>
              </w:rPr>
              <w:t>.</w:t>
            </w:r>
            <w:r w:rsidRPr="00A66556">
              <w:rPr>
                <w:szCs w:val="22"/>
                <w:lang w:eastAsia="x-none"/>
              </w:rPr>
              <w:t xml:space="preserve"> %</w:t>
            </w:r>
          </w:p>
        </w:tc>
      </w:tr>
      <w:tr w:rsidR="00D2792D" w14:paraId="12298D16" w14:textId="77777777" w:rsidTr="008D70B1">
        <w:tc>
          <w:tcPr>
            <w:tcW w:w="709" w:type="dxa"/>
          </w:tcPr>
          <w:p w14:paraId="16F932AB" w14:textId="77777777" w:rsidR="00D2792D" w:rsidRPr="00A66556" w:rsidRDefault="00D2792D" w:rsidP="00FE4F82">
            <w:pPr>
              <w:pStyle w:val="Odstavek"/>
              <w:ind w:firstLine="0"/>
              <w:jc w:val="center"/>
            </w:pPr>
            <w:r>
              <w:t>9</w:t>
            </w:r>
          </w:p>
        </w:tc>
        <w:tc>
          <w:tcPr>
            <w:tcW w:w="2268" w:type="dxa"/>
            <w:shd w:val="clear" w:color="auto" w:fill="auto"/>
            <w:vAlign w:val="center"/>
          </w:tcPr>
          <w:p w14:paraId="7119974B" w14:textId="77777777" w:rsidR="00D2792D" w:rsidRPr="00A66556" w:rsidRDefault="00D2792D" w:rsidP="008A5707">
            <w:pPr>
              <w:pStyle w:val="Odstavek"/>
              <w:ind w:firstLine="0"/>
              <w:jc w:val="left"/>
            </w:pPr>
            <w:r w:rsidRPr="00A66556">
              <w:t>*Preskus z magnezijevim sulfatom</w:t>
            </w:r>
          </w:p>
        </w:tc>
        <w:tc>
          <w:tcPr>
            <w:tcW w:w="1560" w:type="dxa"/>
            <w:shd w:val="clear" w:color="auto" w:fill="auto"/>
            <w:vAlign w:val="center"/>
          </w:tcPr>
          <w:p w14:paraId="7DCE1BE4" w14:textId="77777777" w:rsidR="00D2792D" w:rsidRPr="006B51E6" w:rsidRDefault="00D2792D" w:rsidP="008959D8">
            <w:pPr>
              <w:jc w:val="center"/>
            </w:pPr>
            <w:r>
              <w:t>SIST EN 1367-2</w:t>
            </w:r>
          </w:p>
        </w:tc>
        <w:tc>
          <w:tcPr>
            <w:tcW w:w="4105" w:type="dxa"/>
            <w:shd w:val="clear" w:color="auto" w:fill="auto"/>
            <w:vAlign w:val="center"/>
          </w:tcPr>
          <w:p w14:paraId="6710FF93" w14:textId="77777777" w:rsidR="00D2792D" w:rsidRPr="00A66556" w:rsidRDefault="00D2792D" w:rsidP="008959D8">
            <w:pPr>
              <w:overflowPunct/>
              <w:jc w:val="left"/>
              <w:textAlignment w:val="auto"/>
              <w:rPr>
                <w:szCs w:val="22"/>
                <w:lang w:eastAsia="x-none"/>
              </w:rPr>
            </w:pPr>
            <w:proofErr w:type="spellStart"/>
            <w:r w:rsidRPr="00A66556">
              <w:rPr>
                <w:szCs w:val="22"/>
                <w:lang w:eastAsia="x-none"/>
              </w:rPr>
              <w:t>max</w:t>
            </w:r>
            <w:proofErr w:type="spellEnd"/>
            <w:r w:rsidRPr="00A66556">
              <w:rPr>
                <w:szCs w:val="22"/>
                <w:lang w:eastAsia="x-none"/>
              </w:rPr>
              <w:t>. izguba 5 mas</w:t>
            </w:r>
            <w:r>
              <w:rPr>
                <w:szCs w:val="22"/>
                <w:lang w:eastAsia="x-none"/>
              </w:rPr>
              <w:t>.</w:t>
            </w:r>
            <w:r w:rsidRPr="00A66556">
              <w:rPr>
                <w:szCs w:val="22"/>
                <w:lang w:eastAsia="x-none"/>
              </w:rPr>
              <w:t xml:space="preserve"> %</w:t>
            </w:r>
          </w:p>
        </w:tc>
      </w:tr>
    </w:tbl>
    <w:p w14:paraId="5F1640EF" w14:textId="77777777" w:rsidR="008959D8" w:rsidRDefault="008959D8" w:rsidP="008D70B1">
      <w:pPr>
        <w:pStyle w:val="Zamaknjenadolobaprvinivo"/>
        <w:spacing w:before="0"/>
      </w:pPr>
      <w:r>
        <w:t>*</w:t>
      </w:r>
      <w:r w:rsidRPr="008D70B1">
        <w:rPr>
          <w:sz w:val="20"/>
          <w:szCs w:val="20"/>
        </w:rPr>
        <w:t>preiskavi</w:t>
      </w:r>
      <w:r>
        <w:t xml:space="preserve"> se izvedeta, če je vpijanje vode večje od 0,5 mas %</w:t>
      </w:r>
    </w:p>
    <w:p w14:paraId="73C5F6A6" w14:textId="62B58B07" w:rsidR="008959D8" w:rsidRPr="004711B8" w:rsidRDefault="008959D8" w:rsidP="008959D8">
      <w:pPr>
        <w:pStyle w:val="Odstavek"/>
      </w:pPr>
      <w:r w:rsidRPr="004C7878">
        <w:t xml:space="preserve">Tabela </w:t>
      </w:r>
      <w:r w:rsidR="00670DB3" w:rsidRPr="004C7878">
        <w:t>14</w:t>
      </w:r>
      <w:r w:rsidRPr="004C7878">
        <w:t>: Nabor preiskav in kriterijev za tolčenec</w:t>
      </w:r>
    </w:p>
    <w:p w14:paraId="0C9438BE" w14:textId="003FFE0C" w:rsidR="008959D8" w:rsidRDefault="008959D8" w:rsidP="008959D8">
      <w:pPr>
        <w:pStyle w:val="Odstavek"/>
      </w:pPr>
      <w:r>
        <w:lastRenderedPageBreak/>
        <w:t>(</w:t>
      </w:r>
      <w:r w:rsidR="00D2792D">
        <w:t>7</w:t>
      </w:r>
      <w:r>
        <w:t>)  Za preverjanje kakovosti tolčenca se opravljajo preiskave kamnine in preiskave tolčenca. Preiskave kamnine kot surovine se opravlja enkrat letno, preiskave tolčenca kot proizvoda pa dvakrat letno.</w:t>
      </w:r>
    </w:p>
    <w:p w14:paraId="2D517D02" w14:textId="77777777" w:rsidR="008959D8" w:rsidRDefault="008959D8" w:rsidP="008959D8">
      <w:pPr>
        <w:pStyle w:val="Odstavek"/>
      </w:pPr>
      <w:r>
        <w:t>(</w:t>
      </w:r>
      <w:r w:rsidR="00D2792D">
        <w:t>8</w:t>
      </w:r>
      <w:r>
        <w:t xml:space="preserve">) Proizvajalec lahko dobavlja samo material, ki ustreza kriterijem kakovosti, </w:t>
      </w:r>
      <w:r w:rsidRPr="00084D61">
        <w:t xml:space="preserve">določenih v </w:t>
      </w:r>
      <w:r w:rsidR="00D2792D" w:rsidRPr="00084D61">
        <w:t>petem</w:t>
      </w:r>
      <w:r w:rsidRPr="00084D61">
        <w:t xml:space="preserve"> in </w:t>
      </w:r>
      <w:r w:rsidR="00D2792D" w:rsidRPr="00084D61">
        <w:t>šestem</w:t>
      </w:r>
      <w:r w:rsidRPr="00084D61">
        <w:t xml:space="preserve"> odstavku tega člena. Kakovost izkazuje s stalno kontrolo</w:t>
      </w:r>
      <w:r>
        <w:t xml:space="preserve"> proizvodnje. Rezultate preiskav posreduje naročniku ob dobavi največ osem dni po opravljenem odvzemu. Redni nadzor kakovosti proizvajalca obsega preiskave </w:t>
      </w:r>
      <w:proofErr w:type="spellStart"/>
      <w:r>
        <w:t>zrnavostne</w:t>
      </w:r>
      <w:proofErr w:type="spellEnd"/>
      <w:r>
        <w:t xml:space="preserve"> sestave, vsebnosti zrn neustreznih oblik in vsebnosti škodljivih primesi.</w:t>
      </w:r>
    </w:p>
    <w:p w14:paraId="2A35811B" w14:textId="77777777" w:rsidR="008959D8" w:rsidRDefault="008959D8" w:rsidP="008959D8">
      <w:pPr>
        <w:pStyle w:val="Odstavek"/>
      </w:pPr>
      <w:r>
        <w:t>(</w:t>
      </w:r>
      <w:r w:rsidR="00267148">
        <w:t>9</w:t>
      </w:r>
      <w:r>
        <w:t>) Naročnik zahteva kontrolo kakovosti v naslednjem obsegu:</w:t>
      </w:r>
    </w:p>
    <w:p w14:paraId="61A6B84E" w14:textId="1B714940" w:rsidR="008959D8" w:rsidRDefault="008959D8" w:rsidP="008959D8">
      <w:pPr>
        <w:pStyle w:val="Alineazaodstavkom"/>
      </w:pPr>
      <w:r>
        <w:t xml:space="preserve">najmanj eno vzorčenje letno v nahajališču v popolnem obsegu preiskav za določanje kakovosti po kriterijih iz </w:t>
      </w:r>
      <w:r w:rsidR="00D2792D">
        <w:t>petega</w:t>
      </w:r>
      <w:r>
        <w:t xml:space="preserve"> in </w:t>
      </w:r>
      <w:r w:rsidR="00D2792D">
        <w:t>šestega</w:t>
      </w:r>
      <w:r>
        <w:t xml:space="preserve"> odstavka tega člena</w:t>
      </w:r>
      <w:r w:rsidR="00D43310">
        <w:t>;</w:t>
      </w:r>
    </w:p>
    <w:p w14:paraId="53F97DD3" w14:textId="6413D977" w:rsidR="008959D8" w:rsidRPr="00084D61" w:rsidRDefault="008959D8" w:rsidP="008959D8">
      <w:pPr>
        <w:pStyle w:val="Alineazaodstavkom"/>
      </w:pPr>
      <w:r>
        <w:t xml:space="preserve">redno kontrolo vzorčenja pri natovarjanju ali ob vgradnji najmanj 4000 t materiala po </w:t>
      </w:r>
      <w:r w:rsidRPr="00084D61">
        <w:t>zahtevah od tč. 1</w:t>
      </w:r>
      <w:r w:rsidR="00D2792D" w:rsidRPr="00084D61">
        <w:t xml:space="preserve"> do </w:t>
      </w:r>
      <w:r w:rsidR="00084D61" w:rsidRPr="00084D61">
        <w:t>5</w:t>
      </w:r>
      <w:r w:rsidRPr="00084D61">
        <w:t xml:space="preserve"> tabele </w:t>
      </w:r>
      <w:r w:rsidR="00D2792D" w:rsidRPr="00084D61">
        <w:t>1</w:t>
      </w:r>
      <w:r w:rsidR="0043004D" w:rsidRPr="00084D61">
        <w:t>4</w:t>
      </w:r>
      <w:r w:rsidR="00D43310">
        <w:t>;</w:t>
      </w:r>
    </w:p>
    <w:p w14:paraId="255CDA4D" w14:textId="77777777" w:rsidR="008959D8" w:rsidRDefault="008959D8" w:rsidP="008959D8">
      <w:pPr>
        <w:pStyle w:val="Alineazaodstavkom"/>
      </w:pPr>
      <w:r>
        <w:t>preizkus kakovosti tolčenca opravljajo akreditirane organizacije.</w:t>
      </w:r>
    </w:p>
    <w:p w14:paraId="0C88F597" w14:textId="5941BAEE" w:rsidR="0046055B" w:rsidRDefault="0046055B" w:rsidP="0046055B">
      <w:pPr>
        <w:pStyle w:val="Odstavek"/>
      </w:pPr>
      <w:r>
        <w:t>(10) Zahteve za kakovost tolčenca iz tega člena se uporabljajo tudi pri vzdrževanju.</w:t>
      </w:r>
    </w:p>
    <w:p w14:paraId="33829187" w14:textId="588A234F" w:rsidR="007C6D23" w:rsidRPr="000005D4" w:rsidRDefault="00DA6068" w:rsidP="00A5537E">
      <w:pPr>
        <w:pStyle w:val="len"/>
        <w:spacing w:before="240"/>
        <w:rPr>
          <w:b w:val="0"/>
        </w:rPr>
      </w:pPr>
      <w:r>
        <w:rPr>
          <w:b w:val="0"/>
        </w:rPr>
        <w:t>3</w:t>
      </w:r>
      <w:r w:rsidR="008821AF">
        <w:rPr>
          <w:b w:val="0"/>
        </w:rPr>
        <w:t>3</w:t>
      </w:r>
      <w:r w:rsidR="007C6D23" w:rsidRPr="000005D4">
        <w:rPr>
          <w:b w:val="0"/>
        </w:rPr>
        <w:t>. člen</w:t>
      </w:r>
    </w:p>
    <w:p w14:paraId="3315AEED" w14:textId="738E0A2A" w:rsidR="007C6D23" w:rsidRPr="000005D4" w:rsidRDefault="007C6D23" w:rsidP="007C6D23">
      <w:pPr>
        <w:pStyle w:val="lennaslov"/>
        <w:rPr>
          <w:b w:val="0"/>
        </w:rPr>
      </w:pPr>
      <w:r w:rsidRPr="000005D4">
        <w:rPr>
          <w:b w:val="0"/>
        </w:rPr>
        <w:t>(naprave za mazanje tirnic)</w:t>
      </w:r>
    </w:p>
    <w:p w14:paraId="61E48D7E" w14:textId="544BE9E0" w:rsidR="007C6D23" w:rsidRPr="00991380" w:rsidRDefault="007C6D23" w:rsidP="007C6D23">
      <w:pPr>
        <w:pStyle w:val="Odstavek"/>
      </w:pPr>
      <w:r w:rsidRPr="003C48B9">
        <w:t>(1) Da bi se tirnice in sledilni venci tirnih vozil kar najmanj obrabili, je treba tirnice mazati, in sicer obvezno v krivinah s polmerom R ≤ 600 m</w:t>
      </w:r>
      <w:r w:rsidRPr="00991380">
        <w:t>.</w:t>
      </w:r>
    </w:p>
    <w:p w14:paraId="1814FAFC" w14:textId="77777777" w:rsidR="007C6D23" w:rsidRPr="003C48B9" w:rsidRDefault="007C6D23" w:rsidP="007C6D23">
      <w:pPr>
        <w:pStyle w:val="Odstavek"/>
      </w:pPr>
      <w:r w:rsidRPr="003C48B9">
        <w:t xml:space="preserve">(2) Tirnice se mažejo s stabilnimi tirnimi mazalkami, vgrajenimi v tiru, z napravami, vgrajenimi v vlečno vozilo, ali pa izjemoma tudi ročno. Maže se vedno notranji rob tirnične glave, ki je v dotiku s sledilnimi venci kolesnih obročev. Prepovedano je mazanje zgornje površine tirnične glave. Stabilne tirne mazalke mažejo sledilne vence koles vozila, ki raznašajo mazivo v smeri vožnje na zunanje tirnice istosmernih krivin. </w:t>
      </w:r>
    </w:p>
    <w:p w14:paraId="6664ADD9" w14:textId="3EE95A02" w:rsidR="007C6D23" w:rsidRDefault="007C6D23" w:rsidP="002A3263">
      <w:pPr>
        <w:pStyle w:val="Odstavek"/>
      </w:pPr>
      <w:r w:rsidRPr="003C48B9">
        <w:t>(3) Tirna mazalka se vgrajuje, na dvotirni progi, kjer ni dvosmernega prometa, v prehodnici pred R ≤ 600 m. Na enotirni progi in dvotirni progi z obojestranskim prometom se vgrajuje v sredini loka</w:t>
      </w:r>
      <w:r w:rsidR="002A3263">
        <w:t xml:space="preserve">. </w:t>
      </w:r>
      <w:r w:rsidR="00AE2E30">
        <w:t>Vgrajuje</w:t>
      </w:r>
      <w:r w:rsidRPr="003C48B9">
        <w:t xml:space="preserve"> se po specifikaciji proizvajalca tirne mazalke. </w:t>
      </w:r>
    </w:p>
    <w:p w14:paraId="3F6E4C0D" w14:textId="63D00877" w:rsidR="007C6D23" w:rsidRPr="000005D4" w:rsidRDefault="00DF6AC8" w:rsidP="00A5537E">
      <w:pPr>
        <w:pStyle w:val="len"/>
        <w:spacing w:before="240"/>
        <w:rPr>
          <w:b w:val="0"/>
        </w:rPr>
      </w:pPr>
      <w:r>
        <w:rPr>
          <w:b w:val="0"/>
        </w:rPr>
        <w:t>3</w:t>
      </w:r>
      <w:r w:rsidR="008821AF">
        <w:rPr>
          <w:b w:val="0"/>
        </w:rPr>
        <w:t>4</w:t>
      </w:r>
      <w:r w:rsidR="007C6D23" w:rsidRPr="00366803">
        <w:rPr>
          <w:b w:val="0"/>
        </w:rPr>
        <w:t>.</w:t>
      </w:r>
      <w:r w:rsidR="007C6D23" w:rsidRPr="000005D4">
        <w:rPr>
          <w:b w:val="0"/>
        </w:rPr>
        <w:t xml:space="preserve"> člen</w:t>
      </w:r>
    </w:p>
    <w:p w14:paraId="05686FFC" w14:textId="77777777" w:rsidR="007C6D23" w:rsidRPr="000005D4" w:rsidRDefault="007C6D23" w:rsidP="007C6D23">
      <w:pPr>
        <w:pStyle w:val="lennaslov"/>
        <w:rPr>
          <w:b w:val="0"/>
        </w:rPr>
      </w:pPr>
      <w:r w:rsidRPr="000005D4">
        <w:rPr>
          <w:b w:val="0"/>
        </w:rPr>
        <w:t>(tiri na premostitvenih objektih)</w:t>
      </w:r>
    </w:p>
    <w:p w14:paraId="129CC12F" w14:textId="5B5DC19A" w:rsidR="007C6D23" w:rsidRPr="003C48B9" w:rsidRDefault="007C6D23" w:rsidP="007C6D23">
      <w:pPr>
        <w:pStyle w:val="Odstavek"/>
      </w:pPr>
      <w:r w:rsidRPr="001A0369">
        <w:t>(1) Tiri na premostitvenih objektih se projektirajo in gradijo z zaprtim voziščem, s tirno gredo.</w:t>
      </w:r>
      <w:r w:rsidR="00860F54">
        <w:t xml:space="preserve"> </w:t>
      </w:r>
      <w:r w:rsidRPr="001A0369">
        <w:t>Premostitveni objekt z odprtim voziščem se lahko projektira le izjemoma, na podlagi utemeljene tehnične obrazložitve in z odobritvijo upravljavca.</w:t>
      </w:r>
    </w:p>
    <w:p w14:paraId="22ABE91D" w14:textId="55B9C007" w:rsidR="007C6D23" w:rsidRPr="003C48B9" w:rsidRDefault="007C6D23" w:rsidP="007C6D23">
      <w:pPr>
        <w:pStyle w:val="Odstavek"/>
      </w:pPr>
      <w:r w:rsidRPr="003C48B9">
        <w:t>(2) Če na premostitvenem objektu</w:t>
      </w:r>
      <w:r w:rsidR="007D689F" w:rsidRPr="00991380">
        <w:t xml:space="preserve"> </w:t>
      </w:r>
      <w:r w:rsidRPr="00991380">
        <w:t>z zaprtim voziščem</w:t>
      </w:r>
      <w:r w:rsidRPr="003C48B9">
        <w:t xml:space="preserve"> ni </w:t>
      </w:r>
      <w:r w:rsidRPr="00991380">
        <w:t>nevezane nosilne plasti</w:t>
      </w:r>
      <w:r w:rsidRPr="003C48B9">
        <w:t xml:space="preserve">, mora </w:t>
      </w:r>
      <w:r w:rsidRPr="00991380">
        <w:t>debelina</w:t>
      </w:r>
      <w:r w:rsidR="007D689F">
        <w:t xml:space="preserve"> </w:t>
      </w:r>
      <w:r w:rsidRPr="003C48B9">
        <w:t>tirn</w:t>
      </w:r>
      <w:r w:rsidRPr="00991380">
        <w:t>e</w:t>
      </w:r>
      <w:r w:rsidRPr="003C48B9">
        <w:t xml:space="preserve"> gred</w:t>
      </w:r>
      <w:r w:rsidRPr="00991380">
        <w:t xml:space="preserve">e izpolnjevati zahteve </w:t>
      </w:r>
      <w:r w:rsidRPr="00081F41">
        <w:t xml:space="preserve">iz </w:t>
      </w:r>
      <w:r w:rsidR="004D65B0" w:rsidRPr="00081F41">
        <w:t>devetega</w:t>
      </w:r>
      <w:r w:rsidRPr="00081F41">
        <w:t xml:space="preserve"> odstavka </w:t>
      </w:r>
      <w:r w:rsidR="004D65B0" w:rsidRPr="00081F41">
        <w:t>3</w:t>
      </w:r>
      <w:r w:rsidR="008C0CF2">
        <w:t>1</w:t>
      </w:r>
      <w:r w:rsidRPr="00081F41">
        <w:t>. člena</w:t>
      </w:r>
      <w:r w:rsidRPr="006C79C2">
        <w:t xml:space="preserve"> tega pravilnika. Na premostitvenih objektih stranskih postajnih in industrijskih tirov</w:t>
      </w:r>
      <w:r w:rsidRPr="003C48B9">
        <w:t xml:space="preserve"> je lahko </w:t>
      </w:r>
      <w:r w:rsidR="005065A9">
        <w:t xml:space="preserve">tirna </w:t>
      </w:r>
      <w:r w:rsidRPr="003C48B9">
        <w:t xml:space="preserve">greda debela le 20 cm, če največja dovoljena progovna hitrost ne presega 50 km/h in ni predvideno strojno vzdrževanje zgornjega ustroja. </w:t>
      </w:r>
    </w:p>
    <w:p w14:paraId="381ACA7D" w14:textId="77777777" w:rsidR="007C6D23" w:rsidRPr="003673B0" w:rsidRDefault="007C6D23" w:rsidP="007C6D23">
      <w:pPr>
        <w:pStyle w:val="Odstavek"/>
        <w:spacing w:after="400"/>
        <w:rPr>
          <w:rFonts w:cs="Arial"/>
        </w:rPr>
      </w:pPr>
      <w:r w:rsidRPr="003C48B9">
        <w:t>(</w:t>
      </w:r>
      <w:r w:rsidRPr="00991380">
        <w:t>3</w:t>
      </w:r>
      <w:r w:rsidRPr="003C48B9">
        <w:t xml:space="preserve">) Ukrepi, potrebni za ureditev neprekinjeno zavarjenega tira na </w:t>
      </w:r>
      <w:r w:rsidRPr="00991380">
        <w:t>premostitvenih objektih</w:t>
      </w:r>
      <w:r w:rsidRPr="003C48B9">
        <w:t xml:space="preserve">, odvisno od </w:t>
      </w:r>
      <w:proofErr w:type="spellStart"/>
      <w:r w:rsidRPr="003C48B9">
        <w:t>dilatacijsk</w:t>
      </w:r>
      <w:r w:rsidRPr="00991380">
        <w:t>e</w:t>
      </w:r>
      <w:proofErr w:type="spellEnd"/>
      <w:r w:rsidRPr="003C48B9">
        <w:t xml:space="preserve"> dolžin</w:t>
      </w:r>
      <w:r w:rsidRPr="00991380">
        <w:t>e</w:t>
      </w:r>
      <w:r>
        <w:t xml:space="preserve"> </w:t>
      </w:r>
      <w:r w:rsidRPr="00991380">
        <w:t>premostitvenega objekta</w:t>
      </w:r>
      <w:r>
        <w:t xml:space="preserve"> </w:t>
      </w:r>
      <w:r w:rsidRPr="003C48B9">
        <w:t>in tirne grede, so podani v naslednji tabeli: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28"/>
        <w:gridCol w:w="3119"/>
        <w:gridCol w:w="2973"/>
      </w:tblGrid>
      <w:tr w:rsidR="007C6D23" w:rsidRPr="001B2E56" w14:paraId="62D7F079" w14:textId="77777777" w:rsidTr="000005D4">
        <w:trPr>
          <w:jc w:val="center"/>
        </w:trPr>
        <w:tc>
          <w:tcPr>
            <w:tcW w:w="1828" w:type="dxa"/>
          </w:tcPr>
          <w:p w14:paraId="76D6E5CA" w14:textId="77777777" w:rsidR="007C6D23" w:rsidRPr="001B2E56" w:rsidRDefault="007C6D23" w:rsidP="00FC7BFC">
            <w:pPr>
              <w:jc w:val="center"/>
              <w:rPr>
                <w:rFonts w:cs="Arial"/>
              </w:rPr>
            </w:pPr>
            <w:r w:rsidRPr="001B2E56">
              <w:rPr>
                <w:rFonts w:cs="Arial"/>
                <w:szCs w:val="22"/>
              </w:rPr>
              <w:lastRenderedPageBreak/>
              <w:t xml:space="preserve">Tirna greda na </w:t>
            </w:r>
            <w:r>
              <w:rPr>
                <w:rFonts w:cs="Arial"/>
                <w:szCs w:val="22"/>
              </w:rPr>
              <w:t>premostitvenem objektu</w:t>
            </w:r>
          </w:p>
        </w:tc>
        <w:tc>
          <w:tcPr>
            <w:tcW w:w="3119" w:type="dxa"/>
          </w:tcPr>
          <w:p w14:paraId="2D3A620E" w14:textId="77777777" w:rsidR="007C6D23" w:rsidRPr="001B2E56" w:rsidRDefault="007C6D23" w:rsidP="00FC7BFC">
            <w:pPr>
              <w:jc w:val="center"/>
              <w:rPr>
                <w:rFonts w:cs="Arial"/>
              </w:rPr>
            </w:pPr>
            <w:proofErr w:type="spellStart"/>
            <w:r w:rsidRPr="001B2E56">
              <w:rPr>
                <w:rFonts w:cs="Arial"/>
                <w:szCs w:val="22"/>
              </w:rPr>
              <w:t>Dilatacijska</w:t>
            </w:r>
            <w:proofErr w:type="spellEnd"/>
            <w:r w:rsidRPr="001B2E56">
              <w:rPr>
                <w:rFonts w:cs="Arial"/>
                <w:szCs w:val="22"/>
              </w:rPr>
              <w:t xml:space="preserve"> dolžina na premostitvenem objektu</w:t>
            </w:r>
          </w:p>
        </w:tc>
        <w:tc>
          <w:tcPr>
            <w:tcW w:w="2973" w:type="dxa"/>
            <w:vAlign w:val="center"/>
          </w:tcPr>
          <w:p w14:paraId="33D08DAD" w14:textId="77777777" w:rsidR="007C6D23" w:rsidRPr="001B2E56" w:rsidRDefault="007C6D23" w:rsidP="00FC7BFC">
            <w:pPr>
              <w:jc w:val="center"/>
              <w:rPr>
                <w:rFonts w:cs="Arial"/>
              </w:rPr>
            </w:pPr>
            <w:r w:rsidRPr="001B2E56">
              <w:rPr>
                <w:rFonts w:cs="Arial"/>
                <w:szCs w:val="22"/>
              </w:rPr>
              <w:t>Potrebni ukrepi</w:t>
            </w:r>
          </w:p>
        </w:tc>
      </w:tr>
      <w:tr w:rsidR="007C6D23" w:rsidRPr="001B2E56" w14:paraId="0FA1DCF0" w14:textId="77777777" w:rsidTr="000005D4">
        <w:trPr>
          <w:cantSplit/>
          <w:jc w:val="center"/>
        </w:trPr>
        <w:tc>
          <w:tcPr>
            <w:tcW w:w="1828" w:type="dxa"/>
            <w:vMerge w:val="restart"/>
            <w:vAlign w:val="center"/>
          </w:tcPr>
          <w:p w14:paraId="11314EDE" w14:textId="77777777" w:rsidR="007C6D23" w:rsidRPr="001B2E56" w:rsidRDefault="007C6D23" w:rsidP="00FC7BFC">
            <w:pPr>
              <w:jc w:val="center"/>
              <w:rPr>
                <w:rFonts w:cs="Arial"/>
              </w:rPr>
            </w:pPr>
            <w:r w:rsidRPr="001B2E56">
              <w:rPr>
                <w:rFonts w:cs="Arial"/>
                <w:szCs w:val="22"/>
              </w:rPr>
              <w:t>je</w:t>
            </w:r>
          </w:p>
        </w:tc>
        <w:tc>
          <w:tcPr>
            <w:tcW w:w="3119" w:type="dxa"/>
          </w:tcPr>
          <w:p w14:paraId="2BAB4642" w14:textId="77777777" w:rsidR="007C6D23" w:rsidRPr="001B2E56" w:rsidRDefault="007C6D23" w:rsidP="00FC7BFC">
            <w:pPr>
              <w:jc w:val="left"/>
              <w:rPr>
                <w:rFonts w:cs="Arial"/>
              </w:rPr>
            </w:pPr>
            <w:r w:rsidRPr="001B2E56">
              <w:rPr>
                <w:rFonts w:cs="Arial"/>
                <w:szCs w:val="22"/>
              </w:rPr>
              <w:t>do 60 m za jeklene konstrukcije</w:t>
            </w:r>
          </w:p>
          <w:p w14:paraId="64B320E0" w14:textId="77777777" w:rsidR="007C6D23" w:rsidRPr="001B2E56" w:rsidRDefault="007C6D23" w:rsidP="00FC7BFC">
            <w:pPr>
              <w:jc w:val="left"/>
              <w:rPr>
                <w:rFonts w:cs="Arial"/>
              </w:rPr>
            </w:pPr>
            <w:r w:rsidRPr="001B2E56">
              <w:rPr>
                <w:rFonts w:cs="Arial"/>
                <w:szCs w:val="22"/>
              </w:rPr>
              <w:t>do 90 m za masivne in sovprežne konstrukcije</w:t>
            </w:r>
          </w:p>
        </w:tc>
        <w:tc>
          <w:tcPr>
            <w:tcW w:w="2973" w:type="dxa"/>
          </w:tcPr>
          <w:p w14:paraId="4701157B" w14:textId="77777777" w:rsidR="007C6D23" w:rsidRPr="001B2E56" w:rsidRDefault="007C6D23" w:rsidP="00FC7BFC">
            <w:pPr>
              <w:jc w:val="left"/>
              <w:rPr>
                <w:rFonts w:cs="Arial"/>
              </w:rPr>
            </w:pPr>
            <w:r w:rsidRPr="001B2E56">
              <w:rPr>
                <w:rFonts w:cs="Arial"/>
                <w:szCs w:val="22"/>
              </w:rPr>
              <w:t>brez posebnih ukrepov</w:t>
            </w:r>
          </w:p>
        </w:tc>
      </w:tr>
      <w:tr w:rsidR="007C6D23" w:rsidRPr="001B2E56" w14:paraId="79B7A5C6" w14:textId="77777777" w:rsidTr="000005D4">
        <w:trPr>
          <w:cantSplit/>
          <w:jc w:val="center"/>
        </w:trPr>
        <w:tc>
          <w:tcPr>
            <w:tcW w:w="1828" w:type="dxa"/>
            <w:vMerge/>
          </w:tcPr>
          <w:p w14:paraId="4FA5A114" w14:textId="77777777" w:rsidR="007C6D23" w:rsidRPr="001B2E56" w:rsidRDefault="007C6D23" w:rsidP="00FC7BFC">
            <w:pPr>
              <w:jc w:val="center"/>
              <w:rPr>
                <w:rFonts w:cs="Arial"/>
              </w:rPr>
            </w:pPr>
          </w:p>
        </w:tc>
        <w:tc>
          <w:tcPr>
            <w:tcW w:w="3119" w:type="dxa"/>
          </w:tcPr>
          <w:p w14:paraId="20215775" w14:textId="77777777" w:rsidR="007C6D23" w:rsidRPr="001B2E56" w:rsidRDefault="007C6D23" w:rsidP="00FC7BFC">
            <w:pPr>
              <w:jc w:val="left"/>
              <w:rPr>
                <w:rFonts w:cs="Arial"/>
              </w:rPr>
            </w:pPr>
            <w:r w:rsidRPr="001B2E56">
              <w:rPr>
                <w:rFonts w:cs="Arial"/>
                <w:szCs w:val="22"/>
              </w:rPr>
              <w:t>več kot  60 m za jeklene konstrukcije</w:t>
            </w:r>
          </w:p>
          <w:p w14:paraId="3A24D927" w14:textId="77777777" w:rsidR="007C6D23" w:rsidRPr="001B2E56" w:rsidRDefault="007C6D23" w:rsidP="00FC7BFC">
            <w:pPr>
              <w:jc w:val="left"/>
              <w:rPr>
                <w:rFonts w:cs="Arial"/>
              </w:rPr>
            </w:pPr>
            <w:r w:rsidRPr="001B2E56">
              <w:rPr>
                <w:rFonts w:cs="Arial"/>
                <w:szCs w:val="22"/>
              </w:rPr>
              <w:t>več kot  90 m za masivne in sovprežne konstrukcije</w:t>
            </w:r>
          </w:p>
        </w:tc>
        <w:tc>
          <w:tcPr>
            <w:tcW w:w="2973" w:type="dxa"/>
          </w:tcPr>
          <w:p w14:paraId="32AB891B" w14:textId="77777777" w:rsidR="007C6D23" w:rsidRPr="001B2E56" w:rsidRDefault="007C6D23" w:rsidP="00FC7BFC">
            <w:pPr>
              <w:jc w:val="left"/>
              <w:rPr>
                <w:rFonts w:cs="Arial"/>
              </w:rPr>
            </w:pPr>
            <w:r w:rsidRPr="001B2E56">
              <w:rPr>
                <w:rFonts w:cs="Arial"/>
                <w:szCs w:val="22"/>
              </w:rPr>
              <w:t xml:space="preserve">potrebna projektna dokumentacija ureditve tira na </w:t>
            </w:r>
            <w:r>
              <w:rPr>
                <w:rFonts w:cs="Arial"/>
                <w:szCs w:val="22"/>
              </w:rPr>
              <w:t>premostitvenem objektu</w:t>
            </w:r>
          </w:p>
        </w:tc>
      </w:tr>
      <w:tr w:rsidR="007C6D23" w:rsidRPr="001B2E56" w14:paraId="5C1F2520" w14:textId="77777777" w:rsidTr="000005D4">
        <w:trPr>
          <w:cantSplit/>
          <w:jc w:val="center"/>
        </w:trPr>
        <w:tc>
          <w:tcPr>
            <w:tcW w:w="1828" w:type="dxa"/>
            <w:vMerge w:val="restart"/>
            <w:vAlign w:val="center"/>
          </w:tcPr>
          <w:p w14:paraId="155F9C63" w14:textId="77777777" w:rsidR="007C6D23" w:rsidRPr="001B2E56" w:rsidRDefault="007C6D23" w:rsidP="00FC7BFC">
            <w:pPr>
              <w:jc w:val="center"/>
              <w:rPr>
                <w:rFonts w:cs="Arial"/>
              </w:rPr>
            </w:pPr>
            <w:r w:rsidRPr="001B2E56">
              <w:rPr>
                <w:rFonts w:cs="Arial"/>
                <w:szCs w:val="22"/>
              </w:rPr>
              <w:t>ni</w:t>
            </w:r>
          </w:p>
        </w:tc>
        <w:tc>
          <w:tcPr>
            <w:tcW w:w="3119" w:type="dxa"/>
          </w:tcPr>
          <w:p w14:paraId="0FFF3465" w14:textId="77777777" w:rsidR="007C6D23" w:rsidRPr="001B2E56" w:rsidRDefault="007C6D23" w:rsidP="00FC7BFC">
            <w:pPr>
              <w:jc w:val="left"/>
              <w:rPr>
                <w:rFonts w:cs="Arial"/>
              </w:rPr>
            </w:pPr>
            <w:r w:rsidRPr="001B2E56">
              <w:rPr>
                <w:rFonts w:cs="Arial"/>
                <w:szCs w:val="22"/>
              </w:rPr>
              <w:t>do 60 m za vse vrste konstrukcij</w:t>
            </w:r>
          </w:p>
        </w:tc>
        <w:tc>
          <w:tcPr>
            <w:tcW w:w="2973" w:type="dxa"/>
          </w:tcPr>
          <w:p w14:paraId="4C89C388" w14:textId="77777777" w:rsidR="007C6D23" w:rsidRPr="001B2E56" w:rsidRDefault="007C6D23" w:rsidP="00FC7BFC">
            <w:pPr>
              <w:jc w:val="left"/>
              <w:rPr>
                <w:rFonts w:cs="Arial"/>
              </w:rPr>
            </w:pPr>
            <w:r w:rsidRPr="001B2E56">
              <w:rPr>
                <w:rFonts w:cs="Arial"/>
                <w:szCs w:val="22"/>
              </w:rPr>
              <w:t xml:space="preserve">zagotoviti neodvisno </w:t>
            </w:r>
            <w:proofErr w:type="spellStart"/>
            <w:r w:rsidRPr="001B2E56">
              <w:rPr>
                <w:rFonts w:cs="Arial"/>
                <w:szCs w:val="22"/>
              </w:rPr>
              <w:t>dilatiranje</w:t>
            </w:r>
            <w:proofErr w:type="spellEnd"/>
            <w:r w:rsidRPr="001B2E56">
              <w:rPr>
                <w:rFonts w:cs="Arial"/>
                <w:szCs w:val="22"/>
              </w:rPr>
              <w:t xml:space="preserve"> tira in </w:t>
            </w:r>
            <w:proofErr w:type="spellStart"/>
            <w:r>
              <w:rPr>
                <w:rFonts w:cs="Arial"/>
                <w:szCs w:val="22"/>
              </w:rPr>
              <w:t>prekladne</w:t>
            </w:r>
            <w:proofErr w:type="spellEnd"/>
            <w:r w:rsidR="007D689F">
              <w:rPr>
                <w:rFonts w:cs="Arial"/>
                <w:szCs w:val="22"/>
              </w:rPr>
              <w:t xml:space="preserve"> </w:t>
            </w:r>
            <w:r w:rsidRPr="001B2E56">
              <w:rPr>
                <w:rFonts w:cs="Arial"/>
                <w:szCs w:val="22"/>
              </w:rPr>
              <w:t>konstrukcije</w:t>
            </w:r>
          </w:p>
        </w:tc>
      </w:tr>
      <w:tr w:rsidR="007C6D23" w:rsidRPr="001B2E56" w14:paraId="2BBD8E1F" w14:textId="77777777" w:rsidTr="000005D4">
        <w:trPr>
          <w:cantSplit/>
          <w:jc w:val="center"/>
        </w:trPr>
        <w:tc>
          <w:tcPr>
            <w:tcW w:w="1828" w:type="dxa"/>
            <w:vMerge/>
          </w:tcPr>
          <w:p w14:paraId="31E02BF8" w14:textId="77777777" w:rsidR="007C6D23" w:rsidRPr="001B2E56" w:rsidRDefault="007C6D23" w:rsidP="00FC7BFC">
            <w:pPr>
              <w:rPr>
                <w:rFonts w:cs="Arial"/>
              </w:rPr>
            </w:pPr>
          </w:p>
        </w:tc>
        <w:tc>
          <w:tcPr>
            <w:tcW w:w="3119" w:type="dxa"/>
          </w:tcPr>
          <w:p w14:paraId="00039FCA" w14:textId="77777777" w:rsidR="007C6D23" w:rsidRPr="001B2E56" w:rsidRDefault="007C6D23" w:rsidP="00FC7BFC">
            <w:pPr>
              <w:jc w:val="left"/>
              <w:rPr>
                <w:rFonts w:cs="Arial"/>
              </w:rPr>
            </w:pPr>
            <w:r w:rsidRPr="001B2E56">
              <w:rPr>
                <w:rFonts w:cs="Arial"/>
                <w:szCs w:val="22"/>
              </w:rPr>
              <w:t>več kot  60 m za vse vrste konstrukcij</w:t>
            </w:r>
          </w:p>
        </w:tc>
        <w:tc>
          <w:tcPr>
            <w:tcW w:w="2973" w:type="dxa"/>
          </w:tcPr>
          <w:p w14:paraId="2615C1EE" w14:textId="77777777" w:rsidR="007C6D23" w:rsidRPr="001B2E56" w:rsidRDefault="007C6D23" w:rsidP="00FC7BFC">
            <w:pPr>
              <w:keepNext/>
              <w:jc w:val="left"/>
              <w:rPr>
                <w:rFonts w:cs="Arial"/>
              </w:rPr>
            </w:pPr>
            <w:r w:rsidRPr="001B2E56">
              <w:rPr>
                <w:rFonts w:cs="Arial"/>
                <w:szCs w:val="22"/>
              </w:rPr>
              <w:t xml:space="preserve">potrebna projektna dokumentacija ureditve tira na </w:t>
            </w:r>
            <w:r>
              <w:rPr>
                <w:rFonts w:cs="Arial"/>
                <w:szCs w:val="22"/>
              </w:rPr>
              <w:t>premostitvenem objektu</w:t>
            </w:r>
          </w:p>
        </w:tc>
      </w:tr>
    </w:tbl>
    <w:p w14:paraId="22020794" w14:textId="77777777" w:rsidR="007C6D23" w:rsidRDefault="007C6D23" w:rsidP="00A5537E">
      <w:pPr>
        <w:pStyle w:val="Napis"/>
        <w:spacing w:after="0"/>
        <w:jc w:val="center"/>
      </w:pPr>
    </w:p>
    <w:p w14:paraId="42E97F76" w14:textId="42CC9BC4" w:rsidR="007C6D23" w:rsidRDefault="007C6D23" w:rsidP="00A5537E">
      <w:pPr>
        <w:pStyle w:val="Napis"/>
        <w:spacing w:after="0"/>
        <w:jc w:val="center"/>
        <w:rPr>
          <w:i w:val="0"/>
          <w:color w:val="auto"/>
          <w:sz w:val="22"/>
          <w:szCs w:val="22"/>
        </w:rPr>
      </w:pPr>
      <w:r w:rsidRPr="004C7878">
        <w:rPr>
          <w:i w:val="0"/>
          <w:color w:val="auto"/>
          <w:sz w:val="22"/>
          <w:szCs w:val="22"/>
        </w:rPr>
        <w:t>Tabela</w:t>
      </w:r>
      <w:r w:rsidR="00670DB3" w:rsidRPr="004C7878">
        <w:rPr>
          <w:i w:val="0"/>
          <w:color w:val="auto"/>
          <w:sz w:val="22"/>
          <w:szCs w:val="22"/>
        </w:rPr>
        <w:t xml:space="preserve"> 15</w:t>
      </w:r>
      <w:r w:rsidRPr="004C7878">
        <w:rPr>
          <w:i w:val="0"/>
          <w:color w:val="auto"/>
          <w:sz w:val="22"/>
          <w:szCs w:val="22"/>
        </w:rPr>
        <w:t xml:space="preserve">: </w:t>
      </w:r>
      <w:proofErr w:type="spellStart"/>
      <w:r w:rsidRPr="004C7878">
        <w:rPr>
          <w:i w:val="0"/>
          <w:color w:val="auto"/>
          <w:sz w:val="22"/>
          <w:szCs w:val="22"/>
        </w:rPr>
        <w:t>Dilatacijske</w:t>
      </w:r>
      <w:proofErr w:type="spellEnd"/>
      <w:r w:rsidRPr="00714576">
        <w:rPr>
          <w:i w:val="0"/>
          <w:color w:val="auto"/>
          <w:sz w:val="22"/>
          <w:szCs w:val="22"/>
        </w:rPr>
        <w:t xml:space="preserve"> dolžine na premostitvenih objektih</w:t>
      </w:r>
    </w:p>
    <w:p w14:paraId="12CBA707" w14:textId="77777777" w:rsidR="007C6D23" w:rsidRPr="00714576" w:rsidRDefault="007C6D23" w:rsidP="007C6D23"/>
    <w:p w14:paraId="29D3688C" w14:textId="1BAD95DE" w:rsidR="007C6D23" w:rsidRPr="003C48B9" w:rsidRDefault="007C6D23" w:rsidP="00A5537E">
      <w:pPr>
        <w:pStyle w:val="Odstavek"/>
        <w:spacing w:before="0"/>
      </w:pPr>
      <w:r w:rsidRPr="003C48B9">
        <w:t>(</w:t>
      </w:r>
      <w:r w:rsidRPr="00991380">
        <w:t>4</w:t>
      </w:r>
      <w:r w:rsidRPr="003C48B9">
        <w:t xml:space="preserve">) </w:t>
      </w:r>
      <w:r w:rsidRPr="00991380">
        <w:t xml:space="preserve"> Projektna dokumentacija ureditve tira </w:t>
      </w:r>
      <w:r w:rsidRPr="003C48B9">
        <w:t>na premostitven</w:t>
      </w:r>
      <w:r w:rsidRPr="00991380">
        <w:t>em</w:t>
      </w:r>
      <w:r w:rsidRPr="003C48B9">
        <w:t xml:space="preserve"> objekt</w:t>
      </w:r>
      <w:r w:rsidRPr="00991380">
        <w:t>u</w:t>
      </w:r>
      <w:r w:rsidR="007D689F">
        <w:t xml:space="preserve"> </w:t>
      </w:r>
      <w:r w:rsidRPr="00991380">
        <w:t>mora</w:t>
      </w:r>
      <w:r w:rsidR="007D689F" w:rsidRPr="00991380">
        <w:t xml:space="preserve"> </w:t>
      </w:r>
      <w:r w:rsidRPr="003C48B9">
        <w:t>določiti</w:t>
      </w:r>
      <w:r w:rsidRPr="00991380">
        <w:t xml:space="preserve"> tudi</w:t>
      </w:r>
      <w:r w:rsidRPr="003C48B9">
        <w:t xml:space="preserve"> velikost medsebojnega pomika tira in </w:t>
      </w:r>
      <w:proofErr w:type="spellStart"/>
      <w:r w:rsidRPr="00991380">
        <w:t>prekladne</w:t>
      </w:r>
      <w:proofErr w:type="spellEnd"/>
      <w:r w:rsidR="007D689F">
        <w:t xml:space="preserve"> </w:t>
      </w:r>
      <w:r w:rsidRPr="003C48B9">
        <w:t xml:space="preserve">konstrukcije, upravičenost in način vgrajevanja </w:t>
      </w:r>
      <w:proofErr w:type="spellStart"/>
      <w:r w:rsidRPr="003C48B9">
        <w:t>dil</w:t>
      </w:r>
      <w:r w:rsidR="00BF158F">
        <w:t>a</w:t>
      </w:r>
      <w:r w:rsidRPr="003C48B9">
        <w:t>tacijskih</w:t>
      </w:r>
      <w:proofErr w:type="spellEnd"/>
      <w:r w:rsidRPr="003C48B9">
        <w:t xml:space="preserve"> naprav, vpliv horizontalnih sil na stebre - podpore </w:t>
      </w:r>
      <w:proofErr w:type="spellStart"/>
      <w:r w:rsidRPr="00991380">
        <w:t>prekladne</w:t>
      </w:r>
      <w:proofErr w:type="spellEnd"/>
      <w:r w:rsidR="007D689F">
        <w:t xml:space="preserve"> </w:t>
      </w:r>
      <w:r w:rsidRPr="003C48B9">
        <w:t xml:space="preserve">konstrukcije, stabilnost tira, velikost največje dilatacije, ki bi nastala pri zlomu tirnice zaradi nizkih temperatur in velikost napetosti v </w:t>
      </w:r>
      <w:r w:rsidRPr="00991380">
        <w:t>tirnici</w:t>
      </w:r>
      <w:r w:rsidRPr="003C48B9">
        <w:t xml:space="preserve">. </w:t>
      </w:r>
    </w:p>
    <w:p w14:paraId="2E5E94C2" w14:textId="11413E65" w:rsidR="007C6D23" w:rsidRPr="003C48B9" w:rsidRDefault="007705F3" w:rsidP="007C6D23">
      <w:pPr>
        <w:pStyle w:val="Odstavek"/>
      </w:pPr>
      <w:r>
        <w:t xml:space="preserve"> </w:t>
      </w:r>
      <w:r w:rsidR="007C6D23" w:rsidRPr="003C48B9">
        <w:t>(</w:t>
      </w:r>
      <w:r w:rsidR="007C6D23" w:rsidRPr="00991380">
        <w:t>5</w:t>
      </w:r>
      <w:r w:rsidR="007C6D23" w:rsidRPr="003C48B9">
        <w:t xml:space="preserve">) Na premostitvenih objektih z odprtim voziščem </w:t>
      </w:r>
      <w:r w:rsidR="007C6D23" w:rsidRPr="00991380">
        <w:t>se svetli razmik mostovnih pragov določi s projektno dokumentacij</w:t>
      </w:r>
      <w:r w:rsidR="00673C25">
        <w:t>o in ne sme biti večji od 40 cm</w:t>
      </w:r>
      <w:r w:rsidR="007C6D23" w:rsidRPr="003C48B9">
        <w:t xml:space="preserve">. Po potrebi se naležna ploskev pragov zareže in obdela glede na širino nosilca, na katerem ležijo. Globina zareze ne sme biti manjša od 1 cm in ne večja  </w:t>
      </w:r>
      <w:r w:rsidR="00DE7277" w:rsidRPr="003C48B9">
        <w:t xml:space="preserve">od 5 cm. </w:t>
      </w:r>
      <w:r w:rsidR="007417B8">
        <w:t>Odstopanje od določil tega odstavka odobri upravljavec</w:t>
      </w:r>
      <w:r w:rsidR="007C6D23" w:rsidRPr="003C48B9">
        <w:t xml:space="preserve">. </w:t>
      </w:r>
    </w:p>
    <w:p w14:paraId="5661EDAD" w14:textId="23A91B8A" w:rsidR="007C6D23" w:rsidRDefault="007C6D23" w:rsidP="007C6D23">
      <w:pPr>
        <w:pStyle w:val="Odstavek"/>
      </w:pPr>
      <w:bookmarkStart w:id="3" w:name="_Hlk98935820"/>
      <w:r w:rsidRPr="00737AFF">
        <w:rPr>
          <w:rFonts w:cs="Arial"/>
        </w:rPr>
        <w:t>(6) Za zaščito pred posledicami iztirjenja se morajo pred premostitvenim</w:t>
      </w:r>
      <w:r w:rsidRPr="00991380">
        <w:t xml:space="preserve"> objektom</w:t>
      </w:r>
      <w:r w:rsidR="003F52E8">
        <w:t xml:space="preserve"> </w:t>
      </w:r>
      <w:r w:rsidRPr="006B4C1F">
        <w:t xml:space="preserve">in na njem </w:t>
      </w:r>
      <w:r w:rsidR="00DE7277" w:rsidRPr="006B4C1F">
        <w:t xml:space="preserve">vgraditi </w:t>
      </w:r>
      <w:r w:rsidR="00F329E4" w:rsidRPr="006B4C1F">
        <w:t>varnostn</w:t>
      </w:r>
      <w:r w:rsidR="00F329E4">
        <w:t>i</w:t>
      </w:r>
      <w:r w:rsidR="00F329E4" w:rsidRPr="006B4C1F">
        <w:t xml:space="preserve"> tirnic</w:t>
      </w:r>
      <w:r w:rsidR="00F329E4">
        <w:t>i</w:t>
      </w:r>
      <w:r w:rsidR="00F329E4" w:rsidRPr="006B4C1F">
        <w:t xml:space="preserve"> </w:t>
      </w:r>
      <w:r w:rsidR="00DE7277" w:rsidRPr="006B4C1F">
        <w:t xml:space="preserve">ali </w:t>
      </w:r>
      <w:r w:rsidR="00F329E4" w:rsidRPr="006B4C1F">
        <w:t>varnostn</w:t>
      </w:r>
      <w:r w:rsidR="00F329E4">
        <w:t>a</w:t>
      </w:r>
      <w:r w:rsidR="00F329E4" w:rsidRPr="006B4C1F">
        <w:t xml:space="preserve"> </w:t>
      </w:r>
      <w:r w:rsidR="00DE7277" w:rsidRPr="006B4C1F">
        <w:t>kotnik</w:t>
      </w:r>
      <w:r w:rsidR="00F329E4">
        <w:t>a</w:t>
      </w:r>
      <w:r w:rsidR="00DE7277" w:rsidRPr="006B4C1F">
        <w:t xml:space="preserve"> ob notranji strani voznih tirni</w:t>
      </w:r>
      <w:r w:rsidR="007417B8">
        <w:t>c</w:t>
      </w:r>
      <w:r w:rsidRPr="006B4C1F">
        <w:t xml:space="preserve">, in sicer: </w:t>
      </w:r>
    </w:p>
    <w:p w14:paraId="2E9F3087" w14:textId="77777777" w:rsidR="007C6D23" w:rsidRPr="00D128CE" w:rsidRDefault="007C6D23" w:rsidP="007C6D23">
      <w:pPr>
        <w:pStyle w:val="Alineazaodstavkom"/>
      </w:pPr>
      <w:r w:rsidRPr="00D128CE">
        <w:t xml:space="preserve">če je objekt, merjeno med zalednima površinama krajnih opornikov ali zaključkoma </w:t>
      </w:r>
      <w:proofErr w:type="spellStart"/>
      <w:r w:rsidRPr="00D128CE">
        <w:t>prekladne</w:t>
      </w:r>
      <w:proofErr w:type="spellEnd"/>
      <w:r w:rsidRPr="00D128CE">
        <w:t xml:space="preserve"> konstrukcije, daljši kot 20 m; </w:t>
      </w:r>
    </w:p>
    <w:p w14:paraId="2C15858F" w14:textId="77777777" w:rsidR="00DE7277" w:rsidRPr="00E34C0B" w:rsidRDefault="00DE7277" w:rsidP="00DE7277">
      <w:pPr>
        <w:pStyle w:val="Alineazaodstavkom"/>
      </w:pPr>
      <w:r w:rsidRPr="00D128CE">
        <w:t xml:space="preserve">če je objekt daljši kot 5 m (po </w:t>
      </w:r>
      <w:r w:rsidRPr="00BA71FC">
        <w:t>definiciji iz prejšnje alineje</w:t>
      </w:r>
      <w:r w:rsidRPr="0089416B">
        <w:t>)</w:t>
      </w:r>
      <w:r w:rsidRPr="00D128CE">
        <w:t xml:space="preserve"> in poteka proga na njem p</w:t>
      </w:r>
      <w:r w:rsidRPr="00E34C0B">
        <w:t xml:space="preserve">o krivini s polmerom R &lt; 500 m, vključno s prehodnicama; </w:t>
      </w:r>
    </w:p>
    <w:p w14:paraId="50B1829C" w14:textId="77777777" w:rsidR="00DE7277" w:rsidRPr="00E51724" w:rsidRDefault="00DE7277" w:rsidP="00DE7277">
      <w:pPr>
        <w:pStyle w:val="Alineazaodstavkom"/>
      </w:pPr>
      <w:r w:rsidRPr="00E51724">
        <w:t xml:space="preserve">če je objekt daljši kot 5 m </w:t>
      </w:r>
      <w:r w:rsidRPr="00D128CE">
        <w:t xml:space="preserve">(po definiciji </w:t>
      </w:r>
      <w:r>
        <w:t>iz prve</w:t>
      </w:r>
      <w:r w:rsidRPr="00D128CE">
        <w:t xml:space="preserve"> alineji) </w:t>
      </w:r>
      <w:r w:rsidRPr="00E51724">
        <w:t xml:space="preserve">in ima proga na njem ali na priključkih nanj vzdolžni nagib večji kot 15 ‰ ali pa so priključne krivine v loku z R ≤ 300 m; </w:t>
      </w:r>
    </w:p>
    <w:p w14:paraId="44EC7556" w14:textId="77777777" w:rsidR="007C6D23" w:rsidRPr="00E51724" w:rsidRDefault="007C6D23" w:rsidP="007C6D23">
      <w:pPr>
        <w:pStyle w:val="Alineazaodstavkom"/>
      </w:pPr>
      <w:r w:rsidRPr="00E51724">
        <w:t xml:space="preserve">če ima objekt pri paličnih, ločnih in podobnih nosilnih sistemih vozišče spodaj, ne glede na njegovo dolžino; </w:t>
      </w:r>
    </w:p>
    <w:p w14:paraId="3E5E35D7" w14:textId="773DA427" w:rsidR="007C6D23" w:rsidRPr="00E51724" w:rsidRDefault="007C6D23" w:rsidP="007C6D23">
      <w:pPr>
        <w:pStyle w:val="Alineazaodstavkom"/>
      </w:pPr>
      <w:r w:rsidRPr="00E51724">
        <w:t>p</w:t>
      </w:r>
      <w:r w:rsidR="00A5537E">
        <w:t>re</w:t>
      </w:r>
      <w:r w:rsidRPr="00E51724">
        <w:t>d objektom z enojnimi podporniki, če svetla razdalja podpornikov od osi tira ne dosega v premi in v lokih z R ≥ 10000 m 3 m oziroma v lokih z R</w:t>
      </w:r>
      <w:r w:rsidR="008A5707">
        <w:t xml:space="preserve"> ≤ </w:t>
      </w:r>
      <w:r w:rsidRPr="00E51724">
        <w:t>10000 m 3,2</w:t>
      </w:r>
      <w:r w:rsidR="00656C2C">
        <w:t>0</w:t>
      </w:r>
      <w:r w:rsidRPr="00E51724">
        <w:t xml:space="preserve"> m. </w:t>
      </w:r>
    </w:p>
    <w:p w14:paraId="3F444B87" w14:textId="1B6E5696" w:rsidR="007C6D23" w:rsidRPr="003C48B9" w:rsidRDefault="007705F3" w:rsidP="007705F3">
      <w:pPr>
        <w:pStyle w:val="Zamaknjenadolobaprvinivo"/>
        <w:ind w:left="426" w:firstLine="708"/>
      </w:pPr>
      <w:r>
        <w:t>(7</w:t>
      </w:r>
      <w:r w:rsidRPr="00737AFF">
        <w:t xml:space="preserve">) </w:t>
      </w:r>
      <w:r w:rsidR="007C6D23" w:rsidRPr="003C48B9">
        <w:t>Varnostni tirnici je treba podaljšati preko krajnega opornika oz</w:t>
      </w:r>
      <w:r w:rsidR="003502C9">
        <w:t>iroma</w:t>
      </w:r>
      <w:r w:rsidR="003502C9" w:rsidRPr="003C48B9">
        <w:t xml:space="preserve"> </w:t>
      </w:r>
      <w:r w:rsidR="007C6D23" w:rsidRPr="003C48B9">
        <w:t xml:space="preserve">zaključka </w:t>
      </w:r>
      <w:proofErr w:type="spellStart"/>
      <w:r w:rsidR="007C6D23" w:rsidRPr="003C48B9">
        <w:t>prekladne</w:t>
      </w:r>
      <w:proofErr w:type="spellEnd"/>
      <w:r w:rsidR="007C6D23" w:rsidRPr="003C48B9">
        <w:t xml:space="preserve"> konstrukcije za 10 % dolžine objekta pri tirih v premi oziroma za 20 % dolžine objekta pri tirih v krivini, vendar ne za manj kot 3 m in ne za več kot 10 m. Od tega ravnega podaljška dalje ju je treba na dolžini 7 m ukriviti proti osi tira in na koncu povezati in zaključiti</w:t>
      </w:r>
      <w:r w:rsidR="001E4971">
        <w:t xml:space="preserve"> </w:t>
      </w:r>
      <w:r w:rsidR="001E4971" w:rsidRPr="003C48B9">
        <w:t>s konično oblikovanim klinom s tipizirano izvedbo v skladu s</w:t>
      </w:r>
      <w:r w:rsidR="001E4971" w:rsidRPr="00991380">
        <w:t xml:space="preserve"> tehničnimi specifikacijami</w:t>
      </w:r>
      <w:r w:rsidR="00BA2A03">
        <w:t>.</w:t>
      </w:r>
      <w:r w:rsidR="007C6D23" w:rsidRPr="003C48B9">
        <w:t xml:space="preserve"> </w:t>
      </w:r>
    </w:p>
    <w:p w14:paraId="6B0963B4" w14:textId="2809CF9C" w:rsidR="007C6D23" w:rsidRPr="003C48B9" w:rsidRDefault="007705F3" w:rsidP="007705F3">
      <w:pPr>
        <w:pStyle w:val="Zamaknjenadolobaprvinivo"/>
        <w:spacing w:before="400"/>
        <w:ind w:left="426" w:firstLine="708"/>
      </w:pPr>
      <w:r>
        <w:lastRenderedPageBreak/>
        <w:t>(</w:t>
      </w:r>
      <w:r w:rsidR="00DF6AC8">
        <w:t>8</w:t>
      </w:r>
      <w:r w:rsidRPr="00737AFF">
        <w:t xml:space="preserve">) </w:t>
      </w:r>
      <w:r w:rsidR="007C6D23" w:rsidRPr="003C48B9">
        <w:t xml:space="preserve">Gornja robova vozne in varnostne tirnice ali kotnika naj bosta izenačena. Izjemoma je lahko kota varnostne tirnice nekoliko nižja, vendar ne več kot za 15 mm. </w:t>
      </w:r>
    </w:p>
    <w:p w14:paraId="6242E640" w14:textId="412CDC9B" w:rsidR="007C6D23" w:rsidRPr="003C48B9" w:rsidRDefault="007705F3" w:rsidP="007705F3">
      <w:pPr>
        <w:pStyle w:val="Zamaknjenadolobaprvinivo"/>
        <w:ind w:left="426" w:firstLine="708"/>
      </w:pPr>
      <w:r>
        <w:t>(</w:t>
      </w:r>
      <w:r w:rsidR="00DF6AC8">
        <w:t>9</w:t>
      </w:r>
      <w:r w:rsidRPr="00737AFF">
        <w:t xml:space="preserve">) </w:t>
      </w:r>
      <w:r w:rsidR="007C6D23" w:rsidRPr="003C48B9">
        <w:t xml:space="preserve">Varnostne tirnice oziroma varnostne kotnike je treba izdelati na podlagi za konkretni primer izdelanih načrtov. </w:t>
      </w:r>
    </w:p>
    <w:p w14:paraId="3B881AD0" w14:textId="73CAC094" w:rsidR="007C6D23" w:rsidRDefault="007705F3" w:rsidP="007705F3">
      <w:pPr>
        <w:pStyle w:val="Zamaknjenadolobaprvinivo"/>
        <w:ind w:left="426" w:firstLine="708"/>
      </w:pPr>
      <w:r>
        <w:t>(1</w:t>
      </w:r>
      <w:r w:rsidR="00DF6AC8">
        <w:t>0</w:t>
      </w:r>
      <w:r w:rsidRPr="00737AFF">
        <w:t xml:space="preserve">) </w:t>
      </w:r>
      <w:r w:rsidR="00E034C3">
        <w:t>P</w:t>
      </w:r>
      <w:r w:rsidR="007C6D23" w:rsidRPr="003C48B9">
        <w:t xml:space="preserve">osamezni elementi </w:t>
      </w:r>
      <w:r w:rsidR="00E034C3">
        <w:t xml:space="preserve">varnostnih tirnic oziroma varnostnih kotnikov </w:t>
      </w:r>
      <w:r w:rsidR="007C6D23" w:rsidRPr="003C48B9">
        <w:t>ne smejo biti daljši od 30 m</w:t>
      </w:r>
      <w:r w:rsidR="00E034C3">
        <w:t xml:space="preserve"> v premi, v krožnem loku pa se projektirajo v odvisnosti od radija</w:t>
      </w:r>
      <w:r w:rsidR="007C6D23" w:rsidRPr="003C48B9">
        <w:t>. Dilatacije varnostnih tirnic oziroma kotnikov morajo imeti velikosti potrebnih dilatacij v odvisnosti od temperature polaganja kot pri voznih tirnicah</w:t>
      </w:r>
      <w:r w:rsidR="007C6D23">
        <w:t>, z dodatkom</w:t>
      </w:r>
      <w:r w:rsidR="007C6D23" w:rsidRPr="003C48B9">
        <w:t xml:space="preserve"> plus 7 </w:t>
      </w:r>
      <w:r w:rsidR="00DE7277" w:rsidRPr="003C48B9">
        <w:t>mm.</w:t>
      </w:r>
    </w:p>
    <w:p w14:paraId="15DAC51C" w14:textId="4F43FE77" w:rsidR="004C7878" w:rsidRDefault="005D3CC1" w:rsidP="007705F3">
      <w:pPr>
        <w:pStyle w:val="Zamaknjenadolobaprvinivo"/>
        <w:ind w:left="426" w:firstLine="708"/>
      </w:pPr>
      <w:r>
        <w:t>(1</w:t>
      </w:r>
      <w:r w:rsidR="00DF6AC8">
        <w:t>1</w:t>
      </w:r>
      <w:r>
        <w:t xml:space="preserve">) V primeru vgradnje kretnice na premostitveni objekt, na katerem je skladno s </w:t>
      </w:r>
      <w:r w:rsidR="008C0CF2">
        <w:t>prvim</w:t>
      </w:r>
      <w:r>
        <w:t xml:space="preserve"> odstavkom tega člena  </w:t>
      </w:r>
      <w:r w:rsidR="00F329E4">
        <w:t xml:space="preserve">treba </w:t>
      </w:r>
      <w:r>
        <w:t>vgraditi varnostne tirnice ali varnostni kotnik, se le</w:t>
      </w:r>
      <w:r w:rsidR="00F329E4">
        <w:t>-</w:t>
      </w:r>
      <w:r>
        <w:t>teh v kretnici ne vgradi, v kolikor se levo in desno od kretnice nahajajo tiri. V kolikor se kretnica nahaja na enem od skrajnih tirov, se za območje kretnice v projektni dokumentaciji predvidi vgradnja varnostnih kotnikov na zunanji strani kretnice oziroma na zunanji strani skrajnega tira.</w:t>
      </w:r>
    </w:p>
    <w:bookmarkEnd w:id="3"/>
    <w:p w14:paraId="21DDDC7B" w14:textId="6BCA50CB" w:rsidR="007C6D23" w:rsidRPr="000005D4" w:rsidRDefault="00DF6AC8" w:rsidP="00A5537E">
      <w:pPr>
        <w:pStyle w:val="len"/>
        <w:spacing w:before="240"/>
        <w:rPr>
          <w:b w:val="0"/>
        </w:rPr>
      </w:pPr>
      <w:r>
        <w:rPr>
          <w:b w:val="0"/>
        </w:rPr>
        <w:t>3</w:t>
      </w:r>
      <w:r w:rsidR="008C0CF2">
        <w:rPr>
          <w:b w:val="0"/>
        </w:rPr>
        <w:t>5</w:t>
      </w:r>
      <w:r w:rsidR="007C6D23" w:rsidRPr="000005D4">
        <w:rPr>
          <w:b w:val="0"/>
        </w:rPr>
        <w:t>. člen</w:t>
      </w:r>
    </w:p>
    <w:p w14:paraId="57601A26" w14:textId="77777777" w:rsidR="007C6D23" w:rsidRPr="000005D4" w:rsidRDefault="007C6D23" w:rsidP="007C6D23">
      <w:pPr>
        <w:pStyle w:val="lennaslov"/>
        <w:rPr>
          <w:b w:val="0"/>
        </w:rPr>
      </w:pPr>
      <w:r w:rsidRPr="000005D4">
        <w:rPr>
          <w:b w:val="0"/>
        </w:rPr>
        <w:t>(tiri v predorih)</w:t>
      </w:r>
    </w:p>
    <w:p w14:paraId="1CD7F7E0" w14:textId="05F97755" w:rsidR="007C6D23" w:rsidRDefault="007C6D23" w:rsidP="007C6D23">
      <w:pPr>
        <w:pStyle w:val="Odstavek"/>
      </w:pPr>
      <w:r w:rsidRPr="003C48B9">
        <w:t>(</w:t>
      </w:r>
      <w:r w:rsidRPr="00991380">
        <w:t>1</w:t>
      </w:r>
      <w:r w:rsidRPr="003C48B9">
        <w:t>) V novih</w:t>
      </w:r>
      <w:r w:rsidRPr="00991380">
        <w:t xml:space="preserve"> in</w:t>
      </w:r>
      <w:r w:rsidRPr="003C48B9">
        <w:t xml:space="preserve"> nadgrajenih predorih in galerijah se izvaja tip zgornjega ustroja brez tirne grede, na betonski podlagi. Odstopanja od tega pravila je treba </w:t>
      </w:r>
      <w:r w:rsidR="00C4565A">
        <w:t>tehnično in ekonomsko utemeljiti.</w:t>
      </w:r>
      <w:r w:rsidRPr="003C48B9">
        <w:t xml:space="preserve"> </w:t>
      </w:r>
    </w:p>
    <w:p w14:paraId="244D1E93" w14:textId="60B1AAB9" w:rsidR="007C6D23" w:rsidRPr="003C48B9" w:rsidRDefault="007C6D23" w:rsidP="007C6D23">
      <w:pPr>
        <w:pStyle w:val="Odstavek"/>
      </w:pPr>
      <w:r w:rsidRPr="003C48B9">
        <w:t>(</w:t>
      </w:r>
      <w:r w:rsidRPr="00991380">
        <w:t>2</w:t>
      </w:r>
      <w:r w:rsidRPr="003C48B9">
        <w:t xml:space="preserve">) </w:t>
      </w:r>
      <w:r w:rsidRPr="00991380">
        <w:t xml:space="preserve">Pri obnovah predorov in galerij je dovoljena izvedba tipa zgornjega ustroja enako kot na odprti progi s tirno gredo. </w:t>
      </w:r>
      <w:r w:rsidRPr="003C48B9">
        <w:t>V predorih</w:t>
      </w:r>
      <w:r w:rsidRPr="00991380">
        <w:t xml:space="preserve"> in galerijah</w:t>
      </w:r>
      <w:r w:rsidRPr="003C48B9">
        <w:t xml:space="preserve">, </w:t>
      </w:r>
      <w:r w:rsidRPr="00991380">
        <w:t>kjer</w:t>
      </w:r>
      <w:r w:rsidRPr="003C48B9">
        <w:t xml:space="preserve"> je tir na betonskih pragih položen v tirno gredo, mora le-ta biti iz eruptivne kamnine. Tirna greda iz eruptivne kamnine se v tem primeru podaljša še na vsako stran predora</w:t>
      </w:r>
      <w:r w:rsidRPr="00991380">
        <w:t xml:space="preserve"> ali galerije</w:t>
      </w:r>
      <w:r w:rsidRPr="003C48B9">
        <w:t xml:space="preserve"> za </w:t>
      </w:r>
      <w:r w:rsidR="00C9710C">
        <w:t>najmanj dolžino prehodnega polja</w:t>
      </w:r>
      <w:r w:rsidRPr="003C48B9">
        <w:t xml:space="preserve">. </w:t>
      </w:r>
    </w:p>
    <w:p w14:paraId="73972413" w14:textId="77777777" w:rsidR="00A37364" w:rsidRDefault="007C6D23" w:rsidP="00A37364">
      <w:pPr>
        <w:pStyle w:val="Odstavek"/>
      </w:pPr>
      <w:r w:rsidRPr="003C48B9">
        <w:t>(3) Za zaščito pred posledicami iztirjenja je treba 10 m pred predorom in še 20 m v njem vgraditi varnostne tirnice ali varnostni kotnik ob notranji strani voznih tirnic. Od tega ravnega podaljška dalje ju je treba na dolžini 7 m ukriviti proti osi tira in na koncu povezati in zaključiti s konično oblikovanim klinom s tipizirano izvedbo v skladu s</w:t>
      </w:r>
      <w:r w:rsidR="007C617B" w:rsidRPr="00991380">
        <w:t xml:space="preserve"> </w:t>
      </w:r>
      <w:r w:rsidRPr="00991380">
        <w:t>tehničnimi specifikacijami</w:t>
      </w:r>
      <w:r w:rsidRPr="003C48B9">
        <w:t>.</w:t>
      </w:r>
      <w:r w:rsidR="007C617B" w:rsidRPr="00991380">
        <w:t xml:space="preserve"> </w:t>
      </w:r>
    </w:p>
    <w:p w14:paraId="5C6EF523" w14:textId="0A43B9EF" w:rsidR="001E4971" w:rsidRDefault="001E4971" w:rsidP="00A37364">
      <w:pPr>
        <w:pStyle w:val="Odstavek"/>
      </w:pPr>
      <w:r>
        <w:t>(</w:t>
      </w:r>
      <w:r w:rsidR="008C0CF2">
        <w:t>4</w:t>
      </w:r>
      <w:r w:rsidRPr="00737AFF">
        <w:t xml:space="preserve">) </w:t>
      </w:r>
      <w:r w:rsidR="00E034C3">
        <w:t>Varnostne tirnice in varnostni kotniki morajo izpolnjevati zahteve iz prejšnjega člena.</w:t>
      </w:r>
      <w:r w:rsidRPr="003C48B9">
        <w:t xml:space="preserve"> </w:t>
      </w:r>
    </w:p>
    <w:p w14:paraId="7198F835" w14:textId="5CCB9C9A" w:rsidR="007C6D23" w:rsidRPr="000005D4" w:rsidRDefault="00DF6AC8" w:rsidP="000005D4">
      <w:pPr>
        <w:pStyle w:val="len"/>
        <w:spacing w:before="240"/>
        <w:rPr>
          <w:b w:val="0"/>
        </w:rPr>
      </w:pPr>
      <w:r>
        <w:rPr>
          <w:b w:val="0"/>
        </w:rPr>
        <w:t>3</w:t>
      </w:r>
      <w:r w:rsidR="008C0CF2">
        <w:rPr>
          <w:b w:val="0"/>
        </w:rPr>
        <w:t>6</w:t>
      </w:r>
      <w:r w:rsidR="007C6D23" w:rsidRPr="000005D4">
        <w:rPr>
          <w:b w:val="0"/>
        </w:rPr>
        <w:t>. člen</w:t>
      </w:r>
    </w:p>
    <w:p w14:paraId="1476FDFF" w14:textId="77777777" w:rsidR="007C6D23" w:rsidRPr="000005D4" w:rsidRDefault="007C6D23" w:rsidP="007C6D23">
      <w:pPr>
        <w:pStyle w:val="lennaslov"/>
        <w:rPr>
          <w:b w:val="0"/>
        </w:rPr>
      </w:pPr>
      <w:r w:rsidRPr="000005D4">
        <w:rPr>
          <w:b w:val="0"/>
        </w:rPr>
        <w:t>(tiri na nivojskih prehodih)</w:t>
      </w:r>
    </w:p>
    <w:p w14:paraId="33FAD31D" w14:textId="77777777" w:rsidR="007C6D23" w:rsidRPr="003C48B9" w:rsidRDefault="007C6D23" w:rsidP="007C6D23">
      <w:pPr>
        <w:pStyle w:val="Odstavek"/>
      </w:pPr>
      <w:r w:rsidRPr="003C48B9">
        <w:t xml:space="preserve">(1) </w:t>
      </w:r>
      <w:r w:rsidRPr="00991380">
        <w:t xml:space="preserve">Prečni profil ceste </w:t>
      </w:r>
      <w:r w:rsidRPr="003C48B9">
        <w:t>na nivojskem prehodu mora biti sklad</w:t>
      </w:r>
      <w:r w:rsidRPr="00991380">
        <w:t>en</w:t>
      </w:r>
      <w:r w:rsidR="007C617B">
        <w:t xml:space="preserve"> </w:t>
      </w:r>
      <w:r w:rsidRPr="003C48B9">
        <w:t xml:space="preserve">z določili </w:t>
      </w:r>
      <w:r w:rsidR="00D40843">
        <w:t>pravilnika, ki ureja nivojske prehode</w:t>
      </w:r>
      <w:r w:rsidRPr="003C48B9">
        <w:t xml:space="preserve">. </w:t>
      </w:r>
    </w:p>
    <w:p w14:paraId="3881D135" w14:textId="638888DB" w:rsidR="007C6D23" w:rsidRPr="003C48B9" w:rsidRDefault="007C6D23" w:rsidP="007C6D23">
      <w:pPr>
        <w:pStyle w:val="Odstavek"/>
      </w:pPr>
      <w:r w:rsidRPr="003C48B9">
        <w:t>(2) Če se na nivojskem prehodu vgrajujejo ščitne tirnice na notranji strani voznih tirnic, morajo biti le-te daljše od širine vozišča za najmanj 50 cm in na konc</w:t>
      </w:r>
      <w:r w:rsidRPr="00991380">
        <w:t>i</w:t>
      </w:r>
      <w:r w:rsidRPr="003C48B9">
        <w:t>h, na dolžini 30 cm, upognjene k osi tira. Razdalja med notranjimi robovi tirničnih glav na koncu upognjenega dela ščitne tirnice mora biti najmanj 110 mm. Širina in globina žleba med ščitno in vozno tirnico morata biti usklajeni z dopustnimi merami spodnjega dela svetlega profila</w:t>
      </w:r>
      <w:r w:rsidR="00486F86">
        <w:t xml:space="preserve"> po SIST EN 15373-3.</w:t>
      </w:r>
      <w:r w:rsidRPr="003C48B9">
        <w:t xml:space="preserve"> </w:t>
      </w:r>
    </w:p>
    <w:p w14:paraId="6743B7A4" w14:textId="77777777" w:rsidR="007C6D23" w:rsidRDefault="007C6D23" w:rsidP="007C6D23">
      <w:pPr>
        <w:pStyle w:val="Odstavek"/>
      </w:pPr>
      <w:r w:rsidRPr="003C48B9">
        <w:lastRenderedPageBreak/>
        <w:t xml:space="preserve">(3) Na nivojskih prehodih v krivini, z </w:t>
      </w:r>
      <w:proofErr w:type="spellStart"/>
      <w:r w:rsidRPr="003C48B9">
        <w:t>nadvišano</w:t>
      </w:r>
      <w:proofErr w:type="spellEnd"/>
      <w:r w:rsidRPr="003C48B9">
        <w:t xml:space="preserve"> zunanjo tirnico, se niveleta ceste prilagaja prečnemu nagibu tira oziroma tirov. Pri gradnjah </w:t>
      </w:r>
      <w:proofErr w:type="spellStart"/>
      <w:r w:rsidRPr="003C48B9">
        <w:t>dvo</w:t>
      </w:r>
      <w:proofErr w:type="spellEnd"/>
      <w:r w:rsidRPr="003C48B9">
        <w:t xml:space="preserve"> in večtirnih prog ter pri nadgradnji in obnovi se mora niveleta sosednjih tirov na nivojskem prehodu izbrati tako, da vse tirnice ležijo v isti ravnini.</w:t>
      </w:r>
      <w:r w:rsidR="00EF314D">
        <w:t xml:space="preserve"> </w:t>
      </w:r>
      <w:r w:rsidRPr="00991380">
        <w:t>Niveleta ceste mora biti skladna z določbami</w:t>
      </w:r>
      <w:r w:rsidR="007C617B" w:rsidRPr="00991380">
        <w:t xml:space="preserve"> </w:t>
      </w:r>
      <w:r w:rsidRPr="00991380">
        <w:t>pravilnika, ki ureja  nivojske prehode.</w:t>
      </w:r>
      <w:r w:rsidRPr="003C48B9">
        <w:t xml:space="preserve"> </w:t>
      </w:r>
    </w:p>
    <w:p w14:paraId="2BE9032B" w14:textId="5AAEA79A" w:rsidR="007C6D23" w:rsidRDefault="00921088" w:rsidP="00921088">
      <w:pPr>
        <w:pStyle w:val="Odstavek"/>
        <w:ind w:firstLine="708"/>
      </w:pPr>
      <w:r>
        <w:t xml:space="preserve">      </w:t>
      </w:r>
      <w:r w:rsidR="007C6D23" w:rsidRPr="003C48B9">
        <w:t>(4) Za ureditev nivojskih prehodov se uporabijo tipske rešitve ali pa se posamezni primeri rešujejo s projektno dokumentacijo. Na nivojskih prehodih, kjer se križata proga in glavna ali regionalna cesta 1. in 2. reda, se vgrajujejo nivojski prehodi v montažni izvedbi.</w:t>
      </w:r>
    </w:p>
    <w:p w14:paraId="54EA3614" w14:textId="1F2B4BB8" w:rsidR="007C6D23" w:rsidRPr="000005D4" w:rsidRDefault="00DF6AC8" w:rsidP="00BB05DA">
      <w:pPr>
        <w:pStyle w:val="len"/>
        <w:spacing w:before="240"/>
        <w:rPr>
          <w:b w:val="0"/>
        </w:rPr>
      </w:pPr>
      <w:r>
        <w:rPr>
          <w:b w:val="0"/>
        </w:rPr>
        <w:t>3</w:t>
      </w:r>
      <w:r w:rsidR="008C0CF2">
        <w:rPr>
          <w:b w:val="0"/>
        </w:rPr>
        <w:t>7</w:t>
      </w:r>
      <w:r w:rsidR="007C6D23" w:rsidRPr="000005D4">
        <w:rPr>
          <w:b w:val="0"/>
        </w:rPr>
        <w:t>. člen</w:t>
      </w:r>
    </w:p>
    <w:p w14:paraId="382971C9" w14:textId="77777777" w:rsidR="007C6D23" w:rsidRPr="000005D4" w:rsidRDefault="007C6D23" w:rsidP="007C6D23">
      <w:pPr>
        <w:pStyle w:val="lennaslov"/>
        <w:rPr>
          <w:b w:val="0"/>
        </w:rPr>
      </w:pPr>
      <w:r w:rsidRPr="000005D4">
        <w:rPr>
          <w:b w:val="0"/>
        </w:rPr>
        <w:t>(progovne oznake)</w:t>
      </w:r>
    </w:p>
    <w:p w14:paraId="28FF01AA" w14:textId="77777777" w:rsidR="00921088" w:rsidRPr="003C48B9" w:rsidRDefault="00921088" w:rsidP="00921088">
      <w:pPr>
        <w:pStyle w:val="Odstavek"/>
      </w:pPr>
      <w:r w:rsidRPr="003C48B9">
        <w:t xml:space="preserve">(1) Ob progi morajo biti postavljene oznake, ki označujejo </w:t>
      </w:r>
      <w:r>
        <w:t xml:space="preserve"> lokacijski</w:t>
      </w:r>
      <w:r w:rsidRPr="003C48B9">
        <w:t xml:space="preserve"> položaj proge, oznake za os in višino tira, oznake za elemente trase v tlorisu in v narisu, nagibna kazala, oznake za predore in mejnik</w:t>
      </w:r>
      <w:r>
        <w:t>i</w:t>
      </w:r>
      <w:r w:rsidRPr="003C48B9">
        <w:t xml:space="preserve">. </w:t>
      </w:r>
    </w:p>
    <w:p w14:paraId="59EFA1D6" w14:textId="2ACD89C2" w:rsidR="00DE7277" w:rsidRDefault="00DE7277" w:rsidP="00DE7277">
      <w:pPr>
        <w:pStyle w:val="Odstavek"/>
      </w:pPr>
      <w:r w:rsidRPr="003C48B9">
        <w:t>(</w:t>
      </w:r>
      <w:r>
        <w:t>2</w:t>
      </w:r>
      <w:r w:rsidRPr="003C48B9">
        <w:t xml:space="preserve">) Na enotirnih progah se </w:t>
      </w:r>
      <w:r>
        <w:t>označevalci lokacij</w:t>
      </w:r>
      <w:r w:rsidRPr="003C48B9">
        <w:t xml:space="preserve"> postavljajo na desni strani proge v smeri naraščanja </w:t>
      </w:r>
      <w:proofErr w:type="spellStart"/>
      <w:r w:rsidRPr="003C48B9">
        <w:t>stacionaže</w:t>
      </w:r>
      <w:proofErr w:type="spellEnd"/>
      <w:r w:rsidRPr="003C48B9">
        <w:t xml:space="preserve"> na </w:t>
      </w:r>
      <w:r w:rsidR="00A454E5">
        <w:t>100</w:t>
      </w:r>
      <w:r w:rsidRPr="003C48B9">
        <w:t xml:space="preserve"> m, merjeno po osi tira. Na dvotirnih progah se te oznake postavljajo na obeh straneh proge na </w:t>
      </w:r>
      <w:r w:rsidR="00A454E5">
        <w:t>100</w:t>
      </w:r>
      <w:r w:rsidRPr="003C48B9">
        <w:t xml:space="preserve"> m, merjeno po osi planuma. Na dvotirnih progah z obojestranskim prometom se te oznake postavljajo na obeh straneh proge, za obe smeri vožnje.</w:t>
      </w:r>
    </w:p>
    <w:p w14:paraId="592068BB" w14:textId="2685CD1F" w:rsidR="00921088" w:rsidRDefault="00DE7277" w:rsidP="00DE7277">
      <w:pPr>
        <w:pStyle w:val="Odstavek"/>
      </w:pPr>
      <w:r w:rsidRPr="003C48B9">
        <w:t xml:space="preserve"> </w:t>
      </w:r>
      <w:r w:rsidR="00921088" w:rsidRPr="003C48B9">
        <w:t>(</w:t>
      </w:r>
      <w:r w:rsidR="00921088">
        <w:t>3</w:t>
      </w:r>
      <w:r w:rsidR="00921088" w:rsidRPr="003C48B9">
        <w:t xml:space="preserve">) </w:t>
      </w:r>
      <w:r w:rsidR="00921088">
        <w:t>Na linijskih objektih, daljših od 100</w:t>
      </w:r>
      <w:r w:rsidR="001E4971">
        <w:t xml:space="preserve"> </w:t>
      </w:r>
      <w:r w:rsidR="00921088">
        <w:t>m (</w:t>
      </w:r>
      <w:r w:rsidR="00921088" w:rsidRPr="003C48B9">
        <w:t xml:space="preserve">dolgi predori in </w:t>
      </w:r>
      <w:r w:rsidR="005054AB">
        <w:t>premostitveni objekti</w:t>
      </w:r>
      <w:r w:rsidR="00921088">
        <w:t>)</w:t>
      </w:r>
      <w:r w:rsidR="00921088" w:rsidRPr="003C48B9">
        <w:t xml:space="preserve"> </w:t>
      </w:r>
      <w:r w:rsidR="00921088">
        <w:t xml:space="preserve">in na postajah </w:t>
      </w:r>
      <w:r w:rsidR="00921088" w:rsidRPr="003C48B9">
        <w:t>se ozna</w:t>
      </w:r>
      <w:r w:rsidR="00921088">
        <w:t>čevalci lokacij postavljajo na razdalji 100</w:t>
      </w:r>
      <w:r w:rsidR="001E4971">
        <w:t xml:space="preserve"> </w:t>
      </w:r>
      <w:r w:rsidR="00921088">
        <w:t>m merjeno po osi tira na enotirnih progah, ter osi planuma na dvotirnih progah.  Postavljajo se</w:t>
      </w:r>
      <w:r w:rsidR="00921088" w:rsidRPr="003C48B9">
        <w:t xml:space="preserve"> na objekt kot čelne navpične tablice, prednja stran je obrnjena v smeri vožnje in pravokotno na os tira. </w:t>
      </w:r>
    </w:p>
    <w:p w14:paraId="4B5EAD8B" w14:textId="77777777" w:rsidR="00921088" w:rsidRPr="003C48B9" w:rsidRDefault="00921088" w:rsidP="00921088">
      <w:pPr>
        <w:pStyle w:val="Odstavek"/>
      </w:pPr>
      <w:r w:rsidRPr="003C48B9">
        <w:t>(</w:t>
      </w:r>
      <w:r>
        <w:t>4</w:t>
      </w:r>
      <w:r w:rsidRPr="003C48B9">
        <w:t xml:space="preserve">) V razmerah, kjer ni možno zagotoviti vidnosti ali oznako postaviti na predvideno mesto, se lahko z odobritvijo upravljavca </w:t>
      </w:r>
      <w:r>
        <w:t>označevalci lokacij</w:t>
      </w:r>
      <w:r w:rsidRPr="003C48B9">
        <w:t xml:space="preserve"> postavijo samo na eni strani proge. </w:t>
      </w:r>
    </w:p>
    <w:p w14:paraId="0A347EA6" w14:textId="77777777" w:rsidR="00921088" w:rsidRPr="003C48B9" w:rsidRDefault="00921088" w:rsidP="00921088">
      <w:pPr>
        <w:pStyle w:val="Odstavek"/>
      </w:pPr>
      <w:r w:rsidRPr="003C48B9">
        <w:t>(</w:t>
      </w:r>
      <w:r>
        <w:t>5</w:t>
      </w:r>
      <w:r w:rsidRPr="003C48B9">
        <w:t xml:space="preserve">) </w:t>
      </w:r>
      <w:r>
        <w:t xml:space="preserve">Označevalci lokacij so samostojne oznake. </w:t>
      </w:r>
      <w:r w:rsidRPr="003C48B9">
        <w:t>Na elektrificiranih progah se lahko postavljajo tudi na stebre vozne</w:t>
      </w:r>
      <w:r w:rsidR="00945A27">
        <w:t>ga</w:t>
      </w:r>
      <w:r w:rsidRPr="003C48B9">
        <w:t xml:space="preserve"> </w:t>
      </w:r>
      <w:r w:rsidR="00945A27">
        <w:t>o</w:t>
      </w:r>
      <w:r w:rsidRPr="003C48B9">
        <w:t>mrež</w:t>
      </w:r>
      <w:r w:rsidR="00945A27">
        <w:t>ja</w:t>
      </w:r>
      <w:r w:rsidRPr="003C48B9">
        <w:t xml:space="preserve"> kot čelne tablice. Prednje strani so obrnjene v smeri vožnje. </w:t>
      </w:r>
    </w:p>
    <w:p w14:paraId="1AEB4EEB" w14:textId="77777777" w:rsidR="00921088" w:rsidRPr="003C48B9" w:rsidRDefault="00921088" w:rsidP="00921088">
      <w:pPr>
        <w:pStyle w:val="Odstavek"/>
      </w:pPr>
      <w:r w:rsidRPr="003C48B9">
        <w:t>(</w:t>
      </w:r>
      <w:r>
        <w:t>6</w:t>
      </w:r>
      <w:r w:rsidRPr="003C48B9">
        <w:t xml:space="preserve">) Nagibna kazala, ki označujejo mesto loma nivelete (horizontala, vzpon, padec), velikost nagiba in njegovo dolžino, se postavljajo v smeri vožnje pravokotno na os tira. Nagibna kazala se na enotirnih progah vgrajujejo na desni strani, na dvotirnih progah pa na obeh straneh proge. </w:t>
      </w:r>
    </w:p>
    <w:p w14:paraId="503F5214" w14:textId="77777777" w:rsidR="00921088" w:rsidRPr="003C48B9" w:rsidRDefault="00921088" w:rsidP="00921088">
      <w:pPr>
        <w:pStyle w:val="Odstavek"/>
      </w:pPr>
      <w:r w:rsidRPr="003C48B9">
        <w:t>(</w:t>
      </w:r>
      <w:r>
        <w:t>7</w:t>
      </w:r>
      <w:r w:rsidRPr="003C48B9">
        <w:t xml:space="preserve">) </w:t>
      </w:r>
      <w:r>
        <w:t>Označevalci lokacij</w:t>
      </w:r>
      <w:r w:rsidRPr="003C48B9">
        <w:t xml:space="preserve"> ter nagibna kazala morajo biti nameščeni na tak način in izdelani iz takšnega materiala, da so vidni v vseh vremenskih razmerah.</w:t>
      </w:r>
    </w:p>
    <w:p w14:paraId="283CB8C3" w14:textId="45A30F2C" w:rsidR="00921088" w:rsidRPr="000C7D34" w:rsidRDefault="00921088" w:rsidP="00921088">
      <w:pPr>
        <w:pStyle w:val="Odstavek"/>
      </w:pPr>
      <w:r w:rsidRPr="003C48B9">
        <w:t>(</w:t>
      </w:r>
      <w:r>
        <w:t>8</w:t>
      </w:r>
      <w:r w:rsidRPr="003C48B9">
        <w:t xml:space="preserve">) Stalne progovne oznake za os in niveleto tira se vgrajujejo po končani obnovi, nadgradnji ali gradnji proge. Označiti je treba </w:t>
      </w:r>
      <w:r>
        <w:t xml:space="preserve">višino in </w:t>
      </w:r>
      <w:r w:rsidRPr="003C48B9">
        <w:t>os</w:t>
      </w:r>
      <w:r>
        <w:t xml:space="preserve"> </w:t>
      </w:r>
      <w:r w:rsidRPr="003C48B9">
        <w:t xml:space="preserve">tira v premah in krivinah z vsemi glavnimi </w:t>
      </w:r>
      <w:r>
        <w:t>geometrijskimi elementi trase tira v tlorisu</w:t>
      </w:r>
      <w:r w:rsidRPr="003C48B9">
        <w:t xml:space="preserve"> (začetek in konec prehodnice, sredina krivine, začetek in konec krožnega loka, lomi nivelete). Začetek prehodnice se označi z</w:t>
      </w:r>
      <w:r>
        <w:t xml:space="preserve"> oznako</w:t>
      </w:r>
      <w:r w:rsidRPr="003C48B9">
        <w:t xml:space="preserve"> ZP, konec prehodnice </w:t>
      </w:r>
      <w:r>
        <w:t>oz</w:t>
      </w:r>
      <w:r w:rsidR="003502C9">
        <w:t>iroma</w:t>
      </w:r>
      <w:r w:rsidRPr="003C48B9">
        <w:t xml:space="preserve"> začetek krožnega loka z</w:t>
      </w:r>
      <w:r>
        <w:t xml:space="preserve"> oznako</w:t>
      </w:r>
      <w:r w:rsidRPr="003C48B9">
        <w:t xml:space="preserve"> KP = ZL, konec krožnega loka </w:t>
      </w:r>
      <w:r>
        <w:t>oz</w:t>
      </w:r>
      <w:r w:rsidR="003502C9">
        <w:t>iroma</w:t>
      </w:r>
      <w:r w:rsidRPr="003C48B9">
        <w:t xml:space="preserve"> konec prehodnice</w:t>
      </w:r>
      <w:r>
        <w:t xml:space="preserve"> z oznako</w:t>
      </w:r>
      <w:r w:rsidRPr="003C48B9">
        <w:t xml:space="preserve"> KL=</w:t>
      </w:r>
      <w:r w:rsidR="00DC2558">
        <w:t xml:space="preserve"> </w:t>
      </w:r>
      <w:r w:rsidRPr="003C48B9">
        <w:t xml:space="preserve">KP. Ploskev z napisom mora biti vzporedna z osjo tira. </w:t>
      </w:r>
      <w:r>
        <w:t xml:space="preserve">Na ploskvi mora biti naveden </w:t>
      </w:r>
      <w:r w:rsidR="003309AF" w:rsidRPr="00D07DB7">
        <w:t>polmer</w:t>
      </w:r>
      <w:r>
        <w:t xml:space="preserve"> krožnega loka (R) ter </w:t>
      </w:r>
      <w:proofErr w:type="spellStart"/>
      <w:r>
        <w:t>nadvišanje</w:t>
      </w:r>
      <w:proofErr w:type="spellEnd"/>
      <w:r>
        <w:t xml:space="preserve"> (h).</w:t>
      </w:r>
    </w:p>
    <w:p w14:paraId="3C88CF1B" w14:textId="6BD1F0F3" w:rsidR="00921088" w:rsidRPr="003C48B9" w:rsidRDefault="00921088" w:rsidP="00921088">
      <w:pPr>
        <w:pStyle w:val="Odstavek"/>
      </w:pPr>
      <w:r w:rsidRPr="003C48B9">
        <w:lastRenderedPageBreak/>
        <w:t>(</w:t>
      </w:r>
      <w:r>
        <w:t>9</w:t>
      </w:r>
      <w:r w:rsidRPr="003C48B9">
        <w:t>) Oznake za označevanje višine</w:t>
      </w:r>
      <w:r>
        <w:t xml:space="preserve"> in smeri </w:t>
      </w:r>
      <w:r w:rsidRPr="003C48B9">
        <w:t xml:space="preserve">tira </w:t>
      </w:r>
      <w:r>
        <w:t xml:space="preserve">skupaj z geometrijskimi </w:t>
      </w:r>
      <w:r w:rsidRPr="003C48B9">
        <w:t>element</w:t>
      </w:r>
      <w:r>
        <w:t>i smeri tira,</w:t>
      </w:r>
      <w:r w:rsidRPr="003C48B9">
        <w:t xml:space="preserve"> se na enotirnih progah vgrajujejo na notranji strani krivine, </w:t>
      </w:r>
      <w:r>
        <w:t>na</w:t>
      </w:r>
      <w:r w:rsidRPr="003C48B9">
        <w:t xml:space="preserve"> dvotirnih in vzporednih progah pa tudi na zunanji strani krivine. Na postajah in na drugih službenih mestih se oznake vgrajujejo na primernih mestih zunaj </w:t>
      </w:r>
      <w:r w:rsidR="00DE7277" w:rsidRPr="003C48B9">
        <w:t>tirov.</w:t>
      </w:r>
    </w:p>
    <w:p w14:paraId="677E1679" w14:textId="77777777" w:rsidR="00921088" w:rsidRDefault="00921088" w:rsidP="00921088">
      <w:pPr>
        <w:pStyle w:val="Odstavek"/>
      </w:pPr>
      <w:r w:rsidRPr="003C48B9">
        <w:t>(</w:t>
      </w:r>
      <w:r>
        <w:t>10</w:t>
      </w:r>
      <w:r w:rsidRPr="003C48B9">
        <w:t>) Stalne progovne oznake</w:t>
      </w:r>
      <w:r>
        <w:t xml:space="preserve"> iz predhodnega odstavka</w:t>
      </w:r>
      <w:r w:rsidRPr="003C48B9">
        <w:t xml:space="preserve"> se </w:t>
      </w:r>
      <w:r>
        <w:t xml:space="preserve">na elektrificiranih progah </w:t>
      </w:r>
      <w:r w:rsidRPr="003C48B9">
        <w:t>označijo na stebrih vozne</w:t>
      </w:r>
      <w:r w:rsidR="00945A27">
        <w:t>ga</w:t>
      </w:r>
      <w:r w:rsidRPr="003C48B9">
        <w:t xml:space="preserve"> </w:t>
      </w:r>
      <w:r w:rsidR="00945A27">
        <w:t>o</w:t>
      </w:r>
      <w:r w:rsidRPr="003C48B9">
        <w:t>mrež</w:t>
      </w:r>
      <w:r w:rsidR="00945A27">
        <w:t>ja</w:t>
      </w:r>
      <w:r w:rsidRPr="003C48B9">
        <w:t xml:space="preserve">. </w:t>
      </w:r>
      <w:r>
        <w:t xml:space="preserve">Na </w:t>
      </w:r>
      <w:proofErr w:type="spellStart"/>
      <w:r>
        <w:t>neelektrificiranih</w:t>
      </w:r>
      <w:proofErr w:type="spellEnd"/>
      <w:r>
        <w:t xml:space="preserve"> progah so to samostojne oznake. </w:t>
      </w:r>
      <w:r w:rsidRPr="003C48B9">
        <w:t xml:space="preserve">Zavarovanje </w:t>
      </w:r>
      <w:r>
        <w:t xml:space="preserve">višine ter </w:t>
      </w:r>
      <w:r w:rsidRPr="003C48B9">
        <w:t xml:space="preserve">osi tira (smer) se izvede na stalne </w:t>
      </w:r>
      <w:r>
        <w:t xml:space="preserve">oznake </w:t>
      </w:r>
      <w:r w:rsidRPr="003C48B9">
        <w:t xml:space="preserve"> geometrijskih elementov krivine</w:t>
      </w:r>
      <w:r>
        <w:t>.</w:t>
      </w:r>
    </w:p>
    <w:p w14:paraId="6B310DBA" w14:textId="77777777" w:rsidR="00921088" w:rsidRPr="003C48B9" w:rsidRDefault="00921088" w:rsidP="00921088">
      <w:pPr>
        <w:pStyle w:val="Odstavek"/>
      </w:pPr>
      <w:r>
        <w:t xml:space="preserve">(11) </w:t>
      </w:r>
      <w:r w:rsidRPr="003C48B9">
        <w:t>Zareze za os tira služijo za odmero oddaljenosti do osi tira. Dovoljeno odstopanje zavarovanja smeri tira ob gradnjah, nadgradnjah in obnovah je</w:t>
      </w:r>
      <w:r>
        <w:t xml:space="preserve"> ± </w:t>
      </w:r>
      <w:r w:rsidRPr="003C48B9">
        <w:t>5 mm, v obratovanju pa</w:t>
      </w:r>
      <w:r>
        <w:t xml:space="preserve"> ± </w:t>
      </w:r>
      <w:r w:rsidRPr="003C48B9">
        <w:t xml:space="preserve">50 mm. S tolerancami v obratovanju ne sme biti okrnjen svetli profil. </w:t>
      </w:r>
    </w:p>
    <w:p w14:paraId="53E87661" w14:textId="77777777" w:rsidR="00921088" w:rsidRPr="003C48B9" w:rsidRDefault="006C79C2" w:rsidP="006C79C2">
      <w:pPr>
        <w:pStyle w:val="Odstavek"/>
        <w:ind w:firstLine="0"/>
      </w:pPr>
      <w:r>
        <w:t xml:space="preserve">                </w:t>
      </w:r>
      <w:r w:rsidR="00921088">
        <w:t xml:space="preserve">(12) </w:t>
      </w:r>
      <w:r w:rsidR="00921088" w:rsidRPr="003C48B9">
        <w:t>Zareze za višino tira se označijo v višini gornjega roba tirnice, pri tiru v krivini pa v višini gornjega roba notranje (nižje) tirnice. Dovoljeno odstopanje med oznako in dejansko višino tira pri prevzemu gradnje, nadgradnje in obnove tirov znaša</w:t>
      </w:r>
      <w:r w:rsidR="00921088">
        <w:t xml:space="preserve"> ± </w:t>
      </w:r>
      <w:r w:rsidR="00921088" w:rsidRPr="003C48B9">
        <w:t>2 mm in v obratovanju v intervalu od - 50 mm do + 100 mm. Na stebrih vozne</w:t>
      </w:r>
      <w:r w:rsidR="00945A27">
        <w:t>ga</w:t>
      </w:r>
      <w:r w:rsidR="00921088" w:rsidRPr="003C48B9">
        <w:t xml:space="preserve"> </w:t>
      </w:r>
      <w:r w:rsidR="00945A27">
        <w:t>o</w:t>
      </w:r>
      <w:r w:rsidR="00921088" w:rsidRPr="003C48B9">
        <w:t>mrež</w:t>
      </w:r>
      <w:r w:rsidR="00945A27">
        <w:t>ja</w:t>
      </w:r>
      <w:r w:rsidR="00921088" w:rsidRPr="003C48B9" w:rsidDel="006E7E00">
        <w:t xml:space="preserve"> </w:t>
      </w:r>
      <w:r w:rsidR="00921088" w:rsidRPr="003C48B9">
        <w:t xml:space="preserve"> s</w:t>
      </w:r>
      <w:r w:rsidR="00921088">
        <w:t>o</w:t>
      </w:r>
      <w:r w:rsidR="00921088" w:rsidRPr="003C48B9">
        <w:t xml:space="preserve"> oznake za os in višino označ</w:t>
      </w:r>
      <w:r w:rsidR="00921088">
        <w:t>ene</w:t>
      </w:r>
      <w:r w:rsidR="00921088" w:rsidRPr="003C48B9">
        <w:t xml:space="preserve"> 500 mm nad projektiranim GRT. </w:t>
      </w:r>
    </w:p>
    <w:p w14:paraId="181250F7" w14:textId="5CB35127" w:rsidR="00921088" w:rsidRPr="003C48B9" w:rsidRDefault="00921088" w:rsidP="00921088">
      <w:pPr>
        <w:pStyle w:val="Odstavek"/>
      </w:pPr>
      <w:r w:rsidRPr="003C48B9">
        <w:t>(1</w:t>
      </w:r>
      <w:r>
        <w:t>3</w:t>
      </w:r>
      <w:r w:rsidRPr="003C48B9">
        <w:t xml:space="preserve">) Oznaka “ločnica” se postavlja na mestu za kretnico, kjer je na prometnih mestih razdalja od osi do osi tirov najmanj 3,50 m, na odprti progi pa najmanj 4 m. V krivinah s polmerom, manjšim od 250 m, se te razdalje povečajo po določilih </w:t>
      </w:r>
      <w:r w:rsidR="008C0CF2">
        <w:t>četrtega</w:t>
      </w:r>
      <w:r w:rsidRPr="003C48B9">
        <w:t xml:space="preserve"> </w:t>
      </w:r>
      <w:r w:rsidRPr="008C0CF2">
        <w:t xml:space="preserve">odstavka </w:t>
      </w:r>
      <w:r w:rsidR="00DC2558" w:rsidRPr="008C0CF2">
        <w:t>2</w:t>
      </w:r>
      <w:r w:rsidR="008C0CF2" w:rsidRPr="008C0CF2">
        <w:t>0</w:t>
      </w:r>
      <w:r w:rsidRPr="003C48B9">
        <w:t xml:space="preserve">. člena tega pravilnika. </w:t>
      </w:r>
    </w:p>
    <w:p w14:paraId="11B8D286" w14:textId="758CB759" w:rsidR="00921088" w:rsidRPr="003C48B9" w:rsidRDefault="00921088" w:rsidP="00921088">
      <w:pPr>
        <w:pStyle w:val="Odstavek"/>
      </w:pPr>
      <w:r w:rsidRPr="003C48B9">
        <w:t>(</w:t>
      </w:r>
      <w:r>
        <w:t>14</w:t>
      </w:r>
      <w:r w:rsidRPr="003C48B9">
        <w:t xml:space="preserve">) Stalne točke za spremljanje vzdolžnih in prečnih pomikov NZT se vkopljejo in </w:t>
      </w:r>
      <w:proofErr w:type="spellStart"/>
      <w:r w:rsidR="00DE7277" w:rsidRPr="003C48B9">
        <w:t>obbetonirajo</w:t>
      </w:r>
      <w:proofErr w:type="spellEnd"/>
      <w:r w:rsidR="00DE7277" w:rsidRPr="003C48B9">
        <w:t xml:space="preserve"> </w:t>
      </w:r>
      <w:r w:rsidRPr="003C48B9">
        <w:t>na obeh straneh tira, z vratom tirnice pravokotno na os tira.</w:t>
      </w:r>
    </w:p>
    <w:p w14:paraId="7A711A65" w14:textId="1CFBBF38" w:rsidR="00921088" w:rsidRDefault="00921088" w:rsidP="00921088">
      <w:pPr>
        <w:pStyle w:val="Odstavek"/>
      </w:pPr>
      <w:r>
        <w:t>(15)</w:t>
      </w:r>
      <w:r w:rsidR="00737AFF">
        <w:t xml:space="preserve"> </w:t>
      </w:r>
      <w:r w:rsidRPr="003C48B9">
        <w:t xml:space="preserve">Stalne progovne oznake morajo biti na glavnih progah od osi tira oddaljene najmanj 2500 mm, na regionalnih progah pa 2300 mm. Navedene mere veljajo tudi za nagibna kazala v </w:t>
      </w:r>
      <w:proofErr w:type="spellStart"/>
      <w:r w:rsidRPr="003C48B9">
        <w:t>nenadvišanih</w:t>
      </w:r>
      <w:proofErr w:type="spellEnd"/>
      <w:r w:rsidRPr="003C48B9">
        <w:t xml:space="preserve"> krivinah s polmerom, večjim od 250 m. Na obstoječih progah so lahko navedene vrednosti manjše, vendar ne manj kot 2200 mm.</w:t>
      </w:r>
    </w:p>
    <w:p w14:paraId="600E8BFA" w14:textId="77777777" w:rsidR="00921088" w:rsidRPr="003C48B9" w:rsidRDefault="00921088" w:rsidP="00921088">
      <w:pPr>
        <w:pStyle w:val="Odstavek"/>
      </w:pPr>
      <w:r w:rsidRPr="003C48B9">
        <w:t>(1</w:t>
      </w:r>
      <w:r>
        <w:t>6</w:t>
      </w:r>
      <w:r w:rsidRPr="003C48B9">
        <w:t xml:space="preserve">) Oznake za predore so na enotirnih progah nameščene na vhodnem portalu na desni strani, na izhodu pa na levi strani proge. Na dvotirni progi se te oznake namestijo na portale v smeri vožnje. Na oznakah morajo biti izpisani ime, številka in dolžina predora. </w:t>
      </w:r>
    </w:p>
    <w:p w14:paraId="291CD641" w14:textId="77777777" w:rsidR="00921088" w:rsidRPr="003C48B9" w:rsidRDefault="00921088" w:rsidP="00921088">
      <w:pPr>
        <w:pStyle w:val="Odstavek"/>
      </w:pPr>
      <w:r w:rsidRPr="003C48B9">
        <w:t>(1</w:t>
      </w:r>
      <w:r>
        <w:t>7</w:t>
      </w:r>
      <w:r w:rsidRPr="003C48B9">
        <w:t xml:space="preserve">) Mejniki se postavljajo na krajih, kjer parcelna meja menja smer. Na daljših premočrtnih mejah železniškega zemljišča se mejniki postavljajo najmanj na vsakih 100 m. </w:t>
      </w:r>
    </w:p>
    <w:p w14:paraId="52544CAF" w14:textId="77777777" w:rsidR="00921088" w:rsidRPr="003C48B9" w:rsidRDefault="00921088" w:rsidP="00921088">
      <w:pPr>
        <w:pStyle w:val="Odstavek"/>
      </w:pPr>
      <w:r w:rsidRPr="003C48B9">
        <w:t>(1</w:t>
      </w:r>
      <w:r>
        <w:t>8</w:t>
      </w:r>
      <w:r w:rsidRPr="003C48B9">
        <w:t>) Stalne višinske točke (</w:t>
      </w:r>
      <w:proofErr w:type="spellStart"/>
      <w:r w:rsidRPr="003C48B9">
        <w:t>reperji</w:t>
      </w:r>
      <w:proofErr w:type="spellEnd"/>
      <w:r w:rsidRPr="003C48B9">
        <w:t xml:space="preserve">) se vgrajujejo na postajnih zgradbah, mostovih in drugih stabilnih objektih. </w:t>
      </w:r>
    </w:p>
    <w:p w14:paraId="070EC3F3" w14:textId="7333139E" w:rsidR="00921088" w:rsidRPr="003C48B9" w:rsidRDefault="00921088" w:rsidP="00921088">
      <w:pPr>
        <w:pStyle w:val="Odstavek"/>
      </w:pPr>
      <w:r w:rsidRPr="003C48B9">
        <w:t>(1</w:t>
      </w:r>
      <w:r>
        <w:t>9</w:t>
      </w:r>
      <w:r w:rsidRPr="003C48B9">
        <w:t xml:space="preserve">) Za geodetske potrebe se ob obnovi ali </w:t>
      </w:r>
      <w:r w:rsidR="00817C58" w:rsidRPr="003C48B9">
        <w:t>nadgradnji</w:t>
      </w:r>
      <w:r w:rsidRPr="003C48B9">
        <w:t xml:space="preserve"> ob progi postavita tehnični </w:t>
      </w:r>
      <w:proofErr w:type="spellStart"/>
      <w:r w:rsidRPr="003C48B9">
        <w:t>nivelman</w:t>
      </w:r>
      <w:proofErr w:type="spellEnd"/>
      <w:r w:rsidRPr="003C48B9">
        <w:t xml:space="preserve"> in poligon, ki sta vezana na omrežje javne geodetske mreže. </w:t>
      </w:r>
    </w:p>
    <w:p w14:paraId="5C7FE3BE" w14:textId="77777777" w:rsidR="00921088" w:rsidRPr="003C48B9" w:rsidRDefault="00921088" w:rsidP="00921088">
      <w:pPr>
        <w:pStyle w:val="Odstavek"/>
      </w:pPr>
      <w:r w:rsidRPr="003C48B9">
        <w:t>(</w:t>
      </w:r>
      <w:r>
        <w:t>20</w:t>
      </w:r>
      <w:r w:rsidRPr="003C48B9">
        <w:t xml:space="preserve">) Oblika, dimenzije, napisi, material za izdelavo, način postavitve ter drugi potrebni detajli oznak iz tega člena </w:t>
      </w:r>
      <w:r>
        <w:t>so podani v ustreznih tehničnih specifikacijah</w:t>
      </w:r>
      <w:r w:rsidRPr="003C48B9">
        <w:t xml:space="preserve">. </w:t>
      </w:r>
    </w:p>
    <w:p w14:paraId="3150DF25" w14:textId="77777777" w:rsidR="00921088" w:rsidRPr="003C48B9" w:rsidRDefault="00921088" w:rsidP="00921088">
      <w:pPr>
        <w:pStyle w:val="Odstavek"/>
      </w:pPr>
      <w:r w:rsidRPr="003C48B9">
        <w:t>(</w:t>
      </w:r>
      <w:r>
        <w:t>21</w:t>
      </w:r>
      <w:r w:rsidRPr="003C48B9">
        <w:t xml:space="preserve">) Oznake za nivojske prehode morajo biti usklajene s Signalnim pravilnikom. </w:t>
      </w:r>
    </w:p>
    <w:p w14:paraId="382078DF" w14:textId="77777777" w:rsidR="008D70B1" w:rsidRDefault="008D70B1" w:rsidP="007C6D23">
      <w:pPr>
        <w:pStyle w:val="Poglavje"/>
        <w:rPr>
          <w:b/>
        </w:rPr>
      </w:pPr>
    </w:p>
    <w:p w14:paraId="068D503B" w14:textId="32BA822B" w:rsidR="007C6D23" w:rsidRPr="000005D4" w:rsidRDefault="007C6D23" w:rsidP="007C6D23">
      <w:pPr>
        <w:pStyle w:val="Poglavje"/>
        <w:rPr>
          <w:b/>
        </w:rPr>
      </w:pPr>
      <w:r w:rsidRPr="000005D4">
        <w:rPr>
          <w:b/>
        </w:rPr>
        <w:lastRenderedPageBreak/>
        <w:t>VI. KRETNICE IN TIRNA KRIŽIŠČA</w:t>
      </w:r>
    </w:p>
    <w:p w14:paraId="764BAD57" w14:textId="7481FF99" w:rsidR="007C6D23" w:rsidRPr="000005D4" w:rsidRDefault="00DF6AC8" w:rsidP="000005D4">
      <w:pPr>
        <w:pStyle w:val="len"/>
        <w:spacing w:before="240"/>
        <w:rPr>
          <w:b w:val="0"/>
        </w:rPr>
      </w:pPr>
      <w:r>
        <w:rPr>
          <w:b w:val="0"/>
        </w:rPr>
        <w:t>3</w:t>
      </w:r>
      <w:r w:rsidR="0045281D">
        <w:rPr>
          <w:b w:val="0"/>
        </w:rPr>
        <w:t>8</w:t>
      </w:r>
      <w:r w:rsidR="007C6D23" w:rsidRPr="000005D4">
        <w:rPr>
          <w:b w:val="0"/>
        </w:rPr>
        <w:t>. člen</w:t>
      </w:r>
    </w:p>
    <w:p w14:paraId="5045CE80" w14:textId="77777777" w:rsidR="007C6D23" w:rsidRPr="000005D4" w:rsidRDefault="007C6D23" w:rsidP="007C6D23">
      <w:pPr>
        <w:pStyle w:val="lennaslov"/>
        <w:rPr>
          <w:b w:val="0"/>
        </w:rPr>
      </w:pPr>
      <w:r w:rsidRPr="000005D4">
        <w:rPr>
          <w:b w:val="0"/>
        </w:rPr>
        <w:t>(zahteve za projektiranje)</w:t>
      </w:r>
    </w:p>
    <w:p w14:paraId="7C0D5C07" w14:textId="2ED0A442" w:rsidR="007C6D23" w:rsidRPr="00991380" w:rsidRDefault="007C6D23" w:rsidP="007C6D23">
      <w:pPr>
        <w:pStyle w:val="Odstavek"/>
      </w:pPr>
      <w:r w:rsidRPr="00211BF1">
        <w:t>(1</w:t>
      </w:r>
      <w:r>
        <w:t xml:space="preserve">) </w:t>
      </w:r>
      <w:r w:rsidRPr="003C48B9">
        <w:t>Standardne kretnice so kretnice oblike 60 E, 54 E in 49 E na lesenih</w:t>
      </w:r>
      <w:r w:rsidR="0045281D">
        <w:t xml:space="preserve"> ali</w:t>
      </w:r>
      <w:r w:rsidRPr="003C48B9">
        <w:t xml:space="preserve"> betonskih</w:t>
      </w:r>
      <w:r w:rsidR="0045281D">
        <w:t xml:space="preserve"> pragih</w:t>
      </w:r>
      <w:r w:rsidRPr="003C48B9">
        <w:t xml:space="preserve"> oziroma na tipu zgornjega ustroja brez tirne grede (toga podlaga - betonska plošča, asfaltni sloj). </w:t>
      </w:r>
      <w:r w:rsidR="008B0379">
        <w:t xml:space="preserve">Izjeme </w:t>
      </w:r>
      <w:r w:rsidR="008B0379" w:rsidRPr="003C48B9">
        <w:t>lahko odobri upravljavec na podlagi tehničnega elaborata</w:t>
      </w:r>
      <w:r w:rsidR="008B0379">
        <w:t xml:space="preserve">. </w:t>
      </w:r>
      <w:r w:rsidRPr="003C48B9">
        <w:t>Definicije, zahteve za projektiranje geometrije kretnic, zahteve za interakcijo kolo/tirnica, postavljalne naprave in kontrola lege ostrice, kretniška menjala, kretniška srca, premična kretniška srca ter kretniški sklopi so vsebovani v SIST EN 13232-1 do SIST EN 13232-7 in SIST EN 13232-9, TSI</w:t>
      </w:r>
      <w:r w:rsidRPr="00991380">
        <w:t>, ki ureja podsistem infrastruktura</w:t>
      </w:r>
      <w:r w:rsidRPr="003C48B9">
        <w:t xml:space="preserve"> ter </w:t>
      </w:r>
      <w:r w:rsidRPr="00991380">
        <w:t>tehnični</w:t>
      </w:r>
      <w:r w:rsidR="005054AB">
        <w:t>h</w:t>
      </w:r>
      <w:r w:rsidRPr="00991380">
        <w:t xml:space="preserve"> specifikacija</w:t>
      </w:r>
      <w:r w:rsidR="005054AB">
        <w:t>h</w:t>
      </w:r>
      <w:r w:rsidRPr="003C48B9">
        <w:t xml:space="preserve">. </w:t>
      </w:r>
      <w:r w:rsidRPr="00991380">
        <w:t>Sestavni deli kretnice so prikazani na spodnjih slikah:</w:t>
      </w:r>
    </w:p>
    <w:p w14:paraId="27907AB2" w14:textId="77777777" w:rsidR="007C6D23" w:rsidRPr="00991380" w:rsidRDefault="007C6D23" w:rsidP="007C6D23">
      <w:pPr>
        <w:pStyle w:val="Odstavek"/>
      </w:pPr>
    </w:p>
    <w:p w14:paraId="6CBFC5C5" w14:textId="77777777" w:rsidR="007C6D23" w:rsidRDefault="007C6D23" w:rsidP="007C6D23">
      <w:pPr>
        <w:pStyle w:val="p"/>
        <w:keepNext/>
        <w:spacing w:after="120"/>
        <w:ind w:left="0" w:right="0" w:firstLine="284"/>
        <w:jc w:val="center"/>
      </w:pPr>
      <w:r>
        <w:rPr>
          <w:noProof/>
          <w:sz w:val="20"/>
          <w:szCs w:val="20"/>
        </w:rPr>
        <w:drawing>
          <wp:inline distT="0" distB="0" distL="0" distR="0" wp14:anchorId="37A7FD12" wp14:editId="42A47AC6">
            <wp:extent cx="4667250" cy="1644650"/>
            <wp:effectExtent l="0" t="0" r="0" b="0"/>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667250" cy="1644650"/>
                    </a:xfrm>
                    <a:prstGeom prst="rect">
                      <a:avLst/>
                    </a:prstGeom>
                    <a:noFill/>
                    <a:ln>
                      <a:noFill/>
                    </a:ln>
                  </pic:spPr>
                </pic:pic>
              </a:graphicData>
            </a:graphic>
          </wp:inline>
        </w:drawing>
      </w:r>
    </w:p>
    <w:p w14:paraId="1412FEDF" w14:textId="7B5329D3" w:rsidR="007C6D23" w:rsidRPr="00714576" w:rsidRDefault="007C6D23" w:rsidP="007C6D23">
      <w:pPr>
        <w:pStyle w:val="Napis"/>
        <w:jc w:val="center"/>
        <w:rPr>
          <w:i w:val="0"/>
          <w:noProof/>
          <w:color w:val="auto"/>
          <w:sz w:val="22"/>
          <w:szCs w:val="22"/>
        </w:rPr>
      </w:pPr>
      <w:r w:rsidRPr="004C7878">
        <w:rPr>
          <w:i w:val="0"/>
          <w:color w:val="auto"/>
          <w:sz w:val="22"/>
          <w:szCs w:val="22"/>
        </w:rPr>
        <w:t xml:space="preserve">Slika </w:t>
      </w:r>
      <w:r w:rsidR="00312272" w:rsidRPr="004C7878">
        <w:rPr>
          <w:i w:val="0"/>
          <w:color w:val="auto"/>
          <w:sz w:val="22"/>
          <w:szCs w:val="22"/>
        </w:rPr>
        <w:t>15</w:t>
      </w:r>
      <w:r w:rsidRPr="004C7878">
        <w:rPr>
          <w:i w:val="0"/>
          <w:color w:val="auto"/>
          <w:sz w:val="22"/>
          <w:szCs w:val="22"/>
        </w:rPr>
        <w:t>: Enojna kretnica</w:t>
      </w:r>
    </w:p>
    <w:p w14:paraId="37C85E7E" w14:textId="77777777" w:rsidR="007C6D23" w:rsidRDefault="007C6D23" w:rsidP="007C6D23">
      <w:pPr>
        <w:pStyle w:val="Zamakanjenadolobatretjinivo"/>
        <w:spacing w:before="120" w:after="200"/>
        <w:ind w:left="0"/>
        <w:jc w:val="center"/>
      </w:pPr>
    </w:p>
    <w:p w14:paraId="1CDDEB6E" w14:textId="77777777" w:rsidR="007C6D23" w:rsidRDefault="007C6D23" w:rsidP="007C6D23">
      <w:pPr>
        <w:pStyle w:val="Zamakanjenadolobatretjinivo"/>
        <w:keepNext/>
        <w:spacing w:before="120" w:after="200"/>
        <w:ind w:left="0"/>
        <w:jc w:val="center"/>
      </w:pPr>
      <w:r>
        <w:rPr>
          <w:noProof/>
          <w:sz w:val="18"/>
          <w:szCs w:val="18"/>
        </w:rPr>
        <w:drawing>
          <wp:inline distT="0" distB="0" distL="0" distR="0" wp14:anchorId="3B06D299" wp14:editId="0FCA1B2A">
            <wp:extent cx="4565015" cy="1869440"/>
            <wp:effectExtent l="0" t="0" r="0" b="0"/>
            <wp:docPr id="27" name="Slika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65015" cy="1869440"/>
                    </a:xfrm>
                    <a:prstGeom prst="rect">
                      <a:avLst/>
                    </a:prstGeom>
                    <a:noFill/>
                    <a:ln>
                      <a:noFill/>
                    </a:ln>
                  </pic:spPr>
                </pic:pic>
              </a:graphicData>
            </a:graphic>
          </wp:inline>
        </w:drawing>
      </w:r>
    </w:p>
    <w:p w14:paraId="089DA4C5" w14:textId="38A7CEEA" w:rsidR="007C6D23" w:rsidRPr="00714576" w:rsidRDefault="007C6D23" w:rsidP="007C6D23">
      <w:pPr>
        <w:pStyle w:val="Napis"/>
        <w:jc w:val="center"/>
        <w:rPr>
          <w:i w:val="0"/>
          <w:color w:val="auto"/>
          <w:sz w:val="22"/>
          <w:szCs w:val="22"/>
        </w:rPr>
      </w:pPr>
      <w:r w:rsidRPr="004C7878">
        <w:rPr>
          <w:i w:val="0"/>
          <w:color w:val="auto"/>
          <w:sz w:val="22"/>
          <w:szCs w:val="22"/>
        </w:rPr>
        <w:t xml:space="preserve">Slika </w:t>
      </w:r>
      <w:r w:rsidR="00312272" w:rsidRPr="004C7878">
        <w:rPr>
          <w:i w:val="0"/>
          <w:color w:val="auto"/>
          <w:sz w:val="22"/>
          <w:szCs w:val="22"/>
        </w:rPr>
        <w:t>16</w:t>
      </w:r>
      <w:r w:rsidRPr="004C7878">
        <w:rPr>
          <w:i w:val="0"/>
          <w:color w:val="auto"/>
          <w:sz w:val="22"/>
          <w:szCs w:val="22"/>
        </w:rPr>
        <w:t>: Sestavni deli enojne kretnice</w:t>
      </w:r>
    </w:p>
    <w:p w14:paraId="22C6C9D3" w14:textId="3C7FE646" w:rsidR="007C6D23" w:rsidRPr="003C48B9" w:rsidRDefault="007C6D23" w:rsidP="007C6D23">
      <w:pPr>
        <w:pStyle w:val="Odstavek"/>
      </w:pPr>
      <w:r w:rsidRPr="00991380">
        <w:t xml:space="preserve">(2) </w:t>
      </w:r>
      <w:r w:rsidRPr="003C48B9">
        <w:t xml:space="preserve">Kretnica mora biti take konstrukcije, da je omogočen prerez kretnice </w:t>
      </w:r>
      <w:r w:rsidR="005054AB">
        <w:t xml:space="preserve">s tirnim </w:t>
      </w:r>
      <w:r w:rsidRPr="003C48B9">
        <w:t xml:space="preserve">vozilom, ki pelje po ostrici v smeri, ki zanj ni postavljena. </w:t>
      </w:r>
      <w:r>
        <w:t>Kretnica se pri</w:t>
      </w:r>
      <w:r w:rsidR="00817C58">
        <w:t xml:space="preserve"> prevozu vlaka z V </w:t>
      </w:r>
      <w:r w:rsidR="003C35B1">
        <w:rPr>
          <w:rFonts w:cs="Arial"/>
        </w:rPr>
        <w:t>≤</w:t>
      </w:r>
      <w:r w:rsidR="0045281D">
        <w:rPr>
          <w:rFonts w:cs="Arial"/>
        </w:rPr>
        <w:t xml:space="preserve"> </w:t>
      </w:r>
      <w:r w:rsidR="00C22C02">
        <w:t>40 km/h</w:t>
      </w:r>
      <w:r>
        <w:t xml:space="preserve">, ne sme </w:t>
      </w:r>
      <w:r w:rsidR="00DE7277">
        <w:t>poškodovati</w:t>
      </w:r>
      <w:r>
        <w:t>.</w:t>
      </w:r>
    </w:p>
    <w:p w14:paraId="3F39563B" w14:textId="07C100DC" w:rsidR="007C6D23" w:rsidRDefault="007C6D23" w:rsidP="007C6D23">
      <w:pPr>
        <w:pStyle w:val="Odstavek"/>
      </w:pPr>
      <w:r w:rsidRPr="00991380">
        <w:t xml:space="preserve">(3) </w:t>
      </w:r>
      <w:r w:rsidRPr="003C48B9">
        <w:t>Določila, ki veljajo za kretnice, se ustrezno uporabljajo tudi za tirna križišča.</w:t>
      </w:r>
    </w:p>
    <w:p w14:paraId="15ADE037" w14:textId="1CE9AFF3" w:rsidR="007C6D23" w:rsidRPr="000005D4" w:rsidRDefault="0045281D" w:rsidP="000005D4">
      <w:pPr>
        <w:pStyle w:val="len"/>
        <w:spacing w:before="240"/>
        <w:rPr>
          <w:b w:val="0"/>
        </w:rPr>
      </w:pPr>
      <w:r>
        <w:rPr>
          <w:b w:val="0"/>
        </w:rPr>
        <w:t>39</w:t>
      </w:r>
      <w:r w:rsidR="007C6D23" w:rsidRPr="000005D4">
        <w:rPr>
          <w:b w:val="0"/>
        </w:rPr>
        <w:t>. člen</w:t>
      </w:r>
    </w:p>
    <w:p w14:paraId="4A7F5C19" w14:textId="77777777" w:rsidR="007C6D23" w:rsidRPr="000005D4" w:rsidRDefault="007C6D23" w:rsidP="007C6D23">
      <w:pPr>
        <w:pStyle w:val="lennaslov"/>
        <w:rPr>
          <w:b w:val="0"/>
        </w:rPr>
      </w:pPr>
      <w:r w:rsidRPr="000005D4">
        <w:rPr>
          <w:b w:val="0"/>
        </w:rPr>
        <w:t>(vgrajevanje in montaža kretnic)</w:t>
      </w:r>
    </w:p>
    <w:p w14:paraId="12FCF4D1" w14:textId="5AB32418" w:rsidR="007C6D23" w:rsidRPr="003C48B9" w:rsidRDefault="007C6D23" w:rsidP="007C6D23">
      <w:pPr>
        <w:pStyle w:val="Odstavek"/>
      </w:pPr>
      <w:r w:rsidRPr="003C48B9">
        <w:t xml:space="preserve">(1) Pri </w:t>
      </w:r>
      <w:r w:rsidR="00DE7277" w:rsidRPr="003C48B9">
        <w:t>gradnjah, nadgradnjah in obnovah prog</w:t>
      </w:r>
      <w:r w:rsidR="008C2A8B">
        <w:t xml:space="preserve"> jedrnega</w:t>
      </w:r>
      <w:r w:rsidR="00C94ADE">
        <w:t>, razširjenega jedrnega</w:t>
      </w:r>
      <w:r w:rsidR="008C2A8B">
        <w:t xml:space="preserve"> in celovitega omrežja</w:t>
      </w:r>
      <w:r w:rsidR="00DE7277" w:rsidRPr="003C48B9">
        <w:t xml:space="preserve"> </w:t>
      </w:r>
      <w:r w:rsidRPr="003C48B9">
        <w:t xml:space="preserve">se na odprti progi in na glavnih postajnih tirih vgrajujejo </w:t>
      </w:r>
      <w:r w:rsidRPr="003C48B9">
        <w:lastRenderedPageBreak/>
        <w:t xml:space="preserve">nove kretnice oblike 60 E. </w:t>
      </w:r>
      <w:r w:rsidR="004E3392">
        <w:t>Na progah ostalega omrežja se lahko vgrajujejo tudi nove kretnice oblike 49 E</w:t>
      </w:r>
      <w:r w:rsidR="00A73D38">
        <w:t xml:space="preserve">. </w:t>
      </w:r>
      <w:r w:rsidRPr="003C48B9">
        <w:t xml:space="preserve">Vrsta in elementi kretnic se določijo s projektno nalogo za vsak posamezni primer glede na prometno-tehnološke zahteve, opremljenost s signalnovarnostnimi napravami in prometnimi predpisi. Različne hitrosti na posameznih voznih poteh so dopustne le v primerih, kadar tudi signalne naprave omogočajo označevanje hitrosti za posamezne vozne poti. </w:t>
      </w:r>
    </w:p>
    <w:p w14:paraId="0D489F37" w14:textId="232D9925" w:rsidR="007C6D23" w:rsidRPr="003C48B9" w:rsidRDefault="007C6D23" w:rsidP="007C6D23">
      <w:pPr>
        <w:pStyle w:val="Odstavek"/>
      </w:pPr>
      <w:r w:rsidRPr="003C48B9">
        <w:t xml:space="preserve">(2) Na stranskih postajnih in industrijskih tirih se vgrajujejo kretnice oblike 49 E. Na stranskih postajnih tirih se vgrajujejo kretnice z odklonskim </w:t>
      </w:r>
      <w:r w:rsidR="003309AF" w:rsidRPr="00D07DB7">
        <w:t>polmerom</w:t>
      </w:r>
      <w:r w:rsidRPr="003C48B9">
        <w:t xml:space="preserve"> 190 m ali več. Izjeme določa upravljavec. Na industrijskih tirih je dovoljeno vgrajevanje tudi drugih vrst kretnic. </w:t>
      </w:r>
    </w:p>
    <w:p w14:paraId="3610B7AE" w14:textId="28640050" w:rsidR="007C6D23" w:rsidRPr="003C48B9" w:rsidRDefault="007C6D23" w:rsidP="007C6D23">
      <w:pPr>
        <w:pStyle w:val="Odstavek"/>
      </w:pPr>
      <w:r w:rsidRPr="003C48B9">
        <w:t>(3) Pri obnovi postajnih tirov prog</w:t>
      </w:r>
      <w:r w:rsidR="00064D61">
        <w:t xml:space="preserve"> jedrnega</w:t>
      </w:r>
      <w:r w:rsidR="00C94ADE">
        <w:t>, razširjenega jedrnega</w:t>
      </w:r>
      <w:r w:rsidR="00064D61">
        <w:t xml:space="preserve"> in celovitega</w:t>
      </w:r>
      <w:r w:rsidR="004E3392">
        <w:t xml:space="preserve"> omrežja</w:t>
      </w:r>
      <w:r w:rsidRPr="003C48B9">
        <w:t>, z izjemo glavnih</w:t>
      </w:r>
      <w:r w:rsidR="004E3392">
        <w:t xml:space="preserve"> tirov in glavnih</w:t>
      </w:r>
      <w:r w:rsidRPr="003C48B9">
        <w:t xml:space="preserve"> prevoznih tirov, in pri obnov</w:t>
      </w:r>
      <w:r w:rsidR="004E3392">
        <w:t>ah</w:t>
      </w:r>
      <w:r w:rsidRPr="003C48B9">
        <w:t xml:space="preserve"> postajnih tirov</w:t>
      </w:r>
      <w:r w:rsidR="003A4FD7">
        <w:t xml:space="preserve"> in odprte proge </w:t>
      </w:r>
      <w:r w:rsidRPr="003C48B9">
        <w:t>prog</w:t>
      </w:r>
      <w:r w:rsidR="004E3392">
        <w:t xml:space="preserve"> ostalega omrežja</w:t>
      </w:r>
      <w:r w:rsidRPr="003C48B9">
        <w:t xml:space="preserve"> se lahko vgrajujejo tudi rabljene kretnice standardnih oblik, </w:t>
      </w:r>
      <w:r w:rsidR="00DE7277" w:rsidRPr="003C48B9">
        <w:t xml:space="preserve">če njihova obraba </w:t>
      </w:r>
      <w:r w:rsidRPr="003C48B9">
        <w:t>ne presega dovoljenih toleranc</w:t>
      </w:r>
      <w:r w:rsidR="004E3392">
        <w:t xml:space="preserve"> iz SIST EN 13231</w:t>
      </w:r>
      <w:r w:rsidRPr="003C48B9">
        <w:t xml:space="preserve">. </w:t>
      </w:r>
    </w:p>
    <w:p w14:paraId="3A63589E" w14:textId="3CB12024" w:rsidR="007C6D23" w:rsidRPr="003C48B9" w:rsidRDefault="007C6D23" w:rsidP="007C6D23">
      <w:pPr>
        <w:pStyle w:val="Odstavek"/>
      </w:pPr>
      <w:r w:rsidRPr="003C48B9">
        <w:t xml:space="preserve">(4) Križiščne kretnice se vgrajujejo tam, kjer se dva tira sekata pod ostrim </w:t>
      </w:r>
      <w:r w:rsidR="00C51A9F">
        <w:t xml:space="preserve"> </w:t>
      </w:r>
      <w:r w:rsidRPr="003C48B9">
        <w:t xml:space="preserve">kotom in ni dovolj prostora za vgraditev dveh enojnih navadnih ali ločnih, nasprotno usmerjenih kretnic, ki lahko opravljata isto funkcijo. Križiščne kretnice se ne smejo vgrajevati na odprto progo ali v glavne prevozne tire glavnih prog. Izjeme od tega pravila lahko dovoli upravljavec. </w:t>
      </w:r>
    </w:p>
    <w:p w14:paraId="104B670A" w14:textId="77777777" w:rsidR="007C6D23" w:rsidRPr="003C48B9" w:rsidRDefault="007C6D23" w:rsidP="007C6D23">
      <w:pPr>
        <w:pStyle w:val="Odstavek"/>
      </w:pPr>
      <w:r w:rsidRPr="003C48B9">
        <w:t xml:space="preserve">(5) Tirnice v kretnicah glavnih prevoznih tirov morajo biti enake ali močnejše oblike kot tirnice tira, v katerega se kretnice vgrajujejo. Izjeme pri vgradnji kretnic v drugih tirih dovoli upravljavec. </w:t>
      </w:r>
    </w:p>
    <w:p w14:paraId="37BCA29B" w14:textId="4A0E410C" w:rsidR="007C6D23" w:rsidRPr="003C48B9" w:rsidRDefault="007C6D23" w:rsidP="007C6D23">
      <w:pPr>
        <w:pStyle w:val="Odstavek"/>
      </w:pPr>
      <w:r w:rsidRPr="003C48B9">
        <w:t xml:space="preserve">(6) Kretnice se ne smejo vgrajevati na nagibih, ki so večji od 10 ‰, razen če gre za industrijske tire in drče ranžirnih postaj. Izjeme od tega pravila lahko dovoli upravljavec. </w:t>
      </w:r>
    </w:p>
    <w:p w14:paraId="5AB6E215" w14:textId="11B1EEA3" w:rsidR="007C6D23" w:rsidRPr="003C48B9" w:rsidRDefault="007C6D23" w:rsidP="007C6D23">
      <w:pPr>
        <w:pStyle w:val="Odstavek"/>
      </w:pPr>
      <w:r w:rsidRPr="003C48B9">
        <w:t xml:space="preserve">(7) Kretnice se ne smejo vgrajevati na nivojske prehode. Minimalna oddaljenost kretnice od nivojskega prehoda mora biti po izvedeni nadgradnji ali obnovi 20 m. </w:t>
      </w:r>
      <w:r w:rsidR="00FA7286">
        <w:t xml:space="preserve">Na nivojskih prehodih v </w:t>
      </w:r>
      <w:r w:rsidR="001B72CB">
        <w:t xml:space="preserve">montažni </w:t>
      </w:r>
      <w:r w:rsidR="00FA7286">
        <w:t xml:space="preserve">izvedbi znaša minimalna dovoljena oddaljenost kretnic 5 m. </w:t>
      </w:r>
      <w:r w:rsidRPr="003C48B9">
        <w:t xml:space="preserve">Izjeme od tega pravila lahko dovoli na podlagi utemeljenega razloga upravljavec. </w:t>
      </w:r>
    </w:p>
    <w:p w14:paraId="350C2E4D" w14:textId="77777777" w:rsidR="007C6D23" w:rsidRPr="003C48B9" w:rsidRDefault="007C6D23" w:rsidP="007C6D23">
      <w:pPr>
        <w:pStyle w:val="Odstavek"/>
      </w:pPr>
      <w:r w:rsidRPr="003C48B9">
        <w:t xml:space="preserve">(8) Upravljavec v utemeljenih primerih, podprtih s tehnično-tehnološko in finančno ekonomsko analizo, lahko odobri vgradnjo kretnic v predore in na premostitvene objekte. </w:t>
      </w:r>
    </w:p>
    <w:p w14:paraId="2F58FE50" w14:textId="35224782" w:rsidR="007C6D23" w:rsidRPr="003C48B9" w:rsidRDefault="007C6D23" w:rsidP="007C6D23">
      <w:pPr>
        <w:pStyle w:val="Odstavek"/>
      </w:pPr>
      <w:r w:rsidRPr="003C48B9">
        <w:t>(9) Pri montaži in vgradnji kretnic je treba upoštevati načrte in navodila proizvajalca ter navodila standardov SIST EN 13232-1 do SIST EN 13232-7</w:t>
      </w:r>
      <w:r w:rsidRPr="00991380">
        <w:t>,</w:t>
      </w:r>
      <w:r w:rsidRPr="003C48B9">
        <w:t xml:space="preserve"> SIST EN 13232-9</w:t>
      </w:r>
      <w:r w:rsidRPr="00991380">
        <w:t xml:space="preserve">, </w:t>
      </w:r>
      <w:r w:rsidRPr="003C48B9">
        <w:t>TSI</w:t>
      </w:r>
      <w:r w:rsidRPr="00991380">
        <w:t>, ki ureja podsistem infrastruktura</w:t>
      </w:r>
      <w:r w:rsidRPr="003C48B9">
        <w:t xml:space="preserve"> ter </w:t>
      </w:r>
      <w:r w:rsidRPr="00991380">
        <w:t>tehničn</w:t>
      </w:r>
      <w:r w:rsidR="005054AB">
        <w:t>e</w:t>
      </w:r>
      <w:r w:rsidRPr="00991380">
        <w:t xml:space="preserve"> specifikacij</w:t>
      </w:r>
      <w:r w:rsidR="005054AB">
        <w:t>e</w:t>
      </w:r>
      <w:r w:rsidRPr="003C48B9">
        <w:t xml:space="preserve">. </w:t>
      </w:r>
    </w:p>
    <w:p w14:paraId="042121B3" w14:textId="77777777" w:rsidR="007C6D23" w:rsidRPr="003C48B9" w:rsidRDefault="007C6D23" w:rsidP="007C6D23">
      <w:pPr>
        <w:pStyle w:val="Odstavek"/>
        <w:spacing w:after="400"/>
      </w:pPr>
      <w:r w:rsidRPr="003C48B9">
        <w:t xml:space="preserve">(10) Kretnice se ne smejo vgrajevati na premičnih delih premostitvenih konstrukcij. Med premičnimi deli premostitvenih konstrukcij, skupne dolžine več kot 40 m, in med kretniškim </w:t>
      </w:r>
      <w:proofErr w:type="spellStart"/>
      <w:r w:rsidRPr="003C48B9">
        <w:t>menjalom</w:t>
      </w:r>
      <w:proofErr w:type="spellEnd"/>
      <w:r w:rsidRPr="003C48B9">
        <w:t xml:space="preserve"> morajo biti zagotovljene naslednje dolžine: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240"/>
        <w:gridCol w:w="3780"/>
      </w:tblGrid>
      <w:tr w:rsidR="007C6D23" w:rsidRPr="001B2E56" w14:paraId="42E05117" w14:textId="77777777" w:rsidTr="000005D4">
        <w:trPr>
          <w:jc w:val="center"/>
        </w:trPr>
        <w:tc>
          <w:tcPr>
            <w:tcW w:w="3240" w:type="dxa"/>
          </w:tcPr>
          <w:p w14:paraId="06169351" w14:textId="77777777" w:rsidR="007C6D23" w:rsidRPr="001B2E56" w:rsidRDefault="007C6D23" w:rsidP="00FC7BFC">
            <w:pPr>
              <w:jc w:val="center"/>
              <w:rPr>
                <w:rFonts w:cs="Arial"/>
              </w:rPr>
            </w:pPr>
            <w:r w:rsidRPr="001B2E56">
              <w:rPr>
                <w:rFonts w:cs="Arial"/>
                <w:szCs w:val="22"/>
              </w:rPr>
              <w:t>Skupna dolžina premostitvene konstrukcije</w:t>
            </w:r>
          </w:p>
        </w:tc>
        <w:tc>
          <w:tcPr>
            <w:tcW w:w="3780" w:type="dxa"/>
          </w:tcPr>
          <w:p w14:paraId="2B1E4240" w14:textId="77777777" w:rsidR="007C6D23" w:rsidRPr="001B2E56" w:rsidRDefault="007C6D23" w:rsidP="00FC7BFC">
            <w:pPr>
              <w:jc w:val="center"/>
              <w:rPr>
                <w:rFonts w:cs="Arial"/>
              </w:rPr>
            </w:pPr>
            <w:r w:rsidRPr="001B2E56">
              <w:rPr>
                <w:rFonts w:cs="Arial"/>
                <w:szCs w:val="22"/>
              </w:rPr>
              <w:t xml:space="preserve">Najmanjša dolžina med premičnim delom konstrukcije in </w:t>
            </w:r>
            <w:proofErr w:type="spellStart"/>
            <w:r w:rsidRPr="001B2E56">
              <w:rPr>
                <w:rFonts w:cs="Arial"/>
                <w:szCs w:val="22"/>
              </w:rPr>
              <w:t>menjalom</w:t>
            </w:r>
            <w:proofErr w:type="spellEnd"/>
          </w:p>
        </w:tc>
      </w:tr>
      <w:tr w:rsidR="007C6D23" w:rsidRPr="001B2E56" w14:paraId="57BD94B0" w14:textId="77777777" w:rsidTr="000005D4">
        <w:trPr>
          <w:jc w:val="center"/>
        </w:trPr>
        <w:tc>
          <w:tcPr>
            <w:tcW w:w="3240" w:type="dxa"/>
          </w:tcPr>
          <w:p w14:paraId="3293AFE8" w14:textId="77777777" w:rsidR="007C6D23" w:rsidRPr="001B2E56" w:rsidRDefault="007C6D23" w:rsidP="00FC7BFC">
            <w:pPr>
              <w:jc w:val="center"/>
              <w:rPr>
                <w:rFonts w:cs="Arial"/>
              </w:rPr>
            </w:pPr>
            <w:r w:rsidRPr="001B2E56">
              <w:rPr>
                <w:rFonts w:cs="Arial"/>
                <w:szCs w:val="22"/>
              </w:rPr>
              <w:t>41 m do 60 m</w:t>
            </w:r>
          </w:p>
        </w:tc>
        <w:tc>
          <w:tcPr>
            <w:tcW w:w="3780" w:type="dxa"/>
          </w:tcPr>
          <w:p w14:paraId="66D014DF" w14:textId="77777777" w:rsidR="007C6D23" w:rsidRPr="001B2E56" w:rsidRDefault="007C6D23" w:rsidP="00FC7BFC">
            <w:pPr>
              <w:jc w:val="center"/>
              <w:rPr>
                <w:rFonts w:cs="Arial"/>
              </w:rPr>
            </w:pPr>
            <w:r w:rsidRPr="001B2E56">
              <w:rPr>
                <w:rFonts w:cs="Arial"/>
                <w:szCs w:val="22"/>
              </w:rPr>
              <w:t>10 m</w:t>
            </w:r>
          </w:p>
        </w:tc>
      </w:tr>
      <w:tr w:rsidR="007C6D23" w:rsidRPr="001B2E56" w14:paraId="2C92B7E6" w14:textId="77777777" w:rsidTr="000005D4">
        <w:trPr>
          <w:jc w:val="center"/>
        </w:trPr>
        <w:tc>
          <w:tcPr>
            <w:tcW w:w="3240" w:type="dxa"/>
          </w:tcPr>
          <w:p w14:paraId="1EFE1070" w14:textId="77777777" w:rsidR="007C6D23" w:rsidRPr="001B2E56" w:rsidRDefault="007C6D23" w:rsidP="00FC7BFC">
            <w:pPr>
              <w:jc w:val="center"/>
              <w:rPr>
                <w:rFonts w:cs="Arial"/>
              </w:rPr>
            </w:pPr>
            <w:r w:rsidRPr="001B2E56">
              <w:rPr>
                <w:rFonts w:cs="Arial"/>
                <w:szCs w:val="22"/>
              </w:rPr>
              <w:t>61 m do 90 m</w:t>
            </w:r>
          </w:p>
        </w:tc>
        <w:tc>
          <w:tcPr>
            <w:tcW w:w="3780" w:type="dxa"/>
          </w:tcPr>
          <w:p w14:paraId="13C94CC4" w14:textId="77777777" w:rsidR="007C6D23" w:rsidRPr="001B2E56" w:rsidRDefault="007C6D23" w:rsidP="00FC7BFC">
            <w:pPr>
              <w:jc w:val="center"/>
              <w:rPr>
                <w:rFonts w:cs="Arial"/>
              </w:rPr>
            </w:pPr>
            <w:r w:rsidRPr="001B2E56">
              <w:rPr>
                <w:rFonts w:cs="Arial"/>
                <w:szCs w:val="22"/>
              </w:rPr>
              <w:t>20 m</w:t>
            </w:r>
          </w:p>
        </w:tc>
      </w:tr>
      <w:tr w:rsidR="007C6D23" w:rsidRPr="001B2E56" w14:paraId="04971DF1" w14:textId="77777777" w:rsidTr="000005D4">
        <w:trPr>
          <w:jc w:val="center"/>
        </w:trPr>
        <w:tc>
          <w:tcPr>
            <w:tcW w:w="3240" w:type="dxa"/>
          </w:tcPr>
          <w:p w14:paraId="13A5AAFB" w14:textId="77777777" w:rsidR="007C6D23" w:rsidRPr="001B2E56" w:rsidRDefault="007C6D23" w:rsidP="00FC7BFC">
            <w:pPr>
              <w:jc w:val="center"/>
              <w:rPr>
                <w:rFonts w:cs="Arial"/>
              </w:rPr>
            </w:pPr>
            <w:r w:rsidRPr="001B2E56">
              <w:rPr>
                <w:rFonts w:cs="Arial"/>
                <w:szCs w:val="22"/>
              </w:rPr>
              <w:t>91 m in več</w:t>
            </w:r>
          </w:p>
        </w:tc>
        <w:tc>
          <w:tcPr>
            <w:tcW w:w="3780" w:type="dxa"/>
          </w:tcPr>
          <w:p w14:paraId="559D0A0B" w14:textId="77777777" w:rsidR="007C6D23" w:rsidRPr="001B2E56" w:rsidRDefault="007C6D23" w:rsidP="00FC7BFC">
            <w:pPr>
              <w:keepNext/>
              <w:jc w:val="center"/>
              <w:rPr>
                <w:rFonts w:cs="Arial"/>
              </w:rPr>
            </w:pPr>
            <w:r w:rsidRPr="001B2E56">
              <w:rPr>
                <w:rFonts w:cs="Arial"/>
                <w:szCs w:val="22"/>
              </w:rPr>
              <w:t>30 m</w:t>
            </w:r>
          </w:p>
        </w:tc>
      </w:tr>
    </w:tbl>
    <w:p w14:paraId="34646724" w14:textId="77777777" w:rsidR="007C6D23" w:rsidRDefault="007C6D23" w:rsidP="000005D4">
      <w:pPr>
        <w:pStyle w:val="Napis"/>
        <w:spacing w:after="0"/>
        <w:jc w:val="center"/>
        <w:rPr>
          <w:i w:val="0"/>
          <w:color w:val="auto"/>
          <w:sz w:val="22"/>
          <w:szCs w:val="22"/>
        </w:rPr>
      </w:pPr>
    </w:p>
    <w:p w14:paraId="0AD59996" w14:textId="2F750CC0" w:rsidR="007C6D23" w:rsidRPr="00714576"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16</w:t>
      </w:r>
      <w:r w:rsidRPr="004C7878">
        <w:rPr>
          <w:i w:val="0"/>
          <w:color w:val="auto"/>
          <w:sz w:val="22"/>
          <w:szCs w:val="22"/>
        </w:rPr>
        <w:t xml:space="preserve">: Najmanjše dolžine med premičnim delom premostitvene konstrukcije in </w:t>
      </w:r>
      <w:proofErr w:type="spellStart"/>
      <w:r w:rsidRPr="004C7878">
        <w:rPr>
          <w:i w:val="0"/>
          <w:color w:val="auto"/>
          <w:sz w:val="22"/>
          <w:szCs w:val="22"/>
        </w:rPr>
        <w:t>menjalom</w:t>
      </w:r>
      <w:proofErr w:type="spellEnd"/>
      <w:r w:rsidRPr="004C7878">
        <w:rPr>
          <w:i w:val="0"/>
          <w:color w:val="auto"/>
          <w:sz w:val="22"/>
          <w:szCs w:val="22"/>
        </w:rPr>
        <w:t xml:space="preserve"> kretnice</w:t>
      </w:r>
    </w:p>
    <w:p w14:paraId="3F71CA3D" w14:textId="26E6F8D7" w:rsidR="007C6D23" w:rsidRPr="003C48B9" w:rsidRDefault="007C6D23" w:rsidP="007C6D23">
      <w:pPr>
        <w:pStyle w:val="Odstavek"/>
      </w:pPr>
      <w:r w:rsidRPr="003C48B9">
        <w:t xml:space="preserve">(11) Pred vgraditvijo kretnice mora biti spodnji ustroj pravilno izveden in utrjen, nagib planuma mora zagotavljati potrebno odvodnjavanje, zagotovljeno mora biti vzdolžno dreniranje planuma. </w:t>
      </w:r>
      <w:r w:rsidR="00F34A5A">
        <w:t>N</w:t>
      </w:r>
      <w:r w:rsidRPr="00991380">
        <w:t>evezana nosilna plast</w:t>
      </w:r>
      <w:r w:rsidRPr="003C48B9">
        <w:t xml:space="preserve"> </w:t>
      </w:r>
      <w:r w:rsidR="00F34A5A">
        <w:t>se izvede v skladu z določili pravilnika, ki u</w:t>
      </w:r>
      <w:r w:rsidR="00A75FE1">
        <w:t>reja spodnji ustroj</w:t>
      </w:r>
      <w:r w:rsidRPr="003C48B9">
        <w:t xml:space="preserve">. Vsa zemeljska dela je treba izvesti v suhem vremenu in pri temperaturi nad 0 °C. </w:t>
      </w:r>
    </w:p>
    <w:p w14:paraId="3ACDD8FD" w14:textId="0984785B" w:rsidR="007C6D23" w:rsidRPr="003C48B9" w:rsidRDefault="00E31905" w:rsidP="007C6D23">
      <w:pPr>
        <w:pStyle w:val="Odstavek"/>
      </w:pPr>
      <w:r w:rsidRPr="003C48B9" w:rsidDel="00E31905">
        <w:t xml:space="preserve"> </w:t>
      </w:r>
      <w:r w:rsidR="007C6D23" w:rsidRPr="003C48B9">
        <w:t>(1</w:t>
      </w:r>
      <w:r w:rsidR="00014EAA">
        <w:t>2</w:t>
      </w:r>
      <w:r w:rsidR="007C6D23" w:rsidRPr="003C48B9">
        <w:t xml:space="preserve">) Kretniški pragi morajo biti ravni, ležišča za drsne blazine in podložne plošče morajo biti v isti ravnini. V </w:t>
      </w:r>
      <w:proofErr w:type="spellStart"/>
      <w:r w:rsidR="007C6D23" w:rsidRPr="003C48B9">
        <w:t>menjalu</w:t>
      </w:r>
      <w:proofErr w:type="spellEnd"/>
      <w:r w:rsidR="007C6D23" w:rsidRPr="003C48B9">
        <w:t xml:space="preserve"> se morajo vgrajevati ostro robni pragi, uporaba topo robnih pragov na srednjem delu kretnice pa je dopustna, če na tem delu niso predvidene naprave za preprečevanje vzdolžnega pomikanja tirnic. Razpored, dolžina in razmik pragov morajo biti skladni s projektno dokumentacijo kretnice. </w:t>
      </w:r>
    </w:p>
    <w:p w14:paraId="060A2E1E" w14:textId="43DA487D" w:rsidR="007C6D23" w:rsidRPr="003C48B9" w:rsidRDefault="007C6D23" w:rsidP="007C6D23">
      <w:pPr>
        <w:pStyle w:val="Odstavek"/>
      </w:pPr>
      <w:r w:rsidRPr="003C48B9">
        <w:t>(1</w:t>
      </w:r>
      <w:r w:rsidR="00014EAA">
        <w:t>3</w:t>
      </w:r>
      <w:r w:rsidRPr="003C48B9">
        <w:t xml:space="preserve">) Kretnice se montirajo po projektni dokumentaciji ali izvedbenem načrtu. Izvede se interni prevzem z zapisnikom. Vsi stiki v kretnici so brez dilatacij, če s projektno dokumentacijo ni drugače določeno. </w:t>
      </w:r>
    </w:p>
    <w:p w14:paraId="4F97DDF5" w14:textId="7B6150BC" w:rsidR="007C6D23" w:rsidRPr="003C48B9" w:rsidRDefault="007C6D23" w:rsidP="007C6D23">
      <w:pPr>
        <w:pStyle w:val="Odstavek"/>
      </w:pPr>
      <w:r w:rsidRPr="003C48B9">
        <w:t>(1</w:t>
      </w:r>
      <w:r w:rsidR="00014EAA">
        <w:t>4</w:t>
      </w:r>
      <w:r w:rsidRPr="003C48B9">
        <w:t xml:space="preserve">) Stika na začetku kretnic morata biti pravokotna v tolerančnem območju 2 mm. Zaradi kontrole pravokotnosti začetka kretnice je treba pred varjenjem pravokotnost stika zavarovati z oznako na primernem mestu. Začetka ostric morata biti vedno na ničelni točki (predpisani oddaljenosti od začetka kretnice), ki se zavaruje na enak način kot začetek kretnice. </w:t>
      </w:r>
    </w:p>
    <w:p w14:paraId="102AEE87" w14:textId="3A09FA86" w:rsidR="007C6D23" w:rsidRPr="003C48B9" w:rsidRDefault="007C6D23" w:rsidP="007C6D23">
      <w:pPr>
        <w:pStyle w:val="Odstavek"/>
      </w:pPr>
      <w:r w:rsidRPr="003C48B9">
        <w:t>(1</w:t>
      </w:r>
      <w:r w:rsidR="00014EAA">
        <w:t>5</w:t>
      </w:r>
      <w:r w:rsidRPr="003C48B9">
        <w:t xml:space="preserve">) Pri puščičastih zapahih, mora biti enak razmik med levim in desnim zapahom in zveznim drogom. Prav tako morata biti preklopa levega in desnega puščičastega zapaha enaka, enaki morata biti tudi odprtini med glavno tirnico in odmaknjeno ostrico na obeh straneh. </w:t>
      </w:r>
    </w:p>
    <w:p w14:paraId="5A0D6172" w14:textId="77777777" w:rsidR="007C6D23" w:rsidRPr="00FE20B8" w:rsidRDefault="007C6D23" w:rsidP="007C6D23">
      <w:pPr>
        <w:pStyle w:val="Zamaknjenadolobaprvinivo"/>
        <w:spacing w:before="400" w:after="400"/>
        <w:rPr>
          <w:sz w:val="18"/>
          <w:szCs w:val="18"/>
        </w:rPr>
      </w:pPr>
      <w:r w:rsidRPr="003C48B9">
        <w:t xml:space="preserve">Kretniški zapah je konstruktivni del kretnice, ki mora zagotavljati tesno in zanesljivo prileganje ostrice h glavni tirnici (dovoljeno odstopanje 0,5 mm). S tem mora biti zagotovljeno, da sledilni venec ne more zaiti med ostrico in glavno tirnico. Obenem pa je potrebno, da je puščičasti zapah nasproti ležeče odmaknjene ostrice, s pomočjo zveznega droga, tesno ukleščen v </w:t>
      </w:r>
      <w:proofErr w:type="spellStart"/>
      <w:r w:rsidRPr="003C48B9">
        <w:t>vklopniku</w:t>
      </w:r>
      <w:proofErr w:type="spellEnd"/>
      <w:r w:rsidRPr="003C48B9">
        <w:t xml:space="preserve"> (ohišju). Na ta način je zagotovljen potreben prostor med odmaknjeno ostrico in glavno tirnico. Pri prestavljanju puščičastega zapaha se zvezni drog premakne za 220 mm, ostrici pa po 160 mm (hod kretnice). Preostalih 60 mm hoda zveznega droga je potrebnih za </w:t>
      </w:r>
      <w:proofErr w:type="spellStart"/>
      <w:r w:rsidRPr="003C48B9">
        <w:t>zapahovanje</w:t>
      </w:r>
      <w:proofErr w:type="spellEnd"/>
      <w:r w:rsidRPr="003C48B9">
        <w:t xml:space="preserve"> in </w:t>
      </w:r>
      <w:proofErr w:type="spellStart"/>
      <w:r w:rsidRPr="003C48B9">
        <w:t>odpahovanje</w:t>
      </w:r>
      <w:proofErr w:type="spellEnd"/>
      <w:r w:rsidRPr="003C48B9">
        <w:t xml:space="preserve"> puščičastega zapaha. </w:t>
      </w:r>
      <w:r w:rsidR="00B02FF2">
        <w:t>Osnovni elementi puščičastega k</w:t>
      </w:r>
      <w:r w:rsidRPr="003C48B9">
        <w:t>retnišk</w:t>
      </w:r>
      <w:r w:rsidR="00B02FF2">
        <w:t>ega</w:t>
      </w:r>
      <w:r w:rsidRPr="003C48B9">
        <w:t xml:space="preserve"> zapah</w:t>
      </w:r>
      <w:r w:rsidR="00B02FF2">
        <w:t>a</w:t>
      </w:r>
      <w:r w:rsidRPr="003C48B9">
        <w:t xml:space="preserve"> </w:t>
      </w:r>
      <w:r w:rsidR="00B02FF2">
        <w:t>so</w:t>
      </w:r>
      <w:r w:rsidRPr="003C48B9">
        <w:t xml:space="preserve"> prikazan</w:t>
      </w:r>
      <w:r w:rsidR="00B02FF2">
        <w:t>i</w:t>
      </w:r>
      <w:r w:rsidRPr="003C48B9">
        <w:t xml:space="preserve"> na spodnji sliki.</w:t>
      </w:r>
    </w:p>
    <w:p w14:paraId="4E60394A" w14:textId="77777777" w:rsidR="007C6D23" w:rsidRDefault="007C6D23" w:rsidP="007C6D23">
      <w:pPr>
        <w:pStyle w:val="p"/>
        <w:keepNext/>
        <w:ind w:left="0" w:right="0" w:firstLine="284"/>
        <w:jc w:val="center"/>
      </w:pPr>
      <w:r>
        <w:rPr>
          <w:b/>
          <w:noProof/>
          <w:color w:val="FF0000"/>
          <w:sz w:val="18"/>
          <w:szCs w:val="18"/>
        </w:rPr>
        <w:drawing>
          <wp:inline distT="0" distB="0" distL="0" distR="0" wp14:anchorId="5780DD18" wp14:editId="05AEBC76">
            <wp:extent cx="4660900" cy="1255395"/>
            <wp:effectExtent l="0" t="0" r="0" b="0"/>
            <wp:docPr id="144" name="Slika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2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60900" cy="1255395"/>
                    </a:xfrm>
                    <a:prstGeom prst="rect">
                      <a:avLst/>
                    </a:prstGeom>
                    <a:noFill/>
                    <a:ln>
                      <a:noFill/>
                    </a:ln>
                  </pic:spPr>
                </pic:pic>
              </a:graphicData>
            </a:graphic>
          </wp:inline>
        </w:drawing>
      </w:r>
    </w:p>
    <w:p w14:paraId="5C82B4C8" w14:textId="77777777" w:rsidR="007C6D23" w:rsidRDefault="007C6D23" w:rsidP="007C6D23">
      <w:pPr>
        <w:pStyle w:val="Napis"/>
        <w:jc w:val="center"/>
      </w:pPr>
    </w:p>
    <w:p w14:paraId="1D5E41E3" w14:textId="3D712C4F" w:rsidR="007C6D23" w:rsidRDefault="007C6D23" w:rsidP="007C6D23">
      <w:pPr>
        <w:pStyle w:val="Napis"/>
        <w:jc w:val="center"/>
        <w:rPr>
          <w:i w:val="0"/>
          <w:color w:val="auto"/>
          <w:sz w:val="22"/>
          <w:szCs w:val="22"/>
        </w:rPr>
      </w:pPr>
      <w:r w:rsidRPr="004C7878">
        <w:rPr>
          <w:i w:val="0"/>
          <w:color w:val="auto"/>
          <w:sz w:val="22"/>
          <w:szCs w:val="22"/>
        </w:rPr>
        <w:t>Slika</w:t>
      </w:r>
      <w:r w:rsidR="00E1089A" w:rsidRPr="004C7878">
        <w:rPr>
          <w:i w:val="0"/>
          <w:color w:val="auto"/>
          <w:sz w:val="22"/>
          <w:szCs w:val="22"/>
        </w:rPr>
        <w:t xml:space="preserve"> </w:t>
      </w:r>
      <w:r w:rsidR="00312272" w:rsidRPr="004C7878">
        <w:rPr>
          <w:i w:val="0"/>
          <w:color w:val="auto"/>
          <w:sz w:val="22"/>
          <w:szCs w:val="22"/>
        </w:rPr>
        <w:t>17</w:t>
      </w:r>
      <w:r w:rsidRPr="004C7878">
        <w:rPr>
          <w:i w:val="0"/>
          <w:color w:val="auto"/>
          <w:sz w:val="22"/>
          <w:szCs w:val="22"/>
        </w:rPr>
        <w:t xml:space="preserve">: </w:t>
      </w:r>
      <w:r w:rsidR="00B02FF2" w:rsidRPr="004C7878">
        <w:rPr>
          <w:i w:val="0"/>
          <w:color w:val="auto"/>
          <w:sz w:val="22"/>
          <w:szCs w:val="22"/>
        </w:rPr>
        <w:t>Puščičasti k</w:t>
      </w:r>
      <w:r w:rsidRPr="004C7878">
        <w:rPr>
          <w:i w:val="0"/>
          <w:color w:val="auto"/>
          <w:sz w:val="22"/>
          <w:szCs w:val="22"/>
        </w:rPr>
        <w:t>retniški zap</w:t>
      </w:r>
      <w:r w:rsidR="00DE7277" w:rsidRPr="004C7878">
        <w:rPr>
          <w:i w:val="0"/>
          <w:color w:val="auto"/>
          <w:sz w:val="22"/>
          <w:szCs w:val="22"/>
        </w:rPr>
        <w:t>ah</w:t>
      </w:r>
    </w:p>
    <w:p w14:paraId="44126427" w14:textId="77777777" w:rsidR="00960E68" w:rsidRPr="00A70C99" w:rsidRDefault="00960E68" w:rsidP="00960E68">
      <w:pPr>
        <w:pStyle w:val="Zamaknjenadolobadruginivo"/>
        <w:spacing w:before="120"/>
        <w:ind w:left="0"/>
      </w:pPr>
      <w:r w:rsidRPr="00A31DD3">
        <w:t xml:space="preserve">Z dovoljenjem upravljavca in na podlagi ustrezne projektne dokumentacije se </w:t>
      </w:r>
      <w:r>
        <w:t>lahko vgradijo</w:t>
      </w:r>
      <w:r w:rsidRPr="00A31DD3">
        <w:t xml:space="preserve"> </w:t>
      </w:r>
      <w:r>
        <w:t xml:space="preserve">tudi kretniški zapahi drugih konstrukcijskih izvedb. </w:t>
      </w:r>
    </w:p>
    <w:p w14:paraId="1098F8F9" w14:textId="77777777" w:rsidR="00960E68" w:rsidRPr="00C4165A" w:rsidRDefault="00960E68" w:rsidP="00C4165A">
      <w:pPr>
        <w:rPr>
          <w:i/>
        </w:rPr>
      </w:pPr>
    </w:p>
    <w:p w14:paraId="579422E6" w14:textId="02652D7B" w:rsidR="007C6D23" w:rsidRPr="000005D4" w:rsidRDefault="00BB19D7" w:rsidP="000005D4">
      <w:pPr>
        <w:pStyle w:val="len"/>
        <w:spacing w:before="240"/>
        <w:rPr>
          <w:b w:val="0"/>
        </w:rPr>
      </w:pPr>
      <w:r>
        <w:rPr>
          <w:b w:val="0"/>
        </w:rPr>
        <w:t>4</w:t>
      </w:r>
      <w:r w:rsidR="0045281D">
        <w:rPr>
          <w:b w:val="0"/>
        </w:rPr>
        <w:t>0</w:t>
      </w:r>
      <w:r w:rsidR="007C6D23" w:rsidRPr="000005D4">
        <w:rPr>
          <w:b w:val="0"/>
        </w:rPr>
        <w:t>. člen</w:t>
      </w:r>
    </w:p>
    <w:p w14:paraId="690BC577" w14:textId="77777777" w:rsidR="007C6D23" w:rsidRPr="000005D4" w:rsidRDefault="007C6D23" w:rsidP="007C6D23">
      <w:pPr>
        <w:pStyle w:val="lennaslov"/>
        <w:rPr>
          <w:b w:val="0"/>
        </w:rPr>
      </w:pPr>
      <w:r w:rsidRPr="000005D4">
        <w:rPr>
          <w:b w:val="0"/>
        </w:rPr>
        <w:t>(hitrost preko kretnic)</w:t>
      </w:r>
    </w:p>
    <w:p w14:paraId="03A3665D" w14:textId="21461365" w:rsidR="007C6D23" w:rsidRPr="00064D61" w:rsidRDefault="007C6D23" w:rsidP="007C6D23">
      <w:pPr>
        <w:pStyle w:val="Odstavek"/>
      </w:pPr>
      <w:r w:rsidRPr="003C48B9">
        <w:t xml:space="preserve">(1) Hitrost preko kretnic v glavni smeri je enaka največji dovoljeni progovni hitrosti odseka proge, na katerem </w:t>
      </w:r>
      <w:r w:rsidRPr="00D07DB7">
        <w:t xml:space="preserve">je kretnica vgrajena, hitrost v odklonski smeri pa </w:t>
      </w:r>
      <w:r w:rsidR="00A13CC9">
        <w:t>se določi v skladu s SIST EN 13803</w:t>
      </w:r>
      <w:r w:rsidR="002312EC" w:rsidRPr="004D65B0">
        <w:t>.</w:t>
      </w:r>
    </w:p>
    <w:p w14:paraId="2E9AA220" w14:textId="77777777" w:rsidR="007C6D23" w:rsidRPr="003C48B9" w:rsidRDefault="007C6D23" w:rsidP="007C6D23">
      <w:pPr>
        <w:pStyle w:val="Odstavek"/>
      </w:pPr>
      <w:r w:rsidRPr="003C48B9">
        <w:t xml:space="preserve">(2) Pri določitvi največjih progovnih in omejenih oziroma odklonskih hitrosti preko kretnic je treba upoštevati tudi določila Signalnega in Prometnega pravilnika. </w:t>
      </w:r>
    </w:p>
    <w:p w14:paraId="7D4A8322" w14:textId="77777777" w:rsidR="007C6D23" w:rsidRPr="00C4165A" w:rsidRDefault="007C6D23" w:rsidP="007C6D23">
      <w:pPr>
        <w:pStyle w:val="Odstavek"/>
        <w:rPr>
          <w:strike/>
        </w:rPr>
      </w:pPr>
      <w:r w:rsidRPr="003C48B9">
        <w:t xml:space="preserve">(3) V kretnicah z največjo dovoljeno progovno hitrostjo več kot 100 km/h se morajo vgrajevati srca v </w:t>
      </w:r>
      <w:proofErr w:type="spellStart"/>
      <w:r w:rsidRPr="003C48B9">
        <w:t>monoblok</w:t>
      </w:r>
      <w:proofErr w:type="spellEnd"/>
      <w:r w:rsidRPr="003C48B9">
        <w:t xml:space="preserve"> izvedbi </w:t>
      </w:r>
      <w:r w:rsidRPr="0077605E">
        <w:t>oziroma toplotno obdelana varjena sestavljena srca. Uporabo slednjih je treba, v odvisnosti od hitrosti in prometne obremenitve, upravičiti s prometno-t</w:t>
      </w:r>
      <w:r w:rsidR="00B97D4A">
        <w:t>ehničnim in ekonomskim izračuno</w:t>
      </w:r>
      <w:r w:rsidR="00DC2558">
        <w:t>m.</w:t>
      </w:r>
      <w:r w:rsidRPr="00C4165A">
        <w:rPr>
          <w:strike/>
        </w:rPr>
        <w:t xml:space="preserve"> </w:t>
      </w:r>
    </w:p>
    <w:p w14:paraId="2E95A391" w14:textId="77777777" w:rsidR="007C6D23" w:rsidRPr="003C48B9" w:rsidRDefault="007C6D23" w:rsidP="007C6D23">
      <w:pPr>
        <w:pStyle w:val="Odstavek"/>
        <w:spacing w:after="400"/>
      </w:pPr>
      <w:r w:rsidRPr="003C48B9">
        <w:t>(4) Če niso s projektno nalogo določene podrobnejše zahteve glede vrste kretnic in če niso podane nobene druge zahteve, se lahko za tehnično brezhibne kretnice uporabijo podatki iz naslednje tabele: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5"/>
        <w:gridCol w:w="1660"/>
        <w:gridCol w:w="1195"/>
        <w:gridCol w:w="3985"/>
      </w:tblGrid>
      <w:tr w:rsidR="007C6D23" w:rsidRPr="00E2150F" w14:paraId="1216C9CF" w14:textId="77777777" w:rsidTr="008D70B1">
        <w:trPr>
          <w:trHeight w:val="20"/>
          <w:jc w:val="center"/>
        </w:trPr>
        <w:tc>
          <w:tcPr>
            <w:tcW w:w="1535" w:type="dxa"/>
            <w:vMerge w:val="restart"/>
            <w:vAlign w:val="center"/>
          </w:tcPr>
          <w:p w14:paraId="3DB0C106" w14:textId="77777777" w:rsidR="007C6D23" w:rsidRDefault="007C6D23" w:rsidP="00FC7BFC">
            <w:pPr>
              <w:jc w:val="center"/>
            </w:pPr>
            <w:r w:rsidRPr="00E2150F">
              <w:t>Polmer kretniške krivine</w:t>
            </w:r>
          </w:p>
          <w:p w14:paraId="40E9EABB" w14:textId="77777777" w:rsidR="007C6D23" w:rsidRPr="00E2150F" w:rsidRDefault="0073641B" w:rsidP="0073641B">
            <w:pPr>
              <w:jc w:val="center"/>
            </w:pPr>
            <w:r>
              <w:rPr>
                <w:rFonts w:cs="Arial"/>
              </w:rPr>
              <w:t>[</w:t>
            </w:r>
            <w:r w:rsidR="007C6D23" w:rsidRPr="00E2150F">
              <w:t>m</w:t>
            </w:r>
            <w:r>
              <w:rPr>
                <w:rFonts w:cs="Arial"/>
              </w:rPr>
              <w:t>]</w:t>
            </w:r>
          </w:p>
        </w:tc>
        <w:tc>
          <w:tcPr>
            <w:tcW w:w="2855" w:type="dxa"/>
            <w:gridSpan w:val="2"/>
            <w:vAlign w:val="center"/>
          </w:tcPr>
          <w:p w14:paraId="68DEE2D2" w14:textId="77777777" w:rsidR="007C6D23" w:rsidRPr="00E2150F" w:rsidRDefault="007C6D23" w:rsidP="00FC7BFC">
            <w:pPr>
              <w:jc w:val="center"/>
            </w:pPr>
            <w:r w:rsidRPr="00E2150F">
              <w:t>Največja hitrost preko kretnice</w:t>
            </w:r>
          </w:p>
        </w:tc>
        <w:tc>
          <w:tcPr>
            <w:tcW w:w="3985" w:type="dxa"/>
            <w:vMerge w:val="restart"/>
            <w:vAlign w:val="center"/>
          </w:tcPr>
          <w:p w14:paraId="49B078CA" w14:textId="77777777" w:rsidR="007C6D23" w:rsidRPr="00E2150F" w:rsidRDefault="007C6D23" w:rsidP="00FC7BFC">
            <w:pPr>
              <w:jc w:val="center"/>
            </w:pPr>
            <w:r w:rsidRPr="00E2150F">
              <w:t>Mesto vgraditve kretnic</w:t>
            </w:r>
          </w:p>
        </w:tc>
      </w:tr>
      <w:tr w:rsidR="007C6D23" w:rsidRPr="00E2150F" w14:paraId="6FC04192" w14:textId="77777777" w:rsidTr="008D70B1">
        <w:trPr>
          <w:trHeight w:val="253"/>
          <w:jc w:val="center"/>
        </w:trPr>
        <w:tc>
          <w:tcPr>
            <w:tcW w:w="1535" w:type="dxa"/>
            <w:vMerge/>
            <w:vAlign w:val="center"/>
          </w:tcPr>
          <w:p w14:paraId="0F48B74F" w14:textId="77777777" w:rsidR="007C6D23" w:rsidRPr="00E2150F" w:rsidRDefault="007C6D23" w:rsidP="00FC7BFC">
            <w:pPr>
              <w:jc w:val="center"/>
            </w:pPr>
          </w:p>
        </w:tc>
        <w:tc>
          <w:tcPr>
            <w:tcW w:w="1660" w:type="dxa"/>
            <w:vMerge w:val="restart"/>
            <w:vAlign w:val="center"/>
          </w:tcPr>
          <w:p w14:paraId="73AD1282" w14:textId="77777777" w:rsidR="007C6D23" w:rsidRPr="00E2150F" w:rsidRDefault="007C6D23" w:rsidP="00FC7BFC">
            <w:pPr>
              <w:jc w:val="center"/>
            </w:pPr>
            <w:r w:rsidRPr="00E2150F">
              <w:t>v premo [km/h]</w:t>
            </w:r>
          </w:p>
        </w:tc>
        <w:tc>
          <w:tcPr>
            <w:tcW w:w="1195" w:type="dxa"/>
            <w:vMerge w:val="restart"/>
            <w:vAlign w:val="center"/>
          </w:tcPr>
          <w:p w14:paraId="51AC0A00" w14:textId="77777777" w:rsidR="007C6D23" w:rsidRPr="00E2150F" w:rsidRDefault="007C6D23" w:rsidP="00FC7BFC">
            <w:pPr>
              <w:jc w:val="center"/>
            </w:pPr>
            <w:r w:rsidRPr="00E2150F">
              <w:t>v odklon [km/h]</w:t>
            </w:r>
          </w:p>
        </w:tc>
        <w:tc>
          <w:tcPr>
            <w:tcW w:w="3985" w:type="dxa"/>
            <w:vMerge/>
            <w:vAlign w:val="center"/>
          </w:tcPr>
          <w:p w14:paraId="500876BE" w14:textId="77777777" w:rsidR="007C6D23" w:rsidRPr="00E2150F" w:rsidRDefault="007C6D23" w:rsidP="00FC7BFC">
            <w:pPr>
              <w:jc w:val="center"/>
            </w:pPr>
          </w:p>
        </w:tc>
      </w:tr>
      <w:tr w:rsidR="007C6D23" w:rsidRPr="00E2150F" w14:paraId="5DC215F1" w14:textId="77777777" w:rsidTr="008D70B1">
        <w:trPr>
          <w:trHeight w:val="253"/>
          <w:jc w:val="center"/>
        </w:trPr>
        <w:tc>
          <w:tcPr>
            <w:tcW w:w="1535" w:type="dxa"/>
            <w:vMerge/>
            <w:vAlign w:val="center"/>
          </w:tcPr>
          <w:p w14:paraId="3DA0631E" w14:textId="77777777" w:rsidR="007C6D23" w:rsidRPr="00E2150F" w:rsidRDefault="007C6D23" w:rsidP="00FC7BFC">
            <w:pPr>
              <w:jc w:val="center"/>
            </w:pPr>
          </w:p>
        </w:tc>
        <w:tc>
          <w:tcPr>
            <w:tcW w:w="1660" w:type="dxa"/>
            <w:vMerge/>
            <w:vAlign w:val="center"/>
          </w:tcPr>
          <w:p w14:paraId="4D075116" w14:textId="77777777" w:rsidR="007C6D23" w:rsidRPr="00E2150F" w:rsidRDefault="007C6D23" w:rsidP="00FC7BFC">
            <w:pPr>
              <w:jc w:val="center"/>
            </w:pPr>
          </w:p>
        </w:tc>
        <w:tc>
          <w:tcPr>
            <w:tcW w:w="1195" w:type="dxa"/>
            <w:vMerge/>
            <w:vAlign w:val="center"/>
          </w:tcPr>
          <w:p w14:paraId="2CBE9501" w14:textId="77777777" w:rsidR="007C6D23" w:rsidRPr="00E2150F" w:rsidRDefault="007C6D23" w:rsidP="00FC7BFC">
            <w:pPr>
              <w:jc w:val="center"/>
            </w:pPr>
          </w:p>
        </w:tc>
        <w:tc>
          <w:tcPr>
            <w:tcW w:w="3985" w:type="dxa"/>
            <w:vMerge/>
            <w:vAlign w:val="center"/>
          </w:tcPr>
          <w:p w14:paraId="2667234D" w14:textId="77777777" w:rsidR="007C6D23" w:rsidRPr="00E2150F" w:rsidRDefault="007C6D23" w:rsidP="00FC7BFC">
            <w:pPr>
              <w:jc w:val="center"/>
            </w:pPr>
          </w:p>
        </w:tc>
      </w:tr>
      <w:tr w:rsidR="007C6D23" w:rsidRPr="00E2150F" w14:paraId="5D288AA6" w14:textId="77777777" w:rsidTr="008D70B1">
        <w:trPr>
          <w:trHeight w:val="253"/>
          <w:jc w:val="center"/>
        </w:trPr>
        <w:tc>
          <w:tcPr>
            <w:tcW w:w="1535" w:type="dxa"/>
            <w:vMerge/>
            <w:vAlign w:val="center"/>
          </w:tcPr>
          <w:p w14:paraId="79D097A3" w14:textId="77777777" w:rsidR="007C6D23" w:rsidRPr="00E2150F" w:rsidRDefault="007C6D23" w:rsidP="00FC7BFC">
            <w:pPr>
              <w:jc w:val="center"/>
            </w:pPr>
          </w:p>
        </w:tc>
        <w:tc>
          <w:tcPr>
            <w:tcW w:w="1660" w:type="dxa"/>
            <w:vMerge/>
            <w:vAlign w:val="center"/>
          </w:tcPr>
          <w:p w14:paraId="5256474B" w14:textId="77777777" w:rsidR="007C6D23" w:rsidRPr="00E2150F" w:rsidRDefault="007C6D23" w:rsidP="00FC7BFC">
            <w:pPr>
              <w:jc w:val="center"/>
            </w:pPr>
          </w:p>
        </w:tc>
        <w:tc>
          <w:tcPr>
            <w:tcW w:w="1195" w:type="dxa"/>
            <w:vMerge/>
            <w:vAlign w:val="center"/>
          </w:tcPr>
          <w:p w14:paraId="52F9E47B" w14:textId="77777777" w:rsidR="007C6D23" w:rsidRPr="00E2150F" w:rsidRDefault="007C6D23" w:rsidP="00FC7BFC">
            <w:pPr>
              <w:jc w:val="center"/>
            </w:pPr>
          </w:p>
        </w:tc>
        <w:tc>
          <w:tcPr>
            <w:tcW w:w="3985" w:type="dxa"/>
            <w:vMerge/>
            <w:vAlign w:val="center"/>
          </w:tcPr>
          <w:p w14:paraId="57BF3386" w14:textId="77777777" w:rsidR="007C6D23" w:rsidRPr="00E2150F" w:rsidRDefault="007C6D23" w:rsidP="00FC7BFC">
            <w:pPr>
              <w:jc w:val="center"/>
            </w:pPr>
          </w:p>
        </w:tc>
      </w:tr>
      <w:tr w:rsidR="007C6D23" w:rsidRPr="00E2150F" w14:paraId="26708ACB" w14:textId="77777777" w:rsidTr="008D70B1">
        <w:trPr>
          <w:trHeight w:val="20"/>
          <w:jc w:val="center"/>
        </w:trPr>
        <w:tc>
          <w:tcPr>
            <w:tcW w:w="1535" w:type="dxa"/>
            <w:vAlign w:val="center"/>
          </w:tcPr>
          <w:p w14:paraId="775BDC84" w14:textId="77777777" w:rsidR="007C6D23" w:rsidRPr="00E2150F" w:rsidRDefault="007C6D23" w:rsidP="00FC7BFC">
            <w:pPr>
              <w:jc w:val="center"/>
            </w:pPr>
            <w:r w:rsidRPr="00E2150F">
              <w:t>2500</w:t>
            </w:r>
          </w:p>
        </w:tc>
        <w:tc>
          <w:tcPr>
            <w:tcW w:w="1660" w:type="dxa"/>
            <w:vAlign w:val="center"/>
          </w:tcPr>
          <w:p w14:paraId="1A27A878" w14:textId="77777777" w:rsidR="007C6D23" w:rsidRPr="00E2150F" w:rsidRDefault="007C6D23" w:rsidP="00FC7BFC">
            <w:pPr>
              <w:jc w:val="center"/>
            </w:pPr>
            <w:r w:rsidRPr="00E2150F">
              <w:t>Kot na odprti progi</w:t>
            </w:r>
          </w:p>
        </w:tc>
        <w:tc>
          <w:tcPr>
            <w:tcW w:w="1195" w:type="dxa"/>
            <w:vAlign w:val="center"/>
          </w:tcPr>
          <w:p w14:paraId="7E76C873" w14:textId="77777777" w:rsidR="007C6D23" w:rsidRPr="00E2150F" w:rsidRDefault="007C6D23" w:rsidP="00FC7BFC">
            <w:pPr>
              <w:jc w:val="center"/>
            </w:pPr>
            <w:r w:rsidRPr="00E2150F">
              <w:t>130</w:t>
            </w:r>
          </w:p>
        </w:tc>
        <w:tc>
          <w:tcPr>
            <w:tcW w:w="3985" w:type="dxa"/>
            <w:vMerge w:val="restart"/>
            <w:vAlign w:val="center"/>
          </w:tcPr>
          <w:p w14:paraId="2DF4E135" w14:textId="77777777" w:rsidR="007C6D23" w:rsidRPr="00E2150F" w:rsidRDefault="007C6D23" w:rsidP="00FC7BFC">
            <w:pPr>
              <w:jc w:val="left"/>
            </w:pPr>
            <w:r w:rsidRPr="00E2150F">
              <w:t>Cepne kretnice in kretnice v tirnih zvezah na progah za V=160 km/h</w:t>
            </w:r>
          </w:p>
        </w:tc>
      </w:tr>
      <w:tr w:rsidR="007C6D23" w:rsidRPr="00E2150F" w14:paraId="5E2CFBDB" w14:textId="77777777" w:rsidTr="008D70B1">
        <w:trPr>
          <w:trHeight w:val="20"/>
          <w:jc w:val="center"/>
        </w:trPr>
        <w:tc>
          <w:tcPr>
            <w:tcW w:w="1535" w:type="dxa"/>
            <w:vAlign w:val="center"/>
          </w:tcPr>
          <w:p w14:paraId="46894DBC" w14:textId="77777777" w:rsidR="007C6D23" w:rsidRPr="00E2150F" w:rsidRDefault="007C6D23" w:rsidP="00FC7BFC">
            <w:pPr>
              <w:jc w:val="center"/>
            </w:pPr>
            <w:r w:rsidRPr="00E2150F">
              <w:t>2200</w:t>
            </w:r>
          </w:p>
        </w:tc>
        <w:tc>
          <w:tcPr>
            <w:tcW w:w="1660" w:type="dxa"/>
            <w:vAlign w:val="center"/>
          </w:tcPr>
          <w:p w14:paraId="1C7803C9" w14:textId="77777777" w:rsidR="007C6D23" w:rsidRPr="00E2150F" w:rsidRDefault="007C6D23" w:rsidP="00FC7BFC">
            <w:pPr>
              <w:jc w:val="center"/>
            </w:pPr>
            <w:r w:rsidRPr="00E2150F">
              <w:t>Kot na odprti progi</w:t>
            </w:r>
          </w:p>
        </w:tc>
        <w:tc>
          <w:tcPr>
            <w:tcW w:w="1195" w:type="dxa"/>
            <w:vAlign w:val="center"/>
          </w:tcPr>
          <w:p w14:paraId="4335EB5E" w14:textId="77777777" w:rsidR="007C6D23" w:rsidRPr="00E2150F" w:rsidRDefault="007C6D23" w:rsidP="00FC7BFC">
            <w:pPr>
              <w:jc w:val="center"/>
            </w:pPr>
            <w:r w:rsidRPr="00E2150F">
              <w:t>120</w:t>
            </w:r>
          </w:p>
        </w:tc>
        <w:tc>
          <w:tcPr>
            <w:tcW w:w="3985" w:type="dxa"/>
            <w:vMerge/>
            <w:vAlign w:val="center"/>
          </w:tcPr>
          <w:p w14:paraId="06935B94" w14:textId="77777777" w:rsidR="007C6D23" w:rsidRPr="00E2150F" w:rsidRDefault="007C6D23" w:rsidP="00FC7BFC">
            <w:pPr>
              <w:jc w:val="left"/>
            </w:pPr>
          </w:p>
        </w:tc>
      </w:tr>
      <w:tr w:rsidR="007C6D23" w:rsidRPr="00E2150F" w14:paraId="6B7268E6" w14:textId="77777777" w:rsidTr="008D70B1">
        <w:trPr>
          <w:trHeight w:val="20"/>
          <w:jc w:val="center"/>
        </w:trPr>
        <w:tc>
          <w:tcPr>
            <w:tcW w:w="1535" w:type="dxa"/>
            <w:vAlign w:val="center"/>
          </w:tcPr>
          <w:p w14:paraId="7EC6D825" w14:textId="77777777" w:rsidR="007C6D23" w:rsidRPr="00E2150F" w:rsidRDefault="007C6D23" w:rsidP="00FC7BFC">
            <w:pPr>
              <w:jc w:val="center"/>
            </w:pPr>
            <w:r w:rsidRPr="00E2150F">
              <w:t>1200</w:t>
            </w:r>
          </w:p>
        </w:tc>
        <w:tc>
          <w:tcPr>
            <w:tcW w:w="1660" w:type="dxa"/>
            <w:vAlign w:val="center"/>
          </w:tcPr>
          <w:p w14:paraId="2D5F109C" w14:textId="77777777" w:rsidR="007C6D23" w:rsidRPr="00E2150F" w:rsidRDefault="007C6D23" w:rsidP="00FC7BFC">
            <w:pPr>
              <w:jc w:val="center"/>
            </w:pPr>
            <w:r w:rsidRPr="00E2150F">
              <w:t>Kot na odprti</w:t>
            </w:r>
            <w:r w:rsidR="009C0921">
              <w:t xml:space="preserve"> </w:t>
            </w:r>
            <w:r w:rsidRPr="00E2150F">
              <w:t>progi</w:t>
            </w:r>
          </w:p>
        </w:tc>
        <w:tc>
          <w:tcPr>
            <w:tcW w:w="1195" w:type="dxa"/>
            <w:vAlign w:val="center"/>
          </w:tcPr>
          <w:p w14:paraId="330CEC3E" w14:textId="77777777" w:rsidR="007C6D23" w:rsidRPr="00E2150F" w:rsidRDefault="007C6D23" w:rsidP="00FC7BFC">
            <w:pPr>
              <w:jc w:val="center"/>
            </w:pPr>
            <w:r w:rsidRPr="00E2150F">
              <w:t>100</w:t>
            </w:r>
          </w:p>
        </w:tc>
        <w:tc>
          <w:tcPr>
            <w:tcW w:w="3985" w:type="dxa"/>
            <w:vMerge w:val="restart"/>
            <w:vAlign w:val="center"/>
          </w:tcPr>
          <w:p w14:paraId="11CFC983" w14:textId="77777777" w:rsidR="007C6D23" w:rsidRPr="00E2150F" w:rsidRDefault="007C6D23" w:rsidP="00FC7BFC">
            <w:pPr>
              <w:jc w:val="left"/>
            </w:pPr>
            <w:r w:rsidRPr="00E2150F">
              <w:t xml:space="preserve">Na glavnih progah kot </w:t>
            </w:r>
            <w:proofErr w:type="spellStart"/>
            <w:r w:rsidRPr="00E2150F">
              <w:t>cepiščne</w:t>
            </w:r>
            <w:proofErr w:type="spellEnd"/>
            <w:r w:rsidRPr="00E2150F">
              <w:t xml:space="preserve"> in</w:t>
            </w:r>
            <w:r w:rsidR="0071519C">
              <w:t xml:space="preserve"> </w:t>
            </w:r>
            <w:r w:rsidRPr="00E2150F">
              <w:t>kretnice v tirnih zvezah</w:t>
            </w:r>
          </w:p>
        </w:tc>
      </w:tr>
      <w:tr w:rsidR="007C6D23" w:rsidRPr="00E2150F" w14:paraId="580951F5" w14:textId="77777777" w:rsidTr="008D70B1">
        <w:trPr>
          <w:trHeight w:val="20"/>
          <w:jc w:val="center"/>
        </w:trPr>
        <w:tc>
          <w:tcPr>
            <w:tcW w:w="1535" w:type="dxa"/>
            <w:vAlign w:val="center"/>
          </w:tcPr>
          <w:p w14:paraId="1F2F363E" w14:textId="77777777" w:rsidR="007C6D23" w:rsidRPr="00E2150F" w:rsidRDefault="007C6D23" w:rsidP="00FC7BFC">
            <w:pPr>
              <w:jc w:val="center"/>
            </w:pPr>
            <w:r w:rsidRPr="00E2150F">
              <w:t>760</w:t>
            </w:r>
          </w:p>
        </w:tc>
        <w:tc>
          <w:tcPr>
            <w:tcW w:w="1660" w:type="dxa"/>
            <w:vAlign w:val="center"/>
          </w:tcPr>
          <w:p w14:paraId="7140B792" w14:textId="77777777" w:rsidR="007C6D23" w:rsidRPr="00E2150F" w:rsidRDefault="007C6D23" w:rsidP="00FC7BFC">
            <w:pPr>
              <w:jc w:val="center"/>
            </w:pPr>
            <w:r w:rsidRPr="00E2150F">
              <w:t>Kot na odprti</w:t>
            </w:r>
            <w:r w:rsidR="009C0921">
              <w:t xml:space="preserve"> </w:t>
            </w:r>
            <w:r w:rsidRPr="00E2150F">
              <w:t>progi</w:t>
            </w:r>
          </w:p>
        </w:tc>
        <w:tc>
          <w:tcPr>
            <w:tcW w:w="1195" w:type="dxa"/>
            <w:vAlign w:val="center"/>
          </w:tcPr>
          <w:p w14:paraId="5ACF4E14" w14:textId="77777777" w:rsidR="007C6D23" w:rsidRPr="00E2150F" w:rsidRDefault="007C6D23" w:rsidP="00FC7BFC">
            <w:pPr>
              <w:jc w:val="center"/>
            </w:pPr>
            <w:r w:rsidRPr="00E2150F">
              <w:t>80</w:t>
            </w:r>
          </w:p>
        </w:tc>
        <w:tc>
          <w:tcPr>
            <w:tcW w:w="3985" w:type="dxa"/>
            <w:vMerge/>
            <w:vAlign w:val="center"/>
          </w:tcPr>
          <w:p w14:paraId="5DF340C9" w14:textId="77777777" w:rsidR="007C6D23" w:rsidRPr="00E2150F" w:rsidRDefault="007C6D23" w:rsidP="00FC7BFC">
            <w:pPr>
              <w:jc w:val="left"/>
            </w:pPr>
          </w:p>
        </w:tc>
      </w:tr>
      <w:tr w:rsidR="007C6D23" w:rsidRPr="00E2150F" w14:paraId="6300B655" w14:textId="77777777" w:rsidTr="008D70B1">
        <w:trPr>
          <w:trHeight w:val="20"/>
          <w:jc w:val="center"/>
        </w:trPr>
        <w:tc>
          <w:tcPr>
            <w:tcW w:w="1535" w:type="dxa"/>
            <w:vAlign w:val="center"/>
          </w:tcPr>
          <w:p w14:paraId="789A1644" w14:textId="77777777" w:rsidR="007C6D23" w:rsidRPr="00E2150F" w:rsidRDefault="007C6D23" w:rsidP="00FC7BFC">
            <w:pPr>
              <w:jc w:val="center"/>
            </w:pPr>
            <w:r w:rsidRPr="00E2150F">
              <w:t>500</w:t>
            </w:r>
          </w:p>
        </w:tc>
        <w:tc>
          <w:tcPr>
            <w:tcW w:w="1660" w:type="dxa"/>
            <w:vAlign w:val="center"/>
          </w:tcPr>
          <w:p w14:paraId="4A552EFB" w14:textId="77777777" w:rsidR="007C6D23" w:rsidRPr="00E2150F" w:rsidRDefault="007C6D23" w:rsidP="00FC7BFC">
            <w:pPr>
              <w:jc w:val="center"/>
            </w:pPr>
            <w:r w:rsidRPr="00E2150F">
              <w:t>Kot na odprti</w:t>
            </w:r>
            <w:r w:rsidR="009C0921">
              <w:t xml:space="preserve"> </w:t>
            </w:r>
            <w:r w:rsidRPr="00E2150F">
              <w:t>progi</w:t>
            </w:r>
          </w:p>
        </w:tc>
        <w:tc>
          <w:tcPr>
            <w:tcW w:w="1195" w:type="dxa"/>
            <w:vAlign w:val="center"/>
          </w:tcPr>
          <w:p w14:paraId="40F82BD3" w14:textId="77777777" w:rsidR="007C6D23" w:rsidRPr="00E2150F" w:rsidRDefault="007C6D23" w:rsidP="00FC7BFC">
            <w:pPr>
              <w:jc w:val="center"/>
            </w:pPr>
            <w:r w:rsidRPr="00E2150F">
              <w:t>65</w:t>
            </w:r>
          </w:p>
        </w:tc>
        <w:tc>
          <w:tcPr>
            <w:tcW w:w="3985" w:type="dxa"/>
            <w:vMerge w:val="restart"/>
            <w:vAlign w:val="center"/>
          </w:tcPr>
          <w:p w14:paraId="0BB612ED" w14:textId="77777777" w:rsidR="007C6D23" w:rsidRPr="00E2150F" w:rsidRDefault="007C6D23" w:rsidP="00FC7BFC">
            <w:pPr>
              <w:jc w:val="left"/>
            </w:pPr>
            <w:r w:rsidRPr="00E2150F">
              <w:t>Na glavnih progah, po potrebi na</w:t>
            </w:r>
            <w:r w:rsidR="00B40DAE">
              <w:t xml:space="preserve"> </w:t>
            </w:r>
            <w:r w:rsidRPr="00E2150F">
              <w:t>regionalnih progah na glavnih</w:t>
            </w:r>
            <w:r w:rsidR="0077605E">
              <w:t xml:space="preserve"> tirih</w:t>
            </w:r>
          </w:p>
        </w:tc>
      </w:tr>
      <w:tr w:rsidR="007C6D23" w:rsidRPr="00E2150F" w14:paraId="0C35EA22" w14:textId="77777777" w:rsidTr="008D70B1">
        <w:trPr>
          <w:trHeight w:val="20"/>
          <w:jc w:val="center"/>
        </w:trPr>
        <w:tc>
          <w:tcPr>
            <w:tcW w:w="1535" w:type="dxa"/>
            <w:vAlign w:val="center"/>
          </w:tcPr>
          <w:p w14:paraId="2D5FC979" w14:textId="77777777" w:rsidR="007C6D23" w:rsidRPr="00E2150F" w:rsidRDefault="007C6D23" w:rsidP="00FC7BFC">
            <w:pPr>
              <w:jc w:val="center"/>
            </w:pPr>
            <w:r w:rsidRPr="00E2150F">
              <w:t>300</w:t>
            </w:r>
          </w:p>
        </w:tc>
        <w:tc>
          <w:tcPr>
            <w:tcW w:w="1660" w:type="dxa"/>
            <w:vAlign w:val="center"/>
          </w:tcPr>
          <w:p w14:paraId="4EC104B1" w14:textId="77777777" w:rsidR="007C6D23" w:rsidRPr="00E2150F" w:rsidRDefault="007C6D23" w:rsidP="00FC7BFC">
            <w:pPr>
              <w:jc w:val="center"/>
            </w:pPr>
            <w:r w:rsidRPr="00E2150F">
              <w:t>Kot na odprti</w:t>
            </w:r>
            <w:r w:rsidR="009C0921">
              <w:t xml:space="preserve"> </w:t>
            </w:r>
            <w:r w:rsidRPr="00E2150F">
              <w:t>progi</w:t>
            </w:r>
          </w:p>
        </w:tc>
        <w:tc>
          <w:tcPr>
            <w:tcW w:w="1195" w:type="dxa"/>
            <w:vAlign w:val="center"/>
          </w:tcPr>
          <w:p w14:paraId="5DDDDD0E" w14:textId="77777777" w:rsidR="007C6D23" w:rsidRPr="00E2150F" w:rsidRDefault="007C6D23" w:rsidP="00FC7BFC">
            <w:pPr>
              <w:jc w:val="center"/>
            </w:pPr>
            <w:r w:rsidRPr="00E2150F">
              <w:t>50</w:t>
            </w:r>
          </w:p>
        </w:tc>
        <w:tc>
          <w:tcPr>
            <w:tcW w:w="3985" w:type="dxa"/>
            <w:vMerge/>
            <w:vAlign w:val="center"/>
          </w:tcPr>
          <w:p w14:paraId="23764B5D" w14:textId="77777777" w:rsidR="007C6D23" w:rsidRPr="00E2150F" w:rsidRDefault="007C6D23" w:rsidP="00FC7BFC">
            <w:pPr>
              <w:jc w:val="left"/>
            </w:pPr>
          </w:p>
        </w:tc>
      </w:tr>
      <w:tr w:rsidR="007C6D23" w:rsidRPr="00E2150F" w14:paraId="30335225" w14:textId="77777777" w:rsidTr="008D70B1">
        <w:trPr>
          <w:trHeight w:val="20"/>
          <w:jc w:val="center"/>
        </w:trPr>
        <w:tc>
          <w:tcPr>
            <w:tcW w:w="1535" w:type="dxa"/>
            <w:vAlign w:val="center"/>
          </w:tcPr>
          <w:p w14:paraId="0B63C870" w14:textId="77777777" w:rsidR="007C6D23" w:rsidRPr="00E2150F" w:rsidRDefault="007C6D23" w:rsidP="00FC7BFC">
            <w:pPr>
              <w:jc w:val="center"/>
            </w:pPr>
            <w:r w:rsidRPr="00E2150F">
              <w:t>215*</w:t>
            </w:r>
          </w:p>
        </w:tc>
        <w:tc>
          <w:tcPr>
            <w:tcW w:w="2855" w:type="dxa"/>
            <w:gridSpan w:val="2"/>
            <w:vAlign w:val="center"/>
          </w:tcPr>
          <w:p w14:paraId="0E0D1901" w14:textId="77777777" w:rsidR="007C6D23" w:rsidRPr="00E2150F" w:rsidRDefault="007C6D23" w:rsidP="00FC7BFC">
            <w:pPr>
              <w:jc w:val="center"/>
            </w:pPr>
            <w:r w:rsidRPr="00E2150F">
              <w:t>40</w:t>
            </w:r>
          </w:p>
        </w:tc>
        <w:tc>
          <w:tcPr>
            <w:tcW w:w="3985" w:type="dxa"/>
            <w:vAlign w:val="center"/>
          </w:tcPr>
          <w:p w14:paraId="2784E433" w14:textId="344C8B02" w:rsidR="007C6D23" w:rsidRPr="00E2150F" w:rsidRDefault="007C6D23" w:rsidP="000005D4">
            <w:pPr>
              <w:jc w:val="left"/>
            </w:pPr>
            <w:r w:rsidRPr="00E2150F">
              <w:t xml:space="preserve">Na ranžirnih postajah in </w:t>
            </w:r>
            <w:r w:rsidR="000005D4">
              <w:t>industrijskih tirih</w:t>
            </w:r>
          </w:p>
        </w:tc>
      </w:tr>
      <w:tr w:rsidR="007C6D23" w:rsidRPr="00E2150F" w14:paraId="2E0D754F" w14:textId="77777777" w:rsidTr="008D70B1">
        <w:trPr>
          <w:trHeight w:val="20"/>
          <w:jc w:val="center"/>
        </w:trPr>
        <w:tc>
          <w:tcPr>
            <w:tcW w:w="1535" w:type="dxa"/>
            <w:vAlign w:val="center"/>
          </w:tcPr>
          <w:p w14:paraId="3BE31235" w14:textId="77777777" w:rsidR="007C6D23" w:rsidRPr="00E2150F" w:rsidRDefault="007C6D23" w:rsidP="00FC7BFC">
            <w:pPr>
              <w:jc w:val="center"/>
            </w:pPr>
            <w:r w:rsidRPr="00E2150F">
              <w:t>190, 200**</w:t>
            </w:r>
          </w:p>
        </w:tc>
        <w:tc>
          <w:tcPr>
            <w:tcW w:w="1660" w:type="dxa"/>
            <w:vAlign w:val="center"/>
          </w:tcPr>
          <w:p w14:paraId="113E6102" w14:textId="77777777" w:rsidR="007C6D23" w:rsidRPr="00E2150F" w:rsidRDefault="007C6D23" w:rsidP="00FC7BFC">
            <w:pPr>
              <w:jc w:val="center"/>
            </w:pPr>
            <w:r w:rsidRPr="00E2150F">
              <w:t>100</w:t>
            </w:r>
          </w:p>
        </w:tc>
        <w:tc>
          <w:tcPr>
            <w:tcW w:w="1195" w:type="dxa"/>
            <w:vAlign w:val="center"/>
          </w:tcPr>
          <w:p w14:paraId="211C56D4" w14:textId="77777777" w:rsidR="007C6D23" w:rsidRPr="00E2150F" w:rsidRDefault="007C6D23" w:rsidP="00FC7BFC">
            <w:pPr>
              <w:jc w:val="center"/>
            </w:pPr>
            <w:r w:rsidRPr="00E2150F">
              <w:t>40</w:t>
            </w:r>
          </w:p>
        </w:tc>
        <w:tc>
          <w:tcPr>
            <w:tcW w:w="3985" w:type="dxa"/>
            <w:vAlign w:val="center"/>
          </w:tcPr>
          <w:p w14:paraId="573BD955" w14:textId="77777777" w:rsidR="007C6D23" w:rsidRPr="00E2150F" w:rsidRDefault="007C6D23" w:rsidP="00FC7BFC">
            <w:pPr>
              <w:jc w:val="left"/>
            </w:pPr>
            <w:r w:rsidRPr="00E2150F">
              <w:t>Na omejenem prostoru pri</w:t>
            </w:r>
            <w:r w:rsidR="009C0921">
              <w:t xml:space="preserve"> </w:t>
            </w:r>
            <w:r w:rsidRPr="00E2150F">
              <w:t>stranskih</w:t>
            </w:r>
            <w:r w:rsidR="009C0921">
              <w:t xml:space="preserve"> </w:t>
            </w:r>
            <w:r w:rsidRPr="00E2150F">
              <w:t>postajnih tirih vseh prog in kot</w:t>
            </w:r>
            <w:r w:rsidR="009C0921">
              <w:t xml:space="preserve"> </w:t>
            </w:r>
            <w:r w:rsidRPr="00E2150F">
              <w:t>ščitna kretnica</w:t>
            </w:r>
          </w:p>
        </w:tc>
      </w:tr>
      <w:tr w:rsidR="007C6D23" w:rsidRPr="00E2150F" w14:paraId="7D1550C1" w14:textId="77777777" w:rsidTr="008D70B1">
        <w:trPr>
          <w:trHeight w:val="20"/>
          <w:jc w:val="center"/>
        </w:trPr>
        <w:tc>
          <w:tcPr>
            <w:tcW w:w="1535" w:type="dxa"/>
            <w:vAlign w:val="center"/>
          </w:tcPr>
          <w:p w14:paraId="555A32F6" w14:textId="77777777" w:rsidR="007C6D23" w:rsidRPr="00E2150F" w:rsidRDefault="007C6D23" w:rsidP="00FC7BFC">
            <w:pPr>
              <w:jc w:val="center"/>
            </w:pPr>
            <w:r w:rsidRPr="00E2150F">
              <w:t>215</w:t>
            </w:r>
          </w:p>
        </w:tc>
        <w:tc>
          <w:tcPr>
            <w:tcW w:w="1660" w:type="dxa"/>
            <w:vAlign w:val="center"/>
          </w:tcPr>
          <w:p w14:paraId="0061EA5A" w14:textId="77777777" w:rsidR="007C6D23" w:rsidRPr="00E2150F" w:rsidRDefault="007C6D23" w:rsidP="00FC7BFC">
            <w:pPr>
              <w:jc w:val="center"/>
            </w:pPr>
            <w:r w:rsidRPr="00E2150F">
              <w:t>80</w:t>
            </w:r>
          </w:p>
        </w:tc>
        <w:tc>
          <w:tcPr>
            <w:tcW w:w="1195" w:type="dxa"/>
            <w:vAlign w:val="center"/>
          </w:tcPr>
          <w:p w14:paraId="47683026" w14:textId="77777777" w:rsidR="007C6D23" w:rsidRPr="00E2150F" w:rsidRDefault="007C6D23" w:rsidP="00FC7BFC">
            <w:pPr>
              <w:jc w:val="center"/>
            </w:pPr>
            <w:r w:rsidRPr="00E2150F">
              <w:t>40</w:t>
            </w:r>
          </w:p>
        </w:tc>
        <w:tc>
          <w:tcPr>
            <w:tcW w:w="3985" w:type="dxa"/>
            <w:vAlign w:val="center"/>
          </w:tcPr>
          <w:p w14:paraId="030BF727" w14:textId="77777777" w:rsidR="007C6D23" w:rsidRPr="00E2150F" w:rsidRDefault="007C6D23" w:rsidP="00FC7BFC">
            <w:pPr>
              <w:jc w:val="left"/>
            </w:pPr>
            <w:r w:rsidRPr="00E2150F">
              <w:t>Na postajnih in stranskih tirih</w:t>
            </w:r>
          </w:p>
        </w:tc>
      </w:tr>
      <w:tr w:rsidR="007C6D23" w:rsidRPr="00E2150F" w14:paraId="5586FE60" w14:textId="77777777" w:rsidTr="008D70B1">
        <w:trPr>
          <w:trHeight w:val="20"/>
          <w:jc w:val="center"/>
        </w:trPr>
        <w:tc>
          <w:tcPr>
            <w:tcW w:w="1535" w:type="dxa"/>
            <w:vAlign w:val="center"/>
          </w:tcPr>
          <w:p w14:paraId="35C80828" w14:textId="77777777" w:rsidR="007C6D23" w:rsidRPr="00E2150F" w:rsidRDefault="007C6D23" w:rsidP="00FC7BFC">
            <w:pPr>
              <w:jc w:val="center"/>
            </w:pPr>
            <w:r w:rsidRPr="00E2150F">
              <w:t>180</w:t>
            </w:r>
          </w:p>
        </w:tc>
        <w:tc>
          <w:tcPr>
            <w:tcW w:w="1660" w:type="dxa"/>
            <w:vAlign w:val="center"/>
          </w:tcPr>
          <w:p w14:paraId="55EDC3AB" w14:textId="77777777" w:rsidR="007C6D23" w:rsidRPr="00E2150F" w:rsidRDefault="007C6D23" w:rsidP="00FC7BFC">
            <w:pPr>
              <w:jc w:val="center"/>
            </w:pPr>
            <w:r w:rsidRPr="00E2150F">
              <w:t>60</w:t>
            </w:r>
          </w:p>
        </w:tc>
        <w:tc>
          <w:tcPr>
            <w:tcW w:w="1195" w:type="dxa"/>
            <w:vAlign w:val="center"/>
          </w:tcPr>
          <w:p w14:paraId="1D78487F" w14:textId="77777777" w:rsidR="007C6D23" w:rsidRPr="00E2150F" w:rsidRDefault="007C6D23" w:rsidP="00FC7BFC">
            <w:pPr>
              <w:jc w:val="center"/>
            </w:pPr>
            <w:r w:rsidRPr="00E2150F">
              <w:t>35</w:t>
            </w:r>
          </w:p>
        </w:tc>
        <w:tc>
          <w:tcPr>
            <w:tcW w:w="3985" w:type="dxa"/>
            <w:vAlign w:val="center"/>
          </w:tcPr>
          <w:p w14:paraId="2A81EDA8" w14:textId="77777777" w:rsidR="007C6D23" w:rsidRPr="00E2150F" w:rsidRDefault="007C6D23" w:rsidP="00FC7BFC">
            <w:pPr>
              <w:keepNext/>
              <w:jc w:val="left"/>
            </w:pPr>
            <w:r w:rsidRPr="00E2150F">
              <w:t>Na postajnih in stranskih tirih</w:t>
            </w:r>
          </w:p>
        </w:tc>
      </w:tr>
      <w:tr w:rsidR="00C949F8" w:rsidRPr="00E2150F" w14:paraId="24DF6747" w14:textId="77777777" w:rsidTr="008D70B1">
        <w:trPr>
          <w:trHeight w:val="20"/>
          <w:jc w:val="center"/>
        </w:trPr>
        <w:tc>
          <w:tcPr>
            <w:tcW w:w="1535" w:type="dxa"/>
            <w:vAlign w:val="center"/>
          </w:tcPr>
          <w:p w14:paraId="36D9997E" w14:textId="77777777" w:rsidR="00C949F8" w:rsidRPr="00E2150F" w:rsidRDefault="00C949F8" w:rsidP="00C949F8">
            <w:pPr>
              <w:jc w:val="center"/>
            </w:pPr>
            <w:r w:rsidRPr="00E2150F">
              <w:t>180</w:t>
            </w:r>
            <w:r>
              <w:t>***</w:t>
            </w:r>
          </w:p>
        </w:tc>
        <w:tc>
          <w:tcPr>
            <w:tcW w:w="1660" w:type="dxa"/>
            <w:vAlign w:val="center"/>
          </w:tcPr>
          <w:p w14:paraId="54E250D6" w14:textId="77777777" w:rsidR="00C949F8" w:rsidRPr="00E2150F" w:rsidRDefault="00C949F8" w:rsidP="00C949F8">
            <w:pPr>
              <w:jc w:val="center"/>
            </w:pPr>
            <w:r>
              <w:t>35</w:t>
            </w:r>
          </w:p>
        </w:tc>
        <w:tc>
          <w:tcPr>
            <w:tcW w:w="1195" w:type="dxa"/>
            <w:vAlign w:val="center"/>
          </w:tcPr>
          <w:p w14:paraId="09440853" w14:textId="77777777" w:rsidR="00C949F8" w:rsidRPr="00E2150F" w:rsidRDefault="00C949F8" w:rsidP="00C949F8">
            <w:pPr>
              <w:jc w:val="center"/>
            </w:pPr>
            <w:r w:rsidRPr="00E2150F">
              <w:t>35</w:t>
            </w:r>
          </w:p>
        </w:tc>
        <w:tc>
          <w:tcPr>
            <w:tcW w:w="3985" w:type="dxa"/>
            <w:vAlign w:val="center"/>
          </w:tcPr>
          <w:p w14:paraId="11FFFED2" w14:textId="77777777" w:rsidR="00C949F8" w:rsidRPr="00E2150F" w:rsidRDefault="00C949F8" w:rsidP="00C949F8">
            <w:pPr>
              <w:keepNext/>
              <w:jc w:val="left"/>
            </w:pPr>
            <w:r w:rsidRPr="00E2150F">
              <w:t>Na postajnih in stranskih tirih</w:t>
            </w:r>
          </w:p>
        </w:tc>
      </w:tr>
    </w:tbl>
    <w:p w14:paraId="2989CFFB" w14:textId="688A936D" w:rsidR="007C6D23" w:rsidRPr="00DC2558" w:rsidRDefault="007C6D23" w:rsidP="008D70B1">
      <w:pPr>
        <w:pStyle w:val="Zamaknjenadolobaprvinivo"/>
        <w:spacing w:before="0"/>
        <w:rPr>
          <w:sz w:val="20"/>
          <w:szCs w:val="20"/>
        </w:rPr>
      </w:pPr>
      <w:r w:rsidRPr="00DC2558">
        <w:rPr>
          <w:sz w:val="20"/>
          <w:szCs w:val="20"/>
        </w:rPr>
        <w:t xml:space="preserve">*  </w:t>
      </w:r>
      <w:r w:rsidR="00DE7277" w:rsidRPr="00DC2558">
        <w:rPr>
          <w:sz w:val="20"/>
          <w:szCs w:val="20"/>
        </w:rPr>
        <w:t>Simetrična kretnica</w:t>
      </w:r>
      <w:r w:rsidR="00C949F8">
        <w:rPr>
          <w:sz w:val="20"/>
          <w:szCs w:val="20"/>
        </w:rPr>
        <w:t xml:space="preserve"> </w:t>
      </w:r>
      <w:r w:rsidR="00C42309">
        <w:rPr>
          <w:sz w:val="20"/>
          <w:szCs w:val="20"/>
        </w:rPr>
        <w:t>oziroma</w:t>
      </w:r>
      <w:r w:rsidR="00C949F8">
        <w:rPr>
          <w:sz w:val="20"/>
          <w:szCs w:val="20"/>
        </w:rPr>
        <w:t xml:space="preserve"> dvojna križiščna kretnica</w:t>
      </w:r>
    </w:p>
    <w:p w14:paraId="26FCAB13" w14:textId="2746BDB3" w:rsidR="007C6D23" w:rsidRDefault="007C6D23" w:rsidP="008D70B1">
      <w:pPr>
        <w:pStyle w:val="Zamaknjenadolobaprvinivo"/>
        <w:spacing w:before="0"/>
        <w:rPr>
          <w:sz w:val="20"/>
          <w:szCs w:val="20"/>
        </w:rPr>
      </w:pPr>
      <w:r w:rsidRPr="00DC2558">
        <w:rPr>
          <w:sz w:val="20"/>
          <w:szCs w:val="20"/>
        </w:rPr>
        <w:t>** Kretnice 49 E z R = 190 oz</w:t>
      </w:r>
      <w:r w:rsidR="003502C9">
        <w:rPr>
          <w:sz w:val="20"/>
          <w:szCs w:val="20"/>
        </w:rPr>
        <w:t>iroma</w:t>
      </w:r>
      <w:r w:rsidRPr="00DC2558">
        <w:rPr>
          <w:sz w:val="20"/>
          <w:szCs w:val="20"/>
        </w:rPr>
        <w:t xml:space="preserve"> 200 m se vgrajujejo v stranske postajne in</w:t>
      </w:r>
      <w:r w:rsidR="00362860" w:rsidRPr="00DC2558">
        <w:rPr>
          <w:sz w:val="20"/>
          <w:szCs w:val="20"/>
        </w:rPr>
        <w:t xml:space="preserve"> </w:t>
      </w:r>
      <w:r w:rsidRPr="00DC2558">
        <w:rPr>
          <w:sz w:val="20"/>
          <w:szCs w:val="20"/>
        </w:rPr>
        <w:t>ščitne tire glavnih prog ter v vse tire regionalnih prog. Kadar tehnični</w:t>
      </w:r>
      <w:r w:rsidR="00331ACC" w:rsidRPr="00DC2558">
        <w:rPr>
          <w:sz w:val="20"/>
          <w:szCs w:val="20"/>
        </w:rPr>
        <w:t xml:space="preserve"> </w:t>
      </w:r>
      <w:r w:rsidRPr="00DC2558">
        <w:rPr>
          <w:sz w:val="20"/>
          <w:szCs w:val="20"/>
        </w:rPr>
        <w:t>parametri in krajevne razmere na delu proge ne dopuščajo hitrosti vlakov nad</w:t>
      </w:r>
      <w:r w:rsidR="00331ACC" w:rsidRPr="00DC2558">
        <w:rPr>
          <w:sz w:val="20"/>
          <w:szCs w:val="20"/>
        </w:rPr>
        <w:t xml:space="preserve"> </w:t>
      </w:r>
      <w:r w:rsidRPr="00DC2558">
        <w:rPr>
          <w:sz w:val="20"/>
          <w:szCs w:val="20"/>
        </w:rPr>
        <w:t>100 km/h, potrebe prometa pa ne zahtevajo vožnje v odklon nad 40 km/h, tedaj</w:t>
      </w:r>
      <w:r w:rsidR="00362860" w:rsidRPr="00DC2558">
        <w:rPr>
          <w:sz w:val="20"/>
          <w:szCs w:val="20"/>
        </w:rPr>
        <w:t xml:space="preserve"> </w:t>
      </w:r>
      <w:r w:rsidRPr="00DC2558">
        <w:rPr>
          <w:sz w:val="20"/>
          <w:szCs w:val="20"/>
        </w:rPr>
        <w:t>se te kretnice lahko izjemoma vgrajujejo tudi v glavne prevozne tire glavnih</w:t>
      </w:r>
      <w:r w:rsidR="00362860" w:rsidRPr="00DC2558">
        <w:rPr>
          <w:sz w:val="20"/>
          <w:szCs w:val="20"/>
        </w:rPr>
        <w:t xml:space="preserve"> </w:t>
      </w:r>
      <w:r w:rsidRPr="00DC2558">
        <w:rPr>
          <w:sz w:val="20"/>
          <w:szCs w:val="20"/>
        </w:rPr>
        <w:t>prog s hitrostmi do 100 km/h.</w:t>
      </w:r>
    </w:p>
    <w:p w14:paraId="463BB80A" w14:textId="1E9E4E23" w:rsidR="00C949F8" w:rsidRPr="00DC2558" w:rsidRDefault="00C949F8" w:rsidP="008D70B1">
      <w:pPr>
        <w:pStyle w:val="Zamaknjenadolobaprvinivo"/>
        <w:spacing w:before="0"/>
        <w:rPr>
          <w:sz w:val="20"/>
          <w:szCs w:val="20"/>
        </w:rPr>
      </w:pPr>
      <w:r w:rsidRPr="008D70B1">
        <w:rPr>
          <w:sz w:val="20"/>
          <w:szCs w:val="20"/>
        </w:rPr>
        <w:t>*** dvojna križiščna kretnica</w:t>
      </w:r>
      <w:r w:rsidR="00A37364">
        <w:rPr>
          <w:sz w:val="20"/>
          <w:szCs w:val="20"/>
        </w:rPr>
        <w:t>.</w:t>
      </w:r>
    </w:p>
    <w:p w14:paraId="7C10440D" w14:textId="77777777" w:rsidR="00240F4F" w:rsidRPr="009C3D6D" w:rsidRDefault="00240F4F" w:rsidP="00DC2558">
      <w:pPr>
        <w:pStyle w:val="Zamaknjenadolobaprvinivo"/>
        <w:spacing w:before="0"/>
      </w:pPr>
    </w:p>
    <w:p w14:paraId="170FA08F" w14:textId="1862D645" w:rsidR="007C6D23" w:rsidRPr="009C3D6D" w:rsidRDefault="007C6D23" w:rsidP="007C6D23">
      <w:pPr>
        <w:pStyle w:val="Napis"/>
        <w:jc w:val="center"/>
        <w:rPr>
          <w:i w:val="0"/>
          <w:color w:val="auto"/>
          <w:sz w:val="22"/>
          <w:szCs w:val="22"/>
        </w:rPr>
      </w:pPr>
      <w:r w:rsidRPr="009C3D6D">
        <w:rPr>
          <w:i w:val="0"/>
          <w:color w:val="auto"/>
          <w:sz w:val="22"/>
          <w:szCs w:val="22"/>
        </w:rPr>
        <w:t xml:space="preserve"> </w:t>
      </w:r>
      <w:r w:rsidRPr="004C7878">
        <w:rPr>
          <w:i w:val="0"/>
          <w:color w:val="auto"/>
          <w:sz w:val="22"/>
          <w:szCs w:val="22"/>
        </w:rPr>
        <w:t xml:space="preserve">Tabela </w:t>
      </w:r>
      <w:r w:rsidR="00670DB3" w:rsidRPr="004C7878">
        <w:rPr>
          <w:i w:val="0"/>
          <w:color w:val="auto"/>
          <w:sz w:val="22"/>
          <w:szCs w:val="22"/>
        </w:rPr>
        <w:t>17</w:t>
      </w:r>
      <w:r w:rsidRPr="004C7878">
        <w:rPr>
          <w:i w:val="0"/>
          <w:color w:val="auto"/>
          <w:sz w:val="22"/>
          <w:szCs w:val="22"/>
        </w:rPr>
        <w:t xml:space="preserve">: Dovoljene hitrosti </w:t>
      </w:r>
      <w:r w:rsidR="009047FD">
        <w:rPr>
          <w:i w:val="0"/>
          <w:color w:val="auto"/>
          <w:sz w:val="22"/>
          <w:szCs w:val="22"/>
        </w:rPr>
        <w:t>preko</w:t>
      </w:r>
      <w:r w:rsidR="009047FD" w:rsidRPr="004C7878">
        <w:rPr>
          <w:i w:val="0"/>
          <w:color w:val="auto"/>
          <w:sz w:val="22"/>
          <w:szCs w:val="22"/>
        </w:rPr>
        <w:t xml:space="preserve"> </w:t>
      </w:r>
      <w:r w:rsidRPr="004C7878">
        <w:rPr>
          <w:i w:val="0"/>
          <w:color w:val="auto"/>
          <w:sz w:val="22"/>
          <w:szCs w:val="22"/>
        </w:rPr>
        <w:t>kretnice</w:t>
      </w:r>
    </w:p>
    <w:p w14:paraId="4D8F4EE9" w14:textId="5FE85497" w:rsidR="007C6D23" w:rsidRPr="003C48B9" w:rsidRDefault="007C6D23" w:rsidP="007C6D23">
      <w:pPr>
        <w:pStyle w:val="Odstavek"/>
      </w:pPr>
      <w:r w:rsidRPr="003C48B9">
        <w:lastRenderedPageBreak/>
        <w:t xml:space="preserve">(5) Največje omejene hitrosti preko </w:t>
      </w:r>
      <w:proofErr w:type="spellStart"/>
      <w:r w:rsidRPr="003C48B9">
        <w:t>nenadvišane</w:t>
      </w:r>
      <w:proofErr w:type="spellEnd"/>
      <w:r w:rsidRPr="003C48B9">
        <w:t xml:space="preserve"> kretnice, navedene v prejšnji tabeli,</w:t>
      </w:r>
      <w:r w:rsidR="00FD6206">
        <w:t xml:space="preserve"> za hitrosti V</w:t>
      </w:r>
      <w:r w:rsidR="00D8797A">
        <w:t xml:space="preserve"> </w:t>
      </w:r>
      <w:r w:rsidR="00FD6206">
        <w:rPr>
          <w:rFonts w:cs="Arial"/>
        </w:rPr>
        <w:t>≤</w:t>
      </w:r>
      <w:r w:rsidR="00D8797A">
        <w:rPr>
          <w:rFonts w:cs="Arial"/>
        </w:rPr>
        <w:t xml:space="preserve"> </w:t>
      </w:r>
      <w:r w:rsidR="00FD6206">
        <w:t>100 km/h</w:t>
      </w:r>
      <w:r w:rsidRPr="003C48B9">
        <w:t xml:space="preserve"> se izračunajo po naslednji </w:t>
      </w:r>
      <w:r w:rsidRPr="00DC43BF">
        <w:t>enačbi</w:t>
      </w:r>
      <w:r w:rsidRPr="003C48B9">
        <w:t>:</w:t>
      </w:r>
    </w:p>
    <w:p w14:paraId="3835E1AA" w14:textId="48A83455" w:rsidR="00117B07" w:rsidRDefault="00000000" w:rsidP="00117B07">
      <w:pPr>
        <w:pStyle w:val="ENABA"/>
      </w:pPr>
      <m:oMathPara>
        <m:oMath>
          <m:sSub>
            <m:sSubPr>
              <m:ctrlPr/>
            </m:sSubPr>
            <m:e>
              <m:r>
                <m:t>V</m:t>
              </m:r>
            </m:e>
            <m:sub>
              <m:r>
                <m:t>max</m:t>
              </m:r>
            </m:sub>
          </m:sSub>
          <m:r>
            <m:t>=2,91</m:t>
          </m:r>
          <m:rad>
            <m:radPr>
              <m:degHide m:val="1"/>
              <m:ctrlPr/>
            </m:radPr>
            <m:deg/>
            <m:e>
              <m:r>
                <m:t>R</m:t>
              </m:r>
            </m:e>
          </m:rad>
        </m:oMath>
      </m:oMathPara>
    </w:p>
    <w:p w14:paraId="79BCA86F" w14:textId="18027790" w:rsidR="009047FD" w:rsidRDefault="009047FD" w:rsidP="00D07DB7">
      <w:pPr>
        <w:spacing w:before="400" w:after="400"/>
        <w:jc w:val="left"/>
      </w:pPr>
      <w:r>
        <w:t xml:space="preserve">Za hitrosti </w:t>
      </w:r>
      <w:r w:rsidR="00D8797A">
        <w:t xml:space="preserve">V </w:t>
      </w:r>
      <w:r>
        <w:t>&gt; 100 km/h pa po enačbi:</w:t>
      </w:r>
    </w:p>
    <w:p w14:paraId="03023DB1" w14:textId="080560AF" w:rsidR="007A2C8A" w:rsidRDefault="001461B9" w:rsidP="007A2C8A">
      <w:pPr>
        <w:pStyle w:val="ENABA"/>
      </w:pPr>
      <m:oMathPara>
        <m:oMath>
          <m:r>
            <m:t>2,91</m:t>
          </m:r>
          <m:rad>
            <m:radPr>
              <m:degHide m:val="1"/>
              <m:ctrlPr/>
            </m:radPr>
            <m:deg/>
            <m:e>
              <m:r>
                <m:t>R</m:t>
              </m:r>
            </m:e>
          </m:rad>
          <m:r>
            <m:t>&lt;</m:t>
          </m:r>
          <m:sSub>
            <m:sSubPr>
              <m:ctrlPr/>
            </m:sSubPr>
            <m:e>
              <m:r>
                <m:t>V</m:t>
              </m:r>
            </m:e>
            <m:sub>
              <m:r>
                <m:t>max</m:t>
              </m:r>
            </m:sub>
          </m:sSub>
          <m:r>
            <m:t>≤2,26</m:t>
          </m:r>
          <m:rad>
            <m:radPr>
              <m:degHide m:val="1"/>
              <m:ctrlPr/>
            </m:radPr>
            <m:deg/>
            <m:e>
              <m:r>
                <m:t>R</m:t>
              </m:r>
            </m:e>
          </m:rad>
        </m:oMath>
      </m:oMathPara>
    </w:p>
    <w:p w14:paraId="4CE9DB94" w14:textId="66302C91" w:rsidR="009047FD" w:rsidRDefault="009047FD" w:rsidP="00486F86">
      <w:pPr>
        <w:jc w:val="left"/>
      </w:pPr>
      <w:r>
        <w:t>pri čemer je</w:t>
      </w:r>
      <w:r w:rsidR="00E2339A">
        <w:t>:</w:t>
      </w:r>
    </w:p>
    <w:p w14:paraId="344DAA9A" w14:textId="338FEFFD" w:rsidR="009047FD" w:rsidRDefault="009047FD" w:rsidP="00486F86">
      <w:pPr>
        <w:jc w:val="left"/>
      </w:pPr>
      <w:proofErr w:type="spellStart"/>
      <w:r>
        <w:t>V</w:t>
      </w:r>
      <w:r w:rsidRPr="00486F86">
        <w:rPr>
          <w:vertAlign w:val="subscript"/>
        </w:rPr>
        <w:t>max</w:t>
      </w:r>
      <w:proofErr w:type="spellEnd"/>
      <w:r>
        <w:t xml:space="preserve"> … maksimalna hitrost preko kretnice v odklonski smeri</w:t>
      </w:r>
      <w:r w:rsidR="00E2339A">
        <w:t xml:space="preserve"> </w:t>
      </w:r>
      <w:r w:rsidR="00D8797A">
        <w:rPr>
          <w:rFonts w:cs="Arial"/>
        </w:rPr>
        <w:t>[</w:t>
      </w:r>
      <w:r w:rsidR="00E2339A">
        <w:t>km/h</w:t>
      </w:r>
      <w:r w:rsidR="00D8797A">
        <w:rPr>
          <w:rFonts w:cs="Arial"/>
        </w:rPr>
        <w:t>]</w:t>
      </w:r>
      <w:r w:rsidR="00E2339A">
        <w:t>;</w:t>
      </w:r>
    </w:p>
    <w:p w14:paraId="7971D8C6" w14:textId="6F021984" w:rsidR="007C6D23" w:rsidRPr="00D26CDF" w:rsidRDefault="00A37364" w:rsidP="0045281D">
      <w:pPr>
        <w:jc w:val="left"/>
      </w:pPr>
      <m:oMath>
        <m:r>
          <w:rPr>
            <w:rFonts w:ascii="Cambria Math" w:hAnsi="Cambria Math"/>
          </w:rPr>
          <m:t>R</m:t>
        </m:r>
      </m:oMath>
      <w:r w:rsidR="007C6D23" w:rsidRPr="00486F86">
        <w:t xml:space="preserve"> </w:t>
      </w:r>
      <w:r w:rsidR="007B62C0">
        <w:t>…</w:t>
      </w:r>
      <w:r w:rsidR="007C6D23" w:rsidRPr="00486F86">
        <w:t xml:space="preserve">polmer kretnice </w:t>
      </w:r>
      <w:r w:rsidR="00D8797A">
        <w:rPr>
          <w:rFonts w:cs="Arial"/>
        </w:rPr>
        <w:t>[</w:t>
      </w:r>
      <w:r w:rsidR="007C6D23" w:rsidRPr="00486F86">
        <w:t>m</w:t>
      </w:r>
      <w:r w:rsidR="00D8797A">
        <w:rPr>
          <w:rFonts w:cs="Arial"/>
        </w:rPr>
        <w:t>]</w:t>
      </w:r>
      <w:r w:rsidR="007B62C0">
        <w:rPr>
          <w:rFonts w:cs="Arial"/>
        </w:rPr>
        <w:t>.</w:t>
      </w:r>
      <w:r w:rsidR="007C6D23" w:rsidRPr="00486F86">
        <w:t xml:space="preserve"> </w:t>
      </w:r>
    </w:p>
    <w:p w14:paraId="1F960F3B" w14:textId="77777777" w:rsidR="007C6D23" w:rsidRPr="003C48B9" w:rsidRDefault="007C6D23" w:rsidP="007C6D23">
      <w:pPr>
        <w:pStyle w:val="Zamaknjenadolobaprvinivo"/>
        <w:spacing w:before="400"/>
      </w:pPr>
      <w:r w:rsidRPr="003C48B9">
        <w:t xml:space="preserve">Za krivinske kretnice v </w:t>
      </w:r>
      <w:proofErr w:type="spellStart"/>
      <w:r w:rsidRPr="003C48B9">
        <w:t>nadvišanju</w:t>
      </w:r>
      <w:proofErr w:type="spellEnd"/>
      <w:r w:rsidRPr="003C48B9">
        <w:t xml:space="preserve"> se dopustna hitrost v odklon določi s projektno dokumentacijo.</w:t>
      </w:r>
    </w:p>
    <w:p w14:paraId="5AD3021B" w14:textId="3332795E" w:rsidR="007C6D23" w:rsidRPr="00532255" w:rsidRDefault="00BB19D7" w:rsidP="00532255">
      <w:pPr>
        <w:pStyle w:val="len"/>
        <w:spacing w:before="240"/>
        <w:rPr>
          <w:b w:val="0"/>
        </w:rPr>
      </w:pPr>
      <w:r>
        <w:rPr>
          <w:b w:val="0"/>
        </w:rPr>
        <w:t>4</w:t>
      </w:r>
      <w:r w:rsidR="0045281D">
        <w:rPr>
          <w:b w:val="0"/>
        </w:rPr>
        <w:t>1</w:t>
      </w:r>
      <w:r w:rsidR="007C6D23" w:rsidRPr="00532255">
        <w:rPr>
          <w:b w:val="0"/>
        </w:rPr>
        <w:t>. člen</w:t>
      </w:r>
    </w:p>
    <w:p w14:paraId="6C049E12" w14:textId="77777777" w:rsidR="007C6D23" w:rsidRPr="00532255" w:rsidRDefault="007C6D23" w:rsidP="007C6D23">
      <w:pPr>
        <w:pStyle w:val="lennaslov"/>
        <w:rPr>
          <w:b w:val="0"/>
        </w:rPr>
      </w:pPr>
      <w:r w:rsidRPr="00532255">
        <w:rPr>
          <w:b w:val="0"/>
        </w:rPr>
        <w:t>(krivinske kretnice)</w:t>
      </w:r>
    </w:p>
    <w:p w14:paraId="083117B2" w14:textId="77777777" w:rsidR="007C6D23" w:rsidRPr="003C48B9" w:rsidRDefault="00240F4F" w:rsidP="007C6D23">
      <w:pPr>
        <w:pStyle w:val="Odstavek"/>
      </w:pPr>
      <w:r w:rsidRPr="00031856" w:rsidDel="00240F4F">
        <w:rPr>
          <w:rFonts w:ascii="CEMBFO+ArialMT" w:eastAsiaTheme="minorHAnsi" w:hAnsi="CEMBFO+ArialMT" w:cs="CEMBFO+ArialMT"/>
          <w:color w:val="000000"/>
          <w:lang w:eastAsia="en-US"/>
        </w:rPr>
        <w:t xml:space="preserve"> </w:t>
      </w:r>
      <w:r w:rsidR="007C6D23" w:rsidRPr="003C48B9">
        <w:t xml:space="preserve">(1) </w:t>
      </w:r>
      <w:r w:rsidRPr="003C48B9">
        <w:t>Krivinske kretnice so tiste kretnice, pri katerih je glavni tir delno ali v celoti v krivini. Ločimo notranje in zunanje krivinske kretnice. Notranja krivinska kretnica je tista kretnica, pri kateri sta središči krožnih lokov glavnega in odklonskega tira na isti strani. Zunanja krivinska kretnica je tista kretnica, pri kateri sta središči krožnih lokov glavnega in odklonskega tira na različnih straneh. Kretnice, ki so vgrajene deloma ali v celoti v prehodnici, se imenujejo parabolične kretnice.</w:t>
      </w:r>
      <w:r>
        <w:t xml:space="preserve"> </w:t>
      </w:r>
      <w:r w:rsidR="007C6D23" w:rsidRPr="003C48B9">
        <w:t>Krivinske kretnice se izdelujejo in vgrajujejo po projektni dokumentaciji</w:t>
      </w:r>
      <w:r w:rsidR="007C6D23" w:rsidRPr="00991380">
        <w:t xml:space="preserve"> ali izvedbenih načrtih, ki so izdelani za konkretno lokacijo.</w:t>
      </w:r>
      <w:r w:rsidR="007C6D23" w:rsidRPr="003C48B9">
        <w:t xml:space="preserve"> Krivinske kretnice so praviloma </w:t>
      </w:r>
      <w:proofErr w:type="spellStart"/>
      <w:r w:rsidR="007C6D23" w:rsidRPr="003C48B9">
        <w:t>nadvišane</w:t>
      </w:r>
      <w:proofErr w:type="spellEnd"/>
      <w:r w:rsidR="007C6D23" w:rsidRPr="003C48B9">
        <w:t>.</w:t>
      </w:r>
    </w:p>
    <w:p w14:paraId="5E66C494" w14:textId="77777777" w:rsidR="007C6D23" w:rsidRPr="003C48B9" w:rsidRDefault="007C6D23" w:rsidP="007C6D23">
      <w:pPr>
        <w:pStyle w:val="Odstavek"/>
      </w:pPr>
      <w:r w:rsidRPr="003C48B9">
        <w:t>(2) V glavnih prevoznih tirih se lahko vgradijo krivinske kretnice ob pogoju, da se s tem ukr</w:t>
      </w:r>
      <w:r>
        <w:t xml:space="preserve">epom izboljša tirna situacija. </w:t>
      </w:r>
    </w:p>
    <w:p w14:paraId="27905575" w14:textId="77777777" w:rsidR="007C6D23" w:rsidRPr="003C48B9" w:rsidRDefault="007C6D23" w:rsidP="007C6D23">
      <w:pPr>
        <w:pStyle w:val="Odstavek"/>
        <w:spacing w:after="400"/>
      </w:pPr>
      <w:r w:rsidRPr="003C48B9">
        <w:t>(</w:t>
      </w:r>
      <w:r w:rsidRPr="00991380">
        <w:t>3</w:t>
      </w:r>
      <w:r w:rsidRPr="003C48B9">
        <w:t>) Mejni polmer krivine, do katerega lahko ukrivimo odklonski tir notranje krivinske kretnice brez dodatne razširitve, je, odvisno od polmera osnovne oblike kretnice, določen v naslednji tabeli: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2"/>
        <w:gridCol w:w="2316"/>
        <w:gridCol w:w="2126"/>
      </w:tblGrid>
      <w:tr w:rsidR="007C6D23" w:rsidRPr="001B2E56" w14:paraId="2CB2939F" w14:textId="77777777" w:rsidTr="00C1340D">
        <w:trPr>
          <w:cantSplit/>
          <w:jc w:val="center"/>
        </w:trPr>
        <w:tc>
          <w:tcPr>
            <w:tcW w:w="2122" w:type="dxa"/>
          </w:tcPr>
          <w:p w14:paraId="672B2E5C" w14:textId="0AE594F4" w:rsidR="007C6D23" w:rsidRPr="001B2E56" w:rsidRDefault="007C6D23" w:rsidP="00FC7BFC">
            <w:pPr>
              <w:jc w:val="center"/>
              <w:rPr>
                <w:rFonts w:cs="Arial"/>
              </w:rPr>
            </w:pPr>
            <w:r w:rsidRPr="001B2E56">
              <w:rPr>
                <w:rFonts w:cs="Arial"/>
                <w:szCs w:val="22"/>
              </w:rPr>
              <w:t xml:space="preserve">Polmer osnovne oblike kretnice </w:t>
            </w:r>
            <w:r w:rsidR="00417177">
              <w:rPr>
                <w:rFonts w:cs="Arial"/>
                <w:szCs w:val="22"/>
              </w:rPr>
              <w:t>[</w:t>
            </w:r>
            <w:r w:rsidRPr="001B2E56">
              <w:rPr>
                <w:rFonts w:cs="Arial"/>
                <w:szCs w:val="22"/>
              </w:rPr>
              <w:t>m</w:t>
            </w:r>
            <w:r w:rsidR="00417177">
              <w:rPr>
                <w:rFonts w:cs="Arial"/>
                <w:szCs w:val="22"/>
              </w:rPr>
              <w:t>]</w:t>
            </w:r>
          </w:p>
        </w:tc>
        <w:tc>
          <w:tcPr>
            <w:tcW w:w="2316" w:type="dxa"/>
          </w:tcPr>
          <w:p w14:paraId="7E9E7CD9" w14:textId="05468254" w:rsidR="007C6D23" w:rsidRPr="001B2E56" w:rsidRDefault="007C6D23" w:rsidP="00FC7BFC">
            <w:pPr>
              <w:jc w:val="center"/>
              <w:rPr>
                <w:rFonts w:cs="Arial"/>
              </w:rPr>
            </w:pPr>
            <w:r w:rsidRPr="001B2E56">
              <w:rPr>
                <w:rFonts w:cs="Arial"/>
                <w:szCs w:val="22"/>
              </w:rPr>
              <w:t>Mejni polmer odklonskega tira ukrivljene kretnice</w:t>
            </w:r>
            <w:r w:rsidR="00C1340D">
              <w:rPr>
                <w:rFonts w:cs="Arial"/>
                <w:szCs w:val="22"/>
              </w:rPr>
              <w:t xml:space="preserve"> [</w:t>
            </w:r>
            <w:r w:rsidR="00C1340D" w:rsidRPr="001B2E56">
              <w:rPr>
                <w:rFonts w:cs="Arial"/>
                <w:szCs w:val="22"/>
              </w:rPr>
              <w:t>m</w:t>
            </w:r>
            <w:r w:rsidR="00C1340D">
              <w:rPr>
                <w:rFonts w:cs="Arial"/>
                <w:szCs w:val="22"/>
              </w:rPr>
              <w:t>]</w:t>
            </w:r>
          </w:p>
        </w:tc>
        <w:tc>
          <w:tcPr>
            <w:tcW w:w="2126" w:type="dxa"/>
          </w:tcPr>
          <w:p w14:paraId="21289396" w14:textId="6457DB67" w:rsidR="007C6D23" w:rsidRPr="001B2E56" w:rsidRDefault="007C6D23" w:rsidP="00FC7BFC">
            <w:pPr>
              <w:jc w:val="center"/>
              <w:rPr>
                <w:rFonts w:cs="Arial"/>
              </w:rPr>
            </w:pPr>
            <w:r w:rsidRPr="001B2E56">
              <w:rPr>
                <w:rFonts w:cs="Arial"/>
                <w:szCs w:val="22"/>
              </w:rPr>
              <w:t>Polmer osnovnega tira, v katerega se kretnica vgrajuje</w:t>
            </w:r>
            <w:r w:rsidR="00C1340D">
              <w:rPr>
                <w:rFonts w:cs="Arial"/>
                <w:szCs w:val="22"/>
              </w:rPr>
              <w:t xml:space="preserve"> [</w:t>
            </w:r>
            <w:r w:rsidR="00C1340D" w:rsidRPr="001B2E56">
              <w:rPr>
                <w:rFonts w:cs="Arial"/>
                <w:szCs w:val="22"/>
              </w:rPr>
              <w:t>m</w:t>
            </w:r>
            <w:r w:rsidR="00C1340D">
              <w:rPr>
                <w:rFonts w:cs="Arial"/>
                <w:szCs w:val="22"/>
              </w:rPr>
              <w:t>]</w:t>
            </w:r>
          </w:p>
        </w:tc>
      </w:tr>
      <w:tr w:rsidR="007C6D23" w:rsidRPr="001B2E56" w14:paraId="5BC09087" w14:textId="77777777" w:rsidTr="00C1340D">
        <w:trPr>
          <w:jc w:val="center"/>
        </w:trPr>
        <w:tc>
          <w:tcPr>
            <w:tcW w:w="2122" w:type="dxa"/>
          </w:tcPr>
          <w:p w14:paraId="59D60218" w14:textId="77777777" w:rsidR="007C6D23" w:rsidRPr="001B2E56" w:rsidRDefault="007C6D23" w:rsidP="00FC7BFC">
            <w:pPr>
              <w:jc w:val="center"/>
              <w:rPr>
                <w:rFonts w:cs="Arial"/>
              </w:rPr>
            </w:pPr>
            <w:r w:rsidRPr="001B2E56">
              <w:rPr>
                <w:rFonts w:cs="Arial"/>
                <w:szCs w:val="22"/>
              </w:rPr>
              <w:t xml:space="preserve">190, 200 </w:t>
            </w:r>
          </w:p>
        </w:tc>
        <w:tc>
          <w:tcPr>
            <w:tcW w:w="2316" w:type="dxa"/>
          </w:tcPr>
          <w:p w14:paraId="021B2991" w14:textId="77777777" w:rsidR="007C6D23" w:rsidRPr="001B2E56" w:rsidRDefault="007C6D23" w:rsidP="00FC7BFC">
            <w:pPr>
              <w:jc w:val="center"/>
              <w:rPr>
                <w:rFonts w:cs="Arial"/>
              </w:rPr>
            </w:pPr>
            <w:r w:rsidRPr="001B2E56">
              <w:rPr>
                <w:rFonts w:cs="Arial"/>
                <w:szCs w:val="22"/>
              </w:rPr>
              <w:t>175</w:t>
            </w:r>
          </w:p>
        </w:tc>
        <w:tc>
          <w:tcPr>
            <w:tcW w:w="2126" w:type="dxa"/>
          </w:tcPr>
          <w:p w14:paraId="671640CB" w14:textId="77777777" w:rsidR="007C6D23" w:rsidRPr="001B2E56" w:rsidRDefault="007C6D23" w:rsidP="00FC7BFC">
            <w:pPr>
              <w:jc w:val="center"/>
              <w:rPr>
                <w:rFonts w:cs="Arial"/>
              </w:rPr>
            </w:pPr>
            <w:r w:rsidRPr="001B2E56">
              <w:rPr>
                <w:rFonts w:cs="Arial"/>
                <w:szCs w:val="22"/>
              </w:rPr>
              <w:t>2217</w:t>
            </w:r>
          </w:p>
        </w:tc>
      </w:tr>
      <w:tr w:rsidR="007C6D23" w:rsidRPr="001B2E56" w14:paraId="483FBA49" w14:textId="77777777" w:rsidTr="00C1340D">
        <w:trPr>
          <w:jc w:val="center"/>
        </w:trPr>
        <w:tc>
          <w:tcPr>
            <w:tcW w:w="2122" w:type="dxa"/>
          </w:tcPr>
          <w:p w14:paraId="0575614A" w14:textId="77777777" w:rsidR="007C6D23" w:rsidRPr="001B2E56" w:rsidRDefault="007C6D23" w:rsidP="00FC7BFC">
            <w:pPr>
              <w:jc w:val="center"/>
              <w:rPr>
                <w:rFonts w:cs="Arial"/>
              </w:rPr>
            </w:pPr>
            <w:r w:rsidRPr="001B2E56">
              <w:rPr>
                <w:rFonts w:cs="Arial"/>
                <w:szCs w:val="22"/>
              </w:rPr>
              <w:t xml:space="preserve">300 </w:t>
            </w:r>
          </w:p>
        </w:tc>
        <w:tc>
          <w:tcPr>
            <w:tcW w:w="2316" w:type="dxa"/>
          </w:tcPr>
          <w:p w14:paraId="032209FC" w14:textId="77777777" w:rsidR="007C6D23" w:rsidRPr="001B2E56" w:rsidRDefault="007C6D23" w:rsidP="00FC7BFC">
            <w:pPr>
              <w:jc w:val="center"/>
              <w:rPr>
                <w:rFonts w:cs="Arial"/>
              </w:rPr>
            </w:pPr>
            <w:r w:rsidRPr="001B2E56">
              <w:rPr>
                <w:rFonts w:cs="Arial"/>
                <w:szCs w:val="22"/>
              </w:rPr>
              <w:t>200</w:t>
            </w:r>
          </w:p>
        </w:tc>
        <w:tc>
          <w:tcPr>
            <w:tcW w:w="2126" w:type="dxa"/>
          </w:tcPr>
          <w:p w14:paraId="4BE5C191" w14:textId="77777777" w:rsidR="007C6D23" w:rsidRPr="001B2E56" w:rsidRDefault="007C6D23" w:rsidP="00FC7BFC">
            <w:pPr>
              <w:jc w:val="center"/>
              <w:rPr>
                <w:rFonts w:cs="Arial"/>
              </w:rPr>
            </w:pPr>
            <w:r w:rsidRPr="001B2E56">
              <w:rPr>
                <w:rFonts w:cs="Arial"/>
                <w:szCs w:val="22"/>
              </w:rPr>
              <w:t>603</w:t>
            </w:r>
          </w:p>
        </w:tc>
      </w:tr>
      <w:tr w:rsidR="007C6D23" w:rsidRPr="001B2E56" w14:paraId="0B46F3E4" w14:textId="77777777" w:rsidTr="00C1340D">
        <w:trPr>
          <w:jc w:val="center"/>
        </w:trPr>
        <w:tc>
          <w:tcPr>
            <w:tcW w:w="2122" w:type="dxa"/>
          </w:tcPr>
          <w:p w14:paraId="4FDA4E7F" w14:textId="77777777" w:rsidR="007C6D23" w:rsidRPr="001B2E56" w:rsidRDefault="007C6D23" w:rsidP="00FC7BFC">
            <w:pPr>
              <w:jc w:val="center"/>
              <w:rPr>
                <w:rFonts w:cs="Arial"/>
              </w:rPr>
            </w:pPr>
            <w:r w:rsidRPr="001B2E56">
              <w:rPr>
                <w:rFonts w:cs="Arial"/>
                <w:szCs w:val="22"/>
              </w:rPr>
              <w:t xml:space="preserve">500 </w:t>
            </w:r>
          </w:p>
        </w:tc>
        <w:tc>
          <w:tcPr>
            <w:tcW w:w="2316" w:type="dxa"/>
          </w:tcPr>
          <w:p w14:paraId="05023F06" w14:textId="77777777" w:rsidR="007C6D23" w:rsidRPr="001B2E56" w:rsidRDefault="007C6D23" w:rsidP="00FC7BFC">
            <w:pPr>
              <w:jc w:val="center"/>
              <w:rPr>
                <w:rFonts w:cs="Arial"/>
              </w:rPr>
            </w:pPr>
            <w:r w:rsidRPr="001B2E56">
              <w:rPr>
                <w:rFonts w:cs="Arial"/>
                <w:szCs w:val="22"/>
              </w:rPr>
              <w:t>200</w:t>
            </w:r>
          </w:p>
        </w:tc>
        <w:tc>
          <w:tcPr>
            <w:tcW w:w="2126" w:type="dxa"/>
          </w:tcPr>
          <w:p w14:paraId="42387756" w14:textId="77777777" w:rsidR="007C6D23" w:rsidRPr="001B2E56" w:rsidRDefault="007C6D23" w:rsidP="00FC7BFC">
            <w:pPr>
              <w:jc w:val="center"/>
              <w:rPr>
                <w:rFonts w:cs="Arial"/>
              </w:rPr>
            </w:pPr>
            <w:r w:rsidRPr="001B2E56">
              <w:rPr>
                <w:rFonts w:cs="Arial"/>
                <w:szCs w:val="22"/>
              </w:rPr>
              <w:t>334</w:t>
            </w:r>
          </w:p>
        </w:tc>
      </w:tr>
      <w:tr w:rsidR="007C6D23" w:rsidRPr="001B2E56" w14:paraId="75062E2D" w14:textId="77777777" w:rsidTr="00C1340D">
        <w:trPr>
          <w:jc w:val="center"/>
        </w:trPr>
        <w:tc>
          <w:tcPr>
            <w:tcW w:w="2122" w:type="dxa"/>
          </w:tcPr>
          <w:p w14:paraId="3C07168B" w14:textId="77777777" w:rsidR="007C6D23" w:rsidRPr="001B2E56" w:rsidRDefault="007C6D23" w:rsidP="00FC7BFC">
            <w:pPr>
              <w:jc w:val="center"/>
              <w:rPr>
                <w:rFonts w:cs="Arial"/>
              </w:rPr>
            </w:pPr>
            <w:r w:rsidRPr="001B2E56">
              <w:rPr>
                <w:rFonts w:cs="Arial"/>
                <w:szCs w:val="22"/>
              </w:rPr>
              <w:t xml:space="preserve">760 </w:t>
            </w:r>
          </w:p>
        </w:tc>
        <w:tc>
          <w:tcPr>
            <w:tcW w:w="2316" w:type="dxa"/>
          </w:tcPr>
          <w:p w14:paraId="76F8AC7B" w14:textId="77777777" w:rsidR="007C6D23" w:rsidRPr="001B2E56" w:rsidRDefault="007C6D23" w:rsidP="00FC7BFC">
            <w:pPr>
              <w:jc w:val="center"/>
              <w:rPr>
                <w:rFonts w:cs="Arial"/>
              </w:rPr>
            </w:pPr>
            <w:r w:rsidRPr="001B2E56">
              <w:rPr>
                <w:rFonts w:cs="Arial"/>
                <w:szCs w:val="22"/>
              </w:rPr>
              <w:t>300</w:t>
            </w:r>
          </w:p>
        </w:tc>
        <w:tc>
          <w:tcPr>
            <w:tcW w:w="2126" w:type="dxa"/>
          </w:tcPr>
          <w:p w14:paraId="3CFDF0A8" w14:textId="77777777" w:rsidR="007C6D23" w:rsidRPr="001B2E56" w:rsidRDefault="007C6D23" w:rsidP="00FC7BFC">
            <w:pPr>
              <w:jc w:val="center"/>
              <w:rPr>
                <w:rFonts w:cs="Arial"/>
              </w:rPr>
            </w:pPr>
            <w:r w:rsidRPr="001B2E56">
              <w:rPr>
                <w:rFonts w:cs="Arial"/>
                <w:szCs w:val="22"/>
              </w:rPr>
              <w:t>497</w:t>
            </w:r>
          </w:p>
        </w:tc>
      </w:tr>
      <w:tr w:rsidR="007C6D23" w:rsidRPr="001B2E56" w14:paraId="398610BC" w14:textId="77777777" w:rsidTr="00C1340D">
        <w:trPr>
          <w:jc w:val="center"/>
        </w:trPr>
        <w:tc>
          <w:tcPr>
            <w:tcW w:w="2122" w:type="dxa"/>
          </w:tcPr>
          <w:p w14:paraId="092669B0" w14:textId="77777777" w:rsidR="007C6D23" w:rsidRPr="001B2E56" w:rsidRDefault="007C6D23" w:rsidP="00FC7BFC">
            <w:pPr>
              <w:jc w:val="center"/>
              <w:rPr>
                <w:rFonts w:cs="Arial"/>
              </w:rPr>
            </w:pPr>
            <w:r w:rsidRPr="001B2E56">
              <w:rPr>
                <w:rFonts w:cs="Arial"/>
                <w:szCs w:val="22"/>
              </w:rPr>
              <w:t xml:space="preserve">1200 </w:t>
            </w:r>
          </w:p>
        </w:tc>
        <w:tc>
          <w:tcPr>
            <w:tcW w:w="2316" w:type="dxa"/>
          </w:tcPr>
          <w:p w14:paraId="21B149CC" w14:textId="77777777" w:rsidR="007C6D23" w:rsidRPr="001B2E56" w:rsidRDefault="007C6D23" w:rsidP="00FC7BFC">
            <w:pPr>
              <w:jc w:val="center"/>
              <w:rPr>
                <w:rFonts w:cs="Arial"/>
              </w:rPr>
            </w:pPr>
            <w:r w:rsidRPr="001B2E56">
              <w:rPr>
                <w:rFonts w:cs="Arial"/>
                <w:szCs w:val="22"/>
              </w:rPr>
              <w:t>442</w:t>
            </w:r>
          </w:p>
        </w:tc>
        <w:tc>
          <w:tcPr>
            <w:tcW w:w="2126" w:type="dxa"/>
          </w:tcPr>
          <w:p w14:paraId="2968EE2E" w14:textId="77777777" w:rsidR="007C6D23" w:rsidRPr="001B2E56" w:rsidRDefault="007C6D23" w:rsidP="00FC7BFC">
            <w:pPr>
              <w:keepNext/>
              <w:jc w:val="center"/>
              <w:rPr>
                <w:rFonts w:cs="Arial"/>
              </w:rPr>
            </w:pPr>
            <w:r w:rsidRPr="001B2E56">
              <w:rPr>
                <w:rFonts w:cs="Arial"/>
                <w:szCs w:val="22"/>
              </w:rPr>
              <w:t>700</w:t>
            </w:r>
          </w:p>
        </w:tc>
      </w:tr>
    </w:tbl>
    <w:p w14:paraId="673CD4B6" w14:textId="77777777" w:rsidR="007C6D23" w:rsidRDefault="007C6D23" w:rsidP="00DC2558">
      <w:pPr>
        <w:pStyle w:val="Napis"/>
        <w:spacing w:after="0"/>
        <w:jc w:val="center"/>
      </w:pPr>
    </w:p>
    <w:p w14:paraId="23B930D9" w14:textId="1ECCF54F" w:rsidR="007C6D23" w:rsidRPr="009C3D6D"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18</w:t>
      </w:r>
      <w:r w:rsidRPr="004C7878">
        <w:rPr>
          <w:i w:val="0"/>
          <w:color w:val="auto"/>
          <w:sz w:val="22"/>
          <w:szCs w:val="22"/>
        </w:rPr>
        <w:t xml:space="preserve">: </w:t>
      </w:r>
      <w:r w:rsidRPr="004C7878">
        <w:rPr>
          <w:rFonts w:cs="Arial"/>
          <w:i w:val="0"/>
          <w:color w:val="auto"/>
          <w:sz w:val="22"/>
          <w:szCs w:val="22"/>
        </w:rPr>
        <w:t>Minimalni polmeri odklonskega tira</w:t>
      </w:r>
    </w:p>
    <w:p w14:paraId="1293A96F" w14:textId="3DC275C1" w:rsidR="007C6D23" w:rsidRPr="003C48B9" w:rsidRDefault="007C6D23" w:rsidP="007C6D23">
      <w:pPr>
        <w:pStyle w:val="Odstavek"/>
      </w:pPr>
      <w:r>
        <w:t>(4</w:t>
      </w:r>
      <w:r w:rsidRPr="003C48B9">
        <w:t xml:space="preserve">) V primeru sprememb navadnih kretnic v krivinske uporabljamo kretnice z ločnim srcem. </w:t>
      </w:r>
    </w:p>
    <w:p w14:paraId="45D7CE6E" w14:textId="77777777" w:rsidR="007C6D23" w:rsidRPr="003C48B9" w:rsidRDefault="007C6D23" w:rsidP="007C6D23">
      <w:pPr>
        <w:pStyle w:val="Odstavek"/>
      </w:pPr>
      <w:r w:rsidRPr="003C48B9">
        <w:t>(</w:t>
      </w:r>
      <w:r w:rsidRPr="00991380">
        <w:t>5</w:t>
      </w:r>
      <w:r w:rsidRPr="003C48B9">
        <w:t xml:space="preserve">) V notranjih krivinskih kretnicah </w:t>
      </w:r>
      <w:proofErr w:type="spellStart"/>
      <w:r w:rsidRPr="003C48B9">
        <w:t>nadvišanje</w:t>
      </w:r>
      <w:proofErr w:type="spellEnd"/>
      <w:r w:rsidRPr="003C48B9">
        <w:t xml:space="preserve"> ne sme biti večje od 120 mm, v zunanji krivinski kretnici ne večje od 100 mm, primanjkljaj </w:t>
      </w:r>
      <w:proofErr w:type="spellStart"/>
      <w:r w:rsidRPr="003C48B9">
        <w:t>nadvišanja</w:t>
      </w:r>
      <w:proofErr w:type="spellEnd"/>
      <w:r w:rsidRPr="003C48B9">
        <w:t xml:space="preserve"> pa ne večji od 100 mm. Uporabo večjega primanjkljaja </w:t>
      </w:r>
      <w:proofErr w:type="spellStart"/>
      <w:r w:rsidRPr="003C48B9">
        <w:t>nadvišanja</w:t>
      </w:r>
      <w:proofErr w:type="spellEnd"/>
      <w:r w:rsidRPr="003C48B9">
        <w:t xml:space="preserve"> lahko izjemoma odobri upravljavec. </w:t>
      </w:r>
    </w:p>
    <w:p w14:paraId="03173A44" w14:textId="77777777" w:rsidR="007C6D23" w:rsidRPr="003C48B9" w:rsidRDefault="007C6D23" w:rsidP="007C6D23">
      <w:pPr>
        <w:pStyle w:val="Odstavek"/>
      </w:pPr>
      <w:r w:rsidRPr="003C48B9">
        <w:lastRenderedPageBreak/>
        <w:t>(</w:t>
      </w:r>
      <w:r w:rsidRPr="00991380">
        <w:t>6</w:t>
      </w:r>
      <w:r w:rsidRPr="003C48B9">
        <w:t xml:space="preserve">) Za krivinske kretnice v </w:t>
      </w:r>
      <w:proofErr w:type="spellStart"/>
      <w:r w:rsidRPr="003C48B9">
        <w:t>nadvišanih</w:t>
      </w:r>
      <w:proofErr w:type="spellEnd"/>
      <w:r w:rsidRPr="003C48B9">
        <w:t xml:space="preserve"> tirih je treba izdelati višinski načrt, v katerem bo prikazan vertikalni potek vsakega tirnega traku kretnice posebej in dokazano, da so medsebojna razmerja nagibov tirnih trakov v dopustnih mejah, predpisanih za prehodne klančine.</w:t>
      </w:r>
    </w:p>
    <w:p w14:paraId="2D22F030" w14:textId="62A8E530" w:rsidR="007C6D23" w:rsidRPr="00532255" w:rsidRDefault="003E13DB" w:rsidP="00532255">
      <w:pPr>
        <w:pStyle w:val="len"/>
        <w:spacing w:before="240"/>
        <w:rPr>
          <w:b w:val="0"/>
        </w:rPr>
      </w:pPr>
      <w:r>
        <w:rPr>
          <w:b w:val="0"/>
        </w:rPr>
        <w:t>4</w:t>
      </w:r>
      <w:r w:rsidR="0045281D">
        <w:rPr>
          <w:b w:val="0"/>
        </w:rPr>
        <w:t>2</w:t>
      </w:r>
      <w:r w:rsidR="007C6D23" w:rsidRPr="00532255">
        <w:rPr>
          <w:b w:val="0"/>
        </w:rPr>
        <w:t>. člen</w:t>
      </w:r>
    </w:p>
    <w:p w14:paraId="30651EBC" w14:textId="77777777" w:rsidR="007C6D23" w:rsidRPr="00532255" w:rsidRDefault="007C6D23" w:rsidP="007C6D23">
      <w:pPr>
        <w:pStyle w:val="lennaslov"/>
        <w:rPr>
          <w:b w:val="0"/>
        </w:rPr>
      </w:pPr>
      <w:r w:rsidRPr="00532255">
        <w:rPr>
          <w:b w:val="0"/>
        </w:rPr>
        <w:t>(tirna križišča)</w:t>
      </w:r>
    </w:p>
    <w:p w14:paraId="3258CCBE" w14:textId="77777777" w:rsidR="007C6D23" w:rsidRPr="003C48B9" w:rsidRDefault="007C6D23" w:rsidP="007C6D23">
      <w:pPr>
        <w:pStyle w:val="Odstavek"/>
      </w:pPr>
      <w:r w:rsidRPr="003C48B9">
        <w:t>(</w:t>
      </w:r>
      <w:r w:rsidRPr="00991380">
        <w:t>1</w:t>
      </w:r>
      <w:r w:rsidRPr="003C48B9">
        <w:t xml:space="preserve">) Tirna križišča z nepremičnimi srci se ne smejo vgrajevati na odprti progi in na glavnih prevoznih tirih postaj. Za vgrajevanje tirnih križišč veljajo ista pravila kot za vgrajevanje kretnic. </w:t>
      </w:r>
    </w:p>
    <w:p w14:paraId="13B36294" w14:textId="77777777" w:rsidR="007C6D23" w:rsidRPr="003C48B9" w:rsidRDefault="007C6D23" w:rsidP="007C6D23">
      <w:pPr>
        <w:pStyle w:val="Odstavek"/>
      </w:pPr>
      <w:r w:rsidRPr="003C48B9">
        <w:t>(</w:t>
      </w:r>
      <w:r w:rsidRPr="00991380">
        <w:t>2</w:t>
      </w:r>
      <w:r w:rsidRPr="003C48B9">
        <w:t xml:space="preserve">) Tirnice tirnega križišča morajo biti enake ali močnejše oblike kot tirnice tira, v katerega se tirno križišče vgrajuje. Izjeme pri vgradnji tirnih križišč v drugih tirih dovoli upravljavec. </w:t>
      </w:r>
    </w:p>
    <w:p w14:paraId="63D97B2A" w14:textId="77777777" w:rsidR="007C6D23" w:rsidRPr="003C48B9" w:rsidRDefault="007C6D23" w:rsidP="007C6D23">
      <w:pPr>
        <w:pStyle w:val="Odstavek"/>
      </w:pPr>
      <w:r w:rsidRPr="003C48B9">
        <w:t>(</w:t>
      </w:r>
      <w:r w:rsidRPr="00991380">
        <w:t>3</w:t>
      </w:r>
      <w:r w:rsidRPr="003C48B9">
        <w:t xml:space="preserve">) Za projektiranje, izdelavo in dobavo tirnih križišč veljajo ista določila tega pravilnika, kakor za kretnice. </w:t>
      </w:r>
    </w:p>
    <w:p w14:paraId="2956EB54" w14:textId="05EAC174" w:rsidR="007C6D23" w:rsidRPr="003C48B9" w:rsidRDefault="007C6D23" w:rsidP="007C6D23">
      <w:pPr>
        <w:pStyle w:val="Odstavek"/>
      </w:pPr>
      <w:r w:rsidRPr="003C48B9">
        <w:t>(</w:t>
      </w:r>
      <w:r w:rsidRPr="00991380">
        <w:t>4</w:t>
      </w:r>
      <w:r w:rsidRPr="003C48B9">
        <w:t xml:space="preserve">) Krivinska tirna križišča je dovoljeno vgrajevati le z dovoljenjem upravljavca. Pri krivljenju ostane odklonski kot nespremenjen in obe smeri dobita enak </w:t>
      </w:r>
      <w:r w:rsidR="003309AF" w:rsidRPr="00D07DB7">
        <w:t>polmer</w:t>
      </w:r>
      <w:r w:rsidRPr="003C48B9">
        <w:t>. V krivinska križišča se lahko predelajo križišča z odklonskim kotom najmanj 1:9. Najmanjši polmer krivljenja je 450 m. Pri polmerih, manjših od 1000 m, so potrebna posebna dvojna srca. Pri polmerih, manjših od 750 m, so potrebna dodatna kolesna vodila.</w:t>
      </w:r>
    </w:p>
    <w:p w14:paraId="2A82C39C" w14:textId="716C2B9A" w:rsidR="007C6D23" w:rsidRPr="00532255" w:rsidRDefault="003E13DB" w:rsidP="00532255">
      <w:pPr>
        <w:pStyle w:val="len"/>
        <w:spacing w:before="240"/>
        <w:rPr>
          <w:b w:val="0"/>
        </w:rPr>
      </w:pPr>
      <w:r>
        <w:rPr>
          <w:b w:val="0"/>
        </w:rPr>
        <w:t>4</w:t>
      </w:r>
      <w:r w:rsidR="0045281D">
        <w:rPr>
          <w:b w:val="0"/>
        </w:rPr>
        <w:t>3</w:t>
      </w:r>
      <w:r w:rsidR="007C6D23" w:rsidRPr="00532255">
        <w:rPr>
          <w:b w:val="0"/>
        </w:rPr>
        <w:t>. člen</w:t>
      </w:r>
    </w:p>
    <w:p w14:paraId="759706F1" w14:textId="77777777" w:rsidR="007C6D23" w:rsidRPr="00532255" w:rsidRDefault="007C6D23" w:rsidP="007C6D23">
      <w:pPr>
        <w:pStyle w:val="lennaslov"/>
        <w:rPr>
          <w:b w:val="0"/>
        </w:rPr>
      </w:pPr>
      <w:r w:rsidRPr="00532255">
        <w:rPr>
          <w:b w:val="0"/>
        </w:rPr>
        <w:t>(dovoljene tolerance)</w:t>
      </w:r>
    </w:p>
    <w:p w14:paraId="3DF2527F" w14:textId="77777777" w:rsidR="007C6D23" w:rsidRPr="003C48B9" w:rsidRDefault="007C6D23" w:rsidP="007C6D23">
      <w:pPr>
        <w:pStyle w:val="Odstavek"/>
      </w:pPr>
      <w:r w:rsidRPr="003C48B9">
        <w:t>(1) Nove vgrajene kretnice morajo imeti mere, ki so določene z načrtom za vsako kretnico, s standardi ali tehničnimi specifikacijami. Prevzemne tolerance pri vgrajevanju novih kretnic so določene v načrtih kretnic oziroma v standardih serije SIST EN 13231</w:t>
      </w:r>
      <w:r w:rsidR="00B21CAD">
        <w:t>.</w:t>
      </w:r>
      <w:r w:rsidRPr="003C48B9">
        <w:t xml:space="preserve">  </w:t>
      </w:r>
    </w:p>
    <w:p w14:paraId="7213BBB6" w14:textId="77C8A8B6" w:rsidR="007C6D23" w:rsidRPr="003C48B9" w:rsidRDefault="00E4687A" w:rsidP="007C6D23">
      <w:pPr>
        <w:pStyle w:val="Odstavek"/>
      </w:pPr>
      <w:r w:rsidRPr="003C48B9" w:rsidDel="00E4687A">
        <w:t xml:space="preserve"> </w:t>
      </w:r>
      <w:r w:rsidR="007C6D23" w:rsidRPr="003C48B9">
        <w:t>(</w:t>
      </w:r>
      <w:r w:rsidR="00631636">
        <w:t>2</w:t>
      </w:r>
      <w:r w:rsidR="007C6D23" w:rsidRPr="003C48B9">
        <w:t>) Kontrola pravilnosti lege primaknjene ostrice se izvede tako, da se med njo in osnovno tirnico vloži predmet debeline 5 mm. Centralno postavljena kretnica se tedaj ne sme zapahniti, pri ročno postavljivi kretnici pa se utež ne sme prestaviti do konca. Pri kretnicah z elektro</w:t>
      </w:r>
      <w:r w:rsidR="009C0921">
        <w:t xml:space="preserve"> </w:t>
      </w:r>
      <w:r w:rsidR="007C6D23" w:rsidRPr="003C48B9">
        <w:t xml:space="preserve">postavljalno napravo se kontrolni kontakti v napravi ne smejo zapreti. </w:t>
      </w:r>
    </w:p>
    <w:p w14:paraId="7A1518D8" w14:textId="115EE66D" w:rsidR="007C6D23" w:rsidRPr="003C48B9" w:rsidRDefault="007C6D23" w:rsidP="007C6D23">
      <w:pPr>
        <w:pStyle w:val="Odstavek"/>
      </w:pPr>
      <w:r w:rsidRPr="003C48B9">
        <w:t>(</w:t>
      </w:r>
      <w:r w:rsidR="00631636">
        <w:t>3</w:t>
      </w:r>
      <w:r w:rsidRPr="003C48B9">
        <w:t xml:space="preserve">) Zanesljivost </w:t>
      </w:r>
      <w:proofErr w:type="spellStart"/>
      <w:r w:rsidRPr="003C48B9">
        <w:t>zapahovanja</w:t>
      </w:r>
      <w:proofErr w:type="spellEnd"/>
      <w:r w:rsidRPr="003C48B9">
        <w:t xml:space="preserve"> kretnic, zavarovanih s ključavnicami, ugotavljamo tako, da kretniško utež prestavimo v nasprotno smer, pri čemer mora puščičasti zapah imeti najmanj 5 mm preklopa, pri drugi zapori (če obstaja) pa mora puščičasti zapah zdrsniti v zarezo zveznega droga. Kaveljčasti zapah mora imeti v tem primeru 10 do 15 mm preklopa.</w:t>
      </w:r>
    </w:p>
    <w:p w14:paraId="16670DAF" w14:textId="34CFFF9A" w:rsidR="007C6D23" w:rsidRPr="00532255" w:rsidRDefault="00CC72D4" w:rsidP="00DC2558">
      <w:pPr>
        <w:pStyle w:val="len"/>
        <w:spacing w:before="240"/>
        <w:rPr>
          <w:b w:val="0"/>
        </w:rPr>
      </w:pPr>
      <w:r>
        <w:rPr>
          <w:b w:val="0"/>
        </w:rPr>
        <w:t>4</w:t>
      </w:r>
      <w:r w:rsidR="0045281D">
        <w:rPr>
          <w:b w:val="0"/>
        </w:rPr>
        <w:t>4</w:t>
      </w:r>
      <w:r w:rsidR="007C6D23" w:rsidRPr="00532255">
        <w:rPr>
          <w:b w:val="0"/>
        </w:rPr>
        <w:t>. člen</w:t>
      </w:r>
    </w:p>
    <w:p w14:paraId="0A84A5C1" w14:textId="77777777" w:rsidR="007C6D23" w:rsidRPr="00532255" w:rsidRDefault="007C6D23" w:rsidP="007C6D23">
      <w:pPr>
        <w:pStyle w:val="lennaslov"/>
        <w:rPr>
          <w:b w:val="0"/>
        </w:rPr>
      </w:pPr>
      <w:r w:rsidRPr="00532255">
        <w:rPr>
          <w:b w:val="0"/>
        </w:rPr>
        <w:t>(preme pred, med in za kretnicami)</w:t>
      </w:r>
    </w:p>
    <w:p w14:paraId="1DD792EA" w14:textId="13B5C8E9" w:rsidR="007C6D23" w:rsidRPr="003C48B9" w:rsidRDefault="007C6D23" w:rsidP="007C6D23">
      <w:pPr>
        <w:pStyle w:val="Odstavek"/>
        <w:spacing w:after="400"/>
      </w:pPr>
      <w:r w:rsidRPr="003C48B9">
        <w:t>(1) Med začetkoma dveh kretnic z odklonskima tiroma v nasprotnih smereh je treba vstaviti vmesno premo (vmesno krivino pri krivinskih kretnicah) dolžine 0,15V</w:t>
      </w:r>
      <w:r w:rsidR="00513A72">
        <w:rPr>
          <w:vertAlign w:val="subscript"/>
        </w:rPr>
        <w:t>max</w:t>
      </w:r>
      <w:r w:rsidRPr="003C48B9">
        <w:t xml:space="preserve"> pri V</w:t>
      </w:r>
      <w:r w:rsidR="0045281D">
        <w:t xml:space="preserve"> </w:t>
      </w:r>
      <w:r w:rsidRPr="003C48B9">
        <w:t>&gt;</w:t>
      </w:r>
      <w:r w:rsidR="0045281D">
        <w:t xml:space="preserve"> </w:t>
      </w:r>
      <w:r w:rsidRPr="003C48B9">
        <w:t>65 km/h in 0,10V</w:t>
      </w:r>
      <w:r w:rsidR="00513A72" w:rsidRPr="00513A72">
        <w:rPr>
          <w:vertAlign w:val="subscript"/>
        </w:rPr>
        <w:t xml:space="preserve"> </w:t>
      </w:r>
      <w:proofErr w:type="spellStart"/>
      <w:r w:rsidR="00513A72">
        <w:rPr>
          <w:vertAlign w:val="subscript"/>
        </w:rPr>
        <w:t>max</w:t>
      </w:r>
      <w:proofErr w:type="spellEnd"/>
      <w:r w:rsidR="00513A72" w:rsidRPr="003C48B9">
        <w:t xml:space="preserve"> </w:t>
      </w:r>
      <w:r w:rsidRPr="003C48B9">
        <w:t xml:space="preserve"> pri V</w:t>
      </w:r>
      <w:r w:rsidR="0045281D">
        <w:t xml:space="preserve"> </w:t>
      </w:r>
      <w:r>
        <w:rPr>
          <w:rFonts w:hint="eastAsia"/>
        </w:rPr>
        <w:t>≤</w:t>
      </w:r>
      <w:r w:rsidR="0045281D">
        <w:t xml:space="preserve"> </w:t>
      </w:r>
      <w:r w:rsidRPr="003C48B9">
        <w:t>65 km/h, pri čemer je V</w:t>
      </w:r>
      <w:r w:rsidR="00513A72" w:rsidRPr="00513A72">
        <w:rPr>
          <w:vertAlign w:val="subscript"/>
        </w:rPr>
        <w:t xml:space="preserve"> </w:t>
      </w:r>
      <w:proofErr w:type="spellStart"/>
      <w:r w:rsidR="00513A72">
        <w:rPr>
          <w:vertAlign w:val="subscript"/>
        </w:rPr>
        <w:t>max</w:t>
      </w:r>
      <w:proofErr w:type="spellEnd"/>
      <w:r w:rsidR="00513A72" w:rsidRPr="003C48B9">
        <w:t xml:space="preserve"> </w:t>
      </w:r>
      <w:r w:rsidRPr="003C48B9">
        <w:t xml:space="preserve"> omejena hitrost preko kretnice, ki je izračunana glede na manjši odklonski </w:t>
      </w:r>
      <w:r w:rsidR="003309AF" w:rsidRPr="00D07DB7">
        <w:t>polmer</w:t>
      </w:r>
      <w:r w:rsidRPr="003C48B9">
        <w:t>. Pri kretnicah s polmerom, manjšim od 200 m, mora biti vmesna prema najmanj 6 m</w:t>
      </w:r>
      <w:r w:rsidR="003E18D5">
        <w:t>.</w:t>
      </w:r>
    </w:p>
    <w:p w14:paraId="722BDE84" w14:textId="77777777" w:rsidR="007C6D23" w:rsidRDefault="007C6D23" w:rsidP="007C6D23">
      <w:pPr>
        <w:pStyle w:val="p"/>
        <w:keepNext/>
        <w:ind w:left="0" w:right="0" w:firstLine="284"/>
        <w:jc w:val="center"/>
      </w:pPr>
      <w:r>
        <w:rPr>
          <w:noProof/>
          <w:color w:val="auto"/>
          <w:sz w:val="18"/>
          <w:szCs w:val="18"/>
        </w:rPr>
        <w:lastRenderedPageBreak/>
        <w:drawing>
          <wp:inline distT="0" distB="0" distL="0" distR="0" wp14:anchorId="327C59D7" wp14:editId="678F5FD3">
            <wp:extent cx="4422140" cy="1085215"/>
            <wp:effectExtent l="0" t="0" r="0" b="0"/>
            <wp:docPr id="146" name="Slika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22140" cy="1085215"/>
                    </a:xfrm>
                    <a:prstGeom prst="rect">
                      <a:avLst/>
                    </a:prstGeom>
                    <a:noFill/>
                    <a:ln>
                      <a:noFill/>
                    </a:ln>
                  </pic:spPr>
                </pic:pic>
              </a:graphicData>
            </a:graphic>
          </wp:inline>
        </w:drawing>
      </w:r>
    </w:p>
    <w:p w14:paraId="7B0BBCD5" w14:textId="50B67B8C" w:rsidR="007C6D23" w:rsidRPr="009C3D6D" w:rsidRDefault="007C6D23" w:rsidP="007C6D23">
      <w:pPr>
        <w:pStyle w:val="Napis"/>
        <w:jc w:val="center"/>
        <w:rPr>
          <w:i w:val="0"/>
          <w:color w:val="auto"/>
          <w:sz w:val="22"/>
          <w:szCs w:val="22"/>
        </w:rPr>
      </w:pPr>
      <w:r w:rsidRPr="00FE6FD0">
        <w:rPr>
          <w:i w:val="0"/>
          <w:color w:val="auto"/>
          <w:sz w:val="22"/>
          <w:szCs w:val="22"/>
        </w:rPr>
        <w:t xml:space="preserve">Slika </w:t>
      </w:r>
      <w:r w:rsidR="00F324D1">
        <w:rPr>
          <w:i w:val="0"/>
          <w:color w:val="auto"/>
          <w:sz w:val="22"/>
          <w:szCs w:val="22"/>
        </w:rPr>
        <w:t>18</w:t>
      </w:r>
      <w:r w:rsidRPr="00FE6FD0">
        <w:rPr>
          <w:i w:val="0"/>
          <w:color w:val="auto"/>
          <w:sz w:val="22"/>
          <w:szCs w:val="22"/>
        </w:rPr>
        <w:t>:</w:t>
      </w:r>
      <w:r w:rsidRPr="009C3D6D">
        <w:rPr>
          <w:i w:val="0"/>
          <w:color w:val="auto"/>
          <w:sz w:val="22"/>
          <w:szCs w:val="22"/>
        </w:rPr>
        <w:t xml:space="preserve"> Vmesna prema med kretnicama</w:t>
      </w:r>
    </w:p>
    <w:p w14:paraId="0C582F6B" w14:textId="77777777" w:rsidR="007C6D23" w:rsidRPr="001B2E56" w:rsidRDefault="007C6D23" w:rsidP="007C6D23">
      <w:pPr>
        <w:pStyle w:val="Odstavek"/>
        <w:spacing w:after="400"/>
        <w:rPr>
          <w:sz w:val="18"/>
          <w:szCs w:val="18"/>
        </w:rPr>
      </w:pPr>
      <w:r w:rsidRPr="003C48B9">
        <w:t>(2) Med začetkoma dveh kretnic z odklonskima tiroma v isti smeri se vmesna prema lahko opusti pri kretnicah, ki imajo tangencialne ostrice, pri kretnicah z ostricami, ki niso tangencialne, pa je potreb</w:t>
      </w:r>
      <w:r w:rsidR="000A1EB8">
        <w:t xml:space="preserve">na </w:t>
      </w:r>
      <w:r w:rsidR="000A1EB8" w:rsidRPr="006B7C42">
        <w:t>minimalna vmesna prema 6</w:t>
      </w:r>
      <w:r w:rsidR="00D2169A" w:rsidRPr="006B7C42">
        <w:t xml:space="preserve"> </w:t>
      </w:r>
      <w:r w:rsidR="000A1EB8" w:rsidRPr="006B7C42">
        <w:t>m</w:t>
      </w:r>
      <w:r w:rsidR="000A1EB8" w:rsidRPr="00562CE6">
        <w:t>.</w:t>
      </w:r>
    </w:p>
    <w:p w14:paraId="2E1FCF0C" w14:textId="77777777" w:rsidR="007C6D23" w:rsidRDefault="007C6D23" w:rsidP="007C6D23">
      <w:pPr>
        <w:pStyle w:val="p"/>
        <w:keepNext/>
        <w:ind w:left="0" w:right="0" w:firstLine="284"/>
        <w:jc w:val="center"/>
      </w:pPr>
      <w:r>
        <w:rPr>
          <w:noProof/>
          <w:color w:val="auto"/>
          <w:sz w:val="18"/>
          <w:szCs w:val="18"/>
        </w:rPr>
        <w:drawing>
          <wp:inline distT="0" distB="0" distL="0" distR="0" wp14:anchorId="025C0FE0" wp14:editId="20D9BF45">
            <wp:extent cx="4189730" cy="989330"/>
            <wp:effectExtent l="0" t="0" r="0" b="0"/>
            <wp:docPr id="147" name="Slika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2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189730" cy="989330"/>
                    </a:xfrm>
                    <a:prstGeom prst="rect">
                      <a:avLst/>
                    </a:prstGeom>
                    <a:noFill/>
                    <a:ln>
                      <a:noFill/>
                    </a:ln>
                  </pic:spPr>
                </pic:pic>
              </a:graphicData>
            </a:graphic>
          </wp:inline>
        </w:drawing>
      </w:r>
    </w:p>
    <w:p w14:paraId="40306731" w14:textId="40AA4B18" w:rsidR="007C6D23" w:rsidRPr="009C3D6D" w:rsidRDefault="007C6D23" w:rsidP="007C6D23">
      <w:pPr>
        <w:pStyle w:val="Napis"/>
        <w:jc w:val="center"/>
        <w:rPr>
          <w:i w:val="0"/>
          <w:color w:val="auto"/>
          <w:sz w:val="22"/>
          <w:szCs w:val="22"/>
        </w:rPr>
      </w:pPr>
      <w:r w:rsidRPr="00FE6FD0">
        <w:rPr>
          <w:i w:val="0"/>
          <w:color w:val="auto"/>
          <w:sz w:val="22"/>
          <w:szCs w:val="22"/>
        </w:rPr>
        <w:t xml:space="preserve">Slika </w:t>
      </w:r>
      <w:r w:rsidR="00F324D1">
        <w:rPr>
          <w:i w:val="0"/>
          <w:color w:val="auto"/>
          <w:sz w:val="22"/>
          <w:szCs w:val="22"/>
        </w:rPr>
        <w:t>19</w:t>
      </w:r>
      <w:r w:rsidRPr="00FE6FD0">
        <w:rPr>
          <w:i w:val="0"/>
          <w:color w:val="auto"/>
          <w:sz w:val="22"/>
          <w:szCs w:val="22"/>
        </w:rPr>
        <w:t>:</w:t>
      </w:r>
      <w:r w:rsidRPr="009C3D6D">
        <w:rPr>
          <w:i w:val="0"/>
          <w:color w:val="auto"/>
          <w:sz w:val="22"/>
          <w:szCs w:val="22"/>
        </w:rPr>
        <w:t xml:space="preserve"> Vmesna prema med kretnicama</w:t>
      </w:r>
    </w:p>
    <w:p w14:paraId="1BF38F88" w14:textId="55A9F264" w:rsidR="007C6D23" w:rsidRPr="003C48B9" w:rsidRDefault="007C6D23" w:rsidP="007C6D23">
      <w:pPr>
        <w:pStyle w:val="Odstavek"/>
        <w:spacing w:after="400"/>
      </w:pPr>
      <w:r w:rsidRPr="003C48B9">
        <w:t>(3) V kretniških nizih, kjer se začetek kretnice priključuje na konec prejšnje kretnice, mora biti vmesna prema</w:t>
      </w:r>
      <w:r w:rsidR="003E18D5">
        <w:t xml:space="preserve"> dolžine najmanj 7 m</w:t>
      </w:r>
      <w:r w:rsidR="00286043">
        <w:t xml:space="preserve"> </w:t>
      </w:r>
      <w:r w:rsidR="003E18D5">
        <w:t>in mora</w:t>
      </w:r>
      <w:r w:rsidRPr="003C48B9">
        <w:t xml:space="preserve"> zagotavlja</w:t>
      </w:r>
      <w:r w:rsidR="003E18D5">
        <w:t>ti</w:t>
      </w:r>
      <w:r w:rsidRPr="003C48B9">
        <w:t xml:space="preserve"> vgradnjo normalnih progovnih pragov v območju menjala naslednje kretnice. Izjemo od tega pravila odobrava upravljavec</w:t>
      </w:r>
      <w:r w:rsidR="003E18D5">
        <w:t>.</w:t>
      </w:r>
    </w:p>
    <w:p w14:paraId="69D607E1" w14:textId="77777777" w:rsidR="007C6D23" w:rsidRDefault="007C6D23" w:rsidP="007C6D23">
      <w:pPr>
        <w:pStyle w:val="p"/>
        <w:keepNext/>
        <w:ind w:left="0" w:right="0" w:firstLine="284"/>
        <w:jc w:val="center"/>
      </w:pPr>
      <w:r>
        <w:rPr>
          <w:noProof/>
          <w:color w:val="auto"/>
          <w:sz w:val="18"/>
          <w:szCs w:val="18"/>
        </w:rPr>
        <w:drawing>
          <wp:inline distT="0" distB="0" distL="0" distR="0" wp14:anchorId="5C8B8B11" wp14:editId="7062E337">
            <wp:extent cx="4155440" cy="996315"/>
            <wp:effectExtent l="0" t="0" r="0" b="0"/>
            <wp:docPr id="148" name="Slika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155440" cy="996315"/>
                    </a:xfrm>
                    <a:prstGeom prst="rect">
                      <a:avLst/>
                    </a:prstGeom>
                    <a:noFill/>
                    <a:ln>
                      <a:noFill/>
                    </a:ln>
                  </pic:spPr>
                </pic:pic>
              </a:graphicData>
            </a:graphic>
          </wp:inline>
        </w:drawing>
      </w:r>
    </w:p>
    <w:p w14:paraId="3E509752" w14:textId="6F6AB503" w:rsidR="007C6D23" w:rsidRPr="00CA5659" w:rsidRDefault="007C6D23" w:rsidP="007C6D23">
      <w:pPr>
        <w:pStyle w:val="Napis"/>
        <w:jc w:val="center"/>
        <w:rPr>
          <w:i w:val="0"/>
          <w:noProof/>
          <w:color w:val="auto"/>
          <w:sz w:val="22"/>
          <w:szCs w:val="22"/>
        </w:rPr>
      </w:pPr>
      <w:r w:rsidRPr="00FE6FD0">
        <w:rPr>
          <w:i w:val="0"/>
          <w:color w:val="auto"/>
          <w:sz w:val="22"/>
          <w:szCs w:val="22"/>
        </w:rPr>
        <w:t xml:space="preserve">Slika </w:t>
      </w:r>
      <w:r w:rsidR="00F324D1">
        <w:rPr>
          <w:i w:val="0"/>
          <w:color w:val="auto"/>
          <w:sz w:val="22"/>
          <w:szCs w:val="22"/>
        </w:rPr>
        <w:t>20</w:t>
      </w:r>
      <w:r w:rsidRPr="00FE6FD0">
        <w:rPr>
          <w:i w:val="0"/>
          <w:color w:val="auto"/>
          <w:sz w:val="22"/>
          <w:szCs w:val="22"/>
        </w:rPr>
        <w:t>:</w:t>
      </w:r>
      <w:r w:rsidRPr="00CA5659">
        <w:rPr>
          <w:i w:val="0"/>
          <w:color w:val="auto"/>
          <w:sz w:val="22"/>
          <w:szCs w:val="22"/>
        </w:rPr>
        <w:t xml:space="preserve"> Vmesna prema med kretnicama</w:t>
      </w:r>
    </w:p>
    <w:p w14:paraId="34C9F304" w14:textId="77777777" w:rsidR="007C6D23" w:rsidRPr="003C48B9" w:rsidRDefault="007C6D23" w:rsidP="007C6D23">
      <w:pPr>
        <w:pStyle w:val="Odstavek"/>
      </w:pPr>
      <w:r w:rsidRPr="003C48B9">
        <w:t xml:space="preserve">(4) Pri določevanju dolžine preme je treba razlikovati kretnice z ločnim srcem in kretnice z ravnim srcem. V obeh primerih se vmesna prema meri od konca enega do začetka drugega kretniškega loka. </w:t>
      </w:r>
    </w:p>
    <w:p w14:paraId="427CAC35" w14:textId="39BEEAFF" w:rsidR="007C6D23" w:rsidRPr="003C48B9" w:rsidRDefault="007C6D23" w:rsidP="007C6D23">
      <w:pPr>
        <w:pStyle w:val="Odstavek"/>
        <w:spacing w:after="400"/>
      </w:pPr>
      <w:r w:rsidRPr="003C48B9">
        <w:t xml:space="preserve">(5) Med začetkom prehodne klančine oziroma prehodnice in začetkom kretnice je treba vgraditi vmesno premo, pri </w:t>
      </w:r>
      <w:r w:rsidR="00DE7277" w:rsidRPr="003C48B9">
        <w:t>gradnja</w:t>
      </w:r>
      <w:r w:rsidRPr="003C48B9">
        <w:t>h 0,20V</w:t>
      </w:r>
      <w:r w:rsidRPr="006F7660">
        <w:rPr>
          <w:vertAlign w:val="subscript"/>
        </w:rPr>
        <w:t>max</w:t>
      </w:r>
      <w:r w:rsidRPr="003C48B9">
        <w:t>, pri nadgradnji in obnovi obstoječih prog pa 0,1V</w:t>
      </w:r>
      <w:r w:rsidR="008F2184" w:rsidRPr="006F7660">
        <w:rPr>
          <w:vertAlign w:val="subscript"/>
        </w:rPr>
        <w:t>max</w:t>
      </w:r>
      <w:r w:rsidRPr="003C48B9">
        <w:t xml:space="preserve"> za hitrosti V </w:t>
      </w:r>
      <w:r>
        <w:rPr>
          <w:rFonts w:hint="eastAsia"/>
        </w:rPr>
        <w:t>≤</w:t>
      </w:r>
      <w:r w:rsidRPr="003C48B9">
        <w:t xml:space="preserve"> 65 km/h in 0,15V</w:t>
      </w:r>
      <w:r w:rsidR="008F2184" w:rsidRPr="006F7660">
        <w:rPr>
          <w:vertAlign w:val="subscript"/>
        </w:rPr>
        <w:t>max</w:t>
      </w:r>
      <w:r w:rsidRPr="003C48B9">
        <w:t xml:space="preserve"> za hitrosti nad 65 km/h, vendar ne manj kot 6 m, kot je prikazano na spodnji sliki. Hitrost V je hitrost v odklonski smeri kretnice.</w:t>
      </w:r>
    </w:p>
    <w:p w14:paraId="43E7393B" w14:textId="77777777" w:rsidR="007C6D23" w:rsidRDefault="007C6D23" w:rsidP="007C6D23">
      <w:pPr>
        <w:pStyle w:val="p"/>
        <w:keepNext/>
        <w:ind w:left="0" w:right="0" w:firstLine="284"/>
        <w:jc w:val="center"/>
      </w:pPr>
      <w:r>
        <w:rPr>
          <w:noProof/>
          <w:color w:val="auto"/>
          <w:sz w:val="18"/>
          <w:szCs w:val="18"/>
        </w:rPr>
        <w:lastRenderedPageBreak/>
        <w:drawing>
          <wp:inline distT="0" distB="0" distL="0" distR="0" wp14:anchorId="1CB39F3B" wp14:editId="31F063CA">
            <wp:extent cx="3766820" cy="2081530"/>
            <wp:effectExtent l="0" t="0" r="0" b="0"/>
            <wp:docPr id="149" name="Slika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766820" cy="2081530"/>
                    </a:xfrm>
                    <a:prstGeom prst="rect">
                      <a:avLst/>
                    </a:prstGeom>
                    <a:noFill/>
                    <a:ln>
                      <a:noFill/>
                    </a:ln>
                  </pic:spPr>
                </pic:pic>
              </a:graphicData>
            </a:graphic>
          </wp:inline>
        </w:drawing>
      </w:r>
    </w:p>
    <w:p w14:paraId="37ED90F2" w14:textId="3CCE83E0" w:rsidR="007C6D23" w:rsidRPr="00CA5659" w:rsidRDefault="007C6D23" w:rsidP="007C6D23">
      <w:pPr>
        <w:pStyle w:val="Napis"/>
        <w:jc w:val="center"/>
        <w:rPr>
          <w:i w:val="0"/>
          <w:noProof/>
          <w:color w:val="auto"/>
          <w:sz w:val="22"/>
          <w:szCs w:val="22"/>
        </w:rPr>
      </w:pPr>
      <w:r w:rsidRPr="00FE6FD0">
        <w:rPr>
          <w:i w:val="0"/>
          <w:color w:val="auto"/>
          <w:sz w:val="22"/>
          <w:szCs w:val="22"/>
        </w:rPr>
        <w:t xml:space="preserve">Slika </w:t>
      </w:r>
      <w:r w:rsidR="00F324D1">
        <w:rPr>
          <w:i w:val="0"/>
          <w:color w:val="auto"/>
          <w:sz w:val="22"/>
          <w:szCs w:val="22"/>
        </w:rPr>
        <w:t>21</w:t>
      </w:r>
      <w:r w:rsidR="00364AF3">
        <w:rPr>
          <w:i w:val="0"/>
          <w:color w:val="auto"/>
          <w:sz w:val="22"/>
          <w:szCs w:val="22"/>
        </w:rPr>
        <w:t xml:space="preserve">: </w:t>
      </w:r>
      <w:r w:rsidRPr="00FE6FD0">
        <w:rPr>
          <w:i w:val="0"/>
          <w:color w:val="auto"/>
          <w:sz w:val="22"/>
          <w:szCs w:val="22"/>
        </w:rPr>
        <w:t>Vmesna</w:t>
      </w:r>
      <w:r w:rsidRPr="00CA5659">
        <w:rPr>
          <w:i w:val="0"/>
          <w:color w:val="auto"/>
          <w:sz w:val="22"/>
          <w:szCs w:val="22"/>
        </w:rPr>
        <w:t xml:space="preserve"> prema med kretnico</w:t>
      </w:r>
    </w:p>
    <w:p w14:paraId="2FDE698F" w14:textId="77777777" w:rsidR="007C6D23" w:rsidRPr="003C48B9" w:rsidRDefault="007C6D23" w:rsidP="007C6D23">
      <w:pPr>
        <w:pStyle w:val="Odstavek"/>
        <w:spacing w:after="400"/>
      </w:pPr>
      <w:r w:rsidRPr="003C48B9">
        <w:t>(6) Vmesna prema med koncem kretnice in začetkom krožnega loka s prehodnico ali brez nje mora biti pri novogradnjah praviloma 0,20V</w:t>
      </w:r>
      <w:r w:rsidRPr="006F7660">
        <w:rPr>
          <w:vertAlign w:val="subscript"/>
        </w:rPr>
        <w:t>max</w:t>
      </w:r>
      <w:r w:rsidRPr="003C48B9">
        <w:t>, pri nadgradnji in obnovi obstoječih prog pa najmanj 6 m. Priključni lok se lahko prične šele za zadnjim skupnim pragom kretnice.</w:t>
      </w:r>
    </w:p>
    <w:p w14:paraId="02845E08" w14:textId="77777777" w:rsidR="007C6D23" w:rsidRDefault="007C6D23" w:rsidP="007C6D23">
      <w:pPr>
        <w:pStyle w:val="p"/>
        <w:keepNext/>
        <w:ind w:left="0" w:right="0" w:firstLine="284"/>
        <w:jc w:val="center"/>
      </w:pPr>
      <w:r>
        <w:rPr>
          <w:noProof/>
          <w:color w:val="auto"/>
          <w:sz w:val="18"/>
          <w:szCs w:val="18"/>
        </w:rPr>
        <w:drawing>
          <wp:inline distT="0" distB="0" distL="0" distR="0" wp14:anchorId="6E310F8D" wp14:editId="6B2E85E3">
            <wp:extent cx="3876040" cy="2176780"/>
            <wp:effectExtent l="0" t="0" r="0" b="0"/>
            <wp:docPr id="150" name="Slika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76040" cy="2176780"/>
                    </a:xfrm>
                    <a:prstGeom prst="rect">
                      <a:avLst/>
                    </a:prstGeom>
                    <a:noFill/>
                    <a:ln>
                      <a:noFill/>
                    </a:ln>
                  </pic:spPr>
                </pic:pic>
              </a:graphicData>
            </a:graphic>
          </wp:inline>
        </w:drawing>
      </w:r>
    </w:p>
    <w:p w14:paraId="54A59D04" w14:textId="08ABAE5C" w:rsidR="007C6D23" w:rsidRPr="00CA5659" w:rsidRDefault="007C6D23" w:rsidP="007C6D23">
      <w:pPr>
        <w:pStyle w:val="Napis"/>
        <w:jc w:val="center"/>
        <w:rPr>
          <w:i w:val="0"/>
          <w:noProof/>
          <w:color w:val="auto"/>
          <w:sz w:val="22"/>
          <w:szCs w:val="22"/>
        </w:rPr>
      </w:pPr>
      <w:r w:rsidRPr="00FE6FD0">
        <w:rPr>
          <w:i w:val="0"/>
          <w:color w:val="auto"/>
          <w:sz w:val="22"/>
          <w:szCs w:val="22"/>
        </w:rPr>
        <w:t xml:space="preserve">Slika </w:t>
      </w:r>
      <w:r w:rsidR="00F324D1">
        <w:rPr>
          <w:i w:val="0"/>
          <w:color w:val="auto"/>
          <w:sz w:val="22"/>
          <w:szCs w:val="22"/>
        </w:rPr>
        <w:t>22</w:t>
      </w:r>
      <w:r w:rsidRPr="00FE6FD0">
        <w:rPr>
          <w:i w:val="0"/>
          <w:color w:val="auto"/>
          <w:sz w:val="22"/>
          <w:szCs w:val="22"/>
        </w:rPr>
        <w:t>:</w:t>
      </w:r>
      <w:r w:rsidRPr="00CA5659">
        <w:rPr>
          <w:i w:val="0"/>
          <w:color w:val="auto"/>
          <w:sz w:val="22"/>
          <w:szCs w:val="22"/>
        </w:rPr>
        <w:t xml:space="preserve"> Vmesna prema za kretnico</w:t>
      </w:r>
    </w:p>
    <w:p w14:paraId="70858A9A" w14:textId="063B1BE0" w:rsidR="007C6D23" w:rsidRPr="003C48B9" w:rsidRDefault="007C6D23" w:rsidP="007C6D23">
      <w:pPr>
        <w:pStyle w:val="Odstavek"/>
      </w:pPr>
      <w:r w:rsidRPr="003C48B9">
        <w:t>(7) Med kretnici, ki se vgrajujeta v enotni krožni lok (R</w:t>
      </w:r>
      <w:r w:rsidRPr="006F7660">
        <w:rPr>
          <w:vertAlign w:val="subscript"/>
        </w:rPr>
        <w:t>0</w:t>
      </w:r>
      <w:r w:rsidRPr="003C48B9">
        <w:t xml:space="preserve">), ni </w:t>
      </w:r>
      <w:r w:rsidR="008F2184">
        <w:t>treba</w:t>
      </w:r>
      <w:r w:rsidR="008F2184" w:rsidRPr="003C48B9">
        <w:t xml:space="preserve"> </w:t>
      </w:r>
      <w:r w:rsidRPr="003C48B9">
        <w:t xml:space="preserve">izvesti vmesne preme tako, da se konec prve kretnice nadaljuje z začetkom naslednje kretnice. Tir </w:t>
      </w:r>
      <w:r w:rsidR="008F2184">
        <w:t>s polmerom</w:t>
      </w:r>
      <w:r w:rsidRPr="003C48B9">
        <w:t xml:space="preserve"> krožnega loka, enakim </w:t>
      </w:r>
      <w:r w:rsidR="008F2184">
        <w:t>polmeru</w:t>
      </w:r>
      <w:r w:rsidR="008F2184" w:rsidRPr="003C48B9">
        <w:t xml:space="preserve"> </w:t>
      </w:r>
      <w:r w:rsidRPr="003C48B9">
        <w:t>odklonskega tira kretnice, se lahko nadaljuje zvezno tudi v območju dolgih skupnih pragov kretnice.</w:t>
      </w:r>
    </w:p>
    <w:p w14:paraId="4E232237" w14:textId="567C15A8" w:rsidR="007C6D23" w:rsidRPr="00532255" w:rsidRDefault="00CC72D4" w:rsidP="00541B72">
      <w:pPr>
        <w:pStyle w:val="len"/>
        <w:spacing w:before="240"/>
        <w:rPr>
          <w:b w:val="0"/>
        </w:rPr>
      </w:pPr>
      <w:r>
        <w:rPr>
          <w:b w:val="0"/>
        </w:rPr>
        <w:t>4</w:t>
      </w:r>
      <w:r w:rsidR="0045281D">
        <w:rPr>
          <w:b w:val="0"/>
        </w:rPr>
        <w:t>5</w:t>
      </w:r>
      <w:r w:rsidR="007C6D23" w:rsidRPr="00532255">
        <w:rPr>
          <w:b w:val="0"/>
        </w:rPr>
        <w:t>. člen</w:t>
      </w:r>
    </w:p>
    <w:p w14:paraId="34E483F4" w14:textId="77777777" w:rsidR="007C6D23" w:rsidRPr="00532255" w:rsidRDefault="007C6D23" w:rsidP="007C6D23">
      <w:pPr>
        <w:pStyle w:val="lennaslov"/>
        <w:rPr>
          <w:b w:val="0"/>
        </w:rPr>
      </w:pPr>
      <w:r w:rsidRPr="00532255">
        <w:rPr>
          <w:b w:val="0"/>
        </w:rPr>
        <w:t>(naprave za gretje kretnic)</w:t>
      </w:r>
    </w:p>
    <w:p w14:paraId="57E42B84" w14:textId="3E99D60A" w:rsidR="00A37364" w:rsidRDefault="007C6D23" w:rsidP="00E308C5">
      <w:pPr>
        <w:pStyle w:val="Odstavek"/>
      </w:pPr>
      <w:r w:rsidRPr="003C48B9">
        <w:t xml:space="preserve">Z napravami za gretje kretnic morajo biti, odvisno od klimatskih razmer, opremljene vse kretnice, ki so vključene v relejni ali elektronski sistem zavarovanja. </w:t>
      </w:r>
      <w:r w:rsidR="00DE7277" w:rsidRPr="00631636">
        <w:t xml:space="preserve">Območje gretja kretnic mora obsegati </w:t>
      </w:r>
      <w:r w:rsidR="00E4687A" w:rsidRPr="00631636">
        <w:t xml:space="preserve">najmanj </w:t>
      </w:r>
      <w:r w:rsidR="00740776" w:rsidRPr="00631636">
        <w:t xml:space="preserve">ogrevanje </w:t>
      </w:r>
      <w:r w:rsidR="00E4687A" w:rsidRPr="00631636">
        <w:t>osnovne</w:t>
      </w:r>
      <w:r w:rsidR="00573E52" w:rsidRPr="00631636">
        <w:t xml:space="preserve"> ti</w:t>
      </w:r>
      <w:r w:rsidR="00740776" w:rsidRPr="00631636">
        <w:t>rnice</w:t>
      </w:r>
      <w:r w:rsidR="00E4687A" w:rsidRPr="00631636">
        <w:t xml:space="preserve"> </w:t>
      </w:r>
      <w:r w:rsidR="00C949F8" w:rsidRPr="00631636">
        <w:t xml:space="preserve">in ostrice </w:t>
      </w:r>
      <w:r w:rsidR="00E4687A" w:rsidRPr="00631636">
        <w:t xml:space="preserve">v </w:t>
      </w:r>
      <w:r w:rsidR="00740776">
        <w:t>dolžini</w:t>
      </w:r>
      <w:r w:rsidR="00E4687A">
        <w:t xml:space="preserve"> </w:t>
      </w:r>
      <w:r w:rsidR="00740776">
        <w:t xml:space="preserve">njunega </w:t>
      </w:r>
      <w:r w:rsidR="00E4687A">
        <w:t>prileganja.</w:t>
      </w:r>
      <w:r w:rsidRPr="003C48B9">
        <w:t xml:space="preserve"> Pri vgradnji grelnih naprav ne sme biti posega v konstrukcijo kretnice. V kolikor klimatske razmere zahtevajo, je treba ogrevati tudi zapahe oziroma </w:t>
      </w:r>
      <w:proofErr w:type="spellStart"/>
      <w:r w:rsidRPr="003C48B9">
        <w:t>vklopnike</w:t>
      </w:r>
      <w:proofErr w:type="spellEnd"/>
      <w:r w:rsidRPr="003C48B9">
        <w:t xml:space="preserve">. </w:t>
      </w:r>
    </w:p>
    <w:p w14:paraId="10655ED8" w14:textId="77777777" w:rsidR="00E308C5" w:rsidRDefault="00E308C5" w:rsidP="00A37364">
      <w:pPr>
        <w:pStyle w:val="Odstavek"/>
      </w:pPr>
    </w:p>
    <w:p w14:paraId="13A33140" w14:textId="77777777" w:rsidR="00E308C5" w:rsidRPr="003C48B9" w:rsidRDefault="00E308C5" w:rsidP="00A37364">
      <w:pPr>
        <w:pStyle w:val="Odstavek"/>
      </w:pPr>
    </w:p>
    <w:p w14:paraId="1DC955C6" w14:textId="77777777" w:rsidR="007C6D23" w:rsidRPr="000005D4" w:rsidRDefault="007C6D23" w:rsidP="007C6D23">
      <w:pPr>
        <w:pStyle w:val="Poglavje"/>
        <w:rPr>
          <w:b/>
        </w:rPr>
      </w:pPr>
      <w:r w:rsidRPr="00276183">
        <w:rPr>
          <w:b/>
        </w:rPr>
        <w:lastRenderedPageBreak/>
        <w:t>VII. NEPREKINJENO ZAVARJENI TIR</w:t>
      </w:r>
    </w:p>
    <w:p w14:paraId="4FEC5070" w14:textId="3EC998D5" w:rsidR="007C6D23" w:rsidRPr="00532255" w:rsidRDefault="00CC72D4" w:rsidP="00541B72">
      <w:pPr>
        <w:pStyle w:val="len"/>
        <w:spacing w:before="240"/>
        <w:rPr>
          <w:b w:val="0"/>
        </w:rPr>
      </w:pPr>
      <w:r>
        <w:rPr>
          <w:b w:val="0"/>
        </w:rPr>
        <w:t>4</w:t>
      </w:r>
      <w:r w:rsidR="0045281D">
        <w:rPr>
          <w:b w:val="0"/>
        </w:rPr>
        <w:t>6</w:t>
      </w:r>
      <w:r w:rsidR="007C6D23" w:rsidRPr="009012E2">
        <w:rPr>
          <w:b w:val="0"/>
        </w:rPr>
        <w:t>. člen</w:t>
      </w:r>
    </w:p>
    <w:p w14:paraId="37D6CBC7" w14:textId="77777777" w:rsidR="007C6D23" w:rsidRPr="00532255" w:rsidRDefault="007C6D23" w:rsidP="007C6D23">
      <w:pPr>
        <w:pStyle w:val="lennaslov"/>
        <w:rPr>
          <w:b w:val="0"/>
        </w:rPr>
      </w:pPr>
      <w:r w:rsidRPr="00532255">
        <w:rPr>
          <w:b w:val="0"/>
        </w:rPr>
        <w:t>(pogoji za vgrajevanje NZT)</w:t>
      </w:r>
    </w:p>
    <w:p w14:paraId="46546B22" w14:textId="573FC4FE" w:rsidR="007C6D23" w:rsidRPr="003C48B9" w:rsidRDefault="007C6D23" w:rsidP="007C6D23">
      <w:pPr>
        <w:pStyle w:val="Odstavek"/>
      </w:pPr>
      <w:r w:rsidRPr="003C48B9">
        <w:t>(1)</w:t>
      </w:r>
      <w:r w:rsidR="00E308C5">
        <w:t xml:space="preserve"> </w:t>
      </w:r>
      <w:r w:rsidRPr="003C48B9">
        <w:t>Varjenje tirnic in kretnic v NZT se obvezno izvede pri vseh gradnjah, nadgradnjah in obnovah ali pri zamenjavi tirnic in kretnic z novimi, na odprti progi in glavnih prevoznih ter glavnih postajnih tirih. Priporoča se varjenje tudi na stranskih postajnih tirih, industrijskih tirih ter na vseh obstoječih progah in tirih, če so izpolnjeni pogoji, predpisani s tem pravilnikom. NZT se vgrajuje in nadzira v skladu z določili tega pravilnika, objave UIC 720</w:t>
      </w:r>
      <w:r w:rsidR="00B70828">
        <w:t>,</w:t>
      </w:r>
      <w:r w:rsidR="00702ED8">
        <w:t xml:space="preserve"> </w:t>
      </w:r>
      <w:r w:rsidRPr="003C48B9">
        <w:t xml:space="preserve"> SIST EN 14730-1 do 2</w:t>
      </w:r>
      <w:r w:rsidR="00B70828">
        <w:t xml:space="preserve"> ter SIST EN 14587-1 do 3</w:t>
      </w:r>
      <w:r w:rsidRPr="00991380">
        <w:t>.</w:t>
      </w:r>
    </w:p>
    <w:p w14:paraId="2F9EC906" w14:textId="77777777" w:rsidR="007C6D23" w:rsidRPr="003C48B9" w:rsidRDefault="007C6D23" w:rsidP="007C6D23">
      <w:pPr>
        <w:pStyle w:val="Odstavek"/>
      </w:pPr>
      <w:r w:rsidRPr="003C48B9">
        <w:t xml:space="preserve">(2) Najkrajši kos tirnice, ki se vari, mora biti daljši od razmika treh pragov oziroma mora biti dolg najmanj 2 m. </w:t>
      </w:r>
    </w:p>
    <w:p w14:paraId="7992C491" w14:textId="77777777" w:rsidR="007C6D23" w:rsidRDefault="007C6D23" w:rsidP="007C6D23">
      <w:pPr>
        <w:pStyle w:val="Odstavek"/>
      </w:pPr>
      <w:r w:rsidRPr="003C48B9">
        <w:t xml:space="preserve">(3) Tir se lahko vari v NZT: </w:t>
      </w:r>
    </w:p>
    <w:p w14:paraId="279A7375" w14:textId="24A902B2" w:rsidR="007C6D23" w:rsidRPr="003C48B9" w:rsidRDefault="007C6D23" w:rsidP="007C6D23">
      <w:pPr>
        <w:pStyle w:val="Alineazaodstavkom"/>
      </w:pPr>
      <w:r w:rsidRPr="003C48B9">
        <w:t xml:space="preserve">kadar sta zgornji in spodnji ustroj tira urejena in stabilna, </w:t>
      </w:r>
    </w:p>
    <w:p w14:paraId="6B4C1B7B" w14:textId="5EE65C13" w:rsidR="007C6D23" w:rsidRPr="003C48B9" w:rsidRDefault="007C6D23" w:rsidP="007C6D23">
      <w:pPr>
        <w:pStyle w:val="Alineazaodstavkom"/>
      </w:pPr>
      <w:r w:rsidRPr="003C48B9">
        <w:t xml:space="preserve">kadar je tirna greda iz tolčenca predpisane granulacije in profila, </w:t>
      </w:r>
    </w:p>
    <w:p w14:paraId="61C71E90" w14:textId="4667306D" w:rsidR="007C6D23" w:rsidRPr="003C48B9" w:rsidRDefault="007C6D23" w:rsidP="007C6D23">
      <w:pPr>
        <w:pStyle w:val="Alineazaodstavkom"/>
      </w:pPr>
      <w:r w:rsidRPr="003C48B9">
        <w:t xml:space="preserve">kadar je tir reguliran in stabiliziran, </w:t>
      </w:r>
    </w:p>
    <w:p w14:paraId="2EEC7545" w14:textId="77777777" w:rsidR="007C6D23" w:rsidRPr="003C48B9" w:rsidRDefault="007C6D23" w:rsidP="007C6D23">
      <w:pPr>
        <w:pStyle w:val="Alineazaodstavkom"/>
      </w:pPr>
      <w:r w:rsidRPr="003C48B9">
        <w:t xml:space="preserve">kadar je pritrdilni pribor standardne oblike čvrsto in zanesljivo pritrjen in </w:t>
      </w:r>
    </w:p>
    <w:p w14:paraId="405BB4AE" w14:textId="77777777" w:rsidR="007C6D23" w:rsidRPr="003C48B9" w:rsidRDefault="007C6D23" w:rsidP="007C6D23">
      <w:pPr>
        <w:pStyle w:val="Alineazaodstavkom"/>
      </w:pPr>
      <w:r w:rsidRPr="003C48B9">
        <w:t xml:space="preserve">kadar vsi elementi tira ustrezajo določilom tega pravilnika in so v takem tehničnem stanju in medsebojnem odnosu, da ima tir kot celota trajno stabilnost in bočni ter vzdolžni upor. </w:t>
      </w:r>
    </w:p>
    <w:p w14:paraId="192F3E2C" w14:textId="3E07EDDD" w:rsidR="007C6D23" w:rsidRPr="003C48B9" w:rsidRDefault="007C6D23" w:rsidP="007C6D23">
      <w:pPr>
        <w:pStyle w:val="Odstavek"/>
      </w:pPr>
      <w:r w:rsidRPr="008B5EB0">
        <w:t xml:space="preserve">(4) Največji dovoljeni razmik pragov pri NZT na </w:t>
      </w:r>
      <w:r w:rsidR="00013B8E" w:rsidRPr="008B5EB0">
        <w:t>progah jedrnega</w:t>
      </w:r>
      <w:r w:rsidR="00C94ADE">
        <w:t>, razširjenega jedrnega</w:t>
      </w:r>
      <w:r w:rsidR="00013B8E" w:rsidRPr="008B5EB0">
        <w:t xml:space="preserve"> in celovitega omrežja ter </w:t>
      </w:r>
      <w:r w:rsidRPr="008B5EB0">
        <w:t>progah</w:t>
      </w:r>
      <w:r w:rsidR="00013B8E" w:rsidRPr="008B5EB0">
        <w:t xml:space="preserve"> ostalega omrežja</w:t>
      </w:r>
      <w:r w:rsidR="0068739F" w:rsidRPr="008B5EB0">
        <w:t xml:space="preserve">, </w:t>
      </w:r>
      <w:r w:rsidR="00EB0C83" w:rsidRPr="008B5EB0">
        <w:t xml:space="preserve">mora biti v skladu z določbami </w:t>
      </w:r>
      <w:r w:rsidR="00013B8E" w:rsidRPr="008B5EB0">
        <w:t>3</w:t>
      </w:r>
      <w:r w:rsidR="00EB26C7">
        <w:t>0</w:t>
      </w:r>
      <w:r w:rsidR="00EB0C83" w:rsidRPr="008B5EB0">
        <w:t>. člena tega pravilnika</w:t>
      </w:r>
      <w:r w:rsidR="008B5EB0">
        <w:t>,</w:t>
      </w:r>
      <w:r w:rsidRPr="008B5EB0">
        <w:t xml:space="preserve"> na industrijskih in drugih tirih pa 700 mm.</w:t>
      </w:r>
      <w:r w:rsidRPr="003C48B9">
        <w:t xml:space="preserve"> </w:t>
      </w:r>
    </w:p>
    <w:p w14:paraId="4470D1FC" w14:textId="53AAFE9A" w:rsidR="007C6D23" w:rsidRPr="003C48B9" w:rsidRDefault="007C6D23" w:rsidP="007C6D23">
      <w:pPr>
        <w:pStyle w:val="Odstavek"/>
      </w:pPr>
      <w:r w:rsidRPr="003C48B9">
        <w:t xml:space="preserve">(5) Tirna greda mora biti dobro </w:t>
      </w:r>
      <w:r w:rsidR="00513A72">
        <w:t>utrjena</w:t>
      </w:r>
      <w:r w:rsidRPr="003C48B9">
        <w:t xml:space="preserve">. Minimalna širina tirne grede od čela praga do roba tirne grede na nivoju gornjega roba praga je 40 cm. Če tirna greda ni vibrirana, jo je treba na čelu pragov razširiti na najmanj 50 cm ali pa ojačati z dodatnim nasutjem v višini 13 cm. </w:t>
      </w:r>
    </w:p>
    <w:p w14:paraId="37348CA2" w14:textId="5C04D606" w:rsidR="0041353C" w:rsidRPr="003C48B9" w:rsidRDefault="007C6D23" w:rsidP="0041353C">
      <w:pPr>
        <w:pStyle w:val="Odstavek"/>
      </w:pPr>
      <w:r w:rsidRPr="008B5EB0">
        <w:t>(6) V NZT se lahko zavarijo tudi rabljene in regenerirane tirnice. Pred varjenjem takih tirnic je treba tirnice ultrazvočno pregledati in ugotoviti, ali je obraba tirnic v mejah predpisanih toleranc. Dovoljena višinska obraba tirn</w:t>
      </w:r>
      <w:r w:rsidR="00C1119C" w:rsidRPr="008B5EB0">
        <w:t xml:space="preserve">ic za varjenje v NZT je na </w:t>
      </w:r>
      <w:r w:rsidRPr="008B5EB0">
        <w:t xml:space="preserve">progah </w:t>
      </w:r>
      <w:r w:rsidR="00C1119C" w:rsidRPr="008B5EB0">
        <w:t>jedrnega</w:t>
      </w:r>
      <w:r w:rsidR="00C94ADE">
        <w:t>, razširjenega jedrnega</w:t>
      </w:r>
      <w:r w:rsidR="00C1119C" w:rsidRPr="008B5EB0">
        <w:t xml:space="preserve"> in celovitega omrežja </w:t>
      </w:r>
      <w:r w:rsidRPr="008B5EB0">
        <w:t xml:space="preserve">8 mm, na </w:t>
      </w:r>
      <w:r w:rsidR="00C1119C" w:rsidRPr="008B5EB0">
        <w:t xml:space="preserve">ostalih </w:t>
      </w:r>
      <w:r w:rsidRPr="008B5EB0">
        <w:t xml:space="preserve">progah in stranskih postajnih ter industrijskih tirih pa 12 mm. Dovoljena stranska obraba tirnic na </w:t>
      </w:r>
      <w:r w:rsidR="00C1119C" w:rsidRPr="008B5EB0">
        <w:t>progah jedrnega</w:t>
      </w:r>
      <w:r w:rsidR="00C94ADE">
        <w:t>, razširjenega jedrnega</w:t>
      </w:r>
      <w:r w:rsidR="00C1119C" w:rsidRPr="008B5EB0">
        <w:t xml:space="preserve"> in celovitega omrežja</w:t>
      </w:r>
      <w:r w:rsidRPr="008B5EB0">
        <w:t xml:space="preserve"> je 5 mm, na progah</w:t>
      </w:r>
      <w:r w:rsidR="00D8797A">
        <w:t xml:space="preserve"> ostalega omrežja</w:t>
      </w:r>
      <w:r w:rsidRPr="008B5EB0">
        <w:t xml:space="preserve"> ter stranskih postajnih in industrijskih tirih pa 6 mm. Dve tirnici iste oblike se lahko zvarita, če se v višini ne razlikujeta za več kot 4 mm. </w:t>
      </w:r>
      <w:r w:rsidR="0041353C" w:rsidRPr="008B5EB0">
        <w:t>Izjema so</w:t>
      </w:r>
      <w:r w:rsidR="00DF12EB" w:rsidRPr="008B5EB0">
        <w:t xml:space="preserve"> le tovarniško izdelane</w:t>
      </w:r>
      <w:r w:rsidR="0041353C" w:rsidRPr="008B5EB0">
        <w:t xml:space="preserve"> prehodne tirnice</w:t>
      </w:r>
      <w:r w:rsidR="00013B8E" w:rsidRPr="008B5EB0">
        <w:t xml:space="preserve"> </w:t>
      </w:r>
      <w:r w:rsidR="00DF12EB" w:rsidRPr="008B5EB0">
        <w:t>ali</w:t>
      </w:r>
      <w:r w:rsidR="00013B8E" w:rsidRPr="008B5EB0">
        <w:t xml:space="preserve"> i</w:t>
      </w:r>
      <w:r w:rsidR="00536505" w:rsidRPr="008B5EB0">
        <w:t xml:space="preserve">zdelava prehoda iz enega sistema tirnic na drug sistem </w:t>
      </w:r>
      <w:r w:rsidR="00740776" w:rsidRPr="008B5EB0">
        <w:t xml:space="preserve">tirnic </w:t>
      </w:r>
      <w:r w:rsidR="00536505" w:rsidRPr="008B5EB0">
        <w:t xml:space="preserve">s prehodnim </w:t>
      </w:r>
      <w:proofErr w:type="spellStart"/>
      <w:r w:rsidR="00486F86">
        <w:t>aluminotermi</w:t>
      </w:r>
      <w:r w:rsidR="007E7EFC">
        <w:t>čnim</w:t>
      </w:r>
      <w:proofErr w:type="spellEnd"/>
      <w:r w:rsidR="007E7EFC">
        <w:t xml:space="preserve"> zvarom</w:t>
      </w:r>
      <w:r w:rsidR="00DF12EB" w:rsidRPr="008B5EB0">
        <w:t>, ki pa je dovoljena le pri obnovah.</w:t>
      </w:r>
    </w:p>
    <w:p w14:paraId="135DB454" w14:textId="77777777" w:rsidR="007C6D23" w:rsidRPr="003C48B9" w:rsidRDefault="007C6D23" w:rsidP="007C6D23">
      <w:pPr>
        <w:pStyle w:val="Odstavek"/>
        <w:spacing w:after="400"/>
      </w:pPr>
      <w:r w:rsidRPr="003C48B9">
        <w:t>(</w:t>
      </w:r>
      <w:r w:rsidRPr="00991380">
        <w:t>7</w:t>
      </w:r>
      <w:r w:rsidRPr="003C48B9">
        <w:t>) Pri vgrajevanju NZT v krivinah z R &lt; 500 m z lesenimi in v krivinah z R &lt; 400 m z betonskimi pragi je treba vgraditi naprave za povečanje bočnega upora tirne rešetke po naslednji tabeli: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40"/>
        <w:gridCol w:w="1836"/>
        <w:gridCol w:w="1584"/>
        <w:gridCol w:w="1260"/>
      </w:tblGrid>
      <w:tr w:rsidR="007C6D23" w:rsidRPr="001B2E56" w14:paraId="76EB2F96" w14:textId="77777777" w:rsidTr="000005D4">
        <w:trPr>
          <w:cantSplit/>
          <w:jc w:val="center"/>
        </w:trPr>
        <w:tc>
          <w:tcPr>
            <w:tcW w:w="1440" w:type="dxa"/>
            <w:vMerge w:val="restart"/>
            <w:vAlign w:val="center"/>
          </w:tcPr>
          <w:p w14:paraId="0CDBADB2" w14:textId="77777777" w:rsidR="007C6D23" w:rsidRPr="001B2E56" w:rsidRDefault="007C6D23" w:rsidP="00FC7BFC">
            <w:pPr>
              <w:jc w:val="center"/>
              <w:rPr>
                <w:rFonts w:cs="Arial"/>
              </w:rPr>
            </w:pPr>
            <w:r w:rsidRPr="001B2E56">
              <w:rPr>
                <w:rFonts w:cs="Arial"/>
                <w:szCs w:val="22"/>
              </w:rPr>
              <w:t>Vrsta praga</w:t>
            </w:r>
          </w:p>
        </w:tc>
        <w:tc>
          <w:tcPr>
            <w:tcW w:w="4680" w:type="dxa"/>
            <w:gridSpan w:val="3"/>
            <w:vAlign w:val="bottom"/>
          </w:tcPr>
          <w:p w14:paraId="62A33B76" w14:textId="77777777" w:rsidR="007C6D23" w:rsidRDefault="007C6D23" w:rsidP="00FC7BFC">
            <w:pPr>
              <w:jc w:val="center"/>
              <w:rPr>
                <w:rFonts w:cs="Arial"/>
                <w:szCs w:val="22"/>
              </w:rPr>
            </w:pPr>
          </w:p>
          <w:p w14:paraId="2B2D07BE" w14:textId="77777777" w:rsidR="007C6D23" w:rsidRPr="001B2E56" w:rsidRDefault="007C6D23" w:rsidP="00FC7BFC">
            <w:pPr>
              <w:jc w:val="center"/>
              <w:rPr>
                <w:rFonts w:cs="Arial"/>
              </w:rPr>
            </w:pPr>
            <w:r w:rsidRPr="001B2E56">
              <w:rPr>
                <w:rFonts w:cs="Arial"/>
                <w:szCs w:val="22"/>
              </w:rPr>
              <w:t>Naprave za povečanje bočnega upora tirne rešetke</w:t>
            </w:r>
          </w:p>
          <w:p w14:paraId="798ED0BF" w14:textId="77777777" w:rsidR="007C6D23" w:rsidRPr="001B2E56" w:rsidRDefault="007C6D23" w:rsidP="00FC7BFC">
            <w:pPr>
              <w:jc w:val="center"/>
              <w:rPr>
                <w:rFonts w:cs="Arial"/>
              </w:rPr>
            </w:pPr>
          </w:p>
        </w:tc>
      </w:tr>
      <w:tr w:rsidR="007C6D23" w:rsidRPr="001B2E56" w14:paraId="65990F5E" w14:textId="77777777" w:rsidTr="000005D4">
        <w:trPr>
          <w:cantSplit/>
          <w:jc w:val="center"/>
        </w:trPr>
        <w:tc>
          <w:tcPr>
            <w:tcW w:w="1440" w:type="dxa"/>
            <w:vMerge/>
          </w:tcPr>
          <w:p w14:paraId="378D859A" w14:textId="77777777" w:rsidR="007C6D23" w:rsidRPr="001B2E56" w:rsidRDefault="007C6D23" w:rsidP="00FC7BFC">
            <w:pPr>
              <w:jc w:val="center"/>
              <w:rPr>
                <w:rFonts w:cs="Arial"/>
              </w:rPr>
            </w:pPr>
          </w:p>
        </w:tc>
        <w:tc>
          <w:tcPr>
            <w:tcW w:w="1836" w:type="dxa"/>
          </w:tcPr>
          <w:p w14:paraId="4B4B4561" w14:textId="77777777" w:rsidR="007C6D23" w:rsidRPr="001B2E56" w:rsidRDefault="007C6D23" w:rsidP="00FC7BFC">
            <w:pPr>
              <w:jc w:val="center"/>
              <w:rPr>
                <w:rFonts w:cs="Arial"/>
              </w:rPr>
            </w:pPr>
            <w:r w:rsidRPr="001B2E56">
              <w:rPr>
                <w:rFonts w:cs="Arial"/>
                <w:szCs w:val="22"/>
              </w:rPr>
              <w:t>na vsakem tretjem pragu</w:t>
            </w:r>
          </w:p>
        </w:tc>
        <w:tc>
          <w:tcPr>
            <w:tcW w:w="1584" w:type="dxa"/>
          </w:tcPr>
          <w:p w14:paraId="21B16B50" w14:textId="77777777" w:rsidR="007C6D23" w:rsidRPr="001B2E56" w:rsidRDefault="007C6D23" w:rsidP="00FC7BFC">
            <w:pPr>
              <w:jc w:val="center"/>
              <w:rPr>
                <w:rFonts w:cs="Arial"/>
              </w:rPr>
            </w:pPr>
            <w:r w:rsidRPr="001B2E56">
              <w:rPr>
                <w:rFonts w:cs="Arial"/>
                <w:szCs w:val="22"/>
              </w:rPr>
              <w:t>na vsakem drugem pragu</w:t>
            </w:r>
          </w:p>
        </w:tc>
        <w:tc>
          <w:tcPr>
            <w:tcW w:w="1260" w:type="dxa"/>
          </w:tcPr>
          <w:p w14:paraId="2E6EA412" w14:textId="77777777" w:rsidR="007C6D23" w:rsidRPr="001B2E56" w:rsidRDefault="007C6D23" w:rsidP="00FC7BFC">
            <w:pPr>
              <w:jc w:val="center"/>
              <w:rPr>
                <w:rFonts w:cs="Arial"/>
              </w:rPr>
            </w:pPr>
            <w:r w:rsidRPr="001B2E56">
              <w:rPr>
                <w:rFonts w:cs="Arial"/>
                <w:szCs w:val="22"/>
              </w:rPr>
              <w:t>na vsakem pragu</w:t>
            </w:r>
          </w:p>
        </w:tc>
      </w:tr>
      <w:tr w:rsidR="007C6D23" w:rsidRPr="001B2E56" w14:paraId="42BE8778" w14:textId="77777777" w:rsidTr="000005D4">
        <w:trPr>
          <w:cantSplit/>
          <w:jc w:val="center"/>
        </w:trPr>
        <w:tc>
          <w:tcPr>
            <w:tcW w:w="1440" w:type="dxa"/>
            <w:vMerge/>
          </w:tcPr>
          <w:p w14:paraId="3BEF7845" w14:textId="77777777" w:rsidR="007C6D23" w:rsidRPr="001B2E56" w:rsidRDefault="007C6D23" w:rsidP="00FC7BFC">
            <w:pPr>
              <w:rPr>
                <w:rFonts w:cs="Arial"/>
              </w:rPr>
            </w:pPr>
          </w:p>
        </w:tc>
        <w:tc>
          <w:tcPr>
            <w:tcW w:w="4680" w:type="dxa"/>
            <w:gridSpan w:val="3"/>
          </w:tcPr>
          <w:p w14:paraId="6CE5B0DA" w14:textId="77777777" w:rsidR="007C6D23" w:rsidRPr="001B2E56" w:rsidRDefault="007C6D23" w:rsidP="00FC7BFC">
            <w:pPr>
              <w:jc w:val="center"/>
              <w:rPr>
                <w:rFonts w:cs="Arial"/>
              </w:rPr>
            </w:pPr>
            <w:r w:rsidRPr="001B2E56">
              <w:rPr>
                <w:rFonts w:cs="Arial"/>
                <w:szCs w:val="22"/>
              </w:rPr>
              <w:t xml:space="preserve">Polmer krivine v </w:t>
            </w:r>
            <w:r w:rsidR="00417177">
              <w:rPr>
                <w:rFonts w:cs="Arial"/>
                <w:szCs w:val="22"/>
              </w:rPr>
              <w:t>[</w:t>
            </w:r>
            <w:r w:rsidRPr="001B2E56">
              <w:rPr>
                <w:rFonts w:cs="Arial"/>
                <w:szCs w:val="22"/>
              </w:rPr>
              <w:t>m</w:t>
            </w:r>
            <w:r w:rsidR="00417177">
              <w:rPr>
                <w:rFonts w:cs="Arial"/>
                <w:szCs w:val="22"/>
              </w:rPr>
              <w:t>]</w:t>
            </w:r>
          </w:p>
        </w:tc>
      </w:tr>
      <w:tr w:rsidR="007C6D23" w:rsidRPr="001B2E56" w14:paraId="73A40CD6" w14:textId="77777777" w:rsidTr="000005D4">
        <w:trPr>
          <w:cantSplit/>
          <w:jc w:val="center"/>
        </w:trPr>
        <w:tc>
          <w:tcPr>
            <w:tcW w:w="1440" w:type="dxa"/>
          </w:tcPr>
          <w:p w14:paraId="225FCC34" w14:textId="77777777" w:rsidR="007C6D23" w:rsidRPr="001B2E56" w:rsidRDefault="007C6D23" w:rsidP="00FC7BFC">
            <w:pPr>
              <w:ind w:firstLine="225"/>
              <w:rPr>
                <w:rFonts w:cs="Arial"/>
              </w:rPr>
            </w:pPr>
            <w:r w:rsidRPr="001B2E56">
              <w:rPr>
                <w:rFonts w:cs="Arial"/>
                <w:szCs w:val="22"/>
              </w:rPr>
              <w:lastRenderedPageBreak/>
              <w:t>Leseni</w:t>
            </w:r>
          </w:p>
        </w:tc>
        <w:tc>
          <w:tcPr>
            <w:tcW w:w="1836" w:type="dxa"/>
          </w:tcPr>
          <w:p w14:paraId="5029B6EA" w14:textId="77777777" w:rsidR="007C6D23" w:rsidRPr="001B2E56" w:rsidRDefault="007C6D23" w:rsidP="00FC7BFC">
            <w:pPr>
              <w:jc w:val="center"/>
              <w:rPr>
                <w:rFonts w:cs="Arial"/>
              </w:rPr>
            </w:pPr>
            <w:r w:rsidRPr="001B2E56">
              <w:rPr>
                <w:rFonts w:cs="Arial"/>
                <w:szCs w:val="22"/>
              </w:rPr>
              <w:t>500 - 350</w:t>
            </w:r>
          </w:p>
        </w:tc>
        <w:tc>
          <w:tcPr>
            <w:tcW w:w="1584" w:type="dxa"/>
          </w:tcPr>
          <w:p w14:paraId="6B5B088B" w14:textId="77777777" w:rsidR="007C6D23" w:rsidRPr="001B2E56" w:rsidRDefault="007C6D23" w:rsidP="00FC7BFC">
            <w:pPr>
              <w:jc w:val="center"/>
              <w:rPr>
                <w:rFonts w:cs="Arial"/>
              </w:rPr>
            </w:pPr>
            <w:r w:rsidRPr="001B2E56">
              <w:rPr>
                <w:rFonts w:cs="Arial"/>
                <w:szCs w:val="22"/>
              </w:rPr>
              <w:t>350 - 280</w:t>
            </w:r>
          </w:p>
        </w:tc>
        <w:tc>
          <w:tcPr>
            <w:tcW w:w="1260" w:type="dxa"/>
          </w:tcPr>
          <w:p w14:paraId="1E63BF06" w14:textId="77777777" w:rsidR="007C6D23" w:rsidRPr="001B2E56" w:rsidRDefault="007C6D23" w:rsidP="00FC7BFC">
            <w:pPr>
              <w:jc w:val="center"/>
              <w:rPr>
                <w:rFonts w:cs="Arial"/>
              </w:rPr>
            </w:pPr>
            <w:r w:rsidRPr="001B2E56">
              <w:rPr>
                <w:rFonts w:cs="Arial"/>
                <w:szCs w:val="22"/>
              </w:rPr>
              <w:t>&lt; 280</w:t>
            </w:r>
          </w:p>
        </w:tc>
      </w:tr>
      <w:tr w:rsidR="007C6D23" w:rsidRPr="001B2E56" w14:paraId="470FBAA0" w14:textId="77777777" w:rsidTr="000005D4">
        <w:trPr>
          <w:cantSplit/>
          <w:jc w:val="center"/>
        </w:trPr>
        <w:tc>
          <w:tcPr>
            <w:tcW w:w="1440" w:type="dxa"/>
          </w:tcPr>
          <w:p w14:paraId="778D6EC4" w14:textId="77777777" w:rsidR="007C6D23" w:rsidRPr="001B2E56" w:rsidRDefault="007C6D23" w:rsidP="00FC7BFC">
            <w:pPr>
              <w:ind w:firstLine="225"/>
              <w:rPr>
                <w:rFonts w:cs="Arial"/>
              </w:rPr>
            </w:pPr>
            <w:r w:rsidRPr="001B2E56">
              <w:rPr>
                <w:rFonts w:cs="Arial"/>
                <w:szCs w:val="22"/>
              </w:rPr>
              <w:t>Betonski</w:t>
            </w:r>
          </w:p>
        </w:tc>
        <w:tc>
          <w:tcPr>
            <w:tcW w:w="1836" w:type="dxa"/>
          </w:tcPr>
          <w:p w14:paraId="07DF4D51" w14:textId="77777777" w:rsidR="007C6D23" w:rsidRPr="001B2E56" w:rsidRDefault="007C6D23" w:rsidP="00FC7BFC">
            <w:pPr>
              <w:jc w:val="center"/>
              <w:rPr>
                <w:rFonts w:cs="Arial"/>
              </w:rPr>
            </w:pPr>
            <w:r w:rsidRPr="001B2E56">
              <w:rPr>
                <w:rFonts w:cs="Arial"/>
                <w:szCs w:val="22"/>
              </w:rPr>
              <w:t>400 - 310</w:t>
            </w:r>
          </w:p>
        </w:tc>
        <w:tc>
          <w:tcPr>
            <w:tcW w:w="1584" w:type="dxa"/>
          </w:tcPr>
          <w:p w14:paraId="1CA5D67F" w14:textId="77777777" w:rsidR="007C6D23" w:rsidRPr="001B2E56" w:rsidRDefault="007C6D23" w:rsidP="00FC7BFC">
            <w:pPr>
              <w:jc w:val="center"/>
              <w:rPr>
                <w:rFonts w:cs="Arial"/>
              </w:rPr>
            </w:pPr>
            <w:r w:rsidRPr="001B2E56">
              <w:rPr>
                <w:rFonts w:cs="Arial"/>
                <w:szCs w:val="22"/>
              </w:rPr>
              <w:t>310 - 250</w:t>
            </w:r>
          </w:p>
        </w:tc>
        <w:tc>
          <w:tcPr>
            <w:tcW w:w="1260" w:type="dxa"/>
          </w:tcPr>
          <w:p w14:paraId="21229736" w14:textId="77777777" w:rsidR="007C6D23" w:rsidRPr="001B2E56" w:rsidRDefault="007C6D23" w:rsidP="00FC7BFC">
            <w:pPr>
              <w:keepNext/>
              <w:jc w:val="center"/>
              <w:rPr>
                <w:rFonts w:cs="Arial"/>
              </w:rPr>
            </w:pPr>
            <w:r w:rsidRPr="001B2E56">
              <w:rPr>
                <w:rFonts w:cs="Arial"/>
                <w:szCs w:val="22"/>
              </w:rPr>
              <w:t>&lt; 250</w:t>
            </w:r>
          </w:p>
        </w:tc>
      </w:tr>
    </w:tbl>
    <w:p w14:paraId="417754F5" w14:textId="77777777" w:rsidR="007C6D23" w:rsidRDefault="007C6D23" w:rsidP="000005D4">
      <w:pPr>
        <w:pStyle w:val="Napis"/>
        <w:spacing w:after="0"/>
        <w:jc w:val="center"/>
        <w:rPr>
          <w:i w:val="0"/>
          <w:color w:val="auto"/>
          <w:sz w:val="22"/>
          <w:szCs w:val="22"/>
        </w:rPr>
      </w:pPr>
    </w:p>
    <w:p w14:paraId="1A0303C3" w14:textId="4994D9D0" w:rsidR="007C6D23" w:rsidRPr="00CA5659" w:rsidRDefault="007C6D23" w:rsidP="007C6D23">
      <w:pPr>
        <w:pStyle w:val="Napis"/>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19</w:t>
      </w:r>
      <w:r w:rsidRPr="004C7878">
        <w:rPr>
          <w:i w:val="0"/>
          <w:color w:val="auto"/>
          <w:sz w:val="22"/>
          <w:szCs w:val="22"/>
        </w:rPr>
        <w:t>: Naprave za povečanje bočnega upora tirne rešetke</w:t>
      </w:r>
    </w:p>
    <w:p w14:paraId="00B411A2" w14:textId="164B5EFB" w:rsidR="007C6D23" w:rsidRPr="00532255" w:rsidRDefault="00CC72D4" w:rsidP="007C6D23">
      <w:pPr>
        <w:pStyle w:val="len"/>
        <w:rPr>
          <w:b w:val="0"/>
        </w:rPr>
      </w:pPr>
      <w:r>
        <w:rPr>
          <w:b w:val="0"/>
        </w:rPr>
        <w:t>4</w:t>
      </w:r>
      <w:r w:rsidR="00EB26C7">
        <w:rPr>
          <w:b w:val="0"/>
        </w:rPr>
        <w:t>7</w:t>
      </w:r>
      <w:r w:rsidR="007C6D23" w:rsidRPr="00532255">
        <w:rPr>
          <w:b w:val="0"/>
        </w:rPr>
        <w:t>. člen</w:t>
      </w:r>
    </w:p>
    <w:p w14:paraId="17151366" w14:textId="77777777" w:rsidR="007C6D23" w:rsidRPr="00532255" w:rsidRDefault="007C6D23" w:rsidP="007C6D23">
      <w:pPr>
        <w:pStyle w:val="lennaslov"/>
        <w:rPr>
          <w:b w:val="0"/>
        </w:rPr>
      </w:pPr>
      <w:r w:rsidRPr="00532255">
        <w:rPr>
          <w:b w:val="0"/>
        </w:rPr>
        <w:t>(temperature pri vgrajevanju NZT)</w:t>
      </w:r>
    </w:p>
    <w:p w14:paraId="1E95F597" w14:textId="77777777" w:rsidR="001873A0" w:rsidRPr="003C48B9" w:rsidRDefault="001873A0" w:rsidP="001873A0">
      <w:pPr>
        <w:pStyle w:val="Odstavek"/>
      </w:pPr>
      <w:r w:rsidRPr="003C48B9">
        <w:t xml:space="preserve">(1) Temperature, obravnavane v tem poglavju, se nanašajo izključno na temperaturo tirnice. Za merjenje temperature tirnic se uporablja tirni termometer, ki mora biti izpostavljen istim razmeram kot tirnice, ki so vgrajene v tiru. Temperatura na tirnem termometru je identična s temperaturo tirnice šele eno uro po namestitvi termometra. Magnetni termometer, ki se lahko uporablja le kot indikator temperature, se postavlja na vrat tirnice, na strani, ki ni izpostavljena soncu. Odčitavanje temperature je dovoljeno 15 minut po njegovi postavitvi. </w:t>
      </w:r>
    </w:p>
    <w:p w14:paraId="79FB7669" w14:textId="75F8988B" w:rsidR="001873A0" w:rsidRPr="003C48B9" w:rsidRDefault="001873A0" w:rsidP="001873A0">
      <w:pPr>
        <w:pStyle w:val="Odstavek"/>
      </w:pPr>
      <w:r w:rsidRPr="003C48B9">
        <w:t>(2) Srednja letna temperatura tirnice »t</w:t>
      </w:r>
      <w:r w:rsidRPr="007602D1">
        <w:rPr>
          <w:vertAlign w:val="subscript"/>
        </w:rPr>
        <w:t>s</w:t>
      </w:r>
      <w:r w:rsidRPr="003C48B9">
        <w:t xml:space="preserve">« je aritmetična sredina maksimalnih (+ 65 °C) in minimalnih (- 30 °C) temperatur na klimatskem področju </w:t>
      </w:r>
      <w:r w:rsidR="003F5467">
        <w:t>Republike Slovenije</w:t>
      </w:r>
      <w:r w:rsidR="003F5467" w:rsidRPr="003C48B9">
        <w:t xml:space="preserve"> </w:t>
      </w:r>
      <w:r w:rsidRPr="003C48B9">
        <w:t xml:space="preserve">in znaša 17,5 °C. </w:t>
      </w:r>
    </w:p>
    <w:p w14:paraId="3EFA8674" w14:textId="77777777" w:rsidR="001873A0" w:rsidRPr="003C48B9" w:rsidRDefault="001873A0" w:rsidP="001873A0">
      <w:pPr>
        <w:pStyle w:val="Odstavek"/>
      </w:pPr>
      <w:r w:rsidRPr="003C48B9">
        <w:t>(3) Potrebna temperatura tirnice »</w:t>
      </w:r>
      <w:proofErr w:type="spellStart"/>
      <w:r w:rsidRPr="003C48B9">
        <w:t>t</w:t>
      </w:r>
      <w:r w:rsidRPr="007602D1">
        <w:rPr>
          <w:vertAlign w:val="subscript"/>
        </w:rPr>
        <w:t>p</w:t>
      </w:r>
      <w:proofErr w:type="spellEnd"/>
      <w:r w:rsidRPr="003C48B9">
        <w:t>« je optimalna temperatura, pri kateri se vrši končno varjenje tirnic. Tirnice morajo biti prej sproščene in v brez</w:t>
      </w:r>
      <w:r w:rsidR="0077605E">
        <w:t xml:space="preserve"> </w:t>
      </w:r>
      <w:r w:rsidRPr="003C48B9">
        <w:t xml:space="preserve">napetostnem stanju. Potrebna temperatura je </w:t>
      </w:r>
      <w:proofErr w:type="spellStart"/>
      <w:r w:rsidRPr="003C48B9">
        <w:t>t</w:t>
      </w:r>
      <w:r w:rsidRPr="007602D1">
        <w:rPr>
          <w:vertAlign w:val="subscript"/>
        </w:rPr>
        <w:t>p</w:t>
      </w:r>
      <w:proofErr w:type="spellEnd"/>
      <w:r w:rsidRPr="003C48B9">
        <w:t xml:space="preserve"> = t</w:t>
      </w:r>
      <w:r w:rsidRPr="007602D1">
        <w:rPr>
          <w:vertAlign w:val="subscript"/>
        </w:rPr>
        <w:t>s</w:t>
      </w:r>
      <w:r w:rsidRPr="003C48B9">
        <w:t xml:space="preserve"> + 5 °C = +22,5 °C. </w:t>
      </w:r>
    </w:p>
    <w:p w14:paraId="2C04EC61" w14:textId="77777777" w:rsidR="001873A0" w:rsidRPr="003C48B9" w:rsidRDefault="001873A0" w:rsidP="001873A0">
      <w:pPr>
        <w:pStyle w:val="Odstavek"/>
      </w:pPr>
      <w:r w:rsidRPr="003C48B9">
        <w:t xml:space="preserve">(4) Temperaturni interval, v katerem je treba izvesti postopek končnega varjenja posameznih odsekov tira, je t = </w:t>
      </w:r>
      <w:proofErr w:type="spellStart"/>
      <w:r w:rsidRPr="003C48B9">
        <w:t>t</w:t>
      </w:r>
      <w:r w:rsidRPr="007602D1">
        <w:rPr>
          <w:vertAlign w:val="subscript"/>
        </w:rPr>
        <w:t>p</w:t>
      </w:r>
      <w:proofErr w:type="spellEnd"/>
      <w:r w:rsidRPr="003C48B9">
        <w:t xml:space="preserve"> ± 5 °C oziroma v mejah od +17,5 °C do +27,5 °C. </w:t>
      </w:r>
    </w:p>
    <w:p w14:paraId="53ED0FB7" w14:textId="77777777" w:rsidR="001873A0" w:rsidRPr="003C48B9" w:rsidRDefault="001873A0" w:rsidP="001873A0">
      <w:pPr>
        <w:pStyle w:val="Odstavek"/>
      </w:pPr>
      <w:r w:rsidRPr="003C48B9">
        <w:t xml:space="preserve">(5) Na območjih z blažjo klimo, kjer je povprečna temperatura višja oziroma, kjer razlika med najvišjo in najnižjo temperaturo ni večja od 85 °C, je </w:t>
      </w:r>
      <w:proofErr w:type="spellStart"/>
      <w:r w:rsidRPr="003C48B9">
        <w:t>t</w:t>
      </w:r>
      <w:r w:rsidRPr="007602D1">
        <w:rPr>
          <w:vertAlign w:val="subscript"/>
        </w:rPr>
        <w:t>p</w:t>
      </w:r>
      <w:proofErr w:type="spellEnd"/>
      <w:r w:rsidRPr="003C48B9">
        <w:t xml:space="preserve"> = t</w:t>
      </w:r>
      <w:r w:rsidRPr="007602D1">
        <w:rPr>
          <w:vertAlign w:val="subscript"/>
        </w:rPr>
        <w:t>s</w:t>
      </w:r>
      <w:r w:rsidRPr="003C48B9">
        <w:t>.</w:t>
      </w:r>
      <w:r>
        <w:t xml:space="preserve"> </w:t>
      </w:r>
      <w:r w:rsidRPr="003C48B9">
        <w:t>Temperaturni interval</w:t>
      </w:r>
      <w:r w:rsidR="00A22D9A">
        <w:t xml:space="preserve"> na teh območjih</w:t>
      </w:r>
      <w:r w:rsidRPr="003C48B9">
        <w:t>, v katerem je</w:t>
      </w:r>
      <w:r>
        <w:t xml:space="preserve"> </w:t>
      </w:r>
      <w:r w:rsidR="00A22D9A">
        <w:t>po</w:t>
      </w:r>
      <w:r w:rsidRPr="003C48B9">
        <w:t>treb</w:t>
      </w:r>
      <w:r w:rsidR="00A22D9A">
        <w:t>no</w:t>
      </w:r>
      <w:r w:rsidRPr="003C48B9">
        <w:t xml:space="preserve"> izvesti postopek končnega varjenja posameznih odsekov tira </w:t>
      </w:r>
      <w:r w:rsidR="00A22D9A">
        <w:t>znaša</w:t>
      </w:r>
      <w:r w:rsidRPr="003C48B9">
        <w:t xml:space="preserve"> od +</w:t>
      </w:r>
      <w:r>
        <w:t>22</w:t>
      </w:r>
      <w:r w:rsidRPr="003C48B9">
        <w:t>,5 °C do +</w:t>
      </w:r>
      <w:r>
        <w:t>32</w:t>
      </w:r>
      <w:r w:rsidRPr="003C48B9">
        <w:t>,5 °C.</w:t>
      </w:r>
      <w:r w:rsidR="00510274">
        <w:t xml:space="preserve"> </w:t>
      </w:r>
      <w:r w:rsidR="00F3345A">
        <w:t>Odseke prog na o</w:t>
      </w:r>
      <w:r w:rsidR="00A22D9A">
        <w:t>bmočj</w:t>
      </w:r>
      <w:r w:rsidR="00F3345A">
        <w:t>ih</w:t>
      </w:r>
      <w:r w:rsidR="00A22D9A">
        <w:t xml:space="preserve"> z blažjo klimo</w:t>
      </w:r>
      <w:r w:rsidR="00510274">
        <w:t xml:space="preserve"> določi upravljavec v svojem </w:t>
      </w:r>
      <w:r w:rsidR="00A22D9A">
        <w:t>SVU</w:t>
      </w:r>
      <w:r w:rsidR="00510274">
        <w:t>.</w:t>
      </w:r>
    </w:p>
    <w:p w14:paraId="4880CE73" w14:textId="28B8A9F4" w:rsidR="007C6D23" w:rsidRPr="00532255" w:rsidRDefault="00CC72D4" w:rsidP="00541B72">
      <w:pPr>
        <w:pStyle w:val="len"/>
        <w:spacing w:before="240"/>
        <w:rPr>
          <w:b w:val="0"/>
        </w:rPr>
      </w:pPr>
      <w:r>
        <w:rPr>
          <w:b w:val="0"/>
        </w:rPr>
        <w:t>4</w:t>
      </w:r>
      <w:r w:rsidR="00EB26C7">
        <w:rPr>
          <w:b w:val="0"/>
        </w:rPr>
        <w:t>8</w:t>
      </w:r>
      <w:r w:rsidR="007C6D23" w:rsidRPr="00532255">
        <w:rPr>
          <w:b w:val="0"/>
        </w:rPr>
        <w:t>. člen</w:t>
      </w:r>
    </w:p>
    <w:p w14:paraId="107CEBFF" w14:textId="77777777" w:rsidR="007C6D23" w:rsidRPr="00532255" w:rsidRDefault="007C6D23" w:rsidP="007C6D23">
      <w:pPr>
        <w:pStyle w:val="lennaslov"/>
        <w:rPr>
          <w:b w:val="0"/>
        </w:rPr>
      </w:pPr>
      <w:r w:rsidRPr="00532255">
        <w:rPr>
          <w:b w:val="0"/>
        </w:rPr>
        <w:t>(vgrajevanje NZT)</w:t>
      </w:r>
    </w:p>
    <w:p w14:paraId="23763D6D" w14:textId="3D8F6AD6" w:rsidR="006544FA" w:rsidRDefault="007C6D23" w:rsidP="006544FA">
      <w:pPr>
        <w:pStyle w:val="Odstavek"/>
      </w:pPr>
      <w:r w:rsidRPr="003C48B9">
        <w:t xml:space="preserve">(1) Za vgrajevanje v NZT se naročajo tirnice čim večjih dolžin, pri čemer je treba upoštevati možnosti transporta in mehanizacije za polaganje tirnic. Stiki tirnic se začasno izvedejo samo z eno (z drugo luknjo od konca tirnice) ali celo brez lukenj, če se tirnice povežejo s posebnimi sponami, ki ne zahtevajo vrtanja lukenj v tirnice. Upravljavec lahko samo na stranskih postajnih in industrijskih tirih ter v kretnicah na teh tirih odobri vgradnjo tirnice z obema luknjama ob pogoju, da so bile tirnice prej ultrazvočno pregledane in da ni bilo ugotovljenih nikakršnih napak. </w:t>
      </w:r>
    </w:p>
    <w:p w14:paraId="070E332A" w14:textId="77777777" w:rsidR="00534BAC" w:rsidRDefault="006544FA" w:rsidP="007C6D23">
      <w:pPr>
        <w:pStyle w:val="Odstavek"/>
      </w:pPr>
      <w:r w:rsidRPr="004C7878">
        <w:t>(</w:t>
      </w:r>
      <w:r w:rsidR="00892009" w:rsidRPr="004C7878">
        <w:t>2</w:t>
      </w:r>
      <w:r w:rsidRPr="004C7878">
        <w:t>) Preko tirnic z visečimi stiki</w:t>
      </w:r>
      <w:r w:rsidR="00DF12EB" w:rsidRPr="004C7878">
        <w:t xml:space="preserve"> izvedenimi z dvema vijakoma</w:t>
      </w:r>
      <w:r w:rsidRPr="004C7878">
        <w:t>, ki so pripravljene</w:t>
      </w:r>
      <w:r w:rsidRPr="003C48B9">
        <w:t xml:space="preserve"> za varjenje, je največja dopustna hitrost</w:t>
      </w:r>
      <w:r>
        <w:t xml:space="preserve"> do</w:t>
      </w:r>
      <w:r w:rsidRPr="003C48B9">
        <w:t xml:space="preserve"> 50 km/h</w:t>
      </w:r>
      <w:r>
        <w:t>.</w:t>
      </w:r>
      <w:r w:rsidR="00DB0CAF">
        <w:t xml:space="preserve"> </w:t>
      </w:r>
    </w:p>
    <w:p w14:paraId="0D01718A" w14:textId="66F4C405" w:rsidR="007C6D23" w:rsidRPr="003C48B9" w:rsidRDefault="00892009" w:rsidP="007C6D23">
      <w:pPr>
        <w:pStyle w:val="Odstavek"/>
      </w:pPr>
      <w:r>
        <w:t>(3</w:t>
      </w:r>
      <w:r w:rsidR="007C6D23" w:rsidRPr="003C48B9">
        <w:t>) Pred varjenjem v odseke se tirnice polagajo z začasnimi dilatacijami, in sicer 10 mm pri temperaturi polaganja &lt; 10 °C, 5 mm pri temperaturi polaganja med 10</w:t>
      </w:r>
      <w:r w:rsidR="00D350F6">
        <w:t xml:space="preserve"> </w:t>
      </w:r>
      <w:r w:rsidR="00D350F6" w:rsidRPr="003C48B9">
        <w:t>°C</w:t>
      </w:r>
      <w:r w:rsidR="007C6D23" w:rsidRPr="003C48B9">
        <w:t xml:space="preserve"> in 20 °C in 0 mm pri temperaturi polaganja &gt; 20 °C. </w:t>
      </w:r>
    </w:p>
    <w:p w14:paraId="0B6D6CD0" w14:textId="2BB54A92" w:rsidR="007C6D23" w:rsidRPr="00991380" w:rsidRDefault="00892009" w:rsidP="007C6D23">
      <w:pPr>
        <w:pStyle w:val="Odstavek"/>
      </w:pPr>
      <w:r>
        <w:t>(4</w:t>
      </w:r>
      <w:r w:rsidR="007C6D23" w:rsidRPr="003C48B9">
        <w:t xml:space="preserve">) Pred varjenjem tirnic v odseke do 360 m je treba tir zregulirati, odstraniti spojke, stike </w:t>
      </w:r>
      <w:proofErr w:type="spellStart"/>
      <w:r w:rsidR="007C6D23" w:rsidRPr="003C48B9">
        <w:t>nadvišati</w:t>
      </w:r>
      <w:proofErr w:type="spellEnd"/>
      <w:r w:rsidR="007C6D23" w:rsidRPr="003C48B9">
        <w:t xml:space="preserve"> za 1 do 2 mm, napraviti </w:t>
      </w:r>
      <w:proofErr w:type="spellStart"/>
      <w:r w:rsidR="007C6D23" w:rsidRPr="003C48B9">
        <w:t>dilatacijsko</w:t>
      </w:r>
      <w:proofErr w:type="spellEnd"/>
      <w:r w:rsidR="007C6D23" w:rsidRPr="003C48B9">
        <w:t xml:space="preserve"> rego od 20 do 22 mm in </w:t>
      </w:r>
      <w:r w:rsidR="007C6D23" w:rsidRPr="003C48B9">
        <w:lastRenderedPageBreak/>
        <w:t xml:space="preserve">premakniti prage na razmik, ki je primeren za varjenje. Varjenje v odseke se lahko izvaja pri </w:t>
      </w:r>
      <w:r w:rsidR="00764A1E">
        <w:t xml:space="preserve">poljubni </w:t>
      </w:r>
      <w:r w:rsidR="007C6D23" w:rsidRPr="003C48B9">
        <w:t>temperaturi</w:t>
      </w:r>
      <w:r w:rsidR="00764A1E">
        <w:t xml:space="preserve">, vendar je priporočljivo, da se izvede pri temperaturi </w:t>
      </w:r>
      <w:r w:rsidR="007C6D23" w:rsidRPr="003C48B9">
        <w:t xml:space="preserve">nad + 5 °C in pod + 40 °C. Izjemoma se lahko vari tudi pri temperaturah, ki so manjše od + 5 °C, ob pogoju, da se tirnica na dolžini enega metra na obe strani zvara prej pregreje na 50 °C. Po varjenju je treba zvare vizualno in ultrazvočno pregledati in preveriti brezhibnost voznih površin z 1 m dolgim jeklenim ravnilom. Dovoljene tolerance pri brušenju zvarov na vozni površini so + 0,35 in – 0,2 mm, na voznem robu pa + 0,2 mm in - 0,3 mm. Ob prevzemu zvarov je treba </w:t>
      </w:r>
      <w:r w:rsidR="007C6D23" w:rsidRPr="00463479">
        <w:t>narediti zapisnik,</w:t>
      </w:r>
      <w:r w:rsidR="007C6D23" w:rsidRPr="00991380">
        <w:t xml:space="preserve"> </w:t>
      </w:r>
      <w:r w:rsidR="007C6D23" w:rsidRPr="00463479">
        <w:t>za vsak zvar pa se mora</w:t>
      </w:r>
      <w:r w:rsidR="007C6D23" w:rsidRPr="00991380">
        <w:t>jo</w:t>
      </w:r>
      <w:r w:rsidR="007C6D23" w:rsidRPr="00463479">
        <w:t xml:space="preserve"> predložiti </w:t>
      </w:r>
      <w:r w:rsidR="007C6D23" w:rsidRPr="00991380">
        <w:t>ustrezna dokazila (certifikat za varilno porcijo, dokazilo o usposobljenosti varilca, zapisnik o vizualnem in ultrazvočnem pregledu)</w:t>
      </w:r>
      <w:r w:rsidR="007C6D23" w:rsidRPr="00463479">
        <w:t>.</w:t>
      </w:r>
    </w:p>
    <w:p w14:paraId="3E9BD97F" w14:textId="77777777" w:rsidR="00E308C5" w:rsidRDefault="00892009" w:rsidP="00E308C5">
      <w:pPr>
        <w:pStyle w:val="Odstavek"/>
      </w:pPr>
      <w:r>
        <w:t>(5</w:t>
      </w:r>
      <w:r w:rsidR="007C6D23" w:rsidRPr="003C48B9">
        <w:t xml:space="preserve">) Končno varjenje odsekov v NZT se lahko izvede šele po končni regulaciji </w:t>
      </w:r>
      <w:r w:rsidR="0041353C" w:rsidRPr="003C48B9">
        <w:t>in</w:t>
      </w:r>
      <w:r w:rsidR="007C6D23" w:rsidRPr="003C48B9">
        <w:t xml:space="preserve"> stabilizaciji tira, oblikovanju tirne grede ter po sproščanju tirnic v</w:t>
      </w:r>
      <w:r w:rsidR="00182A40">
        <w:t xml:space="preserve"> predpisanem</w:t>
      </w:r>
      <w:r w:rsidR="00F81500">
        <w:t xml:space="preserve"> </w:t>
      </w:r>
      <w:r w:rsidR="007C6D23" w:rsidRPr="003C48B9">
        <w:t>temperaturnem intervalu</w:t>
      </w:r>
      <w:r w:rsidR="00182A40" w:rsidRPr="003C48B9">
        <w:t xml:space="preserve">. </w:t>
      </w:r>
      <w:r w:rsidR="007C6D23" w:rsidRPr="003C48B9">
        <w:t xml:space="preserve">Po varjenju končnih zvarov se tirnice pritrjujejo začenši od končnega vara, to je prostega, proti pritrjenemu koncu. Hkrati s tem se izvajajo tudi druga dela na tiru, kot dopolnitev in utrditev tirne grede, vgraditev naprav proti vzdolžnemu potovanju tirnic, </w:t>
      </w:r>
      <w:r w:rsidR="00A6596B">
        <w:t>izdelovanje</w:t>
      </w:r>
      <w:r w:rsidR="00A6596B" w:rsidRPr="003C48B9">
        <w:t xml:space="preserve"> </w:t>
      </w:r>
      <w:r w:rsidR="0041353C" w:rsidRPr="003C48B9">
        <w:t xml:space="preserve"> oznak</w:t>
      </w:r>
      <w:r w:rsidR="00A6596B">
        <w:t xml:space="preserve"> na kontrolnih točkah</w:t>
      </w:r>
      <w:r w:rsidR="0041353C" w:rsidRPr="003C48B9">
        <w:t xml:space="preserve"> </w:t>
      </w:r>
      <w:r w:rsidR="007C6D23" w:rsidRPr="003C48B9">
        <w:t xml:space="preserve">za spremljanje vzdolžnih in prečnih pomikov tira. </w:t>
      </w:r>
    </w:p>
    <w:p w14:paraId="7EA720E5" w14:textId="77777777" w:rsidR="00E308C5" w:rsidRDefault="00892009" w:rsidP="00E308C5">
      <w:pPr>
        <w:pStyle w:val="Odstavek"/>
      </w:pPr>
      <w:r>
        <w:t>(6</w:t>
      </w:r>
      <w:r w:rsidR="007C6D23" w:rsidRPr="003C48B9">
        <w:t xml:space="preserve">) Kadar končnega varjenja ni mogoče izvesti, ker je temperatura dalj časa izpod </w:t>
      </w:r>
      <w:proofErr w:type="spellStart"/>
      <w:r w:rsidR="007C6D23" w:rsidRPr="003C48B9">
        <w:t>t</w:t>
      </w:r>
      <w:r w:rsidR="007C6D23" w:rsidRPr="00EB26C7">
        <w:rPr>
          <w:vertAlign w:val="subscript"/>
        </w:rPr>
        <w:t>p</w:t>
      </w:r>
      <w:proofErr w:type="spellEnd"/>
      <w:r w:rsidR="007C6D23" w:rsidRPr="003C48B9">
        <w:t xml:space="preserve"> in po naravni poti ni mogoče doseči potrebne temperature </w:t>
      </w:r>
      <w:proofErr w:type="spellStart"/>
      <w:r w:rsidR="007C6D23" w:rsidRPr="003C48B9">
        <w:t>t</w:t>
      </w:r>
      <w:r w:rsidR="007C6D23" w:rsidRPr="009A1ED4">
        <w:rPr>
          <w:vertAlign w:val="subscript"/>
        </w:rPr>
        <w:t>p</w:t>
      </w:r>
      <w:proofErr w:type="spellEnd"/>
      <w:r w:rsidR="007C6D23" w:rsidRPr="003C48B9">
        <w:t xml:space="preserve">, se lahko uporabijo hidravlične naprave za raztezanje ali naprave za umetno segrevanje tirnic. Postopek z umetnim segrevanjem tirnic se prične na sredini odseka in se izvaja v obe smeri, in to šele potem, ko so tirnice sproščene notranjih napetosti. </w:t>
      </w:r>
    </w:p>
    <w:p w14:paraId="1AA1A6A0" w14:textId="77777777" w:rsidR="00E308C5" w:rsidRDefault="007C6D23" w:rsidP="00E308C5">
      <w:pPr>
        <w:pStyle w:val="Odstavek"/>
      </w:pPr>
      <w:r w:rsidRPr="003C48B9">
        <w:t>(</w:t>
      </w:r>
      <w:r w:rsidR="00892009">
        <w:t>7</w:t>
      </w:r>
      <w:r w:rsidRPr="003C48B9">
        <w:t>) Hidravlične naprave za raztezanje tirnic (tirni tenzorji) se uporabljajo v temperaturnem razponu od 0 °C do (</w:t>
      </w:r>
      <w:proofErr w:type="spellStart"/>
      <w:r w:rsidRPr="003C48B9">
        <w:t>t</w:t>
      </w:r>
      <w:r w:rsidRPr="009A1ED4">
        <w:rPr>
          <w:vertAlign w:val="subscript"/>
        </w:rPr>
        <w:t>p</w:t>
      </w:r>
      <w:proofErr w:type="spellEnd"/>
      <w:r w:rsidRPr="003C48B9">
        <w:t xml:space="preserve"> - 5 °C). Potrebno podaljšanje tirnic se izračuna po enačbi </w:t>
      </w:r>
      <w:proofErr w:type="spellStart"/>
      <w:r w:rsidR="0041353C" w:rsidRPr="009A1ED4">
        <w:t>Δl</w:t>
      </w:r>
      <w:proofErr w:type="spellEnd"/>
      <w:r w:rsidR="0041353C" w:rsidRPr="009A1ED4">
        <w:t xml:space="preserve"> = α</w:t>
      </w:r>
      <w:r w:rsidR="0041353C">
        <w:rPr>
          <w:rFonts w:cs="Arial"/>
        </w:rPr>
        <w:t>·</w:t>
      </w:r>
      <w:proofErr w:type="spellStart"/>
      <w:r w:rsidR="0041353C" w:rsidRPr="009A1ED4">
        <w:t>Δt</w:t>
      </w:r>
      <w:proofErr w:type="spellEnd"/>
      <w:r w:rsidR="0041353C" w:rsidRPr="00991380">
        <w:t>· l</w:t>
      </w:r>
      <w:r w:rsidR="0041353C" w:rsidRPr="009A1ED4">
        <w:t>.</w:t>
      </w:r>
      <w:r w:rsidR="0041353C" w:rsidRPr="003C48B9">
        <w:t xml:space="preserve"> </w:t>
      </w:r>
      <w:r w:rsidRPr="003C48B9">
        <w:t xml:space="preserve">Izračunane vrednosti podaljšanja je treba v času izvajanja del proporcionalno porazdeliti po vsej dolžini tirnice. </w:t>
      </w:r>
    </w:p>
    <w:p w14:paraId="1E9B0F13" w14:textId="66B86782" w:rsidR="007C6D23" w:rsidRPr="003C48B9" w:rsidRDefault="00541B72" w:rsidP="00E308C5">
      <w:pPr>
        <w:pStyle w:val="Odstavek"/>
      </w:pPr>
      <w:r w:rsidRPr="003C48B9">
        <w:t xml:space="preserve"> </w:t>
      </w:r>
      <w:r w:rsidR="007C6D23" w:rsidRPr="003C48B9">
        <w:t>(</w:t>
      </w:r>
      <w:r w:rsidR="00892009">
        <w:t>8</w:t>
      </w:r>
      <w:r w:rsidR="007C6D23" w:rsidRPr="003C48B9">
        <w:t xml:space="preserve">) Pri prehodu z NZT na stikovani tir je treba pri 30, 45 oziroma 60 m dolgih tirnicah </w:t>
      </w:r>
      <w:proofErr w:type="spellStart"/>
      <w:r w:rsidR="007C6D23" w:rsidRPr="003C48B9">
        <w:t>stikovanega</w:t>
      </w:r>
      <w:proofErr w:type="spellEnd"/>
      <w:r w:rsidR="007C6D23" w:rsidRPr="003C48B9">
        <w:t xml:space="preserve"> tira zagotoviti dilatacijo po naslednji tabeli: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544"/>
        <w:gridCol w:w="1701"/>
        <w:gridCol w:w="1843"/>
      </w:tblGrid>
      <w:tr w:rsidR="007C6D23" w:rsidRPr="001B2E56" w14:paraId="5635056B" w14:textId="77777777" w:rsidTr="000005D4">
        <w:trPr>
          <w:cantSplit/>
          <w:trHeight w:val="230"/>
          <w:jc w:val="center"/>
        </w:trPr>
        <w:tc>
          <w:tcPr>
            <w:tcW w:w="2410" w:type="dxa"/>
            <w:vMerge w:val="restart"/>
            <w:vAlign w:val="center"/>
          </w:tcPr>
          <w:p w14:paraId="3D9E0F90" w14:textId="77777777" w:rsidR="007C6D23" w:rsidRPr="001B2E56" w:rsidRDefault="007C6D23" w:rsidP="00541B72">
            <w:pPr>
              <w:jc w:val="center"/>
              <w:rPr>
                <w:rFonts w:cs="Arial"/>
              </w:rPr>
            </w:pPr>
            <w:r w:rsidRPr="001B2E56">
              <w:rPr>
                <w:rFonts w:cs="Arial"/>
                <w:szCs w:val="22"/>
              </w:rPr>
              <w:t xml:space="preserve">Temperatura tirnice v </w:t>
            </w:r>
            <w:r w:rsidRPr="001B2E56">
              <w:rPr>
                <w:rFonts w:cs="Arial"/>
                <w:szCs w:val="22"/>
              </w:rPr>
              <w:sym w:font="Symbol" w:char="F0B0"/>
            </w:r>
            <w:r w:rsidRPr="001B2E56">
              <w:rPr>
                <w:rFonts w:cs="Arial"/>
                <w:szCs w:val="22"/>
              </w:rPr>
              <w:t>C</w:t>
            </w:r>
          </w:p>
        </w:tc>
        <w:tc>
          <w:tcPr>
            <w:tcW w:w="5088" w:type="dxa"/>
            <w:gridSpan w:val="3"/>
          </w:tcPr>
          <w:p w14:paraId="73C7E1F9" w14:textId="411A471B" w:rsidR="007C6D23" w:rsidRPr="001B2E56" w:rsidRDefault="007C6D23" w:rsidP="00FC7BFC">
            <w:pPr>
              <w:jc w:val="center"/>
              <w:rPr>
                <w:rFonts w:cs="Arial"/>
              </w:rPr>
            </w:pPr>
            <w:r w:rsidRPr="001B2E56">
              <w:rPr>
                <w:rFonts w:cs="Arial"/>
                <w:szCs w:val="22"/>
              </w:rPr>
              <w:t xml:space="preserve">Dilatacija v </w:t>
            </w:r>
            <w:r w:rsidR="008929B1">
              <w:rPr>
                <w:rFonts w:cs="Arial"/>
                <w:szCs w:val="22"/>
              </w:rPr>
              <w:t>[</w:t>
            </w:r>
            <w:r w:rsidRPr="001B2E56">
              <w:rPr>
                <w:rFonts w:cs="Arial"/>
                <w:szCs w:val="22"/>
              </w:rPr>
              <w:t>mm</w:t>
            </w:r>
            <w:r w:rsidR="008929B1">
              <w:rPr>
                <w:rFonts w:cs="Arial"/>
                <w:szCs w:val="22"/>
              </w:rPr>
              <w:t>]</w:t>
            </w:r>
          </w:p>
        </w:tc>
      </w:tr>
      <w:tr w:rsidR="007C6D23" w:rsidRPr="001B2E56" w14:paraId="29A97B7D" w14:textId="77777777" w:rsidTr="000005D4">
        <w:trPr>
          <w:cantSplit/>
          <w:trHeight w:val="230"/>
          <w:jc w:val="center"/>
        </w:trPr>
        <w:tc>
          <w:tcPr>
            <w:tcW w:w="2410" w:type="dxa"/>
            <w:vMerge/>
          </w:tcPr>
          <w:p w14:paraId="4B1DAC5E" w14:textId="77777777" w:rsidR="007C6D23" w:rsidRPr="001B2E56" w:rsidRDefault="007C6D23" w:rsidP="00FC7BFC">
            <w:pPr>
              <w:rPr>
                <w:rFonts w:cs="Arial"/>
              </w:rPr>
            </w:pPr>
          </w:p>
        </w:tc>
        <w:tc>
          <w:tcPr>
            <w:tcW w:w="5088" w:type="dxa"/>
            <w:gridSpan w:val="3"/>
          </w:tcPr>
          <w:p w14:paraId="4C6A6B76" w14:textId="77777777" w:rsidR="007C6D23" w:rsidRPr="001B2E56" w:rsidRDefault="007C6D23" w:rsidP="0073641B">
            <w:pPr>
              <w:jc w:val="center"/>
              <w:rPr>
                <w:rFonts w:cs="Arial"/>
              </w:rPr>
            </w:pPr>
            <w:r w:rsidRPr="001B2E56">
              <w:rPr>
                <w:rFonts w:cs="Arial"/>
                <w:szCs w:val="22"/>
              </w:rPr>
              <w:t xml:space="preserve">za tirnice dolžine </w:t>
            </w:r>
            <w:r w:rsidR="0073641B">
              <w:rPr>
                <w:rFonts w:cs="Arial"/>
                <w:szCs w:val="22"/>
              </w:rPr>
              <w:t>[</w:t>
            </w:r>
            <w:r w:rsidRPr="001B2E56">
              <w:rPr>
                <w:rFonts w:cs="Arial"/>
                <w:szCs w:val="22"/>
              </w:rPr>
              <w:t>m</w:t>
            </w:r>
            <w:r w:rsidR="0073641B">
              <w:rPr>
                <w:rFonts w:cs="Arial"/>
                <w:szCs w:val="22"/>
              </w:rPr>
              <w:t>]</w:t>
            </w:r>
          </w:p>
        </w:tc>
      </w:tr>
      <w:tr w:rsidR="007C6D23" w:rsidRPr="001B2E56" w14:paraId="72D4E2DE" w14:textId="77777777" w:rsidTr="000005D4">
        <w:trPr>
          <w:cantSplit/>
          <w:trHeight w:val="230"/>
          <w:jc w:val="center"/>
        </w:trPr>
        <w:tc>
          <w:tcPr>
            <w:tcW w:w="2410" w:type="dxa"/>
            <w:vMerge/>
          </w:tcPr>
          <w:p w14:paraId="65F33A48" w14:textId="77777777" w:rsidR="007C6D23" w:rsidRPr="001B2E56" w:rsidRDefault="007C6D23" w:rsidP="00FC7BFC">
            <w:pPr>
              <w:rPr>
                <w:rFonts w:cs="Arial"/>
              </w:rPr>
            </w:pPr>
          </w:p>
        </w:tc>
        <w:tc>
          <w:tcPr>
            <w:tcW w:w="1544" w:type="dxa"/>
          </w:tcPr>
          <w:p w14:paraId="3F0FCE1F" w14:textId="77777777" w:rsidR="007C6D23" w:rsidRPr="001B2E56" w:rsidRDefault="007C6D23" w:rsidP="00FC7BFC">
            <w:pPr>
              <w:jc w:val="center"/>
              <w:rPr>
                <w:rFonts w:cs="Arial"/>
              </w:rPr>
            </w:pPr>
            <w:r w:rsidRPr="001B2E56">
              <w:rPr>
                <w:rFonts w:cs="Arial"/>
                <w:szCs w:val="22"/>
              </w:rPr>
              <w:t>30</w:t>
            </w:r>
          </w:p>
        </w:tc>
        <w:tc>
          <w:tcPr>
            <w:tcW w:w="1701" w:type="dxa"/>
          </w:tcPr>
          <w:p w14:paraId="5C635FAA" w14:textId="77777777" w:rsidR="007C6D23" w:rsidRPr="001B2E56" w:rsidRDefault="007C6D23" w:rsidP="00FC7BFC">
            <w:pPr>
              <w:jc w:val="center"/>
              <w:rPr>
                <w:rFonts w:cs="Arial"/>
              </w:rPr>
            </w:pPr>
            <w:r w:rsidRPr="001B2E56">
              <w:rPr>
                <w:rFonts w:cs="Arial"/>
                <w:szCs w:val="22"/>
              </w:rPr>
              <w:t>45</w:t>
            </w:r>
          </w:p>
        </w:tc>
        <w:tc>
          <w:tcPr>
            <w:tcW w:w="1843" w:type="dxa"/>
          </w:tcPr>
          <w:p w14:paraId="6B59E5E1" w14:textId="77777777" w:rsidR="007C6D23" w:rsidRPr="001B2E56" w:rsidRDefault="007C6D23" w:rsidP="00FC7BFC">
            <w:pPr>
              <w:jc w:val="center"/>
              <w:rPr>
                <w:rFonts w:cs="Arial"/>
              </w:rPr>
            </w:pPr>
            <w:r w:rsidRPr="001B2E56">
              <w:rPr>
                <w:rFonts w:cs="Arial"/>
                <w:szCs w:val="22"/>
              </w:rPr>
              <w:t>60</w:t>
            </w:r>
          </w:p>
        </w:tc>
      </w:tr>
      <w:tr w:rsidR="007C6D23" w:rsidRPr="001B2E56" w14:paraId="22CFD588" w14:textId="77777777" w:rsidTr="000005D4">
        <w:trPr>
          <w:jc w:val="center"/>
        </w:trPr>
        <w:tc>
          <w:tcPr>
            <w:tcW w:w="2410" w:type="dxa"/>
          </w:tcPr>
          <w:p w14:paraId="6C1061D8" w14:textId="77777777" w:rsidR="007C6D23" w:rsidRPr="001B2E56" w:rsidRDefault="007C6D23" w:rsidP="00FC7BFC">
            <w:pPr>
              <w:jc w:val="center"/>
              <w:rPr>
                <w:rFonts w:cs="Arial"/>
              </w:rPr>
            </w:pPr>
            <w:r w:rsidRPr="001B2E56">
              <w:rPr>
                <w:rFonts w:cs="Arial"/>
                <w:szCs w:val="22"/>
              </w:rPr>
              <w:t>0-5</w:t>
            </w:r>
          </w:p>
        </w:tc>
        <w:tc>
          <w:tcPr>
            <w:tcW w:w="1544" w:type="dxa"/>
          </w:tcPr>
          <w:p w14:paraId="4B869DC5" w14:textId="77777777" w:rsidR="007C6D23" w:rsidRPr="001B2E56" w:rsidRDefault="007C6D23" w:rsidP="00FC7BFC">
            <w:pPr>
              <w:jc w:val="center"/>
              <w:rPr>
                <w:rFonts w:cs="Arial"/>
              </w:rPr>
            </w:pPr>
            <w:r w:rsidRPr="001B2E56">
              <w:rPr>
                <w:rFonts w:cs="Arial"/>
                <w:szCs w:val="22"/>
              </w:rPr>
              <w:t>10</w:t>
            </w:r>
          </w:p>
        </w:tc>
        <w:tc>
          <w:tcPr>
            <w:tcW w:w="1701" w:type="dxa"/>
          </w:tcPr>
          <w:p w14:paraId="065F639D" w14:textId="77777777" w:rsidR="007C6D23" w:rsidRPr="001B2E56" w:rsidRDefault="007C6D23" w:rsidP="00FC7BFC">
            <w:pPr>
              <w:jc w:val="center"/>
              <w:rPr>
                <w:rFonts w:cs="Arial"/>
              </w:rPr>
            </w:pPr>
            <w:r w:rsidRPr="001B2E56">
              <w:rPr>
                <w:rFonts w:cs="Arial"/>
                <w:szCs w:val="22"/>
              </w:rPr>
              <w:t>6</w:t>
            </w:r>
          </w:p>
        </w:tc>
        <w:tc>
          <w:tcPr>
            <w:tcW w:w="1843" w:type="dxa"/>
          </w:tcPr>
          <w:p w14:paraId="147D37BC" w14:textId="77777777" w:rsidR="007C6D23" w:rsidRPr="001B2E56" w:rsidRDefault="007C6D23" w:rsidP="00FC7BFC">
            <w:pPr>
              <w:jc w:val="center"/>
              <w:rPr>
                <w:rFonts w:cs="Arial"/>
              </w:rPr>
            </w:pPr>
            <w:r w:rsidRPr="001B2E56">
              <w:rPr>
                <w:rFonts w:cs="Arial"/>
                <w:szCs w:val="22"/>
              </w:rPr>
              <w:t>3</w:t>
            </w:r>
          </w:p>
        </w:tc>
      </w:tr>
      <w:tr w:rsidR="007C6D23" w:rsidRPr="001B2E56" w14:paraId="69109ADB" w14:textId="77777777" w:rsidTr="000005D4">
        <w:trPr>
          <w:jc w:val="center"/>
        </w:trPr>
        <w:tc>
          <w:tcPr>
            <w:tcW w:w="2410" w:type="dxa"/>
          </w:tcPr>
          <w:p w14:paraId="1A3F78A8" w14:textId="77777777" w:rsidR="007C6D23" w:rsidRPr="001B2E56" w:rsidRDefault="007C6D23" w:rsidP="00FC7BFC">
            <w:pPr>
              <w:jc w:val="center"/>
              <w:rPr>
                <w:rFonts w:cs="Arial"/>
              </w:rPr>
            </w:pPr>
            <w:r w:rsidRPr="001B2E56">
              <w:rPr>
                <w:rFonts w:cs="Arial"/>
                <w:szCs w:val="22"/>
              </w:rPr>
              <w:t>5-10</w:t>
            </w:r>
          </w:p>
        </w:tc>
        <w:tc>
          <w:tcPr>
            <w:tcW w:w="1544" w:type="dxa"/>
          </w:tcPr>
          <w:p w14:paraId="10048BFE" w14:textId="77777777" w:rsidR="007C6D23" w:rsidRPr="001B2E56" w:rsidRDefault="007C6D23" w:rsidP="00FC7BFC">
            <w:pPr>
              <w:jc w:val="center"/>
              <w:rPr>
                <w:rFonts w:cs="Arial"/>
              </w:rPr>
            </w:pPr>
            <w:r w:rsidRPr="001B2E56">
              <w:rPr>
                <w:rFonts w:cs="Arial"/>
                <w:szCs w:val="22"/>
              </w:rPr>
              <w:t>6</w:t>
            </w:r>
          </w:p>
        </w:tc>
        <w:tc>
          <w:tcPr>
            <w:tcW w:w="1701" w:type="dxa"/>
          </w:tcPr>
          <w:p w14:paraId="197B4347" w14:textId="77777777" w:rsidR="007C6D23" w:rsidRPr="001B2E56" w:rsidRDefault="007C6D23" w:rsidP="00FC7BFC">
            <w:pPr>
              <w:jc w:val="center"/>
              <w:rPr>
                <w:rFonts w:cs="Arial"/>
              </w:rPr>
            </w:pPr>
            <w:r w:rsidRPr="001B2E56">
              <w:rPr>
                <w:rFonts w:cs="Arial"/>
                <w:szCs w:val="22"/>
              </w:rPr>
              <w:t>3</w:t>
            </w:r>
          </w:p>
        </w:tc>
        <w:tc>
          <w:tcPr>
            <w:tcW w:w="1843" w:type="dxa"/>
          </w:tcPr>
          <w:p w14:paraId="28D0B085" w14:textId="77777777" w:rsidR="007C6D23" w:rsidRPr="001B2E56" w:rsidRDefault="007C6D23" w:rsidP="00FC7BFC">
            <w:pPr>
              <w:jc w:val="center"/>
              <w:rPr>
                <w:rFonts w:cs="Arial"/>
              </w:rPr>
            </w:pPr>
            <w:r w:rsidRPr="001B2E56">
              <w:rPr>
                <w:rFonts w:cs="Arial"/>
                <w:szCs w:val="22"/>
              </w:rPr>
              <w:t>1</w:t>
            </w:r>
          </w:p>
        </w:tc>
      </w:tr>
      <w:tr w:rsidR="007C6D23" w:rsidRPr="001B2E56" w14:paraId="2816817D" w14:textId="77777777" w:rsidTr="000005D4">
        <w:trPr>
          <w:jc w:val="center"/>
        </w:trPr>
        <w:tc>
          <w:tcPr>
            <w:tcW w:w="2410" w:type="dxa"/>
          </w:tcPr>
          <w:p w14:paraId="3D11BAC5" w14:textId="77777777" w:rsidR="007C6D23" w:rsidRPr="001B2E56" w:rsidRDefault="007C6D23" w:rsidP="00FC7BFC">
            <w:pPr>
              <w:jc w:val="center"/>
              <w:rPr>
                <w:rFonts w:cs="Arial"/>
              </w:rPr>
            </w:pPr>
            <w:r w:rsidRPr="001B2E56">
              <w:rPr>
                <w:rFonts w:cs="Arial"/>
                <w:szCs w:val="22"/>
              </w:rPr>
              <w:t>10-20</w:t>
            </w:r>
          </w:p>
        </w:tc>
        <w:tc>
          <w:tcPr>
            <w:tcW w:w="1544" w:type="dxa"/>
          </w:tcPr>
          <w:p w14:paraId="6C36F107" w14:textId="77777777" w:rsidR="007C6D23" w:rsidRPr="001B2E56" w:rsidRDefault="007C6D23" w:rsidP="00FC7BFC">
            <w:pPr>
              <w:jc w:val="center"/>
              <w:rPr>
                <w:rFonts w:cs="Arial"/>
              </w:rPr>
            </w:pPr>
            <w:r w:rsidRPr="001B2E56">
              <w:rPr>
                <w:rFonts w:cs="Arial"/>
                <w:szCs w:val="22"/>
              </w:rPr>
              <w:t>2</w:t>
            </w:r>
          </w:p>
        </w:tc>
        <w:tc>
          <w:tcPr>
            <w:tcW w:w="1701" w:type="dxa"/>
          </w:tcPr>
          <w:p w14:paraId="12C9951A" w14:textId="77777777" w:rsidR="007C6D23" w:rsidRPr="001B2E56" w:rsidRDefault="007C6D23" w:rsidP="00FC7BFC">
            <w:pPr>
              <w:jc w:val="center"/>
              <w:rPr>
                <w:rFonts w:cs="Arial"/>
              </w:rPr>
            </w:pPr>
            <w:r w:rsidRPr="001B2E56">
              <w:rPr>
                <w:rFonts w:cs="Arial"/>
                <w:szCs w:val="22"/>
              </w:rPr>
              <w:t>1</w:t>
            </w:r>
          </w:p>
        </w:tc>
        <w:tc>
          <w:tcPr>
            <w:tcW w:w="1843" w:type="dxa"/>
          </w:tcPr>
          <w:p w14:paraId="5A69CE27" w14:textId="77777777" w:rsidR="007C6D23" w:rsidRPr="001B2E56" w:rsidRDefault="007C6D23" w:rsidP="00FC7BFC">
            <w:pPr>
              <w:jc w:val="center"/>
              <w:rPr>
                <w:rFonts w:cs="Arial"/>
              </w:rPr>
            </w:pPr>
            <w:r w:rsidRPr="001B2E56">
              <w:rPr>
                <w:rFonts w:cs="Arial"/>
                <w:szCs w:val="22"/>
              </w:rPr>
              <w:t>0</w:t>
            </w:r>
          </w:p>
        </w:tc>
      </w:tr>
      <w:tr w:rsidR="007C6D23" w:rsidRPr="001B2E56" w14:paraId="6227124B" w14:textId="77777777" w:rsidTr="000005D4">
        <w:trPr>
          <w:jc w:val="center"/>
        </w:trPr>
        <w:tc>
          <w:tcPr>
            <w:tcW w:w="2410" w:type="dxa"/>
          </w:tcPr>
          <w:p w14:paraId="027271A7" w14:textId="77777777" w:rsidR="007C6D23" w:rsidRPr="001B2E56" w:rsidRDefault="007C6D23" w:rsidP="00FC7BFC">
            <w:pPr>
              <w:jc w:val="center"/>
              <w:rPr>
                <w:rFonts w:cs="Arial"/>
              </w:rPr>
            </w:pPr>
            <w:r w:rsidRPr="001B2E56">
              <w:rPr>
                <w:rFonts w:cs="Arial"/>
                <w:szCs w:val="22"/>
              </w:rPr>
              <w:t>20-25</w:t>
            </w:r>
          </w:p>
        </w:tc>
        <w:tc>
          <w:tcPr>
            <w:tcW w:w="1544" w:type="dxa"/>
          </w:tcPr>
          <w:p w14:paraId="7B7ED3F4" w14:textId="77777777" w:rsidR="007C6D23" w:rsidRPr="001B2E56" w:rsidRDefault="007C6D23" w:rsidP="00FC7BFC">
            <w:pPr>
              <w:jc w:val="center"/>
              <w:rPr>
                <w:rFonts w:cs="Arial"/>
              </w:rPr>
            </w:pPr>
            <w:r w:rsidRPr="001B2E56">
              <w:rPr>
                <w:rFonts w:cs="Arial"/>
                <w:szCs w:val="22"/>
              </w:rPr>
              <w:t>0</w:t>
            </w:r>
          </w:p>
        </w:tc>
        <w:tc>
          <w:tcPr>
            <w:tcW w:w="1701" w:type="dxa"/>
          </w:tcPr>
          <w:p w14:paraId="4B963200" w14:textId="77777777" w:rsidR="007C6D23" w:rsidRPr="001B2E56" w:rsidRDefault="007C6D23" w:rsidP="00FC7BFC">
            <w:pPr>
              <w:jc w:val="center"/>
              <w:rPr>
                <w:rFonts w:cs="Arial"/>
              </w:rPr>
            </w:pPr>
            <w:r w:rsidRPr="001B2E56">
              <w:rPr>
                <w:rFonts w:cs="Arial"/>
                <w:szCs w:val="22"/>
              </w:rPr>
              <w:t>0</w:t>
            </w:r>
          </w:p>
        </w:tc>
        <w:tc>
          <w:tcPr>
            <w:tcW w:w="1843" w:type="dxa"/>
          </w:tcPr>
          <w:p w14:paraId="5C090C3B" w14:textId="77777777" w:rsidR="007C6D23" w:rsidRPr="001B2E56" w:rsidRDefault="007C6D23" w:rsidP="00FC7BFC">
            <w:pPr>
              <w:jc w:val="center"/>
              <w:rPr>
                <w:rFonts w:cs="Arial"/>
              </w:rPr>
            </w:pPr>
            <w:r w:rsidRPr="001B2E56">
              <w:rPr>
                <w:rFonts w:cs="Arial"/>
                <w:szCs w:val="22"/>
              </w:rPr>
              <w:t>0</w:t>
            </w:r>
          </w:p>
        </w:tc>
      </w:tr>
      <w:tr w:rsidR="007C6D23" w:rsidRPr="001B2E56" w14:paraId="279A298B" w14:textId="77777777" w:rsidTr="000005D4">
        <w:trPr>
          <w:jc w:val="center"/>
        </w:trPr>
        <w:tc>
          <w:tcPr>
            <w:tcW w:w="2410" w:type="dxa"/>
          </w:tcPr>
          <w:p w14:paraId="0FF59F71" w14:textId="77777777" w:rsidR="007C6D23" w:rsidRPr="001B2E56" w:rsidRDefault="007C6D23" w:rsidP="00FC7BFC">
            <w:pPr>
              <w:jc w:val="center"/>
              <w:rPr>
                <w:rFonts w:cs="Arial"/>
              </w:rPr>
            </w:pPr>
            <w:r w:rsidRPr="001B2E56">
              <w:rPr>
                <w:rFonts w:cs="Arial"/>
                <w:szCs w:val="22"/>
              </w:rPr>
              <w:t>&gt; 25</w:t>
            </w:r>
          </w:p>
        </w:tc>
        <w:tc>
          <w:tcPr>
            <w:tcW w:w="1544" w:type="dxa"/>
          </w:tcPr>
          <w:p w14:paraId="5CF25D82" w14:textId="77777777" w:rsidR="007C6D23" w:rsidRPr="001B2E56" w:rsidRDefault="007C6D23" w:rsidP="00FC7BFC">
            <w:pPr>
              <w:jc w:val="center"/>
              <w:rPr>
                <w:rFonts w:cs="Arial"/>
              </w:rPr>
            </w:pPr>
            <w:r w:rsidRPr="001B2E56">
              <w:rPr>
                <w:rFonts w:cs="Arial"/>
                <w:szCs w:val="22"/>
              </w:rPr>
              <w:t>0</w:t>
            </w:r>
          </w:p>
        </w:tc>
        <w:tc>
          <w:tcPr>
            <w:tcW w:w="1701" w:type="dxa"/>
          </w:tcPr>
          <w:p w14:paraId="58FA2B8D" w14:textId="77777777" w:rsidR="007C6D23" w:rsidRPr="001B2E56" w:rsidRDefault="007C6D23" w:rsidP="00FC7BFC">
            <w:pPr>
              <w:jc w:val="center"/>
              <w:rPr>
                <w:rFonts w:cs="Arial"/>
              </w:rPr>
            </w:pPr>
            <w:r w:rsidRPr="001B2E56">
              <w:rPr>
                <w:rFonts w:cs="Arial"/>
                <w:szCs w:val="22"/>
              </w:rPr>
              <w:t>0</w:t>
            </w:r>
          </w:p>
        </w:tc>
        <w:tc>
          <w:tcPr>
            <w:tcW w:w="1843" w:type="dxa"/>
          </w:tcPr>
          <w:p w14:paraId="1065AC92" w14:textId="77777777" w:rsidR="007C6D23" w:rsidRPr="001B2E56" w:rsidRDefault="007C6D23" w:rsidP="00FC7BFC">
            <w:pPr>
              <w:keepNext/>
              <w:jc w:val="center"/>
              <w:rPr>
                <w:rFonts w:cs="Arial"/>
              </w:rPr>
            </w:pPr>
            <w:r w:rsidRPr="001B2E56">
              <w:rPr>
                <w:rFonts w:cs="Arial"/>
                <w:szCs w:val="22"/>
              </w:rPr>
              <w:t>0</w:t>
            </w:r>
          </w:p>
        </w:tc>
      </w:tr>
    </w:tbl>
    <w:p w14:paraId="60387E6E" w14:textId="77777777" w:rsidR="007C6D23" w:rsidRDefault="007C6D23" w:rsidP="000005D4">
      <w:pPr>
        <w:pStyle w:val="Napis"/>
        <w:spacing w:after="0"/>
        <w:jc w:val="center"/>
      </w:pPr>
    </w:p>
    <w:p w14:paraId="72571FFE" w14:textId="3E870BB9" w:rsidR="00287CB5" w:rsidRPr="007F3932" w:rsidRDefault="00287CB5" w:rsidP="00541B72">
      <w:pPr>
        <w:pStyle w:val="Napis"/>
        <w:spacing w:after="0"/>
        <w:jc w:val="center"/>
        <w:rPr>
          <w:i w:val="0"/>
          <w:color w:val="auto"/>
          <w:sz w:val="22"/>
          <w:szCs w:val="22"/>
        </w:rPr>
      </w:pPr>
      <w:r w:rsidRPr="004C7878">
        <w:rPr>
          <w:i w:val="0"/>
          <w:color w:val="auto"/>
          <w:sz w:val="22"/>
          <w:szCs w:val="22"/>
        </w:rPr>
        <w:t xml:space="preserve">Tabela </w:t>
      </w:r>
      <w:r w:rsidR="00670DB3" w:rsidRPr="004C7878">
        <w:rPr>
          <w:i w:val="0"/>
          <w:color w:val="auto"/>
          <w:sz w:val="22"/>
          <w:szCs w:val="22"/>
        </w:rPr>
        <w:t>20</w:t>
      </w:r>
      <w:r w:rsidRPr="004C7878">
        <w:rPr>
          <w:i w:val="0"/>
          <w:color w:val="auto"/>
          <w:sz w:val="22"/>
          <w:szCs w:val="22"/>
        </w:rPr>
        <w:t xml:space="preserve">: Dilatacija na prehodu med NZT in </w:t>
      </w:r>
      <w:proofErr w:type="spellStart"/>
      <w:r w:rsidRPr="004C7878">
        <w:rPr>
          <w:i w:val="0"/>
          <w:color w:val="auto"/>
          <w:sz w:val="22"/>
          <w:szCs w:val="22"/>
        </w:rPr>
        <w:t>stikovanim</w:t>
      </w:r>
      <w:proofErr w:type="spellEnd"/>
      <w:r w:rsidRPr="004C7878">
        <w:rPr>
          <w:i w:val="0"/>
          <w:color w:val="auto"/>
          <w:sz w:val="22"/>
          <w:szCs w:val="22"/>
        </w:rPr>
        <w:t xml:space="preserve"> tirom</w:t>
      </w:r>
    </w:p>
    <w:p w14:paraId="12A58E28" w14:textId="2EB5057E" w:rsidR="00E308C5" w:rsidRDefault="003E252B" w:rsidP="00E308C5">
      <w:pPr>
        <w:pStyle w:val="Odstavek"/>
      </w:pPr>
      <w:r>
        <w:t>(</w:t>
      </w:r>
      <w:r w:rsidR="00892009">
        <w:t>9</w:t>
      </w:r>
      <w:r w:rsidRPr="003C48B9">
        <w:t>) Pri vgrajevanju in vezavi tirnic različnih oblik ali enakih oblik in različnih obrab, pri vgrajevanju in vezavi novih kretnic in tirnih križišč v tir z rabljenimi tirnicami ali tirnicami drugačnih oblik se morajo uporabiti prehodne tirnice dolžine najmanj 6 m ali pa se izvede prehodni zvar.</w:t>
      </w:r>
    </w:p>
    <w:p w14:paraId="65A26807" w14:textId="77777777" w:rsidR="00A37364" w:rsidRDefault="00287CB5" w:rsidP="00A37364">
      <w:pPr>
        <w:pStyle w:val="Odstavek"/>
      </w:pPr>
      <w:r w:rsidRPr="003C48B9">
        <w:t xml:space="preserve"> </w:t>
      </w:r>
      <w:r w:rsidR="00892009">
        <w:t>(10</w:t>
      </w:r>
      <w:r w:rsidR="007C6D23" w:rsidRPr="003C48B9">
        <w:t xml:space="preserve">) Na NZT se lahko vgrajujejo samo lepljeni izolirani stiki. V tirnicah z vgrajenimi lepljenimi izoliranimi stiki se tenzorji za raztezanje tirnic ne smejo uporabiti, razen če so izdelani v višji kvaliteti, v skladu z upravljavčevim navodilom, ki je del njegovega sistema varnega upravljanja. </w:t>
      </w:r>
    </w:p>
    <w:p w14:paraId="6D7D6C81" w14:textId="227DC563" w:rsidR="007C6D23" w:rsidRPr="003C48B9" w:rsidRDefault="007C6D23" w:rsidP="00541B72">
      <w:pPr>
        <w:pStyle w:val="Odstavek"/>
        <w:spacing w:before="0"/>
      </w:pPr>
    </w:p>
    <w:p w14:paraId="7FB880F4" w14:textId="57FEFEC0" w:rsidR="009C3210" w:rsidRDefault="007C6D23" w:rsidP="009C3210">
      <w:pPr>
        <w:pStyle w:val="Odstavek"/>
      </w:pPr>
      <w:r w:rsidRPr="003C48B9">
        <w:lastRenderedPageBreak/>
        <w:t>(1</w:t>
      </w:r>
      <w:r w:rsidR="00892009">
        <w:t>1</w:t>
      </w:r>
      <w:r w:rsidRPr="003C48B9">
        <w:t xml:space="preserve">) </w:t>
      </w:r>
      <w:r w:rsidR="009C3210" w:rsidRPr="003C48B9">
        <w:t>Za izvedbo NZT mora biti izdelan načrt varjenja, v katerem so prikazani vmesni in končni zvari, vsa potrebna zavarovanja, vgradnja izoliranih stikov in vrstni red varjenja.</w:t>
      </w:r>
      <w:r w:rsidR="009C3210">
        <w:t xml:space="preserve"> </w:t>
      </w:r>
    </w:p>
    <w:p w14:paraId="643806A7" w14:textId="5827EF73" w:rsidR="009C3210" w:rsidRDefault="00892009" w:rsidP="009C3210">
      <w:pPr>
        <w:pStyle w:val="Odstavek"/>
      </w:pPr>
      <w:r>
        <w:t>(12</w:t>
      </w:r>
      <w:r w:rsidR="009C3210">
        <w:t xml:space="preserve">) </w:t>
      </w:r>
      <w:r w:rsidR="009C3210" w:rsidRPr="003C48B9">
        <w:t xml:space="preserve">O vgrajevanju NZT je treba voditi evidenco, ki mora vsebovati podatke o vrsti in elementih zgornjega ustroja, ki se vgrajujejo, o temperaturi </w:t>
      </w:r>
      <w:r w:rsidR="00912549">
        <w:t xml:space="preserve">v </w:t>
      </w:r>
      <w:r w:rsidR="009C3210" w:rsidRPr="003C48B9">
        <w:t>tirnic</w:t>
      </w:r>
      <w:r w:rsidR="00912549">
        <w:t>i</w:t>
      </w:r>
      <w:r w:rsidR="009C3210" w:rsidRPr="003C48B9">
        <w:t xml:space="preserve"> pri </w:t>
      </w:r>
      <w:r w:rsidR="00912549">
        <w:t>vgrajevanju</w:t>
      </w:r>
      <w:r w:rsidR="009C3210" w:rsidRPr="003C48B9">
        <w:t xml:space="preserve">, varjenju v odseke, sproščanju in končnem varjenju, </w:t>
      </w:r>
      <w:r w:rsidR="00D359F6">
        <w:t xml:space="preserve">uporabljenih varilnih porcijah, </w:t>
      </w:r>
      <w:r w:rsidR="00A62A66">
        <w:t>vrsti pritrdilnega materiala</w:t>
      </w:r>
      <w:r w:rsidR="009C3210" w:rsidRPr="003C48B9">
        <w:t xml:space="preserve">, datumu vgrajevanja in varjenja, </w:t>
      </w:r>
      <w:r w:rsidR="00A62A66">
        <w:t xml:space="preserve"> </w:t>
      </w:r>
      <w:r w:rsidR="00D359F6">
        <w:t>lokaciji</w:t>
      </w:r>
      <w:r w:rsidR="00A62A66">
        <w:t xml:space="preserve"> vgrajevanja in varjenja</w:t>
      </w:r>
      <w:r w:rsidR="00D359F6">
        <w:t>,</w:t>
      </w:r>
      <w:r w:rsidR="009C3210" w:rsidRPr="003C48B9">
        <w:t xml:space="preserve"> ter o morebitnih drugih pomembnih podatkih. </w:t>
      </w:r>
    </w:p>
    <w:p w14:paraId="546411CE" w14:textId="2C5B7AB2" w:rsidR="00912549" w:rsidRDefault="00912549" w:rsidP="00912549">
      <w:pPr>
        <w:pStyle w:val="Odstavek"/>
        <w:spacing w:after="400"/>
      </w:pPr>
      <w:r w:rsidRPr="003C48B9">
        <w:t>(1</w:t>
      </w:r>
      <w:r w:rsidR="00892009">
        <w:t>3</w:t>
      </w:r>
      <w:r w:rsidRPr="003C48B9">
        <w:t xml:space="preserve">) Na </w:t>
      </w:r>
      <w:r w:rsidR="0079006F">
        <w:t>dihajočem</w:t>
      </w:r>
      <w:r w:rsidR="0079006F" w:rsidRPr="003C48B9">
        <w:t xml:space="preserve"> </w:t>
      </w:r>
      <w:r w:rsidRPr="003C48B9">
        <w:t xml:space="preserve">delu NZT, 50 do 80 m od </w:t>
      </w:r>
      <w:r w:rsidR="00A81A25">
        <w:t>k</w:t>
      </w:r>
      <w:r w:rsidR="00A81A25" w:rsidRPr="003C48B9">
        <w:t xml:space="preserve">ončnega stika ali </w:t>
      </w:r>
      <w:proofErr w:type="spellStart"/>
      <w:r w:rsidR="00A81A25" w:rsidRPr="003C48B9">
        <w:t>dilatacijske</w:t>
      </w:r>
      <w:proofErr w:type="spellEnd"/>
      <w:r w:rsidR="00A81A25" w:rsidRPr="003C48B9">
        <w:t xml:space="preserve"> naprave</w:t>
      </w:r>
      <w:r w:rsidRPr="003C48B9">
        <w:t xml:space="preserve">, je treba vgraditi ostrorobe prage, tir stabilizirati, zapolniti in oblikovati tirno gredo ter vgraditi naprave za preprečevanje vzdolžnega pomikanja tirnic. Na naslednji sliki je prikazana vgradnja 74 naprav za preprečevanje vzdolžnega pomikanja tirnic 49 E. V tiru oblike </w:t>
      </w:r>
      <w:r w:rsidR="0079006F">
        <w:t>60</w:t>
      </w:r>
      <w:r w:rsidR="0079006F" w:rsidRPr="003C48B9">
        <w:t xml:space="preserve"> </w:t>
      </w:r>
      <w:r w:rsidRPr="003C48B9">
        <w:t xml:space="preserve">E je treba število naprav povečati na </w:t>
      </w:r>
      <w:r w:rsidR="0079006F">
        <w:t>90</w:t>
      </w:r>
      <w:r>
        <w:t>.</w:t>
      </w:r>
    </w:p>
    <w:p w14:paraId="1E0BDD36" w14:textId="77777777" w:rsidR="00702ED8" w:rsidRDefault="00912549" w:rsidP="006B7C42">
      <w:pPr>
        <w:pStyle w:val="Odstavek"/>
        <w:keepNext/>
        <w:spacing w:after="400"/>
      </w:pPr>
      <w:r w:rsidRPr="009A27FE">
        <w:rPr>
          <w:noProof/>
          <w:sz w:val="18"/>
          <w:szCs w:val="18"/>
        </w:rPr>
        <w:drawing>
          <wp:inline distT="0" distB="0" distL="0" distR="0" wp14:anchorId="72D3446E" wp14:editId="2DF5309D">
            <wp:extent cx="5172075" cy="933450"/>
            <wp:effectExtent l="0" t="0" r="9525" b="0"/>
            <wp:docPr id="54" name="Slika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3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72075" cy="933450"/>
                    </a:xfrm>
                    <a:prstGeom prst="rect">
                      <a:avLst/>
                    </a:prstGeom>
                    <a:noFill/>
                    <a:ln>
                      <a:noFill/>
                    </a:ln>
                  </pic:spPr>
                </pic:pic>
              </a:graphicData>
            </a:graphic>
          </wp:inline>
        </w:drawing>
      </w:r>
    </w:p>
    <w:p w14:paraId="48321E22" w14:textId="623F95AB" w:rsidR="00912549" w:rsidRPr="00702ED8" w:rsidRDefault="00702ED8" w:rsidP="006B7C42">
      <w:pPr>
        <w:pStyle w:val="Napis"/>
        <w:ind w:left="313" w:firstLine="708"/>
      </w:pPr>
      <w:r w:rsidRPr="00702ED8">
        <w:rPr>
          <w:i w:val="0"/>
          <w:iCs w:val="0"/>
          <w:color w:val="auto"/>
          <w:sz w:val="22"/>
          <w:szCs w:val="22"/>
        </w:rPr>
        <w:t xml:space="preserve">Slika </w:t>
      </w:r>
      <w:r w:rsidR="00F324D1">
        <w:rPr>
          <w:i w:val="0"/>
          <w:iCs w:val="0"/>
          <w:color w:val="auto"/>
          <w:sz w:val="22"/>
          <w:szCs w:val="22"/>
        </w:rPr>
        <w:t>23</w:t>
      </w:r>
      <w:r>
        <w:rPr>
          <w:i w:val="0"/>
          <w:iCs w:val="0"/>
          <w:color w:val="auto"/>
          <w:sz w:val="22"/>
          <w:szCs w:val="22"/>
        </w:rPr>
        <w:t xml:space="preserve">: </w:t>
      </w:r>
      <w:r w:rsidRPr="00702ED8">
        <w:rPr>
          <w:i w:val="0"/>
          <w:iCs w:val="0"/>
          <w:color w:val="auto"/>
          <w:sz w:val="22"/>
          <w:szCs w:val="22"/>
        </w:rPr>
        <w:t>Vgradnja naprav za preprečevanje vzdolžnega pomika tirnic 49</w:t>
      </w:r>
      <w:r w:rsidR="005B647B">
        <w:rPr>
          <w:i w:val="0"/>
          <w:iCs w:val="0"/>
          <w:color w:val="auto"/>
          <w:sz w:val="22"/>
          <w:szCs w:val="22"/>
        </w:rPr>
        <w:t xml:space="preserve"> </w:t>
      </w:r>
      <w:r w:rsidRPr="00702ED8">
        <w:rPr>
          <w:i w:val="0"/>
          <w:iCs w:val="0"/>
          <w:color w:val="auto"/>
          <w:sz w:val="22"/>
          <w:szCs w:val="22"/>
        </w:rPr>
        <w:t>E</w:t>
      </w:r>
    </w:p>
    <w:p w14:paraId="45BADD10" w14:textId="3C55A5F0" w:rsidR="001237AE" w:rsidRDefault="00892009" w:rsidP="001237AE">
      <w:pPr>
        <w:pStyle w:val="Odstavek"/>
        <w:rPr>
          <w:rFonts w:cs="Arial"/>
        </w:rPr>
      </w:pPr>
      <w:r>
        <w:rPr>
          <w:rFonts w:eastAsiaTheme="minorHAnsi" w:cs="Arial"/>
          <w:color w:val="000000"/>
          <w:lang w:eastAsia="en-US"/>
        </w:rPr>
        <w:t xml:space="preserve"> (14</w:t>
      </w:r>
      <w:r w:rsidR="001237AE" w:rsidRPr="00046E60">
        <w:rPr>
          <w:rFonts w:cs="Arial"/>
        </w:rPr>
        <w:t xml:space="preserve">) </w:t>
      </w:r>
      <w:r w:rsidR="0041353C" w:rsidRPr="00046E60">
        <w:rPr>
          <w:rFonts w:cs="Arial"/>
        </w:rPr>
        <w:t xml:space="preserve">Kontrolne točke </w:t>
      </w:r>
      <w:r w:rsidR="001237AE" w:rsidRPr="00046E60">
        <w:rPr>
          <w:rFonts w:cs="Arial"/>
        </w:rPr>
        <w:t>za spremljanje vzdolžnih in prečnih premikov NZT se vgrajujejo najmanj:</w:t>
      </w:r>
    </w:p>
    <w:p w14:paraId="48945B3D" w14:textId="71A06DAA" w:rsidR="001237AE" w:rsidRPr="00046E60" w:rsidRDefault="001237AE" w:rsidP="00541B72">
      <w:pPr>
        <w:pStyle w:val="Alineazaodstavkom"/>
        <w:tabs>
          <w:tab w:val="clear" w:pos="425"/>
        </w:tabs>
        <w:ind w:left="426" w:hanging="426"/>
      </w:pPr>
      <w:r w:rsidRPr="00046E60">
        <w:t xml:space="preserve"> na mestih, na katerih se menjajo temperaturne razmere </w:t>
      </w:r>
      <w:r w:rsidR="00046E60">
        <w:t xml:space="preserve">(vhodi in izhodi iz predora, </w:t>
      </w:r>
      <w:r w:rsidRPr="00046E60">
        <w:t>dolgi useki, pokriti peroni ipd</w:t>
      </w:r>
      <w:r w:rsidR="00E308C5" w:rsidRPr="00046E60">
        <w:t>.)</w:t>
      </w:r>
      <w:r w:rsidR="00E308C5">
        <w:t>;</w:t>
      </w:r>
    </w:p>
    <w:p w14:paraId="7E7D19BC" w14:textId="329C0A1F" w:rsidR="001237AE" w:rsidRPr="00046E60" w:rsidRDefault="00046E60" w:rsidP="001237AE">
      <w:pPr>
        <w:pStyle w:val="Alineazaodstavkom"/>
      </w:pPr>
      <w:r>
        <w:t xml:space="preserve"> </w:t>
      </w:r>
      <w:r w:rsidR="001237AE" w:rsidRPr="00046E60">
        <w:t>na začetku prehodnic in v krivinah polmera R ≤ 500 m</w:t>
      </w:r>
      <w:r w:rsidR="00E308C5">
        <w:t>;</w:t>
      </w:r>
    </w:p>
    <w:p w14:paraId="205134B0" w14:textId="273D0860" w:rsidR="001237AE" w:rsidRPr="00046E60" w:rsidRDefault="001237AE" w:rsidP="001237AE">
      <w:pPr>
        <w:pStyle w:val="Alineazaodstavkom"/>
      </w:pPr>
      <w:r w:rsidRPr="00046E60">
        <w:t xml:space="preserve"> pred jeklenimi mostovi brez tirne grede in za njimi</w:t>
      </w:r>
      <w:r w:rsidR="00E308C5">
        <w:t>;</w:t>
      </w:r>
    </w:p>
    <w:p w14:paraId="665F1349" w14:textId="6B771ECB" w:rsidR="001237AE" w:rsidRPr="00046E60" w:rsidRDefault="001237AE" w:rsidP="001237AE">
      <w:pPr>
        <w:pStyle w:val="Alineazaodstavkom"/>
      </w:pPr>
      <w:r w:rsidRPr="00046E60">
        <w:t xml:space="preserve"> na odsekih z evidentiranimi premiki progovnega telesa</w:t>
      </w:r>
      <w:r w:rsidR="00E308C5">
        <w:t>;</w:t>
      </w:r>
    </w:p>
    <w:p w14:paraId="6873BF11" w14:textId="53E53C5E" w:rsidR="001237AE" w:rsidRPr="00046E60" w:rsidRDefault="001237AE" w:rsidP="001237AE">
      <w:pPr>
        <w:pStyle w:val="Alineazaodstavkom"/>
      </w:pPr>
      <w:r w:rsidRPr="00046E60">
        <w:t xml:space="preserve"> na dolgih in visokih nasipih</w:t>
      </w:r>
      <w:r w:rsidR="00E308C5">
        <w:t>;</w:t>
      </w:r>
    </w:p>
    <w:p w14:paraId="3B75F06D" w14:textId="1C49CE46" w:rsidR="001237AE" w:rsidRPr="00046E60" w:rsidRDefault="001237AE" w:rsidP="001237AE">
      <w:pPr>
        <w:pStyle w:val="Alineazaodstavkom"/>
      </w:pPr>
      <w:r w:rsidRPr="00046E60">
        <w:t xml:space="preserve"> na mestih vertikalnih lomov nivele</w:t>
      </w:r>
      <w:r w:rsidR="00046E60">
        <w:t>te, na večjih padcih nivelete</w:t>
      </w:r>
      <w:r w:rsidR="00E308C5">
        <w:t xml:space="preserve">; </w:t>
      </w:r>
    </w:p>
    <w:p w14:paraId="36956C1A" w14:textId="4962DCD7" w:rsidR="001237AE" w:rsidRPr="00046E60" w:rsidRDefault="00046E60" w:rsidP="001237AE">
      <w:pPr>
        <w:pStyle w:val="Alineazaodstavkom"/>
      </w:pPr>
      <w:r>
        <w:t xml:space="preserve"> </w:t>
      </w:r>
      <w:r w:rsidR="001237AE" w:rsidRPr="00046E60">
        <w:t>na gibljivih koncih NZT</w:t>
      </w:r>
      <w:r w:rsidR="00E308C5">
        <w:t>;</w:t>
      </w:r>
    </w:p>
    <w:p w14:paraId="1D60E781" w14:textId="77777777" w:rsidR="001237AE" w:rsidRPr="00046E60" w:rsidRDefault="00046E60" w:rsidP="00046E60">
      <w:pPr>
        <w:pStyle w:val="Alineazaodstavkom"/>
        <w:tabs>
          <w:tab w:val="clear" w:pos="425"/>
          <w:tab w:val="num" w:pos="567"/>
        </w:tabs>
      </w:pPr>
      <w:r>
        <w:t xml:space="preserve"> </w:t>
      </w:r>
      <w:r w:rsidR="001237AE" w:rsidRPr="00046E60">
        <w:t xml:space="preserve">na začetku kretnic, ki so vključene v NZT. </w:t>
      </w:r>
    </w:p>
    <w:p w14:paraId="299E1356" w14:textId="77777777" w:rsidR="001237AE" w:rsidRPr="00046E60" w:rsidRDefault="001237AE" w:rsidP="001237AE">
      <w:pPr>
        <w:pStyle w:val="Alineazaodstavkom"/>
        <w:numPr>
          <w:ilvl w:val="0"/>
          <w:numId w:val="0"/>
        </w:numPr>
        <w:ind w:left="425"/>
      </w:pPr>
    </w:p>
    <w:p w14:paraId="30588B0E" w14:textId="77777777" w:rsidR="001237AE" w:rsidRPr="00046E60" w:rsidRDefault="001237AE" w:rsidP="008D70B1">
      <w:pPr>
        <w:pStyle w:val="Alineazaodstavkom"/>
        <w:numPr>
          <w:ilvl w:val="0"/>
          <w:numId w:val="0"/>
        </w:numPr>
        <w:ind w:left="425" w:hanging="425"/>
      </w:pPr>
      <w:r w:rsidRPr="00046E60">
        <w:t xml:space="preserve">Zahteva iz druge alineje </w:t>
      </w:r>
      <w:r w:rsidR="00046E60">
        <w:t xml:space="preserve">tega odstavka </w:t>
      </w:r>
      <w:r w:rsidR="00541B72">
        <w:t>velja</w:t>
      </w:r>
      <w:r w:rsidR="00046E60">
        <w:t xml:space="preserve"> ob prvi nadgradnji</w:t>
      </w:r>
      <w:r w:rsidRPr="00046E60">
        <w:t>.</w:t>
      </w:r>
    </w:p>
    <w:p w14:paraId="4FDB767F" w14:textId="3F45553D" w:rsidR="00046E60" w:rsidRDefault="00892009" w:rsidP="00046E60">
      <w:pPr>
        <w:pStyle w:val="Odstavek"/>
      </w:pPr>
      <w:r>
        <w:t>(15</w:t>
      </w:r>
      <w:r w:rsidR="001237AE" w:rsidRPr="00046E60">
        <w:t xml:space="preserve">) </w:t>
      </w:r>
      <w:r w:rsidR="00046E60" w:rsidRPr="00046E60">
        <w:t>Ob prvi nadgradnji se za spremljanje vzdolžnih in prečnih premikov lahko vgrajujejo tudi kontrolne točke s samodejnim beleženjem/spremljanjem premikov.</w:t>
      </w:r>
    </w:p>
    <w:p w14:paraId="6F79B8E1" w14:textId="7B203EA0" w:rsidR="00EB26C7" w:rsidRPr="007665BB" w:rsidRDefault="001237AE" w:rsidP="007665BB">
      <w:pPr>
        <w:pStyle w:val="Odstavek"/>
      </w:pPr>
      <w:r w:rsidRPr="00046E60">
        <w:t xml:space="preserve">Za ročno spremljanje premikov je treba po sproščanju in končnem varjenju označiti kontrolne zareze na vertikalno postavljenih </w:t>
      </w:r>
      <w:r w:rsidR="00C31317">
        <w:t>elementih</w:t>
      </w:r>
      <w:r w:rsidRPr="00046E60">
        <w:t xml:space="preserve">, in sicer  za spremljanje vzdolžnih </w:t>
      </w:r>
      <w:r w:rsidR="00C31317">
        <w:t xml:space="preserve">in </w:t>
      </w:r>
      <w:r w:rsidRPr="00046E60">
        <w:t>prečnih premikov. Premiki se preverjajo dvakrat na leto, in to pri ekstremnih temperaturah. Dovoljeni vzdolžni premiki so ± 10 mm. Dovoljeni prečni premiki so ± 5 mm. Na elektrificiranih progah se kot kontrolne točke lahko uporabijo drogovi in portali vozne</w:t>
      </w:r>
      <w:r w:rsidR="00945A27">
        <w:t>ga</w:t>
      </w:r>
      <w:r w:rsidRPr="00046E60">
        <w:t xml:space="preserve"> </w:t>
      </w:r>
      <w:r w:rsidR="00945A27">
        <w:t>o</w:t>
      </w:r>
      <w:r w:rsidRPr="00046E60">
        <w:t>mrež</w:t>
      </w:r>
      <w:r w:rsidR="00945A27">
        <w:t>ja</w:t>
      </w:r>
      <w:r w:rsidRPr="00046E60">
        <w:t xml:space="preserve">, če se nahajajo na mestih, ki so primerna za vgraditev takih točk. </w:t>
      </w:r>
    </w:p>
    <w:p w14:paraId="73D73449" w14:textId="4EB42199" w:rsidR="0041353C" w:rsidRPr="00532255" w:rsidRDefault="00EB26C7" w:rsidP="007665BB">
      <w:pPr>
        <w:pStyle w:val="len"/>
        <w:spacing w:before="240"/>
        <w:rPr>
          <w:b w:val="0"/>
        </w:rPr>
      </w:pPr>
      <w:r>
        <w:rPr>
          <w:b w:val="0"/>
        </w:rPr>
        <w:t>49</w:t>
      </w:r>
      <w:r w:rsidR="0041353C" w:rsidRPr="00532255">
        <w:rPr>
          <w:b w:val="0"/>
        </w:rPr>
        <w:t>. člen</w:t>
      </w:r>
    </w:p>
    <w:p w14:paraId="21FDB99A" w14:textId="77777777" w:rsidR="0041353C" w:rsidRPr="00532255" w:rsidRDefault="0041353C" w:rsidP="0041353C">
      <w:pPr>
        <w:pStyle w:val="lennaslov"/>
        <w:rPr>
          <w:b w:val="0"/>
        </w:rPr>
      </w:pPr>
      <w:r w:rsidRPr="00532255">
        <w:rPr>
          <w:b w:val="0"/>
        </w:rPr>
        <w:t>(pogoji za dela na NZT)</w:t>
      </w:r>
    </w:p>
    <w:p w14:paraId="1DC5FDC6" w14:textId="04544348" w:rsidR="007C6D23" w:rsidRPr="003C48B9" w:rsidRDefault="0041353C" w:rsidP="0041353C">
      <w:pPr>
        <w:pStyle w:val="Odstavek"/>
      </w:pPr>
      <w:r w:rsidRPr="003C48B9">
        <w:t xml:space="preserve"> </w:t>
      </w:r>
      <w:r w:rsidR="007C6D23" w:rsidRPr="003C48B9">
        <w:t xml:space="preserve">(1) Strojna regulacija z dviganjem tira do 30 mm se lahko izvaja le v temperaturnem intervalu </w:t>
      </w:r>
      <w:proofErr w:type="spellStart"/>
      <w:r w:rsidR="007C6D23" w:rsidRPr="003C48B9">
        <w:t>t</w:t>
      </w:r>
      <w:r w:rsidR="007C6D23" w:rsidRPr="009A1ED4">
        <w:rPr>
          <w:vertAlign w:val="subscript"/>
        </w:rPr>
        <w:t>p</w:t>
      </w:r>
      <w:proofErr w:type="spellEnd"/>
      <w:r w:rsidR="00A81A25">
        <w:rPr>
          <w:vertAlign w:val="subscript"/>
        </w:rPr>
        <w:t xml:space="preserve"> </w:t>
      </w:r>
      <w:r w:rsidR="007C6D23" w:rsidRPr="009A1ED4">
        <w:t>±</w:t>
      </w:r>
      <w:r w:rsidR="00A81A25">
        <w:t xml:space="preserve"> </w:t>
      </w:r>
      <w:r w:rsidR="007C6D23" w:rsidRPr="003C48B9">
        <w:t xml:space="preserve">15 </w:t>
      </w:r>
      <w:r w:rsidR="007C6D23">
        <w:t>°</w:t>
      </w:r>
      <w:r w:rsidR="007C6D23" w:rsidRPr="003C48B9">
        <w:t xml:space="preserve">C, z dviganjem tira od 30 do 50 mm v temperaturnem </w:t>
      </w:r>
      <w:r w:rsidR="007C6D23" w:rsidRPr="003C48B9">
        <w:lastRenderedPageBreak/>
        <w:t xml:space="preserve">intervalu </w:t>
      </w:r>
      <w:proofErr w:type="spellStart"/>
      <w:r w:rsidR="007C6D23" w:rsidRPr="003C48B9">
        <w:t>t</w:t>
      </w:r>
      <w:r w:rsidR="007C6D23" w:rsidRPr="009A1ED4">
        <w:rPr>
          <w:vertAlign w:val="subscript"/>
        </w:rPr>
        <w:t>p</w:t>
      </w:r>
      <w:proofErr w:type="spellEnd"/>
      <w:r w:rsidR="00A81A25">
        <w:rPr>
          <w:vertAlign w:val="subscript"/>
        </w:rPr>
        <w:t xml:space="preserve"> </w:t>
      </w:r>
      <w:r w:rsidR="007C6D23" w:rsidRPr="009A1ED4">
        <w:t>±</w:t>
      </w:r>
      <w:r w:rsidR="00A81A25">
        <w:t xml:space="preserve"> </w:t>
      </w:r>
      <w:r w:rsidR="007C6D23" w:rsidRPr="003C48B9">
        <w:t xml:space="preserve">10 </w:t>
      </w:r>
      <w:r w:rsidR="007C6D23">
        <w:t>°</w:t>
      </w:r>
      <w:r w:rsidR="007C6D23" w:rsidRPr="003C48B9">
        <w:t xml:space="preserve">C, dvigi nad 50 mm ali večji prečni premiki tira pa se lahko izvajajo le ob pogojih, ki veljajo za vgrajevanje NZT, in sicer v temperaturnem intervalu </w:t>
      </w:r>
      <w:proofErr w:type="spellStart"/>
      <w:r w:rsidR="007C6D23" w:rsidRPr="003C48B9">
        <w:t>t</w:t>
      </w:r>
      <w:r w:rsidR="007C6D23" w:rsidRPr="009A1ED4">
        <w:rPr>
          <w:vertAlign w:val="subscript"/>
        </w:rPr>
        <w:t>p</w:t>
      </w:r>
      <w:proofErr w:type="spellEnd"/>
      <w:r w:rsidR="00A81A25">
        <w:rPr>
          <w:vertAlign w:val="subscript"/>
        </w:rPr>
        <w:t xml:space="preserve"> </w:t>
      </w:r>
      <w:r w:rsidR="007C6D23" w:rsidRPr="009A1ED4">
        <w:t>±</w:t>
      </w:r>
      <w:r w:rsidR="007C6D23" w:rsidRPr="003C48B9">
        <w:t xml:space="preserve"> 5 </w:t>
      </w:r>
      <w:r w:rsidR="007C6D23">
        <w:t>°</w:t>
      </w:r>
      <w:r w:rsidR="007C6D23" w:rsidRPr="003C48B9">
        <w:t xml:space="preserve">C. </w:t>
      </w:r>
    </w:p>
    <w:p w14:paraId="4FA54A94" w14:textId="17004A46" w:rsidR="007C6D23" w:rsidRPr="003C48B9" w:rsidRDefault="007C6D23" w:rsidP="007C6D23">
      <w:pPr>
        <w:pStyle w:val="Odstavek"/>
      </w:pPr>
      <w:r w:rsidRPr="003C48B9">
        <w:t xml:space="preserve">(2) Dela, ki zahtevajo prečni in vzdolžni premik tira, odstranjevanje, sejanje, zamenjavo ali dopolnitev tirne grede, odstranitev ali izmenjavo pritrdilnega pribora, delno ali posamezno zamenjavo pragov ipd., se lahko izvajajo v temperaturnem intervalu </w:t>
      </w:r>
      <w:proofErr w:type="spellStart"/>
      <w:r w:rsidRPr="003C48B9">
        <w:t>t</w:t>
      </w:r>
      <w:r w:rsidRPr="009A1ED4">
        <w:rPr>
          <w:vertAlign w:val="subscript"/>
        </w:rPr>
        <w:t>p</w:t>
      </w:r>
      <w:proofErr w:type="spellEnd"/>
      <w:r w:rsidR="00A81A25">
        <w:rPr>
          <w:vertAlign w:val="subscript"/>
        </w:rPr>
        <w:t xml:space="preserve"> </w:t>
      </w:r>
      <w:r w:rsidRPr="009A1ED4">
        <w:t>±</w:t>
      </w:r>
      <w:r w:rsidR="00A81A25">
        <w:t xml:space="preserve"> </w:t>
      </w:r>
      <w:r w:rsidRPr="003C48B9">
        <w:t>15</w:t>
      </w:r>
      <w:r>
        <w:t xml:space="preserve"> °C</w:t>
      </w:r>
      <w:r w:rsidRPr="003C48B9">
        <w:t xml:space="preserve">. Tovrstna dela na </w:t>
      </w:r>
      <w:r w:rsidR="00B31A40">
        <w:t xml:space="preserve">dihajočem </w:t>
      </w:r>
      <w:r w:rsidRPr="003C48B9">
        <w:t xml:space="preserve">delu NZT (~100 m od končnega stika ali </w:t>
      </w:r>
      <w:proofErr w:type="spellStart"/>
      <w:r w:rsidRPr="003C48B9">
        <w:t>dilatacijske</w:t>
      </w:r>
      <w:proofErr w:type="spellEnd"/>
      <w:r w:rsidRPr="003C48B9">
        <w:t xml:space="preserve"> naprave) ali dela na izmenjavi, vgrajevanju ali regulaciji naprav za preprečevanje pomikanja tirnic se lahko izvajajo samo v temperaturnem intervalu </w:t>
      </w:r>
      <w:proofErr w:type="spellStart"/>
      <w:r w:rsidRPr="003C48B9">
        <w:t>t</w:t>
      </w:r>
      <w:r w:rsidRPr="009A1ED4">
        <w:rPr>
          <w:vertAlign w:val="subscript"/>
        </w:rPr>
        <w:t>p</w:t>
      </w:r>
      <w:proofErr w:type="spellEnd"/>
      <w:r w:rsidR="00A81A25">
        <w:rPr>
          <w:vertAlign w:val="subscript"/>
        </w:rPr>
        <w:t xml:space="preserve"> </w:t>
      </w:r>
      <w:r w:rsidRPr="009A1ED4">
        <w:t>±</w:t>
      </w:r>
      <w:r w:rsidR="00A81A25">
        <w:t xml:space="preserve"> </w:t>
      </w:r>
      <w:r w:rsidRPr="003C48B9">
        <w:t>5</w:t>
      </w:r>
      <w:r>
        <w:t xml:space="preserve"> °C</w:t>
      </w:r>
      <w:r w:rsidRPr="003C48B9">
        <w:t xml:space="preserve">. </w:t>
      </w:r>
    </w:p>
    <w:p w14:paraId="132AEBB5" w14:textId="77777777" w:rsidR="007C6D23" w:rsidRPr="003C48B9" w:rsidRDefault="007C6D23" w:rsidP="007C6D23">
      <w:pPr>
        <w:pStyle w:val="Odstavek"/>
      </w:pPr>
      <w:r w:rsidRPr="003C48B9">
        <w:t>(3) Druga dela, ki zmanjšujejo stabilnost tira in vplivajo na spremembo napetosti v tirnicah, na upor tirnic, na togost tirne rešetke in na manjši upor tirne grede, se smejo izvajati le v temperaturnem območju od 0</w:t>
      </w:r>
      <w:r>
        <w:t xml:space="preserve"> °C</w:t>
      </w:r>
      <w:r w:rsidRPr="003C48B9">
        <w:t xml:space="preserve"> do 40</w:t>
      </w:r>
      <w:r>
        <w:t xml:space="preserve"> °C</w:t>
      </w:r>
      <w:r w:rsidRPr="003C48B9">
        <w:t xml:space="preserve">. </w:t>
      </w:r>
    </w:p>
    <w:p w14:paraId="76EFF293" w14:textId="0783900C" w:rsidR="003E19F2" w:rsidRPr="00084D61" w:rsidRDefault="003E19F2" w:rsidP="007665BB">
      <w:pPr>
        <w:pStyle w:val="len"/>
        <w:spacing w:before="240"/>
        <w:rPr>
          <w:b w:val="0"/>
        </w:rPr>
      </w:pPr>
      <w:bookmarkStart w:id="4" w:name="_Hlk120520127"/>
      <w:r w:rsidRPr="00084D61">
        <w:rPr>
          <w:b w:val="0"/>
        </w:rPr>
        <w:t>5</w:t>
      </w:r>
      <w:r w:rsidR="00EB26C7">
        <w:rPr>
          <w:b w:val="0"/>
        </w:rPr>
        <w:t>0</w:t>
      </w:r>
      <w:r w:rsidRPr="00084D61">
        <w:rPr>
          <w:b w:val="0"/>
        </w:rPr>
        <w:t>. člen</w:t>
      </w:r>
    </w:p>
    <w:p w14:paraId="6E39E0D1" w14:textId="77777777" w:rsidR="003E19F2" w:rsidRPr="00084D61" w:rsidRDefault="003E19F2" w:rsidP="003E19F2">
      <w:pPr>
        <w:pStyle w:val="lennaslov"/>
        <w:rPr>
          <w:b w:val="0"/>
        </w:rPr>
      </w:pPr>
      <w:r w:rsidRPr="00084D61">
        <w:rPr>
          <w:b w:val="0"/>
        </w:rPr>
        <w:t>(končanje zapore proge/tira)</w:t>
      </w:r>
    </w:p>
    <w:p w14:paraId="1DE6FD2C" w14:textId="381A8F79" w:rsidR="00D43310" w:rsidRDefault="003E19F2" w:rsidP="00D43310">
      <w:pPr>
        <w:pStyle w:val="Odstavek"/>
      </w:pPr>
      <w:r w:rsidRPr="00084D61">
        <w:t xml:space="preserve">(1) Pri izvajanju </w:t>
      </w:r>
      <w:r w:rsidR="00FD5A67">
        <w:t xml:space="preserve">gradenj in </w:t>
      </w:r>
      <w:r w:rsidRPr="00084D61">
        <w:t>nadgrad</w:t>
      </w:r>
      <w:r w:rsidR="00FD5A67">
        <w:t>e</w:t>
      </w:r>
      <w:r w:rsidRPr="00084D61">
        <w:t xml:space="preserve">nj je </w:t>
      </w:r>
      <w:r w:rsidR="00A81A25">
        <w:t>treba</w:t>
      </w:r>
      <w:r w:rsidR="00A81A25" w:rsidRPr="00084D61">
        <w:t xml:space="preserve"> </w:t>
      </w:r>
      <w:r w:rsidRPr="00084D61">
        <w:t xml:space="preserve">pri strojnih regulacijah tira izvesti strojno stabilizacijo tira z uporabo dinamičnega stabilizatorja, ki je primerljiva prevoženim 100000 </w:t>
      </w:r>
      <w:proofErr w:type="spellStart"/>
      <w:r w:rsidRPr="00084D61">
        <w:t>brt</w:t>
      </w:r>
      <w:proofErr w:type="spellEnd"/>
      <w:r w:rsidR="00EA5C8E">
        <w:t>.</w:t>
      </w:r>
      <w:r w:rsidRPr="00084D61">
        <w:t xml:space="preserve"> Tir mora biti na projektirani višini in osi. Ko je tir višinsko in smerno zreguliran in strojno stabiliziran, se izvedejo dela navedena v</w:t>
      </w:r>
      <w:r w:rsidR="00431F4C">
        <w:t xml:space="preserve"> 4. in</w:t>
      </w:r>
      <w:r w:rsidRPr="00084D61">
        <w:t xml:space="preserve"> </w:t>
      </w:r>
      <w:r w:rsidR="00084D61">
        <w:t>5</w:t>
      </w:r>
      <w:r w:rsidRPr="00084D61">
        <w:t xml:space="preserve">. odstavku </w:t>
      </w:r>
      <w:r w:rsidR="00EB26C7" w:rsidRPr="00FA1881">
        <w:t>48</w:t>
      </w:r>
      <w:r w:rsidRPr="00FA1881">
        <w:t>.</w:t>
      </w:r>
      <w:r w:rsidRPr="00084D61">
        <w:t xml:space="preserve"> člena. Pred uvedbo progovne hitrosti morajo biti zvari ultrazvočno pregledani. </w:t>
      </w:r>
    </w:p>
    <w:bookmarkEnd w:id="4"/>
    <w:p w14:paraId="4BBBE7CF" w14:textId="6DFEF982" w:rsidR="00D43310" w:rsidRDefault="003E19F2" w:rsidP="00D43310">
      <w:pPr>
        <w:pStyle w:val="Odstavek"/>
        <w:rPr>
          <w:rFonts w:cs="Arial"/>
        </w:rPr>
      </w:pPr>
      <w:r w:rsidRPr="00084D61">
        <w:t>(</w:t>
      </w:r>
      <w:r w:rsidR="00B33298">
        <w:t>2</w:t>
      </w:r>
      <w:r w:rsidRPr="00084D61">
        <w:t xml:space="preserve">) Uporaba dinamičnega stabilizatorja proge </w:t>
      </w:r>
      <w:r w:rsidR="00C00C37">
        <w:t>ni dovoljena</w:t>
      </w:r>
      <w:r w:rsidRPr="00084D61">
        <w:t>:</w:t>
      </w:r>
    </w:p>
    <w:p w14:paraId="14AC8368" w14:textId="797F43B6" w:rsidR="003E19F2" w:rsidRPr="00084D61" w:rsidRDefault="003E19F2" w:rsidP="00D43310">
      <w:r w:rsidRPr="00084D61">
        <w:t>na tirih in kretnicah na togi podlagi</w:t>
      </w:r>
      <w:r w:rsidR="00A81A25">
        <w:t>;</w:t>
      </w:r>
    </w:p>
    <w:p w14:paraId="3939EC9F" w14:textId="2255A530" w:rsidR="003E19F2" w:rsidRPr="00084D61" w:rsidRDefault="003E19F2" w:rsidP="007E7EFC">
      <w:pPr>
        <w:pStyle w:val="Alineazaodstavkom"/>
      </w:pPr>
      <w:r w:rsidRPr="00084D61">
        <w:t>na vseh premostitvenih objektih nad 5m razen na armiranobetonskih oz</w:t>
      </w:r>
      <w:r w:rsidR="003502C9">
        <w:t>iroma</w:t>
      </w:r>
      <w:r w:rsidRPr="00084D61">
        <w:t>. sovprežnih konstrukcijah z zaprtim voziščem, pod pogojem, da projektant to dovoli oz</w:t>
      </w:r>
      <w:r w:rsidR="003502C9">
        <w:t>iroma</w:t>
      </w:r>
      <w:r w:rsidRPr="00084D61">
        <w:t xml:space="preserve"> predvidi v navodilu za obratovanje in vzdrževanje. Minimalna debelina tirne grede pod spodnjim robom praga je 35 cm. Enaki pogoj velja za armirano betonske prepuste,</w:t>
      </w:r>
    </w:p>
    <w:p w14:paraId="7E37604E" w14:textId="6D5F6DBA" w:rsidR="003E19F2" w:rsidRPr="00084D61" w:rsidRDefault="003E19F2" w:rsidP="007E7EFC">
      <w:pPr>
        <w:pStyle w:val="Alineazaodstavkom"/>
      </w:pPr>
      <w:r w:rsidRPr="00084D61">
        <w:t>na kamnitih prepustih z debelino zasutja nad temenom loka ≤ 1</w:t>
      </w:r>
      <w:r w:rsidR="000D16FD">
        <w:t xml:space="preserve"> </w:t>
      </w:r>
      <w:r w:rsidRPr="00084D61">
        <w:t>m</w:t>
      </w:r>
      <w:r w:rsidR="00A81A25">
        <w:t>;</w:t>
      </w:r>
    </w:p>
    <w:p w14:paraId="2D769AA8" w14:textId="05B43E44" w:rsidR="003E19F2" w:rsidRPr="00084D61" w:rsidRDefault="003E19F2" w:rsidP="007E7EFC">
      <w:pPr>
        <w:pStyle w:val="Alineazaodstavkom"/>
      </w:pPr>
      <w:r w:rsidRPr="00084D61">
        <w:t xml:space="preserve">v vseh predorih razen novozgrajenih oziroma armirano betonskih, pod pogojem, da </w:t>
      </w:r>
      <w:r w:rsidR="00431F4C">
        <w:t xml:space="preserve">je pridobljeno mnenje </w:t>
      </w:r>
      <w:r w:rsidRPr="00084D61">
        <w:t>projektant</w:t>
      </w:r>
      <w:r w:rsidR="00431F4C">
        <w:t>a</w:t>
      </w:r>
      <w:r w:rsidRPr="00084D61">
        <w:t xml:space="preserve"> oz</w:t>
      </w:r>
      <w:r w:rsidR="00431F4C">
        <w:t>iroma je to</w:t>
      </w:r>
      <w:r w:rsidRPr="00084D61">
        <w:t xml:space="preserve"> predvid</w:t>
      </w:r>
      <w:r w:rsidR="00431F4C">
        <w:t>eno</w:t>
      </w:r>
      <w:r w:rsidRPr="00084D61">
        <w:t xml:space="preserve"> v navodilu za obratovanje in vzdrževanje. </w:t>
      </w:r>
    </w:p>
    <w:p w14:paraId="4FE517C6" w14:textId="178196BF" w:rsidR="00B33298" w:rsidRDefault="003E19F2" w:rsidP="00B33298">
      <w:pPr>
        <w:pStyle w:val="Odstavek"/>
        <w:spacing w:before="100" w:beforeAutospacing="1" w:after="100" w:afterAutospacing="1"/>
        <w:ind w:firstLine="0"/>
      </w:pPr>
      <w:r w:rsidRPr="00084D61">
        <w:t>Ostale omejitve pri izvedbi strojne stabilizacije tira predpiše upravljavec v svojem SVU.</w:t>
      </w:r>
    </w:p>
    <w:p w14:paraId="0B6B528B" w14:textId="0D494D84" w:rsidR="0022412B" w:rsidRPr="00084D61" w:rsidRDefault="0022412B" w:rsidP="0022412B">
      <w:pPr>
        <w:pStyle w:val="Odstavek"/>
        <w:spacing w:after="400"/>
        <w:ind w:firstLine="993"/>
      </w:pPr>
      <w:r>
        <w:t xml:space="preserve">(3) </w:t>
      </w:r>
      <w:r w:rsidR="00961E2E" w:rsidRPr="00084D61">
        <w:t xml:space="preserve">Če pri izvajanju </w:t>
      </w:r>
      <w:r w:rsidR="00961E2E">
        <w:t>gradenj in nadgradenj</w:t>
      </w:r>
      <w:r w:rsidR="00961E2E" w:rsidRPr="00084D61">
        <w:t xml:space="preserve"> tir ni stabiliziran strojno z dinamičnim stabilizatorjem tira, najvišje dovoljene hitrost vlakov po</w:t>
      </w:r>
      <w:r w:rsidR="00961E2E">
        <w:t xml:space="preserve"> končni</w:t>
      </w:r>
      <w:r w:rsidR="00961E2E" w:rsidRPr="00084D61">
        <w:t xml:space="preserve"> strojni regulaciji tira in pogoje za njih upravljavec predpiše v svojem</w:t>
      </w:r>
      <w:r w:rsidR="00961E2E">
        <w:t xml:space="preserve"> </w:t>
      </w:r>
      <w:r w:rsidR="00961E2E" w:rsidRPr="00084D61">
        <w:t>SVU</w:t>
      </w:r>
      <w:r w:rsidR="00961E2E">
        <w:t xml:space="preserve">. </w:t>
      </w:r>
      <w:r w:rsidR="00961E2E" w:rsidRPr="00084D61">
        <w:t xml:space="preserve"> </w:t>
      </w:r>
    </w:p>
    <w:p w14:paraId="09EFC466" w14:textId="28D3CD7D" w:rsidR="00D43310" w:rsidRPr="00084D61" w:rsidRDefault="00B33298" w:rsidP="00D43310">
      <w:pPr>
        <w:pStyle w:val="Odstavek"/>
        <w:spacing w:after="400"/>
        <w:ind w:firstLine="993"/>
      </w:pPr>
      <w:r w:rsidRPr="00084D61">
        <w:t>(</w:t>
      </w:r>
      <w:r w:rsidR="0022412B">
        <w:t>4</w:t>
      </w:r>
      <w:r w:rsidRPr="00084D61">
        <w:t xml:space="preserve">) </w:t>
      </w:r>
      <w:r w:rsidR="00961E2E" w:rsidRPr="00084D61">
        <w:t xml:space="preserve">V obdobju 6 mesecev do najkasneje 12 mesecev po predaji  tira v obratovanje je </w:t>
      </w:r>
      <w:r w:rsidR="00961E2E">
        <w:t>treba</w:t>
      </w:r>
      <w:r w:rsidR="00961E2E" w:rsidRPr="00084D61">
        <w:t xml:space="preserve"> izvesti </w:t>
      </w:r>
      <w:r w:rsidR="00961E2E">
        <w:t>dodatno</w:t>
      </w:r>
      <w:r w:rsidR="00961E2E" w:rsidRPr="00084D61">
        <w:t xml:space="preserve"> regulacijo tira.</w:t>
      </w:r>
    </w:p>
    <w:p w14:paraId="10E1C09C" w14:textId="77777777" w:rsidR="00D43310" w:rsidRPr="00532255" w:rsidRDefault="00BB19D7" w:rsidP="007665BB">
      <w:pPr>
        <w:pStyle w:val="len"/>
        <w:spacing w:before="240"/>
        <w:rPr>
          <w:b w:val="0"/>
        </w:rPr>
      </w:pPr>
      <w:r>
        <w:rPr>
          <w:b w:val="0"/>
        </w:rPr>
        <w:t>5</w:t>
      </w:r>
      <w:r w:rsidR="00EB26C7">
        <w:rPr>
          <w:b w:val="0"/>
        </w:rPr>
        <w:t>1</w:t>
      </w:r>
      <w:r w:rsidR="007C6D23" w:rsidRPr="00532255">
        <w:rPr>
          <w:b w:val="0"/>
        </w:rPr>
        <w:t>. člen</w:t>
      </w:r>
    </w:p>
    <w:p w14:paraId="00D12F5F" w14:textId="77777777" w:rsidR="00D43310" w:rsidRPr="00532255" w:rsidRDefault="007C6D23" w:rsidP="00D43310">
      <w:pPr>
        <w:pStyle w:val="lennaslov"/>
        <w:rPr>
          <w:b w:val="0"/>
        </w:rPr>
      </w:pPr>
      <w:r w:rsidRPr="00532255">
        <w:rPr>
          <w:b w:val="0"/>
        </w:rPr>
        <w:t>(varjenje in vključevanje kretnic v NZT)</w:t>
      </w:r>
    </w:p>
    <w:p w14:paraId="28F06AFD" w14:textId="77777777" w:rsidR="00E308C5" w:rsidRPr="003C48B9" w:rsidRDefault="007C6D23" w:rsidP="00E308C5">
      <w:pPr>
        <w:pStyle w:val="Odstavek"/>
      </w:pPr>
      <w:r w:rsidRPr="003C48B9">
        <w:t xml:space="preserve">(1) Kretnice, ki se nahajajo na območju NZT, morajo biti vanj zvarjene in vključene. Pri varjenju in vključevanju kretnic v NZT je treba najprej zavariti vse notranje stike kretnice. Pred varjenjem rabljenih regeneriranih kretnic je treba njihovo stanje podrobno pregledati. Varjenje nestandardnih rabljenih kretnic ni dovoljeno. Zamenjati je treba vse poškodovane in obrabljene dele in opraviti vsa potrebna </w:t>
      </w:r>
      <w:proofErr w:type="spellStart"/>
      <w:r w:rsidRPr="003C48B9">
        <w:t>navarj</w:t>
      </w:r>
      <w:r w:rsidR="005D333A">
        <w:t>e</w:t>
      </w:r>
      <w:r w:rsidRPr="003C48B9">
        <w:t>nja</w:t>
      </w:r>
      <w:proofErr w:type="spellEnd"/>
      <w:r w:rsidRPr="003C48B9">
        <w:t xml:space="preserve">. </w:t>
      </w:r>
      <w:r w:rsidRPr="00675BBB">
        <w:t xml:space="preserve">Pred varjenjem morajo biti </w:t>
      </w:r>
      <w:r w:rsidR="00A81A25" w:rsidRPr="00675BBB">
        <w:t xml:space="preserve">vsi elementi </w:t>
      </w:r>
      <w:r w:rsidRPr="00675BBB">
        <w:t xml:space="preserve">kretnice </w:t>
      </w:r>
      <w:r w:rsidR="00961E2E">
        <w:t xml:space="preserve">stabilizirani ter </w:t>
      </w:r>
      <w:r w:rsidRPr="00675BBB">
        <w:t xml:space="preserve">v predpisani osni in višinski </w:t>
      </w:r>
      <w:r w:rsidRPr="00675BBB">
        <w:lastRenderedPageBreak/>
        <w:t xml:space="preserve">legi. Posebej je treba preveriti pravilnost namestitve mehanizma za prestavljanje in </w:t>
      </w:r>
      <w:proofErr w:type="spellStart"/>
      <w:r w:rsidRPr="00675BBB">
        <w:t>zapahovanje</w:t>
      </w:r>
      <w:proofErr w:type="spellEnd"/>
      <w:r w:rsidRPr="00675BBB">
        <w:t xml:space="preserve"> kretnice.</w:t>
      </w:r>
      <w:r w:rsidRPr="003C48B9">
        <w:t xml:space="preserve"> </w:t>
      </w:r>
    </w:p>
    <w:p w14:paraId="14517AA4" w14:textId="77777777" w:rsidR="00E308C5" w:rsidRPr="003C48B9" w:rsidRDefault="007C6D23" w:rsidP="00E308C5">
      <w:pPr>
        <w:pStyle w:val="Odstavek"/>
      </w:pPr>
      <w:r w:rsidRPr="003C48B9">
        <w:t>(2) Če varimo več kretnic hkrati, je treba obvezno prej izdelati ustrezno projektno dokumentacija ali izvedbeni načrt. Kretnice se varijo po določenem zaporedju, začne se z notranjimi stiki na zunanjih tirnicah in se nadaljuje s stikoma vmesnih tirnic na krilni tirnici, stikoma na začetku kretnice, stiki na koncu kretnice ter konča s stikoma na obeh ostricah, pri čemer je treba posebno pozornost nameniti položaju ostric v odnosu na pripadajoči zunanji tirnici, ki morata biti na ničelni točki. Po varjenju vrh ostrice ne sme odstopati za več kot</w:t>
      </w:r>
      <w:r>
        <w:t xml:space="preserve"> ± </w:t>
      </w:r>
      <w:r w:rsidRPr="003C48B9">
        <w:t>2 mm od svojega ničelnega položaja. Pri kretnici, ki se po varjenju vključi v NZT, se končna priključna zvara zavarita pri temperaturi, ki se ne razlikuje za več kot za</w:t>
      </w:r>
      <w:r>
        <w:t xml:space="preserve"> ± </w:t>
      </w:r>
      <w:r w:rsidRPr="003C48B9">
        <w:t>5</w:t>
      </w:r>
      <w:r>
        <w:t xml:space="preserve"> °C</w:t>
      </w:r>
      <w:r w:rsidRPr="003C48B9">
        <w:t xml:space="preserve"> od potrebne temperature </w:t>
      </w:r>
      <w:proofErr w:type="spellStart"/>
      <w:r w:rsidRPr="003C48B9">
        <w:t>t</w:t>
      </w:r>
      <w:r w:rsidRPr="00EB26C7">
        <w:rPr>
          <w:vertAlign w:val="subscript"/>
        </w:rPr>
        <w:t>p</w:t>
      </w:r>
      <w:proofErr w:type="spellEnd"/>
      <w:r w:rsidRPr="003C48B9">
        <w:t xml:space="preserve">, in to potem, ko sta bila priključeni del dolgega traku in kretnica sproščena notranjih napetosti. Isti postopek velja pri skupinskem varjenju več kretnic. </w:t>
      </w:r>
    </w:p>
    <w:p w14:paraId="3089A3BE" w14:textId="77777777" w:rsidR="00E308C5" w:rsidRPr="003C48B9" w:rsidRDefault="007C6D23" w:rsidP="00E308C5">
      <w:pPr>
        <w:pStyle w:val="Odstavek"/>
      </w:pPr>
      <w:r w:rsidRPr="003C48B9">
        <w:t xml:space="preserve">(3) V primeru, če se kretnica nahaja na </w:t>
      </w:r>
      <w:r w:rsidR="00657DD0">
        <w:t>dihajočem</w:t>
      </w:r>
      <w:r w:rsidR="00657DD0" w:rsidRPr="003C48B9">
        <w:t xml:space="preserve"> </w:t>
      </w:r>
      <w:r w:rsidRPr="003C48B9">
        <w:t xml:space="preserve">delu NZT, je treba pred kretnico in za njo </w:t>
      </w:r>
      <w:r w:rsidRPr="00DB5A05">
        <w:t>vgraditi naprav</w:t>
      </w:r>
      <w:r w:rsidRPr="00991380">
        <w:t>e</w:t>
      </w:r>
      <w:r w:rsidRPr="00DB5A05">
        <w:t xml:space="preserve"> za preprečevanje pomikanja tirnic</w:t>
      </w:r>
      <w:r w:rsidRPr="003C48B9">
        <w:t xml:space="preserve">  v skladu s </w:t>
      </w:r>
      <w:r w:rsidR="00701F7D">
        <w:t>2</w:t>
      </w:r>
      <w:r w:rsidR="00843690">
        <w:t>7</w:t>
      </w:r>
      <w:r w:rsidR="002D566B" w:rsidRPr="006F60E7">
        <w:t xml:space="preserve">. </w:t>
      </w:r>
      <w:r w:rsidRPr="006F60E7">
        <w:t>členom in dobro zbiti tirno gredo med pragi.</w:t>
      </w:r>
      <w:r w:rsidRPr="003C48B9">
        <w:t xml:space="preserve"> </w:t>
      </w:r>
    </w:p>
    <w:p w14:paraId="4B67B4BB" w14:textId="77777777" w:rsidR="00E308C5" w:rsidRPr="003C48B9" w:rsidRDefault="007C6D23" w:rsidP="00E308C5">
      <w:pPr>
        <w:pStyle w:val="Odstavek"/>
      </w:pPr>
      <w:r w:rsidRPr="003C48B9">
        <w:t xml:space="preserve">Pri zvarjenih kretnicah, ki niso vključene v NZT, </w:t>
      </w:r>
      <w:r w:rsidR="00C76447">
        <w:t xml:space="preserve">je </w:t>
      </w:r>
      <w:r w:rsidR="003502C9">
        <w:t>treba</w:t>
      </w:r>
      <w:r w:rsidR="003502C9" w:rsidRPr="003C48B9">
        <w:t xml:space="preserve"> </w:t>
      </w:r>
      <w:r w:rsidRPr="003C48B9">
        <w:t>vgradit</w:t>
      </w:r>
      <w:r w:rsidR="00C76447">
        <w:t>i</w:t>
      </w:r>
      <w:r w:rsidRPr="003C48B9">
        <w:t xml:space="preserve"> naprav</w:t>
      </w:r>
      <w:r w:rsidR="00C76447">
        <w:t>e</w:t>
      </w:r>
      <w:r w:rsidRPr="003C48B9">
        <w:t xml:space="preserve"> za preprečevanje vzdolžnega pomikanja tirnic na vmesnih tirnicah </w:t>
      </w:r>
      <w:r w:rsidR="0041353C" w:rsidRPr="003C48B9">
        <w:t xml:space="preserve">ter v območju </w:t>
      </w:r>
      <w:proofErr w:type="spellStart"/>
      <w:r w:rsidR="0041353C" w:rsidRPr="003C48B9">
        <w:t>srčišča</w:t>
      </w:r>
      <w:proofErr w:type="spellEnd"/>
      <w:r w:rsidRPr="003C48B9">
        <w:t>.</w:t>
      </w:r>
      <w:r w:rsidR="009C0921">
        <w:t xml:space="preserve"> </w:t>
      </w:r>
      <w:r w:rsidRPr="003C48B9">
        <w:t xml:space="preserve">Naprave za preprečevanje vzdolžnega pomikanja tirnic se morajo vgraditi na srednjem delu in </w:t>
      </w:r>
      <w:proofErr w:type="spellStart"/>
      <w:r w:rsidR="0041353C" w:rsidRPr="003C48B9">
        <w:t>srčišču</w:t>
      </w:r>
      <w:proofErr w:type="spellEnd"/>
      <w:r w:rsidR="0041353C" w:rsidRPr="003C48B9">
        <w:t xml:space="preserve"> vseh kretnic</w:t>
      </w:r>
      <w:r w:rsidRPr="003C48B9">
        <w:t xml:space="preserve">, ki so zvarjene in </w:t>
      </w:r>
      <w:r w:rsidR="0041353C" w:rsidRPr="003C48B9">
        <w:t>vključene v NZT</w:t>
      </w:r>
      <w:r w:rsidRPr="003C48B9">
        <w:t xml:space="preserve">. Naprave se vgrajujejo na podlagi projektne dokumentacije ali izvedbenega načrta na vsakem pragu, in to za obe smeri pomikanja tirnic. </w:t>
      </w:r>
    </w:p>
    <w:p w14:paraId="6362F8DC" w14:textId="01280EE8" w:rsidR="00E308C5" w:rsidRPr="003C48B9" w:rsidRDefault="007C6D23" w:rsidP="00E308C5">
      <w:pPr>
        <w:pStyle w:val="Odstavek"/>
      </w:pPr>
      <w:r w:rsidRPr="003C48B9">
        <w:t xml:space="preserve">(4) Po vključitvi kretnic v NZT je treba pri kretnicah na glavnih prevoznih tirih takoj oziroma najpozneje v 24 urah vgraditi kontrolne točke za spremljanje vzdolžnih pomikov tirnic in označiti lego tirnic s predpisanimi znaki, </w:t>
      </w:r>
      <w:r w:rsidRPr="00AF333D">
        <w:t xml:space="preserve">navedenimi </w:t>
      </w:r>
      <w:r w:rsidR="00B10EFE" w:rsidRPr="006F60E7">
        <w:t xml:space="preserve">v </w:t>
      </w:r>
      <w:r w:rsidR="00701F7D">
        <w:t>3</w:t>
      </w:r>
      <w:r w:rsidR="00843690">
        <w:t>7</w:t>
      </w:r>
      <w:r w:rsidRPr="0039796E">
        <w:t>. členu</w:t>
      </w:r>
      <w:r w:rsidRPr="003C48B9">
        <w:t xml:space="preserve"> tega pravilnika. Kontrolne točke se vgrajujejo nasproti </w:t>
      </w:r>
      <w:r w:rsidR="006F60E7" w:rsidRPr="006F60E7">
        <w:t>z</w:t>
      </w:r>
      <w:r w:rsidRPr="006F60E7">
        <w:t>varov</w:t>
      </w:r>
      <w:r w:rsidR="006F60E7" w:rsidRPr="006F60E7">
        <w:t xml:space="preserve"> na</w:t>
      </w:r>
      <w:r w:rsidR="00272FE1" w:rsidRPr="006F60E7">
        <w:t xml:space="preserve"> </w:t>
      </w:r>
      <w:r w:rsidR="00226A0B" w:rsidRPr="006F60E7">
        <w:t>začetku kretnice</w:t>
      </w:r>
      <w:r w:rsidRPr="006F60E7">
        <w:t>.</w:t>
      </w:r>
      <w:r w:rsidRPr="003C48B9">
        <w:t xml:space="preserve"> </w:t>
      </w:r>
    </w:p>
    <w:p w14:paraId="316BF39B" w14:textId="77777777" w:rsidR="00E308C5" w:rsidRPr="003C48B9" w:rsidRDefault="007C6D23" w:rsidP="00E308C5">
      <w:pPr>
        <w:pStyle w:val="Odstavek"/>
      </w:pPr>
      <w:r w:rsidRPr="003C48B9">
        <w:t xml:space="preserve">(5) Preko kretnic z visečimi stiki, ki so pripravljene za varjenje, je </w:t>
      </w:r>
      <w:r w:rsidR="009E1E14" w:rsidRPr="003C48B9">
        <w:t xml:space="preserve">največja </w:t>
      </w:r>
      <w:r w:rsidRPr="003C48B9">
        <w:t>dopustna hitrost</w:t>
      </w:r>
      <w:r w:rsidR="00C76447">
        <w:t xml:space="preserve"> v</w:t>
      </w:r>
      <w:r w:rsidRPr="003C48B9">
        <w:t xml:space="preserve"> </w:t>
      </w:r>
      <w:r w:rsidR="004A13FC" w:rsidRPr="003C48B9">
        <w:t xml:space="preserve">premo </w:t>
      </w:r>
      <w:r w:rsidRPr="003C48B9">
        <w:t>50 km/h</w:t>
      </w:r>
      <w:r w:rsidR="009E1E14">
        <w:t xml:space="preserve"> ter v odklon 30 km/h</w:t>
      </w:r>
      <w:r w:rsidRPr="003C48B9">
        <w:t>.</w:t>
      </w:r>
    </w:p>
    <w:p w14:paraId="17A9B672" w14:textId="77777777" w:rsidR="00E308C5" w:rsidRPr="003C48B9" w:rsidRDefault="00181CBC" w:rsidP="00E308C5">
      <w:pPr>
        <w:pStyle w:val="Odstavek"/>
      </w:pPr>
      <w:r>
        <w:t xml:space="preserve">(6) </w:t>
      </w:r>
      <w:r w:rsidRPr="00181CBC">
        <w:t xml:space="preserve"> </w:t>
      </w:r>
      <w:r w:rsidR="005F4320" w:rsidRPr="003C48B9">
        <w:t xml:space="preserve">Nove </w:t>
      </w:r>
      <w:r w:rsidR="005F4320">
        <w:t>kretnice</w:t>
      </w:r>
      <w:r w:rsidR="005F4320" w:rsidRPr="003C48B9">
        <w:t>, vgrajene pri gradnjah, nadgradnjah in obnovah prog, je treba strojno brusiti, vendar</w:t>
      </w:r>
      <w:r w:rsidR="005F4320" w:rsidRPr="00991380">
        <w:t xml:space="preserve"> ne</w:t>
      </w:r>
      <w:r w:rsidR="005F4320" w:rsidRPr="003C48B9">
        <w:t xml:space="preserve"> kasneje kot eno leto po vgradnji</w:t>
      </w:r>
      <w:r w:rsidR="005F4320">
        <w:t>.</w:t>
      </w:r>
      <w:r w:rsidR="00915F70">
        <w:t xml:space="preserve">     </w:t>
      </w:r>
    </w:p>
    <w:p w14:paraId="45267200" w14:textId="2F787C52" w:rsidR="009A2CCE" w:rsidRPr="00532255" w:rsidRDefault="00FA01D7" w:rsidP="007665BB">
      <w:pPr>
        <w:pStyle w:val="Odstavek"/>
        <w:ind w:firstLine="0"/>
        <w:jc w:val="center"/>
        <w:rPr>
          <w:b/>
        </w:rPr>
      </w:pPr>
      <w:r>
        <w:t>5</w:t>
      </w:r>
      <w:r w:rsidR="00843690">
        <w:t>2</w:t>
      </w:r>
      <w:r w:rsidR="009A2CCE" w:rsidRPr="00532255">
        <w:t>. člen</w:t>
      </w:r>
    </w:p>
    <w:p w14:paraId="6EF0554B" w14:textId="77777777" w:rsidR="009A2CCE" w:rsidRPr="00532255" w:rsidRDefault="009A2CCE" w:rsidP="009A2CCE">
      <w:pPr>
        <w:overflowPunct/>
        <w:jc w:val="center"/>
        <w:textAlignment w:val="auto"/>
        <w:rPr>
          <w:rFonts w:ascii="CEMBFO+ArialMT" w:eastAsiaTheme="minorHAnsi" w:hAnsi="CEMBFO+ArialMT" w:cs="CEMBFO+ArialMT"/>
          <w:color w:val="000000"/>
          <w:szCs w:val="22"/>
          <w:lang w:eastAsia="en-US"/>
        </w:rPr>
      </w:pPr>
      <w:r w:rsidRPr="00532255">
        <w:t>(zlomi tirnic, izbočenja in deformacije tira v NZT)</w:t>
      </w:r>
    </w:p>
    <w:p w14:paraId="150522A6" w14:textId="567A858E" w:rsidR="009A2CCE" w:rsidRPr="00ED4A82" w:rsidRDefault="00B10EFE" w:rsidP="001F432C">
      <w:pPr>
        <w:pStyle w:val="Odstavek"/>
      </w:pPr>
      <w:r w:rsidRPr="0028244B">
        <w:t>(1</w:t>
      </w:r>
      <w:r w:rsidR="009A2CCE" w:rsidRPr="0028244B">
        <w:t>) Vsaka zlomljena ali počena tirnica, vključena v NZT, se do pregleda strokovno usposobljene osebe za vzdrževanje prog šteje kot nevarno in zato nevozno mesto</w:t>
      </w:r>
      <w:r w:rsidR="009A2CCE">
        <w:t>. S</w:t>
      </w:r>
      <w:r w:rsidR="009A2CCE" w:rsidRPr="008C0299">
        <w:t>trokovno usposobljen</w:t>
      </w:r>
      <w:r w:rsidR="009A2CCE">
        <w:t>a</w:t>
      </w:r>
      <w:r w:rsidR="009A2CCE" w:rsidRPr="008C0299">
        <w:t xml:space="preserve"> oseb</w:t>
      </w:r>
      <w:r w:rsidR="009A2CCE">
        <w:t>a</w:t>
      </w:r>
      <w:r w:rsidR="009A2CCE" w:rsidRPr="008C0299">
        <w:t xml:space="preserve"> za vzdrževanje prog </w:t>
      </w:r>
      <w:r w:rsidR="009A2CCE">
        <w:t xml:space="preserve">po pregledu </w:t>
      </w:r>
      <w:r w:rsidR="009A2CCE" w:rsidRPr="006F60E7">
        <w:t>določi nadaljnje</w:t>
      </w:r>
      <w:r w:rsidR="009A2CCE" w:rsidRPr="008C0299">
        <w:t xml:space="preserve"> ukrepe</w:t>
      </w:r>
      <w:r w:rsidR="009A2CCE">
        <w:t>.</w:t>
      </w:r>
    </w:p>
    <w:p w14:paraId="010EEC49" w14:textId="1C3FB79C" w:rsidR="009A2CCE" w:rsidRDefault="00181CBC" w:rsidP="009A2CCE">
      <w:pPr>
        <w:pStyle w:val="Odstavek"/>
      </w:pPr>
      <w:r w:rsidRPr="00ED4A82" w:rsidDel="00181CBC">
        <w:t xml:space="preserve"> </w:t>
      </w:r>
      <w:r w:rsidR="009A2CCE">
        <w:t xml:space="preserve">(2) </w:t>
      </w:r>
      <w:r w:rsidR="009A2CCE" w:rsidRPr="00A41677">
        <w:t>Deformacija</w:t>
      </w:r>
      <w:r w:rsidR="009A2CCE">
        <w:t xml:space="preserve"> in izbočenje tira</w:t>
      </w:r>
      <w:r w:rsidR="009A2CCE" w:rsidRPr="00A41677">
        <w:t xml:space="preserve"> je vsak horizontalni ali vertikalni premik tira, ki nastane zaradi sprostitve notranjih tlačnih napetosti</w:t>
      </w:r>
      <w:r w:rsidR="009A2CCE">
        <w:t xml:space="preserve"> in </w:t>
      </w:r>
      <w:r w:rsidR="009A2CCE" w:rsidRPr="008C0299">
        <w:t xml:space="preserve">se </w:t>
      </w:r>
      <w:r w:rsidR="009A2CCE">
        <w:t xml:space="preserve">do </w:t>
      </w:r>
      <w:r w:rsidR="009A2CCE" w:rsidRPr="008C0299">
        <w:t>pregleda strokovno usposobljen</w:t>
      </w:r>
      <w:r w:rsidR="009A2CCE">
        <w:t>e</w:t>
      </w:r>
      <w:r w:rsidR="009A2CCE" w:rsidRPr="008C0299">
        <w:t xml:space="preserve"> oseb</w:t>
      </w:r>
      <w:r w:rsidR="009A2CCE">
        <w:t>e</w:t>
      </w:r>
      <w:r w:rsidR="009A2CCE" w:rsidRPr="008C0299">
        <w:t xml:space="preserve"> za vzdrževanje prog šteje kot nevarno in zato nevozno mesto</w:t>
      </w:r>
      <w:r w:rsidR="009A2CCE">
        <w:t>. S</w:t>
      </w:r>
      <w:r w:rsidR="009A2CCE" w:rsidRPr="008C0299">
        <w:t>trokovno usposobljen</w:t>
      </w:r>
      <w:r w:rsidR="009A2CCE">
        <w:t>a</w:t>
      </w:r>
      <w:r w:rsidR="009A2CCE" w:rsidRPr="008C0299">
        <w:t xml:space="preserve"> oseb</w:t>
      </w:r>
      <w:r w:rsidR="009A2CCE">
        <w:t>a</w:t>
      </w:r>
      <w:r w:rsidR="009A2CCE" w:rsidRPr="008C0299">
        <w:t xml:space="preserve"> za vzdrževanje prog </w:t>
      </w:r>
      <w:r w:rsidR="009A2CCE">
        <w:t xml:space="preserve">po pregledu </w:t>
      </w:r>
      <w:r w:rsidR="009A2CCE" w:rsidRPr="008C0299">
        <w:t>določi nadaljnje ukrepe</w:t>
      </w:r>
      <w:r w:rsidR="009A2CCE">
        <w:t xml:space="preserve">, ki so odvisni od velikosti ugotovljenega </w:t>
      </w:r>
      <w:r w:rsidR="009A2CCE" w:rsidRPr="00A41677">
        <w:t>horizontaln</w:t>
      </w:r>
      <w:r w:rsidR="009A2CCE">
        <w:t>ega</w:t>
      </w:r>
      <w:r w:rsidR="009A2CCE" w:rsidRPr="00A41677">
        <w:t xml:space="preserve"> ali vertikaln</w:t>
      </w:r>
      <w:r w:rsidR="009A2CCE">
        <w:t>ega</w:t>
      </w:r>
      <w:r w:rsidR="009A2CCE" w:rsidRPr="00A41677">
        <w:t xml:space="preserve"> premik</w:t>
      </w:r>
      <w:r w:rsidR="009A2CCE">
        <w:t>a tira.</w:t>
      </w:r>
    </w:p>
    <w:p w14:paraId="797BF90E" w14:textId="77777777" w:rsidR="00D43310" w:rsidRDefault="009A2CCE" w:rsidP="00D43310">
      <w:pPr>
        <w:pStyle w:val="Odstavek"/>
      </w:pPr>
      <w:r w:rsidRPr="00A41677">
        <w:t>Deformacija tira je vsak horizontalni ali vertikalni premik tira</w:t>
      </w:r>
      <w:r>
        <w:t xml:space="preserve"> </w:t>
      </w:r>
      <w:r w:rsidRPr="00A41677">
        <w:t xml:space="preserve">z valovno dolžino </w:t>
      </w:r>
      <w:r w:rsidR="005B25F0">
        <w:t>do</w:t>
      </w:r>
      <w:r w:rsidRPr="00A41677">
        <w:t xml:space="preserve"> 8 m in amplitudo 20 do 80 mm. Če je tir deformiran, je treba uvesti počasno vožnjo s hitrostjo največ 30 km/h in stanje </w:t>
      </w:r>
      <w:r>
        <w:t xml:space="preserve">čimprej </w:t>
      </w:r>
      <w:r w:rsidRPr="00A41677">
        <w:t>sanirati.</w:t>
      </w:r>
    </w:p>
    <w:p w14:paraId="7D3A1801" w14:textId="77777777" w:rsidR="00D43310" w:rsidRDefault="009A2CCE" w:rsidP="00D43310">
      <w:pPr>
        <w:pStyle w:val="Odstavek"/>
      </w:pPr>
      <w:r w:rsidRPr="00ED4A82">
        <w:lastRenderedPageBreak/>
        <w:t xml:space="preserve">Izbočenje tira je vsak horizontalni ali vertikalni premik tira, ki nastane zaradi sprostitve notranjih tlačnih napetosti, </w:t>
      </w:r>
      <w:r w:rsidR="005F4320" w:rsidRPr="00ED4A82">
        <w:t xml:space="preserve">z valovno dolžino </w:t>
      </w:r>
      <w:r w:rsidR="005B25F0">
        <w:t>večjo od 8</w:t>
      </w:r>
      <w:r w:rsidR="005F4320" w:rsidRPr="00ED4A82">
        <w:t xml:space="preserve"> m in amplitudo </w:t>
      </w:r>
      <w:r w:rsidR="005B25F0">
        <w:t>nad 80 mm.</w:t>
      </w:r>
      <w:r w:rsidRPr="00ED4A82">
        <w:t xml:space="preserve"> Izbočenje tira pomeni neposredno ogrožanje varnosti prometa, zato je</w:t>
      </w:r>
      <w:r>
        <w:t xml:space="preserve"> potrebn</w:t>
      </w:r>
      <w:r w:rsidR="005F4320">
        <w:t>o</w:t>
      </w:r>
      <w:r w:rsidR="006F60E7">
        <w:t xml:space="preserve"> tir zapret in</w:t>
      </w:r>
      <w:r>
        <w:t xml:space="preserve"> pred ponovno vzpostavitvijo železniškega prometa</w:t>
      </w:r>
      <w:r w:rsidRPr="00ED4A82">
        <w:t xml:space="preserve"> stanje</w:t>
      </w:r>
      <w:r>
        <w:t xml:space="preserve"> tira</w:t>
      </w:r>
      <w:r w:rsidRPr="00ED4A82">
        <w:t xml:space="preserve"> sanirati.</w:t>
      </w:r>
    </w:p>
    <w:p w14:paraId="1F1DE7F4" w14:textId="77777777" w:rsidR="007C6D23" w:rsidRPr="000005D4" w:rsidRDefault="007C6D23" w:rsidP="008D70B1">
      <w:pPr>
        <w:pStyle w:val="Odstavek"/>
        <w:ind w:firstLine="0"/>
        <w:jc w:val="center"/>
        <w:rPr>
          <w:b/>
        </w:rPr>
      </w:pPr>
      <w:r w:rsidRPr="000005D4">
        <w:rPr>
          <w:b/>
        </w:rPr>
        <w:t>VIII. TIRNI ZAKLJUČKI</w:t>
      </w:r>
    </w:p>
    <w:p w14:paraId="59584FB5" w14:textId="71DFD788" w:rsidR="007C6D23" w:rsidRPr="00532255" w:rsidRDefault="00FA01D7" w:rsidP="00541B72">
      <w:pPr>
        <w:pStyle w:val="len"/>
        <w:spacing w:before="240"/>
        <w:rPr>
          <w:b w:val="0"/>
        </w:rPr>
      </w:pPr>
      <w:r>
        <w:rPr>
          <w:b w:val="0"/>
        </w:rPr>
        <w:t>5</w:t>
      </w:r>
      <w:r w:rsidR="00843690">
        <w:rPr>
          <w:b w:val="0"/>
        </w:rPr>
        <w:t>3</w:t>
      </w:r>
      <w:r w:rsidR="007C6D23" w:rsidRPr="00532255">
        <w:rPr>
          <w:b w:val="0"/>
        </w:rPr>
        <w:t>. člen</w:t>
      </w:r>
    </w:p>
    <w:p w14:paraId="2BF6CB51" w14:textId="77777777" w:rsidR="007C6D23" w:rsidRPr="00532255" w:rsidRDefault="007C6D23" w:rsidP="007C6D23">
      <w:pPr>
        <w:pStyle w:val="lennaslov"/>
        <w:rPr>
          <w:b w:val="0"/>
        </w:rPr>
      </w:pPr>
      <w:r w:rsidRPr="00532255">
        <w:rPr>
          <w:b w:val="0"/>
        </w:rPr>
        <w:t>(naloga in vrste tirnih zaključkov)</w:t>
      </w:r>
    </w:p>
    <w:p w14:paraId="35E29FDE" w14:textId="77777777" w:rsidR="007C6D23" w:rsidRPr="003C48B9" w:rsidRDefault="007C6D23" w:rsidP="007C6D23">
      <w:pPr>
        <w:pStyle w:val="Odstavek"/>
      </w:pPr>
      <w:r w:rsidRPr="003C48B9">
        <w:t xml:space="preserve">(1) V slepih tirih je potrebno za preprečitev vožnje preko konca tira vgraditi tirne zaključke. </w:t>
      </w:r>
    </w:p>
    <w:p w14:paraId="521BDF64" w14:textId="3D9668A5" w:rsidR="007C6D23" w:rsidRPr="003C48B9" w:rsidRDefault="007C6D23" w:rsidP="007C6D23">
      <w:pPr>
        <w:pStyle w:val="Odstavek"/>
      </w:pPr>
      <w:r w:rsidRPr="003C48B9">
        <w:t xml:space="preserve">(2) Na splošno razlikujemo zavorne in nepremične tirne zaključke. Med zavorne sodijo zavorni tirni odbojniki, tirni odbojniki z vlečenimi pragovi (leseni pragovi na betonski podlagi), </w:t>
      </w:r>
      <w:r w:rsidRPr="006F60E7">
        <w:t>in posebne konstrukcije</w:t>
      </w:r>
      <w:r w:rsidR="00B054B0">
        <w:t xml:space="preserve"> tirnih odbojnikov</w:t>
      </w:r>
      <w:r w:rsidRPr="003C48B9">
        <w:t xml:space="preserve">. Nepremična tirna zaključka sta nepremični tirni odbojnik (zemeljski, tirnični in betonski) in čelna klančina. </w:t>
      </w:r>
    </w:p>
    <w:p w14:paraId="1255CDB5" w14:textId="77777777" w:rsidR="007C6D23" w:rsidRPr="003C48B9" w:rsidRDefault="007C6D23" w:rsidP="007C6D23">
      <w:pPr>
        <w:pStyle w:val="Odstavek"/>
      </w:pPr>
      <w:r w:rsidRPr="003C48B9">
        <w:t xml:space="preserve">(3) Nepremičnih tirnih zaključkov ni dovoljeno vgrajevati pri gradnjah in </w:t>
      </w:r>
      <w:r w:rsidR="005F4320" w:rsidRPr="003C48B9">
        <w:t>nadgradnjah</w:t>
      </w:r>
      <w:r w:rsidRPr="003C48B9">
        <w:t>. Pri nadgradnjah je potrebno nepremične tirne zaključke zamenjati z zavornimi, kar pa izjemoma ne velja za čelne klančine.</w:t>
      </w:r>
    </w:p>
    <w:p w14:paraId="00C14C15" w14:textId="54C89B80" w:rsidR="007C6D23" w:rsidRPr="008E5673" w:rsidRDefault="00FA01D7" w:rsidP="008E5673">
      <w:pPr>
        <w:pStyle w:val="len"/>
        <w:spacing w:before="240"/>
        <w:rPr>
          <w:b w:val="0"/>
        </w:rPr>
      </w:pPr>
      <w:r>
        <w:rPr>
          <w:b w:val="0"/>
        </w:rPr>
        <w:t>5</w:t>
      </w:r>
      <w:r w:rsidR="00843690">
        <w:rPr>
          <w:b w:val="0"/>
        </w:rPr>
        <w:t>4</w:t>
      </w:r>
      <w:r w:rsidR="007C6D23" w:rsidRPr="008E5673">
        <w:rPr>
          <w:b w:val="0"/>
        </w:rPr>
        <w:t>. člen</w:t>
      </w:r>
    </w:p>
    <w:p w14:paraId="1290855E" w14:textId="77777777" w:rsidR="007C6D23" w:rsidRPr="008E5673" w:rsidRDefault="007C6D23" w:rsidP="007C6D23">
      <w:pPr>
        <w:pStyle w:val="lennaslov"/>
        <w:rPr>
          <w:b w:val="0"/>
        </w:rPr>
      </w:pPr>
      <w:r w:rsidRPr="008E5673">
        <w:rPr>
          <w:b w:val="0"/>
        </w:rPr>
        <w:t>(dimenzioniranje zavornih tirnih zaključkov)</w:t>
      </w:r>
    </w:p>
    <w:p w14:paraId="306A3D69" w14:textId="77777777" w:rsidR="00D43310" w:rsidRPr="003C48B9" w:rsidRDefault="007C6D23" w:rsidP="00D43310">
      <w:pPr>
        <w:pStyle w:val="Odstavek"/>
      </w:pPr>
      <w:r w:rsidRPr="00C34403">
        <w:t>(1) Zavorne tirne zaključke je treba dimenzionirati na kinetično energijo zaletenih tirnih vozil. Kinetična energija se izračuna po enačbi:</w:t>
      </w:r>
    </w:p>
    <w:p w14:paraId="64B597C8" w14:textId="515AC196" w:rsidR="001B776B" w:rsidRPr="001B776B" w:rsidRDefault="00EB651F" w:rsidP="007A2C8A">
      <w:pPr>
        <w:pStyle w:val="ENABA"/>
      </w:pPr>
      <m:oMathPara>
        <m:oMath>
          <m:r>
            <m:t>E=</m:t>
          </m:r>
          <m:f>
            <m:fPr>
              <m:ctrlPr/>
            </m:fPr>
            <m:num>
              <m:r>
                <m:t>m</m:t>
              </m:r>
              <m:r>
                <w:rPr>
                  <w:rFonts w:cs="Cambria Math"/>
                </w:rPr>
                <m:t>⋅</m:t>
              </m:r>
              <m:sSup>
                <m:sSupPr>
                  <m:ctrlPr/>
                </m:sSupPr>
                <m:e>
                  <m:r>
                    <m:t>v</m:t>
                  </m:r>
                </m:e>
                <m:sup>
                  <m:r>
                    <m:t>2</m:t>
                  </m:r>
                </m:sup>
              </m:sSup>
            </m:num>
            <m:den>
              <m:r>
                <m:t>2</m:t>
              </m:r>
            </m:den>
          </m:f>
          <m:r>
            <m:t xml:space="preserve"> </m:t>
          </m:r>
        </m:oMath>
      </m:oMathPara>
    </w:p>
    <w:p w14:paraId="62C8DEDC" w14:textId="78D087AF" w:rsidR="00D43310" w:rsidRDefault="00D43310" w:rsidP="00D43310">
      <w:pPr>
        <w:jc w:val="left"/>
      </w:pPr>
      <w:r>
        <w:rPr>
          <w:rFonts w:cs="Arial"/>
          <w:szCs w:val="22"/>
        </w:rPr>
        <w:t>p</w:t>
      </w:r>
      <w:r w:rsidRPr="00C34403">
        <w:rPr>
          <w:rFonts w:cs="Arial"/>
          <w:szCs w:val="22"/>
        </w:rPr>
        <w:t xml:space="preserve">ri </w:t>
      </w:r>
      <w:r w:rsidR="007C6D23" w:rsidRPr="00C34403">
        <w:rPr>
          <w:rFonts w:cs="Arial"/>
          <w:szCs w:val="22"/>
        </w:rPr>
        <w:t xml:space="preserve">čemer je: </w:t>
      </w:r>
    </w:p>
    <w:p w14:paraId="5C65A681" w14:textId="72F2479F" w:rsidR="00D43310" w:rsidRDefault="007C6D23" w:rsidP="00D43310">
      <w:pPr>
        <w:jc w:val="left"/>
      </w:pPr>
      <w:r w:rsidRPr="00C34403">
        <w:rPr>
          <w:rFonts w:cs="Arial"/>
          <w:szCs w:val="22"/>
        </w:rPr>
        <w:t xml:space="preserve">m </w:t>
      </w:r>
      <w:r w:rsidR="007B62C0">
        <w:t xml:space="preserve">… </w:t>
      </w:r>
      <w:r w:rsidRPr="00C34403">
        <w:rPr>
          <w:rFonts w:cs="Arial"/>
          <w:szCs w:val="22"/>
        </w:rPr>
        <w:t xml:space="preserve"> masa vlaka ali ranžirne </w:t>
      </w:r>
      <w:r w:rsidR="007D3885" w:rsidRPr="00C34403">
        <w:rPr>
          <w:rFonts w:cs="Arial"/>
          <w:szCs w:val="22"/>
        </w:rPr>
        <w:t xml:space="preserve">garniture, ki vozi v slepi tir </w:t>
      </w:r>
    </w:p>
    <w:p w14:paraId="783FCBE0" w14:textId="3FD380A8" w:rsidR="007C6D23" w:rsidRPr="00C34403" w:rsidRDefault="007C6D23" w:rsidP="007B62C0">
      <w:pPr>
        <w:spacing w:line="360" w:lineRule="auto"/>
        <w:jc w:val="left"/>
        <w:rPr>
          <w:rFonts w:cs="Arial"/>
          <w:szCs w:val="22"/>
        </w:rPr>
      </w:pPr>
      <w:r w:rsidRPr="00C34403">
        <w:rPr>
          <w:rFonts w:cs="Arial"/>
          <w:szCs w:val="22"/>
        </w:rPr>
        <w:t xml:space="preserve">v </w:t>
      </w:r>
      <w:r w:rsidR="007B62C0">
        <w:t xml:space="preserve">… </w:t>
      </w:r>
      <w:r w:rsidRPr="00C34403">
        <w:rPr>
          <w:rFonts w:cs="Arial"/>
          <w:szCs w:val="22"/>
        </w:rPr>
        <w:t xml:space="preserve"> naletna hitrost železniških vozil</w:t>
      </w:r>
      <w:r w:rsidR="007B62C0">
        <w:rPr>
          <w:rFonts w:cs="Arial"/>
          <w:szCs w:val="22"/>
        </w:rPr>
        <w:t xml:space="preserve"> </w:t>
      </w:r>
      <w:r w:rsidR="007B62C0" w:rsidRPr="00C34403">
        <w:rPr>
          <w:rFonts w:cs="Arial"/>
          <w:szCs w:val="22"/>
        </w:rPr>
        <w:t>[m/s]</w:t>
      </w:r>
    </w:p>
    <w:p w14:paraId="427D4470" w14:textId="7DDDB6BA" w:rsidR="007C6D23" w:rsidRDefault="007C6D23" w:rsidP="007C6D23">
      <w:pPr>
        <w:pStyle w:val="Zamaknjenadolobaprvinivo"/>
        <w:spacing w:before="400"/>
      </w:pPr>
      <w:r w:rsidRPr="00C34403">
        <w:t xml:space="preserve">Za naletno hitrost je treba </w:t>
      </w:r>
      <w:r w:rsidR="00132D0A" w:rsidRPr="00C34403">
        <w:t xml:space="preserve">pri izračunih </w:t>
      </w:r>
      <w:r w:rsidRPr="00C34403">
        <w:t>upoštevati:</w:t>
      </w:r>
    </w:p>
    <w:p w14:paraId="4895F2A9" w14:textId="77777777" w:rsidR="007C6D23" w:rsidRPr="00C34403" w:rsidRDefault="007C6D23" w:rsidP="007C6D23">
      <w:pPr>
        <w:pStyle w:val="Alineazaodstavkom"/>
        <w:tabs>
          <w:tab w:val="left" w:pos="4536"/>
        </w:tabs>
      </w:pPr>
      <w:r w:rsidRPr="00C34403">
        <w:t>pri vlakovnih vožnjah</w:t>
      </w:r>
      <w:r w:rsidRPr="00C34403">
        <w:tab/>
        <w:t>v = 4,2 m/s</w:t>
      </w:r>
    </w:p>
    <w:p w14:paraId="3B8B1789" w14:textId="77777777" w:rsidR="007C6D23" w:rsidRPr="00C34403" w:rsidRDefault="007C6D23" w:rsidP="007C6D23">
      <w:pPr>
        <w:pStyle w:val="Alineazaodstavkom"/>
        <w:tabs>
          <w:tab w:val="left" w:pos="4536"/>
        </w:tabs>
      </w:pPr>
      <w:r w:rsidRPr="00C34403">
        <w:t>pri premikalnih vožnjah</w:t>
      </w:r>
      <w:r w:rsidRPr="00C34403">
        <w:tab/>
        <w:t>v = 2,8 m/s</w:t>
      </w:r>
    </w:p>
    <w:p w14:paraId="6212A9F3" w14:textId="77777777" w:rsidR="007C6D23" w:rsidRPr="00C34403" w:rsidRDefault="007C6D23" w:rsidP="007C6D23">
      <w:pPr>
        <w:pStyle w:val="Odstavek"/>
        <w:spacing w:after="400"/>
      </w:pPr>
      <w:r w:rsidRPr="00C34403">
        <w:t>(2) Zavorno delo W zavornega tirnega zaključka se izračuna po enačbi:</w:t>
      </w:r>
    </w:p>
    <w:p w14:paraId="010EBE8D" w14:textId="21C1882D" w:rsidR="007C6D23" w:rsidRPr="00C34403" w:rsidRDefault="00EB651F" w:rsidP="007A2C8A">
      <w:pPr>
        <w:pStyle w:val="ENABA"/>
      </w:pPr>
      <m:oMathPara>
        <m:oMath>
          <m:r>
            <m:t>W</m:t>
          </m:r>
          <m:r>
            <m:rPr>
              <m:nor/>
            </m:rPr>
            <m:t>=F</m:t>
          </m:r>
          <m:r>
            <w:rPr>
              <w:rFonts w:cs="Cambria Math"/>
            </w:rPr>
            <m:t>⋅</m:t>
          </m:r>
          <m:sSub>
            <m:sSubPr>
              <m:ctrlPr/>
            </m:sSubPr>
            <m:e>
              <m:r>
                <m:t>l</m:t>
              </m:r>
            </m:e>
            <m:sub>
              <m:r>
                <m:t>w</m:t>
              </m:r>
            </m:sub>
          </m:sSub>
          <m:r>
            <m:t xml:space="preserve"> </m:t>
          </m:r>
        </m:oMath>
      </m:oMathPara>
    </w:p>
    <w:p w14:paraId="709388CF" w14:textId="2FFB7D22" w:rsidR="00D43310" w:rsidRDefault="00D43310" w:rsidP="00D43310">
      <w:pPr>
        <w:jc w:val="left"/>
      </w:pPr>
      <w:r>
        <w:t>p</w:t>
      </w:r>
      <w:r w:rsidRPr="00C34403">
        <w:t xml:space="preserve">ri </w:t>
      </w:r>
      <w:r w:rsidR="007C6D23" w:rsidRPr="00C34403">
        <w:t xml:space="preserve">čemer je: </w:t>
      </w:r>
    </w:p>
    <w:p w14:paraId="732974A1" w14:textId="30834F2E" w:rsidR="00D43310" w:rsidRDefault="007C6D23" w:rsidP="00D43310">
      <w:pPr>
        <w:jc w:val="left"/>
      </w:pPr>
      <w:r w:rsidRPr="00C34403">
        <w:t xml:space="preserve">F </w:t>
      </w:r>
      <w:r w:rsidR="007B62C0">
        <w:t xml:space="preserve">… </w:t>
      </w:r>
      <w:r w:rsidRPr="00C34403">
        <w:t xml:space="preserve"> zavorna sila </w:t>
      </w:r>
    </w:p>
    <w:p w14:paraId="733EC828" w14:textId="55A3C5C9" w:rsidR="007C6D23" w:rsidRPr="001B2E56" w:rsidRDefault="007C6D23" w:rsidP="008D70B1">
      <w:pPr>
        <w:tabs>
          <w:tab w:val="left" w:pos="709"/>
        </w:tabs>
        <w:spacing w:after="60"/>
        <w:rPr>
          <w:rFonts w:cs="Arial"/>
          <w:szCs w:val="22"/>
        </w:rPr>
      </w:pPr>
      <w:proofErr w:type="spellStart"/>
      <w:r w:rsidRPr="00C34403">
        <w:rPr>
          <w:rFonts w:cs="Arial"/>
          <w:szCs w:val="22"/>
        </w:rPr>
        <w:t>l</w:t>
      </w:r>
      <w:r w:rsidRPr="00C34403">
        <w:rPr>
          <w:rFonts w:cs="Arial"/>
          <w:szCs w:val="22"/>
          <w:vertAlign w:val="subscript"/>
        </w:rPr>
        <w:t>w</w:t>
      </w:r>
      <w:proofErr w:type="spellEnd"/>
      <w:r w:rsidRPr="00C34403">
        <w:rPr>
          <w:rFonts w:cs="Arial"/>
          <w:szCs w:val="22"/>
        </w:rPr>
        <w:t xml:space="preserve"> </w:t>
      </w:r>
      <w:r w:rsidR="007B62C0">
        <w:t xml:space="preserve">… </w:t>
      </w:r>
      <w:r w:rsidRPr="00C34403">
        <w:rPr>
          <w:rFonts w:cs="Arial"/>
          <w:szCs w:val="22"/>
        </w:rPr>
        <w:t xml:space="preserve"> zavorna pot</w:t>
      </w:r>
      <w:r w:rsidR="007B62C0">
        <w:rPr>
          <w:rFonts w:cs="Arial"/>
          <w:szCs w:val="22"/>
        </w:rPr>
        <w:t xml:space="preserve"> (z</w:t>
      </w:r>
      <w:r w:rsidR="007B62C0" w:rsidRPr="00C34403">
        <w:rPr>
          <w:rFonts w:cs="Arial"/>
          <w:szCs w:val="22"/>
        </w:rPr>
        <w:t xml:space="preserve">avorna </w:t>
      </w:r>
      <w:r w:rsidRPr="00C34403">
        <w:rPr>
          <w:rFonts w:cs="Arial"/>
          <w:szCs w:val="22"/>
        </w:rPr>
        <w:t>pot je premik zavorne naprave ob naletu tirnega vozila.</w:t>
      </w:r>
      <w:r w:rsidR="007B62C0">
        <w:rPr>
          <w:rFonts w:cs="Arial"/>
          <w:szCs w:val="22"/>
        </w:rPr>
        <w:t>)</w:t>
      </w:r>
    </w:p>
    <w:p w14:paraId="4A919EAE" w14:textId="77777777" w:rsidR="007C6D23" w:rsidRPr="003C48B9" w:rsidRDefault="007C6D23" w:rsidP="007C6D23">
      <w:pPr>
        <w:pStyle w:val="Zamaknjenadolobaprvinivo"/>
        <w:spacing w:before="400"/>
      </w:pPr>
      <w:r w:rsidRPr="003C48B9">
        <w:t>Pri dimenzioniranju mora biti izpolnjen pogoj:</w:t>
      </w:r>
    </w:p>
    <w:p w14:paraId="4F8149E8" w14:textId="0B334DB1" w:rsidR="00F63CEB" w:rsidRPr="003C48B9" w:rsidRDefault="00EB651F" w:rsidP="007A2C8A">
      <w:pPr>
        <w:pStyle w:val="ENABA"/>
      </w:pPr>
      <m:oMathPara>
        <m:oMath>
          <m:r>
            <m:t>W≥E</m:t>
          </m:r>
        </m:oMath>
      </m:oMathPara>
    </w:p>
    <w:p w14:paraId="2DFD3B2C" w14:textId="77777777" w:rsidR="007C6D23" w:rsidRPr="003C48B9" w:rsidRDefault="007C6D23" w:rsidP="007C6D23">
      <w:pPr>
        <w:pStyle w:val="Zamaknjenadolobaprvinivo"/>
        <w:spacing w:before="400"/>
      </w:pPr>
      <w:r w:rsidRPr="003C48B9">
        <w:lastRenderedPageBreak/>
        <w:t>Če mora tirni zaključek varovati tirna vozila pred padcem s potniki zasedene naprave ali varovati obratovalno pomembne naprave, mora biti izpolnjen pogoj:</w:t>
      </w:r>
    </w:p>
    <w:p w14:paraId="66D3E46B" w14:textId="6E791FA3" w:rsidR="00F63CEB" w:rsidRPr="00C34403" w:rsidRDefault="00EB651F" w:rsidP="007A2C8A">
      <w:pPr>
        <w:pStyle w:val="ENABA"/>
      </w:pPr>
      <m:oMathPara>
        <m:oMath>
          <m:r>
            <m:t>W≥1,5</m:t>
          </m:r>
          <m:r>
            <w:rPr>
              <w:rFonts w:cs="Cambria Math"/>
            </w:rPr>
            <m:t>⋅</m:t>
          </m:r>
          <m:r>
            <m:t>E</m:t>
          </m:r>
        </m:oMath>
      </m:oMathPara>
    </w:p>
    <w:p w14:paraId="69EECA1D" w14:textId="77777777" w:rsidR="00541B72" w:rsidRDefault="007C6D23" w:rsidP="007C6D23">
      <w:pPr>
        <w:pStyle w:val="Zamaknjenadolobaprvinivo"/>
        <w:spacing w:before="400"/>
      </w:pPr>
      <w:r w:rsidRPr="00C34403">
        <w:t>Za zaključek slepega tira za ščitno kretnico, ki služi izključno bočni zaščiti pri raztezanju vlaka:</w:t>
      </w:r>
    </w:p>
    <w:p w14:paraId="302D8175" w14:textId="7E49CFF1" w:rsidR="007C6D23" w:rsidRPr="00C34403" w:rsidRDefault="007C6D23" w:rsidP="008D70B1">
      <w:pPr>
        <w:pStyle w:val="Alineazaodstavkom"/>
        <w:tabs>
          <w:tab w:val="left" w:pos="4536"/>
        </w:tabs>
      </w:pPr>
      <w:r w:rsidRPr="00C34403">
        <w:t xml:space="preserve">naj ima pri padcu nivelete i ≥ 2,5 ‰ k slepemu tiru zavorni tirni odbojnik s po štirimi zavornimi elementi na vsaki tirnici in z zavorno potjo </w:t>
      </w:r>
      <w:proofErr w:type="spellStart"/>
      <w:r w:rsidRPr="00C34403">
        <w:t>lw</w:t>
      </w:r>
      <w:proofErr w:type="spellEnd"/>
      <w:r w:rsidRPr="00C34403">
        <w:t xml:space="preserve"> ≥ 2 m</w:t>
      </w:r>
      <w:r w:rsidR="00E308C5">
        <w:t>;</w:t>
      </w:r>
    </w:p>
    <w:p w14:paraId="5CCC21AB" w14:textId="6E8D9418" w:rsidR="007C6D23" w:rsidRDefault="007C6D23" w:rsidP="008D70B1">
      <w:pPr>
        <w:pStyle w:val="Alineazaodstavkom"/>
        <w:tabs>
          <w:tab w:val="left" w:pos="4536"/>
        </w:tabs>
      </w:pPr>
      <w:r w:rsidRPr="00C34403">
        <w:t>pri padcu nivelete i &lt; 2,5 ‰ k slepemu tiru ni potrebna vgradnja zavornega tirnega zaključka. Razdalja med vrhom kretnice (stičišče glavne in odklonske smeri kretnice) in koncem slepega tira mora znašati najmanj 30 m.</w:t>
      </w:r>
    </w:p>
    <w:p w14:paraId="4877556E" w14:textId="77777777" w:rsidR="00843690" w:rsidRPr="00C34403" w:rsidRDefault="00843690" w:rsidP="00843690">
      <w:pPr>
        <w:pStyle w:val="Alineazaodstavkom"/>
        <w:numPr>
          <w:ilvl w:val="0"/>
          <w:numId w:val="0"/>
        </w:numPr>
        <w:ind w:left="425"/>
      </w:pPr>
    </w:p>
    <w:p w14:paraId="1E3497DB" w14:textId="6178B390" w:rsidR="007C6D23" w:rsidRPr="008E5673" w:rsidRDefault="00FA01D7" w:rsidP="00541B72">
      <w:pPr>
        <w:pStyle w:val="len"/>
        <w:spacing w:before="240"/>
        <w:rPr>
          <w:b w:val="0"/>
        </w:rPr>
      </w:pPr>
      <w:r>
        <w:rPr>
          <w:b w:val="0"/>
        </w:rPr>
        <w:t>5</w:t>
      </w:r>
      <w:r w:rsidR="00843690">
        <w:rPr>
          <w:b w:val="0"/>
        </w:rPr>
        <w:t>5</w:t>
      </w:r>
      <w:r w:rsidR="007C6D23" w:rsidRPr="008E5673">
        <w:rPr>
          <w:b w:val="0"/>
        </w:rPr>
        <w:t>. člen</w:t>
      </w:r>
    </w:p>
    <w:p w14:paraId="62B27443" w14:textId="77777777" w:rsidR="007C6D23" w:rsidRPr="008E5673" w:rsidRDefault="007C6D23" w:rsidP="007C6D23">
      <w:pPr>
        <w:pStyle w:val="lennaslov"/>
        <w:rPr>
          <w:b w:val="0"/>
        </w:rPr>
      </w:pPr>
      <w:r w:rsidRPr="008E5673">
        <w:rPr>
          <w:b w:val="0"/>
        </w:rPr>
        <w:t>(izvedenke in področja uporabe zavornih tirnih zaključkov)</w:t>
      </w:r>
    </w:p>
    <w:p w14:paraId="73232805" w14:textId="77777777" w:rsidR="007C6D23" w:rsidRPr="00C34403" w:rsidRDefault="007C6D23" w:rsidP="007C6D23">
      <w:pPr>
        <w:pStyle w:val="Odstavek"/>
      </w:pPr>
      <w:r w:rsidRPr="00C34403">
        <w:t xml:space="preserve">(1) V omrežje javne železniške infrastrukture se sme vgrajevati samo zavorne tirne zaključke po projektni dokumentaciji odobreni s strani upravljavca. </w:t>
      </w:r>
    </w:p>
    <w:p w14:paraId="26C3476C" w14:textId="77777777" w:rsidR="007C6D23" w:rsidRPr="00C34403" w:rsidRDefault="007C6D23" w:rsidP="007C6D23">
      <w:pPr>
        <w:pStyle w:val="Odstavek"/>
      </w:pPr>
      <w:r w:rsidRPr="00C34403">
        <w:t xml:space="preserve">(2) Zavorno delo naj bo opravljeno z zavornimi elementi na tirnicah ali pa z vlečenimi pragi. </w:t>
      </w:r>
    </w:p>
    <w:p w14:paraId="2C97BA99" w14:textId="77777777" w:rsidR="007C6D23" w:rsidRPr="00C34403" w:rsidRDefault="007C6D23" w:rsidP="007C6D23">
      <w:pPr>
        <w:pStyle w:val="Odstavek"/>
      </w:pPr>
      <w:r w:rsidRPr="00C34403">
        <w:t xml:space="preserve">(3) Kot tirne zaključke je potrebno uporabiti zavorne tirne odbojnike. Pri nezadostnem zavornem delu zavornih tirnih odbojnikov se smejo uporabiti tudi druge tehnične izvedenke, ki so predhodno odobrene s strani upravljavca. </w:t>
      </w:r>
    </w:p>
    <w:p w14:paraId="53DE5A8B" w14:textId="77777777" w:rsidR="007C6D23" w:rsidRPr="00C34403" w:rsidRDefault="007C6D23" w:rsidP="007C6D23">
      <w:pPr>
        <w:pStyle w:val="Odstavek"/>
      </w:pPr>
      <w:r w:rsidRPr="00C34403">
        <w:t xml:space="preserve">(4) Dolžina zavorne poti zavornega tirnega odbojnika </w:t>
      </w:r>
      <w:proofErr w:type="spellStart"/>
      <w:r w:rsidRPr="00C34403">
        <w:t>lw</w:t>
      </w:r>
      <w:proofErr w:type="spellEnd"/>
      <w:r w:rsidRPr="00C34403">
        <w:t xml:space="preserve"> mora znašati najmanj 4 m in ne sme presegati 12 m. Dolžina zavorne poti mora pri gradnjah in nadgradnjah znašati, pri tirnih zaključkih slepih tirov, na katere uvažajo vlaki zasedeni s potniki, najmanj 8 m. </w:t>
      </w:r>
    </w:p>
    <w:p w14:paraId="144473F8" w14:textId="77777777" w:rsidR="007C6D23" w:rsidRDefault="007C6D23" w:rsidP="00F63CEB">
      <w:pPr>
        <w:pStyle w:val="Odstavek"/>
        <w:spacing w:after="400"/>
      </w:pPr>
      <w:r w:rsidRPr="00C34403">
        <w:t xml:space="preserve">(5) Zavorno delo W zavornega tirnega odbojnika z </w:t>
      </w:r>
      <w:proofErr w:type="spellStart"/>
      <w:r w:rsidRPr="00C34403">
        <w:t>n</w:t>
      </w:r>
      <w:r w:rsidRPr="00C34403">
        <w:rPr>
          <w:vertAlign w:val="subscript"/>
        </w:rPr>
        <w:t>B</w:t>
      </w:r>
      <w:proofErr w:type="spellEnd"/>
      <w:r w:rsidRPr="00C34403">
        <w:t xml:space="preserve"> zavornimi elementi znaša:</w:t>
      </w:r>
    </w:p>
    <w:p w14:paraId="2121B308" w14:textId="1891F819" w:rsidR="00F63CEB" w:rsidRDefault="00EB651F" w:rsidP="007A2C8A">
      <w:pPr>
        <w:pStyle w:val="ENABA"/>
      </w:pPr>
      <m:oMathPara>
        <m:oMath>
          <m:r>
            <m:t>W</m:t>
          </m:r>
          <m:r>
            <m:rPr>
              <m:nor/>
            </m:rPr>
            <m:t xml:space="preserve">= </m:t>
          </m:r>
          <m:sSub>
            <m:sSubPr>
              <m:ctrlPr/>
            </m:sSubPr>
            <m:e>
              <m:r>
                <m:rPr>
                  <m:nor/>
                </m:rPr>
                <m:t>n</m:t>
              </m:r>
            </m:e>
            <m:sub>
              <m:r>
                <m:rPr>
                  <m:nor/>
                </m:rPr>
                <m:t xml:space="preserve">B  </m:t>
              </m:r>
            </m:sub>
          </m:sSub>
          <m:r>
            <w:rPr>
              <w:rFonts w:cs="Cambria Math"/>
            </w:rPr>
            <m:t>⋅</m:t>
          </m:r>
          <m:sSub>
            <m:sSubPr>
              <m:ctrlPr/>
            </m:sSubPr>
            <m:e>
              <m:r>
                <m:t>F</m:t>
              </m:r>
            </m:e>
            <m:sub>
              <m:r>
                <m:rPr>
                  <m:nor/>
                </m:rPr>
                <m:t xml:space="preserve">B  </m:t>
              </m:r>
            </m:sub>
          </m:sSub>
          <m:r>
            <w:rPr>
              <w:rFonts w:cs="Cambria Math"/>
            </w:rPr>
            <m:t>⋅</m:t>
          </m:r>
          <m:sSub>
            <m:sSubPr>
              <m:ctrlPr/>
            </m:sSubPr>
            <m:e>
              <m:r>
                <m:t>l</m:t>
              </m:r>
            </m:e>
            <m:sub>
              <m:r>
                <m:t>w</m:t>
              </m:r>
            </m:sub>
          </m:sSub>
          <m:r>
            <m:t xml:space="preserve"> </m:t>
          </m:r>
        </m:oMath>
      </m:oMathPara>
    </w:p>
    <w:p w14:paraId="0E467FA9" w14:textId="70BB3EB1" w:rsidR="00D43310" w:rsidRDefault="007C6D23" w:rsidP="00D43310">
      <w:pPr>
        <w:jc w:val="left"/>
      </w:pPr>
      <w:r w:rsidRPr="001B2E56">
        <w:t xml:space="preserve">Pri čemer </w:t>
      </w:r>
      <w:r w:rsidR="00D43310">
        <w:t>je</w:t>
      </w:r>
      <w:r w:rsidRPr="001B2E56">
        <w:t>:</w:t>
      </w:r>
    </w:p>
    <w:p w14:paraId="1DE46BDD" w14:textId="4ED32DA2" w:rsidR="00D43310" w:rsidRDefault="007C6D23" w:rsidP="00D43310">
      <w:pPr>
        <w:jc w:val="left"/>
      </w:pPr>
      <w:proofErr w:type="spellStart"/>
      <w:r w:rsidRPr="001B2E56">
        <w:t>n</w:t>
      </w:r>
      <w:r w:rsidRPr="001B2E56">
        <w:rPr>
          <w:vertAlign w:val="subscript"/>
        </w:rPr>
        <w:t>B</w:t>
      </w:r>
      <w:proofErr w:type="spellEnd"/>
      <w:r w:rsidRPr="001B2E56">
        <w:t xml:space="preserve">  </w:t>
      </w:r>
      <w:r w:rsidR="007B62C0">
        <w:t>…</w:t>
      </w:r>
      <w:r w:rsidR="007B62C0" w:rsidRPr="001B2E56" w:rsidDel="007B62C0">
        <w:t xml:space="preserve"> </w:t>
      </w:r>
      <w:r w:rsidRPr="001B2E56">
        <w:t>število zavornih elementov</w:t>
      </w:r>
      <w:r w:rsidR="00E308C5">
        <w:t>;</w:t>
      </w:r>
    </w:p>
    <w:p w14:paraId="732BE807" w14:textId="73D42A86" w:rsidR="00D43310" w:rsidRDefault="007C6D23" w:rsidP="00D43310">
      <w:pPr>
        <w:jc w:val="left"/>
      </w:pPr>
      <w:r w:rsidRPr="001B2E56">
        <w:t>F</w:t>
      </w:r>
      <w:r w:rsidRPr="001B2E56">
        <w:rPr>
          <w:vertAlign w:val="subscript"/>
        </w:rPr>
        <w:t>B</w:t>
      </w:r>
      <w:r>
        <w:t xml:space="preserve">  </w:t>
      </w:r>
      <w:r w:rsidR="007B62C0">
        <w:t xml:space="preserve">… </w:t>
      </w:r>
      <w:r w:rsidR="00994487">
        <w:t xml:space="preserve"> </w:t>
      </w:r>
      <w:r w:rsidRPr="001B2E56">
        <w:t xml:space="preserve">zavorna sila enega zavornega elementa v odvisnosti od zavorne poti </w:t>
      </w:r>
      <w:proofErr w:type="spellStart"/>
      <w:r w:rsidRPr="001B2E56">
        <w:t>l</w:t>
      </w:r>
      <w:r w:rsidRPr="001B2E56">
        <w:rPr>
          <w:vertAlign w:val="subscript"/>
        </w:rPr>
        <w:t>w</w:t>
      </w:r>
      <w:proofErr w:type="spellEnd"/>
      <w:r w:rsidRPr="001B2E56">
        <w:t xml:space="preserve"> (upoštevati podatek proizvajalca)</w:t>
      </w:r>
      <w:r w:rsidR="007B62C0" w:rsidRPr="007B62C0">
        <w:t xml:space="preserve"> </w:t>
      </w:r>
      <w:r w:rsidR="007B62C0">
        <w:t>[kN]</w:t>
      </w:r>
      <w:r w:rsidR="00E308C5">
        <w:t>.</w:t>
      </w:r>
    </w:p>
    <w:p w14:paraId="4005168E" w14:textId="77777777" w:rsidR="00D43310" w:rsidRPr="00C34403" w:rsidRDefault="007C6D23" w:rsidP="00D43310">
      <w:pPr>
        <w:pStyle w:val="Odstavek"/>
      </w:pPr>
      <w:r w:rsidRPr="003C48B9">
        <w:t xml:space="preserve">(6) Kadar zavorno delo zavornega tirnega odbojnika z dodatnimi zavorami ni zadostno, se smejo, kot zaključek peronskih tirov, na katere pretežno uvažajo težki potniški vlaki z lokomotivo spredaj, uporabiti tirni odbojniki z drsnimi pragi. </w:t>
      </w:r>
    </w:p>
    <w:p w14:paraId="534B21A9" w14:textId="77777777" w:rsidR="00D43310" w:rsidRPr="00C34403" w:rsidRDefault="007C6D23" w:rsidP="00D43310">
      <w:pPr>
        <w:pStyle w:val="Odstavek"/>
      </w:pPr>
      <w:r w:rsidRPr="003C48B9">
        <w:t xml:space="preserve">(7) Dolžina zavorne poti </w:t>
      </w:r>
      <w:proofErr w:type="spellStart"/>
      <w:r w:rsidRPr="003C48B9">
        <w:t>l</w:t>
      </w:r>
      <w:r w:rsidRPr="00BC348B">
        <w:rPr>
          <w:vertAlign w:val="subscript"/>
        </w:rPr>
        <w:t>w</w:t>
      </w:r>
      <w:proofErr w:type="spellEnd"/>
      <w:r w:rsidRPr="003C48B9">
        <w:t xml:space="preserve"> tirnega odbojnika z drsnimi pragi pri gradnjah in nadgradnjah ne sme preseči 16 m in ne sme biti krajša od 8 m. </w:t>
      </w:r>
    </w:p>
    <w:p w14:paraId="029F1C20" w14:textId="77777777" w:rsidR="00D43310" w:rsidRPr="00C34403" w:rsidRDefault="007C6D23" w:rsidP="00D43310">
      <w:pPr>
        <w:pStyle w:val="Odstavek"/>
      </w:pPr>
      <w:r w:rsidRPr="003C48B9">
        <w:t xml:space="preserve">(8) Zavorno delo W tirnega odbojnika z drsnimi pragi se izračuna po naslednji </w:t>
      </w:r>
      <w:r w:rsidR="00132D0A">
        <w:t>enačbi</w:t>
      </w:r>
      <w:r w:rsidRPr="003C48B9">
        <w:t>:</w:t>
      </w:r>
    </w:p>
    <w:p w14:paraId="389969BF" w14:textId="32E79114" w:rsidR="007C6D23" w:rsidRPr="008D70B1" w:rsidRDefault="00EB651F" w:rsidP="00D43310">
      <w:pPr>
        <w:pStyle w:val="Zamaknjenadolobaprvinivo"/>
        <w:spacing w:before="400"/>
        <w:rPr>
          <w:sz w:val="28"/>
          <w:szCs w:val="28"/>
        </w:rPr>
      </w:pPr>
      <m:oMathPara>
        <m:oMath>
          <m:r>
            <w:rPr>
              <w:rFonts w:ascii="Cambria Math" w:hAnsi="Cambria Math"/>
              <w:sz w:val="28"/>
              <w:szCs w:val="28"/>
            </w:rPr>
            <w:lastRenderedPageBreak/>
            <m:t>W</m:t>
          </m:r>
          <m:r>
            <m:rPr>
              <m:nor/>
            </m:rPr>
            <w:rPr>
              <w:sz w:val="28"/>
              <w:szCs w:val="28"/>
            </w:rPr>
            <m:t xml:space="preserve">= </m:t>
          </m:r>
          <m:nary>
            <m:naryPr>
              <m:chr m:val="∑"/>
              <m:ctrlPr>
                <w:rPr>
                  <w:rFonts w:ascii="Cambria Math" w:hAnsi="Cambria Math"/>
                  <w:sz w:val="28"/>
                  <w:szCs w:val="28"/>
                </w:rPr>
              </m:ctrlPr>
            </m:naryPr>
            <m:sub>
              <m:r>
                <w:rPr>
                  <w:rFonts w:ascii="Cambria Math" w:hAnsi="Cambria Math"/>
                  <w:sz w:val="28"/>
                  <w:szCs w:val="28"/>
                </w:rPr>
                <m:t>i=1</m:t>
              </m:r>
            </m:sub>
            <m:sup>
              <m:sSub>
                <m:sSubPr>
                  <m:ctrlPr>
                    <w:rPr>
                      <w:rFonts w:ascii="Cambria Math" w:hAnsi="Cambria Math"/>
                      <w:sz w:val="28"/>
                      <w:szCs w:val="28"/>
                    </w:rPr>
                  </m:ctrlPr>
                </m:sSubPr>
                <m:e>
                  <m:r>
                    <w:rPr>
                      <w:rFonts w:ascii="Cambria Math" w:hAnsi="Cambria Math"/>
                      <w:sz w:val="28"/>
                      <w:szCs w:val="28"/>
                    </w:rPr>
                    <m:t>n</m:t>
                  </m:r>
                </m:e>
                <m:sub>
                  <m:r>
                    <w:rPr>
                      <w:rFonts w:ascii="Cambria Math" w:hAnsi="Cambria Math"/>
                      <w:sz w:val="28"/>
                      <w:szCs w:val="28"/>
                    </w:rPr>
                    <m:t>A</m:t>
                  </m:r>
                </m:sub>
              </m:sSub>
            </m:sup>
            <m:e>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i</m:t>
                  </m:r>
                </m:sub>
              </m:sSub>
            </m:e>
          </m:nary>
          <m:r>
            <m:rPr>
              <m:nor/>
            </m:rPr>
            <w:rPr>
              <w:sz w:val="28"/>
              <w:szCs w:val="28"/>
            </w:rPr>
            <m:t>.</m:t>
          </m:r>
          <m:sSub>
            <m:sSubPr>
              <m:ctrlPr>
                <w:rPr>
                  <w:rFonts w:ascii="Cambria Math" w:hAnsi="Cambria Math"/>
                  <w:sz w:val="28"/>
                  <w:szCs w:val="28"/>
                </w:rPr>
              </m:ctrlPr>
            </m:sSubPr>
            <m:e>
              <m:r>
                <m:rPr>
                  <m:nor/>
                </m:rPr>
                <w:rPr>
                  <w:sz w:val="28"/>
                  <w:szCs w:val="28"/>
                </w:rPr>
                <m:t>l</m:t>
              </m:r>
            </m:e>
            <m:sub>
              <w:proofErr w:type="spellStart"/>
              <m:r>
                <m:rPr>
                  <m:nor/>
                </m:rPr>
                <w:rPr>
                  <w:sz w:val="28"/>
                  <w:szCs w:val="28"/>
                </w:rPr>
                <m:t>wi</m:t>
              </m:r>
              <w:proofErr w:type="spellEnd"/>
              <m:r>
                <m:rPr>
                  <m:nor/>
                </m:rPr>
                <w:rPr>
                  <w:sz w:val="28"/>
                  <w:szCs w:val="28"/>
                </w:rPr>
                <m:t xml:space="preserve">  </m:t>
              </m:r>
            </m:sub>
          </m:sSub>
        </m:oMath>
      </m:oMathPara>
    </w:p>
    <w:p w14:paraId="707A8A98" w14:textId="49745144" w:rsidR="007C6D23" w:rsidRPr="001B2E56" w:rsidRDefault="00D43310" w:rsidP="00F929FC">
      <w:pPr>
        <w:pStyle w:val="Zamaknjenadolobaprvinivo"/>
      </w:pPr>
      <w:r>
        <w:t>p</w:t>
      </w:r>
      <w:r w:rsidRPr="001B2E56">
        <w:t xml:space="preserve">ri </w:t>
      </w:r>
      <w:r w:rsidR="007C6D23" w:rsidRPr="001B2E56">
        <w:t xml:space="preserve">čemer </w:t>
      </w:r>
      <w:r>
        <w:t>je</w:t>
      </w:r>
      <w:r w:rsidR="007C6D23" w:rsidRPr="001B2E56">
        <w:t>:</w:t>
      </w:r>
    </w:p>
    <w:p w14:paraId="7F6F6394" w14:textId="3AFD4DC2" w:rsidR="00D43310" w:rsidRDefault="007C6D23" w:rsidP="00D43310">
      <w:pPr>
        <w:jc w:val="left"/>
      </w:pPr>
      <w:proofErr w:type="spellStart"/>
      <w:r w:rsidRPr="001B2E56">
        <w:t>n</w:t>
      </w:r>
      <w:r w:rsidRPr="001B2E56">
        <w:rPr>
          <w:vertAlign w:val="subscript"/>
        </w:rPr>
        <w:t>A</w:t>
      </w:r>
      <w:proofErr w:type="spellEnd"/>
      <w:r w:rsidR="007B62C0">
        <w:rPr>
          <w:vertAlign w:val="subscript"/>
        </w:rPr>
        <w:t xml:space="preserve"> </w:t>
      </w:r>
      <w:r w:rsidR="007B62C0">
        <w:t>…</w:t>
      </w:r>
      <w:r>
        <w:t xml:space="preserve"> </w:t>
      </w:r>
      <w:r w:rsidRPr="001B2E56">
        <w:t>število odsekov zavorne poti, ki jih je treba določiti tako, da je zavorna sila konstantna preko njihove dolžine;</w:t>
      </w:r>
    </w:p>
    <w:p w14:paraId="1BBE68E3" w14:textId="09F47E01" w:rsidR="00D43310" w:rsidRDefault="007C6D23" w:rsidP="00D43310">
      <w:pPr>
        <w:jc w:val="left"/>
      </w:pPr>
      <w:r w:rsidRPr="001B2E56">
        <w:t>F</w:t>
      </w:r>
      <w:r w:rsidRPr="001B2E56">
        <w:rPr>
          <w:vertAlign w:val="subscript"/>
        </w:rPr>
        <w:t>i</w:t>
      </w:r>
      <w:r w:rsidRPr="001B2E56">
        <w:t xml:space="preserve">  </w:t>
      </w:r>
      <w:r w:rsidR="007B62C0">
        <w:t xml:space="preserve">… </w:t>
      </w:r>
      <w:r w:rsidRPr="001B2E56">
        <w:t>zavorna sila v odseku zavorne poti</w:t>
      </w:r>
      <w:r w:rsidR="00C870EB">
        <w:t xml:space="preserve"> </w:t>
      </w:r>
      <w:r w:rsidRPr="008D70B1">
        <w:rPr>
          <w:i/>
          <w:iCs/>
        </w:rPr>
        <w:t>i</w:t>
      </w:r>
      <w:r w:rsidR="00C870EB">
        <w:t xml:space="preserve"> </w:t>
      </w:r>
      <w:r w:rsidR="00C870EB" w:rsidRPr="001B2E56">
        <w:t>[kN]</w:t>
      </w:r>
      <w:r w:rsidR="00E308C5">
        <w:t>.</w:t>
      </w:r>
    </w:p>
    <w:p w14:paraId="15E38D9C" w14:textId="5F17B1AE" w:rsidR="007C6D23" w:rsidRPr="001B2E56" w:rsidRDefault="00000000" w:rsidP="00D43310">
      <w:pPr>
        <w:pStyle w:val="Zamaknjenadolobaprvinivo"/>
        <w:tabs>
          <w:tab w:val="left" w:pos="1276"/>
        </w:tabs>
        <w:ind w:left="1134" w:hanging="1134"/>
      </w:pPr>
      <m:oMathPara>
        <m:oMath>
          <m:sSub>
            <m:sSubPr>
              <m:ctrlPr>
                <w:rPr>
                  <w:rFonts w:ascii="Cambria Math" w:hAnsi="Cambria Math"/>
                </w:rPr>
              </m:ctrlPr>
            </m:sSubPr>
            <m:e>
              <m:r>
                <w:rPr>
                  <w:rFonts w:ascii="Cambria Math" w:hAnsi="Cambria Math"/>
                </w:rPr>
                <m:t>F</m:t>
              </m:r>
            </m:e>
            <m:sub>
              <m:r>
                <w:rPr>
                  <w:rFonts w:ascii="Cambria Math" w:hAnsi="Cambria Math"/>
                </w:rPr>
                <m:t>i</m:t>
              </m:r>
            </m:sub>
          </m:sSub>
          <m:r>
            <w:rPr>
              <w:rFonts w:ascii="Cambria Math" w:hAnsi="Cambria Math"/>
            </w:rPr>
            <m:t>=μ</m:t>
          </m:r>
          <m:r>
            <w:rPr>
              <w:rFonts w:ascii="Cambria Math" w:hAnsi="Cambria Math" w:cs="Cambria Math"/>
            </w:rPr>
            <m:t>⋅</m:t>
          </m:r>
          <m:sSub>
            <m:sSubPr>
              <m:ctrlPr>
                <w:rPr>
                  <w:rFonts w:ascii="Cambria Math" w:hAnsi="Cambria Math"/>
                </w:rPr>
              </m:ctrlPr>
            </m:sSubPr>
            <m:e>
              <m:r>
                <w:rPr>
                  <w:rFonts w:ascii="Cambria Math" w:hAnsi="Cambria Math"/>
                </w:rPr>
                <m:t>m</m:t>
              </m:r>
            </m:e>
            <m:sub>
              <m:r>
                <w:rPr>
                  <w:rFonts w:ascii="Cambria Math" w:hAnsi="Cambria Math"/>
                </w:rPr>
                <m:t>i</m:t>
              </m:r>
            </m:sub>
          </m:sSub>
          <m:r>
            <w:rPr>
              <w:rFonts w:ascii="Cambria Math" w:hAnsi="Cambria Math" w:cs="Cambria Math"/>
            </w:rPr>
            <m:t>⋅</m:t>
          </m:r>
          <m:r>
            <w:rPr>
              <w:rFonts w:ascii="Cambria Math" w:hAnsi="Cambria Math"/>
            </w:rPr>
            <m:t>g</m:t>
          </m:r>
        </m:oMath>
      </m:oMathPara>
    </w:p>
    <w:p w14:paraId="7CBB6A90" w14:textId="2D215F8D" w:rsidR="00E308C5" w:rsidRDefault="00EB651F" w:rsidP="00E308C5">
      <w:pPr>
        <w:jc w:val="left"/>
      </w:pPr>
      <m:oMath>
        <m:r>
          <w:rPr>
            <w:rFonts w:ascii="Cambria Math"/>
          </w:rPr>
          <m:t>μ</m:t>
        </m:r>
      </m:oMath>
      <w:r w:rsidR="009C0921">
        <w:t xml:space="preserve"> </w:t>
      </w:r>
      <w:r w:rsidR="007B62C0">
        <w:t>…</w:t>
      </w:r>
      <w:r w:rsidR="007B62C0" w:rsidDel="007B62C0">
        <w:t xml:space="preserve"> </w:t>
      </w:r>
      <w:proofErr w:type="spellStart"/>
      <w:r w:rsidR="009C0921">
        <w:t>trenj</w:t>
      </w:r>
      <w:r w:rsidR="007C6D23" w:rsidRPr="001B2E56">
        <w:t>ski</w:t>
      </w:r>
      <w:proofErr w:type="spellEnd"/>
      <w:r w:rsidR="007C6D23" w:rsidRPr="001B2E56">
        <w:t xml:space="preserve"> koeficient med lesom in betonom</w:t>
      </w:r>
      <w:r w:rsidR="007B62C0">
        <w:t xml:space="preserve">, </w:t>
      </w:r>
      <m:oMath>
        <m:r>
          <w:rPr>
            <w:rFonts w:ascii="Cambria Math"/>
          </w:rPr>
          <m:t>μ</m:t>
        </m:r>
      </m:oMath>
      <w:r w:rsidR="007B62C0">
        <w:t xml:space="preserve"> =</w:t>
      </w:r>
      <w:r w:rsidR="007B62C0" w:rsidDel="007B62C0">
        <w:t xml:space="preserve"> </w:t>
      </w:r>
      <w:r w:rsidR="007B62C0">
        <w:t>0,6</w:t>
      </w:r>
      <w:r w:rsidR="00E308C5">
        <w:t>;</w:t>
      </w:r>
    </w:p>
    <w:p w14:paraId="00E3FEEC" w14:textId="7ED731D2" w:rsidR="00E308C5" w:rsidRDefault="007C6D23" w:rsidP="00E308C5">
      <w:pPr>
        <w:jc w:val="left"/>
      </w:pPr>
      <w:r w:rsidRPr="00F075C0">
        <w:t>mi</w:t>
      </w:r>
      <w:r>
        <w:t xml:space="preserve"> </w:t>
      </w:r>
      <w:r w:rsidR="007B62C0">
        <w:t xml:space="preserve">… </w:t>
      </w:r>
      <w:r w:rsidRPr="00F075C0">
        <w:t>masa, s katero se ustvari zavorna sila Fi v odseku zavorne poti i: obtežba</w:t>
      </w:r>
      <w:r w:rsidR="007B62C0">
        <w:t xml:space="preserve"> </w:t>
      </w:r>
      <w:r w:rsidRPr="00F075C0">
        <w:t xml:space="preserve">podstavnih vozičkov vozil in masa tirnega odbojnika z drsnimi pragi, ki pri premiku deluje v odseku zavorne sile in na </w:t>
      </w:r>
      <w:proofErr w:type="spellStart"/>
      <w:r w:rsidRPr="00F075C0">
        <w:t>trenjsko</w:t>
      </w:r>
      <w:proofErr w:type="spellEnd"/>
      <w:r w:rsidRPr="00F075C0">
        <w:t xml:space="preserve"> površino les–beton</w:t>
      </w:r>
      <w:r w:rsidR="007B62C0">
        <w:t xml:space="preserve"> [t]</w:t>
      </w:r>
      <w:r w:rsidRPr="00F075C0">
        <w:t>;</w:t>
      </w:r>
    </w:p>
    <w:p w14:paraId="6DEC1E6F" w14:textId="75F382B3" w:rsidR="00E308C5" w:rsidRDefault="007C6D23" w:rsidP="00E308C5">
      <w:pPr>
        <w:jc w:val="left"/>
      </w:pPr>
      <w:r w:rsidRPr="00F075C0">
        <w:t xml:space="preserve">g = </w:t>
      </w:r>
      <w:r w:rsidR="00F929FC">
        <w:t xml:space="preserve">  </w:t>
      </w:r>
      <w:r w:rsidRPr="00F075C0">
        <w:t xml:space="preserve">9,81 </w:t>
      </w:r>
      <w:r w:rsidR="007B62C0" w:rsidRPr="00F075C0">
        <w:t>m/s</w:t>
      </w:r>
      <w:r w:rsidR="007B62C0" w:rsidRPr="00F075C0">
        <w:rPr>
          <w:vertAlign w:val="superscript"/>
        </w:rPr>
        <w:t>2</w:t>
      </w:r>
    </w:p>
    <w:p w14:paraId="215902E9" w14:textId="2C2ECA30" w:rsidR="00E308C5" w:rsidRDefault="007C6D23" w:rsidP="00E308C5">
      <w:pPr>
        <w:jc w:val="left"/>
      </w:pPr>
      <w:proofErr w:type="spellStart"/>
      <w:r w:rsidRPr="00F075C0">
        <w:t>l</w:t>
      </w:r>
      <w:r w:rsidRPr="00F075C0">
        <w:rPr>
          <w:vertAlign w:val="subscript"/>
        </w:rPr>
        <w:t>wi</w:t>
      </w:r>
      <w:proofErr w:type="spellEnd"/>
      <w:r w:rsidR="007B62C0">
        <w:rPr>
          <w:vertAlign w:val="subscript"/>
        </w:rPr>
        <w:t xml:space="preserve"> </w:t>
      </w:r>
      <w:r w:rsidR="007B62C0">
        <w:t xml:space="preserve">… </w:t>
      </w:r>
      <w:r w:rsidRPr="00F075C0">
        <w:t>dolžina odseka zavorne poti i</w:t>
      </w:r>
      <w:r w:rsidR="007B62C0">
        <w:t xml:space="preserve"> </w:t>
      </w:r>
      <w:r w:rsidR="007B62C0" w:rsidRPr="00F075C0">
        <w:t>[m]</w:t>
      </w:r>
      <w:r w:rsidRPr="00F075C0">
        <w:t xml:space="preserve">: </w:t>
      </w:r>
    </w:p>
    <w:p w14:paraId="2DBAB539" w14:textId="4155E373" w:rsidR="00F63CEB" w:rsidRPr="008D70B1" w:rsidRDefault="00EB651F" w:rsidP="00E308C5">
      <w:pPr>
        <w:pStyle w:val="Zamaknjenadolobaprvinivo"/>
        <w:spacing w:before="400"/>
        <w:rPr>
          <w:sz w:val="28"/>
          <w:szCs w:val="28"/>
        </w:rPr>
      </w:pPr>
      <m:oMathPara>
        <m:oMath>
          <m:r>
            <w:rPr>
              <w:rFonts w:ascii="Cambria Math" w:hAnsi="Cambria Math"/>
              <w:sz w:val="28"/>
              <w:szCs w:val="28"/>
            </w:rPr>
            <m:t xml:space="preserve"> </m:t>
          </m:r>
          <m:nary>
            <m:naryPr>
              <m:chr m:val="∑"/>
              <m:ctrlPr>
                <w:rPr>
                  <w:rFonts w:ascii="Cambria Math" w:hAnsi="Cambria Math"/>
                  <w:sz w:val="28"/>
                  <w:szCs w:val="28"/>
                </w:rPr>
              </m:ctrlPr>
            </m:naryPr>
            <m:sub>
              <m:r>
                <w:rPr>
                  <w:rFonts w:ascii="Cambria Math" w:hAnsi="Cambria Math"/>
                  <w:sz w:val="28"/>
                  <w:szCs w:val="28"/>
                </w:rPr>
                <m:t>i=1</m:t>
              </m:r>
            </m:sub>
            <m:sup>
              <m:sSub>
                <m:sSubPr>
                  <m:ctrlPr>
                    <w:rPr>
                      <w:rFonts w:ascii="Cambria Math" w:hAnsi="Cambria Math"/>
                      <w:sz w:val="28"/>
                      <w:szCs w:val="28"/>
                    </w:rPr>
                  </m:ctrlPr>
                </m:sSubPr>
                <m:e>
                  <m:r>
                    <w:rPr>
                      <w:rFonts w:ascii="Cambria Math" w:hAnsi="Cambria Math"/>
                      <w:sz w:val="28"/>
                      <w:szCs w:val="28"/>
                    </w:rPr>
                    <m:t>n</m:t>
                  </m:r>
                </m:e>
                <m:sub>
                  <m:r>
                    <w:rPr>
                      <w:rFonts w:ascii="Cambria Math" w:hAnsi="Cambria Math"/>
                      <w:sz w:val="28"/>
                      <w:szCs w:val="28"/>
                    </w:rPr>
                    <m:t>A</m:t>
                  </m:r>
                </m:sub>
              </m:sSub>
            </m:sup>
            <m:e>
              <m:sSub>
                <m:sSubPr>
                  <m:ctrlPr>
                    <w:rPr>
                      <w:rFonts w:ascii="Cambria Math" w:hAnsi="Cambria Math"/>
                      <w:sz w:val="28"/>
                      <w:szCs w:val="28"/>
                    </w:rPr>
                  </m:ctrlPr>
                </m:sSubPr>
                <m:e>
                  <m:r>
                    <w:rPr>
                      <w:rFonts w:ascii="Cambria Math" w:hAnsi="Cambria Math"/>
                      <w:sz w:val="28"/>
                      <w:szCs w:val="28"/>
                    </w:rPr>
                    <m:t>l</m:t>
                  </m:r>
                </m:e>
                <m:sub>
                  <m:r>
                    <m:rPr>
                      <m:nor/>
                    </m:rPr>
                    <w:rPr>
                      <w:sz w:val="28"/>
                      <w:szCs w:val="28"/>
                    </w:rPr>
                    <m:t xml:space="preserve">wi  </m:t>
                  </m:r>
                </m:sub>
              </m:sSub>
            </m:e>
          </m:nary>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l</m:t>
              </m:r>
            </m:e>
            <m:sub>
              <m:r>
                <w:rPr>
                  <w:rFonts w:ascii="Cambria Math" w:hAnsi="Cambria Math"/>
                  <w:sz w:val="28"/>
                  <w:szCs w:val="28"/>
                </w:rPr>
                <m:t>w</m:t>
              </m:r>
            </m:sub>
          </m:sSub>
        </m:oMath>
      </m:oMathPara>
    </w:p>
    <w:p w14:paraId="6EC7277E" w14:textId="77777777" w:rsidR="007C6D23" w:rsidRDefault="007C6D23" w:rsidP="007C6D23">
      <w:pPr>
        <w:pStyle w:val="Odstavek"/>
      </w:pPr>
      <w:r w:rsidRPr="003C48B9">
        <w:t xml:space="preserve">(9) Dodatne zavore smejo biti nameščene samo za: </w:t>
      </w:r>
    </w:p>
    <w:p w14:paraId="498424F4" w14:textId="77777777" w:rsidR="007C6D23" w:rsidRPr="003C48B9" w:rsidRDefault="007C6D23" w:rsidP="008D70B1">
      <w:pPr>
        <w:pStyle w:val="Alineazaodstavkom"/>
        <w:tabs>
          <w:tab w:val="left" w:pos="4536"/>
        </w:tabs>
      </w:pPr>
      <w:r w:rsidRPr="003C48B9">
        <w:t xml:space="preserve">zavornimi tirnimi odbojniki, v primeru, ko je višek kinetične energije E večji od največjega možnega zavornega dela W največjega dobavljivega zavornega tirnega odbojnika ali </w:t>
      </w:r>
    </w:p>
    <w:p w14:paraId="6D8A7C9B" w14:textId="77777777" w:rsidR="007C6D23" w:rsidRPr="003C48B9" w:rsidRDefault="007C6D23" w:rsidP="008D70B1">
      <w:pPr>
        <w:pStyle w:val="Alineazaodstavkom"/>
        <w:tabs>
          <w:tab w:val="left" w:pos="4536"/>
        </w:tabs>
      </w:pPr>
      <w:r w:rsidRPr="003C48B9">
        <w:t>tirnimi odbojniki z vlečenimi pragovi, kadar, razen vlečenih potniških vlakov, uvažajo v slepe tire tudi z lokomotivami potiskani vlaki, lokomotive, elektromotorni ali dizel</w:t>
      </w:r>
      <w:r w:rsidR="009C0921">
        <w:t xml:space="preserve"> </w:t>
      </w:r>
      <w:r w:rsidRPr="003C48B9">
        <w:t xml:space="preserve">motorni vlaki. </w:t>
      </w:r>
    </w:p>
    <w:p w14:paraId="74DB2996" w14:textId="77777777" w:rsidR="007C6D23" w:rsidRPr="003C48B9" w:rsidRDefault="007C6D23" w:rsidP="007C6D23">
      <w:pPr>
        <w:pStyle w:val="Zamaknjenadolobaprvinivo"/>
        <w:spacing w:before="400"/>
      </w:pPr>
      <w:r w:rsidRPr="003C48B9">
        <w:t xml:space="preserve">Pod zavornim tirnim odbojnikom in dodatnimi zavorami je treba tir dodatno utrditi. </w:t>
      </w:r>
    </w:p>
    <w:p w14:paraId="16D75342" w14:textId="77777777" w:rsidR="007C6D23" w:rsidRPr="003C48B9" w:rsidRDefault="007C6D23" w:rsidP="007C6D23">
      <w:pPr>
        <w:pStyle w:val="Odstavek"/>
      </w:pPr>
      <w:r w:rsidRPr="003C48B9">
        <w:t xml:space="preserve">(10) Zavorna pot dodatnih zavor mora znašati najmanj 2 m. </w:t>
      </w:r>
    </w:p>
    <w:p w14:paraId="5DA1D6E1" w14:textId="367B8419" w:rsidR="007C6D23" w:rsidRDefault="007C6D23" w:rsidP="00F63CEB">
      <w:pPr>
        <w:pStyle w:val="Odstavek"/>
        <w:spacing w:after="400"/>
      </w:pPr>
      <w:r w:rsidRPr="003C48B9">
        <w:t xml:space="preserve">(11) Zavorno delo W dodatnih zavor se izračuna po naslednji </w:t>
      </w:r>
      <w:r w:rsidR="00132D0A">
        <w:t>enačbi</w:t>
      </w:r>
      <w:r w:rsidRPr="003C48B9">
        <w:t>:</w:t>
      </w:r>
    </w:p>
    <w:p w14:paraId="24BD4FA7" w14:textId="78B5765E" w:rsidR="00F63CEB" w:rsidRPr="001B2E56" w:rsidRDefault="00EB651F" w:rsidP="007A2C8A">
      <w:pPr>
        <w:pStyle w:val="ENABA"/>
      </w:pPr>
      <m:oMathPara>
        <m:oMath>
          <m:r>
            <m:t>W</m:t>
          </m:r>
          <m:r>
            <m:rPr>
              <m:nor/>
            </m:rPr>
            <m:t xml:space="preserve">= </m:t>
          </m:r>
          <m:nary>
            <m:naryPr>
              <m:chr m:val="∑"/>
              <m:ctrlPr/>
            </m:naryPr>
            <m:sub>
              <m:r>
                <m:t>i=1</m:t>
              </m:r>
            </m:sub>
            <m:sup>
              <m:sSub>
                <m:sSubPr>
                  <m:ctrlPr/>
                </m:sSubPr>
                <m:e>
                  <m:r>
                    <m:t>n</m:t>
                  </m:r>
                </m:e>
                <m:sub>
                  <m:r>
                    <m:t>z</m:t>
                  </m:r>
                </m:sub>
              </m:sSub>
            </m:sup>
            <m:e>
              <m:r>
                <m:t>2</m:t>
              </m:r>
              <m:r>
                <w:rPr>
                  <w:rFonts w:cs="Cambria Math"/>
                </w:rPr>
                <m:t>⋅</m:t>
              </m:r>
              <m:sSub>
                <m:sSubPr>
                  <m:ctrlPr/>
                </m:sSubPr>
                <m:e>
                  <m:r>
                    <m:t>F</m:t>
                  </m:r>
                </m:e>
                <m:sub>
                  <m:r>
                    <m:rPr>
                      <m:nor/>
                    </m:rPr>
                    <m:t>Bi</m:t>
                  </m:r>
                </m:sub>
              </m:sSub>
            </m:e>
          </m:nary>
          <m:r>
            <w:rPr>
              <w:rFonts w:cs="Cambria Math"/>
            </w:rPr>
            <m:t>⋅</m:t>
          </m:r>
          <m:sSub>
            <m:sSubPr>
              <m:ctrlPr/>
            </m:sSubPr>
            <m:e>
              <m:r>
                <m:t>l</m:t>
              </m:r>
            </m:e>
            <m:sub>
              <m:r>
                <m:rPr>
                  <m:nor/>
                </m:rPr>
                <m:t xml:space="preserve">wi  </m:t>
              </m:r>
            </m:sub>
          </m:sSub>
        </m:oMath>
      </m:oMathPara>
    </w:p>
    <w:p w14:paraId="431DA853" w14:textId="5817858E" w:rsidR="00D43310" w:rsidRDefault="00E308C5" w:rsidP="00D43310">
      <w:pPr>
        <w:jc w:val="left"/>
      </w:pPr>
      <w:r>
        <w:t>p</w:t>
      </w:r>
      <w:r w:rsidRPr="001B2E56">
        <w:t xml:space="preserve">ri </w:t>
      </w:r>
      <w:r w:rsidR="007C6D23" w:rsidRPr="001B2E56">
        <w:t xml:space="preserve">čemer </w:t>
      </w:r>
      <w:r w:rsidR="007B62C0">
        <w:t>je</w:t>
      </w:r>
      <w:r w:rsidR="007C6D23" w:rsidRPr="001B2E56">
        <w:t>:</w:t>
      </w:r>
    </w:p>
    <w:p w14:paraId="6EA11D42" w14:textId="4E615F9C" w:rsidR="00D43310" w:rsidRDefault="007C6D23" w:rsidP="00D43310">
      <w:pPr>
        <w:jc w:val="left"/>
      </w:pPr>
      <w:proofErr w:type="spellStart"/>
      <w:r w:rsidRPr="001B2E56">
        <w:t>F</w:t>
      </w:r>
      <w:r w:rsidRPr="001B2E56">
        <w:rPr>
          <w:vertAlign w:val="subscript"/>
        </w:rPr>
        <w:t>Bi</w:t>
      </w:r>
      <w:proofErr w:type="spellEnd"/>
      <w:r w:rsidR="00834F1C">
        <w:rPr>
          <w:vertAlign w:val="subscript"/>
        </w:rPr>
        <w:t xml:space="preserve"> </w:t>
      </w:r>
      <w:r w:rsidR="007B62C0">
        <w:t xml:space="preserve">… </w:t>
      </w:r>
      <w:r w:rsidRPr="001B2E56">
        <w:t xml:space="preserve">zavorna sila enega zavornega elementa dodatne zavore i; </w:t>
      </w:r>
      <w:proofErr w:type="spellStart"/>
      <w:r w:rsidRPr="001B2E56">
        <w:t>F</w:t>
      </w:r>
      <w:r w:rsidRPr="001B2E56">
        <w:rPr>
          <w:vertAlign w:val="subscript"/>
        </w:rPr>
        <w:t>Bi</w:t>
      </w:r>
      <w:proofErr w:type="spellEnd"/>
      <w:r w:rsidRPr="001B2E56">
        <w:t xml:space="preserve"> je odvisen od zavorne poti</w:t>
      </w:r>
      <w:r w:rsidR="00C870EB">
        <w:t xml:space="preserve"> [kN]</w:t>
      </w:r>
      <w:r w:rsidR="00E308C5">
        <w:t>;</w:t>
      </w:r>
    </w:p>
    <w:p w14:paraId="24A50F82" w14:textId="5A574BFD" w:rsidR="00D43310" w:rsidRDefault="007C6D23" w:rsidP="00D43310">
      <w:pPr>
        <w:jc w:val="left"/>
      </w:pPr>
      <w:proofErr w:type="spellStart"/>
      <w:r w:rsidRPr="001B2E56">
        <w:t>l</w:t>
      </w:r>
      <w:r w:rsidRPr="001B2E56">
        <w:rPr>
          <w:vertAlign w:val="subscript"/>
        </w:rPr>
        <w:t>w</w:t>
      </w:r>
      <w:proofErr w:type="spellEnd"/>
      <w:r w:rsidR="00834F1C">
        <w:t xml:space="preserve"> </w:t>
      </w:r>
      <w:r w:rsidR="007B62C0">
        <w:t xml:space="preserve"> … </w:t>
      </w:r>
      <w:r w:rsidRPr="001B2E56">
        <w:t xml:space="preserve">dolžina zavorne poti dodatne zavore </w:t>
      </w:r>
      <w:r w:rsidR="00C870EB">
        <w:t>[m]</w:t>
      </w:r>
      <w:r w:rsidR="00E308C5">
        <w:t>;</w:t>
      </w:r>
      <w:r w:rsidRPr="001B2E56">
        <w:t xml:space="preserve">   </w:t>
      </w:r>
    </w:p>
    <w:p w14:paraId="36E184FF" w14:textId="2EA7A275" w:rsidR="00D43310" w:rsidRDefault="007C6D23" w:rsidP="00D43310">
      <w:pPr>
        <w:jc w:val="left"/>
      </w:pPr>
      <w:proofErr w:type="spellStart"/>
      <w:r w:rsidRPr="001B2E56">
        <w:rPr>
          <w:rFonts w:cs="Arial"/>
          <w:szCs w:val="22"/>
        </w:rPr>
        <w:t>n</w:t>
      </w:r>
      <w:r w:rsidRPr="001B2E56">
        <w:rPr>
          <w:rFonts w:cs="Arial"/>
          <w:szCs w:val="22"/>
          <w:vertAlign w:val="subscript"/>
        </w:rPr>
        <w:t>z</w:t>
      </w:r>
      <w:proofErr w:type="spellEnd"/>
      <w:r>
        <w:rPr>
          <w:rFonts w:cs="Arial"/>
          <w:szCs w:val="22"/>
        </w:rPr>
        <w:t xml:space="preserve">  </w:t>
      </w:r>
      <w:r w:rsidR="007B62C0">
        <w:t>…</w:t>
      </w:r>
      <w:r w:rsidR="007B62C0" w:rsidDel="007B62C0">
        <w:rPr>
          <w:rFonts w:cs="Arial"/>
          <w:szCs w:val="22"/>
        </w:rPr>
        <w:t xml:space="preserve"> </w:t>
      </w:r>
      <w:r w:rsidRPr="001B2E56">
        <w:rPr>
          <w:rFonts w:cs="Arial"/>
          <w:szCs w:val="22"/>
        </w:rPr>
        <w:t>število dodatnih zavor</w:t>
      </w:r>
      <w:r w:rsidR="00E308C5">
        <w:rPr>
          <w:rFonts w:cs="Arial"/>
          <w:szCs w:val="22"/>
        </w:rPr>
        <w:t>.</w:t>
      </w:r>
      <w:r w:rsidRPr="001B2E56">
        <w:rPr>
          <w:rFonts w:cs="Arial"/>
          <w:szCs w:val="22"/>
        </w:rPr>
        <w:t xml:space="preserve"> </w:t>
      </w:r>
    </w:p>
    <w:p w14:paraId="5A0D93ED" w14:textId="77777777" w:rsidR="007C6D23" w:rsidRPr="003C48B9" w:rsidRDefault="007C6D23" w:rsidP="00D43310">
      <w:pPr>
        <w:pStyle w:val="Zamaknjenadolobaprvinivo"/>
      </w:pPr>
      <w:r w:rsidRPr="003C48B9">
        <w:t xml:space="preserve">Zavorni elementi zaporedoma vklopljenih dodatnih zavor imajo različne zavorne poti, kar vpliva na zavorno delo. </w:t>
      </w:r>
    </w:p>
    <w:p w14:paraId="55F0CDED" w14:textId="77777777" w:rsidR="007C6D23" w:rsidRPr="003C48B9" w:rsidRDefault="007C6D23" w:rsidP="007C6D23">
      <w:pPr>
        <w:pStyle w:val="Odstavek"/>
      </w:pPr>
      <w:r w:rsidRPr="003C48B9">
        <w:t xml:space="preserve">(12) Zavorne cokle se lahko uporabi le izjemoma v primerih, ko se po tiru, v hitrosti koraka, premikajo samo posamezna tirna vozila (npr. tiri v industrijskih halah). Za </w:t>
      </w:r>
      <w:r w:rsidRPr="003C48B9">
        <w:lastRenderedPageBreak/>
        <w:t xml:space="preserve">začasno zaporo tirnih odsekov je dopustno vgrajevati pregibne tirne cokle, ki se nameščajo na dodatni tirnici. Višina tirne cokle znaša 125 mm. V primeru obratovanja elektromotornih ali </w:t>
      </w:r>
      <w:proofErr w:type="spellStart"/>
      <w:r w:rsidRPr="003C48B9">
        <w:t>dizelmotornih</w:t>
      </w:r>
      <w:proofErr w:type="spellEnd"/>
      <w:r w:rsidRPr="003C48B9">
        <w:t xml:space="preserve"> vlakov višina tirne cokle znaša 80 mm. </w:t>
      </w:r>
    </w:p>
    <w:p w14:paraId="1218ED58" w14:textId="77777777" w:rsidR="007C6D23" w:rsidRPr="00F63CEB" w:rsidRDefault="007C6D23" w:rsidP="00F929FC">
      <w:pPr>
        <w:pStyle w:val="Odstavek"/>
        <w:spacing w:after="240"/>
      </w:pPr>
      <w:r w:rsidRPr="003C48B9">
        <w:t>(13) Zavorno delo W zavorne cokle se izračuna po naslednji formuli:</w:t>
      </w:r>
    </w:p>
    <w:p w14:paraId="61560030" w14:textId="648AE6A3" w:rsidR="00F63CEB" w:rsidRPr="003C48B9" w:rsidRDefault="00EB651F" w:rsidP="007A2C8A">
      <w:pPr>
        <w:pStyle w:val="ENABA"/>
      </w:pPr>
      <m:oMathPara>
        <m:oMath>
          <m:r>
            <m:t>W</m:t>
          </m:r>
          <m:r>
            <m:rPr>
              <m:nor/>
            </m:rPr>
            <m:t xml:space="preserve">= </m:t>
          </m:r>
          <m:sSub>
            <m:sSubPr>
              <m:ctrlPr/>
            </m:sSubPr>
            <m:e>
              <m:r>
                <m:rPr>
                  <m:nor/>
                </m:rPr>
                <m:t>F</m:t>
              </m:r>
            </m:e>
            <m:sub>
              <m:r>
                <m:rPr>
                  <m:nor/>
                </m:rPr>
                <m:t xml:space="preserve">s </m:t>
              </m:r>
            </m:sub>
          </m:sSub>
          <m:r>
            <w:rPr>
              <w:rFonts w:cs="Cambria Math"/>
            </w:rPr>
            <m:t>⋅</m:t>
          </m:r>
          <m:sSub>
            <m:sSubPr>
              <m:ctrlPr/>
            </m:sSubPr>
            <m:e>
              <m:r>
                <m:t>l</m:t>
              </m:r>
            </m:e>
            <m:sub>
              <m:r>
                <m:t>w</m:t>
              </m:r>
            </m:sub>
          </m:sSub>
          <m:r>
            <m:t xml:space="preserve"> </m:t>
          </m:r>
        </m:oMath>
      </m:oMathPara>
    </w:p>
    <w:p w14:paraId="3B522C9F" w14:textId="1E48A900" w:rsidR="007C6D23" w:rsidRDefault="007C6D23" w:rsidP="007C6D23">
      <w:pPr>
        <w:pStyle w:val="Odstavek"/>
      </w:pPr>
      <w:r w:rsidRPr="003C48B9">
        <w:t>(14) Dolžina zavorne poti ne sme presegati 2 m.</w:t>
      </w:r>
    </w:p>
    <w:p w14:paraId="26BCB597" w14:textId="697B847E" w:rsidR="0039796E" w:rsidRPr="008E5673" w:rsidRDefault="00FA01D7" w:rsidP="0039796E">
      <w:pPr>
        <w:pStyle w:val="len"/>
        <w:spacing w:before="240"/>
        <w:rPr>
          <w:b w:val="0"/>
        </w:rPr>
      </w:pPr>
      <w:r>
        <w:rPr>
          <w:b w:val="0"/>
        </w:rPr>
        <w:t>5</w:t>
      </w:r>
      <w:r w:rsidR="00365711">
        <w:rPr>
          <w:b w:val="0"/>
        </w:rPr>
        <w:t>6</w:t>
      </w:r>
      <w:r w:rsidR="007C6D23" w:rsidRPr="008E5673">
        <w:rPr>
          <w:b w:val="0"/>
        </w:rPr>
        <w:t>. člen</w:t>
      </w:r>
    </w:p>
    <w:p w14:paraId="78F1E3F6" w14:textId="77777777" w:rsidR="007C6D23" w:rsidRPr="008E5673" w:rsidRDefault="007C6D23" w:rsidP="007C6D23">
      <w:pPr>
        <w:pStyle w:val="lennaslov"/>
        <w:rPr>
          <w:b w:val="0"/>
        </w:rPr>
      </w:pPr>
      <w:r w:rsidRPr="008E5673">
        <w:rPr>
          <w:b w:val="0"/>
        </w:rPr>
        <w:t>(izvedba tirov v območju zavornih tirnih zaključkov)</w:t>
      </w:r>
    </w:p>
    <w:p w14:paraId="72C35637" w14:textId="77777777" w:rsidR="007C6D23" w:rsidRPr="003C48B9" w:rsidRDefault="007C6D23" w:rsidP="007C6D23">
      <w:pPr>
        <w:pStyle w:val="Odstavek"/>
      </w:pPr>
      <w:r w:rsidRPr="003C48B9">
        <w:t xml:space="preserve">(1) Pred začetkom zavornega tirnega zaključka mora biti odsek tira v premi, v dolžini enega vagona. </w:t>
      </w:r>
    </w:p>
    <w:p w14:paraId="4ACF73F1" w14:textId="77777777" w:rsidR="007C6D23" w:rsidRPr="003C48B9" w:rsidRDefault="007C6D23" w:rsidP="007C6D23">
      <w:pPr>
        <w:pStyle w:val="Odstavek"/>
      </w:pPr>
      <w:r w:rsidRPr="003C48B9">
        <w:t xml:space="preserve">(2) Znotraj zavorne poti in območja vlečenih pragov morata biti glava in vrat tirnic brez spojev in neravnosti (npr. spojke in zvarne žmule). </w:t>
      </w:r>
    </w:p>
    <w:p w14:paraId="139FB70D" w14:textId="77777777" w:rsidR="007C6D23" w:rsidRPr="003C48B9" w:rsidRDefault="007C6D23" w:rsidP="007C6D23">
      <w:pPr>
        <w:pStyle w:val="Odstavek"/>
      </w:pPr>
      <w:r w:rsidRPr="003C48B9">
        <w:t xml:space="preserve">(3) V območju zavorne poti je treba upoštevati določbe tega pravilnika, ki obravnavajo svetli profil. </w:t>
      </w:r>
    </w:p>
    <w:p w14:paraId="713E20AC" w14:textId="77777777" w:rsidR="007C6D23" w:rsidRPr="003C48B9" w:rsidRDefault="007C6D23" w:rsidP="007C6D23">
      <w:pPr>
        <w:pStyle w:val="Odstavek"/>
      </w:pPr>
      <w:r w:rsidRPr="003C48B9">
        <w:t xml:space="preserve">(4) Razmik med normalnim stikom ali izoliranim stikom ter zavornim tirnim odbojnikom ali začetkom območja vlečenih pragov mora znašati najmanj 3 m. </w:t>
      </w:r>
    </w:p>
    <w:p w14:paraId="7778541A" w14:textId="77777777" w:rsidR="007C6D23" w:rsidRPr="003C48B9" w:rsidRDefault="007C6D23" w:rsidP="007C6D23">
      <w:pPr>
        <w:pStyle w:val="Odstavek"/>
      </w:pPr>
      <w:r w:rsidRPr="003C48B9">
        <w:t xml:space="preserve">(5) V primeru, ko zavorni tirni odbojniki z vlečenimi pragovi povežejo izolirane odseke, je treba dodatno obe strani vlečenih pragov električno ločiti med seboj in od tirnega odbojnika. </w:t>
      </w:r>
    </w:p>
    <w:p w14:paraId="5E3F5FC1" w14:textId="77777777" w:rsidR="007C6D23" w:rsidRPr="003C48B9" w:rsidRDefault="007C6D23" w:rsidP="007C6D23">
      <w:pPr>
        <w:pStyle w:val="Odstavek"/>
      </w:pPr>
      <w:r w:rsidRPr="003C48B9">
        <w:t xml:space="preserve">(6) Betonske plošče ali betonske grede tirnih odbojnikov z vlečenimi pragi je treba dimenzionirati v odvisnosti od obremenitve in temeljnih tal. Zagotoviti je treba zadostno odvodnjavanje betonskih plošč. </w:t>
      </w:r>
    </w:p>
    <w:p w14:paraId="4049681F" w14:textId="77777777" w:rsidR="007C6D23" w:rsidRPr="003C48B9" w:rsidRDefault="007C6D23" w:rsidP="007C6D23">
      <w:pPr>
        <w:pStyle w:val="Odstavek"/>
      </w:pPr>
      <w:r w:rsidRPr="003C48B9">
        <w:t xml:space="preserve">(7) Začetno lego tirnih odbojnikov (ravnina odbojnikov) je treba nedvoumno označiti s fiksnim količkom ali z vremensko obstojno barvo. </w:t>
      </w:r>
    </w:p>
    <w:p w14:paraId="5B2C5483" w14:textId="77777777" w:rsidR="007C6D23" w:rsidRPr="003C48B9" w:rsidRDefault="007C6D23" w:rsidP="007C6D23">
      <w:pPr>
        <w:pStyle w:val="Odstavek"/>
      </w:pPr>
      <w:r w:rsidRPr="003C48B9">
        <w:t>(8) Če je predvideno pokritje zavorne poti, mora biti izvedeno s ploščami, katerih stične ploskve so izvedene poševno pod kotom 45 ° in ki so tako položene druga na drugo, da se ob premiku tirnega zaključka potisnejo druga nad drugo. Na pokritju se ne smejo nahajati nobeni drugi predmeti.</w:t>
      </w:r>
    </w:p>
    <w:p w14:paraId="4EB30AF8" w14:textId="77777777" w:rsidR="007C6D23" w:rsidRPr="000005D4" w:rsidRDefault="007C6D23" w:rsidP="008E5673">
      <w:pPr>
        <w:pStyle w:val="Poglavje"/>
        <w:spacing w:before="240"/>
        <w:rPr>
          <w:b/>
        </w:rPr>
      </w:pPr>
      <w:r w:rsidRPr="000005D4">
        <w:rPr>
          <w:b/>
        </w:rPr>
        <w:t>IX. NADZOR ZGORNJEGA USTROJA</w:t>
      </w:r>
    </w:p>
    <w:p w14:paraId="45B89CB7" w14:textId="46E0B1A5" w:rsidR="007C6D23" w:rsidRPr="008E5673" w:rsidRDefault="00365711" w:rsidP="00F929FC">
      <w:pPr>
        <w:pStyle w:val="len"/>
        <w:spacing w:before="240"/>
        <w:rPr>
          <w:b w:val="0"/>
        </w:rPr>
      </w:pPr>
      <w:r>
        <w:rPr>
          <w:b w:val="0"/>
        </w:rPr>
        <w:t>57</w:t>
      </w:r>
      <w:r w:rsidR="007C6D23" w:rsidRPr="008E5673">
        <w:rPr>
          <w:b w:val="0"/>
        </w:rPr>
        <w:t>. člen</w:t>
      </w:r>
    </w:p>
    <w:p w14:paraId="56610367" w14:textId="77777777" w:rsidR="007C6D23" w:rsidRPr="008E5673" w:rsidRDefault="007C6D23" w:rsidP="007C6D23">
      <w:pPr>
        <w:pStyle w:val="lennaslov"/>
        <w:rPr>
          <w:b w:val="0"/>
        </w:rPr>
      </w:pPr>
      <w:r w:rsidRPr="00A57FEC">
        <w:rPr>
          <w:b w:val="0"/>
        </w:rPr>
        <w:t>(merilne vožnje)</w:t>
      </w:r>
    </w:p>
    <w:p w14:paraId="5DABA4D1" w14:textId="77777777" w:rsidR="00E308C5" w:rsidRDefault="007C6D23" w:rsidP="00E308C5">
      <w:pPr>
        <w:pStyle w:val="Zamaknjenadolobaprvinivo"/>
        <w:spacing w:before="400"/>
      </w:pPr>
      <w:r w:rsidRPr="003C48B9">
        <w:t>(</w:t>
      </w:r>
      <w:r w:rsidRPr="00991380">
        <w:t>1</w:t>
      </w:r>
      <w:r w:rsidRPr="003C48B9">
        <w:t xml:space="preserve">) Merilne vožnje </w:t>
      </w:r>
      <w:r w:rsidR="00D672C8">
        <w:t xml:space="preserve">za </w:t>
      </w:r>
      <w:r w:rsidR="00B125BD">
        <w:t>merjenje geometrijskih parametrov</w:t>
      </w:r>
      <w:r w:rsidR="008B6D8F">
        <w:t xml:space="preserve"> tira</w:t>
      </w:r>
      <w:r w:rsidR="00B125BD">
        <w:t xml:space="preserve"> </w:t>
      </w:r>
      <w:r w:rsidRPr="003C48B9">
        <w:t>se opravljajo:</w:t>
      </w:r>
    </w:p>
    <w:p w14:paraId="44EF756F" w14:textId="57F46C89" w:rsidR="007C6D23" w:rsidRPr="003C48B9" w:rsidRDefault="007C6D23" w:rsidP="008D70B1">
      <w:pPr>
        <w:pStyle w:val="Alineazaodstavkom"/>
        <w:tabs>
          <w:tab w:val="left" w:pos="4536"/>
        </w:tabs>
      </w:pPr>
      <w:r w:rsidRPr="003C48B9">
        <w:t xml:space="preserve">na progah </w:t>
      </w:r>
      <w:r w:rsidR="00572DF1">
        <w:t>jedrnega</w:t>
      </w:r>
      <w:r w:rsidR="00C94ADE">
        <w:t>, razširjenega jedrnega</w:t>
      </w:r>
      <w:r w:rsidR="00572DF1">
        <w:t xml:space="preserve"> in celovitega omrežja </w:t>
      </w:r>
      <w:r w:rsidRPr="003C48B9">
        <w:t xml:space="preserve">ne glede na hitrost, najmanj dvakrat na leto (spomladi in jeseni), s tem da je med posameznimi merjenji največ 8 </w:t>
      </w:r>
      <w:r w:rsidR="008B6D8F">
        <w:t>(</w:t>
      </w:r>
      <w:r w:rsidRPr="003C48B9">
        <w:t>osem</w:t>
      </w:r>
      <w:r w:rsidR="008B6D8F">
        <w:t>)</w:t>
      </w:r>
      <w:r w:rsidRPr="003C48B9">
        <w:t xml:space="preserve"> mesecev presledka; </w:t>
      </w:r>
    </w:p>
    <w:p w14:paraId="3178F1C6" w14:textId="24A77377" w:rsidR="007C6D23" w:rsidRDefault="007C6D23" w:rsidP="008D70B1">
      <w:pPr>
        <w:pStyle w:val="Alineazaodstavkom"/>
        <w:tabs>
          <w:tab w:val="left" w:pos="4536"/>
        </w:tabs>
      </w:pPr>
      <w:r w:rsidRPr="003C48B9">
        <w:t>na progah</w:t>
      </w:r>
      <w:r w:rsidR="00572DF1">
        <w:t xml:space="preserve"> ostalega omrežja</w:t>
      </w:r>
      <w:r w:rsidRPr="003C48B9">
        <w:t xml:space="preserve"> enkrat na leto, s tem da je med merjenji največ 15 mesecev presledka</w:t>
      </w:r>
      <w:r>
        <w:t>;</w:t>
      </w:r>
    </w:p>
    <w:p w14:paraId="26DA564A" w14:textId="77777777" w:rsidR="00E308C5" w:rsidRDefault="002637B4" w:rsidP="00E308C5">
      <w:pPr>
        <w:pStyle w:val="Zamaknjenadolobaprvinivo"/>
      </w:pPr>
      <w:r w:rsidRPr="003C48B9">
        <w:lastRenderedPageBreak/>
        <w:t xml:space="preserve">Poleg navedenih rednih merilnih voženj se lahko izvajajo tudi izredne merilne vožnje, </w:t>
      </w:r>
      <w:r>
        <w:t>kar</w:t>
      </w:r>
      <w:r w:rsidRPr="003C48B9">
        <w:t xml:space="preserve"> upravljavec </w:t>
      </w:r>
      <w:r>
        <w:t>predpiše v svojem SVU</w:t>
      </w:r>
      <w:r w:rsidRPr="003C48B9">
        <w:t xml:space="preserve">. </w:t>
      </w:r>
    </w:p>
    <w:p w14:paraId="22451B2D" w14:textId="77777777" w:rsidR="00E308C5" w:rsidRDefault="007C6D23" w:rsidP="00E308C5">
      <w:pPr>
        <w:pStyle w:val="Zamaknjenadolobaprvinivo"/>
      </w:pPr>
      <w:r w:rsidRPr="003C48B9">
        <w:t xml:space="preserve">Glavni geometrijski parametri, ki jih je obvezno treba meriti z merilnim vozilom so: širina tira, </w:t>
      </w:r>
      <w:proofErr w:type="spellStart"/>
      <w:r w:rsidRPr="003C48B9">
        <w:t>vegavost</w:t>
      </w:r>
      <w:proofErr w:type="spellEnd"/>
      <w:r w:rsidRPr="003C48B9">
        <w:t xml:space="preserve"> tira, smer tira, </w:t>
      </w:r>
      <w:proofErr w:type="spellStart"/>
      <w:r w:rsidRPr="003C48B9">
        <w:t>nadvišanje</w:t>
      </w:r>
      <w:proofErr w:type="spellEnd"/>
      <w:r>
        <w:t>,</w:t>
      </w:r>
      <w:r w:rsidRPr="003C48B9">
        <w:t xml:space="preserve"> stabilnost tira.</w:t>
      </w:r>
      <w:r w:rsidR="00D672C8">
        <w:t xml:space="preserve"> </w:t>
      </w:r>
    </w:p>
    <w:p w14:paraId="3523EAEE" w14:textId="77777777" w:rsidR="00E308C5" w:rsidRDefault="006B477A" w:rsidP="00E308C5">
      <w:pPr>
        <w:pStyle w:val="Zamaknjenadolobaprvinivo"/>
      </w:pPr>
      <w:r w:rsidRPr="00D203BE">
        <w:t xml:space="preserve">Pri merilnih vožnjah mora obvezno sodelovati </w:t>
      </w:r>
      <w:r w:rsidR="00097CAD">
        <w:t xml:space="preserve">predstavnik </w:t>
      </w:r>
      <w:r w:rsidR="006F60E7">
        <w:t>u</w:t>
      </w:r>
      <w:r w:rsidR="00097CAD">
        <w:t>pravljavca</w:t>
      </w:r>
      <w:r w:rsidR="005E1A3F">
        <w:t xml:space="preserve">. </w:t>
      </w:r>
      <w:r w:rsidR="008B6D8F" w:rsidRPr="00D203BE">
        <w:t>O predvidenih merilnih vožnjah mora upravljavec obvestiti varnostni organ najmanj 14</w:t>
      </w:r>
      <w:r w:rsidR="007E6BB5" w:rsidRPr="00D203BE">
        <w:t xml:space="preserve"> dni</w:t>
      </w:r>
      <w:r w:rsidR="008B6D8F" w:rsidRPr="00D203BE">
        <w:t xml:space="preserve"> pred pričetkom merilnih voženj.</w:t>
      </w:r>
    </w:p>
    <w:p w14:paraId="15735B27" w14:textId="77777777" w:rsidR="00E308C5" w:rsidRDefault="007507D2" w:rsidP="00E308C5">
      <w:pPr>
        <w:pStyle w:val="Zamaknjenadolobaprvinivo"/>
      </w:pPr>
      <w:bookmarkStart w:id="5" w:name="_Hlk50097504"/>
      <w:r w:rsidRPr="00D203BE">
        <w:t xml:space="preserve">Po meritvah se mora o tem sestaviti zapisnik. Vsebovati mora naslednje podatke: seznam navzočih, vrsto merilnega vozila, datum in vremenske razmere snemanja, posnete odseke proge, mesta, ki neposredno ogrožajo varnost prometa in zahtevajo takojšnje ukrepanje ipd. Zapisniki, posnetki stanja progovnih odsekov in tabelarični izpis kritičnih napak, ki presegajo dopustna tolerančna območja, se po merjenju izročijo v uporabo pooblaščenim predstavnikom upravljavca. </w:t>
      </w:r>
      <w:r w:rsidR="00002237" w:rsidRPr="00D203BE">
        <w:t xml:space="preserve">Poročilo o opravljenih </w:t>
      </w:r>
      <w:r w:rsidRPr="00D203BE">
        <w:t xml:space="preserve">meritvah </w:t>
      </w:r>
      <w:r w:rsidR="00002237" w:rsidRPr="00D203BE">
        <w:t xml:space="preserve">se pošlje </w:t>
      </w:r>
      <w:r w:rsidR="002637B4" w:rsidRPr="00D203BE">
        <w:t>varnostnemu organu</w:t>
      </w:r>
      <w:r w:rsidRPr="00D203BE">
        <w:t>.</w:t>
      </w:r>
    </w:p>
    <w:bookmarkEnd w:id="5"/>
    <w:p w14:paraId="063CA192" w14:textId="77777777" w:rsidR="007C6D23" w:rsidRPr="003C48B9" w:rsidRDefault="007C6D23" w:rsidP="00E308C5">
      <w:pPr>
        <w:pStyle w:val="Zamaknjenadolobaprvinivo"/>
        <w:spacing w:before="0"/>
      </w:pPr>
      <w:r>
        <w:t>Merilni sistemi in vozila morajo izpolnjevati zahteve po standardu SIST EN 13848-2.</w:t>
      </w:r>
    </w:p>
    <w:p w14:paraId="5F0F2046" w14:textId="77777777" w:rsidR="007C6D23" w:rsidRPr="003C48B9" w:rsidRDefault="002637B4" w:rsidP="007C6D23">
      <w:pPr>
        <w:pStyle w:val="Odstavek"/>
      </w:pPr>
      <w:r w:rsidRPr="003C48B9" w:rsidDel="002637B4">
        <w:t xml:space="preserve"> </w:t>
      </w:r>
      <w:r w:rsidR="007C6D23" w:rsidRPr="003C48B9">
        <w:t>(</w:t>
      </w:r>
      <w:r w:rsidR="007C6D23" w:rsidRPr="00991380">
        <w:t>2</w:t>
      </w:r>
      <w:r w:rsidR="007C6D23" w:rsidRPr="003C48B9">
        <w:t xml:space="preserve">) Merjenja se ne smejo opravljati pri temperaturah, nižjih od –5 °C ali višjih od +40 °C. </w:t>
      </w:r>
    </w:p>
    <w:p w14:paraId="62560D25" w14:textId="77777777" w:rsidR="007C6D23" w:rsidRDefault="007C6D23" w:rsidP="007C6D23">
      <w:pPr>
        <w:pStyle w:val="Odstavek"/>
      </w:pPr>
      <w:r w:rsidRPr="003C48B9">
        <w:t>(</w:t>
      </w:r>
      <w:r w:rsidRPr="00991380">
        <w:t>3</w:t>
      </w:r>
      <w:r w:rsidRPr="003C48B9">
        <w:t xml:space="preserve">) Preverjanje vgrajenih tirnic (defektoskopija) </w:t>
      </w:r>
      <w:r w:rsidRPr="00991380">
        <w:t xml:space="preserve">na odprti progi in glavnih </w:t>
      </w:r>
      <w:r w:rsidR="00455200">
        <w:t>prevoznih</w:t>
      </w:r>
      <w:r w:rsidR="00455200" w:rsidRPr="00991380">
        <w:t xml:space="preserve"> </w:t>
      </w:r>
      <w:r w:rsidRPr="00991380">
        <w:t xml:space="preserve">tirih na postajah </w:t>
      </w:r>
      <w:r w:rsidRPr="003C48B9">
        <w:t xml:space="preserve">se izvaja z ultrazvočnimi napravami ali z merilnim vozilom, in sicer najmanj enkrat letno, izjemoma s presledkom 14 mesecev. </w:t>
      </w:r>
    </w:p>
    <w:p w14:paraId="1A433DFA" w14:textId="595D2D4F" w:rsidR="004F0839" w:rsidRPr="00BA71FC" w:rsidRDefault="004F0839" w:rsidP="004F0839">
      <w:pPr>
        <w:pStyle w:val="Odstavek"/>
        <w:rPr>
          <w:strike/>
        </w:rPr>
      </w:pPr>
      <w:r w:rsidRPr="006B7C42">
        <w:t xml:space="preserve">(4) Preverjanje in ugotavljanje valovitosti vozne površine ter obrabe vgrajenih tirnic za potrebe strojnega brušenja in </w:t>
      </w:r>
      <w:proofErr w:type="spellStart"/>
      <w:r w:rsidRPr="006B7C42">
        <w:t>reprofiliranja</w:t>
      </w:r>
      <w:proofErr w:type="spellEnd"/>
      <w:r w:rsidRPr="006B7C42">
        <w:t xml:space="preserve"> tirnic (izvzeto je prvo brušenje tirnic</w:t>
      </w:r>
      <w:r w:rsidRPr="006F60E7">
        <w:t>) ter meritev jakosti hrupa med vožnjo tirnih vozil se opravlja v</w:t>
      </w:r>
      <w:r w:rsidRPr="006B7C42">
        <w:t xml:space="preserve"> skladu s potrjenimi letnimi načrti vzdrževalnih del upravljavca ter v skladu </w:t>
      </w:r>
      <w:r w:rsidR="00527716" w:rsidRPr="006B7C42">
        <w:t xml:space="preserve">z </w:t>
      </w:r>
      <w:r w:rsidRPr="006B7C42">
        <w:t>načrtom vzdrževanja.</w:t>
      </w:r>
      <w:r>
        <w:t xml:space="preserve"> </w:t>
      </w:r>
    </w:p>
    <w:p w14:paraId="20AD6B20" w14:textId="387D9DF0" w:rsidR="00954E52" w:rsidRDefault="004F0839" w:rsidP="008D70B1">
      <w:pPr>
        <w:pStyle w:val="Odstavek"/>
        <w:ind w:firstLine="0"/>
      </w:pPr>
      <w:r>
        <w:t>Pri meritvah valovitosti vozne površine tirnice je treba upoštevati tudi SIST EN 15610.</w:t>
      </w:r>
    </w:p>
    <w:p w14:paraId="37F37328" w14:textId="77777777" w:rsidR="007C6D23" w:rsidRPr="003C48B9" w:rsidRDefault="007C6D23" w:rsidP="007C6D23">
      <w:pPr>
        <w:pStyle w:val="Odstavek"/>
      </w:pPr>
      <w:r w:rsidRPr="003C48B9">
        <w:t>(</w:t>
      </w:r>
      <w:r w:rsidR="00954E52">
        <w:t>5</w:t>
      </w:r>
      <w:r w:rsidRPr="003C48B9">
        <w:t xml:space="preserve">) Na progah, po katerih obratujejo vlaki z vključeno nagibno tehniko, je treba meriti tudi vrednost dinamičnih parametrov sil med kolesom in tirnico. </w:t>
      </w:r>
      <w:r w:rsidR="00B8214B">
        <w:t>D</w:t>
      </w:r>
      <w:r w:rsidRPr="003C48B9">
        <w:t>inamične meritve</w:t>
      </w:r>
      <w:r w:rsidR="00B8214B">
        <w:t xml:space="preserve"> se morajo</w:t>
      </w:r>
      <w:r w:rsidRPr="003C48B9">
        <w:t xml:space="preserve"> izvesti vsakih 12 mesecev, izjemoma s presledkom 14 mesecev. </w:t>
      </w:r>
    </w:p>
    <w:p w14:paraId="119598C8" w14:textId="77777777" w:rsidR="007C6D23" w:rsidRPr="003C48B9" w:rsidRDefault="007C6D23" w:rsidP="007C6D23">
      <w:pPr>
        <w:pStyle w:val="Odstavek"/>
        <w:spacing w:after="400"/>
      </w:pPr>
      <w:r w:rsidRPr="003C48B9">
        <w:t>(</w:t>
      </w:r>
      <w:r w:rsidR="00954E52">
        <w:t>6</w:t>
      </w:r>
      <w:r w:rsidRPr="003C48B9">
        <w:t xml:space="preserve">) Tolerančna območja velikosti mejnih vrednosti dinamičnih parametrov so </w:t>
      </w:r>
      <w:r w:rsidR="00F929FC">
        <w:t>prikazana v spodnji tabeli</w:t>
      </w:r>
      <w:r w:rsidRPr="003C48B9">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843"/>
        <w:gridCol w:w="1843"/>
      </w:tblGrid>
      <w:tr w:rsidR="007C6D23" w:rsidRPr="00962A5A" w14:paraId="6AB09BC8" w14:textId="77777777" w:rsidTr="000005D4">
        <w:trPr>
          <w:jc w:val="center"/>
        </w:trPr>
        <w:tc>
          <w:tcPr>
            <w:tcW w:w="1842" w:type="dxa"/>
          </w:tcPr>
          <w:p w14:paraId="3312DC91" w14:textId="77777777" w:rsidR="007C6D23" w:rsidRPr="00962A5A" w:rsidRDefault="007C6D23" w:rsidP="00FC7BFC">
            <w:pPr>
              <w:jc w:val="center"/>
            </w:pPr>
            <w:r w:rsidRPr="00962A5A">
              <w:t>Parameter</w:t>
            </w:r>
          </w:p>
        </w:tc>
        <w:tc>
          <w:tcPr>
            <w:tcW w:w="1843" w:type="dxa"/>
          </w:tcPr>
          <w:p w14:paraId="75A46B15" w14:textId="77777777" w:rsidR="007C6D23" w:rsidRPr="00962A5A" w:rsidRDefault="007C6D23" w:rsidP="00FC7BFC">
            <w:pPr>
              <w:jc w:val="center"/>
            </w:pPr>
            <w:r w:rsidRPr="00962A5A">
              <w:t>Enota mere</w:t>
            </w:r>
          </w:p>
        </w:tc>
        <w:tc>
          <w:tcPr>
            <w:tcW w:w="1843" w:type="dxa"/>
          </w:tcPr>
          <w:p w14:paraId="3FACFE9D" w14:textId="77777777" w:rsidR="007C6D23" w:rsidRPr="00962A5A" w:rsidRDefault="007C6D23" w:rsidP="00FC7BFC">
            <w:pPr>
              <w:jc w:val="center"/>
            </w:pPr>
            <w:r w:rsidRPr="00962A5A">
              <w:t>C</w:t>
            </w:r>
          </w:p>
        </w:tc>
      </w:tr>
      <w:tr w:rsidR="007C6D23" w:rsidRPr="00962A5A" w14:paraId="44B428F6" w14:textId="77777777" w:rsidTr="000005D4">
        <w:trPr>
          <w:jc w:val="center"/>
        </w:trPr>
        <w:tc>
          <w:tcPr>
            <w:tcW w:w="1842" w:type="dxa"/>
          </w:tcPr>
          <w:p w14:paraId="14554431" w14:textId="77777777" w:rsidR="007C6D23" w:rsidRPr="00962A5A" w:rsidRDefault="007C6D23" w:rsidP="00FC7BFC">
            <w:pPr>
              <w:jc w:val="center"/>
            </w:pPr>
            <w:r w:rsidRPr="00962A5A">
              <w:t>Y/Q</w:t>
            </w:r>
          </w:p>
        </w:tc>
        <w:tc>
          <w:tcPr>
            <w:tcW w:w="1843" w:type="dxa"/>
          </w:tcPr>
          <w:p w14:paraId="2625BAEF" w14:textId="77777777" w:rsidR="007C6D23" w:rsidRPr="00962A5A" w:rsidRDefault="007C6D23" w:rsidP="00FC7BFC">
            <w:pPr>
              <w:jc w:val="center"/>
            </w:pPr>
            <w:r w:rsidRPr="00962A5A">
              <w:t>konstanta</w:t>
            </w:r>
          </w:p>
        </w:tc>
        <w:tc>
          <w:tcPr>
            <w:tcW w:w="1843" w:type="dxa"/>
          </w:tcPr>
          <w:p w14:paraId="10811FF8" w14:textId="77777777" w:rsidR="007C6D23" w:rsidRPr="00962A5A" w:rsidRDefault="007C6D23" w:rsidP="00FC7BFC">
            <w:pPr>
              <w:jc w:val="center"/>
            </w:pPr>
            <w:r w:rsidRPr="00962A5A">
              <w:t>1,01 – 1,20</w:t>
            </w:r>
          </w:p>
        </w:tc>
      </w:tr>
      <w:tr w:rsidR="007C6D23" w:rsidRPr="00962A5A" w14:paraId="221BDD39" w14:textId="77777777" w:rsidTr="000005D4">
        <w:trPr>
          <w:jc w:val="center"/>
        </w:trPr>
        <w:tc>
          <w:tcPr>
            <w:tcW w:w="1842" w:type="dxa"/>
          </w:tcPr>
          <w:p w14:paraId="4E94443A" w14:textId="77777777" w:rsidR="007C6D23" w:rsidRPr="00962A5A" w:rsidRDefault="007C6D23" w:rsidP="00FC7BFC">
            <w:pPr>
              <w:jc w:val="center"/>
            </w:pPr>
            <w:r w:rsidRPr="00962A5A">
              <w:t>b</w:t>
            </w:r>
          </w:p>
        </w:tc>
        <w:tc>
          <w:tcPr>
            <w:tcW w:w="1843" w:type="dxa"/>
          </w:tcPr>
          <w:p w14:paraId="290A3D43" w14:textId="7F7A8802" w:rsidR="007C6D23" w:rsidRPr="00962A5A" w:rsidRDefault="00C870EB" w:rsidP="00FC7BFC">
            <w:pPr>
              <w:jc w:val="center"/>
            </w:pPr>
            <w:r>
              <w:rPr>
                <w:rFonts w:cs="Arial"/>
              </w:rPr>
              <w:t>[</w:t>
            </w:r>
            <w:r w:rsidR="007C6D23" w:rsidRPr="00962A5A">
              <w:t>m/s²</w:t>
            </w:r>
            <w:r>
              <w:rPr>
                <w:rFonts w:cs="Arial"/>
              </w:rPr>
              <w:t>]</w:t>
            </w:r>
          </w:p>
        </w:tc>
        <w:tc>
          <w:tcPr>
            <w:tcW w:w="1843" w:type="dxa"/>
          </w:tcPr>
          <w:p w14:paraId="08DD052A" w14:textId="77777777" w:rsidR="007C6D23" w:rsidRPr="00962A5A" w:rsidRDefault="007C6D23" w:rsidP="00FC7BFC">
            <w:pPr>
              <w:jc w:val="center"/>
            </w:pPr>
            <w:r w:rsidRPr="00962A5A">
              <w:t>1,80</w:t>
            </w:r>
          </w:p>
        </w:tc>
      </w:tr>
      <w:tr w:rsidR="007C6D23" w:rsidRPr="00557F9A" w14:paraId="4834F99A" w14:textId="77777777" w:rsidTr="000005D4">
        <w:trPr>
          <w:jc w:val="center"/>
        </w:trPr>
        <w:tc>
          <w:tcPr>
            <w:tcW w:w="1842" w:type="dxa"/>
          </w:tcPr>
          <w:p w14:paraId="220299B1" w14:textId="77777777" w:rsidR="007C6D23" w:rsidRPr="00962A5A" w:rsidRDefault="007C6D23" w:rsidP="00FC7BFC">
            <w:pPr>
              <w:jc w:val="center"/>
            </w:pPr>
            <w:proofErr w:type="spellStart"/>
            <w:r>
              <w:t>Y</w:t>
            </w:r>
            <w:r w:rsidRPr="004B21E2">
              <w:rPr>
                <w:vertAlign w:val="subscript"/>
              </w:rPr>
              <w:t>efekt</w:t>
            </w:r>
            <w:proofErr w:type="spellEnd"/>
            <w:r>
              <w:t>/</w:t>
            </w:r>
            <w:proofErr w:type="spellStart"/>
            <w:r>
              <w:t>Q</w:t>
            </w:r>
            <w:r w:rsidRPr="004B21E2">
              <w:rPr>
                <w:vertAlign w:val="subscript"/>
              </w:rPr>
              <w:t>krit</w:t>
            </w:r>
            <w:proofErr w:type="spellEnd"/>
          </w:p>
        </w:tc>
        <w:tc>
          <w:tcPr>
            <w:tcW w:w="1843" w:type="dxa"/>
          </w:tcPr>
          <w:p w14:paraId="58CEE7CD" w14:textId="6DB062CB" w:rsidR="007C6D23" w:rsidRPr="00962A5A" w:rsidRDefault="00C870EB" w:rsidP="00FC7BFC">
            <w:pPr>
              <w:jc w:val="center"/>
            </w:pPr>
            <w:r>
              <w:rPr>
                <w:rFonts w:cs="Arial"/>
              </w:rPr>
              <w:t>[</w:t>
            </w:r>
            <w:r w:rsidR="007C6D23" w:rsidRPr="00962A5A">
              <w:t>kN</w:t>
            </w:r>
            <w:r>
              <w:rPr>
                <w:rFonts w:cs="Arial"/>
              </w:rPr>
              <w:t>]</w:t>
            </w:r>
          </w:p>
        </w:tc>
        <w:tc>
          <w:tcPr>
            <w:tcW w:w="1843" w:type="dxa"/>
          </w:tcPr>
          <w:p w14:paraId="149F8EC6" w14:textId="77777777" w:rsidR="007C6D23" w:rsidRPr="00962A5A" w:rsidRDefault="007C6D23" w:rsidP="00FC7BFC">
            <w:pPr>
              <w:keepNext/>
              <w:jc w:val="center"/>
            </w:pPr>
            <w:r w:rsidRPr="00962A5A">
              <w:t>54,2/46</w:t>
            </w:r>
          </w:p>
        </w:tc>
      </w:tr>
    </w:tbl>
    <w:p w14:paraId="33586136" w14:textId="77777777" w:rsidR="007C6D23" w:rsidRPr="00EA3EE0" w:rsidRDefault="007C6D23" w:rsidP="00F929FC">
      <w:pPr>
        <w:pStyle w:val="Napis"/>
        <w:spacing w:after="0"/>
        <w:jc w:val="center"/>
        <w:rPr>
          <w:i w:val="0"/>
          <w:color w:val="auto"/>
          <w:sz w:val="22"/>
          <w:szCs w:val="22"/>
        </w:rPr>
      </w:pPr>
    </w:p>
    <w:p w14:paraId="60962D68" w14:textId="08EF2328" w:rsidR="007C6D23" w:rsidRPr="00EA3EE0" w:rsidRDefault="007C6D23" w:rsidP="00F929FC">
      <w:pPr>
        <w:pStyle w:val="Napis"/>
        <w:spacing w:after="120"/>
        <w:jc w:val="center"/>
        <w:rPr>
          <w:i w:val="0"/>
          <w:color w:val="auto"/>
          <w:sz w:val="22"/>
          <w:szCs w:val="22"/>
        </w:rPr>
      </w:pPr>
      <w:r w:rsidRPr="004C7878">
        <w:rPr>
          <w:i w:val="0"/>
          <w:color w:val="auto"/>
          <w:sz w:val="22"/>
          <w:szCs w:val="22"/>
        </w:rPr>
        <w:t>Tabela</w:t>
      </w:r>
      <w:r w:rsidR="00670DB3" w:rsidRPr="004C7878">
        <w:rPr>
          <w:i w:val="0"/>
          <w:color w:val="auto"/>
          <w:sz w:val="22"/>
          <w:szCs w:val="22"/>
        </w:rPr>
        <w:t xml:space="preserve"> 22</w:t>
      </w:r>
      <w:r w:rsidRPr="004C7878">
        <w:rPr>
          <w:i w:val="0"/>
          <w:color w:val="auto"/>
          <w:sz w:val="22"/>
          <w:szCs w:val="22"/>
        </w:rPr>
        <w:t>: Tolerančna</w:t>
      </w:r>
      <w:r w:rsidRPr="00EA3EE0">
        <w:rPr>
          <w:i w:val="0"/>
          <w:color w:val="auto"/>
          <w:sz w:val="22"/>
          <w:szCs w:val="22"/>
        </w:rPr>
        <w:t xml:space="preserve"> območja </w:t>
      </w:r>
      <w:r w:rsidR="005F4320" w:rsidRPr="00EA3EE0">
        <w:rPr>
          <w:i w:val="0"/>
          <w:color w:val="auto"/>
          <w:sz w:val="22"/>
          <w:szCs w:val="22"/>
        </w:rPr>
        <w:t>dinamičnih parametrov</w:t>
      </w:r>
    </w:p>
    <w:p w14:paraId="7C58D1FC" w14:textId="04F6AD0A" w:rsidR="007C6D23" w:rsidRPr="003C48B9" w:rsidRDefault="007C6D23" w:rsidP="007C6D23">
      <w:pPr>
        <w:pStyle w:val="Zamaknjenadolobaprvinivo"/>
        <w:spacing w:before="400"/>
      </w:pPr>
      <w:r w:rsidRPr="003C48B9">
        <w:t>pri čemer pomeni C vrednost prekoračitv</w:t>
      </w:r>
      <w:r w:rsidR="00834F1C">
        <w:t>e</w:t>
      </w:r>
      <w:r w:rsidRPr="003C48B9">
        <w:t xml:space="preserve">, ki je nad dovoljeno, in zahteva odpravo v 24 urah in zmanjšanje hitrosti na lokalno dovoljene hitrosti za konvencionalne vlake. </w:t>
      </w:r>
    </w:p>
    <w:p w14:paraId="767C9D44" w14:textId="77777777" w:rsidR="007C6D23" w:rsidRPr="003C48B9" w:rsidRDefault="007C6D23" w:rsidP="007C6D23">
      <w:pPr>
        <w:pStyle w:val="Odstavek"/>
      </w:pPr>
      <w:r w:rsidRPr="003C48B9">
        <w:t>(</w:t>
      </w:r>
      <w:r w:rsidR="00954E52">
        <w:t>7</w:t>
      </w:r>
      <w:r w:rsidRPr="003C48B9">
        <w:t xml:space="preserve">) Meritve dinamičnih parametrov je treba izvajati tudi pred predvidenim bistvenim povečanjem progovne hitrosti in pri bistvenih spremembah geometrije </w:t>
      </w:r>
      <w:r w:rsidR="005F4320" w:rsidRPr="003C48B9">
        <w:t>proge</w:t>
      </w:r>
      <w:r w:rsidRPr="003C48B9">
        <w:t xml:space="preserve">, pri čemer se za bistveno povečanje progovne hitrosti šteje dvig hitrosti za 25 % pri hitrostih do vključno 100 km/h in 20 % pri hitrostih nad 100 km/h. </w:t>
      </w:r>
    </w:p>
    <w:p w14:paraId="25AA2920" w14:textId="77777777" w:rsidR="007C6D23" w:rsidRDefault="007C6D23" w:rsidP="007C6D23">
      <w:pPr>
        <w:pStyle w:val="Odstavek"/>
      </w:pPr>
      <w:r w:rsidRPr="003C48B9">
        <w:lastRenderedPageBreak/>
        <w:t>(</w:t>
      </w:r>
      <w:r w:rsidR="00954E52">
        <w:t>8</w:t>
      </w:r>
      <w:r w:rsidRPr="003C48B9">
        <w:t>) Pri dinamičnih meritvah je treba upoštevati tudi SIST EN 12299.</w:t>
      </w:r>
    </w:p>
    <w:p w14:paraId="122FF2F9" w14:textId="77777777" w:rsidR="007C6D23" w:rsidRPr="000005D4" w:rsidRDefault="007C6D23" w:rsidP="007C6D23">
      <w:pPr>
        <w:pStyle w:val="Poglavje"/>
        <w:rPr>
          <w:b/>
        </w:rPr>
      </w:pPr>
      <w:r w:rsidRPr="000005D4">
        <w:rPr>
          <w:b/>
        </w:rPr>
        <w:t>X. PREHODNE IN KONČNE DOLOČBE</w:t>
      </w:r>
    </w:p>
    <w:p w14:paraId="5488F700" w14:textId="48731864" w:rsidR="007C6D23" w:rsidRPr="006B7C42" w:rsidRDefault="00365711" w:rsidP="008E5673">
      <w:pPr>
        <w:pStyle w:val="len"/>
        <w:spacing w:before="240"/>
        <w:rPr>
          <w:b w:val="0"/>
        </w:rPr>
      </w:pPr>
      <w:r>
        <w:rPr>
          <w:b w:val="0"/>
        </w:rPr>
        <w:t>58</w:t>
      </w:r>
      <w:r w:rsidR="007C6D23" w:rsidRPr="006B7C42">
        <w:rPr>
          <w:b w:val="0"/>
        </w:rPr>
        <w:t>. člen</w:t>
      </w:r>
    </w:p>
    <w:p w14:paraId="25788BD9" w14:textId="77777777" w:rsidR="007C6D23" w:rsidRPr="006B7C42" w:rsidRDefault="007C6D23" w:rsidP="007C6D23">
      <w:pPr>
        <w:pStyle w:val="lennaslov"/>
        <w:rPr>
          <w:b w:val="0"/>
        </w:rPr>
      </w:pPr>
      <w:r w:rsidRPr="006B7C42">
        <w:rPr>
          <w:b w:val="0"/>
        </w:rPr>
        <w:t>(ukrepi pred začetkom uporabe pravilnika)</w:t>
      </w:r>
    </w:p>
    <w:p w14:paraId="1C99DD4D" w14:textId="7591CF65" w:rsidR="007C6D23" w:rsidRPr="006B7C42" w:rsidRDefault="007C6D23" w:rsidP="007C6D23">
      <w:pPr>
        <w:pStyle w:val="Odstavek"/>
      </w:pPr>
      <w:r w:rsidRPr="006B7C42">
        <w:t>Pred začetkom uporabe tega pravilnika morajo upravljavec</w:t>
      </w:r>
      <w:r w:rsidR="00365711">
        <w:t xml:space="preserve"> in</w:t>
      </w:r>
      <w:r w:rsidR="0063705E">
        <w:t xml:space="preserve"> subjekti, ki izvajajo naloge upravljavca</w:t>
      </w:r>
      <w:r w:rsidRPr="006B7C42">
        <w:t xml:space="preserve"> seznaniti vse osebje, na katero se nanašajo določbe tega pravilnika, z vsebino teh določb. </w:t>
      </w:r>
    </w:p>
    <w:p w14:paraId="55CB81CD" w14:textId="180E1AE5" w:rsidR="007C6D23" w:rsidRPr="00FE1D40" w:rsidRDefault="00365711" w:rsidP="00834F1C">
      <w:pPr>
        <w:pStyle w:val="len"/>
        <w:spacing w:before="240"/>
        <w:rPr>
          <w:b w:val="0"/>
        </w:rPr>
      </w:pPr>
      <w:r>
        <w:rPr>
          <w:b w:val="0"/>
        </w:rPr>
        <w:t>59</w:t>
      </w:r>
      <w:r w:rsidR="007C6D23" w:rsidRPr="00FE1D40">
        <w:rPr>
          <w:b w:val="0"/>
        </w:rPr>
        <w:t>. člen</w:t>
      </w:r>
    </w:p>
    <w:p w14:paraId="7B3F8377" w14:textId="77777777" w:rsidR="007C6D23" w:rsidRPr="00FE1D40" w:rsidRDefault="007C6D23" w:rsidP="007C6D23">
      <w:pPr>
        <w:pStyle w:val="lennaslov"/>
        <w:rPr>
          <w:b w:val="0"/>
        </w:rPr>
      </w:pPr>
      <w:r w:rsidRPr="00FE1D40">
        <w:rPr>
          <w:b w:val="0"/>
        </w:rPr>
        <w:t>(sistem varnega upravljanja - SVU)</w:t>
      </w:r>
    </w:p>
    <w:p w14:paraId="4EA35EF2" w14:textId="5D318AC6" w:rsidR="007C6D23" w:rsidRPr="00FE1D40" w:rsidRDefault="007C6D23" w:rsidP="007C6D23">
      <w:pPr>
        <w:pStyle w:val="Odstavek"/>
      </w:pPr>
      <w:r w:rsidRPr="00FE1D40">
        <w:t>(1) Šteje se, da je v SVU upravljavc</w:t>
      </w:r>
      <w:r w:rsidR="00834F1C">
        <w:t>a in</w:t>
      </w:r>
      <w:r w:rsidRPr="00FE1D40">
        <w:t xml:space="preserve"> </w:t>
      </w:r>
      <w:r w:rsidR="00331842">
        <w:t>subjektov, ki izvajajo naloge upravljavca</w:t>
      </w:r>
      <w:r w:rsidRPr="00FE1D40">
        <w:t xml:space="preserve">, ki imajo veljavno varnostno pooblastilo na dan uveljavitve tega pravilnika, kot njihov sestavni del vključena vsebina določb </w:t>
      </w:r>
      <w:r w:rsidR="00AA508B">
        <w:t xml:space="preserve">2. odst. 9. čl., 5. odst. 12. čl., 3. odst. 13. čl., 5. odst. 19. čl., 22. čl., 2. do 6. odst. 28. čl., 32. čl., </w:t>
      </w:r>
      <w:r w:rsidR="002A640A">
        <w:t>1.</w:t>
      </w:r>
      <w:r w:rsidR="00365711">
        <w:t xml:space="preserve"> </w:t>
      </w:r>
      <w:r w:rsidR="002A640A">
        <w:t xml:space="preserve">in 2. odst. 34. čl., </w:t>
      </w:r>
      <w:r w:rsidR="00AA508B">
        <w:t xml:space="preserve">36. čl., 37. čl., 4. odst. ter 6. do 11. odst. 39. čl., 40. čl., 7. odst. 41. čl., 8. odst. 46. čl., 3. odst. 47. čl., 14. odst. 48. čl., 4. odst. 49. čl., 2. odst. 58. čl., 2. odst. 60. čl., 65. čl., 72. do 79. čl., 1. in 2. odst. 80. čl., 81. do 83. čl. ter 85. čl. </w:t>
      </w:r>
      <w:r w:rsidR="00AA508B" w:rsidRPr="00FE1D40">
        <w:t xml:space="preserve"> </w:t>
      </w:r>
      <w:r w:rsidRPr="00FE1D40">
        <w:t>Pravilnika o zgornjem ustroju železniških prog (Uradni list RS, št. 92/10, 38/16 in 30/18).</w:t>
      </w:r>
    </w:p>
    <w:p w14:paraId="68601AE7" w14:textId="7EC2FAFE" w:rsidR="007E7EFC" w:rsidRDefault="007C6D23" w:rsidP="00C93DF9">
      <w:pPr>
        <w:pStyle w:val="Odstavek"/>
      </w:pPr>
      <w:r w:rsidRPr="00FE1D40">
        <w:t xml:space="preserve">(2) </w:t>
      </w:r>
      <w:r w:rsidR="00C93DF9">
        <w:t>U</w:t>
      </w:r>
      <w:r w:rsidR="00C93DF9" w:rsidRPr="00C93DF9">
        <w:t>pravljav</w:t>
      </w:r>
      <w:r w:rsidR="00834F1C">
        <w:t>e</w:t>
      </w:r>
      <w:r w:rsidR="00C93DF9" w:rsidRPr="00C93DF9">
        <w:t xml:space="preserve">c </w:t>
      </w:r>
      <w:r w:rsidR="00C93DF9">
        <w:t xml:space="preserve">in subjekti, ki izvajajo naloge upravljavca </w:t>
      </w:r>
      <w:r w:rsidR="00C93DF9" w:rsidRPr="00C93DF9">
        <w:t>morajo uskladiti SVU s tem pravilnikom v šestih mesecih od njegove uveljavitve ter za spremembo pravil v svojem SVU pridobiti predhodno potrditev varnostnega organa.</w:t>
      </w:r>
      <w:r w:rsidR="00C93DF9" w:rsidRPr="00C93DF9" w:rsidDel="00C93DF9">
        <w:t xml:space="preserve"> </w:t>
      </w:r>
    </w:p>
    <w:p w14:paraId="43840E94" w14:textId="2E26D52E" w:rsidR="007C6D23" w:rsidRPr="00FE1D40" w:rsidRDefault="00834F1C" w:rsidP="00834F1C">
      <w:pPr>
        <w:pStyle w:val="Odstavek"/>
        <w:rPr>
          <w:b/>
        </w:rPr>
      </w:pPr>
      <w:r>
        <w:t xml:space="preserve">                                            </w:t>
      </w:r>
      <w:r w:rsidR="00BB19D7">
        <w:t>6</w:t>
      </w:r>
      <w:r w:rsidR="00365711">
        <w:t>0</w:t>
      </w:r>
      <w:r w:rsidR="007C6D23" w:rsidRPr="00FE1D40">
        <w:t>. člen</w:t>
      </w:r>
    </w:p>
    <w:p w14:paraId="3C301750" w14:textId="77777777" w:rsidR="007C6D23" w:rsidRPr="00FE1D40" w:rsidRDefault="007C6D23" w:rsidP="007C6D23">
      <w:pPr>
        <w:pStyle w:val="lennaslov"/>
        <w:rPr>
          <w:b w:val="0"/>
        </w:rPr>
      </w:pPr>
      <w:r w:rsidRPr="00FE1D40">
        <w:rPr>
          <w:b w:val="0"/>
        </w:rPr>
        <w:t>(prenehanje veljavnosti in uporabe predpisov)</w:t>
      </w:r>
    </w:p>
    <w:p w14:paraId="3B3701A4" w14:textId="01C7D378" w:rsidR="00C93DF9" w:rsidRPr="00FE1D40" w:rsidRDefault="00C93DF9" w:rsidP="00C93DF9">
      <w:pPr>
        <w:pStyle w:val="Odstavek"/>
      </w:pPr>
      <w:r>
        <w:t>(1)</w:t>
      </w:r>
      <w:bookmarkStart w:id="6" w:name="_Hlk194392983"/>
      <w:r w:rsidR="00365711">
        <w:t xml:space="preserve"> </w:t>
      </w:r>
      <w:r w:rsidR="00C9428B">
        <w:t xml:space="preserve">Z </w:t>
      </w:r>
      <w:r w:rsidR="00C9428B" w:rsidRPr="00FE1D40">
        <w:t>dne</w:t>
      </w:r>
      <w:r w:rsidR="00C9428B">
        <w:t>m</w:t>
      </w:r>
      <w:r w:rsidR="00C9428B" w:rsidRPr="00FE1D40">
        <w:t xml:space="preserve"> pričetka uporabe tega pravilnika </w:t>
      </w:r>
      <w:r w:rsidR="00C9428B">
        <w:t xml:space="preserve">se preneha </w:t>
      </w:r>
      <w:r w:rsidR="007E7EFC" w:rsidRPr="00FE1D40">
        <w:t>uporablj</w:t>
      </w:r>
      <w:r w:rsidR="007E7EFC">
        <w:t>ati</w:t>
      </w:r>
      <w:r w:rsidR="00C9428B" w:rsidRPr="00FE1D40">
        <w:t xml:space="preserve"> Pravilnik o zgornjem ustroju železniških prog (Uradni list RS, št. 92/10, 38/16 in 30/18)</w:t>
      </w:r>
      <w:r w:rsidR="00C9428B">
        <w:t xml:space="preserve">. </w:t>
      </w:r>
      <w:bookmarkEnd w:id="6"/>
    </w:p>
    <w:p w14:paraId="1BFB1FD9" w14:textId="1BEADF1F" w:rsidR="007C6D23" w:rsidRPr="00FE1D40" w:rsidRDefault="00C93DF9" w:rsidP="007C6D23">
      <w:pPr>
        <w:pStyle w:val="Odstavek"/>
      </w:pPr>
      <w:r>
        <w:t>(2)</w:t>
      </w:r>
      <w:r w:rsidRPr="00C93DF9">
        <w:t xml:space="preserve"> </w:t>
      </w:r>
      <w:r w:rsidR="00C9428B">
        <w:t xml:space="preserve">Z </w:t>
      </w:r>
      <w:r w:rsidR="00C9428B" w:rsidRPr="00FE1D40">
        <w:t>dne</w:t>
      </w:r>
      <w:r w:rsidR="00C9428B">
        <w:t>m</w:t>
      </w:r>
      <w:r w:rsidR="00C9428B" w:rsidRPr="00FE1D40">
        <w:t xml:space="preserve"> pričetka uporabe tega pravilnika </w:t>
      </w:r>
      <w:r w:rsidR="00C9428B">
        <w:t xml:space="preserve">preneha veljati Navodilo za kakovost in nadzor kakovosti tolčenca za gramozno gredo železniških tirov </w:t>
      </w:r>
      <w:r w:rsidR="00C9428B" w:rsidRPr="00FE1D40">
        <w:t xml:space="preserve">(Uradni list RS, št. </w:t>
      </w:r>
      <w:r w:rsidR="00C9428B">
        <w:t>39</w:t>
      </w:r>
      <w:r w:rsidR="00C9428B" w:rsidRPr="00FE1D40">
        <w:t>/</w:t>
      </w:r>
      <w:r w:rsidR="00C9428B">
        <w:t>95</w:t>
      </w:r>
      <w:r w:rsidR="00C9428B" w:rsidRPr="00FE1D40">
        <w:t xml:space="preserve">, </w:t>
      </w:r>
      <w:r w:rsidR="00C9428B">
        <w:t>75</w:t>
      </w:r>
      <w:r w:rsidR="00C9428B" w:rsidRPr="00FE1D40">
        <w:t>/</w:t>
      </w:r>
      <w:r w:rsidR="00C9428B">
        <w:t>9</w:t>
      </w:r>
      <w:r w:rsidR="00C9428B" w:rsidRPr="00FE1D40">
        <w:t xml:space="preserve">6 in </w:t>
      </w:r>
      <w:r w:rsidR="00C9428B">
        <w:t>14</w:t>
      </w:r>
      <w:r w:rsidR="00C9428B" w:rsidRPr="00FE1D40">
        <w:t>/</w:t>
      </w:r>
      <w:r w:rsidR="00C9428B">
        <w:t>03</w:t>
      </w:r>
      <w:r w:rsidR="00C9428B" w:rsidRPr="00FE1D40">
        <w:t xml:space="preserve">). </w:t>
      </w:r>
    </w:p>
    <w:p w14:paraId="0C017BC3" w14:textId="21E76D0C" w:rsidR="007C6D23" w:rsidRPr="00FE1D40" w:rsidRDefault="00365711" w:rsidP="007C6D23">
      <w:pPr>
        <w:pStyle w:val="len"/>
        <w:rPr>
          <w:b w:val="0"/>
        </w:rPr>
      </w:pPr>
      <w:r>
        <w:rPr>
          <w:b w:val="0"/>
        </w:rPr>
        <w:t>61</w:t>
      </w:r>
      <w:r w:rsidR="007C6D23" w:rsidRPr="00FE1D40">
        <w:rPr>
          <w:b w:val="0"/>
        </w:rPr>
        <w:t>. člen</w:t>
      </w:r>
    </w:p>
    <w:p w14:paraId="2FF59699" w14:textId="77777777" w:rsidR="007C6D23" w:rsidRPr="00FE1D40" w:rsidRDefault="007C6D23" w:rsidP="007C6D23">
      <w:pPr>
        <w:pStyle w:val="lennaslov"/>
        <w:rPr>
          <w:b w:val="0"/>
        </w:rPr>
      </w:pPr>
      <w:r w:rsidRPr="00FE1D40">
        <w:rPr>
          <w:b w:val="0"/>
        </w:rPr>
        <w:t>(začetek veljavnosti)</w:t>
      </w:r>
    </w:p>
    <w:p w14:paraId="7B9F2C3E" w14:textId="00C135AE" w:rsidR="007C6D23" w:rsidRDefault="007C6D23" w:rsidP="007C6D23">
      <w:pPr>
        <w:pStyle w:val="Odstavek"/>
      </w:pPr>
      <w:r w:rsidRPr="00FE1D40">
        <w:t>Ta pravilnik začne veljati petnajsti dan po objavi v Uradnem listu Republike Slovenije, uporabljati pa se začne šest mesecev po</w:t>
      </w:r>
      <w:r w:rsidR="00C26B5F">
        <w:t xml:space="preserve"> njegovi</w:t>
      </w:r>
      <w:r w:rsidRPr="00FE1D40">
        <w:t xml:space="preserve"> uveljavitvi.</w:t>
      </w:r>
    </w:p>
    <w:p w14:paraId="24713D5D" w14:textId="250E5A08" w:rsidR="004E00C8" w:rsidRDefault="004E00C8" w:rsidP="00C4165A"/>
    <w:p w14:paraId="2B09FD16" w14:textId="77777777" w:rsidR="00E86B56" w:rsidRDefault="00E86B56" w:rsidP="00E86B56">
      <w:pPr>
        <w:spacing w:after="15"/>
        <w:rPr>
          <w:rFonts w:cs="Arial"/>
          <w:color w:val="000000"/>
        </w:rPr>
      </w:pPr>
    </w:p>
    <w:p w14:paraId="7FEDA2AF" w14:textId="77777777" w:rsidR="00C26B5F" w:rsidRDefault="00E86B56" w:rsidP="00E86B56">
      <w:pPr>
        <w:spacing w:after="15"/>
        <w:rPr>
          <w:rFonts w:cs="Arial"/>
          <w:color w:val="000000"/>
        </w:rPr>
      </w:pPr>
      <w:r w:rsidRPr="00445696">
        <w:rPr>
          <w:rFonts w:cs="Arial"/>
          <w:color w:val="000000"/>
        </w:rPr>
        <w:t xml:space="preserve">Št. </w:t>
      </w:r>
    </w:p>
    <w:p w14:paraId="37784568" w14:textId="75EB3633" w:rsidR="00E86B56" w:rsidRPr="00445696" w:rsidRDefault="00E86B56" w:rsidP="00E86B56">
      <w:pPr>
        <w:spacing w:after="15"/>
        <w:rPr>
          <w:rFonts w:cs="Arial"/>
          <w:color w:val="000000"/>
        </w:rPr>
      </w:pPr>
      <w:r w:rsidRPr="00445696">
        <w:rPr>
          <w:rFonts w:cs="Arial"/>
          <w:color w:val="000000"/>
        </w:rPr>
        <w:t xml:space="preserve">EVA </w:t>
      </w:r>
      <w:r w:rsidR="0017192E">
        <w:rPr>
          <w:rFonts w:cs="Arial"/>
          <w:color w:val="000000"/>
        </w:rPr>
        <w:t>2025-2430-0029</w:t>
      </w:r>
    </w:p>
    <w:p w14:paraId="1C0B6BB8" w14:textId="77777777" w:rsidR="00E86B56" w:rsidRPr="00445696" w:rsidRDefault="00E86B56" w:rsidP="00E86B56">
      <w:pPr>
        <w:spacing w:after="15"/>
        <w:jc w:val="right"/>
        <w:rPr>
          <w:rFonts w:cs="Arial"/>
          <w:color w:val="000000"/>
        </w:rPr>
      </w:pPr>
    </w:p>
    <w:p w14:paraId="7D302983" w14:textId="322A1149" w:rsidR="00E86B56" w:rsidRPr="00445696" w:rsidRDefault="00F444E3" w:rsidP="00F444E3">
      <w:pPr>
        <w:spacing w:after="15"/>
        <w:jc w:val="center"/>
        <w:rPr>
          <w:rFonts w:cs="Arial"/>
          <w:color w:val="000000"/>
        </w:rPr>
      </w:pPr>
      <w:r>
        <w:rPr>
          <w:rFonts w:cs="Arial"/>
          <w:color w:val="000000"/>
        </w:rPr>
        <w:t xml:space="preserve">                                          M</w:t>
      </w:r>
      <w:r w:rsidR="00E86B56">
        <w:rPr>
          <w:rFonts w:cs="Arial"/>
          <w:color w:val="000000"/>
        </w:rPr>
        <w:t>ag. Alenka Bratušek</w:t>
      </w:r>
    </w:p>
    <w:p w14:paraId="3BB58538" w14:textId="036463C0" w:rsidR="00E86B56" w:rsidRPr="00445696" w:rsidRDefault="00F444E3" w:rsidP="00F444E3">
      <w:pPr>
        <w:spacing w:after="15"/>
        <w:jc w:val="center"/>
        <w:rPr>
          <w:rFonts w:cs="Arial"/>
          <w:color w:val="000000"/>
        </w:rPr>
      </w:pPr>
      <w:r>
        <w:rPr>
          <w:rFonts w:cs="Arial"/>
          <w:color w:val="000000"/>
        </w:rPr>
        <w:t xml:space="preserve">                                        </w:t>
      </w:r>
      <w:r w:rsidR="00E86B56">
        <w:rPr>
          <w:rFonts w:cs="Arial"/>
          <w:color w:val="000000"/>
        </w:rPr>
        <w:t>m</w:t>
      </w:r>
      <w:r w:rsidR="00E86B56" w:rsidRPr="00445696">
        <w:rPr>
          <w:rFonts w:cs="Arial"/>
          <w:color w:val="000000"/>
        </w:rPr>
        <w:t>inist</w:t>
      </w:r>
      <w:r w:rsidR="00E86B56">
        <w:rPr>
          <w:rFonts w:cs="Arial"/>
          <w:color w:val="000000"/>
        </w:rPr>
        <w:t>rica</w:t>
      </w:r>
      <w:r w:rsidR="00E86B56" w:rsidRPr="00445696">
        <w:rPr>
          <w:rFonts w:cs="Arial"/>
          <w:color w:val="000000"/>
        </w:rPr>
        <w:t xml:space="preserve"> za infrastrukturo</w:t>
      </w:r>
    </w:p>
    <w:p w14:paraId="32A09935" w14:textId="562257DA" w:rsidR="00E86B56" w:rsidRDefault="00E86B56" w:rsidP="00C4165A"/>
    <w:p w14:paraId="7E91189D" w14:textId="77777777" w:rsidR="00E86B56" w:rsidRPr="00991380" w:rsidRDefault="00E86B56" w:rsidP="00C4165A"/>
    <w:sectPr w:rsidR="00E86B56" w:rsidRPr="00991380" w:rsidSect="0014006B">
      <w:pgSz w:w="11907" w:h="16840" w:code="9"/>
      <w:pgMar w:top="1417" w:right="1134" w:bottom="1417" w:left="2268"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2B574" w14:textId="77777777" w:rsidR="0070511A" w:rsidRDefault="0070511A" w:rsidP="00991380">
      <w:r>
        <w:separator/>
      </w:r>
    </w:p>
  </w:endnote>
  <w:endnote w:type="continuationSeparator" w:id="0">
    <w:p w14:paraId="1563C706" w14:textId="77777777" w:rsidR="0070511A" w:rsidRDefault="0070511A" w:rsidP="00991380">
      <w:r>
        <w:continuationSeparator/>
      </w:r>
    </w:p>
  </w:endnote>
  <w:endnote w:type="continuationNotice" w:id="1">
    <w:p w14:paraId="62861D56" w14:textId="77777777" w:rsidR="0070511A" w:rsidRDefault="007051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MV Boli">
    <w:panose1 w:val="02000500030200090000"/>
    <w:charset w:val="00"/>
    <w:family w:val="auto"/>
    <w:pitch w:val="variable"/>
    <w:sig w:usb0="00000003" w:usb1="00000000" w:usb2="00000100" w:usb3="00000000" w:csb0="00000001" w:csb1="00000000"/>
  </w:font>
  <w:font w:name="CEMBFO+ArialMT">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317865" w14:textId="77777777" w:rsidR="0070511A" w:rsidRDefault="0070511A" w:rsidP="00991380">
      <w:r>
        <w:separator/>
      </w:r>
    </w:p>
  </w:footnote>
  <w:footnote w:type="continuationSeparator" w:id="0">
    <w:p w14:paraId="2274A407" w14:textId="77777777" w:rsidR="0070511A" w:rsidRDefault="0070511A" w:rsidP="00991380">
      <w:r>
        <w:continuationSeparator/>
      </w:r>
    </w:p>
  </w:footnote>
  <w:footnote w:type="continuationNotice" w:id="1">
    <w:p w14:paraId="0567F99D" w14:textId="77777777" w:rsidR="0070511A" w:rsidRDefault="0070511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555E2"/>
    <w:multiLevelType w:val="hybridMultilevel"/>
    <w:tmpl w:val="BF8A852C"/>
    <w:lvl w:ilvl="0" w:tplc="253A7C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7C825A7"/>
    <w:multiLevelType w:val="hybridMultilevel"/>
    <w:tmpl w:val="76145E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4C6D1D"/>
    <w:multiLevelType w:val="hybridMultilevel"/>
    <w:tmpl w:val="2C82F5A6"/>
    <w:lvl w:ilvl="0" w:tplc="D870C41E">
      <w:start w:val="12"/>
      <w:numFmt w:val="decimal"/>
      <w:lvlText w:val="(%1)"/>
      <w:lvlJc w:val="left"/>
      <w:pPr>
        <w:ind w:left="816" w:hanging="39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 w15:restartNumberingAfterBreak="0">
    <w:nsid w:val="1B3C78B8"/>
    <w:multiLevelType w:val="multilevel"/>
    <w:tmpl w:val="181C411C"/>
    <w:lvl w:ilvl="0">
      <w:start w:val="1"/>
      <w:numFmt w:val="decimal"/>
      <w:lvlRestart w:val="0"/>
      <w:pStyle w:val="Point0number"/>
      <w:lvlText w:val="(%1)"/>
      <w:lvlJc w:val="left"/>
      <w:pPr>
        <w:tabs>
          <w:tab w:val="num" w:pos="850"/>
        </w:tabs>
        <w:ind w:left="850" w:hanging="850"/>
      </w:pPr>
      <w:rPr>
        <w:vertAlign w:val="baseline"/>
      </w:r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 w15:restartNumberingAfterBreak="0">
    <w:nsid w:val="1B722A1B"/>
    <w:multiLevelType w:val="hybridMultilevel"/>
    <w:tmpl w:val="02967420"/>
    <w:lvl w:ilvl="0" w:tplc="02B40D5A">
      <w:start w:val="1"/>
      <w:numFmt w:val="lowerLetter"/>
      <w:pStyle w:val="rkovnatokazatevilnotokoa"/>
      <w:lvlText w:val="%1."/>
      <w:lvlJc w:val="left"/>
      <w:pPr>
        <w:ind w:left="757" w:hanging="360"/>
      </w:pPr>
    </w:lvl>
    <w:lvl w:ilvl="1" w:tplc="B9E41578" w:tentative="1">
      <w:start w:val="1"/>
      <w:numFmt w:val="lowerLetter"/>
      <w:lvlText w:val="%2."/>
      <w:lvlJc w:val="left"/>
      <w:pPr>
        <w:ind w:left="2234" w:hanging="360"/>
      </w:pPr>
    </w:lvl>
    <w:lvl w:ilvl="2" w:tplc="1E9C8D90" w:tentative="1">
      <w:start w:val="1"/>
      <w:numFmt w:val="lowerRoman"/>
      <w:lvlText w:val="%3."/>
      <w:lvlJc w:val="right"/>
      <w:pPr>
        <w:ind w:left="2954" w:hanging="180"/>
      </w:pPr>
    </w:lvl>
    <w:lvl w:ilvl="3" w:tplc="6C069926" w:tentative="1">
      <w:start w:val="1"/>
      <w:numFmt w:val="decimal"/>
      <w:lvlText w:val="%4."/>
      <w:lvlJc w:val="left"/>
      <w:pPr>
        <w:ind w:left="3674" w:hanging="360"/>
      </w:pPr>
    </w:lvl>
    <w:lvl w:ilvl="4" w:tplc="EC3C6FF4" w:tentative="1">
      <w:start w:val="1"/>
      <w:numFmt w:val="lowerLetter"/>
      <w:lvlText w:val="%5."/>
      <w:lvlJc w:val="left"/>
      <w:pPr>
        <w:ind w:left="4394" w:hanging="360"/>
      </w:pPr>
    </w:lvl>
    <w:lvl w:ilvl="5" w:tplc="86FA8A38" w:tentative="1">
      <w:start w:val="1"/>
      <w:numFmt w:val="lowerRoman"/>
      <w:lvlText w:val="%6."/>
      <w:lvlJc w:val="right"/>
      <w:pPr>
        <w:ind w:left="5114" w:hanging="180"/>
      </w:pPr>
    </w:lvl>
    <w:lvl w:ilvl="6" w:tplc="2A5428BA" w:tentative="1">
      <w:start w:val="1"/>
      <w:numFmt w:val="decimal"/>
      <w:lvlText w:val="%7."/>
      <w:lvlJc w:val="left"/>
      <w:pPr>
        <w:ind w:left="5834" w:hanging="360"/>
      </w:pPr>
    </w:lvl>
    <w:lvl w:ilvl="7" w:tplc="BC766BF2" w:tentative="1">
      <w:start w:val="1"/>
      <w:numFmt w:val="lowerLetter"/>
      <w:lvlText w:val="%8."/>
      <w:lvlJc w:val="left"/>
      <w:pPr>
        <w:ind w:left="6554" w:hanging="360"/>
      </w:pPr>
    </w:lvl>
    <w:lvl w:ilvl="8" w:tplc="C388E5A4" w:tentative="1">
      <w:start w:val="1"/>
      <w:numFmt w:val="lowerRoman"/>
      <w:lvlText w:val="%9."/>
      <w:lvlJc w:val="right"/>
      <w:pPr>
        <w:ind w:left="7274" w:hanging="180"/>
      </w:pPr>
    </w:lvl>
  </w:abstractNum>
  <w:abstractNum w:abstractNumId="5" w15:restartNumberingAfterBreak="0">
    <w:nsid w:val="239011FB"/>
    <w:multiLevelType w:val="multilevel"/>
    <w:tmpl w:val="996A0F66"/>
    <w:lvl w:ilvl="0">
      <w:start w:val="1"/>
      <w:numFmt w:val="decimal"/>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6EB3AAF"/>
    <w:multiLevelType w:val="hybridMultilevel"/>
    <w:tmpl w:val="2618E95A"/>
    <w:lvl w:ilvl="0" w:tplc="DDD8639C">
      <w:start w:val="1"/>
      <w:numFmt w:val="decimal"/>
      <w:lvlText w:val="%1)"/>
      <w:lvlJc w:val="left"/>
      <w:pPr>
        <w:ind w:left="1020" w:hanging="360"/>
      </w:pPr>
    </w:lvl>
    <w:lvl w:ilvl="1" w:tplc="BB74E20E">
      <w:start w:val="1"/>
      <w:numFmt w:val="decimal"/>
      <w:lvlText w:val="%2)"/>
      <w:lvlJc w:val="left"/>
      <w:pPr>
        <w:ind w:left="1020" w:hanging="360"/>
      </w:pPr>
    </w:lvl>
    <w:lvl w:ilvl="2" w:tplc="E9B43E26">
      <w:start w:val="1"/>
      <w:numFmt w:val="decimal"/>
      <w:lvlText w:val="%3)"/>
      <w:lvlJc w:val="left"/>
      <w:pPr>
        <w:ind w:left="1020" w:hanging="360"/>
      </w:pPr>
    </w:lvl>
    <w:lvl w:ilvl="3" w:tplc="89C836EA">
      <w:start w:val="1"/>
      <w:numFmt w:val="decimal"/>
      <w:lvlText w:val="%4)"/>
      <w:lvlJc w:val="left"/>
      <w:pPr>
        <w:ind w:left="1020" w:hanging="360"/>
      </w:pPr>
    </w:lvl>
    <w:lvl w:ilvl="4" w:tplc="0B88BA64">
      <w:start w:val="1"/>
      <w:numFmt w:val="decimal"/>
      <w:lvlText w:val="%5)"/>
      <w:lvlJc w:val="left"/>
      <w:pPr>
        <w:ind w:left="1020" w:hanging="360"/>
      </w:pPr>
    </w:lvl>
    <w:lvl w:ilvl="5" w:tplc="06740040">
      <w:start w:val="1"/>
      <w:numFmt w:val="decimal"/>
      <w:lvlText w:val="%6)"/>
      <w:lvlJc w:val="left"/>
      <w:pPr>
        <w:ind w:left="1020" w:hanging="360"/>
      </w:pPr>
    </w:lvl>
    <w:lvl w:ilvl="6" w:tplc="DA80173C">
      <w:start w:val="1"/>
      <w:numFmt w:val="decimal"/>
      <w:lvlText w:val="%7)"/>
      <w:lvlJc w:val="left"/>
      <w:pPr>
        <w:ind w:left="1020" w:hanging="360"/>
      </w:pPr>
    </w:lvl>
    <w:lvl w:ilvl="7" w:tplc="D87481F8">
      <w:start w:val="1"/>
      <w:numFmt w:val="decimal"/>
      <w:lvlText w:val="%8)"/>
      <w:lvlJc w:val="left"/>
      <w:pPr>
        <w:ind w:left="1020" w:hanging="360"/>
      </w:pPr>
    </w:lvl>
    <w:lvl w:ilvl="8" w:tplc="680C00EE">
      <w:start w:val="1"/>
      <w:numFmt w:val="decimal"/>
      <w:lvlText w:val="%9)"/>
      <w:lvlJc w:val="left"/>
      <w:pPr>
        <w:ind w:left="1020" w:hanging="360"/>
      </w:pPr>
    </w:lvl>
  </w:abstractNum>
  <w:abstractNum w:abstractNumId="8" w15:restartNumberingAfterBreak="0">
    <w:nsid w:val="291D0192"/>
    <w:multiLevelType w:val="hybridMultilevel"/>
    <w:tmpl w:val="E5A0D784"/>
    <w:lvl w:ilvl="0" w:tplc="B15EE522">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 w15:restartNumberingAfterBreak="0">
    <w:nsid w:val="2A123E6A"/>
    <w:multiLevelType w:val="hybridMultilevel"/>
    <w:tmpl w:val="A6882FA8"/>
    <w:lvl w:ilvl="0" w:tplc="0E5E980A">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1DA833A2" w:tentative="1">
      <w:start w:val="1"/>
      <w:numFmt w:val="lowerLetter"/>
      <w:lvlText w:val="%2."/>
      <w:lvlJc w:val="left"/>
      <w:pPr>
        <w:ind w:left="1440" w:hanging="360"/>
      </w:pPr>
    </w:lvl>
    <w:lvl w:ilvl="2" w:tplc="3D6CBF1E" w:tentative="1">
      <w:start w:val="1"/>
      <w:numFmt w:val="lowerRoman"/>
      <w:lvlText w:val="%3."/>
      <w:lvlJc w:val="right"/>
      <w:pPr>
        <w:ind w:left="2160" w:hanging="180"/>
      </w:pPr>
    </w:lvl>
    <w:lvl w:ilvl="3" w:tplc="58BEC716" w:tentative="1">
      <w:start w:val="1"/>
      <w:numFmt w:val="decimal"/>
      <w:lvlText w:val="%4."/>
      <w:lvlJc w:val="left"/>
      <w:pPr>
        <w:ind w:left="2880" w:hanging="360"/>
      </w:pPr>
    </w:lvl>
    <w:lvl w:ilvl="4" w:tplc="1F3A6ADE" w:tentative="1">
      <w:start w:val="1"/>
      <w:numFmt w:val="lowerLetter"/>
      <w:lvlText w:val="%5."/>
      <w:lvlJc w:val="left"/>
      <w:pPr>
        <w:ind w:left="3600" w:hanging="360"/>
      </w:pPr>
    </w:lvl>
    <w:lvl w:ilvl="5" w:tplc="4AE6CA28" w:tentative="1">
      <w:start w:val="1"/>
      <w:numFmt w:val="lowerRoman"/>
      <w:lvlText w:val="%6."/>
      <w:lvlJc w:val="right"/>
      <w:pPr>
        <w:ind w:left="4320" w:hanging="180"/>
      </w:pPr>
    </w:lvl>
    <w:lvl w:ilvl="6" w:tplc="F00EC9DA" w:tentative="1">
      <w:start w:val="1"/>
      <w:numFmt w:val="decimal"/>
      <w:lvlText w:val="%7."/>
      <w:lvlJc w:val="left"/>
      <w:pPr>
        <w:ind w:left="5040" w:hanging="360"/>
      </w:pPr>
    </w:lvl>
    <w:lvl w:ilvl="7" w:tplc="2E78367C" w:tentative="1">
      <w:start w:val="1"/>
      <w:numFmt w:val="lowerLetter"/>
      <w:lvlText w:val="%8."/>
      <w:lvlJc w:val="left"/>
      <w:pPr>
        <w:ind w:left="5760" w:hanging="360"/>
      </w:pPr>
    </w:lvl>
    <w:lvl w:ilvl="8" w:tplc="96D862E6" w:tentative="1">
      <w:start w:val="1"/>
      <w:numFmt w:val="lowerRoman"/>
      <w:lvlText w:val="%9."/>
      <w:lvlJc w:val="right"/>
      <w:pPr>
        <w:ind w:left="6480" w:hanging="180"/>
      </w:pPr>
    </w:lvl>
  </w:abstractNum>
  <w:abstractNum w:abstractNumId="10" w15:restartNumberingAfterBreak="0">
    <w:nsid w:val="2BF170BC"/>
    <w:multiLevelType w:val="hybridMultilevel"/>
    <w:tmpl w:val="E51845D6"/>
    <w:lvl w:ilvl="0" w:tplc="7DEA05E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2C74180C"/>
    <w:multiLevelType w:val="hybridMultilevel"/>
    <w:tmpl w:val="0C7C3D5A"/>
    <w:lvl w:ilvl="0" w:tplc="F0C665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BFCFEC0" w:tentative="1">
      <w:start w:val="1"/>
      <w:numFmt w:val="lowerLetter"/>
      <w:lvlText w:val="%2."/>
      <w:lvlJc w:val="left"/>
      <w:pPr>
        <w:ind w:left="1440" w:hanging="360"/>
      </w:pPr>
    </w:lvl>
    <w:lvl w:ilvl="2" w:tplc="BF70CDFA" w:tentative="1">
      <w:start w:val="1"/>
      <w:numFmt w:val="lowerRoman"/>
      <w:lvlText w:val="%3."/>
      <w:lvlJc w:val="right"/>
      <w:pPr>
        <w:ind w:left="2160" w:hanging="180"/>
      </w:pPr>
    </w:lvl>
    <w:lvl w:ilvl="3" w:tplc="9D2E9E50" w:tentative="1">
      <w:start w:val="1"/>
      <w:numFmt w:val="decimal"/>
      <w:lvlText w:val="%4."/>
      <w:lvlJc w:val="left"/>
      <w:pPr>
        <w:ind w:left="2880" w:hanging="360"/>
      </w:pPr>
    </w:lvl>
    <w:lvl w:ilvl="4" w:tplc="059C9340" w:tentative="1">
      <w:start w:val="1"/>
      <w:numFmt w:val="lowerLetter"/>
      <w:lvlText w:val="%5."/>
      <w:lvlJc w:val="left"/>
      <w:pPr>
        <w:ind w:left="3600" w:hanging="360"/>
      </w:pPr>
    </w:lvl>
    <w:lvl w:ilvl="5" w:tplc="6B7E4068" w:tentative="1">
      <w:start w:val="1"/>
      <w:numFmt w:val="lowerRoman"/>
      <w:lvlText w:val="%6."/>
      <w:lvlJc w:val="right"/>
      <w:pPr>
        <w:ind w:left="4320" w:hanging="180"/>
      </w:pPr>
    </w:lvl>
    <w:lvl w:ilvl="6" w:tplc="26A0502E" w:tentative="1">
      <w:start w:val="1"/>
      <w:numFmt w:val="decimal"/>
      <w:lvlText w:val="%7."/>
      <w:lvlJc w:val="left"/>
      <w:pPr>
        <w:ind w:left="5040" w:hanging="360"/>
      </w:pPr>
    </w:lvl>
    <w:lvl w:ilvl="7" w:tplc="72B640B4" w:tentative="1">
      <w:start w:val="1"/>
      <w:numFmt w:val="lowerLetter"/>
      <w:lvlText w:val="%8."/>
      <w:lvlJc w:val="left"/>
      <w:pPr>
        <w:ind w:left="5760" w:hanging="360"/>
      </w:pPr>
    </w:lvl>
    <w:lvl w:ilvl="8" w:tplc="CECC1A32" w:tentative="1">
      <w:start w:val="1"/>
      <w:numFmt w:val="lowerRoman"/>
      <w:lvlText w:val="%9."/>
      <w:lvlJc w:val="right"/>
      <w:pPr>
        <w:ind w:left="6480" w:hanging="180"/>
      </w:pPr>
    </w:lvl>
  </w:abstractNum>
  <w:abstractNum w:abstractNumId="12" w15:restartNumberingAfterBreak="0">
    <w:nsid w:val="330C1F28"/>
    <w:multiLevelType w:val="hybridMultilevel"/>
    <w:tmpl w:val="06B82EB6"/>
    <w:lvl w:ilvl="0" w:tplc="3C3070E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03" w:tentative="1">
      <w:start w:val="1"/>
      <w:numFmt w:val="lowerLetter"/>
      <w:lvlText w:val="%2."/>
      <w:lvlJc w:val="left"/>
      <w:pPr>
        <w:ind w:left="2222" w:hanging="360"/>
      </w:pPr>
    </w:lvl>
    <w:lvl w:ilvl="2" w:tplc="04240005" w:tentative="1">
      <w:start w:val="1"/>
      <w:numFmt w:val="lowerRoman"/>
      <w:lvlText w:val="%3."/>
      <w:lvlJc w:val="right"/>
      <w:pPr>
        <w:ind w:left="2942" w:hanging="180"/>
      </w:pPr>
    </w:lvl>
    <w:lvl w:ilvl="3" w:tplc="04240001" w:tentative="1">
      <w:start w:val="1"/>
      <w:numFmt w:val="decimal"/>
      <w:lvlText w:val="%4."/>
      <w:lvlJc w:val="left"/>
      <w:pPr>
        <w:ind w:left="3662" w:hanging="360"/>
      </w:pPr>
    </w:lvl>
    <w:lvl w:ilvl="4" w:tplc="04240003" w:tentative="1">
      <w:start w:val="1"/>
      <w:numFmt w:val="lowerLetter"/>
      <w:lvlText w:val="%5."/>
      <w:lvlJc w:val="left"/>
      <w:pPr>
        <w:ind w:left="4382" w:hanging="360"/>
      </w:pPr>
    </w:lvl>
    <w:lvl w:ilvl="5" w:tplc="04240005" w:tentative="1">
      <w:start w:val="1"/>
      <w:numFmt w:val="lowerRoman"/>
      <w:lvlText w:val="%6."/>
      <w:lvlJc w:val="right"/>
      <w:pPr>
        <w:ind w:left="5102" w:hanging="180"/>
      </w:pPr>
    </w:lvl>
    <w:lvl w:ilvl="6" w:tplc="04240001" w:tentative="1">
      <w:start w:val="1"/>
      <w:numFmt w:val="decimal"/>
      <w:lvlText w:val="%7."/>
      <w:lvlJc w:val="left"/>
      <w:pPr>
        <w:ind w:left="5822" w:hanging="360"/>
      </w:pPr>
    </w:lvl>
    <w:lvl w:ilvl="7" w:tplc="04240003" w:tentative="1">
      <w:start w:val="1"/>
      <w:numFmt w:val="lowerLetter"/>
      <w:lvlText w:val="%8."/>
      <w:lvlJc w:val="left"/>
      <w:pPr>
        <w:ind w:left="6542" w:hanging="360"/>
      </w:pPr>
    </w:lvl>
    <w:lvl w:ilvl="8" w:tplc="04240005" w:tentative="1">
      <w:start w:val="1"/>
      <w:numFmt w:val="lowerRoman"/>
      <w:lvlText w:val="%9."/>
      <w:lvlJc w:val="right"/>
      <w:pPr>
        <w:ind w:left="7262" w:hanging="180"/>
      </w:pPr>
    </w:lvl>
  </w:abstractNum>
  <w:abstractNum w:abstractNumId="13" w15:restartNumberingAfterBreak="0">
    <w:nsid w:val="36506323"/>
    <w:multiLevelType w:val="multilevel"/>
    <w:tmpl w:val="FB8EFA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790577F"/>
    <w:multiLevelType w:val="hybridMultilevel"/>
    <w:tmpl w:val="15F22F7A"/>
    <w:lvl w:ilvl="0" w:tplc="25E2BE1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F27C324E" w:tentative="1">
      <w:start w:val="1"/>
      <w:numFmt w:val="lowerLetter"/>
      <w:lvlText w:val="%2."/>
      <w:lvlJc w:val="left"/>
      <w:pPr>
        <w:ind w:left="1440" w:hanging="360"/>
      </w:pPr>
    </w:lvl>
    <w:lvl w:ilvl="2" w:tplc="2BE0AD7C" w:tentative="1">
      <w:start w:val="1"/>
      <w:numFmt w:val="lowerRoman"/>
      <w:lvlText w:val="%3."/>
      <w:lvlJc w:val="right"/>
      <w:pPr>
        <w:ind w:left="2160" w:hanging="180"/>
      </w:pPr>
    </w:lvl>
    <w:lvl w:ilvl="3" w:tplc="E30AB31A" w:tentative="1">
      <w:start w:val="1"/>
      <w:numFmt w:val="decimal"/>
      <w:lvlText w:val="%4."/>
      <w:lvlJc w:val="left"/>
      <w:pPr>
        <w:ind w:left="2880" w:hanging="360"/>
      </w:pPr>
    </w:lvl>
    <w:lvl w:ilvl="4" w:tplc="9B9668CE" w:tentative="1">
      <w:start w:val="1"/>
      <w:numFmt w:val="lowerLetter"/>
      <w:lvlText w:val="%5."/>
      <w:lvlJc w:val="left"/>
      <w:pPr>
        <w:ind w:left="3600" w:hanging="360"/>
      </w:pPr>
    </w:lvl>
    <w:lvl w:ilvl="5" w:tplc="48624E48" w:tentative="1">
      <w:start w:val="1"/>
      <w:numFmt w:val="lowerRoman"/>
      <w:lvlText w:val="%6."/>
      <w:lvlJc w:val="right"/>
      <w:pPr>
        <w:ind w:left="4320" w:hanging="180"/>
      </w:pPr>
    </w:lvl>
    <w:lvl w:ilvl="6" w:tplc="B9B63196" w:tentative="1">
      <w:start w:val="1"/>
      <w:numFmt w:val="decimal"/>
      <w:lvlText w:val="%7."/>
      <w:lvlJc w:val="left"/>
      <w:pPr>
        <w:ind w:left="5040" w:hanging="360"/>
      </w:pPr>
    </w:lvl>
    <w:lvl w:ilvl="7" w:tplc="94F88E48" w:tentative="1">
      <w:start w:val="1"/>
      <w:numFmt w:val="lowerLetter"/>
      <w:lvlText w:val="%8."/>
      <w:lvlJc w:val="left"/>
      <w:pPr>
        <w:ind w:left="5760" w:hanging="360"/>
      </w:pPr>
    </w:lvl>
    <w:lvl w:ilvl="8" w:tplc="F9DAEC6C" w:tentative="1">
      <w:start w:val="1"/>
      <w:numFmt w:val="lowerRoman"/>
      <w:lvlText w:val="%9."/>
      <w:lvlJc w:val="right"/>
      <w:pPr>
        <w:ind w:left="6480" w:hanging="180"/>
      </w:pPr>
    </w:lvl>
  </w:abstractNum>
  <w:abstractNum w:abstractNumId="15" w15:restartNumberingAfterBreak="0">
    <w:nsid w:val="38FD7649"/>
    <w:multiLevelType w:val="hybridMultilevel"/>
    <w:tmpl w:val="9DF0875E"/>
    <w:lvl w:ilvl="0" w:tplc="A9AE070C">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745F03"/>
    <w:multiLevelType w:val="hybridMultilevel"/>
    <w:tmpl w:val="87ECF192"/>
    <w:lvl w:ilvl="0" w:tplc="71C4CD8C">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F7783846" w:tentative="1">
      <w:start w:val="1"/>
      <w:numFmt w:val="lowerLetter"/>
      <w:lvlText w:val="%2."/>
      <w:lvlJc w:val="left"/>
      <w:pPr>
        <w:ind w:left="1440" w:hanging="360"/>
      </w:pPr>
    </w:lvl>
    <w:lvl w:ilvl="2" w:tplc="2D2433BA" w:tentative="1">
      <w:start w:val="1"/>
      <w:numFmt w:val="lowerRoman"/>
      <w:lvlText w:val="%3."/>
      <w:lvlJc w:val="right"/>
      <w:pPr>
        <w:ind w:left="2160" w:hanging="180"/>
      </w:pPr>
    </w:lvl>
    <w:lvl w:ilvl="3" w:tplc="D27A3DEA" w:tentative="1">
      <w:start w:val="1"/>
      <w:numFmt w:val="decimal"/>
      <w:lvlText w:val="%4."/>
      <w:lvlJc w:val="left"/>
      <w:pPr>
        <w:ind w:left="2880" w:hanging="360"/>
      </w:pPr>
    </w:lvl>
    <w:lvl w:ilvl="4" w:tplc="9988A45E" w:tentative="1">
      <w:start w:val="1"/>
      <w:numFmt w:val="lowerLetter"/>
      <w:lvlText w:val="%5."/>
      <w:lvlJc w:val="left"/>
      <w:pPr>
        <w:ind w:left="3600" w:hanging="360"/>
      </w:pPr>
    </w:lvl>
    <w:lvl w:ilvl="5" w:tplc="2850ECC2" w:tentative="1">
      <w:start w:val="1"/>
      <w:numFmt w:val="lowerRoman"/>
      <w:lvlText w:val="%6."/>
      <w:lvlJc w:val="right"/>
      <w:pPr>
        <w:ind w:left="4320" w:hanging="180"/>
      </w:pPr>
    </w:lvl>
    <w:lvl w:ilvl="6" w:tplc="9796F048" w:tentative="1">
      <w:start w:val="1"/>
      <w:numFmt w:val="decimal"/>
      <w:lvlText w:val="%7."/>
      <w:lvlJc w:val="left"/>
      <w:pPr>
        <w:ind w:left="5040" w:hanging="360"/>
      </w:pPr>
    </w:lvl>
    <w:lvl w:ilvl="7" w:tplc="805CED78" w:tentative="1">
      <w:start w:val="1"/>
      <w:numFmt w:val="lowerLetter"/>
      <w:lvlText w:val="%8."/>
      <w:lvlJc w:val="left"/>
      <w:pPr>
        <w:ind w:left="5760" w:hanging="360"/>
      </w:pPr>
    </w:lvl>
    <w:lvl w:ilvl="8" w:tplc="B4E8C174" w:tentative="1">
      <w:start w:val="1"/>
      <w:numFmt w:val="lowerRoman"/>
      <w:lvlText w:val="%9."/>
      <w:lvlJc w:val="right"/>
      <w:pPr>
        <w:ind w:left="6480" w:hanging="180"/>
      </w:pPr>
    </w:lvl>
  </w:abstractNum>
  <w:abstractNum w:abstractNumId="17" w15:restartNumberingAfterBreak="0">
    <w:nsid w:val="3EBC7A4C"/>
    <w:multiLevelType w:val="hybridMultilevel"/>
    <w:tmpl w:val="9AE01DE2"/>
    <w:lvl w:ilvl="0" w:tplc="F71A5A7C">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3C3070E4">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9" w15:restartNumberingAfterBreak="0">
    <w:nsid w:val="411042F5"/>
    <w:multiLevelType w:val="hybridMultilevel"/>
    <w:tmpl w:val="D9C283F4"/>
    <w:lvl w:ilvl="0" w:tplc="15E44368">
      <w:start w:val="1"/>
      <w:numFmt w:val="bullet"/>
      <w:lvlText w:val="-"/>
      <w:lvlJc w:val="left"/>
      <w:pPr>
        <w:ind w:left="720" w:hanging="360"/>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0"/>
        <w:szCs w:val="0"/>
        <w:u w:val="none" w:color="000000"/>
        <w:effect w:val="none"/>
        <w:vertAlign w:val="baseline"/>
        <w:em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4262FD5"/>
    <w:multiLevelType w:val="hybridMultilevel"/>
    <w:tmpl w:val="E29E8D56"/>
    <w:lvl w:ilvl="0" w:tplc="56F68B8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5DA7872"/>
    <w:multiLevelType w:val="hybridMultilevel"/>
    <w:tmpl w:val="DC123CEE"/>
    <w:lvl w:ilvl="0" w:tplc="AC140F2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2" w15:restartNumberingAfterBreak="0">
    <w:nsid w:val="499E685F"/>
    <w:multiLevelType w:val="hybridMultilevel"/>
    <w:tmpl w:val="0EFC16E8"/>
    <w:lvl w:ilvl="0" w:tplc="E6888A80">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0AA50CE"/>
    <w:multiLevelType w:val="hybridMultilevel"/>
    <w:tmpl w:val="07D034BA"/>
    <w:lvl w:ilvl="0" w:tplc="20B29B36">
      <w:start w:val="1"/>
      <w:numFmt w:val="decimal"/>
      <w:lvlText w:val="(%1)"/>
      <w:lvlJc w:val="left"/>
      <w:pPr>
        <w:ind w:left="1381" w:hanging="360"/>
      </w:pPr>
      <w:rPr>
        <w:rFonts w:hint="default"/>
      </w:rPr>
    </w:lvl>
    <w:lvl w:ilvl="1" w:tplc="20000019" w:tentative="1">
      <w:start w:val="1"/>
      <w:numFmt w:val="lowerLetter"/>
      <w:lvlText w:val="%2."/>
      <w:lvlJc w:val="left"/>
      <w:pPr>
        <w:ind w:left="2101" w:hanging="360"/>
      </w:pPr>
    </w:lvl>
    <w:lvl w:ilvl="2" w:tplc="2000001B" w:tentative="1">
      <w:start w:val="1"/>
      <w:numFmt w:val="lowerRoman"/>
      <w:lvlText w:val="%3."/>
      <w:lvlJc w:val="right"/>
      <w:pPr>
        <w:ind w:left="2821" w:hanging="180"/>
      </w:pPr>
    </w:lvl>
    <w:lvl w:ilvl="3" w:tplc="2000000F" w:tentative="1">
      <w:start w:val="1"/>
      <w:numFmt w:val="decimal"/>
      <w:lvlText w:val="%4."/>
      <w:lvlJc w:val="left"/>
      <w:pPr>
        <w:ind w:left="3541" w:hanging="360"/>
      </w:pPr>
    </w:lvl>
    <w:lvl w:ilvl="4" w:tplc="20000019" w:tentative="1">
      <w:start w:val="1"/>
      <w:numFmt w:val="lowerLetter"/>
      <w:lvlText w:val="%5."/>
      <w:lvlJc w:val="left"/>
      <w:pPr>
        <w:ind w:left="4261" w:hanging="360"/>
      </w:pPr>
    </w:lvl>
    <w:lvl w:ilvl="5" w:tplc="2000001B" w:tentative="1">
      <w:start w:val="1"/>
      <w:numFmt w:val="lowerRoman"/>
      <w:lvlText w:val="%6."/>
      <w:lvlJc w:val="right"/>
      <w:pPr>
        <w:ind w:left="4981" w:hanging="180"/>
      </w:pPr>
    </w:lvl>
    <w:lvl w:ilvl="6" w:tplc="2000000F" w:tentative="1">
      <w:start w:val="1"/>
      <w:numFmt w:val="decimal"/>
      <w:lvlText w:val="%7."/>
      <w:lvlJc w:val="left"/>
      <w:pPr>
        <w:ind w:left="5701" w:hanging="360"/>
      </w:pPr>
    </w:lvl>
    <w:lvl w:ilvl="7" w:tplc="20000019" w:tentative="1">
      <w:start w:val="1"/>
      <w:numFmt w:val="lowerLetter"/>
      <w:lvlText w:val="%8."/>
      <w:lvlJc w:val="left"/>
      <w:pPr>
        <w:ind w:left="6421" w:hanging="360"/>
      </w:pPr>
    </w:lvl>
    <w:lvl w:ilvl="8" w:tplc="2000001B" w:tentative="1">
      <w:start w:val="1"/>
      <w:numFmt w:val="lowerRoman"/>
      <w:lvlText w:val="%9."/>
      <w:lvlJc w:val="right"/>
      <w:pPr>
        <w:ind w:left="7141" w:hanging="180"/>
      </w:pPr>
    </w:lvl>
  </w:abstractNum>
  <w:abstractNum w:abstractNumId="25" w15:restartNumberingAfterBreak="0">
    <w:nsid w:val="52D16141"/>
    <w:multiLevelType w:val="hybridMultilevel"/>
    <w:tmpl w:val="02EED10E"/>
    <w:lvl w:ilvl="0" w:tplc="DC428BF0">
      <w:start w:val="1"/>
      <w:numFmt w:val="decimal"/>
      <w:lvlText w:val="(%1)"/>
      <w:lvlJc w:val="left"/>
      <w:pPr>
        <w:ind w:left="1381" w:hanging="360"/>
      </w:pPr>
      <w:rPr>
        <w:rFonts w:hint="default"/>
      </w:rPr>
    </w:lvl>
    <w:lvl w:ilvl="1" w:tplc="20000019" w:tentative="1">
      <w:start w:val="1"/>
      <w:numFmt w:val="lowerLetter"/>
      <w:lvlText w:val="%2."/>
      <w:lvlJc w:val="left"/>
      <w:pPr>
        <w:ind w:left="2101" w:hanging="360"/>
      </w:pPr>
    </w:lvl>
    <w:lvl w:ilvl="2" w:tplc="2000001B" w:tentative="1">
      <w:start w:val="1"/>
      <w:numFmt w:val="lowerRoman"/>
      <w:lvlText w:val="%3."/>
      <w:lvlJc w:val="right"/>
      <w:pPr>
        <w:ind w:left="2821" w:hanging="180"/>
      </w:pPr>
    </w:lvl>
    <w:lvl w:ilvl="3" w:tplc="2000000F" w:tentative="1">
      <w:start w:val="1"/>
      <w:numFmt w:val="decimal"/>
      <w:lvlText w:val="%4."/>
      <w:lvlJc w:val="left"/>
      <w:pPr>
        <w:ind w:left="3541" w:hanging="360"/>
      </w:pPr>
    </w:lvl>
    <w:lvl w:ilvl="4" w:tplc="20000019" w:tentative="1">
      <w:start w:val="1"/>
      <w:numFmt w:val="lowerLetter"/>
      <w:lvlText w:val="%5."/>
      <w:lvlJc w:val="left"/>
      <w:pPr>
        <w:ind w:left="4261" w:hanging="360"/>
      </w:pPr>
    </w:lvl>
    <w:lvl w:ilvl="5" w:tplc="2000001B" w:tentative="1">
      <w:start w:val="1"/>
      <w:numFmt w:val="lowerRoman"/>
      <w:lvlText w:val="%6."/>
      <w:lvlJc w:val="right"/>
      <w:pPr>
        <w:ind w:left="4981" w:hanging="180"/>
      </w:pPr>
    </w:lvl>
    <w:lvl w:ilvl="6" w:tplc="2000000F" w:tentative="1">
      <w:start w:val="1"/>
      <w:numFmt w:val="decimal"/>
      <w:lvlText w:val="%7."/>
      <w:lvlJc w:val="left"/>
      <w:pPr>
        <w:ind w:left="5701" w:hanging="360"/>
      </w:pPr>
    </w:lvl>
    <w:lvl w:ilvl="7" w:tplc="20000019" w:tentative="1">
      <w:start w:val="1"/>
      <w:numFmt w:val="lowerLetter"/>
      <w:lvlText w:val="%8."/>
      <w:lvlJc w:val="left"/>
      <w:pPr>
        <w:ind w:left="6421" w:hanging="360"/>
      </w:pPr>
    </w:lvl>
    <w:lvl w:ilvl="8" w:tplc="2000001B" w:tentative="1">
      <w:start w:val="1"/>
      <w:numFmt w:val="lowerRoman"/>
      <w:lvlText w:val="%9."/>
      <w:lvlJc w:val="right"/>
      <w:pPr>
        <w:ind w:left="7141" w:hanging="180"/>
      </w:pPr>
    </w:lvl>
  </w:abstractNum>
  <w:abstractNum w:abstractNumId="26" w15:restartNumberingAfterBreak="0">
    <w:nsid w:val="590E2936"/>
    <w:multiLevelType w:val="hybridMultilevel"/>
    <w:tmpl w:val="55F04F42"/>
    <w:lvl w:ilvl="0" w:tplc="B15EE5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24238EA"/>
    <w:multiLevelType w:val="multilevel"/>
    <w:tmpl w:val="059C83C0"/>
    <w:lvl w:ilvl="0">
      <w:start w:val="1"/>
      <w:numFmt w:val="decimal"/>
      <w:lvlText w:val="%1."/>
      <w:lvlJc w:val="left"/>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9791463"/>
    <w:multiLevelType w:val="hybridMultilevel"/>
    <w:tmpl w:val="9C864EFC"/>
    <w:lvl w:ilvl="0" w:tplc="22B267B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A870AC5"/>
    <w:multiLevelType w:val="hybridMultilevel"/>
    <w:tmpl w:val="0D4EA808"/>
    <w:lvl w:ilvl="0" w:tplc="D6B8E8AC">
      <w:start w:val="1"/>
      <w:numFmt w:val="bullet"/>
      <w:pStyle w:val="Alineazaodstavkom"/>
      <w:lvlText w:val="-"/>
      <w:lvlJc w:val="left"/>
      <w:pPr>
        <w:tabs>
          <w:tab w:val="num" w:pos="425"/>
        </w:tabs>
        <w:ind w:left="425" w:hanging="425"/>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3E3411"/>
    <w:multiLevelType w:val="hybridMultilevel"/>
    <w:tmpl w:val="60D664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76E33912"/>
    <w:multiLevelType w:val="hybridMultilevel"/>
    <w:tmpl w:val="390CD7D0"/>
    <w:lvl w:ilvl="0" w:tplc="25C0BE74">
      <w:start w:val="8"/>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7427889"/>
    <w:multiLevelType w:val="hybridMultilevel"/>
    <w:tmpl w:val="EEC82248"/>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3" w15:restartNumberingAfterBreak="0">
    <w:nsid w:val="7AC36C4E"/>
    <w:multiLevelType w:val="hybridMultilevel"/>
    <w:tmpl w:val="6C6CFB76"/>
    <w:lvl w:ilvl="0" w:tplc="37DECC5E">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7CF80B19"/>
    <w:multiLevelType w:val="hybridMultilevel"/>
    <w:tmpl w:val="1400C4C8"/>
    <w:lvl w:ilvl="0" w:tplc="5956A150">
      <w:start w:val="1"/>
      <w:numFmt w:val="decimal"/>
      <w:lvlText w:val="(%1)"/>
      <w:lvlJc w:val="left"/>
      <w:pPr>
        <w:ind w:left="1401" w:hanging="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5" w15:restartNumberingAfterBreak="0">
    <w:nsid w:val="7DD5290C"/>
    <w:multiLevelType w:val="hybridMultilevel"/>
    <w:tmpl w:val="1D68A3F6"/>
    <w:lvl w:ilvl="0" w:tplc="13C6FC94">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376439296">
    <w:abstractNumId w:val="6"/>
  </w:num>
  <w:num w:numId="2" w16cid:durableId="1361197275">
    <w:abstractNumId w:val="29"/>
  </w:num>
  <w:num w:numId="3" w16cid:durableId="877736689">
    <w:abstractNumId w:val="9"/>
  </w:num>
  <w:num w:numId="4" w16cid:durableId="1262642191">
    <w:abstractNumId w:val="18"/>
  </w:num>
  <w:num w:numId="5" w16cid:durableId="311103254">
    <w:abstractNumId w:val="35"/>
  </w:num>
  <w:num w:numId="6" w16cid:durableId="839466221">
    <w:abstractNumId w:val="15"/>
  </w:num>
  <w:num w:numId="7" w16cid:durableId="893392678">
    <w:abstractNumId w:val="4"/>
  </w:num>
  <w:num w:numId="8" w16cid:durableId="1654989030">
    <w:abstractNumId w:val="17"/>
  </w:num>
  <w:num w:numId="9" w16cid:durableId="1815877199">
    <w:abstractNumId w:val="16"/>
  </w:num>
  <w:num w:numId="10" w16cid:durableId="955868292">
    <w:abstractNumId w:val="20"/>
  </w:num>
  <w:num w:numId="11" w16cid:durableId="1555775874">
    <w:abstractNumId w:val="22"/>
  </w:num>
  <w:num w:numId="12" w16cid:durableId="73279863">
    <w:abstractNumId w:val="14"/>
    <w:lvlOverride w:ilvl="0">
      <w:lvl w:ilvl="0" w:tplc="25E2BE1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F27C324E" w:tentative="1">
        <w:start w:val="1"/>
        <w:numFmt w:val="lowerLetter"/>
        <w:lvlText w:val="%2."/>
        <w:lvlJc w:val="left"/>
        <w:pPr>
          <w:ind w:left="1440" w:hanging="360"/>
        </w:pPr>
      </w:lvl>
    </w:lvlOverride>
    <w:lvlOverride w:ilvl="2">
      <w:lvl w:ilvl="2" w:tplc="2BE0AD7C" w:tentative="1">
        <w:start w:val="1"/>
        <w:numFmt w:val="lowerRoman"/>
        <w:lvlText w:val="%3."/>
        <w:lvlJc w:val="right"/>
        <w:pPr>
          <w:ind w:left="2160" w:hanging="180"/>
        </w:pPr>
      </w:lvl>
    </w:lvlOverride>
    <w:lvlOverride w:ilvl="3">
      <w:lvl w:ilvl="3" w:tplc="E30AB31A" w:tentative="1">
        <w:start w:val="1"/>
        <w:numFmt w:val="decimal"/>
        <w:lvlText w:val="%4."/>
        <w:lvlJc w:val="left"/>
        <w:pPr>
          <w:ind w:left="2880" w:hanging="360"/>
        </w:pPr>
      </w:lvl>
    </w:lvlOverride>
    <w:lvlOverride w:ilvl="4">
      <w:lvl w:ilvl="4" w:tplc="9B9668CE" w:tentative="1">
        <w:start w:val="1"/>
        <w:numFmt w:val="lowerLetter"/>
        <w:lvlText w:val="%5."/>
        <w:lvlJc w:val="left"/>
        <w:pPr>
          <w:ind w:left="3600" w:hanging="360"/>
        </w:pPr>
      </w:lvl>
    </w:lvlOverride>
    <w:lvlOverride w:ilvl="5">
      <w:lvl w:ilvl="5" w:tplc="48624E48" w:tentative="1">
        <w:start w:val="1"/>
        <w:numFmt w:val="lowerRoman"/>
        <w:lvlText w:val="%6."/>
        <w:lvlJc w:val="right"/>
        <w:pPr>
          <w:ind w:left="4320" w:hanging="180"/>
        </w:pPr>
      </w:lvl>
    </w:lvlOverride>
    <w:lvlOverride w:ilvl="6">
      <w:lvl w:ilvl="6" w:tplc="B9B63196" w:tentative="1">
        <w:start w:val="1"/>
        <w:numFmt w:val="decimal"/>
        <w:lvlText w:val="%7."/>
        <w:lvlJc w:val="left"/>
        <w:pPr>
          <w:ind w:left="5040" w:hanging="360"/>
        </w:pPr>
      </w:lvl>
    </w:lvlOverride>
    <w:lvlOverride w:ilvl="7">
      <w:lvl w:ilvl="7" w:tplc="94F88E48" w:tentative="1">
        <w:start w:val="1"/>
        <w:numFmt w:val="lowerLetter"/>
        <w:lvlText w:val="%8."/>
        <w:lvlJc w:val="left"/>
        <w:pPr>
          <w:ind w:left="5760" w:hanging="360"/>
        </w:pPr>
      </w:lvl>
    </w:lvlOverride>
    <w:lvlOverride w:ilvl="8">
      <w:lvl w:ilvl="8" w:tplc="F9DAEC6C" w:tentative="1">
        <w:start w:val="1"/>
        <w:numFmt w:val="lowerRoman"/>
        <w:lvlText w:val="%9."/>
        <w:lvlJc w:val="right"/>
        <w:pPr>
          <w:ind w:left="6480" w:hanging="180"/>
        </w:pPr>
      </w:lvl>
    </w:lvlOverride>
  </w:num>
  <w:num w:numId="13" w16cid:durableId="1273434782">
    <w:abstractNumId w:val="23"/>
  </w:num>
  <w:num w:numId="14" w16cid:durableId="1490635377">
    <w:abstractNumId w:val="11"/>
  </w:num>
  <w:num w:numId="15" w16cid:durableId="1969510438">
    <w:abstractNumId w:val="28"/>
  </w:num>
  <w:num w:numId="16" w16cid:durableId="161940573">
    <w:abstractNumId w:val="33"/>
  </w:num>
  <w:num w:numId="17" w16cid:durableId="143394346">
    <w:abstractNumId w:val="12"/>
  </w:num>
  <w:num w:numId="18" w16cid:durableId="13213453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42318887">
    <w:abstractNumId w:val="13"/>
  </w:num>
  <w:num w:numId="20" w16cid:durableId="15604400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98670595">
    <w:abstractNumId w:val="27"/>
  </w:num>
  <w:num w:numId="22" w16cid:durableId="523518607">
    <w:abstractNumId w:val="5"/>
  </w:num>
  <w:num w:numId="23" w16cid:durableId="2088336187">
    <w:abstractNumId w:val="8"/>
  </w:num>
  <w:num w:numId="24" w16cid:durableId="1947272983">
    <w:abstractNumId w:val="21"/>
  </w:num>
  <w:num w:numId="25" w16cid:durableId="1229733754">
    <w:abstractNumId w:val="19"/>
  </w:num>
  <w:num w:numId="26" w16cid:durableId="1954360374">
    <w:abstractNumId w:val="34"/>
  </w:num>
  <w:num w:numId="27" w16cid:durableId="2082897779">
    <w:abstractNumId w:val="0"/>
  </w:num>
  <w:num w:numId="28" w16cid:durableId="632322949">
    <w:abstractNumId w:val="26"/>
  </w:num>
  <w:num w:numId="29" w16cid:durableId="867527335">
    <w:abstractNumId w:val="32"/>
  </w:num>
  <w:num w:numId="30" w16cid:durableId="2071995585">
    <w:abstractNumId w:val="31"/>
  </w:num>
  <w:num w:numId="31" w16cid:durableId="1227379086">
    <w:abstractNumId w:val="1"/>
  </w:num>
  <w:num w:numId="32" w16cid:durableId="621882293">
    <w:abstractNumId w:val="2"/>
  </w:num>
  <w:num w:numId="33" w16cid:durableId="846165841">
    <w:abstractNumId w:val="29"/>
  </w:num>
  <w:num w:numId="34" w16cid:durableId="614216463">
    <w:abstractNumId w:val="30"/>
  </w:num>
  <w:num w:numId="35" w16cid:durableId="266157696">
    <w:abstractNumId w:val="29"/>
  </w:num>
  <w:num w:numId="36" w16cid:durableId="447353238">
    <w:abstractNumId w:val="10"/>
  </w:num>
  <w:num w:numId="37" w16cid:durableId="1659068552">
    <w:abstractNumId w:val="7"/>
  </w:num>
  <w:num w:numId="38" w16cid:durableId="624115252">
    <w:abstractNumId w:val="24"/>
  </w:num>
  <w:num w:numId="39" w16cid:durableId="228080096">
    <w:abstractNumId w:val="29"/>
  </w:num>
  <w:num w:numId="40" w16cid:durableId="377555981">
    <w:abstractNumId w:val="25"/>
  </w:num>
  <w:num w:numId="41" w16cid:durableId="703094315">
    <w:abstractNumId w:val="29"/>
  </w:num>
  <w:num w:numId="42" w16cid:durableId="1297179506">
    <w:abstractNumId w:val="29"/>
  </w:num>
  <w:num w:numId="43" w16cid:durableId="376125221">
    <w:abstractNumId w:val="2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MztTAzMDQyMTQxMTVU0lEKTi0uzszPAykwqgUAnFMaXCwAAAA="/>
  </w:docVars>
  <w:rsids>
    <w:rsidRoot w:val="007C6D23"/>
    <w:rsid w:val="000005D4"/>
    <w:rsid w:val="00000DE9"/>
    <w:rsid w:val="0000187F"/>
    <w:rsid w:val="00002237"/>
    <w:rsid w:val="000036CB"/>
    <w:rsid w:val="00003E72"/>
    <w:rsid w:val="00004A2F"/>
    <w:rsid w:val="0000549E"/>
    <w:rsid w:val="0000661B"/>
    <w:rsid w:val="00006A80"/>
    <w:rsid w:val="000070C4"/>
    <w:rsid w:val="000079AE"/>
    <w:rsid w:val="00010E76"/>
    <w:rsid w:val="000111F7"/>
    <w:rsid w:val="0001211A"/>
    <w:rsid w:val="000135C4"/>
    <w:rsid w:val="00013902"/>
    <w:rsid w:val="00013A66"/>
    <w:rsid w:val="00013B8E"/>
    <w:rsid w:val="00014217"/>
    <w:rsid w:val="000146E7"/>
    <w:rsid w:val="00014EAA"/>
    <w:rsid w:val="00014F60"/>
    <w:rsid w:val="00015B72"/>
    <w:rsid w:val="00015D71"/>
    <w:rsid w:val="00015D95"/>
    <w:rsid w:val="0001607C"/>
    <w:rsid w:val="00016586"/>
    <w:rsid w:val="000169AF"/>
    <w:rsid w:val="000175F5"/>
    <w:rsid w:val="00017616"/>
    <w:rsid w:val="00021ED6"/>
    <w:rsid w:val="00021F36"/>
    <w:rsid w:val="00022698"/>
    <w:rsid w:val="00022AB0"/>
    <w:rsid w:val="00022EAC"/>
    <w:rsid w:val="00023820"/>
    <w:rsid w:val="000257EE"/>
    <w:rsid w:val="000259D4"/>
    <w:rsid w:val="00025CFF"/>
    <w:rsid w:val="00027321"/>
    <w:rsid w:val="00027A0D"/>
    <w:rsid w:val="000309DE"/>
    <w:rsid w:val="00030C79"/>
    <w:rsid w:val="00030DC9"/>
    <w:rsid w:val="00031390"/>
    <w:rsid w:val="00031856"/>
    <w:rsid w:val="00031A0B"/>
    <w:rsid w:val="000328A5"/>
    <w:rsid w:val="00033199"/>
    <w:rsid w:val="00033206"/>
    <w:rsid w:val="0003332F"/>
    <w:rsid w:val="0003335F"/>
    <w:rsid w:val="000333CA"/>
    <w:rsid w:val="000338FE"/>
    <w:rsid w:val="0003428E"/>
    <w:rsid w:val="00034360"/>
    <w:rsid w:val="00034A34"/>
    <w:rsid w:val="00035361"/>
    <w:rsid w:val="0003669A"/>
    <w:rsid w:val="00037393"/>
    <w:rsid w:val="00037EEE"/>
    <w:rsid w:val="000407F8"/>
    <w:rsid w:val="00040BAB"/>
    <w:rsid w:val="000423CE"/>
    <w:rsid w:val="00044354"/>
    <w:rsid w:val="0004451F"/>
    <w:rsid w:val="000448E6"/>
    <w:rsid w:val="0004576D"/>
    <w:rsid w:val="000460D2"/>
    <w:rsid w:val="000468F5"/>
    <w:rsid w:val="00046E60"/>
    <w:rsid w:val="00047308"/>
    <w:rsid w:val="00047E60"/>
    <w:rsid w:val="00050C34"/>
    <w:rsid w:val="0005208B"/>
    <w:rsid w:val="00052098"/>
    <w:rsid w:val="000528DA"/>
    <w:rsid w:val="00052A8F"/>
    <w:rsid w:val="00052C1D"/>
    <w:rsid w:val="00052D4C"/>
    <w:rsid w:val="000534D8"/>
    <w:rsid w:val="00054420"/>
    <w:rsid w:val="00054C47"/>
    <w:rsid w:val="00055EDC"/>
    <w:rsid w:val="00056669"/>
    <w:rsid w:val="00057340"/>
    <w:rsid w:val="000578E9"/>
    <w:rsid w:val="00057CF9"/>
    <w:rsid w:val="00060C46"/>
    <w:rsid w:val="00062589"/>
    <w:rsid w:val="0006271C"/>
    <w:rsid w:val="00062A89"/>
    <w:rsid w:val="00063CB1"/>
    <w:rsid w:val="00064D61"/>
    <w:rsid w:val="000652DE"/>
    <w:rsid w:val="0006576B"/>
    <w:rsid w:val="00065F2A"/>
    <w:rsid w:val="000664CE"/>
    <w:rsid w:val="00067824"/>
    <w:rsid w:val="000707EE"/>
    <w:rsid w:val="00070AB4"/>
    <w:rsid w:val="00070EF5"/>
    <w:rsid w:val="000713BC"/>
    <w:rsid w:val="000717A6"/>
    <w:rsid w:val="00071C99"/>
    <w:rsid w:val="000722A1"/>
    <w:rsid w:val="0007246C"/>
    <w:rsid w:val="0007272D"/>
    <w:rsid w:val="00072D76"/>
    <w:rsid w:val="0007383B"/>
    <w:rsid w:val="00073C91"/>
    <w:rsid w:val="00075234"/>
    <w:rsid w:val="000756A6"/>
    <w:rsid w:val="000771DE"/>
    <w:rsid w:val="0007792E"/>
    <w:rsid w:val="00077C37"/>
    <w:rsid w:val="000808EA"/>
    <w:rsid w:val="00081A45"/>
    <w:rsid w:val="00081AE0"/>
    <w:rsid w:val="00081F41"/>
    <w:rsid w:val="000829F0"/>
    <w:rsid w:val="00082E37"/>
    <w:rsid w:val="00083611"/>
    <w:rsid w:val="00083805"/>
    <w:rsid w:val="0008397F"/>
    <w:rsid w:val="00083BD0"/>
    <w:rsid w:val="000843CD"/>
    <w:rsid w:val="00084A04"/>
    <w:rsid w:val="00084D61"/>
    <w:rsid w:val="00084E9F"/>
    <w:rsid w:val="00084F13"/>
    <w:rsid w:val="000851B3"/>
    <w:rsid w:val="000851E0"/>
    <w:rsid w:val="00085E33"/>
    <w:rsid w:val="00086175"/>
    <w:rsid w:val="0008632F"/>
    <w:rsid w:val="00087361"/>
    <w:rsid w:val="00087774"/>
    <w:rsid w:val="00087962"/>
    <w:rsid w:val="00087C07"/>
    <w:rsid w:val="00090CAC"/>
    <w:rsid w:val="00091048"/>
    <w:rsid w:val="00091245"/>
    <w:rsid w:val="000919FC"/>
    <w:rsid w:val="00091BDB"/>
    <w:rsid w:val="000920A1"/>
    <w:rsid w:val="00092707"/>
    <w:rsid w:val="00092F5A"/>
    <w:rsid w:val="00093311"/>
    <w:rsid w:val="00093DA1"/>
    <w:rsid w:val="00094C8D"/>
    <w:rsid w:val="00094D25"/>
    <w:rsid w:val="00095564"/>
    <w:rsid w:val="00095934"/>
    <w:rsid w:val="00095A40"/>
    <w:rsid w:val="000960A5"/>
    <w:rsid w:val="00097CAD"/>
    <w:rsid w:val="000A051B"/>
    <w:rsid w:val="000A13F3"/>
    <w:rsid w:val="000A1EB8"/>
    <w:rsid w:val="000A21E0"/>
    <w:rsid w:val="000A21F9"/>
    <w:rsid w:val="000A2307"/>
    <w:rsid w:val="000A2702"/>
    <w:rsid w:val="000A3277"/>
    <w:rsid w:val="000A32DF"/>
    <w:rsid w:val="000A5AB6"/>
    <w:rsid w:val="000A7A38"/>
    <w:rsid w:val="000B07C4"/>
    <w:rsid w:val="000B1685"/>
    <w:rsid w:val="000B1891"/>
    <w:rsid w:val="000B2A0B"/>
    <w:rsid w:val="000B3E6D"/>
    <w:rsid w:val="000B4AED"/>
    <w:rsid w:val="000B4D84"/>
    <w:rsid w:val="000B5ADC"/>
    <w:rsid w:val="000B6109"/>
    <w:rsid w:val="000B6144"/>
    <w:rsid w:val="000B64E7"/>
    <w:rsid w:val="000B65D9"/>
    <w:rsid w:val="000B68C3"/>
    <w:rsid w:val="000B6DCA"/>
    <w:rsid w:val="000B7009"/>
    <w:rsid w:val="000B7C7D"/>
    <w:rsid w:val="000B7EF5"/>
    <w:rsid w:val="000C081A"/>
    <w:rsid w:val="000C08A1"/>
    <w:rsid w:val="000C18E3"/>
    <w:rsid w:val="000C23C3"/>
    <w:rsid w:val="000C3260"/>
    <w:rsid w:val="000C326E"/>
    <w:rsid w:val="000C32A3"/>
    <w:rsid w:val="000C351E"/>
    <w:rsid w:val="000C35D6"/>
    <w:rsid w:val="000C4827"/>
    <w:rsid w:val="000C5C4F"/>
    <w:rsid w:val="000C5CE6"/>
    <w:rsid w:val="000C61F4"/>
    <w:rsid w:val="000C66E7"/>
    <w:rsid w:val="000C6825"/>
    <w:rsid w:val="000D0035"/>
    <w:rsid w:val="000D01A7"/>
    <w:rsid w:val="000D0761"/>
    <w:rsid w:val="000D0EEC"/>
    <w:rsid w:val="000D10B5"/>
    <w:rsid w:val="000D16FD"/>
    <w:rsid w:val="000D1A0E"/>
    <w:rsid w:val="000D2D2C"/>
    <w:rsid w:val="000D2DE8"/>
    <w:rsid w:val="000D32B7"/>
    <w:rsid w:val="000D393A"/>
    <w:rsid w:val="000D492A"/>
    <w:rsid w:val="000D49A7"/>
    <w:rsid w:val="000D5A39"/>
    <w:rsid w:val="000D6B7E"/>
    <w:rsid w:val="000D6BFF"/>
    <w:rsid w:val="000D7562"/>
    <w:rsid w:val="000D76F3"/>
    <w:rsid w:val="000D77FC"/>
    <w:rsid w:val="000D7A35"/>
    <w:rsid w:val="000D7E35"/>
    <w:rsid w:val="000E1BD2"/>
    <w:rsid w:val="000E1F98"/>
    <w:rsid w:val="000E232D"/>
    <w:rsid w:val="000E2457"/>
    <w:rsid w:val="000E2CC7"/>
    <w:rsid w:val="000E309E"/>
    <w:rsid w:val="000E3170"/>
    <w:rsid w:val="000E3B7E"/>
    <w:rsid w:val="000E4071"/>
    <w:rsid w:val="000E46BC"/>
    <w:rsid w:val="000E565C"/>
    <w:rsid w:val="000E5967"/>
    <w:rsid w:val="000E5A06"/>
    <w:rsid w:val="000E633D"/>
    <w:rsid w:val="000E641C"/>
    <w:rsid w:val="000E6508"/>
    <w:rsid w:val="000E6D94"/>
    <w:rsid w:val="000E776C"/>
    <w:rsid w:val="000E7DDA"/>
    <w:rsid w:val="000F0070"/>
    <w:rsid w:val="000F1139"/>
    <w:rsid w:val="000F18DE"/>
    <w:rsid w:val="000F20EF"/>
    <w:rsid w:val="000F2160"/>
    <w:rsid w:val="000F2990"/>
    <w:rsid w:val="000F2E30"/>
    <w:rsid w:val="000F3703"/>
    <w:rsid w:val="000F3A78"/>
    <w:rsid w:val="000F408B"/>
    <w:rsid w:val="000F58ED"/>
    <w:rsid w:val="000F5DB3"/>
    <w:rsid w:val="000F6566"/>
    <w:rsid w:val="000F6CB6"/>
    <w:rsid w:val="000F6DEE"/>
    <w:rsid w:val="000F7C7A"/>
    <w:rsid w:val="001006AA"/>
    <w:rsid w:val="00101299"/>
    <w:rsid w:val="00101D07"/>
    <w:rsid w:val="00101E78"/>
    <w:rsid w:val="00102FDC"/>
    <w:rsid w:val="0010304A"/>
    <w:rsid w:val="00103C64"/>
    <w:rsid w:val="00103D59"/>
    <w:rsid w:val="00104ACD"/>
    <w:rsid w:val="00104C48"/>
    <w:rsid w:val="0010525B"/>
    <w:rsid w:val="00105AF2"/>
    <w:rsid w:val="00105AF9"/>
    <w:rsid w:val="00106195"/>
    <w:rsid w:val="00106389"/>
    <w:rsid w:val="00106EAF"/>
    <w:rsid w:val="00106F5B"/>
    <w:rsid w:val="00107837"/>
    <w:rsid w:val="001122A6"/>
    <w:rsid w:val="001124CD"/>
    <w:rsid w:val="00112D7E"/>
    <w:rsid w:val="0011348D"/>
    <w:rsid w:val="00113639"/>
    <w:rsid w:val="00114087"/>
    <w:rsid w:val="00114179"/>
    <w:rsid w:val="00114C00"/>
    <w:rsid w:val="001151C8"/>
    <w:rsid w:val="0011527F"/>
    <w:rsid w:val="00117B07"/>
    <w:rsid w:val="001209A6"/>
    <w:rsid w:val="00122C9B"/>
    <w:rsid w:val="0012367B"/>
    <w:rsid w:val="001237AE"/>
    <w:rsid w:val="00124347"/>
    <w:rsid w:val="0012544C"/>
    <w:rsid w:val="00132954"/>
    <w:rsid w:val="00132D0A"/>
    <w:rsid w:val="00133163"/>
    <w:rsid w:val="00134138"/>
    <w:rsid w:val="0013511E"/>
    <w:rsid w:val="0013586F"/>
    <w:rsid w:val="00135A90"/>
    <w:rsid w:val="00137107"/>
    <w:rsid w:val="0014006B"/>
    <w:rsid w:val="001402EA"/>
    <w:rsid w:val="00140BA8"/>
    <w:rsid w:val="00140C85"/>
    <w:rsid w:val="00141795"/>
    <w:rsid w:val="00141D09"/>
    <w:rsid w:val="001426F5"/>
    <w:rsid w:val="00143225"/>
    <w:rsid w:val="00143FCC"/>
    <w:rsid w:val="001461B9"/>
    <w:rsid w:val="00146F83"/>
    <w:rsid w:val="001476A4"/>
    <w:rsid w:val="001507A4"/>
    <w:rsid w:val="00150ED3"/>
    <w:rsid w:val="00151A27"/>
    <w:rsid w:val="00152337"/>
    <w:rsid w:val="00152FA8"/>
    <w:rsid w:val="0015396B"/>
    <w:rsid w:val="00154950"/>
    <w:rsid w:val="001552BA"/>
    <w:rsid w:val="00155342"/>
    <w:rsid w:val="00156D37"/>
    <w:rsid w:val="001576E9"/>
    <w:rsid w:val="001577B8"/>
    <w:rsid w:val="00157B85"/>
    <w:rsid w:val="00157C55"/>
    <w:rsid w:val="00157D24"/>
    <w:rsid w:val="00160327"/>
    <w:rsid w:val="00160D84"/>
    <w:rsid w:val="00161FFF"/>
    <w:rsid w:val="00162899"/>
    <w:rsid w:val="00163C38"/>
    <w:rsid w:val="00163CD7"/>
    <w:rsid w:val="00163D00"/>
    <w:rsid w:val="00164081"/>
    <w:rsid w:val="001641C8"/>
    <w:rsid w:val="00164E8A"/>
    <w:rsid w:val="00165141"/>
    <w:rsid w:val="00165166"/>
    <w:rsid w:val="00165819"/>
    <w:rsid w:val="001659FC"/>
    <w:rsid w:val="00165A48"/>
    <w:rsid w:val="00166520"/>
    <w:rsid w:val="00166806"/>
    <w:rsid w:val="001672A5"/>
    <w:rsid w:val="00167A41"/>
    <w:rsid w:val="00167C62"/>
    <w:rsid w:val="001705D3"/>
    <w:rsid w:val="001707AA"/>
    <w:rsid w:val="0017192E"/>
    <w:rsid w:val="001722CE"/>
    <w:rsid w:val="001728DC"/>
    <w:rsid w:val="00172E57"/>
    <w:rsid w:val="00173583"/>
    <w:rsid w:val="00173A71"/>
    <w:rsid w:val="00173E23"/>
    <w:rsid w:val="001740E9"/>
    <w:rsid w:val="00176DE8"/>
    <w:rsid w:val="00177DA3"/>
    <w:rsid w:val="00180188"/>
    <w:rsid w:val="00180199"/>
    <w:rsid w:val="00180BE8"/>
    <w:rsid w:val="001813CA"/>
    <w:rsid w:val="00181CBC"/>
    <w:rsid w:val="00182A40"/>
    <w:rsid w:val="00182D6E"/>
    <w:rsid w:val="00183062"/>
    <w:rsid w:val="00183463"/>
    <w:rsid w:val="0018348C"/>
    <w:rsid w:val="001839E6"/>
    <w:rsid w:val="00184AF4"/>
    <w:rsid w:val="0018592E"/>
    <w:rsid w:val="001864CD"/>
    <w:rsid w:val="00186C0E"/>
    <w:rsid w:val="001873A0"/>
    <w:rsid w:val="001876D8"/>
    <w:rsid w:val="001919A3"/>
    <w:rsid w:val="00192318"/>
    <w:rsid w:val="0019232A"/>
    <w:rsid w:val="001923A6"/>
    <w:rsid w:val="00192F80"/>
    <w:rsid w:val="0019341B"/>
    <w:rsid w:val="00193625"/>
    <w:rsid w:val="001937D6"/>
    <w:rsid w:val="00194423"/>
    <w:rsid w:val="0019562A"/>
    <w:rsid w:val="0019589B"/>
    <w:rsid w:val="00195BEC"/>
    <w:rsid w:val="00195EDA"/>
    <w:rsid w:val="00196228"/>
    <w:rsid w:val="001965B6"/>
    <w:rsid w:val="00196D38"/>
    <w:rsid w:val="0019759E"/>
    <w:rsid w:val="001A0192"/>
    <w:rsid w:val="001A0369"/>
    <w:rsid w:val="001A06F4"/>
    <w:rsid w:val="001A36A3"/>
    <w:rsid w:val="001A452A"/>
    <w:rsid w:val="001A4B25"/>
    <w:rsid w:val="001A4BD2"/>
    <w:rsid w:val="001A654D"/>
    <w:rsid w:val="001A7850"/>
    <w:rsid w:val="001B06B4"/>
    <w:rsid w:val="001B0A9C"/>
    <w:rsid w:val="001B11E8"/>
    <w:rsid w:val="001B15AF"/>
    <w:rsid w:val="001B3056"/>
    <w:rsid w:val="001B32D1"/>
    <w:rsid w:val="001B3349"/>
    <w:rsid w:val="001B3517"/>
    <w:rsid w:val="001B3F2D"/>
    <w:rsid w:val="001B463B"/>
    <w:rsid w:val="001B57DF"/>
    <w:rsid w:val="001B61C9"/>
    <w:rsid w:val="001B6488"/>
    <w:rsid w:val="001B69C7"/>
    <w:rsid w:val="001B6BB5"/>
    <w:rsid w:val="001B6EF8"/>
    <w:rsid w:val="001B72CB"/>
    <w:rsid w:val="001B776B"/>
    <w:rsid w:val="001B77C8"/>
    <w:rsid w:val="001C01A2"/>
    <w:rsid w:val="001C05B2"/>
    <w:rsid w:val="001C0EAA"/>
    <w:rsid w:val="001C1BB0"/>
    <w:rsid w:val="001C1E0A"/>
    <w:rsid w:val="001C20EC"/>
    <w:rsid w:val="001C2541"/>
    <w:rsid w:val="001C293D"/>
    <w:rsid w:val="001C4C10"/>
    <w:rsid w:val="001C5537"/>
    <w:rsid w:val="001C5F8E"/>
    <w:rsid w:val="001C6086"/>
    <w:rsid w:val="001C6940"/>
    <w:rsid w:val="001D09FF"/>
    <w:rsid w:val="001D246A"/>
    <w:rsid w:val="001D35F1"/>
    <w:rsid w:val="001D3CB8"/>
    <w:rsid w:val="001D41F7"/>
    <w:rsid w:val="001D46A2"/>
    <w:rsid w:val="001D4D9E"/>
    <w:rsid w:val="001D500C"/>
    <w:rsid w:val="001D5238"/>
    <w:rsid w:val="001D5E63"/>
    <w:rsid w:val="001D6EE5"/>
    <w:rsid w:val="001D72CE"/>
    <w:rsid w:val="001D7B06"/>
    <w:rsid w:val="001E0EF5"/>
    <w:rsid w:val="001E2EBC"/>
    <w:rsid w:val="001E38DB"/>
    <w:rsid w:val="001E4299"/>
    <w:rsid w:val="001E4928"/>
    <w:rsid w:val="001E4971"/>
    <w:rsid w:val="001E5074"/>
    <w:rsid w:val="001E5400"/>
    <w:rsid w:val="001E61C6"/>
    <w:rsid w:val="001E673B"/>
    <w:rsid w:val="001E6AB2"/>
    <w:rsid w:val="001E6FAB"/>
    <w:rsid w:val="001E7971"/>
    <w:rsid w:val="001E7ABD"/>
    <w:rsid w:val="001F09A3"/>
    <w:rsid w:val="001F0CAE"/>
    <w:rsid w:val="001F19BA"/>
    <w:rsid w:val="001F2895"/>
    <w:rsid w:val="001F3026"/>
    <w:rsid w:val="001F351A"/>
    <w:rsid w:val="001F3DD3"/>
    <w:rsid w:val="001F432C"/>
    <w:rsid w:val="001F4961"/>
    <w:rsid w:val="001F56B3"/>
    <w:rsid w:val="001F5952"/>
    <w:rsid w:val="001F59C4"/>
    <w:rsid w:val="001F6AD0"/>
    <w:rsid w:val="00200E66"/>
    <w:rsid w:val="00201180"/>
    <w:rsid w:val="002012AB"/>
    <w:rsid w:val="00202B5D"/>
    <w:rsid w:val="00202E68"/>
    <w:rsid w:val="002031C0"/>
    <w:rsid w:val="0020337D"/>
    <w:rsid w:val="00203474"/>
    <w:rsid w:val="002037BB"/>
    <w:rsid w:val="0020402F"/>
    <w:rsid w:val="0020464E"/>
    <w:rsid w:val="00204B9B"/>
    <w:rsid w:val="002058A7"/>
    <w:rsid w:val="00206017"/>
    <w:rsid w:val="00207329"/>
    <w:rsid w:val="002076D4"/>
    <w:rsid w:val="00207744"/>
    <w:rsid w:val="0020797E"/>
    <w:rsid w:val="00207DB1"/>
    <w:rsid w:val="00207F7C"/>
    <w:rsid w:val="002102F9"/>
    <w:rsid w:val="00210636"/>
    <w:rsid w:val="00211620"/>
    <w:rsid w:val="0021170C"/>
    <w:rsid w:val="00211841"/>
    <w:rsid w:val="002118FF"/>
    <w:rsid w:val="002119A6"/>
    <w:rsid w:val="00211BF1"/>
    <w:rsid w:val="00211F20"/>
    <w:rsid w:val="002122E6"/>
    <w:rsid w:val="002135BB"/>
    <w:rsid w:val="0021412F"/>
    <w:rsid w:val="00215B95"/>
    <w:rsid w:val="00216C9C"/>
    <w:rsid w:val="0021750C"/>
    <w:rsid w:val="00217BDB"/>
    <w:rsid w:val="00217D3B"/>
    <w:rsid w:val="00220288"/>
    <w:rsid w:val="00220B23"/>
    <w:rsid w:val="0022384D"/>
    <w:rsid w:val="00223851"/>
    <w:rsid w:val="0022412B"/>
    <w:rsid w:val="002249F4"/>
    <w:rsid w:val="002250E9"/>
    <w:rsid w:val="00225C71"/>
    <w:rsid w:val="00226A0B"/>
    <w:rsid w:val="00226FA5"/>
    <w:rsid w:val="0022766A"/>
    <w:rsid w:val="00227692"/>
    <w:rsid w:val="00227F0A"/>
    <w:rsid w:val="002303E8"/>
    <w:rsid w:val="00230493"/>
    <w:rsid w:val="00230F15"/>
    <w:rsid w:val="002312EC"/>
    <w:rsid w:val="00231F8D"/>
    <w:rsid w:val="00232ACB"/>
    <w:rsid w:val="00232B98"/>
    <w:rsid w:val="00232D41"/>
    <w:rsid w:val="002331E9"/>
    <w:rsid w:val="002335E5"/>
    <w:rsid w:val="00233883"/>
    <w:rsid w:val="00234C4F"/>
    <w:rsid w:val="00234F7A"/>
    <w:rsid w:val="00235AA5"/>
    <w:rsid w:val="0023799D"/>
    <w:rsid w:val="00237E07"/>
    <w:rsid w:val="00240F4F"/>
    <w:rsid w:val="00242722"/>
    <w:rsid w:val="00242DFE"/>
    <w:rsid w:val="002434F2"/>
    <w:rsid w:val="002438FC"/>
    <w:rsid w:val="002453F1"/>
    <w:rsid w:val="00245502"/>
    <w:rsid w:val="002462E1"/>
    <w:rsid w:val="00250F3E"/>
    <w:rsid w:val="00251B8E"/>
    <w:rsid w:val="002527B4"/>
    <w:rsid w:val="00252AB2"/>
    <w:rsid w:val="00253054"/>
    <w:rsid w:val="00253C13"/>
    <w:rsid w:val="00255001"/>
    <w:rsid w:val="002552ED"/>
    <w:rsid w:val="00256328"/>
    <w:rsid w:val="00256CEE"/>
    <w:rsid w:val="00257C4F"/>
    <w:rsid w:val="00260611"/>
    <w:rsid w:val="002609F5"/>
    <w:rsid w:val="00261112"/>
    <w:rsid w:val="00261B67"/>
    <w:rsid w:val="00261C67"/>
    <w:rsid w:val="00261DD4"/>
    <w:rsid w:val="002621D0"/>
    <w:rsid w:val="002631F3"/>
    <w:rsid w:val="00263445"/>
    <w:rsid w:val="002637B4"/>
    <w:rsid w:val="00264876"/>
    <w:rsid w:val="0026511E"/>
    <w:rsid w:val="00265486"/>
    <w:rsid w:val="00265C16"/>
    <w:rsid w:val="0026690C"/>
    <w:rsid w:val="00267148"/>
    <w:rsid w:val="0026728E"/>
    <w:rsid w:val="00267456"/>
    <w:rsid w:val="00267CF7"/>
    <w:rsid w:val="00267D64"/>
    <w:rsid w:val="00267EBA"/>
    <w:rsid w:val="0027013A"/>
    <w:rsid w:val="00270347"/>
    <w:rsid w:val="00270D45"/>
    <w:rsid w:val="002712BA"/>
    <w:rsid w:val="0027237F"/>
    <w:rsid w:val="00272CFA"/>
    <w:rsid w:val="00272ECB"/>
    <w:rsid w:val="00272F1D"/>
    <w:rsid w:val="00272FE1"/>
    <w:rsid w:val="00273874"/>
    <w:rsid w:val="002741DB"/>
    <w:rsid w:val="002749D7"/>
    <w:rsid w:val="0027564D"/>
    <w:rsid w:val="0027575F"/>
    <w:rsid w:val="00276183"/>
    <w:rsid w:val="00276375"/>
    <w:rsid w:val="002769E0"/>
    <w:rsid w:val="00277782"/>
    <w:rsid w:val="00277B65"/>
    <w:rsid w:val="00277CE1"/>
    <w:rsid w:val="00277F77"/>
    <w:rsid w:val="00280440"/>
    <w:rsid w:val="002810DE"/>
    <w:rsid w:val="00281B9E"/>
    <w:rsid w:val="0028244B"/>
    <w:rsid w:val="00282D93"/>
    <w:rsid w:val="00283359"/>
    <w:rsid w:val="00283DBB"/>
    <w:rsid w:val="00284215"/>
    <w:rsid w:val="00284FB9"/>
    <w:rsid w:val="00285BF0"/>
    <w:rsid w:val="00285C2D"/>
    <w:rsid w:val="00285DE7"/>
    <w:rsid w:val="00286043"/>
    <w:rsid w:val="00286273"/>
    <w:rsid w:val="002865CE"/>
    <w:rsid w:val="002867AA"/>
    <w:rsid w:val="002868D1"/>
    <w:rsid w:val="00287929"/>
    <w:rsid w:val="00287CB5"/>
    <w:rsid w:val="00290577"/>
    <w:rsid w:val="00290631"/>
    <w:rsid w:val="00291813"/>
    <w:rsid w:val="00292194"/>
    <w:rsid w:val="00292356"/>
    <w:rsid w:val="002926DE"/>
    <w:rsid w:val="00292C4A"/>
    <w:rsid w:val="0029366C"/>
    <w:rsid w:val="0029375D"/>
    <w:rsid w:val="0029379C"/>
    <w:rsid w:val="002939FC"/>
    <w:rsid w:val="00293D03"/>
    <w:rsid w:val="00294162"/>
    <w:rsid w:val="002944D8"/>
    <w:rsid w:val="0029525E"/>
    <w:rsid w:val="00295418"/>
    <w:rsid w:val="002958E0"/>
    <w:rsid w:val="00296A5A"/>
    <w:rsid w:val="00297160"/>
    <w:rsid w:val="002973A3"/>
    <w:rsid w:val="002A20AD"/>
    <w:rsid w:val="002A2AF6"/>
    <w:rsid w:val="002A3263"/>
    <w:rsid w:val="002A3926"/>
    <w:rsid w:val="002A4DB3"/>
    <w:rsid w:val="002A51E9"/>
    <w:rsid w:val="002A5F55"/>
    <w:rsid w:val="002A640A"/>
    <w:rsid w:val="002A74B2"/>
    <w:rsid w:val="002B003C"/>
    <w:rsid w:val="002B0468"/>
    <w:rsid w:val="002B09C2"/>
    <w:rsid w:val="002B0ED4"/>
    <w:rsid w:val="002B1AB7"/>
    <w:rsid w:val="002B2177"/>
    <w:rsid w:val="002B2329"/>
    <w:rsid w:val="002B29AF"/>
    <w:rsid w:val="002B2F7E"/>
    <w:rsid w:val="002B4B58"/>
    <w:rsid w:val="002B54B9"/>
    <w:rsid w:val="002B5A03"/>
    <w:rsid w:val="002B5DD7"/>
    <w:rsid w:val="002C081F"/>
    <w:rsid w:val="002C0967"/>
    <w:rsid w:val="002C0DD3"/>
    <w:rsid w:val="002C1DA7"/>
    <w:rsid w:val="002C26C6"/>
    <w:rsid w:val="002C30A3"/>
    <w:rsid w:val="002C3281"/>
    <w:rsid w:val="002C3B84"/>
    <w:rsid w:val="002C419C"/>
    <w:rsid w:val="002C4908"/>
    <w:rsid w:val="002C4A72"/>
    <w:rsid w:val="002C517D"/>
    <w:rsid w:val="002C65E2"/>
    <w:rsid w:val="002C6BA0"/>
    <w:rsid w:val="002C6DA5"/>
    <w:rsid w:val="002C70C0"/>
    <w:rsid w:val="002D00EC"/>
    <w:rsid w:val="002D03E7"/>
    <w:rsid w:val="002D053A"/>
    <w:rsid w:val="002D0896"/>
    <w:rsid w:val="002D1586"/>
    <w:rsid w:val="002D20C1"/>
    <w:rsid w:val="002D2279"/>
    <w:rsid w:val="002D2479"/>
    <w:rsid w:val="002D2831"/>
    <w:rsid w:val="002D29A0"/>
    <w:rsid w:val="002D3387"/>
    <w:rsid w:val="002D3E86"/>
    <w:rsid w:val="002D3FA0"/>
    <w:rsid w:val="002D4565"/>
    <w:rsid w:val="002D47AE"/>
    <w:rsid w:val="002D4DE2"/>
    <w:rsid w:val="002D5111"/>
    <w:rsid w:val="002D5583"/>
    <w:rsid w:val="002D566B"/>
    <w:rsid w:val="002D6C8B"/>
    <w:rsid w:val="002D7368"/>
    <w:rsid w:val="002D758A"/>
    <w:rsid w:val="002D773D"/>
    <w:rsid w:val="002D7CCF"/>
    <w:rsid w:val="002E0DB1"/>
    <w:rsid w:val="002E3533"/>
    <w:rsid w:val="002E4380"/>
    <w:rsid w:val="002E4932"/>
    <w:rsid w:val="002E49D1"/>
    <w:rsid w:val="002E53A5"/>
    <w:rsid w:val="002E5E24"/>
    <w:rsid w:val="002E62C0"/>
    <w:rsid w:val="002E69A8"/>
    <w:rsid w:val="002F19E4"/>
    <w:rsid w:val="002F1C5B"/>
    <w:rsid w:val="002F356D"/>
    <w:rsid w:val="002F42A3"/>
    <w:rsid w:val="002F4CB2"/>
    <w:rsid w:val="002F50F7"/>
    <w:rsid w:val="002F5F1A"/>
    <w:rsid w:val="002F641D"/>
    <w:rsid w:val="002F67C1"/>
    <w:rsid w:val="002F72E0"/>
    <w:rsid w:val="0030153A"/>
    <w:rsid w:val="00302259"/>
    <w:rsid w:val="003022BF"/>
    <w:rsid w:val="003031B8"/>
    <w:rsid w:val="00304A3F"/>
    <w:rsid w:val="00304FA8"/>
    <w:rsid w:val="003057DD"/>
    <w:rsid w:val="00305B69"/>
    <w:rsid w:val="00305CB5"/>
    <w:rsid w:val="00305E44"/>
    <w:rsid w:val="00306349"/>
    <w:rsid w:val="003068D5"/>
    <w:rsid w:val="00306D05"/>
    <w:rsid w:val="003102E9"/>
    <w:rsid w:val="00310339"/>
    <w:rsid w:val="0031212C"/>
    <w:rsid w:val="00312272"/>
    <w:rsid w:val="003143BD"/>
    <w:rsid w:val="00314715"/>
    <w:rsid w:val="003148B6"/>
    <w:rsid w:val="003155ED"/>
    <w:rsid w:val="00315B60"/>
    <w:rsid w:val="00316E1E"/>
    <w:rsid w:val="00316E89"/>
    <w:rsid w:val="003170C3"/>
    <w:rsid w:val="00320EFD"/>
    <w:rsid w:val="00321163"/>
    <w:rsid w:val="00321460"/>
    <w:rsid w:val="00322993"/>
    <w:rsid w:val="00323172"/>
    <w:rsid w:val="003232CD"/>
    <w:rsid w:val="003240DB"/>
    <w:rsid w:val="00324814"/>
    <w:rsid w:val="00324889"/>
    <w:rsid w:val="00324AE1"/>
    <w:rsid w:val="00325103"/>
    <w:rsid w:val="00326538"/>
    <w:rsid w:val="0032720A"/>
    <w:rsid w:val="003303F9"/>
    <w:rsid w:val="003309AF"/>
    <w:rsid w:val="0033107B"/>
    <w:rsid w:val="00331842"/>
    <w:rsid w:val="00331887"/>
    <w:rsid w:val="00331ACC"/>
    <w:rsid w:val="00331B79"/>
    <w:rsid w:val="00332189"/>
    <w:rsid w:val="00332203"/>
    <w:rsid w:val="003322FC"/>
    <w:rsid w:val="00332501"/>
    <w:rsid w:val="003325A5"/>
    <w:rsid w:val="00334A76"/>
    <w:rsid w:val="00334B64"/>
    <w:rsid w:val="00334DB5"/>
    <w:rsid w:val="00334E03"/>
    <w:rsid w:val="0033517A"/>
    <w:rsid w:val="00335E0C"/>
    <w:rsid w:val="0033619E"/>
    <w:rsid w:val="003361F0"/>
    <w:rsid w:val="003377AA"/>
    <w:rsid w:val="00337FF2"/>
    <w:rsid w:val="00340831"/>
    <w:rsid w:val="00340E88"/>
    <w:rsid w:val="00341185"/>
    <w:rsid w:val="00342B40"/>
    <w:rsid w:val="00342C48"/>
    <w:rsid w:val="00342D81"/>
    <w:rsid w:val="00342F17"/>
    <w:rsid w:val="00343AC5"/>
    <w:rsid w:val="00343AEB"/>
    <w:rsid w:val="0034462C"/>
    <w:rsid w:val="00344AF6"/>
    <w:rsid w:val="00344CFE"/>
    <w:rsid w:val="0034578C"/>
    <w:rsid w:val="00345C22"/>
    <w:rsid w:val="00346561"/>
    <w:rsid w:val="00346FB3"/>
    <w:rsid w:val="00347B9B"/>
    <w:rsid w:val="003502C9"/>
    <w:rsid w:val="00351437"/>
    <w:rsid w:val="00351629"/>
    <w:rsid w:val="003532CB"/>
    <w:rsid w:val="00353B4E"/>
    <w:rsid w:val="003546F0"/>
    <w:rsid w:val="00354773"/>
    <w:rsid w:val="0035484B"/>
    <w:rsid w:val="003556DD"/>
    <w:rsid w:val="003558E4"/>
    <w:rsid w:val="003573C6"/>
    <w:rsid w:val="00357591"/>
    <w:rsid w:val="00357DBD"/>
    <w:rsid w:val="00360E1C"/>
    <w:rsid w:val="0036114C"/>
    <w:rsid w:val="003623F9"/>
    <w:rsid w:val="00362860"/>
    <w:rsid w:val="0036364F"/>
    <w:rsid w:val="00363833"/>
    <w:rsid w:val="00364AF3"/>
    <w:rsid w:val="00364B51"/>
    <w:rsid w:val="00365711"/>
    <w:rsid w:val="00365E61"/>
    <w:rsid w:val="003660A1"/>
    <w:rsid w:val="003665CC"/>
    <w:rsid w:val="00366803"/>
    <w:rsid w:val="00366FC2"/>
    <w:rsid w:val="0037076B"/>
    <w:rsid w:val="00371416"/>
    <w:rsid w:val="003726AE"/>
    <w:rsid w:val="003733CE"/>
    <w:rsid w:val="00374297"/>
    <w:rsid w:val="00374451"/>
    <w:rsid w:val="00374589"/>
    <w:rsid w:val="003747EC"/>
    <w:rsid w:val="00375AEF"/>
    <w:rsid w:val="003769B1"/>
    <w:rsid w:val="00377680"/>
    <w:rsid w:val="00377A87"/>
    <w:rsid w:val="00377EE8"/>
    <w:rsid w:val="00380682"/>
    <w:rsid w:val="00380891"/>
    <w:rsid w:val="00380F70"/>
    <w:rsid w:val="00381D10"/>
    <w:rsid w:val="00381DD9"/>
    <w:rsid w:val="00382752"/>
    <w:rsid w:val="00385A87"/>
    <w:rsid w:val="00385C03"/>
    <w:rsid w:val="00385CD6"/>
    <w:rsid w:val="003860CC"/>
    <w:rsid w:val="00386E0E"/>
    <w:rsid w:val="00387019"/>
    <w:rsid w:val="00390635"/>
    <w:rsid w:val="00390E75"/>
    <w:rsid w:val="0039147A"/>
    <w:rsid w:val="00391682"/>
    <w:rsid w:val="0039170C"/>
    <w:rsid w:val="0039201C"/>
    <w:rsid w:val="00393D19"/>
    <w:rsid w:val="00394322"/>
    <w:rsid w:val="00394461"/>
    <w:rsid w:val="003947A8"/>
    <w:rsid w:val="0039547A"/>
    <w:rsid w:val="0039558A"/>
    <w:rsid w:val="003961C6"/>
    <w:rsid w:val="003966E5"/>
    <w:rsid w:val="003967C4"/>
    <w:rsid w:val="00396E4C"/>
    <w:rsid w:val="003971E6"/>
    <w:rsid w:val="0039774C"/>
    <w:rsid w:val="0039796E"/>
    <w:rsid w:val="003A19AC"/>
    <w:rsid w:val="003A1EC2"/>
    <w:rsid w:val="003A2433"/>
    <w:rsid w:val="003A289A"/>
    <w:rsid w:val="003A3EC6"/>
    <w:rsid w:val="003A4A44"/>
    <w:rsid w:val="003A4FD7"/>
    <w:rsid w:val="003A533B"/>
    <w:rsid w:val="003A5DE7"/>
    <w:rsid w:val="003A6578"/>
    <w:rsid w:val="003A7092"/>
    <w:rsid w:val="003B054E"/>
    <w:rsid w:val="003B1021"/>
    <w:rsid w:val="003B1337"/>
    <w:rsid w:val="003B1376"/>
    <w:rsid w:val="003B1758"/>
    <w:rsid w:val="003B2475"/>
    <w:rsid w:val="003B2622"/>
    <w:rsid w:val="003B2B5A"/>
    <w:rsid w:val="003B2B99"/>
    <w:rsid w:val="003B3242"/>
    <w:rsid w:val="003B38A6"/>
    <w:rsid w:val="003B3A62"/>
    <w:rsid w:val="003B4009"/>
    <w:rsid w:val="003B47A8"/>
    <w:rsid w:val="003B5588"/>
    <w:rsid w:val="003B6280"/>
    <w:rsid w:val="003B6CBF"/>
    <w:rsid w:val="003B7EA6"/>
    <w:rsid w:val="003C0D99"/>
    <w:rsid w:val="003C129B"/>
    <w:rsid w:val="003C1D7D"/>
    <w:rsid w:val="003C2631"/>
    <w:rsid w:val="003C2A07"/>
    <w:rsid w:val="003C2FF2"/>
    <w:rsid w:val="003C3243"/>
    <w:rsid w:val="003C35B1"/>
    <w:rsid w:val="003C3B8B"/>
    <w:rsid w:val="003C4588"/>
    <w:rsid w:val="003C48B9"/>
    <w:rsid w:val="003C53C1"/>
    <w:rsid w:val="003C5D9E"/>
    <w:rsid w:val="003C6D76"/>
    <w:rsid w:val="003C7411"/>
    <w:rsid w:val="003D0373"/>
    <w:rsid w:val="003D0E05"/>
    <w:rsid w:val="003D172B"/>
    <w:rsid w:val="003D19C0"/>
    <w:rsid w:val="003D1CDF"/>
    <w:rsid w:val="003D1E13"/>
    <w:rsid w:val="003D23C7"/>
    <w:rsid w:val="003D2ACF"/>
    <w:rsid w:val="003D2B64"/>
    <w:rsid w:val="003D3503"/>
    <w:rsid w:val="003D35F5"/>
    <w:rsid w:val="003D405D"/>
    <w:rsid w:val="003D482E"/>
    <w:rsid w:val="003D68C5"/>
    <w:rsid w:val="003D7927"/>
    <w:rsid w:val="003D7DFF"/>
    <w:rsid w:val="003E0679"/>
    <w:rsid w:val="003E0810"/>
    <w:rsid w:val="003E13DB"/>
    <w:rsid w:val="003E18D5"/>
    <w:rsid w:val="003E19F2"/>
    <w:rsid w:val="003E252B"/>
    <w:rsid w:val="003E2CAF"/>
    <w:rsid w:val="003E335B"/>
    <w:rsid w:val="003E36E4"/>
    <w:rsid w:val="003E3FBB"/>
    <w:rsid w:val="003E4CB4"/>
    <w:rsid w:val="003E63A9"/>
    <w:rsid w:val="003E64D8"/>
    <w:rsid w:val="003E7027"/>
    <w:rsid w:val="003E73E1"/>
    <w:rsid w:val="003F017C"/>
    <w:rsid w:val="003F0195"/>
    <w:rsid w:val="003F01E5"/>
    <w:rsid w:val="003F0C93"/>
    <w:rsid w:val="003F1D6A"/>
    <w:rsid w:val="003F37CB"/>
    <w:rsid w:val="003F52E8"/>
    <w:rsid w:val="003F5467"/>
    <w:rsid w:val="003F57F9"/>
    <w:rsid w:val="003F68BE"/>
    <w:rsid w:val="003F7100"/>
    <w:rsid w:val="003F7464"/>
    <w:rsid w:val="003F7854"/>
    <w:rsid w:val="00400CF1"/>
    <w:rsid w:val="00401072"/>
    <w:rsid w:val="00401533"/>
    <w:rsid w:val="00401641"/>
    <w:rsid w:val="00401AD7"/>
    <w:rsid w:val="00401AEE"/>
    <w:rsid w:val="004036DE"/>
    <w:rsid w:val="00403F01"/>
    <w:rsid w:val="0040501F"/>
    <w:rsid w:val="00405E7D"/>
    <w:rsid w:val="00405FEE"/>
    <w:rsid w:val="00406164"/>
    <w:rsid w:val="00406A0B"/>
    <w:rsid w:val="004073B9"/>
    <w:rsid w:val="00410410"/>
    <w:rsid w:val="00410827"/>
    <w:rsid w:val="00410EA3"/>
    <w:rsid w:val="00412757"/>
    <w:rsid w:val="00412DC3"/>
    <w:rsid w:val="0041353C"/>
    <w:rsid w:val="00413C97"/>
    <w:rsid w:val="004141D0"/>
    <w:rsid w:val="00414564"/>
    <w:rsid w:val="00414712"/>
    <w:rsid w:val="004147C3"/>
    <w:rsid w:val="00416C1F"/>
    <w:rsid w:val="00417177"/>
    <w:rsid w:val="0041725E"/>
    <w:rsid w:val="00417592"/>
    <w:rsid w:val="00417F3F"/>
    <w:rsid w:val="0042264D"/>
    <w:rsid w:val="00422B1C"/>
    <w:rsid w:val="0042330D"/>
    <w:rsid w:val="00423CF0"/>
    <w:rsid w:val="0042406C"/>
    <w:rsid w:val="00424535"/>
    <w:rsid w:val="00424DE4"/>
    <w:rsid w:val="004251D3"/>
    <w:rsid w:val="004260C8"/>
    <w:rsid w:val="00426834"/>
    <w:rsid w:val="00427594"/>
    <w:rsid w:val="004277D4"/>
    <w:rsid w:val="00427F80"/>
    <w:rsid w:val="0043004D"/>
    <w:rsid w:val="004301F8"/>
    <w:rsid w:val="004308A7"/>
    <w:rsid w:val="00431F4C"/>
    <w:rsid w:val="0043294A"/>
    <w:rsid w:val="00432A4D"/>
    <w:rsid w:val="00432D82"/>
    <w:rsid w:val="004332D4"/>
    <w:rsid w:val="004337B0"/>
    <w:rsid w:val="00434102"/>
    <w:rsid w:val="00434BC0"/>
    <w:rsid w:val="00435B6A"/>
    <w:rsid w:val="00435BEA"/>
    <w:rsid w:val="00435F8F"/>
    <w:rsid w:val="004418FA"/>
    <w:rsid w:val="00441ABC"/>
    <w:rsid w:val="00442A1E"/>
    <w:rsid w:val="0044331B"/>
    <w:rsid w:val="00443548"/>
    <w:rsid w:val="0044366D"/>
    <w:rsid w:val="00443C38"/>
    <w:rsid w:val="00444580"/>
    <w:rsid w:val="00444676"/>
    <w:rsid w:val="0044489D"/>
    <w:rsid w:val="00444FD0"/>
    <w:rsid w:val="00445011"/>
    <w:rsid w:val="004460B3"/>
    <w:rsid w:val="004461D4"/>
    <w:rsid w:val="0044641C"/>
    <w:rsid w:val="004464E7"/>
    <w:rsid w:val="0044650E"/>
    <w:rsid w:val="004465F3"/>
    <w:rsid w:val="004475F0"/>
    <w:rsid w:val="004500E9"/>
    <w:rsid w:val="0045079A"/>
    <w:rsid w:val="00450AC4"/>
    <w:rsid w:val="00450DDA"/>
    <w:rsid w:val="00451084"/>
    <w:rsid w:val="0045173B"/>
    <w:rsid w:val="00451A58"/>
    <w:rsid w:val="00451DBA"/>
    <w:rsid w:val="00451ED3"/>
    <w:rsid w:val="004522ED"/>
    <w:rsid w:val="0045281D"/>
    <w:rsid w:val="00452E25"/>
    <w:rsid w:val="00453ED9"/>
    <w:rsid w:val="0045468D"/>
    <w:rsid w:val="004548BD"/>
    <w:rsid w:val="00454FC9"/>
    <w:rsid w:val="00455200"/>
    <w:rsid w:val="0045547A"/>
    <w:rsid w:val="004558A3"/>
    <w:rsid w:val="00455AC2"/>
    <w:rsid w:val="004563D2"/>
    <w:rsid w:val="0045654F"/>
    <w:rsid w:val="0045667A"/>
    <w:rsid w:val="00456ECF"/>
    <w:rsid w:val="00456FA1"/>
    <w:rsid w:val="00457641"/>
    <w:rsid w:val="004578C8"/>
    <w:rsid w:val="00460424"/>
    <w:rsid w:val="0046055B"/>
    <w:rsid w:val="004610DB"/>
    <w:rsid w:val="0046161D"/>
    <w:rsid w:val="004617AD"/>
    <w:rsid w:val="00463479"/>
    <w:rsid w:val="00463987"/>
    <w:rsid w:val="00464413"/>
    <w:rsid w:val="004647C7"/>
    <w:rsid w:val="00465226"/>
    <w:rsid w:val="00465410"/>
    <w:rsid w:val="00466C7F"/>
    <w:rsid w:val="00466ECE"/>
    <w:rsid w:val="004674C8"/>
    <w:rsid w:val="004707FB"/>
    <w:rsid w:val="004711B6"/>
    <w:rsid w:val="00471815"/>
    <w:rsid w:val="00472702"/>
    <w:rsid w:val="004734B4"/>
    <w:rsid w:val="00474449"/>
    <w:rsid w:val="004747A6"/>
    <w:rsid w:val="004758E5"/>
    <w:rsid w:val="00475C77"/>
    <w:rsid w:val="00475D1B"/>
    <w:rsid w:val="004772CC"/>
    <w:rsid w:val="004777FA"/>
    <w:rsid w:val="00482B56"/>
    <w:rsid w:val="00482BC6"/>
    <w:rsid w:val="0048411C"/>
    <w:rsid w:val="00484984"/>
    <w:rsid w:val="004851ED"/>
    <w:rsid w:val="004854CC"/>
    <w:rsid w:val="004868F9"/>
    <w:rsid w:val="00486F86"/>
    <w:rsid w:val="0049015E"/>
    <w:rsid w:val="004909DA"/>
    <w:rsid w:val="00490A91"/>
    <w:rsid w:val="00490CB9"/>
    <w:rsid w:val="00490DFF"/>
    <w:rsid w:val="00490FF9"/>
    <w:rsid w:val="004917D7"/>
    <w:rsid w:val="00491CAC"/>
    <w:rsid w:val="00491DC3"/>
    <w:rsid w:val="00492506"/>
    <w:rsid w:val="00492979"/>
    <w:rsid w:val="004929BE"/>
    <w:rsid w:val="00492E41"/>
    <w:rsid w:val="004938B2"/>
    <w:rsid w:val="0049423F"/>
    <w:rsid w:val="0049448A"/>
    <w:rsid w:val="004947BA"/>
    <w:rsid w:val="00496468"/>
    <w:rsid w:val="004969EF"/>
    <w:rsid w:val="004A09BB"/>
    <w:rsid w:val="004A0EF1"/>
    <w:rsid w:val="004A13FC"/>
    <w:rsid w:val="004A1DED"/>
    <w:rsid w:val="004A205F"/>
    <w:rsid w:val="004A3010"/>
    <w:rsid w:val="004A3743"/>
    <w:rsid w:val="004A3E5D"/>
    <w:rsid w:val="004A515E"/>
    <w:rsid w:val="004A5C18"/>
    <w:rsid w:val="004B0E12"/>
    <w:rsid w:val="004B1424"/>
    <w:rsid w:val="004B16D0"/>
    <w:rsid w:val="004B21E2"/>
    <w:rsid w:val="004B22DA"/>
    <w:rsid w:val="004B2D71"/>
    <w:rsid w:val="004B2F8E"/>
    <w:rsid w:val="004B3BD5"/>
    <w:rsid w:val="004B47F9"/>
    <w:rsid w:val="004B663A"/>
    <w:rsid w:val="004B6FC5"/>
    <w:rsid w:val="004B7A62"/>
    <w:rsid w:val="004C05BF"/>
    <w:rsid w:val="004C06E3"/>
    <w:rsid w:val="004C1656"/>
    <w:rsid w:val="004C2C7D"/>
    <w:rsid w:val="004C2EDB"/>
    <w:rsid w:val="004C36B0"/>
    <w:rsid w:val="004C37C1"/>
    <w:rsid w:val="004C44DA"/>
    <w:rsid w:val="004C5226"/>
    <w:rsid w:val="004C57FA"/>
    <w:rsid w:val="004C6759"/>
    <w:rsid w:val="004C742A"/>
    <w:rsid w:val="004C7878"/>
    <w:rsid w:val="004C7DD4"/>
    <w:rsid w:val="004D10A8"/>
    <w:rsid w:val="004D2806"/>
    <w:rsid w:val="004D3452"/>
    <w:rsid w:val="004D3599"/>
    <w:rsid w:val="004D3A54"/>
    <w:rsid w:val="004D48C7"/>
    <w:rsid w:val="004D5901"/>
    <w:rsid w:val="004D657D"/>
    <w:rsid w:val="004D65B0"/>
    <w:rsid w:val="004D7206"/>
    <w:rsid w:val="004D78F5"/>
    <w:rsid w:val="004D7DA0"/>
    <w:rsid w:val="004E00C8"/>
    <w:rsid w:val="004E0DB1"/>
    <w:rsid w:val="004E0E4E"/>
    <w:rsid w:val="004E15E0"/>
    <w:rsid w:val="004E18DE"/>
    <w:rsid w:val="004E1A57"/>
    <w:rsid w:val="004E3392"/>
    <w:rsid w:val="004E3631"/>
    <w:rsid w:val="004E368D"/>
    <w:rsid w:val="004E3802"/>
    <w:rsid w:val="004E3A5B"/>
    <w:rsid w:val="004E4453"/>
    <w:rsid w:val="004E47BA"/>
    <w:rsid w:val="004E4F1B"/>
    <w:rsid w:val="004E51E6"/>
    <w:rsid w:val="004E5C48"/>
    <w:rsid w:val="004E6657"/>
    <w:rsid w:val="004E6796"/>
    <w:rsid w:val="004E74A4"/>
    <w:rsid w:val="004F06B5"/>
    <w:rsid w:val="004F0839"/>
    <w:rsid w:val="004F0A17"/>
    <w:rsid w:val="004F0A6B"/>
    <w:rsid w:val="004F0FE3"/>
    <w:rsid w:val="004F165E"/>
    <w:rsid w:val="004F19A0"/>
    <w:rsid w:val="004F1F23"/>
    <w:rsid w:val="004F256C"/>
    <w:rsid w:val="004F29DC"/>
    <w:rsid w:val="004F2C79"/>
    <w:rsid w:val="004F44CD"/>
    <w:rsid w:val="004F51CB"/>
    <w:rsid w:val="004F58BE"/>
    <w:rsid w:val="004F595A"/>
    <w:rsid w:val="004F5CA5"/>
    <w:rsid w:val="004F62CC"/>
    <w:rsid w:val="004F63FD"/>
    <w:rsid w:val="004F66C0"/>
    <w:rsid w:val="004F76B0"/>
    <w:rsid w:val="005003D7"/>
    <w:rsid w:val="00500ECA"/>
    <w:rsid w:val="00502065"/>
    <w:rsid w:val="0050308F"/>
    <w:rsid w:val="00503BFA"/>
    <w:rsid w:val="005054AB"/>
    <w:rsid w:val="0050638E"/>
    <w:rsid w:val="005065A9"/>
    <w:rsid w:val="00506EFF"/>
    <w:rsid w:val="0050715D"/>
    <w:rsid w:val="005075AF"/>
    <w:rsid w:val="00507A69"/>
    <w:rsid w:val="00507EF3"/>
    <w:rsid w:val="00510274"/>
    <w:rsid w:val="00512513"/>
    <w:rsid w:val="0051273B"/>
    <w:rsid w:val="005128D4"/>
    <w:rsid w:val="00512D42"/>
    <w:rsid w:val="00512E3B"/>
    <w:rsid w:val="005131E7"/>
    <w:rsid w:val="005137B0"/>
    <w:rsid w:val="00513832"/>
    <w:rsid w:val="00513A72"/>
    <w:rsid w:val="00514443"/>
    <w:rsid w:val="00514798"/>
    <w:rsid w:val="005154DD"/>
    <w:rsid w:val="00516F80"/>
    <w:rsid w:val="00520F80"/>
    <w:rsid w:val="00521459"/>
    <w:rsid w:val="00521B5B"/>
    <w:rsid w:val="005238C0"/>
    <w:rsid w:val="00523DC5"/>
    <w:rsid w:val="00523EE5"/>
    <w:rsid w:val="005251FD"/>
    <w:rsid w:val="005257B5"/>
    <w:rsid w:val="00525FE1"/>
    <w:rsid w:val="00526489"/>
    <w:rsid w:val="00527716"/>
    <w:rsid w:val="00530DFB"/>
    <w:rsid w:val="0053117F"/>
    <w:rsid w:val="00531F15"/>
    <w:rsid w:val="00532255"/>
    <w:rsid w:val="00533C3A"/>
    <w:rsid w:val="0053400F"/>
    <w:rsid w:val="00534A4E"/>
    <w:rsid w:val="00534BAC"/>
    <w:rsid w:val="00534FD9"/>
    <w:rsid w:val="00535EEA"/>
    <w:rsid w:val="00535F68"/>
    <w:rsid w:val="00536505"/>
    <w:rsid w:val="00536B12"/>
    <w:rsid w:val="00540930"/>
    <w:rsid w:val="00541303"/>
    <w:rsid w:val="00541458"/>
    <w:rsid w:val="00541B72"/>
    <w:rsid w:val="005427C0"/>
    <w:rsid w:val="005430B2"/>
    <w:rsid w:val="005436B1"/>
    <w:rsid w:val="00543F4B"/>
    <w:rsid w:val="005440C3"/>
    <w:rsid w:val="00544273"/>
    <w:rsid w:val="00544885"/>
    <w:rsid w:val="005460D7"/>
    <w:rsid w:val="00550120"/>
    <w:rsid w:val="00550919"/>
    <w:rsid w:val="00550D61"/>
    <w:rsid w:val="00551053"/>
    <w:rsid w:val="00551303"/>
    <w:rsid w:val="00551610"/>
    <w:rsid w:val="00552100"/>
    <w:rsid w:val="005535E0"/>
    <w:rsid w:val="00553D77"/>
    <w:rsid w:val="005544AD"/>
    <w:rsid w:val="00554F60"/>
    <w:rsid w:val="0055560B"/>
    <w:rsid w:val="00555F95"/>
    <w:rsid w:val="005561F8"/>
    <w:rsid w:val="0055639F"/>
    <w:rsid w:val="00556769"/>
    <w:rsid w:val="005569C7"/>
    <w:rsid w:val="0055749F"/>
    <w:rsid w:val="00557C8C"/>
    <w:rsid w:val="00557EE3"/>
    <w:rsid w:val="00557F9A"/>
    <w:rsid w:val="00560662"/>
    <w:rsid w:val="00560C3C"/>
    <w:rsid w:val="00560C5D"/>
    <w:rsid w:val="00561202"/>
    <w:rsid w:val="0056123E"/>
    <w:rsid w:val="00561AE4"/>
    <w:rsid w:val="00561C0B"/>
    <w:rsid w:val="0056275D"/>
    <w:rsid w:val="00562CE6"/>
    <w:rsid w:val="00563606"/>
    <w:rsid w:val="00563B16"/>
    <w:rsid w:val="00566A64"/>
    <w:rsid w:val="005671B3"/>
    <w:rsid w:val="00567C9C"/>
    <w:rsid w:val="005702E7"/>
    <w:rsid w:val="00570B47"/>
    <w:rsid w:val="00570C61"/>
    <w:rsid w:val="00570E46"/>
    <w:rsid w:val="005716FE"/>
    <w:rsid w:val="00571ADE"/>
    <w:rsid w:val="00572DF1"/>
    <w:rsid w:val="00573128"/>
    <w:rsid w:val="00573970"/>
    <w:rsid w:val="00573B34"/>
    <w:rsid w:val="00573D26"/>
    <w:rsid w:val="00573E52"/>
    <w:rsid w:val="00574578"/>
    <w:rsid w:val="00574BA7"/>
    <w:rsid w:val="00574C33"/>
    <w:rsid w:val="0057550A"/>
    <w:rsid w:val="00575739"/>
    <w:rsid w:val="00575AA1"/>
    <w:rsid w:val="00575E36"/>
    <w:rsid w:val="00576888"/>
    <w:rsid w:val="0057762A"/>
    <w:rsid w:val="00580180"/>
    <w:rsid w:val="0058082D"/>
    <w:rsid w:val="00581641"/>
    <w:rsid w:val="005816B1"/>
    <w:rsid w:val="00581D7D"/>
    <w:rsid w:val="00584955"/>
    <w:rsid w:val="005855EC"/>
    <w:rsid w:val="00585BBC"/>
    <w:rsid w:val="00586095"/>
    <w:rsid w:val="0058694C"/>
    <w:rsid w:val="00586D57"/>
    <w:rsid w:val="00587226"/>
    <w:rsid w:val="00587D37"/>
    <w:rsid w:val="00590103"/>
    <w:rsid w:val="00590690"/>
    <w:rsid w:val="00591A64"/>
    <w:rsid w:val="00592F82"/>
    <w:rsid w:val="0059473B"/>
    <w:rsid w:val="005A11A8"/>
    <w:rsid w:val="005A16CA"/>
    <w:rsid w:val="005A16FD"/>
    <w:rsid w:val="005A1A02"/>
    <w:rsid w:val="005A1B02"/>
    <w:rsid w:val="005A1BC5"/>
    <w:rsid w:val="005A29CC"/>
    <w:rsid w:val="005A463B"/>
    <w:rsid w:val="005A5024"/>
    <w:rsid w:val="005A5492"/>
    <w:rsid w:val="005A59E1"/>
    <w:rsid w:val="005A59EF"/>
    <w:rsid w:val="005A635F"/>
    <w:rsid w:val="005A63FA"/>
    <w:rsid w:val="005A7615"/>
    <w:rsid w:val="005A7C5E"/>
    <w:rsid w:val="005A7D43"/>
    <w:rsid w:val="005B0A76"/>
    <w:rsid w:val="005B135B"/>
    <w:rsid w:val="005B1938"/>
    <w:rsid w:val="005B1FE0"/>
    <w:rsid w:val="005B25F0"/>
    <w:rsid w:val="005B2B64"/>
    <w:rsid w:val="005B2D7D"/>
    <w:rsid w:val="005B483F"/>
    <w:rsid w:val="005B4BDD"/>
    <w:rsid w:val="005B5A0F"/>
    <w:rsid w:val="005B5C04"/>
    <w:rsid w:val="005B647B"/>
    <w:rsid w:val="005B72D6"/>
    <w:rsid w:val="005B7E53"/>
    <w:rsid w:val="005B7FF3"/>
    <w:rsid w:val="005C065E"/>
    <w:rsid w:val="005C08FA"/>
    <w:rsid w:val="005C0AAD"/>
    <w:rsid w:val="005C1663"/>
    <w:rsid w:val="005C3FEB"/>
    <w:rsid w:val="005C40A2"/>
    <w:rsid w:val="005C5321"/>
    <w:rsid w:val="005C5327"/>
    <w:rsid w:val="005C5DDF"/>
    <w:rsid w:val="005C65AE"/>
    <w:rsid w:val="005C6A9A"/>
    <w:rsid w:val="005C6DAC"/>
    <w:rsid w:val="005C79BD"/>
    <w:rsid w:val="005C7BD6"/>
    <w:rsid w:val="005D0D55"/>
    <w:rsid w:val="005D0D5E"/>
    <w:rsid w:val="005D1702"/>
    <w:rsid w:val="005D1903"/>
    <w:rsid w:val="005D243F"/>
    <w:rsid w:val="005D2D81"/>
    <w:rsid w:val="005D333A"/>
    <w:rsid w:val="005D336C"/>
    <w:rsid w:val="005D3CC1"/>
    <w:rsid w:val="005D3F01"/>
    <w:rsid w:val="005D400E"/>
    <w:rsid w:val="005D42F6"/>
    <w:rsid w:val="005D4B31"/>
    <w:rsid w:val="005D4C78"/>
    <w:rsid w:val="005D4D1F"/>
    <w:rsid w:val="005D507C"/>
    <w:rsid w:val="005D573B"/>
    <w:rsid w:val="005D5873"/>
    <w:rsid w:val="005D6048"/>
    <w:rsid w:val="005D62A2"/>
    <w:rsid w:val="005D6C5B"/>
    <w:rsid w:val="005D6E9D"/>
    <w:rsid w:val="005D7747"/>
    <w:rsid w:val="005D78AE"/>
    <w:rsid w:val="005D78E7"/>
    <w:rsid w:val="005E03D3"/>
    <w:rsid w:val="005E052C"/>
    <w:rsid w:val="005E0767"/>
    <w:rsid w:val="005E189F"/>
    <w:rsid w:val="005E1A3F"/>
    <w:rsid w:val="005E1C0C"/>
    <w:rsid w:val="005E2C19"/>
    <w:rsid w:val="005E2C7B"/>
    <w:rsid w:val="005E31EE"/>
    <w:rsid w:val="005E36B1"/>
    <w:rsid w:val="005E3780"/>
    <w:rsid w:val="005E3BEF"/>
    <w:rsid w:val="005E5591"/>
    <w:rsid w:val="005E57D9"/>
    <w:rsid w:val="005E59B4"/>
    <w:rsid w:val="005E5D56"/>
    <w:rsid w:val="005E5D94"/>
    <w:rsid w:val="005E63D2"/>
    <w:rsid w:val="005E78BF"/>
    <w:rsid w:val="005E7B7C"/>
    <w:rsid w:val="005E7EBE"/>
    <w:rsid w:val="005F213A"/>
    <w:rsid w:val="005F4320"/>
    <w:rsid w:val="005F44C7"/>
    <w:rsid w:val="005F5CE6"/>
    <w:rsid w:val="005F5E81"/>
    <w:rsid w:val="005F620C"/>
    <w:rsid w:val="005F675A"/>
    <w:rsid w:val="005F6E6F"/>
    <w:rsid w:val="005F6F23"/>
    <w:rsid w:val="005F79E4"/>
    <w:rsid w:val="005F7B2D"/>
    <w:rsid w:val="006015D0"/>
    <w:rsid w:val="00602647"/>
    <w:rsid w:val="00602A1E"/>
    <w:rsid w:val="0060434C"/>
    <w:rsid w:val="00604BCA"/>
    <w:rsid w:val="0060512A"/>
    <w:rsid w:val="00605753"/>
    <w:rsid w:val="00606280"/>
    <w:rsid w:val="0060630B"/>
    <w:rsid w:val="00606744"/>
    <w:rsid w:val="006068F3"/>
    <w:rsid w:val="0060699E"/>
    <w:rsid w:val="00606AFE"/>
    <w:rsid w:val="00610264"/>
    <w:rsid w:val="00611061"/>
    <w:rsid w:val="0061155B"/>
    <w:rsid w:val="00611A6C"/>
    <w:rsid w:val="00611B73"/>
    <w:rsid w:val="0061228F"/>
    <w:rsid w:val="00612BA8"/>
    <w:rsid w:val="00612C46"/>
    <w:rsid w:val="00612CA4"/>
    <w:rsid w:val="00613B8D"/>
    <w:rsid w:val="00613E68"/>
    <w:rsid w:val="006148EA"/>
    <w:rsid w:val="00614A9F"/>
    <w:rsid w:val="0061623F"/>
    <w:rsid w:val="00616269"/>
    <w:rsid w:val="00617032"/>
    <w:rsid w:val="00617BC0"/>
    <w:rsid w:val="006202C8"/>
    <w:rsid w:val="006203B3"/>
    <w:rsid w:val="00620FDA"/>
    <w:rsid w:val="006219F8"/>
    <w:rsid w:val="00621CD8"/>
    <w:rsid w:val="00621EF5"/>
    <w:rsid w:val="00622907"/>
    <w:rsid w:val="006235A1"/>
    <w:rsid w:val="00623AB4"/>
    <w:rsid w:val="00623ABC"/>
    <w:rsid w:val="00623C5B"/>
    <w:rsid w:val="006245D5"/>
    <w:rsid w:val="006250BA"/>
    <w:rsid w:val="006251B9"/>
    <w:rsid w:val="006254A3"/>
    <w:rsid w:val="006258C6"/>
    <w:rsid w:val="006259B9"/>
    <w:rsid w:val="00625CE5"/>
    <w:rsid w:val="00626664"/>
    <w:rsid w:val="006269C1"/>
    <w:rsid w:val="006270BA"/>
    <w:rsid w:val="00627553"/>
    <w:rsid w:val="00631636"/>
    <w:rsid w:val="006317A8"/>
    <w:rsid w:val="00632B36"/>
    <w:rsid w:val="00633602"/>
    <w:rsid w:val="00633921"/>
    <w:rsid w:val="00634317"/>
    <w:rsid w:val="00634A34"/>
    <w:rsid w:val="00636152"/>
    <w:rsid w:val="00636489"/>
    <w:rsid w:val="006365ED"/>
    <w:rsid w:val="0063705E"/>
    <w:rsid w:val="00637CBA"/>
    <w:rsid w:val="00641091"/>
    <w:rsid w:val="006410B3"/>
    <w:rsid w:val="00641AFF"/>
    <w:rsid w:val="00641BE6"/>
    <w:rsid w:val="0064224C"/>
    <w:rsid w:val="006424BB"/>
    <w:rsid w:val="00643D09"/>
    <w:rsid w:val="00643ECC"/>
    <w:rsid w:val="00644D83"/>
    <w:rsid w:val="006453B9"/>
    <w:rsid w:val="00645D98"/>
    <w:rsid w:val="00646347"/>
    <w:rsid w:val="00646A57"/>
    <w:rsid w:val="00651C88"/>
    <w:rsid w:val="00651EEF"/>
    <w:rsid w:val="006533F7"/>
    <w:rsid w:val="006535EA"/>
    <w:rsid w:val="006537D8"/>
    <w:rsid w:val="00653C19"/>
    <w:rsid w:val="006544FA"/>
    <w:rsid w:val="00654604"/>
    <w:rsid w:val="006546AD"/>
    <w:rsid w:val="00655096"/>
    <w:rsid w:val="00656C2C"/>
    <w:rsid w:val="006579FC"/>
    <w:rsid w:val="00657DD0"/>
    <w:rsid w:val="00660549"/>
    <w:rsid w:val="00660CEB"/>
    <w:rsid w:val="006618F4"/>
    <w:rsid w:val="00661A98"/>
    <w:rsid w:val="00661BFE"/>
    <w:rsid w:val="006626D1"/>
    <w:rsid w:val="0066294A"/>
    <w:rsid w:val="00662CD0"/>
    <w:rsid w:val="00663A9F"/>
    <w:rsid w:val="00663FC2"/>
    <w:rsid w:val="00664054"/>
    <w:rsid w:val="0066429F"/>
    <w:rsid w:val="006649C5"/>
    <w:rsid w:val="006650F5"/>
    <w:rsid w:val="0066515D"/>
    <w:rsid w:val="00665DF8"/>
    <w:rsid w:val="00666916"/>
    <w:rsid w:val="00666F14"/>
    <w:rsid w:val="006673A1"/>
    <w:rsid w:val="00667568"/>
    <w:rsid w:val="00667B03"/>
    <w:rsid w:val="00670353"/>
    <w:rsid w:val="00670DB3"/>
    <w:rsid w:val="00671BE1"/>
    <w:rsid w:val="00673544"/>
    <w:rsid w:val="00673C25"/>
    <w:rsid w:val="00674BED"/>
    <w:rsid w:val="00675BBB"/>
    <w:rsid w:val="006771C8"/>
    <w:rsid w:val="00677753"/>
    <w:rsid w:val="00681399"/>
    <w:rsid w:val="006815E2"/>
    <w:rsid w:val="00681C3C"/>
    <w:rsid w:val="006825CB"/>
    <w:rsid w:val="0068335D"/>
    <w:rsid w:val="00683638"/>
    <w:rsid w:val="006836D0"/>
    <w:rsid w:val="0068396A"/>
    <w:rsid w:val="00685535"/>
    <w:rsid w:val="0068739F"/>
    <w:rsid w:val="00690908"/>
    <w:rsid w:val="00691595"/>
    <w:rsid w:val="006916BE"/>
    <w:rsid w:val="00692156"/>
    <w:rsid w:val="006926AC"/>
    <w:rsid w:val="006928D0"/>
    <w:rsid w:val="00692F91"/>
    <w:rsid w:val="00694220"/>
    <w:rsid w:val="0069516B"/>
    <w:rsid w:val="0069658B"/>
    <w:rsid w:val="00697C32"/>
    <w:rsid w:val="00697E9C"/>
    <w:rsid w:val="006A0538"/>
    <w:rsid w:val="006A0612"/>
    <w:rsid w:val="006A151F"/>
    <w:rsid w:val="006A1D44"/>
    <w:rsid w:val="006A1D7B"/>
    <w:rsid w:val="006A394F"/>
    <w:rsid w:val="006A451B"/>
    <w:rsid w:val="006A4C74"/>
    <w:rsid w:val="006A6640"/>
    <w:rsid w:val="006A68F2"/>
    <w:rsid w:val="006A70F2"/>
    <w:rsid w:val="006A7D3D"/>
    <w:rsid w:val="006B054C"/>
    <w:rsid w:val="006B06EE"/>
    <w:rsid w:val="006B0753"/>
    <w:rsid w:val="006B0BF5"/>
    <w:rsid w:val="006B1B7A"/>
    <w:rsid w:val="006B1CE1"/>
    <w:rsid w:val="006B258B"/>
    <w:rsid w:val="006B2CC6"/>
    <w:rsid w:val="006B317C"/>
    <w:rsid w:val="006B477A"/>
    <w:rsid w:val="006B486E"/>
    <w:rsid w:val="006B4C1F"/>
    <w:rsid w:val="006B57CD"/>
    <w:rsid w:val="006B67ED"/>
    <w:rsid w:val="006B755B"/>
    <w:rsid w:val="006B78DA"/>
    <w:rsid w:val="006B78EF"/>
    <w:rsid w:val="006B7C42"/>
    <w:rsid w:val="006C0793"/>
    <w:rsid w:val="006C16AB"/>
    <w:rsid w:val="006C567C"/>
    <w:rsid w:val="006C5B89"/>
    <w:rsid w:val="006C62BB"/>
    <w:rsid w:val="006C6AD3"/>
    <w:rsid w:val="006C79C2"/>
    <w:rsid w:val="006D0099"/>
    <w:rsid w:val="006D04BC"/>
    <w:rsid w:val="006D0759"/>
    <w:rsid w:val="006D1D6C"/>
    <w:rsid w:val="006D254E"/>
    <w:rsid w:val="006D352C"/>
    <w:rsid w:val="006D3B62"/>
    <w:rsid w:val="006D3E43"/>
    <w:rsid w:val="006D3F6C"/>
    <w:rsid w:val="006D40CA"/>
    <w:rsid w:val="006D49C7"/>
    <w:rsid w:val="006D4B08"/>
    <w:rsid w:val="006D5111"/>
    <w:rsid w:val="006D525A"/>
    <w:rsid w:val="006D5A89"/>
    <w:rsid w:val="006D65A2"/>
    <w:rsid w:val="006D65E0"/>
    <w:rsid w:val="006D6DCB"/>
    <w:rsid w:val="006E01B9"/>
    <w:rsid w:val="006E055E"/>
    <w:rsid w:val="006E0FD3"/>
    <w:rsid w:val="006E16A8"/>
    <w:rsid w:val="006E1ED0"/>
    <w:rsid w:val="006E25DF"/>
    <w:rsid w:val="006E33F2"/>
    <w:rsid w:val="006E36B8"/>
    <w:rsid w:val="006E490C"/>
    <w:rsid w:val="006E57E1"/>
    <w:rsid w:val="006E5CF8"/>
    <w:rsid w:val="006E7199"/>
    <w:rsid w:val="006E7B41"/>
    <w:rsid w:val="006F0803"/>
    <w:rsid w:val="006F0916"/>
    <w:rsid w:val="006F097E"/>
    <w:rsid w:val="006F0EC5"/>
    <w:rsid w:val="006F15F4"/>
    <w:rsid w:val="006F1606"/>
    <w:rsid w:val="006F187E"/>
    <w:rsid w:val="006F226D"/>
    <w:rsid w:val="006F2A1F"/>
    <w:rsid w:val="006F2B4B"/>
    <w:rsid w:val="006F2E6B"/>
    <w:rsid w:val="006F3438"/>
    <w:rsid w:val="006F38F2"/>
    <w:rsid w:val="006F3C00"/>
    <w:rsid w:val="006F45A8"/>
    <w:rsid w:val="006F4D1E"/>
    <w:rsid w:val="006F60E7"/>
    <w:rsid w:val="006F6522"/>
    <w:rsid w:val="006F7660"/>
    <w:rsid w:val="006F7A79"/>
    <w:rsid w:val="006F7DD3"/>
    <w:rsid w:val="00700CA7"/>
    <w:rsid w:val="007019FE"/>
    <w:rsid w:val="00701C51"/>
    <w:rsid w:val="00701E84"/>
    <w:rsid w:val="00701F7D"/>
    <w:rsid w:val="00702C52"/>
    <w:rsid w:val="00702DC8"/>
    <w:rsid w:val="00702ED8"/>
    <w:rsid w:val="0070353B"/>
    <w:rsid w:val="00703F21"/>
    <w:rsid w:val="00704967"/>
    <w:rsid w:val="00704AEE"/>
    <w:rsid w:val="00704C6E"/>
    <w:rsid w:val="0070511A"/>
    <w:rsid w:val="0070585C"/>
    <w:rsid w:val="007058A1"/>
    <w:rsid w:val="00705B4D"/>
    <w:rsid w:val="00705C7A"/>
    <w:rsid w:val="00705D00"/>
    <w:rsid w:val="007065A5"/>
    <w:rsid w:val="0070677C"/>
    <w:rsid w:val="00707188"/>
    <w:rsid w:val="007111D0"/>
    <w:rsid w:val="00711FA7"/>
    <w:rsid w:val="0071238F"/>
    <w:rsid w:val="00713B1A"/>
    <w:rsid w:val="00713B6C"/>
    <w:rsid w:val="00714257"/>
    <w:rsid w:val="00714576"/>
    <w:rsid w:val="0071519C"/>
    <w:rsid w:val="007152C0"/>
    <w:rsid w:val="0071600C"/>
    <w:rsid w:val="007167BB"/>
    <w:rsid w:val="00716E4C"/>
    <w:rsid w:val="007175E0"/>
    <w:rsid w:val="00717735"/>
    <w:rsid w:val="0072064D"/>
    <w:rsid w:val="00720EE4"/>
    <w:rsid w:val="00720F3A"/>
    <w:rsid w:val="00721FBD"/>
    <w:rsid w:val="007239D2"/>
    <w:rsid w:val="00723A82"/>
    <w:rsid w:val="00723B4A"/>
    <w:rsid w:val="00723BA1"/>
    <w:rsid w:val="007254D8"/>
    <w:rsid w:val="007259DF"/>
    <w:rsid w:val="00725A13"/>
    <w:rsid w:val="00725FDA"/>
    <w:rsid w:val="00727448"/>
    <w:rsid w:val="00730DAF"/>
    <w:rsid w:val="007315EA"/>
    <w:rsid w:val="00732164"/>
    <w:rsid w:val="0073230B"/>
    <w:rsid w:val="00732B66"/>
    <w:rsid w:val="00734BD8"/>
    <w:rsid w:val="00734CAA"/>
    <w:rsid w:val="00734E7E"/>
    <w:rsid w:val="007359F6"/>
    <w:rsid w:val="00735D59"/>
    <w:rsid w:val="0073603F"/>
    <w:rsid w:val="0073641B"/>
    <w:rsid w:val="00737AFF"/>
    <w:rsid w:val="007404FC"/>
    <w:rsid w:val="00740776"/>
    <w:rsid w:val="00740BE7"/>
    <w:rsid w:val="007410A2"/>
    <w:rsid w:val="007410D6"/>
    <w:rsid w:val="007417B8"/>
    <w:rsid w:val="00741839"/>
    <w:rsid w:val="00742414"/>
    <w:rsid w:val="00742F9F"/>
    <w:rsid w:val="007437F9"/>
    <w:rsid w:val="007439B2"/>
    <w:rsid w:val="00743D0B"/>
    <w:rsid w:val="00744371"/>
    <w:rsid w:val="0074442B"/>
    <w:rsid w:val="007449D1"/>
    <w:rsid w:val="00744EB1"/>
    <w:rsid w:val="0074550D"/>
    <w:rsid w:val="00745CA7"/>
    <w:rsid w:val="00746125"/>
    <w:rsid w:val="00746FBE"/>
    <w:rsid w:val="00747392"/>
    <w:rsid w:val="00747C37"/>
    <w:rsid w:val="007507D2"/>
    <w:rsid w:val="007511FD"/>
    <w:rsid w:val="007517F6"/>
    <w:rsid w:val="007518CA"/>
    <w:rsid w:val="007523AF"/>
    <w:rsid w:val="00752647"/>
    <w:rsid w:val="00752D06"/>
    <w:rsid w:val="00752E79"/>
    <w:rsid w:val="0075427F"/>
    <w:rsid w:val="007542F2"/>
    <w:rsid w:val="00754DC8"/>
    <w:rsid w:val="00755091"/>
    <w:rsid w:val="007550D9"/>
    <w:rsid w:val="00755D42"/>
    <w:rsid w:val="0075665D"/>
    <w:rsid w:val="00756A68"/>
    <w:rsid w:val="007602D1"/>
    <w:rsid w:val="007628CE"/>
    <w:rsid w:val="0076327C"/>
    <w:rsid w:val="00763F36"/>
    <w:rsid w:val="00764231"/>
    <w:rsid w:val="00764A1E"/>
    <w:rsid w:val="00764DC0"/>
    <w:rsid w:val="007665BB"/>
    <w:rsid w:val="007676B4"/>
    <w:rsid w:val="00767D39"/>
    <w:rsid w:val="00767E56"/>
    <w:rsid w:val="00770167"/>
    <w:rsid w:val="00770317"/>
    <w:rsid w:val="007704E0"/>
    <w:rsid w:val="007705F3"/>
    <w:rsid w:val="00771024"/>
    <w:rsid w:val="00771AE0"/>
    <w:rsid w:val="00771D81"/>
    <w:rsid w:val="007730A7"/>
    <w:rsid w:val="00773349"/>
    <w:rsid w:val="007734EB"/>
    <w:rsid w:val="00773674"/>
    <w:rsid w:val="00774504"/>
    <w:rsid w:val="0077526C"/>
    <w:rsid w:val="0077554C"/>
    <w:rsid w:val="00775BAF"/>
    <w:rsid w:val="00775DD4"/>
    <w:rsid w:val="0077605E"/>
    <w:rsid w:val="00776198"/>
    <w:rsid w:val="00777AC5"/>
    <w:rsid w:val="00780205"/>
    <w:rsid w:val="00780436"/>
    <w:rsid w:val="007807C2"/>
    <w:rsid w:val="0078114C"/>
    <w:rsid w:val="00783127"/>
    <w:rsid w:val="007834F6"/>
    <w:rsid w:val="007837BE"/>
    <w:rsid w:val="007854AE"/>
    <w:rsid w:val="00785A74"/>
    <w:rsid w:val="00785C35"/>
    <w:rsid w:val="00785D0A"/>
    <w:rsid w:val="00787FD5"/>
    <w:rsid w:val="0079006F"/>
    <w:rsid w:val="00792435"/>
    <w:rsid w:val="0079291E"/>
    <w:rsid w:val="00792B27"/>
    <w:rsid w:val="00793C41"/>
    <w:rsid w:val="00793CF8"/>
    <w:rsid w:val="007948B8"/>
    <w:rsid w:val="00795979"/>
    <w:rsid w:val="00796C30"/>
    <w:rsid w:val="00797225"/>
    <w:rsid w:val="007974F5"/>
    <w:rsid w:val="00797B47"/>
    <w:rsid w:val="007A06BD"/>
    <w:rsid w:val="007A103D"/>
    <w:rsid w:val="007A1312"/>
    <w:rsid w:val="007A1946"/>
    <w:rsid w:val="007A2C8A"/>
    <w:rsid w:val="007A338E"/>
    <w:rsid w:val="007A3D89"/>
    <w:rsid w:val="007A3E2F"/>
    <w:rsid w:val="007A4166"/>
    <w:rsid w:val="007A524D"/>
    <w:rsid w:val="007A52EC"/>
    <w:rsid w:val="007A5582"/>
    <w:rsid w:val="007A5CEC"/>
    <w:rsid w:val="007A65EB"/>
    <w:rsid w:val="007A6C9B"/>
    <w:rsid w:val="007A71AD"/>
    <w:rsid w:val="007A799A"/>
    <w:rsid w:val="007B00BD"/>
    <w:rsid w:val="007B0D9E"/>
    <w:rsid w:val="007B1116"/>
    <w:rsid w:val="007B1599"/>
    <w:rsid w:val="007B1770"/>
    <w:rsid w:val="007B1832"/>
    <w:rsid w:val="007B19DC"/>
    <w:rsid w:val="007B1B03"/>
    <w:rsid w:val="007B1C11"/>
    <w:rsid w:val="007B1C6A"/>
    <w:rsid w:val="007B20D9"/>
    <w:rsid w:val="007B2337"/>
    <w:rsid w:val="007B2512"/>
    <w:rsid w:val="007B3881"/>
    <w:rsid w:val="007B3EF8"/>
    <w:rsid w:val="007B3F29"/>
    <w:rsid w:val="007B4381"/>
    <w:rsid w:val="007B50F8"/>
    <w:rsid w:val="007B52FC"/>
    <w:rsid w:val="007B599F"/>
    <w:rsid w:val="007B5E95"/>
    <w:rsid w:val="007B62C0"/>
    <w:rsid w:val="007B6A13"/>
    <w:rsid w:val="007B727D"/>
    <w:rsid w:val="007B7428"/>
    <w:rsid w:val="007C01E1"/>
    <w:rsid w:val="007C099B"/>
    <w:rsid w:val="007C0BCA"/>
    <w:rsid w:val="007C1709"/>
    <w:rsid w:val="007C1CD7"/>
    <w:rsid w:val="007C1F59"/>
    <w:rsid w:val="007C26C8"/>
    <w:rsid w:val="007C2CF1"/>
    <w:rsid w:val="007C2E74"/>
    <w:rsid w:val="007C3845"/>
    <w:rsid w:val="007C51D9"/>
    <w:rsid w:val="007C51FA"/>
    <w:rsid w:val="007C5654"/>
    <w:rsid w:val="007C5935"/>
    <w:rsid w:val="007C617B"/>
    <w:rsid w:val="007C6D23"/>
    <w:rsid w:val="007C6E31"/>
    <w:rsid w:val="007C7AC4"/>
    <w:rsid w:val="007C7C4E"/>
    <w:rsid w:val="007D06A0"/>
    <w:rsid w:val="007D08CA"/>
    <w:rsid w:val="007D0C3F"/>
    <w:rsid w:val="007D24B2"/>
    <w:rsid w:val="007D2D99"/>
    <w:rsid w:val="007D2EAA"/>
    <w:rsid w:val="007D3091"/>
    <w:rsid w:val="007D3885"/>
    <w:rsid w:val="007D57FB"/>
    <w:rsid w:val="007D5BA3"/>
    <w:rsid w:val="007D689F"/>
    <w:rsid w:val="007E0BA0"/>
    <w:rsid w:val="007E0BEA"/>
    <w:rsid w:val="007E0C52"/>
    <w:rsid w:val="007E0CB3"/>
    <w:rsid w:val="007E14E9"/>
    <w:rsid w:val="007E3E6C"/>
    <w:rsid w:val="007E50F3"/>
    <w:rsid w:val="007E6BB5"/>
    <w:rsid w:val="007E7396"/>
    <w:rsid w:val="007E7637"/>
    <w:rsid w:val="007E7B90"/>
    <w:rsid w:val="007E7EFC"/>
    <w:rsid w:val="007F010E"/>
    <w:rsid w:val="007F01DE"/>
    <w:rsid w:val="007F0898"/>
    <w:rsid w:val="007F0F62"/>
    <w:rsid w:val="007F212D"/>
    <w:rsid w:val="007F23B6"/>
    <w:rsid w:val="007F24AB"/>
    <w:rsid w:val="007F275D"/>
    <w:rsid w:val="007F27A0"/>
    <w:rsid w:val="007F2856"/>
    <w:rsid w:val="007F2AD6"/>
    <w:rsid w:val="007F3932"/>
    <w:rsid w:val="007F3D11"/>
    <w:rsid w:val="007F4566"/>
    <w:rsid w:val="007F4CEA"/>
    <w:rsid w:val="007F5F5D"/>
    <w:rsid w:val="007F62FB"/>
    <w:rsid w:val="007F6D63"/>
    <w:rsid w:val="007F7A45"/>
    <w:rsid w:val="007F7FB1"/>
    <w:rsid w:val="007F7FF1"/>
    <w:rsid w:val="0080062F"/>
    <w:rsid w:val="00800CD2"/>
    <w:rsid w:val="0080100D"/>
    <w:rsid w:val="00801A7B"/>
    <w:rsid w:val="00801CF8"/>
    <w:rsid w:val="00802ACC"/>
    <w:rsid w:val="00802B11"/>
    <w:rsid w:val="00802F3A"/>
    <w:rsid w:val="008033D5"/>
    <w:rsid w:val="008062CD"/>
    <w:rsid w:val="00806AC7"/>
    <w:rsid w:val="008070B3"/>
    <w:rsid w:val="00807F5A"/>
    <w:rsid w:val="00807FA8"/>
    <w:rsid w:val="008102EA"/>
    <w:rsid w:val="0081231F"/>
    <w:rsid w:val="00812B09"/>
    <w:rsid w:val="00812C19"/>
    <w:rsid w:val="00812DD2"/>
    <w:rsid w:val="008130EA"/>
    <w:rsid w:val="00813560"/>
    <w:rsid w:val="00813761"/>
    <w:rsid w:val="00813893"/>
    <w:rsid w:val="00813DE3"/>
    <w:rsid w:val="0081483F"/>
    <w:rsid w:val="00814C92"/>
    <w:rsid w:val="00815468"/>
    <w:rsid w:val="00816180"/>
    <w:rsid w:val="00817176"/>
    <w:rsid w:val="00817C58"/>
    <w:rsid w:val="008202DC"/>
    <w:rsid w:val="00820448"/>
    <w:rsid w:val="008215DA"/>
    <w:rsid w:val="0082160E"/>
    <w:rsid w:val="0082170D"/>
    <w:rsid w:val="00823343"/>
    <w:rsid w:val="00823AE6"/>
    <w:rsid w:val="00824B57"/>
    <w:rsid w:val="00826267"/>
    <w:rsid w:val="00827471"/>
    <w:rsid w:val="00827886"/>
    <w:rsid w:val="00827ABC"/>
    <w:rsid w:val="00827ABF"/>
    <w:rsid w:val="0083027E"/>
    <w:rsid w:val="008333ED"/>
    <w:rsid w:val="00833A89"/>
    <w:rsid w:val="00833D61"/>
    <w:rsid w:val="008340F4"/>
    <w:rsid w:val="00834F1C"/>
    <w:rsid w:val="00836CF4"/>
    <w:rsid w:val="008374E6"/>
    <w:rsid w:val="008375B7"/>
    <w:rsid w:val="00837891"/>
    <w:rsid w:val="00837AAA"/>
    <w:rsid w:val="0084011C"/>
    <w:rsid w:val="00840BAC"/>
    <w:rsid w:val="00840EB0"/>
    <w:rsid w:val="00840F2B"/>
    <w:rsid w:val="00842DBE"/>
    <w:rsid w:val="00843690"/>
    <w:rsid w:val="008456DC"/>
    <w:rsid w:val="00845BB3"/>
    <w:rsid w:val="008468C7"/>
    <w:rsid w:val="00846E98"/>
    <w:rsid w:val="00851B82"/>
    <w:rsid w:val="00852FF1"/>
    <w:rsid w:val="00853DB4"/>
    <w:rsid w:val="008568DA"/>
    <w:rsid w:val="0085774E"/>
    <w:rsid w:val="00857DE3"/>
    <w:rsid w:val="00857EB7"/>
    <w:rsid w:val="00860BD8"/>
    <w:rsid w:val="00860C8A"/>
    <w:rsid w:val="00860F54"/>
    <w:rsid w:val="0086256E"/>
    <w:rsid w:val="008629D8"/>
    <w:rsid w:val="00862EE2"/>
    <w:rsid w:val="00863B98"/>
    <w:rsid w:val="008640C0"/>
    <w:rsid w:val="00864F92"/>
    <w:rsid w:val="00865EE6"/>
    <w:rsid w:val="008665BD"/>
    <w:rsid w:val="008707C8"/>
    <w:rsid w:val="00870878"/>
    <w:rsid w:val="00870A90"/>
    <w:rsid w:val="00871CA3"/>
    <w:rsid w:val="00875209"/>
    <w:rsid w:val="00875EBA"/>
    <w:rsid w:val="00875FB8"/>
    <w:rsid w:val="00876517"/>
    <w:rsid w:val="00876677"/>
    <w:rsid w:val="00876870"/>
    <w:rsid w:val="00877629"/>
    <w:rsid w:val="00880D97"/>
    <w:rsid w:val="008819EF"/>
    <w:rsid w:val="008821AF"/>
    <w:rsid w:val="0088250A"/>
    <w:rsid w:val="00883A51"/>
    <w:rsid w:val="00883E50"/>
    <w:rsid w:val="0088567B"/>
    <w:rsid w:val="00887180"/>
    <w:rsid w:val="00887AE9"/>
    <w:rsid w:val="008912CE"/>
    <w:rsid w:val="008913F5"/>
    <w:rsid w:val="00891ECA"/>
    <w:rsid w:val="00892009"/>
    <w:rsid w:val="008929B1"/>
    <w:rsid w:val="008929B8"/>
    <w:rsid w:val="008929EF"/>
    <w:rsid w:val="00893316"/>
    <w:rsid w:val="00893AC3"/>
    <w:rsid w:val="00893F79"/>
    <w:rsid w:val="0089401C"/>
    <w:rsid w:val="0089416B"/>
    <w:rsid w:val="00894397"/>
    <w:rsid w:val="00894C64"/>
    <w:rsid w:val="0089531E"/>
    <w:rsid w:val="008958CA"/>
    <w:rsid w:val="008959D8"/>
    <w:rsid w:val="00895C21"/>
    <w:rsid w:val="0089666D"/>
    <w:rsid w:val="00896874"/>
    <w:rsid w:val="00896C11"/>
    <w:rsid w:val="008971DA"/>
    <w:rsid w:val="008A085C"/>
    <w:rsid w:val="008A10F8"/>
    <w:rsid w:val="008A11EC"/>
    <w:rsid w:val="008A158E"/>
    <w:rsid w:val="008A518B"/>
    <w:rsid w:val="008A53FF"/>
    <w:rsid w:val="008A5482"/>
    <w:rsid w:val="008A5707"/>
    <w:rsid w:val="008A5AA9"/>
    <w:rsid w:val="008A713D"/>
    <w:rsid w:val="008A7B83"/>
    <w:rsid w:val="008B0379"/>
    <w:rsid w:val="008B07E8"/>
    <w:rsid w:val="008B0C8F"/>
    <w:rsid w:val="008B1647"/>
    <w:rsid w:val="008B1857"/>
    <w:rsid w:val="008B21A3"/>
    <w:rsid w:val="008B22C8"/>
    <w:rsid w:val="008B310D"/>
    <w:rsid w:val="008B5EB0"/>
    <w:rsid w:val="008B6346"/>
    <w:rsid w:val="008B676E"/>
    <w:rsid w:val="008B6CB5"/>
    <w:rsid w:val="008B6D8F"/>
    <w:rsid w:val="008B7986"/>
    <w:rsid w:val="008B7BF9"/>
    <w:rsid w:val="008C07F2"/>
    <w:rsid w:val="008C0C30"/>
    <w:rsid w:val="008C0CF2"/>
    <w:rsid w:val="008C2A8B"/>
    <w:rsid w:val="008C461E"/>
    <w:rsid w:val="008C4DF1"/>
    <w:rsid w:val="008C5262"/>
    <w:rsid w:val="008C6A78"/>
    <w:rsid w:val="008D0820"/>
    <w:rsid w:val="008D3084"/>
    <w:rsid w:val="008D31BB"/>
    <w:rsid w:val="008D3D26"/>
    <w:rsid w:val="008D459E"/>
    <w:rsid w:val="008D547C"/>
    <w:rsid w:val="008D5791"/>
    <w:rsid w:val="008D58E2"/>
    <w:rsid w:val="008D592D"/>
    <w:rsid w:val="008D683D"/>
    <w:rsid w:val="008D70B1"/>
    <w:rsid w:val="008D70E6"/>
    <w:rsid w:val="008D77C9"/>
    <w:rsid w:val="008D7BAE"/>
    <w:rsid w:val="008E0455"/>
    <w:rsid w:val="008E051F"/>
    <w:rsid w:val="008E08F0"/>
    <w:rsid w:val="008E0DD0"/>
    <w:rsid w:val="008E17FE"/>
    <w:rsid w:val="008E2F70"/>
    <w:rsid w:val="008E30D1"/>
    <w:rsid w:val="008E3C65"/>
    <w:rsid w:val="008E3EC6"/>
    <w:rsid w:val="008E464D"/>
    <w:rsid w:val="008E4D55"/>
    <w:rsid w:val="008E505C"/>
    <w:rsid w:val="008E5673"/>
    <w:rsid w:val="008E6038"/>
    <w:rsid w:val="008E6C20"/>
    <w:rsid w:val="008F0242"/>
    <w:rsid w:val="008F077F"/>
    <w:rsid w:val="008F14D0"/>
    <w:rsid w:val="008F14E7"/>
    <w:rsid w:val="008F18B4"/>
    <w:rsid w:val="008F2184"/>
    <w:rsid w:val="008F259C"/>
    <w:rsid w:val="008F2B5F"/>
    <w:rsid w:val="008F3650"/>
    <w:rsid w:val="008F44CE"/>
    <w:rsid w:val="008F6CE4"/>
    <w:rsid w:val="008F747E"/>
    <w:rsid w:val="008F79AE"/>
    <w:rsid w:val="008F7E1B"/>
    <w:rsid w:val="00900773"/>
    <w:rsid w:val="00900CF9"/>
    <w:rsid w:val="009012E2"/>
    <w:rsid w:val="0090197B"/>
    <w:rsid w:val="00902700"/>
    <w:rsid w:val="00902BEC"/>
    <w:rsid w:val="0090392D"/>
    <w:rsid w:val="00903BA6"/>
    <w:rsid w:val="009047FD"/>
    <w:rsid w:val="00904A57"/>
    <w:rsid w:val="0090501A"/>
    <w:rsid w:val="009050B5"/>
    <w:rsid w:val="0090524B"/>
    <w:rsid w:val="00905528"/>
    <w:rsid w:val="00906192"/>
    <w:rsid w:val="00906A86"/>
    <w:rsid w:val="0090736E"/>
    <w:rsid w:val="009077FA"/>
    <w:rsid w:val="00907F14"/>
    <w:rsid w:val="00910B1A"/>
    <w:rsid w:val="00910E02"/>
    <w:rsid w:val="00910F77"/>
    <w:rsid w:val="00911FF9"/>
    <w:rsid w:val="009120C9"/>
    <w:rsid w:val="00912549"/>
    <w:rsid w:val="00913562"/>
    <w:rsid w:val="009135AC"/>
    <w:rsid w:val="009137A5"/>
    <w:rsid w:val="009138FA"/>
    <w:rsid w:val="00913DC7"/>
    <w:rsid w:val="00913DE8"/>
    <w:rsid w:val="00914C89"/>
    <w:rsid w:val="0091508C"/>
    <w:rsid w:val="0091521C"/>
    <w:rsid w:val="00915286"/>
    <w:rsid w:val="00915F70"/>
    <w:rsid w:val="00916047"/>
    <w:rsid w:val="009170C3"/>
    <w:rsid w:val="009176B5"/>
    <w:rsid w:val="009178A4"/>
    <w:rsid w:val="00917FFE"/>
    <w:rsid w:val="009202F3"/>
    <w:rsid w:val="0092042D"/>
    <w:rsid w:val="00921088"/>
    <w:rsid w:val="00921884"/>
    <w:rsid w:val="009223E8"/>
    <w:rsid w:val="009225EF"/>
    <w:rsid w:val="00923D8A"/>
    <w:rsid w:val="0092503C"/>
    <w:rsid w:val="00925993"/>
    <w:rsid w:val="00925BBF"/>
    <w:rsid w:val="00926383"/>
    <w:rsid w:val="009263CB"/>
    <w:rsid w:val="00927EE2"/>
    <w:rsid w:val="0093041B"/>
    <w:rsid w:val="00930CC2"/>
    <w:rsid w:val="00931A89"/>
    <w:rsid w:val="00931CE3"/>
    <w:rsid w:val="00934759"/>
    <w:rsid w:val="00934C2B"/>
    <w:rsid w:val="00934E0B"/>
    <w:rsid w:val="00935362"/>
    <w:rsid w:val="00937A6A"/>
    <w:rsid w:val="00940093"/>
    <w:rsid w:val="00940D90"/>
    <w:rsid w:val="00942082"/>
    <w:rsid w:val="00942F40"/>
    <w:rsid w:val="00942F51"/>
    <w:rsid w:val="0094304D"/>
    <w:rsid w:val="00943562"/>
    <w:rsid w:val="00943DE2"/>
    <w:rsid w:val="0094507D"/>
    <w:rsid w:val="00945100"/>
    <w:rsid w:val="009451C6"/>
    <w:rsid w:val="0094540E"/>
    <w:rsid w:val="0094553C"/>
    <w:rsid w:val="00945A27"/>
    <w:rsid w:val="009477EF"/>
    <w:rsid w:val="009501BD"/>
    <w:rsid w:val="009503DD"/>
    <w:rsid w:val="009506F8"/>
    <w:rsid w:val="00950DA8"/>
    <w:rsid w:val="00951494"/>
    <w:rsid w:val="0095155C"/>
    <w:rsid w:val="00951C7B"/>
    <w:rsid w:val="009527C6"/>
    <w:rsid w:val="00952A8F"/>
    <w:rsid w:val="00952E74"/>
    <w:rsid w:val="00952EEF"/>
    <w:rsid w:val="00953018"/>
    <w:rsid w:val="009532B2"/>
    <w:rsid w:val="00953A43"/>
    <w:rsid w:val="00953B91"/>
    <w:rsid w:val="00953CFA"/>
    <w:rsid w:val="00953D4E"/>
    <w:rsid w:val="00954BE5"/>
    <w:rsid w:val="00954E52"/>
    <w:rsid w:val="00954E6F"/>
    <w:rsid w:val="00956049"/>
    <w:rsid w:val="00956A80"/>
    <w:rsid w:val="009571D5"/>
    <w:rsid w:val="009576BA"/>
    <w:rsid w:val="00957E2E"/>
    <w:rsid w:val="00957EA7"/>
    <w:rsid w:val="00957F4D"/>
    <w:rsid w:val="00960709"/>
    <w:rsid w:val="00960E68"/>
    <w:rsid w:val="00961E2E"/>
    <w:rsid w:val="00961F15"/>
    <w:rsid w:val="009622CB"/>
    <w:rsid w:val="009623F4"/>
    <w:rsid w:val="00962A5A"/>
    <w:rsid w:val="00962BFA"/>
    <w:rsid w:val="00964244"/>
    <w:rsid w:val="009644D1"/>
    <w:rsid w:val="0096457B"/>
    <w:rsid w:val="00964886"/>
    <w:rsid w:val="00964AA2"/>
    <w:rsid w:val="00965522"/>
    <w:rsid w:val="00965FCA"/>
    <w:rsid w:val="009663C4"/>
    <w:rsid w:val="00966C4E"/>
    <w:rsid w:val="00967D6A"/>
    <w:rsid w:val="009704B2"/>
    <w:rsid w:val="0097077E"/>
    <w:rsid w:val="00970EF2"/>
    <w:rsid w:val="00970FCA"/>
    <w:rsid w:val="009711B5"/>
    <w:rsid w:val="0097165C"/>
    <w:rsid w:val="00972A25"/>
    <w:rsid w:val="0097454B"/>
    <w:rsid w:val="00974723"/>
    <w:rsid w:val="00974FFA"/>
    <w:rsid w:val="00975799"/>
    <w:rsid w:val="0097678F"/>
    <w:rsid w:val="0097686C"/>
    <w:rsid w:val="009768A1"/>
    <w:rsid w:val="00977F9E"/>
    <w:rsid w:val="00981428"/>
    <w:rsid w:val="009817AE"/>
    <w:rsid w:val="00982519"/>
    <w:rsid w:val="00985074"/>
    <w:rsid w:val="0098516E"/>
    <w:rsid w:val="00985463"/>
    <w:rsid w:val="00986426"/>
    <w:rsid w:val="0098667F"/>
    <w:rsid w:val="009868C7"/>
    <w:rsid w:val="00986D76"/>
    <w:rsid w:val="00986EB5"/>
    <w:rsid w:val="009875F5"/>
    <w:rsid w:val="00987AC3"/>
    <w:rsid w:val="009904EB"/>
    <w:rsid w:val="00990CC4"/>
    <w:rsid w:val="00990D2B"/>
    <w:rsid w:val="00990FC3"/>
    <w:rsid w:val="00991380"/>
    <w:rsid w:val="00991D90"/>
    <w:rsid w:val="00991DB5"/>
    <w:rsid w:val="0099303D"/>
    <w:rsid w:val="00993354"/>
    <w:rsid w:val="0099376E"/>
    <w:rsid w:val="00994430"/>
    <w:rsid w:val="00994487"/>
    <w:rsid w:val="0099571F"/>
    <w:rsid w:val="009962AC"/>
    <w:rsid w:val="0099644F"/>
    <w:rsid w:val="0099763C"/>
    <w:rsid w:val="00997DA6"/>
    <w:rsid w:val="00997F72"/>
    <w:rsid w:val="009A0045"/>
    <w:rsid w:val="009A1120"/>
    <w:rsid w:val="009A1481"/>
    <w:rsid w:val="009A1ED4"/>
    <w:rsid w:val="009A2479"/>
    <w:rsid w:val="009A26D9"/>
    <w:rsid w:val="009A2962"/>
    <w:rsid w:val="009A2CCE"/>
    <w:rsid w:val="009A328D"/>
    <w:rsid w:val="009A5F4C"/>
    <w:rsid w:val="009A666E"/>
    <w:rsid w:val="009A72FF"/>
    <w:rsid w:val="009B1FD1"/>
    <w:rsid w:val="009B2E50"/>
    <w:rsid w:val="009B336C"/>
    <w:rsid w:val="009B34D1"/>
    <w:rsid w:val="009B3D18"/>
    <w:rsid w:val="009B451B"/>
    <w:rsid w:val="009B48B1"/>
    <w:rsid w:val="009B4B39"/>
    <w:rsid w:val="009B4F5B"/>
    <w:rsid w:val="009B6331"/>
    <w:rsid w:val="009C08E3"/>
    <w:rsid w:val="009C0921"/>
    <w:rsid w:val="009C0A12"/>
    <w:rsid w:val="009C0AD3"/>
    <w:rsid w:val="009C0BA1"/>
    <w:rsid w:val="009C107B"/>
    <w:rsid w:val="009C1B33"/>
    <w:rsid w:val="009C1BF6"/>
    <w:rsid w:val="009C3210"/>
    <w:rsid w:val="009C326C"/>
    <w:rsid w:val="009C3632"/>
    <w:rsid w:val="009C3D6D"/>
    <w:rsid w:val="009C477B"/>
    <w:rsid w:val="009C5E8A"/>
    <w:rsid w:val="009C6A88"/>
    <w:rsid w:val="009C6F13"/>
    <w:rsid w:val="009C7081"/>
    <w:rsid w:val="009C75B8"/>
    <w:rsid w:val="009C769E"/>
    <w:rsid w:val="009C7CBD"/>
    <w:rsid w:val="009C7DEB"/>
    <w:rsid w:val="009D064E"/>
    <w:rsid w:val="009D06E8"/>
    <w:rsid w:val="009D2B6D"/>
    <w:rsid w:val="009D3061"/>
    <w:rsid w:val="009D4C8C"/>
    <w:rsid w:val="009D5A74"/>
    <w:rsid w:val="009D5F8E"/>
    <w:rsid w:val="009D7171"/>
    <w:rsid w:val="009D7D7B"/>
    <w:rsid w:val="009E052A"/>
    <w:rsid w:val="009E079A"/>
    <w:rsid w:val="009E114C"/>
    <w:rsid w:val="009E1E14"/>
    <w:rsid w:val="009E2AFD"/>
    <w:rsid w:val="009E3BBB"/>
    <w:rsid w:val="009E3FDE"/>
    <w:rsid w:val="009E3FF3"/>
    <w:rsid w:val="009E4169"/>
    <w:rsid w:val="009E52BB"/>
    <w:rsid w:val="009E58EB"/>
    <w:rsid w:val="009E6FC6"/>
    <w:rsid w:val="009E7617"/>
    <w:rsid w:val="009E7947"/>
    <w:rsid w:val="009E7CDB"/>
    <w:rsid w:val="009F0DF2"/>
    <w:rsid w:val="009F1621"/>
    <w:rsid w:val="009F1A8E"/>
    <w:rsid w:val="009F22BE"/>
    <w:rsid w:val="009F42E4"/>
    <w:rsid w:val="009F468B"/>
    <w:rsid w:val="009F472C"/>
    <w:rsid w:val="009F5198"/>
    <w:rsid w:val="009F664B"/>
    <w:rsid w:val="009F6CEE"/>
    <w:rsid w:val="00A0021C"/>
    <w:rsid w:val="00A00F8F"/>
    <w:rsid w:val="00A00FC4"/>
    <w:rsid w:val="00A01036"/>
    <w:rsid w:val="00A01510"/>
    <w:rsid w:val="00A01733"/>
    <w:rsid w:val="00A03E7D"/>
    <w:rsid w:val="00A04A59"/>
    <w:rsid w:val="00A04CBA"/>
    <w:rsid w:val="00A059D0"/>
    <w:rsid w:val="00A06049"/>
    <w:rsid w:val="00A060CD"/>
    <w:rsid w:val="00A06118"/>
    <w:rsid w:val="00A06EA0"/>
    <w:rsid w:val="00A07841"/>
    <w:rsid w:val="00A07F34"/>
    <w:rsid w:val="00A07FD9"/>
    <w:rsid w:val="00A1052F"/>
    <w:rsid w:val="00A10B19"/>
    <w:rsid w:val="00A10C62"/>
    <w:rsid w:val="00A11324"/>
    <w:rsid w:val="00A122E3"/>
    <w:rsid w:val="00A13CC9"/>
    <w:rsid w:val="00A1447F"/>
    <w:rsid w:val="00A14B5C"/>
    <w:rsid w:val="00A150E0"/>
    <w:rsid w:val="00A159C9"/>
    <w:rsid w:val="00A15BD0"/>
    <w:rsid w:val="00A160BF"/>
    <w:rsid w:val="00A16A2D"/>
    <w:rsid w:val="00A176BB"/>
    <w:rsid w:val="00A17EF5"/>
    <w:rsid w:val="00A2068D"/>
    <w:rsid w:val="00A20AD9"/>
    <w:rsid w:val="00A21407"/>
    <w:rsid w:val="00A229FE"/>
    <w:rsid w:val="00A22D9A"/>
    <w:rsid w:val="00A23EB9"/>
    <w:rsid w:val="00A25E10"/>
    <w:rsid w:val="00A274A4"/>
    <w:rsid w:val="00A27992"/>
    <w:rsid w:val="00A27A46"/>
    <w:rsid w:val="00A27C7B"/>
    <w:rsid w:val="00A27E75"/>
    <w:rsid w:val="00A31972"/>
    <w:rsid w:val="00A3224F"/>
    <w:rsid w:val="00A323DA"/>
    <w:rsid w:val="00A32C18"/>
    <w:rsid w:val="00A334BA"/>
    <w:rsid w:val="00A3361D"/>
    <w:rsid w:val="00A3401D"/>
    <w:rsid w:val="00A345CD"/>
    <w:rsid w:val="00A34772"/>
    <w:rsid w:val="00A3494A"/>
    <w:rsid w:val="00A350DC"/>
    <w:rsid w:val="00A35529"/>
    <w:rsid w:val="00A35A0C"/>
    <w:rsid w:val="00A363B4"/>
    <w:rsid w:val="00A364E5"/>
    <w:rsid w:val="00A36582"/>
    <w:rsid w:val="00A37364"/>
    <w:rsid w:val="00A373D1"/>
    <w:rsid w:val="00A37686"/>
    <w:rsid w:val="00A37A5D"/>
    <w:rsid w:val="00A40DC7"/>
    <w:rsid w:val="00A40E63"/>
    <w:rsid w:val="00A4235E"/>
    <w:rsid w:val="00A42A82"/>
    <w:rsid w:val="00A43308"/>
    <w:rsid w:val="00A43730"/>
    <w:rsid w:val="00A437C0"/>
    <w:rsid w:val="00A44277"/>
    <w:rsid w:val="00A4445C"/>
    <w:rsid w:val="00A454E5"/>
    <w:rsid w:val="00A46561"/>
    <w:rsid w:val="00A479EA"/>
    <w:rsid w:val="00A47E4A"/>
    <w:rsid w:val="00A5051F"/>
    <w:rsid w:val="00A514CD"/>
    <w:rsid w:val="00A5162B"/>
    <w:rsid w:val="00A52A67"/>
    <w:rsid w:val="00A52F36"/>
    <w:rsid w:val="00A534EC"/>
    <w:rsid w:val="00A537CB"/>
    <w:rsid w:val="00A53EB0"/>
    <w:rsid w:val="00A545D9"/>
    <w:rsid w:val="00A54883"/>
    <w:rsid w:val="00A54F45"/>
    <w:rsid w:val="00A5537E"/>
    <w:rsid w:val="00A55A61"/>
    <w:rsid w:val="00A55E4A"/>
    <w:rsid w:val="00A56480"/>
    <w:rsid w:val="00A56C52"/>
    <w:rsid w:val="00A5719A"/>
    <w:rsid w:val="00A57A29"/>
    <w:rsid w:val="00A57F80"/>
    <w:rsid w:val="00A57FEC"/>
    <w:rsid w:val="00A60415"/>
    <w:rsid w:val="00A60C3A"/>
    <w:rsid w:val="00A62234"/>
    <w:rsid w:val="00A62A66"/>
    <w:rsid w:val="00A6472B"/>
    <w:rsid w:val="00A65172"/>
    <w:rsid w:val="00A6579A"/>
    <w:rsid w:val="00A6596B"/>
    <w:rsid w:val="00A65A79"/>
    <w:rsid w:val="00A6761B"/>
    <w:rsid w:val="00A67D03"/>
    <w:rsid w:val="00A706A5"/>
    <w:rsid w:val="00A70BAF"/>
    <w:rsid w:val="00A724EB"/>
    <w:rsid w:val="00A72765"/>
    <w:rsid w:val="00A72FFB"/>
    <w:rsid w:val="00A730F9"/>
    <w:rsid w:val="00A733B7"/>
    <w:rsid w:val="00A73D38"/>
    <w:rsid w:val="00A7431A"/>
    <w:rsid w:val="00A74521"/>
    <w:rsid w:val="00A75553"/>
    <w:rsid w:val="00A75FE1"/>
    <w:rsid w:val="00A769EA"/>
    <w:rsid w:val="00A76B40"/>
    <w:rsid w:val="00A77E86"/>
    <w:rsid w:val="00A80728"/>
    <w:rsid w:val="00A81A25"/>
    <w:rsid w:val="00A81FF0"/>
    <w:rsid w:val="00A83A40"/>
    <w:rsid w:val="00A84722"/>
    <w:rsid w:val="00A84BDD"/>
    <w:rsid w:val="00A84E61"/>
    <w:rsid w:val="00A90451"/>
    <w:rsid w:val="00A913AA"/>
    <w:rsid w:val="00A917A8"/>
    <w:rsid w:val="00A91E00"/>
    <w:rsid w:val="00A92AC3"/>
    <w:rsid w:val="00A92ADF"/>
    <w:rsid w:val="00A931DD"/>
    <w:rsid w:val="00A94457"/>
    <w:rsid w:val="00A95258"/>
    <w:rsid w:val="00A954FC"/>
    <w:rsid w:val="00A95FEE"/>
    <w:rsid w:val="00A96AB4"/>
    <w:rsid w:val="00A96EFD"/>
    <w:rsid w:val="00A97DF0"/>
    <w:rsid w:val="00AA054B"/>
    <w:rsid w:val="00AA1E07"/>
    <w:rsid w:val="00AA2A81"/>
    <w:rsid w:val="00AA4F96"/>
    <w:rsid w:val="00AA508B"/>
    <w:rsid w:val="00AA5D87"/>
    <w:rsid w:val="00AA6CBC"/>
    <w:rsid w:val="00AA6DB9"/>
    <w:rsid w:val="00AA7346"/>
    <w:rsid w:val="00AA74D3"/>
    <w:rsid w:val="00AA7A12"/>
    <w:rsid w:val="00AB0916"/>
    <w:rsid w:val="00AB2863"/>
    <w:rsid w:val="00AB43B0"/>
    <w:rsid w:val="00AB45B0"/>
    <w:rsid w:val="00AB4632"/>
    <w:rsid w:val="00AB4F6C"/>
    <w:rsid w:val="00AB66D2"/>
    <w:rsid w:val="00AB7452"/>
    <w:rsid w:val="00AB7AE9"/>
    <w:rsid w:val="00AB7BEB"/>
    <w:rsid w:val="00AC074C"/>
    <w:rsid w:val="00AC0BDA"/>
    <w:rsid w:val="00AC0C0F"/>
    <w:rsid w:val="00AC0E8C"/>
    <w:rsid w:val="00AC14A1"/>
    <w:rsid w:val="00AC2CAB"/>
    <w:rsid w:val="00AC31D9"/>
    <w:rsid w:val="00AC4406"/>
    <w:rsid w:val="00AC492B"/>
    <w:rsid w:val="00AC4A7D"/>
    <w:rsid w:val="00AC4D50"/>
    <w:rsid w:val="00AC6273"/>
    <w:rsid w:val="00AC656B"/>
    <w:rsid w:val="00AC7646"/>
    <w:rsid w:val="00AC7CDC"/>
    <w:rsid w:val="00AD09F4"/>
    <w:rsid w:val="00AD25F0"/>
    <w:rsid w:val="00AD3D59"/>
    <w:rsid w:val="00AD40EB"/>
    <w:rsid w:val="00AD4222"/>
    <w:rsid w:val="00AD44B4"/>
    <w:rsid w:val="00AD6121"/>
    <w:rsid w:val="00AD764B"/>
    <w:rsid w:val="00AD78F0"/>
    <w:rsid w:val="00AD7A45"/>
    <w:rsid w:val="00AE0F44"/>
    <w:rsid w:val="00AE13A5"/>
    <w:rsid w:val="00AE14A7"/>
    <w:rsid w:val="00AE1E1B"/>
    <w:rsid w:val="00AE216D"/>
    <w:rsid w:val="00AE2E30"/>
    <w:rsid w:val="00AE30D8"/>
    <w:rsid w:val="00AE4B92"/>
    <w:rsid w:val="00AE4CD1"/>
    <w:rsid w:val="00AE5E3E"/>
    <w:rsid w:val="00AE6F88"/>
    <w:rsid w:val="00AE7664"/>
    <w:rsid w:val="00AE7718"/>
    <w:rsid w:val="00AE7827"/>
    <w:rsid w:val="00AF1FB2"/>
    <w:rsid w:val="00AF2D63"/>
    <w:rsid w:val="00AF2FD6"/>
    <w:rsid w:val="00AF3043"/>
    <w:rsid w:val="00AF333D"/>
    <w:rsid w:val="00AF34E0"/>
    <w:rsid w:val="00AF4675"/>
    <w:rsid w:val="00AF4689"/>
    <w:rsid w:val="00AF59BF"/>
    <w:rsid w:val="00AF59C9"/>
    <w:rsid w:val="00AF5ED4"/>
    <w:rsid w:val="00B00DB1"/>
    <w:rsid w:val="00B00E3A"/>
    <w:rsid w:val="00B011E7"/>
    <w:rsid w:val="00B02016"/>
    <w:rsid w:val="00B0213A"/>
    <w:rsid w:val="00B024F6"/>
    <w:rsid w:val="00B02F4E"/>
    <w:rsid w:val="00B02FF2"/>
    <w:rsid w:val="00B03DC9"/>
    <w:rsid w:val="00B03E8E"/>
    <w:rsid w:val="00B03EB8"/>
    <w:rsid w:val="00B04BC8"/>
    <w:rsid w:val="00B05049"/>
    <w:rsid w:val="00B054B0"/>
    <w:rsid w:val="00B05D48"/>
    <w:rsid w:val="00B067BE"/>
    <w:rsid w:val="00B075F4"/>
    <w:rsid w:val="00B10133"/>
    <w:rsid w:val="00B10EFE"/>
    <w:rsid w:val="00B110F7"/>
    <w:rsid w:val="00B115A7"/>
    <w:rsid w:val="00B11C38"/>
    <w:rsid w:val="00B125BD"/>
    <w:rsid w:val="00B12D16"/>
    <w:rsid w:val="00B12E76"/>
    <w:rsid w:val="00B15131"/>
    <w:rsid w:val="00B17156"/>
    <w:rsid w:val="00B17BA2"/>
    <w:rsid w:val="00B20433"/>
    <w:rsid w:val="00B20863"/>
    <w:rsid w:val="00B211AD"/>
    <w:rsid w:val="00B214D8"/>
    <w:rsid w:val="00B21CAD"/>
    <w:rsid w:val="00B220A5"/>
    <w:rsid w:val="00B220AE"/>
    <w:rsid w:val="00B23560"/>
    <w:rsid w:val="00B242E1"/>
    <w:rsid w:val="00B244E4"/>
    <w:rsid w:val="00B26785"/>
    <w:rsid w:val="00B26B99"/>
    <w:rsid w:val="00B279B6"/>
    <w:rsid w:val="00B30485"/>
    <w:rsid w:val="00B31479"/>
    <w:rsid w:val="00B31A40"/>
    <w:rsid w:val="00B32974"/>
    <w:rsid w:val="00B33298"/>
    <w:rsid w:val="00B336A2"/>
    <w:rsid w:val="00B33DAB"/>
    <w:rsid w:val="00B3609A"/>
    <w:rsid w:val="00B36DC4"/>
    <w:rsid w:val="00B37463"/>
    <w:rsid w:val="00B37BB1"/>
    <w:rsid w:val="00B400AB"/>
    <w:rsid w:val="00B40DAE"/>
    <w:rsid w:val="00B40E28"/>
    <w:rsid w:val="00B415AD"/>
    <w:rsid w:val="00B416D0"/>
    <w:rsid w:val="00B4218D"/>
    <w:rsid w:val="00B42337"/>
    <w:rsid w:val="00B423AE"/>
    <w:rsid w:val="00B42BA2"/>
    <w:rsid w:val="00B434C3"/>
    <w:rsid w:val="00B439A3"/>
    <w:rsid w:val="00B43F98"/>
    <w:rsid w:val="00B44405"/>
    <w:rsid w:val="00B449FA"/>
    <w:rsid w:val="00B44B4D"/>
    <w:rsid w:val="00B44D87"/>
    <w:rsid w:val="00B450A3"/>
    <w:rsid w:val="00B451C9"/>
    <w:rsid w:val="00B4569C"/>
    <w:rsid w:val="00B459EE"/>
    <w:rsid w:val="00B45CB6"/>
    <w:rsid w:val="00B45D7C"/>
    <w:rsid w:val="00B4620C"/>
    <w:rsid w:val="00B465F6"/>
    <w:rsid w:val="00B471F2"/>
    <w:rsid w:val="00B476DB"/>
    <w:rsid w:val="00B47926"/>
    <w:rsid w:val="00B47DF8"/>
    <w:rsid w:val="00B50E06"/>
    <w:rsid w:val="00B51050"/>
    <w:rsid w:val="00B52E84"/>
    <w:rsid w:val="00B53864"/>
    <w:rsid w:val="00B53A51"/>
    <w:rsid w:val="00B53FF1"/>
    <w:rsid w:val="00B546F5"/>
    <w:rsid w:val="00B549B6"/>
    <w:rsid w:val="00B550EE"/>
    <w:rsid w:val="00B56AB7"/>
    <w:rsid w:val="00B57D82"/>
    <w:rsid w:val="00B6041C"/>
    <w:rsid w:val="00B61128"/>
    <w:rsid w:val="00B62E53"/>
    <w:rsid w:val="00B63627"/>
    <w:rsid w:val="00B63AB1"/>
    <w:rsid w:val="00B63E32"/>
    <w:rsid w:val="00B64CF3"/>
    <w:rsid w:val="00B66047"/>
    <w:rsid w:val="00B662A7"/>
    <w:rsid w:val="00B66619"/>
    <w:rsid w:val="00B66EA8"/>
    <w:rsid w:val="00B66F6E"/>
    <w:rsid w:val="00B67424"/>
    <w:rsid w:val="00B675D6"/>
    <w:rsid w:val="00B6773E"/>
    <w:rsid w:val="00B67830"/>
    <w:rsid w:val="00B67D1D"/>
    <w:rsid w:val="00B700C0"/>
    <w:rsid w:val="00B70828"/>
    <w:rsid w:val="00B70B35"/>
    <w:rsid w:val="00B70C33"/>
    <w:rsid w:val="00B71082"/>
    <w:rsid w:val="00B716CD"/>
    <w:rsid w:val="00B720C0"/>
    <w:rsid w:val="00B72248"/>
    <w:rsid w:val="00B7334B"/>
    <w:rsid w:val="00B735C7"/>
    <w:rsid w:val="00B75051"/>
    <w:rsid w:val="00B7588A"/>
    <w:rsid w:val="00B75FD0"/>
    <w:rsid w:val="00B76A1B"/>
    <w:rsid w:val="00B76F2E"/>
    <w:rsid w:val="00B77548"/>
    <w:rsid w:val="00B803BF"/>
    <w:rsid w:val="00B80956"/>
    <w:rsid w:val="00B80A99"/>
    <w:rsid w:val="00B8114D"/>
    <w:rsid w:val="00B81D5D"/>
    <w:rsid w:val="00B8214B"/>
    <w:rsid w:val="00B82A22"/>
    <w:rsid w:val="00B8360F"/>
    <w:rsid w:val="00B84428"/>
    <w:rsid w:val="00B84A8F"/>
    <w:rsid w:val="00B84CD8"/>
    <w:rsid w:val="00B84D01"/>
    <w:rsid w:val="00B85300"/>
    <w:rsid w:val="00B870B1"/>
    <w:rsid w:val="00B9073F"/>
    <w:rsid w:val="00B90CFB"/>
    <w:rsid w:val="00B91B9B"/>
    <w:rsid w:val="00B91F94"/>
    <w:rsid w:val="00B925A9"/>
    <w:rsid w:val="00B9267D"/>
    <w:rsid w:val="00B92B80"/>
    <w:rsid w:val="00B9301C"/>
    <w:rsid w:val="00B9358C"/>
    <w:rsid w:val="00B96793"/>
    <w:rsid w:val="00B969BD"/>
    <w:rsid w:val="00B96B1B"/>
    <w:rsid w:val="00B971F6"/>
    <w:rsid w:val="00B97D4A"/>
    <w:rsid w:val="00BA06D2"/>
    <w:rsid w:val="00BA0F03"/>
    <w:rsid w:val="00BA10AC"/>
    <w:rsid w:val="00BA2A03"/>
    <w:rsid w:val="00BA2F37"/>
    <w:rsid w:val="00BA3091"/>
    <w:rsid w:val="00BA381B"/>
    <w:rsid w:val="00BA3F94"/>
    <w:rsid w:val="00BA5222"/>
    <w:rsid w:val="00BA5F00"/>
    <w:rsid w:val="00BA6041"/>
    <w:rsid w:val="00BA6229"/>
    <w:rsid w:val="00BA6D89"/>
    <w:rsid w:val="00BA6F2A"/>
    <w:rsid w:val="00BA71FC"/>
    <w:rsid w:val="00BA7C33"/>
    <w:rsid w:val="00BB0120"/>
    <w:rsid w:val="00BB05DA"/>
    <w:rsid w:val="00BB19D7"/>
    <w:rsid w:val="00BB1AD1"/>
    <w:rsid w:val="00BB2A80"/>
    <w:rsid w:val="00BB304A"/>
    <w:rsid w:val="00BB36BC"/>
    <w:rsid w:val="00BB3993"/>
    <w:rsid w:val="00BB3D5B"/>
    <w:rsid w:val="00BB3F1D"/>
    <w:rsid w:val="00BB40BF"/>
    <w:rsid w:val="00BB43CD"/>
    <w:rsid w:val="00BB639D"/>
    <w:rsid w:val="00BB6CCD"/>
    <w:rsid w:val="00BB6E78"/>
    <w:rsid w:val="00BB6F71"/>
    <w:rsid w:val="00BB7440"/>
    <w:rsid w:val="00BB7ACD"/>
    <w:rsid w:val="00BB7FCE"/>
    <w:rsid w:val="00BC02EB"/>
    <w:rsid w:val="00BC348B"/>
    <w:rsid w:val="00BC42E4"/>
    <w:rsid w:val="00BC5407"/>
    <w:rsid w:val="00BC5AFA"/>
    <w:rsid w:val="00BC6130"/>
    <w:rsid w:val="00BC6598"/>
    <w:rsid w:val="00BC6765"/>
    <w:rsid w:val="00BC78FA"/>
    <w:rsid w:val="00BD09CB"/>
    <w:rsid w:val="00BD0A3B"/>
    <w:rsid w:val="00BD138F"/>
    <w:rsid w:val="00BD2F7F"/>
    <w:rsid w:val="00BD3405"/>
    <w:rsid w:val="00BD3F37"/>
    <w:rsid w:val="00BD4386"/>
    <w:rsid w:val="00BD4673"/>
    <w:rsid w:val="00BD4C2F"/>
    <w:rsid w:val="00BD55E6"/>
    <w:rsid w:val="00BD578E"/>
    <w:rsid w:val="00BD6129"/>
    <w:rsid w:val="00BD69D2"/>
    <w:rsid w:val="00BD6FC2"/>
    <w:rsid w:val="00BD795C"/>
    <w:rsid w:val="00BD7D8F"/>
    <w:rsid w:val="00BE010C"/>
    <w:rsid w:val="00BE1E88"/>
    <w:rsid w:val="00BE207A"/>
    <w:rsid w:val="00BE33CC"/>
    <w:rsid w:val="00BE3701"/>
    <w:rsid w:val="00BE5476"/>
    <w:rsid w:val="00BE59C1"/>
    <w:rsid w:val="00BE664B"/>
    <w:rsid w:val="00BE6BE8"/>
    <w:rsid w:val="00BE7242"/>
    <w:rsid w:val="00BE7329"/>
    <w:rsid w:val="00BE7F25"/>
    <w:rsid w:val="00BF0131"/>
    <w:rsid w:val="00BF103E"/>
    <w:rsid w:val="00BF158F"/>
    <w:rsid w:val="00BF47DB"/>
    <w:rsid w:val="00BF5DD6"/>
    <w:rsid w:val="00BF6413"/>
    <w:rsid w:val="00BF6D85"/>
    <w:rsid w:val="00BF73E2"/>
    <w:rsid w:val="00BF797C"/>
    <w:rsid w:val="00BF7DAF"/>
    <w:rsid w:val="00C00573"/>
    <w:rsid w:val="00C00C37"/>
    <w:rsid w:val="00C0140D"/>
    <w:rsid w:val="00C022E5"/>
    <w:rsid w:val="00C03600"/>
    <w:rsid w:val="00C0362A"/>
    <w:rsid w:val="00C03C4D"/>
    <w:rsid w:val="00C053D4"/>
    <w:rsid w:val="00C058AE"/>
    <w:rsid w:val="00C05C61"/>
    <w:rsid w:val="00C070CF"/>
    <w:rsid w:val="00C07738"/>
    <w:rsid w:val="00C1119C"/>
    <w:rsid w:val="00C1243D"/>
    <w:rsid w:val="00C12684"/>
    <w:rsid w:val="00C1340D"/>
    <w:rsid w:val="00C141BD"/>
    <w:rsid w:val="00C1451A"/>
    <w:rsid w:val="00C150CB"/>
    <w:rsid w:val="00C15992"/>
    <w:rsid w:val="00C15CE2"/>
    <w:rsid w:val="00C1636F"/>
    <w:rsid w:val="00C166C7"/>
    <w:rsid w:val="00C16D56"/>
    <w:rsid w:val="00C17986"/>
    <w:rsid w:val="00C204B1"/>
    <w:rsid w:val="00C21E7F"/>
    <w:rsid w:val="00C22C02"/>
    <w:rsid w:val="00C2383A"/>
    <w:rsid w:val="00C23906"/>
    <w:rsid w:val="00C23AA4"/>
    <w:rsid w:val="00C24DFE"/>
    <w:rsid w:val="00C256AD"/>
    <w:rsid w:val="00C25748"/>
    <w:rsid w:val="00C25866"/>
    <w:rsid w:val="00C26940"/>
    <w:rsid w:val="00C26B5F"/>
    <w:rsid w:val="00C26B61"/>
    <w:rsid w:val="00C27890"/>
    <w:rsid w:val="00C27E3D"/>
    <w:rsid w:val="00C31317"/>
    <w:rsid w:val="00C31766"/>
    <w:rsid w:val="00C3202B"/>
    <w:rsid w:val="00C325E4"/>
    <w:rsid w:val="00C32634"/>
    <w:rsid w:val="00C32B80"/>
    <w:rsid w:val="00C34403"/>
    <w:rsid w:val="00C34606"/>
    <w:rsid w:val="00C348EE"/>
    <w:rsid w:val="00C34A99"/>
    <w:rsid w:val="00C34DC7"/>
    <w:rsid w:val="00C35A0A"/>
    <w:rsid w:val="00C36548"/>
    <w:rsid w:val="00C37874"/>
    <w:rsid w:val="00C40041"/>
    <w:rsid w:val="00C40150"/>
    <w:rsid w:val="00C4027A"/>
    <w:rsid w:val="00C402EF"/>
    <w:rsid w:val="00C40323"/>
    <w:rsid w:val="00C410C2"/>
    <w:rsid w:val="00C4165A"/>
    <w:rsid w:val="00C418CC"/>
    <w:rsid w:val="00C41C9E"/>
    <w:rsid w:val="00C4206D"/>
    <w:rsid w:val="00C42309"/>
    <w:rsid w:val="00C425DB"/>
    <w:rsid w:val="00C42D98"/>
    <w:rsid w:val="00C43A54"/>
    <w:rsid w:val="00C445F7"/>
    <w:rsid w:val="00C4471E"/>
    <w:rsid w:val="00C4565A"/>
    <w:rsid w:val="00C45CD3"/>
    <w:rsid w:val="00C45E46"/>
    <w:rsid w:val="00C473A4"/>
    <w:rsid w:val="00C47CD8"/>
    <w:rsid w:val="00C51A9F"/>
    <w:rsid w:val="00C52616"/>
    <w:rsid w:val="00C53125"/>
    <w:rsid w:val="00C53C57"/>
    <w:rsid w:val="00C54914"/>
    <w:rsid w:val="00C5495F"/>
    <w:rsid w:val="00C55289"/>
    <w:rsid w:val="00C55291"/>
    <w:rsid w:val="00C55BDB"/>
    <w:rsid w:val="00C579F5"/>
    <w:rsid w:val="00C6017A"/>
    <w:rsid w:val="00C6113C"/>
    <w:rsid w:val="00C61333"/>
    <w:rsid w:val="00C61391"/>
    <w:rsid w:val="00C61562"/>
    <w:rsid w:val="00C61751"/>
    <w:rsid w:val="00C61972"/>
    <w:rsid w:val="00C61BC0"/>
    <w:rsid w:val="00C61E24"/>
    <w:rsid w:val="00C62459"/>
    <w:rsid w:val="00C62805"/>
    <w:rsid w:val="00C62B72"/>
    <w:rsid w:val="00C63F77"/>
    <w:rsid w:val="00C64119"/>
    <w:rsid w:val="00C6422E"/>
    <w:rsid w:val="00C642B9"/>
    <w:rsid w:val="00C66072"/>
    <w:rsid w:val="00C66435"/>
    <w:rsid w:val="00C66BC7"/>
    <w:rsid w:val="00C67233"/>
    <w:rsid w:val="00C67C2D"/>
    <w:rsid w:val="00C67F02"/>
    <w:rsid w:val="00C70721"/>
    <w:rsid w:val="00C711F0"/>
    <w:rsid w:val="00C712B5"/>
    <w:rsid w:val="00C71693"/>
    <w:rsid w:val="00C71C33"/>
    <w:rsid w:val="00C7392B"/>
    <w:rsid w:val="00C73FA1"/>
    <w:rsid w:val="00C7447E"/>
    <w:rsid w:val="00C7545A"/>
    <w:rsid w:val="00C75CA7"/>
    <w:rsid w:val="00C75DA3"/>
    <w:rsid w:val="00C76447"/>
    <w:rsid w:val="00C76820"/>
    <w:rsid w:val="00C77297"/>
    <w:rsid w:val="00C80E48"/>
    <w:rsid w:val="00C810B5"/>
    <w:rsid w:val="00C8127A"/>
    <w:rsid w:val="00C813DB"/>
    <w:rsid w:val="00C81C87"/>
    <w:rsid w:val="00C82844"/>
    <w:rsid w:val="00C836DD"/>
    <w:rsid w:val="00C83839"/>
    <w:rsid w:val="00C840E6"/>
    <w:rsid w:val="00C84567"/>
    <w:rsid w:val="00C850CC"/>
    <w:rsid w:val="00C852F0"/>
    <w:rsid w:val="00C85D74"/>
    <w:rsid w:val="00C8619C"/>
    <w:rsid w:val="00C86E76"/>
    <w:rsid w:val="00C870EB"/>
    <w:rsid w:val="00C87514"/>
    <w:rsid w:val="00C879A1"/>
    <w:rsid w:val="00C87A8D"/>
    <w:rsid w:val="00C90819"/>
    <w:rsid w:val="00C90BA6"/>
    <w:rsid w:val="00C91B7F"/>
    <w:rsid w:val="00C91E21"/>
    <w:rsid w:val="00C928D3"/>
    <w:rsid w:val="00C93DF9"/>
    <w:rsid w:val="00C9428B"/>
    <w:rsid w:val="00C949F8"/>
    <w:rsid w:val="00C94ADE"/>
    <w:rsid w:val="00C9573F"/>
    <w:rsid w:val="00C95D7E"/>
    <w:rsid w:val="00C9710C"/>
    <w:rsid w:val="00CA02F3"/>
    <w:rsid w:val="00CA0446"/>
    <w:rsid w:val="00CA093C"/>
    <w:rsid w:val="00CA19FA"/>
    <w:rsid w:val="00CA2F0C"/>
    <w:rsid w:val="00CA2F9F"/>
    <w:rsid w:val="00CA310F"/>
    <w:rsid w:val="00CA370B"/>
    <w:rsid w:val="00CA371A"/>
    <w:rsid w:val="00CA376C"/>
    <w:rsid w:val="00CA3DE3"/>
    <w:rsid w:val="00CA43F4"/>
    <w:rsid w:val="00CA48FB"/>
    <w:rsid w:val="00CA4C23"/>
    <w:rsid w:val="00CA4F46"/>
    <w:rsid w:val="00CA5659"/>
    <w:rsid w:val="00CA5F54"/>
    <w:rsid w:val="00CA7EE1"/>
    <w:rsid w:val="00CB0C9B"/>
    <w:rsid w:val="00CB1312"/>
    <w:rsid w:val="00CB1E14"/>
    <w:rsid w:val="00CB1E97"/>
    <w:rsid w:val="00CB2172"/>
    <w:rsid w:val="00CB35C7"/>
    <w:rsid w:val="00CB35FF"/>
    <w:rsid w:val="00CB39F3"/>
    <w:rsid w:val="00CB4231"/>
    <w:rsid w:val="00CB432A"/>
    <w:rsid w:val="00CB5987"/>
    <w:rsid w:val="00CB5D1E"/>
    <w:rsid w:val="00CB62B8"/>
    <w:rsid w:val="00CB6A1F"/>
    <w:rsid w:val="00CB6B09"/>
    <w:rsid w:val="00CB794C"/>
    <w:rsid w:val="00CC1052"/>
    <w:rsid w:val="00CC1EA4"/>
    <w:rsid w:val="00CC2438"/>
    <w:rsid w:val="00CC2EF5"/>
    <w:rsid w:val="00CC31F6"/>
    <w:rsid w:val="00CC41EE"/>
    <w:rsid w:val="00CC4502"/>
    <w:rsid w:val="00CC57BF"/>
    <w:rsid w:val="00CC5FD5"/>
    <w:rsid w:val="00CC6DF9"/>
    <w:rsid w:val="00CC72D4"/>
    <w:rsid w:val="00CC7471"/>
    <w:rsid w:val="00CC7829"/>
    <w:rsid w:val="00CC7869"/>
    <w:rsid w:val="00CC792B"/>
    <w:rsid w:val="00CC7F08"/>
    <w:rsid w:val="00CC7F58"/>
    <w:rsid w:val="00CD0BDE"/>
    <w:rsid w:val="00CD15BC"/>
    <w:rsid w:val="00CD24C0"/>
    <w:rsid w:val="00CD273F"/>
    <w:rsid w:val="00CD2C79"/>
    <w:rsid w:val="00CD3F89"/>
    <w:rsid w:val="00CD406D"/>
    <w:rsid w:val="00CD4118"/>
    <w:rsid w:val="00CD436C"/>
    <w:rsid w:val="00CD53FB"/>
    <w:rsid w:val="00CD57DD"/>
    <w:rsid w:val="00CD6044"/>
    <w:rsid w:val="00CE075B"/>
    <w:rsid w:val="00CE0BBF"/>
    <w:rsid w:val="00CE166B"/>
    <w:rsid w:val="00CE1B56"/>
    <w:rsid w:val="00CE217E"/>
    <w:rsid w:val="00CE25A7"/>
    <w:rsid w:val="00CE3132"/>
    <w:rsid w:val="00CE3485"/>
    <w:rsid w:val="00CE3888"/>
    <w:rsid w:val="00CE3970"/>
    <w:rsid w:val="00CE4073"/>
    <w:rsid w:val="00CE41F4"/>
    <w:rsid w:val="00CE53BC"/>
    <w:rsid w:val="00CE5BCC"/>
    <w:rsid w:val="00CE7945"/>
    <w:rsid w:val="00CF18D3"/>
    <w:rsid w:val="00CF241C"/>
    <w:rsid w:val="00CF249C"/>
    <w:rsid w:val="00CF2D8C"/>
    <w:rsid w:val="00CF31A7"/>
    <w:rsid w:val="00CF3787"/>
    <w:rsid w:val="00CF4105"/>
    <w:rsid w:val="00CF42B4"/>
    <w:rsid w:val="00CF584E"/>
    <w:rsid w:val="00CF6A0F"/>
    <w:rsid w:val="00CF6FF9"/>
    <w:rsid w:val="00D001D8"/>
    <w:rsid w:val="00D00921"/>
    <w:rsid w:val="00D013B5"/>
    <w:rsid w:val="00D03E95"/>
    <w:rsid w:val="00D046F4"/>
    <w:rsid w:val="00D057E0"/>
    <w:rsid w:val="00D061B6"/>
    <w:rsid w:val="00D06BB4"/>
    <w:rsid w:val="00D06D50"/>
    <w:rsid w:val="00D07DB7"/>
    <w:rsid w:val="00D10801"/>
    <w:rsid w:val="00D10835"/>
    <w:rsid w:val="00D11299"/>
    <w:rsid w:val="00D113A4"/>
    <w:rsid w:val="00D11DD9"/>
    <w:rsid w:val="00D121E6"/>
    <w:rsid w:val="00D128CE"/>
    <w:rsid w:val="00D1365D"/>
    <w:rsid w:val="00D13A14"/>
    <w:rsid w:val="00D13C15"/>
    <w:rsid w:val="00D13E44"/>
    <w:rsid w:val="00D14044"/>
    <w:rsid w:val="00D141A2"/>
    <w:rsid w:val="00D14432"/>
    <w:rsid w:val="00D14AB1"/>
    <w:rsid w:val="00D1503F"/>
    <w:rsid w:val="00D16332"/>
    <w:rsid w:val="00D16B4D"/>
    <w:rsid w:val="00D16BE9"/>
    <w:rsid w:val="00D16DB4"/>
    <w:rsid w:val="00D17C9A"/>
    <w:rsid w:val="00D20309"/>
    <w:rsid w:val="00D203BE"/>
    <w:rsid w:val="00D2152C"/>
    <w:rsid w:val="00D2169A"/>
    <w:rsid w:val="00D2172D"/>
    <w:rsid w:val="00D220F9"/>
    <w:rsid w:val="00D22475"/>
    <w:rsid w:val="00D235C2"/>
    <w:rsid w:val="00D23BDF"/>
    <w:rsid w:val="00D240DA"/>
    <w:rsid w:val="00D25F69"/>
    <w:rsid w:val="00D26759"/>
    <w:rsid w:val="00D269F6"/>
    <w:rsid w:val="00D26B5E"/>
    <w:rsid w:val="00D26CDF"/>
    <w:rsid w:val="00D26D22"/>
    <w:rsid w:val="00D2792D"/>
    <w:rsid w:val="00D3054E"/>
    <w:rsid w:val="00D31C14"/>
    <w:rsid w:val="00D32BFA"/>
    <w:rsid w:val="00D33E06"/>
    <w:rsid w:val="00D33E11"/>
    <w:rsid w:val="00D33EC5"/>
    <w:rsid w:val="00D33F97"/>
    <w:rsid w:val="00D342BF"/>
    <w:rsid w:val="00D34688"/>
    <w:rsid w:val="00D347CD"/>
    <w:rsid w:val="00D350F6"/>
    <w:rsid w:val="00D35840"/>
    <w:rsid w:val="00D359F6"/>
    <w:rsid w:val="00D35ABC"/>
    <w:rsid w:val="00D36B9B"/>
    <w:rsid w:val="00D36FEB"/>
    <w:rsid w:val="00D403BE"/>
    <w:rsid w:val="00D4050F"/>
    <w:rsid w:val="00D406CD"/>
    <w:rsid w:val="00D40843"/>
    <w:rsid w:val="00D41F73"/>
    <w:rsid w:val="00D421CC"/>
    <w:rsid w:val="00D4241A"/>
    <w:rsid w:val="00D43310"/>
    <w:rsid w:val="00D4393F"/>
    <w:rsid w:val="00D44316"/>
    <w:rsid w:val="00D45ABC"/>
    <w:rsid w:val="00D4613D"/>
    <w:rsid w:val="00D502DC"/>
    <w:rsid w:val="00D5222D"/>
    <w:rsid w:val="00D52540"/>
    <w:rsid w:val="00D52BEF"/>
    <w:rsid w:val="00D53684"/>
    <w:rsid w:val="00D538F6"/>
    <w:rsid w:val="00D54491"/>
    <w:rsid w:val="00D5556B"/>
    <w:rsid w:val="00D55B5E"/>
    <w:rsid w:val="00D55E62"/>
    <w:rsid w:val="00D55FF1"/>
    <w:rsid w:val="00D569E0"/>
    <w:rsid w:val="00D571B1"/>
    <w:rsid w:val="00D5793D"/>
    <w:rsid w:val="00D57B10"/>
    <w:rsid w:val="00D601FD"/>
    <w:rsid w:val="00D60966"/>
    <w:rsid w:val="00D6142C"/>
    <w:rsid w:val="00D6156F"/>
    <w:rsid w:val="00D62887"/>
    <w:rsid w:val="00D628B3"/>
    <w:rsid w:val="00D62A6A"/>
    <w:rsid w:val="00D62E58"/>
    <w:rsid w:val="00D6313A"/>
    <w:rsid w:val="00D63620"/>
    <w:rsid w:val="00D6422F"/>
    <w:rsid w:val="00D653F1"/>
    <w:rsid w:val="00D65980"/>
    <w:rsid w:val="00D66BD2"/>
    <w:rsid w:val="00D672C8"/>
    <w:rsid w:val="00D675DE"/>
    <w:rsid w:val="00D679E0"/>
    <w:rsid w:val="00D67F55"/>
    <w:rsid w:val="00D67F75"/>
    <w:rsid w:val="00D67F7A"/>
    <w:rsid w:val="00D706F8"/>
    <w:rsid w:val="00D708D8"/>
    <w:rsid w:val="00D7148F"/>
    <w:rsid w:val="00D719B6"/>
    <w:rsid w:val="00D71B52"/>
    <w:rsid w:val="00D739BF"/>
    <w:rsid w:val="00D7486E"/>
    <w:rsid w:val="00D74C0C"/>
    <w:rsid w:val="00D764BC"/>
    <w:rsid w:val="00D76BF2"/>
    <w:rsid w:val="00D76CDE"/>
    <w:rsid w:val="00D812A8"/>
    <w:rsid w:val="00D8197A"/>
    <w:rsid w:val="00D81A0B"/>
    <w:rsid w:val="00D820C2"/>
    <w:rsid w:val="00D82F26"/>
    <w:rsid w:val="00D834DD"/>
    <w:rsid w:val="00D83A2D"/>
    <w:rsid w:val="00D83DD4"/>
    <w:rsid w:val="00D853F6"/>
    <w:rsid w:val="00D856E6"/>
    <w:rsid w:val="00D8598C"/>
    <w:rsid w:val="00D85E36"/>
    <w:rsid w:val="00D8797A"/>
    <w:rsid w:val="00D87C20"/>
    <w:rsid w:val="00D87E64"/>
    <w:rsid w:val="00D90C67"/>
    <w:rsid w:val="00D929E5"/>
    <w:rsid w:val="00D931E0"/>
    <w:rsid w:val="00D93A68"/>
    <w:rsid w:val="00D95824"/>
    <w:rsid w:val="00D9588A"/>
    <w:rsid w:val="00D95B68"/>
    <w:rsid w:val="00D95B97"/>
    <w:rsid w:val="00D95CA1"/>
    <w:rsid w:val="00D976EE"/>
    <w:rsid w:val="00D97AA2"/>
    <w:rsid w:val="00D97FA1"/>
    <w:rsid w:val="00DA1857"/>
    <w:rsid w:val="00DA20BA"/>
    <w:rsid w:val="00DA2B63"/>
    <w:rsid w:val="00DA3034"/>
    <w:rsid w:val="00DA30E0"/>
    <w:rsid w:val="00DA4D0D"/>
    <w:rsid w:val="00DA594A"/>
    <w:rsid w:val="00DA6068"/>
    <w:rsid w:val="00DA737C"/>
    <w:rsid w:val="00DA7C52"/>
    <w:rsid w:val="00DB075B"/>
    <w:rsid w:val="00DB0AEA"/>
    <w:rsid w:val="00DB0CAF"/>
    <w:rsid w:val="00DB177A"/>
    <w:rsid w:val="00DB1EA8"/>
    <w:rsid w:val="00DB2562"/>
    <w:rsid w:val="00DB261F"/>
    <w:rsid w:val="00DB3947"/>
    <w:rsid w:val="00DB3F01"/>
    <w:rsid w:val="00DB3FED"/>
    <w:rsid w:val="00DB5103"/>
    <w:rsid w:val="00DB5A05"/>
    <w:rsid w:val="00DB667B"/>
    <w:rsid w:val="00DB767C"/>
    <w:rsid w:val="00DB77FA"/>
    <w:rsid w:val="00DB7E79"/>
    <w:rsid w:val="00DC08A0"/>
    <w:rsid w:val="00DC0ABD"/>
    <w:rsid w:val="00DC2473"/>
    <w:rsid w:val="00DC2558"/>
    <w:rsid w:val="00DC2A50"/>
    <w:rsid w:val="00DC43BF"/>
    <w:rsid w:val="00DC441F"/>
    <w:rsid w:val="00DC447A"/>
    <w:rsid w:val="00DC4AEF"/>
    <w:rsid w:val="00DC5699"/>
    <w:rsid w:val="00DC59A6"/>
    <w:rsid w:val="00DC5D86"/>
    <w:rsid w:val="00DC630D"/>
    <w:rsid w:val="00DC6FDC"/>
    <w:rsid w:val="00DC7D20"/>
    <w:rsid w:val="00DD00FA"/>
    <w:rsid w:val="00DD0118"/>
    <w:rsid w:val="00DD0D91"/>
    <w:rsid w:val="00DD178F"/>
    <w:rsid w:val="00DD2307"/>
    <w:rsid w:val="00DD2323"/>
    <w:rsid w:val="00DD2DB3"/>
    <w:rsid w:val="00DD3AF4"/>
    <w:rsid w:val="00DD4281"/>
    <w:rsid w:val="00DD4299"/>
    <w:rsid w:val="00DD5CFC"/>
    <w:rsid w:val="00DD5D5D"/>
    <w:rsid w:val="00DD5E86"/>
    <w:rsid w:val="00DD7028"/>
    <w:rsid w:val="00DD74B4"/>
    <w:rsid w:val="00DD7A17"/>
    <w:rsid w:val="00DD7BFD"/>
    <w:rsid w:val="00DE053B"/>
    <w:rsid w:val="00DE17BD"/>
    <w:rsid w:val="00DE1CD2"/>
    <w:rsid w:val="00DE44BC"/>
    <w:rsid w:val="00DE4DA3"/>
    <w:rsid w:val="00DE5492"/>
    <w:rsid w:val="00DE5495"/>
    <w:rsid w:val="00DE5EA2"/>
    <w:rsid w:val="00DE6CDA"/>
    <w:rsid w:val="00DE7277"/>
    <w:rsid w:val="00DF0755"/>
    <w:rsid w:val="00DF0ED7"/>
    <w:rsid w:val="00DF12EB"/>
    <w:rsid w:val="00DF22CB"/>
    <w:rsid w:val="00DF27E5"/>
    <w:rsid w:val="00DF2E33"/>
    <w:rsid w:val="00DF3B85"/>
    <w:rsid w:val="00DF47EB"/>
    <w:rsid w:val="00DF5E92"/>
    <w:rsid w:val="00DF6AC8"/>
    <w:rsid w:val="00DF7513"/>
    <w:rsid w:val="00DF7F32"/>
    <w:rsid w:val="00DF7FAD"/>
    <w:rsid w:val="00E005AE"/>
    <w:rsid w:val="00E0080D"/>
    <w:rsid w:val="00E022F0"/>
    <w:rsid w:val="00E034C3"/>
    <w:rsid w:val="00E06547"/>
    <w:rsid w:val="00E07FA6"/>
    <w:rsid w:val="00E1089A"/>
    <w:rsid w:val="00E10B14"/>
    <w:rsid w:val="00E11214"/>
    <w:rsid w:val="00E1224E"/>
    <w:rsid w:val="00E1266F"/>
    <w:rsid w:val="00E12741"/>
    <w:rsid w:val="00E13DC8"/>
    <w:rsid w:val="00E1422A"/>
    <w:rsid w:val="00E14E45"/>
    <w:rsid w:val="00E15234"/>
    <w:rsid w:val="00E15AE1"/>
    <w:rsid w:val="00E16140"/>
    <w:rsid w:val="00E16195"/>
    <w:rsid w:val="00E17584"/>
    <w:rsid w:val="00E20601"/>
    <w:rsid w:val="00E2150F"/>
    <w:rsid w:val="00E21618"/>
    <w:rsid w:val="00E21EC4"/>
    <w:rsid w:val="00E220B1"/>
    <w:rsid w:val="00E2292A"/>
    <w:rsid w:val="00E22C49"/>
    <w:rsid w:val="00E22DE1"/>
    <w:rsid w:val="00E2339A"/>
    <w:rsid w:val="00E245DB"/>
    <w:rsid w:val="00E24D7F"/>
    <w:rsid w:val="00E263C9"/>
    <w:rsid w:val="00E26FFA"/>
    <w:rsid w:val="00E27480"/>
    <w:rsid w:val="00E27BEA"/>
    <w:rsid w:val="00E27CF0"/>
    <w:rsid w:val="00E306A8"/>
    <w:rsid w:val="00E308C5"/>
    <w:rsid w:val="00E30935"/>
    <w:rsid w:val="00E309B3"/>
    <w:rsid w:val="00E30DB0"/>
    <w:rsid w:val="00E30E6C"/>
    <w:rsid w:val="00E31693"/>
    <w:rsid w:val="00E31905"/>
    <w:rsid w:val="00E3244B"/>
    <w:rsid w:val="00E32A01"/>
    <w:rsid w:val="00E32FA1"/>
    <w:rsid w:val="00E34479"/>
    <w:rsid w:val="00E344E1"/>
    <w:rsid w:val="00E34C0B"/>
    <w:rsid w:val="00E3582C"/>
    <w:rsid w:val="00E35E97"/>
    <w:rsid w:val="00E36C27"/>
    <w:rsid w:val="00E372C7"/>
    <w:rsid w:val="00E37509"/>
    <w:rsid w:val="00E37CF8"/>
    <w:rsid w:val="00E37FEC"/>
    <w:rsid w:val="00E40E1A"/>
    <w:rsid w:val="00E4108C"/>
    <w:rsid w:val="00E41A8C"/>
    <w:rsid w:val="00E426F6"/>
    <w:rsid w:val="00E42A3D"/>
    <w:rsid w:val="00E43183"/>
    <w:rsid w:val="00E432DA"/>
    <w:rsid w:val="00E434A4"/>
    <w:rsid w:val="00E436B8"/>
    <w:rsid w:val="00E4397E"/>
    <w:rsid w:val="00E43BCF"/>
    <w:rsid w:val="00E444B5"/>
    <w:rsid w:val="00E44C07"/>
    <w:rsid w:val="00E454E9"/>
    <w:rsid w:val="00E457D2"/>
    <w:rsid w:val="00E45DCD"/>
    <w:rsid w:val="00E4687A"/>
    <w:rsid w:val="00E46FE0"/>
    <w:rsid w:val="00E47EB3"/>
    <w:rsid w:val="00E50730"/>
    <w:rsid w:val="00E50C6E"/>
    <w:rsid w:val="00E51724"/>
    <w:rsid w:val="00E52242"/>
    <w:rsid w:val="00E55EE3"/>
    <w:rsid w:val="00E56A44"/>
    <w:rsid w:val="00E5746D"/>
    <w:rsid w:val="00E57BF9"/>
    <w:rsid w:val="00E60479"/>
    <w:rsid w:val="00E61E32"/>
    <w:rsid w:val="00E6262F"/>
    <w:rsid w:val="00E6278A"/>
    <w:rsid w:val="00E62C60"/>
    <w:rsid w:val="00E6385A"/>
    <w:rsid w:val="00E63FCB"/>
    <w:rsid w:val="00E64116"/>
    <w:rsid w:val="00E64ADA"/>
    <w:rsid w:val="00E64C77"/>
    <w:rsid w:val="00E65820"/>
    <w:rsid w:val="00E65C2E"/>
    <w:rsid w:val="00E661B4"/>
    <w:rsid w:val="00E671A1"/>
    <w:rsid w:val="00E70080"/>
    <w:rsid w:val="00E71B69"/>
    <w:rsid w:val="00E7290C"/>
    <w:rsid w:val="00E734D5"/>
    <w:rsid w:val="00E738E7"/>
    <w:rsid w:val="00E73B66"/>
    <w:rsid w:val="00E74011"/>
    <w:rsid w:val="00E74A32"/>
    <w:rsid w:val="00E75FE5"/>
    <w:rsid w:val="00E764FB"/>
    <w:rsid w:val="00E76525"/>
    <w:rsid w:val="00E767D5"/>
    <w:rsid w:val="00E7757D"/>
    <w:rsid w:val="00E8043B"/>
    <w:rsid w:val="00E805AF"/>
    <w:rsid w:val="00E80AE3"/>
    <w:rsid w:val="00E80EBD"/>
    <w:rsid w:val="00E81FB5"/>
    <w:rsid w:val="00E82707"/>
    <w:rsid w:val="00E83044"/>
    <w:rsid w:val="00E8335A"/>
    <w:rsid w:val="00E85C4B"/>
    <w:rsid w:val="00E86039"/>
    <w:rsid w:val="00E86B56"/>
    <w:rsid w:val="00E8748A"/>
    <w:rsid w:val="00E87BAC"/>
    <w:rsid w:val="00E87DA9"/>
    <w:rsid w:val="00E87EDF"/>
    <w:rsid w:val="00E90286"/>
    <w:rsid w:val="00E90A54"/>
    <w:rsid w:val="00E90D72"/>
    <w:rsid w:val="00E92E51"/>
    <w:rsid w:val="00E93012"/>
    <w:rsid w:val="00E93505"/>
    <w:rsid w:val="00E93CCB"/>
    <w:rsid w:val="00E94D06"/>
    <w:rsid w:val="00E96469"/>
    <w:rsid w:val="00E9657F"/>
    <w:rsid w:val="00E967AD"/>
    <w:rsid w:val="00E97B70"/>
    <w:rsid w:val="00EA0B11"/>
    <w:rsid w:val="00EA0CC2"/>
    <w:rsid w:val="00EA0E6B"/>
    <w:rsid w:val="00EA172E"/>
    <w:rsid w:val="00EA1A33"/>
    <w:rsid w:val="00EA2365"/>
    <w:rsid w:val="00EA2838"/>
    <w:rsid w:val="00EA3641"/>
    <w:rsid w:val="00EA3EE0"/>
    <w:rsid w:val="00EA506D"/>
    <w:rsid w:val="00EA517D"/>
    <w:rsid w:val="00EA5C8E"/>
    <w:rsid w:val="00EA6057"/>
    <w:rsid w:val="00EA6845"/>
    <w:rsid w:val="00EA6D64"/>
    <w:rsid w:val="00EA6F40"/>
    <w:rsid w:val="00EA77ED"/>
    <w:rsid w:val="00EA7C56"/>
    <w:rsid w:val="00EB0369"/>
    <w:rsid w:val="00EB043D"/>
    <w:rsid w:val="00EB052C"/>
    <w:rsid w:val="00EB0C83"/>
    <w:rsid w:val="00EB1947"/>
    <w:rsid w:val="00EB21A3"/>
    <w:rsid w:val="00EB26C7"/>
    <w:rsid w:val="00EB2922"/>
    <w:rsid w:val="00EB294F"/>
    <w:rsid w:val="00EB2D39"/>
    <w:rsid w:val="00EB3D1B"/>
    <w:rsid w:val="00EB3EA6"/>
    <w:rsid w:val="00EB4418"/>
    <w:rsid w:val="00EB446B"/>
    <w:rsid w:val="00EB4493"/>
    <w:rsid w:val="00EB4D7F"/>
    <w:rsid w:val="00EB53CD"/>
    <w:rsid w:val="00EB5B1C"/>
    <w:rsid w:val="00EB5D7F"/>
    <w:rsid w:val="00EB6107"/>
    <w:rsid w:val="00EB6418"/>
    <w:rsid w:val="00EB651F"/>
    <w:rsid w:val="00EB753C"/>
    <w:rsid w:val="00EB78B4"/>
    <w:rsid w:val="00EB7EAF"/>
    <w:rsid w:val="00EC302F"/>
    <w:rsid w:val="00EC3363"/>
    <w:rsid w:val="00EC371B"/>
    <w:rsid w:val="00EC4538"/>
    <w:rsid w:val="00EC4B91"/>
    <w:rsid w:val="00EC4E7E"/>
    <w:rsid w:val="00EC5558"/>
    <w:rsid w:val="00EC5A7B"/>
    <w:rsid w:val="00ED18DD"/>
    <w:rsid w:val="00ED1AEE"/>
    <w:rsid w:val="00ED2912"/>
    <w:rsid w:val="00ED3AFF"/>
    <w:rsid w:val="00ED3BC1"/>
    <w:rsid w:val="00ED4132"/>
    <w:rsid w:val="00ED43F6"/>
    <w:rsid w:val="00ED47E6"/>
    <w:rsid w:val="00ED4A82"/>
    <w:rsid w:val="00ED6046"/>
    <w:rsid w:val="00ED64C1"/>
    <w:rsid w:val="00ED7636"/>
    <w:rsid w:val="00ED7C9B"/>
    <w:rsid w:val="00ED7D49"/>
    <w:rsid w:val="00EE0460"/>
    <w:rsid w:val="00EE053C"/>
    <w:rsid w:val="00EE06AD"/>
    <w:rsid w:val="00EE08BC"/>
    <w:rsid w:val="00EE1F4A"/>
    <w:rsid w:val="00EE222D"/>
    <w:rsid w:val="00EE2D97"/>
    <w:rsid w:val="00EE37B0"/>
    <w:rsid w:val="00EE38B6"/>
    <w:rsid w:val="00EE407F"/>
    <w:rsid w:val="00EE46CC"/>
    <w:rsid w:val="00EE499A"/>
    <w:rsid w:val="00EE4E6A"/>
    <w:rsid w:val="00EE5270"/>
    <w:rsid w:val="00EE5851"/>
    <w:rsid w:val="00EE6647"/>
    <w:rsid w:val="00EE66EB"/>
    <w:rsid w:val="00EF0370"/>
    <w:rsid w:val="00EF07B8"/>
    <w:rsid w:val="00EF0FDF"/>
    <w:rsid w:val="00EF1A4E"/>
    <w:rsid w:val="00EF1D66"/>
    <w:rsid w:val="00EF1E89"/>
    <w:rsid w:val="00EF2B0F"/>
    <w:rsid w:val="00EF314D"/>
    <w:rsid w:val="00EF3BD8"/>
    <w:rsid w:val="00EF42C1"/>
    <w:rsid w:val="00EF49F9"/>
    <w:rsid w:val="00EF4C57"/>
    <w:rsid w:val="00EF6252"/>
    <w:rsid w:val="00EF68A2"/>
    <w:rsid w:val="00EF6D89"/>
    <w:rsid w:val="00EF71EA"/>
    <w:rsid w:val="00EF735A"/>
    <w:rsid w:val="00F013B9"/>
    <w:rsid w:val="00F01A55"/>
    <w:rsid w:val="00F022D8"/>
    <w:rsid w:val="00F04009"/>
    <w:rsid w:val="00F043CF"/>
    <w:rsid w:val="00F04850"/>
    <w:rsid w:val="00F04E91"/>
    <w:rsid w:val="00F05E1C"/>
    <w:rsid w:val="00F06A2C"/>
    <w:rsid w:val="00F06EC3"/>
    <w:rsid w:val="00F075C0"/>
    <w:rsid w:val="00F07AB0"/>
    <w:rsid w:val="00F07F55"/>
    <w:rsid w:val="00F103FD"/>
    <w:rsid w:val="00F10720"/>
    <w:rsid w:val="00F10BC7"/>
    <w:rsid w:val="00F10F12"/>
    <w:rsid w:val="00F11DA2"/>
    <w:rsid w:val="00F1233C"/>
    <w:rsid w:val="00F130A1"/>
    <w:rsid w:val="00F13CBC"/>
    <w:rsid w:val="00F13CC4"/>
    <w:rsid w:val="00F13CCF"/>
    <w:rsid w:val="00F14889"/>
    <w:rsid w:val="00F15437"/>
    <w:rsid w:val="00F1565E"/>
    <w:rsid w:val="00F16071"/>
    <w:rsid w:val="00F16C46"/>
    <w:rsid w:val="00F17A73"/>
    <w:rsid w:val="00F17C3B"/>
    <w:rsid w:val="00F17FB1"/>
    <w:rsid w:val="00F20082"/>
    <w:rsid w:val="00F20696"/>
    <w:rsid w:val="00F21BDC"/>
    <w:rsid w:val="00F22C40"/>
    <w:rsid w:val="00F22DC7"/>
    <w:rsid w:val="00F24696"/>
    <w:rsid w:val="00F24CE6"/>
    <w:rsid w:val="00F25001"/>
    <w:rsid w:val="00F261C9"/>
    <w:rsid w:val="00F26F27"/>
    <w:rsid w:val="00F276BB"/>
    <w:rsid w:val="00F278B2"/>
    <w:rsid w:val="00F302C1"/>
    <w:rsid w:val="00F3054F"/>
    <w:rsid w:val="00F30B4A"/>
    <w:rsid w:val="00F31616"/>
    <w:rsid w:val="00F316D5"/>
    <w:rsid w:val="00F319BC"/>
    <w:rsid w:val="00F324D1"/>
    <w:rsid w:val="00F3298E"/>
    <w:rsid w:val="00F329B6"/>
    <w:rsid w:val="00F329E4"/>
    <w:rsid w:val="00F32F97"/>
    <w:rsid w:val="00F3345A"/>
    <w:rsid w:val="00F33CA0"/>
    <w:rsid w:val="00F33F31"/>
    <w:rsid w:val="00F34290"/>
    <w:rsid w:val="00F3439C"/>
    <w:rsid w:val="00F34A5A"/>
    <w:rsid w:val="00F34AB2"/>
    <w:rsid w:val="00F34C68"/>
    <w:rsid w:val="00F3569B"/>
    <w:rsid w:val="00F3582E"/>
    <w:rsid w:val="00F36372"/>
    <w:rsid w:val="00F36373"/>
    <w:rsid w:val="00F3798C"/>
    <w:rsid w:val="00F37A03"/>
    <w:rsid w:val="00F37B5B"/>
    <w:rsid w:val="00F40955"/>
    <w:rsid w:val="00F40ACF"/>
    <w:rsid w:val="00F40DEE"/>
    <w:rsid w:val="00F413B8"/>
    <w:rsid w:val="00F42ADC"/>
    <w:rsid w:val="00F42B5E"/>
    <w:rsid w:val="00F42CC4"/>
    <w:rsid w:val="00F438A7"/>
    <w:rsid w:val="00F43957"/>
    <w:rsid w:val="00F439F3"/>
    <w:rsid w:val="00F43F2D"/>
    <w:rsid w:val="00F444E3"/>
    <w:rsid w:val="00F44A1E"/>
    <w:rsid w:val="00F4748F"/>
    <w:rsid w:val="00F474CA"/>
    <w:rsid w:val="00F47AE9"/>
    <w:rsid w:val="00F50381"/>
    <w:rsid w:val="00F514D4"/>
    <w:rsid w:val="00F516A5"/>
    <w:rsid w:val="00F5189F"/>
    <w:rsid w:val="00F51DC4"/>
    <w:rsid w:val="00F52D81"/>
    <w:rsid w:val="00F53275"/>
    <w:rsid w:val="00F53738"/>
    <w:rsid w:val="00F54F89"/>
    <w:rsid w:val="00F56A4D"/>
    <w:rsid w:val="00F60B58"/>
    <w:rsid w:val="00F6120F"/>
    <w:rsid w:val="00F6134C"/>
    <w:rsid w:val="00F623AE"/>
    <w:rsid w:val="00F62406"/>
    <w:rsid w:val="00F625B7"/>
    <w:rsid w:val="00F63CEB"/>
    <w:rsid w:val="00F6487D"/>
    <w:rsid w:val="00F64A76"/>
    <w:rsid w:val="00F64D31"/>
    <w:rsid w:val="00F65762"/>
    <w:rsid w:val="00F668AA"/>
    <w:rsid w:val="00F66E5D"/>
    <w:rsid w:val="00F67166"/>
    <w:rsid w:val="00F6723D"/>
    <w:rsid w:val="00F67CF4"/>
    <w:rsid w:val="00F67D1A"/>
    <w:rsid w:val="00F702AD"/>
    <w:rsid w:val="00F71042"/>
    <w:rsid w:val="00F71DAD"/>
    <w:rsid w:val="00F72239"/>
    <w:rsid w:val="00F72369"/>
    <w:rsid w:val="00F72D9B"/>
    <w:rsid w:val="00F74BA4"/>
    <w:rsid w:val="00F74EAB"/>
    <w:rsid w:val="00F75E47"/>
    <w:rsid w:val="00F8009E"/>
    <w:rsid w:val="00F808B7"/>
    <w:rsid w:val="00F80ABA"/>
    <w:rsid w:val="00F80BFC"/>
    <w:rsid w:val="00F81500"/>
    <w:rsid w:val="00F81D78"/>
    <w:rsid w:val="00F82237"/>
    <w:rsid w:val="00F829CA"/>
    <w:rsid w:val="00F834F0"/>
    <w:rsid w:val="00F837D7"/>
    <w:rsid w:val="00F83D83"/>
    <w:rsid w:val="00F84ABB"/>
    <w:rsid w:val="00F84CAB"/>
    <w:rsid w:val="00F857C8"/>
    <w:rsid w:val="00F85842"/>
    <w:rsid w:val="00F85E6F"/>
    <w:rsid w:val="00F86362"/>
    <w:rsid w:val="00F86FAB"/>
    <w:rsid w:val="00F87389"/>
    <w:rsid w:val="00F929FC"/>
    <w:rsid w:val="00F92D09"/>
    <w:rsid w:val="00F93F24"/>
    <w:rsid w:val="00F946A8"/>
    <w:rsid w:val="00F94A02"/>
    <w:rsid w:val="00F956FF"/>
    <w:rsid w:val="00F95F8D"/>
    <w:rsid w:val="00F96628"/>
    <w:rsid w:val="00F96D7A"/>
    <w:rsid w:val="00F97A5E"/>
    <w:rsid w:val="00FA01D7"/>
    <w:rsid w:val="00FA0CBC"/>
    <w:rsid w:val="00FA1881"/>
    <w:rsid w:val="00FA2370"/>
    <w:rsid w:val="00FA3311"/>
    <w:rsid w:val="00FA34ED"/>
    <w:rsid w:val="00FA5103"/>
    <w:rsid w:val="00FA5203"/>
    <w:rsid w:val="00FA628D"/>
    <w:rsid w:val="00FA6BE6"/>
    <w:rsid w:val="00FA7286"/>
    <w:rsid w:val="00FA7DD3"/>
    <w:rsid w:val="00FA7F02"/>
    <w:rsid w:val="00FB0525"/>
    <w:rsid w:val="00FB09C9"/>
    <w:rsid w:val="00FB0FCB"/>
    <w:rsid w:val="00FB1186"/>
    <w:rsid w:val="00FB1700"/>
    <w:rsid w:val="00FB1E74"/>
    <w:rsid w:val="00FB2026"/>
    <w:rsid w:val="00FB33EC"/>
    <w:rsid w:val="00FB369A"/>
    <w:rsid w:val="00FB3794"/>
    <w:rsid w:val="00FB3C49"/>
    <w:rsid w:val="00FB44B8"/>
    <w:rsid w:val="00FB4C13"/>
    <w:rsid w:val="00FB63A0"/>
    <w:rsid w:val="00FB63C7"/>
    <w:rsid w:val="00FB6C63"/>
    <w:rsid w:val="00FB701B"/>
    <w:rsid w:val="00FB7251"/>
    <w:rsid w:val="00FB73B7"/>
    <w:rsid w:val="00FB74E6"/>
    <w:rsid w:val="00FB7587"/>
    <w:rsid w:val="00FB79E7"/>
    <w:rsid w:val="00FB7E74"/>
    <w:rsid w:val="00FC131B"/>
    <w:rsid w:val="00FC22C8"/>
    <w:rsid w:val="00FC43FF"/>
    <w:rsid w:val="00FC5316"/>
    <w:rsid w:val="00FC538B"/>
    <w:rsid w:val="00FC5980"/>
    <w:rsid w:val="00FC6890"/>
    <w:rsid w:val="00FC7BFC"/>
    <w:rsid w:val="00FD0A9C"/>
    <w:rsid w:val="00FD14E2"/>
    <w:rsid w:val="00FD3660"/>
    <w:rsid w:val="00FD3CF4"/>
    <w:rsid w:val="00FD4876"/>
    <w:rsid w:val="00FD54C3"/>
    <w:rsid w:val="00FD5A67"/>
    <w:rsid w:val="00FD6206"/>
    <w:rsid w:val="00FD68BA"/>
    <w:rsid w:val="00FD6CEE"/>
    <w:rsid w:val="00FE10DD"/>
    <w:rsid w:val="00FE1263"/>
    <w:rsid w:val="00FE1848"/>
    <w:rsid w:val="00FE1C60"/>
    <w:rsid w:val="00FE1D40"/>
    <w:rsid w:val="00FE2063"/>
    <w:rsid w:val="00FE2329"/>
    <w:rsid w:val="00FE2F87"/>
    <w:rsid w:val="00FE46AD"/>
    <w:rsid w:val="00FE483E"/>
    <w:rsid w:val="00FE4DE2"/>
    <w:rsid w:val="00FE4F82"/>
    <w:rsid w:val="00FE607C"/>
    <w:rsid w:val="00FE61D6"/>
    <w:rsid w:val="00FE6FD0"/>
    <w:rsid w:val="00FE7F79"/>
    <w:rsid w:val="00FF37DF"/>
    <w:rsid w:val="00FF381C"/>
    <w:rsid w:val="00FF3ECF"/>
    <w:rsid w:val="00FF423E"/>
    <w:rsid w:val="00FF4790"/>
    <w:rsid w:val="00FF47C7"/>
    <w:rsid w:val="00FF4C6A"/>
    <w:rsid w:val="00FF56B0"/>
    <w:rsid w:val="00FF5BFA"/>
    <w:rsid w:val="00FF5FD0"/>
    <w:rsid w:val="00FF6051"/>
    <w:rsid w:val="00FF6227"/>
    <w:rsid w:val="00FF64F5"/>
    <w:rsid w:val="00FF6AB6"/>
    <w:rsid w:val="00FF79C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31A30"/>
  <w15:docId w15:val="{84B84203-C008-41E4-BDAA-23842FD36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991380"/>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uiPriority w:val="9"/>
    <w:qFormat/>
    <w:rsid w:val="00991380"/>
    <w:pPr>
      <w:keepNext/>
      <w:spacing w:before="240" w:after="60"/>
      <w:outlineLvl w:val="0"/>
    </w:pPr>
    <w:rPr>
      <w:rFonts w:ascii="Cambria" w:hAnsi="Cambria"/>
      <w:b/>
      <w:bCs/>
      <w:kern w:val="32"/>
      <w:sz w:val="32"/>
      <w:szCs w:val="32"/>
    </w:rPr>
  </w:style>
  <w:style w:type="paragraph" w:styleId="Naslov2">
    <w:name w:val="heading 2"/>
    <w:basedOn w:val="Navaden"/>
    <w:next w:val="Navaden"/>
    <w:link w:val="Naslov2Znak"/>
    <w:uiPriority w:val="9"/>
    <w:unhideWhenUsed/>
    <w:qFormat/>
    <w:rsid w:val="00991380"/>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
    <w:unhideWhenUsed/>
    <w:qFormat/>
    <w:rsid w:val="00991380"/>
    <w:pPr>
      <w:keepNext/>
      <w:spacing w:before="240" w:after="60"/>
      <w:outlineLvl w:val="2"/>
    </w:pPr>
    <w:rPr>
      <w:rFonts w:ascii="Cambria" w:hAnsi="Cambria"/>
      <w:b/>
      <w:bCs/>
      <w:sz w:val="26"/>
      <w:szCs w:val="26"/>
    </w:rPr>
  </w:style>
  <w:style w:type="paragraph" w:styleId="Naslov4">
    <w:name w:val="heading 4"/>
    <w:aliases w:val="Grafika"/>
    <w:basedOn w:val="Navaden"/>
    <w:next w:val="Odstavek"/>
    <w:link w:val="Naslov4Znak"/>
    <w:qFormat/>
    <w:rsid w:val="00991380"/>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basedOn w:val="Navaden"/>
    <w:next w:val="Navaden"/>
    <w:link w:val="Naslov5Znak"/>
    <w:uiPriority w:val="9"/>
    <w:unhideWhenUsed/>
    <w:qFormat/>
    <w:rsid w:val="00991380"/>
    <w:pPr>
      <w:spacing w:before="240" w:after="60"/>
      <w:outlineLvl w:val="4"/>
    </w:pPr>
    <w:rPr>
      <w:rFonts w:ascii="Calibri" w:hAnsi="Calibri"/>
      <w:b/>
      <w:bCs/>
      <w:i/>
      <w:iCs/>
      <w:sz w:val="26"/>
      <w:szCs w:val="26"/>
    </w:rPr>
  </w:style>
  <w:style w:type="paragraph" w:styleId="Naslov6">
    <w:name w:val="heading 6"/>
    <w:basedOn w:val="Navaden"/>
    <w:next w:val="Navaden"/>
    <w:link w:val="Naslov6Znak"/>
    <w:uiPriority w:val="9"/>
    <w:unhideWhenUsed/>
    <w:qFormat/>
    <w:rsid w:val="00991380"/>
    <w:pPr>
      <w:spacing w:before="240" w:after="60"/>
      <w:outlineLvl w:val="5"/>
    </w:pPr>
    <w:rPr>
      <w:rFonts w:ascii="Calibri" w:hAnsi="Calibri"/>
      <w:b/>
      <w:bCs/>
      <w:szCs w:val="22"/>
    </w:rPr>
  </w:style>
  <w:style w:type="paragraph" w:styleId="Naslov7">
    <w:name w:val="heading 7"/>
    <w:basedOn w:val="Navaden"/>
    <w:next w:val="Navaden"/>
    <w:link w:val="Naslov7Znak"/>
    <w:uiPriority w:val="99"/>
    <w:qFormat/>
    <w:rsid w:val="00991380"/>
    <w:pPr>
      <w:keepNext/>
      <w:tabs>
        <w:tab w:val="left" w:pos="567"/>
        <w:tab w:val="left" w:pos="993"/>
        <w:tab w:val="num" w:pos="1296"/>
        <w:tab w:val="left" w:pos="2552"/>
        <w:tab w:val="left" w:pos="3402"/>
        <w:tab w:val="center" w:pos="4820"/>
        <w:tab w:val="left" w:pos="5387"/>
      </w:tabs>
      <w:overflowPunct/>
      <w:autoSpaceDE/>
      <w:autoSpaceDN/>
      <w:adjustRightInd/>
      <w:spacing w:before="240"/>
      <w:ind w:left="1296" w:hanging="288"/>
      <w:jc w:val="center"/>
      <w:textAlignment w:val="auto"/>
      <w:outlineLvl w:val="6"/>
    </w:pPr>
    <w:rPr>
      <w:rFonts w:ascii="Times New Roman" w:eastAsia="Calibri" w:hAnsi="Times New Roman"/>
      <w:b/>
      <w:bCs/>
      <w:i/>
      <w:iCs/>
      <w:sz w:val="24"/>
      <w:szCs w:val="24"/>
      <w:lang w:eastAsia="en-US"/>
    </w:rPr>
  </w:style>
  <w:style w:type="paragraph" w:styleId="Naslov8">
    <w:name w:val="heading 8"/>
    <w:basedOn w:val="Navaden"/>
    <w:next w:val="Navaden"/>
    <w:link w:val="Naslov8Znak"/>
    <w:uiPriority w:val="99"/>
    <w:qFormat/>
    <w:rsid w:val="00991380"/>
    <w:pPr>
      <w:tabs>
        <w:tab w:val="num" w:pos="1440"/>
      </w:tabs>
      <w:overflowPunct/>
      <w:autoSpaceDE/>
      <w:autoSpaceDN/>
      <w:adjustRightInd/>
      <w:spacing w:before="240" w:after="60"/>
      <w:ind w:left="1440" w:hanging="432"/>
      <w:jc w:val="left"/>
      <w:textAlignment w:val="auto"/>
      <w:outlineLvl w:val="7"/>
    </w:pPr>
    <w:rPr>
      <w:rFonts w:ascii="Times New Roman" w:eastAsia="Calibri" w:hAnsi="Times New Roman"/>
      <w:i/>
      <w:iCs/>
      <w:sz w:val="24"/>
      <w:szCs w:val="24"/>
      <w:lang w:val="en-US" w:eastAsia="en-US"/>
    </w:rPr>
  </w:style>
  <w:style w:type="paragraph" w:styleId="Naslov9">
    <w:name w:val="heading 9"/>
    <w:basedOn w:val="Navaden"/>
    <w:next w:val="Navaden"/>
    <w:link w:val="Naslov9Znak"/>
    <w:uiPriority w:val="99"/>
    <w:qFormat/>
    <w:rsid w:val="00991380"/>
    <w:pPr>
      <w:keepNext/>
      <w:tabs>
        <w:tab w:val="left" w:pos="567"/>
        <w:tab w:val="left" w:pos="993"/>
        <w:tab w:val="left" w:pos="1276"/>
        <w:tab w:val="num" w:pos="1584"/>
        <w:tab w:val="left" w:pos="2552"/>
        <w:tab w:val="left" w:pos="3402"/>
        <w:tab w:val="center" w:pos="4820"/>
        <w:tab w:val="left" w:pos="5387"/>
      </w:tabs>
      <w:overflowPunct/>
      <w:autoSpaceDE/>
      <w:autoSpaceDN/>
      <w:adjustRightInd/>
      <w:spacing w:before="120"/>
      <w:ind w:left="1584" w:hanging="144"/>
      <w:jc w:val="center"/>
      <w:textAlignment w:val="auto"/>
      <w:outlineLvl w:val="8"/>
    </w:pPr>
    <w:rPr>
      <w:rFonts w:ascii="Times New Roman" w:eastAsia="Calibri" w:hAnsi="Times New Roman"/>
      <w:i/>
      <w:iCs/>
      <w:color w:val="FF0000"/>
      <w:sz w:val="20"/>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C6D23"/>
    <w:rPr>
      <w:rFonts w:ascii="Cambria" w:eastAsia="Times New Roman" w:hAnsi="Cambria" w:cs="Times New Roman"/>
      <w:b/>
      <w:bCs/>
      <w:kern w:val="32"/>
      <w:sz w:val="32"/>
      <w:szCs w:val="32"/>
      <w:lang w:eastAsia="sl-SI"/>
    </w:rPr>
  </w:style>
  <w:style w:type="character" w:customStyle="1" w:styleId="Naslov2Znak">
    <w:name w:val="Naslov 2 Znak"/>
    <w:basedOn w:val="Privzetapisavaodstavka"/>
    <w:link w:val="Naslov2"/>
    <w:uiPriority w:val="9"/>
    <w:rsid w:val="007C6D23"/>
    <w:rPr>
      <w:rFonts w:ascii="Cambria" w:eastAsia="Times New Roman" w:hAnsi="Cambria" w:cs="Times New Roman"/>
      <w:b/>
      <w:bCs/>
      <w:i/>
      <w:iCs/>
      <w:sz w:val="28"/>
      <w:szCs w:val="28"/>
      <w:lang w:eastAsia="sl-SI"/>
    </w:rPr>
  </w:style>
  <w:style w:type="character" w:customStyle="1" w:styleId="Naslov3Znak">
    <w:name w:val="Naslov 3 Znak"/>
    <w:basedOn w:val="Privzetapisavaodstavka"/>
    <w:link w:val="Naslov3"/>
    <w:uiPriority w:val="9"/>
    <w:rsid w:val="007C6D23"/>
    <w:rPr>
      <w:rFonts w:ascii="Cambria" w:eastAsia="Times New Roman" w:hAnsi="Cambria" w:cs="Times New Roman"/>
      <w:b/>
      <w:bCs/>
      <w:sz w:val="26"/>
      <w:szCs w:val="26"/>
      <w:lang w:eastAsia="sl-SI"/>
    </w:rPr>
  </w:style>
  <w:style w:type="character" w:customStyle="1" w:styleId="Naslov4Znak">
    <w:name w:val="Naslov 4 Znak"/>
    <w:aliases w:val="Grafika Znak"/>
    <w:basedOn w:val="Privzetapisavaodstavka"/>
    <w:link w:val="Naslov4"/>
    <w:rsid w:val="007C6D23"/>
    <w:rPr>
      <w:rFonts w:ascii="Arial" w:eastAsia="Times New Roman" w:hAnsi="Arial" w:cs="Times New Roman"/>
      <w:bCs/>
      <w:color w:val="000000"/>
      <w:szCs w:val="27"/>
      <w:lang w:eastAsia="sl-SI"/>
    </w:rPr>
  </w:style>
  <w:style w:type="character" w:customStyle="1" w:styleId="Naslov5Znak">
    <w:name w:val="Naslov 5 Znak"/>
    <w:basedOn w:val="Privzetapisavaodstavka"/>
    <w:link w:val="Naslov5"/>
    <w:uiPriority w:val="9"/>
    <w:rsid w:val="007C6D23"/>
    <w:rPr>
      <w:rFonts w:ascii="Calibri" w:eastAsia="Times New Roman" w:hAnsi="Calibri" w:cs="Times New Roman"/>
      <w:b/>
      <w:bCs/>
      <w:i/>
      <w:iCs/>
      <w:sz w:val="26"/>
      <w:szCs w:val="26"/>
      <w:lang w:eastAsia="sl-SI"/>
    </w:rPr>
  </w:style>
  <w:style w:type="character" w:customStyle="1" w:styleId="Naslov6Znak">
    <w:name w:val="Naslov 6 Znak"/>
    <w:basedOn w:val="Privzetapisavaodstavka"/>
    <w:link w:val="Naslov6"/>
    <w:uiPriority w:val="9"/>
    <w:rsid w:val="007C6D23"/>
    <w:rPr>
      <w:rFonts w:ascii="Calibri" w:eastAsia="Times New Roman" w:hAnsi="Calibri" w:cs="Times New Roman"/>
      <w:b/>
      <w:bCs/>
      <w:lang w:eastAsia="sl-SI"/>
    </w:rPr>
  </w:style>
  <w:style w:type="character" w:customStyle="1" w:styleId="Naslov7Znak">
    <w:name w:val="Naslov 7 Znak"/>
    <w:basedOn w:val="Privzetapisavaodstavka"/>
    <w:link w:val="Naslov7"/>
    <w:uiPriority w:val="99"/>
    <w:rsid w:val="007C6D23"/>
    <w:rPr>
      <w:rFonts w:ascii="Times New Roman" w:eastAsia="Calibri" w:hAnsi="Times New Roman" w:cs="Times New Roman"/>
      <w:b/>
      <w:bCs/>
      <w:i/>
      <w:iCs/>
      <w:sz w:val="24"/>
      <w:szCs w:val="24"/>
    </w:rPr>
  </w:style>
  <w:style w:type="character" w:customStyle="1" w:styleId="Naslov8Znak">
    <w:name w:val="Naslov 8 Znak"/>
    <w:basedOn w:val="Privzetapisavaodstavka"/>
    <w:link w:val="Naslov8"/>
    <w:uiPriority w:val="99"/>
    <w:rsid w:val="007C6D23"/>
    <w:rPr>
      <w:rFonts w:ascii="Times New Roman" w:eastAsia="Calibri" w:hAnsi="Times New Roman" w:cs="Times New Roman"/>
      <w:i/>
      <w:iCs/>
      <w:sz w:val="24"/>
      <w:szCs w:val="24"/>
      <w:lang w:val="en-US"/>
    </w:rPr>
  </w:style>
  <w:style w:type="character" w:customStyle="1" w:styleId="Naslov9Znak">
    <w:name w:val="Naslov 9 Znak"/>
    <w:basedOn w:val="Privzetapisavaodstavka"/>
    <w:link w:val="Naslov9"/>
    <w:uiPriority w:val="99"/>
    <w:rsid w:val="007C6D23"/>
    <w:rPr>
      <w:rFonts w:ascii="Times New Roman" w:eastAsia="Calibri" w:hAnsi="Times New Roman" w:cs="Times New Roman"/>
      <w:i/>
      <w:iCs/>
      <w:color w:val="FF0000"/>
      <w:sz w:val="20"/>
      <w:szCs w:val="20"/>
    </w:rPr>
  </w:style>
  <w:style w:type="paragraph" w:customStyle="1" w:styleId="Alinejazarkovnotoko">
    <w:name w:val="Alineja za črkovno točko"/>
    <w:basedOn w:val="Alineazatevilnotoko"/>
    <w:link w:val="AlinejazarkovnotokoZnak"/>
    <w:qFormat/>
    <w:rsid w:val="007C6D23"/>
  </w:style>
  <w:style w:type="paragraph" w:styleId="Noga">
    <w:name w:val="footer"/>
    <w:basedOn w:val="Navaden"/>
    <w:link w:val="NogaZnak"/>
    <w:uiPriority w:val="99"/>
    <w:unhideWhenUsed/>
    <w:rsid w:val="00991380"/>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uiPriority w:val="99"/>
    <w:rsid w:val="007C6D23"/>
    <w:rPr>
      <w:rFonts w:ascii="Times New Roman" w:eastAsia="Calibri" w:hAnsi="Times New Roman" w:cs="Times New Roman"/>
      <w:sz w:val="20"/>
      <w:szCs w:val="20"/>
      <w:lang w:eastAsia="sl-SI"/>
    </w:rPr>
  </w:style>
  <w:style w:type="paragraph" w:styleId="Glava">
    <w:name w:val="header"/>
    <w:basedOn w:val="Navaden"/>
    <w:link w:val="GlavaZnak"/>
    <w:uiPriority w:val="99"/>
    <w:rsid w:val="00991380"/>
    <w:pPr>
      <w:tabs>
        <w:tab w:val="center" w:pos="4536"/>
        <w:tab w:val="right" w:pos="9072"/>
      </w:tabs>
    </w:pPr>
    <w:rPr>
      <w:sz w:val="16"/>
    </w:rPr>
  </w:style>
  <w:style w:type="character" w:customStyle="1" w:styleId="GlavaZnak">
    <w:name w:val="Glava Znak"/>
    <w:basedOn w:val="Privzetapisavaodstavka"/>
    <w:link w:val="Glava"/>
    <w:uiPriority w:val="99"/>
    <w:rsid w:val="007C6D23"/>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7C6D2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7C6D23"/>
    <w:pPr>
      <w:suppressAutoHyphens/>
      <w:jc w:val="center"/>
    </w:pPr>
    <w:rPr>
      <w:b/>
      <w:szCs w:val="22"/>
    </w:rPr>
  </w:style>
  <w:style w:type="character" w:customStyle="1" w:styleId="VrstapredpisaZnak">
    <w:name w:val="Vrsta predpisa Znak"/>
    <w:link w:val="Vrstapredpisa"/>
    <w:rsid w:val="007C6D23"/>
    <w:rPr>
      <w:rFonts w:ascii="Arial" w:eastAsia="Times New Roman" w:hAnsi="Arial" w:cs="Times New Roman"/>
      <w:b/>
      <w:bCs/>
      <w:color w:val="000000"/>
      <w:spacing w:val="40"/>
      <w:lang w:eastAsia="sl-SI"/>
    </w:rPr>
  </w:style>
  <w:style w:type="paragraph" w:customStyle="1" w:styleId="Poglavje">
    <w:name w:val="Poglavje"/>
    <w:basedOn w:val="Navaden"/>
    <w:qFormat/>
    <w:rsid w:val="007C6D23"/>
    <w:pPr>
      <w:suppressAutoHyphens/>
      <w:spacing w:before="480"/>
      <w:jc w:val="center"/>
    </w:pPr>
    <w:rPr>
      <w:rFonts w:cs="Arial"/>
      <w:szCs w:val="22"/>
    </w:rPr>
  </w:style>
  <w:style w:type="character" w:customStyle="1" w:styleId="NaslovpredpisaZnak">
    <w:name w:val="Naslov_predpisa Znak"/>
    <w:link w:val="Naslovpredpisa"/>
    <w:rsid w:val="007C6D23"/>
    <w:rPr>
      <w:rFonts w:ascii="Arial" w:eastAsia="Times New Roman" w:hAnsi="Arial" w:cs="Times New Roman"/>
      <w:b/>
      <w:lang w:eastAsia="sl-SI"/>
    </w:rPr>
  </w:style>
  <w:style w:type="paragraph" w:customStyle="1" w:styleId="len">
    <w:name w:val="Člen"/>
    <w:basedOn w:val="Navaden"/>
    <w:link w:val="lenZnak"/>
    <w:qFormat/>
    <w:rsid w:val="007C6D23"/>
    <w:pPr>
      <w:suppressAutoHyphens/>
      <w:spacing w:before="480"/>
      <w:jc w:val="center"/>
    </w:pPr>
    <w:rPr>
      <w:b/>
      <w:szCs w:val="22"/>
    </w:rPr>
  </w:style>
  <w:style w:type="paragraph" w:customStyle="1" w:styleId="tevilnatoka111">
    <w:name w:val="Številčna točka 1.1.1"/>
    <w:basedOn w:val="Navaden"/>
    <w:qFormat/>
    <w:rsid w:val="007C6D23"/>
    <w:pPr>
      <w:widowControl w:val="0"/>
      <w:numPr>
        <w:ilvl w:val="2"/>
        <w:numId w:val="13"/>
      </w:numPr>
    </w:pPr>
  </w:style>
  <w:style w:type="character" w:customStyle="1" w:styleId="lenZnak">
    <w:name w:val="Člen Znak"/>
    <w:link w:val="len"/>
    <w:rsid w:val="007C6D23"/>
    <w:rPr>
      <w:rFonts w:ascii="Arial" w:eastAsia="Times New Roman" w:hAnsi="Arial" w:cs="Times New Roman"/>
      <w:b/>
      <w:lang w:eastAsia="sl-SI"/>
    </w:rPr>
  </w:style>
  <w:style w:type="paragraph" w:customStyle="1" w:styleId="Odstavek">
    <w:name w:val="Odstavek"/>
    <w:basedOn w:val="Navaden"/>
    <w:link w:val="OdstavekZnak"/>
    <w:qFormat/>
    <w:rsid w:val="007C6D23"/>
    <w:pPr>
      <w:spacing w:before="240"/>
      <w:ind w:firstLine="1021"/>
    </w:pPr>
    <w:rPr>
      <w:szCs w:val="22"/>
    </w:rPr>
  </w:style>
  <w:style w:type="paragraph" w:customStyle="1" w:styleId="Pravnapodlaga">
    <w:name w:val="Pravna podlaga"/>
    <w:basedOn w:val="Odstavek"/>
    <w:link w:val="PravnapodlagaZnak"/>
    <w:qFormat/>
    <w:rsid w:val="007C6D23"/>
    <w:pPr>
      <w:spacing w:before="480"/>
    </w:pPr>
  </w:style>
  <w:style w:type="character" w:customStyle="1" w:styleId="OdstavekZnak">
    <w:name w:val="Odstavek Znak"/>
    <w:link w:val="Odstavek"/>
    <w:rsid w:val="007C6D23"/>
    <w:rPr>
      <w:rFonts w:ascii="Arial" w:eastAsia="Times New Roman" w:hAnsi="Arial" w:cs="Times New Roman"/>
      <w:lang w:eastAsia="sl-SI"/>
    </w:rPr>
  </w:style>
  <w:style w:type="character" w:customStyle="1" w:styleId="AlinejazarkovnotokoZnak">
    <w:name w:val="Alineja za črkovno točko Znak"/>
    <w:link w:val="Alinejazarkovnotoko"/>
    <w:rsid w:val="007C6D23"/>
    <w:rPr>
      <w:rFonts w:ascii="Arial" w:eastAsia="Times New Roman" w:hAnsi="Arial" w:cs="Arial"/>
      <w:lang w:eastAsia="sl-SI"/>
    </w:rPr>
  </w:style>
  <w:style w:type="paragraph" w:customStyle="1" w:styleId="rkovnatokazatevilnotokoa2">
    <w:name w:val="Črkovna točka za številčno točko (a)"/>
    <w:basedOn w:val="rkovnatokazatevilnotoko"/>
    <w:rsid w:val="007C6D23"/>
    <w:pPr>
      <w:numPr>
        <w:numId w:val="5"/>
      </w:numPr>
    </w:pPr>
  </w:style>
  <w:style w:type="paragraph" w:styleId="Odstavekseznama">
    <w:name w:val="List Paragraph"/>
    <w:basedOn w:val="Navaden"/>
    <w:uiPriority w:val="34"/>
    <w:qFormat/>
    <w:rsid w:val="00991380"/>
    <w:pPr>
      <w:ind w:left="708"/>
    </w:pPr>
  </w:style>
  <w:style w:type="paragraph" w:customStyle="1" w:styleId="Prehodneinkoncnedolocbe">
    <w:name w:val="Prehodne in koncne dolocbe"/>
    <w:basedOn w:val="Navaden"/>
    <w:rsid w:val="007C6D23"/>
    <w:pPr>
      <w:spacing w:before="400" w:after="600"/>
    </w:pPr>
    <w:rPr>
      <w:b/>
    </w:rPr>
  </w:style>
  <w:style w:type="paragraph" w:styleId="Besedilooblaka">
    <w:name w:val="Balloon Text"/>
    <w:basedOn w:val="Navaden"/>
    <w:link w:val="BesedilooblakaZnak"/>
    <w:uiPriority w:val="99"/>
    <w:semiHidden/>
    <w:unhideWhenUsed/>
    <w:rsid w:val="00991380"/>
    <w:rPr>
      <w:rFonts w:ascii="Tahoma" w:hAnsi="Tahoma"/>
      <w:sz w:val="16"/>
    </w:rPr>
  </w:style>
  <w:style w:type="character" w:customStyle="1" w:styleId="BesedilooblakaZnak">
    <w:name w:val="Besedilo oblačka Znak"/>
    <w:basedOn w:val="Privzetapisavaodstavka"/>
    <w:link w:val="Besedilooblaka"/>
    <w:uiPriority w:val="99"/>
    <w:semiHidden/>
    <w:rsid w:val="007C6D23"/>
    <w:rPr>
      <w:rFonts w:ascii="Tahoma" w:eastAsia="Times New Roman" w:hAnsi="Tahoma" w:cs="Times New Roman"/>
      <w:sz w:val="16"/>
      <w:szCs w:val="16"/>
      <w:lang w:eastAsia="sl-SI"/>
    </w:rPr>
  </w:style>
  <w:style w:type="paragraph" w:customStyle="1" w:styleId="Oddelek">
    <w:name w:val="Oddelek"/>
    <w:basedOn w:val="Navaden"/>
    <w:link w:val="OddelekZnak1"/>
    <w:qFormat/>
    <w:rsid w:val="007C6D23"/>
    <w:pPr>
      <w:spacing w:before="480"/>
      <w:jc w:val="center"/>
    </w:pPr>
    <w:rPr>
      <w:szCs w:val="22"/>
    </w:rPr>
  </w:style>
  <w:style w:type="paragraph" w:customStyle="1" w:styleId="Odsek">
    <w:name w:val="Odsek"/>
    <w:basedOn w:val="Navaden"/>
    <w:link w:val="OdsekZnak"/>
    <w:qFormat/>
    <w:rsid w:val="007C6D23"/>
    <w:pPr>
      <w:spacing w:before="480" w:line="240" w:lineRule="atLeast"/>
      <w:jc w:val="center"/>
    </w:pPr>
    <w:rPr>
      <w:rFonts w:cs="Arial"/>
      <w:szCs w:val="22"/>
    </w:rPr>
  </w:style>
  <w:style w:type="paragraph" w:customStyle="1" w:styleId="Del">
    <w:name w:val="Del"/>
    <w:basedOn w:val="Poglavje"/>
    <w:link w:val="DelZnak"/>
    <w:qFormat/>
    <w:rsid w:val="007C6D23"/>
    <w:rPr>
      <w:rFonts w:cs="Times New Roman"/>
    </w:rPr>
  </w:style>
  <w:style w:type="character" w:customStyle="1" w:styleId="OddelekZnak1">
    <w:name w:val="Oddelek Znak1"/>
    <w:link w:val="Oddelek"/>
    <w:rsid w:val="007C6D23"/>
    <w:rPr>
      <w:rFonts w:ascii="Arial" w:eastAsia="Times New Roman" w:hAnsi="Arial" w:cs="Times New Roman"/>
      <w:lang w:eastAsia="sl-SI"/>
    </w:rPr>
  </w:style>
  <w:style w:type="character" w:customStyle="1" w:styleId="OdsekZnak">
    <w:name w:val="Odsek Znak"/>
    <w:link w:val="Odsek"/>
    <w:rsid w:val="007C6D23"/>
    <w:rPr>
      <w:rFonts w:ascii="Arial" w:eastAsia="Times New Roman" w:hAnsi="Arial" w:cs="Arial"/>
      <w:lang w:eastAsia="sl-SI"/>
    </w:rPr>
  </w:style>
  <w:style w:type="paragraph" w:customStyle="1" w:styleId="Naslovnadlenom">
    <w:name w:val="Naslov nad členom"/>
    <w:basedOn w:val="Navaden"/>
    <w:link w:val="NaslovnadlenomZnak"/>
    <w:qFormat/>
    <w:rsid w:val="007C6D23"/>
    <w:pPr>
      <w:spacing w:before="480"/>
      <w:jc w:val="center"/>
    </w:pPr>
    <w:rPr>
      <w:b/>
      <w:szCs w:val="22"/>
    </w:rPr>
  </w:style>
  <w:style w:type="character" w:customStyle="1" w:styleId="DelZnak">
    <w:name w:val="Del Znak"/>
    <w:link w:val="Del"/>
    <w:rsid w:val="007C6D23"/>
    <w:rPr>
      <w:rFonts w:ascii="Arial" w:eastAsia="Times New Roman" w:hAnsi="Arial" w:cs="Times New Roman"/>
      <w:lang w:eastAsia="sl-SI"/>
    </w:rPr>
  </w:style>
  <w:style w:type="character" w:customStyle="1" w:styleId="NaslovnadlenomZnak">
    <w:name w:val="Naslov nad členom Znak"/>
    <w:link w:val="Naslovnadlenom"/>
    <w:rsid w:val="007C6D23"/>
    <w:rPr>
      <w:rFonts w:ascii="Arial" w:eastAsia="Times New Roman" w:hAnsi="Arial" w:cs="Times New Roman"/>
      <w:b/>
      <w:lang w:eastAsia="sl-SI"/>
    </w:rPr>
  </w:style>
  <w:style w:type="paragraph" w:customStyle="1" w:styleId="Nazivpodpisnika">
    <w:name w:val="Naziv podpisnika"/>
    <w:basedOn w:val="Navaden"/>
    <w:link w:val="NazivpodpisnikaZnak"/>
    <w:rsid w:val="007C6D23"/>
    <w:pPr>
      <w:ind w:left="5670"/>
      <w:jc w:val="center"/>
    </w:pPr>
    <w:rPr>
      <w:szCs w:val="22"/>
    </w:rPr>
  </w:style>
  <w:style w:type="character" w:customStyle="1" w:styleId="NazivpodpisnikaZnak">
    <w:name w:val="Naziv podpisnika Znak"/>
    <w:link w:val="Nazivpodpisnika"/>
    <w:rsid w:val="007C6D23"/>
    <w:rPr>
      <w:rFonts w:ascii="Arial" w:eastAsia="Times New Roman" w:hAnsi="Arial" w:cs="Times New Roman"/>
      <w:lang w:eastAsia="sl-SI"/>
    </w:rPr>
  </w:style>
  <w:style w:type="paragraph" w:customStyle="1" w:styleId="rkovnatokazaodstavkom">
    <w:name w:val="Črkovna točka_za odstavkom"/>
    <w:basedOn w:val="Navaden"/>
    <w:link w:val="rkovnatokazaodstavkomZnak"/>
    <w:qFormat/>
    <w:rsid w:val="007C6D23"/>
    <w:pPr>
      <w:numPr>
        <w:numId w:val="10"/>
      </w:numPr>
      <w:contextualSpacing/>
    </w:pPr>
    <w:rPr>
      <w:szCs w:val="22"/>
    </w:rPr>
  </w:style>
  <w:style w:type="paragraph" w:customStyle="1" w:styleId="Alineazatevilnotoko">
    <w:name w:val="Alinea za številčno točko"/>
    <w:basedOn w:val="Alineazaodstavkom"/>
    <w:link w:val="AlineazatevilnotokoZnak"/>
    <w:qFormat/>
    <w:rsid w:val="007C6D23"/>
    <w:pPr>
      <w:tabs>
        <w:tab w:val="clear" w:pos="425"/>
        <w:tab w:val="left" w:pos="567"/>
      </w:tabs>
      <w:ind w:left="567" w:hanging="142"/>
    </w:pPr>
  </w:style>
  <w:style w:type="character" w:customStyle="1" w:styleId="rkovnatokazaodstavkomZnak">
    <w:name w:val="Črkovna točka_za odstavkom Znak"/>
    <w:link w:val="rkovnatokazaodstavkom"/>
    <w:rsid w:val="007C6D23"/>
    <w:rPr>
      <w:rFonts w:ascii="Arial" w:eastAsia="Times New Roman" w:hAnsi="Arial" w:cs="Times New Roman"/>
      <w:lang w:eastAsia="sl-SI"/>
    </w:rPr>
  </w:style>
  <w:style w:type="paragraph" w:customStyle="1" w:styleId="tevilnatoka">
    <w:name w:val="Številčna točka"/>
    <w:basedOn w:val="Navaden"/>
    <w:link w:val="tevilnatokaZnak"/>
    <w:qFormat/>
    <w:rsid w:val="007C6D23"/>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7C6D23"/>
    <w:rPr>
      <w:rFonts w:ascii="Arial" w:eastAsia="Times New Roman" w:hAnsi="Arial" w:cs="Arial"/>
      <w:lang w:eastAsia="sl-SI"/>
    </w:rPr>
  </w:style>
  <w:style w:type="paragraph" w:customStyle="1" w:styleId="rkovnatokazatevilnotoko">
    <w:name w:val="Črkovna točka za številčno točko"/>
    <w:link w:val="rkovnatokazatevilnotokoZnak"/>
    <w:qFormat/>
    <w:rsid w:val="00991380"/>
    <w:pPr>
      <w:numPr>
        <w:numId w:val="6"/>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7C6D23"/>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7C6D23"/>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7C6D23"/>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7C6D23"/>
    <w:pPr>
      <w:spacing w:before="480"/>
    </w:pPr>
  </w:style>
  <w:style w:type="character" w:customStyle="1" w:styleId="AlineazaodstavkomZnak">
    <w:name w:val="Alinea za odstavkom Znak"/>
    <w:link w:val="Alineazaodstavkom"/>
    <w:rsid w:val="007C6D23"/>
    <w:rPr>
      <w:rFonts w:ascii="Arial" w:eastAsia="Times New Roman" w:hAnsi="Arial" w:cs="Arial"/>
      <w:lang w:eastAsia="sl-SI"/>
    </w:rPr>
  </w:style>
  <w:style w:type="paragraph" w:customStyle="1" w:styleId="Datumsprejetja">
    <w:name w:val="Datum sprejetja"/>
    <w:basedOn w:val="Navaden"/>
    <w:link w:val="DatumsprejetjaZnak"/>
    <w:qFormat/>
    <w:rsid w:val="007C6D23"/>
    <w:rPr>
      <w:snapToGrid w:val="0"/>
      <w:color w:val="000000"/>
      <w:szCs w:val="22"/>
    </w:rPr>
  </w:style>
  <w:style w:type="character" w:customStyle="1" w:styleId="tevilkanakoncupredpisaZnak">
    <w:name w:val="Številka na koncu predpisa Znak"/>
    <w:link w:val="tevilkanakoncupredpisa"/>
    <w:rsid w:val="007C6D23"/>
    <w:rPr>
      <w:rFonts w:ascii="Arial" w:eastAsia="Times New Roman" w:hAnsi="Arial" w:cs="Times New Roman"/>
      <w:snapToGrid w:val="0"/>
      <w:color w:val="000000"/>
      <w:lang w:eastAsia="sl-SI"/>
    </w:rPr>
  </w:style>
  <w:style w:type="paragraph" w:customStyle="1" w:styleId="Podpisnik">
    <w:name w:val="Podpisnik"/>
    <w:basedOn w:val="Navaden"/>
    <w:link w:val="PodpisnikZnak"/>
    <w:qFormat/>
    <w:rsid w:val="007C6D23"/>
    <w:pPr>
      <w:ind w:left="5670"/>
      <w:jc w:val="center"/>
    </w:pPr>
    <w:rPr>
      <w:rFonts w:cs="Arial"/>
      <w:szCs w:val="22"/>
    </w:rPr>
  </w:style>
  <w:style w:type="character" w:customStyle="1" w:styleId="DatumsprejetjaZnak">
    <w:name w:val="Datum sprejetja Znak"/>
    <w:link w:val="Datumsprejetja"/>
    <w:rsid w:val="007C6D23"/>
    <w:rPr>
      <w:rFonts w:ascii="Arial" w:eastAsia="Times New Roman" w:hAnsi="Arial" w:cs="Times New Roman"/>
      <w:snapToGrid w:val="0"/>
      <w:color w:val="000000"/>
      <w:lang w:eastAsia="sl-SI"/>
    </w:rPr>
  </w:style>
  <w:style w:type="character" w:customStyle="1" w:styleId="PodpisnikZnak">
    <w:name w:val="Podpisnik Znak"/>
    <w:link w:val="Podpisnik"/>
    <w:rsid w:val="007C6D23"/>
    <w:rPr>
      <w:rFonts w:ascii="Arial" w:eastAsia="Times New Roman" w:hAnsi="Arial" w:cs="Arial"/>
      <w:lang w:eastAsia="sl-SI"/>
    </w:rPr>
  </w:style>
  <w:style w:type="paragraph" w:customStyle="1" w:styleId="lennaslov">
    <w:name w:val="Člen_naslov"/>
    <w:basedOn w:val="len"/>
    <w:qFormat/>
    <w:rsid w:val="007C6D23"/>
    <w:pPr>
      <w:spacing w:before="0"/>
    </w:pPr>
  </w:style>
  <w:style w:type="character" w:customStyle="1" w:styleId="PravnapodlagaZnak">
    <w:name w:val="Pravna podlaga Znak"/>
    <w:link w:val="Pravnapodlaga"/>
    <w:rsid w:val="007C6D23"/>
    <w:rPr>
      <w:rFonts w:ascii="Arial" w:eastAsia="Times New Roman" w:hAnsi="Arial" w:cs="Times New Roman"/>
      <w:lang w:eastAsia="sl-SI"/>
    </w:rPr>
  </w:style>
  <w:style w:type="paragraph" w:customStyle="1" w:styleId="Pododdelek">
    <w:name w:val="Pododdelek"/>
    <w:basedOn w:val="Navaden"/>
    <w:link w:val="PododdelekZnak"/>
    <w:qFormat/>
    <w:rsid w:val="007C6D23"/>
    <w:pPr>
      <w:tabs>
        <w:tab w:val="left" w:pos="540"/>
        <w:tab w:val="left" w:pos="900"/>
      </w:tabs>
      <w:spacing w:before="480"/>
      <w:jc w:val="center"/>
    </w:pPr>
    <w:rPr>
      <w:szCs w:val="22"/>
    </w:rPr>
  </w:style>
  <w:style w:type="character" w:styleId="Pripombasklic">
    <w:name w:val="annotation reference"/>
    <w:aliases w:val="Komentar - sklic"/>
    <w:uiPriority w:val="99"/>
    <w:semiHidden/>
    <w:rsid w:val="00991380"/>
    <w:rPr>
      <w:sz w:val="16"/>
      <w:szCs w:val="16"/>
    </w:rPr>
  </w:style>
  <w:style w:type="character" w:customStyle="1" w:styleId="PododdelekZnak">
    <w:name w:val="Pododdelek Znak"/>
    <w:link w:val="Pododdelek"/>
    <w:rsid w:val="007C6D23"/>
    <w:rPr>
      <w:rFonts w:ascii="Arial" w:eastAsia="Times New Roman" w:hAnsi="Arial" w:cs="Times New Roman"/>
      <w:lang w:eastAsia="sl-SI"/>
    </w:rPr>
  </w:style>
  <w:style w:type="paragraph" w:customStyle="1" w:styleId="EVA">
    <w:name w:val="EVA"/>
    <w:basedOn w:val="Navaden"/>
    <w:link w:val="EVAZnak"/>
    <w:qFormat/>
    <w:rsid w:val="007C6D23"/>
    <w:rPr>
      <w:szCs w:val="22"/>
    </w:rPr>
  </w:style>
  <w:style w:type="paragraph" w:styleId="Navadensplet">
    <w:name w:val="Normal (Web)"/>
    <w:basedOn w:val="Navaden"/>
    <w:uiPriority w:val="99"/>
    <w:unhideWhenUsed/>
    <w:rsid w:val="00991380"/>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7C6D23"/>
    <w:rPr>
      <w:rFonts w:ascii="Arial" w:eastAsia="Times New Roman" w:hAnsi="Arial" w:cs="Times New Roman"/>
      <w:lang w:eastAsia="sl-SI"/>
    </w:rPr>
  </w:style>
  <w:style w:type="paragraph" w:styleId="Pripombabesedilo">
    <w:name w:val="annotation text"/>
    <w:aliases w:val="Komentar - besedilo"/>
    <w:basedOn w:val="Navaden"/>
    <w:link w:val="PripombabesediloZnak1"/>
    <w:uiPriority w:val="99"/>
    <w:rsid w:val="00991380"/>
    <w:pPr>
      <w:overflowPunct/>
      <w:autoSpaceDE/>
      <w:autoSpaceDN/>
      <w:adjustRightInd/>
      <w:textAlignment w:val="auto"/>
    </w:pPr>
    <w:rPr>
      <w:sz w:val="20"/>
      <w:szCs w:val="20"/>
      <w:lang w:eastAsia="en-US"/>
    </w:rPr>
  </w:style>
  <w:style w:type="character" w:customStyle="1" w:styleId="PripombabesediloZnak">
    <w:name w:val="Pripomba – besedilo Znak"/>
    <w:basedOn w:val="Privzetapisavaodstavka"/>
    <w:uiPriority w:val="99"/>
    <w:rsid w:val="00991380"/>
    <w:rPr>
      <w:rFonts w:ascii="Arial" w:eastAsia="Times New Roman" w:hAnsi="Arial" w:cs="Times New Roman"/>
      <w:sz w:val="20"/>
      <w:szCs w:val="20"/>
      <w:lang w:eastAsia="sl-SI"/>
    </w:rPr>
  </w:style>
  <w:style w:type="character" w:customStyle="1" w:styleId="PripombabesediloZnak1">
    <w:name w:val="Pripomba – besedilo Znak1"/>
    <w:aliases w:val="Komentar - besedilo Znak"/>
    <w:link w:val="Pripombabesedilo"/>
    <w:uiPriority w:val="99"/>
    <w:rsid w:val="007C6D23"/>
    <w:rPr>
      <w:rFonts w:ascii="Arial" w:eastAsia="Times New Roman" w:hAnsi="Arial" w:cs="Times New Roman"/>
      <w:sz w:val="20"/>
      <w:szCs w:val="20"/>
    </w:rPr>
  </w:style>
  <w:style w:type="paragraph" w:customStyle="1" w:styleId="Imeorgana">
    <w:name w:val="Ime organa"/>
    <w:basedOn w:val="Navaden"/>
    <w:link w:val="ImeorganaZnak"/>
    <w:qFormat/>
    <w:rsid w:val="007C6D23"/>
    <w:pPr>
      <w:spacing w:before="480"/>
      <w:ind w:left="5670"/>
      <w:jc w:val="center"/>
    </w:pPr>
    <w:rPr>
      <w:szCs w:val="22"/>
    </w:rPr>
  </w:style>
  <w:style w:type="paragraph" w:customStyle="1" w:styleId="Opozorilo">
    <w:name w:val="Opozorilo"/>
    <w:basedOn w:val="Navaden"/>
    <w:link w:val="OpozoriloZnak"/>
    <w:qFormat/>
    <w:rsid w:val="007C6D23"/>
    <w:pPr>
      <w:spacing w:before="480"/>
    </w:pPr>
    <w:rPr>
      <w:color w:val="808080"/>
      <w:szCs w:val="22"/>
    </w:rPr>
  </w:style>
  <w:style w:type="character" w:customStyle="1" w:styleId="OpozoriloZnak">
    <w:name w:val="Opozorilo Znak"/>
    <w:link w:val="Opozorilo"/>
    <w:rsid w:val="007C6D23"/>
    <w:rPr>
      <w:rFonts w:ascii="Arial" w:eastAsia="Times New Roman" w:hAnsi="Arial" w:cs="Times New Roman"/>
      <w:color w:val="808080"/>
      <w:lang w:eastAsia="sl-SI"/>
    </w:rPr>
  </w:style>
  <w:style w:type="paragraph" w:customStyle="1" w:styleId="lennovele">
    <w:name w:val="Člen_novele"/>
    <w:basedOn w:val="len"/>
    <w:link w:val="lennoveleZnak"/>
    <w:qFormat/>
    <w:rsid w:val="007C6D23"/>
    <w:rPr>
      <w:b w:val="0"/>
    </w:rPr>
  </w:style>
  <w:style w:type="paragraph" w:customStyle="1" w:styleId="Priloga">
    <w:name w:val="Priloga"/>
    <w:basedOn w:val="Navaden"/>
    <w:link w:val="PrilogaZnak"/>
    <w:qFormat/>
    <w:rsid w:val="007C6D23"/>
    <w:pPr>
      <w:spacing w:before="380" w:after="60" w:line="200" w:lineRule="exact"/>
    </w:pPr>
    <w:rPr>
      <w:szCs w:val="17"/>
    </w:rPr>
  </w:style>
  <w:style w:type="character" w:customStyle="1" w:styleId="lennoveleZnak">
    <w:name w:val="Člen_novele Znak"/>
    <w:link w:val="lennovele"/>
    <w:rsid w:val="007C6D23"/>
    <w:rPr>
      <w:rFonts w:ascii="Arial" w:eastAsia="Times New Roman" w:hAnsi="Arial" w:cs="Times New Roman"/>
      <w:lang w:eastAsia="sl-SI"/>
    </w:rPr>
  </w:style>
  <w:style w:type="character" w:customStyle="1" w:styleId="PrilogaZnak">
    <w:name w:val="Priloga Znak"/>
    <w:link w:val="Priloga"/>
    <w:rsid w:val="007C6D23"/>
    <w:rPr>
      <w:rFonts w:ascii="Arial" w:eastAsia="Times New Roman" w:hAnsi="Arial" w:cs="Times New Roman"/>
      <w:szCs w:val="17"/>
      <w:lang w:eastAsia="sl-SI"/>
    </w:rPr>
  </w:style>
  <w:style w:type="paragraph" w:customStyle="1" w:styleId="rta">
    <w:name w:val="Črta"/>
    <w:basedOn w:val="Navaden"/>
    <w:link w:val="rtaZnak"/>
    <w:qFormat/>
    <w:rsid w:val="007C6D23"/>
    <w:pPr>
      <w:spacing w:before="360"/>
      <w:jc w:val="center"/>
    </w:pPr>
    <w:rPr>
      <w:szCs w:val="22"/>
    </w:rPr>
  </w:style>
  <w:style w:type="paragraph" w:customStyle="1" w:styleId="NPB">
    <w:name w:val="NPB"/>
    <w:basedOn w:val="Vrstapredpisa"/>
    <w:qFormat/>
    <w:rsid w:val="007C6D23"/>
    <w:rPr>
      <w:spacing w:val="0"/>
    </w:rPr>
  </w:style>
  <w:style w:type="character" w:customStyle="1" w:styleId="rtaZnak">
    <w:name w:val="Črta Znak"/>
    <w:link w:val="rta"/>
    <w:rsid w:val="007C6D23"/>
    <w:rPr>
      <w:rFonts w:ascii="Arial" w:eastAsia="Times New Roman" w:hAnsi="Arial" w:cs="Times New Roman"/>
      <w:lang w:eastAsia="sl-SI"/>
    </w:rPr>
  </w:style>
  <w:style w:type="paragraph" w:customStyle="1" w:styleId="Zamaknjenadolobaprvinivo">
    <w:name w:val="Zamaknjena določba_prvi nivo"/>
    <w:basedOn w:val="Alineazaodstavkom"/>
    <w:link w:val="ZamaknjenadolobaprvinivoZnak"/>
    <w:qFormat/>
    <w:rsid w:val="007C6D23"/>
    <w:pPr>
      <w:numPr>
        <w:numId w:val="0"/>
      </w:numPr>
      <w:spacing w:before="240"/>
    </w:pPr>
  </w:style>
  <w:style w:type="paragraph" w:customStyle="1" w:styleId="Zamaknjenadolobadruginivo">
    <w:name w:val="Zamaknjena določba_drugi nivo"/>
    <w:basedOn w:val="rkovnatokazatevilnotoko"/>
    <w:link w:val="ZamaknjenadolobadruginivoZnak"/>
    <w:qFormat/>
    <w:rsid w:val="007C6D23"/>
    <w:pPr>
      <w:numPr>
        <w:numId w:val="0"/>
      </w:numPr>
      <w:ind w:left="425"/>
    </w:pPr>
  </w:style>
  <w:style w:type="character" w:customStyle="1" w:styleId="ZamaknjenadolobaprvinivoZnak">
    <w:name w:val="Zamaknjena določba_prvi nivo Znak"/>
    <w:link w:val="Zamaknjenadolobaprvinivo"/>
    <w:rsid w:val="007C6D23"/>
    <w:rPr>
      <w:rFonts w:ascii="Arial" w:eastAsia="Times New Roman" w:hAnsi="Arial" w:cs="Arial"/>
      <w:lang w:eastAsia="sl-SI"/>
    </w:rPr>
  </w:style>
  <w:style w:type="character" w:customStyle="1" w:styleId="ZamaknjenadolobadruginivoZnak">
    <w:name w:val="Zamaknjena določba_drugi nivo Znak"/>
    <w:link w:val="Zamaknjenadolobadruginivo"/>
    <w:rsid w:val="007C6D23"/>
    <w:rPr>
      <w:rFonts w:ascii="Arial" w:eastAsia="Times New Roman" w:hAnsi="Arial" w:cs="Arial"/>
      <w:lang w:eastAsia="sl-SI"/>
    </w:rPr>
  </w:style>
  <w:style w:type="paragraph" w:customStyle="1" w:styleId="Alineazapodtoko">
    <w:name w:val="Alinea za podtočko"/>
    <w:basedOn w:val="Alineazaodstavkom"/>
    <w:link w:val="AlineazapodtokoZnak"/>
    <w:qFormat/>
    <w:rsid w:val="007C6D23"/>
    <w:pPr>
      <w:tabs>
        <w:tab w:val="clear" w:pos="425"/>
        <w:tab w:val="left" w:pos="794"/>
      </w:tabs>
      <w:ind w:left="794" w:hanging="227"/>
    </w:pPr>
    <w:rPr>
      <w:rFonts w:cs="Times New Roman"/>
    </w:rPr>
  </w:style>
  <w:style w:type="paragraph" w:customStyle="1" w:styleId="Zamakanjenadolobatretjinivo">
    <w:name w:val="Zamakanjena določba_tretji nivo"/>
    <w:basedOn w:val="Zamaknjenadolobadruginivo"/>
    <w:link w:val="ZamakanjenadolobatretjinivoZnak"/>
    <w:qFormat/>
    <w:rsid w:val="007C6D23"/>
    <w:pPr>
      <w:ind w:left="993"/>
    </w:pPr>
  </w:style>
  <w:style w:type="character" w:customStyle="1" w:styleId="AlineazapodtokoZnak">
    <w:name w:val="Alinea za podtočko Znak"/>
    <w:link w:val="Alineazapodtoko"/>
    <w:rsid w:val="007C6D23"/>
    <w:rPr>
      <w:rFonts w:ascii="Arial" w:eastAsia="Times New Roman" w:hAnsi="Arial" w:cs="Times New Roman"/>
      <w:lang w:eastAsia="sl-SI"/>
    </w:rPr>
  </w:style>
  <w:style w:type="numbering" w:customStyle="1" w:styleId="Alinejazaodstavkom">
    <w:name w:val="Alineja za odstavkom"/>
    <w:uiPriority w:val="99"/>
    <w:rsid w:val="007C6D23"/>
    <w:pPr>
      <w:numPr>
        <w:numId w:val="1"/>
      </w:numPr>
    </w:pPr>
  </w:style>
  <w:style w:type="character" w:customStyle="1" w:styleId="ZamakanjenadolobatretjinivoZnak">
    <w:name w:val="Zamakanjena določba_tretji nivo Znak"/>
    <w:link w:val="Zamakanjenadolobatretjinivo"/>
    <w:rsid w:val="007C6D23"/>
    <w:rPr>
      <w:rFonts w:ascii="Arial" w:eastAsia="Times New Roman" w:hAnsi="Arial" w:cs="Arial"/>
      <w:lang w:eastAsia="sl-SI"/>
    </w:rPr>
  </w:style>
  <w:style w:type="character" w:customStyle="1" w:styleId="ImeorganaZnak">
    <w:name w:val="Ime organa Znak"/>
    <w:link w:val="Imeorgana"/>
    <w:rsid w:val="007C6D23"/>
    <w:rPr>
      <w:rFonts w:ascii="Arial" w:eastAsia="Times New Roman" w:hAnsi="Arial" w:cs="Times New Roman"/>
      <w:lang w:eastAsia="sl-SI"/>
    </w:rPr>
  </w:style>
  <w:style w:type="paragraph" w:customStyle="1" w:styleId="rkovnatokazaodstavkoma">
    <w:name w:val="Črkovna točka za odstavkom (a)"/>
    <w:link w:val="rkovnatokazaodstavkomaZnak"/>
    <w:qFormat/>
    <w:rsid w:val="00991380"/>
    <w:pPr>
      <w:numPr>
        <w:numId w:val="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7C6D23"/>
    <w:pPr>
      <w:numPr>
        <w:numId w:val="4"/>
      </w:numPr>
    </w:pPr>
  </w:style>
  <w:style w:type="character" w:customStyle="1" w:styleId="rkovnatokazaodstavkomaZnak">
    <w:name w:val="Črkovna točka za odstavkom (a) Znak"/>
    <w:link w:val="rkovnatokazaodstavkoma"/>
    <w:rsid w:val="007C6D23"/>
    <w:rPr>
      <w:rFonts w:ascii="Arial" w:eastAsia="Times New Roman" w:hAnsi="Arial" w:cs="Times New Roman"/>
      <w:szCs w:val="16"/>
      <w:lang w:eastAsia="sl-SI"/>
    </w:rPr>
  </w:style>
  <w:style w:type="character" w:styleId="Hiperpovezava">
    <w:name w:val="Hyperlink"/>
    <w:uiPriority w:val="99"/>
    <w:unhideWhenUsed/>
    <w:rsid w:val="007C6D23"/>
    <w:rPr>
      <w:b/>
      <w:color w:val="0000FF"/>
      <w:u w:val="single"/>
    </w:rPr>
  </w:style>
  <w:style w:type="paragraph" w:customStyle="1" w:styleId="lennaslovnovele">
    <w:name w:val="Člen naslov novele"/>
    <w:basedOn w:val="lennaslov"/>
    <w:rsid w:val="007C6D23"/>
    <w:rPr>
      <w:b w:val="0"/>
    </w:rPr>
  </w:style>
  <w:style w:type="paragraph" w:customStyle="1" w:styleId="rkovnatokazaodstavkoma1">
    <w:name w:val="Črkovna točka za odstavkom a."/>
    <w:rsid w:val="00991380"/>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991380"/>
    <w:pPr>
      <w:numPr>
        <w:numId w:val="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7C6D23"/>
    <w:pPr>
      <w:numPr>
        <w:numId w:val="8"/>
      </w:numPr>
    </w:pPr>
  </w:style>
  <w:style w:type="paragraph" w:customStyle="1" w:styleId="rkovnatokazaodstavkomi">
    <w:name w:val="Črkovna točka za odstavkom (i)"/>
    <w:basedOn w:val="Alineazaodstavkom"/>
    <w:link w:val="rkovnatokazaodstavkomiZnak"/>
    <w:rsid w:val="007C6D23"/>
    <w:pPr>
      <w:numPr>
        <w:numId w:val="12"/>
      </w:numPr>
    </w:pPr>
  </w:style>
  <w:style w:type="paragraph" w:customStyle="1" w:styleId="tevilnatoka11Nova">
    <w:name w:val="Številčna točka 1.1 Nova"/>
    <w:basedOn w:val="tevilnatoka"/>
    <w:link w:val="tevilnatoka11NovaZnak"/>
    <w:qFormat/>
    <w:rsid w:val="007C6D23"/>
    <w:pPr>
      <w:numPr>
        <w:ilvl w:val="1"/>
      </w:numPr>
    </w:pPr>
  </w:style>
  <w:style w:type="character" w:customStyle="1" w:styleId="Neuvrsceno">
    <w:name w:val="Neuvrsceno"/>
    <w:uiPriority w:val="1"/>
    <w:rsid w:val="007C6D23"/>
    <w:rPr>
      <w:bdr w:val="none" w:sz="0" w:space="0" w:color="auto"/>
      <w:shd w:val="clear" w:color="auto" w:fill="FFFF00"/>
    </w:rPr>
  </w:style>
  <w:style w:type="character" w:customStyle="1" w:styleId="tevilnatoka11NovaZnak">
    <w:name w:val="Številčna točka 1.1 Nova Znak"/>
    <w:link w:val="tevilnatoka11Nova"/>
    <w:rsid w:val="007C6D23"/>
    <w:rPr>
      <w:rFonts w:ascii="Arial" w:eastAsia="Times New Roman" w:hAnsi="Arial" w:cs="Times New Roman"/>
      <w:lang w:eastAsia="sl-SI"/>
    </w:rPr>
  </w:style>
  <w:style w:type="paragraph" w:customStyle="1" w:styleId="rkovnatokazatevilnotokoi">
    <w:name w:val="Črkovna točka za številčno točko (i)"/>
    <w:rsid w:val="00991380"/>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7C6D23"/>
    <w:rPr>
      <w:rFonts w:ascii="Arial" w:eastAsia="Times New Roman" w:hAnsi="Arial" w:cs="Arial"/>
      <w:lang w:eastAsia="sl-SI"/>
    </w:rPr>
  </w:style>
  <w:style w:type="paragraph" w:customStyle="1" w:styleId="rkovnatokazaodstavkomA0">
    <w:name w:val="Črkovna točka za odstavkom (A)"/>
    <w:link w:val="rkovnatokazaodstavkomAZnak0"/>
    <w:qFormat/>
    <w:rsid w:val="00991380"/>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991380"/>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7C6D23"/>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991380"/>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7C6D23"/>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991380"/>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7C6D23"/>
    <w:rPr>
      <w:rFonts w:ascii="Arial" w:eastAsia="Times New Roman" w:hAnsi="Arial" w:cs="Times New Roman"/>
      <w:szCs w:val="16"/>
      <w:lang w:eastAsia="sl-SI"/>
    </w:rPr>
  </w:style>
  <w:style w:type="paragraph" w:customStyle="1" w:styleId="Slikanasredino">
    <w:name w:val="Slika_na sredino"/>
    <w:basedOn w:val="Navaden"/>
    <w:qFormat/>
    <w:rsid w:val="007C6D23"/>
    <w:pPr>
      <w:spacing w:before="400" w:after="400"/>
      <w:jc w:val="center"/>
    </w:pPr>
  </w:style>
  <w:style w:type="character" w:customStyle="1" w:styleId="rkovnatokazatevilnotokoAZnak0">
    <w:name w:val="Črkovna točka za številčno točko A) Znak"/>
    <w:link w:val="rkovnatokazatevilnotokoA0"/>
    <w:rsid w:val="007C6D23"/>
    <w:rPr>
      <w:rFonts w:ascii="Arial" w:eastAsia="Times New Roman" w:hAnsi="Arial" w:cs="Times New Roman"/>
      <w:szCs w:val="16"/>
      <w:lang w:eastAsia="sl-SI"/>
    </w:rPr>
  </w:style>
  <w:style w:type="character" w:styleId="SledenaHiperpovezava">
    <w:name w:val="FollowedHyperlink"/>
    <w:uiPriority w:val="99"/>
    <w:semiHidden/>
    <w:unhideWhenUsed/>
    <w:rsid w:val="00991380"/>
    <w:rPr>
      <w:color w:val="800080"/>
      <w:u w:val="single"/>
    </w:rPr>
  </w:style>
  <w:style w:type="character" w:styleId="KodaHTML">
    <w:name w:val="HTML Code"/>
    <w:aliases w:val="HTML koda"/>
    <w:uiPriority w:val="99"/>
    <w:semiHidden/>
    <w:unhideWhenUsed/>
    <w:rsid w:val="00991380"/>
    <w:rPr>
      <w:rFonts w:ascii="Courier New" w:hAnsi="Courier New" w:cs="Courier New"/>
      <w:sz w:val="20"/>
      <w:szCs w:val="20"/>
    </w:rPr>
  </w:style>
  <w:style w:type="character" w:styleId="Poudarek">
    <w:name w:val="Emphasis"/>
    <w:uiPriority w:val="20"/>
    <w:rsid w:val="00991380"/>
    <w:rPr>
      <w:i/>
      <w:iCs/>
    </w:rPr>
  </w:style>
  <w:style w:type="paragraph" w:styleId="HTML-oblikovano">
    <w:name w:val="HTML Preformatted"/>
    <w:basedOn w:val="Navaden"/>
    <w:link w:val="HTML-oblikovanoZnak"/>
    <w:uiPriority w:val="99"/>
    <w:unhideWhenUsed/>
    <w:rsid w:val="00991380"/>
    <w:rPr>
      <w:rFonts w:ascii="Courier New" w:hAnsi="Courier New"/>
      <w:sz w:val="20"/>
      <w:szCs w:val="20"/>
    </w:rPr>
  </w:style>
  <w:style w:type="character" w:customStyle="1" w:styleId="HTML-oblikovanoZnak">
    <w:name w:val="HTML-oblikovano Znak"/>
    <w:basedOn w:val="Privzetapisavaodstavka"/>
    <w:link w:val="HTML-oblikovano"/>
    <w:uiPriority w:val="99"/>
    <w:rsid w:val="007C6D23"/>
    <w:rPr>
      <w:rFonts w:ascii="Courier New" w:eastAsia="Times New Roman" w:hAnsi="Courier New" w:cs="Times New Roman"/>
      <w:sz w:val="20"/>
      <w:szCs w:val="20"/>
      <w:lang w:eastAsia="sl-SI"/>
    </w:rPr>
  </w:style>
  <w:style w:type="character" w:styleId="Krepko">
    <w:name w:val="Strong"/>
    <w:uiPriority w:val="22"/>
    <w:qFormat/>
    <w:rsid w:val="00991380"/>
    <w:rPr>
      <w:b/>
      <w:bCs/>
    </w:rPr>
  </w:style>
  <w:style w:type="table" w:styleId="Tabelamrea">
    <w:name w:val="Table Grid"/>
    <w:aliases w:val="Tabela - mreža"/>
    <w:basedOn w:val="Navadnatabela"/>
    <w:uiPriority w:val="39"/>
    <w:rsid w:val="007C6D23"/>
    <w:pPr>
      <w:spacing w:after="0" w:line="240" w:lineRule="auto"/>
    </w:pPr>
    <w:rPr>
      <w:rFonts w:ascii="Calibri" w:eastAsia="Calibri" w:hAnsi="Calibri"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991380"/>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paragraph" w:customStyle="1" w:styleId="p">
    <w:name w:val="p"/>
    <w:basedOn w:val="Navaden"/>
    <w:uiPriority w:val="99"/>
    <w:rsid w:val="007C6D23"/>
    <w:pPr>
      <w:overflowPunct/>
      <w:autoSpaceDE/>
      <w:autoSpaceDN/>
      <w:adjustRightInd/>
      <w:spacing w:before="60" w:after="15"/>
      <w:ind w:left="15" w:right="15" w:firstLine="240"/>
      <w:textAlignment w:val="auto"/>
    </w:pPr>
    <w:rPr>
      <w:rFonts w:eastAsia="Calibri" w:cs="Arial"/>
      <w:color w:val="222222"/>
      <w:szCs w:val="22"/>
    </w:rPr>
  </w:style>
  <w:style w:type="paragraph" w:styleId="Telobesedila">
    <w:name w:val="Body Text"/>
    <w:basedOn w:val="Navaden"/>
    <w:link w:val="TelobesedilaZnak"/>
    <w:uiPriority w:val="99"/>
    <w:rsid w:val="00991380"/>
    <w:pPr>
      <w:tabs>
        <w:tab w:val="left" w:pos="567"/>
        <w:tab w:val="left" w:pos="993"/>
        <w:tab w:val="center" w:pos="4820"/>
      </w:tabs>
      <w:overflowPunct/>
      <w:autoSpaceDE/>
      <w:autoSpaceDN/>
      <w:adjustRightInd/>
      <w:spacing w:before="120"/>
      <w:textAlignment w:val="auto"/>
    </w:pPr>
    <w:rPr>
      <w:rFonts w:ascii="Times New Roman" w:eastAsia="Calibri" w:hAnsi="Times New Roman"/>
      <w:sz w:val="24"/>
      <w:szCs w:val="24"/>
      <w:lang w:eastAsia="en-US"/>
    </w:rPr>
  </w:style>
  <w:style w:type="character" w:customStyle="1" w:styleId="TelobesedilaZnak">
    <w:name w:val="Telo besedila Znak"/>
    <w:basedOn w:val="Privzetapisavaodstavka"/>
    <w:link w:val="Telobesedila"/>
    <w:uiPriority w:val="99"/>
    <w:rsid w:val="007C6D23"/>
    <w:rPr>
      <w:rFonts w:ascii="Times New Roman" w:eastAsia="Calibri" w:hAnsi="Times New Roman" w:cs="Times New Roman"/>
      <w:sz w:val="24"/>
      <w:szCs w:val="24"/>
    </w:rPr>
  </w:style>
  <w:style w:type="paragraph" w:customStyle="1" w:styleId="ListParagraph1">
    <w:name w:val="List Paragraph1"/>
    <w:basedOn w:val="Navaden"/>
    <w:uiPriority w:val="99"/>
    <w:rsid w:val="007C6D23"/>
    <w:pPr>
      <w:overflowPunct/>
      <w:autoSpaceDE/>
      <w:autoSpaceDN/>
      <w:adjustRightInd/>
      <w:ind w:left="720"/>
      <w:jc w:val="left"/>
      <w:textAlignment w:val="auto"/>
    </w:pPr>
    <w:rPr>
      <w:rFonts w:ascii="Times New Roman" w:eastAsia="Calibri" w:hAnsi="Times New Roman"/>
      <w:sz w:val="24"/>
      <w:szCs w:val="24"/>
    </w:rPr>
  </w:style>
  <w:style w:type="paragraph" w:customStyle="1" w:styleId="c1">
    <w:name w:val="c1"/>
    <w:basedOn w:val="Navaden"/>
    <w:uiPriority w:val="99"/>
    <w:rsid w:val="007C6D23"/>
    <w:pPr>
      <w:overflowPunct/>
      <w:autoSpaceDE/>
      <w:autoSpaceDN/>
      <w:adjustRightInd/>
      <w:spacing w:before="60" w:after="15"/>
      <w:ind w:left="15" w:right="15"/>
      <w:jc w:val="left"/>
      <w:textAlignment w:val="auto"/>
    </w:pPr>
    <w:rPr>
      <w:rFonts w:eastAsia="Calibri" w:cs="Arial"/>
      <w:color w:val="222222"/>
      <w:szCs w:val="22"/>
    </w:rPr>
  </w:style>
  <w:style w:type="paragraph" w:customStyle="1" w:styleId="StyleHeading410ptNotBoldCenteredLeft0cmFirstlin">
    <w:name w:val="Style Heading 4 + 10 pt Not Bold Centered Left:  0 cm First lin..."/>
    <w:basedOn w:val="Naslov1"/>
    <w:uiPriority w:val="99"/>
    <w:rsid w:val="007C6D23"/>
    <w:pPr>
      <w:tabs>
        <w:tab w:val="num" w:pos="1440"/>
      </w:tabs>
      <w:overflowPunct/>
      <w:autoSpaceDE/>
      <w:autoSpaceDN/>
      <w:adjustRightInd/>
      <w:spacing w:before="0" w:after="0"/>
      <w:jc w:val="center"/>
      <w:textAlignment w:val="auto"/>
    </w:pPr>
    <w:rPr>
      <w:rFonts w:ascii="Times New Roman" w:eastAsia="Calibri" w:hAnsi="Times New Roman"/>
      <w:b w:val="0"/>
      <w:bCs w:val="0"/>
      <w:sz w:val="20"/>
      <w:szCs w:val="20"/>
      <w:lang w:val="en-US" w:eastAsia="en-US"/>
    </w:rPr>
  </w:style>
  <w:style w:type="paragraph" w:customStyle="1" w:styleId="StyleArialNarrowJustifiedBefore12pt">
    <w:name w:val="Style Arial Narrow Justified Before:  12 pt"/>
    <w:basedOn w:val="Navaden"/>
    <w:uiPriority w:val="99"/>
    <w:rsid w:val="007C6D23"/>
    <w:pPr>
      <w:overflowPunct/>
      <w:autoSpaceDE/>
      <w:autoSpaceDN/>
      <w:adjustRightInd/>
      <w:spacing w:before="240" w:line="360" w:lineRule="auto"/>
      <w:textAlignment w:val="auto"/>
    </w:pPr>
    <w:rPr>
      <w:rFonts w:ascii="Arial Narrow" w:eastAsia="Calibri" w:hAnsi="Arial Narrow" w:cs="Arial Narrow"/>
      <w:sz w:val="24"/>
      <w:szCs w:val="24"/>
    </w:rPr>
  </w:style>
  <w:style w:type="paragraph" w:styleId="Zadevapripombe">
    <w:name w:val="annotation subject"/>
    <w:basedOn w:val="Pripombabesedilo"/>
    <w:next w:val="Pripombabesedilo"/>
    <w:link w:val="ZadevapripombeZnak"/>
    <w:uiPriority w:val="99"/>
    <w:semiHidden/>
    <w:unhideWhenUsed/>
    <w:rsid w:val="00991380"/>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7C6D23"/>
    <w:rPr>
      <w:rFonts w:ascii="Arial" w:eastAsia="Times New Roman" w:hAnsi="Arial" w:cs="Times New Roman"/>
      <w:b/>
      <w:bCs/>
      <w:sz w:val="20"/>
      <w:szCs w:val="20"/>
      <w:lang w:eastAsia="sl-SI"/>
    </w:rPr>
  </w:style>
  <w:style w:type="paragraph" w:styleId="Revizija">
    <w:name w:val="Revision"/>
    <w:hidden/>
    <w:uiPriority w:val="99"/>
    <w:semiHidden/>
    <w:rsid w:val="00991380"/>
    <w:pPr>
      <w:spacing w:after="0" w:line="240" w:lineRule="auto"/>
    </w:pPr>
    <w:rPr>
      <w:rFonts w:ascii="Arial" w:eastAsia="Times New Roman" w:hAnsi="Arial" w:cs="Times New Roman"/>
      <w:szCs w:val="16"/>
      <w:lang w:eastAsia="sl-SI"/>
    </w:rPr>
  </w:style>
  <w:style w:type="paragraph" w:styleId="Napis">
    <w:name w:val="caption"/>
    <w:basedOn w:val="Navaden"/>
    <w:next w:val="Navaden"/>
    <w:uiPriority w:val="35"/>
    <w:unhideWhenUsed/>
    <w:qFormat/>
    <w:rsid w:val="00991380"/>
    <w:pPr>
      <w:spacing w:after="200"/>
    </w:pPr>
    <w:rPr>
      <w:i/>
      <w:iCs/>
      <w:color w:val="44546A" w:themeColor="text2"/>
      <w:sz w:val="18"/>
      <w:szCs w:val="18"/>
    </w:rPr>
  </w:style>
  <w:style w:type="character" w:styleId="Besedilooznabemesta">
    <w:name w:val="Placeholder Text"/>
    <w:basedOn w:val="Privzetapisavaodstavka"/>
    <w:uiPriority w:val="99"/>
    <w:semiHidden/>
    <w:rsid w:val="00EF314D"/>
    <w:rPr>
      <w:color w:val="808080"/>
    </w:rPr>
  </w:style>
  <w:style w:type="paragraph" w:styleId="NaslovTOC">
    <w:name w:val="TOC Heading"/>
    <w:basedOn w:val="Naslov1"/>
    <w:next w:val="Navaden"/>
    <w:uiPriority w:val="39"/>
    <w:unhideWhenUsed/>
    <w:qFormat/>
    <w:rsid w:val="00052A8F"/>
    <w:pPr>
      <w:keepLines/>
      <w:overflowPunct/>
      <w:autoSpaceDE/>
      <w:autoSpaceDN/>
      <w:adjustRightInd/>
      <w:spacing w:after="0" w:line="259" w:lineRule="auto"/>
      <w:jc w:val="left"/>
      <w:textAlignment w:val="auto"/>
      <w:outlineLvl w:val="9"/>
    </w:pPr>
    <w:rPr>
      <w:rFonts w:asciiTheme="majorHAnsi" w:eastAsiaTheme="majorEastAsia" w:hAnsiTheme="majorHAnsi" w:cstheme="majorBidi"/>
      <w:b w:val="0"/>
      <w:bCs w:val="0"/>
      <w:color w:val="2F5496" w:themeColor="accent1" w:themeShade="BF"/>
      <w:kern w:val="0"/>
    </w:rPr>
  </w:style>
  <w:style w:type="paragraph" w:styleId="Kazalovsebine2">
    <w:name w:val="toc 2"/>
    <w:basedOn w:val="Navaden"/>
    <w:next w:val="Navaden"/>
    <w:autoRedefine/>
    <w:uiPriority w:val="39"/>
    <w:unhideWhenUsed/>
    <w:rsid w:val="00052A8F"/>
    <w:pPr>
      <w:overflowPunct/>
      <w:autoSpaceDE/>
      <w:autoSpaceDN/>
      <w:adjustRightInd/>
      <w:spacing w:after="100" w:line="259" w:lineRule="auto"/>
      <w:ind w:left="220"/>
      <w:jc w:val="left"/>
      <w:textAlignment w:val="auto"/>
    </w:pPr>
    <w:rPr>
      <w:rFonts w:asciiTheme="minorHAnsi" w:eastAsiaTheme="minorEastAsia" w:hAnsiTheme="minorHAnsi"/>
      <w:szCs w:val="22"/>
    </w:rPr>
  </w:style>
  <w:style w:type="paragraph" w:styleId="Kazalovsebine1">
    <w:name w:val="toc 1"/>
    <w:basedOn w:val="Navaden"/>
    <w:next w:val="Navaden"/>
    <w:autoRedefine/>
    <w:uiPriority w:val="39"/>
    <w:unhideWhenUsed/>
    <w:rsid w:val="00052A8F"/>
    <w:pPr>
      <w:overflowPunct/>
      <w:autoSpaceDE/>
      <w:autoSpaceDN/>
      <w:adjustRightInd/>
      <w:spacing w:after="100" w:line="259" w:lineRule="auto"/>
      <w:jc w:val="left"/>
      <w:textAlignment w:val="auto"/>
    </w:pPr>
    <w:rPr>
      <w:rFonts w:asciiTheme="minorHAnsi" w:eastAsiaTheme="minorEastAsia" w:hAnsiTheme="minorHAnsi"/>
      <w:szCs w:val="22"/>
    </w:rPr>
  </w:style>
  <w:style w:type="paragraph" w:styleId="Kazalovsebine3">
    <w:name w:val="toc 3"/>
    <w:basedOn w:val="Navaden"/>
    <w:next w:val="Navaden"/>
    <w:autoRedefine/>
    <w:uiPriority w:val="39"/>
    <w:unhideWhenUsed/>
    <w:rsid w:val="00052A8F"/>
    <w:pPr>
      <w:overflowPunct/>
      <w:autoSpaceDE/>
      <w:autoSpaceDN/>
      <w:adjustRightInd/>
      <w:spacing w:after="100" w:line="259" w:lineRule="auto"/>
      <w:ind w:left="440"/>
      <w:jc w:val="left"/>
      <w:textAlignment w:val="auto"/>
    </w:pPr>
    <w:rPr>
      <w:rFonts w:asciiTheme="minorHAnsi" w:eastAsiaTheme="minorEastAsia" w:hAnsiTheme="minorHAnsi"/>
      <w:szCs w:val="22"/>
    </w:rPr>
  </w:style>
  <w:style w:type="paragraph" w:customStyle="1" w:styleId="Point0number">
    <w:name w:val="Point 0 (number)"/>
    <w:basedOn w:val="Navaden"/>
    <w:rsid w:val="00F96D7A"/>
    <w:pPr>
      <w:numPr>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1number">
    <w:name w:val="Point 1 (number)"/>
    <w:basedOn w:val="Navaden"/>
    <w:rsid w:val="00F96D7A"/>
    <w:pPr>
      <w:numPr>
        <w:ilvl w:val="2"/>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2number">
    <w:name w:val="Point 2 (number)"/>
    <w:basedOn w:val="Navaden"/>
    <w:rsid w:val="00F96D7A"/>
    <w:pPr>
      <w:numPr>
        <w:ilvl w:val="4"/>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3number">
    <w:name w:val="Point 3 (number)"/>
    <w:basedOn w:val="Navaden"/>
    <w:rsid w:val="00F96D7A"/>
    <w:pPr>
      <w:numPr>
        <w:ilvl w:val="6"/>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0letter">
    <w:name w:val="Point 0 (letter)"/>
    <w:basedOn w:val="Navaden"/>
    <w:rsid w:val="00F96D7A"/>
    <w:pPr>
      <w:numPr>
        <w:ilvl w:val="1"/>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1letter">
    <w:name w:val="Point 1 (letter)"/>
    <w:basedOn w:val="Navaden"/>
    <w:rsid w:val="00F96D7A"/>
    <w:pPr>
      <w:numPr>
        <w:ilvl w:val="3"/>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2letter">
    <w:name w:val="Point 2 (letter)"/>
    <w:basedOn w:val="Navaden"/>
    <w:rsid w:val="00F96D7A"/>
    <w:pPr>
      <w:numPr>
        <w:ilvl w:val="5"/>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3letter">
    <w:name w:val="Point 3 (letter)"/>
    <w:basedOn w:val="Navaden"/>
    <w:rsid w:val="00F96D7A"/>
    <w:pPr>
      <w:numPr>
        <w:ilvl w:val="7"/>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customStyle="1" w:styleId="Point4letter">
    <w:name w:val="Point 4 (letter)"/>
    <w:basedOn w:val="Navaden"/>
    <w:rsid w:val="00F96D7A"/>
    <w:pPr>
      <w:numPr>
        <w:ilvl w:val="8"/>
        <w:numId w:val="20"/>
      </w:numPr>
      <w:overflowPunct/>
      <w:autoSpaceDE/>
      <w:autoSpaceDN/>
      <w:adjustRightInd/>
      <w:spacing w:before="120" w:after="120"/>
      <w:textAlignment w:val="auto"/>
    </w:pPr>
    <w:rPr>
      <w:rFonts w:ascii="Times New Roman" w:eastAsia="Calibri" w:hAnsi="Times New Roman"/>
      <w:sz w:val="24"/>
      <w:szCs w:val="22"/>
      <w:lang w:eastAsia="en-GB"/>
    </w:rPr>
  </w:style>
  <w:style w:type="paragraph" w:styleId="Kazalovsebine8">
    <w:name w:val="toc 8"/>
    <w:basedOn w:val="Navaden"/>
    <w:next w:val="Navaden"/>
    <w:autoRedefine/>
    <w:uiPriority w:val="39"/>
    <w:semiHidden/>
    <w:unhideWhenUsed/>
    <w:rsid w:val="00977F9E"/>
    <w:pPr>
      <w:spacing w:after="100"/>
      <w:ind w:left="1540"/>
    </w:pPr>
  </w:style>
  <w:style w:type="paragraph" w:styleId="Brezrazmikov">
    <w:name w:val="No Spacing"/>
    <w:aliases w:val="Besedilo"/>
    <w:link w:val="BrezrazmikovZnak"/>
    <w:uiPriority w:val="1"/>
    <w:qFormat/>
    <w:rsid w:val="00977F9E"/>
    <w:pPr>
      <w:spacing w:after="120" w:line="240" w:lineRule="auto"/>
      <w:ind w:left="567"/>
      <w:jc w:val="both"/>
    </w:pPr>
    <w:rPr>
      <w:rFonts w:ascii="Arial" w:eastAsia="Times New Roman" w:hAnsi="Arial" w:cs="Times New Roman"/>
      <w:szCs w:val="20"/>
      <w:lang w:eastAsia="sl-SI"/>
    </w:rPr>
  </w:style>
  <w:style w:type="character" w:customStyle="1" w:styleId="BrezrazmikovZnak">
    <w:name w:val="Brez razmikov Znak"/>
    <w:aliases w:val="Besedilo Znak"/>
    <w:basedOn w:val="Privzetapisavaodstavka"/>
    <w:link w:val="Brezrazmikov"/>
    <w:uiPriority w:val="1"/>
    <w:rsid w:val="00977F9E"/>
    <w:rPr>
      <w:rFonts w:ascii="Arial" w:eastAsia="Times New Roman" w:hAnsi="Arial" w:cs="Times New Roman"/>
      <w:szCs w:val="20"/>
      <w:lang w:eastAsia="sl-SI"/>
    </w:rPr>
  </w:style>
  <w:style w:type="paragraph" w:customStyle="1" w:styleId="alineazaodstavkom0">
    <w:name w:val="alineazaodstavkom"/>
    <w:basedOn w:val="Navaden"/>
    <w:rsid w:val="0094507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ENABA">
    <w:name w:val="ENAČBA"/>
    <w:basedOn w:val="Odstavek"/>
    <w:link w:val="ENABAZnak"/>
    <w:qFormat/>
    <w:rsid w:val="007A2C8A"/>
    <w:pPr>
      <w:spacing w:before="360" w:after="120"/>
      <w:ind w:firstLine="0"/>
      <w:jc w:val="center"/>
    </w:pPr>
    <w:rPr>
      <w:rFonts w:ascii="Cambria Math" w:hAnsi="Cambria Math"/>
      <w:i/>
      <w:sz w:val="28"/>
      <w:szCs w:val="28"/>
    </w:rPr>
  </w:style>
  <w:style w:type="character" w:customStyle="1" w:styleId="ENABAZnak">
    <w:name w:val="ENAČBA Znak"/>
    <w:basedOn w:val="OdstavekZnak"/>
    <w:link w:val="ENABA"/>
    <w:rsid w:val="007A2C8A"/>
    <w:rPr>
      <w:rFonts w:ascii="Cambria Math" w:eastAsia="Times New Roman" w:hAnsi="Cambria Math" w:cs="Times New Roman"/>
      <w:i/>
      <w:sz w:val="28"/>
      <w:szCs w:val="2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83895">
      <w:bodyDiv w:val="1"/>
      <w:marLeft w:val="0"/>
      <w:marRight w:val="0"/>
      <w:marTop w:val="0"/>
      <w:marBottom w:val="0"/>
      <w:divBdr>
        <w:top w:val="none" w:sz="0" w:space="0" w:color="auto"/>
        <w:left w:val="none" w:sz="0" w:space="0" w:color="auto"/>
        <w:bottom w:val="none" w:sz="0" w:space="0" w:color="auto"/>
        <w:right w:val="none" w:sz="0" w:space="0" w:color="auto"/>
      </w:divBdr>
      <w:divsChild>
        <w:div w:id="1863205125">
          <w:marLeft w:val="0"/>
          <w:marRight w:val="0"/>
          <w:marTop w:val="180"/>
          <w:marBottom w:val="90"/>
          <w:divBdr>
            <w:top w:val="none" w:sz="0" w:space="0" w:color="auto"/>
            <w:left w:val="none" w:sz="0" w:space="0" w:color="auto"/>
            <w:bottom w:val="none" w:sz="0" w:space="0" w:color="auto"/>
            <w:right w:val="none" w:sz="0" w:space="0" w:color="auto"/>
          </w:divBdr>
        </w:div>
      </w:divsChild>
    </w:div>
    <w:div w:id="3676150">
      <w:bodyDiv w:val="1"/>
      <w:marLeft w:val="0"/>
      <w:marRight w:val="0"/>
      <w:marTop w:val="0"/>
      <w:marBottom w:val="0"/>
      <w:divBdr>
        <w:top w:val="none" w:sz="0" w:space="0" w:color="auto"/>
        <w:left w:val="none" w:sz="0" w:space="0" w:color="auto"/>
        <w:bottom w:val="none" w:sz="0" w:space="0" w:color="auto"/>
        <w:right w:val="none" w:sz="0" w:space="0" w:color="auto"/>
      </w:divBdr>
    </w:div>
    <w:div w:id="207769214">
      <w:bodyDiv w:val="1"/>
      <w:marLeft w:val="0"/>
      <w:marRight w:val="0"/>
      <w:marTop w:val="0"/>
      <w:marBottom w:val="0"/>
      <w:divBdr>
        <w:top w:val="none" w:sz="0" w:space="0" w:color="auto"/>
        <w:left w:val="none" w:sz="0" w:space="0" w:color="auto"/>
        <w:bottom w:val="none" w:sz="0" w:space="0" w:color="auto"/>
        <w:right w:val="none" w:sz="0" w:space="0" w:color="auto"/>
      </w:divBdr>
    </w:div>
    <w:div w:id="218790061">
      <w:bodyDiv w:val="1"/>
      <w:marLeft w:val="0"/>
      <w:marRight w:val="0"/>
      <w:marTop w:val="0"/>
      <w:marBottom w:val="0"/>
      <w:divBdr>
        <w:top w:val="none" w:sz="0" w:space="0" w:color="auto"/>
        <w:left w:val="none" w:sz="0" w:space="0" w:color="auto"/>
        <w:bottom w:val="none" w:sz="0" w:space="0" w:color="auto"/>
        <w:right w:val="none" w:sz="0" w:space="0" w:color="auto"/>
      </w:divBdr>
    </w:div>
    <w:div w:id="412820055">
      <w:bodyDiv w:val="1"/>
      <w:marLeft w:val="0"/>
      <w:marRight w:val="0"/>
      <w:marTop w:val="0"/>
      <w:marBottom w:val="0"/>
      <w:divBdr>
        <w:top w:val="none" w:sz="0" w:space="0" w:color="auto"/>
        <w:left w:val="none" w:sz="0" w:space="0" w:color="auto"/>
        <w:bottom w:val="none" w:sz="0" w:space="0" w:color="auto"/>
        <w:right w:val="none" w:sz="0" w:space="0" w:color="auto"/>
      </w:divBdr>
    </w:div>
    <w:div w:id="417482338">
      <w:bodyDiv w:val="1"/>
      <w:marLeft w:val="0"/>
      <w:marRight w:val="0"/>
      <w:marTop w:val="0"/>
      <w:marBottom w:val="0"/>
      <w:divBdr>
        <w:top w:val="none" w:sz="0" w:space="0" w:color="auto"/>
        <w:left w:val="none" w:sz="0" w:space="0" w:color="auto"/>
        <w:bottom w:val="none" w:sz="0" w:space="0" w:color="auto"/>
        <w:right w:val="none" w:sz="0" w:space="0" w:color="auto"/>
      </w:divBdr>
      <w:divsChild>
        <w:div w:id="727268735">
          <w:marLeft w:val="0"/>
          <w:marRight w:val="0"/>
          <w:marTop w:val="0"/>
          <w:marBottom w:val="0"/>
          <w:divBdr>
            <w:top w:val="none" w:sz="0" w:space="0" w:color="auto"/>
            <w:left w:val="none" w:sz="0" w:space="0" w:color="auto"/>
            <w:bottom w:val="none" w:sz="0" w:space="0" w:color="auto"/>
            <w:right w:val="none" w:sz="0" w:space="0" w:color="auto"/>
          </w:divBdr>
        </w:div>
        <w:div w:id="1036540194">
          <w:marLeft w:val="0"/>
          <w:marRight w:val="0"/>
          <w:marTop w:val="0"/>
          <w:marBottom w:val="0"/>
          <w:divBdr>
            <w:top w:val="none" w:sz="0" w:space="0" w:color="auto"/>
            <w:left w:val="none" w:sz="0" w:space="0" w:color="auto"/>
            <w:bottom w:val="none" w:sz="0" w:space="0" w:color="auto"/>
            <w:right w:val="none" w:sz="0" w:space="0" w:color="auto"/>
          </w:divBdr>
        </w:div>
      </w:divsChild>
    </w:div>
    <w:div w:id="570703584">
      <w:bodyDiv w:val="1"/>
      <w:marLeft w:val="0"/>
      <w:marRight w:val="0"/>
      <w:marTop w:val="0"/>
      <w:marBottom w:val="0"/>
      <w:divBdr>
        <w:top w:val="none" w:sz="0" w:space="0" w:color="auto"/>
        <w:left w:val="none" w:sz="0" w:space="0" w:color="auto"/>
        <w:bottom w:val="none" w:sz="0" w:space="0" w:color="auto"/>
        <w:right w:val="none" w:sz="0" w:space="0" w:color="auto"/>
      </w:divBdr>
    </w:div>
    <w:div w:id="666399407">
      <w:bodyDiv w:val="1"/>
      <w:marLeft w:val="0"/>
      <w:marRight w:val="0"/>
      <w:marTop w:val="0"/>
      <w:marBottom w:val="0"/>
      <w:divBdr>
        <w:top w:val="none" w:sz="0" w:space="0" w:color="auto"/>
        <w:left w:val="none" w:sz="0" w:space="0" w:color="auto"/>
        <w:bottom w:val="none" w:sz="0" w:space="0" w:color="auto"/>
        <w:right w:val="none" w:sz="0" w:space="0" w:color="auto"/>
      </w:divBdr>
    </w:div>
    <w:div w:id="1001661915">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6027337">
      <w:bodyDiv w:val="1"/>
      <w:marLeft w:val="0"/>
      <w:marRight w:val="0"/>
      <w:marTop w:val="0"/>
      <w:marBottom w:val="0"/>
      <w:divBdr>
        <w:top w:val="none" w:sz="0" w:space="0" w:color="auto"/>
        <w:left w:val="none" w:sz="0" w:space="0" w:color="auto"/>
        <w:bottom w:val="none" w:sz="0" w:space="0" w:color="auto"/>
        <w:right w:val="none" w:sz="0" w:space="0" w:color="auto"/>
      </w:divBdr>
    </w:div>
    <w:div w:id="1254783573">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811884">
      <w:bodyDiv w:val="1"/>
      <w:marLeft w:val="0"/>
      <w:marRight w:val="0"/>
      <w:marTop w:val="0"/>
      <w:marBottom w:val="0"/>
      <w:divBdr>
        <w:top w:val="none" w:sz="0" w:space="0" w:color="auto"/>
        <w:left w:val="none" w:sz="0" w:space="0" w:color="auto"/>
        <w:bottom w:val="none" w:sz="0" w:space="0" w:color="auto"/>
        <w:right w:val="none" w:sz="0" w:space="0" w:color="auto"/>
      </w:divBdr>
    </w:div>
    <w:div w:id="1603537051">
      <w:bodyDiv w:val="1"/>
      <w:marLeft w:val="0"/>
      <w:marRight w:val="0"/>
      <w:marTop w:val="0"/>
      <w:marBottom w:val="0"/>
      <w:divBdr>
        <w:top w:val="none" w:sz="0" w:space="0" w:color="auto"/>
        <w:left w:val="none" w:sz="0" w:space="0" w:color="auto"/>
        <w:bottom w:val="none" w:sz="0" w:space="0" w:color="auto"/>
        <w:right w:val="none" w:sz="0" w:space="0" w:color="auto"/>
      </w:divBdr>
      <w:divsChild>
        <w:div w:id="1237665853">
          <w:marLeft w:val="0"/>
          <w:marRight w:val="0"/>
          <w:marTop w:val="0"/>
          <w:marBottom w:val="0"/>
          <w:divBdr>
            <w:top w:val="none" w:sz="0" w:space="0" w:color="auto"/>
            <w:left w:val="none" w:sz="0" w:space="0" w:color="auto"/>
            <w:bottom w:val="none" w:sz="0" w:space="0" w:color="auto"/>
            <w:right w:val="none" w:sz="0" w:space="0" w:color="auto"/>
          </w:divBdr>
          <w:divsChild>
            <w:div w:id="2014724913">
              <w:marLeft w:val="0"/>
              <w:marRight w:val="44"/>
              <w:marTop w:val="0"/>
              <w:marBottom w:val="0"/>
              <w:divBdr>
                <w:top w:val="none" w:sz="0" w:space="0" w:color="auto"/>
                <w:left w:val="none" w:sz="0" w:space="0" w:color="auto"/>
                <w:bottom w:val="none" w:sz="0" w:space="0" w:color="auto"/>
                <w:right w:val="none" w:sz="0" w:space="0" w:color="auto"/>
              </w:divBdr>
              <w:divsChild>
                <w:div w:id="1061060517">
                  <w:marLeft w:val="0"/>
                  <w:marRight w:val="0"/>
                  <w:marTop w:val="0"/>
                  <w:marBottom w:val="109"/>
                  <w:divBdr>
                    <w:top w:val="none" w:sz="0" w:space="0" w:color="auto"/>
                    <w:left w:val="none" w:sz="0" w:space="0" w:color="auto"/>
                    <w:bottom w:val="none" w:sz="0" w:space="0" w:color="auto"/>
                    <w:right w:val="none" w:sz="0" w:space="0" w:color="auto"/>
                  </w:divBdr>
                  <w:divsChild>
                    <w:div w:id="1047292100">
                      <w:marLeft w:val="0"/>
                      <w:marRight w:val="0"/>
                      <w:marTop w:val="0"/>
                      <w:marBottom w:val="0"/>
                      <w:divBdr>
                        <w:top w:val="none" w:sz="0" w:space="0" w:color="auto"/>
                        <w:left w:val="none" w:sz="0" w:space="0" w:color="auto"/>
                        <w:bottom w:val="none" w:sz="0" w:space="0" w:color="auto"/>
                        <w:right w:val="none" w:sz="0" w:space="0" w:color="auto"/>
                      </w:divBdr>
                      <w:divsChild>
                        <w:div w:id="289483791">
                          <w:marLeft w:val="0"/>
                          <w:marRight w:val="0"/>
                          <w:marTop w:val="0"/>
                          <w:marBottom w:val="0"/>
                          <w:divBdr>
                            <w:top w:val="none" w:sz="0" w:space="0" w:color="auto"/>
                            <w:left w:val="none" w:sz="0" w:space="0" w:color="auto"/>
                            <w:bottom w:val="none" w:sz="0" w:space="0" w:color="auto"/>
                            <w:right w:val="none" w:sz="0" w:space="0" w:color="auto"/>
                          </w:divBdr>
                          <w:divsChild>
                            <w:div w:id="110050718">
                              <w:marLeft w:val="0"/>
                              <w:marRight w:val="0"/>
                              <w:marTop w:val="0"/>
                              <w:marBottom w:val="0"/>
                              <w:divBdr>
                                <w:top w:val="none" w:sz="0" w:space="0" w:color="auto"/>
                                <w:left w:val="none" w:sz="0" w:space="0" w:color="auto"/>
                                <w:bottom w:val="none" w:sz="0" w:space="0" w:color="auto"/>
                                <w:right w:val="none" w:sz="0" w:space="0" w:color="auto"/>
                              </w:divBdr>
                            </w:div>
                            <w:div w:id="197208287">
                              <w:marLeft w:val="0"/>
                              <w:marRight w:val="0"/>
                              <w:marTop w:val="0"/>
                              <w:marBottom w:val="0"/>
                              <w:divBdr>
                                <w:top w:val="none" w:sz="0" w:space="0" w:color="auto"/>
                                <w:left w:val="none" w:sz="0" w:space="0" w:color="auto"/>
                                <w:bottom w:val="none" w:sz="0" w:space="0" w:color="auto"/>
                                <w:right w:val="none" w:sz="0" w:space="0" w:color="auto"/>
                              </w:divBdr>
                            </w:div>
                            <w:div w:id="435712857">
                              <w:marLeft w:val="0"/>
                              <w:marRight w:val="0"/>
                              <w:marTop w:val="0"/>
                              <w:marBottom w:val="0"/>
                              <w:divBdr>
                                <w:top w:val="none" w:sz="0" w:space="0" w:color="auto"/>
                                <w:left w:val="none" w:sz="0" w:space="0" w:color="auto"/>
                                <w:bottom w:val="none" w:sz="0" w:space="0" w:color="auto"/>
                                <w:right w:val="none" w:sz="0" w:space="0" w:color="auto"/>
                              </w:divBdr>
                            </w:div>
                            <w:div w:id="552931657">
                              <w:marLeft w:val="0"/>
                              <w:marRight w:val="0"/>
                              <w:marTop w:val="0"/>
                              <w:marBottom w:val="0"/>
                              <w:divBdr>
                                <w:top w:val="none" w:sz="0" w:space="0" w:color="auto"/>
                                <w:left w:val="none" w:sz="0" w:space="0" w:color="auto"/>
                                <w:bottom w:val="none" w:sz="0" w:space="0" w:color="auto"/>
                                <w:right w:val="none" w:sz="0" w:space="0" w:color="auto"/>
                              </w:divBdr>
                            </w:div>
                            <w:div w:id="1300650549">
                              <w:marLeft w:val="0"/>
                              <w:marRight w:val="0"/>
                              <w:marTop w:val="0"/>
                              <w:marBottom w:val="0"/>
                              <w:divBdr>
                                <w:top w:val="none" w:sz="0" w:space="0" w:color="auto"/>
                                <w:left w:val="none" w:sz="0" w:space="0" w:color="auto"/>
                                <w:bottom w:val="none" w:sz="0" w:space="0" w:color="auto"/>
                                <w:right w:val="none" w:sz="0" w:space="0" w:color="auto"/>
                              </w:divBdr>
                            </w:div>
                            <w:div w:id="1479766214">
                              <w:marLeft w:val="0"/>
                              <w:marRight w:val="0"/>
                              <w:marTop w:val="0"/>
                              <w:marBottom w:val="0"/>
                              <w:divBdr>
                                <w:top w:val="none" w:sz="0" w:space="0" w:color="auto"/>
                                <w:left w:val="none" w:sz="0" w:space="0" w:color="auto"/>
                                <w:bottom w:val="none" w:sz="0" w:space="0" w:color="auto"/>
                                <w:right w:val="none" w:sz="0" w:space="0" w:color="auto"/>
                              </w:divBdr>
                            </w:div>
                            <w:div w:id="166627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778523">
      <w:bodyDiv w:val="1"/>
      <w:marLeft w:val="0"/>
      <w:marRight w:val="0"/>
      <w:marTop w:val="0"/>
      <w:marBottom w:val="0"/>
      <w:divBdr>
        <w:top w:val="none" w:sz="0" w:space="0" w:color="auto"/>
        <w:left w:val="none" w:sz="0" w:space="0" w:color="auto"/>
        <w:bottom w:val="none" w:sz="0" w:space="0" w:color="auto"/>
        <w:right w:val="none" w:sz="0" w:space="0" w:color="auto"/>
      </w:divBdr>
    </w:div>
    <w:div w:id="20420446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710B5C9-0DDC-42FB-9ADC-09782AAB26A2}">
  <we:reference id="wa104380848" version="2.1.0.1" store="sl-SI" storeType="OMEX"/>
  <we:alternateReferences>
    <we:reference id="WA104380848" version="2.1.0.1" store="WA10438084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9EA72C4-A4A5-4493-8432-089E9BFDE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55</Pages>
  <Words>17072</Words>
  <Characters>97315</Characters>
  <Application>Microsoft Office Word</Application>
  <DocSecurity>0</DocSecurity>
  <Lines>810</Lines>
  <Paragraphs>228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Slovenske železnice d.o.o.</Company>
  <LinksUpToDate>false</LinksUpToDate>
  <CharactersWithSpaces>114159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Mirt Benjamin</dc:creator>
  <cp:keywords/>
  <dc:description/>
  <cp:lastModifiedBy>Petra Glažar</cp:lastModifiedBy>
  <cp:revision>11</cp:revision>
  <cp:lastPrinted>2025-08-20T08:19:00Z</cp:lastPrinted>
  <dcterms:created xsi:type="dcterms:W3CDTF">2025-07-21T11:07:00Z</dcterms:created>
  <dcterms:modified xsi:type="dcterms:W3CDTF">2025-08-26T12:48:00Z</dcterms:modified>
</cp:coreProperties>
</file>