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8A7B05" w:rsidRDefault="008A7B05" w:rsidP="008A7B05">
      <w:pPr>
        <w:pStyle w:val="datumtevilka"/>
        <w:rPr>
          <w:rFonts w:cs="Arial"/>
          <w:color w:val="000000"/>
        </w:rPr>
      </w:pPr>
    </w:p>
    <w:p w:rsidR="004C014E" w:rsidRPr="002760DC" w:rsidRDefault="004C014E" w:rsidP="004C014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2023-2430-0029</w:t>
      </w:r>
    </w:p>
    <w:p w:rsidR="004C014E" w:rsidRPr="002760DC" w:rsidRDefault="004C014E" w:rsidP="004C014E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00704-195/2025/3</w:t>
      </w:r>
    </w:p>
    <w:p w:rsidR="004C014E" w:rsidRPr="002760DC" w:rsidRDefault="004C014E" w:rsidP="004C014E">
      <w:pPr>
        <w:pStyle w:val="datumtevilka"/>
      </w:pPr>
      <w:r>
        <w:t>Datum:</w:t>
      </w:r>
      <w:r w:rsidRPr="002760DC">
        <w:t xml:space="preserve"> </w:t>
      </w:r>
      <w:r w:rsidRPr="002760DC">
        <w:tab/>
      </w:r>
      <w:r>
        <w:rPr>
          <w:rFonts w:cs="Arial"/>
          <w:color w:val="000000"/>
        </w:rPr>
        <w:t>17. 7. 2025</w:t>
      </w:r>
      <w:r w:rsidRPr="002760DC">
        <w:t xml:space="preserve"> </w:t>
      </w:r>
    </w:p>
    <w:p w:rsidR="004C014E" w:rsidRPr="002760DC" w:rsidRDefault="004C014E" w:rsidP="004C014E"/>
    <w:p w:rsidR="004C014E" w:rsidRDefault="004C014E" w:rsidP="004C01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C014E" w:rsidRPr="002760DC" w:rsidRDefault="00C47805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CB215F">
        <w:rPr>
          <w:rFonts w:cs="Arial"/>
          <w:szCs w:val="20"/>
        </w:rPr>
        <w:t xml:space="preserve">Na podlagi sedmega odstavka 21. člena Zakona o Vladi Republike Slovenije (Uradni list RS, </w:t>
      </w:r>
      <w:r>
        <w:rPr>
          <w:rFonts w:cs="Arial"/>
          <w:szCs w:val="20"/>
        </w:rPr>
        <w:br/>
      </w:r>
      <w:r w:rsidRPr="00CB215F">
        <w:rPr>
          <w:rFonts w:cs="Arial"/>
          <w:szCs w:val="20"/>
        </w:rPr>
        <w:t>št. 24/05 – uradno prečiščeno besedilo, 109/08, 38/10 – ZUKN, 8/12, 21/13, 47/13 – ZDU-1G, 65/14</w:t>
      </w:r>
      <w:r>
        <w:rPr>
          <w:rFonts w:cs="Arial"/>
          <w:szCs w:val="20"/>
        </w:rPr>
        <w:t xml:space="preserve">, </w:t>
      </w:r>
      <w:r w:rsidRPr="00CB215F">
        <w:rPr>
          <w:rFonts w:cs="Arial"/>
          <w:szCs w:val="20"/>
        </w:rPr>
        <w:t>55/17</w:t>
      </w:r>
      <w:r>
        <w:rPr>
          <w:rFonts w:cs="Arial"/>
          <w:szCs w:val="20"/>
        </w:rPr>
        <w:t xml:space="preserve"> in 163/22</w:t>
      </w:r>
      <w:r w:rsidRPr="00CB215F">
        <w:rPr>
          <w:rFonts w:cs="Arial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</w:t>
      </w:r>
      <w:r w:rsidR="004C014E" w:rsidRPr="002760DC">
        <w:rPr>
          <w:rFonts w:cs="Arial"/>
          <w:color w:val="000000"/>
          <w:szCs w:val="20"/>
        </w:rPr>
        <w:t xml:space="preserve">na </w:t>
      </w:r>
      <w:r w:rsidR="004C014E">
        <w:rPr>
          <w:rFonts w:cs="Arial"/>
          <w:color w:val="000000"/>
          <w:szCs w:val="20"/>
        </w:rPr>
        <w:t>162. redni seji</w:t>
      </w:r>
      <w:r w:rsidR="004C014E" w:rsidRPr="002760DC">
        <w:rPr>
          <w:rFonts w:cs="Arial"/>
          <w:color w:val="000000"/>
          <w:szCs w:val="20"/>
        </w:rPr>
        <w:t xml:space="preserve"> dne </w:t>
      </w:r>
      <w:r w:rsidR="004C014E">
        <w:rPr>
          <w:rFonts w:cs="Arial"/>
          <w:color w:val="000000"/>
          <w:szCs w:val="20"/>
        </w:rPr>
        <w:t>17. 7. 2025</w:t>
      </w:r>
      <w:r w:rsidR="004C014E" w:rsidRPr="002760DC">
        <w:rPr>
          <w:rFonts w:cs="Arial"/>
          <w:color w:val="000000"/>
          <w:szCs w:val="20"/>
        </w:rPr>
        <w:t xml:space="preserve"> pod točko </w:t>
      </w:r>
      <w:r w:rsidR="000600A7">
        <w:rPr>
          <w:rFonts w:cs="Arial"/>
          <w:color w:val="000000"/>
          <w:szCs w:val="20"/>
        </w:rPr>
        <w:t>1.5</w:t>
      </w:r>
      <w:bookmarkStart w:id="0" w:name="_GoBack"/>
      <w:bookmarkEnd w:id="0"/>
      <w:r w:rsidR="004C014E" w:rsidRPr="002760DC">
        <w:rPr>
          <w:rFonts w:cs="Arial"/>
          <w:color w:val="000000"/>
          <w:szCs w:val="20"/>
        </w:rPr>
        <w:t xml:space="preserve"> sprejela naslednji</w:t>
      </w:r>
    </w:p>
    <w:p w:rsidR="004C014E" w:rsidRPr="002760DC" w:rsidRDefault="004C014E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4C014E" w:rsidRPr="002760DC" w:rsidRDefault="004C014E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7805" w:rsidRPr="00CB215F" w:rsidRDefault="00C47805" w:rsidP="00C47805">
      <w:pPr>
        <w:jc w:val="both"/>
        <w:rPr>
          <w:rFonts w:cs="Arial"/>
          <w:szCs w:val="20"/>
        </w:rPr>
      </w:pPr>
      <w:r w:rsidRPr="00CB215F">
        <w:rPr>
          <w:rFonts w:cs="Arial"/>
          <w:szCs w:val="20"/>
        </w:rPr>
        <w:t xml:space="preserve">Vlada Republike Slovenije je izdala </w:t>
      </w:r>
      <w:r>
        <w:rPr>
          <w:rFonts w:cs="Arial"/>
          <w:szCs w:val="20"/>
        </w:rPr>
        <w:t>Uredbo</w:t>
      </w:r>
      <w:r w:rsidRPr="00931A81">
        <w:rPr>
          <w:rFonts w:cs="Arial"/>
          <w:szCs w:val="20"/>
        </w:rPr>
        <w:t xml:space="preserve"> o izvajanju Uredbe (ES) o pogajanjih in izvajanju sporazumov o letalskih prevozih med državami članicami in tretjimi državami</w:t>
      </w:r>
      <w:r w:rsidR="00220803">
        <w:rPr>
          <w:rFonts w:cs="Arial"/>
          <w:szCs w:val="20"/>
        </w:rPr>
        <w:t xml:space="preserve"> ter</w:t>
      </w:r>
      <w:r w:rsidRPr="00CB215F">
        <w:rPr>
          <w:rFonts w:cs="Arial"/>
          <w:szCs w:val="20"/>
        </w:rPr>
        <w:t xml:space="preserve"> jo objavi v Uradnem listu Republike Slovenije.</w:t>
      </w:r>
    </w:p>
    <w:p w:rsidR="00C47805" w:rsidRPr="00CB215F" w:rsidRDefault="00C47805" w:rsidP="00C47805">
      <w:pPr>
        <w:jc w:val="both"/>
        <w:rPr>
          <w:rFonts w:cs="Arial"/>
          <w:szCs w:val="20"/>
        </w:rPr>
      </w:pPr>
    </w:p>
    <w:p w:rsidR="00C47805" w:rsidRPr="00CB215F" w:rsidRDefault="00C47805" w:rsidP="00C47805">
      <w:pPr>
        <w:jc w:val="both"/>
        <w:rPr>
          <w:rFonts w:cs="Arial"/>
          <w:szCs w:val="20"/>
        </w:rPr>
      </w:pPr>
    </w:p>
    <w:p w:rsidR="004C014E" w:rsidRDefault="004C014E" w:rsidP="004C01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Default="004C014E" w:rsidP="004C014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</w:rPr>
      </w:pPr>
    </w:p>
    <w:p w:rsidR="004C014E" w:rsidRDefault="004C014E" w:rsidP="004C014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4C014E" w:rsidRPr="003314F7" w:rsidRDefault="004C014E" w:rsidP="004C014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4C014E" w:rsidRPr="002760DC" w:rsidRDefault="004C014E" w:rsidP="004C01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7805" w:rsidRDefault="00C47805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7805" w:rsidRDefault="00C47805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C014E" w:rsidRPr="002760DC" w:rsidRDefault="004C014E" w:rsidP="004C01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C014E" w:rsidRDefault="00C47805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C014E" w:rsidRDefault="00C47805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C014E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C47805">
        <w:rPr>
          <w:rFonts w:cs="Arial"/>
          <w:color w:val="000000"/>
          <w:szCs w:val="20"/>
        </w:rPr>
        <w:t>gospodarstvo, turizem in šport</w:t>
      </w:r>
    </w:p>
    <w:p w:rsidR="004C014E" w:rsidRDefault="00C47805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C014E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C47805">
        <w:rPr>
          <w:rFonts w:cs="Arial"/>
          <w:color w:val="000000"/>
          <w:szCs w:val="20"/>
        </w:rPr>
        <w:t>notranje zadeve</w:t>
      </w:r>
    </w:p>
    <w:p w:rsidR="004C014E" w:rsidRDefault="00C47805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4C014E" w:rsidRDefault="00C47805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C014E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</w:t>
      </w:r>
      <w:r w:rsidR="00C47805">
        <w:rPr>
          <w:rFonts w:cs="Arial"/>
          <w:color w:val="000000"/>
          <w:szCs w:val="20"/>
        </w:rPr>
        <w:t xml:space="preserve"> za zunanje in evropske zadeve</w:t>
      </w:r>
    </w:p>
    <w:p w:rsidR="004C014E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47805">
        <w:rPr>
          <w:rFonts w:cs="Arial"/>
          <w:color w:val="000000"/>
          <w:szCs w:val="20"/>
        </w:rPr>
        <w:t>ublike Slovenije za zakonodajo</w:t>
      </w:r>
    </w:p>
    <w:p w:rsidR="00C47805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47805">
        <w:rPr>
          <w:rFonts w:cs="Arial"/>
          <w:color w:val="000000"/>
          <w:szCs w:val="20"/>
        </w:rPr>
        <w:t>Urad Vlade Republ</w:t>
      </w:r>
      <w:r w:rsidR="00C47805">
        <w:rPr>
          <w:rFonts w:cs="Arial"/>
          <w:color w:val="000000"/>
          <w:szCs w:val="20"/>
        </w:rPr>
        <w:t>ike Slovenije za komuniciranje</w:t>
      </w:r>
    </w:p>
    <w:p w:rsidR="004C014E" w:rsidRPr="00C47805" w:rsidRDefault="004C014E" w:rsidP="004C014E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47805">
        <w:rPr>
          <w:rFonts w:cs="Arial"/>
          <w:color w:val="000000"/>
          <w:szCs w:val="20"/>
        </w:rPr>
        <w:t>Javna agencija za civilno</w:t>
      </w:r>
      <w:r w:rsidR="00C47805">
        <w:rPr>
          <w:rFonts w:cs="Arial"/>
          <w:color w:val="000000"/>
          <w:szCs w:val="20"/>
        </w:rPr>
        <w:t xml:space="preserve"> letalstvo Republike Slovenije</w:t>
      </w:r>
    </w:p>
    <w:p w:rsidR="004C014E" w:rsidRDefault="004C014E" w:rsidP="003C2613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47805">
        <w:rPr>
          <w:rFonts w:cs="Arial"/>
          <w:color w:val="000000"/>
          <w:szCs w:val="20"/>
        </w:rPr>
        <w:t>Kontrola zračnega prometa Sloveni</w:t>
      </w:r>
      <w:r w:rsidR="00C47805">
        <w:rPr>
          <w:rFonts w:cs="Arial"/>
          <w:color w:val="000000"/>
          <w:szCs w:val="20"/>
        </w:rPr>
        <w:t>je, d. o. o.</w:t>
      </w:r>
    </w:p>
    <w:p w:rsidR="004C014E" w:rsidRDefault="004C014E" w:rsidP="004C014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A7B05" w:rsidRPr="00FE1680" w:rsidRDefault="008A7B05"/>
    <w:sectPr w:rsidR="008A7B05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744F" w:rsidRDefault="0079744F" w:rsidP="00767987">
      <w:pPr>
        <w:spacing w:line="240" w:lineRule="auto"/>
      </w:pPr>
      <w:r>
        <w:separator/>
      </w:r>
    </w:p>
  </w:endnote>
  <w:endnote w:type="continuationSeparator" w:id="0">
    <w:p w:rsidR="0079744F" w:rsidRDefault="007974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744F" w:rsidRDefault="0079744F" w:rsidP="00767987">
      <w:pPr>
        <w:spacing w:line="240" w:lineRule="auto"/>
      </w:pPr>
      <w:r>
        <w:separator/>
      </w:r>
    </w:p>
  </w:footnote>
  <w:footnote w:type="continuationSeparator" w:id="0">
    <w:p w:rsidR="0079744F" w:rsidRDefault="007974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B70" w:rsidRDefault="005F3B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00A7"/>
    <w:rsid w:val="00071321"/>
    <w:rsid w:val="000B3FE6"/>
    <w:rsid w:val="000E21B2"/>
    <w:rsid w:val="001E4DCE"/>
    <w:rsid w:val="00204177"/>
    <w:rsid w:val="00220803"/>
    <w:rsid w:val="00226D30"/>
    <w:rsid w:val="00366636"/>
    <w:rsid w:val="00367DE6"/>
    <w:rsid w:val="003B3E19"/>
    <w:rsid w:val="004076C6"/>
    <w:rsid w:val="004B7F76"/>
    <w:rsid w:val="004C014E"/>
    <w:rsid w:val="004E1BCE"/>
    <w:rsid w:val="00592079"/>
    <w:rsid w:val="005F3B70"/>
    <w:rsid w:val="00626C16"/>
    <w:rsid w:val="00682FFE"/>
    <w:rsid w:val="006C69EC"/>
    <w:rsid w:val="007039D0"/>
    <w:rsid w:val="00710C90"/>
    <w:rsid w:val="00767987"/>
    <w:rsid w:val="00782FD4"/>
    <w:rsid w:val="0079744F"/>
    <w:rsid w:val="007D484E"/>
    <w:rsid w:val="00811140"/>
    <w:rsid w:val="008A3F94"/>
    <w:rsid w:val="008A7B05"/>
    <w:rsid w:val="00904A48"/>
    <w:rsid w:val="00980294"/>
    <w:rsid w:val="009C5392"/>
    <w:rsid w:val="00A1742B"/>
    <w:rsid w:val="00A50E4B"/>
    <w:rsid w:val="00A92047"/>
    <w:rsid w:val="00A9231D"/>
    <w:rsid w:val="00B40287"/>
    <w:rsid w:val="00BD5148"/>
    <w:rsid w:val="00C0216A"/>
    <w:rsid w:val="00C452F4"/>
    <w:rsid w:val="00C47805"/>
    <w:rsid w:val="00CC543C"/>
    <w:rsid w:val="00CD6077"/>
    <w:rsid w:val="00CE234E"/>
    <w:rsid w:val="00D02973"/>
    <w:rsid w:val="00DA09BE"/>
    <w:rsid w:val="00E30579"/>
    <w:rsid w:val="00F77A8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2025-07-15T06:39:00Z</dcterms:created>
  <dcterms:modified xsi:type="dcterms:W3CDTF">2025-07-16T05:45:00Z</dcterms:modified>
</cp:coreProperties>
</file>