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F1A48">
        <w:rPr>
          <w:rFonts w:cs="Arial"/>
          <w:color w:val="000000"/>
        </w:rPr>
        <w:t>2024-3130-0023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1F1A48">
        <w:rPr>
          <w:rFonts w:cs="Arial"/>
          <w:color w:val="000000"/>
        </w:rPr>
        <w:t>00704-24/2025/29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1F1A48">
        <w:rPr>
          <w:rFonts w:cs="Arial"/>
          <w:color w:val="000000"/>
        </w:rPr>
        <w:t>10. 7. 2025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F1A48">
        <w:rPr>
          <w:rFonts w:cs="Arial"/>
          <w:color w:val="000000"/>
          <w:szCs w:val="20"/>
        </w:rPr>
        <w:t>338.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A40CAD">
        <w:rPr>
          <w:rFonts w:cs="Arial"/>
          <w:color w:val="000000"/>
          <w:szCs w:val="20"/>
        </w:rPr>
        <w:t xml:space="preserve">10. 7. 2025 </w:t>
      </w:r>
      <w:r w:rsidRPr="002760DC">
        <w:rPr>
          <w:rFonts w:cs="Arial"/>
          <w:color w:val="000000"/>
          <w:szCs w:val="20"/>
        </w:rPr>
        <w:t xml:space="preserve">pod točko </w:t>
      </w:r>
      <w:r w:rsidR="001F1A48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1F1A48">
        <w:rPr>
          <w:rFonts w:cs="Arial"/>
          <w:color w:val="000000"/>
          <w:szCs w:val="20"/>
        </w:rPr>
        <w:t>Predlog</w:t>
      </w:r>
      <w:r w:rsidR="003F10A7">
        <w:rPr>
          <w:rFonts w:cs="Arial"/>
          <w:color w:val="000000"/>
          <w:szCs w:val="20"/>
        </w:rPr>
        <w:t>a</w:t>
      </w:r>
      <w:bookmarkStart w:id="0" w:name="_GoBack"/>
      <w:bookmarkEnd w:id="0"/>
      <w:r w:rsidR="001F1A48">
        <w:rPr>
          <w:rFonts w:cs="Arial"/>
          <w:color w:val="000000"/>
          <w:szCs w:val="20"/>
        </w:rPr>
        <w:t xml:space="preserve"> zakona o funkcionarjih – tretja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A40CAD" w:rsidRDefault="00A40CAD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A40CAD" w:rsidRPr="002760DC" w:rsidRDefault="00A40CAD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1F1A48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1F1A48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F1A48" w:rsidRDefault="001F1A48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1F1A48" w:rsidRDefault="001F1A48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1F1A48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7A3" w:rsidRDefault="00FE27A3" w:rsidP="00767987">
      <w:pPr>
        <w:spacing w:line="240" w:lineRule="auto"/>
      </w:pPr>
      <w:r>
        <w:separator/>
      </w:r>
    </w:p>
  </w:endnote>
  <w:endnote w:type="continuationSeparator" w:id="0">
    <w:p w:rsidR="00FE27A3" w:rsidRDefault="00FE27A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9A9" w:rsidRDefault="004609A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9A9" w:rsidRDefault="004609A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9A9" w:rsidRDefault="004609A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7A3" w:rsidRDefault="00FE27A3" w:rsidP="00767987">
      <w:pPr>
        <w:spacing w:line="240" w:lineRule="auto"/>
      </w:pPr>
      <w:r>
        <w:separator/>
      </w:r>
    </w:p>
  </w:footnote>
  <w:footnote w:type="continuationSeparator" w:id="0">
    <w:p w:rsidR="00FE27A3" w:rsidRDefault="00FE27A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9A9" w:rsidRDefault="004609A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9A9" w:rsidRDefault="004609A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1F1A48"/>
    <w:rsid w:val="00204177"/>
    <w:rsid w:val="00366636"/>
    <w:rsid w:val="00367DE6"/>
    <w:rsid w:val="003B3E19"/>
    <w:rsid w:val="003F10A7"/>
    <w:rsid w:val="004076C6"/>
    <w:rsid w:val="004609A9"/>
    <w:rsid w:val="004B7F76"/>
    <w:rsid w:val="004E1BCE"/>
    <w:rsid w:val="00573BBF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A69B4"/>
    <w:rsid w:val="009C5392"/>
    <w:rsid w:val="00A40CAD"/>
    <w:rsid w:val="00A50E4B"/>
    <w:rsid w:val="00A9231D"/>
    <w:rsid w:val="00AF5E85"/>
    <w:rsid w:val="00B40287"/>
    <w:rsid w:val="00C0216A"/>
    <w:rsid w:val="00CB43D0"/>
    <w:rsid w:val="00CD6077"/>
    <w:rsid w:val="00CE234E"/>
    <w:rsid w:val="00D02973"/>
    <w:rsid w:val="00DA09BE"/>
    <w:rsid w:val="00E30579"/>
    <w:rsid w:val="00E55E0A"/>
    <w:rsid w:val="00F9287B"/>
    <w:rsid w:val="00FB00DD"/>
    <w:rsid w:val="00FE1680"/>
    <w:rsid w:val="00FE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4</cp:revision>
  <dcterms:created xsi:type="dcterms:W3CDTF">2025-07-09T17:54:00Z</dcterms:created>
  <dcterms:modified xsi:type="dcterms:W3CDTF">2025-07-10T06:14:00Z</dcterms:modified>
</cp:coreProperties>
</file>