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D320129" w14:textId="77777777" w:rsidR="003F6ADF" w:rsidRPr="00A9231D" w:rsidRDefault="003F6ADF" w:rsidP="003F6ADF">
      <w:pPr>
        <w:pStyle w:val="Glava"/>
        <w:tabs>
          <w:tab w:val="clear" w:pos="4536"/>
          <w:tab w:val="clear" w:pos="9072"/>
          <w:tab w:val="left" w:pos="5112"/>
          <w:tab w:val="left" w:pos="8641"/>
        </w:tabs>
        <w:spacing w:before="340" w:line="240" w:lineRule="exact"/>
        <w:ind w:left="-765"/>
        <w:rPr>
          <w:rFonts w:ascii="Arial" w:hAnsi="Arial" w:cs="Arial"/>
          <w:sz w:val="16"/>
        </w:rPr>
      </w:pPr>
      <w:bookmarkStart w:id="0" w:name="_Hlk124930881"/>
      <w:bookmarkStart w:id="1" w:name="_Hlk124931426"/>
      <w:bookmarkStart w:id="2" w:name="_GoBack"/>
      <w:bookmarkEnd w:id="2"/>
      <w:r w:rsidRPr="00CE234E">
        <w:rPr>
          <w:noProof/>
          <w:lang w:eastAsia="sl-SI"/>
        </w:rPr>
        <w:drawing>
          <wp:inline distT="0" distB="0" distL="0" distR="0" wp14:anchorId="534AD1EA" wp14:editId="7863D1C6">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72634015" w14:textId="77777777" w:rsidR="003F6ADF" w:rsidRPr="00A9231D" w:rsidRDefault="003F6ADF" w:rsidP="003F6AD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14:paraId="649E5CB0" w14:textId="77777777" w:rsidR="003F6ADF" w:rsidRPr="00A9231D" w:rsidRDefault="003F6ADF" w:rsidP="003F6AD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14:paraId="2A56BDE8" w14:textId="77777777" w:rsidR="003F6ADF" w:rsidRPr="00A9231D" w:rsidRDefault="003F6ADF" w:rsidP="003F6AD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14:paraId="5CC02B52" w14:textId="77777777" w:rsidR="003F6ADF" w:rsidRPr="00A9231D" w:rsidRDefault="003F6ADF" w:rsidP="003F6AD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14:paraId="57CA1F65" w14:textId="61B246E8" w:rsidR="00675A4D" w:rsidRDefault="00675A4D" w:rsidP="00510B5D">
      <w:pPr>
        <w:spacing w:after="0" w:line="260" w:lineRule="exact"/>
        <w:jc w:val="both"/>
        <w:rPr>
          <w:rFonts w:ascii="Arial" w:eastAsia="Times New Roman" w:hAnsi="Arial" w:cs="Arial"/>
          <w:b/>
          <w:sz w:val="24"/>
          <w:szCs w:val="24"/>
        </w:rPr>
      </w:pPr>
    </w:p>
    <w:p w14:paraId="28739BFB" w14:textId="77777777" w:rsidR="003F6ADF" w:rsidRDefault="003F6ADF" w:rsidP="00510B5D">
      <w:pPr>
        <w:spacing w:after="0" w:line="260" w:lineRule="exact"/>
        <w:jc w:val="both"/>
        <w:rPr>
          <w:rFonts w:ascii="Arial" w:eastAsia="Times New Roman" w:hAnsi="Arial" w:cs="Arial"/>
          <w:b/>
          <w:sz w:val="24"/>
          <w:szCs w:val="24"/>
        </w:rPr>
      </w:pPr>
    </w:p>
    <w:p w14:paraId="2F04CE84" w14:textId="77777777" w:rsidR="003F6ADF" w:rsidRPr="002760DC" w:rsidRDefault="003F6ADF" w:rsidP="003F6ADF">
      <w:pPr>
        <w:pStyle w:val="datumtevilka"/>
      </w:pPr>
      <w:bookmarkStart w:id="3" w:name="_Hlk61014710"/>
      <w:bookmarkEnd w:id="3"/>
      <w:r w:rsidRPr="002760DC">
        <w:rPr>
          <w:rFonts w:cs="Arial"/>
          <w:color w:val="000000"/>
        </w:rPr>
        <w:t>EVA:</w:t>
      </w:r>
      <w:r w:rsidRPr="002760DC">
        <w:rPr>
          <w:rFonts w:cs="Arial"/>
          <w:color w:val="000000"/>
        </w:rPr>
        <w:tab/>
      </w:r>
      <w:r>
        <w:rPr>
          <w:rFonts w:cs="Arial"/>
          <w:color w:val="000000"/>
        </w:rPr>
        <w:t>2024-2330-0154</w:t>
      </w:r>
    </w:p>
    <w:p w14:paraId="66737BFC" w14:textId="77777777" w:rsidR="003F6ADF" w:rsidRPr="002760DC" w:rsidRDefault="003F6ADF" w:rsidP="003F6ADF">
      <w:pPr>
        <w:pStyle w:val="datumtevilka"/>
      </w:pPr>
      <w:r w:rsidRPr="002760DC">
        <w:t xml:space="preserve">Številka: </w:t>
      </w:r>
      <w:r w:rsidRPr="002760DC">
        <w:tab/>
      </w:r>
      <w:r>
        <w:rPr>
          <w:rFonts w:cs="Arial"/>
          <w:color w:val="000000"/>
        </w:rPr>
        <w:t>00704-93/2025/14</w:t>
      </w:r>
    </w:p>
    <w:p w14:paraId="7768712C" w14:textId="77777777" w:rsidR="003F6ADF" w:rsidRPr="002760DC" w:rsidRDefault="003F6ADF" w:rsidP="003F6ADF">
      <w:pPr>
        <w:pStyle w:val="datumtevilka"/>
      </w:pPr>
      <w:r>
        <w:t>Datum:</w:t>
      </w:r>
      <w:r w:rsidRPr="002760DC">
        <w:tab/>
      </w:r>
      <w:r>
        <w:rPr>
          <w:rFonts w:cs="Arial"/>
          <w:color w:val="000000"/>
        </w:rPr>
        <w:t>1. 7. 2025</w:t>
      </w:r>
      <w:r w:rsidRPr="002760DC">
        <w:t xml:space="preserve"> </w:t>
      </w:r>
    </w:p>
    <w:p w14:paraId="7CCAA422" w14:textId="77777777" w:rsidR="003F6ADF" w:rsidRPr="002760DC" w:rsidRDefault="003F6ADF" w:rsidP="003F6ADF"/>
    <w:p w14:paraId="139D0386" w14:textId="6F70FB82" w:rsidR="003F6ADF" w:rsidRPr="003F6ADF" w:rsidRDefault="003F6ADF" w:rsidP="003F6ADF">
      <w:pPr>
        <w:spacing w:after="0" w:line="260" w:lineRule="exact"/>
        <w:jc w:val="center"/>
        <w:rPr>
          <w:rFonts w:ascii="Arial" w:eastAsia="Times New Roman" w:hAnsi="Arial" w:cs="Arial"/>
          <w:b/>
          <w:bCs/>
          <w:sz w:val="20"/>
          <w:szCs w:val="20"/>
        </w:rPr>
      </w:pPr>
      <w:r w:rsidRPr="003F6ADF">
        <w:rPr>
          <w:rFonts w:ascii="Arial" w:eastAsia="Times New Roman" w:hAnsi="Arial" w:cs="Arial"/>
          <w:b/>
          <w:sz w:val="20"/>
          <w:szCs w:val="20"/>
        </w:rPr>
        <w:t>Predlog</w:t>
      </w:r>
      <w:r w:rsidRPr="003F6ADF">
        <w:rPr>
          <w:rFonts w:ascii="Arial" w:eastAsia="Times New Roman" w:hAnsi="Arial" w:cs="Arial"/>
          <w:b/>
          <w:sz w:val="20"/>
          <w:szCs w:val="20"/>
        </w:rPr>
        <w:t xml:space="preserve"> amandmajev </w:t>
      </w:r>
      <w:r w:rsidRPr="003F6ADF">
        <w:rPr>
          <w:rFonts w:ascii="Arial" w:hAnsi="Arial" w:cs="Arial"/>
          <w:b/>
          <w:bCs/>
          <w:sz w:val="20"/>
          <w:szCs w:val="20"/>
          <w:lang w:eastAsia="sl-SI"/>
        </w:rPr>
        <w:t>k Predlogu z</w:t>
      </w:r>
      <w:r w:rsidRPr="003F6ADF">
        <w:rPr>
          <w:rFonts w:ascii="Arial" w:eastAsia="Times New Roman" w:hAnsi="Arial" w:cs="Arial"/>
          <w:b/>
          <w:bCs/>
          <w:sz w:val="20"/>
          <w:szCs w:val="20"/>
          <w:lang w:eastAsia="sl-SI"/>
        </w:rPr>
        <w:t xml:space="preserve">akona o  spremembah in dopolnitvah </w:t>
      </w:r>
      <w:r w:rsidRPr="003F6ADF">
        <w:rPr>
          <w:rFonts w:ascii="Arial" w:hAnsi="Arial" w:cs="Arial"/>
          <w:b/>
          <w:bCs/>
          <w:sz w:val="20"/>
          <w:szCs w:val="20"/>
          <w:lang w:eastAsia="sl-SI"/>
        </w:rPr>
        <w:t xml:space="preserve">zakona o zaščiti živali </w:t>
      </w:r>
      <w:r w:rsidRPr="003F6ADF">
        <w:rPr>
          <w:rFonts w:ascii="Arial" w:eastAsia="Times New Roman" w:hAnsi="Arial" w:cs="Arial"/>
          <w:b/>
          <w:bCs/>
          <w:sz w:val="20"/>
          <w:szCs w:val="20"/>
          <w:lang w:eastAsia="sl-SI"/>
        </w:rPr>
        <w:t>– druga obravnava</w:t>
      </w:r>
    </w:p>
    <w:p w14:paraId="5830237C" w14:textId="77777777" w:rsidR="00A1528C" w:rsidRPr="00796E81" w:rsidRDefault="00A1528C" w:rsidP="00A1528C">
      <w:pPr>
        <w:suppressAutoHyphens/>
        <w:overflowPunct w:val="0"/>
        <w:autoSpaceDE w:val="0"/>
        <w:autoSpaceDN w:val="0"/>
        <w:adjustRightInd w:val="0"/>
        <w:spacing w:after="0" w:line="260" w:lineRule="atLeast"/>
        <w:jc w:val="both"/>
        <w:textAlignment w:val="baseline"/>
        <w:outlineLvl w:val="3"/>
        <w:rPr>
          <w:rFonts w:ascii="Arial" w:eastAsia="Times New Roman" w:hAnsi="Arial" w:cs="Arial"/>
          <w:lang w:eastAsia="sl-SI"/>
        </w:rPr>
      </w:pPr>
    </w:p>
    <w:p w14:paraId="683595C5" w14:textId="77777777" w:rsidR="00796E81" w:rsidRPr="00301299" w:rsidRDefault="00796E81" w:rsidP="00A1528C">
      <w:pPr>
        <w:suppressAutoHyphens/>
        <w:overflowPunct w:val="0"/>
        <w:autoSpaceDE w:val="0"/>
        <w:autoSpaceDN w:val="0"/>
        <w:adjustRightInd w:val="0"/>
        <w:spacing w:after="0" w:line="260" w:lineRule="atLeast"/>
        <w:jc w:val="both"/>
        <w:textAlignment w:val="baseline"/>
        <w:outlineLvl w:val="3"/>
        <w:rPr>
          <w:rFonts w:ascii="Arial" w:eastAsia="Times New Roman" w:hAnsi="Arial" w:cs="Arial"/>
          <w:sz w:val="20"/>
          <w:szCs w:val="20"/>
          <w:lang w:eastAsia="sl-SI"/>
        </w:rPr>
      </w:pPr>
    </w:p>
    <w:p w14:paraId="040B38D4" w14:textId="77777777" w:rsidR="00A12C52" w:rsidRPr="00796E81" w:rsidRDefault="00A12C52" w:rsidP="00796E81">
      <w:pPr>
        <w:spacing w:afterLines="60" w:after="144" w:line="360" w:lineRule="auto"/>
        <w:jc w:val="both"/>
        <w:rPr>
          <w:rFonts w:ascii="Arial" w:hAnsi="Arial" w:cs="Arial"/>
          <w:b/>
          <w:u w:val="single"/>
        </w:rPr>
      </w:pPr>
      <w:r w:rsidRPr="00796E81">
        <w:rPr>
          <w:rFonts w:ascii="Arial" w:hAnsi="Arial" w:cs="Arial"/>
          <w:b/>
          <w:u w:val="single"/>
        </w:rPr>
        <w:t>K 2. členu</w:t>
      </w:r>
    </w:p>
    <w:p w14:paraId="54FD0495" w14:textId="77777777" w:rsidR="004756CC" w:rsidRDefault="00A12C52" w:rsidP="00796E81">
      <w:pPr>
        <w:spacing w:afterLines="60" w:after="144" w:line="360" w:lineRule="auto"/>
        <w:jc w:val="both"/>
        <w:rPr>
          <w:rFonts w:ascii="Arial" w:hAnsi="Arial" w:cs="Arial"/>
          <w:bCs/>
        </w:rPr>
      </w:pPr>
      <w:r w:rsidRPr="00796E81">
        <w:rPr>
          <w:rFonts w:ascii="Arial" w:hAnsi="Arial" w:cs="Arial"/>
          <w:bCs/>
        </w:rPr>
        <w:t xml:space="preserve">V </w:t>
      </w:r>
      <w:r w:rsidR="004756CC">
        <w:rPr>
          <w:rFonts w:ascii="Arial" w:hAnsi="Arial" w:cs="Arial"/>
          <w:bCs/>
        </w:rPr>
        <w:t xml:space="preserve">2. členu se za tretjim odstavkom doda nov četrti odstavek, ki se glasi: </w:t>
      </w:r>
    </w:p>
    <w:p w14:paraId="3D8FC3AE" w14:textId="552DE84D" w:rsidR="00A12C52" w:rsidRPr="00796E81" w:rsidRDefault="004756CC" w:rsidP="00796E81">
      <w:pPr>
        <w:spacing w:afterLines="60" w:after="144" w:line="360" w:lineRule="auto"/>
        <w:jc w:val="both"/>
        <w:rPr>
          <w:rFonts w:ascii="Arial" w:hAnsi="Arial" w:cs="Arial"/>
          <w:bCs/>
        </w:rPr>
      </w:pPr>
      <w:r>
        <w:rPr>
          <w:rFonts w:ascii="Arial" w:hAnsi="Arial" w:cs="Arial"/>
          <w:bCs/>
        </w:rPr>
        <w:t>»Za</w:t>
      </w:r>
      <w:r w:rsidR="007B6AD8" w:rsidRPr="00796E81">
        <w:rPr>
          <w:rFonts w:ascii="Arial" w:hAnsi="Arial" w:cs="Arial"/>
          <w:bCs/>
        </w:rPr>
        <w:t xml:space="preserve"> </w:t>
      </w:r>
      <w:r w:rsidR="00A12C52" w:rsidRPr="00796E81">
        <w:rPr>
          <w:rFonts w:ascii="Arial" w:hAnsi="Arial" w:cs="Arial"/>
          <w:bCs/>
        </w:rPr>
        <w:t>3</w:t>
      </w:r>
      <w:r w:rsidR="007B6AD8" w:rsidRPr="00796E81">
        <w:rPr>
          <w:rFonts w:ascii="Arial" w:hAnsi="Arial" w:cs="Arial"/>
          <w:bCs/>
        </w:rPr>
        <w:t>1.</w:t>
      </w:r>
      <w:r w:rsidR="00A12C52" w:rsidRPr="00796E81">
        <w:rPr>
          <w:rFonts w:ascii="Arial" w:hAnsi="Arial" w:cs="Arial"/>
          <w:bCs/>
        </w:rPr>
        <w:t xml:space="preserve"> točk</w:t>
      </w:r>
      <w:r w:rsidR="007B6AD8" w:rsidRPr="00796E81">
        <w:rPr>
          <w:rFonts w:ascii="Arial" w:hAnsi="Arial" w:cs="Arial"/>
          <w:bCs/>
        </w:rPr>
        <w:t>o doda nova 31.a točka</w:t>
      </w:r>
      <w:r w:rsidR="00A12C52" w:rsidRPr="00796E81">
        <w:rPr>
          <w:rFonts w:ascii="Arial" w:hAnsi="Arial" w:cs="Arial"/>
          <w:bCs/>
        </w:rPr>
        <w:t xml:space="preserve">, ki se glasi: </w:t>
      </w:r>
    </w:p>
    <w:p w14:paraId="4F52B98F" w14:textId="6F0C8C21" w:rsidR="00A12C52" w:rsidRDefault="00A12C52" w:rsidP="00796E81">
      <w:pPr>
        <w:spacing w:afterLines="60" w:after="144" w:line="360" w:lineRule="auto"/>
        <w:jc w:val="both"/>
        <w:rPr>
          <w:rFonts w:ascii="Arial" w:hAnsi="Arial" w:cs="Arial"/>
          <w:bCs/>
        </w:rPr>
      </w:pPr>
      <w:r w:rsidRPr="00796E81">
        <w:rPr>
          <w:rFonts w:ascii="Arial" w:hAnsi="Arial" w:cs="Arial"/>
          <w:bCs/>
        </w:rPr>
        <w:t xml:space="preserve">»31.a začasni skrbnik zapuščene živali je </w:t>
      </w:r>
      <w:r w:rsidR="007B6AD8" w:rsidRPr="00796E81">
        <w:rPr>
          <w:rFonts w:ascii="Arial" w:hAnsi="Arial" w:cs="Arial"/>
          <w:bCs/>
        </w:rPr>
        <w:t>polnoletna oseba, ki skrbi za z</w:t>
      </w:r>
      <w:r w:rsidRPr="00796E81">
        <w:rPr>
          <w:rFonts w:ascii="Arial" w:hAnsi="Arial" w:cs="Arial"/>
          <w:bCs/>
        </w:rPr>
        <w:t>apuščen</w:t>
      </w:r>
      <w:r w:rsidR="007B6AD8" w:rsidRPr="00796E81">
        <w:rPr>
          <w:rFonts w:ascii="Arial" w:hAnsi="Arial" w:cs="Arial"/>
          <w:bCs/>
        </w:rPr>
        <w:t>o</w:t>
      </w:r>
      <w:r w:rsidRPr="00796E81">
        <w:rPr>
          <w:rFonts w:ascii="Arial" w:hAnsi="Arial" w:cs="Arial"/>
          <w:bCs/>
        </w:rPr>
        <w:t xml:space="preserve"> žival</w:t>
      </w:r>
      <w:r w:rsidR="007B6AD8" w:rsidRPr="00796E81">
        <w:rPr>
          <w:rFonts w:ascii="Arial" w:hAnsi="Arial" w:cs="Arial"/>
          <w:bCs/>
        </w:rPr>
        <w:t xml:space="preserve"> </w:t>
      </w:r>
      <w:r w:rsidR="00DE0601" w:rsidRPr="00796E81">
        <w:rPr>
          <w:rFonts w:ascii="Arial" w:hAnsi="Arial" w:cs="Arial"/>
          <w:bCs/>
        </w:rPr>
        <w:t xml:space="preserve">kot prostovoljec </w:t>
      </w:r>
      <w:r w:rsidR="007B6AD8" w:rsidRPr="00796E81">
        <w:rPr>
          <w:rFonts w:ascii="Arial" w:hAnsi="Arial" w:cs="Arial"/>
          <w:bCs/>
        </w:rPr>
        <w:t>na svojem domu</w:t>
      </w:r>
      <w:r w:rsidRPr="00796E81">
        <w:rPr>
          <w:rFonts w:ascii="Arial" w:hAnsi="Arial" w:cs="Arial"/>
          <w:bCs/>
        </w:rPr>
        <w:t xml:space="preserve"> v imenu zavetišča</w:t>
      </w:r>
      <w:r w:rsidR="007B6AD8" w:rsidRPr="00796E81">
        <w:rPr>
          <w:rFonts w:ascii="Arial" w:hAnsi="Arial" w:cs="Arial"/>
          <w:bCs/>
        </w:rPr>
        <w:t>,</w:t>
      </w:r>
      <w:r w:rsidRPr="00796E81">
        <w:rPr>
          <w:rFonts w:ascii="Arial" w:hAnsi="Arial" w:cs="Arial"/>
          <w:bCs/>
        </w:rPr>
        <w:t xml:space="preserve"> v katerem je bila ta žival predhodno nameščena najmanj 180 dni (v nadaljnjem besedilu: začasni skrbnik);«.</w:t>
      </w:r>
      <w:r w:rsidR="004756CC">
        <w:rPr>
          <w:rFonts w:ascii="Arial" w:hAnsi="Arial" w:cs="Arial"/>
          <w:bCs/>
        </w:rPr>
        <w:t>«.</w:t>
      </w:r>
    </w:p>
    <w:p w14:paraId="644E69F1" w14:textId="6877EC22" w:rsidR="004756CC" w:rsidRDefault="004756CC" w:rsidP="00796E81">
      <w:pPr>
        <w:spacing w:afterLines="60" w:after="144" w:line="360" w:lineRule="auto"/>
        <w:jc w:val="both"/>
        <w:rPr>
          <w:rFonts w:ascii="Arial" w:hAnsi="Arial" w:cs="Arial"/>
          <w:bCs/>
        </w:rPr>
      </w:pPr>
      <w:r w:rsidRPr="00B3667F">
        <w:rPr>
          <w:rFonts w:ascii="Arial" w:hAnsi="Arial" w:cs="Arial"/>
          <w:bCs/>
        </w:rPr>
        <w:t>Dosedanji četrti odstavek postane peti odstavek.</w:t>
      </w:r>
      <w:r>
        <w:rPr>
          <w:rFonts w:ascii="Arial" w:hAnsi="Arial" w:cs="Arial"/>
          <w:bCs/>
        </w:rPr>
        <w:t xml:space="preserve"> </w:t>
      </w:r>
    </w:p>
    <w:p w14:paraId="3FA12BB0" w14:textId="77777777" w:rsidR="004756CC" w:rsidRPr="00796E81" w:rsidRDefault="004756CC" w:rsidP="00796E81">
      <w:pPr>
        <w:spacing w:afterLines="60" w:after="144" w:line="360" w:lineRule="auto"/>
        <w:jc w:val="both"/>
        <w:rPr>
          <w:rFonts w:ascii="Arial" w:hAnsi="Arial" w:cs="Arial"/>
          <w:bCs/>
        </w:rPr>
      </w:pPr>
    </w:p>
    <w:p w14:paraId="33A58A80" w14:textId="77777777" w:rsidR="00A12C52" w:rsidRPr="00796E81" w:rsidRDefault="00A12C52" w:rsidP="00796E81">
      <w:pPr>
        <w:spacing w:afterLines="60" w:after="144" w:line="360" w:lineRule="auto"/>
        <w:jc w:val="both"/>
        <w:rPr>
          <w:rFonts w:ascii="Arial" w:hAnsi="Arial" w:cs="Arial"/>
          <w:b/>
          <w:i/>
          <w:iCs/>
        </w:rPr>
      </w:pPr>
      <w:r w:rsidRPr="00796E81">
        <w:rPr>
          <w:rFonts w:ascii="Arial" w:hAnsi="Arial" w:cs="Arial"/>
          <w:b/>
          <w:i/>
          <w:iCs/>
        </w:rPr>
        <w:t xml:space="preserve">Obrazložitev: </w:t>
      </w:r>
    </w:p>
    <w:p w14:paraId="70BF2B63" w14:textId="6C46E1E6" w:rsidR="00A12C52" w:rsidRDefault="00A12C52" w:rsidP="00796E81">
      <w:pPr>
        <w:spacing w:afterLines="60" w:after="144" w:line="360" w:lineRule="auto"/>
        <w:jc w:val="both"/>
        <w:rPr>
          <w:rFonts w:ascii="Arial" w:hAnsi="Arial" w:cs="Arial"/>
          <w:bCs/>
        </w:rPr>
      </w:pPr>
      <w:r w:rsidRPr="00796E81">
        <w:rPr>
          <w:rFonts w:ascii="Arial" w:hAnsi="Arial" w:cs="Arial"/>
          <w:bCs/>
        </w:rPr>
        <w:t>Z amandmajem se</w:t>
      </w:r>
      <w:r w:rsidR="007B6AD8" w:rsidRPr="00796E81">
        <w:rPr>
          <w:rFonts w:ascii="Arial" w:hAnsi="Arial" w:cs="Arial"/>
          <w:bCs/>
        </w:rPr>
        <w:t xml:space="preserve"> delno </w:t>
      </w:r>
      <w:r w:rsidRPr="00796E81">
        <w:rPr>
          <w:rFonts w:ascii="Arial" w:hAnsi="Arial" w:cs="Arial"/>
          <w:bCs/>
        </w:rPr>
        <w:t>sledi mnenju Z</w:t>
      </w:r>
      <w:r w:rsidR="007B6AD8" w:rsidRPr="00796E81">
        <w:rPr>
          <w:rFonts w:ascii="Arial" w:hAnsi="Arial" w:cs="Arial"/>
          <w:bCs/>
        </w:rPr>
        <w:t>akonodajno pravne službe DZ k 19. členu, da se doda definicija začasnega skrbnika v 5. členu.</w:t>
      </w:r>
    </w:p>
    <w:p w14:paraId="0C041589" w14:textId="77777777" w:rsidR="00924C48" w:rsidRPr="00796E81" w:rsidRDefault="00924C48" w:rsidP="00796E81">
      <w:pPr>
        <w:spacing w:afterLines="60" w:after="144" w:line="360" w:lineRule="auto"/>
        <w:jc w:val="both"/>
        <w:rPr>
          <w:rFonts w:ascii="Arial" w:hAnsi="Arial" w:cs="Arial"/>
          <w:bCs/>
        </w:rPr>
      </w:pPr>
    </w:p>
    <w:p w14:paraId="49CE3279" w14:textId="13D07278" w:rsidR="00A1528C" w:rsidRPr="00796E81" w:rsidRDefault="00363E76"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b/>
          <w:bCs/>
          <w:u w:val="single"/>
          <w:lang w:eastAsia="sl-SI"/>
        </w:rPr>
      </w:pPr>
      <w:r w:rsidRPr="00796E81">
        <w:rPr>
          <w:rFonts w:ascii="Arial" w:eastAsia="Times New Roman" w:hAnsi="Arial" w:cs="Arial"/>
          <w:b/>
          <w:bCs/>
          <w:u w:val="single"/>
          <w:lang w:eastAsia="sl-SI"/>
        </w:rPr>
        <w:t xml:space="preserve">K </w:t>
      </w:r>
      <w:r w:rsidR="00510B5D" w:rsidRPr="00796E81">
        <w:rPr>
          <w:rFonts w:ascii="Arial" w:eastAsia="Times New Roman" w:hAnsi="Arial" w:cs="Arial"/>
          <w:b/>
          <w:bCs/>
          <w:u w:val="single"/>
          <w:lang w:eastAsia="sl-SI"/>
        </w:rPr>
        <w:t>3</w:t>
      </w:r>
      <w:r w:rsidR="00A1528C" w:rsidRPr="00796E81">
        <w:rPr>
          <w:rFonts w:ascii="Arial" w:eastAsia="Times New Roman" w:hAnsi="Arial" w:cs="Arial"/>
          <w:b/>
          <w:bCs/>
          <w:u w:val="single"/>
          <w:lang w:eastAsia="sl-SI"/>
        </w:rPr>
        <w:t>. členu:</w:t>
      </w:r>
    </w:p>
    <w:p w14:paraId="5CFAF319" w14:textId="5CC9047E" w:rsidR="00A1528C" w:rsidRPr="00796E81" w:rsidRDefault="006D256D"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lang w:eastAsia="sl-SI"/>
        </w:rPr>
      </w:pPr>
      <w:r w:rsidRPr="00796E81">
        <w:rPr>
          <w:rFonts w:ascii="Arial" w:eastAsia="Times New Roman" w:hAnsi="Arial" w:cs="Arial"/>
          <w:lang w:eastAsia="sl-SI"/>
        </w:rPr>
        <w:t>V 3. členu</w:t>
      </w:r>
      <w:r w:rsidR="00E57906" w:rsidRPr="00796E81">
        <w:rPr>
          <w:rFonts w:ascii="Arial" w:eastAsia="Times New Roman" w:hAnsi="Arial" w:cs="Arial"/>
          <w:lang w:eastAsia="sl-SI"/>
        </w:rPr>
        <w:t xml:space="preserve"> se </w:t>
      </w:r>
      <w:r w:rsidRPr="00796E81">
        <w:rPr>
          <w:rFonts w:ascii="Arial" w:eastAsia="Times New Roman" w:hAnsi="Arial" w:cs="Arial"/>
          <w:lang w:eastAsia="sl-SI"/>
        </w:rPr>
        <w:t xml:space="preserve">doda </w:t>
      </w:r>
      <w:r w:rsidR="00E57906" w:rsidRPr="00796E81">
        <w:rPr>
          <w:rFonts w:ascii="Arial" w:eastAsia="Times New Roman" w:hAnsi="Arial" w:cs="Arial"/>
          <w:lang w:eastAsia="sl-SI"/>
        </w:rPr>
        <w:t xml:space="preserve">nov </w:t>
      </w:r>
      <w:r w:rsidR="0098062D" w:rsidRPr="00796E81">
        <w:rPr>
          <w:rFonts w:ascii="Arial" w:eastAsia="Times New Roman" w:hAnsi="Arial" w:cs="Arial"/>
          <w:lang w:eastAsia="sl-SI"/>
        </w:rPr>
        <w:t xml:space="preserve">drugi </w:t>
      </w:r>
      <w:r w:rsidR="00E57906" w:rsidRPr="00796E81">
        <w:rPr>
          <w:rFonts w:ascii="Arial" w:eastAsia="Times New Roman" w:hAnsi="Arial" w:cs="Arial"/>
          <w:lang w:eastAsia="sl-SI"/>
        </w:rPr>
        <w:t>odstavek, ki se glasi:</w:t>
      </w:r>
    </w:p>
    <w:p w14:paraId="3E616968" w14:textId="17311749" w:rsidR="00E57906" w:rsidRDefault="0012656C"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lang w:eastAsia="sl-SI"/>
        </w:rPr>
      </w:pPr>
      <w:r>
        <w:rPr>
          <w:rFonts w:ascii="Arial" w:eastAsia="Times New Roman" w:hAnsi="Arial" w:cs="Arial"/>
          <w:lang w:eastAsia="sl-SI"/>
        </w:rPr>
        <w:t xml:space="preserve">»V tretjem odstavku se </w:t>
      </w:r>
      <w:r w:rsidR="00B45BF9">
        <w:rPr>
          <w:rFonts w:ascii="Arial" w:eastAsia="Times New Roman" w:hAnsi="Arial" w:cs="Arial"/>
          <w:lang w:eastAsia="sl-SI"/>
        </w:rPr>
        <w:t xml:space="preserve">beseda »drugega« nadomesti z besedo »tretjega«, </w:t>
      </w:r>
      <w:r>
        <w:rPr>
          <w:rFonts w:ascii="Arial" w:eastAsia="Times New Roman" w:hAnsi="Arial" w:cs="Arial"/>
          <w:lang w:eastAsia="sl-SI"/>
        </w:rPr>
        <w:t>za besedilom »pooblaščene osebe organov</w:t>
      </w:r>
      <w:r w:rsidR="0060798B">
        <w:rPr>
          <w:rFonts w:ascii="Arial" w:eastAsia="Times New Roman" w:hAnsi="Arial" w:cs="Arial"/>
          <w:lang w:eastAsia="sl-SI"/>
        </w:rPr>
        <w:t>,</w:t>
      </w:r>
      <w:r>
        <w:rPr>
          <w:rFonts w:ascii="Arial" w:eastAsia="Times New Roman" w:hAnsi="Arial" w:cs="Arial"/>
          <w:lang w:eastAsia="sl-SI"/>
        </w:rPr>
        <w:t xml:space="preserve">« </w:t>
      </w:r>
      <w:r w:rsidR="00B45BF9">
        <w:rPr>
          <w:rFonts w:ascii="Arial" w:eastAsia="Times New Roman" w:hAnsi="Arial" w:cs="Arial"/>
          <w:lang w:eastAsia="sl-SI"/>
        </w:rPr>
        <w:t xml:space="preserve">pa se </w:t>
      </w:r>
      <w:r>
        <w:rPr>
          <w:rFonts w:ascii="Arial" w:eastAsia="Times New Roman" w:hAnsi="Arial" w:cs="Arial"/>
          <w:lang w:eastAsia="sl-SI"/>
        </w:rPr>
        <w:t>doda besed</w:t>
      </w:r>
      <w:r w:rsidR="0060798B">
        <w:rPr>
          <w:rFonts w:ascii="Arial" w:eastAsia="Times New Roman" w:hAnsi="Arial" w:cs="Arial"/>
          <w:lang w:eastAsia="sl-SI"/>
        </w:rPr>
        <w:t>ilo</w:t>
      </w:r>
      <w:r>
        <w:rPr>
          <w:rFonts w:ascii="Arial" w:eastAsia="Times New Roman" w:hAnsi="Arial" w:cs="Arial"/>
          <w:lang w:eastAsia="sl-SI"/>
        </w:rPr>
        <w:t xml:space="preserve"> »občin</w:t>
      </w:r>
      <w:r w:rsidR="0060798B">
        <w:rPr>
          <w:rFonts w:ascii="Arial" w:eastAsia="Times New Roman" w:hAnsi="Arial" w:cs="Arial"/>
          <w:lang w:eastAsia="sl-SI"/>
        </w:rPr>
        <w:t>,</w:t>
      </w:r>
      <w:r>
        <w:rPr>
          <w:rFonts w:ascii="Arial" w:eastAsia="Times New Roman" w:hAnsi="Arial" w:cs="Arial"/>
          <w:lang w:eastAsia="sl-SI"/>
        </w:rPr>
        <w:t>«.</w:t>
      </w:r>
    </w:p>
    <w:p w14:paraId="3DDC80EA" w14:textId="592504ED" w:rsidR="0060798B" w:rsidRPr="00796E81" w:rsidRDefault="0060798B"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lang w:eastAsia="sl-SI"/>
        </w:rPr>
      </w:pPr>
      <w:r>
        <w:rPr>
          <w:rFonts w:ascii="Arial" w:eastAsia="Times New Roman" w:hAnsi="Arial" w:cs="Arial"/>
          <w:lang w:eastAsia="sl-SI"/>
        </w:rPr>
        <w:t>Dosedanji drugi odstavek postane tretji odstavek.</w:t>
      </w:r>
    </w:p>
    <w:p w14:paraId="5B275239" w14:textId="7A62AF9A" w:rsidR="00592A72" w:rsidRPr="00592A72" w:rsidRDefault="0060798B" w:rsidP="00592A72">
      <w:pPr>
        <w:spacing w:afterLines="60" w:after="144" w:line="360" w:lineRule="auto"/>
        <w:jc w:val="both"/>
        <w:rPr>
          <w:rFonts w:ascii="Arial" w:hAnsi="Arial" w:cs="Arial"/>
        </w:rPr>
      </w:pPr>
      <w:r>
        <w:rPr>
          <w:rFonts w:ascii="Arial" w:hAnsi="Arial" w:cs="Arial"/>
        </w:rPr>
        <w:t>V dosedanjem tretjem odstavku, ki postane četrti odstavek, se n</w:t>
      </w:r>
      <w:r w:rsidR="00592A72" w:rsidRPr="00592A72">
        <w:rPr>
          <w:rFonts w:ascii="Arial" w:hAnsi="Arial" w:cs="Arial"/>
        </w:rPr>
        <w:t xml:space="preserve">ov osmi odstavek 5.a člena </w:t>
      </w:r>
      <w:r>
        <w:rPr>
          <w:rFonts w:ascii="Arial" w:hAnsi="Arial" w:cs="Arial"/>
        </w:rPr>
        <w:t>zakona</w:t>
      </w:r>
      <w:r w:rsidR="00592A72" w:rsidRPr="00592A72">
        <w:rPr>
          <w:rFonts w:ascii="Arial" w:hAnsi="Arial" w:cs="Arial"/>
        </w:rPr>
        <w:t xml:space="preserve"> spremeni tako, da se glasi:</w:t>
      </w:r>
    </w:p>
    <w:p w14:paraId="0E8A4301" w14:textId="77777777" w:rsidR="00592A72" w:rsidRPr="00796E81" w:rsidRDefault="00592A72" w:rsidP="00592A72">
      <w:pPr>
        <w:spacing w:afterLines="60" w:after="144" w:line="360" w:lineRule="auto"/>
        <w:jc w:val="both"/>
        <w:rPr>
          <w:rFonts w:ascii="Arial" w:hAnsi="Arial" w:cs="Arial"/>
          <w:iCs/>
        </w:rPr>
      </w:pPr>
      <w:r w:rsidRPr="00796E81">
        <w:rPr>
          <w:rFonts w:ascii="Arial" w:hAnsi="Arial" w:cs="Arial"/>
          <w:iCs/>
        </w:rPr>
        <w:lastRenderedPageBreak/>
        <w:t>»Osebni podatki lastnika živali se v centralnem registru hišnih živali anonimizirajo po preteku petih let po smrti živali oziroma 30 let po rojstvu živali, če podatek o smrti živali ni vpisan.«.</w:t>
      </w:r>
    </w:p>
    <w:p w14:paraId="60260F66" w14:textId="77777777" w:rsidR="003F6ADF" w:rsidRDefault="0012656C" w:rsidP="003F6ADF">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lang w:eastAsia="sl-SI"/>
        </w:rPr>
      </w:pPr>
      <w:r>
        <w:rPr>
          <w:rFonts w:ascii="Arial" w:eastAsia="Times New Roman" w:hAnsi="Arial" w:cs="Arial"/>
          <w:lang w:eastAsia="sl-SI"/>
        </w:rPr>
        <w:t xml:space="preserve"> </w:t>
      </w:r>
    </w:p>
    <w:p w14:paraId="08A1D704" w14:textId="2F29B49E" w:rsidR="00643AB2" w:rsidRPr="00796E81" w:rsidRDefault="00643AB2" w:rsidP="003F6ADF">
      <w:pPr>
        <w:suppressAutoHyphens/>
        <w:overflowPunct w:val="0"/>
        <w:autoSpaceDE w:val="0"/>
        <w:autoSpaceDN w:val="0"/>
        <w:adjustRightInd w:val="0"/>
        <w:spacing w:afterLines="60" w:after="144" w:line="360" w:lineRule="auto"/>
        <w:jc w:val="both"/>
        <w:textAlignment w:val="baseline"/>
        <w:outlineLvl w:val="3"/>
        <w:rPr>
          <w:rFonts w:ascii="Arial" w:hAnsi="Arial" w:cs="Arial"/>
          <w:b/>
          <w:bCs/>
          <w:i/>
          <w:iCs/>
        </w:rPr>
      </w:pPr>
      <w:r w:rsidRPr="00796E81">
        <w:rPr>
          <w:rFonts w:ascii="Arial" w:hAnsi="Arial" w:cs="Arial"/>
          <w:b/>
          <w:bCs/>
          <w:i/>
          <w:iCs/>
        </w:rPr>
        <w:t>Obrazložitev:</w:t>
      </w:r>
    </w:p>
    <w:p w14:paraId="43C26528" w14:textId="47EFF4A8" w:rsidR="00643AB2" w:rsidRPr="00796E81" w:rsidRDefault="00643AB2" w:rsidP="00796E81">
      <w:pPr>
        <w:spacing w:afterLines="60" w:after="144" w:line="360" w:lineRule="auto"/>
        <w:jc w:val="both"/>
        <w:rPr>
          <w:rFonts w:ascii="Arial" w:hAnsi="Arial" w:cs="Arial"/>
        </w:rPr>
      </w:pPr>
      <w:r w:rsidRPr="00796E81">
        <w:rPr>
          <w:rFonts w:ascii="Arial" w:hAnsi="Arial" w:cs="Arial"/>
        </w:rPr>
        <w:t xml:space="preserve">Amandma sledi pripombam Zakonodajno pravne službe DZ, da se </w:t>
      </w:r>
      <w:r w:rsidR="002C173D">
        <w:rPr>
          <w:rFonts w:ascii="Arial" w:hAnsi="Arial" w:cs="Arial"/>
        </w:rPr>
        <w:t xml:space="preserve">poleg </w:t>
      </w:r>
      <w:r w:rsidRPr="00796E81">
        <w:rPr>
          <w:rFonts w:ascii="Arial" w:hAnsi="Arial" w:cs="Arial"/>
        </w:rPr>
        <w:t>dostop</w:t>
      </w:r>
      <w:r w:rsidR="002C173D">
        <w:rPr>
          <w:rFonts w:ascii="Arial" w:hAnsi="Arial" w:cs="Arial"/>
        </w:rPr>
        <w:t>a</w:t>
      </w:r>
      <w:r w:rsidRPr="00796E81">
        <w:rPr>
          <w:rFonts w:ascii="Arial" w:hAnsi="Arial" w:cs="Arial"/>
        </w:rPr>
        <w:t xml:space="preserve"> do registra hišnih živali omogoči tudi pooblaščenim osebam občin, zato se za besedilom »pooblaščene osebe organov« doda besedo »občin« in pri sklicu navede tretji odstavek 6.a člena namesto dosedanjega sklica na drugi odstavek 6.a člena.</w:t>
      </w:r>
    </w:p>
    <w:p w14:paraId="43A31D4D" w14:textId="7E0E326A" w:rsidR="0098062D" w:rsidRPr="00796E81" w:rsidRDefault="005235F5" w:rsidP="00796E81">
      <w:pPr>
        <w:spacing w:afterLines="60" w:after="144" w:line="360" w:lineRule="auto"/>
        <w:jc w:val="both"/>
        <w:rPr>
          <w:rFonts w:ascii="Arial" w:hAnsi="Arial" w:cs="Arial"/>
        </w:rPr>
      </w:pPr>
      <w:r>
        <w:rPr>
          <w:rFonts w:ascii="Arial" w:hAnsi="Arial" w:cs="Arial"/>
        </w:rPr>
        <w:t>Zaradi</w:t>
      </w:r>
      <w:r w:rsidR="0098062D" w:rsidRPr="00796E81">
        <w:rPr>
          <w:rFonts w:ascii="Arial" w:hAnsi="Arial" w:cs="Arial"/>
        </w:rPr>
        <w:t xml:space="preserve"> jasnosti odstavka, saj sta v isti določbi navedena dva različna roka hrambe osebnih podatkov</w:t>
      </w:r>
      <w:r>
        <w:rPr>
          <w:rFonts w:ascii="Arial" w:hAnsi="Arial" w:cs="Arial"/>
        </w:rPr>
        <w:t xml:space="preserve"> se določi </w:t>
      </w:r>
      <w:r w:rsidR="00924C48">
        <w:rPr>
          <w:rFonts w:ascii="Arial" w:hAnsi="Arial" w:cs="Arial"/>
        </w:rPr>
        <w:t>kdaj se osebni podatki lastnika anonimizirajo, kar  je</w:t>
      </w:r>
      <w:r w:rsidR="0098062D" w:rsidRPr="00796E81">
        <w:rPr>
          <w:rFonts w:ascii="Arial" w:hAnsi="Arial" w:cs="Arial"/>
        </w:rPr>
        <w:t xml:space="preserve"> usklajen</w:t>
      </w:r>
      <w:r w:rsidR="00924C48">
        <w:rPr>
          <w:rFonts w:ascii="Arial" w:hAnsi="Arial" w:cs="Arial"/>
        </w:rPr>
        <w:t>o</w:t>
      </w:r>
      <w:r w:rsidR="0098062D" w:rsidRPr="00796E81">
        <w:rPr>
          <w:rFonts w:ascii="Arial" w:hAnsi="Arial" w:cs="Arial"/>
        </w:rPr>
        <w:t xml:space="preserve"> s predlogom harmonizacije hranjenja osebnih podatkov v nacionalnih bazah podatkov na ravni EU, zaradi zagotavljanja dostopa in izmenjave podatkov med pristojnimi organi v državah članicah zlasti pri boju proti ilegalni trgovini</w:t>
      </w:r>
      <w:r w:rsidR="00643AB2" w:rsidRPr="00796E81">
        <w:rPr>
          <w:rFonts w:ascii="Arial" w:hAnsi="Arial" w:cs="Arial"/>
        </w:rPr>
        <w:t>.</w:t>
      </w:r>
      <w:r w:rsidR="0098062D" w:rsidRPr="00796E81">
        <w:rPr>
          <w:rFonts w:ascii="Arial" w:hAnsi="Arial" w:cs="Arial"/>
        </w:rPr>
        <w:t xml:space="preserve"> Rok </w:t>
      </w:r>
      <w:r>
        <w:rPr>
          <w:rFonts w:ascii="Arial" w:hAnsi="Arial" w:cs="Arial"/>
        </w:rPr>
        <w:t>pet</w:t>
      </w:r>
      <w:r w:rsidR="001C782D" w:rsidRPr="00796E81">
        <w:rPr>
          <w:rFonts w:ascii="Arial" w:hAnsi="Arial" w:cs="Arial"/>
        </w:rPr>
        <w:t xml:space="preserve"> let </w:t>
      </w:r>
      <w:r w:rsidR="0098062D" w:rsidRPr="00796E81">
        <w:rPr>
          <w:rFonts w:ascii="Arial" w:hAnsi="Arial" w:cs="Arial"/>
        </w:rPr>
        <w:t xml:space="preserve">je vezan na zastaralne roke prekrškov v državah članicah EU. </w:t>
      </w:r>
    </w:p>
    <w:p w14:paraId="58564C79" w14:textId="4109A1BA" w:rsidR="00643AB2" w:rsidRPr="00796E81" w:rsidRDefault="00643AB2" w:rsidP="00796E81">
      <w:pPr>
        <w:spacing w:afterLines="60" w:after="144" w:line="360" w:lineRule="auto"/>
        <w:jc w:val="both"/>
        <w:rPr>
          <w:rFonts w:ascii="Arial" w:hAnsi="Arial" w:cs="Arial"/>
        </w:rPr>
      </w:pPr>
      <w:r w:rsidRPr="00796E81">
        <w:rPr>
          <w:rFonts w:ascii="Arial" w:hAnsi="Arial" w:cs="Arial"/>
        </w:rPr>
        <w:t xml:space="preserve">Namen hrambe osebnih podatkov je razviden iz obstoječega tretjega odstavka, kjer je določeno  »za vodenje in vzdrževanje centralnega registra hišnih živali ter za vodenje postopkov in odločanje v skladu s tem zakonom«. </w:t>
      </w:r>
    </w:p>
    <w:p w14:paraId="28D3E9B7" w14:textId="35F41CA2" w:rsidR="001C782D" w:rsidRPr="00796E81" w:rsidRDefault="001C782D" w:rsidP="00796E81">
      <w:pPr>
        <w:spacing w:afterLines="60" w:after="144" w:line="360" w:lineRule="auto"/>
        <w:jc w:val="both"/>
        <w:rPr>
          <w:rFonts w:ascii="Arial" w:hAnsi="Arial" w:cs="Arial"/>
        </w:rPr>
      </w:pPr>
      <w:r w:rsidRPr="00796E81">
        <w:rPr>
          <w:rFonts w:ascii="Arial" w:hAnsi="Arial" w:cs="Arial"/>
        </w:rPr>
        <w:t>Uporaba izraza »živali« je širša, kot le za pse in mačke, ker se register uporablja tudi za vpis belih dihurjev.</w:t>
      </w:r>
    </w:p>
    <w:p w14:paraId="417BD982" w14:textId="77777777" w:rsidR="00592A72" w:rsidRDefault="00592A72"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b/>
          <w:bCs/>
          <w:lang w:eastAsia="sl-SI"/>
        </w:rPr>
      </w:pPr>
    </w:p>
    <w:p w14:paraId="11C8F2A5" w14:textId="26B5716D" w:rsidR="00643AB2" w:rsidRPr="00796E81" w:rsidRDefault="00643AB2"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b/>
          <w:bCs/>
          <w:u w:val="single"/>
          <w:lang w:eastAsia="sl-SI"/>
        </w:rPr>
      </w:pPr>
      <w:bookmarkStart w:id="4" w:name="_Hlk202267116"/>
      <w:r w:rsidRPr="00796E81">
        <w:rPr>
          <w:rFonts w:ascii="Arial" w:eastAsia="Times New Roman" w:hAnsi="Arial" w:cs="Arial"/>
          <w:b/>
          <w:bCs/>
          <w:u w:val="single"/>
          <w:lang w:eastAsia="sl-SI"/>
        </w:rPr>
        <w:t>K 4. členu:</w:t>
      </w:r>
    </w:p>
    <w:p w14:paraId="73CB3332" w14:textId="77777777" w:rsidR="007B6AD8" w:rsidRPr="00796E81" w:rsidRDefault="007B6AD8"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b/>
          <w:bCs/>
          <w:lang w:eastAsia="sl-SI"/>
        </w:rPr>
      </w:pPr>
    </w:p>
    <w:p w14:paraId="45B41112" w14:textId="70FB4D23" w:rsidR="001C782D" w:rsidRDefault="001C782D"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lang w:eastAsia="sl-SI"/>
        </w:rPr>
      </w:pPr>
      <w:r w:rsidRPr="00592A72">
        <w:rPr>
          <w:rFonts w:ascii="Arial" w:eastAsia="Times New Roman" w:hAnsi="Arial" w:cs="Arial"/>
          <w:lang w:eastAsia="sl-SI"/>
        </w:rPr>
        <w:t>Besedilo 5.b člena se spremeni tako, da se glasi:</w:t>
      </w:r>
    </w:p>
    <w:p w14:paraId="47F53947" w14:textId="6F42F76C" w:rsidR="00592A72" w:rsidRPr="00592A72" w:rsidRDefault="00592A72" w:rsidP="00592A72">
      <w:pPr>
        <w:suppressAutoHyphens/>
        <w:overflowPunct w:val="0"/>
        <w:autoSpaceDE w:val="0"/>
        <w:autoSpaceDN w:val="0"/>
        <w:adjustRightInd w:val="0"/>
        <w:spacing w:afterLines="60" w:after="144" w:line="360" w:lineRule="auto"/>
        <w:jc w:val="center"/>
        <w:textAlignment w:val="baseline"/>
        <w:outlineLvl w:val="3"/>
        <w:rPr>
          <w:rFonts w:ascii="Arial" w:eastAsia="Times New Roman" w:hAnsi="Arial" w:cs="Arial"/>
          <w:lang w:eastAsia="sl-SI"/>
        </w:rPr>
      </w:pPr>
      <w:r>
        <w:rPr>
          <w:rFonts w:ascii="Arial" w:eastAsia="Times New Roman" w:hAnsi="Arial" w:cs="Arial"/>
          <w:lang w:eastAsia="sl-SI"/>
        </w:rPr>
        <w:t>»5.b člen</w:t>
      </w:r>
    </w:p>
    <w:p w14:paraId="498A445A" w14:textId="76E4AF51" w:rsidR="001C782D" w:rsidRPr="00796E81" w:rsidRDefault="001C782D"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lang w:eastAsia="sl-SI"/>
        </w:rPr>
      </w:pPr>
      <w:r w:rsidRPr="00796E81">
        <w:rPr>
          <w:rFonts w:ascii="Arial" w:eastAsia="Times New Roman" w:hAnsi="Arial" w:cs="Arial"/>
          <w:lang w:eastAsia="sl-SI"/>
        </w:rPr>
        <w:t xml:space="preserve">Upravni organ, pristojen za veterinarstvo, </w:t>
      </w:r>
      <w:r w:rsidR="00C41A25" w:rsidRPr="00796E81">
        <w:rPr>
          <w:rFonts w:ascii="Arial" w:eastAsia="Times New Roman" w:hAnsi="Arial" w:cs="Arial"/>
          <w:lang w:eastAsia="sl-SI"/>
        </w:rPr>
        <w:t>vodi</w:t>
      </w:r>
      <w:r w:rsidRPr="00796E81">
        <w:rPr>
          <w:rFonts w:ascii="Arial" w:eastAsia="Times New Roman" w:hAnsi="Arial" w:cs="Arial"/>
          <w:lang w:eastAsia="sl-SI"/>
        </w:rPr>
        <w:t xml:space="preserve"> evidenco oseb, ki jim je izrečena prepoved posedovanja ali reje živali, in obdeluje naslednje podatke za namen izvajanja uradnega nadzora: </w:t>
      </w:r>
    </w:p>
    <w:p w14:paraId="65DD23FB" w14:textId="7B0D1DBD" w:rsidR="001C782D" w:rsidRPr="00796E81" w:rsidRDefault="001C782D"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lang w:eastAsia="sl-SI"/>
        </w:rPr>
      </w:pPr>
      <w:r w:rsidRPr="00796E81">
        <w:rPr>
          <w:rFonts w:ascii="Arial" w:eastAsia="Times New Roman" w:hAnsi="Arial" w:cs="Arial"/>
          <w:lang w:eastAsia="sl-SI"/>
        </w:rPr>
        <w:t xml:space="preserve">− </w:t>
      </w:r>
      <w:r w:rsidR="00CA33C4">
        <w:rPr>
          <w:rFonts w:ascii="Arial" w:eastAsia="Times New Roman" w:hAnsi="Arial" w:cs="Arial"/>
          <w:lang w:eastAsia="sl-SI"/>
        </w:rPr>
        <w:t>osebno ime</w:t>
      </w:r>
      <w:r w:rsidRPr="00796E81">
        <w:rPr>
          <w:rFonts w:ascii="Arial" w:eastAsia="Times New Roman" w:hAnsi="Arial" w:cs="Arial"/>
          <w:lang w:eastAsia="sl-SI"/>
        </w:rPr>
        <w:t xml:space="preserve">, EMŠO in naslov </w:t>
      </w:r>
      <w:r w:rsidR="00592A72">
        <w:rPr>
          <w:rFonts w:ascii="Arial" w:eastAsia="Times New Roman" w:hAnsi="Arial" w:cs="Arial"/>
          <w:lang w:eastAsia="sl-SI"/>
        </w:rPr>
        <w:t>prebivališča</w:t>
      </w:r>
      <w:r w:rsidRPr="00796E81">
        <w:rPr>
          <w:rFonts w:ascii="Arial" w:eastAsia="Times New Roman" w:hAnsi="Arial" w:cs="Arial"/>
          <w:lang w:eastAsia="sl-SI"/>
        </w:rPr>
        <w:t xml:space="preserve">, </w:t>
      </w:r>
    </w:p>
    <w:p w14:paraId="55DD5E55" w14:textId="368EAF23" w:rsidR="001C782D" w:rsidRPr="00796E81" w:rsidRDefault="001C782D"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lang w:eastAsia="sl-SI"/>
        </w:rPr>
      </w:pPr>
      <w:r w:rsidRPr="00796E81">
        <w:rPr>
          <w:rFonts w:ascii="Arial" w:eastAsia="Times New Roman" w:hAnsi="Arial" w:cs="Arial"/>
          <w:lang w:eastAsia="sl-SI"/>
        </w:rPr>
        <w:t>− vrsto živali, na katero se nanaša prepoved</w:t>
      </w:r>
      <w:r w:rsidR="00607E01">
        <w:rPr>
          <w:rFonts w:ascii="Arial" w:eastAsia="Times New Roman" w:hAnsi="Arial" w:cs="Arial"/>
          <w:lang w:eastAsia="sl-SI"/>
        </w:rPr>
        <w:t>.</w:t>
      </w:r>
      <w:r w:rsidRPr="00796E81">
        <w:rPr>
          <w:rFonts w:ascii="Arial" w:eastAsia="Times New Roman" w:hAnsi="Arial" w:cs="Arial"/>
          <w:lang w:eastAsia="sl-SI"/>
        </w:rPr>
        <w:t xml:space="preserve">. </w:t>
      </w:r>
    </w:p>
    <w:p w14:paraId="1B2F309E" w14:textId="26D16B34" w:rsidR="001C782D" w:rsidRPr="00796E81" w:rsidRDefault="001C782D"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lang w:eastAsia="sl-SI"/>
        </w:rPr>
      </w:pPr>
      <w:r w:rsidRPr="00796E81">
        <w:rPr>
          <w:rFonts w:ascii="Arial" w:eastAsia="Times New Roman" w:hAnsi="Arial" w:cs="Arial"/>
          <w:lang w:eastAsia="sl-SI"/>
        </w:rPr>
        <w:lastRenderedPageBreak/>
        <w:t xml:space="preserve">Uradni veterinar vnese izrečeno prepoved v evidenco iz prejšnjega odstavka </w:t>
      </w:r>
      <w:r w:rsidR="00C41A25" w:rsidRPr="00796E81">
        <w:rPr>
          <w:rFonts w:ascii="Arial" w:eastAsia="Times New Roman" w:hAnsi="Arial" w:cs="Arial"/>
          <w:lang w:eastAsia="sl-SI"/>
        </w:rPr>
        <w:t>na podlagi izvršljive odločbe</w:t>
      </w:r>
      <w:r w:rsidR="00607E01">
        <w:rPr>
          <w:rFonts w:ascii="Arial" w:eastAsia="Times New Roman" w:hAnsi="Arial" w:cs="Arial"/>
          <w:lang w:eastAsia="sl-SI"/>
        </w:rPr>
        <w:t>. V</w:t>
      </w:r>
      <w:r w:rsidR="00BF1B00" w:rsidRPr="00BF1B00">
        <w:rPr>
          <w:rFonts w:ascii="Arial" w:eastAsia="Times New Roman" w:hAnsi="Arial" w:cs="Arial"/>
          <w:lang w:eastAsia="sl-SI"/>
        </w:rPr>
        <w:t xml:space="preserve"> primeru pravnomočne odprave ali ugotovljene nezakonitosti odločbe ali ustavitve postopka se vnos izbriše.«.</w:t>
      </w:r>
    </w:p>
    <w:bookmarkEnd w:id="4"/>
    <w:p w14:paraId="342B8576" w14:textId="77777777" w:rsidR="0098062D" w:rsidRPr="00796E81" w:rsidRDefault="0098062D"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lang w:eastAsia="sl-SI"/>
        </w:rPr>
      </w:pPr>
    </w:p>
    <w:p w14:paraId="50ACF03E" w14:textId="41C02947" w:rsidR="00C41A25" w:rsidRPr="005235F5" w:rsidRDefault="00C41A25"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i/>
          <w:iCs/>
          <w:lang w:eastAsia="sl-SI"/>
        </w:rPr>
      </w:pPr>
      <w:r w:rsidRPr="005235F5">
        <w:rPr>
          <w:rFonts w:ascii="Arial" w:eastAsia="Times New Roman" w:hAnsi="Arial" w:cs="Arial"/>
          <w:i/>
          <w:iCs/>
          <w:lang w:eastAsia="sl-SI"/>
        </w:rPr>
        <w:t>Obrazložitev:</w:t>
      </w:r>
    </w:p>
    <w:p w14:paraId="0474D19F" w14:textId="534DA25E" w:rsidR="00C41A25" w:rsidRPr="00796E81" w:rsidRDefault="00C41A25"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lang w:eastAsia="sl-SI"/>
        </w:rPr>
      </w:pPr>
      <w:r w:rsidRPr="00796E81">
        <w:rPr>
          <w:rFonts w:ascii="Arial" w:eastAsia="Times New Roman" w:hAnsi="Arial" w:cs="Arial"/>
          <w:lang w:eastAsia="sl-SI"/>
        </w:rPr>
        <w:t>Z amandmajem se sledi pripombi Zakonodajno pravne službe, da se določi ustreznejši izraz z uporabo besede »vodi«, določi namen zbiranja in obdelovanja osebnih podatkov</w:t>
      </w:r>
      <w:r w:rsidR="00592A72">
        <w:rPr>
          <w:rFonts w:ascii="Arial" w:eastAsia="Times New Roman" w:hAnsi="Arial" w:cs="Arial"/>
          <w:lang w:eastAsia="sl-SI"/>
        </w:rPr>
        <w:t xml:space="preserve">, </w:t>
      </w:r>
      <w:r w:rsidRPr="00796E81">
        <w:rPr>
          <w:rFonts w:ascii="Arial" w:eastAsia="Times New Roman" w:hAnsi="Arial" w:cs="Arial"/>
          <w:lang w:eastAsia="sl-SI"/>
        </w:rPr>
        <w:t xml:space="preserve"> in sicer za namen izvajanja uradnega nadzora</w:t>
      </w:r>
      <w:r w:rsidR="00592A72">
        <w:rPr>
          <w:rFonts w:ascii="Arial" w:eastAsia="Times New Roman" w:hAnsi="Arial" w:cs="Arial"/>
          <w:lang w:eastAsia="sl-SI"/>
        </w:rPr>
        <w:t>, doda naslov prebivališča</w:t>
      </w:r>
      <w:r w:rsidRPr="00796E81">
        <w:rPr>
          <w:rFonts w:ascii="Arial" w:eastAsia="Times New Roman" w:hAnsi="Arial" w:cs="Arial"/>
          <w:lang w:eastAsia="sl-SI"/>
        </w:rPr>
        <w:t xml:space="preserve"> in določi obdobje hrambe podatkov, ki je vezan na čas trajanja izrečenega ukrepa. Dodano je besedilo, da je vnos podatkov v evidenco vezan na izvršljivost odločbe. V primeru odprave odločbe ali ustavitve postopka, se vnos izbriše.</w:t>
      </w:r>
    </w:p>
    <w:p w14:paraId="12FDE320" w14:textId="77777777" w:rsidR="0098062D" w:rsidRPr="00796E81" w:rsidRDefault="0098062D"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lang w:eastAsia="sl-SI"/>
        </w:rPr>
      </w:pPr>
    </w:p>
    <w:p w14:paraId="610C9316" w14:textId="10950D04" w:rsidR="004D05C2" w:rsidRPr="00796E81" w:rsidRDefault="004D05C2"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b/>
          <w:bCs/>
          <w:u w:val="single"/>
          <w:lang w:eastAsia="sl-SI"/>
        </w:rPr>
      </w:pPr>
      <w:r w:rsidRPr="00796E81">
        <w:rPr>
          <w:rFonts w:ascii="Arial" w:eastAsia="Times New Roman" w:hAnsi="Arial" w:cs="Arial"/>
          <w:b/>
          <w:bCs/>
          <w:u w:val="single"/>
          <w:lang w:eastAsia="sl-SI"/>
        </w:rPr>
        <w:t xml:space="preserve">K </w:t>
      </w:r>
      <w:r w:rsidR="00067C6F">
        <w:rPr>
          <w:rFonts w:ascii="Arial" w:eastAsia="Times New Roman" w:hAnsi="Arial" w:cs="Arial"/>
          <w:b/>
          <w:bCs/>
          <w:u w:val="single"/>
          <w:lang w:eastAsia="sl-SI"/>
        </w:rPr>
        <w:t>5</w:t>
      </w:r>
      <w:r w:rsidRPr="00796E81">
        <w:rPr>
          <w:rFonts w:ascii="Arial" w:eastAsia="Times New Roman" w:hAnsi="Arial" w:cs="Arial"/>
          <w:b/>
          <w:bCs/>
          <w:u w:val="single"/>
          <w:lang w:eastAsia="sl-SI"/>
        </w:rPr>
        <w:t>. členu:</w:t>
      </w:r>
    </w:p>
    <w:p w14:paraId="276DB688" w14:textId="77777777" w:rsidR="00067C6F" w:rsidRDefault="004D05C2"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lang w:eastAsia="sl-SI"/>
        </w:rPr>
      </w:pPr>
      <w:r w:rsidRPr="00796E81">
        <w:rPr>
          <w:rFonts w:ascii="Arial" w:eastAsia="Times New Roman" w:hAnsi="Arial" w:cs="Arial"/>
          <w:lang w:eastAsia="sl-SI"/>
        </w:rPr>
        <w:t xml:space="preserve">V </w:t>
      </w:r>
      <w:r w:rsidR="00067C6F">
        <w:rPr>
          <w:rFonts w:ascii="Arial" w:eastAsia="Times New Roman" w:hAnsi="Arial" w:cs="Arial"/>
          <w:lang w:eastAsia="sl-SI"/>
        </w:rPr>
        <w:t>5. členu se doda nov prvi odstavek, ki se glasi:</w:t>
      </w:r>
    </w:p>
    <w:p w14:paraId="6E3AB05D" w14:textId="52C432D7" w:rsidR="004D05C2" w:rsidRDefault="00067C6F"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lang w:eastAsia="sl-SI"/>
        </w:rPr>
      </w:pPr>
      <w:r>
        <w:rPr>
          <w:rFonts w:ascii="Arial" w:eastAsia="Times New Roman" w:hAnsi="Arial" w:cs="Arial"/>
          <w:lang w:eastAsia="sl-SI"/>
        </w:rPr>
        <w:t xml:space="preserve">»V 6. členu se v tretjem odstavku v </w:t>
      </w:r>
      <w:r w:rsidR="004D05C2" w:rsidRPr="00796E81">
        <w:rPr>
          <w:rFonts w:ascii="Arial" w:eastAsia="Times New Roman" w:hAnsi="Arial" w:cs="Arial"/>
          <w:lang w:eastAsia="sl-SI"/>
        </w:rPr>
        <w:t xml:space="preserve">četrti alineji besedilo »enotno matično številko občana (v nadaljnjem besedilu: EMŠO)« nadomesti z </w:t>
      </w:r>
      <w:r w:rsidR="00B844A3" w:rsidRPr="00796E81">
        <w:rPr>
          <w:rFonts w:ascii="Arial" w:eastAsia="Times New Roman" w:hAnsi="Arial" w:cs="Arial"/>
          <w:lang w:eastAsia="sl-SI"/>
        </w:rPr>
        <w:t>besedo</w:t>
      </w:r>
      <w:r w:rsidR="004D05C2" w:rsidRPr="00796E81">
        <w:rPr>
          <w:rFonts w:ascii="Arial" w:eastAsia="Times New Roman" w:hAnsi="Arial" w:cs="Arial"/>
          <w:lang w:eastAsia="sl-SI"/>
        </w:rPr>
        <w:t xml:space="preserve"> »EMŠO«.</w:t>
      </w:r>
      <w:r w:rsidR="00C17E82">
        <w:rPr>
          <w:rFonts w:ascii="Arial" w:eastAsia="Times New Roman" w:hAnsi="Arial" w:cs="Arial"/>
          <w:lang w:eastAsia="sl-SI"/>
        </w:rPr>
        <w:t>«</w:t>
      </w:r>
    </w:p>
    <w:p w14:paraId="788A1A5D" w14:textId="02BA80F5" w:rsidR="00C17E82" w:rsidRPr="00796E81" w:rsidRDefault="00C17E82"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lang w:eastAsia="sl-SI"/>
        </w:rPr>
      </w:pPr>
      <w:r>
        <w:rPr>
          <w:rFonts w:ascii="Arial" w:eastAsia="Times New Roman" w:hAnsi="Arial" w:cs="Arial"/>
          <w:lang w:eastAsia="sl-SI"/>
        </w:rPr>
        <w:t>Dosedanji prvi do četrti odstavek postanejo drugi do peti odstavek.</w:t>
      </w:r>
    </w:p>
    <w:p w14:paraId="23853E24" w14:textId="77777777" w:rsidR="004D05C2" w:rsidRPr="00796E81" w:rsidRDefault="004D05C2"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lang w:eastAsia="sl-SI"/>
        </w:rPr>
      </w:pPr>
    </w:p>
    <w:p w14:paraId="5ABCBB7A" w14:textId="77777777" w:rsidR="004D05C2" w:rsidRPr="005235F5" w:rsidRDefault="004D05C2"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i/>
          <w:iCs/>
          <w:lang w:eastAsia="sl-SI"/>
        </w:rPr>
      </w:pPr>
      <w:r w:rsidRPr="005235F5">
        <w:rPr>
          <w:rFonts w:ascii="Arial" w:eastAsia="Times New Roman" w:hAnsi="Arial" w:cs="Arial"/>
          <w:lang w:eastAsia="sl-SI"/>
        </w:rPr>
        <w:t> </w:t>
      </w:r>
      <w:r w:rsidRPr="005235F5">
        <w:rPr>
          <w:rFonts w:ascii="Arial" w:eastAsia="Times New Roman" w:hAnsi="Arial" w:cs="Arial"/>
          <w:i/>
          <w:iCs/>
          <w:lang w:eastAsia="sl-SI"/>
        </w:rPr>
        <w:t>Obrazložitev:</w:t>
      </w:r>
    </w:p>
    <w:p w14:paraId="15711402" w14:textId="77777777" w:rsidR="004D05C2" w:rsidRPr="00796E81" w:rsidRDefault="004D05C2"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b/>
          <w:bCs/>
          <w:u w:val="single"/>
          <w:lang w:eastAsia="sl-SI"/>
        </w:rPr>
      </w:pPr>
      <w:r w:rsidRPr="00796E81">
        <w:rPr>
          <w:rFonts w:ascii="Arial" w:eastAsia="Times New Roman" w:hAnsi="Arial" w:cs="Arial"/>
          <w:lang w:eastAsia="sl-SI"/>
        </w:rPr>
        <w:t>Z amandmajem se sledi pripombi Zakonodajno pravne službe.</w:t>
      </w:r>
    </w:p>
    <w:p w14:paraId="28EBC7F6" w14:textId="1E5102EA" w:rsidR="004D05C2" w:rsidRPr="00796E81" w:rsidRDefault="004D05C2"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lang w:eastAsia="sl-SI"/>
        </w:rPr>
      </w:pPr>
    </w:p>
    <w:p w14:paraId="47B6E850" w14:textId="4D4D47CE" w:rsidR="006D256D" w:rsidRPr="00796E81" w:rsidRDefault="006D256D"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b/>
          <w:bCs/>
          <w:u w:val="single"/>
          <w:lang w:eastAsia="sl-SI"/>
        </w:rPr>
      </w:pPr>
      <w:r w:rsidRPr="00796E81">
        <w:rPr>
          <w:rFonts w:ascii="Arial" w:eastAsia="Times New Roman" w:hAnsi="Arial" w:cs="Arial"/>
          <w:b/>
          <w:bCs/>
          <w:u w:val="single"/>
          <w:lang w:eastAsia="sl-SI"/>
        </w:rPr>
        <w:t>K 8. členu:</w:t>
      </w:r>
    </w:p>
    <w:p w14:paraId="2FEBEFF6" w14:textId="77777777" w:rsidR="006D256D" w:rsidRPr="00796E81" w:rsidRDefault="006D256D"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b/>
          <w:bCs/>
          <w:u w:val="single"/>
          <w:lang w:eastAsia="sl-SI"/>
        </w:rPr>
      </w:pPr>
    </w:p>
    <w:p w14:paraId="7A5F6EB2" w14:textId="471AC2E2" w:rsidR="006D256D" w:rsidRPr="00592A72" w:rsidRDefault="006D256D" w:rsidP="00592A72">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lang w:eastAsia="sl-SI"/>
        </w:rPr>
      </w:pPr>
      <w:r w:rsidRPr="00592A72">
        <w:rPr>
          <w:rFonts w:ascii="Arial" w:eastAsia="Times New Roman" w:hAnsi="Arial" w:cs="Arial"/>
          <w:lang w:eastAsia="sl-SI"/>
        </w:rPr>
        <w:t xml:space="preserve">V </w:t>
      </w:r>
      <w:r w:rsidR="007F6F9F">
        <w:rPr>
          <w:rFonts w:ascii="Arial" w:eastAsia="Times New Roman" w:hAnsi="Arial" w:cs="Arial"/>
          <w:lang w:eastAsia="sl-SI"/>
        </w:rPr>
        <w:t>spremenjenem</w:t>
      </w:r>
      <w:r w:rsidR="007F6F9F" w:rsidRPr="00592A72">
        <w:rPr>
          <w:rFonts w:ascii="Arial" w:eastAsia="Times New Roman" w:hAnsi="Arial" w:cs="Arial"/>
          <w:lang w:eastAsia="sl-SI"/>
        </w:rPr>
        <w:t xml:space="preserve"> </w:t>
      </w:r>
      <w:r w:rsidRPr="00592A72">
        <w:rPr>
          <w:rFonts w:ascii="Arial" w:eastAsia="Times New Roman" w:hAnsi="Arial" w:cs="Arial"/>
          <w:lang w:eastAsia="sl-SI"/>
        </w:rPr>
        <w:t>četrtem odstavku 6.c člena se črta besedilo »(v nadaljnjem besedilu: predlagatelj)«</w:t>
      </w:r>
      <w:r w:rsidR="004D05C2" w:rsidRPr="00592A72">
        <w:rPr>
          <w:rFonts w:ascii="Arial" w:eastAsia="Times New Roman" w:hAnsi="Arial" w:cs="Arial"/>
          <w:lang w:eastAsia="sl-SI"/>
        </w:rPr>
        <w:t>.</w:t>
      </w:r>
    </w:p>
    <w:p w14:paraId="4FC7122A" w14:textId="3D8FB4A2" w:rsidR="00592A72" w:rsidRPr="00592A72" w:rsidRDefault="00592A72" w:rsidP="00592A72">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lang w:eastAsia="sl-SI"/>
        </w:rPr>
      </w:pPr>
      <w:r w:rsidRPr="00592A72">
        <w:rPr>
          <w:rFonts w:ascii="Arial" w:eastAsia="Times New Roman" w:hAnsi="Arial" w:cs="Arial"/>
          <w:lang w:eastAsia="sl-SI"/>
        </w:rPr>
        <w:t>V spremenjenem petem odstavku 6.c člena se beseda »okoliščin« nadomesti z besedo »pogojev«</w:t>
      </w:r>
      <w:r w:rsidR="007F6F9F">
        <w:rPr>
          <w:rFonts w:ascii="Arial" w:eastAsia="Times New Roman" w:hAnsi="Arial" w:cs="Arial"/>
          <w:lang w:eastAsia="sl-SI"/>
        </w:rPr>
        <w:t>, besedilo »ocena vseh točk« se nadomesti z besedilom »ocena vseh pogojev«, beseda »ministrstvu pa se nadomesti z besedo »ministru«.</w:t>
      </w:r>
      <w:r w:rsidRPr="00592A72">
        <w:rPr>
          <w:rFonts w:ascii="Arial" w:eastAsia="Times New Roman" w:hAnsi="Arial" w:cs="Arial"/>
          <w:lang w:eastAsia="sl-SI"/>
        </w:rPr>
        <w:t>.</w:t>
      </w:r>
    </w:p>
    <w:p w14:paraId="19865709" w14:textId="68B3238D" w:rsidR="00592A72" w:rsidRPr="00592A72" w:rsidRDefault="00592A72" w:rsidP="00592A72">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lang w:eastAsia="sl-SI"/>
        </w:rPr>
      </w:pPr>
      <w:r w:rsidRPr="00592A72">
        <w:rPr>
          <w:rFonts w:ascii="Arial" w:eastAsia="Times New Roman" w:hAnsi="Arial" w:cs="Arial"/>
          <w:lang w:eastAsia="sl-SI"/>
        </w:rPr>
        <w:lastRenderedPageBreak/>
        <w:t>V spremenjenem šestem odstavku se beseda »ministrstvo« nadomesti z besedo »minister«.</w:t>
      </w:r>
    </w:p>
    <w:p w14:paraId="537443FD" w14:textId="77777777" w:rsidR="004D05C2" w:rsidRPr="00796E81" w:rsidRDefault="004D05C2"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b/>
          <w:bCs/>
          <w:u w:val="single"/>
          <w:lang w:eastAsia="sl-SI"/>
        </w:rPr>
      </w:pPr>
    </w:p>
    <w:p w14:paraId="425CC6AB" w14:textId="77777777" w:rsidR="004D05C2" w:rsidRPr="005235F5" w:rsidRDefault="004D05C2"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i/>
          <w:iCs/>
          <w:lang w:eastAsia="sl-SI"/>
        </w:rPr>
      </w:pPr>
      <w:r w:rsidRPr="005235F5">
        <w:rPr>
          <w:rFonts w:ascii="Arial" w:eastAsia="Times New Roman" w:hAnsi="Arial" w:cs="Arial"/>
          <w:i/>
          <w:iCs/>
          <w:lang w:eastAsia="sl-SI"/>
        </w:rPr>
        <w:t>Obrazložitev:</w:t>
      </w:r>
    </w:p>
    <w:p w14:paraId="5D6BD382" w14:textId="65BD52E0" w:rsidR="004D05C2" w:rsidRPr="00796E81" w:rsidRDefault="004D05C2"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lang w:eastAsia="sl-SI"/>
        </w:rPr>
      </w:pPr>
      <w:r w:rsidRPr="00796E81">
        <w:rPr>
          <w:rFonts w:ascii="Arial" w:eastAsia="Times New Roman" w:hAnsi="Arial" w:cs="Arial"/>
          <w:lang w:eastAsia="sl-SI"/>
        </w:rPr>
        <w:t>Z amandmajem se sledi pripombi Zakonodajno pravne službe.</w:t>
      </w:r>
    </w:p>
    <w:p w14:paraId="41D85ADB" w14:textId="77777777" w:rsidR="00B80477" w:rsidRDefault="00B80477"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lang w:eastAsia="sl-SI"/>
        </w:rPr>
      </w:pPr>
    </w:p>
    <w:p w14:paraId="54632F5D" w14:textId="29D5A057" w:rsidR="00B80477" w:rsidRPr="00796E81" w:rsidRDefault="00B80477"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b/>
          <w:bCs/>
          <w:u w:val="single"/>
          <w:lang w:eastAsia="sl-SI"/>
        </w:rPr>
      </w:pPr>
      <w:r w:rsidRPr="00796E81">
        <w:rPr>
          <w:rFonts w:ascii="Arial" w:eastAsia="Times New Roman" w:hAnsi="Arial" w:cs="Arial"/>
          <w:b/>
          <w:bCs/>
          <w:u w:val="single"/>
          <w:lang w:eastAsia="sl-SI"/>
        </w:rPr>
        <w:t>K 10. členu:</w:t>
      </w:r>
    </w:p>
    <w:p w14:paraId="38A51A05" w14:textId="77777777" w:rsidR="00B80477" w:rsidRPr="00796E81" w:rsidRDefault="00B80477"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b/>
          <w:bCs/>
          <w:u w:val="single"/>
          <w:lang w:eastAsia="sl-SI"/>
        </w:rPr>
      </w:pPr>
    </w:p>
    <w:p w14:paraId="38B9B108" w14:textId="7531B27F" w:rsidR="00B80477" w:rsidRPr="00592A72" w:rsidRDefault="00B80477" w:rsidP="00592A72">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lang w:eastAsia="sl-SI"/>
        </w:rPr>
      </w:pPr>
      <w:r w:rsidRPr="00592A72">
        <w:rPr>
          <w:rFonts w:ascii="Arial" w:eastAsia="Times New Roman" w:hAnsi="Arial" w:cs="Arial"/>
          <w:lang w:eastAsia="sl-SI"/>
        </w:rPr>
        <w:t xml:space="preserve">V </w:t>
      </w:r>
      <w:r w:rsidR="007F6F9F">
        <w:rPr>
          <w:rFonts w:ascii="Arial" w:eastAsia="Times New Roman" w:hAnsi="Arial" w:cs="Arial"/>
          <w:lang w:eastAsia="sl-SI"/>
        </w:rPr>
        <w:t xml:space="preserve">novem </w:t>
      </w:r>
      <w:r w:rsidRPr="00592A72">
        <w:rPr>
          <w:rFonts w:ascii="Arial" w:eastAsia="Times New Roman" w:hAnsi="Arial" w:cs="Arial"/>
          <w:lang w:eastAsia="sl-SI"/>
        </w:rPr>
        <w:t>6.d člen</w:t>
      </w:r>
      <w:r w:rsidR="007F6F9F">
        <w:rPr>
          <w:rFonts w:ascii="Arial" w:eastAsia="Times New Roman" w:hAnsi="Arial" w:cs="Arial"/>
          <w:lang w:eastAsia="sl-SI"/>
        </w:rPr>
        <w:t>u se v četrtem odstavku</w:t>
      </w:r>
      <w:r w:rsidRPr="00592A72">
        <w:rPr>
          <w:rFonts w:ascii="Arial" w:eastAsia="Times New Roman" w:hAnsi="Arial" w:cs="Arial"/>
          <w:lang w:eastAsia="sl-SI"/>
        </w:rPr>
        <w:t xml:space="preserve"> besedilo »v skladu s predpisi, ki urejajo povračila sejnin« nadomesti z besedilom »v višini, ki jo določi minister«.</w:t>
      </w:r>
    </w:p>
    <w:p w14:paraId="532FD117" w14:textId="6EA4643D" w:rsidR="00C676AD" w:rsidRPr="00C676AD" w:rsidRDefault="00C676AD" w:rsidP="00C676AD">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lang w:eastAsia="sl-SI"/>
        </w:rPr>
      </w:pPr>
      <w:r w:rsidRPr="00C676AD">
        <w:rPr>
          <w:rFonts w:ascii="Arial" w:eastAsia="Times New Roman" w:hAnsi="Arial" w:cs="Arial"/>
          <w:lang w:eastAsia="sl-SI"/>
        </w:rPr>
        <w:t>V nove</w:t>
      </w:r>
      <w:r w:rsidR="007F6F9F">
        <w:rPr>
          <w:rFonts w:ascii="Arial" w:eastAsia="Times New Roman" w:hAnsi="Arial" w:cs="Arial"/>
          <w:lang w:eastAsia="sl-SI"/>
        </w:rPr>
        <w:t>m</w:t>
      </w:r>
      <w:r w:rsidRPr="00C676AD">
        <w:rPr>
          <w:rFonts w:ascii="Arial" w:eastAsia="Times New Roman" w:hAnsi="Arial" w:cs="Arial"/>
          <w:lang w:eastAsia="sl-SI"/>
        </w:rPr>
        <w:t xml:space="preserve"> 6.e člen</w:t>
      </w:r>
      <w:r w:rsidR="007F6F9F">
        <w:rPr>
          <w:rFonts w:ascii="Arial" w:eastAsia="Times New Roman" w:hAnsi="Arial" w:cs="Arial"/>
          <w:lang w:eastAsia="sl-SI"/>
        </w:rPr>
        <w:t>u</w:t>
      </w:r>
      <w:r w:rsidRPr="00C676AD">
        <w:rPr>
          <w:rFonts w:ascii="Arial" w:eastAsia="Times New Roman" w:hAnsi="Arial" w:cs="Arial"/>
          <w:lang w:eastAsia="sl-SI"/>
        </w:rPr>
        <w:t xml:space="preserve"> se </w:t>
      </w:r>
      <w:r w:rsidR="007F6F9F">
        <w:rPr>
          <w:rFonts w:ascii="Arial" w:eastAsia="Times New Roman" w:hAnsi="Arial" w:cs="Arial"/>
          <w:lang w:eastAsia="sl-SI"/>
        </w:rPr>
        <w:t xml:space="preserve">v prvem odstavku </w:t>
      </w:r>
      <w:r w:rsidRPr="00C676AD">
        <w:rPr>
          <w:rFonts w:ascii="Arial" w:eastAsia="Times New Roman" w:hAnsi="Arial" w:cs="Arial"/>
          <w:lang w:eastAsia="sl-SI"/>
        </w:rPr>
        <w:t>za besedilom »Fizična ali pravna oseba« doda vejic</w:t>
      </w:r>
      <w:r w:rsidR="007F6F9F">
        <w:rPr>
          <w:rFonts w:ascii="Arial" w:eastAsia="Times New Roman" w:hAnsi="Arial" w:cs="Arial"/>
          <w:lang w:eastAsia="sl-SI"/>
        </w:rPr>
        <w:t>a</w:t>
      </w:r>
      <w:r w:rsidRPr="00C676AD">
        <w:rPr>
          <w:rFonts w:ascii="Arial" w:eastAsia="Times New Roman" w:hAnsi="Arial" w:cs="Arial"/>
          <w:lang w:eastAsia="sl-SI"/>
        </w:rPr>
        <w:t xml:space="preserve"> in besedi »živalski vrt«.</w:t>
      </w:r>
    </w:p>
    <w:p w14:paraId="79F2969D" w14:textId="33A676DD" w:rsidR="00C676AD" w:rsidRPr="00C676AD" w:rsidRDefault="00C676AD" w:rsidP="00C676AD">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lang w:eastAsia="sl-SI"/>
        </w:rPr>
      </w:pPr>
      <w:r w:rsidRPr="00C676AD">
        <w:rPr>
          <w:rFonts w:ascii="Arial" w:eastAsia="Times New Roman" w:hAnsi="Arial" w:cs="Arial"/>
          <w:lang w:eastAsia="sl-SI"/>
        </w:rPr>
        <w:t>V drugem odstavku</w:t>
      </w:r>
      <w:r w:rsidR="00013893">
        <w:rPr>
          <w:rFonts w:ascii="Arial" w:eastAsia="Times New Roman" w:hAnsi="Arial" w:cs="Arial"/>
          <w:lang w:eastAsia="sl-SI"/>
        </w:rPr>
        <w:t xml:space="preserve"> </w:t>
      </w:r>
      <w:r w:rsidRPr="00C676AD">
        <w:rPr>
          <w:rFonts w:ascii="Arial" w:eastAsia="Times New Roman" w:hAnsi="Arial" w:cs="Arial"/>
          <w:lang w:eastAsia="sl-SI"/>
        </w:rPr>
        <w:t>se napovedni stavek spremeni tako, da se glasi:</w:t>
      </w:r>
    </w:p>
    <w:p w14:paraId="6A890430" w14:textId="77777777" w:rsidR="00C676AD" w:rsidRPr="00C676AD" w:rsidRDefault="00C676AD" w:rsidP="00C676AD">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lang w:eastAsia="sl-SI"/>
        </w:rPr>
      </w:pPr>
      <w:r w:rsidRPr="00C676AD">
        <w:rPr>
          <w:rFonts w:ascii="Arial" w:eastAsia="Times New Roman" w:hAnsi="Arial" w:cs="Arial"/>
          <w:lang w:eastAsia="sl-SI"/>
        </w:rPr>
        <w:t>»Ob prijavi oseba iz prejšnjega odstavka zaradi namena zagotavljanja sledljivosti živali, sporoči naslednje podatke:«.</w:t>
      </w:r>
    </w:p>
    <w:p w14:paraId="338B3EC0" w14:textId="77777777" w:rsidR="00C267C0" w:rsidRPr="00796E81" w:rsidRDefault="00C267C0" w:rsidP="00796E81">
      <w:pPr>
        <w:pStyle w:val="Odstavekseznama"/>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lang w:eastAsia="sl-SI"/>
        </w:rPr>
      </w:pPr>
    </w:p>
    <w:p w14:paraId="25EB4131" w14:textId="77777777" w:rsidR="00B80477" w:rsidRPr="005235F5" w:rsidRDefault="00B80477"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i/>
          <w:iCs/>
          <w:lang w:eastAsia="sl-SI"/>
        </w:rPr>
      </w:pPr>
      <w:r w:rsidRPr="005235F5">
        <w:rPr>
          <w:rFonts w:ascii="Arial" w:eastAsia="Times New Roman" w:hAnsi="Arial" w:cs="Arial"/>
          <w:i/>
          <w:iCs/>
          <w:lang w:eastAsia="sl-SI"/>
        </w:rPr>
        <w:t>Obrazložitev:</w:t>
      </w:r>
    </w:p>
    <w:p w14:paraId="4D30BD2E" w14:textId="77777777" w:rsidR="00B80477" w:rsidRDefault="00B80477"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lang w:eastAsia="sl-SI"/>
        </w:rPr>
      </w:pPr>
      <w:r w:rsidRPr="00796E81">
        <w:rPr>
          <w:rFonts w:ascii="Arial" w:eastAsia="Times New Roman" w:hAnsi="Arial" w:cs="Arial"/>
          <w:lang w:eastAsia="sl-SI"/>
        </w:rPr>
        <w:t>Z amandmajem se sledi pripombi Zakonodajno pravne službe.</w:t>
      </w:r>
    </w:p>
    <w:p w14:paraId="0B6860BE" w14:textId="77777777" w:rsidR="00840E6C" w:rsidRPr="00796E81" w:rsidRDefault="00840E6C"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lang w:eastAsia="sl-SI"/>
        </w:rPr>
      </w:pPr>
    </w:p>
    <w:p w14:paraId="75773090" w14:textId="2C07B31A" w:rsidR="00C1593F" w:rsidRPr="00796E81" w:rsidRDefault="00C1593F"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b/>
          <w:bCs/>
          <w:u w:val="single"/>
          <w:lang w:eastAsia="sl-SI"/>
        </w:rPr>
      </w:pPr>
      <w:r w:rsidRPr="00796E81">
        <w:rPr>
          <w:rFonts w:ascii="Arial" w:eastAsia="Times New Roman" w:hAnsi="Arial" w:cs="Arial"/>
          <w:b/>
          <w:bCs/>
          <w:u w:val="single"/>
          <w:lang w:eastAsia="sl-SI"/>
        </w:rPr>
        <w:t>K 19. členu:</w:t>
      </w:r>
    </w:p>
    <w:p w14:paraId="3BA89295" w14:textId="77777777" w:rsidR="00C1593F" w:rsidRPr="00796E81" w:rsidRDefault="00C1593F"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lang w:eastAsia="sl-SI"/>
        </w:rPr>
      </w:pPr>
      <w:r w:rsidRPr="00796E81">
        <w:rPr>
          <w:rFonts w:ascii="Arial" w:eastAsia="Times New Roman" w:hAnsi="Arial" w:cs="Arial"/>
          <w:lang w:eastAsia="sl-SI"/>
        </w:rPr>
        <w:t>V novem 30.a členu se v tretjem odstavku prvi stavek spremeni tako, da se glasi:</w:t>
      </w:r>
    </w:p>
    <w:p w14:paraId="75B6AFFD" w14:textId="636454E0" w:rsidR="00084B53" w:rsidRPr="00796E81" w:rsidRDefault="00796E81"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lang w:eastAsia="sl-SI"/>
        </w:rPr>
      </w:pPr>
      <w:r>
        <w:rPr>
          <w:rFonts w:ascii="Arial" w:eastAsia="Times New Roman" w:hAnsi="Arial" w:cs="Arial"/>
          <w:lang w:eastAsia="sl-SI"/>
        </w:rPr>
        <w:t>»</w:t>
      </w:r>
      <w:r w:rsidR="00684F75" w:rsidRPr="00796E81">
        <w:rPr>
          <w:rFonts w:ascii="Arial" w:eastAsia="Times New Roman" w:hAnsi="Arial" w:cs="Arial"/>
          <w:lang w:eastAsia="sl-SI"/>
        </w:rPr>
        <w:t xml:space="preserve">Imetnik zavetišča lahko namesti živali v oskrbo začasnemu skrbniku po 180 dneh od namestitve v zavetišče, če skupno število živali </w:t>
      </w:r>
      <w:r w:rsidR="00773568">
        <w:rPr>
          <w:rFonts w:ascii="Arial" w:eastAsia="Times New Roman" w:hAnsi="Arial" w:cs="Arial"/>
          <w:lang w:eastAsia="sl-SI"/>
        </w:rPr>
        <w:t xml:space="preserve">na istem bivališču </w:t>
      </w:r>
      <w:r w:rsidR="00684F75" w:rsidRPr="00796E81">
        <w:rPr>
          <w:rFonts w:ascii="Arial" w:eastAsia="Times New Roman" w:hAnsi="Arial" w:cs="Arial"/>
          <w:lang w:eastAsia="sl-SI"/>
        </w:rPr>
        <w:t>začasnega skrbnika ne presega pet odraslih hišnih živali.</w:t>
      </w:r>
      <w:r>
        <w:rPr>
          <w:rFonts w:ascii="Arial" w:eastAsia="Times New Roman" w:hAnsi="Arial" w:cs="Arial"/>
          <w:lang w:eastAsia="sl-SI"/>
        </w:rPr>
        <w:t>«.</w:t>
      </w:r>
    </w:p>
    <w:p w14:paraId="2E902823" w14:textId="77777777" w:rsidR="00684F75" w:rsidRPr="00796E81" w:rsidRDefault="00684F75"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lang w:eastAsia="sl-SI"/>
        </w:rPr>
      </w:pPr>
    </w:p>
    <w:p w14:paraId="63E7EC81" w14:textId="77777777" w:rsidR="00C1593F" w:rsidRPr="005235F5" w:rsidRDefault="00C1593F"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i/>
          <w:iCs/>
          <w:lang w:eastAsia="sl-SI"/>
        </w:rPr>
      </w:pPr>
      <w:r w:rsidRPr="005235F5">
        <w:rPr>
          <w:rFonts w:ascii="Arial" w:eastAsia="Times New Roman" w:hAnsi="Arial" w:cs="Arial"/>
          <w:i/>
          <w:iCs/>
          <w:lang w:eastAsia="sl-SI"/>
        </w:rPr>
        <w:t>Obrazložitev:</w:t>
      </w:r>
    </w:p>
    <w:p w14:paraId="300AC0E1" w14:textId="15E8C4D1" w:rsidR="005235F5" w:rsidRPr="005235F5" w:rsidRDefault="00C1593F" w:rsidP="005235F5">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lang w:eastAsia="sl-SI"/>
        </w:rPr>
      </w:pPr>
      <w:r w:rsidRPr="00796E81">
        <w:rPr>
          <w:rFonts w:ascii="Arial" w:eastAsia="Times New Roman" w:hAnsi="Arial" w:cs="Arial"/>
          <w:lang w:eastAsia="sl-SI"/>
        </w:rPr>
        <w:t xml:space="preserve">Z amandmajem se sledi pripombi </w:t>
      </w:r>
      <w:r w:rsidR="004756CC">
        <w:rPr>
          <w:rFonts w:ascii="Arial" w:eastAsia="Times New Roman" w:hAnsi="Arial" w:cs="Arial"/>
          <w:lang w:eastAsia="sl-SI"/>
        </w:rPr>
        <w:t>ZPS</w:t>
      </w:r>
      <w:r w:rsidRPr="00796E81">
        <w:rPr>
          <w:rFonts w:ascii="Arial" w:eastAsia="Times New Roman" w:hAnsi="Arial" w:cs="Arial"/>
          <w:lang w:eastAsia="sl-SI"/>
        </w:rPr>
        <w:t>, ki je izpostavila vezanost na</w:t>
      </w:r>
      <w:r w:rsidR="00A75459" w:rsidRPr="00796E81">
        <w:rPr>
          <w:rFonts w:ascii="Arial" w:eastAsia="Times New Roman" w:hAnsi="Arial" w:cs="Arial"/>
          <w:lang w:eastAsia="sl-SI"/>
        </w:rPr>
        <w:t xml:space="preserve"> pet</w:t>
      </w:r>
      <w:r w:rsidRPr="00796E81">
        <w:rPr>
          <w:rFonts w:ascii="Arial" w:eastAsia="Times New Roman" w:hAnsi="Arial" w:cs="Arial"/>
          <w:lang w:eastAsia="sl-SI"/>
        </w:rPr>
        <w:t xml:space="preserve"> </w:t>
      </w:r>
      <w:r w:rsidR="00A75459" w:rsidRPr="00796E81">
        <w:rPr>
          <w:rFonts w:ascii="Arial" w:eastAsia="Times New Roman" w:hAnsi="Arial" w:cs="Arial"/>
          <w:lang w:eastAsia="sl-SI"/>
        </w:rPr>
        <w:t xml:space="preserve">hišnih </w:t>
      </w:r>
      <w:r w:rsidRPr="00796E81">
        <w:rPr>
          <w:rFonts w:ascii="Arial" w:eastAsia="Times New Roman" w:hAnsi="Arial" w:cs="Arial"/>
          <w:lang w:eastAsia="sl-SI"/>
        </w:rPr>
        <w:t xml:space="preserve">živali iste vrste, </w:t>
      </w:r>
      <w:r w:rsidR="00A75459" w:rsidRPr="00796E81">
        <w:rPr>
          <w:rFonts w:ascii="Arial" w:eastAsia="Times New Roman" w:hAnsi="Arial" w:cs="Arial"/>
          <w:lang w:eastAsia="sl-SI"/>
        </w:rPr>
        <w:t>zato se določi na skupno pet živali ne glede na isto vrsto. D</w:t>
      </w:r>
      <w:r w:rsidRPr="00796E81">
        <w:rPr>
          <w:rFonts w:ascii="Arial" w:eastAsia="Times New Roman" w:hAnsi="Arial" w:cs="Arial"/>
          <w:lang w:eastAsia="sl-SI"/>
        </w:rPr>
        <w:t xml:space="preserve">odatno je omejitev </w:t>
      </w:r>
      <w:r w:rsidRPr="00796E81">
        <w:rPr>
          <w:rFonts w:ascii="Arial" w:eastAsia="Times New Roman" w:hAnsi="Arial" w:cs="Arial"/>
          <w:lang w:eastAsia="sl-SI"/>
        </w:rPr>
        <w:lastRenderedPageBreak/>
        <w:t xml:space="preserve">glede števila živali na istem bivališču. </w:t>
      </w:r>
      <w:r w:rsidR="005235F5" w:rsidRPr="005235F5">
        <w:rPr>
          <w:rFonts w:ascii="Arial" w:eastAsia="Times New Roman" w:hAnsi="Arial" w:cs="Arial"/>
          <w:lang w:eastAsia="sl-SI"/>
        </w:rPr>
        <w:t xml:space="preserve">Zaradi zagotavljanja ustrezne ravni oskrbe živali in preprečevanja preobremenjenosti posameznikov, ki opravljajo začasno skrb, se število živali, ki jih lahko istočasno prevzame en začasni skrbnik, omeji na največ pet. Gre za prostovoljno dejavnost, ki zahteva časovno, prostorsko in </w:t>
      </w:r>
      <w:r w:rsidR="005235F5">
        <w:rPr>
          <w:rFonts w:ascii="Arial" w:eastAsia="Times New Roman" w:hAnsi="Arial" w:cs="Arial"/>
          <w:lang w:eastAsia="sl-SI"/>
        </w:rPr>
        <w:t xml:space="preserve">delno tudi finančno </w:t>
      </w:r>
      <w:r w:rsidR="005235F5" w:rsidRPr="005235F5">
        <w:rPr>
          <w:rFonts w:ascii="Arial" w:eastAsia="Times New Roman" w:hAnsi="Arial" w:cs="Arial"/>
          <w:lang w:eastAsia="sl-SI"/>
        </w:rPr>
        <w:t>angažiranost</w:t>
      </w:r>
      <w:r w:rsidR="005235F5">
        <w:rPr>
          <w:rFonts w:ascii="Arial" w:eastAsia="Times New Roman" w:hAnsi="Arial" w:cs="Arial"/>
          <w:lang w:eastAsia="sl-SI"/>
        </w:rPr>
        <w:t xml:space="preserve">. </w:t>
      </w:r>
      <w:r w:rsidR="005235F5" w:rsidRPr="005235F5">
        <w:rPr>
          <w:rFonts w:ascii="Arial" w:eastAsia="Times New Roman" w:hAnsi="Arial" w:cs="Arial"/>
          <w:lang w:eastAsia="sl-SI"/>
        </w:rPr>
        <w:t>Omejitev števila živali je potrebna z vidika varovanja dobrobiti živali in zagotavljanja odgovornega ravnanja. Z večjim številom živali bi se utegnila kakovost oskrbe znižati</w:t>
      </w:r>
      <w:r w:rsidR="005235F5">
        <w:rPr>
          <w:rFonts w:ascii="Arial" w:eastAsia="Times New Roman" w:hAnsi="Arial" w:cs="Arial"/>
          <w:lang w:eastAsia="sl-SI"/>
        </w:rPr>
        <w:t xml:space="preserve">. </w:t>
      </w:r>
      <w:r w:rsidR="005235F5" w:rsidRPr="005235F5">
        <w:rPr>
          <w:rFonts w:ascii="Arial" w:eastAsia="Times New Roman" w:hAnsi="Arial" w:cs="Arial"/>
          <w:lang w:eastAsia="sl-SI"/>
        </w:rPr>
        <w:t>Število pet živali se ocenjuje kot zgornja meja, ki omogoča še obvladljivo, individualno naravnano oskrbo vsake živali, hkrati pa omogoča nadaljnje izvajanje te oblike prostovoljske podpore zavetiščem in pristojnim organom.</w:t>
      </w:r>
    </w:p>
    <w:p w14:paraId="62E43826" w14:textId="77777777" w:rsidR="00D22535" w:rsidRPr="00B40FB8" w:rsidRDefault="00D22535" w:rsidP="00D22535">
      <w:pPr>
        <w:jc w:val="both"/>
        <w:rPr>
          <w:rFonts w:ascii="Arial" w:hAnsi="Arial" w:cs="Arial"/>
          <w:b/>
          <w:bCs/>
          <w:u w:val="single"/>
        </w:rPr>
      </w:pPr>
      <w:r w:rsidRPr="00B40FB8">
        <w:rPr>
          <w:rFonts w:ascii="Arial" w:hAnsi="Arial" w:cs="Arial"/>
          <w:b/>
          <w:bCs/>
          <w:u w:val="single"/>
        </w:rPr>
        <w:t>K 20. členu</w:t>
      </w:r>
    </w:p>
    <w:p w14:paraId="684B0369" w14:textId="77777777" w:rsidR="00D22535" w:rsidRPr="00D22535" w:rsidRDefault="00D22535" w:rsidP="00D22535">
      <w:pPr>
        <w:jc w:val="both"/>
        <w:rPr>
          <w:rFonts w:ascii="Arial" w:hAnsi="Arial" w:cs="Arial"/>
        </w:rPr>
      </w:pPr>
      <w:r w:rsidRPr="00D22535">
        <w:rPr>
          <w:rFonts w:ascii="Arial" w:hAnsi="Arial" w:cs="Arial"/>
        </w:rPr>
        <w:t>V 3. točki prvega odstavka spremenjenega 31. člena zakona se besedi »z drugim« nadomestita z besedilom »z 2. točko drugega odstavka«.</w:t>
      </w:r>
    </w:p>
    <w:p w14:paraId="20CECBC8" w14:textId="77777777" w:rsidR="00D22535" w:rsidRPr="00D22535" w:rsidRDefault="00D22535" w:rsidP="00D22535">
      <w:pPr>
        <w:jc w:val="both"/>
        <w:rPr>
          <w:rFonts w:ascii="Arial" w:hAnsi="Arial" w:cs="Arial"/>
        </w:rPr>
      </w:pPr>
      <w:r w:rsidRPr="00D22535">
        <w:rPr>
          <w:rFonts w:ascii="Arial" w:hAnsi="Arial" w:cs="Arial"/>
        </w:rPr>
        <w:t>V tretjem odstavku spremenjenega 31. člena se besedilo »20 %« nadomesti z besedilom »35 %«.</w:t>
      </w:r>
    </w:p>
    <w:p w14:paraId="386C7C11" w14:textId="77777777" w:rsidR="00D22535" w:rsidRPr="00D22535" w:rsidRDefault="00D22535" w:rsidP="00D22535">
      <w:pPr>
        <w:jc w:val="both"/>
        <w:rPr>
          <w:rFonts w:ascii="Arial" w:hAnsi="Arial" w:cs="Arial"/>
        </w:rPr>
      </w:pPr>
    </w:p>
    <w:p w14:paraId="34E06BCC" w14:textId="77777777" w:rsidR="00D22535" w:rsidRPr="00D22535" w:rsidRDefault="00D22535" w:rsidP="00D22535">
      <w:pPr>
        <w:jc w:val="both"/>
        <w:rPr>
          <w:rFonts w:ascii="Arial" w:hAnsi="Arial" w:cs="Arial"/>
        </w:rPr>
      </w:pPr>
      <w:r w:rsidRPr="00D22535">
        <w:rPr>
          <w:rFonts w:ascii="Arial" w:hAnsi="Arial" w:cs="Arial"/>
        </w:rPr>
        <w:t>Obrazložitev:</w:t>
      </w:r>
    </w:p>
    <w:p w14:paraId="20943FDC" w14:textId="77777777" w:rsidR="00D22535" w:rsidRPr="00D22535" w:rsidRDefault="00D22535" w:rsidP="00D22535">
      <w:pPr>
        <w:jc w:val="both"/>
        <w:rPr>
          <w:rFonts w:ascii="Arial" w:hAnsi="Arial" w:cs="Arial"/>
        </w:rPr>
      </w:pPr>
      <w:r w:rsidRPr="00D22535">
        <w:rPr>
          <w:rFonts w:ascii="Arial" w:hAnsi="Arial" w:cs="Arial"/>
        </w:rPr>
        <w:t>Z amandmajem se sledi pripombi ZPS in se popravlja sklic tako, da je bolj nedvoumno, kdo nosi stroške oskrbe živali po določenem času, ko se žival trajno odda v zavetišče.</w:t>
      </w:r>
    </w:p>
    <w:p w14:paraId="4F3094D9" w14:textId="54D95463" w:rsidR="00D22535" w:rsidRPr="00D22535" w:rsidRDefault="00D22535" w:rsidP="00D22535">
      <w:pPr>
        <w:jc w:val="both"/>
        <w:rPr>
          <w:rFonts w:ascii="Arial" w:hAnsi="Arial" w:cs="Arial"/>
        </w:rPr>
      </w:pPr>
      <w:r w:rsidRPr="00D22535">
        <w:rPr>
          <w:rFonts w:ascii="Arial" w:hAnsi="Arial" w:cs="Arial"/>
        </w:rPr>
        <w:t>Amandma sledi zaključkom splošne razprave in rezultatov koalicijskega usklajevanja glede financiranja oskrbe zapuščenih živali. Predlaga se zvišanje deleža sofinanciranja iz državnega proračuna z dosedanjih 20 % na</w:t>
      </w:r>
      <w:r>
        <w:rPr>
          <w:rFonts w:ascii="Arial" w:hAnsi="Arial" w:cs="Arial"/>
        </w:rPr>
        <w:t xml:space="preserve"> </w:t>
      </w:r>
      <w:r w:rsidRPr="00D22535">
        <w:rPr>
          <w:rFonts w:ascii="Arial" w:hAnsi="Arial" w:cs="Arial"/>
        </w:rPr>
        <w:t>35 %, saj se je v razpravah izkazalo, da sedanji delež ne omogoča dolgoročno vzdržnega delovanja zavetišč, zlasti ob upoštevanju vse večjih pričakovanj glede standardov oskrbe, kadrovske obremenjenosti ter nujne veterinarske oskrbe.</w:t>
      </w:r>
    </w:p>
    <w:p w14:paraId="15CB2C6A" w14:textId="77777777" w:rsidR="00D22535" w:rsidRPr="00D22535" w:rsidRDefault="00D22535" w:rsidP="00D22535">
      <w:pPr>
        <w:jc w:val="both"/>
        <w:rPr>
          <w:rFonts w:ascii="Arial" w:hAnsi="Arial" w:cs="Arial"/>
        </w:rPr>
      </w:pPr>
      <w:r w:rsidRPr="00D22535">
        <w:rPr>
          <w:rFonts w:ascii="Arial" w:hAnsi="Arial" w:cs="Arial"/>
        </w:rPr>
        <w:t>Namen predlagane spremembe je preprečiti prekomerno finančno in organizacijsko breme lokalnih skupnosti ter izvajalcev javne službe, saj bi prenizko sofinanciranje lahko vodilo v neželene prakse, kot so prehitra oddaja živali brez ustrezne preverbe pogojev pri novih skrbnikih ali zmanjševanje standardov oskrbe. Amandma zasleduje cilj stabilnega izvajanja nalog javne službe na področju zaščite zapuščenih živali.</w:t>
      </w:r>
    </w:p>
    <w:p w14:paraId="01228F21" w14:textId="77777777" w:rsidR="00D22535" w:rsidRPr="00796E81" w:rsidRDefault="00D22535"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lang w:eastAsia="sl-SI"/>
        </w:rPr>
      </w:pPr>
    </w:p>
    <w:p w14:paraId="530D86A3" w14:textId="26F4E449" w:rsidR="00FB117D" w:rsidRPr="00FB117D" w:rsidRDefault="00FB117D"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b/>
          <w:bCs/>
          <w:u w:val="single"/>
          <w:lang w:eastAsia="sl-SI"/>
        </w:rPr>
      </w:pPr>
      <w:r w:rsidRPr="00FB117D">
        <w:rPr>
          <w:rFonts w:ascii="Arial" w:eastAsia="Times New Roman" w:hAnsi="Arial" w:cs="Arial"/>
          <w:b/>
          <w:bCs/>
          <w:u w:val="single"/>
          <w:lang w:eastAsia="sl-SI"/>
        </w:rPr>
        <w:t>K 22. členu</w:t>
      </w:r>
    </w:p>
    <w:p w14:paraId="4F712EF6" w14:textId="77777777" w:rsidR="004756CC" w:rsidRDefault="00FB117D" w:rsidP="00FB117D">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lang w:eastAsia="sl-SI"/>
        </w:rPr>
      </w:pPr>
      <w:r>
        <w:rPr>
          <w:rFonts w:ascii="Arial" w:eastAsia="Times New Roman" w:hAnsi="Arial" w:cs="Arial"/>
          <w:lang w:eastAsia="sl-SI"/>
        </w:rPr>
        <w:t xml:space="preserve">V 22. členu se </w:t>
      </w:r>
      <w:r w:rsidR="004756CC">
        <w:rPr>
          <w:rFonts w:ascii="Arial" w:eastAsia="Times New Roman" w:hAnsi="Arial" w:cs="Arial"/>
          <w:lang w:eastAsia="sl-SI"/>
        </w:rPr>
        <w:t xml:space="preserve">drugi odstavek spremeni tako, da se glasi: </w:t>
      </w:r>
    </w:p>
    <w:p w14:paraId="3D184D4E" w14:textId="0E9A00FF" w:rsidR="004756CC" w:rsidRPr="004756CC" w:rsidRDefault="004756CC" w:rsidP="004756CC">
      <w:pPr>
        <w:spacing w:after="90" w:line="240" w:lineRule="auto"/>
        <w:jc w:val="both"/>
        <w:rPr>
          <w:rFonts w:ascii="Arial" w:eastAsia="Times New Roman" w:hAnsi="Arial" w:cs="Arial"/>
          <w:lang w:eastAsia="sl-SI"/>
        </w:rPr>
      </w:pPr>
      <w:r>
        <w:rPr>
          <w:rFonts w:ascii="Arial" w:eastAsia="Times New Roman" w:hAnsi="Arial" w:cs="Arial"/>
          <w:lang w:eastAsia="sl-SI"/>
        </w:rPr>
        <w:t>»</w:t>
      </w:r>
      <w:r w:rsidRPr="004756CC">
        <w:rPr>
          <w:rFonts w:ascii="Arial" w:eastAsia="Times New Roman" w:hAnsi="Arial" w:cs="Arial"/>
          <w:lang w:eastAsia="sl-SI"/>
        </w:rPr>
        <w:t>Druga alineja</w:t>
      </w:r>
      <w:r w:rsidR="000124B1">
        <w:rPr>
          <w:rFonts w:ascii="Arial" w:eastAsia="Times New Roman" w:hAnsi="Arial" w:cs="Arial"/>
          <w:lang w:eastAsia="sl-SI"/>
        </w:rPr>
        <w:t xml:space="preserve"> </w:t>
      </w:r>
      <w:r w:rsidRPr="004756CC">
        <w:rPr>
          <w:rFonts w:ascii="Arial" w:eastAsia="Times New Roman" w:hAnsi="Arial" w:cs="Arial"/>
          <w:lang w:eastAsia="sl-SI"/>
        </w:rPr>
        <w:t>se spremeni tako, da se glasi:</w:t>
      </w:r>
    </w:p>
    <w:p w14:paraId="685A9023" w14:textId="4524E012" w:rsidR="004756CC" w:rsidRPr="004756CC" w:rsidRDefault="004756CC" w:rsidP="004756CC">
      <w:pPr>
        <w:spacing w:after="90" w:line="240" w:lineRule="auto"/>
        <w:jc w:val="both"/>
        <w:rPr>
          <w:rFonts w:ascii="Arial" w:eastAsia="Times New Roman" w:hAnsi="Arial" w:cs="Arial"/>
          <w:lang w:eastAsia="sl-SI"/>
        </w:rPr>
      </w:pPr>
      <w:r w:rsidRPr="004756CC">
        <w:rPr>
          <w:rFonts w:ascii="Arial" w:eastAsia="Times New Roman" w:hAnsi="Arial" w:cs="Arial"/>
          <w:lang w:eastAsia="sl-SI"/>
        </w:rPr>
        <w:t>»‒ proračuna Republike Slovenije za gradbena dela in opremo, vendar največ do višine 50 % njihove dejanske vrednosti, na podlagi javnega razpisa ministr</w:t>
      </w:r>
      <w:r w:rsidR="000124B1">
        <w:rPr>
          <w:rFonts w:ascii="Arial" w:eastAsia="Times New Roman" w:hAnsi="Arial" w:cs="Arial"/>
          <w:lang w:eastAsia="sl-SI"/>
        </w:rPr>
        <w:t>stva</w:t>
      </w:r>
      <w:r w:rsidRPr="004756CC">
        <w:rPr>
          <w:rFonts w:ascii="Arial" w:eastAsia="Times New Roman" w:hAnsi="Arial" w:cs="Arial"/>
          <w:lang w:eastAsia="sl-SI"/>
        </w:rPr>
        <w:t xml:space="preserve"> v okviru razpoložljivih sredstev, če je naložba v skladu s predpisi, ki urejajo pogoje za zavetišča;«.«.</w:t>
      </w:r>
    </w:p>
    <w:p w14:paraId="70D8E2CC" w14:textId="58597B12" w:rsidR="00FB117D" w:rsidRDefault="004756CC" w:rsidP="00FB117D">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lang w:eastAsia="sl-SI"/>
        </w:rPr>
      </w:pPr>
      <w:r>
        <w:rPr>
          <w:rFonts w:ascii="Arial" w:eastAsia="Times New Roman" w:hAnsi="Arial" w:cs="Arial"/>
          <w:lang w:eastAsia="sl-SI"/>
        </w:rPr>
        <w:t>T</w:t>
      </w:r>
      <w:r w:rsidR="00FB117D">
        <w:rPr>
          <w:rFonts w:ascii="Arial" w:eastAsia="Times New Roman" w:hAnsi="Arial" w:cs="Arial"/>
          <w:lang w:eastAsia="sl-SI"/>
        </w:rPr>
        <w:t xml:space="preserve">retji in četrti odstavek </w:t>
      </w:r>
      <w:r>
        <w:rPr>
          <w:rFonts w:ascii="Arial" w:eastAsia="Times New Roman" w:hAnsi="Arial" w:cs="Arial"/>
          <w:lang w:eastAsia="sl-SI"/>
        </w:rPr>
        <w:t xml:space="preserve">se </w:t>
      </w:r>
      <w:r w:rsidR="00FB117D">
        <w:rPr>
          <w:rFonts w:ascii="Arial" w:eastAsia="Times New Roman" w:hAnsi="Arial" w:cs="Arial"/>
          <w:lang w:eastAsia="sl-SI"/>
        </w:rPr>
        <w:t xml:space="preserve">črtata. </w:t>
      </w:r>
    </w:p>
    <w:p w14:paraId="48BB3BC5" w14:textId="77777777" w:rsidR="00FB117D" w:rsidRDefault="00FB117D" w:rsidP="00FB117D">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lang w:eastAsia="sl-SI"/>
        </w:rPr>
      </w:pPr>
    </w:p>
    <w:p w14:paraId="2152F91D" w14:textId="542589BE" w:rsidR="00FB117D" w:rsidRPr="005235F5" w:rsidRDefault="00FB117D" w:rsidP="00FB117D">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i/>
          <w:iCs/>
          <w:lang w:eastAsia="sl-SI"/>
        </w:rPr>
      </w:pPr>
      <w:r w:rsidRPr="005235F5">
        <w:rPr>
          <w:rFonts w:ascii="Arial" w:eastAsia="Times New Roman" w:hAnsi="Arial" w:cs="Arial"/>
          <w:i/>
          <w:iCs/>
          <w:lang w:eastAsia="sl-SI"/>
        </w:rPr>
        <w:t>Obrazložitev</w:t>
      </w:r>
    </w:p>
    <w:p w14:paraId="19259488" w14:textId="6E2BF12A" w:rsidR="00FB117D" w:rsidRDefault="00FB117D" w:rsidP="00FB117D">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lang w:eastAsia="sl-SI"/>
        </w:rPr>
      </w:pPr>
      <w:r>
        <w:rPr>
          <w:rFonts w:ascii="Arial" w:eastAsia="Times New Roman" w:hAnsi="Arial" w:cs="Arial"/>
          <w:lang w:eastAsia="sl-SI"/>
        </w:rPr>
        <w:t xml:space="preserve">Z amandmajem </w:t>
      </w:r>
      <w:r w:rsidR="00523EBA">
        <w:rPr>
          <w:rFonts w:ascii="Arial" w:eastAsia="Times New Roman" w:hAnsi="Arial" w:cs="Arial"/>
          <w:lang w:eastAsia="sl-SI"/>
        </w:rPr>
        <w:t xml:space="preserve">se </w:t>
      </w:r>
      <w:r>
        <w:rPr>
          <w:rFonts w:ascii="Arial" w:eastAsia="Times New Roman" w:hAnsi="Arial" w:cs="Arial"/>
          <w:lang w:eastAsia="sl-SI"/>
        </w:rPr>
        <w:t xml:space="preserve">sledi mnenju ZPS in </w:t>
      </w:r>
      <w:r w:rsidR="00523EBA">
        <w:rPr>
          <w:rFonts w:ascii="Arial" w:eastAsia="Times New Roman" w:hAnsi="Arial" w:cs="Arial"/>
          <w:lang w:eastAsia="sl-SI"/>
        </w:rPr>
        <w:t xml:space="preserve">se določa trajna ureditev </w:t>
      </w:r>
      <w:r>
        <w:rPr>
          <w:rFonts w:ascii="Arial" w:eastAsia="Times New Roman" w:hAnsi="Arial" w:cs="Arial"/>
          <w:lang w:eastAsia="sl-SI"/>
        </w:rPr>
        <w:t xml:space="preserve">sofinanciranja </w:t>
      </w:r>
      <w:r w:rsidR="00523EBA">
        <w:rPr>
          <w:rFonts w:ascii="Arial" w:eastAsia="Times New Roman" w:hAnsi="Arial" w:cs="Arial"/>
          <w:lang w:eastAsia="sl-SI"/>
        </w:rPr>
        <w:t xml:space="preserve">iz proračuna Republike Slovenije glede na razpoložljiva sredstva, razpisana z javnimi razpisi. </w:t>
      </w:r>
    </w:p>
    <w:p w14:paraId="382B3CF7" w14:textId="77777777" w:rsidR="00FB117D" w:rsidRDefault="00FB117D"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lang w:eastAsia="sl-SI"/>
        </w:rPr>
      </w:pPr>
    </w:p>
    <w:p w14:paraId="06A06FF6" w14:textId="47671AE0" w:rsidR="004756CC" w:rsidRPr="0059167B" w:rsidRDefault="004756CC"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b/>
          <w:bCs/>
          <w:u w:val="single"/>
          <w:lang w:eastAsia="sl-SI"/>
        </w:rPr>
      </w:pPr>
      <w:r w:rsidRPr="0059167B">
        <w:rPr>
          <w:rFonts w:ascii="Arial" w:eastAsia="Times New Roman" w:hAnsi="Arial" w:cs="Arial"/>
          <w:b/>
          <w:bCs/>
          <w:u w:val="single"/>
          <w:lang w:eastAsia="sl-SI"/>
        </w:rPr>
        <w:t>K 23. členu</w:t>
      </w:r>
    </w:p>
    <w:p w14:paraId="628AC3A9" w14:textId="03333D25" w:rsidR="004756CC" w:rsidRDefault="004756CC"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lang w:eastAsia="sl-SI"/>
        </w:rPr>
      </w:pPr>
      <w:r>
        <w:rPr>
          <w:rFonts w:ascii="Arial" w:eastAsia="Times New Roman" w:hAnsi="Arial" w:cs="Arial"/>
          <w:lang w:eastAsia="sl-SI"/>
        </w:rPr>
        <w:t>V 23. členu se doda nov drugi odstavek, ki se glasi:</w:t>
      </w:r>
    </w:p>
    <w:p w14:paraId="003454F4" w14:textId="4771CB2A" w:rsidR="004756CC" w:rsidRDefault="004756CC"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lang w:eastAsia="sl-SI"/>
        </w:rPr>
      </w:pPr>
      <w:r>
        <w:rPr>
          <w:rFonts w:ascii="Arial" w:eastAsia="Times New Roman" w:hAnsi="Arial" w:cs="Arial"/>
          <w:lang w:eastAsia="sl-SI"/>
        </w:rPr>
        <w:t xml:space="preserve">»Dosedanja četrta alineja postane tretja alineja.«. </w:t>
      </w:r>
    </w:p>
    <w:p w14:paraId="7DEA7880" w14:textId="77777777" w:rsidR="0059167B" w:rsidRDefault="0059167B"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i/>
          <w:iCs/>
          <w:lang w:eastAsia="sl-SI"/>
        </w:rPr>
      </w:pPr>
    </w:p>
    <w:p w14:paraId="4F97D994" w14:textId="54312F25" w:rsidR="004756CC" w:rsidRPr="0059167B" w:rsidRDefault="004756CC"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i/>
          <w:iCs/>
          <w:lang w:eastAsia="sl-SI"/>
        </w:rPr>
      </w:pPr>
      <w:r w:rsidRPr="0059167B">
        <w:rPr>
          <w:rFonts w:ascii="Arial" w:eastAsia="Times New Roman" w:hAnsi="Arial" w:cs="Arial"/>
          <w:i/>
          <w:iCs/>
          <w:lang w:eastAsia="sl-SI"/>
        </w:rPr>
        <w:t>Obrazložitev</w:t>
      </w:r>
    </w:p>
    <w:p w14:paraId="2DB7310E" w14:textId="2A962149" w:rsidR="004756CC" w:rsidRDefault="0059167B"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lang w:eastAsia="sl-SI"/>
        </w:rPr>
      </w:pPr>
      <w:r>
        <w:rPr>
          <w:rFonts w:ascii="Arial" w:eastAsia="Times New Roman" w:hAnsi="Arial" w:cs="Arial"/>
          <w:lang w:eastAsia="sl-SI"/>
        </w:rPr>
        <w:t>Amandma je nomotehnične narave</w:t>
      </w:r>
      <w:r w:rsidR="000124B1">
        <w:rPr>
          <w:rFonts w:ascii="Arial" w:eastAsia="Times New Roman" w:hAnsi="Arial" w:cs="Arial"/>
          <w:lang w:eastAsia="sl-SI"/>
        </w:rPr>
        <w:t xml:space="preserve"> in sledi pripombi ZPS</w:t>
      </w:r>
      <w:r>
        <w:rPr>
          <w:rFonts w:ascii="Arial" w:eastAsia="Times New Roman" w:hAnsi="Arial" w:cs="Arial"/>
          <w:lang w:eastAsia="sl-SI"/>
        </w:rPr>
        <w:t xml:space="preserve">. </w:t>
      </w:r>
    </w:p>
    <w:p w14:paraId="36038EB4" w14:textId="77777777" w:rsidR="0059167B" w:rsidRDefault="0059167B"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lang w:eastAsia="sl-SI"/>
        </w:rPr>
      </w:pPr>
    </w:p>
    <w:p w14:paraId="56A41139" w14:textId="552D2693" w:rsidR="0059167B" w:rsidRPr="0059167B" w:rsidRDefault="0059167B"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b/>
          <w:bCs/>
          <w:u w:val="single"/>
          <w:lang w:eastAsia="sl-SI"/>
        </w:rPr>
      </w:pPr>
      <w:r w:rsidRPr="0059167B">
        <w:rPr>
          <w:rFonts w:ascii="Arial" w:eastAsia="Times New Roman" w:hAnsi="Arial" w:cs="Arial"/>
          <w:b/>
          <w:bCs/>
          <w:u w:val="single"/>
          <w:lang w:eastAsia="sl-SI"/>
        </w:rPr>
        <w:t>K 25. členu</w:t>
      </w:r>
    </w:p>
    <w:p w14:paraId="37630443" w14:textId="15C8A837" w:rsidR="0059167B" w:rsidRDefault="0059167B"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lang w:eastAsia="sl-SI"/>
        </w:rPr>
      </w:pPr>
      <w:r>
        <w:rPr>
          <w:rFonts w:ascii="Arial" w:eastAsia="Times New Roman" w:hAnsi="Arial" w:cs="Arial"/>
          <w:lang w:eastAsia="sl-SI"/>
        </w:rPr>
        <w:t xml:space="preserve">25. člen se črta. </w:t>
      </w:r>
    </w:p>
    <w:p w14:paraId="61275CFC" w14:textId="77777777" w:rsidR="00C676AD" w:rsidRDefault="00C676AD"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i/>
          <w:iCs/>
          <w:lang w:eastAsia="sl-SI"/>
        </w:rPr>
      </w:pPr>
    </w:p>
    <w:p w14:paraId="49B1511A" w14:textId="21FC2515" w:rsidR="0059167B" w:rsidRPr="0059167B" w:rsidRDefault="0059167B"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i/>
          <w:iCs/>
          <w:lang w:eastAsia="sl-SI"/>
        </w:rPr>
      </w:pPr>
      <w:r w:rsidRPr="0059167B">
        <w:rPr>
          <w:rFonts w:ascii="Arial" w:eastAsia="Times New Roman" w:hAnsi="Arial" w:cs="Arial"/>
          <w:i/>
          <w:iCs/>
          <w:lang w:eastAsia="sl-SI"/>
        </w:rPr>
        <w:t>Obrazložitev</w:t>
      </w:r>
    </w:p>
    <w:p w14:paraId="5C0D6FF5" w14:textId="38077DDD" w:rsidR="0059167B" w:rsidRDefault="0059167B"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lang w:eastAsia="sl-SI"/>
        </w:rPr>
      </w:pPr>
      <w:r>
        <w:rPr>
          <w:rFonts w:ascii="Arial" w:eastAsia="Times New Roman" w:hAnsi="Arial" w:cs="Arial"/>
          <w:lang w:eastAsia="sl-SI"/>
        </w:rPr>
        <w:t xml:space="preserve">S predlaganim amandmajem se </w:t>
      </w:r>
      <w:r w:rsidR="000124B1">
        <w:rPr>
          <w:rFonts w:ascii="Arial" w:eastAsia="Times New Roman" w:hAnsi="Arial" w:cs="Arial"/>
          <w:lang w:eastAsia="sl-SI"/>
        </w:rPr>
        <w:t xml:space="preserve">na podlagi </w:t>
      </w:r>
      <w:r>
        <w:rPr>
          <w:rFonts w:ascii="Arial" w:eastAsia="Times New Roman" w:hAnsi="Arial" w:cs="Arial"/>
          <w:lang w:eastAsia="sl-SI"/>
        </w:rPr>
        <w:t>mnenj</w:t>
      </w:r>
      <w:r w:rsidR="000124B1">
        <w:rPr>
          <w:rFonts w:ascii="Arial" w:eastAsia="Times New Roman" w:hAnsi="Arial" w:cs="Arial"/>
          <w:lang w:eastAsia="sl-SI"/>
        </w:rPr>
        <w:t>a</w:t>
      </w:r>
      <w:r>
        <w:rPr>
          <w:rFonts w:ascii="Arial" w:eastAsia="Times New Roman" w:hAnsi="Arial" w:cs="Arial"/>
          <w:lang w:eastAsia="sl-SI"/>
        </w:rPr>
        <w:t xml:space="preserve"> ZPS predlagana sprememba črta ter ohranja veljavn</w:t>
      </w:r>
      <w:r w:rsidR="000124B1">
        <w:rPr>
          <w:rFonts w:ascii="Arial" w:eastAsia="Times New Roman" w:hAnsi="Arial" w:cs="Arial"/>
          <w:lang w:eastAsia="sl-SI"/>
        </w:rPr>
        <w:t>a</w:t>
      </w:r>
      <w:r>
        <w:rPr>
          <w:rFonts w:ascii="Arial" w:eastAsia="Times New Roman" w:hAnsi="Arial" w:cs="Arial"/>
          <w:lang w:eastAsia="sl-SI"/>
        </w:rPr>
        <w:t xml:space="preserve"> ureditev. </w:t>
      </w:r>
    </w:p>
    <w:p w14:paraId="4C3E712F" w14:textId="77777777" w:rsidR="00067337" w:rsidRDefault="00067337"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lang w:eastAsia="sl-SI"/>
        </w:rPr>
      </w:pPr>
    </w:p>
    <w:p w14:paraId="211C752E" w14:textId="5FB511C2" w:rsidR="0059167B" w:rsidRDefault="00A23FDF"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b/>
          <w:bCs/>
          <w:u w:val="single"/>
          <w:lang w:eastAsia="sl-SI"/>
        </w:rPr>
      </w:pPr>
      <w:r w:rsidRPr="00A23FDF">
        <w:rPr>
          <w:rFonts w:ascii="Arial" w:eastAsia="Times New Roman" w:hAnsi="Arial" w:cs="Arial"/>
          <w:b/>
          <w:bCs/>
          <w:u w:val="single"/>
          <w:lang w:eastAsia="sl-SI"/>
        </w:rPr>
        <w:t>K 2</w:t>
      </w:r>
      <w:r w:rsidR="00911B5A">
        <w:rPr>
          <w:rFonts w:ascii="Arial" w:eastAsia="Times New Roman" w:hAnsi="Arial" w:cs="Arial"/>
          <w:b/>
          <w:bCs/>
          <w:u w:val="single"/>
          <w:lang w:eastAsia="sl-SI"/>
        </w:rPr>
        <w:t>8</w:t>
      </w:r>
      <w:r w:rsidRPr="00A23FDF">
        <w:rPr>
          <w:rFonts w:ascii="Arial" w:eastAsia="Times New Roman" w:hAnsi="Arial" w:cs="Arial"/>
          <w:b/>
          <w:bCs/>
          <w:u w:val="single"/>
          <w:lang w:eastAsia="sl-SI"/>
        </w:rPr>
        <w:t>. členu</w:t>
      </w:r>
    </w:p>
    <w:p w14:paraId="3906B063" w14:textId="77777777" w:rsidR="00D22535" w:rsidRPr="00067337" w:rsidRDefault="00D22535" w:rsidP="00D22535">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lang w:eastAsia="sl-SI"/>
        </w:rPr>
      </w:pPr>
      <w:r w:rsidRPr="00067337">
        <w:rPr>
          <w:rFonts w:ascii="Arial" w:eastAsia="Times New Roman" w:hAnsi="Arial" w:cs="Arial"/>
          <w:lang w:eastAsia="sl-SI"/>
        </w:rPr>
        <w:t>V 28. členu se četrti odstavek spremeni tako, da se glasi:</w:t>
      </w:r>
    </w:p>
    <w:p w14:paraId="50A99936" w14:textId="77777777" w:rsidR="00D22535" w:rsidRPr="00067337" w:rsidRDefault="00D22535" w:rsidP="00D22535">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lang w:eastAsia="sl-SI"/>
        </w:rPr>
      </w:pPr>
      <w:r w:rsidRPr="00067337">
        <w:rPr>
          <w:rFonts w:ascii="Arial" w:eastAsia="Times New Roman" w:hAnsi="Arial" w:cs="Arial"/>
          <w:lang w:eastAsia="sl-SI"/>
        </w:rPr>
        <w:t>»Dosedanje 5. do 14. točka postanejo 6. do 15. točka.«.</w:t>
      </w:r>
    </w:p>
    <w:p w14:paraId="3E7BB53D" w14:textId="77777777" w:rsidR="00D22535" w:rsidRPr="00067337" w:rsidRDefault="00D22535" w:rsidP="00D22535">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lang w:eastAsia="sl-SI"/>
        </w:rPr>
      </w:pPr>
      <w:r w:rsidRPr="00067337">
        <w:rPr>
          <w:rFonts w:ascii="Arial" w:eastAsia="Times New Roman" w:hAnsi="Arial" w:cs="Arial"/>
          <w:lang w:eastAsia="sl-SI"/>
        </w:rPr>
        <w:t>Za četrtim odstavkom se doda nov peti odstavek, ki se glasi:</w:t>
      </w:r>
    </w:p>
    <w:p w14:paraId="2AE4B8C8" w14:textId="77777777" w:rsidR="00D22535" w:rsidRPr="00067337" w:rsidRDefault="00D22535" w:rsidP="00D22535">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lang w:eastAsia="sl-SI"/>
        </w:rPr>
      </w:pPr>
      <w:r w:rsidRPr="00067337">
        <w:rPr>
          <w:rFonts w:ascii="Arial" w:eastAsia="Times New Roman" w:hAnsi="Arial" w:cs="Arial"/>
          <w:lang w:eastAsia="sl-SI"/>
        </w:rPr>
        <w:t>»V dosedanji 15. točki, ki postane 16. točka, se beseda »tretji« nadomesti z besedo »peti«.«.</w:t>
      </w:r>
    </w:p>
    <w:p w14:paraId="07DD8090" w14:textId="7F3D550C" w:rsidR="00773568" w:rsidRDefault="00D22535" w:rsidP="00D22535">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lang w:eastAsia="sl-SI"/>
        </w:rPr>
      </w:pPr>
      <w:r w:rsidRPr="00067337">
        <w:rPr>
          <w:rFonts w:ascii="Arial" w:eastAsia="Times New Roman" w:hAnsi="Arial" w:cs="Arial"/>
          <w:lang w:eastAsia="sl-SI"/>
        </w:rPr>
        <w:t xml:space="preserve">Dosedanji peti odstavek postane šesti </w:t>
      </w:r>
      <w:r w:rsidR="00773568">
        <w:rPr>
          <w:rFonts w:ascii="Arial" w:eastAsia="Times New Roman" w:hAnsi="Arial" w:cs="Arial"/>
          <w:lang w:eastAsia="sl-SI"/>
        </w:rPr>
        <w:t xml:space="preserve">odstavek. </w:t>
      </w:r>
    </w:p>
    <w:p w14:paraId="2395E33A" w14:textId="77777777" w:rsidR="00067337" w:rsidRDefault="00773568" w:rsidP="00773568">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lang w:eastAsia="sl-SI"/>
        </w:rPr>
      </w:pPr>
      <w:r>
        <w:rPr>
          <w:rFonts w:ascii="Arial" w:eastAsia="Times New Roman" w:hAnsi="Arial" w:cs="Arial"/>
          <w:lang w:eastAsia="sl-SI"/>
        </w:rPr>
        <w:lastRenderedPageBreak/>
        <w:t xml:space="preserve">V </w:t>
      </w:r>
      <w:r w:rsidR="00D22535" w:rsidRPr="00773568">
        <w:rPr>
          <w:rFonts w:ascii="Arial" w:eastAsia="Times New Roman" w:hAnsi="Arial" w:cs="Arial"/>
          <w:lang w:eastAsia="sl-SI"/>
        </w:rPr>
        <w:t>do</w:t>
      </w:r>
      <w:r>
        <w:rPr>
          <w:rFonts w:ascii="Arial" w:eastAsia="Times New Roman" w:hAnsi="Arial" w:cs="Arial"/>
          <w:lang w:eastAsia="sl-SI"/>
        </w:rPr>
        <w:t xml:space="preserve">sedanjem šestem odstavku, ki postane sedmi odstavek se </w:t>
      </w:r>
      <w:r w:rsidR="00067337">
        <w:rPr>
          <w:rFonts w:ascii="Arial" w:eastAsia="Times New Roman" w:hAnsi="Arial" w:cs="Arial"/>
          <w:lang w:eastAsia="sl-SI"/>
        </w:rPr>
        <w:t xml:space="preserve">v novi 19. točki </w:t>
      </w:r>
      <w:r>
        <w:rPr>
          <w:rFonts w:ascii="Arial" w:eastAsia="Times New Roman" w:hAnsi="Arial" w:cs="Arial"/>
          <w:lang w:eastAsia="sl-SI"/>
        </w:rPr>
        <w:t xml:space="preserve">beseda »drugim« nadomesti z besedo »tretjim«. </w:t>
      </w:r>
    </w:p>
    <w:p w14:paraId="4A408FA9" w14:textId="7DBB5FC1" w:rsidR="00773568" w:rsidRDefault="00067337" w:rsidP="00773568">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lang w:eastAsia="sl-SI"/>
        </w:rPr>
      </w:pPr>
      <w:r>
        <w:rPr>
          <w:rFonts w:ascii="Arial" w:eastAsia="Times New Roman" w:hAnsi="Arial" w:cs="Arial"/>
          <w:lang w:eastAsia="sl-SI"/>
        </w:rPr>
        <w:t xml:space="preserve">Dosedanji sedmi odstavek postane osmi odstavek. </w:t>
      </w:r>
    </w:p>
    <w:p w14:paraId="3D1EF5C5" w14:textId="77777777" w:rsidR="00D22535" w:rsidRPr="00D22535" w:rsidRDefault="00D22535" w:rsidP="00D22535">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b/>
          <w:bCs/>
          <w:u w:val="single"/>
          <w:lang w:eastAsia="sl-SI"/>
        </w:rPr>
      </w:pPr>
    </w:p>
    <w:p w14:paraId="67C76A12" w14:textId="77777777" w:rsidR="00D22535" w:rsidRPr="00B40FB8" w:rsidRDefault="00D22535" w:rsidP="00D22535">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i/>
          <w:iCs/>
          <w:lang w:eastAsia="sl-SI"/>
        </w:rPr>
      </w:pPr>
      <w:r w:rsidRPr="00B40FB8">
        <w:rPr>
          <w:rFonts w:ascii="Arial" w:eastAsia="Times New Roman" w:hAnsi="Arial" w:cs="Arial"/>
          <w:i/>
          <w:iCs/>
          <w:lang w:eastAsia="sl-SI"/>
        </w:rPr>
        <w:t>Obrazložitev</w:t>
      </w:r>
    </w:p>
    <w:p w14:paraId="683D16C5" w14:textId="77777777" w:rsidR="00D22535" w:rsidRPr="00B40FB8" w:rsidRDefault="00D22535" w:rsidP="00D22535">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lang w:eastAsia="sl-SI"/>
        </w:rPr>
      </w:pPr>
      <w:r w:rsidRPr="00B40FB8">
        <w:rPr>
          <w:rFonts w:ascii="Arial" w:eastAsia="Times New Roman" w:hAnsi="Arial" w:cs="Arial"/>
          <w:lang w:eastAsia="sl-SI"/>
        </w:rPr>
        <w:t>Amandma je nomotehnične narave, zaradi pravilnosti sklicev v kazenskih določbah.</w:t>
      </w:r>
    </w:p>
    <w:p w14:paraId="631BC9BC" w14:textId="77777777" w:rsidR="00067337" w:rsidRDefault="00067337"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b/>
          <w:bCs/>
          <w:u w:val="single"/>
          <w:lang w:eastAsia="sl-SI"/>
        </w:rPr>
      </w:pPr>
    </w:p>
    <w:p w14:paraId="52C824EC" w14:textId="3192ADA1" w:rsidR="00911B5A" w:rsidRPr="00C676AD" w:rsidRDefault="00911B5A"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b/>
          <w:bCs/>
          <w:u w:val="single"/>
          <w:lang w:eastAsia="sl-SI"/>
        </w:rPr>
      </w:pPr>
      <w:r w:rsidRPr="00C676AD">
        <w:rPr>
          <w:rFonts w:ascii="Arial" w:eastAsia="Times New Roman" w:hAnsi="Arial" w:cs="Arial"/>
          <w:b/>
          <w:bCs/>
          <w:u w:val="single"/>
          <w:lang w:eastAsia="sl-SI"/>
        </w:rPr>
        <w:t>K 30. členu</w:t>
      </w:r>
    </w:p>
    <w:p w14:paraId="5565EC00" w14:textId="319872E8" w:rsidR="00911B5A" w:rsidRDefault="00911B5A"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lang w:eastAsia="sl-SI"/>
        </w:rPr>
      </w:pPr>
      <w:r>
        <w:rPr>
          <w:rFonts w:ascii="Arial" w:eastAsia="Times New Roman" w:hAnsi="Arial" w:cs="Arial"/>
          <w:lang w:eastAsia="sl-SI"/>
        </w:rPr>
        <w:t xml:space="preserve">V 30. členu se tretji odstavek spremeni tako, da se glasi: </w:t>
      </w:r>
    </w:p>
    <w:p w14:paraId="17CCFD84" w14:textId="3FD588F6" w:rsidR="00911B5A" w:rsidRDefault="00911B5A"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lang w:eastAsia="sl-SI"/>
        </w:rPr>
      </w:pPr>
      <w:r>
        <w:rPr>
          <w:rFonts w:ascii="Arial" w:eastAsia="Times New Roman" w:hAnsi="Arial" w:cs="Arial"/>
          <w:lang w:eastAsia="sl-SI"/>
        </w:rPr>
        <w:t>»Dosedanje 9. do 11. točka postanejo 1</w:t>
      </w:r>
      <w:r w:rsidR="00EF42E5">
        <w:rPr>
          <w:rFonts w:ascii="Arial" w:eastAsia="Times New Roman" w:hAnsi="Arial" w:cs="Arial"/>
          <w:lang w:eastAsia="sl-SI"/>
        </w:rPr>
        <w:t>2</w:t>
      </w:r>
      <w:r>
        <w:rPr>
          <w:rFonts w:ascii="Arial" w:eastAsia="Times New Roman" w:hAnsi="Arial" w:cs="Arial"/>
          <w:lang w:eastAsia="sl-SI"/>
        </w:rPr>
        <w:t>. do 1</w:t>
      </w:r>
      <w:r w:rsidR="00EF42E5">
        <w:rPr>
          <w:rFonts w:ascii="Arial" w:eastAsia="Times New Roman" w:hAnsi="Arial" w:cs="Arial"/>
          <w:lang w:eastAsia="sl-SI"/>
        </w:rPr>
        <w:t>4</w:t>
      </w:r>
      <w:r>
        <w:rPr>
          <w:rFonts w:ascii="Arial" w:eastAsia="Times New Roman" w:hAnsi="Arial" w:cs="Arial"/>
          <w:lang w:eastAsia="sl-SI"/>
        </w:rPr>
        <w:t>. točka.«</w:t>
      </w:r>
    </w:p>
    <w:p w14:paraId="0664CCFC" w14:textId="7C8B0E4C" w:rsidR="00911B5A" w:rsidRDefault="00911B5A"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lang w:eastAsia="sl-SI"/>
        </w:rPr>
      </w:pPr>
      <w:r>
        <w:rPr>
          <w:rFonts w:ascii="Arial" w:eastAsia="Times New Roman" w:hAnsi="Arial" w:cs="Arial"/>
          <w:lang w:eastAsia="sl-SI"/>
        </w:rPr>
        <w:t>Za tretjim odstavkom se doda</w:t>
      </w:r>
      <w:r w:rsidR="00EF42E5">
        <w:rPr>
          <w:rFonts w:ascii="Arial" w:eastAsia="Times New Roman" w:hAnsi="Arial" w:cs="Arial"/>
          <w:lang w:eastAsia="sl-SI"/>
        </w:rPr>
        <w:t>jo</w:t>
      </w:r>
      <w:r>
        <w:rPr>
          <w:rFonts w:ascii="Arial" w:eastAsia="Times New Roman" w:hAnsi="Arial" w:cs="Arial"/>
          <w:lang w:eastAsia="sl-SI"/>
        </w:rPr>
        <w:t xml:space="preserve"> nov</w:t>
      </w:r>
      <w:r w:rsidR="00EF42E5">
        <w:rPr>
          <w:rFonts w:ascii="Arial" w:eastAsia="Times New Roman" w:hAnsi="Arial" w:cs="Arial"/>
          <w:lang w:eastAsia="sl-SI"/>
        </w:rPr>
        <w:t>i</w:t>
      </w:r>
      <w:r>
        <w:rPr>
          <w:rFonts w:ascii="Arial" w:eastAsia="Times New Roman" w:hAnsi="Arial" w:cs="Arial"/>
          <w:lang w:eastAsia="sl-SI"/>
        </w:rPr>
        <w:t xml:space="preserve"> četrti</w:t>
      </w:r>
      <w:r w:rsidR="00EF42E5">
        <w:rPr>
          <w:rFonts w:ascii="Arial" w:eastAsia="Times New Roman" w:hAnsi="Arial" w:cs="Arial"/>
          <w:lang w:eastAsia="sl-SI"/>
        </w:rPr>
        <w:t xml:space="preserve">, peti in šesti </w:t>
      </w:r>
      <w:r>
        <w:rPr>
          <w:rFonts w:ascii="Arial" w:eastAsia="Times New Roman" w:hAnsi="Arial" w:cs="Arial"/>
          <w:lang w:eastAsia="sl-SI"/>
        </w:rPr>
        <w:t>odstavek, ki se glasi</w:t>
      </w:r>
      <w:r w:rsidR="00EF42E5">
        <w:rPr>
          <w:rFonts w:ascii="Arial" w:eastAsia="Times New Roman" w:hAnsi="Arial" w:cs="Arial"/>
          <w:lang w:eastAsia="sl-SI"/>
        </w:rPr>
        <w:t>jo</w:t>
      </w:r>
      <w:r>
        <w:rPr>
          <w:rFonts w:ascii="Arial" w:eastAsia="Times New Roman" w:hAnsi="Arial" w:cs="Arial"/>
          <w:lang w:eastAsia="sl-SI"/>
        </w:rPr>
        <w:t xml:space="preserve">: </w:t>
      </w:r>
    </w:p>
    <w:p w14:paraId="4E604B57" w14:textId="6A6CE6FF" w:rsidR="00EF42E5" w:rsidRDefault="00911B5A"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lang w:eastAsia="sl-SI"/>
        </w:rPr>
      </w:pPr>
      <w:r>
        <w:rPr>
          <w:rFonts w:ascii="Arial" w:eastAsia="Times New Roman" w:hAnsi="Arial" w:cs="Arial"/>
          <w:lang w:eastAsia="sl-SI"/>
        </w:rPr>
        <w:t>»V dosedanji 12. točki, ki postane 1</w:t>
      </w:r>
      <w:r w:rsidR="00EF42E5">
        <w:rPr>
          <w:rFonts w:ascii="Arial" w:eastAsia="Times New Roman" w:hAnsi="Arial" w:cs="Arial"/>
          <w:lang w:eastAsia="sl-SI"/>
        </w:rPr>
        <w:t>5</w:t>
      </w:r>
      <w:r>
        <w:rPr>
          <w:rFonts w:ascii="Arial" w:eastAsia="Times New Roman" w:hAnsi="Arial" w:cs="Arial"/>
          <w:lang w:eastAsia="sl-SI"/>
        </w:rPr>
        <w:t>. točka</w:t>
      </w:r>
      <w:r w:rsidR="00BB414D">
        <w:rPr>
          <w:rFonts w:ascii="Arial" w:eastAsia="Times New Roman" w:hAnsi="Arial" w:cs="Arial"/>
          <w:lang w:eastAsia="sl-SI"/>
        </w:rPr>
        <w:t>,</w:t>
      </w:r>
      <w:r>
        <w:rPr>
          <w:rFonts w:ascii="Arial" w:eastAsia="Times New Roman" w:hAnsi="Arial" w:cs="Arial"/>
          <w:lang w:eastAsia="sl-SI"/>
        </w:rPr>
        <w:t xml:space="preserve"> se beseda »sedmi« nadomesti z besedo »</w:t>
      </w:r>
      <w:r w:rsidR="00EF42E5">
        <w:rPr>
          <w:rFonts w:ascii="Arial" w:eastAsia="Times New Roman" w:hAnsi="Arial" w:cs="Arial"/>
          <w:lang w:eastAsia="sl-SI"/>
        </w:rPr>
        <w:t xml:space="preserve">osmi«. </w:t>
      </w:r>
    </w:p>
    <w:p w14:paraId="40D76547" w14:textId="2A6B1617" w:rsidR="00911B5A" w:rsidRDefault="00EF42E5"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lang w:eastAsia="sl-SI"/>
        </w:rPr>
      </w:pPr>
      <w:r>
        <w:rPr>
          <w:rFonts w:ascii="Arial" w:eastAsia="Times New Roman" w:hAnsi="Arial" w:cs="Arial"/>
          <w:lang w:eastAsia="sl-SI"/>
        </w:rPr>
        <w:t xml:space="preserve">V dosedanji 13. točki, ki postane </w:t>
      </w:r>
      <w:r w:rsidR="00911B5A">
        <w:rPr>
          <w:rFonts w:ascii="Arial" w:eastAsia="Times New Roman" w:hAnsi="Arial" w:cs="Arial"/>
          <w:lang w:eastAsia="sl-SI"/>
        </w:rPr>
        <w:t>1</w:t>
      </w:r>
      <w:r>
        <w:rPr>
          <w:rFonts w:ascii="Arial" w:eastAsia="Times New Roman" w:hAnsi="Arial" w:cs="Arial"/>
          <w:lang w:eastAsia="sl-SI"/>
        </w:rPr>
        <w:t>6</w:t>
      </w:r>
      <w:r w:rsidR="00911B5A">
        <w:rPr>
          <w:rFonts w:ascii="Arial" w:eastAsia="Times New Roman" w:hAnsi="Arial" w:cs="Arial"/>
          <w:lang w:eastAsia="sl-SI"/>
        </w:rPr>
        <w:t xml:space="preserve">. točka, se beseda </w:t>
      </w:r>
      <w:r>
        <w:rPr>
          <w:rFonts w:ascii="Arial" w:eastAsia="Times New Roman" w:hAnsi="Arial" w:cs="Arial"/>
          <w:lang w:eastAsia="sl-SI"/>
        </w:rPr>
        <w:t xml:space="preserve">»sedmim« nadomesti z besedo »osmim«. </w:t>
      </w:r>
    </w:p>
    <w:p w14:paraId="5D6AD00F" w14:textId="6941AC82" w:rsidR="00EF42E5" w:rsidRDefault="00EF42E5"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lang w:eastAsia="sl-SI"/>
        </w:rPr>
      </w:pPr>
      <w:r>
        <w:rPr>
          <w:rFonts w:ascii="Arial" w:eastAsia="Times New Roman" w:hAnsi="Arial" w:cs="Arial"/>
          <w:lang w:eastAsia="sl-SI"/>
        </w:rPr>
        <w:t>Dosedanje 14. do 20. točka postanejo 17. do 23. točka.«.</w:t>
      </w:r>
    </w:p>
    <w:p w14:paraId="7DEBF68D" w14:textId="512E82E9" w:rsidR="00BB414D" w:rsidRDefault="00BB414D"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lang w:eastAsia="sl-SI"/>
        </w:rPr>
      </w:pPr>
      <w:r>
        <w:rPr>
          <w:rFonts w:ascii="Arial" w:eastAsia="Times New Roman" w:hAnsi="Arial" w:cs="Arial"/>
          <w:lang w:eastAsia="sl-SI"/>
        </w:rPr>
        <w:t>Dosedanji četrti do šesti odstavek postanejo sedmi do deveti odstavek.</w:t>
      </w:r>
    </w:p>
    <w:p w14:paraId="2DC01C28" w14:textId="77777777" w:rsidR="00911B5A" w:rsidRDefault="00911B5A"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lang w:eastAsia="sl-SI"/>
        </w:rPr>
      </w:pPr>
    </w:p>
    <w:p w14:paraId="687583DF" w14:textId="564F3A5F" w:rsidR="005235F5" w:rsidRPr="005235F5" w:rsidRDefault="005235F5"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i/>
          <w:iCs/>
          <w:lang w:eastAsia="sl-SI"/>
        </w:rPr>
      </w:pPr>
      <w:r w:rsidRPr="005235F5">
        <w:rPr>
          <w:rFonts w:ascii="Arial" w:eastAsia="Times New Roman" w:hAnsi="Arial" w:cs="Arial"/>
          <w:i/>
          <w:iCs/>
          <w:lang w:eastAsia="sl-SI"/>
        </w:rPr>
        <w:t>Obrazložitev</w:t>
      </w:r>
    </w:p>
    <w:p w14:paraId="60BAD611" w14:textId="23AB0FB4" w:rsidR="005235F5" w:rsidRDefault="005235F5"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lang w:eastAsia="sl-SI"/>
        </w:rPr>
      </w:pPr>
      <w:r>
        <w:rPr>
          <w:rFonts w:ascii="Arial" w:eastAsia="Times New Roman" w:hAnsi="Arial" w:cs="Arial"/>
          <w:lang w:eastAsia="sl-SI"/>
        </w:rPr>
        <w:t xml:space="preserve">Amandma sledi pripombi ZPS in nomotehnično ureja sklice. </w:t>
      </w:r>
    </w:p>
    <w:p w14:paraId="1B9CA7D2" w14:textId="2964CA70" w:rsidR="00EF42E5" w:rsidRPr="00485BB0" w:rsidRDefault="00EF42E5"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b/>
          <w:bCs/>
          <w:u w:val="single"/>
          <w:lang w:eastAsia="sl-SI"/>
        </w:rPr>
      </w:pPr>
      <w:r w:rsidRPr="00485BB0">
        <w:rPr>
          <w:rFonts w:ascii="Arial" w:eastAsia="Times New Roman" w:hAnsi="Arial" w:cs="Arial"/>
          <w:b/>
          <w:bCs/>
          <w:u w:val="single"/>
          <w:lang w:eastAsia="sl-SI"/>
        </w:rPr>
        <w:t>K 31. členu</w:t>
      </w:r>
    </w:p>
    <w:p w14:paraId="6968A22C" w14:textId="4AB23118" w:rsidR="00485BB0" w:rsidRPr="00485BB0" w:rsidRDefault="00485BB0" w:rsidP="00485BB0">
      <w:pPr>
        <w:spacing w:afterLines="60" w:after="144" w:line="360" w:lineRule="auto"/>
        <w:jc w:val="both"/>
        <w:rPr>
          <w:rFonts w:ascii="Arial" w:hAnsi="Arial" w:cs="Arial"/>
          <w:bCs/>
        </w:rPr>
      </w:pPr>
      <w:r w:rsidRPr="00485BB0">
        <w:rPr>
          <w:rFonts w:ascii="Arial" w:hAnsi="Arial" w:cs="Arial"/>
          <w:bCs/>
        </w:rPr>
        <w:t>V</w:t>
      </w:r>
      <w:r>
        <w:rPr>
          <w:rFonts w:ascii="Arial" w:hAnsi="Arial" w:cs="Arial"/>
          <w:bCs/>
        </w:rPr>
        <w:t xml:space="preserve"> </w:t>
      </w:r>
      <w:r w:rsidRPr="00485BB0">
        <w:rPr>
          <w:rFonts w:ascii="Arial" w:hAnsi="Arial" w:cs="Arial"/>
          <w:bCs/>
        </w:rPr>
        <w:t xml:space="preserve">31. členu v tretjem odstavku se </w:t>
      </w:r>
      <w:r>
        <w:rPr>
          <w:rFonts w:ascii="Arial" w:hAnsi="Arial" w:cs="Arial"/>
          <w:bCs/>
        </w:rPr>
        <w:t xml:space="preserve">za besedo </w:t>
      </w:r>
      <w:r w:rsidR="00BB414D">
        <w:rPr>
          <w:rFonts w:ascii="Arial" w:hAnsi="Arial" w:cs="Arial"/>
          <w:bCs/>
        </w:rPr>
        <w:t>»</w:t>
      </w:r>
      <w:r>
        <w:rPr>
          <w:rFonts w:ascii="Arial" w:hAnsi="Arial" w:cs="Arial"/>
          <w:bCs/>
        </w:rPr>
        <w:t>ministra</w:t>
      </w:r>
      <w:r w:rsidR="00BB414D">
        <w:rPr>
          <w:rFonts w:ascii="Arial" w:hAnsi="Arial" w:cs="Arial"/>
          <w:bCs/>
        </w:rPr>
        <w:t>«</w:t>
      </w:r>
      <w:r>
        <w:rPr>
          <w:rFonts w:ascii="Arial" w:hAnsi="Arial" w:cs="Arial"/>
          <w:bCs/>
        </w:rPr>
        <w:t xml:space="preserve"> doda besedilo »iz petega odstavka 30.b člena zakona«. </w:t>
      </w:r>
    </w:p>
    <w:p w14:paraId="73D97BDE" w14:textId="77777777" w:rsidR="00C676AD" w:rsidRDefault="00C676AD"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i/>
          <w:iCs/>
          <w:lang w:eastAsia="sl-SI"/>
        </w:rPr>
      </w:pPr>
    </w:p>
    <w:p w14:paraId="756CF7CE" w14:textId="2775F8E0" w:rsidR="00EF42E5" w:rsidRDefault="00485BB0"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i/>
          <w:iCs/>
          <w:lang w:eastAsia="sl-SI"/>
        </w:rPr>
      </w:pPr>
      <w:r w:rsidRPr="00485BB0">
        <w:rPr>
          <w:rFonts w:ascii="Arial" w:eastAsia="Times New Roman" w:hAnsi="Arial" w:cs="Arial"/>
          <w:i/>
          <w:iCs/>
          <w:lang w:eastAsia="sl-SI"/>
        </w:rPr>
        <w:t>Obrazložitev</w:t>
      </w:r>
    </w:p>
    <w:p w14:paraId="25882275" w14:textId="3BC5E485" w:rsidR="00485BB0" w:rsidRPr="00485BB0" w:rsidRDefault="00485BB0"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lang w:eastAsia="sl-SI"/>
        </w:rPr>
      </w:pPr>
      <w:r>
        <w:rPr>
          <w:rFonts w:ascii="Arial" w:eastAsia="Times New Roman" w:hAnsi="Arial" w:cs="Arial"/>
          <w:lang w:eastAsia="sl-SI"/>
        </w:rPr>
        <w:t xml:space="preserve">Z amandmajem se upošteva mnenje ZPS in zaradi jasne ureditve plačevanja stroškov v prehodnem obdobju dodaja sklic na pripadajoči člen. </w:t>
      </w:r>
    </w:p>
    <w:p w14:paraId="450C6C3A" w14:textId="77777777" w:rsidR="00485BB0" w:rsidRDefault="00485BB0" w:rsidP="00485BB0">
      <w:pPr>
        <w:jc w:val="both"/>
        <w:rPr>
          <w:rFonts w:ascii="Arial" w:hAnsi="Arial" w:cs="Arial"/>
          <w:b/>
          <w:sz w:val="20"/>
          <w:szCs w:val="20"/>
          <w:u w:val="single"/>
        </w:rPr>
      </w:pPr>
    </w:p>
    <w:p w14:paraId="49CC534F" w14:textId="77777777" w:rsidR="00485BB0" w:rsidRPr="00C676AD" w:rsidRDefault="00485BB0" w:rsidP="00485BB0">
      <w:pPr>
        <w:jc w:val="both"/>
        <w:rPr>
          <w:rFonts w:ascii="Arial" w:hAnsi="Arial" w:cs="Arial"/>
          <w:b/>
          <w:u w:val="single"/>
        </w:rPr>
      </w:pPr>
      <w:bookmarkStart w:id="5" w:name="_Hlk202259731"/>
      <w:r w:rsidRPr="00C676AD">
        <w:rPr>
          <w:rFonts w:ascii="Arial" w:hAnsi="Arial" w:cs="Arial"/>
          <w:b/>
          <w:u w:val="single"/>
        </w:rPr>
        <w:t>K 32. členu</w:t>
      </w:r>
    </w:p>
    <w:p w14:paraId="3EA4EAF2" w14:textId="77777777" w:rsidR="00485BB0" w:rsidRPr="00C676AD" w:rsidRDefault="00485BB0" w:rsidP="00485BB0">
      <w:pPr>
        <w:jc w:val="both"/>
        <w:rPr>
          <w:rFonts w:ascii="Arial" w:hAnsi="Arial" w:cs="Arial"/>
        </w:rPr>
      </w:pPr>
      <w:r w:rsidRPr="00C676AD">
        <w:rPr>
          <w:rFonts w:ascii="Arial" w:hAnsi="Arial" w:cs="Arial"/>
        </w:rPr>
        <w:t xml:space="preserve">32. člen se spremeni tako, da se glasi: </w:t>
      </w:r>
    </w:p>
    <w:p w14:paraId="34B8B098" w14:textId="77777777" w:rsidR="00D22535" w:rsidRPr="00D22535" w:rsidRDefault="00D22535" w:rsidP="00D22535">
      <w:pPr>
        <w:jc w:val="both"/>
        <w:rPr>
          <w:rFonts w:ascii="Arial" w:hAnsi="Arial" w:cs="Arial"/>
        </w:rPr>
      </w:pPr>
    </w:p>
    <w:p w14:paraId="4F09C76F" w14:textId="77777777" w:rsidR="00D22535" w:rsidRPr="00D22535" w:rsidRDefault="00D22535" w:rsidP="00D22535">
      <w:pPr>
        <w:jc w:val="both"/>
        <w:rPr>
          <w:rFonts w:ascii="Arial" w:hAnsi="Arial" w:cs="Arial"/>
        </w:rPr>
      </w:pPr>
      <w:bookmarkStart w:id="6" w:name="_Hlk202265755"/>
      <w:r w:rsidRPr="00D22535">
        <w:rPr>
          <w:rFonts w:ascii="Arial" w:hAnsi="Arial" w:cs="Arial"/>
        </w:rPr>
        <w:t>K 32. členu</w:t>
      </w:r>
    </w:p>
    <w:p w14:paraId="4534BC86" w14:textId="77777777" w:rsidR="00D22535" w:rsidRPr="00D22535" w:rsidRDefault="00D22535" w:rsidP="00D22535">
      <w:pPr>
        <w:jc w:val="both"/>
        <w:rPr>
          <w:rFonts w:ascii="Arial" w:hAnsi="Arial" w:cs="Arial"/>
        </w:rPr>
      </w:pPr>
      <w:r w:rsidRPr="00D22535">
        <w:rPr>
          <w:rFonts w:ascii="Arial" w:hAnsi="Arial" w:cs="Arial"/>
        </w:rPr>
        <w:t>32. člen se spremeni tako, da se glasi:</w:t>
      </w:r>
    </w:p>
    <w:p w14:paraId="13313A4C" w14:textId="77777777" w:rsidR="00D22535" w:rsidRPr="00D22535" w:rsidRDefault="00D22535" w:rsidP="00D22535">
      <w:pPr>
        <w:jc w:val="both"/>
        <w:rPr>
          <w:rFonts w:ascii="Arial" w:hAnsi="Arial" w:cs="Arial"/>
        </w:rPr>
      </w:pPr>
    </w:p>
    <w:p w14:paraId="62963260" w14:textId="77777777" w:rsidR="00D22535" w:rsidRPr="00D22535" w:rsidRDefault="00D22535" w:rsidP="00B40FB8">
      <w:pPr>
        <w:jc w:val="center"/>
        <w:rPr>
          <w:rFonts w:ascii="Arial" w:hAnsi="Arial" w:cs="Arial"/>
        </w:rPr>
      </w:pPr>
      <w:r w:rsidRPr="00D22535">
        <w:rPr>
          <w:rFonts w:ascii="Arial" w:hAnsi="Arial" w:cs="Arial"/>
        </w:rPr>
        <w:t>»32. člen</w:t>
      </w:r>
    </w:p>
    <w:p w14:paraId="371772A1" w14:textId="5C2EB1A6" w:rsidR="00D22535" w:rsidRPr="00D22535" w:rsidRDefault="00D22535" w:rsidP="00D22535">
      <w:pPr>
        <w:jc w:val="both"/>
        <w:rPr>
          <w:rFonts w:ascii="Arial" w:hAnsi="Arial" w:cs="Arial"/>
        </w:rPr>
      </w:pPr>
      <w:r w:rsidRPr="00D22535">
        <w:rPr>
          <w:rFonts w:ascii="Arial" w:hAnsi="Arial" w:cs="Arial"/>
        </w:rPr>
        <w:t>V obdobju od uveljavitve tega zakona do začetka uporabe spremenjenega 6.a člena zakona, 1. januarja 2027, lastnik mačke z</w:t>
      </w:r>
      <w:r w:rsidR="00AF7F46">
        <w:rPr>
          <w:rFonts w:ascii="Arial" w:hAnsi="Arial" w:cs="Arial"/>
        </w:rPr>
        <w:t>a</w:t>
      </w:r>
      <w:r w:rsidRPr="00D22535">
        <w:rPr>
          <w:rFonts w:ascii="Arial" w:hAnsi="Arial" w:cs="Arial"/>
        </w:rPr>
        <w:t xml:space="preserve">gotovi, da je njegova mačka označena </w:t>
      </w:r>
      <w:r w:rsidR="00920B74">
        <w:rPr>
          <w:rFonts w:ascii="Arial" w:hAnsi="Arial" w:cs="Arial"/>
        </w:rPr>
        <w:t xml:space="preserve">in </w:t>
      </w:r>
      <w:r w:rsidRPr="00D22535">
        <w:rPr>
          <w:rFonts w:ascii="Arial" w:hAnsi="Arial" w:cs="Arial"/>
        </w:rPr>
        <w:t>prijavljena pristojni veterinarski organizaciji.</w:t>
      </w:r>
    </w:p>
    <w:p w14:paraId="114E122D" w14:textId="77777777" w:rsidR="00D22535" w:rsidRPr="00D22535" w:rsidRDefault="00D22535" w:rsidP="00D22535">
      <w:pPr>
        <w:jc w:val="both"/>
        <w:rPr>
          <w:rFonts w:ascii="Arial" w:hAnsi="Arial" w:cs="Arial"/>
        </w:rPr>
      </w:pPr>
      <w:r w:rsidRPr="00D22535">
        <w:rPr>
          <w:rFonts w:ascii="Arial" w:hAnsi="Arial" w:cs="Arial"/>
        </w:rPr>
        <w:t>Lastnik mačke ob prijavi iz prejšnjega odstavka sporoči, pristojna veterinarska organizacija pa v centralni register hišnih živali vnese naslednje podatke:</w:t>
      </w:r>
    </w:p>
    <w:p w14:paraId="7B1C0569" w14:textId="77777777" w:rsidR="00D22535" w:rsidRPr="00D22535" w:rsidRDefault="00D22535" w:rsidP="00D22535">
      <w:pPr>
        <w:jc w:val="both"/>
        <w:rPr>
          <w:rFonts w:ascii="Arial" w:hAnsi="Arial" w:cs="Arial"/>
        </w:rPr>
      </w:pPr>
      <w:r w:rsidRPr="00D22535">
        <w:rPr>
          <w:rFonts w:ascii="Arial" w:hAnsi="Arial" w:cs="Arial"/>
        </w:rPr>
        <w:t>‒        o mački;</w:t>
      </w:r>
    </w:p>
    <w:p w14:paraId="7D088EC4" w14:textId="77777777" w:rsidR="00D22535" w:rsidRPr="00D22535" w:rsidRDefault="00D22535" w:rsidP="00D22535">
      <w:pPr>
        <w:jc w:val="both"/>
        <w:rPr>
          <w:rFonts w:ascii="Arial" w:hAnsi="Arial" w:cs="Arial"/>
        </w:rPr>
      </w:pPr>
      <w:r w:rsidRPr="00D22535">
        <w:rPr>
          <w:rFonts w:ascii="Arial" w:hAnsi="Arial" w:cs="Arial"/>
        </w:rPr>
        <w:t>‒        osebno ime ali firmo, naslov prebivališča ali sedež, EMŠO ali</w:t>
      </w:r>
    </w:p>
    <w:p w14:paraId="4C59FEB2" w14:textId="77777777" w:rsidR="00D22535" w:rsidRPr="00D22535" w:rsidRDefault="00D22535" w:rsidP="00D22535">
      <w:pPr>
        <w:jc w:val="both"/>
        <w:rPr>
          <w:rFonts w:ascii="Arial" w:hAnsi="Arial" w:cs="Arial"/>
        </w:rPr>
      </w:pPr>
      <w:r w:rsidRPr="00D22535">
        <w:rPr>
          <w:rFonts w:ascii="Arial" w:hAnsi="Arial" w:cs="Arial"/>
        </w:rPr>
        <w:t>matično številko pravne osebe in kontaktne podatke lastnika mačke;</w:t>
      </w:r>
    </w:p>
    <w:p w14:paraId="338CD87E" w14:textId="77777777" w:rsidR="00D22535" w:rsidRPr="00D22535" w:rsidRDefault="00D22535" w:rsidP="00D22535">
      <w:pPr>
        <w:jc w:val="both"/>
        <w:rPr>
          <w:rFonts w:ascii="Arial" w:hAnsi="Arial" w:cs="Arial"/>
        </w:rPr>
      </w:pPr>
      <w:r w:rsidRPr="00D22535">
        <w:rPr>
          <w:rFonts w:ascii="Arial" w:hAnsi="Arial" w:cs="Arial"/>
        </w:rPr>
        <w:t>‒        osebno ime, naslov prebivališča, EMŠO in kontaktne podatke fizične</w:t>
      </w:r>
    </w:p>
    <w:p w14:paraId="3D5A2DD8" w14:textId="77777777" w:rsidR="00D22535" w:rsidRPr="00D22535" w:rsidRDefault="00D22535" w:rsidP="00D22535">
      <w:pPr>
        <w:jc w:val="both"/>
        <w:rPr>
          <w:rFonts w:ascii="Arial" w:hAnsi="Arial" w:cs="Arial"/>
        </w:rPr>
      </w:pPr>
      <w:r w:rsidRPr="00D22535">
        <w:rPr>
          <w:rFonts w:ascii="Arial" w:hAnsi="Arial" w:cs="Arial"/>
        </w:rPr>
        <w:t>osebe, ki je pri pravni osebi določena kot skrbnik mačke.</w:t>
      </w:r>
    </w:p>
    <w:p w14:paraId="01B72291" w14:textId="77777777" w:rsidR="00D22535" w:rsidRPr="00D22535" w:rsidRDefault="00D22535" w:rsidP="00D22535">
      <w:pPr>
        <w:jc w:val="both"/>
        <w:rPr>
          <w:rFonts w:ascii="Arial" w:hAnsi="Arial" w:cs="Arial"/>
        </w:rPr>
      </w:pPr>
      <w:r w:rsidRPr="00D22535">
        <w:rPr>
          <w:rFonts w:ascii="Arial" w:hAnsi="Arial" w:cs="Arial"/>
        </w:rPr>
        <w:t>Lastnik mačke sporoči:</w:t>
      </w:r>
    </w:p>
    <w:p w14:paraId="69B5C60D" w14:textId="77777777" w:rsidR="00D22535" w:rsidRPr="00D22535" w:rsidRDefault="00D22535" w:rsidP="00D22535">
      <w:pPr>
        <w:jc w:val="both"/>
        <w:rPr>
          <w:rFonts w:ascii="Arial" w:hAnsi="Arial" w:cs="Arial"/>
        </w:rPr>
      </w:pPr>
      <w:r w:rsidRPr="00D22535">
        <w:rPr>
          <w:rFonts w:ascii="Arial" w:hAnsi="Arial" w:cs="Arial"/>
        </w:rPr>
        <w:t>‒        pristojni veterinarski organizaciji v sedmih dneh spremembo</w:t>
      </w:r>
    </w:p>
    <w:p w14:paraId="7D7BD576" w14:textId="77777777" w:rsidR="00D22535" w:rsidRPr="00D22535" w:rsidRDefault="00D22535" w:rsidP="00D22535">
      <w:pPr>
        <w:jc w:val="both"/>
        <w:rPr>
          <w:rFonts w:ascii="Arial" w:hAnsi="Arial" w:cs="Arial"/>
        </w:rPr>
      </w:pPr>
      <w:r w:rsidRPr="00D22535">
        <w:rPr>
          <w:rFonts w:ascii="Arial" w:hAnsi="Arial" w:cs="Arial"/>
        </w:rPr>
        <w:t>lastništva mačke, pogin ali evtanazijo mačke;</w:t>
      </w:r>
    </w:p>
    <w:p w14:paraId="12B90090" w14:textId="77777777" w:rsidR="00D22535" w:rsidRPr="00D22535" w:rsidRDefault="00D22535" w:rsidP="00D22535">
      <w:pPr>
        <w:jc w:val="both"/>
        <w:rPr>
          <w:rFonts w:ascii="Arial" w:hAnsi="Arial" w:cs="Arial"/>
        </w:rPr>
      </w:pPr>
      <w:r w:rsidRPr="00D22535">
        <w:rPr>
          <w:rFonts w:ascii="Arial" w:hAnsi="Arial" w:cs="Arial"/>
        </w:rPr>
        <w:t>‒        pristojni veterinarski organizaciji ali zavetišču pobeg ali</w:t>
      </w:r>
    </w:p>
    <w:p w14:paraId="5E574EFB" w14:textId="77777777" w:rsidR="00D22535" w:rsidRPr="00D22535" w:rsidRDefault="00D22535" w:rsidP="00D22535">
      <w:pPr>
        <w:jc w:val="both"/>
        <w:rPr>
          <w:rFonts w:ascii="Arial" w:hAnsi="Arial" w:cs="Arial"/>
        </w:rPr>
      </w:pPr>
      <w:r w:rsidRPr="00D22535">
        <w:rPr>
          <w:rFonts w:ascii="Arial" w:hAnsi="Arial" w:cs="Arial"/>
        </w:rPr>
        <w:t>odtujitev mačke.</w:t>
      </w:r>
    </w:p>
    <w:p w14:paraId="567DD5A3" w14:textId="77777777" w:rsidR="00D22535" w:rsidRPr="00D22535" w:rsidRDefault="00D22535" w:rsidP="00D22535">
      <w:pPr>
        <w:jc w:val="both"/>
        <w:rPr>
          <w:rFonts w:ascii="Arial" w:hAnsi="Arial" w:cs="Arial"/>
        </w:rPr>
      </w:pPr>
    </w:p>
    <w:p w14:paraId="3479C1FB" w14:textId="77777777" w:rsidR="00D22535" w:rsidRDefault="00D22535" w:rsidP="00D22535">
      <w:pPr>
        <w:jc w:val="both"/>
        <w:rPr>
          <w:rFonts w:ascii="Arial" w:hAnsi="Arial" w:cs="Arial"/>
        </w:rPr>
      </w:pPr>
      <w:r w:rsidRPr="00D22535">
        <w:rPr>
          <w:rFonts w:ascii="Arial" w:hAnsi="Arial" w:cs="Arial"/>
        </w:rPr>
        <w:t>Pristojna veterinarska organizacija in zavetišče podatke iz prejšnjega odstavka vneseta v centralni register hišnih živali.</w:t>
      </w:r>
    </w:p>
    <w:p w14:paraId="4C341593" w14:textId="6B693042" w:rsidR="00920B74" w:rsidRPr="00D22535" w:rsidRDefault="00920B74" w:rsidP="00D22535">
      <w:pPr>
        <w:jc w:val="both"/>
        <w:rPr>
          <w:rFonts w:ascii="Arial" w:hAnsi="Arial" w:cs="Arial"/>
        </w:rPr>
      </w:pPr>
      <w:r>
        <w:rPr>
          <w:rFonts w:ascii="Arial" w:hAnsi="Arial" w:cs="Arial"/>
        </w:rPr>
        <w:t xml:space="preserve">Označitev se izvede </w:t>
      </w:r>
      <w:r w:rsidRPr="00920B74">
        <w:rPr>
          <w:rFonts w:ascii="Arial" w:hAnsi="Arial" w:cs="Arial"/>
        </w:rPr>
        <w:t>skladno z določbami Pravilnika</w:t>
      </w:r>
      <w:r>
        <w:rPr>
          <w:rFonts w:ascii="Arial" w:hAnsi="Arial" w:cs="Arial"/>
        </w:rPr>
        <w:t xml:space="preserve"> o označevanju in registraciji hišnih živali (Uradni list RS, št. 89/14).</w:t>
      </w:r>
    </w:p>
    <w:p w14:paraId="386739CD" w14:textId="77777777" w:rsidR="00D22535" w:rsidRPr="00D22535" w:rsidRDefault="00D22535" w:rsidP="00D22535">
      <w:pPr>
        <w:jc w:val="both"/>
        <w:rPr>
          <w:rFonts w:ascii="Arial" w:hAnsi="Arial" w:cs="Arial"/>
        </w:rPr>
      </w:pPr>
      <w:r w:rsidRPr="00D22535">
        <w:rPr>
          <w:rFonts w:ascii="Arial" w:hAnsi="Arial" w:cs="Arial"/>
        </w:rPr>
        <w:t>Republika Slovenija krije veterinarskim organizacijam plačilo storitve označitve in prijave mačke do višine 30 EUR za vsako označeno mačko.</w:t>
      </w:r>
    </w:p>
    <w:p w14:paraId="6B213F97" w14:textId="77777777" w:rsidR="00D22535" w:rsidRPr="00D22535" w:rsidRDefault="00D22535" w:rsidP="00D22535">
      <w:pPr>
        <w:jc w:val="both"/>
        <w:rPr>
          <w:rFonts w:ascii="Arial" w:hAnsi="Arial" w:cs="Arial"/>
        </w:rPr>
      </w:pPr>
      <w:r w:rsidRPr="00D22535">
        <w:rPr>
          <w:rFonts w:ascii="Arial" w:hAnsi="Arial" w:cs="Arial"/>
        </w:rPr>
        <w:t>Izplačilo veterinarski organizaciji se izvede enkrat mesečno na podlagi računa veterinarske organizacije in dokazil o označitvi in prijavi mačke iz centralnega registra hišnih živali.«.</w:t>
      </w:r>
    </w:p>
    <w:p w14:paraId="7591870D" w14:textId="77777777" w:rsidR="00D22535" w:rsidRPr="00D22535" w:rsidRDefault="00D22535" w:rsidP="00D22535">
      <w:pPr>
        <w:jc w:val="both"/>
        <w:rPr>
          <w:rFonts w:ascii="Arial" w:hAnsi="Arial" w:cs="Arial"/>
        </w:rPr>
      </w:pPr>
    </w:p>
    <w:p w14:paraId="6AF70005" w14:textId="77777777" w:rsidR="00D22535" w:rsidRPr="00D22535" w:rsidRDefault="00D22535" w:rsidP="00D22535">
      <w:pPr>
        <w:jc w:val="both"/>
        <w:rPr>
          <w:rFonts w:ascii="Arial" w:hAnsi="Arial" w:cs="Arial"/>
        </w:rPr>
      </w:pPr>
      <w:r w:rsidRPr="00D22535">
        <w:rPr>
          <w:rFonts w:ascii="Arial" w:hAnsi="Arial" w:cs="Arial"/>
        </w:rPr>
        <w:lastRenderedPageBreak/>
        <w:t>Obrazložitev:</w:t>
      </w:r>
    </w:p>
    <w:p w14:paraId="20C8BB3A" w14:textId="77777777" w:rsidR="00D22535" w:rsidRPr="00D22535" w:rsidRDefault="00D22535" w:rsidP="00D22535">
      <w:pPr>
        <w:jc w:val="both"/>
        <w:rPr>
          <w:rFonts w:ascii="Arial" w:hAnsi="Arial" w:cs="Arial"/>
        </w:rPr>
      </w:pPr>
      <w:r w:rsidRPr="00D22535">
        <w:rPr>
          <w:rFonts w:ascii="Arial" w:hAnsi="Arial" w:cs="Arial"/>
        </w:rPr>
        <w:t>Amandma sledi opozorilu in pripombam ZPS in določa prehodno ureditev za označevanje mačk do začetka uporabe določb o obveznem označevanju mačk.</w:t>
      </w:r>
    </w:p>
    <w:p w14:paraId="4FC359D7" w14:textId="77777777" w:rsidR="00D22535" w:rsidRPr="00D22535" w:rsidRDefault="00D22535" w:rsidP="00D22535">
      <w:pPr>
        <w:jc w:val="both"/>
        <w:rPr>
          <w:rFonts w:ascii="Arial" w:hAnsi="Arial" w:cs="Arial"/>
        </w:rPr>
      </w:pPr>
      <w:r w:rsidRPr="00D22535">
        <w:rPr>
          <w:rFonts w:ascii="Arial" w:hAnsi="Arial" w:cs="Arial"/>
        </w:rPr>
        <w:t>Amandma omejuje višino in določa načina kritja stroškov označitve z namenom v prehodnem obdobju spodbuditi obstoječe lastnike mačk k brezplačni označitvi.</w:t>
      </w:r>
    </w:p>
    <w:bookmarkEnd w:id="5"/>
    <w:bookmarkEnd w:id="6"/>
    <w:p w14:paraId="60E4BF3B" w14:textId="77777777" w:rsidR="0090536F" w:rsidRDefault="0090536F" w:rsidP="00796E81">
      <w:pPr>
        <w:spacing w:afterLines="60" w:after="144" w:line="360" w:lineRule="auto"/>
        <w:jc w:val="both"/>
        <w:rPr>
          <w:rFonts w:ascii="Arial" w:hAnsi="Arial" w:cs="Arial"/>
          <w:b/>
          <w:u w:val="single"/>
        </w:rPr>
      </w:pPr>
    </w:p>
    <w:p w14:paraId="46A2A730" w14:textId="0FFFBC3A" w:rsidR="007B46DB" w:rsidRPr="00796E81" w:rsidRDefault="007B46DB" w:rsidP="00796E81">
      <w:pPr>
        <w:spacing w:afterLines="60" w:after="144" w:line="360" w:lineRule="auto"/>
        <w:jc w:val="both"/>
        <w:rPr>
          <w:rFonts w:ascii="Arial" w:hAnsi="Arial" w:cs="Arial"/>
          <w:b/>
          <w:u w:val="single"/>
        </w:rPr>
      </w:pPr>
      <w:r w:rsidRPr="00796E81">
        <w:rPr>
          <w:rFonts w:ascii="Arial" w:hAnsi="Arial" w:cs="Arial"/>
          <w:b/>
          <w:u w:val="single"/>
        </w:rPr>
        <w:t>K 33. členu</w:t>
      </w:r>
    </w:p>
    <w:p w14:paraId="1190F5FB" w14:textId="77777777" w:rsidR="007B46DB" w:rsidRPr="00796E81" w:rsidRDefault="007B46DB" w:rsidP="00796E81">
      <w:pPr>
        <w:spacing w:afterLines="60" w:after="144" w:line="360" w:lineRule="auto"/>
        <w:jc w:val="both"/>
        <w:rPr>
          <w:rFonts w:ascii="Arial" w:hAnsi="Arial" w:cs="Arial"/>
        </w:rPr>
      </w:pPr>
      <w:r w:rsidRPr="00796E81">
        <w:rPr>
          <w:rFonts w:ascii="Arial" w:hAnsi="Arial" w:cs="Arial"/>
        </w:rPr>
        <w:t xml:space="preserve">V 33. členu se v drugem odstavku v napovednem stavku beseda »tretje« nadomesti z besedo »druge«. </w:t>
      </w:r>
    </w:p>
    <w:p w14:paraId="013964B2" w14:textId="4353B680" w:rsidR="007B46DB" w:rsidRPr="00796E81" w:rsidRDefault="007B46DB" w:rsidP="00796E81">
      <w:pPr>
        <w:spacing w:afterLines="60" w:after="144" w:line="360" w:lineRule="auto"/>
        <w:jc w:val="both"/>
        <w:rPr>
          <w:rFonts w:ascii="Arial" w:hAnsi="Arial" w:cs="Arial"/>
        </w:rPr>
      </w:pPr>
      <w:r w:rsidRPr="00796E81">
        <w:rPr>
          <w:rFonts w:ascii="Arial" w:hAnsi="Arial" w:cs="Arial"/>
        </w:rPr>
        <w:t>V četrtem odstavku se besedi »navedenega roka« nadomesti</w:t>
      </w:r>
      <w:r w:rsidR="00983B29">
        <w:rPr>
          <w:rFonts w:ascii="Arial" w:hAnsi="Arial" w:cs="Arial"/>
        </w:rPr>
        <w:t>ta</w:t>
      </w:r>
      <w:r w:rsidRPr="00796E81">
        <w:rPr>
          <w:rFonts w:ascii="Arial" w:hAnsi="Arial" w:cs="Arial"/>
        </w:rPr>
        <w:t xml:space="preserve"> z besedilom »roka iz </w:t>
      </w:r>
      <w:r w:rsidR="00983B29">
        <w:rPr>
          <w:rFonts w:ascii="Arial" w:hAnsi="Arial" w:cs="Arial"/>
        </w:rPr>
        <w:t xml:space="preserve">napovednega stavka </w:t>
      </w:r>
      <w:r w:rsidRPr="00796E81">
        <w:rPr>
          <w:rFonts w:ascii="Arial" w:hAnsi="Arial" w:cs="Arial"/>
        </w:rPr>
        <w:t xml:space="preserve">prvega odstavka tega člena«. </w:t>
      </w:r>
    </w:p>
    <w:p w14:paraId="41137FCC" w14:textId="77777777" w:rsidR="007B46DB" w:rsidRPr="00796E81" w:rsidRDefault="007B46DB" w:rsidP="00796E81">
      <w:pPr>
        <w:spacing w:afterLines="60" w:after="144" w:line="360" w:lineRule="auto"/>
        <w:jc w:val="both"/>
        <w:rPr>
          <w:rFonts w:ascii="Arial" w:hAnsi="Arial" w:cs="Arial"/>
        </w:rPr>
      </w:pPr>
    </w:p>
    <w:p w14:paraId="241A7AE8" w14:textId="77777777" w:rsidR="007B46DB" w:rsidRPr="00796E81" w:rsidRDefault="007B46DB" w:rsidP="00796E81">
      <w:pPr>
        <w:spacing w:afterLines="60" w:after="144" w:line="360" w:lineRule="auto"/>
        <w:jc w:val="both"/>
        <w:rPr>
          <w:rFonts w:ascii="Arial" w:hAnsi="Arial" w:cs="Arial"/>
          <w:i/>
        </w:rPr>
      </w:pPr>
      <w:r w:rsidRPr="00796E81">
        <w:rPr>
          <w:rFonts w:ascii="Arial" w:hAnsi="Arial" w:cs="Arial"/>
          <w:i/>
        </w:rPr>
        <w:t>Obrazložitev</w:t>
      </w:r>
    </w:p>
    <w:p w14:paraId="26E9E482" w14:textId="7DBC4965" w:rsidR="007B46DB" w:rsidRPr="00796E81" w:rsidRDefault="007B46DB" w:rsidP="00796E81">
      <w:pPr>
        <w:spacing w:afterLines="60" w:after="144" w:line="360" w:lineRule="auto"/>
        <w:jc w:val="both"/>
        <w:rPr>
          <w:rFonts w:ascii="Arial" w:hAnsi="Arial" w:cs="Arial"/>
        </w:rPr>
      </w:pPr>
      <w:r w:rsidRPr="00796E81">
        <w:rPr>
          <w:rFonts w:ascii="Arial" w:hAnsi="Arial" w:cs="Arial"/>
        </w:rPr>
        <w:t xml:space="preserve">Z amandmajem se v skladu s pripombo ZPS popravlja napačen sklic in popravlja navedba roka, v katerem morajo lastniki izpolniti pogoje, da se izognejo posledicam neizpolnjevanja pogojev po preteku tega roka. </w:t>
      </w:r>
    </w:p>
    <w:p w14:paraId="75F01AFA" w14:textId="77777777" w:rsidR="007B46DB" w:rsidRPr="00796E81" w:rsidRDefault="007B46DB" w:rsidP="00796E81">
      <w:pPr>
        <w:spacing w:afterLines="60" w:after="144" w:line="360" w:lineRule="auto"/>
        <w:jc w:val="both"/>
        <w:rPr>
          <w:rFonts w:ascii="Arial" w:hAnsi="Arial" w:cs="Arial"/>
        </w:rPr>
      </w:pPr>
    </w:p>
    <w:p w14:paraId="3AAF94ED" w14:textId="77777777" w:rsidR="007B46DB" w:rsidRPr="00796E81" w:rsidRDefault="007B46DB" w:rsidP="00796E81">
      <w:pPr>
        <w:spacing w:afterLines="60" w:after="144" w:line="360" w:lineRule="auto"/>
        <w:jc w:val="both"/>
        <w:rPr>
          <w:rFonts w:ascii="Arial" w:hAnsi="Arial" w:cs="Arial"/>
          <w:b/>
          <w:u w:val="single"/>
        </w:rPr>
      </w:pPr>
      <w:r w:rsidRPr="00796E81">
        <w:rPr>
          <w:rFonts w:ascii="Arial" w:hAnsi="Arial" w:cs="Arial"/>
          <w:b/>
          <w:u w:val="single"/>
        </w:rPr>
        <w:t>K 34. členu</w:t>
      </w:r>
    </w:p>
    <w:p w14:paraId="7CF12A8D" w14:textId="434FF331" w:rsidR="007B46DB" w:rsidRPr="00796E81" w:rsidRDefault="007B46DB" w:rsidP="00796E81">
      <w:pPr>
        <w:spacing w:afterLines="60" w:after="144" w:line="360" w:lineRule="auto"/>
        <w:rPr>
          <w:rFonts w:ascii="Arial" w:hAnsi="Arial" w:cs="Arial"/>
          <w:bCs/>
        </w:rPr>
      </w:pPr>
      <w:r w:rsidRPr="00796E81">
        <w:rPr>
          <w:rFonts w:ascii="Arial" w:hAnsi="Arial" w:cs="Arial"/>
          <w:bCs/>
        </w:rPr>
        <w:t>V 34. členu se v prvem odstavku besedilo »uveljavitve prepovedi iz« nadomesti z besed</w:t>
      </w:r>
      <w:r w:rsidR="00983B29">
        <w:rPr>
          <w:rFonts w:ascii="Arial" w:hAnsi="Arial" w:cs="Arial"/>
          <w:bCs/>
        </w:rPr>
        <w:t>ama</w:t>
      </w:r>
      <w:r w:rsidRPr="00796E81">
        <w:rPr>
          <w:rFonts w:ascii="Arial" w:hAnsi="Arial" w:cs="Arial"/>
          <w:bCs/>
        </w:rPr>
        <w:t xml:space="preserve"> »uporabe nove«. </w:t>
      </w:r>
    </w:p>
    <w:p w14:paraId="4AFA56FD" w14:textId="77777777" w:rsidR="007B46DB" w:rsidRPr="00796E81" w:rsidRDefault="007B46DB" w:rsidP="00796E81">
      <w:pPr>
        <w:spacing w:afterLines="60" w:after="144" w:line="360" w:lineRule="auto"/>
        <w:rPr>
          <w:rFonts w:ascii="Arial" w:hAnsi="Arial" w:cs="Arial"/>
          <w:bCs/>
        </w:rPr>
      </w:pPr>
      <w:r w:rsidRPr="00796E81">
        <w:rPr>
          <w:rFonts w:ascii="Arial" w:hAnsi="Arial" w:cs="Arial"/>
          <w:bCs/>
        </w:rPr>
        <w:t xml:space="preserve">V drugem odstavku se prvi stavek spremeni tako, da se glasi: </w:t>
      </w:r>
    </w:p>
    <w:p w14:paraId="00E7F3D1" w14:textId="77777777" w:rsidR="007B46DB" w:rsidRPr="00796E81" w:rsidRDefault="007B46DB" w:rsidP="00796E81">
      <w:pPr>
        <w:spacing w:afterLines="60" w:after="144" w:line="360" w:lineRule="auto"/>
        <w:rPr>
          <w:rFonts w:ascii="Arial" w:hAnsi="Arial" w:cs="Arial"/>
          <w:bCs/>
        </w:rPr>
      </w:pPr>
      <w:r w:rsidRPr="00796E81">
        <w:rPr>
          <w:rFonts w:ascii="Arial" w:hAnsi="Arial" w:cs="Arial"/>
          <w:bCs/>
        </w:rPr>
        <w:t>»</w:t>
      </w:r>
      <w:r w:rsidRPr="00796E81">
        <w:rPr>
          <w:rFonts w:ascii="Arial" w:eastAsia="Calibri" w:hAnsi="Arial" w:cs="Arial"/>
          <w:bCs/>
        </w:rPr>
        <w:t>Pomoč iz prejšnjega odstavka se dodeli v skladu z 31. členom Uredbe 2022/2472/EU preko sofinanciranja plačila storitve veterinarskim organizacijam</w:t>
      </w:r>
      <w:r w:rsidRPr="00796E81">
        <w:rPr>
          <w:rFonts w:ascii="Arial" w:hAnsi="Arial" w:cs="Arial"/>
          <w:bCs/>
        </w:rPr>
        <w:t>.«.</w:t>
      </w:r>
    </w:p>
    <w:p w14:paraId="5D814C7A" w14:textId="77777777" w:rsidR="007B46DB" w:rsidRPr="00796E81" w:rsidRDefault="007B46DB" w:rsidP="00796E81">
      <w:pPr>
        <w:spacing w:afterLines="60" w:after="144" w:line="360" w:lineRule="auto"/>
        <w:rPr>
          <w:rFonts w:ascii="Arial" w:hAnsi="Arial" w:cs="Arial"/>
          <w:b/>
          <w:bCs/>
        </w:rPr>
      </w:pPr>
    </w:p>
    <w:p w14:paraId="445FBCF6" w14:textId="77777777" w:rsidR="007B46DB" w:rsidRPr="00B40FB8" w:rsidRDefault="007B46DB" w:rsidP="00796E81">
      <w:pPr>
        <w:spacing w:afterLines="60" w:after="144" w:line="360" w:lineRule="auto"/>
        <w:jc w:val="both"/>
        <w:rPr>
          <w:rFonts w:ascii="Arial" w:hAnsi="Arial" w:cs="Arial"/>
          <w:i/>
        </w:rPr>
      </w:pPr>
      <w:r w:rsidRPr="00B40FB8">
        <w:rPr>
          <w:rFonts w:ascii="Arial" w:hAnsi="Arial" w:cs="Arial"/>
          <w:i/>
        </w:rPr>
        <w:t>Obrazložitev:</w:t>
      </w:r>
    </w:p>
    <w:p w14:paraId="27E10A1A" w14:textId="729D349E" w:rsidR="007B46DB" w:rsidRPr="00796E81" w:rsidRDefault="007B46DB" w:rsidP="00796E81">
      <w:pPr>
        <w:spacing w:afterLines="60" w:after="144" w:line="360" w:lineRule="auto"/>
        <w:jc w:val="both"/>
        <w:rPr>
          <w:rFonts w:ascii="Arial" w:hAnsi="Arial" w:cs="Arial"/>
        </w:rPr>
      </w:pPr>
      <w:r w:rsidRPr="00B40FB8">
        <w:rPr>
          <w:rFonts w:ascii="Arial" w:hAnsi="Arial" w:cs="Arial"/>
        </w:rPr>
        <w:t>Amandma sledi mnenju ZPS in natančneje opredeli</w:t>
      </w:r>
      <w:r w:rsidR="00983B29" w:rsidRPr="00B40FB8">
        <w:rPr>
          <w:rFonts w:ascii="Arial" w:hAnsi="Arial" w:cs="Arial"/>
        </w:rPr>
        <w:t xml:space="preserve"> obdobje trajanja pomoči.</w:t>
      </w:r>
      <w:r w:rsidRPr="00B40FB8">
        <w:rPr>
          <w:rFonts w:ascii="Arial" w:hAnsi="Arial" w:cs="Arial"/>
        </w:rPr>
        <w:t xml:space="preserve"> </w:t>
      </w:r>
      <w:r w:rsidR="00983B29" w:rsidRPr="00B40FB8">
        <w:rPr>
          <w:rFonts w:ascii="Arial" w:hAnsi="Arial" w:cs="Arial"/>
        </w:rPr>
        <w:t xml:space="preserve">V drugem odstavku se določi </w:t>
      </w:r>
      <w:r w:rsidR="00607E01" w:rsidRPr="00B40FB8">
        <w:rPr>
          <w:rFonts w:ascii="Arial" w:hAnsi="Arial" w:cs="Arial"/>
        </w:rPr>
        <w:t xml:space="preserve">način dodelitve državne pomoči. </w:t>
      </w:r>
    </w:p>
    <w:p w14:paraId="7F4D4E06" w14:textId="77777777" w:rsidR="007B46DB" w:rsidRDefault="007B46DB" w:rsidP="00796E81">
      <w:pPr>
        <w:spacing w:afterLines="60" w:after="144" w:line="360" w:lineRule="auto"/>
        <w:jc w:val="both"/>
        <w:rPr>
          <w:rFonts w:ascii="Arial" w:hAnsi="Arial" w:cs="Arial"/>
        </w:rPr>
      </w:pPr>
    </w:p>
    <w:p w14:paraId="534BE911" w14:textId="16FFF0CE" w:rsidR="004756CC" w:rsidRPr="00C676AD" w:rsidRDefault="004756CC" w:rsidP="00796E81">
      <w:pPr>
        <w:spacing w:afterLines="60" w:after="144" w:line="360" w:lineRule="auto"/>
        <w:jc w:val="both"/>
        <w:rPr>
          <w:rFonts w:ascii="Arial" w:hAnsi="Arial" w:cs="Arial"/>
          <w:b/>
          <w:bCs/>
          <w:u w:val="single"/>
        </w:rPr>
      </w:pPr>
      <w:r w:rsidRPr="00C676AD">
        <w:rPr>
          <w:rFonts w:ascii="Arial" w:hAnsi="Arial" w:cs="Arial"/>
          <w:b/>
          <w:bCs/>
          <w:u w:val="single"/>
        </w:rPr>
        <w:t>K 35. členu</w:t>
      </w:r>
    </w:p>
    <w:p w14:paraId="078AE868" w14:textId="440ADDC0" w:rsidR="004756CC" w:rsidRDefault="004756CC" w:rsidP="00796E81">
      <w:pPr>
        <w:spacing w:afterLines="60" w:after="144" w:line="360" w:lineRule="auto"/>
        <w:jc w:val="both"/>
        <w:rPr>
          <w:rFonts w:ascii="Arial" w:hAnsi="Arial" w:cs="Arial"/>
        </w:rPr>
      </w:pPr>
      <w:r>
        <w:rPr>
          <w:rFonts w:ascii="Arial" w:hAnsi="Arial" w:cs="Arial"/>
        </w:rPr>
        <w:lastRenderedPageBreak/>
        <w:t xml:space="preserve">35. člen se črta. </w:t>
      </w:r>
    </w:p>
    <w:p w14:paraId="2CA7A01A" w14:textId="77777777" w:rsidR="00C676AD" w:rsidRDefault="00C676AD" w:rsidP="00796E81">
      <w:pPr>
        <w:spacing w:afterLines="60" w:after="144" w:line="360" w:lineRule="auto"/>
        <w:jc w:val="both"/>
        <w:rPr>
          <w:rFonts w:ascii="Arial" w:hAnsi="Arial" w:cs="Arial"/>
          <w:i/>
          <w:iCs/>
        </w:rPr>
      </w:pPr>
    </w:p>
    <w:p w14:paraId="53AB4EF1" w14:textId="7BA60F58" w:rsidR="004756CC" w:rsidRPr="00C676AD" w:rsidRDefault="004756CC" w:rsidP="00796E81">
      <w:pPr>
        <w:spacing w:afterLines="60" w:after="144" w:line="360" w:lineRule="auto"/>
        <w:jc w:val="both"/>
        <w:rPr>
          <w:rFonts w:ascii="Arial" w:hAnsi="Arial" w:cs="Arial"/>
          <w:i/>
          <w:iCs/>
        </w:rPr>
      </w:pPr>
      <w:r w:rsidRPr="00C676AD">
        <w:rPr>
          <w:rFonts w:ascii="Arial" w:hAnsi="Arial" w:cs="Arial"/>
          <w:i/>
          <w:iCs/>
        </w:rPr>
        <w:t xml:space="preserve">Obrazložitev: </w:t>
      </w:r>
    </w:p>
    <w:p w14:paraId="027874DC" w14:textId="706B19D8" w:rsidR="004756CC" w:rsidRDefault="004756CC" w:rsidP="00796E81">
      <w:pPr>
        <w:spacing w:afterLines="60" w:after="144" w:line="360" w:lineRule="auto"/>
        <w:jc w:val="both"/>
        <w:rPr>
          <w:rFonts w:ascii="Arial" w:hAnsi="Arial" w:cs="Arial"/>
        </w:rPr>
      </w:pPr>
      <w:r>
        <w:rPr>
          <w:rFonts w:ascii="Arial" w:hAnsi="Arial" w:cs="Arial"/>
        </w:rPr>
        <w:t xml:space="preserve">Z amandmajem se </w:t>
      </w:r>
      <w:r w:rsidR="00983B29">
        <w:rPr>
          <w:rFonts w:ascii="Arial" w:hAnsi="Arial" w:cs="Arial"/>
        </w:rPr>
        <w:t>na podlagi mnenja</w:t>
      </w:r>
      <w:r>
        <w:rPr>
          <w:rFonts w:ascii="Arial" w:hAnsi="Arial" w:cs="Arial"/>
        </w:rPr>
        <w:t xml:space="preserve"> ZPS v 22. členu </w:t>
      </w:r>
      <w:r w:rsidR="003D200B">
        <w:rPr>
          <w:rFonts w:ascii="Arial" w:hAnsi="Arial" w:cs="Arial"/>
        </w:rPr>
        <w:t xml:space="preserve">Predloga zakona </w:t>
      </w:r>
      <w:r>
        <w:rPr>
          <w:rFonts w:ascii="Arial" w:hAnsi="Arial" w:cs="Arial"/>
        </w:rPr>
        <w:t xml:space="preserve">določi ureditev kot trajna, zato dodatno urejanje v prehodnih določbah ni potrebno. </w:t>
      </w:r>
    </w:p>
    <w:p w14:paraId="2AE9C1AB" w14:textId="77777777" w:rsidR="004756CC" w:rsidRPr="00796E81" w:rsidRDefault="004756CC" w:rsidP="00796E81">
      <w:pPr>
        <w:spacing w:afterLines="60" w:after="144" w:line="360" w:lineRule="auto"/>
        <w:jc w:val="both"/>
        <w:rPr>
          <w:rFonts w:ascii="Arial" w:hAnsi="Arial" w:cs="Arial"/>
        </w:rPr>
      </w:pPr>
    </w:p>
    <w:p w14:paraId="382F865E" w14:textId="77777777" w:rsidR="007B46DB" w:rsidRPr="00796E81" w:rsidRDefault="007B46DB" w:rsidP="00796E81">
      <w:pPr>
        <w:spacing w:afterLines="60" w:after="144" w:line="360" w:lineRule="auto"/>
        <w:jc w:val="both"/>
        <w:rPr>
          <w:rFonts w:ascii="Arial" w:hAnsi="Arial" w:cs="Arial"/>
          <w:b/>
          <w:u w:val="single"/>
        </w:rPr>
      </w:pPr>
      <w:r w:rsidRPr="00796E81">
        <w:rPr>
          <w:rFonts w:ascii="Arial" w:hAnsi="Arial" w:cs="Arial"/>
          <w:b/>
          <w:u w:val="single"/>
        </w:rPr>
        <w:t>K 36. členu</w:t>
      </w:r>
    </w:p>
    <w:p w14:paraId="1D134E5B" w14:textId="77777777" w:rsidR="007B46DB" w:rsidRPr="00796E81" w:rsidRDefault="007B46DB" w:rsidP="00796E81">
      <w:pPr>
        <w:spacing w:afterLines="60" w:after="144" w:line="360" w:lineRule="auto"/>
        <w:jc w:val="both"/>
        <w:rPr>
          <w:rFonts w:ascii="Arial" w:hAnsi="Arial" w:cs="Arial"/>
        </w:rPr>
      </w:pPr>
      <w:r w:rsidRPr="00796E81">
        <w:rPr>
          <w:rFonts w:ascii="Arial" w:hAnsi="Arial" w:cs="Arial"/>
        </w:rPr>
        <w:t xml:space="preserve">36. člen se spremeni tako, da se glasi: </w:t>
      </w:r>
    </w:p>
    <w:p w14:paraId="08B1C6D6" w14:textId="77777777" w:rsidR="007B46DB" w:rsidRPr="00796E81" w:rsidRDefault="007B46DB" w:rsidP="00796E81">
      <w:pPr>
        <w:spacing w:afterLines="60" w:after="144" w:line="360" w:lineRule="auto"/>
        <w:jc w:val="both"/>
        <w:rPr>
          <w:rFonts w:ascii="Arial" w:hAnsi="Arial" w:cs="Arial"/>
        </w:rPr>
      </w:pPr>
    </w:p>
    <w:p w14:paraId="2725C80D" w14:textId="77777777" w:rsidR="007B46DB" w:rsidRPr="00796E81" w:rsidRDefault="007B46DB" w:rsidP="00796E81">
      <w:pPr>
        <w:spacing w:afterLines="60" w:after="144" w:line="360" w:lineRule="auto"/>
        <w:jc w:val="center"/>
        <w:rPr>
          <w:rFonts w:ascii="Arial" w:hAnsi="Arial" w:cs="Arial"/>
        </w:rPr>
      </w:pPr>
      <w:r w:rsidRPr="00796E81">
        <w:rPr>
          <w:rFonts w:ascii="Arial" w:hAnsi="Arial" w:cs="Arial"/>
        </w:rPr>
        <w:t>»36. člen</w:t>
      </w:r>
    </w:p>
    <w:p w14:paraId="6F78590F" w14:textId="77777777" w:rsidR="007B46DB" w:rsidRPr="00796E81" w:rsidRDefault="007B46DB" w:rsidP="00796E81">
      <w:pPr>
        <w:spacing w:afterLines="60" w:after="144" w:line="360" w:lineRule="auto"/>
        <w:jc w:val="both"/>
        <w:rPr>
          <w:rFonts w:ascii="Arial" w:hAnsi="Arial" w:cs="Arial"/>
        </w:rPr>
      </w:pPr>
    </w:p>
    <w:p w14:paraId="76FD9972" w14:textId="77777777" w:rsidR="007B46DB" w:rsidRPr="00796E81" w:rsidRDefault="007B46DB" w:rsidP="00796E81">
      <w:pPr>
        <w:spacing w:afterLines="60" w:after="144" w:line="360" w:lineRule="auto"/>
        <w:jc w:val="both"/>
        <w:rPr>
          <w:rFonts w:ascii="Arial" w:hAnsi="Arial" w:cs="Arial"/>
        </w:rPr>
      </w:pPr>
      <w:r w:rsidRPr="00796E81">
        <w:rPr>
          <w:rFonts w:ascii="Arial" w:hAnsi="Arial" w:cs="Arial"/>
        </w:rPr>
        <w:t>Minister v soglasju z ministrom, pristojnim za ohranjanje narave, izda seznam dovoljenih vrst živali iz drugega odstavka spremenjenega 6.c člena zakona v 18 mesecih od uveljavitve tega zakona.«.</w:t>
      </w:r>
    </w:p>
    <w:p w14:paraId="79F49422" w14:textId="77777777" w:rsidR="007B46DB" w:rsidRPr="00796E81" w:rsidRDefault="007B46DB" w:rsidP="00796E81">
      <w:pPr>
        <w:spacing w:afterLines="60" w:after="144" w:line="360" w:lineRule="auto"/>
        <w:jc w:val="both"/>
        <w:rPr>
          <w:rFonts w:ascii="Arial" w:hAnsi="Arial" w:cs="Arial"/>
          <w:i/>
        </w:rPr>
      </w:pPr>
    </w:p>
    <w:p w14:paraId="36E3E7F2" w14:textId="77777777" w:rsidR="007B46DB" w:rsidRPr="00796E81" w:rsidRDefault="007B46DB" w:rsidP="00796E81">
      <w:pPr>
        <w:spacing w:afterLines="60" w:after="144" w:line="360" w:lineRule="auto"/>
        <w:jc w:val="both"/>
        <w:rPr>
          <w:rFonts w:ascii="Arial" w:hAnsi="Arial" w:cs="Arial"/>
          <w:i/>
        </w:rPr>
      </w:pPr>
      <w:r w:rsidRPr="00796E81">
        <w:rPr>
          <w:rFonts w:ascii="Arial" w:hAnsi="Arial" w:cs="Arial"/>
          <w:i/>
        </w:rPr>
        <w:t>Obrazložitev</w:t>
      </w:r>
    </w:p>
    <w:p w14:paraId="76554D9D" w14:textId="77777777" w:rsidR="007B46DB" w:rsidRPr="00796E81" w:rsidRDefault="007B46DB" w:rsidP="00796E81">
      <w:pPr>
        <w:spacing w:afterLines="60" w:after="144" w:line="360" w:lineRule="auto"/>
        <w:jc w:val="both"/>
        <w:rPr>
          <w:rFonts w:ascii="Arial" w:hAnsi="Arial" w:cs="Arial"/>
        </w:rPr>
      </w:pPr>
      <w:r w:rsidRPr="00796E81">
        <w:rPr>
          <w:rFonts w:ascii="Arial" w:hAnsi="Arial" w:cs="Arial"/>
        </w:rPr>
        <w:t>Amandma je v skladu s pripombo</w:t>
      </w:r>
      <w:r w:rsidRPr="00796E81">
        <w:rPr>
          <w:rFonts w:ascii="Arial" w:hAnsi="Arial" w:cs="Arial"/>
          <w:i/>
        </w:rPr>
        <w:t xml:space="preserve"> </w:t>
      </w:r>
      <w:r w:rsidRPr="00796E81">
        <w:rPr>
          <w:rFonts w:ascii="Arial" w:hAnsi="Arial" w:cs="Arial"/>
        </w:rPr>
        <w:t>ZPS in je nomotehnične narave.</w:t>
      </w:r>
    </w:p>
    <w:p w14:paraId="418F8316" w14:textId="77777777" w:rsidR="007B46DB" w:rsidRPr="00796E81" w:rsidRDefault="007B46DB" w:rsidP="00796E81">
      <w:pPr>
        <w:spacing w:afterLines="60" w:after="144" w:line="360" w:lineRule="auto"/>
        <w:jc w:val="both"/>
        <w:rPr>
          <w:rFonts w:ascii="Arial" w:hAnsi="Arial" w:cs="Arial"/>
          <w:b/>
          <w:u w:val="single"/>
        </w:rPr>
      </w:pPr>
    </w:p>
    <w:p w14:paraId="39A4B0FE" w14:textId="77777777" w:rsidR="007B46DB" w:rsidRPr="00796E81" w:rsidRDefault="007B46DB" w:rsidP="00796E81">
      <w:pPr>
        <w:spacing w:afterLines="60" w:after="144" w:line="360" w:lineRule="auto"/>
        <w:jc w:val="both"/>
        <w:rPr>
          <w:rFonts w:ascii="Arial" w:hAnsi="Arial" w:cs="Arial"/>
        </w:rPr>
      </w:pPr>
    </w:p>
    <w:p w14:paraId="340BB663" w14:textId="77777777" w:rsidR="007B46DB" w:rsidRPr="00796E81" w:rsidRDefault="007B46DB" w:rsidP="00796E81">
      <w:pPr>
        <w:spacing w:afterLines="60" w:after="144" w:line="360" w:lineRule="auto"/>
        <w:jc w:val="both"/>
        <w:rPr>
          <w:rFonts w:ascii="Arial" w:hAnsi="Arial" w:cs="Arial"/>
          <w:b/>
          <w:u w:val="single"/>
        </w:rPr>
      </w:pPr>
      <w:r w:rsidRPr="00796E81">
        <w:rPr>
          <w:rFonts w:ascii="Arial" w:hAnsi="Arial" w:cs="Arial"/>
          <w:b/>
          <w:u w:val="single"/>
        </w:rPr>
        <w:t>K 37. členu</w:t>
      </w:r>
    </w:p>
    <w:p w14:paraId="5DAA1F29" w14:textId="77777777" w:rsidR="007B46DB" w:rsidRPr="00796E81" w:rsidRDefault="007B46DB" w:rsidP="00796E81">
      <w:pPr>
        <w:spacing w:afterLines="60" w:after="144" w:line="360" w:lineRule="auto"/>
        <w:rPr>
          <w:rFonts w:ascii="Arial" w:hAnsi="Arial" w:cs="Arial"/>
          <w:bCs/>
        </w:rPr>
      </w:pPr>
      <w:r w:rsidRPr="00796E81">
        <w:rPr>
          <w:rFonts w:ascii="Arial" w:hAnsi="Arial" w:cs="Arial"/>
          <w:bCs/>
        </w:rPr>
        <w:t xml:space="preserve">37. člen se spremeni tako, da se glasi: </w:t>
      </w:r>
    </w:p>
    <w:p w14:paraId="627A50DE" w14:textId="77777777" w:rsidR="007B46DB" w:rsidRPr="00796E81" w:rsidRDefault="007B46DB" w:rsidP="00796E81">
      <w:pPr>
        <w:spacing w:afterLines="60" w:after="144" w:line="360" w:lineRule="auto"/>
        <w:rPr>
          <w:rFonts w:ascii="Arial" w:hAnsi="Arial" w:cs="Arial"/>
          <w:bCs/>
        </w:rPr>
      </w:pPr>
    </w:p>
    <w:p w14:paraId="097D40D9" w14:textId="77777777" w:rsidR="007B46DB" w:rsidRPr="00796E81" w:rsidRDefault="007B46DB" w:rsidP="00796E81">
      <w:pPr>
        <w:spacing w:afterLines="60" w:after="144" w:line="360" w:lineRule="auto"/>
        <w:jc w:val="center"/>
        <w:rPr>
          <w:rFonts w:ascii="Arial" w:hAnsi="Arial" w:cs="Arial"/>
          <w:bCs/>
        </w:rPr>
      </w:pPr>
      <w:r w:rsidRPr="00796E81">
        <w:rPr>
          <w:rFonts w:ascii="Arial" w:hAnsi="Arial" w:cs="Arial"/>
          <w:bCs/>
        </w:rPr>
        <w:t>»37. člen</w:t>
      </w:r>
    </w:p>
    <w:p w14:paraId="252D8366" w14:textId="77777777" w:rsidR="007B46DB" w:rsidRPr="00796E81" w:rsidRDefault="007B46DB" w:rsidP="00796E81">
      <w:pPr>
        <w:spacing w:afterLines="60" w:after="144" w:line="360" w:lineRule="auto"/>
        <w:jc w:val="center"/>
        <w:rPr>
          <w:rFonts w:ascii="Arial" w:hAnsi="Arial" w:cs="Arial"/>
          <w:bCs/>
        </w:rPr>
      </w:pPr>
    </w:p>
    <w:p w14:paraId="2590A240" w14:textId="49DB2290" w:rsidR="0012656C" w:rsidRDefault="0012656C" w:rsidP="00796E81">
      <w:pPr>
        <w:spacing w:afterLines="60" w:after="144" w:line="360" w:lineRule="auto"/>
        <w:rPr>
          <w:rFonts w:ascii="Arial" w:hAnsi="Arial" w:cs="Arial"/>
          <w:bCs/>
        </w:rPr>
      </w:pPr>
      <w:bookmarkStart w:id="7" w:name="_Hlk188428746"/>
      <w:r>
        <w:rPr>
          <w:rFonts w:ascii="Arial" w:hAnsi="Arial" w:cs="Arial"/>
          <w:bCs/>
        </w:rPr>
        <w:t xml:space="preserve">Nov osmi odstavek spremenjenega 5.a člena se začne uporabljati 1. januarja 2026. </w:t>
      </w:r>
    </w:p>
    <w:p w14:paraId="5E16AD3B" w14:textId="667E7043" w:rsidR="007B46DB" w:rsidRPr="00796E81" w:rsidRDefault="007B46DB" w:rsidP="00796E81">
      <w:pPr>
        <w:spacing w:afterLines="60" w:after="144" w:line="360" w:lineRule="auto"/>
        <w:rPr>
          <w:rFonts w:ascii="Arial" w:hAnsi="Arial" w:cs="Arial"/>
          <w:bCs/>
        </w:rPr>
      </w:pPr>
      <w:r w:rsidRPr="00796E81">
        <w:rPr>
          <w:rFonts w:ascii="Arial" w:hAnsi="Arial" w:cs="Arial"/>
          <w:bCs/>
        </w:rPr>
        <w:t xml:space="preserve">Spremenjeni 6.a člen zakona se začne uporabljati 1. januarja 2027. </w:t>
      </w:r>
    </w:p>
    <w:p w14:paraId="27008DB9" w14:textId="6C5F4C31" w:rsidR="007B46DB" w:rsidRPr="00796E81" w:rsidRDefault="007B46DB" w:rsidP="00796E81">
      <w:pPr>
        <w:spacing w:afterLines="60" w:after="144" w:line="360" w:lineRule="auto"/>
        <w:rPr>
          <w:rFonts w:ascii="Arial" w:hAnsi="Arial" w:cs="Arial"/>
          <w:bCs/>
        </w:rPr>
      </w:pPr>
      <w:bookmarkStart w:id="8" w:name="_Hlk188957946"/>
      <w:bookmarkEnd w:id="7"/>
      <w:r w:rsidRPr="00796E81">
        <w:rPr>
          <w:rFonts w:ascii="Arial" w:hAnsi="Arial" w:cs="Arial"/>
          <w:bCs/>
        </w:rPr>
        <w:lastRenderedPageBreak/>
        <w:t>Spremenjeni 6.c in 6.č člen</w:t>
      </w:r>
      <w:r w:rsidR="003D200B">
        <w:rPr>
          <w:rFonts w:ascii="Arial" w:hAnsi="Arial" w:cs="Arial"/>
          <w:bCs/>
        </w:rPr>
        <w:t xml:space="preserve"> zakona ter</w:t>
      </w:r>
      <w:r w:rsidRPr="00796E81">
        <w:rPr>
          <w:rFonts w:ascii="Arial" w:hAnsi="Arial" w:cs="Arial"/>
          <w:bCs/>
        </w:rPr>
        <w:t xml:space="preserve"> nova 6.d in 6.e člen </w:t>
      </w:r>
      <w:r w:rsidR="001E7C16" w:rsidRPr="00796E81">
        <w:rPr>
          <w:rFonts w:ascii="Arial" w:hAnsi="Arial" w:cs="Arial"/>
          <w:bCs/>
        </w:rPr>
        <w:t>se začnejo uporabljati 1. januarja 2028</w:t>
      </w:r>
      <w:r w:rsidR="001E7C16">
        <w:rPr>
          <w:rFonts w:ascii="Arial" w:hAnsi="Arial" w:cs="Arial"/>
          <w:bCs/>
        </w:rPr>
        <w:t>.</w:t>
      </w:r>
      <w:r w:rsidR="00607E01">
        <w:rPr>
          <w:rFonts w:ascii="Arial" w:hAnsi="Arial" w:cs="Arial"/>
          <w:bCs/>
        </w:rPr>
        <w:t xml:space="preserve"> Do začetka uporabe spremenjenega 6.c in 6.č člena </w:t>
      </w:r>
      <w:r w:rsidR="0008346E">
        <w:rPr>
          <w:rFonts w:ascii="Arial" w:hAnsi="Arial" w:cs="Arial"/>
          <w:bCs/>
        </w:rPr>
        <w:t>se uporabljajo 6.b, 6.c in 6.č člen Zakona o zaščiti živali (Uradni list RS, št. 38/13, uradno prečiščeno besedilo</w:t>
      </w:r>
      <w:r w:rsidR="00B40FB8">
        <w:rPr>
          <w:rFonts w:ascii="Arial" w:hAnsi="Arial" w:cs="Arial"/>
          <w:bCs/>
        </w:rPr>
        <w:t>, 21/18–ZNOrg, 92/20, 159/21, 109/23 in 12/25–Odl. US).</w:t>
      </w:r>
    </w:p>
    <w:p w14:paraId="5B49AB27" w14:textId="77777777" w:rsidR="007B46DB" w:rsidRPr="00796E81" w:rsidRDefault="007B46DB" w:rsidP="00796E81">
      <w:pPr>
        <w:spacing w:afterLines="60" w:after="144" w:line="360" w:lineRule="auto"/>
        <w:rPr>
          <w:rFonts w:ascii="Arial" w:hAnsi="Arial" w:cs="Arial"/>
          <w:bCs/>
        </w:rPr>
      </w:pPr>
      <w:r w:rsidRPr="00796E81">
        <w:rPr>
          <w:rFonts w:ascii="Arial" w:hAnsi="Arial" w:cs="Arial"/>
          <w:bCs/>
        </w:rPr>
        <w:t>Novi 9.a člen zakona se začne uporabljati 1. januarja 2029.</w:t>
      </w:r>
    </w:p>
    <w:bookmarkEnd w:id="8"/>
    <w:p w14:paraId="3437D2CE" w14:textId="3FEC8F6E" w:rsidR="007B46DB" w:rsidRPr="00796E81" w:rsidRDefault="003D200B" w:rsidP="00796E81">
      <w:pPr>
        <w:spacing w:afterLines="60" w:after="144" w:line="360" w:lineRule="auto"/>
        <w:rPr>
          <w:rFonts w:ascii="Arial" w:hAnsi="Arial" w:cs="Arial"/>
          <w:bCs/>
        </w:rPr>
      </w:pPr>
      <w:r>
        <w:rPr>
          <w:rFonts w:ascii="Arial" w:hAnsi="Arial" w:cs="Arial"/>
          <w:bCs/>
        </w:rPr>
        <w:t>Nova p</w:t>
      </w:r>
      <w:r w:rsidR="007B46DB" w:rsidRPr="00796E81">
        <w:rPr>
          <w:rFonts w:ascii="Arial" w:hAnsi="Arial" w:cs="Arial"/>
          <w:bCs/>
        </w:rPr>
        <w:t>eta alineja drugega odstavka spremenjenega 20. člena zakona se začne uporabljati 1. januarja 2026.</w:t>
      </w:r>
    </w:p>
    <w:p w14:paraId="0EA3F1E1" w14:textId="76DE2788" w:rsidR="001E7C16" w:rsidRDefault="003D200B" w:rsidP="00796E81">
      <w:pPr>
        <w:spacing w:afterLines="60" w:after="144" w:line="360" w:lineRule="auto"/>
        <w:rPr>
          <w:rFonts w:ascii="Arial" w:hAnsi="Arial" w:cs="Arial"/>
          <w:bCs/>
        </w:rPr>
      </w:pPr>
      <w:r>
        <w:rPr>
          <w:rFonts w:ascii="Arial" w:hAnsi="Arial" w:cs="Arial"/>
          <w:bCs/>
        </w:rPr>
        <w:t xml:space="preserve">Nova </w:t>
      </w:r>
      <w:r w:rsidR="001E7C16">
        <w:rPr>
          <w:rFonts w:ascii="Arial" w:hAnsi="Arial" w:cs="Arial"/>
          <w:bCs/>
        </w:rPr>
        <w:t xml:space="preserve">1. točka </w:t>
      </w:r>
      <w:r>
        <w:rPr>
          <w:rFonts w:ascii="Arial" w:hAnsi="Arial" w:cs="Arial"/>
          <w:bCs/>
        </w:rPr>
        <w:t xml:space="preserve">prvega odstavka </w:t>
      </w:r>
      <w:r w:rsidR="001E7C16">
        <w:rPr>
          <w:rFonts w:ascii="Arial" w:hAnsi="Arial" w:cs="Arial"/>
          <w:bCs/>
        </w:rPr>
        <w:t xml:space="preserve">45. člena </w:t>
      </w:r>
      <w:r>
        <w:rPr>
          <w:rFonts w:ascii="Arial" w:hAnsi="Arial" w:cs="Arial"/>
          <w:bCs/>
        </w:rPr>
        <w:t xml:space="preserve">zakona </w:t>
      </w:r>
      <w:r w:rsidR="001E7C16">
        <w:rPr>
          <w:rFonts w:ascii="Arial" w:hAnsi="Arial" w:cs="Arial"/>
          <w:bCs/>
        </w:rPr>
        <w:t xml:space="preserve">se začne uporabljati 1. januarja 2029. </w:t>
      </w:r>
    </w:p>
    <w:p w14:paraId="4C42A05A" w14:textId="6E50071F" w:rsidR="001E7C16" w:rsidRDefault="003D200B" w:rsidP="00796E81">
      <w:pPr>
        <w:spacing w:afterLines="60" w:after="144" w:line="360" w:lineRule="auto"/>
        <w:rPr>
          <w:rFonts w:ascii="Arial" w:hAnsi="Arial" w:cs="Arial"/>
          <w:bCs/>
        </w:rPr>
      </w:pPr>
      <w:r>
        <w:rPr>
          <w:rFonts w:ascii="Arial" w:hAnsi="Arial" w:cs="Arial"/>
          <w:bCs/>
        </w:rPr>
        <w:t xml:space="preserve">Nove </w:t>
      </w:r>
      <w:r w:rsidR="001E7C16">
        <w:rPr>
          <w:rFonts w:ascii="Arial" w:hAnsi="Arial" w:cs="Arial"/>
          <w:bCs/>
        </w:rPr>
        <w:t xml:space="preserve">7. 8. in 9. točka </w:t>
      </w:r>
      <w:r>
        <w:rPr>
          <w:rFonts w:ascii="Arial" w:hAnsi="Arial" w:cs="Arial"/>
          <w:bCs/>
        </w:rPr>
        <w:t xml:space="preserve">prvega odstavka </w:t>
      </w:r>
      <w:r w:rsidR="001E7C16">
        <w:rPr>
          <w:rFonts w:ascii="Arial" w:hAnsi="Arial" w:cs="Arial"/>
          <w:bCs/>
        </w:rPr>
        <w:t>46.a člena</w:t>
      </w:r>
      <w:r>
        <w:rPr>
          <w:rFonts w:ascii="Arial" w:hAnsi="Arial" w:cs="Arial"/>
          <w:bCs/>
        </w:rPr>
        <w:t xml:space="preserve"> zakona</w:t>
      </w:r>
      <w:r w:rsidR="001E7C16">
        <w:rPr>
          <w:rFonts w:ascii="Arial" w:hAnsi="Arial" w:cs="Arial"/>
          <w:bCs/>
        </w:rPr>
        <w:t xml:space="preserve"> se začnejo uporabljati 1. januarja 2027. </w:t>
      </w:r>
    </w:p>
    <w:p w14:paraId="5C9F084B" w14:textId="464EA5BC" w:rsidR="007B46DB" w:rsidRDefault="003D200B" w:rsidP="00796E81">
      <w:pPr>
        <w:spacing w:afterLines="60" w:after="144" w:line="360" w:lineRule="auto"/>
        <w:rPr>
          <w:rFonts w:ascii="Arial" w:hAnsi="Arial" w:cs="Arial"/>
          <w:bCs/>
        </w:rPr>
      </w:pPr>
      <w:r>
        <w:rPr>
          <w:rFonts w:ascii="Arial" w:hAnsi="Arial" w:cs="Arial"/>
          <w:bCs/>
        </w:rPr>
        <w:t xml:space="preserve">Spremenjeni </w:t>
      </w:r>
      <w:r w:rsidR="001E7C16" w:rsidRPr="00796E81">
        <w:rPr>
          <w:rFonts w:ascii="Arial" w:hAnsi="Arial" w:cs="Arial"/>
          <w:bCs/>
        </w:rPr>
        <w:t xml:space="preserve">10. in 11. točka </w:t>
      </w:r>
      <w:r>
        <w:rPr>
          <w:rFonts w:ascii="Arial" w:hAnsi="Arial" w:cs="Arial"/>
          <w:bCs/>
        </w:rPr>
        <w:t xml:space="preserve">prvega odstavka </w:t>
      </w:r>
      <w:r w:rsidR="001E7C16" w:rsidRPr="00796E81">
        <w:rPr>
          <w:rFonts w:ascii="Arial" w:hAnsi="Arial" w:cs="Arial"/>
          <w:bCs/>
        </w:rPr>
        <w:t>46.a člena zakona</w:t>
      </w:r>
      <w:r w:rsidR="001E7C16">
        <w:rPr>
          <w:rFonts w:ascii="Arial" w:hAnsi="Arial" w:cs="Arial"/>
          <w:bCs/>
        </w:rPr>
        <w:t xml:space="preserve"> se začneta uporabljati 1. januarja 2028.</w:t>
      </w:r>
      <w:r w:rsidR="00C676AD">
        <w:rPr>
          <w:rFonts w:ascii="Arial" w:hAnsi="Arial" w:cs="Arial"/>
          <w:bCs/>
        </w:rPr>
        <w:t>«.</w:t>
      </w:r>
    </w:p>
    <w:p w14:paraId="4EB55D10" w14:textId="77777777" w:rsidR="001E7C16" w:rsidRDefault="001E7C16" w:rsidP="00796E81">
      <w:pPr>
        <w:spacing w:afterLines="60" w:after="144" w:line="360" w:lineRule="auto"/>
        <w:jc w:val="both"/>
        <w:rPr>
          <w:rFonts w:ascii="Arial" w:hAnsi="Arial" w:cs="Arial"/>
          <w:bCs/>
          <w:i/>
          <w:iCs/>
        </w:rPr>
      </w:pPr>
    </w:p>
    <w:p w14:paraId="5C0E0ED2" w14:textId="4BE942D2" w:rsidR="007B46DB" w:rsidRPr="00796E81" w:rsidRDefault="007B46DB" w:rsidP="00796E81">
      <w:pPr>
        <w:spacing w:afterLines="60" w:after="144" w:line="360" w:lineRule="auto"/>
        <w:jc w:val="both"/>
        <w:rPr>
          <w:rFonts w:ascii="Arial" w:hAnsi="Arial" w:cs="Arial"/>
          <w:bCs/>
          <w:i/>
          <w:iCs/>
        </w:rPr>
      </w:pPr>
      <w:r w:rsidRPr="00796E81">
        <w:rPr>
          <w:rFonts w:ascii="Arial" w:hAnsi="Arial" w:cs="Arial"/>
          <w:bCs/>
          <w:i/>
          <w:iCs/>
        </w:rPr>
        <w:t>Obrazložitev</w:t>
      </w:r>
    </w:p>
    <w:p w14:paraId="225B6582" w14:textId="51E02F63" w:rsidR="007B46DB" w:rsidRPr="00796E81" w:rsidRDefault="007B46DB" w:rsidP="00796E81">
      <w:pPr>
        <w:spacing w:afterLines="60" w:after="144" w:line="360" w:lineRule="auto"/>
        <w:jc w:val="both"/>
        <w:rPr>
          <w:rFonts w:ascii="Arial" w:hAnsi="Arial" w:cs="Arial"/>
          <w:bCs/>
        </w:rPr>
      </w:pPr>
      <w:r w:rsidRPr="00796E81">
        <w:rPr>
          <w:rFonts w:ascii="Arial" w:hAnsi="Arial" w:cs="Arial"/>
          <w:bCs/>
        </w:rPr>
        <w:t xml:space="preserve">Z amandmajem se v skladu s pripombo ZPS popravlja vrstni red določitve zamika začetka uporabe novih ali spremenjenih določb, ki sledi vrstnemu redu materialnih določb. Črta se zamik začetka uporabe določbe, ki določa čas hrambe osebnih podatkov. V tretjem odstavku se zaradi preštevilčenja v 46.a členu popravlja navedba točk 46.a člena. </w:t>
      </w:r>
    </w:p>
    <w:bookmarkEnd w:id="0"/>
    <w:bookmarkEnd w:id="1"/>
    <w:p w14:paraId="27311710" w14:textId="77777777" w:rsidR="007B46DB" w:rsidRPr="00796E81" w:rsidRDefault="007B46DB" w:rsidP="00796E81">
      <w:pPr>
        <w:suppressAutoHyphens/>
        <w:overflowPunct w:val="0"/>
        <w:autoSpaceDE w:val="0"/>
        <w:autoSpaceDN w:val="0"/>
        <w:adjustRightInd w:val="0"/>
        <w:spacing w:afterLines="60" w:after="144" w:line="360" w:lineRule="auto"/>
        <w:jc w:val="both"/>
        <w:textAlignment w:val="baseline"/>
        <w:outlineLvl w:val="3"/>
        <w:rPr>
          <w:rFonts w:ascii="Arial" w:eastAsia="Times New Roman" w:hAnsi="Arial" w:cs="Arial"/>
          <w:lang w:eastAsia="sl-SI"/>
        </w:rPr>
      </w:pPr>
    </w:p>
    <w:sectPr w:rsidR="007B46DB" w:rsidRPr="00796E81" w:rsidSect="00F97232">
      <w:headerReference w:type="default" r:id="rId9"/>
      <w:footerReference w:type="default" r:id="rId10"/>
      <w:headerReference w:type="first" r:id="rId11"/>
      <w:footerReference w:type="first" r:id="rId12"/>
      <w:pgSz w:w="11900" w:h="16840" w:code="9"/>
      <w:pgMar w:top="1701" w:right="1701" w:bottom="1134" w:left="1701" w:header="1773"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FB1D780" w14:textId="77777777" w:rsidR="002A2633" w:rsidRDefault="002A2633">
      <w:pPr>
        <w:spacing w:after="0" w:line="240" w:lineRule="auto"/>
      </w:pPr>
      <w:r>
        <w:separator/>
      </w:r>
    </w:p>
  </w:endnote>
  <w:endnote w:type="continuationSeparator" w:id="0">
    <w:p w14:paraId="21FE27AD" w14:textId="77777777" w:rsidR="002A2633" w:rsidRDefault="002A26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Microsoft Yi Baiti">
    <w:panose1 w:val="03000500000000000000"/>
    <w:charset w:val="00"/>
    <w:family w:val="script"/>
    <w:pitch w:val="variable"/>
    <w:sig w:usb0="80000003" w:usb1="00010402" w:usb2="00080002" w:usb3="00000000" w:csb0="00000001" w:csb1="00000000"/>
  </w:font>
  <w:font w:name="Segoe UI">
    <w:panose1 w:val="020B0502040204020203"/>
    <w:charset w:val="EE"/>
    <w:family w:val="swiss"/>
    <w:pitch w:val="variable"/>
    <w:sig w:usb0="E4002EFF" w:usb1="C000E47F" w:usb2="00000009" w:usb3="00000000" w:csb0="000001F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82C3260" w14:textId="50BB6873" w:rsidR="00C364E0" w:rsidRPr="00D71E58" w:rsidRDefault="00F74447">
    <w:pPr>
      <w:pStyle w:val="Noga"/>
      <w:jc w:val="right"/>
    </w:pPr>
    <w:r w:rsidRPr="00D71E58">
      <w:rPr>
        <w:rFonts w:ascii="Arial" w:hAnsi="Arial" w:cs="Arial"/>
        <w:sz w:val="16"/>
        <w:szCs w:val="16"/>
      </w:rPr>
      <w:t xml:space="preserve">Stran </w:t>
    </w:r>
    <w:r w:rsidRPr="00D71E58">
      <w:rPr>
        <w:rFonts w:ascii="Arial" w:hAnsi="Arial" w:cs="Arial"/>
        <w:bCs/>
        <w:sz w:val="16"/>
        <w:szCs w:val="16"/>
      </w:rPr>
      <w:fldChar w:fldCharType="begin"/>
    </w:r>
    <w:r w:rsidRPr="00D71E58">
      <w:rPr>
        <w:rFonts w:ascii="Arial" w:hAnsi="Arial" w:cs="Arial"/>
        <w:bCs/>
        <w:sz w:val="16"/>
        <w:szCs w:val="16"/>
      </w:rPr>
      <w:instrText>PAGE</w:instrText>
    </w:r>
    <w:r w:rsidRPr="00D71E58">
      <w:rPr>
        <w:rFonts w:ascii="Arial" w:hAnsi="Arial" w:cs="Arial"/>
        <w:bCs/>
        <w:sz w:val="16"/>
        <w:szCs w:val="16"/>
      </w:rPr>
      <w:fldChar w:fldCharType="separate"/>
    </w:r>
    <w:r w:rsidR="003F6ADF">
      <w:rPr>
        <w:rFonts w:ascii="Arial" w:hAnsi="Arial" w:cs="Arial"/>
        <w:bCs/>
        <w:noProof/>
        <w:sz w:val="16"/>
        <w:szCs w:val="16"/>
      </w:rPr>
      <w:t>4</w:t>
    </w:r>
    <w:r w:rsidRPr="00D71E58">
      <w:rPr>
        <w:rFonts w:ascii="Arial" w:hAnsi="Arial" w:cs="Arial"/>
        <w:bCs/>
        <w:sz w:val="16"/>
        <w:szCs w:val="16"/>
      </w:rPr>
      <w:fldChar w:fldCharType="end"/>
    </w:r>
    <w:r w:rsidRPr="00D71E58">
      <w:rPr>
        <w:rFonts w:ascii="Arial" w:hAnsi="Arial" w:cs="Arial"/>
        <w:sz w:val="16"/>
        <w:szCs w:val="16"/>
      </w:rPr>
      <w:t xml:space="preserve"> od </w:t>
    </w:r>
    <w:r w:rsidRPr="00D71E58">
      <w:rPr>
        <w:rFonts w:ascii="Arial" w:hAnsi="Arial" w:cs="Arial"/>
        <w:bCs/>
        <w:sz w:val="16"/>
        <w:szCs w:val="16"/>
      </w:rPr>
      <w:fldChar w:fldCharType="begin"/>
    </w:r>
    <w:r w:rsidRPr="00D71E58">
      <w:rPr>
        <w:rFonts w:ascii="Arial" w:hAnsi="Arial" w:cs="Arial"/>
        <w:bCs/>
        <w:sz w:val="16"/>
        <w:szCs w:val="16"/>
      </w:rPr>
      <w:instrText>NUMPAGES</w:instrText>
    </w:r>
    <w:r w:rsidRPr="00D71E58">
      <w:rPr>
        <w:rFonts w:ascii="Arial" w:hAnsi="Arial" w:cs="Arial"/>
        <w:bCs/>
        <w:sz w:val="16"/>
        <w:szCs w:val="16"/>
      </w:rPr>
      <w:fldChar w:fldCharType="separate"/>
    </w:r>
    <w:r w:rsidR="003F6ADF">
      <w:rPr>
        <w:rFonts w:ascii="Arial" w:hAnsi="Arial" w:cs="Arial"/>
        <w:bCs/>
        <w:noProof/>
        <w:sz w:val="16"/>
        <w:szCs w:val="16"/>
      </w:rPr>
      <w:t>11</w:t>
    </w:r>
    <w:r w:rsidRPr="00D71E58">
      <w:rPr>
        <w:rFonts w:ascii="Arial" w:hAnsi="Arial" w:cs="Arial"/>
        <w:bCs/>
        <w:sz w:val="16"/>
        <w:szCs w:val="16"/>
      </w:rPr>
      <w:fldChar w:fldCharType="end"/>
    </w:r>
  </w:p>
  <w:p w14:paraId="429566B7" w14:textId="77777777" w:rsidR="00C364E0" w:rsidRDefault="00C364E0" w:rsidP="00D71E58">
    <w:pPr>
      <w:pStyle w:val="Noga"/>
      <w:jc w:val="both"/>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0EF578" w14:textId="0EF3E237" w:rsidR="00C364E0" w:rsidRPr="00D71E58" w:rsidRDefault="00F74447">
    <w:pPr>
      <w:pStyle w:val="Noga"/>
      <w:jc w:val="right"/>
      <w:rPr>
        <w:rFonts w:ascii="Arial" w:hAnsi="Arial" w:cs="Arial"/>
        <w:sz w:val="16"/>
        <w:szCs w:val="16"/>
      </w:rPr>
    </w:pPr>
    <w:r w:rsidRPr="00D71E58">
      <w:rPr>
        <w:rFonts w:ascii="Arial" w:hAnsi="Arial" w:cs="Arial"/>
        <w:sz w:val="16"/>
        <w:szCs w:val="16"/>
      </w:rPr>
      <w:t xml:space="preserve">Stran </w:t>
    </w:r>
    <w:r w:rsidRPr="00D71E58">
      <w:rPr>
        <w:rFonts w:ascii="Arial" w:hAnsi="Arial" w:cs="Arial"/>
        <w:bCs/>
        <w:sz w:val="16"/>
        <w:szCs w:val="16"/>
      </w:rPr>
      <w:fldChar w:fldCharType="begin"/>
    </w:r>
    <w:r w:rsidRPr="00D71E58">
      <w:rPr>
        <w:rFonts w:ascii="Arial" w:hAnsi="Arial" w:cs="Arial"/>
        <w:bCs/>
        <w:sz w:val="16"/>
        <w:szCs w:val="16"/>
      </w:rPr>
      <w:instrText>PAGE</w:instrText>
    </w:r>
    <w:r w:rsidRPr="00D71E58">
      <w:rPr>
        <w:rFonts w:ascii="Arial" w:hAnsi="Arial" w:cs="Arial"/>
        <w:bCs/>
        <w:sz w:val="16"/>
        <w:szCs w:val="16"/>
      </w:rPr>
      <w:fldChar w:fldCharType="separate"/>
    </w:r>
    <w:r w:rsidR="003F6ADF">
      <w:rPr>
        <w:rFonts w:ascii="Arial" w:hAnsi="Arial" w:cs="Arial"/>
        <w:bCs/>
        <w:noProof/>
        <w:sz w:val="16"/>
        <w:szCs w:val="16"/>
      </w:rPr>
      <w:t>1</w:t>
    </w:r>
    <w:r w:rsidRPr="00D71E58">
      <w:rPr>
        <w:rFonts w:ascii="Arial" w:hAnsi="Arial" w:cs="Arial"/>
        <w:bCs/>
        <w:sz w:val="16"/>
        <w:szCs w:val="16"/>
      </w:rPr>
      <w:fldChar w:fldCharType="end"/>
    </w:r>
    <w:r w:rsidRPr="00D71E58">
      <w:rPr>
        <w:rFonts w:ascii="Arial" w:hAnsi="Arial" w:cs="Arial"/>
        <w:sz w:val="16"/>
        <w:szCs w:val="16"/>
      </w:rPr>
      <w:t xml:space="preserve"> od </w:t>
    </w:r>
    <w:r w:rsidRPr="00D71E58">
      <w:rPr>
        <w:rFonts w:ascii="Arial" w:hAnsi="Arial" w:cs="Arial"/>
        <w:bCs/>
        <w:sz w:val="16"/>
        <w:szCs w:val="16"/>
      </w:rPr>
      <w:fldChar w:fldCharType="begin"/>
    </w:r>
    <w:r w:rsidRPr="00D71E58">
      <w:rPr>
        <w:rFonts w:ascii="Arial" w:hAnsi="Arial" w:cs="Arial"/>
        <w:bCs/>
        <w:sz w:val="16"/>
        <w:szCs w:val="16"/>
      </w:rPr>
      <w:instrText>NUMPAGES</w:instrText>
    </w:r>
    <w:r w:rsidRPr="00D71E58">
      <w:rPr>
        <w:rFonts w:ascii="Arial" w:hAnsi="Arial" w:cs="Arial"/>
        <w:bCs/>
        <w:sz w:val="16"/>
        <w:szCs w:val="16"/>
      </w:rPr>
      <w:fldChar w:fldCharType="separate"/>
    </w:r>
    <w:r w:rsidR="003F6ADF">
      <w:rPr>
        <w:rFonts w:ascii="Arial" w:hAnsi="Arial" w:cs="Arial"/>
        <w:bCs/>
        <w:noProof/>
        <w:sz w:val="16"/>
        <w:szCs w:val="16"/>
      </w:rPr>
      <w:t>11</w:t>
    </w:r>
    <w:r w:rsidRPr="00D71E58">
      <w:rPr>
        <w:rFonts w:ascii="Arial" w:hAnsi="Arial" w:cs="Arial"/>
        <w:bCs/>
        <w:sz w:val="16"/>
        <w:szCs w:val="16"/>
      </w:rPr>
      <w:fldChar w:fldCharType="end"/>
    </w:r>
  </w:p>
  <w:p w14:paraId="1BEBB0BF" w14:textId="77777777" w:rsidR="00C364E0" w:rsidRDefault="00C364E0">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A3A224D" w14:textId="77777777" w:rsidR="002A2633" w:rsidRDefault="002A2633">
      <w:pPr>
        <w:spacing w:after="0" w:line="240" w:lineRule="auto"/>
      </w:pPr>
      <w:r>
        <w:separator/>
      </w:r>
    </w:p>
  </w:footnote>
  <w:footnote w:type="continuationSeparator" w:id="0">
    <w:p w14:paraId="0031207E" w14:textId="77777777" w:rsidR="002A2633" w:rsidRDefault="002A263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45E016" w14:textId="77777777" w:rsidR="00C364E0" w:rsidRPr="00110CBD" w:rsidRDefault="00C364E0"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1F9522E" w14:textId="77777777" w:rsidR="00C364E0" w:rsidRPr="008F3500" w:rsidRDefault="00C364E0" w:rsidP="007D75CF">
    <w:pPr>
      <w:pStyle w:val="Glava"/>
      <w:tabs>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9412DF"/>
    <w:multiLevelType w:val="hybridMultilevel"/>
    <w:tmpl w:val="4292673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29A0E21"/>
    <w:multiLevelType w:val="hybridMultilevel"/>
    <w:tmpl w:val="B62EB70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DA45E81"/>
    <w:multiLevelType w:val="hybridMultilevel"/>
    <w:tmpl w:val="4E78AF1C"/>
    <w:lvl w:ilvl="0" w:tplc="C73E345E">
      <w:start w:val="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241D1E26"/>
    <w:multiLevelType w:val="hybridMultilevel"/>
    <w:tmpl w:val="F7E48F58"/>
    <w:lvl w:ilvl="0" w:tplc="A3E4E06E">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87727D6"/>
    <w:multiLevelType w:val="hybridMultilevel"/>
    <w:tmpl w:val="BDFAD97A"/>
    <w:lvl w:ilvl="0" w:tplc="08ECA468">
      <w:start w:val="44"/>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2CA57769"/>
    <w:multiLevelType w:val="hybridMultilevel"/>
    <w:tmpl w:val="70E6B240"/>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7" w15:restartNumberingAfterBreak="0">
    <w:nsid w:val="2D096CDF"/>
    <w:multiLevelType w:val="hybridMultilevel"/>
    <w:tmpl w:val="DC00AA06"/>
    <w:lvl w:ilvl="0" w:tplc="0198A28A">
      <w:start w:val="5"/>
      <w:numFmt w:val="bullet"/>
      <w:lvlText w:val="–"/>
      <w:lvlJc w:val="left"/>
      <w:pPr>
        <w:ind w:left="720" w:hanging="360"/>
      </w:pPr>
      <w:rPr>
        <w:rFonts w:ascii="Calibri" w:eastAsia="Microsoft Yi Bait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34154586"/>
    <w:multiLevelType w:val="hybridMultilevel"/>
    <w:tmpl w:val="569AD604"/>
    <w:lvl w:ilvl="0" w:tplc="E4FAD1B0">
      <w:start w:val="1"/>
      <w:numFmt w:val="decimal"/>
      <w:lvlText w:val="%1."/>
      <w:lvlJc w:val="left"/>
      <w:pPr>
        <w:tabs>
          <w:tab w:val="num" w:pos="644"/>
        </w:tabs>
        <w:ind w:left="644" w:hanging="360"/>
      </w:pPr>
      <w:rPr>
        <w:rFonts w:hint="default"/>
        <w:b w:val="0"/>
      </w:rPr>
    </w:lvl>
    <w:lvl w:ilvl="1" w:tplc="04240019" w:tentative="1">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9" w15:restartNumberingAfterBreak="0">
    <w:nsid w:val="34CB20F6"/>
    <w:multiLevelType w:val="hybridMultilevel"/>
    <w:tmpl w:val="8690C1E4"/>
    <w:lvl w:ilvl="0" w:tplc="4822953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3B31754D"/>
    <w:multiLevelType w:val="hybridMultilevel"/>
    <w:tmpl w:val="8534AF2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3BF55454"/>
    <w:multiLevelType w:val="hybridMultilevel"/>
    <w:tmpl w:val="AE5A2EFA"/>
    <w:lvl w:ilvl="0" w:tplc="76AC1A70">
      <w:start w:val="49"/>
      <w:numFmt w:val="bullet"/>
      <w:lvlText w:val=""/>
      <w:lvlJc w:val="left"/>
      <w:pPr>
        <w:ind w:left="774" w:hanging="360"/>
      </w:pPr>
      <w:rPr>
        <w:rFonts w:ascii="Symbol" w:eastAsia="Times New Roman" w:hAnsi="Symbol" w:cs="Times New Roman" w:hint="default"/>
      </w:rPr>
    </w:lvl>
    <w:lvl w:ilvl="1" w:tplc="04240003" w:tentative="1">
      <w:start w:val="1"/>
      <w:numFmt w:val="bullet"/>
      <w:lvlText w:val="o"/>
      <w:lvlJc w:val="left"/>
      <w:pPr>
        <w:ind w:left="1494" w:hanging="360"/>
      </w:pPr>
      <w:rPr>
        <w:rFonts w:ascii="Courier New" w:hAnsi="Courier New" w:cs="Courier New" w:hint="default"/>
      </w:rPr>
    </w:lvl>
    <w:lvl w:ilvl="2" w:tplc="04240005" w:tentative="1">
      <w:start w:val="1"/>
      <w:numFmt w:val="bullet"/>
      <w:lvlText w:val=""/>
      <w:lvlJc w:val="left"/>
      <w:pPr>
        <w:ind w:left="2214" w:hanging="360"/>
      </w:pPr>
      <w:rPr>
        <w:rFonts w:ascii="Wingdings" w:hAnsi="Wingdings" w:hint="default"/>
      </w:rPr>
    </w:lvl>
    <w:lvl w:ilvl="3" w:tplc="04240001" w:tentative="1">
      <w:start w:val="1"/>
      <w:numFmt w:val="bullet"/>
      <w:lvlText w:val=""/>
      <w:lvlJc w:val="left"/>
      <w:pPr>
        <w:ind w:left="2934" w:hanging="360"/>
      </w:pPr>
      <w:rPr>
        <w:rFonts w:ascii="Symbol" w:hAnsi="Symbol" w:hint="default"/>
      </w:rPr>
    </w:lvl>
    <w:lvl w:ilvl="4" w:tplc="04240003" w:tentative="1">
      <w:start w:val="1"/>
      <w:numFmt w:val="bullet"/>
      <w:lvlText w:val="o"/>
      <w:lvlJc w:val="left"/>
      <w:pPr>
        <w:ind w:left="3654" w:hanging="360"/>
      </w:pPr>
      <w:rPr>
        <w:rFonts w:ascii="Courier New" w:hAnsi="Courier New" w:cs="Courier New" w:hint="default"/>
      </w:rPr>
    </w:lvl>
    <w:lvl w:ilvl="5" w:tplc="04240005" w:tentative="1">
      <w:start w:val="1"/>
      <w:numFmt w:val="bullet"/>
      <w:lvlText w:val=""/>
      <w:lvlJc w:val="left"/>
      <w:pPr>
        <w:ind w:left="4374" w:hanging="360"/>
      </w:pPr>
      <w:rPr>
        <w:rFonts w:ascii="Wingdings" w:hAnsi="Wingdings" w:hint="default"/>
      </w:rPr>
    </w:lvl>
    <w:lvl w:ilvl="6" w:tplc="04240001" w:tentative="1">
      <w:start w:val="1"/>
      <w:numFmt w:val="bullet"/>
      <w:lvlText w:val=""/>
      <w:lvlJc w:val="left"/>
      <w:pPr>
        <w:ind w:left="5094" w:hanging="360"/>
      </w:pPr>
      <w:rPr>
        <w:rFonts w:ascii="Symbol" w:hAnsi="Symbol" w:hint="default"/>
      </w:rPr>
    </w:lvl>
    <w:lvl w:ilvl="7" w:tplc="04240003" w:tentative="1">
      <w:start w:val="1"/>
      <w:numFmt w:val="bullet"/>
      <w:lvlText w:val="o"/>
      <w:lvlJc w:val="left"/>
      <w:pPr>
        <w:ind w:left="5814" w:hanging="360"/>
      </w:pPr>
      <w:rPr>
        <w:rFonts w:ascii="Courier New" w:hAnsi="Courier New" w:cs="Courier New" w:hint="default"/>
      </w:rPr>
    </w:lvl>
    <w:lvl w:ilvl="8" w:tplc="04240005" w:tentative="1">
      <w:start w:val="1"/>
      <w:numFmt w:val="bullet"/>
      <w:lvlText w:val=""/>
      <w:lvlJc w:val="left"/>
      <w:pPr>
        <w:ind w:left="6534" w:hanging="360"/>
      </w:pPr>
      <w:rPr>
        <w:rFonts w:ascii="Wingdings" w:hAnsi="Wingdings" w:hint="default"/>
      </w:rPr>
    </w:lvl>
  </w:abstractNum>
  <w:abstractNum w:abstractNumId="12" w15:restartNumberingAfterBreak="0">
    <w:nsid w:val="3CB47AAF"/>
    <w:multiLevelType w:val="hybridMultilevel"/>
    <w:tmpl w:val="A50AEBE2"/>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FF27169"/>
    <w:multiLevelType w:val="hybridMultilevel"/>
    <w:tmpl w:val="3C6A3636"/>
    <w:lvl w:ilvl="0" w:tplc="0198A28A">
      <w:start w:val="5"/>
      <w:numFmt w:val="bullet"/>
      <w:lvlText w:val="–"/>
      <w:lvlJc w:val="left"/>
      <w:pPr>
        <w:ind w:left="720" w:hanging="360"/>
      </w:pPr>
      <w:rPr>
        <w:rFonts w:ascii="Calibri" w:eastAsia="Microsoft Yi Bait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418B25DC"/>
    <w:multiLevelType w:val="hybridMultilevel"/>
    <w:tmpl w:val="37729CA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53F34EE1"/>
    <w:multiLevelType w:val="hybridMultilevel"/>
    <w:tmpl w:val="C27A3374"/>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756157D8"/>
    <w:multiLevelType w:val="hybridMultilevel"/>
    <w:tmpl w:val="B054099E"/>
    <w:lvl w:ilvl="0" w:tplc="76AC1A70">
      <w:start w:val="49"/>
      <w:numFmt w:val="bullet"/>
      <w:lvlText w:val=""/>
      <w:lvlJc w:val="left"/>
      <w:pPr>
        <w:ind w:left="720" w:hanging="360"/>
      </w:pPr>
      <w:rPr>
        <w:rFonts w:ascii="Symbol" w:eastAsia="Times New Roman" w:hAnsi="Symbol" w:cs="Times New Roman"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num w:numId="1">
    <w:abstractNumId w:val="8"/>
  </w:num>
  <w:num w:numId="2">
    <w:abstractNumId w:val="2"/>
  </w:num>
  <w:num w:numId="3">
    <w:abstractNumId w:val="17"/>
  </w:num>
  <w:num w:numId="4">
    <w:abstractNumId w:val="18"/>
  </w:num>
  <w:num w:numId="5">
    <w:abstractNumId w:val="15"/>
  </w:num>
  <w:num w:numId="6">
    <w:abstractNumId w:val="4"/>
  </w:num>
  <w:num w:numId="7">
    <w:abstractNumId w:val="12"/>
  </w:num>
  <w:num w:numId="8">
    <w:abstractNumId w:val="7"/>
  </w:num>
  <w:num w:numId="9">
    <w:abstractNumId w:val="13"/>
  </w:num>
  <w:num w:numId="10">
    <w:abstractNumId w:val="19"/>
  </w:num>
  <w:num w:numId="11">
    <w:abstractNumId w:val="5"/>
  </w:num>
  <w:num w:numId="12">
    <w:abstractNumId w:val="3"/>
  </w:num>
  <w:num w:numId="13">
    <w:abstractNumId w:val="9"/>
  </w:num>
  <w:num w:numId="14">
    <w:abstractNumId w:val="6"/>
  </w:num>
  <w:num w:numId="15">
    <w:abstractNumId w:val="20"/>
  </w:num>
  <w:num w:numId="16">
    <w:abstractNumId w:val="0"/>
  </w:num>
  <w:num w:numId="17">
    <w:abstractNumId w:val="11"/>
  </w:num>
  <w:num w:numId="18">
    <w:abstractNumId w:val="16"/>
  </w:num>
  <w:num w:numId="19">
    <w:abstractNumId w:val="1"/>
  </w:num>
  <w:num w:numId="20">
    <w:abstractNumId w:val="10"/>
  </w:num>
  <w:num w:numId="2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3859"/>
    <w:rsid w:val="0000792F"/>
    <w:rsid w:val="000107EB"/>
    <w:rsid w:val="000124B1"/>
    <w:rsid w:val="00013893"/>
    <w:rsid w:val="00015492"/>
    <w:rsid w:val="00026E92"/>
    <w:rsid w:val="00042BC4"/>
    <w:rsid w:val="000434E5"/>
    <w:rsid w:val="00043F62"/>
    <w:rsid w:val="000447B7"/>
    <w:rsid w:val="00067337"/>
    <w:rsid w:val="00067C6F"/>
    <w:rsid w:val="000767AB"/>
    <w:rsid w:val="00080ED6"/>
    <w:rsid w:val="0008346E"/>
    <w:rsid w:val="00084B53"/>
    <w:rsid w:val="00091912"/>
    <w:rsid w:val="000951B4"/>
    <w:rsid w:val="000A3117"/>
    <w:rsid w:val="000C13A5"/>
    <w:rsid w:val="000C7A41"/>
    <w:rsid w:val="000D4854"/>
    <w:rsid w:val="000D5FF3"/>
    <w:rsid w:val="000D6E80"/>
    <w:rsid w:val="000F0800"/>
    <w:rsid w:val="000F54E0"/>
    <w:rsid w:val="000F74CD"/>
    <w:rsid w:val="00102A00"/>
    <w:rsid w:val="0012656C"/>
    <w:rsid w:val="00130065"/>
    <w:rsid w:val="00133EE0"/>
    <w:rsid w:val="0014072C"/>
    <w:rsid w:val="00150931"/>
    <w:rsid w:val="00153B3A"/>
    <w:rsid w:val="00153FE7"/>
    <w:rsid w:val="0015717B"/>
    <w:rsid w:val="00177B4A"/>
    <w:rsid w:val="0019457E"/>
    <w:rsid w:val="001B5723"/>
    <w:rsid w:val="001C1626"/>
    <w:rsid w:val="001C2A2E"/>
    <w:rsid w:val="001C782D"/>
    <w:rsid w:val="001E2366"/>
    <w:rsid w:val="001E34C9"/>
    <w:rsid w:val="001E794E"/>
    <w:rsid w:val="001E7C16"/>
    <w:rsid w:val="0020260B"/>
    <w:rsid w:val="00205976"/>
    <w:rsid w:val="00214EBC"/>
    <w:rsid w:val="0021645C"/>
    <w:rsid w:val="00223AC7"/>
    <w:rsid w:val="00241D11"/>
    <w:rsid w:val="002445F2"/>
    <w:rsid w:val="00245CB3"/>
    <w:rsid w:val="00260E7E"/>
    <w:rsid w:val="002641FD"/>
    <w:rsid w:val="00277816"/>
    <w:rsid w:val="00284F9A"/>
    <w:rsid w:val="002A091A"/>
    <w:rsid w:val="002A2633"/>
    <w:rsid w:val="002A296A"/>
    <w:rsid w:val="002C173D"/>
    <w:rsid w:val="002C2046"/>
    <w:rsid w:val="002D52E2"/>
    <w:rsid w:val="002E62FD"/>
    <w:rsid w:val="002E6CFD"/>
    <w:rsid w:val="002F2897"/>
    <w:rsid w:val="00301299"/>
    <w:rsid w:val="003019FE"/>
    <w:rsid w:val="00317A18"/>
    <w:rsid w:val="00340A50"/>
    <w:rsid w:val="00351F0F"/>
    <w:rsid w:val="0035741E"/>
    <w:rsid w:val="00361BA5"/>
    <w:rsid w:val="00363E76"/>
    <w:rsid w:val="0036547E"/>
    <w:rsid w:val="00376C0B"/>
    <w:rsid w:val="00381CE6"/>
    <w:rsid w:val="00382376"/>
    <w:rsid w:val="00382948"/>
    <w:rsid w:val="00384AE5"/>
    <w:rsid w:val="00385CD2"/>
    <w:rsid w:val="003D200B"/>
    <w:rsid w:val="003F6ADF"/>
    <w:rsid w:val="00401391"/>
    <w:rsid w:val="0041304D"/>
    <w:rsid w:val="00415EDE"/>
    <w:rsid w:val="00423E52"/>
    <w:rsid w:val="0042755A"/>
    <w:rsid w:val="00431648"/>
    <w:rsid w:val="004337F7"/>
    <w:rsid w:val="00435A30"/>
    <w:rsid w:val="00436010"/>
    <w:rsid w:val="004372FA"/>
    <w:rsid w:val="00441855"/>
    <w:rsid w:val="004433F4"/>
    <w:rsid w:val="004438F2"/>
    <w:rsid w:val="00445E94"/>
    <w:rsid w:val="004552BC"/>
    <w:rsid w:val="004756CC"/>
    <w:rsid w:val="004819AD"/>
    <w:rsid w:val="00484B99"/>
    <w:rsid w:val="00485BB0"/>
    <w:rsid w:val="004B2125"/>
    <w:rsid w:val="004B458C"/>
    <w:rsid w:val="004C42ED"/>
    <w:rsid w:val="004C73B3"/>
    <w:rsid w:val="004C79F8"/>
    <w:rsid w:val="004D05C2"/>
    <w:rsid w:val="004E47F2"/>
    <w:rsid w:val="00504749"/>
    <w:rsid w:val="00510B5D"/>
    <w:rsid w:val="00513BBB"/>
    <w:rsid w:val="00513CF8"/>
    <w:rsid w:val="005163DB"/>
    <w:rsid w:val="00520157"/>
    <w:rsid w:val="005235F5"/>
    <w:rsid w:val="00523EBA"/>
    <w:rsid w:val="00530F31"/>
    <w:rsid w:val="00547E04"/>
    <w:rsid w:val="005503A3"/>
    <w:rsid w:val="005703EB"/>
    <w:rsid w:val="0058796E"/>
    <w:rsid w:val="0059167B"/>
    <w:rsid w:val="00592A72"/>
    <w:rsid w:val="00595D24"/>
    <w:rsid w:val="00596308"/>
    <w:rsid w:val="005A453A"/>
    <w:rsid w:val="005B1155"/>
    <w:rsid w:val="005B15E9"/>
    <w:rsid w:val="005D036B"/>
    <w:rsid w:val="005D38DF"/>
    <w:rsid w:val="005F561F"/>
    <w:rsid w:val="0060798B"/>
    <w:rsid w:val="00607E01"/>
    <w:rsid w:val="00611562"/>
    <w:rsid w:val="00616CE1"/>
    <w:rsid w:val="00625F28"/>
    <w:rsid w:val="006413D1"/>
    <w:rsid w:val="00642A01"/>
    <w:rsid w:val="00643AB2"/>
    <w:rsid w:val="0065144D"/>
    <w:rsid w:val="00663BC9"/>
    <w:rsid w:val="00666F00"/>
    <w:rsid w:val="00672AF9"/>
    <w:rsid w:val="00675A4D"/>
    <w:rsid w:val="00684F75"/>
    <w:rsid w:val="006902E3"/>
    <w:rsid w:val="00690F3F"/>
    <w:rsid w:val="006A0301"/>
    <w:rsid w:val="006A50EC"/>
    <w:rsid w:val="006B4CDF"/>
    <w:rsid w:val="006B658F"/>
    <w:rsid w:val="006C57BE"/>
    <w:rsid w:val="006D256D"/>
    <w:rsid w:val="006E2C4C"/>
    <w:rsid w:val="006E5788"/>
    <w:rsid w:val="006E591A"/>
    <w:rsid w:val="00713824"/>
    <w:rsid w:val="007176AC"/>
    <w:rsid w:val="00723685"/>
    <w:rsid w:val="007257F7"/>
    <w:rsid w:val="00731E0D"/>
    <w:rsid w:val="00733E47"/>
    <w:rsid w:val="00772DD2"/>
    <w:rsid w:val="00773568"/>
    <w:rsid w:val="007807BA"/>
    <w:rsid w:val="00796E81"/>
    <w:rsid w:val="007A7907"/>
    <w:rsid w:val="007B098B"/>
    <w:rsid w:val="007B46DB"/>
    <w:rsid w:val="007B4CD4"/>
    <w:rsid w:val="007B6AD8"/>
    <w:rsid w:val="007C296D"/>
    <w:rsid w:val="007D327C"/>
    <w:rsid w:val="007F6F9F"/>
    <w:rsid w:val="00803A0A"/>
    <w:rsid w:val="00811838"/>
    <w:rsid w:val="00812379"/>
    <w:rsid w:val="008168A8"/>
    <w:rsid w:val="00831146"/>
    <w:rsid w:val="00836C78"/>
    <w:rsid w:val="00840E6C"/>
    <w:rsid w:val="008474B4"/>
    <w:rsid w:val="00857AA2"/>
    <w:rsid w:val="00861D2C"/>
    <w:rsid w:val="00862F64"/>
    <w:rsid w:val="008652A6"/>
    <w:rsid w:val="008716C5"/>
    <w:rsid w:val="0088433A"/>
    <w:rsid w:val="008909AC"/>
    <w:rsid w:val="00894E34"/>
    <w:rsid w:val="00897621"/>
    <w:rsid w:val="008D6329"/>
    <w:rsid w:val="008D70D6"/>
    <w:rsid w:val="008D7561"/>
    <w:rsid w:val="008E5BE6"/>
    <w:rsid w:val="008F2242"/>
    <w:rsid w:val="009000BC"/>
    <w:rsid w:val="0090536F"/>
    <w:rsid w:val="00911B5A"/>
    <w:rsid w:val="009163B2"/>
    <w:rsid w:val="00920B74"/>
    <w:rsid w:val="00924C48"/>
    <w:rsid w:val="00930E7E"/>
    <w:rsid w:val="00937356"/>
    <w:rsid w:val="00944756"/>
    <w:rsid w:val="0096206B"/>
    <w:rsid w:val="0096676B"/>
    <w:rsid w:val="0098062D"/>
    <w:rsid w:val="00982DB9"/>
    <w:rsid w:val="00982DFF"/>
    <w:rsid w:val="00983B29"/>
    <w:rsid w:val="0099162E"/>
    <w:rsid w:val="009A1A01"/>
    <w:rsid w:val="009B3D9D"/>
    <w:rsid w:val="009B733D"/>
    <w:rsid w:val="009C1713"/>
    <w:rsid w:val="009C3774"/>
    <w:rsid w:val="009E18E8"/>
    <w:rsid w:val="009F0E2F"/>
    <w:rsid w:val="009F32FB"/>
    <w:rsid w:val="00A1155F"/>
    <w:rsid w:val="00A11DB3"/>
    <w:rsid w:val="00A12C52"/>
    <w:rsid w:val="00A1528C"/>
    <w:rsid w:val="00A21905"/>
    <w:rsid w:val="00A21B1D"/>
    <w:rsid w:val="00A23FDF"/>
    <w:rsid w:val="00A37C24"/>
    <w:rsid w:val="00A43C33"/>
    <w:rsid w:val="00A50135"/>
    <w:rsid w:val="00A516BD"/>
    <w:rsid w:val="00A578DB"/>
    <w:rsid w:val="00A63E18"/>
    <w:rsid w:val="00A75459"/>
    <w:rsid w:val="00A8366F"/>
    <w:rsid w:val="00A842CF"/>
    <w:rsid w:val="00A9314C"/>
    <w:rsid w:val="00A94137"/>
    <w:rsid w:val="00AA10B0"/>
    <w:rsid w:val="00AB3DAE"/>
    <w:rsid w:val="00AB5FDA"/>
    <w:rsid w:val="00AE4BE3"/>
    <w:rsid w:val="00AF7F46"/>
    <w:rsid w:val="00B138C1"/>
    <w:rsid w:val="00B15001"/>
    <w:rsid w:val="00B269BB"/>
    <w:rsid w:val="00B33CA3"/>
    <w:rsid w:val="00B3667F"/>
    <w:rsid w:val="00B40FB8"/>
    <w:rsid w:val="00B45BF9"/>
    <w:rsid w:val="00B70CDF"/>
    <w:rsid w:val="00B73E45"/>
    <w:rsid w:val="00B742D9"/>
    <w:rsid w:val="00B75C4D"/>
    <w:rsid w:val="00B80477"/>
    <w:rsid w:val="00B844A3"/>
    <w:rsid w:val="00B9009E"/>
    <w:rsid w:val="00B96647"/>
    <w:rsid w:val="00BB2173"/>
    <w:rsid w:val="00BB414D"/>
    <w:rsid w:val="00BC7DC2"/>
    <w:rsid w:val="00BD325F"/>
    <w:rsid w:val="00BD4BAA"/>
    <w:rsid w:val="00BE5294"/>
    <w:rsid w:val="00BF1B00"/>
    <w:rsid w:val="00C04F4E"/>
    <w:rsid w:val="00C1593F"/>
    <w:rsid w:val="00C17E82"/>
    <w:rsid w:val="00C22044"/>
    <w:rsid w:val="00C2236C"/>
    <w:rsid w:val="00C24FC2"/>
    <w:rsid w:val="00C267C0"/>
    <w:rsid w:val="00C364E0"/>
    <w:rsid w:val="00C40C4C"/>
    <w:rsid w:val="00C41A25"/>
    <w:rsid w:val="00C43B3B"/>
    <w:rsid w:val="00C524E3"/>
    <w:rsid w:val="00C633FC"/>
    <w:rsid w:val="00C676AD"/>
    <w:rsid w:val="00C70A11"/>
    <w:rsid w:val="00C83FB9"/>
    <w:rsid w:val="00CA2762"/>
    <w:rsid w:val="00CA33C4"/>
    <w:rsid w:val="00CA44BD"/>
    <w:rsid w:val="00CB59A8"/>
    <w:rsid w:val="00CC1A53"/>
    <w:rsid w:val="00CE2DB7"/>
    <w:rsid w:val="00CE450F"/>
    <w:rsid w:val="00CF07DE"/>
    <w:rsid w:val="00CF0874"/>
    <w:rsid w:val="00CF0B1E"/>
    <w:rsid w:val="00CF64CD"/>
    <w:rsid w:val="00D0702E"/>
    <w:rsid w:val="00D154A2"/>
    <w:rsid w:val="00D16F79"/>
    <w:rsid w:val="00D22233"/>
    <w:rsid w:val="00D22535"/>
    <w:rsid w:val="00D24A0F"/>
    <w:rsid w:val="00D259D4"/>
    <w:rsid w:val="00D47FCF"/>
    <w:rsid w:val="00D55D5A"/>
    <w:rsid w:val="00D6395E"/>
    <w:rsid w:val="00D711EE"/>
    <w:rsid w:val="00D72888"/>
    <w:rsid w:val="00D72A57"/>
    <w:rsid w:val="00D909A7"/>
    <w:rsid w:val="00D9772E"/>
    <w:rsid w:val="00DA3859"/>
    <w:rsid w:val="00DA432E"/>
    <w:rsid w:val="00DA77AB"/>
    <w:rsid w:val="00DC1452"/>
    <w:rsid w:val="00DD161A"/>
    <w:rsid w:val="00DD6360"/>
    <w:rsid w:val="00DE0601"/>
    <w:rsid w:val="00DE14B4"/>
    <w:rsid w:val="00DE4D7A"/>
    <w:rsid w:val="00DF2329"/>
    <w:rsid w:val="00DF4C53"/>
    <w:rsid w:val="00E067B7"/>
    <w:rsid w:val="00E06909"/>
    <w:rsid w:val="00E0788C"/>
    <w:rsid w:val="00E150F2"/>
    <w:rsid w:val="00E16202"/>
    <w:rsid w:val="00E33C71"/>
    <w:rsid w:val="00E43617"/>
    <w:rsid w:val="00E446A9"/>
    <w:rsid w:val="00E46562"/>
    <w:rsid w:val="00E46AAD"/>
    <w:rsid w:val="00E54090"/>
    <w:rsid w:val="00E57906"/>
    <w:rsid w:val="00E661A4"/>
    <w:rsid w:val="00E669EB"/>
    <w:rsid w:val="00E75820"/>
    <w:rsid w:val="00EB2485"/>
    <w:rsid w:val="00EB61E5"/>
    <w:rsid w:val="00EB7593"/>
    <w:rsid w:val="00EE2D2A"/>
    <w:rsid w:val="00EF42E5"/>
    <w:rsid w:val="00EF54C7"/>
    <w:rsid w:val="00EF5AD3"/>
    <w:rsid w:val="00F21FB6"/>
    <w:rsid w:val="00F37549"/>
    <w:rsid w:val="00F401A4"/>
    <w:rsid w:val="00F44017"/>
    <w:rsid w:val="00F473F0"/>
    <w:rsid w:val="00F743E1"/>
    <w:rsid w:val="00F74447"/>
    <w:rsid w:val="00F85E73"/>
    <w:rsid w:val="00F866C4"/>
    <w:rsid w:val="00FB117D"/>
    <w:rsid w:val="00FB1821"/>
    <w:rsid w:val="00FB2A10"/>
    <w:rsid w:val="00FB4410"/>
    <w:rsid w:val="00FD1681"/>
    <w:rsid w:val="00FD68C3"/>
    <w:rsid w:val="00FF2F76"/>
    <w:rsid w:val="00FF3A0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59C3EE"/>
  <w15:chartTrackingRefBased/>
  <w15:docId w15:val="{1E359C30-0CA8-4835-9560-F05257C106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4756CC"/>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DA3859"/>
    <w:pPr>
      <w:tabs>
        <w:tab w:val="center" w:pos="4536"/>
        <w:tab w:val="right" w:pos="9072"/>
      </w:tabs>
      <w:spacing w:after="0" w:line="240" w:lineRule="auto"/>
    </w:pPr>
  </w:style>
  <w:style w:type="character" w:customStyle="1" w:styleId="GlavaZnak">
    <w:name w:val="Glava Znak"/>
    <w:basedOn w:val="Privzetapisavaodstavka"/>
    <w:link w:val="Glava"/>
    <w:rsid w:val="00DA3859"/>
  </w:style>
  <w:style w:type="paragraph" w:styleId="Noga">
    <w:name w:val="footer"/>
    <w:basedOn w:val="Navaden"/>
    <w:link w:val="NogaZnak"/>
    <w:uiPriority w:val="99"/>
    <w:unhideWhenUsed/>
    <w:rsid w:val="00DA3859"/>
    <w:pPr>
      <w:tabs>
        <w:tab w:val="center" w:pos="4536"/>
        <w:tab w:val="right" w:pos="9072"/>
      </w:tabs>
      <w:spacing w:after="0" w:line="240" w:lineRule="auto"/>
    </w:pPr>
  </w:style>
  <w:style w:type="character" w:customStyle="1" w:styleId="NogaZnak">
    <w:name w:val="Noga Znak"/>
    <w:basedOn w:val="Privzetapisavaodstavka"/>
    <w:link w:val="Noga"/>
    <w:uiPriority w:val="99"/>
    <w:rsid w:val="00DA3859"/>
  </w:style>
  <w:style w:type="character" w:styleId="Hiperpovezava">
    <w:name w:val="Hyperlink"/>
    <w:basedOn w:val="Privzetapisavaodstavka"/>
    <w:uiPriority w:val="99"/>
    <w:unhideWhenUsed/>
    <w:rsid w:val="006A0301"/>
    <w:rPr>
      <w:color w:val="0000FF"/>
      <w:u w:val="single"/>
    </w:rPr>
  </w:style>
  <w:style w:type="paragraph" w:styleId="Besedilooblaka">
    <w:name w:val="Balloon Text"/>
    <w:basedOn w:val="Navaden"/>
    <w:link w:val="BesedilooblakaZnak"/>
    <w:uiPriority w:val="99"/>
    <w:semiHidden/>
    <w:unhideWhenUsed/>
    <w:rsid w:val="006A0301"/>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6A0301"/>
    <w:rPr>
      <w:rFonts w:ascii="Segoe UI" w:hAnsi="Segoe UI" w:cs="Segoe UI"/>
      <w:sz w:val="18"/>
      <w:szCs w:val="18"/>
    </w:rPr>
  </w:style>
  <w:style w:type="paragraph" w:styleId="Odstavekseznama">
    <w:name w:val="List Paragraph"/>
    <w:basedOn w:val="Navaden"/>
    <w:uiPriority w:val="34"/>
    <w:qFormat/>
    <w:rsid w:val="006A0301"/>
    <w:pPr>
      <w:ind w:left="720"/>
      <w:contextualSpacing/>
    </w:pPr>
  </w:style>
  <w:style w:type="character" w:styleId="Pripombasklic">
    <w:name w:val="annotation reference"/>
    <w:basedOn w:val="Privzetapisavaodstavka"/>
    <w:uiPriority w:val="99"/>
    <w:semiHidden/>
    <w:unhideWhenUsed/>
    <w:rsid w:val="00982DFF"/>
    <w:rPr>
      <w:sz w:val="16"/>
      <w:szCs w:val="16"/>
    </w:rPr>
  </w:style>
  <w:style w:type="paragraph" w:styleId="Pripombabesedilo">
    <w:name w:val="annotation text"/>
    <w:basedOn w:val="Navaden"/>
    <w:link w:val="PripombabesediloZnak"/>
    <w:unhideWhenUsed/>
    <w:rsid w:val="00982DFF"/>
    <w:pPr>
      <w:spacing w:line="240" w:lineRule="auto"/>
    </w:pPr>
    <w:rPr>
      <w:sz w:val="20"/>
      <w:szCs w:val="20"/>
    </w:rPr>
  </w:style>
  <w:style w:type="character" w:customStyle="1" w:styleId="PripombabesediloZnak">
    <w:name w:val="Pripomba – besedilo Znak"/>
    <w:basedOn w:val="Privzetapisavaodstavka"/>
    <w:link w:val="Pripombabesedilo"/>
    <w:rsid w:val="00982DFF"/>
    <w:rPr>
      <w:sz w:val="20"/>
      <w:szCs w:val="20"/>
    </w:rPr>
  </w:style>
  <w:style w:type="paragraph" w:styleId="Zadevapripombe">
    <w:name w:val="annotation subject"/>
    <w:basedOn w:val="Pripombabesedilo"/>
    <w:next w:val="Pripombabesedilo"/>
    <w:link w:val="ZadevapripombeZnak"/>
    <w:uiPriority w:val="99"/>
    <w:semiHidden/>
    <w:unhideWhenUsed/>
    <w:rsid w:val="00982DFF"/>
    <w:rPr>
      <w:b/>
      <w:bCs/>
    </w:rPr>
  </w:style>
  <w:style w:type="character" w:customStyle="1" w:styleId="ZadevapripombeZnak">
    <w:name w:val="Zadeva pripombe Znak"/>
    <w:basedOn w:val="PripombabesediloZnak"/>
    <w:link w:val="Zadevapripombe"/>
    <w:uiPriority w:val="99"/>
    <w:semiHidden/>
    <w:rsid w:val="00982DFF"/>
    <w:rPr>
      <w:b/>
      <w:bCs/>
      <w:sz w:val="20"/>
      <w:szCs w:val="20"/>
    </w:rPr>
  </w:style>
  <w:style w:type="paragraph" w:styleId="Revizija">
    <w:name w:val="Revision"/>
    <w:hidden/>
    <w:uiPriority w:val="99"/>
    <w:semiHidden/>
    <w:rsid w:val="00F85E73"/>
    <w:pPr>
      <w:spacing w:after="0" w:line="240" w:lineRule="auto"/>
    </w:pPr>
  </w:style>
  <w:style w:type="paragraph" w:customStyle="1" w:styleId="Neotevilenodstavek">
    <w:name w:val="Neoštevilčen odstavek"/>
    <w:basedOn w:val="Navaden"/>
    <w:link w:val="NeotevilenodstavekZnak"/>
    <w:uiPriority w:val="99"/>
    <w:qFormat/>
    <w:rsid w:val="008168A8"/>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uiPriority w:val="99"/>
    <w:rsid w:val="008168A8"/>
    <w:rPr>
      <w:rFonts w:ascii="Arial" w:eastAsia="Times New Roman" w:hAnsi="Arial" w:cs="Arial"/>
      <w:lang w:eastAsia="sl-SI"/>
    </w:rPr>
  </w:style>
  <w:style w:type="paragraph" w:styleId="Navadensplet">
    <w:name w:val="Normal (Web)"/>
    <w:basedOn w:val="Navaden"/>
    <w:uiPriority w:val="99"/>
    <w:semiHidden/>
    <w:unhideWhenUsed/>
    <w:rsid w:val="005235F5"/>
    <w:rPr>
      <w:rFonts w:ascii="Times New Roman" w:hAnsi="Times New Roman" w:cs="Times New Roman"/>
      <w:sz w:val="24"/>
      <w:szCs w:val="24"/>
    </w:rPr>
  </w:style>
  <w:style w:type="paragraph" w:customStyle="1" w:styleId="zamik">
    <w:name w:val="zamik"/>
    <w:basedOn w:val="Navaden"/>
    <w:rsid w:val="004552BC"/>
    <w:pPr>
      <w:spacing w:after="0" w:line="240" w:lineRule="auto"/>
      <w:ind w:firstLine="1021"/>
    </w:pPr>
    <w:rPr>
      <w:rFonts w:ascii="Times New Roman" w:eastAsia="Times New Roman" w:hAnsi="Times New Roman" w:cs="Times New Roman"/>
      <w:sz w:val="24"/>
      <w:szCs w:val="24"/>
    </w:rPr>
  </w:style>
  <w:style w:type="character" w:customStyle="1" w:styleId="UnresolvedMention">
    <w:name w:val="Unresolved Mention"/>
    <w:basedOn w:val="Privzetapisavaodstavka"/>
    <w:uiPriority w:val="99"/>
    <w:semiHidden/>
    <w:unhideWhenUsed/>
    <w:rsid w:val="00B40FB8"/>
    <w:rPr>
      <w:color w:val="605E5C"/>
      <w:shd w:val="clear" w:color="auto" w:fill="E1DFDD"/>
    </w:rPr>
  </w:style>
  <w:style w:type="paragraph" w:customStyle="1" w:styleId="datumtevilka">
    <w:name w:val="datum številka"/>
    <w:basedOn w:val="Navaden"/>
    <w:qFormat/>
    <w:rsid w:val="003F6ADF"/>
    <w:pPr>
      <w:tabs>
        <w:tab w:val="left" w:pos="1701"/>
      </w:tabs>
      <w:spacing w:after="0" w:line="260" w:lineRule="exact"/>
    </w:pPr>
    <w:rPr>
      <w:rFonts w:ascii="Arial" w:eastAsia="Times New Roman" w:hAnsi="Arial" w:cs="Times New Roman"/>
      <w:sz w:val="20"/>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3691870">
      <w:bodyDiv w:val="1"/>
      <w:marLeft w:val="0"/>
      <w:marRight w:val="0"/>
      <w:marTop w:val="0"/>
      <w:marBottom w:val="0"/>
      <w:divBdr>
        <w:top w:val="none" w:sz="0" w:space="0" w:color="auto"/>
        <w:left w:val="none" w:sz="0" w:space="0" w:color="auto"/>
        <w:bottom w:val="none" w:sz="0" w:space="0" w:color="auto"/>
        <w:right w:val="none" w:sz="0" w:space="0" w:color="auto"/>
      </w:divBdr>
    </w:div>
    <w:div w:id="228812174">
      <w:bodyDiv w:val="1"/>
      <w:marLeft w:val="0"/>
      <w:marRight w:val="0"/>
      <w:marTop w:val="0"/>
      <w:marBottom w:val="0"/>
      <w:divBdr>
        <w:top w:val="none" w:sz="0" w:space="0" w:color="auto"/>
        <w:left w:val="none" w:sz="0" w:space="0" w:color="auto"/>
        <w:bottom w:val="none" w:sz="0" w:space="0" w:color="auto"/>
        <w:right w:val="none" w:sz="0" w:space="0" w:color="auto"/>
      </w:divBdr>
    </w:div>
    <w:div w:id="394469558">
      <w:bodyDiv w:val="1"/>
      <w:marLeft w:val="0"/>
      <w:marRight w:val="0"/>
      <w:marTop w:val="0"/>
      <w:marBottom w:val="0"/>
      <w:divBdr>
        <w:top w:val="none" w:sz="0" w:space="0" w:color="auto"/>
        <w:left w:val="none" w:sz="0" w:space="0" w:color="auto"/>
        <w:bottom w:val="none" w:sz="0" w:space="0" w:color="auto"/>
        <w:right w:val="none" w:sz="0" w:space="0" w:color="auto"/>
      </w:divBdr>
    </w:div>
    <w:div w:id="421605178">
      <w:bodyDiv w:val="1"/>
      <w:marLeft w:val="0"/>
      <w:marRight w:val="0"/>
      <w:marTop w:val="0"/>
      <w:marBottom w:val="0"/>
      <w:divBdr>
        <w:top w:val="none" w:sz="0" w:space="0" w:color="auto"/>
        <w:left w:val="none" w:sz="0" w:space="0" w:color="auto"/>
        <w:bottom w:val="none" w:sz="0" w:space="0" w:color="auto"/>
        <w:right w:val="none" w:sz="0" w:space="0" w:color="auto"/>
      </w:divBdr>
    </w:div>
    <w:div w:id="495803290">
      <w:bodyDiv w:val="1"/>
      <w:marLeft w:val="0"/>
      <w:marRight w:val="0"/>
      <w:marTop w:val="0"/>
      <w:marBottom w:val="0"/>
      <w:divBdr>
        <w:top w:val="none" w:sz="0" w:space="0" w:color="auto"/>
        <w:left w:val="none" w:sz="0" w:space="0" w:color="auto"/>
        <w:bottom w:val="none" w:sz="0" w:space="0" w:color="auto"/>
        <w:right w:val="none" w:sz="0" w:space="0" w:color="auto"/>
      </w:divBdr>
      <w:divsChild>
        <w:div w:id="1573353139">
          <w:marLeft w:val="0"/>
          <w:marRight w:val="0"/>
          <w:marTop w:val="0"/>
          <w:marBottom w:val="0"/>
          <w:divBdr>
            <w:top w:val="none" w:sz="0" w:space="0" w:color="auto"/>
            <w:left w:val="none" w:sz="0" w:space="0" w:color="auto"/>
            <w:bottom w:val="none" w:sz="0" w:space="0" w:color="auto"/>
            <w:right w:val="none" w:sz="0" w:space="0" w:color="auto"/>
          </w:divBdr>
          <w:divsChild>
            <w:div w:id="321543384">
              <w:marLeft w:val="0"/>
              <w:marRight w:val="0"/>
              <w:marTop w:val="0"/>
              <w:marBottom w:val="0"/>
              <w:divBdr>
                <w:top w:val="none" w:sz="0" w:space="0" w:color="auto"/>
                <w:left w:val="none" w:sz="0" w:space="0" w:color="auto"/>
                <w:bottom w:val="none" w:sz="0" w:space="0" w:color="auto"/>
                <w:right w:val="none" w:sz="0" w:space="0" w:color="auto"/>
              </w:divBdr>
              <w:divsChild>
                <w:div w:id="765347372">
                  <w:marLeft w:val="0"/>
                  <w:marRight w:val="0"/>
                  <w:marTop w:val="0"/>
                  <w:marBottom w:val="0"/>
                  <w:divBdr>
                    <w:top w:val="none" w:sz="0" w:space="0" w:color="auto"/>
                    <w:left w:val="none" w:sz="0" w:space="0" w:color="auto"/>
                    <w:bottom w:val="none" w:sz="0" w:space="0" w:color="auto"/>
                    <w:right w:val="none" w:sz="0" w:space="0" w:color="auto"/>
                  </w:divBdr>
                  <w:divsChild>
                    <w:div w:id="1610619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9067150">
          <w:marLeft w:val="0"/>
          <w:marRight w:val="0"/>
          <w:marTop w:val="0"/>
          <w:marBottom w:val="0"/>
          <w:divBdr>
            <w:top w:val="none" w:sz="0" w:space="0" w:color="auto"/>
            <w:left w:val="none" w:sz="0" w:space="0" w:color="auto"/>
            <w:bottom w:val="none" w:sz="0" w:space="0" w:color="auto"/>
            <w:right w:val="none" w:sz="0" w:space="0" w:color="auto"/>
          </w:divBdr>
          <w:divsChild>
            <w:div w:id="797798440">
              <w:marLeft w:val="0"/>
              <w:marRight w:val="0"/>
              <w:marTop w:val="0"/>
              <w:marBottom w:val="0"/>
              <w:divBdr>
                <w:top w:val="none" w:sz="0" w:space="0" w:color="auto"/>
                <w:left w:val="none" w:sz="0" w:space="0" w:color="auto"/>
                <w:bottom w:val="none" w:sz="0" w:space="0" w:color="auto"/>
                <w:right w:val="none" w:sz="0" w:space="0" w:color="auto"/>
              </w:divBdr>
              <w:divsChild>
                <w:div w:id="1446999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8620277">
      <w:bodyDiv w:val="1"/>
      <w:marLeft w:val="0"/>
      <w:marRight w:val="0"/>
      <w:marTop w:val="0"/>
      <w:marBottom w:val="0"/>
      <w:divBdr>
        <w:top w:val="none" w:sz="0" w:space="0" w:color="auto"/>
        <w:left w:val="none" w:sz="0" w:space="0" w:color="auto"/>
        <w:bottom w:val="none" w:sz="0" w:space="0" w:color="auto"/>
        <w:right w:val="none" w:sz="0" w:space="0" w:color="auto"/>
      </w:divBdr>
      <w:divsChild>
        <w:div w:id="1539851048">
          <w:marLeft w:val="0"/>
          <w:marRight w:val="0"/>
          <w:marTop w:val="480"/>
          <w:marBottom w:val="0"/>
          <w:divBdr>
            <w:top w:val="none" w:sz="0" w:space="0" w:color="auto"/>
            <w:left w:val="none" w:sz="0" w:space="0" w:color="auto"/>
            <w:bottom w:val="none" w:sz="0" w:space="0" w:color="auto"/>
            <w:right w:val="none" w:sz="0" w:space="0" w:color="auto"/>
          </w:divBdr>
        </w:div>
        <w:div w:id="2083604140">
          <w:marLeft w:val="0"/>
          <w:marRight w:val="0"/>
          <w:marTop w:val="240"/>
          <w:marBottom w:val="0"/>
          <w:divBdr>
            <w:top w:val="none" w:sz="0" w:space="0" w:color="auto"/>
            <w:left w:val="none" w:sz="0" w:space="0" w:color="auto"/>
            <w:bottom w:val="none" w:sz="0" w:space="0" w:color="auto"/>
            <w:right w:val="none" w:sz="0" w:space="0" w:color="auto"/>
          </w:divBdr>
        </w:div>
        <w:div w:id="1639066592">
          <w:marLeft w:val="0"/>
          <w:marRight w:val="0"/>
          <w:marTop w:val="240"/>
          <w:marBottom w:val="0"/>
          <w:divBdr>
            <w:top w:val="none" w:sz="0" w:space="0" w:color="auto"/>
            <w:left w:val="none" w:sz="0" w:space="0" w:color="auto"/>
            <w:bottom w:val="none" w:sz="0" w:space="0" w:color="auto"/>
            <w:right w:val="none" w:sz="0" w:space="0" w:color="auto"/>
          </w:divBdr>
        </w:div>
        <w:div w:id="1393311735">
          <w:marLeft w:val="0"/>
          <w:marRight w:val="0"/>
          <w:marTop w:val="240"/>
          <w:marBottom w:val="0"/>
          <w:divBdr>
            <w:top w:val="none" w:sz="0" w:space="0" w:color="auto"/>
            <w:left w:val="none" w:sz="0" w:space="0" w:color="auto"/>
            <w:bottom w:val="none" w:sz="0" w:space="0" w:color="auto"/>
            <w:right w:val="none" w:sz="0" w:space="0" w:color="auto"/>
          </w:divBdr>
        </w:div>
        <w:div w:id="169217619">
          <w:marLeft w:val="0"/>
          <w:marRight w:val="0"/>
          <w:marTop w:val="240"/>
          <w:marBottom w:val="0"/>
          <w:divBdr>
            <w:top w:val="none" w:sz="0" w:space="0" w:color="auto"/>
            <w:left w:val="none" w:sz="0" w:space="0" w:color="auto"/>
            <w:bottom w:val="none" w:sz="0" w:space="0" w:color="auto"/>
            <w:right w:val="none" w:sz="0" w:space="0" w:color="auto"/>
          </w:divBdr>
        </w:div>
      </w:divsChild>
    </w:div>
    <w:div w:id="509947710">
      <w:bodyDiv w:val="1"/>
      <w:marLeft w:val="0"/>
      <w:marRight w:val="0"/>
      <w:marTop w:val="0"/>
      <w:marBottom w:val="0"/>
      <w:divBdr>
        <w:top w:val="none" w:sz="0" w:space="0" w:color="auto"/>
        <w:left w:val="none" w:sz="0" w:space="0" w:color="auto"/>
        <w:bottom w:val="none" w:sz="0" w:space="0" w:color="auto"/>
        <w:right w:val="none" w:sz="0" w:space="0" w:color="auto"/>
      </w:divBdr>
      <w:divsChild>
        <w:div w:id="1065025828">
          <w:marLeft w:val="0"/>
          <w:marRight w:val="0"/>
          <w:marTop w:val="480"/>
          <w:marBottom w:val="0"/>
          <w:divBdr>
            <w:top w:val="none" w:sz="0" w:space="0" w:color="auto"/>
            <w:left w:val="none" w:sz="0" w:space="0" w:color="auto"/>
            <w:bottom w:val="none" w:sz="0" w:space="0" w:color="auto"/>
            <w:right w:val="none" w:sz="0" w:space="0" w:color="auto"/>
          </w:divBdr>
        </w:div>
        <w:div w:id="932323442">
          <w:marLeft w:val="0"/>
          <w:marRight w:val="0"/>
          <w:marTop w:val="240"/>
          <w:marBottom w:val="0"/>
          <w:divBdr>
            <w:top w:val="none" w:sz="0" w:space="0" w:color="auto"/>
            <w:left w:val="none" w:sz="0" w:space="0" w:color="auto"/>
            <w:bottom w:val="none" w:sz="0" w:space="0" w:color="auto"/>
            <w:right w:val="none" w:sz="0" w:space="0" w:color="auto"/>
          </w:divBdr>
        </w:div>
        <w:div w:id="1155072420">
          <w:marLeft w:val="425"/>
          <w:marRight w:val="0"/>
          <w:marTop w:val="0"/>
          <w:marBottom w:val="0"/>
          <w:divBdr>
            <w:top w:val="none" w:sz="0" w:space="0" w:color="auto"/>
            <w:left w:val="none" w:sz="0" w:space="0" w:color="auto"/>
            <w:bottom w:val="none" w:sz="0" w:space="0" w:color="auto"/>
            <w:right w:val="none" w:sz="0" w:space="0" w:color="auto"/>
          </w:divBdr>
        </w:div>
        <w:div w:id="59451838">
          <w:marLeft w:val="425"/>
          <w:marRight w:val="0"/>
          <w:marTop w:val="0"/>
          <w:marBottom w:val="0"/>
          <w:divBdr>
            <w:top w:val="none" w:sz="0" w:space="0" w:color="auto"/>
            <w:left w:val="none" w:sz="0" w:space="0" w:color="auto"/>
            <w:bottom w:val="none" w:sz="0" w:space="0" w:color="auto"/>
            <w:right w:val="none" w:sz="0" w:space="0" w:color="auto"/>
          </w:divBdr>
        </w:div>
        <w:div w:id="1847666382">
          <w:marLeft w:val="425"/>
          <w:marRight w:val="0"/>
          <w:marTop w:val="0"/>
          <w:marBottom w:val="0"/>
          <w:divBdr>
            <w:top w:val="none" w:sz="0" w:space="0" w:color="auto"/>
            <w:left w:val="none" w:sz="0" w:space="0" w:color="auto"/>
            <w:bottom w:val="none" w:sz="0" w:space="0" w:color="auto"/>
            <w:right w:val="none" w:sz="0" w:space="0" w:color="auto"/>
          </w:divBdr>
        </w:div>
        <w:div w:id="1206256260">
          <w:marLeft w:val="0"/>
          <w:marRight w:val="0"/>
          <w:marTop w:val="240"/>
          <w:marBottom w:val="0"/>
          <w:divBdr>
            <w:top w:val="none" w:sz="0" w:space="0" w:color="auto"/>
            <w:left w:val="none" w:sz="0" w:space="0" w:color="auto"/>
            <w:bottom w:val="none" w:sz="0" w:space="0" w:color="auto"/>
            <w:right w:val="none" w:sz="0" w:space="0" w:color="auto"/>
          </w:divBdr>
        </w:div>
        <w:div w:id="2006125849">
          <w:marLeft w:val="425"/>
          <w:marRight w:val="0"/>
          <w:marTop w:val="0"/>
          <w:marBottom w:val="0"/>
          <w:divBdr>
            <w:top w:val="none" w:sz="0" w:space="0" w:color="auto"/>
            <w:left w:val="none" w:sz="0" w:space="0" w:color="auto"/>
            <w:bottom w:val="none" w:sz="0" w:space="0" w:color="auto"/>
            <w:right w:val="none" w:sz="0" w:space="0" w:color="auto"/>
          </w:divBdr>
        </w:div>
        <w:div w:id="292947900">
          <w:marLeft w:val="425"/>
          <w:marRight w:val="0"/>
          <w:marTop w:val="0"/>
          <w:marBottom w:val="0"/>
          <w:divBdr>
            <w:top w:val="none" w:sz="0" w:space="0" w:color="auto"/>
            <w:left w:val="none" w:sz="0" w:space="0" w:color="auto"/>
            <w:bottom w:val="none" w:sz="0" w:space="0" w:color="auto"/>
            <w:right w:val="none" w:sz="0" w:space="0" w:color="auto"/>
          </w:divBdr>
        </w:div>
        <w:div w:id="1273592103">
          <w:marLeft w:val="425"/>
          <w:marRight w:val="0"/>
          <w:marTop w:val="0"/>
          <w:marBottom w:val="0"/>
          <w:divBdr>
            <w:top w:val="none" w:sz="0" w:space="0" w:color="auto"/>
            <w:left w:val="none" w:sz="0" w:space="0" w:color="auto"/>
            <w:bottom w:val="none" w:sz="0" w:space="0" w:color="auto"/>
            <w:right w:val="none" w:sz="0" w:space="0" w:color="auto"/>
          </w:divBdr>
        </w:div>
        <w:div w:id="46999165">
          <w:marLeft w:val="425"/>
          <w:marRight w:val="0"/>
          <w:marTop w:val="0"/>
          <w:marBottom w:val="0"/>
          <w:divBdr>
            <w:top w:val="none" w:sz="0" w:space="0" w:color="auto"/>
            <w:left w:val="none" w:sz="0" w:space="0" w:color="auto"/>
            <w:bottom w:val="none" w:sz="0" w:space="0" w:color="auto"/>
            <w:right w:val="none" w:sz="0" w:space="0" w:color="auto"/>
          </w:divBdr>
        </w:div>
      </w:divsChild>
    </w:div>
    <w:div w:id="599993123">
      <w:bodyDiv w:val="1"/>
      <w:marLeft w:val="0"/>
      <w:marRight w:val="0"/>
      <w:marTop w:val="0"/>
      <w:marBottom w:val="0"/>
      <w:divBdr>
        <w:top w:val="none" w:sz="0" w:space="0" w:color="auto"/>
        <w:left w:val="none" w:sz="0" w:space="0" w:color="auto"/>
        <w:bottom w:val="none" w:sz="0" w:space="0" w:color="auto"/>
        <w:right w:val="none" w:sz="0" w:space="0" w:color="auto"/>
      </w:divBdr>
    </w:div>
    <w:div w:id="641740456">
      <w:bodyDiv w:val="1"/>
      <w:marLeft w:val="0"/>
      <w:marRight w:val="0"/>
      <w:marTop w:val="0"/>
      <w:marBottom w:val="0"/>
      <w:divBdr>
        <w:top w:val="none" w:sz="0" w:space="0" w:color="auto"/>
        <w:left w:val="none" w:sz="0" w:space="0" w:color="auto"/>
        <w:bottom w:val="none" w:sz="0" w:space="0" w:color="auto"/>
        <w:right w:val="none" w:sz="0" w:space="0" w:color="auto"/>
      </w:divBdr>
    </w:div>
    <w:div w:id="775755720">
      <w:bodyDiv w:val="1"/>
      <w:marLeft w:val="0"/>
      <w:marRight w:val="0"/>
      <w:marTop w:val="0"/>
      <w:marBottom w:val="0"/>
      <w:divBdr>
        <w:top w:val="none" w:sz="0" w:space="0" w:color="auto"/>
        <w:left w:val="none" w:sz="0" w:space="0" w:color="auto"/>
        <w:bottom w:val="none" w:sz="0" w:space="0" w:color="auto"/>
        <w:right w:val="none" w:sz="0" w:space="0" w:color="auto"/>
      </w:divBdr>
      <w:divsChild>
        <w:div w:id="1711148017">
          <w:marLeft w:val="0"/>
          <w:marRight w:val="0"/>
          <w:marTop w:val="240"/>
          <w:marBottom w:val="0"/>
          <w:divBdr>
            <w:top w:val="none" w:sz="0" w:space="0" w:color="auto"/>
            <w:left w:val="none" w:sz="0" w:space="0" w:color="auto"/>
            <w:bottom w:val="none" w:sz="0" w:space="0" w:color="auto"/>
            <w:right w:val="none" w:sz="0" w:space="0" w:color="auto"/>
          </w:divBdr>
        </w:div>
      </w:divsChild>
    </w:div>
    <w:div w:id="823012964">
      <w:bodyDiv w:val="1"/>
      <w:marLeft w:val="0"/>
      <w:marRight w:val="0"/>
      <w:marTop w:val="0"/>
      <w:marBottom w:val="0"/>
      <w:divBdr>
        <w:top w:val="none" w:sz="0" w:space="0" w:color="auto"/>
        <w:left w:val="none" w:sz="0" w:space="0" w:color="auto"/>
        <w:bottom w:val="none" w:sz="0" w:space="0" w:color="auto"/>
        <w:right w:val="none" w:sz="0" w:space="0" w:color="auto"/>
      </w:divBdr>
    </w:div>
    <w:div w:id="972055579">
      <w:bodyDiv w:val="1"/>
      <w:marLeft w:val="0"/>
      <w:marRight w:val="0"/>
      <w:marTop w:val="0"/>
      <w:marBottom w:val="0"/>
      <w:divBdr>
        <w:top w:val="none" w:sz="0" w:space="0" w:color="auto"/>
        <w:left w:val="none" w:sz="0" w:space="0" w:color="auto"/>
        <w:bottom w:val="none" w:sz="0" w:space="0" w:color="auto"/>
        <w:right w:val="none" w:sz="0" w:space="0" w:color="auto"/>
      </w:divBdr>
    </w:div>
    <w:div w:id="1045519476">
      <w:bodyDiv w:val="1"/>
      <w:marLeft w:val="0"/>
      <w:marRight w:val="0"/>
      <w:marTop w:val="0"/>
      <w:marBottom w:val="0"/>
      <w:divBdr>
        <w:top w:val="none" w:sz="0" w:space="0" w:color="auto"/>
        <w:left w:val="none" w:sz="0" w:space="0" w:color="auto"/>
        <w:bottom w:val="none" w:sz="0" w:space="0" w:color="auto"/>
        <w:right w:val="none" w:sz="0" w:space="0" w:color="auto"/>
      </w:divBdr>
      <w:divsChild>
        <w:div w:id="54160587">
          <w:marLeft w:val="0"/>
          <w:marRight w:val="0"/>
          <w:marTop w:val="240"/>
          <w:marBottom w:val="0"/>
          <w:divBdr>
            <w:top w:val="none" w:sz="0" w:space="0" w:color="auto"/>
            <w:left w:val="none" w:sz="0" w:space="0" w:color="auto"/>
            <w:bottom w:val="none" w:sz="0" w:space="0" w:color="auto"/>
            <w:right w:val="none" w:sz="0" w:space="0" w:color="auto"/>
          </w:divBdr>
        </w:div>
      </w:divsChild>
    </w:div>
    <w:div w:id="1101873319">
      <w:bodyDiv w:val="1"/>
      <w:marLeft w:val="0"/>
      <w:marRight w:val="0"/>
      <w:marTop w:val="0"/>
      <w:marBottom w:val="0"/>
      <w:divBdr>
        <w:top w:val="none" w:sz="0" w:space="0" w:color="auto"/>
        <w:left w:val="none" w:sz="0" w:space="0" w:color="auto"/>
        <w:bottom w:val="none" w:sz="0" w:space="0" w:color="auto"/>
        <w:right w:val="none" w:sz="0" w:space="0" w:color="auto"/>
      </w:divBdr>
    </w:div>
    <w:div w:id="1117025907">
      <w:bodyDiv w:val="1"/>
      <w:marLeft w:val="0"/>
      <w:marRight w:val="0"/>
      <w:marTop w:val="0"/>
      <w:marBottom w:val="0"/>
      <w:divBdr>
        <w:top w:val="none" w:sz="0" w:space="0" w:color="auto"/>
        <w:left w:val="none" w:sz="0" w:space="0" w:color="auto"/>
        <w:bottom w:val="none" w:sz="0" w:space="0" w:color="auto"/>
        <w:right w:val="none" w:sz="0" w:space="0" w:color="auto"/>
      </w:divBdr>
      <w:divsChild>
        <w:div w:id="1671256714">
          <w:marLeft w:val="0"/>
          <w:marRight w:val="0"/>
          <w:marTop w:val="480"/>
          <w:marBottom w:val="0"/>
          <w:divBdr>
            <w:top w:val="none" w:sz="0" w:space="0" w:color="auto"/>
            <w:left w:val="none" w:sz="0" w:space="0" w:color="auto"/>
            <w:bottom w:val="none" w:sz="0" w:space="0" w:color="auto"/>
            <w:right w:val="none" w:sz="0" w:space="0" w:color="auto"/>
          </w:divBdr>
        </w:div>
        <w:div w:id="237179050">
          <w:marLeft w:val="0"/>
          <w:marRight w:val="0"/>
          <w:marTop w:val="240"/>
          <w:marBottom w:val="0"/>
          <w:divBdr>
            <w:top w:val="none" w:sz="0" w:space="0" w:color="auto"/>
            <w:left w:val="none" w:sz="0" w:space="0" w:color="auto"/>
            <w:bottom w:val="none" w:sz="0" w:space="0" w:color="auto"/>
            <w:right w:val="none" w:sz="0" w:space="0" w:color="auto"/>
          </w:divBdr>
        </w:div>
        <w:div w:id="1436024897">
          <w:marLeft w:val="0"/>
          <w:marRight w:val="0"/>
          <w:marTop w:val="240"/>
          <w:marBottom w:val="0"/>
          <w:divBdr>
            <w:top w:val="none" w:sz="0" w:space="0" w:color="auto"/>
            <w:left w:val="none" w:sz="0" w:space="0" w:color="auto"/>
            <w:bottom w:val="none" w:sz="0" w:space="0" w:color="auto"/>
            <w:right w:val="none" w:sz="0" w:space="0" w:color="auto"/>
          </w:divBdr>
        </w:div>
        <w:div w:id="1082678394">
          <w:marLeft w:val="0"/>
          <w:marRight w:val="0"/>
          <w:marTop w:val="240"/>
          <w:marBottom w:val="0"/>
          <w:divBdr>
            <w:top w:val="none" w:sz="0" w:space="0" w:color="auto"/>
            <w:left w:val="none" w:sz="0" w:space="0" w:color="auto"/>
            <w:bottom w:val="none" w:sz="0" w:space="0" w:color="auto"/>
            <w:right w:val="none" w:sz="0" w:space="0" w:color="auto"/>
          </w:divBdr>
        </w:div>
        <w:div w:id="1248806652">
          <w:marLeft w:val="0"/>
          <w:marRight w:val="0"/>
          <w:marTop w:val="240"/>
          <w:marBottom w:val="0"/>
          <w:divBdr>
            <w:top w:val="none" w:sz="0" w:space="0" w:color="auto"/>
            <w:left w:val="none" w:sz="0" w:space="0" w:color="auto"/>
            <w:bottom w:val="none" w:sz="0" w:space="0" w:color="auto"/>
            <w:right w:val="none" w:sz="0" w:space="0" w:color="auto"/>
          </w:divBdr>
        </w:div>
      </w:divsChild>
    </w:div>
    <w:div w:id="1199200703">
      <w:bodyDiv w:val="1"/>
      <w:marLeft w:val="0"/>
      <w:marRight w:val="0"/>
      <w:marTop w:val="0"/>
      <w:marBottom w:val="0"/>
      <w:divBdr>
        <w:top w:val="none" w:sz="0" w:space="0" w:color="auto"/>
        <w:left w:val="none" w:sz="0" w:space="0" w:color="auto"/>
        <w:bottom w:val="none" w:sz="0" w:space="0" w:color="auto"/>
        <w:right w:val="none" w:sz="0" w:space="0" w:color="auto"/>
      </w:divBdr>
    </w:div>
    <w:div w:id="1505122040">
      <w:bodyDiv w:val="1"/>
      <w:marLeft w:val="0"/>
      <w:marRight w:val="0"/>
      <w:marTop w:val="0"/>
      <w:marBottom w:val="0"/>
      <w:divBdr>
        <w:top w:val="none" w:sz="0" w:space="0" w:color="auto"/>
        <w:left w:val="none" w:sz="0" w:space="0" w:color="auto"/>
        <w:bottom w:val="none" w:sz="0" w:space="0" w:color="auto"/>
        <w:right w:val="none" w:sz="0" w:space="0" w:color="auto"/>
      </w:divBdr>
    </w:div>
    <w:div w:id="1588536916">
      <w:bodyDiv w:val="1"/>
      <w:marLeft w:val="0"/>
      <w:marRight w:val="0"/>
      <w:marTop w:val="0"/>
      <w:marBottom w:val="0"/>
      <w:divBdr>
        <w:top w:val="none" w:sz="0" w:space="0" w:color="auto"/>
        <w:left w:val="none" w:sz="0" w:space="0" w:color="auto"/>
        <w:bottom w:val="none" w:sz="0" w:space="0" w:color="auto"/>
        <w:right w:val="none" w:sz="0" w:space="0" w:color="auto"/>
      </w:divBdr>
      <w:divsChild>
        <w:div w:id="1134757069">
          <w:marLeft w:val="0"/>
          <w:marRight w:val="0"/>
          <w:marTop w:val="480"/>
          <w:marBottom w:val="0"/>
          <w:divBdr>
            <w:top w:val="none" w:sz="0" w:space="0" w:color="auto"/>
            <w:left w:val="none" w:sz="0" w:space="0" w:color="auto"/>
            <w:bottom w:val="none" w:sz="0" w:space="0" w:color="auto"/>
            <w:right w:val="none" w:sz="0" w:space="0" w:color="auto"/>
          </w:divBdr>
        </w:div>
        <w:div w:id="687874679">
          <w:marLeft w:val="0"/>
          <w:marRight w:val="0"/>
          <w:marTop w:val="240"/>
          <w:marBottom w:val="0"/>
          <w:divBdr>
            <w:top w:val="none" w:sz="0" w:space="0" w:color="auto"/>
            <w:left w:val="none" w:sz="0" w:space="0" w:color="auto"/>
            <w:bottom w:val="none" w:sz="0" w:space="0" w:color="auto"/>
            <w:right w:val="none" w:sz="0" w:space="0" w:color="auto"/>
          </w:divBdr>
        </w:div>
        <w:div w:id="999697179">
          <w:marLeft w:val="0"/>
          <w:marRight w:val="0"/>
          <w:marTop w:val="240"/>
          <w:marBottom w:val="0"/>
          <w:divBdr>
            <w:top w:val="none" w:sz="0" w:space="0" w:color="auto"/>
            <w:left w:val="none" w:sz="0" w:space="0" w:color="auto"/>
            <w:bottom w:val="none" w:sz="0" w:space="0" w:color="auto"/>
            <w:right w:val="none" w:sz="0" w:space="0" w:color="auto"/>
          </w:divBdr>
        </w:div>
        <w:div w:id="816340995">
          <w:marLeft w:val="0"/>
          <w:marRight w:val="0"/>
          <w:marTop w:val="240"/>
          <w:marBottom w:val="0"/>
          <w:divBdr>
            <w:top w:val="none" w:sz="0" w:space="0" w:color="auto"/>
            <w:left w:val="none" w:sz="0" w:space="0" w:color="auto"/>
            <w:bottom w:val="none" w:sz="0" w:space="0" w:color="auto"/>
            <w:right w:val="none" w:sz="0" w:space="0" w:color="auto"/>
          </w:divBdr>
        </w:div>
        <w:div w:id="114759994">
          <w:marLeft w:val="0"/>
          <w:marRight w:val="0"/>
          <w:marTop w:val="240"/>
          <w:marBottom w:val="0"/>
          <w:divBdr>
            <w:top w:val="none" w:sz="0" w:space="0" w:color="auto"/>
            <w:left w:val="none" w:sz="0" w:space="0" w:color="auto"/>
            <w:bottom w:val="none" w:sz="0" w:space="0" w:color="auto"/>
            <w:right w:val="none" w:sz="0" w:space="0" w:color="auto"/>
          </w:divBdr>
        </w:div>
      </w:divsChild>
    </w:div>
    <w:div w:id="1797329603">
      <w:bodyDiv w:val="1"/>
      <w:marLeft w:val="0"/>
      <w:marRight w:val="0"/>
      <w:marTop w:val="0"/>
      <w:marBottom w:val="0"/>
      <w:divBdr>
        <w:top w:val="none" w:sz="0" w:space="0" w:color="auto"/>
        <w:left w:val="none" w:sz="0" w:space="0" w:color="auto"/>
        <w:bottom w:val="none" w:sz="0" w:space="0" w:color="auto"/>
        <w:right w:val="none" w:sz="0" w:space="0" w:color="auto"/>
      </w:divBdr>
      <w:divsChild>
        <w:div w:id="1747339632">
          <w:marLeft w:val="0"/>
          <w:marRight w:val="0"/>
          <w:marTop w:val="0"/>
          <w:marBottom w:val="0"/>
          <w:divBdr>
            <w:top w:val="none" w:sz="0" w:space="0" w:color="auto"/>
            <w:left w:val="none" w:sz="0" w:space="0" w:color="auto"/>
            <w:bottom w:val="none" w:sz="0" w:space="0" w:color="auto"/>
            <w:right w:val="none" w:sz="0" w:space="0" w:color="auto"/>
          </w:divBdr>
        </w:div>
        <w:div w:id="1735354514">
          <w:marLeft w:val="0"/>
          <w:marRight w:val="0"/>
          <w:marTop w:val="0"/>
          <w:marBottom w:val="0"/>
          <w:divBdr>
            <w:top w:val="none" w:sz="0" w:space="0" w:color="auto"/>
            <w:left w:val="none" w:sz="0" w:space="0" w:color="auto"/>
            <w:bottom w:val="none" w:sz="0" w:space="0" w:color="auto"/>
            <w:right w:val="none" w:sz="0" w:space="0" w:color="auto"/>
          </w:divBdr>
        </w:div>
        <w:div w:id="1114713234">
          <w:marLeft w:val="0"/>
          <w:marRight w:val="0"/>
          <w:marTop w:val="0"/>
          <w:marBottom w:val="0"/>
          <w:divBdr>
            <w:top w:val="none" w:sz="0" w:space="0" w:color="auto"/>
            <w:left w:val="none" w:sz="0" w:space="0" w:color="auto"/>
            <w:bottom w:val="none" w:sz="0" w:space="0" w:color="auto"/>
            <w:right w:val="none" w:sz="0" w:space="0" w:color="auto"/>
          </w:divBdr>
        </w:div>
      </w:divsChild>
    </w:div>
    <w:div w:id="1894808681">
      <w:bodyDiv w:val="1"/>
      <w:marLeft w:val="0"/>
      <w:marRight w:val="0"/>
      <w:marTop w:val="0"/>
      <w:marBottom w:val="0"/>
      <w:divBdr>
        <w:top w:val="none" w:sz="0" w:space="0" w:color="auto"/>
        <w:left w:val="none" w:sz="0" w:space="0" w:color="auto"/>
        <w:bottom w:val="none" w:sz="0" w:space="0" w:color="auto"/>
        <w:right w:val="none" w:sz="0" w:space="0" w:color="auto"/>
      </w:divBdr>
    </w:div>
    <w:div w:id="1899975374">
      <w:bodyDiv w:val="1"/>
      <w:marLeft w:val="0"/>
      <w:marRight w:val="0"/>
      <w:marTop w:val="0"/>
      <w:marBottom w:val="0"/>
      <w:divBdr>
        <w:top w:val="none" w:sz="0" w:space="0" w:color="auto"/>
        <w:left w:val="none" w:sz="0" w:space="0" w:color="auto"/>
        <w:bottom w:val="none" w:sz="0" w:space="0" w:color="auto"/>
        <w:right w:val="none" w:sz="0" w:space="0" w:color="auto"/>
      </w:divBdr>
      <w:divsChild>
        <w:div w:id="332726545">
          <w:marLeft w:val="0"/>
          <w:marRight w:val="0"/>
          <w:marTop w:val="480"/>
          <w:marBottom w:val="0"/>
          <w:divBdr>
            <w:top w:val="none" w:sz="0" w:space="0" w:color="auto"/>
            <w:left w:val="none" w:sz="0" w:space="0" w:color="auto"/>
            <w:bottom w:val="none" w:sz="0" w:space="0" w:color="auto"/>
            <w:right w:val="none" w:sz="0" w:space="0" w:color="auto"/>
          </w:divBdr>
        </w:div>
        <w:div w:id="1867676161">
          <w:marLeft w:val="0"/>
          <w:marRight w:val="0"/>
          <w:marTop w:val="240"/>
          <w:marBottom w:val="0"/>
          <w:divBdr>
            <w:top w:val="none" w:sz="0" w:space="0" w:color="auto"/>
            <w:left w:val="none" w:sz="0" w:space="0" w:color="auto"/>
            <w:bottom w:val="none" w:sz="0" w:space="0" w:color="auto"/>
            <w:right w:val="none" w:sz="0" w:space="0" w:color="auto"/>
          </w:divBdr>
        </w:div>
        <w:div w:id="671949336">
          <w:marLeft w:val="0"/>
          <w:marRight w:val="0"/>
          <w:marTop w:val="240"/>
          <w:marBottom w:val="0"/>
          <w:divBdr>
            <w:top w:val="none" w:sz="0" w:space="0" w:color="auto"/>
            <w:left w:val="none" w:sz="0" w:space="0" w:color="auto"/>
            <w:bottom w:val="none" w:sz="0" w:space="0" w:color="auto"/>
            <w:right w:val="none" w:sz="0" w:space="0" w:color="auto"/>
          </w:divBdr>
        </w:div>
        <w:div w:id="1976637988">
          <w:marLeft w:val="0"/>
          <w:marRight w:val="0"/>
          <w:marTop w:val="240"/>
          <w:marBottom w:val="0"/>
          <w:divBdr>
            <w:top w:val="none" w:sz="0" w:space="0" w:color="auto"/>
            <w:left w:val="none" w:sz="0" w:space="0" w:color="auto"/>
            <w:bottom w:val="none" w:sz="0" w:space="0" w:color="auto"/>
            <w:right w:val="none" w:sz="0" w:space="0" w:color="auto"/>
          </w:divBdr>
        </w:div>
        <w:div w:id="1466964483">
          <w:marLeft w:val="0"/>
          <w:marRight w:val="0"/>
          <w:marTop w:val="240"/>
          <w:marBottom w:val="0"/>
          <w:divBdr>
            <w:top w:val="none" w:sz="0" w:space="0" w:color="auto"/>
            <w:left w:val="none" w:sz="0" w:space="0" w:color="auto"/>
            <w:bottom w:val="none" w:sz="0" w:space="0" w:color="auto"/>
            <w:right w:val="none" w:sz="0" w:space="0" w:color="auto"/>
          </w:divBdr>
        </w:div>
      </w:divsChild>
    </w:div>
    <w:div w:id="1987321024">
      <w:bodyDiv w:val="1"/>
      <w:marLeft w:val="0"/>
      <w:marRight w:val="0"/>
      <w:marTop w:val="0"/>
      <w:marBottom w:val="0"/>
      <w:divBdr>
        <w:top w:val="none" w:sz="0" w:space="0" w:color="auto"/>
        <w:left w:val="none" w:sz="0" w:space="0" w:color="auto"/>
        <w:bottom w:val="none" w:sz="0" w:space="0" w:color="auto"/>
        <w:right w:val="none" w:sz="0" w:space="0" w:color="auto"/>
      </w:divBdr>
      <w:divsChild>
        <w:div w:id="1411347249">
          <w:marLeft w:val="0"/>
          <w:marRight w:val="0"/>
          <w:marTop w:val="480"/>
          <w:marBottom w:val="0"/>
          <w:divBdr>
            <w:top w:val="none" w:sz="0" w:space="0" w:color="auto"/>
            <w:left w:val="none" w:sz="0" w:space="0" w:color="auto"/>
            <w:bottom w:val="none" w:sz="0" w:space="0" w:color="auto"/>
            <w:right w:val="none" w:sz="0" w:space="0" w:color="auto"/>
          </w:divBdr>
        </w:div>
        <w:div w:id="1268925225">
          <w:marLeft w:val="0"/>
          <w:marRight w:val="0"/>
          <w:marTop w:val="240"/>
          <w:marBottom w:val="0"/>
          <w:divBdr>
            <w:top w:val="none" w:sz="0" w:space="0" w:color="auto"/>
            <w:left w:val="none" w:sz="0" w:space="0" w:color="auto"/>
            <w:bottom w:val="none" w:sz="0" w:space="0" w:color="auto"/>
            <w:right w:val="none" w:sz="0" w:space="0" w:color="auto"/>
          </w:divBdr>
        </w:div>
        <w:div w:id="202136411">
          <w:marLeft w:val="425"/>
          <w:marRight w:val="0"/>
          <w:marTop w:val="0"/>
          <w:marBottom w:val="0"/>
          <w:divBdr>
            <w:top w:val="none" w:sz="0" w:space="0" w:color="auto"/>
            <w:left w:val="none" w:sz="0" w:space="0" w:color="auto"/>
            <w:bottom w:val="none" w:sz="0" w:space="0" w:color="auto"/>
            <w:right w:val="none" w:sz="0" w:space="0" w:color="auto"/>
          </w:divBdr>
        </w:div>
        <w:div w:id="1414279229">
          <w:marLeft w:val="425"/>
          <w:marRight w:val="0"/>
          <w:marTop w:val="0"/>
          <w:marBottom w:val="0"/>
          <w:divBdr>
            <w:top w:val="none" w:sz="0" w:space="0" w:color="auto"/>
            <w:left w:val="none" w:sz="0" w:space="0" w:color="auto"/>
            <w:bottom w:val="none" w:sz="0" w:space="0" w:color="auto"/>
            <w:right w:val="none" w:sz="0" w:space="0" w:color="auto"/>
          </w:divBdr>
        </w:div>
        <w:div w:id="538468949">
          <w:marLeft w:val="425"/>
          <w:marRight w:val="0"/>
          <w:marTop w:val="0"/>
          <w:marBottom w:val="0"/>
          <w:divBdr>
            <w:top w:val="none" w:sz="0" w:space="0" w:color="auto"/>
            <w:left w:val="none" w:sz="0" w:space="0" w:color="auto"/>
            <w:bottom w:val="none" w:sz="0" w:space="0" w:color="auto"/>
            <w:right w:val="none" w:sz="0" w:space="0" w:color="auto"/>
          </w:divBdr>
        </w:div>
        <w:div w:id="2030137665">
          <w:marLeft w:val="0"/>
          <w:marRight w:val="0"/>
          <w:marTop w:val="240"/>
          <w:marBottom w:val="0"/>
          <w:divBdr>
            <w:top w:val="none" w:sz="0" w:space="0" w:color="auto"/>
            <w:left w:val="none" w:sz="0" w:space="0" w:color="auto"/>
            <w:bottom w:val="none" w:sz="0" w:space="0" w:color="auto"/>
            <w:right w:val="none" w:sz="0" w:space="0" w:color="auto"/>
          </w:divBdr>
        </w:div>
        <w:div w:id="2067949202">
          <w:marLeft w:val="425"/>
          <w:marRight w:val="0"/>
          <w:marTop w:val="0"/>
          <w:marBottom w:val="0"/>
          <w:divBdr>
            <w:top w:val="none" w:sz="0" w:space="0" w:color="auto"/>
            <w:left w:val="none" w:sz="0" w:space="0" w:color="auto"/>
            <w:bottom w:val="none" w:sz="0" w:space="0" w:color="auto"/>
            <w:right w:val="none" w:sz="0" w:space="0" w:color="auto"/>
          </w:divBdr>
        </w:div>
        <w:div w:id="662900295">
          <w:marLeft w:val="425"/>
          <w:marRight w:val="0"/>
          <w:marTop w:val="0"/>
          <w:marBottom w:val="0"/>
          <w:divBdr>
            <w:top w:val="none" w:sz="0" w:space="0" w:color="auto"/>
            <w:left w:val="none" w:sz="0" w:space="0" w:color="auto"/>
            <w:bottom w:val="none" w:sz="0" w:space="0" w:color="auto"/>
            <w:right w:val="none" w:sz="0" w:space="0" w:color="auto"/>
          </w:divBdr>
        </w:div>
        <w:div w:id="1216118135">
          <w:marLeft w:val="425"/>
          <w:marRight w:val="0"/>
          <w:marTop w:val="0"/>
          <w:marBottom w:val="0"/>
          <w:divBdr>
            <w:top w:val="none" w:sz="0" w:space="0" w:color="auto"/>
            <w:left w:val="none" w:sz="0" w:space="0" w:color="auto"/>
            <w:bottom w:val="none" w:sz="0" w:space="0" w:color="auto"/>
            <w:right w:val="none" w:sz="0" w:space="0" w:color="auto"/>
          </w:divBdr>
        </w:div>
        <w:div w:id="1968126446">
          <w:marLeft w:val="425"/>
          <w:marRight w:val="0"/>
          <w:marTop w:val="0"/>
          <w:marBottom w:val="0"/>
          <w:divBdr>
            <w:top w:val="none" w:sz="0" w:space="0" w:color="auto"/>
            <w:left w:val="none" w:sz="0" w:space="0" w:color="auto"/>
            <w:bottom w:val="none" w:sz="0" w:space="0" w:color="auto"/>
            <w:right w:val="none" w:sz="0" w:space="0" w:color="auto"/>
          </w:divBdr>
        </w:div>
      </w:divsChild>
    </w:div>
    <w:div w:id="2043288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E6DF195-1236-42E7-95F3-93A344DB50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11</Pages>
  <Words>2198</Words>
  <Characters>12533</Characters>
  <Application>Microsoft Office Word</Application>
  <DocSecurity>0</DocSecurity>
  <Lines>104</Lines>
  <Paragraphs>29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14702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Dejana Baša</dc:creator>
  <cp:keywords/>
  <dc:description/>
  <cp:lastModifiedBy>Lidija Vidergar</cp:lastModifiedBy>
  <cp:revision>3</cp:revision>
  <cp:lastPrinted>2025-07-01T06:51:00Z</cp:lastPrinted>
  <dcterms:created xsi:type="dcterms:W3CDTF">2025-07-01T13:00:00Z</dcterms:created>
  <dcterms:modified xsi:type="dcterms:W3CDTF">2025-07-01T13:05:00Z</dcterms:modified>
</cp:coreProperties>
</file>