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82CC6A" w14:textId="65A8F4CC" w:rsidR="00CD5024" w:rsidRPr="00412FAE" w:rsidRDefault="00EB4048" w:rsidP="00412FAE">
      <w:pPr>
        <w:jc w:val="both"/>
        <w:rPr>
          <w:rFonts w:ascii="Times New Roman" w:hAnsi="Times New Roman"/>
          <w:b/>
        </w:rPr>
      </w:pPr>
      <w:r w:rsidRPr="00412FAE">
        <w:rPr>
          <w:rFonts w:ascii="Times New Roman" w:hAnsi="Times New Roman"/>
        </w:rPr>
        <w:t xml:space="preserve">Na podlagi </w:t>
      </w:r>
      <w:r w:rsidR="000D4EE4" w:rsidRPr="00412FAE">
        <w:rPr>
          <w:rFonts w:ascii="Times New Roman" w:hAnsi="Times New Roman"/>
        </w:rPr>
        <w:t>šestega</w:t>
      </w:r>
      <w:r w:rsidRPr="00412FAE">
        <w:rPr>
          <w:rFonts w:ascii="Times New Roman" w:hAnsi="Times New Roman"/>
        </w:rPr>
        <w:t xml:space="preserve"> odstavka </w:t>
      </w:r>
      <w:r w:rsidR="000D4EE4" w:rsidRPr="00412FAE">
        <w:rPr>
          <w:rFonts w:ascii="Times New Roman" w:hAnsi="Times New Roman"/>
        </w:rPr>
        <w:t>24</w:t>
      </w:r>
      <w:r w:rsidRPr="00412FAE">
        <w:rPr>
          <w:rFonts w:ascii="Times New Roman" w:hAnsi="Times New Roman"/>
        </w:rPr>
        <w:t xml:space="preserve">. člena Zakona </w:t>
      </w:r>
      <w:r w:rsidR="00AC20D4" w:rsidRPr="00412FAE">
        <w:rPr>
          <w:rFonts w:ascii="Times New Roman" w:hAnsi="Times New Roman"/>
        </w:rPr>
        <w:t xml:space="preserve">o varstvu okolja (Uradni list RS, št. 44/22, 18/23 – ZDU-1O, 78/23 – ZUNPEOVE, 23/24 in 21/25 – ZOPVOOV), </w:t>
      </w:r>
      <w:r w:rsidRPr="00412FAE">
        <w:rPr>
          <w:rFonts w:ascii="Times New Roman" w:hAnsi="Times New Roman"/>
        </w:rPr>
        <w:t>izdaja Vlada Republike Slovenije</w:t>
      </w:r>
    </w:p>
    <w:p w14:paraId="36E8DBB8" w14:textId="77777777" w:rsidR="00CD5024" w:rsidRPr="00412FAE" w:rsidRDefault="00CD5024" w:rsidP="0042227D">
      <w:pPr>
        <w:ind w:firstLine="708"/>
        <w:jc w:val="center"/>
        <w:rPr>
          <w:rFonts w:ascii="Times New Roman" w:hAnsi="Times New Roman"/>
        </w:rPr>
      </w:pPr>
    </w:p>
    <w:p w14:paraId="1E41FA30" w14:textId="77777777" w:rsidR="00CD5024" w:rsidRPr="00412FAE" w:rsidRDefault="00CD5024" w:rsidP="0042227D">
      <w:pPr>
        <w:jc w:val="center"/>
        <w:rPr>
          <w:rFonts w:ascii="Times New Roman" w:hAnsi="Times New Roman"/>
          <w:b/>
        </w:rPr>
      </w:pPr>
    </w:p>
    <w:p w14:paraId="6427BCD5" w14:textId="77777777" w:rsidR="00D24640" w:rsidRPr="00412FAE" w:rsidRDefault="00527930" w:rsidP="0042227D">
      <w:pPr>
        <w:jc w:val="center"/>
        <w:rPr>
          <w:rFonts w:ascii="Times New Roman" w:hAnsi="Times New Roman"/>
          <w:b/>
        </w:rPr>
      </w:pPr>
      <w:bookmarkStart w:id="0" w:name="_Hlk138768437"/>
      <w:bookmarkStart w:id="1" w:name="_Hlk122596930"/>
      <w:r w:rsidRPr="00412FAE">
        <w:rPr>
          <w:rFonts w:ascii="Times New Roman" w:hAnsi="Times New Roman"/>
          <w:b/>
        </w:rPr>
        <w:t>UREDB</w:t>
      </w:r>
      <w:r w:rsidR="00CD5024" w:rsidRPr="00412FAE">
        <w:rPr>
          <w:rFonts w:ascii="Times New Roman" w:hAnsi="Times New Roman"/>
          <w:b/>
        </w:rPr>
        <w:t>O</w:t>
      </w:r>
    </w:p>
    <w:p w14:paraId="63841676" w14:textId="68016331" w:rsidR="00FB2FD5" w:rsidRPr="00412FAE" w:rsidRDefault="00D24640" w:rsidP="0042227D">
      <w:pPr>
        <w:jc w:val="center"/>
        <w:rPr>
          <w:rFonts w:ascii="Times New Roman" w:hAnsi="Times New Roman"/>
          <w:b/>
        </w:rPr>
      </w:pPr>
      <w:bookmarkStart w:id="2" w:name="_Hlk109737170"/>
      <w:r w:rsidRPr="00412FAE">
        <w:rPr>
          <w:rFonts w:ascii="Times New Roman" w:hAnsi="Times New Roman"/>
          <w:b/>
        </w:rPr>
        <w:t xml:space="preserve">o </w:t>
      </w:r>
      <w:r w:rsidR="00650BB8" w:rsidRPr="00412FAE">
        <w:rPr>
          <w:rFonts w:ascii="Times New Roman" w:hAnsi="Times New Roman"/>
          <w:b/>
        </w:rPr>
        <w:t xml:space="preserve">ravnanju z gradbenimi odpadki </w:t>
      </w:r>
      <w:bookmarkStart w:id="3" w:name="_Hlk167193329"/>
    </w:p>
    <w:bookmarkEnd w:id="0"/>
    <w:bookmarkEnd w:id="3"/>
    <w:p w14:paraId="4F2B2C7F" w14:textId="77777777" w:rsidR="00E170CB" w:rsidRPr="00412FAE" w:rsidRDefault="00E170CB" w:rsidP="0042227D">
      <w:pPr>
        <w:jc w:val="center"/>
        <w:rPr>
          <w:rFonts w:ascii="Times New Roman" w:hAnsi="Times New Roman"/>
          <w:b/>
        </w:rPr>
      </w:pPr>
    </w:p>
    <w:p w14:paraId="5D5E99F6" w14:textId="77777777" w:rsidR="00527930" w:rsidRPr="00412FAE" w:rsidRDefault="00527930" w:rsidP="0042227D">
      <w:pPr>
        <w:jc w:val="center"/>
        <w:rPr>
          <w:rFonts w:ascii="Times New Roman" w:hAnsi="Times New Roman"/>
        </w:rPr>
      </w:pPr>
    </w:p>
    <w:p w14:paraId="11455E31" w14:textId="4656D4E9" w:rsidR="00B1484D" w:rsidRPr="00412FAE" w:rsidRDefault="00405686" w:rsidP="0042227D">
      <w:pPr>
        <w:pStyle w:val="11GLAVA"/>
        <w:numPr>
          <w:ilvl w:val="0"/>
          <w:numId w:val="0"/>
        </w:numPr>
        <w:spacing w:before="0" w:after="0" w:line="240" w:lineRule="auto"/>
        <w:jc w:val="center"/>
        <w:rPr>
          <w:rFonts w:ascii="Times New Roman" w:hAnsi="Times New Roman"/>
          <w:sz w:val="24"/>
          <w:szCs w:val="24"/>
        </w:rPr>
      </w:pPr>
      <w:bookmarkStart w:id="4" w:name="_Toc42492627"/>
      <w:bookmarkEnd w:id="2"/>
      <w:r w:rsidRPr="00412FAE">
        <w:rPr>
          <w:rFonts w:ascii="Times New Roman" w:hAnsi="Times New Roman"/>
          <w:sz w:val="24"/>
          <w:szCs w:val="24"/>
        </w:rPr>
        <w:t>I. SPLOŠNE DOLOČBE</w:t>
      </w:r>
      <w:bookmarkEnd w:id="4"/>
    </w:p>
    <w:p w14:paraId="0C32C125" w14:textId="77777777" w:rsidR="00E170CB" w:rsidRPr="00412FAE" w:rsidRDefault="00E170CB" w:rsidP="0042227D">
      <w:pPr>
        <w:pStyle w:val="11GLAVA"/>
        <w:numPr>
          <w:ilvl w:val="0"/>
          <w:numId w:val="0"/>
        </w:numPr>
        <w:spacing w:before="0" w:after="0" w:line="240" w:lineRule="auto"/>
        <w:jc w:val="center"/>
        <w:rPr>
          <w:rFonts w:ascii="Times New Roman" w:hAnsi="Times New Roman"/>
          <w:sz w:val="24"/>
          <w:szCs w:val="24"/>
        </w:rPr>
      </w:pPr>
    </w:p>
    <w:p w14:paraId="2D3B3FE4" w14:textId="77777777" w:rsidR="00405686" w:rsidRPr="00412FAE" w:rsidRDefault="00405686" w:rsidP="0042227D">
      <w:pPr>
        <w:jc w:val="center"/>
        <w:rPr>
          <w:rFonts w:ascii="Times New Roman" w:hAnsi="Times New Roman"/>
          <w:b/>
        </w:rPr>
      </w:pPr>
      <w:r w:rsidRPr="00412FAE">
        <w:rPr>
          <w:rFonts w:ascii="Times New Roman" w:hAnsi="Times New Roman"/>
          <w:b/>
        </w:rPr>
        <w:t>1. člen</w:t>
      </w:r>
    </w:p>
    <w:p w14:paraId="550EC93F" w14:textId="1A36A3A0" w:rsidR="00405686" w:rsidRPr="00412FAE" w:rsidRDefault="00405686" w:rsidP="0042227D">
      <w:pPr>
        <w:jc w:val="center"/>
        <w:rPr>
          <w:rFonts w:ascii="Times New Roman" w:hAnsi="Times New Roman"/>
          <w:b/>
        </w:rPr>
      </w:pPr>
      <w:r w:rsidRPr="00412FAE">
        <w:rPr>
          <w:rFonts w:ascii="Times New Roman" w:hAnsi="Times New Roman"/>
          <w:b/>
        </w:rPr>
        <w:t>(vsebina</w:t>
      </w:r>
      <w:r w:rsidR="00A2518B" w:rsidRPr="00412FAE">
        <w:rPr>
          <w:rFonts w:ascii="Times New Roman" w:hAnsi="Times New Roman"/>
          <w:b/>
        </w:rPr>
        <w:t xml:space="preserve"> in namen</w:t>
      </w:r>
      <w:r w:rsidRPr="00412FAE">
        <w:rPr>
          <w:rFonts w:ascii="Times New Roman" w:hAnsi="Times New Roman"/>
          <w:b/>
        </w:rPr>
        <w:t>)</w:t>
      </w:r>
    </w:p>
    <w:bookmarkEnd w:id="1"/>
    <w:p w14:paraId="334B514D" w14:textId="77777777" w:rsidR="00405686" w:rsidRPr="00412FAE" w:rsidRDefault="00405686" w:rsidP="0042227D">
      <w:pPr>
        <w:jc w:val="both"/>
        <w:rPr>
          <w:rFonts w:ascii="Times New Roman" w:hAnsi="Times New Roman"/>
        </w:rPr>
      </w:pPr>
    </w:p>
    <w:p w14:paraId="1AA6565A" w14:textId="0AC15AE9" w:rsidR="00FA1582" w:rsidRPr="00412FAE" w:rsidRDefault="00CC07DA" w:rsidP="0042227D">
      <w:pPr>
        <w:ind w:firstLine="708"/>
        <w:jc w:val="both"/>
        <w:rPr>
          <w:rFonts w:ascii="Times New Roman" w:hAnsi="Times New Roman"/>
        </w:rPr>
      </w:pPr>
      <w:r w:rsidRPr="00412FAE">
        <w:rPr>
          <w:rFonts w:ascii="Times New Roman" w:hAnsi="Times New Roman"/>
        </w:rPr>
        <w:t xml:space="preserve">(1) Ta uredba </w:t>
      </w:r>
      <w:r w:rsidR="002961C2" w:rsidRPr="00412FAE">
        <w:rPr>
          <w:rFonts w:ascii="Times New Roman" w:hAnsi="Times New Roman"/>
        </w:rPr>
        <w:t xml:space="preserve">s ciljem spodbujanja krožnega gospodarstva in doseganja ciljev priprave za ponovno uporabo in recikliranje gradbenih odpadkov </w:t>
      </w:r>
      <w:r w:rsidRPr="00412FAE">
        <w:rPr>
          <w:rFonts w:ascii="Times New Roman" w:hAnsi="Times New Roman"/>
        </w:rPr>
        <w:t>določa</w:t>
      </w:r>
      <w:r w:rsidR="00FA1582" w:rsidRPr="00412FAE">
        <w:rPr>
          <w:rFonts w:ascii="Times New Roman" w:hAnsi="Times New Roman"/>
        </w:rPr>
        <w:t>:</w:t>
      </w:r>
      <w:r w:rsidR="005D0A83" w:rsidRPr="00412FAE">
        <w:rPr>
          <w:rFonts w:ascii="Times New Roman" w:hAnsi="Times New Roman"/>
        </w:rPr>
        <w:t xml:space="preserve"> </w:t>
      </w:r>
    </w:p>
    <w:p w14:paraId="702E87D7" w14:textId="418F0DB7" w:rsidR="00FA1582" w:rsidRPr="00412FAE" w:rsidRDefault="00FA1582" w:rsidP="00186B62">
      <w:pPr>
        <w:ind w:firstLine="708"/>
        <w:jc w:val="both"/>
        <w:rPr>
          <w:rFonts w:ascii="Times New Roman" w:hAnsi="Times New Roman"/>
        </w:rPr>
      </w:pPr>
      <w:r w:rsidRPr="00412FAE">
        <w:rPr>
          <w:rFonts w:ascii="Times New Roman" w:hAnsi="Times New Roman"/>
        </w:rPr>
        <w:t xml:space="preserve">1. </w:t>
      </w:r>
      <w:r w:rsidR="00E13DAC" w:rsidRPr="00412FAE">
        <w:rPr>
          <w:rFonts w:ascii="Times New Roman" w:hAnsi="Times New Roman"/>
        </w:rPr>
        <w:t>obvezn</w:t>
      </w:r>
      <w:r w:rsidR="002007B8" w:rsidRPr="00412FAE">
        <w:rPr>
          <w:rFonts w:ascii="Times New Roman" w:hAnsi="Times New Roman"/>
        </w:rPr>
        <w:t>a</w:t>
      </w:r>
      <w:r w:rsidR="00E13DAC" w:rsidRPr="00412FAE">
        <w:rPr>
          <w:rFonts w:ascii="Times New Roman" w:hAnsi="Times New Roman"/>
        </w:rPr>
        <w:t xml:space="preserve"> ravnanj</w:t>
      </w:r>
      <w:r w:rsidR="002007B8" w:rsidRPr="00412FAE">
        <w:rPr>
          <w:rFonts w:ascii="Times New Roman" w:hAnsi="Times New Roman"/>
        </w:rPr>
        <w:t>a</w:t>
      </w:r>
      <w:r w:rsidR="005D0A83" w:rsidRPr="00412FAE">
        <w:rPr>
          <w:rFonts w:ascii="Times New Roman" w:hAnsi="Times New Roman"/>
        </w:rPr>
        <w:t xml:space="preserve"> z gradbenimi odpadki</w:t>
      </w:r>
      <w:r w:rsidR="00FD11C9" w:rsidRPr="00412FAE">
        <w:rPr>
          <w:rFonts w:ascii="Times New Roman" w:hAnsi="Times New Roman"/>
        </w:rPr>
        <w:t xml:space="preserve"> </w:t>
      </w:r>
      <w:r w:rsidR="00B626A1" w:rsidRPr="00412FAE">
        <w:rPr>
          <w:rFonts w:ascii="Times New Roman" w:hAnsi="Times New Roman"/>
        </w:rPr>
        <w:t>na gradbišč</w:t>
      </w:r>
      <w:r w:rsidR="002961C2" w:rsidRPr="00412FAE">
        <w:rPr>
          <w:rFonts w:ascii="Times New Roman" w:hAnsi="Times New Roman"/>
        </w:rPr>
        <w:t>ih</w:t>
      </w:r>
      <w:r w:rsidR="00FD11C9" w:rsidRPr="00412FAE">
        <w:rPr>
          <w:rFonts w:ascii="Times New Roman" w:hAnsi="Times New Roman"/>
        </w:rPr>
        <w:t>,</w:t>
      </w:r>
      <w:r w:rsidR="002961C2" w:rsidRPr="00412FAE">
        <w:rPr>
          <w:rFonts w:ascii="Times New Roman" w:hAnsi="Times New Roman"/>
        </w:rPr>
        <w:t xml:space="preserve"> in v okviru tega obveznost ločenega zbiranja:</w:t>
      </w:r>
    </w:p>
    <w:p w14:paraId="33EFA760" w14:textId="2C79BF87" w:rsidR="00FA32F3" w:rsidRPr="00412FAE" w:rsidRDefault="002961C2" w:rsidP="00E977FA">
      <w:pPr>
        <w:ind w:left="851"/>
        <w:jc w:val="both"/>
        <w:rPr>
          <w:rFonts w:ascii="Times New Roman" w:hAnsi="Times New Roman"/>
        </w:rPr>
      </w:pPr>
      <w:r w:rsidRPr="00412FAE">
        <w:rPr>
          <w:rFonts w:ascii="Times New Roman" w:hAnsi="Times New Roman"/>
        </w:rPr>
        <w:t>1.1.</w:t>
      </w:r>
      <w:r w:rsidR="00FA1582" w:rsidRPr="00412FAE">
        <w:rPr>
          <w:rFonts w:ascii="Times New Roman" w:hAnsi="Times New Roman"/>
        </w:rPr>
        <w:t xml:space="preserve"> </w:t>
      </w:r>
      <w:bookmarkStart w:id="5" w:name="_Hlk150089106"/>
      <w:r w:rsidR="008974B4" w:rsidRPr="00412FAE">
        <w:rPr>
          <w:rFonts w:ascii="Times New Roman" w:hAnsi="Times New Roman"/>
        </w:rPr>
        <w:t>zemeljsk</w:t>
      </w:r>
      <w:r w:rsidR="00C040AB" w:rsidRPr="00412FAE">
        <w:rPr>
          <w:rFonts w:ascii="Times New Roman" w:hAnsi="Times New Roman"/>
        </w:rPr>
        <w:t>ega</w:t>
      </w:r>
      <w:r w:rsidR="008974B4" w:rsidRPr="00412FAE">
        <w:rPr>
          <w:rFonts w:ascii="Times New Roman" w:hAnsi="Times New Roman"/>
        </w:rPr>
        <w:t xml:space="preserve"> izkop</w:t>
      </w:r>
      <w:r w:rsidR="00C040AB" w:rsidRPr="00412FAE">
        <w:rPr>
          <w:rFonts w:ascii="Times New Roman" w:hAnsi="Times New Roman"/>
        </w:rPr>
        <w:t>a</w:t>
      </w:r>
      <w:r w:rsidR="008974B4" w:rsidRPr="00412FAE">
        <w:rPr>
          <w:rFonts w:ascii="Times New Roman" w:hAnsi="Times New Roman"/>
        </w:rPr>
        <w:t xml:space="preserve"> zgornjega dela t</w:t>
      </w:r>
      <w:r w:rsidR="00C040AB" w:rsidRPr="00412FAE">
        <w:rPr>
          <w:rFonts w:ascii="Times New Roman" w:hAnsi="Times New Roman"/>
        </w:rPr>
        <w:t>al</w:t>
      </w:r>
      <w:bookmarkEnd w:id="5"/>
      <w:r w:rsidR="008B2071" w:rsidRPr="00412FAE">
        <w:rPr>
          <w:rFonts w:ascii="Times New Roman" w:hAnsi="Times New Roman"/>
        </w:rPr>
        <w:t xml:space="preserve"> in </w:t>
      </w:r>
      <w:r w:rsidR="00BC6315" w:rsidRPr="00412FAE">
        <w:rPr>
          <w:rFonts w:ascii="Times New Roman" w:hAnsi="Times New Roman"/>
        </w:rPr>
        <w:t xml:space="preserve">njegovo </w:t>
      </w:r>
      <w:r w:rsidR="008B2071" w:rsidRPr="00412FAE">
        <w:rPr>
          <w:rFonts w:ascii="Times New Roman" w:hAnsi="Times New Roman"/>
        </w:rPr>
        <w:t>oddaj</w:t>
      </w:r>
      <w:r w:rsidR="00BC6315" w:rsidRPr="00412FAE">
        <w:rPr>
          <w:rFonts w:ascii="Times New Roman" w:hAnsi="Times New Roman"/>
        </w:rPr>
        <w:t>o</w:t>
      </w:r>
      <w:r w:rsidR="008B2071" w:rsidRPr="00412FAE">
        <w:rPr>
          <w:rFonts w:ascii="Times New Roman" w:hAnsi="Times New Roman"/>
        </w:rPr>
        <w:t xml:space="preserve"> v</w:t>
      </w:r>
      <w:r w:rsidR="00B0529E" w:rsidRPr="00412FAE">
        <w:rPr>
          <w:rFonts w:ascii="Times New Roman" w:hAnsi="Times New Roman"/>
        </w:rPr>
        <w:t xml:space="preserve"> predelavo</w:t>
      </w:r>
      <w:r w:rsidR="00C040AB" w:rsidRPr="00412FAE">
        <w:rPr>
          <w:rFonts w:ascii="Times New Roman" w:hAnsi="Times New Roman"/>
        </w:rPr>
        <w:t xml:space="preserve"> </w:t>
      </w:r>
      <w:bookmarkStart w:id="6" w:name="_Hlk150089128"/>
      <w:r w:rsidR="00587806" w:rsidRPr="00412FAE">
        <w:rPr>
          <w:rFonts w:ascii="Times New Roman" w:hAnsi="Times New Roman"/>
        </w:rPr>
        <w:t>v izkopan</w:t>
      </w:r>
      <w:r w:rsidR="00B0529E" w:rsidRPr="00412FAE">
        <w:rPr>
          <w:rFonts w:ascii="Times New Roman" w:hAnsi="Times New Roman"/>
        </w:rPr>
        <w:t>o</w:t>
      </w:r>
      <w:r w:rsidR="00587806" w:rsidRPr="00412FAE">
        <w:rPr>
          <w:rFonts w:ascii="Times New Roman" w:hAnsi="Times New Roman"/>
        </w:rPr>
        <w:t xml:space="preserve"> rodovitn</w:t>
      </w:r>
      <w:r w:rsidR="00B0529E" w:rsidRPr="00412FAE">
        <w:rPr>
          <w:rFonts w:ascii="Times New Roman" w:hAnsi="Times New Roman"/>
        </w:rPr>
        <w:t>o</w:t>
      </w:r>
      <w:r w:rsidR="00587806" w:rsidRPr="00412FAE">
        <w:rPr>
          <w:rFonts w:ascii="Times New Roman" w:hAnsi="Times New Roman"/>
        </w:rPr>
        <w:t xml:space="preserve"> zemlj</w:t>
      </w:r>
      <w:r w:rsidR="00B0529E" w:rsidRPr="00412FAE">
        <w:rPr>
          <w:rFonts w:ascii="Times New Roman" w:hAnsi="Times New Roman"/>
        </w:rPr>
        <w:t>o</w:t>
      </w:r>
      <w:bookmarkEnd w:id="6"/>
      <w:r w:rsidR="00B0529E" w:rsidRPr="00412FAE">
        <w:rPr>
          <w:rFonts w:ascii="Times New Roman" w:hAnsi="Times New Roman"/>
        </w:rPr>
        <w:t>,</w:t>
      </w:r>
      <w:r w:rsidR="00587806" w:rsidRPr="00412FAE">
        <w:rPr>
          <w:rFonts w:ascii="Times New Roman" w:hAnsi="Times New Roman"/>
        </w:rPr>
        <w:t xml:space="preserve"> </w:t>
      </w:r>
    </w:p>
    <w:p w14:paraId="52EF892C" w14:textId="55B5691F" w:rsidR="00BC6076" w:rsidRPr="00412FAE" w:rsidRDefault="002961C2" w:rsidP="00E977FA">
      <w:pPr>
        <w:ind w:left="851"/>
        <w:jc w:val="both"/>
        <w:rPr>
          <w:rFonts w:ascii="Times New Roman" w:hAnsi="Times New Roman"/>
        </w:rPr>
      </w:pPr>
      <w:r w:rsidRPr="00412FAE">
        <w:rPr>
          <w:rFonts w:ascii="Times New Roman" w:hAnsi="Times New Roman"/>
        </w:rPr>
        <w:t>1.2</w:t>
      </w:r>
      <w:r w:rsidR="00FA32F3" w:rsidRPr="00412FAE">
        <w:rPr>
          <w:rFonts w:ascii="Times New Roman" w:hAnsi="Times New Roman"/>
        </w:rPr>
        <w:t xml:space="preserve"> </w:t>
      </w:r>
      <w:r w:rsidR="00143803" w:rsidRPr="00412FAE">
        <w:rPr>
          <w:rFonts w:ascii="Times New Roman" w:hAnsi="Times New Roman"/>
        </w:rPr>
        <w:t xml:space="preserve">drugih </w:t>
      </w:r>
      <w:r w:rsidR="00BC6076" w:rsidRPr="00412FAE">
        <w:rPr>
          <w:rFonts w:ascii="Times New Roman" w:hAnsi="Times New Roman"/>
        </w:rPr>
        <w:t xml:space="preserve">gradbenih </w:t>
      </w:r>
      <w:r w:rsidR="00197AA1" w:rsidRPr="00412FAE">
        <w:rPr>
          <w:rFonts w:ascii="Times New Roman" w:hAnsi="Times New Roman"/>
        </w:rPr>
        <w:t>odpadkov</w:t>
      </w:r>
      <w:r w:rsidR="00733E6B" w:rsidRPr="00412FAE">
        <w:rPr>
          <w:rFonts w:ascii="Times New Roman" w:hAnsi="Times New Roman"/>
        </w:rPr>
        <w:t xml:space="preserve"> </w:t>
      </w:r>
      <w:r w:rsidR="008B2071" w:rsidRPr="00412FAE">
        <w:rPr>
          <w:rFonts w:ascii="Times New Roman" w:hAnsi="Times New Roman"/>
        </w:rPr>
        <w:t xml:space="preserve">in </w:t>
      </w:r>
      <w:r w:rsidR="00D169E9" w:rsidRPr="00412FAE">
        <w:rPr>
          <w:rFonts w:ascii="Times New Roman" w:hAnsi="Times New Roman"/>
        </w:rPr>
        <w:t xml:space="preserve">njihovo </w:t>
      </w:r>
      <w:r w:rsidR="008B2071" w:rsidRPr="00412FAE">
        <w:rPr>
          <w:rFonts w:ascii="Times New Roman" w:hAnsi="Times New Roman"/>
        </w:rPr>
        <w:t>oddaj</w:t>
      </w:r>
      <w:r w:rsidR="00D169E9" w:rsidRPr="00412FAE">
        <w:rPr>
          <w:rFonts w:ascii="Times New Roman" w:hAnsi="Times New Roman"/>
        </w:rPr>
        <w:t>o</w:t>
      </w:r>
      <w:r w:rsidR="00A518A3" w:rsidRPr="00412FAE">
        <w:rPr>
          <w:rFonts w:ascii="Times New Roman" w:hAnsi="Times New Roman"/>
        </w:rPr>
        <w:t xml:space="preserve"> </w:t>
      </w:r>
      <w:r w:rsidR="00631A1A" w:rsidRPr="00412FAE">
        <w:rPr>
          <w:rFonts w:ascii="Times New Roman" w:hAnsi="Times New Roman"/>
        </w:rPr>
        <w:t>v</w:t>
      </w:r>
      <w:r w:rsidR="00B0529E" w:rsidRPr="00412FAE">
        <w:rPr>
          <w:rFonts w:ascii="Times New Roman" w:hAnsi="Times New Roman"/>
        </w:rPr>
        <w:t xml:space="preserve"> </w:t>
      </w:r>
      <w:r w:rsidR="00197AA1" w:rsidRPr="00412FAE">
        <w:rPr>
          <w:rFonts w:ascii="Times New Roman" w:hAnsi="Times New Roman"/>
        </w:rPr>
        <w:t>predelav</w:t>
      </w:r>
      <w:r w:rsidR="00B0529E" w:rsidRPr="00412FAE">
        <w:rPr>
          <w:rFonts w:ascii="Times New Roman" w:hAnsi="Times New Roman"/>
        </w:rPr>
        <w:t>o</w:t>
      </w:r>
      <w:r w:rsidR="00197AA1" w:rsidRPr="00412FAE">
        <w:rPr>
          <w:rFonts w:ascii="Times New Roman" w:hAnsi="Times New Roman"/>
        </w:rPr>
        <w:t xml:space="preserve"> v nadomestne gradbene materiale</w:t>
      </w:r>
      <w:r w:rsidR="004F3FC9" w:rsidRPr="00412FAE">
        <w:rPr>
          <w:rFonts w:ascii="Times New Roman" w:hAnsi="Times New Roman"/>
        </w:rPr>
        <w:t>,</w:t>
      </w:r>
    </w:p>
    <w:p w14:paraId="297B9610" w14:textId="4EEA7A80" w:rsidR="002961C2" w:rsidRPr="00412FAE" w:rsidRDefault="002961C2" w:rsidP="0042227D">
      <w:pPr>
        <w:ind w:firstLine="708"/>
        <w:jc w:val="both"/>
        <w:rPr>
          <w:rFonts w:ascii="Times New Roman" w:hAnsi="Times New Roman"/>
        </w:rPr>
      </w:pPr>
      <w:r w:rsidRPr="00412FAE">
        <w:rPr>
          <w:rFonts w:ascii="Times New Roman" w:hAnsi="Times New Roman"/>
        </w:rPr>
        <w:t>2</w:t>
      </w:r>
      <w:r w:rsidR="00BC6076" w:rsidRPr="00412FAE">
        <w:rPr>
          <w:rFonts w:ascii="Times New Roman" w:hAnsi="Times New Roman"/>
        </w:rPr>
        <w:t xml:space="preserve">. </w:t>
      </w:r>
      <w:r w:rsidRPr="00412FAE">
        <w:rPr>
          <w:rFonts w:ascii="Times New Roman" w:hAnsi="Times New Roman"/>
        </w:rPr>
        <w:t xml:space="preserve">zahteve za selektivno </w:t>
      </w:r>
      <w:r w:rsidR="007625E2" w:rsidRPr="00412FAE">
        <w:rPr>
          <w:rFonts w:ascii="Times New Roman" w:hAnsi="Times New Roman"/>
        </w:rPr>
        <w:t xml:space="preserve">izločanje </w:t>
      </w:r>
      <w:r w:rsidRPr="00412FAE">
        <w:rPr>
          <w:rFonts w:ascii="Times New Roman" w:hAnsi="Times New Roman"/>
        </w:rPr>
        <w:t>gradbenih materialov pri odstranitvi objektov (rušenju), ter vzpostavitev ločenega zbiranja za pri tem nastale gradbene odpadke,</w:t>
      </w:r>
    </w:p>
    <w:p w14:paraId="32DEE029" w14:textId="6F806D0A" w:rsidR="00BC6076" w:rsidRPr="00412FAE" w:rsidRDefault="002961C2" w:rsidP="0042227D">
      <w:pPr>
        <w:ind w:firstLine="708"/>
        <w:jc w:val="both"/>
        <w:rPr>
          <w:rFonts w:ascii="Times New Roman" w:hAnsi="Times New Roman"/>
        </w:rPr>
      </w:pPr>
      <w:r w:rsidRPr="00412FAE">
        <w:rPr>
          <w:rFonts w:ascii="Times New Roman" w:hAnsi="Times New Roman"/>
        </w:rPr>
        <w:t xml:space="preserve">3. </w:t>
      </w:r>
      <w:r w:rsidR="00BC6076" w:rsidRPr="00412FAE">
        <w:rPr>
          <w:rFonts w:ascii="Times New Roman" w:hAnsi="Times New Roman"/>
        </w:rPr>
        <w:t>zahteve za predelavo gradbenih odpadkov</w:t>
      </w:r>
      <w:r w:rsidRPr="00412FAE">
        <w:rPr>
          <w:rFonts w:ascii="Times New Roman" w:hAnsi="Times New Roman"/>
        </w:rPr>
        <w:t>, nastalih na gradbišču,</w:t>
      </w:r>
      <w:r w:rsidR="00BC6076" w:rsidRPr="00412FAE">
        <w:rPr>
          <w:rFonts w:ascii="Times New Roman" w:hAnsi="Times New Roman"/>
        </w:rPr>
        <w:t xml:space="preserve"> v premični napravi, za uporabo na istem gradbišču, in</w:t>
      </w:r>
    </w:p>
    <w:p w14:paraId="6E153383" w14:textId="7AC615B4" w:rsidR="00FA1582" w:rsidRPr="00412FAE" w:rsidRDefault="00BC6076" w:rsidP="0042227D">
      <w:pPr>
        <w:ind w:firstLine="708"/>
        <w:jc w:val="both"/>
        <w:rPr>
          <w:rFonts w:ascii="Times New Roman" w:hAnsi="Times New Roman"/>
        </w:rPr>
      </w:pPr>
      <w:r w:rsidRPr="00412FAE">
        <w:rPr>
          <w:rFonts w:ascii="Times New Roman" w:hAnsi="Times New Roman"/>
        </w:rPr>
        <w:t>5. zahteve za zbir</w:t>
      </w:r>
      <w:r w:rsidR="00E31760" w:rsidRPr="00412FAE">
        <w:rPr>
          <w:rFonts w:ascii="Times New Roman" w:hAnsi="Times New Roman"/>
        </w:rPr>
        <w:t>alca</w:t>
      </w:r>
      <w:r w:rsidRPr="00412FAE">
        <w:rPr>
          <w:rFonts w:ascii="Times New Roman" w:hAnsi="Times New Roman"/>
        </w:rPr>
        <w:t xml:space="preserve"> gradbenih odpadkov</w:t>
      </w:r>
      <w:r w:rsidR="002961C2" w:rsidRPr="00412FAE">
        <w:rPr>
          <w:rFonts w:ascii="Times New Roman" w:hAnsi="Times New Roman"/>
        </w:rPr>
        <w:t xml:space="preserve"> in obvezna ravnanja z gradbenimi odpadki v zbirnih centrih</w:t>
      </w:r>
      <w:r w:rsidRPr="00412FAE">
        <w:rPr>
          <w:rFonts w:ascii="Times New Roman" w:hAnsi="Times New Roman"/>
        </w:rPr>
        <w:t xml:space="preserve">. </w:t>
      </w:r>
    </w:p>
    <w:p w14:paraId="1D5BA60B" w14:textId="51E93A82" w:rsidR="00405686" w:rsidRPr="00412FAE" w:rsidRDefault="00405686" w:rsidP="0042227D">
      <w:pPr>
        <w:jc w:val="both"/>
        <w:rPr>
          <w:rFonts w:ascii="Times New Roman" w:hAnsi="Times New Roman"/>
        </w:rPr>
      </w:pPr>
    </w:p>
    <w:p w14:paraId="20BE9E35" w14:textId="712154CD" w:rsidR="001402C0" w:rsidRPr="00412FAE" w:rsidRDefault="00631A1A" w:rsidP="0042227D">
      <w:pPr>
        <w:ind w:firstLine="708"/>
        <w:jc w:val="both"/>
        <w:rPr>
          <w:rFonts w:ascii="Times New Roman" w:hAnsi="Times New Roman"/>
        </w:rPr>
      </w:pPr>
      <w:r w:rsidRPr="00412FAE">
        <w:rPr>
          <w:rFonts w:ascii="Times New Roman" w:hAnsi="Times New Roman"/>
        </w:rPr>
        <w:t>(</w:t>
      </w:r>
      <w:r w:rsidR="002961C2" w:rsidRPr="00412FAE">
        <w:rPr>
          <w:rFonts w:ascii="Times New Roman" w:hAnsi="Times New Roman"/>
        </w:rPr>
        <w:t>2</w:t>
      </w:r>
      <w:r w:rsidRPr="00412FAE">
        <w:rPr>
          <w:rFonts w:ascii="Times New Roman" w:hAnsi="Times New Roman"/>
        </w:rPr>
        <w:t xml:space="preserve">) </w:t>
      </w:r>
      <w:r w:rsidR="005D0A83" w:rsidRPr="00412FAE">
        <w:rPr>
          <w:rFonts w:ascii="Times New Roman" w:hAnsi="Times New Roman"/>
        </w:rPr>
        <w:t>Za vprašanja v zvezi z odpadki</w:t>
      </w:r>
      <w:r w:rsidR="00405686" w:rsidRPr="00412FAE">
        <w:rPr>
          <w:rFonts w:ascii="Times New Roman" w:hAnsi="Times New Roman"/>
        </w:rPr>
        <w:t>, ki niso posebej urejena s to uredbo</w:t>
      </w:r>
      <w:r w:rsidR="00C81171" w:rsidRPr="00412FAE">
        <w:rPr>
          <w:rFonts w:ascii="Times New Roman" w:hAnsi="Times New Roman"/>
        </w:rPr>
        <w:t>,</w:t>
      </w:r>
      <w:r w:rsidR="00405686" w:rsidRPr="00412FAE">
        <w:rPr>
          <w:rFonts w:ascii="Times New Roman" w:hAnsi="Times New Roman"/>
        </w:rPr>
        <w:t xml:space="preserve"> in splošnimi pogoji ravnanja z odpadki, se uporablja</w:t>
      </w:r>
      <w:r w:rsidR="002961C2" w:rsidRPr="00412FAE">
        <w:rPr>
          <w:rFonts w:ascii="Times New Roman" w:hAnsi="Times New Roman"/>
        </w:rPr>
        <w:t>ta zakon, ki ureja varstvo okolja in</w:t>
      </w:r>
      <w:r w:rsidR="00405686" w:rsidRPr="00412FAE">
        <w:rPr>
          <w:rFonts w:ascii="Times New Roman" w:hAnsi="Times New Roman"/>
        </w:rPr>
        <w:t xml:space="preserve"> predpis, ki ureja odpadk</w:t>
      </w:r>
      <w:r w:rsidR="0044275E" w:rsidRPr="00412FAE">
        <w:rPr>
          <w:rFonts w:ascii="Times New Roman" w:hAnsi="Times New Roman"/>
        </w:rPr>
        <w:t>e</w:t>
      </w:r>
      <w:r w:rsidR="00405686" w:rsidRPr="00412FAE">
        <w:rPr>
          <w:rFonts w:ascii="Times New Roman" w:hAnsi="Times New Roman"/>
        </w:rPr>
        <w:t>.</w:t>
      </w:r>
    </w:p>
    <w:p w14:paraId="21E35510" w14:textId="77777777" w:rsidR="00405686" w:rsidRPr="00412FAE" w:rsidRDefault="00405686" w:rsidP="0042227D">
      <w:pPr>
        <w:jc w:val="both"/>
        <w:rPr>
          <w:rFonts w:ascii="Times New Roman" w:hAnsi="Times New Roman"/>
        </w:rPr>
      </w:pPr>
    </w:p>
    <w:p w14:paraId="2942FBCA" w14:textId="77777777" w:rsidR="00703238" w:rsidRPr="00412FAE" w:rsidRDefault="00703238" w:rsidP="0042227D">
      <w:pPr>
        <w:jc w:val="center"/>
        <w:rPr>
          <w:rFonts w:ascii="Times New Roman" w:hAnsi="Times New Roman"/>
          <w:b/>
        </w:rPr>
      </w:pPr>
      <w:bookmarkStart w:id="7" w:name="_Hlk122596957"/>
      <w:r w:rsidRPr="00412FAE">
        <w:rPr>
          <w:rFonts w:ascii="Times New Roman" w:hAnsi="Times New Roman"/>
          <w:b/>
        </w:rPr>
        <w:t>2. člen</w:t>
      </w:r>
    </w:p>
    <w:p w14:paraId="09C237F9" w14:textId="5B1AA205" w:rsidR="00405686" w:rsidRPr="00412FAE" w:rsidRDefault="00703238" w:rsidP="0042227D">
      <w:pPr>
        <w:jc w:val="center"/>
        <w:rPr>
          <w:rFonts w:ascii="Times New Roman" w:hAnsi="Times New Roman"/>
          <w:b/>
        </w:rPr>
      </w:pPr>
      <w:r w:rsidRPr="00412FAE">
        <w:rPr>
          <w:rFonts w:ascii="Times New Roman" w:hAnsi="Times New Roman"/>
          <w:b/>
        </w:rPr>
        <w:t>(</w:t>
      </w:r>
      <w:r w:rsidR="006F1480" w:rsidRPr="00412FAE">
        <w:rPr>
          <w:rFonts w:ascii="Times New Roman" w:hAnsi="Times New Roman"/>
          <w:b/>
        </w:rPr>
        <w:t>izrazi</w:t>
      </w:r>
      <w:r w:rsidRPr="00412FAE">
        <w:rPr>
          <w:rFonts w:ascii="Times New Roman" w:hAnsi="Times New Roman"/>
          <w:b/>
        </w:rPr>
        <w:t>)</w:t>
      </w:r>
    </w:p>
    <w:bookmarkEnd w:id="7"/>
    <w:p w14:paraId="7AE9F8C9" w14:textId="77777777" w:rsidR="009A1216" w:rsidRPr="00412FAE" w:rsidRDefault="009A1216" w:rsidP="0042227D">
      <w:pPr>
        <w:jc w:val="both"/>
        <w:rPr>
          <w:rFonts w:ascii="Times New Roman" w:hAnsi="Times New Roman"/>
        </w:rPr>
      </w:pPr>
      <w:r w:rsidRPr="00412FAE">
        <w:rPr>
          <w:rFonts w:ascii="Times New Roman" w:hAnsi="Times New Roman"/>
        </w:rPr>
        <w:t xml:space="preserve"> </w:t>
      </w:r>
    </w:p>
    <w:p w14:paraId="7CFA3319" w14:textId="5D5605C2" w:rsidR="00703238" w:rsidRPr="00412FAE" w:rsidRDefault="00FB2FD5" w:rsidP="0042227D">
      <w:pPr>
        <w:ind w:firstLine="708"/>
        <w:jc w:val="both"/>
        <w:rPr>
          <w:rFonts w:ascii="Times New Roman" w:hAnsi="Times New Roman"/>
        </w:rPr>
      </w:pPr>
      <w:r w:rsidRPr="00412FAE">
        <w:rPr>
          <w:rFonts w:ascii="Times New Roman" w:hAnsi="Times New Roman"/>
        </w:rPr>
        <w:t xml:space="preserve">(1) </w:t>
      </w:r>
      <w:r w:rsidR="00F60D74" w:rsidRPr="00412FAE">
        <w:rPr>
          <w:rFonts w:ascii="Times New Roman" w:hAnsi="Times New Roman"/>
        </w:rPr>
        <w:t>Izrazi, uporabljeni v tej uredbi, pomenijo</w:t>
      </w:r>
      <w:r w:rsidR="00703238" w:rsidRPr="00412FAE">
        <w:rPr>
          <w:rFonts w:ascii="Times New Roman" w:hAnsi="Times New Roman"/>
        </w:rPr>
        <w:t>:</w:t>
      </w:r>
    </w:p>
    <w:p w14:paraId="77A23611" w14:textId="6E946E51" w:rsidR="00F60D74" w:rsidRPr="00412FAE" w:rsidRDefault="00A21BD2" w:rsidP="00A21BD2">
      <w:pPr>
        <w:ind w:firstLine="708"/>
        <w:jc w:val="both"/>
        <w:rPr>
          <w:rFonts w:ascii="Times New Roman" w:hAnsi="Times New Roman"/>
        </w:rPr>
      </w:pPr>
      <w:r w:rsidRPr="00412FAE">
        <w:rPr>
          <w:rFonts w:ascii="Times New Roman" w:hAnsi="Times New Roman"/>
        </w:rPr>
        <w:t xml:space="preserve">1. </w:t>
      </w:r>
      <w:r w:rsidR="00DE13D3" w:rsidRPr="00412FAE">
        <w:rPr>
          <w:rFonts w:ascii="Times New Roman" w:hAnsi="Times New Roman"/>
          <w:b/>
          <w:bCs/>
        </w:rPr>
        <w:t>izvajalec gradnje</w:t>
      </w:r>
      <w:r w:rsidR="00DE13D3" w:rsidRPr="00412FAE">
        <w:rPr>
          <w:rFonts w:ascii="Times New Roman" w:hAnsi="Times New Roman"/>
        </w:rPr>
        <w:t xml:space="preserve"> je izvajalec iz </w:t>
      </w:r>
      <w:r w:rsidR="00DE339E" w:rsidRPr="00412FAE">
        <w:rPr>
          <w:rFonts w:ascii="Times New Roman" w:hAnsi="Times New Roman"/>
        </w:rPr>
        <w:t>zakona, ki ureja graditev</w:t>
      </w:r>
      <w:r w:rsidR="00DE13D3" w:rsidRPr="00412FAE">
        <w:rPr>
          <w:rFonts w:ascii="Times New Roman" w:hAnsi="Times New Roman"/>
        </w:rPr>
        <w:t xml:space="preserve"> in izvirni povzročitelj odpadkov iz </w:t>
      </w:r>
      <w:r w:rsidR="00DE339E" w:rsidRPr="00412FAE">
        <w:rPr>
          <w:rFonts w:ascii="Times New Roman" w:hAnsi="Times New Roman"/>
        </w:rPr>
        <w:t>zakona, ki ureja varstvo okolja</w:t>
      </w:r>
      <w:r w:rsidR="00DE13D3" w:rsidRPr="00412FAE">
        <w:rPr>
          <w:rFonts w:ascii="Times New Roman" w:hAnsi="Times New Roman"/>
        </w:rPr>
        <w:t>;</w:t>
      </w:r>
    </w:p>
    <w:p w14:paraId="6B61163A" w14:textId="7AF70734" w:rsidR="00BB2D55" w:rsidRPr="00412FAE" w:rsidRDefault="00A21BD2" w:rsidP="00A21BD2">
      <w:pPr>
        <w:ind w:firstLine="708"/>
        <w:jc w:val="both"/>
        <w:rPr>
          <w:rFonts w:ascii="Times New Roman" w:hAnsi="Times New Roman"/>
        </w:rPr>
      </w:pPr>
      <w:r w:rsidRPr="00412FAE">
        <w:rPr>
          <w:rFonts w:ascii="Times New Roman" w:hAnsi="Times New Roman"/>
          <w:bCs/>
        </w:rPr>
        <w:t>2.</w:t>
      </w:r>
      <w:r w:rsidRPr="00412FAE">
        <w:rPr>
          <w:rFonts w:ascii="Times New Roman" w:hAnsi="Times New Roman"/>
          <w:b/>
        </w:rPr>
        <w:t xml:space="preserve"> </w:t>
      </w:r>
      <w:r w:rsidR="00BB2D55" w:rsidRPr="00412FAE">
        <w:rPr>
          <w:rFonts w:ascii="Times New Roman" w:hAnsi="Times New Roman"/>
          <w:b/>
        </w:rPr>
        <w:t>obdelava gradbenih odpadkov</w:t>
      </w:r>
      <w:r w:rsidR="00BB2D55" w:rsidRPr="00412FAE">
        <w:rPr>
          <w:rFonts w:ascii="Times New Roman" w:hAnsi="Times New Roman"/>
        </w:rPr>
        <w:t xml:space="preserve"> </w:t>
      </w:r>
      <w:r w:rsidR="00DA69C3" w:rsidRPr="00412FAE">
        <w:rPr>
          <w:rFonts w:ascii="Times New Roman" w:hAnsi="Times New Roman"/>
        </w:rPr>
        <w:t>je obdelava</w:t>
      </w:r>
      <w:r w:rsidR="00761ACC" w:rsidRPr="00412FAE">
        <w:rPr>
          <w:rFonts w:ascii="Times New Roman" w:hAnsi="Times New Roman"/>
        </w:rPr>
        <w:t xml:space="preserve"> odpadkov</w:t>
      </w:r>
      <w:r w:rsidR="00DA69C3" w:rsidRPr="00412FAE">
        <w:rPr>
          <w:rFonts w:ascii="Times New Roman" w:hAnsi="Times New Roman"/>
        </w:rPr>
        <w:t xml:space="preserve"> iz zakona, ki ureja varstvo okolja</w:t>
      </w:r>
      <w:r w:rsidR="00BB2D55" w:rsidRPr="00412FAE">
        <w:rPr>
          <w:rFonts w:ascii="Times New Roman" w:hAnsi="Times New Roman"/>
        </w:rPr>
        <w:t>;</w:t>
      </w:r>
    </w:p>
    <w:p w14:paraId="5870E057" w14:textId="6E6AB858" w:rsidR="009F1346" w:rsidRPr="00412FAE" w:rsidRDefault="00A21BD2" w:rsidP="00A21BD2">
      <w:pPr>
        <w:ind w:firstLine="708"/>
        <w:jc w:val="both"/>
        <w:rPr>
          <w:rFonts w:ascii="Times New Roman" w:hAnsi="Times New Roman"/>
        </w:rPr>
      </w:pPr>
      <w:r w:rsidRPr="00412FAE">
        <w:rPr>
          <w:rFonts w:ascii="Times New Roman" w:hAnsi="Times New Roman"/>
          <w:bCs/>
        </w:rPr>
        <w:t>3.</w:t>
      </w:r>
      <w:r w:rsidRPr="00412FAE">
        <w:rPr>
          <w:rFonts w:ascii="Times New Roman" w:hAnsi="Times New Roman"/>
          <w:b/>
        </w:rPr>
        <w:t xml:space="preserve"> </w:t>
      </w:r>
      <w:r w:rsidR="00BB2D55" w:rsidRPr="00412FAE">
        <w:rPr>
          <w:rFonts w:ascii="Times New Roman" w:hAnsi="Times New Roman"/>
          <w:b/>
        </w:rPr>
        <w:t>oddaja gradbenih odpadkov</w:t>
      </w:r>
      <w:r w:rsidR="00BB2D55" w:rsidRPr="00412FAE">
        <w:rPr>
          <w:rFonts w:ascii="Times New Roman" w:hAnsi="Times New Roman"/>
        </w:rPr>
        <w:t xml:space="preserve"> je oddaja odpadkov </w:t>
      </w:r>
      <w:r w:rsidR="00DA69C3" w:rsidRPr="00412FAE">
        <w:rPr>
          <w:rFonts w:ascii="Times New Roman" w:hAnsi="Times New Roman"/>
        </w:rPr>
        <w:t>iz</w:t>
      </w:r>
      <w:r w:rsidR="00BB2D55" w:rsidRPr="00412FAE">
        <w:rPr>
          <w:rFonts w:ascii="Times New Roman" w:hAnsi="Times New Roman"/>
        </w:rPr>
        <w:t xml:space="preserve"> predpis</w:t>
      </w:r>
      <w:r w:rsidR="00DA69C3" w:rsidRPr="00412FAE">
        <w:rPr>
          <w:rFonts w:ascii="Times New Roman" w:hAnsi="Times New Roman"/>
        </w:rPr>
        <w:t>a</w:t>
      </w:r>
      <w:r w:rsidR="00BB2D55" w:rsidRPr="00412FAE">
        <w:rPr>
          <w:rFonts w:ascii="Times New Roman" w:hAnsi="Times New Roman"/>
        </w:rPr>
        <w:t>, ki ureja odpadke;</w:t>
      </w:r>
      <w:r w:rsidR="009F1346" w:rsidRPr="00412FAE">
        <w:rPr>
          <w:rFonts w:ascii="Times New Roman" w:hAnsi="Times New Roman"/>
        </w:rPr>
        <w:t xml:space="preserve"> </w:t>
      </w:r>
    </w:p>
    <w:p w14:paraId="7289B4AF" w14:textId="7E3FCAA0" w:rsidR="00C9405A" w:rsidRPr="00412FAE" w:rsidRDefault="00A21BD2" w:rsidP="00A21BD2">
      <w:pPr>
        <w:ind w:firstLine="708"/>
        <w:jc w:val="both"/>
        <w:rPr>
          <w:rFonts w:ascii="Times New Roman" w:hAnsi="Times New Roman"/>
          <w:bCs/>
        </w:rPr>
      </w:pPr>
      <w:r w:rsidRPr="00412FAE">
        <w:rPr>
          <w:rFonts w:ascii="Times New Roman" w:hAnsi="Times New Roman"/>
          <w:bCs/>
        </w:rPr>
        <w:t xml:space="preserve">4. </w:t>
      </w:r>
      <w:r w:rsidR="00BB2D55" w:rsidRPr="00412FAE">
        <w:rPr>
          <w:rFonts w:ascii="Times New Roman" w:hAnsi="Times New Roman"/>
          <w:b/>
        </w:rPr>
        <w:t xml:space="preserve">odstranjevanje gradbenih odpadkov </w:t>
      </w:r>
      <w:r w:rsidR="00BB2D55" w:rsidRPr="00412FAE">
        <w:rPr>
          <w:rFonts w:ascii="Times New Roman" w:hAnsi="Times New Roman"/>
          <w:bCs/>
        </w:rPr>
        <w:t xml:space="preserve">je odstranjevanje odpadkov </w:t>
      </w:r>
      <w:r w:rsidR="006479A1" w:rsidRPr="00412FAE">
        <w:rPr>
          <w:rFonts w:ascii="Times New Roman" w:hAnsi="Times New Roman"/>
          <w:bCs/>
        </w:rPr>
        <w:t>i</w:t>
      </w:r>
      <w:r w:rsidR="009F1346" w:rsidRPr="00412FAE">
        <w:rPr>
          <w:rFonts w:ascii="Times New Roman" w:hAnsi="Times New Roman"/>
          <w:bCs/>
        </w:rPr>
        <w:t>z zakon</w:t>
      </w:r>
      <w:r w:rsidR="006479A1" w:rsidRPr="00412FAE">
        <w:rPr>
          <w:rFonts w:ascii="Times New Roman" w:hAnsi="Times New Roman"/>
          <w:bCs/>
        </w:rPr>
        <w:t>a</w:t>
      </w:r>
      <w:r w:rsidR="009F1346" w:rsidRPr="00412FAE">
        <w:rPr>
          <w:rFonts w:ascii="Times New Roman" w:hAnsi="Times New Roman"/>
          <w:bCs/>
        </w:rPr>
        <w:t>, ki ureja varstvo okolja</w:t>
      </w:r>
      <w:r w:rsidR="00BB2D55" w:rsidRPr="00412FAE">
        <w:rPr>
          <w:rFonts w:ascii="Times New Roman" w:hAnsi="Times New Roman"/>
          <w:bCs/>
        </w:rPr>
        <w:t>;</w:t>
      </w:r>
      <w:r w:rsidR="009F1346" w:rsidRPr="00412FAE">
        <w:rPr>
          <w:rFonts w:ascii="Times New Roman" w:hAnsi="Times New Roman"/>
          <w:bCs/>
        </w:rPr>
        <w:t xml:space="preserve"> </w:t>
      </w:r>
    </w:p>
    <w:p w14:paraId="0A6A2641" w14:textId="3A0E48D1" w:rsidR="00BB2D55" w:rsidRPr="00412FAE" w:rsidRDefault="00A21BD2" w:rsidP="00A21BD2">
      <w:pPr>
        <w:ind w:firstLine="708"/>
        <w:jc w:val="both"/>
        <w:rPr>
          <w:rFonts w:ascii="Times New Roman" w:hAnsi="Times New Roman"/>
          <w:bCs/>
        </w:rPr>
      </w:pPr>
      <w:r w:rsidRPr="00412FAE">
        <w:rPr>
          <w:rFonts w:ascii="Times New Roman" w:hAnsi="Times New Roman"/>
          <w:bCs/>
        </w:rPr>
        <w:t xml:space="preserve">5. </w:t>
      </w:r>
      <w:r w:rsidR="00BB2D55" w:rsidRPr="00412FAE">
        <w:rPr>
          <w:rFonts w:ascii="Times New Roman" w:hAnsi="Times New Roman"/>
          <w:b/>
        </w:rPr>
        <w:t xml:space="preserve">pošiljka gradbenih odpadkov </w:t>
      </w:r>
      <w:r w:rsidR="00BB2D55" w:rsidRPr="00412FAE">
        <w:rPr>
          <w:rFonts w:ascii="Times New Roman" w:hAnsi="Times New Roman"/>
          <w:bCs/>
        </w:rPr>
        <w:t xml:space="preserve">je </w:t>
      </w:r>
      <w:r w:rsidR="004969D0" w:rsidRPr="00412FAE">
        <w:rPr>
          <w:rFonts w:ascii="Times New Roman" w:hAnsi="Times New Roman"/>
          <w:bCs/>
        </w:rPr>
        <w:t xml:space="preserve">pošiljka odpadkov </w:t>
      </w:r>
      <w:r w:rsidR="0028183A" w:rsidRPr="00412FAE">
        <w:rPr>
          <w:rFonts w:ascii="Times New Roman" w:hAnsi="Times New Roman"/>
          <w:bCs/>
        </w:rPr>
        <w:t>iz</w:t>
      </w:r>
      <w:r w:rsidR="004969D0" w:rsidRPr="00412FAE">
        <w:rPr>
          <w:rFonts w:ascii="Times New Roman" w:hAnsi="Times New Roman"/>
          <w:bCs/>
        </w:rPr>
        <w:t xml:space="preserve"> predpis</w:t>
      </w:r>
      <w:r w:rsidR="0028183A" w:rsidRPr="00412FAE">
        <w:rPr>
          <w:rFonts w:ascii="Times New Roman" w:hAnsi="Times New Roman"/>
          <w:bCs/>
        </w:rPr>
        <w:t>a</w:t>
      </w:r>
      <w:r w:rsidR="004969D0" w:rsidRPr="00412FAE">
        <w:rPr>
          <w:rFonts w:ascii="Times New Roman" w:hAnsi="Times New Roman"/>
          <w:bCs/>
        </w:rPr>
        <w:t>, ki ureja odpadke;</w:t>
      </w:r>
    </w:p>
    <w:p w14:paraId="3040080C" w14:textId="30694370" w:rsidR="0048444A" w:rsidRPr="00412FAE" w:rsidRDefault="00A21BD2" w:rsidP="00A21BD2">
      <w:pPr>
        <w:ind w:firstLine="708"/>
        <w:jc w:val="both"/>
        <w:rPr>
          <w:rFonts w:ascii="Times New Roman" w:hAnsi="Times New Roman"/>
          <w:b/>
        </w:rPr>
      </w:pPr>
      <w:r w:rsidRPr="00412FAE">
        <w:rPr>
          <w:rFonts w:ascii="Times New Roman" w:hAnsi="Times New Roman"/>
          <w:bCs/>
        </w:rPr>
        <w:t xml:space="preserve">6. </w:t>
      </w:r>
      <w:r w:rsidR="0048444A" w:rsidRPr="00412FAE">
        <w:rPr>
          <w:rFonts w:ascii="Times New Roman" w:hAnsi="Times New Roman"/>
          <w:b/>
        </w:rPr>
        <w:t xml:space="preserve">predelovalec </w:t>
      </w:r>
      <w:r w:rsidR="00EE5C2F" w:rsidRPr="00412FAE">
        <w:rPr>
          <w:rFonts w:ascii="Times New Roman" w:hAnsi="Times New Roman"/>
          <w:b/>
        </w:rPr>
        <w:t xml:space="preserve">gradbenih </w:t>
      </w:r>
      <w:r w:rsidR="0048444A" w:rsidRPr="00412FAE">
        <w:rPr>
          <w:rFonts w:ascii="Times New Roman" w:hAnsi="Times New Roman"/>
          <w:b/>
        </w:rPr>
        <w:t xml:space="preserve">odpadkov </w:t>
      </w:r>
      <w:r w:rsidR="0048444A" w:rsidRPr="00412FAE">
        <w:rPr>
          <w:rFonts w:ascii="Times New Roman" w:hAnsi="Times New Roman"/>
          <w:bCs/>
        </w:rPr>
        <w:t>je predelovalec iz predpisa, ki ure</w:t>
      </w:r>
      <w:r w:rsidR="002F2C5F" w:rsidRPr="00412FAE">
        <w:rPr>
          <w:rFonts w:ascii="Times New Roman" w:hAnsi="Times New Roman"/>
          <w:bCs/>
        </w:rPr>
        <w:t>ja</w:t>
      </w:r>
      <w:r w:rsidR="0048444A" w:rsidRPr="00412FAE">
        <w:rPr>
          <w:rFonts w:ascii="Times New Roman" w:hAnsi="Times New Roman"/>
          <w:bCs/>
        </w:rPr>
        <w:t xml:space="preserve"> odpadke;</w:t>
      </w:r>
    </w:p>
    <w:p w14:paraId="4DB26993" w14:textId="0B944DA5" w:rsidR="00BC6076" w:rsidRPr="00412FAE" w:rsidRDefault="004215AE" w:rsidP="00A21BD2">
      <w:pPr>
        <w:ind w:firstLine="708"/>
        <w:jc w:val="both"/>
        <w:rPr>
          <w:rFonts w:ascii="Times New Roman" w:hAnsi="Times New Roman"/>
          <w:bCs/>
        </w:rPr>
      </w:pPr>
      <w:bookmarkStart w:id="8" w:name="_Hlk163376709"/>
      <w:r w:rsidRPr="00412FAE">
        <w:rPr>
          <w:rFonts w:ascii="Times New Roman" w:hAnsi="Times New Roman"/>
          <w:bCs/>
        </w:rPr>
        <w:t>7</w:t>
      </w:r>
      <w:r w:rsidR="00A21BD2" w:rsidRPr="00412FAE">
        <w:rPr>
          <w:rFonts w:ascii="Times New Roman" w:hAnsi="Times New Roman"/>
          <w:bCs/>
        </w:rPr>
        <w:t xml:space="preserve">. </w:t>
      </w:r>
      <w:r w:rsidR="00752AB8" w:rsidRPr="00412FAE">
        <w:rPr>
          <w:rFonts w:ascii="Times New Roman" w:hAnsi="Times New Roman"/>
          <w:b/>
        </w:rPr>
        <w:t xml:space="preserve">priprava </w:t>
      </w:r>
      <w:r w:rsidR="00BC6076" w:rsidRPr="00412FAE">
        <w:rPr>
          <w:rFonts w:ascii="Times New Roman" w:hAnsi="Times New Roman"/>
          <w:b/>
        </w:rPr>
        <w:t xml:space="preserve">gradbenih </w:t>
      </w:r>
      <w:r w:rsidR="00EC6DB3" w:rsidRPr="00412FAE">
        <w:rPr>
          <w:rFonts w:ascii="Times New Roman" w:hAnsi="Times New Roman"/>
          <w:b/>
        </w:rPr>
        <w:t xml:space="preserve">odpadkov </w:t>
      </w:r>
      <w:r w:rsidR="00752AB8" w:rsidRPr="00412FAE">
        <w:rPr>
          <w:rFonts w:ascii="Times New Roman" w:hAnsi="Times New Roman"/>
          <w:b/>
        </w:rPr>
        <w:t>za ponovno uporabo</w:t>
      </w:r>
      <w:r w:rsidR="00AA0438" w:rsidRPr="00412FAE">
        <w:rPr>
          <w:rFonts w:ascii="Times New Roman" w:hAnsi="Times New Roman"/>
          <w:b/>
        </w:rPr>
        <w:t xml:space="preserve"> </w:t>
      </w:r>
      <w:r w:rsidR="00752AB8" w:rsidRPr="00412FAE">
        <w:rPr>
          <w:rFonts w:ascii="Times New Roman" w:hAnsi="Times New Roman"/>
          <w:bCs/>
        </w:rPr>
        <w:t>je postopek predelave</w:t>
      </w:r>
      <w:r w:rsidR="002961C2" w:rsidRPr="00412FAE">
        <w:rPr>
          <w:rFonts w:ascii="Times New Roman" w:hAnsi="Times New Roman"/>
          <w:bCs/>
        </w:rPr>
        <w:t xml:space="preserve"> odpadkov</w:t>
      </w:r>
      <w:r w:rsidR="00752AB8" w:rsidRPr="00412FAE">
        <w:rPr>
          <w:rFonts w:ascii="Times New Roman" w:hAnsi="Times New Roman"/>
          <w:bCs/>
        </w:rPr>
        <w:t>, pri kater</w:t>
      </w:r>
      <w:r w:rsidR="00AA0438" w:rsidRPr="00412FAE">
        <w:rPr>
          <w:rFonts w:ascii="Times New Roman" w:hAnsi="Times New Roman"/>
          <w:bCs/>
        </w:rPr>
        <w:t>em</w:t>
      </w:r>
      <w:r w:rsidR="00752AB8" w:rsidRPr="00412FAE">
        <w:rPr>
          <w:rFonts w:ascii="Times New Roman" w:hAnsi="Times New Roman"/>
          <w:bCs/>
        </w:rPr>
        <w:t xml:space="preserve"> se proizvodi </w:t>
      </w:r>
      <w:r w:rsidR="00AA0438" w:rsidRPr="00412FAE">
        <w:rPr>
          <w:rFonts w:ascii="Times New Roman" w:hAnsi="Times New Roman"/>
          <w:bCs/>
        </w:rPr>
        <w:t xml:space="preserve">iz materialov mineralnega izvora </w:t>
      </w:r>
      <w:r w:rsidR="00752AB8" w:rsidRPr="00412FAE">
        <w:rPr>
          <w:rFonts w:ascii="Times New Roman" w:hAnsi="Times New Roman"/>
          <w:bCs/>
        </w:rPr>
        <w:t xml:space="preserve">ali sestavni deli </w:t>
      </w:r>
      <w:r w:rsidR="00AA0438" w:rsidRPr="00412FAE">
        <w:rPr>
          <w:rFonts w:ascii="Times New Roman" w:hAnsi="Times New Roman"/>
          <w:bCs/>
        </w:rPr>
        <w:t xml:space="preserve">teh </w:t>
      </w:r>
      <w:r w:rsidR="00752AB8" w:rsidRPr="00412FAE">
        <w:rPr>
          <w:rFonts w:ascii="Times New Roman" w:hAnsi="Times New Roman"/>
          <w:bCs/>
        </w:rPr>
        <w:t xml:space="preserve">proizvodov, ki so postali odpadki, pripravijo za ponovno uporabo </w:t>
      </w:r>
      <w:r w:rsidR="009F5BC1" w:rsidRPr="00412FAE">
        <w:rPr>
          <w:rFonts w:ascii="Times New Roman" w:hAnsi="Times New Roman"/>
          <w:bCs/>
        </w:rPr>
        <w:t xml:space="preserve">za isti namen kot so se uporabljali prvotni </w:t>
      </w:r>
      <w:r w:rsidR="002961C2" w:rsidRPr="00412FAE">
        <w:rPr>
          <w:rFonts w:ascii="Times New Roman" w:hAnsi="Times New Roman"/>
          <w:bCs/>
        </w:rPr>
        <w:t xml:space="preserve">gradbeni </w:t>
      </w:r>
      <w:r w:rsidR="009F5BC1" w:rsidRPr="00412FAE">
        <w:rPr>
          <w:rFonts w:ascii="Times New Roman" w:hAnsi="Times New Roman"/>
          <w:bCs/>
        </w:rPr>
        <w:t xml:space="preserve">proizvodi ali njihovi sestavni deli, </w:t>
      </w:r>
      <w:r w:rsidR="00752AB8" w:rsidRPr="00412FAE">
        <w:rPr>
          <w:rFonts w:ascii="Times New Roman" w:hAnsi="Times New Roman"/>
          <w:bCs/>
        </w:rPr>
        <w:t>brez kakršne koli druge predobdelave</w:t>
      </w:r>
      <w:r w:rsidR="006206F3" w:rsidRPr="00412FAE">
        <w:rPr>
          <w:rFonts w:ascii="Times New Roman" w:hAnsi="Times New Roman"/>
          <w:bCs/>
        </w:rPr>
        <w:t>;</w:t>
      </w:r>
      <w:bookmarkEnd w:id="8"/>
      <w:r w:rsidRPr="00412FAE">
        <w:rPr>
          <w:rFonts w:ascii="Times New Roman" w:hAnsi="Times New Roman"/>
          <w:bCs/>
        </w:rPr>
        <w:t xml:space="preserve"> in</w:t>
      </w:r>
    </w:p>
    <w:p w14:paraId="05BD006F" w14:textId="722B721E" w:rsidR="00B64B60" w:rsidRPr="00412FAE" w:rsidRDefault="004215AE" w:rsidP="00A21BD2">
      <w:pPr>
        <w:ind w:firstLine="708"/>
        <w:jc w:val="both"/>
        <w:rPr>
          <w:rFonts w:ascii="Times New Roman" w:hAnsi="Times New Roman"/>
          <w:bCs/>
        </w:rPr>
      </w:pPr>
      <w:r w:rsidRPr="00412FAE">
        <w:rPr>
          <w:rFonts w:ascii="Times New Roman" w:hAnsi="Times New Roman"/>
          <w:bCs/>
        </w:rPr>
        <w:t>8</w:t>
      </w:r>
      <w:r w:rsidR="00A21BD2" w:rsidRPr="00412FAE">
        <w:rPr>
          <w:rFonts w:ascii="Times New Roman" w:hAnsi="Times New Roman"/>
          <w:bCs/>
        </w:rPr>
        <w:t xml:space="preserve">. </w:t>
      </w:r>
      <w:r w:rsidR="00B64B60" w:rsidRPr="00412FAE">
        <w:rPr>
          <w:rFonts w:ascii="Times New Roman" w:hAnsi="Times New Roman"/>
          <w:b/>
        </w:rPr>
        <w:t xml:space="preserve">stranski </w:t>
      </w:r>
      <w:r w:rsidR="002961C2" w:rsidRPr="00412FAE">
        <w:rPr>
          <w:rFonts w:ascii="Times New Roman" w:hAnsi="Times New Roman"/>
          <w:b/>
        </w:rPr>
        <w:t xml:space="preserve">gradbeni </w:t>
      </w:r>
      <w:r w:rsidR="00B64B60" w:rsidRPr="00412FAE">
        <w:rPr>
          <w:rFonts w:ascii="Times New Roman" w:hAnsi="Times New Roman"/>
          <w:b/>
        </w:rPr>
        <w:t xml:space="preserve">proizvod </w:t>
      </w:r>
      <w:r w:rsidR="00B64B60" w:rsidRPr="00412FAE">
        <w:rPr>
          <w:rFonts w:ascii="Times New Roman" w:hAnsi="Times New Roman"/>
          <w:bCs/>
        </w:rPr>
        <w:t xml:space="preserve">je </w:t>
      </w:r>
      <w:r w:rsidR="009A3270" w:rsidRPr="00412FAE">
        <w:rPr>
          <w:rFonts w:ascii="Times New Roman" w:hAnsi="Times New Roman"/>
          <w:bCs/>
        </w:rPr>
        <w:t xml:space="preserve">snov ali predmet, ki nastane pri gradbenih delih in </w:t>
      </w:r>
      <w:r w:rsidR="00B64B60" w:rsidRPr="00412FAE">
        <w:rPr>
          <w:rFonts w:ascii="Times New Roman" w:hAnsi="Times New Roman"/>
          <w:bCs/>
        </w:rPr>
        <w:t xml:space="preserve">izpolnjuje pogoje </w:t>
      </w:r>
      <w:r w:rsidR="009A3270" w:rsidRPr="00412FAE">
        <w:rPr>
          <w:rFonts w:ascii="Times New Roman" w:hAnsi="Times New Roman"/>
          <w:bCs/>
        </w:rPr>
        <w:t xml:space="preserve">za stranski proizvod </w:t>
      </w:r>
      <w:r w:rsidR="00B64B60" w:rsidRPr="00412FAE">
        <w:rPr>
          <w:rFonts w:ascii="Times New Roman" w:hAnsi="Times New Roman"/>
          <w:bCs/>
        </w:rPr>
        <w:t>iz zakona, ki ureja varstvo okolja</w:t>
      </w:r>
      <w:r w:rsidRPr="00412FAE">
        <w:rPr>
          <w:rFonts w:ascii="Times New Roman" w:hAnsi="Times New Roman"/>
          <w:bCs/>
        </w:rPr>
        <w:t>.</w:t>
      </w:r>
    </w:p>
    <w:p w14:paraId="58CC8B40" w14:textId="23029529" w:rsidR="00112287" w:rsidRPr="00412FAE" w:rsidRDefault="00112287" w:rsidP="00EE5C2F">
      <w:pPr>
        <w:jc w:val="both"/>
        <w:rPr>
          <w:rFonts w:ascii="Times New Roman" w:hAnsi="Times New Roman"/>
        </w:rPr>
      </w:pPr>
    </w:p>
    <w:p w14:paraId="3A06FFC0" w14:textId="6948AD02" w:rsidR="00112287" w:rsidRPr="00412FAE" w:rsidRDefault="00112287" w:rsidP="00BC6076">
      <w:pPr>
        <w:ind w:firstLine="708"/>
        <w:jc w:val="both"/>
        <w:rPr>
          <w:rFonts w:ascii="Times New Roman" w:hAnsi="Times New Roman"/>
        </w:rPr>
      </w:pPr>
      <w:r w:rsidRPr="00412FAE">
        <w:rPr>
          <w:rFonts w:ascii="Times New Roman" w:hAnsi="Times New Roman"/>
        </w:rPr>
        <w:t>(</w:t>
      </w:r>
      <w:r w:rsidR="00FE321B" w:rsidRPr="00412FAE">
        <w:rPr>
          <w:rFonts w:ascii="Times New Roman" w:hAnsi="Times New Roman"/>
        </w:rPr>
        <w:t>2</w:t>
      </w:r>
      <w:r w:rsidRPr="00412FAE">
        <w:rPr>
          <w:rFonts w:ascii="Times New Roman" w:hAnsi="Times New Roman"/>
        </w:rPr>
        <w:t xml:space="preserve">) </w:t>
      </w:r>
      <w:r w:rsidR="00756211" w:rsidRPr="00412FAE">
        <w:rPr>
          <w:rFonts w:ascii="Times New Roman" w:hAnsi="Times New Roman"/>
        </w:rPr>
        <w:t xml:space="preserve">Izrazi </w:t>
      </w:r>
      <w:r w:rsidR="003D455E" w:rsidRPr="00412FAE">
        <w:rPr>
          <w:rFonts w:ascii="Times New Roman" w:hAnsi="Times New Roman"/>
          <w:b/>
          <w:bCs/>
        </w:rPr>
        <w:t>gradbeni odpadki,</w:t>
      </w:r>
      <w:r w:rsidR="003D455E" w:rsidRPr="00412FAE">
        <w:rPr>
          <w:rFonts w:ascii="Times New Roman" w:hAnsi="Times New Roman"/>
        </w:rPr>
        <w:t xml:space="preserve"> </w:t>
      </w:r>
      <w:r w:rsidR="00E27862" w:rsidRPr="00412FAE">
        <w:rPr>
          <w:rFonts w:ascii="Times New Roman" w:hAnsi="Times New Roman"/>
        </w:rPr>
        <w:t xml:space="preserve">ponovna uporaba, </w:t>
      </w:r>
      <w:r w:rsidR="00D55B6B" w:rsidRPr="00412FAE">
        <w:rPr>
          <w:rFonts w:ascii="Times New Roman" w:hAnsi="Times New Roman"/>
          <w:b/>
          <w:bCs/>
        </w:rPr>
        <w:t>povzročitelj odpadkov,</w:t>
      </w:r>
      <w:r w:rsidR="00D55B6B" w:rsidRPr="00412FAE">
        <w:rPr>
          <w:rFonts w:ascii="Times New Roman" w:hAnsi="Times New Roman"/>
        </w:rPr>
        <w:t xml:space="preserve"> </w:t>
      </w:r>
      <w:r w:rsidR="00E27862" w:rsidRPr="00412FAE">
        <w:rPr>
          <w:rFonts w:ascii="Times New Roman" w:hAnsi="Times New Roman"/>
          <w:b/>
          <w:bCs/>
        </w:rPr>
        <w:t>preprečevanje odpadkov</w:t>
      </w:r>
      <w:r w:rsidR="00E27862" w:rsidRPr="00412FAE">
        <w:rPr>
          <w:rFonts w:ascii="Times New Roman" w:hAnsi="Times New Roman"/>
        </w:rPr>
        <w:t xml:space="preserve">, </w:t>
      </w:r>
      <w:r w:rsidR="00E27862" w:rsidRPr="00412FAE">
        <w:rPr>
          <w:rFonts w:ascii="Times New Roman" w:hAnsi="Times New Roman"/>
          <w:b/>
          <w:bCs/>
        </w:rPr>
        <w:t xml:space="preserve">recikliranje odpadkov, </w:t>
      </w:r>
      <w:r w:rsidR="00756211" w:rsidRPr="00412FAE">
        <w:rPr>
          <w:rFonts w:ascii="Times New Roman" w:hAnsi="Times New Roman"/>
          <w:b/>
          <w:bCs/>
        </w:rPr>
        <w:t>nevarni odpadek</w:t>
      </w:r>
      <w:r w:rsidR="00756211" w:rsidRPr="00412FAE">
        <w:rPr>
          <w:rFonts w:ascii="Times New Roman" w:hAnsi="Times New Roman"/>
        </w:rPr>
        <w:t xml:space="preserve">, </w:t>
      </w:r>
      <w:r w:rsidR="00756211" w:rsidRPr="00412FAE">
        <w:rPr>
          <w:rFonts w:ascii="Times New Roman" w:hAnsi="Times New Roman"/>
          <w:b/>
          <w:bCs/>
        </w:rPr>
        <w:t>ravnanje z odpadki</w:t>
      </w:r>
      <w:r w:rsidR="003D455E" w:rsidRPr="00412FAE">
        <w:rPr>
          <w:rFonts w:ascii="Times New Roman" w:hAnsi="Times New Roman"/>
          <w:b/>
          <w:bCs/>
        </w:rPr>
        <w:t>, zasipanje z odpadki</w:t>
      </w:r>
      <w:r w:rsidR="00EE5C2F" w:rsidRPr="00412FAE">
        <w:rPr>
          <w:rFonts w:ascii="Times New Roman" w:hAnsi="Times New Roman"/>
          <w:b/>
          <w:bCs/>
        </w:rPr>
        <w:t xml:space="preserve"> </w:t>
      </w:r>
      <w:r w:rsidR="00EE5C2F" w:rsidRPr="00412FAE">
        <w:rPr>
          <w:rFonts w:ascii="Times New Roman" w:hAnsi="Times New Roman"/>
          <w:b/>
          <w:bCs/>
        </w:rPr>
        <w:lastRenderedPageBreak/>
        <w:t>in</w:t>
      </w:r>
      <w:r w:rsidR="003D455E" w:rsidRPr="00412FAE">
        <w:rPr>
          <w:rFonts w:ascii="Times New Roman" w:hAnsi="Times New Roman"/>
          <w:b/>
          <w:bCs/>
        </w:rPr>
        <w:t xml:space="preserve"> tla</w:t>
      </w:r>
      <w:r w:rsidR="00044EC7" w:rsidRPr="00412FAE">
        <w:rPr>
          <w:rFonts w:ascii="Times New Roman" w:hAnsi="Times New Roman"/>
          <w:b/>
          <w:bCs/>
        </w:rPr>
        <w:t xml:space="preserve"> </w:t>
      </w:r>
      <w:r w:rsidR="00756211" w:rsidRPr="00412FAE">
        <w:rPr>
          <w:rFonts w:ascii="Times New Roman" w:hAnsi="Times New Roman"/>
        </w:rPr>
        <w:t xml:space="preserve">so opredeljeni v zakonu, ki ureja varstvo okolja, </w:t>
      </w:r>
      <w:r w:rsidR="00021032" w:rsidRPr="00412FAE">
        <w:rPr>
          <w:rFonts w:ascii="Times New Roman" w:hAnsi="Times New Roman"/>
        </w:rPr>
        <w:t>izraz</w:t>
      </w:r>
      <w:r w:rsidR="00EE5C2F" w:rsidRPr="00412FAE">
        <w:rPr>
          <w:rFonts w:ascii="Times New Roman" w:hAnsi="Times New Roman"/>
        </w:rPr>
        <w:t>a</w:t>
      </w:r>
      <w:r w:rsidR="00021032" w:rsidRPr="00412FAE">
        <w:rPr>
          <w:rFonts w:ascii="Times New Roman" w:hAnsi="Times New Roman"/>
        </w:rPr>
        <w:t xml:space="preserve"> </w:t>
      </w:r>
      <w:r w:rsidR="00021032" w:rsidRPr="00412FAE">
        <w:rPr>
          <w:rFonts w:ascii="Times New Roman" w:hAnsi="Times New Roman"/>
          <w:b/>
          <w:bCs/>
        </w:rPr>
        <w:t>naplavine</w:t>
      </w:r>
      <w:r w:rsidR="00EE5C2F" w:rsidRPr="00412FAE">
        <w:rPr>
          <w:rFonts w:ascii="Times New Roman" w:hAnsi="Times New Roman"/>
          <w:b/>
          <w:bCs/>
        </w:rPr>
        <w:t xml:space="preserve"> in</w:t>
      </w:r>
      <w:r w:rsidR="00021032" w:rsidRPr="00412FAE">
        <w:rPr>
          <w:rFonts w:ascii="Times New Roman" w:hAnsi="Times New Roman"/>
        </w:rPr>
        <w:t xml:space="preserve"> </w:t>
      </w:r>
      <w:r w:rsidR="00021032" w:rsidRPr="00412FAE">
        <w:rPr>
          <w:rFonts w:ascii="Times New Roman" w:hAnsi="Times New Roman"/>
          <w:b/>
          <w:bCs/>
        </w:rPr>
        <w:t>podzemna voda</w:t>
      </w:r>
      <w:r w:rsidR="00044EC7" w:rsidRPr="00412FAE">
        <w:rPr>
          <w:rFonts w:ascii="Times New Roman" w:hAnsi="Times New Roman"/>
          <w:b/>
          <w:bCs/>
        </w:rPr>
        <w:t xml:space="preserve"> </w:t>
      </w:r>
      <w:r w:rsidR="00021032" w:rsidRPr="00412FAE">
        <w:rPr>
          <w:rFonts w:ascii="Times New Roman" w:hAnsi="Times New Roman"/>
        </w:rPr>
        <w:t>s</w:t>
      </w:r>
      <w:r w:rsidR="00EE5C2F" w:rsidRPr="00412FAE">
        <w:rPr>
          <w:rFonts w:ascii="Times New Roman" w:hAnsi="Times New Roman"/>
        </w:rPr>
        <w:t>ta</w:t>
      </w:r>
      <w:r w:rsidR="00021032" w:rsidRPr="00412FAE">
        <w:rPr>
          <w:rFonts w:ascii="Times New Roman" w:hAnsi="Times New Roman"/>
        </w:rPr>
        <w:t xml:space="preserve"> opredeljen</w:t>
      </w:r>
      <w:r w:rsidR="00EE5C2F" w:rsidRPr="00412FAE">
        <w:rPr>
          <w:rFonts w:ascii="Times New Roman" w:hAnsi="Times New Roman"/>
        </w:rPr>
        <w:t>a</w:t>
      </w:r>
      <w:r w:rsidR="00021032" w:rsidRPr="00412FAE">
        <w:rPr>
          <w:rFonts w:ascii="Times New Roman" w:hAnsi="Times New Roman"/>
        </w:rPr>
        <w:t xml:space="preserve"> v zakonu, ki ureja vode, </w:t>
      </w:r>
      <w:r w:rsidR="00756211" w:rsidRPr="00412FAE">
        <w:rPr>
          <w:rFonts w:ascii="Times New Roman" w:hAnsi="Times New Roman"/>
        </w:rPr>
        <w:t xml:space="preserve">izrazi </w:t>
      </w:r>
      <w:r w:rsidR="00756211" w:rsidRPr="00412FAE">
        <w:rPr>
          <w:rFonts w:ascii="Times New Roman" w:hAnsi="Times New Roman"/>
          <w:b/>
          <w:bCs/>
        </w:rPr>
        <w:t>g</w:t>
      </w:r>
      <w:r w:rsidRPr="00412FAE">
        <w:rPr>
          <w:rFonts w:ascii="Times New Roman" w:hAnsi="Times New Roman"/>
          <w:b/>
          <w:bCs/>
        </w:rPr>
        <w:t>radnja, gradbišče,</w:t>
      </w:r>
      <w:r w:rsidR="00E74340" w:rsidRPr="00412FAE">
        <w:rPr>
          <w:rFonts w:ascii="Times New Roman" w:hAnsi="Times New Roman"/>
          <w:b/>
          <w:bCs/>
        </w:rPr>
        <w:t xml:space="preserve"> </w:t>
      </w:r>
      <w:r w:rsidR="004B7EED" w:rsidRPr="00412FAE">
        <w:rPr>
          <w:rFonts w:ascii="Times New Roman" w:hAnsi="Times New Roman"/>
          <w:b/>
          <w:bCs/>
        </w:rPr>
        <w:t xml:space="preserve">investitor, </w:t>
      </w:r>
      <w:r w:rsidR="00E74340" w:rsidRPr="00412FAE">
        <w:rPr>
          <w:rFonts w:ascii="Times New Roman" w:hAnsi="Times New Roman"/>
          <w:b/>
          <w:bCs/>
        </w:rPr>
        <w:t>objekt</w:t>
      </w:r>
      <w:r w:rsidR="00160ACA" w:rsidRPr="00412FAE">
        <w:rPr>
          <w:rFonts w:ascii="Times New Roman" w:hAnsi="Times New Roman"/>
          <w:b/>
          <w:bCs/>
        </w:rPr>
        <w:t>,</w:t>
      </w:r>
      <w:r w:rsidR="004B7EED" w:rsidRPr="00412FAE">
        <w:rPr>
          <w:rFonts w:ascii="Times New Roman" w:hAnsi="Times New Roman"/>
          <w:b/>
          <w:bCs/>
        </w:rPr>
        <w:t xml:space="preserve"> nadzornik</w:t>
      </w:r>
      <w:r w:rsidR="00160ACA" w:rsidRPr="00412FAE">
        <w:rPr>
          <w:rFonts w:ascii="Times New Roman" w:hAnsi="Times New Roman"/>
          <w:b/>
          <w:bCs/>
        </w:rPr>
        <w:t xml:space="preserve"> in začetek gradnje</w:t>
      </w:r>
      <w:r w:rsidR="0048444A" w:rsidRPr="00412FAE">
        <w:rPr>
          <w:rFonts w:ascii="Times New Roman" w:hAnsi="Times New Roman"/>
          <w:b/>
          <w:bCs/>
        </w:rPr>
        <w:t xml:space="preserve"> </w:t>
      </w:r>
      <w:r w:rsidR="00044EC7" w:rsidRPr="00412FAE">
        <w:rPr>
          <w:rFonts w:ascii="Times New Roman" w:hAnsi="Times New Roman"/>
        </w:rPr>
        <w:t>so opredeljeni</w:t>
      </w:r>
      <w:r w:rsidRPr="00412FAE">
        <w:rPr>
          <w:rFonts w:ascii="Times New Roman" w:hAnsi="Times New Roman"/>
        </w:rPr>
        <w:t xml:space="preserve"> v  zakonu, ki ureja graditev</w:t>
      </w:r>
      <w:r w:rsidR="00EF7ECA" w:rsidRPr="00412FAE">
        <w:rPr>
          <w:rFonts w:ascii="Times New Roman" w:hAnsi="Times New Roman"/>
        </w:rPr>
        <w:t>, izraz</w:t>
      </w:r>
      <w:r w:rsidR="009F6237" w:rsidRPr="00412FAE">
        <w:rPr>
          <w:rFonts w:ascii="Times New Roman" w:hAnsi="Times New Roman"/>
        </w:rPr>
        <w:t xml:space="preserve">i </w:t>
      </w:r>
      <w:r w:rsidR="009F6237" w:rsidRPr="00412FAE">
        <w:rPr>
          <w:rFonts w:ascii="Times New Roman" w:hAnsi="Times New Roman"/>
          <w:b/>
          <w:bCs/>
        </w:rPr>
        <w:t>evidenčni list</w:t>
      </w:r>
      <w:r w:rsidR="005D2C88" w:rsidRPr="00412FAE">
        <w:rPr>
          <w:rFonts w:ascii="Times New Roman" w:hAnsi="Times New Roman"/>
          <w:b/>
          <w:bCs/>
        </w:rPr>
        <w:t xml:space="preserve">, </w:t>
      </w:r>
      <w:r w:rsidR="002E6E6E" w:rsidRPr="00412FAE">
        <w:rPr>
          <w:rFonts w:ascii="Times New Roman" w:hAnsi="Times New Roman"/>
          <w:b/>
          <w:bCs/>
        </w:rPr>
        <w:t xml:space="preserve">predhodno skladiščenje odpadkov, </w:t>
      </w:r>
      <w:r w:rsidR="005D2C88" w:rsidRPr="00412FAE">
        <w:rPr>
          <w:rFonts w:ascii="Times New Roman" w:hAnsi="Times New Roman"/>
          <w:b/>
          <w:bCs/>
        </w:rPr>
        <w:t xml:space="preserve">skladiščenje odpadkov, </w:t>
      </w:r>
      <w:r w:rsidR="00C62308" w:rsidRPr="00412FAE">
        <w:rPr>
          <w:rFonts w:ascii="Times New Roman" w:hAnsi="Times New Roman"/>
          <w:b/>
          <w:bCs/>
        </w:rPr>
        <w:t>začasno skladiščenje</w:t>
      </w:r>
      <w:r w:rsidR="005D2C88" w:rsidRPr="00412FAE">
        <w:rPr>
          <w:rFonts w:ascii="Times New Roman" w:hAnsi="Times New Roman"/>
          <w:b/>
          <w:bCs/>
        </w:rPr>
        <w:t xml:space="preserve"> odpadkov</w:t>
      </w:r>
      <w:r w:rsidR="0038370E" w:rsidRPr="00412FAE">
        <w:rPr>
          <w:rFonts w:ascii="Times New Roman" w:hAnsi="Times New Roman"/>
          <w:b/>
          <w:bCs/>
        </w:rPr>
        <w:t>,</w:t>
      </w:r>
      <w:r w:rsidR="00684B38" w:rsidRPr="00412FAE">
        <w:rPr>
          <w:rFonts w:ascii="Times New Roman" w:hAnsi="Times New Roman"/>
          <w:b/>
          <w:bCs/>
        </w:rPr>
        <w:t xml:space="preserve"> </w:t>
      </w:r>
      <w:r w:rsidR="00EF7ECA" w:rsidRPr="00412FAE">
        <w:rPr>
          <w:rFonts w:ascii="Times New Roman" w:hAnsi="Times New Roman"/>
          <w:b/>
          <w:bCs/>
        </w:rPr>
        <w:t>zbiralec</w:t>
      </w:r>
      <w:r w:rsidR="002C0816" w:rsidRPr="00412FAE">
        <w:rPr>
          <w:rFonts w:ascii="Times New Roman" w:hAnsi="Times New Roman"/>
          <w:b/>
          <w:bCs/>
        </w:rPr>
        <w:t xml:space="preserve"> in zbirni center</w:t>
      </w:r>
      <w:r w:rsidR="00EF7ECA" w:rsidRPr="00412FAE">
        <w:rPr>
          <w:rFonts w:ascii="Times New Roman" w:hAnsi="Times New Roman"/>
        </w:rPr>
        <w:t xml:space="preserve"> </w:t>
      </w:r>
      <w:r w:rsidR="0079466E" w:rsidRPr="00412FAE">
        <w:rPr>
          <w:rFonts w:ascii="Times New Roman" w:hAnsi="Times New Roman"/>
        </w:rPr>
        <w:t xml:space="preserve">so opredeljeni </w:t>
      </w:r>
      <w:r w:rsidR="00EF7ECA" w:rsidRPr="00412FAE">
        <w:rPr>
          <w:rFonts w:ascii="Times New Roman" w:hAnsi="Times New Roman"/>
        </w:rPr>
        <w:t>v predpisu, ki ureja odpadke</w:t>
      </w:r>
      <w:r w:rsidR="0079466E" w:rsidRPr="00412FAE">
        <w:rPr>
          <w:rFonts w:ascii="Times New Roman" w:hAnsi="Times New Roman"/>
        </w:rPr>
        <w:t xml:space="preserve">, </w:t>
      </w:r>
      <w:r w:rsidR="00BC6076" w:rsidRPr="00412FAE">
        <w:rPr>
          <w:rFonts w:ascii="Times New Roman" w:hAnsi="Times New Roman"/>
        </w:rPr>
        <w:t xml:space="preserve">izrazi </w:t>
      </w:r>
      <w:r w:rsidR="00BC6076" w:rsidRPr="00412FAE">
        <w:rPr>
          <w:rFonts w:ascii="Times New Roman" w:hAnsi="Times New Roman"/>
          <w:b/>
          <w:bCs/>
        </w:rPr>
        <w:t>degradacija tal</w:t>
      </w:r>
      <w:r w:rsidR="00BC6076" w:rsidRPr="00412FAE">
        <w:rPr>
          <w:rFonts w:ascii="Times New Roman" w:hAnsi="Times New Roman"/>
        </w:rPr>
        <w:t xml:space="preserve">, </w:t>
      </w:r>
      <w:r w:rsidR="00BC6076" w:rsidRPr="00412FAE">
        <w:rPr>
          <w:rFonts w:ascii="Times New Roman" w:hAnsi="Times New Roman"/>
          <w:b/>
          <w:bCs/>
        </w:rPr>
        <w:t xml:space="preserve">gradbeni inženirski objekt, </w:t>
      </w:r>
      <w:r w:rsidR="00B40B13" w:rsidRPr="00412FAE">
        <w:rPr>
          <w:rFonts w:ascii="Times New Roman" w:hAnsi="Times New Roman"/>
          <w:b/>
          <w:bCs/>
        </w:rPr>
        <w:t>izlužek</w:t>
      </w:r>
      <w:r w:rsidR="00BC6076" w:rsidRPr="00412FAE">
        <w:rPr>
          <w:rFonts w:ascii="Times New Roman" w:hAnsi="Times New Roman"/>
          <w:b/>
        </w:rPr>
        <w:t xml:space="preserve">, mineralne nečistoče, </w:t>
      </w:r>
      <w:r w:rsidR="00BC6076" w:rsidRPr="00412FAE">
        <w:rPr>
          <w:rFonts w:ascii="Times New Roman" w:hAnsi="Times New Roman"/>
          <w:b/>
          <w:bCs/>
        </w:rPr>
        <w:t xml:space="preserve">mineralne surovine, </w:t>
      </w:r>
      <w:r w:rsidR="00BC6076" w:rsidRPr="00412FAE">
        <w:rPr>
          <w:rFonts w:ascii="Times New Roman" w:hAnsi="Times New Roman"/>
          <w:b/>
        </w:rPr>
        <w:t xml:space="preserve">nadomestni gradbeni material, </w:t>
      </w:r>
      <w:r w:rsidR="00495567" w:rsidRPr="00412FAE">
        <w:rPr>
          <w:rFonts w:ascii="Times New Roman" w:hAnsi="Times New Roman"/>
          <w:b/>
        </w:rPr>
        <w:t xml:space="preserve">odpadki mineralnega izvora, </w:t>
      </w:r>
      <w:r w:rsidR="00BC6076" w:rsidRPr="00412FAE">
        <w:rPr>
          <w:rFonts w:ascii="Times New Roman" w:hAnsi="Times New Roman"/>
          <w:b/>
        </w:rPr>
        <w:t>odvzete naplavine, parametri onesnaženosti,</w:t>
      </w:r>
      <w:r w:rsidR="00BC6076" w:rsidRPr="00412FAE">
        <w:rPr>
          <w:rFonts w:ascii="Times New Roman" w:hAnsi="Times New Roman"/>
        </w:rPr>
        <w:t xml:space="preserve"> </w:t>
      </w:r>
      <w:r w:rsidR="00CC0D13" w:rsidRPr="00412FAE">
        <w:rPr>
          <w:rFonts w:ascii="Times New Roman" w:hAnsi="Times New Roman"/>
          <w:b/>
          <w:bCs/>
        </w:rPr>
        <w:t>predelava zemeljskega izkopa zgornjega dela tal v izkopano rodovitno zemljo</w:t>
      </w:r>
      <w:r w:rsidR="00CC0D13" w:rsidRPr="00412FAE">
        <w:rPr>
          <w:rFonts w:ascii="Times New Roman" w:hAnsi="Times New Roman"/>
        </w:rPr>
        <w:t xml:space="preserve">, </w:t>
      </w:r>
      <w:r w:rsidR="004215AE" w:rsidRPr="00412FAE">
        <w:rPr>
          <w:rFonts w:ascii="Times New Roman" w:hAnsi="Times New Roman"/>
          <w:b/>
          <w:bCs/>
        </w:rPr>
        <w:t>premična naprava</w:t>
      </w:r>
      <w:r w:rsidR="004215AE" w:rsidRPr="00412FAE">
        <w:rPr>
          <w:rFonts w:ascii="Times New Roman" w:hAnsi="Times New Roman"/>
        </w:rPr>
        <w:t xml:space="preserve">, </w:t>
      </w:r>
      <w:r w:rsidR="00BC6076" w:rsidRPr="00412FAE">
        <w:rPr>
          <w:rFonts w:ascii="Times New Roman" w:hAnsi="Times New Roman"/>
          <w:b/>
          <w:bCs/>
        </w:rPr>
        <w:t xml:space="preserve">spodnji del tal, temeljna podlaga, </w:t>
      </w:r>
      <w:r w:rsidR="004215AE" w:rsidRPr="00412FAE">
        <w:rPr>
          <w:rFonts w:ascii="Times New Roman" w:hAnsi="Times New Roman"/>
          <w:b/>
          <w:bCs/>
        </w:rPr>
        <w:t xml:space="preserve">vodovarstveno območje, </w:t>
      </w:r>
      <w:r w:rsidR="00BC6076" w:rsidRPr="00412FAE">
        <w:rPr>
          <w:rFonts w:ascii="Times New Roman" w:hAnsi="Times New Roman"/>
          <w:b/>
          <w:bCs/>
        </w:rPr>
        <w:t>zemeljski izkop,</w:t>
      </w:r>
      <w:r w:rsidR="00BC6076" w:rsidRPr="00412FAE">
        <w:rPr>
          <w:rFonts w:ascii="Times New Roman" w:hAnsi="Times New Roman"/>
        </w:rPr>
        <w:t xml:space="preserve"> </w:t>
      </w:r>
      <w:r w:rsidR="00BC6076" w:rsidRPr="00412FAE">
        <w:rPr>
          <w:rFonts w:ascii="Times New Roman" w:hAnsi="Times New Roman"/>
          <w:b/>
        </w:rPr>
        <w:t xml:space="preserve">zgornji del tal ali rodovitna zemlja </w:t>
      </w:r>
      <w:r w:rsidR="00BC6076" w:rsidRPr="00412FAE">
        <w:rPr>
          <w:rFonts w:ascii="Times New Roman" w:hAnsi="Times New Roman"/>
          <w:bCs/>
        </w:rPr>
        <w:t xml:space="preserve">so opredeljeni v predpisu, ki ureja predelavo odpadkov mineralnega izvora v nadomestne gradbene materiale in o </w:t>
      </w:r>
      <w:r w:rsidR="00495567" w:rsidRPr="00412FAE">
        <w:rPr>
          <w:rFonts w:ascii="Times New Roman" w:hAnsi="Times New Roman"/>
          <w:bCs/>
        </w:rPr>
        <w:t xml:space="preserve">njihovi </w:t>
      </w:r>
      <w:r w:rsidR="00BC6076" w:rsidRPr="00412FAE">
        <w:rPr>
          <w:rFonts w:ascii="Times New Roman" w:hAnsi="Times New Roman"/>
          <w:bCs/>
        </w:rPr>
        <w:t>uporabi,</w:t>
      </w:r>
      <w:r w:rsidR="00BC6076" w:rsidRPr="00412FAE">
        <w:rPr>
          <w:rFonts w:ascii="Times New Roman" w:hAnsi="Times New Roman"/>
          <w:b/>
          <w:bCs/>
        </w:rPr>
        <w:t xml:space="preserve"> </w:t>
      </w:r>
      <w:r w:rsidR="00BC6076" w:rsidRPr="00412FAE">
        <w:rPr>
          <w:rFonts w:ascii="Times New Roman" w:hAnsi="Times New Roman"/>
        </w:rPr>
        <w:t xml:space="preserve">izraz </w:t>
      </w:r>
      <w:r w:rsidR="0079466E" w:rsidRPr="00412FAE">
        <w:rPr>
          <w:rFonts w:ascii="Times New Roman" w:hAnsi="Times New Roman"/>
          <w:b/>
          <w:bCs/>
        </w:rPr>
        <w:t>PCB</w:t>
      </w:r>
      <w:r w:rsidR="0079466E" w:rsidRPr="00412FAE">
        <w:rPr>
          <w:rFonts w:ascii="Times New Roman" w:hAnsi="Times New Roman"/>
        </w:rPr>
        <w:t xml:space="preserve"> pa v predpisu, ki ureja odstranjevanj</w:t>
      </w:r>
      <w:r w:rsidR="0038370E" w:rsidRPr="00412FAE">
        <w:rPr>
          <w:rFonts w:ascii="Times New Roman" w:hAnsi="Times New Roman"/>
        </w:rPr>
        <w:t>e</w:t>
      </w:r>
      <w:r w:rsidR="0079466E" w:rsidRPr="00412FAE">
        <w:rPr>
          <w:rFonts w:ascii="Times New Roman" w:hAnsi="Times New Roman"/>
        </w:rPr>
        <w:t xml:space="preserve"> polikloriranih bifenilov in polikloriranih terfenilov</w:t>
      </w:r>
      <w:r w:rsidRPr="00412FAE">
        <w:rPr>
          <w:rFonts w:ascii="Times New Roman" w:hAnsi="Times New Roman"/>
        </w:rPr>
        <w:t>.</w:t>
      </w:r>
    </w:p>
    <w:p w14:paraId="33E8BC3C" w14:textId="77777777" w:rsidR="005C7F80" w:rsidRPr="00412FAE" w:rsidRDefault="005C7F80" w:rsidP="0042227D">
      <w:pPr>
        <w:jc w:val="both"/>
        <w:rPr>
          <w:rFonts w:ascii="Times New Roman" w:hAnsi="Times New Roman"/>
        </w:rPr>
      </w:pPr>
    </w:p>
    <w:p w14:paraId="202D7D15" w14:textId="77777777" w:rsidR="00F7204E" w:rsidRPr="00412FAE" w:rsidRDefault="00F7204E" w:rsidP="0042227D">
      <w:pPr>
        <w:jc w:val="center"/>
        <w:rPr>
          <w:rFonts w:ascii="Times New Roman" w:hAnsi="Times New Roman"/>
          <w:b/>
        </w:rPr>
      </w:pPr>
      <w:bookmarkStart w:id="9" w:name="_Hlk122596977"/>
      <w:r w:rsidRPr="00412FAE">
        <w:rPr>
          <w:rFonts w:ascii="Times New Roman" w:hAnsi="Times New Roman"/>
          <w:b/>
        </w:rPr>
        <w:t>3. člen</w:t>
      </w:r>
    </w:p>
    <w:p w14:paraId="0C245E6E" w14:textId="77777777" w:rsidR="00F7204E" w:rsidRPr="00412FAE" w:rsidRDefault="00F7204E" w:rsidP="0042227D">
      <w:pPr>
        <w:jc w:val="center"/>
        <w:rPr>
          <w:rFonts w:ascii="Times New Roman" w:hAnsi="Times New Roman"/>
          <w:b/>
        </w:rPr>
      </w:pPr>
      <w:r w:rsidRPr="00412FAE">
        <w:rPr>
          <w:rFonts w:ascii="Times New Roman" w:hAnsi="Times New Roman"/>
          <w:b/>
        </w:rPr>
        <w:t>(uporaba)</w:t>
      </w:r>
    </w:p>
    <w:bookmarkEnd w:id="9"/>
    <w:p w14:paraId="6A476698" w14:textId="77777777" w:rsidR="00F7204E" w:rsidRPr="00412FAE" w:rsidRDefault="00F7204E" w:rsidP="0042227D">
      <w:pPr>
        <w:jc w:val="both"/>
        <w:rPr>
          <w:rFonts w:ascii="Times New Roman" w:hAnsi="Times New Roman"/>
        </w:rPr>
      </w:pPr>
    </w:p>
    <w:p w14:paraId="3A22FE87" w14:textId="4683D41C" w:rsidR="00EB3AF0" w:rsidRPr="00412FAE" w:rsidRDefault="00F7204E" w:rsidP="00650BB8">
      <w:pPr>
        <w:ind w:firstLine="708"/>
        <w:jc w:val="both"/>
        <w:rPr>
          <w:rFonts w:ascii="Times New Roman" w:hAnsi="Times New Roman"/>
        </w:rPr>
      </w:pPr>
      <w:r w:rsidRPr="00412FAE">
        <w:rPr>
          <w:rFonts w:ascii="Times New Roman" w:hAnsi="Times New Roman"/>
        </w:rPr>
        <w:t>(1) Ta uredba se u</w:t>
      </w:r>
      <w:r w:rsidR="00F97D4B" w:rsidRPr="00412FAE">
        <w:rPr>
          <w:rFonts w:ascii="Times New Roman" w:hAnsi="Times New Roman"/>
        </w:rPr>
        <w:t>porablja za</w:t>
      </w:r>
      <w:r w:rsidR="00756027" w:rsidRPr="00412FAE">
        <w:rPr>
          <w:rFonts w:ascii="Times New Roman" w:hAnsi="Times New Roman"/>
        </w:rPr>
        <w:t xml:space="preserve"> </w:t>
      </w:r>
      <w:r w:rsidRPr="00412FAE">
        <w:rPr>
          <w:rFonts w:ascii="Times New Roman" w:hAnsi="Times New Roman"/>
        </w:rPr>
        <w:t>gradb</w:t>
      </w:r>
      <w:r w:rsidR="00F97D4B" w:rsidRPr="00412FAE">
        <w:rPr>
          <w:rFonts w:ascii="Times New Roman" w:hAnsi="Times New Roman"/>
        </w:rPr>
        <w:t>ene odpadke</w:t>
      </w:r>
      <w:r w:rsidR="0054521C" w:rsidRPr="00412FAE">
        <w:rPr>
          <w:rFonts w:ascii="Times New Roman" w:hAnsi="Times New Roman"/>
        </w:rPr>
        <w:t xml:space="preserve"> iz</w:t>
      </w:r>
      <w:r w:rsidRPr="00412FAE">
        <w:rPr>
          <w:rFonts w:ascii="Times New Roman" w:hAnsi="Times New Roman"/>
        </w:rPr>
        <w:t xml:space="preserve"> </w:t>
      </w:r>
      <w:r w:rsidR="0082565A" w:rsidRPr="00412FAE">
        <w:rPr>
          <w:rFonts w:ascii="Times New Roman" w:hAnsi="Times New Roman"/>
        </w:rPr>
        <w:t xml:space="preserve">poglavja </w:t>
      </w:r>
      <w:r w:rsidRPr="00412FAE">
        <w:rPr>
          <w:rFonts w:ascii="Times New Roman" w:hAnsi="Times New Roman"/>
        </w:rPr>
        <w:t>17</w:t>
      </w:r>
      <w:r w:rsidR="0054521C" w:rsidRPr="00412FAE">
        <w:rPr>
          <w:rFonts w:ascii="Times New Roman" w:hAnsi="Times New Roman"/>
        </w:rPr>
        <w:t xml:space="preserve"> </w:t>
      </w:r>
      <w:r w:rsidR="00B626A1" w:rsidRPr="00412FAE">
        <w:rPr>
          <w:rFonts w:ascii="Times New Roman" w:hAnsi="Times New Roman"/>
        </w:rPr>
        <w:t>s</w:t>
      </w:r>
      <w:r w:rsidR="00756027" w:rsidRPr="00412FAE">
        <w:rPr>
          <w:rFonts w:ascii="Times New Roman" w:hAnsi="Times New Roman"/>
        </w:rPr>
        <w:t xml:space="preserve"> seznama odpadkov</w:t>
      </w:r>
      <w:r w:rsidR="00014D3A" w:rsidRPr="00412FAE">
        <w:rPr>
          <w:rFonts w:ascii="Times New Roman" w:hAnsi="Times New Roman"/>
        </w:rPr>
        <w:t>.</w:t>
      </w:r>
      <w:r w:rsidR="001D58E0" w:rsidRPr="00412FAE">
        <w:rPr>
          <w:rFonts w:ascii="Times New Roman" w:hAnsi="Times New Roman"/>
        </w:rPr>
        <w:t xml:space="preserve"> Seznam odpadkov iz prejšnjega stavka je seznam odpadkov iz priloge Odločbe Komisije z dne 3. maja 2000 o nadomestitvi Odločbe 94/3/ES o oblikovanju seznama odpadkov skladno s členom 1(a) Direktive Sveta 75/442/EGS o odpadkih in Odločbe Sveta 94/904/ES o oblikovanju seznama nevarnih odpadkov skladno s členom 1(4) Direktive Sveta 91/689/EGS o nevarnih odpadkih (UL L št. 226 z dne 6. 9. 2000, str. 3), zadnjič spremenjene s Sklepom Komisije z dne 18. decembra 2014 o spremembi Odločbe Komisije 2000/532/ES o seznamu odpadkov v skladu z Direktivo 2008/98/ES Evropskega parlamenta in Sveta (UL L št. 370 z dne 30. 12. 2014, str. 44), (v nadaljnjem besedilu: Odločba 2000/532/ES)</w:t>
      </w:r>
      <w:r w:rsidR="009C5442" w:rsidRPr="00412FAE">
        <w:rPr>
          <w:rFonts w:ascii="Times New Roman" w:hAnsi="Times New Roman"/>
        </w:rPr>
        <w:t>.</w:t>
      </w:r>
    </w:p>
    <w:p w14:paraId="502CB86D" w14:textId="77777777" w:rsidR="004E3AD4" w:rsidRPr="00412FAE" w:rsidRDefault="004E3AD4" w:rsidP="0042227D">
      <w:pPr>
        <w:ind w:firstLine="708"/>
        <w:jc w:val="both"/>
        <w:rPr>
          <w:rFonts w:ascii="Times New Roman" w:hAnsi="Times New Roman"/>
        </w:rPr>
      </w:pPr>
    </w:p>
    <w:p w14:paraId="3EF543A1" w14:textId="2B1ACA22" w:rsidR="009E543E" w:rsidRPr="00412FAE" w:rsidRDefault="00FB2FD5" w:rsidP="005D048F">
      <w:pPr>
        <w:ind w:firstLine="708"/>
        <w:jc w:val="both"/>
        <w:rPr>
          <w:rFonts w:ascii="Times New Roman" w:hAnsi="Times New Roman"/>
        </w:rPr>
      </w:pPr>
      <w:r w:rsidRPr="00412FAE">
        <w:rPr>
          <w:rFonts w:ascii="Times New Roman" w:hAnsi="Times New Roman"/>
        </w:rPr>
        <w:t>(</w:t>
      </w:r>
      <w:r w:rsidR="00650BB8" w:rsidRPr="00412FAE">
        <w:rPr>
          <w:rFonts w:ascii="Times New Roman" w:hAnsi="Times New Roman"/>
        </w:rPr>
        <w:t>2</w:t>
      </w:r>
      <w:r w:rsidR="00F7204E" w:rsidRPr="00412FAE">
        <w:rPr>
          <w:rFonts w:ascii="Times New Roman" w:hAnsi="Times New Roman"/>
        </w:rPr>
        <w:t xml:space="preserve">) </w:t>
      </w:r>
      <w:r w:rsidR="009A3270" w:rsidRPr="00412FAE">
        <w:rPr>
          <w:rFonts w:ascii="Times New Roman" w:hAnsi="Times New Roman"/>
        </w:rPr>
        <w:t>Ta</w:t>
      </w:r>
      <w:r w:rsidR="00F7204E" w:rsidRPr="00412FAE">
        <w:rPr>
          <w:rFonts w:ascii="Times New Roman" w:hAnsi="Times New Roman"/>
        </w:rPr>
        <w:t xml:space="preserve"> uredb</w:t>
      </w:r>
      <w:r w:rsidR="009A3270" w:rsidRPr="00412FAE">
        <w:rPr>
          <w:rFonts w:ascii="Times New Roman" w:hAnsi="Times New Roman"/>
        </w:rPr>
        <w:t>a</w:t>
      </w:r>
      <w:r w:rsidR="00F7204E" w:rsidRPr="00412FAE">
        <w:rPr>
          <w:rFonts w:ascii="Times New Roman" w:hAnsi="Times New Roman"/>
        </w:rPr>
        <w:t xml:space="preserve"> se </w:t>
      </w:r>
      <w:r w:rsidR="00F7204E" w:rsidRPr="00412FAE">
        <w:rPr>
          <w:rFonts w:ascii="Times New Roman" w:hAnsi="Times New Roman"/>
          <w:bCs/>
        </w:rPr>
        <w:t xml:space="preserve">ne </w:t>
      </w:r>
      <w:r w:rsidR="00F7204E" w:rsidRPr="00412FAE">
        <w:rPr>
          <w:rFonts w:ascii="Times New Roman" w:hAnsi="Times New Roman"/>
        </w:rPr>
        <w:t xml:space="preserve">uporablja za </w:t>
      </w:r>
      <w:r w:rsidR="009A3270" w:rsidRPr="00412FAE">
        <w:rPr>
          <w:rFonts w:ascii="Times New Roman" w:hAnsi="Times New Roman"/>
        </w:rPr>
        <w:t xml:space="preserve">druge </w:t>
      </w:r>
      <w:r w:rsidR="00F7204E" w:rsidRPr="00412FAE">
        <w:rPr>
          <w:rFonts w:ascii="Times New Roman" w:hAnsi="Times New Roman"/>
        </w:rPr>
        <w:t xml:space="preserve">odpadke, ki </w:t>
      </w:r>
      <w:r w:rsidR="009A3270" w:rsidRPr="00412FAE">
        <w:rPr>
          <w:rFonts w:ascii="Times New Roman" w:hAnsi="Times New Roman"/>
        </w:rPr>
        <w:t>nastajajo na</w:t>
      </w:r>
      <w:r w:rsidR="00001C9A" w:rsidRPr="00412FAE">
        <w:rPr>
          <w:rFonts w:ascii="Times New Roman" w:hAnsi="Times New Roman"/>
        </w:rPr>
        <w:t xml:space="preserve"> gradbiščih</w:t>
      </w:r>
      <w:r w:rsidR="00F7204E" w:rsidRPr="00412FAE">
        <w:rPr>
          <w:rFonts w:ascii="Times New Roman" w:hAnsi="Times New Roman"/>
        </w:rPr>
        <w:t xml:space="preserve">, kot so </w:t>
      </w:r>
      <w:r w:rsidR="00FD6EA1" w:rsidRPr="00412FAE">
        <w:rPr>
          <w:rFonts w:ascii="Times New Roman" w:hAnsi="Times New Roman"/>
        </w:rPr>
        <w:t xml:space="preserve">npr. </w:t>
      </w:r>
      <w:r w:rsidR="00F7204E" w:rsidRPr="00412FAE">
        <w:rPr>
          <w:rFonts w:ascii="Times New Roman" w:hAnsi="Times New Roman"/>
        </w:rPr>
        <w:t xml:space="preserve">odpadna embalaža </w:t>
      </w:r>
      <w:r w:rsidR="00FD6EA1" w:rsidRPr="00412FAE">
        <w:rPr>
          <w:rFonts w:ascii="Times New Roman" w:hAnsi="Times New Roman"/>
        </w:rPr>
        <w:t>in</w:t>
      </w:r>
      <w:r w:rsidR="00F7204E" w:rsidRPr="00412FAE">
        <w:rPr>
          <w:rFonts w:ascii="Times New Roman" w:hAnsi="Times New Roman"/>
        </w:rPr>
        <w:t xml:space="preserve"> komunalni odpadki</w:t>
      </w:r>
      <w:r w:rsidR="00CC6FB3" w:rsidRPr="00412FAE">
        <w:rPr>
          <w:rFonts w:ascii="Times New Roman" w:hAnsi="Times New Roman"/>
        </w:rPr>
        <w:t>.</w:t>
      </w:r>
      <w:r w:rsidR="00F7204E" w:rsidRPr="00412FAE">
        <w:rPr>
          <w:rFonts w:ascii="Times New Roman" w:hAnsi="Times New Roman"/>
        </w:rPr>
        <w:t xml:space="preserve"> </w:t>
      </w:r>
    </w:p>
    <w:p w14:paraId="5E70E581" w14:textId="768E07BA" w:rsidR="00D81FE8" w:rsidRPr="00412FAE" w:rsidRDefault="00D81FE8" w:rsidP="0042227D">
      <w:pPr>
        <w:ind w:firstLine="708"/>
        <w:jc w:val="both"/>
        <w:rPr>
          <w:rFonts w:ascii="Times New Roman" w:hAnsi="Times New Roman"/>
        </w:rPr>
      </w:pPr>
    </w:p>
    <w:p w14:paraId="1776999C" w14:textId="02B8202B" w:rsidR="00C911AD" w:rsidRPr="00412FAE" w:rsidRDefault="00D81FE8" w:rsidP="00650BB8">
      <w:pPr>
        <w:ind w:firstLine="708"/>
        <w:jc w:val="both"/>
        <w:rPr>
          <w:rFonts w:ascii="Times New Roman" w:hAnsi="Times New Roman"/>
        </w:rPr>
      </w:pPr>
      <w:r w:rsidRPr="00412FAE">
        <w:rPr>
          <w:rFonts w:ascii="Times New Roman" w:hAnsi="Times New Roman"/>
        </w:rPr>
        <w:t>(</w:t>
      </w:r>
      <w:r w:rsidR="00650BB8" w:rsidRPr="00412FAE">
        <w:rPr>
          <w:rFonts w:ascii="Times New Roman" w:hAnsi="Times New Roman"/>
        </w:rPr>
        <w:t>3</w:t>
      </w:r>
      <w:r w:rsidRPr="00412FAE">
        <w:rPr>
          <w:rFonts w:ascii="Times New Roman" w:hAnsi="Times New Roman"/>
        </w:rPr>
        <w:t>) Določbe te uredbe, ki se nanašajo na zemeljsk</w:t>
      </w:r>
      <w:r w:rsidR="002E1BE7" w:rsidRPr="00412FAE">
        <w:rPr>
          <w:rFonts w:ascii="Times New Roman" w:hAnsi="Times New Roman"/>
        </w:rPr>
        <w:t>i</w:t>
      </w:r>
      <w:r w:rsidRPr="00412FAE">
        <w:rPr>
          <w:rFonts w:ascii="Times New Roman" w:hAnsi="Times New Roman"/>
        </w:rPr>
        <w:t xml:space="preserve"> izkop ali </w:t>
      </w:r>
      <w:r w:rsidR="0082565A" w:rsidRPr="00412FAE">
        <w:rPr>
          <w:rFonts w:ascii="Times New Roman" w:hAnsi="Times New Roman"/>
        </w:rPr>
        <w:t>odvzete naplavine</w:t>
      </w:r>
      <w:r w:rsidRPr="00412FAE">
        <w:rPr>
          <w:rFonts w:ascii="Times New Roman" w:hAnsi="Times New Roman"/>
        </w:rPr>
        <w:t>, se ne uporabljajo za izkop</w:t>
      </w:r>
      <w:r w:rsidR="006937CC" w:rsidRPr="00412FAE">
        <w:rPr>
          <w:rFonts w:ascii="Times New Roman" w:hAnsi="Times New Roman"/>
        </w:rPr>
        <w:t>ani material</w:t>
      </w:r>
      <w:r w:rsidR="002E1BE7" w:rsidRPr="00412FAE">
        <w:rPr>
          <w:rFonts w:ascii="Times New Roman" w:hAnsi="Times New Roman"/>
        </w:rPr>
        <w:t xml:space="preserve"> na kopnem ali pri poglabljanju </w:t>
      </w:r>
      <w:r w:rsidR="00275BB9" w:rsidRPr="00412FAE">
        <w:rPr>
          <w:rFonts w:ascii="Times New Roman" w:hAnsi="Times New Roman"/>
        </w:rPr>
        <w:t xml:space="preserve">morskega ali rečnega </w:t>
      </w:r>
      <w:r w:rsidR="002E1BE7" w:rsidRPr="00412FAE">
        <w:rPr>
          <w:rFonts w:ascii="Times New Roman" w:hAnsi="Times New Roman"/>
        </w:rPr>
        <w:t>dna z bagranjem</w:t>
      </w:r>
      <w:r w:rsidRPr="00412FAE">
        <w:rPr>
          <w:rFonts w:ascii="Times New Roman" w:hAnsi="Times New Roman"/>
        </w:rPr>
        <w:t>, v kater</w:t>
      </w:r>
      <w:r w:rsidR="002E1BE7" w:rsidRPr="00412FAE">
        <w:rPr>
          <w:rFonts w:ascii="Times New Roman" w:hAnsi="Times New Roman"/>
        </w:rPr>
        <w:t>em</w:t>
      </w:r>
      <w:r w:rsidRPr="00412FAE">
        <w:rPr>
          <w:rFonts w:ascii="Times New Roman" w:hAnsi="Times New Roman"/>
        </w:rPr>
        <w:t xml:space="preserve"> je več kot 50 </w:t>
      </w:r>
      <w:r w:rsidR="00BD0035" w:rsidRPr="00412FAE">
        <w:rPr>
          <w:rFonts w:ascii="Times New Roman" w:hAnsi="Times New Roman"/>
        </w:rPr>
        <w:t xml:space="preserve">volumskih </w:t>
      </w:r>
      <w:r w:rsidRPr="00412FAE">
        <w:rPr>
          <w:rFonts w:ascii="Times New Roman" w:hAnsi="Times New Roman"/>
        </w:rPr>
        <w:t xml:space="preserve">odstotkov mineralnih nečistoč. </w:t>
      </w:r>
      <w:r w:rsidR="002E1BE7" w:rsidRPr="00412FAE">
        <w:rPr>
          <w:rFonts w:ascii="Times New Roman" w:hAnsi="Times New Roman"/>
        </w:rPr>
        <w:t>Izkopani material</w:t>
      </w:r>
      <w:r w:rsidRPr="00412FAE">
        <w:rPr>
          <w:rFonts w:ascii="Times New Roman" w:hAnsi="Times New Roman"/>
        </w:rPr>
        <w:t xml:space="preserve"> iz prejšnjega stavka šteje za mešanico odpadkov, s katero je treba ravnati tako, kot z odpadki, ki </w:t>
      </w:r>
      <w:r w:rsidR="002E1BE7" w:rsidRPr="00412FAE">
        <w:rPr>
          <w:rFonts w:ascii="Times New Roman" w:hAnsi="Times New Roman"/>
        </w:rPr>
        <w:t>so v tej</w:t>
      </w:r>
      <w:r w:rsidRPr="00412FAE">
        <w:rPr>
          <w:rFonts w:ascii="Times New Roman" w:hAnsi="Times New Roman"/>
        </w:rPr>
        <w:t xml:space="preserve"> mešanici</w:t>
      </w:r>
      <w:r w:rsidR="000972DF" w:rsidRPr="00412FAE">
        <w:rPr>
          <w:rFonts w:ascii="Times New Roman" w:hAnsi="Times New Roman"/>
        </w:rPr>
        <w:t xml:space="preserve"> mineralne nečistoče.</w:t>
      </w:r>
    </w:p>
    <w:p w14:paraId="0C0E1B8E" w14:textId="3545F48D" w:rsidR="0054521C" w:rsidRPr="00412FAE" w:rsidRDefault="0054521C" w:rsidP="0042227D">
      <w:pPr>
        <w:ind w:firstLine="708"/>
        <w:jc w:val="both"/>
        <w:rPr>
          <w:rFonts w:ascii="Times New Roman" w:hAnsi="Times New Roman"/>
        </w:rPr>
      </w:pPr>
    </w:p>
    <w:p w14:paraId="1443BD1A" w14:textId="12C3163E" w:rsidR="002A0A17" w:rsidRPr="00412FAE" w:rsidRDefault="00FB2FD5" w:rsidP="0042227D">
      <w:pPr>
        <w:ind w:firstLine="708"/>
        <w:jc w:val="both"/>
        <w:rPr>
          <w:rFonts w:ascii="Times New Roman" w:hAnsi="Times New Roman"/>
        </w:rPr>
      </w:pPr>
      <w:r w:rsidRPr="00412FAE">
        <w:rPr>
          <w:rFonts w:ascii="Times New Roman" w:hAnsi="Times New Roman"/>
        </w:rPr>
        <w:t>(</w:t>
      </w:r>
      <w:r w:rsidR="00650BB8" w:rsidRPr="00412FAE">
        <w:rPr>
          <w:rFonts w:ascii="Times New Roman" w:hAnsi="Times New Roman"/>
        </w:rPr>
        <w:t>4</w:t>
      </w:r>
      <w:r w:rsidR="00F7204E" w:rsidRPr="00412FAE">
        <w:rPr>
          <w:rFonts w:ascii="Times New Roman" w:hAnsi="Times New Roman"/>
        </w:rPr>
        <w:t>) Pri ravnanju z gradbenimi odpadki, ki vsebujejo azbest, je treba upoštevati tudi določbe predpisa o ravnanju z odpadki, ki vsebujejo azbest, in predpisa o pogojih, pod katerimi se lahko pri rekonstrukciji ali odstranitvi objektov in pri vzdrževalnih delih na objektih, instalacijah ali napravah odstranjujejo materiali, ki vsebujejo azbest.</w:t>
      </w:r>
    </w:p>
    <w:p w14:paraId="05BA4FDD" w14:textId="238537AC" w:rsidR="00B1484D" w:rsidRPr="00412FAE" w:rsidRDefault="00B1484D" w:rsidP="0042227D">
      <w:pPr>
        <w:jc w:val="both"/>
        <w:rPr>
          <w:rFonts w:ascii="Times New Roman" w:hAnsi="Times New Roman"/>
        </w:rPr>
      </w:pPr>
    </w:p>
    <w:p w14:paraId="1F436F72" w14:textId="6138FC26" w:rsidR="00B862C5" w:rsidRPr="00412FAE" w:rsidRDefault="002A22C4" w:rsidP="00B862C5">
      <w:pPr>
        <w:ind w:firstLine="708"/>
        <w:jc w:val="both"/>
        <w:rPr>
          <w:rFonts w:ascii="Times New Roman" w:hAnsi="Times New Roman"/>
        </w:rPr>
      </w:pPr>
      <w:bookmarkStart w:id="10" w:name="_Hlk122596994"/>
      <w:r w:rsidRPr="00412FAE">
        <w:rPr>
          <w:rFonts w:ascii="Times New Roman" w:hAnsi="Times New Roman"/>
        </w:rPr>
        <w:t>(</w:t>
      </w:r>
      <w:r w:rsidR="006115A9" w:rsidRPr="00412FAE">
        <w:rPr>
          <w:rFonts w:ascii="Times New Roman" w:hAnsi="Times New Roman"/>
        </w:rPr>
        <w:t>5</w:t>
      </w:r>
      <w:r w:rsidRPr="00412FAE">
        <w:rPr>
          <w:rFonts w:ascii="Times New Roman" w:hAnsi="Times New Roman"/>
        </w:rPr>
        <w:t xml:space="preserve">) </w:t>
      </w:r>
      <w:r w:rsidR="00B862C5" w:rsidRPr="00412FAE">
        <w:rPr>
          <w:rFonts w:ascii="Times New Roman" w:hAnsi="Times New Roman"/>
        </w:rPr>
        <w:t xml:space="preserve">Pri ravnanju z gradbenimi odpadki, ki vsebujejo PCB, je treba upoštevati tudi določbe predpisa, ki ureja odstranjevanje polikloriranih bifenilov in polikloriranih terfenilov. </w:t>
      </w:r>
    </w:p>
    <w:p w14:paraId="791739C8" w14:textId="77777777" w:rsidR="00B862C5" w:rsidRPr="00412FAE" w:rsidRDefault="00B862C5" w:rsidP="00B862C5">
      <w:pPr>
        <w:ind w:firstLine="708"/>
        <w:jc w:val="both"/>
        <w:rPr>
          <w:rFonts w:ascii="Times New Roman" w:hAnsi="Times New Roman"/>
        </w:rPr>
      </w:pPr>
    </w:p>
    <w:p w14:paraId="48B5891E" w14:textId="622E1D69" w:rsidR="0002375D" w:rsidRPr="00412FAE" w:rsidRDefault="00B862C5" w:rsidP="00B862C5">
      <w:pPr>
        <w:ind w:firstLine="708"/>
        <w:jc w:val="both"/>
        <w:rPr>
          <w:rFonts w:ascii="Times New Roman" w:hAnsi="Times New Roman"/>
        </w:rPr>
      </w:pPr>
      <w:r w:rsidRPr="00412FAE">
        <w:rPr>
          <w:rFonts w:ascii="Times New Roman" w:hAnsi="Times New Roman"/>
        </w:rPr>
        <w:t>(</w:t>
      </w:r>
      <w:r w:rsidR="006115A9" w:rsidRPr="00412FAE">
        <w:rPr>
          <w:rFonts w:ascii="Times New Roman" w:hAnsi="Times New Roman"/>
        </w:rPr>
        <w:t>6</w:t>
      </w:r>
      <w:r w:rsidRPr="00412FAE">
        <w:rPr>
          <w:rFonts w:ascii="Times New Roman" w:hAnsi="Times New Roman"/>
        </w:rPr>
        <w:t xml:space="preserve">) </w:t>
      </w:r>
      <w:r w:rsidR="002A22C4" w:rsidRPr="00412FAE">
        <w:rPr>
          <w:rFonts w:ascii="Times New Roman" w:hAnsi="Times New Roman"/>
        </w:rPr>
        <w:t>Pri ravnanju z gradbenimi odpadki na gradbiščih, pri katerem lahko prihaja do emisije delcev, je treba upoštevati tudi določbe predpisa, ki določa pravila ravnanja pri izvajanju gradbenih del na gradbišču, zahteve za gradbeno mehanizacijo in organizacijske ukrepe na gradbišču z namenom preprečevanja in zmanjševanja emisije snovi v zrak (delcev), ki pri tem nastajajo.</w:t>
      </w:r>
    </w:p>
    <w:p w14:paraId="003B18E2" w14:textId="77777777" w:rsidR="00223B24" w:rsidRPr="00412FAE" w:rsidRDefault="00223B24" w:rsidP="00B862C5">
      <w:pPr>
        <w:ind w:firstLine="708"/>
        <w:jc w:val="both"/>
        <w:rPr>
          <w:rFonts w:ascii="Times New Roman" w:hAnsi="Times New Roman"/>
        </w:rPr>
      </w:pPr>
    </w:p>
    <w:p w14:paraId="3CDC4AA9" w14:textId="09C34758" w:rsidR="00223B24" w:rsidRPr="00412FAE" w:rsidRDefault="00223B24" w:rsidP="00223B24">
      <w:pPr>
        <w:ind w:firstLine="708"/>
        <w:jc w:val="both"/>
        <w:rPr>
          <w:rFonts w:ascii="Times New Roman" w:hAnsi="Times New Roman"/>
        </w:rPr>
      </w:pPr>
    </w:p>
    <w:p w14:paraId="5367FB32" w14:textId="6002788D" w:rsidR="00BC6076" w:rsidRPr="00412FAE" w:rsidRDefault="004C54C4" w:rsidP="0042227D">
      <w:pPr>
        <w:pStyle w:val="11GLAVA"/>
        <w:numPr>
          <w:ilvl w:val="0"/>
          <w:numId w:val="0"/>
        </w:numPr>
        <w:spacing w:before="0" w:after="0" w:line="240" w:lineRule="auto"/>
        <w:ind w:left="851"/>
        <w:jc w:val="center"/>
        <w:rPr>
          <w:rFonts w:ascii="Times New Roman" w:hAnsi="Times New Roman"/>
          <w:sz w:val="24"/>
          <w:szCs w:val="24"/>
        </w:rPr>
      </w:pPr>
      <w:bookmarkStart w:id="11" w:name="_Toc42492628"/>
      <w:bookmarkStart w:id="12" w:name="_Hlk134520489"/>
      <w:r w:rsidRPr="00412FAE">
        <w:rPr>
          <w:rFonts w:ascii="Times New Roman" w:hAnsi="Times New Roman"/>
          <w:sz w:val="24"/>
          <w:szCs w:val="24"/>
        </w:rPr>
        <w:t>II.</w:t>
      </w:r>
      <w:r w:rsidR="00B1484D" w:rsidRPr="00412FAE">
        <w:rPr>
          <w:rFonts w:ascii="Times New Roman" w:hAnsi="Times New Roman"/>
          <w:sz w:val="24"/>
          <w:szCs w:val="24"/>
        </w:rPr>
        <w:t xml:space="preserve"> </w:t>
      </w:r>
      <w:bookmarkStart w:id="13" w:name="_Hlk123647143"/>
      <w:r w:rsidR="00BC6076" w:rsidRPr="00412FAE">
        <w:rPr>
          <w:rFonts w:ascii="Times New Roman" w:hAnsi="Times New Roman"/>
          <w:sz w:val="24"/>
          <w:szCs w:val="24"/>
        </w:rPr>
        <w:t>OBVEZNOSTI INVESTITORJA IN IZVAJALCA GRADNJE</w:t>
      </w:r>
    </w:p>
    <w:p w14:paraId="7B4D904D" w14:textId="77777777" w:rsidR="00BC6076" w:rsidRPr="00412FAE" w:rsidRDefault="00BC6076" w:rsidP="0042227D">
      <w:pPr>
        <w:pStyle w:val="11GLAVA"/>
        <w:numPr>
          <w:ilvl w:val="0"/>
          <w:numId w:val="0"/>
        </w:numPr>
        <w:spacing w:before="0" w:after="0" w:line="240" w:lineRule="auto"/>
        <w:ind w:left="851"/>
        <w:jc w:val="center"/>
        <w:rPr>
          <w:rFonts w:ascii="Times New Roman" w:hAnsi="Times New Roman"/>
          <w:sz w:val="24"/>
          <w:szCs w:val="24"/>
        </w:rPr>
      </w:pPr>
    </w:p>
    <w:p w14:paraId="76FF6FC3" w14:textId="66CFE50B" w:rsidR="00BC6076" w:rsidRPr="00412FAE" w:rsidRDefault="00BC6076" w:rsidP="00BC6076">
      <w:pPr>
        <w:ind w:left="708"/>
        <w:jc w:val="center"/>
        <w:rPr>
          <w:rFonts w:ascii="Times New Roman" w:hAnsi="Times New Roman"/>
          <w:b/>
          <w:bCs/>
        </w:rPr>
      </w:pPr>
      <w:bookmarkStart w:id="14" w:name="_Hlk122597030"/>
      <w:r w:rsidRPr="00412FAE">
        <w:rPr>
          <w:rFonts w:ascii="Times New Roman" w:hAnsi="Times New Roman"/>
          <w:b/>
          <w:bCs/>
        </w:rPr>
        <w:t>4. člen</w:t>
      </w:r>
    </w:p>
    <w:p w14:paraId="406F72B7" w14:textId="08B2B8E6" w:rsidR="00BC6076" w:rsidRPr="00412FAE" w:rsidRDefault="00BC6076" w:rsidP="00BC6076">
      <w:pPr>
        <w:ind w:left="708"/>
        <w:jc w:val="center"/>
        <w:rPr>
          <w:rFonts w:ascii="Times New Roman" w:hAnsi="Times New Roman"/>
          <w:b/>
          <w:bCs/>
        </w:rPr>
      </w:pPr>
      <w:r w:rsidRPr="00412FAE">
        <w:rPr>
          <w:rFonts w:ascii="Times New Roman" w:hAnsi="Times New Roman"/>
          <w:b/>
          <w:bCs/>
        </w:rPr>
        <w:lastRenderedPageBreak/>
        <w:t>(obveznosti investitorja)</w:t>
      </w:r>
    </w:p>
    <w:bookmarkEnd w:id="14"/>
    <w:p w14:paraId="0E90BF75" w14:textId="77777777" w:rsidR="00BC6076" w:rsidRPr="00412FAE" w:rsidRDefault="00BC6076" w:rsidP="00BC6076">
      <w:pPr>
        <w:ind w:left="708"/>
        <w:jc w:val="both"/>
        <w:rPr>
          <w:rFonts w:ascii="Times New Roman" w:hAnsi="Times New Roman"/>
        </w:rPr>
      </w:pPr>
    </w:p>
    <w:p w14:paraId="620DB156" w14:textId="7D1BE4F5" w:rsidR="00BC6076" w:rsidRPr="00412FAE" w:rsidRDefault="00BC6076" w:rsidP="00BC6076">
      <w:pPr>
        <w:ind w:firstLine="708"/>
        <w:jc w:val="both"/>
        <w:rPr>
          <w:rFonts w:ascii="Times New Roman" w:hAnsi="Times New Roman"/>
        </w:rPr>
      </w:pPr>
      <w:r w:rsidRPr="00412FAE">
        <w:rPr>
          <w:rFonts w:ascii="Times New Roman" w:hAnsi="Times New Roman"/>
        </w:rPr>
        <w:t>Investitor mora:</w:t>
      </w:r>
    </w:p>
    <w:p w14:paraId="4259152C" w14:textId="24F156B6" w:rsidR="00BC6076" w:rsidRPr="00412FAE" w:rsidRDefault="00BC6076" w:rsidP="00BC6076">
      <w:pPr>
        <w:ind w:firstLine="708"/>
        <w:jc w:val="both"/>
        <w:rPr>
          <w:rFonts w:ascii="Times New Roman" w:hAnsi="Times New Roman"/>
        </w:rPr>
      </w:pPr>
      <w:r w:rsidRPr="00412FAE">
        <w:rPr>
          <w:rFonts w:ascii="Times New Roman" w:hAnsi="Times New Roman"/>
        </w:rPr>
        <w:t xml:space="preserve">1. zagotoviti, da se pred začetkom izvajanja gradbenih del z območja gradbišča ter iz obstoječega objekta, če gradnja vključuje </w:t>
      </w:r>
      <w:r w:rsidR="0060792A" w:rsidRPr="00412FAE">
        <w:rPr>
          <w:rFonts w:ascii="Times New Roman" w:hAnsi="Times New Roman"/>
        </w:rPr>
        <w:t xml:space="preserve">na primer </w:t>
      </w:r>
      <w:r w:rsidRPr="00412FAE">
        <w:rPr>
          <w:rFonts w:ascii="Times New Roman" w:hAnsi="Times New Roman"/>
        </w:rPr>
        <w:t>tudi odstranjevanje (rušenje) takega objekta, v skladu s predpisi oddajo v nadaljnjo obdelavo vsi odpadki, ki se ne razvrščajo med gradbene odpadke, kar velja zlasti za nevarne odpadke in kosovne odpadke, ter vse snovi ali predmete, iz katerih bi med gradnjo lahko nastali odpadki, ki jih ni možno razvrstiti med gradbene odpadke ali med komunalne odpadke</w:t>
      </w:r>
      <w:r w:rsidR="00936D60" w:rsidRPr="00412FAE">
        <w:rPr>
          <w:rFonts w:ascii="Times New Roman" w:hAnsi="Times New Roman"/>
        </w:rPr>
        <w:t>,</w:t>
      </w:r>
    </w:p>
    <w:p w14:paraId="03101911" w14:textId="5E128672" w:rsidR="00F13F83" w:rsidRPr="00412FAE" w:rsidRDefault="00BC6076" w:rsidP="00BC6076">
      <w:pPr>
        <w:jc w:val="both"/>
        <w:rPr>
          <w:rFonts w:ascii="Times New Roman" w:hAnsi="Times New Roman"/>
        </w:rPr>
      </w:pPr>
      <w:r w:rsidRPr="00412FAE">
        <w:rPr>
          <w:rFonts w:ascii="Times New Roman" w:hAnsi="Times New Roman"/>
        </w:rPr>
        <w:tab/>
        <w:t xml:space="preserve">2. </w:t>
      </w:r>
      <w:r w:rsidR="00E6413D" w:rsidRPr="00412FAE">
        <w:rPr>
          <w:rFonts w:ascii="Times New Roman" w:hAnsi="Times New Roman"/>
        </w:rPr>
        <w:t>s ciljem preprečevanj</w:t>
      </w:r>
      <w:r w:rsidR="00F17C35" w:rsidRPr="00412FAE">
        <w:rPr>
          <w:rFonts w:ascii="Times New Roman" w:hAnsi="Times New Roman"/>
        </w:rPr>
        <w:t>a</w:t>
      </w:r>
      <w:r w:rsidR="00E6413D" w:rsidRPr="00412FAE">
        <w:rPr>
          <w:rFonts w:ascii="Times New Roman" w:hAnsi="Times New Roman"/>
        </w:rPr>
        <w:t xml:space="preserve"> odpadkov </w:t>
      </w:r>
      <w:r w:rsidR="00F13F83" w:rsidRPr="00412FAE">
        <w:rPr>
          <w:rFonts w:ascii="Times New Roman" w:hAnsi="Times New Roman"/>
        </w:rPr>
        <w:t xml:space="preserve">zagotoviti ponovno uporabo gradbenega proizvoda, ki </w:t>
      </w:r>
      <w:r w:rsidR="00E6413D" w:rsidRPr="00412FAE">
        <w:rPr>
          <w:rFonts w:ascii="Times New Roman" w:hAnsi="Times New Roman"/>
        </w:rPr>
        <w:t xml:space="preserve">ne vsebuje nevarnih snovi in </w:t>
      </w:r>
      <w:r w:rsidR="00F13F83" w:rsidRPr="00412FAE">
        <w:rPr>
          <w:rFonts w:ascii="Times New Roman" w:hAnsi="Times New Roman"/>
        </w:rPr>
        <w:t xml:space="preserve">je naravna snov ali predmet, izločen </w:t>
      </w:r>
      <w:r w:rsidR="00E6413D" w:rsidRPr="00412FAE">
        <w:rPr>
          <w:rFonts w:ascii="Times New Roman" w:hAnsi="Times New Roman"/>
        </w:rPr>
        <w:t>iz</w:t>
      </w:r>
      <w:r w:rsidR="00F13F83" w:rsidRPr="00412FAE">
        <w:rPr>
          <w:rFonts w:ascii="Times New Roman" w:hAnsi="Times New Roman"/>
        </w:rPr>
        <w:t xml:space="preserve"> </w:t>
      </w:r>
      <w:r w:rsidR="00E6413D" w:rsidRPr="00412FAE">
        <w:rPr>
          <w:rFonts w:ascii="Times New Roman" w:hAnsi="Times New Roman"/>
        </w:rPr>
        <w:t xml:space="preserve">obstoječega </w:t>
      </w:r>
      <w:r w:rsidR="00F13F83" w:rsidRPr="00412FAE">
        <w:rPr>
          <w:rFonts w:ascii="Times New Roman" w:hAnsi="Times New Roman"/>
        </w:rPr>
        <w:t xml:space="preserve">objekta, kadar ni potrebno preverjanje bistvenih značilnosti proizvoda, in je ta neposredno uporaben </w:t>
      </w:r>
      <w:r w:rsidR="00E6413D" w:rsidRPr="00412FAE">
        <w:rPr>
          <w:rFonts w:ascii="Times New Roman" w:hAnsi="Times New Roman"/>
        </w:rPr>
        <w:t xml:space="preserve">pri gradnji </w:t>
      </w:r>
      <w:r w:rsidR="00F13F83" w:rsidRPr="00412FAE">
        <w:rPr>
          <w:rFonts w:ascii="Times New Roman" w:hAnsi="Times New Roman"/>
        </w:rPr>
        <w:t>kot nestrukturni del stavbe</w:t>
      </w:r>
      <w:r w:rsidR="00E27862" w:rsidRPr="00412FAE">
        <w:rPr>
          <w:rFonts w:ascii="Times New Roman" w:hAnsi="Times New Roman"/>
        </w:rPr>
        <w:t>,</w:t>
      </w:r>
    </w:p>
    <w:p w14:paraId="6E8E0628" w14:textId="6ED03377" w:rsidR="00BC6076" w:rsidRPr="00412FAE" w:rsidRDefault="00E6413D" w:rsidP="00237DA2">
      <w:pPr>
        <w:ind w:firstLine="708"/>
        <w:jc w:val="both"/>
        <w:rPr>
          <w:rFonts w:ascii="Times New Roman" w:hAnsi="Times New Roman"/>
        </w:rPr>
      </w:pPr>
      <w:r w:rsidRPr="00412FAE">
        <w:rPr>
          <w:rFonts w:ascii="Times New Roman" w:hAnsi="Times New Roman"/>
        </w:rPr>
        <w:t>3. s ciljem preprečevanj</w:t>
      </w:r>
      <w:r w:rsidR="00F17C35" w:rsidRPr="00412FAE">
        <w:rPr>
          <w:rFonts w:ascii="Times New Roman" w:hAnsi="Times New Roman"/>
        </w:rPr>
        <w:t>a</w:t>
      </w:r>
      <w:r w:rsidRPr="00412FAE">
        <w:rPr>
          <w:rFonts w:ascii="Times New Roman" w:hAnsi="Times New Roman"/>
        </w:rPr>
        <w:t xml:space="preserve"> odpadkov </w:t>
      </w:r>
      <w:r w:rsidR="009A3270" w:rsidRPr="00412FAE">
        <w:rPr>
          <w:rFonts w:ascii="Times New Roman" w:hAnsi="Times New Roman"/>
        </w:rPr>
        <w:t>pred začetkom gradbenih del</w:t>
      </w:r>
      <w:r w:rsidR="00BC6076" w:rsidRPr="00412FAE">
        <w:rPr>
          <w:rFonts w:ascii="Times New Roman" w:hAnsi="Times New Roman"/>
        </w:rPr>
        <w:t xml:space="preserve"> zagotoviti </w:t>
      </w:r>
      <w:r w:rsidR="00C1627F" w:rsidRPr="00412FAE">
        <w:rPr>
          <w:rFonts w:ascii="Times New Roman" w:hAnsi="Times New Roman"/>
        </w:rPr>
        <w:t>posnetek ničelnega stanja tal v skladu s predpisom, ki ureja obratovalni monitoring stanja tal</w:t>
      </w:r>
      <w:r w:rsidR="00BC6076" w:rsidRPr="00412FAE">
        <w:rPr>
          <w:rFonts w:ascii="Times New Roman" w:hAnsi="Times New Roman"/>
        </w:rPr>
        <w:t xml:space="preserve">, če </w:t>
      </w:r>
      <w:r w:rsidR="00475755" w:rsidRPr="00412FAE">
        <w:rPr>
          <w:rFonts w:ascii="Times New Roman" w:hAnsi="Times New Roman"/>
        </w:rPr>
        <w:t xml:space="preserve">je </w:t>
      </w:r>
      <w:r w:rsidR="00BC6076" w:rsidRPr="00412FAE">
        <w:rPr>
          <w:rFonts w:ascii="Times New Roman" w:hAnsi="Times New Roman"/>
        </w:rPr>
        <w:t xml:space="preserve">v </w:t>
      </w:r>
      <w:r w:rsidR="00C1627F" w:rsidRPr="00412FAE">
        <w:rPr>
          <w:rFonts w:ascii="Times New Roman" w:hAnsi="Times New Roman"/>
        </w:rPr>
        <w:t xml:space="preserve"> projekt</w:t>
      </w:r>
      <w:r w:rsidR="00475755" w:rsidRPr="00412FAE">
        <w:rPr>
          <w:rFonts w:ascii="Times New Roman" w:hAnsi="Times New Roman"/>
        </w:rPr>
        <w:t>u</w:t>
      </w:r>
      <w:r w:rsidR="00C1627F" w:rsidRPr="00412FAE">
        <w:rPr>
          <w:rFonts w:ascii="Times New Roman" w:hAnsi="Times New Roman"/>
        </w:rPr>
        <w:t xml:space="preserve"> gradnje</w:t>
      </w:r>
      <w:r w:rsidR="00475755" w:rsidRPr="00412FAE">
        <w:rPr>
          <w:rFonts w:ascii="Times New Roman" w:hAnsi="Times New Roman"/>
        </w:rPr>
        <w:t xml:space="preserve"> določeno, da se bosta neonesnažen del tal in drug naravno prisoten material, ki bosta izkopana med gradbenimi deli,</w:t>
      </w:r>
      <w:r w:rsidR="00C1627F" w:rsidRPr="00412FAE">
        <w:rPr>
          <w:rFonts w:ascii="Times New Roman" w:hAnsi="Times New Roman"/>
        </w:rPr>
        <w:t xml:space="preserve"> </w:t>
      </w:r>
      <w:r w:rsidR="00475755" w:rsidRPr="00412FAE">
        <w:rPr>
          <w:rFonts w:ascii="Times New Roman" w:hAnsi="Times New Roman"/>
        </w:rPr>
        <w:t xml:space="preserve">zagotovo uporabila </w:t>
      </w:r>
      <w:r w:rsidR="00C1627F" w:rsidRPr="00412FAE">
        <w:rPr>
          <w:rFonts w:ascii="Times New Roman" w:hAnsi="Times New Roman"/>
        </w:rPr>
        <w:t xml:space="preserve">v </w:t>
      </w:r>
      <w:r w:rsidR="00BC6076" w:rsidRPr="00412FAE">
        <w:rPr>
          <w:rFonts w:ascii="Times New Roman" w:hAnsi="Times New Roman"/>
        </w:rPr>
        <w:t xml:space="preserve">svojem prvotnem stanju </w:t>
      </w:r>
      <w:r w:rsidR="00C1627F" w:rsidRPr="00412FAE">
        <w:rPr>
          <w:rFonts w:ascii="Times New Roman" w:hAnsi="Times New Roman"/>
        </w:rPr>
        <w:t xml:space="preserve">(neobdelana) </w:t>
      </w:r>
      <w:r w:rsidR="00BC6076" w:rsidRPr="00412FAE">
        <w:rPr>
          <w:rFonts w:ascii="Times New Roman" w:hAnsi="Times New Roman"/>
        </w:rPr>
        <w:t xml:space="preserve">za gradnjo na kraju, kjer sta bila izkopana, </w:t>
      </w:r>
    </w:p>
    <w:p w14:paraId="598F302E" w14:textId="652C69F3" w:rsidR="00BC6076" w:rsidRPr="00412FAE" w:rsidRDefault="00E6413D" w:rsidP="00BC6076">
      <w:pPr>
        <w:ind w:firstLine="708"/>
        <w:jc w:val="both"/>
        <w:rPr>
          <w:rFonts w:ascii="Times New Roman" w:hAnsi="Times New Roman"/>
        </w:rPr>
      </w:pPr>
      <w:r w:rsidRPr="00412FAE">
        <w:rPr>
          <w:rFonts w:ascii="Times New Roman" w:hAnsi="Times New Roman"/>
        </w:rPr>
        <w:t>4</w:t>
      </w:r>
      <w:r w:rsidR="00BC6076" w:rsidRPr="00412FAE">
        <w:rPr>
          <w:rFonts w:ascii="Times New Roman" w:hAnsi="Times New Roman"/>
        </w:rPr>
        <w:t xml:space="preserve">. zagotoviti izdelavo </w:t>
      </w:r>
      <w:bookmarkStart w:id="15" w:name="_Hlk115597686"/>
      <w:r w:rsidR="00BC6076" w:rsidRPr="00412FAE">
        <w:rPr>
          <w:rFonts w:ascii="Times New Roman" w:hAnsi="Times New Roman"/>
        </w:rPr>
        <w:t>načrta gospodarjenja z gradbenimi odpadki</w:t>
      </w:r>
      <w:bookmarkEnd w:id="15"/>
      <w:r w:rsidR="00BC6076" w:rsidRPr="00412FAE">
        <w:rPr>
          <w:rFonts w:ascii="Times New Roman" w:hAnsi="Times New Roman"/>
        </w:rPr>
        <w:t xml:space="preserve"> in izdelavo dopolnitve tega načrta v skladu s 6. členom te uredbe,</w:t>
      </w:r>
    </w:p>
    <w:p w14:paraId="38335F53" w14:textId="2301B230" w:rsidR="00BC6076" w:rsidRPr="00412FAE" w:rsidRDefault="00E6413D" w:rsidP="00BC6076">
      <w:pPr>
        <w:ind w:firstLine="708"/>
        <w:jc w:val="both"/>
        <w:rPr>
          <w:rFonts w:ascii="Times New Roman" w:hAnsi="Times New Roman"/>
        </w:rPr>
      </w:pPr>
      <w:r w:rsidRPr="00412FAE">
        <w:rPr>
          <w:rFonts w:ascii="Times New Roman" w:hAnsi="Times New Roman"/>
        </w:rPr>
        <w:t>5</w:t>
      </w:r>
      <w:r w:rsidR="00BC6076" w:rsidRPr="00412FAE">
        <w:rPr>
          <w:rFonts w:ascii="Times New Roman" w:hAnsi="Times New Roman"/>
        </w:rPr>
        <w:t xml:space="preserve">. imenovati osebo izvajalca gradnje, ki je na gradbišču odgovorna za ravnanje z odpadki v skladu z načrtom gospodarjenja z gradbenimi odpadki, </w:t>
      </w:r>
    </w:p>
    <w:p w14:paraId="25DCCE7E" w14:textId="7338796F" w:rsidR="00BC6076" w:rsidRPr="00412FAE" w:rsidRDefault="00E6413D" w:rsidP="00BC6076">
      <w:pPr>
        <w:ind w:firstLine="708"/>
        <w:jc w:val="both"/>
        <w:rPr>
          <w:rFonts w:ascii="Times New Roman" w:hAnsi="Times New Roman"/>
        </w:rPr>
      </w:pPr>
      <w:r w:rsidRPr="00412FAE">
        <w:rPr>
          <w:rFonts w:ascii="Times New Roman" w:hAnsi="Times New Roman"/>
        </w:rPr>
        <w:t>6</w:t>
      </w:r>
      <w:r w:rsidR="00BC6076" w:rsidRPr="00412FAE">
        <w:rPr>
          <w:rFonts w:ascii="Times New Roman" w:hAnsi="Times New Roman"/>
        </w:rPr>
        <w:t xml:space="preserve">. </w:t>
      </w:r>
      <w:r w:rsidR="00475755" w:rsidRPr="00412FAE">
        <w:rPr>
          <w:rFonts w:ascii="Times New Roman" w:hAnsi="Times New Roman"/>
        </w:rPr>
        <w:t xml:space="preserve">hraniti </w:t>
      </w:r>
      <w:r w:rsidR="00BC6076" w:rsidRPr="00412FAE">
        <w:rPr>
          <w:rFonts w:ascii="Times New Roman" w:hAnsi="Times New Roman"/>
        </w:rPr>
        <w:t xml:space="preserve">dokumentacijo o </w:t>
      </w:r>
      <w:r w:rsidR="00237DA2" w:rsidRPr="00412FAE">
        <w:rPr>
          <w:rFonts w:ascii="Times New Roman" w:hAnsi="Times New Roman"/>
        </w:rPr>
        <w:t xml:space="preserve">ponovno uporabljenih gradbenih proizvodih, o </w:t>
      </w:r>
      <w:r w:rsidR="00BC6076" w:rsidRPr="00412FAE">
        <w:rPr>
          <w:rFonts w:ascii="Times New Roman" w:hAnsi="Times New Roman"/>
        </w:rPr>
        <w:t xml:space="preserve">odpadkih, ki so </w:t>
      </w:r>
      <w:r w:rsidR="00475755" w:rsidRPr="00412FAE">
        <w:rPr>
          <w:rFonts w:ascii="Times New Roman" w:hAnsi="Times New Roman"/>
        </w:rPr>
        <w:t xml:space="preserve">na gradbišču </w:t>
      </w:r>
      <w:r w:rsidR="00BC6076" w:rsidRPr="00412FAE">
        <w:rPr>
          <w:rFonts w:ascii="Times New Roman" w:hAnsi="Times New Roman"/>
        </w:rPr>
        <w:t xml:space="preserve">nastali med gradnjo, in o ravnanju z njimi, ki je v skladu s predpisi s področja graditve sestavni del dokazila o zanesljivosti objekta, najmanj </w:t>
      </w:r>
      <w:r w:rsidR="00743797" w:rsidRPr="00412FAE">
        <w:rPr>
          <w:rFonts w:ascii="Times New Roman" w:hAnsi="Times New Roman"/>
        </w:rPr>
        <w:t>pet</w:t>
      </w:r>
      <w:r w:rsidR="00BC6076" w:rsidRPr="00412FAE">
        <w:rPr>
          <w:rFonts w:ascii="Times New Roman" w:hAnsi="Times New Roman"/>
        </w:rPr>
        <w:t xml:space="preserve"> let po pridobitvi uporabnega dovoljenja v skladu s predpisi, ki urejajo graditev ali </w:t>
      </w:r>
      <w:r w:rsidR="00743797" w:rsidRPr="00412FAE">
        <w:rPr>
          <w:rFonts w:ascii="Times New Roman" w:hAnsi="Times New Roman"/>
        </w:rPr>
        <w:t>pet</w:t>
      </w:r>
      <w:r w:rsidR="00BC6076" w:rsidRPr="00412FAE">
        <w:rPr>
          <w:rFonts w:ascii="Times New Roman" w:hAnsi="Times New Roman"/>
        </w:rPr>
        <w:t xml:space="preserve"> let po zaključku gradnje, če pridobitev uporabnega dovoljenja ni zahtevana v skladu s predpisi, ki urejajo graditev, ter jo na zahtevo posredovati ministrstvu, pristojnemu za okolje (v nadaljnjem besedilu: ministrstvo) ali inšpektorju, pristojnemu za varstvo okolja (v nadaljnjem besedilu: pristojni inšpektor).</w:t>
      </w:r>
    </w:p>
    <w:p w14:paraId="32F3F09E" w14:textId="77777777" w:rsidR="00BC6076" w:rsidRPr="00412FAE" w:rsidRDefault="00BC6076" w:rsidP="00BC6076">
      <w:pPr>
        <w:jc w:val="both"/>
        <w:rPr>
          <w:rFonts w:ascii="Times New Roman" w:hAnsi="Times New Roman"/>
        </w:rPr>
      </w:pPr>
      <w:bookmarkStart w:id="16" w:name="_Hlk157775619"/>
    </w:p>
    <w:p w14:paraId="4953A5E9" w14:textId="2F2BFDE0" w:rsidR="00BC6076" w:rsidRPr="00412FAE" w:rsidRDefault="00BC6076" w:rsidP="001E6F8F">
      <w:pPr>
        <w:jc w:val="center"/>
        <w:rPr>
          <w:rFonts w:ascii="Times New Roman" w:hAnsi="Times New Roman"/>
          <w:b/>
          <w:bCs/>
        </w:rPr>
      </w:pPr>
      <w:r w:rsidRPr="00412FAE">
        <w:rPr>
          <w:rFonts w:ascii="Times New Roman" w:hAnsi="Times New Roman"/>
          <w:b/>
          <w:bCs/>
        </w:rPr>
        <w:t>5. člen</w:t>
      </w:r>
    </w:p>
    <w:p w14:paraId="494E9891" w14:textId="052919D9" w:rsidR="00BC6076" w:rsidRPr="00412FAE" w:rsidRDefault="00BC6076" w:rsidP="001E6F8F">
      <w:pPr>
        <w:jc w:val="center"/>
        <w:rPr>
          <w:rFonts w:ascii="Times New Roman" w:hAnsi="Times New Roman"/>
          <w:b/>
          <w:bCs/>
        </w:rPr>
      </w:pPr>
      <w:r w:rsidRPr="00412FAE">
        <w:rPr>
          <w:rFonts w:ascii="Times New Roman" w:hAnsi="Times New Roman"/>
          <w:b/>
          <w:bCs/>
        </w:rPr>
        <w:t>(obveznosti izvajalca gradnje)</w:t>
      </w:r>
    </w:p>
    <w:p w14:paraId="775FAD7F" w14:textId="77777777" w:rsidR="00BC6076" w:rsidRPr="00412FAE" w:rsidRDefault="00BC6076" w:rsidP="00BC6076">
      <w:pPr>
        <w:jc w:val="both"/>
        <w:rPr>
          <w:rFonts w:ascii="Times New Roman" w:hAnsi="Times New Roman"/>
        </w:rPr>
      </w:pPr>
    </w:p>
    <w:bookmarkEnd w:id="16"/>
    <w:p w14:paraId="5362AF72" w14:textId="74C1EEFC" w:rsidR="00BC6076" w:rsidRPr="00412FAE" w:rsidRDefault="00BC6076" w:rsidP="00BC6076">
      <w:pPr>
        <w:ind w:firstLine="708"/>
        <w:jc w:val="both"/>
        <w:rPr>
          <w:rFonts w:ascii="Times New Roman" w:hAnsi="Times New Roman"/>
        </w:rPr>
      </w:pPr>
      <w:r w:rsidRPr="00412FAE">
        <w:rPr>
          <w:rFonts w:ascii="Times New Roman" w:hAnsi="Times New Roman"/>
        </w:rPr>
        <w:t>(1) S strani investitorja izbrani izvajalec gradnje mora:</w:t>
      </w:r>
    </w:p>
    <w:p w14:paraId="0BF17E49" w14:textId="77777777" w:rsidR="00BC6076" w:rsidRPr="00412FAE" w:rsidRDefault="00BC6076" w:rsidP="00BC6076">
      <w:pPr>
        <w:ind w:firstLine="708"/>
        <w:jc w:val="both"/>
        <w:rPr>
          <w:rFonts w:ascii="Times New Roman" w:hAnsi="Times New Roman"/>
        </w:rPr>
      </w:pPr>
      <w:r w:rsidRPr="00412FAE">
        <w:rPr>
          <w:rFonts w:ascii="Times New Roman" w:hAnsi="Times New Roman"/>
        </w:rPr>
        <w:t>1. ravnati z gradbenimi odpadki, ki nastajajo na gradbišču ali se nahajajo na območju gradbišča, v skladu z načrtom gospodarjenja z gradbenimi odpadki iz 6. člena te uredbe,</w:t>
      </w:r>
    </w:p>
    <w:p w14:paraId="53C696D0" w14:textId="2220898B" w:rsidR="00160ACA" w:rsidRPr="00412FAE" w:rsidRDefault="00BC6076" w:rsidP="00BC6076">
      <w:pPr>
        <w:ind w:firstLine="708"/>
        <w:jc w:val="both"/>
        <w:rPr>
          <w:rFonts w:ascii="Times New Roman" w:hAnsi="Times New Roman"/>
        </w:rPr>
      </w:pPr>
      <w:r w:rsidRPr="00412FAE">
        <w:rPr>
          <w:rFonts w:ascii="Times New Roman" w:hAnsi="Times New Roman"/>
        </w:rPr>
        <w:t xml:space="preserve">2. </w:t>
      </w:r>
      <w:r w:rsidR="00E27862" w:rsidRPr="00412FAE">
        <w:rPr>
          <w:rFonts w:ascii="Times New Roman" w:hAnsi="Times New Roman"/>
        </w:rPr>
        <w:t>do</w:t>
      </w:r>
      <w:r w:rsidR="00160ACA" w:rsidRPr="00412FAE">
        <w:rPr>
          <w:rFonts w:ascii="Times New Roman" w:hAnsi="Times New Roman"/>
        </w:rPr>
        <w:t xml:space="preserve"> začetk</w:t>
      </w:r>
      <w:r w:rsidR="00E27862" w:rsidRPr="00412FAE">
        <w:rPr>
          <w:rFonts w:ascii="Times New Roman" w:hAnsi="Times New Roman"/>
        </w:rPr>
        <w:t>a</w:t>
      </w:r>
      <w:r w:rsidR="00160ACA" w:rsidRPr="00412FAE">
        <w:rPr>
          <w:rFonts w:ascii="Times New Roman" w:hAnsi="Times New Roman"/>
        </w:rPr>
        <w:t xml:space="preserve"> gradnje zagotoviti naročilo za prevzem gradbenih odpadkov, iz katerega morajo biti razvidni podatki o prevzemniku (zbiralcu gradbenih odpadkov ali izvajalcu njihove obdelave</w:t>
      </w:r>
      <w:r w:rsidR="00E27862" w:rsidRPr="00412FAE">
        <w:rPr>
          <w:rFonts w:ascii="Times New Roman" w:hAnsi="Times New Roman"/>
        </w:rPr>
        <w:t xml:space="preserve"> v skladu z načrtom gospodarjenja z gradbenimi odpadki</w:t>
      </w:r>
      <w:r w:rsidR="00160ACA" w:rsidRPr="00412FAE">
        <w:rPr>
          <w:rFonts w:ascii="Times New Roman" w:hAnsi="Times New Roman"/>
        </w:rPr>
        <w:t>), številka gradbenih odpadkov, ocenjena količina nastalih gradbenih odpadkov, naslov gradbišča, ki ga zadeva prevzem gradbenih odpadkov, in podatki o gradbenem ali drugem dovoljenju za gradnjo</w:t>
      </w:r>
      <w:r w:rsidR="00E27862" w:rsidRPr="00412FAE">
        <w:rPr>
          <w:rFonts w:ascii="Times New Roman" w:hAnsi="Times New Roman"/>
        </w:rPr>
        <w:t>.</w:t>
      </w:r>
      <w:r w:rsidR="00160ACA" w:rsidRPr="00412FAE">
        <w:rPr>
          <w:rFonts w:ascii="Times New Roman" w:hAnsi="Times New Roman"/>
        </w:rPr>
        <w:t xml:space="preserve"> </w:t>
      </w:r>
      <w:r w:rsidR="00E27862" w:rsidRPr="00412FAE">
        <w:rPr>
          <w:rFonts w:ascii="Times New Roman" w:hAnsi="Times New Roman"/>
        </w:rPr>
        <w:t>T</w:t>
      </w:r>
      <w:r w:rsidR="00160ACA" w:rsidRPr="00412FAE">
        <w:rPr>
          <w:rFonts w:ascii="Times New Roman" w:hAnsi="Times New Roman"/>
        </w:rPr>
        <w:t>ako naročilo za prevzem gradbenih odpadkov mora na zahtevo pokazati pristojnemu inšpektorju,</w:t>
      </w:r>
    </w:p>
    <w:p w14:paraId="4A867024" w14:textId="2752044A" w:rsidR="00BC6076" w:rsidRPr="00412FAE" w:rsidRDefault="00160ACA" w:rsidP="00BC6076">
      <w:pPr>
        <w:ind w:firstLine="708"/>
        <w:jc w:val="both"/>
        <w:rPr>
          <w:rFonts w:ascii="Times New Roman" w:hAnsi="Times New Roman"/>
        </w:rPr>
      </w:pPr>
      <w:r w:rsidRPr="00412FAE">
        <w:rPr>
          <w:rFonts w:ascii="Times New Roman" w:hAnsi="Times New Roman"/>
        </w:rPr>
        <w:t xml:space="preserve">3. </w:t>
      </w:r>
      <w:r w:rsidR="00BC6076" w:rsidRPr="00412FAE">
        <w:rPr>
          <w:rFonts w:ascii="Times New Roman" w:hAnsi="Times New Roman"/>
        </w:rPr>
        <w:t xml:space="preserve">pri dodeljevanju številk odpadkov zagotoviti, da </w:t>
      </w:r>
      <w:r w:rsidR="006E45D9" w:rsidRPr="00412FAE">
        <w:rPr>
          <w:rFonts w:ascii="Times New Roman" w:hAnsi="Times New Roman"/>
        </w:rPr>
        <w:t>z odpadki, ki se jim v skladu s seznamom odpadkov lahko pripiše oznaka za nevarni in nenevarni odpadek (</w:t>
      </w:r>
      <w:r w:rsidR="001D58E0" w:rsidRPr="00412FAE">
        <w:rPr>
          <w:rFonts w:ascii="Times New Roman" w:hAnsi="Times New Roman"/>
        </w:rPr>
        <w:t xml:space="preserve">odpadki z </w:t>
      </w:r>
      <w:r w:rsidR="006E45D9" w:rsidRPr="00412FAE">
        <w:rPr>
          <w:rFonts w:ascii="Times New Roman" w:hAnsi="Times New Roman"/>
        </w:rPr>
        <w:t>zrcaln</w:t>
      </w:r>
      <w:r w:rsidR="001D58E0" w:rsidRPr="00412FAE">
        <w:rPr>
          <w:rFonts w:ascii="Times New Roman" w:hAnsi="Times New Roman"/>
        </w:rPr>
        <w:t>o</w:t>
      </w:r>
      <w:r w:rsidR="006E45D9" w:rsidRPr="00412FAE">
        <w:rPr>
          <w:rFonts w:ascii="Times New Roman" w:hAnsi="Times New Roman"/>
        </w:rPr>
        <w:t xml:space="preserve"> številk</w:t>
      </w:r>
      <w:r w:rsidR="001D58E0" w:rsidRPr="00412FAE">
        <w:rPr>
          <w:rFonts w:ascii="Times New Roman" w:hAnsi="Times New Roman"/>
        </w:rPr>
        <w:t>o</w:t>
      </w:r>
      <w:r w:rsidR="006E45D9" w:rsidRPr="00412FAE">
        <w:rPr>
          <w:rFonts w:ascii="Times New Roman" w:hAnsi="Times New Roman"/>
        </w:rPr>
        <w:t>), ravna kot z nevarnimi odpadki, dokler niso ovrednotene njihove nevarne lastnosti,</w:t>
      </w:r>
    </w:p>
    <w:p w14:paraId="2288E2B5" w14:textId="68022697" w:rsidR="00BC6076" w:rsidRPr="00412FAE" w:rsidRDefault="00160ACA" w:rsidP="006E45D9">
      <w:pPr>
        <w:ind w:firstLine="708"/>
        <w:jc w:val="both"/>
        <w:rPr>
          <w:rFonts w:ascii="Times New Roman" w:hAnsi="Times New Roman"/>
        </w:rPr>
      </w:pPr>
      <w:r w:rsidRPr="00412FAE">
        <w:rPr>
          <w:rFonts w:ascii="Times New Roman" w:hAnsi="Times New Roman"/>
        </w:rPr>
        <w:t>4</w:t>
      </w:r>
      <w:r w:rsidR="00BC6076" w:rsidRPr="00412FAE">
        <w:rPr>
          <w:rFonts w:ascii="Times New Roman" w:hAnsi="Times New Roman"/>
        </w:rPr>
        <w:t xml:space="preserve">. zagotoviti </w:t>
      </w:r>
      <w:r w:rsidR="003943A9" w:rsidRPr="00412FAE">
        <w:rPr>
          <w:rFonts w:ascii="Times New Roman" w:hAnsi="Times New Roman"/>
        </w:rPr>
        <w:t xml:space="preserve">osebo iz </w:t>
      </w:r>
      <w:r w:rsidR="00E27862" w:rsidRPr="00412FAE">
        <w:rPr>
          <w:rFonts w:ascii="Times New Roman" w:hAnsi="Times New Roman"/>
        </w:rPr>
        <w:t>5</w:t>
      </w:r>
      <w:r w:rsidR="003943A9" w:rsidRPr="00412FAE">
        <w:rPr>
          <w:rFonts w:ascii="Times New Roman" w:hAnsi="Times New Roman"/>
        </w:rPr>
        <w:t xml:space="preserve">. točke prejšnjega člena za </w:t>
      </w:r>
      <w:r w:rsidR="00BC6076" w:rsidRPr="00412FAE">
        <w:rPr>
          <w:rFonts w:ascii="Times New Roman" w:hAnsi="Times New Roman"/>
        </w:rPr>
        <w:t>nadzor nad količinami in vrstami nastalih gradbenih odpadkov na gradbišču in</w:t>
      </w:r>
      <w:r w:rsidR="008912A9" w:rsidRPr="00412FAE">
        <w:rPr>
          <w:rFonts w:ascii="Times New Roman" w:hAnsi="Times New Roman"/>
        </w:rPr>
        <w:t xml:space="preserve"> njihovi oddaji ter</w:t>
      </w:r>
      <w:r w:rsidR="00BC6076" w:rsidRPr="00412FAE">
        <w:rPr>
          <w:rFonts w:ascii="Times New Roman" w:hAnsi="Times New Roman"/>
        </w:rPr>
        <w:t xml:space="preserve"> skladnost</w:t>
      </w:r>
      <w:r w:rsidR="00D169E9" w:rsidRPr="00412FAE">
        <w:rPr>
          <w:rFonts w:ascii="Times New Roman" w:hAnsi="Times New Roman"/>
        </w:rPr>
        <w:t xml:space="preserve"> ravnanja </w:t>
      </w:r>
      <w:r w:rsidR="008912A9" w:rsidRPr="00412FAE">
        <w:rPr>
          <w:rFonts w:ascii="Times New Roman" w:hAnsi="Times New Roman"/>
        </w:rPr>
        <w:t>odpadki</w:t>
      </w:r>
      <w:r w:rsidR="00BC6076" w:rsidRPr="00412FAE">
        <w:rPr>
          <w:rFonts w:ascii="Times New Roman" w:hAnsi="Times New Roman"/>
        </w:rPr>
        <w:t xml:space="preserve"> s podatki iz načrta gospodarjenja z gradbenimi odpadki,</w:t>
      </w:r>
    </w:p>
    <w:p w14:paraId="786DF41F" w14:textId="2AA05A70" w:rsidR="00BC6076" w:rsidRPr="00412FAE" w:rsidRDefault="00160ACA" w:rsidP="00BC6076">
      <w:pPr>
        <w:ind w:firstLine="708"/>
        <w:jc w:val="both"/>
        <w:rPr>
          <w:rFonts w:ascii="Times New Roman" w:hAnsi="Times New Roman"/>
        </w:rPr>
      </w:pPr>
      <w:r w:rsidRPr="00412FAE">
        <w:rPr>
          <w:rFonts w:ascii="Times New Roman" w:hAnsi="Times New Roman"/>
        </w:rPr>
        <w:t>5</w:t>
      </w:r>
      <w:r w:rsidR="00BC6076" w:rsidRPr="00412FAE">
        <w:rPr>
          <w:rFonts w:ascii="Times New Roman" w:hAnsi="Times New Roman"/>
        </w:rPr>
        <w:t xml:space="preserve">. izpolnjevati in potrjevati evidenčne liste za pošiljke odpadkov, ki se pošiljajo z območja gradbišča </w:t>
      </w:r>
      <w:r w:rsidR="00AD104A" w:rsidRPr="00412FAE">
        <w:rPr>
          <w:rFonts w:ascii="Times New Roman" w:hAnsi="Times New Roman"/>
        </w:rPr>
        <w:t>zbiralcu odpadkov ali izvajalcu njihove obdelave</w:t>
      </w:r>
      <w:r w:rsidR="00D87280" w:rsidRPr="00412FAE">
        <w:rPr>
          <w:rFonts w:ascii="Times New Roman" w:hAnsi="Times New Roman"/>
        </w:rPr>
        <w:t xml:space="preserve"> ali prevzemajo na gradbišču za namen gradnje</w:t>
      </w:r>
      <w:r w:rsidR="00BC6076" w:rsidRPr="00412FAE">
        <w:rPr>
          <w:rFonts w:ascii="Times New Roman" w:hAnsi="Times New Roman"/>
        </w:rPr>
        <w:t>,</w:t>
      </w:r>
    </w:p>
    <w:p w14:paraId="2D3B3635" w14:textId="4AC9BC90" w:rsidR="00BC6076" w:rsidRPr="00412FAE" w:rsidRDefault="00160ACA" w:rsidP="00BC6076">
      <w:pPr>
        <w:ind w:firstLine="708"/>
        <w:jc w:val="both"/>
        <w:rPr>
          <w:rFonts w:ascii="Times New Roman" w:hAnsi="Times New Roman"/>
        </w:rPr>
      </w:pPr>
      <w:r w:rsidRPr="00412FAE">
        <w:rPr>
          <w:rFonts w:ascii="Times New Roman" w:hAnsi="Times New Roman"/>
        </w:rPr>
        <w:lastRenderedPageBreak/>
        <w:t>6</w:t>
      </w:r>
      <w:r w:rsidR="00BC6076" w:rsidRPr="00412FAE">
        <w:rPr>
          <w:rFonts w:ascii="Times New Roman" w:hAnsi="Times New Roman"/>
        </w:rPr>
        <w:t xml:space="preserve">. v primeru, da pri gradnji na gradbišču naleti na odpadke, ki niso navedeni v načrtu gospodarjenja z gradbenimi odpadki iz 6. člena te uredbe, le-te pred nadaljevanjem gradnje začasno skladiščiti in o tem obvestiti investitorja. Ta zagotovi ustrezno dopolnitev načrta gospodarjenja z gradbenimi odpadki in odloči o oddaji zbiralcu odpadkov ali izvajalcu obdelave teh odpadkov, oddajo odpadkov v nadaljnjo obdelavo pa zagotovi izvajalec gradnje, </w:t>
      </w:r>
    </w:p>
    <w:p w14:paraId="539B6D4A" w14:textId="40524D0F" w:rsidR="00BC6076" w:rsidRPr="00412FAE" w:rsidRDefault="00160ACA" w:rsidP="00BC6076">
      <w:pPr>
        <w:ind w:firstLine="708"/>
        <w:jc w:val="both"/>
        <w:rPr>
          <w:rFonts w:ascii="Times New Roman" w:hAnsi="Times New Roman"/>
        </w:rPr>
      </w:pPr>
      <w:r w:rsidRPr="00412FAE">
        <w:rPr>
          <w:rFonts w:ascii="Times New Roman" w:hAnsi="Times New Roman"/>
        </w:rPr>
        <w:t>7</w:t>
      </w:r>
      <w:r w:rsidR="00BC6076" w:rsidRPr="00412FAE">
        <w:rPr>
          <w:rFonts w:ascii="Times New Roman" w:hAnsi="Times New Roman"/>
        </w:rPr>
        <w:t>. zagotoviti, da se gradbeni odpadki na gradbišču začasno skladiščijo v skladu z 1</w:t>
      </w:r>
      <w:r w:rsidR="00936D60" w:rsidRPr="00412FAE">
        <w:rPr>
          <w:rFonts w:ascii="Times New Roman" w:hAnsi="Times New Roman"/>
        </w:rPr>
        <w:t>0</w:t>
      </w:r>
      <w:r w:rsidR="00BC6076" w:rsidRPr="00412FAE">
        <w:rPr>
          <w:rFonts w:ascii="Times New Roman" w:hAnsi="Times New Roman"/>
        </w:rPr>
        <w:t>. členom te uredbe in ločeno po posameznih vrstah s seznama odpadkov, vsaj za les, mineralne frakcije (beton, opeka, ploščice in keramika, kamni), kovine, steklo, plastiko in mavec, ter ločeno od drugih odpadkov tako, da ne onesnažujejo okolja, z njimi pa je treba ravnati tako, da jih je mogoče obdelati skladno s hierarhijo ravnanja z odpadki iz zakona, ki ureja varstvo okolja,</w:t>
      </w:r>
    </w:p>
    <w:p w14:paraId="38FDF07F" w14:textId="2E3FD061" w:rsidR="0099696D" w:rsidRPr="00412FAE" w:rsidRDefault="00160ACA" w:rsidP="00BC6076">
      <w:pPr>
        <w:ind w:firstLine="708"/>
        <w:jc w:val="both"/>
        <w:rPr>
          <w:rFonts w:ascii="Times New Roman" w:hAnsi="Times New Roman"/>
        </w:rPr>
      </w:pPr>
      <w:r w:rsidRPr="00412FAE">
        <w:rPr>
          <w:rFonts w:ascii="Times New Roman" w:hAnsi="Times New Roman"/>
        </w:rPr>
        <w:t>8</w:t>
      </w:r>
      <w:r w:rsidR="00BC6076" w:rsidRPr="00412FAE">
        <w:rPr>
          <w:rFonts w:ascii="Times New Roman" w:hAnsi="Times New Roman"/>
        </w:rPr>
        <w:t xml:space="preserve">. </w:t>
      </w:r>
      <w:r w:rsidR="0099696D" w:rsidRPr="00412FAE">
        <w:rPr>
          <w:rFonts w:ascii="Times New Roman" w:hAnsi="Times New Roman"/>
        </w:rPr>
        <w:t xml:space="preserve">za zemeljski izkop zgornjega dela tal, ki je namenjen za predelavo v izkopano rodovitno zemljo, zagotoviti ločeno zbiranje ter oddajo zbiralcu gradbenih odpadkov ali izvajalcu </w:t>
      </w:r>
      <w:r w:rsidR="00807358" w:rsidRPr="00412FAE">
        <w:rPr>
          <w:rFonts w:ascii="Times New Roman" w:hAnsi="Times New Roman"/>
        </w:rPr>
        <w:t xml:space="preserve">predelave </w:t>
      </w:r>
      <w:r w:rsidR="0099696D" w:rsidRPr="00412FAE">
        <w:rPr>
          <w:rFonts w:ascii="Times New Roman" w:hAnsi="Times New Roman"/>
        </w:rPr>
        <w:t>zaradi njegove nadaljnje obdelave</w:t>
      </w:r>
      <w:r w:rsidR="00936D60" w:rsidRPr="00412FAE">
        <w:rPr>
          <w:rFonts w:ascii="Times New Roman" w:hAnsi="Times New Roman"/>
        </w:rPr>
        <w:t>,</w:t>
      </w:r>
    </w:p>
    <w:p w14:paraId="310A081E" w14:textId="146C61EF" w:rsidR="00D169E9" w:rsidRPr="00412FAE" w:rsidRDefault="00160ACA" w:rsidP="00BC6076">
      <w:pPr>
        <w:ind w:firstLine="708"/>
        <w:jc w:val="both"/>
        <w:rPr>
          <w:rFonts w:ascii="Times New Roman" w:hAnsi="Times New Roman"/>
        </w:rPr>
      </w:pPr>
      <w:r w:rsidRPr="00412FAE">
        <w:rPr>
          <w:rFonts w:ascii="Times New Roman" w:hAnsi="Times New Roman"/>
        </w:rPr>
        <w:t>9</w:t>
      </w:r>
      <w:r w:rsidR="00936D60" w:rsidRPr="00412FAE">
        <w:rPr>
          <w:rFonts w:ascii="Times New Roman" w:hAnsi="Times New Roman"/>
        </w:rPr>
        <w:t xml:space="preserve">. </w:t>
      </w:r>
      <w:r w:rsidR="00D169E9" w:rsidRPr="00412FAE">
        <w:rPr>
          <w:rFonts w:ascii="Times New Roman" w:hAnsi="Times New Roman"/>
        </w:rPr>
        <w:t>zagotoviti, da se za gradnjo na gradbišču, kjer je bil izkopan, uporabi le zemeljski izkop, ki izpolnjuje pogoje iz 1. a) točke prvega odstavka 9. člena te uredbe,</w:t>
      </w:r>
    </w:p>
    <w:p w14:paraId="0CBC8827" w14:textId="1CE036E8" w:rsidR="00BC6076" w:rsidRPr="00412FAE" w:rsidRDefault="00160ACA" w:rsidP="00BC6076">
      <w:pPr>
        <w:ind w:firstLine="708"/>
        <w:jc w:val="both"/>
        <w:rPr>
          <w:rFonts w:ascii="Times New Roman" w:hAnsi="Times New Roman"/>
        </w:rPr>
      </w:pPr>
      <w:r w:rsidRPr="00412FAE">
        <w:rPr>
          <w:rFonts w:ascii="Times New Roman" w:hAnsi="Times New Roman"/>
        </w:rPr>
        <w:t>10</w:t>
      </w:r>
      <w:r w:rsidR="00D169E9" w:rsidRPr="00412FAE">
        <w:rPr>
          <w:rFonts w:ascii="Times New Roman" w:hAnsi="Times New Roman"/>
        </w:rPr>
        <w:t xml:space="preserve">. </w:t>
      </w:r>
      <w:r w:rsidR="00BC6076" w:rsidRPr="00412FAE">
        <w:rPr>
          <w:rFonts w:ascii="Times New Roman" w:hAnsi="Times New Roman"/>
        </w:rPr>
        <w:t>v primeru, da gradbenih odpadkov ni mogoče začasno skladiščiti na gradbišču ali na območju objekta, v katerem se izvajajo gradbena dela, le-te neposredno po nastanku ločeno po posameznih vrstah s seznama odpadkov začasno skladiščiti v zabojnikih, ki so nameščeni na gradbišču ali ob objektu, kjer se izvajajo gradbena dela, in so prirejeni za odvoz gradbenih odpadkov brez prekladanja,</w:t>
      </w:r>
    </w:p>
    <w:p w14:paraId="37BFF298" w14:textId="7317CF4A" w:rsidR="00BC6076" w:rsidRPr="00412FAE" w:rsidRDefault="0026315F" w:rsidP="00BC6076">
      <w:pPr>
        <w:ind w:firstLine="708"/>
        <w:jc w:val="both"/>
        <w:rPr>
          <w:rFonts w:ascii="Times New Roman" w:hAnsi="Times New Roman"/>
        </w:rPr>
      </w:pPr>
      <w:r w:rsidRPr="00412FAE">
        <w:rPr>
          <w:rFonts w:ascii="Times New Roman" w:hAnsi="Times New Roman"/>
        </w:rPr>
        <w:t>1</w:t>
      </w:r>
      <w:r w:rsidR="00160ACA" w:rsidRPr="00412FAE">
        <w:rPr>
          <w:rFonts w:ascii="Times New Roman" w:hAnsi="Times New Roman"/>
        </w:rPr>
        <w:t>1</w:t>
      </w:r>
      <w:r w:rsidR="00BC6076" w:rsidRPr="00412FAE">
        <w:rPr>
          <w:rFonts w:ascii="Times New Roman" w:hAnsi="Times New Roman"/>
        </w:rPr>
        <w:t xml:space="preserve">. v primeru, da pri rekonstrukciji ali odstranitvi objekta (rušenju) ali delni odstranitvi objekta ni mogoče preprečiti mešanja gradbenih odpadkov, zagotoviti, da se pred rekonstrukcijo ali odstranitvijo objekta ali delno odstranitvijo objekta </w:t>
      </w:r>
      <w:r w:rsidR="00E27862" w:rsidRPr="00412FAE">
        <w:rPr>
          <w:rFonts w:ascii="Times New Roman" w:hAnsi="Times New Roman"/>
        </w:rPr>
        <w:t>izločijo</w:t>
      </w:r>
      <w:r w:rsidR="00BC6076" w:rsidRPr="00412FAE">
        <w:rPr>
          <w:rFonts w:ascii="Times New Roman" w:hAnsi="Times New Roman"/>
        </w:rPr>
        <w:t xml:space="preserve"> iz objekta nevarni gradbeni odpadki</w:t>
      </w:r>
      <w:r w:rsidR="00816931" w:rsidRPr="00412FAE">
        <w:rPr>
          <w:rFonts w:ascii="Times New Roman" w:hAnsi="Times New Roman"/>
        </w:rPr>
        <w:t xml:space="preserve"> ter oddajo zbiralcem nevarnih odpadkov ali izvajalcem obdelave teh odpadkov</w:t>
      </w:r>
      <w:r w:rsidR="00BC6076" w:rsidRPr="00412FAE">
        <w:rPr>
          <w:rFonts w:ascii="Times New Roman" w:hAnsi="Times New Roman"/>
        </w:rPr>
        <w:t>,</w:t>
      </w:r>
    </w:p>
    <w:p w14:paraId="59CA946C" w14:textId="77B0AAC1" w:rsidR="00BC6076" w:rsidRPr="00412FAE" w:rsidRDefault="00816931" w:rsidP="00BC6076">
      <w:pPr>
        <w:ind w:firstLine="708"/>
        <w:jc w:val="both"/>
        <w:rPr>
          <w:rFonts w:ascii="Times New Roman" w:hAnsi="Times New Roman"/>
        </w:rPr>
      </w:pPr>
      <w:r w:rsidRPr="00412FAE">
        <w:rPr>
          <w:rFonts w:ascii="Times New Roman" w:hAnsi="Times New Roman"/>
        </w:rPr>
        <w:t>1</w:t>
      </w:r>
      <w:r w:rsidR="00160ACA" w:rsidRPr="00412FAE">
        <w:rPr>
          <w:rFonts w:ascii="Times New Roman" w:hAnsi="Times New Roman"/>
        </w:rPr>
        <w:t>2</w:t>
      </w:r>
      <w:r w:rsidR="00BC6076" w:rsidRPr="00412FAE">
        <w:rPr>
          <w:rFonts w:ascii="Times New Roman" w:hAnsi="Times New Roman"/>
        </w:rPr>
        <w:t>. zagotoviti, da se gradbene odpadke na gradbišču začasno skladišči največ do konca gradbenih del, vendar ne več kakor eno leto,</w:t>
      </w:r>
    </w:p>
    <w:p w14:paraId="4BACDFF4" w14:textId="4F59F8B6" w:rsidR="00BC6076" w:rsidRPr="00412FAE" w:rsidRDefault="00BC6076" w:rsidP="00BC6076">
      <w:pPr>
        <w:ind w:firstLine="708"/>
        <w:jc w:val="both"/>
        <w:rPr>
          <w:rFonts w:ascii="Times New Roman" w:hAnsi="Times New Roman"/>
        </w:rPr>
      </w:pPr>
      <w:r w:rsidRPr="00412FAE">
        <w:rPr>
          <w:rFonts w:ascii="Times New Roman" w:hAnsi="Times New Roman"/>
        </w:rPr>
        <w:t>1</w:t>
      </w:r>
      <w:r w:rsidR="00160ACA" w:rsidRPr="00412FAE">
        <w:rPr>
          <w:rFonts w:ascii="Times New Roman" w:hAnsi="Times New Roman"/>
        </w:rPr>
        <w:t>3</w:t>
      </w:r>
      <w:r w:rsidRPr="00412FAE">
        <w:rPr>
          <w:rFonts w:ascii="Times New Roman" w:hAnsi="Times New Roman"/>
        </w:rPr>
        <w:t xml:space="preserve">. zagotoviti, da se zemeljski izkop ali odvzete naplavine, ki niso pridobljeni na gradbišču, uporabijo za gradnjo na gradbišču samo, če so za njihovo uporabo izpolnjeni pogoji iz uredbe, ki ureja predelavo odpadkov mineralnega izvora v nadomestne gradbene materiale in o uporabi nadomestnih gradbenih materialov, </w:t>
      </w:r>
    </w:p>
    <w:p w14:paraId="4E1B7B43" w14:textId="7BE96C39" w:rsidR="00936D60" w:rsidRPr="00412FAE" w:rsidRDefault="00BC6076" w:rsidP="00BC6076">
      <w:pPr>
        <w:ind w:firstLine="708"/>
        <w:jc w:val="both"/>
        <w:rPr>
          <w:rFonts w:ascii="Times New Roman" w:hAnsi="Times New Roman"/>
        </w:rPr>
      </w:pPr>
      <w:r w:rsidRPr="00412FAE">
        <w:rPr>
          <w:rFonts w:ascii="Times New Roman" w:hAnsi="Times New Roman"/>
        </w:rPr>
        <w:t>1</w:t>
      </w:r>
      <w:r w:rsidR="00160ACA" w:rsidRPr="00412FAE">
        <w:rPr>
          <w:rFonts w:ascii="Times New Roman" w:hAnsi="Times New Roman"/>
        </w:rPr>
        <w:t>4</w:t>
      </w:r>
      <w:r w:rsidRPr="00412FAE">
        <w:rPr>
          <w:rFonts w:ascii="Times New Roman" w:hAnsi="Times New Roman"/>
        </w:rPr>
        <w:t xml:space="preserve">. zagotoviti vodenje evidence o nastajanju odpadkov na gradbišču in ravnanju z njimi iz </w:t>
      </w:r>
      <w:r w:rsidR="00936D60" w:rsidRPr="00412FAE">
        <w:rPr>
          <w:rFonts w:ascii="Times New Roman" w:hAnsi="Times New Roman"/>
        </w:rPr>
        <w:t>7</w:t>
      </w:r>
      <w:r w:rsidRPr="00412FAE">
        <w:rPr>
          <w:rFonts w:ascii="Times New Roman" w:hAnsi="Times New Roman"/>
        </w:rPr>
        <w:t>. člena te uredbe</w:t>
      </w:r>
      <w:r w:rsidR="00936D60" w:rsidRPr="00412FAE">
        <w:rPr>
          <w:rFonts w:ascii="Times New Roman" w:hAnsi="Times New Roman"/>
        </w:rPr>
        <w:t>, in</w:t>
      </w:r>
    </w:p>
    <w:p w14:paraId="421882FC" w14:textId="49F0E905" w:rsidR="00BC6076" w:rsidRPr="00412FAE" w:rsidRDefault="00936D60" w:rsidP="00BC6076">
      <w:pPr>
        <w:ind w:firstLine="708"/>
        <w:jc w:val="both"/>
        <w:rPr>
          <w:rFonts w:ascii="Times New Roman" w:hAnsi="Times New Roman"/>
        </w:rPr>
      </w:pPr>
      <w:r w:rsidRPr="00412FAE">
        <w:rPr>
          <w:rFonts w:ascii="Times New Roman" w:hAnsi="Times New Roman"/>
        </w:rPr>
        <w:t>1</w:t>
      </w:r>
      <w:r w:rsidR="00160ACA" w:rsidRPr="00412FAE">
        <w:rPr>
          <w:rFonts w:ascii="Times New Roman" w:hAnsi="Times New Roman"/>
        </w:rPr>
        <w:t>5</w:t>
      </w:r>
      <w:r w:rsidR="00BC6076" w:rsidRPr="00412FAE">
        <w:rPr>
          <w:rFonts w:ascii="Times New Roman" w:hAnsi="Times New Roman"/>
        </w:rPr>
        <w:t>.</w:t>
      </w:r>
      <w:r w:rsidRPr="00412FAE">
        <w:rPr>
          <w:rFonts w:ascii="Times New Roman" w:hAnsi="Times New Roman"/>
        </w:rPr>
        <w:t xml:space="preserve"> izdelati </w:t>
      </w:r>
      <w:r w:rsidR="008518DA" w:rsidRPr="00412FAE">
        <w:rPr>
          <w:rFonts w:ascii="Times New Roman" w:hAnsi="Times New Roman"/>
        </w:rPr>
        <w:t xml:space="preserve">letno </w:t>
      </w:r>
      <w:r w:rsidRPr="00412FAE">
        <w:rPr>
          <w:rFonts w:ascii="Times New Roman" w:hAnsi="Times New Roman"/>
        </w:rPr>
        <w:t xml:space="preserve">poročilo o nastalih gradbenih odpadkih in ravnanju z njimi </w:t>
      </w:r>
      <w:r w:rsidR="008518DA" w:rsidRPr="00412FAE">
        <w:rPr>
          <w:rFonts w:ascii="Times New Roman" w:hAnsi="Times New Roman"/>
        </w:rPr>
        <w:t>v skladu s prvim odstavkom 8. člena te uredbe</w:t>
      </w:r>
      <w:r w:rsidRPr="00412FAE">
        <w:rPr>
          <w:rFonts w:ascii="Times New Roman" w:hAnsi="Times New Roman"/>
        </w:rPr>
        <w:t xml:space="preserve"> </w:t>
      </w:r>
      <w:r w:rsidR="008518DA" w:rsidRPr="00412FAE">
        <w:rPr>
          <w:rFonts w:ascii="Times New Roman" w:hAnsi="Times New Roman"/>
        </w:rPr>
        <w:t>ter poročilo o nastalih gradbenih odpadkih in ravnanju z njimi na gradbišču</w:t>
      </w:r>
      <w:r w:rsidR="005428E7" w:rsidRPr="00412FAE">
        <w:rPr>
          <w:rFonts w:ascii="Times New Roman" w:hAnsi="Times New Roman"/>
        </w:rPr>
        <w:t xml:space="preserve"> v skladu s tretjim odstavkom 8. člena te uredbe</w:t>
      </w:r>
      <w:r w:rsidR="008518DA" w:rsidRPr="00412FAE">
        <w:rPr>
          <w:rFonts w:ascii="Times New Roman" w:hAnsi="Times New Roman"/>
        </w:rPr>
        <w:t xml:space="preserve">, </w:t>
      </w:r>
      <w:r w:rsidRPr="00412FAE">
        <w:rPr>
          <w:rFonts w:ascii="Times New Roman" w:hAnsi="Times New Roman"/>
        </w:rPr>
        <w:t xml:space="preserve">ki </w:t>
      </w:r>
      <w:r w:rsidR="008518DA" w:rsidRPr="00412FAE">
        <w:rPr>
          <w:rFonts w:ascii="Times New Roman" w:hAnsi="Times New Roman"/>
        </w:rPr>
        <w:t xml:space="preserve">ga izroči investitorju in </w:t>
      </w:r>
      <w:r w:rsidRPr="00412FAE">
        <w:rPr>
          <w:rFonts w:ascii="Times New Roman" w:hAnsi="Times New Roman"/>
        </w:rPr>
        <w:t>je sestavni del dokazila o zanesljivosti objekta v skladu s predpisi s področja graditve.</w:t>
      </w:r>
      <w:r w:rsidR="00BC6076" w:rsidRPr="00412FAE">
        <w:rPr>
          <w:rFonts w:ascii="Times New Roman" w:hAnsi="Times New Roman"/>
        </w:rPr>
        <w:t xml:space="preserve"> </w:t>
      </w:r>
    </w:p>
    <w:p w14:paraId="4165D43D" w14:textId="77777777" w:rsidR="00BC6076" w:rsidRPr="00412FAE" w:rsidRDefault="00BC6076" w:rsidP="00BC6076">
      <w:pPr>
        <w:jc w:val="both"/>
        <w:rPr>
          <w:rFonts w:ascii="Times New Roman" w:hAnsi="Times New Roman"/>
        </w:rPr>
      </w:pPr>
    </w:p>
    <w:p w14:paraId="7A8C0811" w14:textId="67A6CABA" w:rsidR="00BC6076" w:rsidRPr="00412FAE" w:rsidRDefault="00BC6076" w:rsidP="00BC6076">
      <w:pPr>
        <w:ind w:firstLine="708"/>
        <w:jc w:val="both"/>
        <w:rPr>
          <w:rFonts w:ascii="Times New Roman" w:hAnsi="Times New Roman"/>
        </w:rPr>
      </w:pPr>
      <w:r w:rsidRPr="00412FAE">
        <w:rPr>
          <w:rFonts w:ascii="Times New Roman" w:hAnsi="Times New Roman"/>
        </w:rPr>
        <w:t>(</w:t>
      </w:r>
      <w:r w:rsidR="00EE5C2F" w:rsidRPr="00412FAE">
        <w:rPr>
          <w:rFonts w:ascii="Times New Roman" w:hAnsi="Times New Roman"/>
        </w:rPr>
        <w:t>2</w:t>
      </w:r>
      <w:r w:rsidRPr="00412FAE">
        <w:rPr>
          <w:rFonts w:ascii="Times New Roman" w:hAnsi="Times New Roman"/>
        </w:rPr>
        <w:t xml:space="preserve">) </w:t>
      </w:r>
      <w:r w:rsidR="00816931" w:rsidRPr="00412FAE">
        <w:rPr>
          <w:rFonts w:ascii="Times New Roman" w:hAnsi="Times New Roman"/>
        </w:rPr>
        <w:t xml:space="preserve">Izvajalec gradnje šteje za izvirnega povzročitelja </w:t>
      </w:r>
      <w:r w:rsidR="005D2C0B" w:rsidRPr="00412FAE">
        <w:rPr>
          <w:rFonts w:ascii="Times New Roman" w:hAnsi="Times New Roman"/>
        </w:rPr>
        <w:t xml:space="preserve">vseh </w:t>
      </w:r>
      <w:r w:rsidRPr="00412FAE">
        <w:rPr>
          <w:rFonts w:ascii="Times New Roman" w:hAnsi="Times New Roman"/>
        </w:rPr>
        <w:t>odpadk</w:t>
      </w:r>
      <w:r w:rsidR="00816931" w:rsidRPr="00412FAE">
        <w:rPr>
          <w:rFonts w:ascii="Times New Roman" w:hAnsi="Times New Roman"/>
        </w:rPr>
        <w:t>ov</w:t>
      </w:r>
      <w:r w:rsidRPr="00412FAE">
        <w:rPr>
          <w:rFonts w:ascii="Times New Roman" w:hAnsi="Times New Roman"/>
        </w:rPr>
        <w:t>, ki nastanejo na gradbišču v času gradnje.</w:t>
      </w:r>
    </w:p>
    <w:p w14:paraId="691E6132" w14:textId="77777777" w:rsidR="00BC6076" w:rsidRPr="00412FAE" w:rsidRDefault="00BC6076" w:rsidP="00BC6076">
      <w:pPr>
        <w:rPr>
          <w:rFonts w:ascii="Times New Roman" w:hAnsi="Times New Roman"/>
        </w:rPr>
      </w:pPr>
    </w:p>
    <w:p w14:paraId="4D83A018" w14:textId="3A996510" w:rsidR="00BC6076" w:rsidRPr="00412FAE" w:rsidRDefault="00BC6076" w:rsidP="00BC6076">
      <w:pPr>
        <w:ind w:firstLine="708"/>
        <w:jc w:val="both"/>
        <w:rPr>
          <w:rFonts w:ascii="Times New Roman" w:hAnsi="Times New Roman"/>
        </w:rPr>
      </w:pPr>
      <w:r w:rsidRPr="00412FAE">
        <w:rPr>
          <w:rFonts w:ascii="Times New Roman" w:hAnsi="Times New Roman"/>
        </w:rPr>
        <w:t>(</w:t>
      </w:r>
      <w:r w:rsidR="00EE5C2F" w:rsidRPr="00412FAE">
        <w:rPr>
          <w:rFonts w:ascii="Times New Roman" w:hAnsi="Times New Roman"/>
        </w:rPr>
        <w:t>3</w:t>
      </w:r>
      <w:r w:rsidRPr="00412FAE">
        <w:rPr>
          <w:rFonts w:ascii="Times New Roman" w:hAnsi="Times New Roman"/>
        </w:rPr>
        <w:t xml:space="preserve">) Če izvajalec gradnje v skladu s predpisi, ki urejajo gospodarsko dejavnost pravnih oziroma fizičnih oseb, preneha ali ne sme izvajati storitev gradbene dejavnosti ali je v postopku zaradi insolventnosti, se za izvirnega povzročitelja gradbenih odpadkov, odpadne embalaže in </w:t>
      </w:r>
      <w:r w:rsidR="00816931" w:rsidRPr="00412FAE">
        <w:rPr>
          <w:rFonts w:ascii="Times New Roman" w:hAnsi="Times New Roman"/>
        </w:rPr>
        <w:t xml:space="preserve">drugih </w:t>
      </w:r>
      <w:r w:rsidRPr="00412FAE">
        <w:rPr>
          <w:rFonts w:ascii="Times New Roman" w:hAnsi="Times New Roman"/>
        </w:rPr>
        <w:t>komunalnih odpadkov, ki nastajajo na gradbišču v času gradnje, do imenovanja novega izvajalca gradnje v skladu s predpisi s področja graditve</w:t>
      </w:r>
      <w:r w:rsidR="00743797" w:rsidRPr="00412FAE">
        <w:rPr>
          <w:rFonts w:ascii="Times New Roman" w:hAnsi="Times New Roman"/>
        </w:rPr>
        <w:t>, šteje investitor</w:t>
      </w:r>
      <w:r w:rsidRPr="00412FAE">
        <w:rPr>
          <w:rFonts w:ascii="Times New Roman" w:hAnsi="Times New Roman"/>
        </w:rPr>
        <w:t xml:space="preserve">.  </w:t>
      </w:r>
    </w:p>
    <w:p w14:paraId="4DA185E5" w14:textId="77777777" w:rsidR="00BC6076" w:rsidRPr="00412FAE" w:rsidRDefault="00BC6076" w:rsidP="00BC6076">
      <w:pPr>
        <w:jc w:val="both"/>
        <w:rPr>
          <w:rFonts w:ascii="Times New Roman" w:hAnsi="Times New Roman"/>
        </w:rPr>
      </w:pPr>
    </w:p>
    <w:p w14:paraId="489A7F7A" w14:textId="77777777" w:rsidR="00BC6076" w:rsidRPr="00412FAE" w:rsidRDefault="00BC6076" w:rsidP="00BC6076">
      <w:pPr>
        <w:jc w:val="center"/>
        <w:rPr>
          <w:rFonts w:ascii="Times New Roman" w:hAnsi="Times New Roman"/>
          <w:b/>
        </w:rPr>
      </w:pPr>
      <w:bookmarkStart w:id="17" w:name="_Hlk122597058"/>
      <w:r w:rsidRPr="00412FAE">
        <w:rPr>
          <w:rFonts w:ascii="Times New Roman" w:hAnsi="Times New Roman"/>
          <w:b/>
        </w:rPr>
        <w:t>6. člen</w:t>
      </w:r>
    </w:p>
    <w:p w14:paraId="6A194AA0" w14:textId="77777777" w:rsidR="00BC6076" w:rsidRPr="00412FAE" w:rsidRDefault="00BC6076" w:rsidP="00BC6076">
      <w:pPr>
        <w:jc w:val="center"/>
        <w:rPr>
          <w:rFonts w:ascii="Times New Roman" w:hAnsi="Times New Roman"/>
          <w:b/>
        </w:rPr>
      </w:pPr>
      <w:r w:rsidRPr="00412FAE">
        <w:rPr>
          <w:rFonts w:ascii="Times New Roman" w:hAnsi="Times New Roman"/>
          <w:b/>
        </w:rPr>
        <w:t>(načrt gospodarjenja z gradbenimi odpadki)</w:t>
      </w:r>
    </w:p>
    <w:bookmarkEnd w:id="17"/>
    <w:p w14:paraId="6750DE20" w14:textId="77777777" w:rsidR="00BC6076" w:rsidRPr="00412FAE" w:rsidRDefault="00BC6076" w:rsidP="00BC6076">
      <w:pPr>
        <w:jc w:val="both"/>
        <w:rPr>
          <w:rFonts w:ascii="Times New Roman" w:hAnsi="Times New Roman"/>
        </w:rPr>
      </w:pPr>
    </w:p>
    <w:p w14:paraId="24665116" w14:textId="77777777" w:rsidR="00BC6076" w:rsidRPr="00412FAE" w:rsidRDefault="00BC6076" w:rsidP="00BC6076">
      <w:pPr>
        <w:ind w:firstLine="708"/>
        <w:jc w:val="both"/>
        <w:rPr>
          <w:rFonts w:ascii="Times New Roman" w:hAnsi="Times New Roman"/>
        </w:rPr>
      </w:pPr>
      <w:r w:rsidRPr="00412FAE">
        <w:rPr>
          <w:rFonts w:ascii="Times New Roman" w:hAnsi="Times New Roman"/>
        </w:rPr>
        <w:t xml:space="preserve">(1) Investitor mora za vsako gradbišče posebej zagotoviti pripravo načrta gospodarjenja z gradbenimi odpadki. </w:t>
      </w:r>
    </w:p>
    <w:p w14:paraId="04417C35" w14:textId="77777777" w:rsidR="00BC6076" w:rsidRPr="00412FAE" w:rsidRDefault="00BC6076" w:rsidP="00BC6076">
      <w:pPr>
        <w:ind w:firstLine="708"/>
        <w:jc w:val="both"/>
        <w:rPr>
          <w:rFonts w:ascii="Times New Roman" w:hAnsi="Times New Roman"/>
        </w:rPr>
      </w:pPr>
    </w:p>
    <w:p w14:paraId="5F46AE1B" w14:textId="77777777" w:rsidR="00BC6076" w:rsidRPr="00412FAE" w:rsidRDefault="00BC6076" w:rsidP="00BC6076">
      <w:pPr>
        <w:ind w:firstLine="708"/>
        <w:jc w:val="both"/>
        <w:rPr>
          <w:rFonts w:ascii="Times New Roman" w:hAnsi="Times New Roman"/>
        </w:rPr>
      </w:pPr>
      <w:r w:rsidRPr="00412FAE">
        <w:rPr>
          <w:rFonts w:ascii="Times New Roman" w:hAnsi="Times New Roman"/>
        </w:rPr>
        <w:lastRenderedPageBreak/>
        <w:t>(2) Izvajalec gradnje izvaja načrt gospodarjenja z gradbenimi odpadki.</w:t>
      </w:r>
    </w:p>
    <w:p w14:paraId="35922C22" w14:textId="77777777" w:rsidR="00BC6076" w:rsidRPr="00412FAE" w:rsidRDefault="00BC6076" w:rsidP="00BC6076">
      <w:pPr>
        <w:ind w:firstLine="708"/>
        <w:jc w:val="both"/>
        <w:rPr>
          <w:rFonts w:ascii="Times New Roman" w:hAnsi="Times New Roman"/>
        </w:rPr>
      </w:pPr>
    </w:p>
    <w:p w14:paraId="43B3E486" w14:textId="77777777" w:rsidR="00BC6076" w:rsidRPr="00412FAE" w:rsidRDefault="00BC6076" w:rsidP="00BC6076">
      <w:pPr>
        <w:ind w:firstLine="708"/>
        <w:jc w:val="both"/>
        <w:rPr>
          <w:rFonts w:ascii="Times New Roman" w:hAnsi="Times New Roman"/>
        </w:rPr>
      </w:pPr>
      <w:r w:rsidRPr="00412FAE">
        <w:rPr>
          <w:rFonts w:ascii="Times New Roman" w:hAnsi="Times New Roman"/>
        </w:rPr>
        <w:t>(3) Načrt gospodarjenja z gradbenimi odpadki iz prvega odstavka tega člena mora glede na vrsto in količino gradbenih odpadkov vsebovati najmanj:</w:t>
      </w:r>
    </w:p>
    <w:p w14:paraId="6752D027" w14:textId="56E07AE0" w:rsidR="00BC6076" w:rsidRPr="00412FAE" w:rsidRDefault="00BC6076" w:rsidP="00BC6076">
      <w:pPr>
        <w:ind w:firstLine="708"/>
        <w:jc w:val="both"/>
        <w:rPr>
          <w:rFonts w:ascii="Times New Roman" w:hAnsi="Times New Roman"/>
        </w:rPr>
      </w:pPr>
      <w:r w:rsidRPr="00412FAE">
        <w:rPr>
          <w:rFonts w:ascii="Times New Roman" w:hAnsi="Times New Roman"/>
        </w:rPr>
        <w:t xml:space="preserve">1. v fazi </w:t>
      </w:r>
      <w:r w:rsidR="00275BB9" w:rsidRPr="00412FAE">
        <w:rPr>
          <w:rFonts w:ascii="Times New Roman" w:hAnsi="Times New Roman"/>
        </w:rPr>
        <w:t xml:space="preserve">priprave projekta za izvedbo </w:t>
      </w:r>
      <w:r w:rsidR="00A94A08" w:rsidRPr="00412FAE">
        <w:rPr>
          <w:rFonts w:ascii="Times New Roman" w:hAnsi="Times New Roman"/>
        </w:rPr>
        <w:t>(</w:t>
      </w:r>
      <w:r w:rsidR="00275BB9" w:rsidRPr="00412FAE">
        <w:rPr>
          <w:rFonts w:ascii="Times New Roman" w:hAnsi="Times New Roman"/>
        </w:rPr>
        <w:t>PZI</w:t>
      </w:r>
      <w:r w:rsidR="00A94A08" w:rsidRPr="00412FAE">
        <w:rPr>
          <w:rFonts w:ascii="Times New Roman" w:hAnsi="Times New Roman"/>
        </w:rPr>
        <w:t>)</w:t>
      </w:r>
      <w:r w:rsidR="00917C26" w:rsidRPr="00412FAE">
        <w:rPr>
          <w:rFonts w:ascii="Times New Roman" w:hAnsi="Times New Roman"/>
        </w:rPr>
        <w:t xml:space="preserve"> </w:t>
      </w:r>
      <w:r w:rsidRPr="00412FAE">
        <w:rPr>
          <w:rFonts w:ascii="Times New Roman" w:hAnsi="Times New Roman"/>
        </w:rPr>
        <w:t xml:space="preserve">ali </w:t>
      </w:r>
      <w:r w:rsidR="00E977FA" w:rsidRPr="00412FAE">
        <w:rPr>
          <w:rFonts w:ascii="Times New Roman" w:hAnsi="Times New Roman"/>
        </w:rPr>
        <w:t>projekta</w:t>
      </w:r>
      <w:r w:rsidRPr="00412FAE">
        <w:rPr>
          <w:rFonts w:ascii="Times New Roman" w:hAnsi="Times New Roman"/>
        </w:rPr>
        <w:t xml:space="preserve"> za </w:t>
      </w:r>
      <w:r w:rsidR="007F146B" w:rsidRPr="00412FAE">
        <w:rPr>
          <w:rFonts w:ascii="Times New Roman" w:hAnsi="Times New Roman"/>
        </w:rPr>
        <w:t>izvedbo vzdrževalnih del v javno korist</w:t>
      </w:r>
      <w:r w:rsidRPr="00412FAE">
        <w:rPr>
          <w:rFonts w:ascii="Times New Roman" w:hAnsi="Times New Roman"/>
        </w:rPr>
        <w:t>:</w:t>
      </w:r>
    </w:p>
    <w:p w14:paraId="30737638" w14:textId="0E180529" w:rsidR="00F17C35" w:rsidRPr="00412FAE" w:rsidRDefault="00BC6076" w:rsidP="00BC6076">
      <w:pPr>
        <w:ind w:firstLine="708"/>
        <w:jc w:val="both"/>
        <w:rPr>
          <w:rFonts w:ascii="Times New Roman" w:hAnsi="Times New Roman"/>
        </w:rPr>
      </w:pPr>
      <w:r w:rsidRPr="00412FAE">
        <w:rPr>
          <w:rFonts w:ascii="Times New Roman" w:hAnsi="Times New Roman"/>
        </w:rPr>
        <w:t xml:space="preserve">a) </w:t>
      </w:r>
      <w:r w:rsidR="00F17C35" w:rsidRPr="00412FAE">
        <w:rPr>
          <w:rFonts w:ascii="Times New Roman" w:hAnsi="Times New Roman"/>
        </w:rPr>
        <w:t xml:space="preserve">podatke o masi </w:t>
      </w:r>
      <w:r w:rsidR="00E977FA" w:rsidRPr="00412FAE">
        <w:rPr>
          <w:rFonts w:ascii="Times New Roman" w:hAnsi="Times New Roman"/>
        </w:rPr>
        <w:t xml:space="preserve">nastalih </w:t>
      </w:r>
      <w:r w:rsidR="00F17C35" w:rsidRPr="00412FAE">
        <w:rPr>
          <w:rFonts w:ascii="Times New Roman" w:hAnsi="Times New Roman"/>
        </w:rPr>
        <w:t>stranskih proizvodov ali ponovno uporabljenih proizvodov,</w:t>
      </w:r>
    </w:p>
    <w:p w14:paraId="6F086273" w14:textId="4244503E" w:rsidR="00BC6076" w:rsidRPr="00412FAE" w:rsidRDefault="00F17C35" w:rsidP="00BC6076">
      <w:pPr>
        <w:ind w:firstLine="708"/>
        <w:jc w:val="both"/>
        <w:rPr>
          <w:rFonts w:ascii="Times New Roman" w:hAnsi="Times New Roman"/>
        </w:rPr>
      </w:pPr>
      <w:r w:rsidRPr="00412FAE">
        <w:rPr>
          <w:rFonts w:ascii="Times New Roman" w:hAnsi="Times New Roman"/>
        </w:rPr>
        <w:t xml:space="preserve">b) </w:t>
      </w:r>
      <w:r w:rsidR="00BC6076" w:rsidRPr="00412FAE">
        <w:rPr>
          <w:rFonts w:ascii="Times New Roman" w:hAnsi="Times New Roman"/>
        </w:rPr>
        <w:t>podatke o masi nastalih odpadkov, ločeno po številkah odpadkov,</w:t>
      </w:r>
    </w:p>
    <w:p w14:paraId="43067331" w14:textId="11481715" w:rsidR="00237DA2" w:rsidRPr="00412FAE" w:rsidRDefault="00237DA2" w:rsidP="00BC6076">
      <w:pPr>
        <w:ind w:firstLine="708"/>
        <w:jc w:val="both"/>
        <w:rPr>
          <w:rFonts w:ascii="Times New Roman" w:hAnsi="Times New Roman"/>
        </w:rPr>
      </w:pPr>
      <w:r w:rsidRPr="00412FAE">
        <w:rPr>
          <w:rFonts w:ascii="Times New Roman" w:hAnsi="Times New Roman"/>
        </w:rPr>
        <w:t>c) podatke o masi odpadkov, pripravljenih za ponovno uporabo,</w:t>
      </w:r>
    </w:p>
    <w:p w14:paraId="2FB5C067" w14:textId="4F278496" w:rsidR="00BC6076" w:rsidRPr="00412FAE" w:rsidRDefault="00F17C35" w:rsidP="00BC6076">
      <w:pPr>
        <w:ind w:firstLine="708"/>
        <w:jc w:val="both"/>
        <w:rPr>
          <w:rFonts w:ascii="Times New Roman" w:hAnsi="Times New Roman"/>
        </w:rPr>
      </w:pPr>
      <w:r w:rsidRPr="00412FAE">
        <w:rPr>
          <w:rFonts w:ascii="Times New Roman" w:hAnsi="Times New Roman"/>
        </w:rPr>
        <w:t>č</w:t>
      </w:r>
      <w:r w:rsidR="00237DA2" w:rsidRPr="00412FAE">
        <w:rPr>
          <w:rFonts w:ascii="Times New Roman" w:hAnsi="Times New Roman"/>
        </w:rPr>
        <w:t>)</w:t>
      </w:r>
      <w:r w:rsidR="00BC6076" w:rsidRPr="00412FAE">
        <w:rPr>
          <w:rFonts w:ascii="Times New Roman" w:hAnsi="Times New Roman"/>
        </w:rPr>
        <w:t xml:space="preserve"> podatke o izločanju nevarnih odpadkov pred odstranitvijo objekta ali delno odstranitvijo objekta, če gradnja obsega odstranitev ali delno odstranitev obstoječega objekta,</w:t>
      </w:r>
    </w:p>
    <w:p w14:paraId="6AA2F52D" w14:textId="0F05DB43" w:rsidR="00BC6076" w:rsidRPr="00412FAE" w:rsidRDefault="00F17C35" w:rsidP="00BC6076">
      <w:pPr>
        <w:ind w:firstLine="708"/>
        <w:jc w:val="both"/>
        <w:rPr>
          <w:rFonts w:ascii="Times New Roman" w:hAnsi="Times New Roman"/>
        </w:rPr>
      </w:pPr>
      <w:r w:rsidRPr="00412FAE">
        <w:rPr>
          <w:rFonts w:ascii="Times New Roman" w:hAnsi="Times New Roman"/>
        </w:rPr>
        <w:t>d</w:t>
      </w:r>
      <w:r w:rsidR="00BC6076" w:rsidRPr="00412FAE">
        <w:rPr>
          <w:rFonts w:ascii="Times New Roman" w:hAnsi="Times New Roman"/>
        </w:rPr>
        <w:t>) podatke o prostornini zemeljskega izkopa, vključno s podatki o zemeljskem izkopu zgornjega dela tal, ki je namenjen za predelavo v izkopano rodovitno zemljo, ali odvzetih naplavin in ravnanju z njimi,</w:t>
      </w:r>
    </w:p>
    <w:p w14:paraId="08A49D50" w14:textId="638E4844" w:rsidR="00BC6076" w:rsidRPr="00412FAE" w:rsidRDefault="00F17C35" w:rsidP="00BC6076">
      <w:pPr>
        <w:ind w:firstLine="708"/>
        <w:jc w:val="both"/>
        <w:rPr>
          <w:rFonts w:ascii="Times New Roman" w:hAnsi="Times New Roman"/>
        </w:rPr>
      </w:pPr>
      <w:r w:rsidRPr="00412FAE">
        <w:rPr>
          <w:rFonts w:ascii="Times New Roman" w:hAnsi="Times New Roman"/>
        </w:rPr>
        <w:t>e</w:t>
      </w:r>
      <w:r w:rsidR="00BC6076" w:rsidRPr="00412FAE">
        <w:rPr>
          <w:rFonts w:ascii="Times New Roman" w:hAnsi="Times New Roman"/>
        </w:rPr>
        <w:t>) podatke o prostornini uporabljenega zemeljskega izkopa ali odvzetih naplavin, ki niso nastali zaradi izvajanja gradbenih del na istem gradbišču,</w:t>
      </w:r>
    </w:p>
    <w:p w14:paraId="2E33B0FF" w14:textId="7BA9A9AC" w:rsidR="00BC6076" w:rsidRPr="00412FAE" w:rsidRDefault="00F17C35" w:rsidP="00BC6076">
      <w:pPr>
        <w:ind w:firstLine="708"/>
        <w:jc w:val="both"/>
        <w:rPr>
          <w:rFonts w:ascii="Times New Roman" w:hAnsi="Times New Roman"/>
        </w:rPr>
      </w:pPr>
      <w:r w:rsidRPr="00412FAE">
        <w:rPr>
          <w:rFonts w:ascii="Times New Roman" w:hAnsi="Times New Roman"/>
        </w:rPr>
        <w:t>f</w:t>
      </w:r>
      <w:r w:rsidR="00BC6076" w:rsidRPr="00412FAE">
        <w:rPr>
          <w:rFonts w:ascii="Times New Roman" w:hAnsi="Times New Roman"/>
        </w:rPr>
        <w:t>) opis sistema ločenega zbiranja odpadkov na gradbišču,</w:t>
      </w:r>
    </w:p>
    <w:p w14:paraId="101A038D" w14:textId="22052971" w:rsidR="00BC6076" w:rsidRPr="00412FAE" w:rsidRDefault="00F17C35" w:rsidP="00BC6076">
      <w:pPr>
        <w:ind w:firstLine="708"/>
        <w:jc w:val="both"/>
        <w:rPr>
          <w:rFonts w:ascii="Times New Roman" w:hAnsi="Times New Roman"/>
        </w:rPr>
      </w:pPr>
      <w:r w:rsidRPr="00412FAE">
        <w:rPr>
          <w:rFonts w:ascii="Times New Roman" w:hAnsi="Times New Roman"/>
        </w:rPr>
        <w:t>g</w:t>
      </w:r>
      <w:r w:rsidR="00BC6076" w:rsidRPr="00412FAE">
        <w:rPr>
          <w:rFonts w:ascii="Times New Roman" w:hAnsi="Times New Roman"/>
        </w:rPr>
        <w:t xml:space="preserve">) podatke o začasnem skladiščenju odpadkov po številkah odpadkov, vključno z odpadki, ki se skladiščijo ločeno zaradi oddaje v pripravo za ponovno uporabo,  </w:t>
      </w:r>
    </w:p>
    <w:p w14:paraId="5106F4B0" w14:textId="57CA735D" w:rsidR="00BC6076" w:rsidRPr="00412FAE" w:rsidRDefault="00F17C35" w:rsidP="00BC6076">
      <w:pPr>
        <w:ind w:firstLine="708"/>
        <w:jc w:val="both"/>
        <w:rPr>
          <w:rFonts w:ascii="Times New Roman" w:hAnsi="Times New Roman"/>
        </w:rPr>
      </w:pPr>
      <w:r w:rsidRPr="00412FAE">
        <w:rPr>
          <w:rFonts w:ascii="Times New Roman" w:hAnsi="Times New Roman"/>
        </w:rPr>
        <w:t>h</w:t>
      </w:r>
      <w:r w:rsidR="00BC6076" w:rsidRPr="00412FAE">
        <w:rPr>
          <w:rFonts w:ascii="Times New Roman" w:hAnsi="Times New Roman"/>
        </w:rPr>
        <w:t>) podatke o vrstah in količinah odpadkov, za katere je zagotovljena obdelava na gradbišču,</w:t>
      </w:r>
    </w:p>
    <w:p w14:paraId="12E5F42F" w14:textId="2F48130B" w:rsidR="00BC6076" w:rsidRPr="00412FAE" w:rsidRDefault="00F17C35" w:rsidP="00BC6076">
      <w:pPr>
        <w:tabs>
          <w:tab w:val="left" w:pos="8222"/>
        </w:tabs>
        <w:ind w:firstLine="708"/>
        <w:jc w:val="both"/>
        <w:rPr>
          <w:rFonts w:ascii="Times New Roman" w:hAnsi="Times New Roman"/>
        </w:rPr>
      </w:pPr>
      <w:r w:rsidRPr="00412FAE">
        <w:rPr>
          <w:rFonts w:ascii="Times New Roman" w:hAnsi="Times New Roman"/>
        </w:rPr>
        <w:t>i</w:t>
      </w:r>
      <w:r w:rsidR="00BC6076" w:rsidRPr="00412FAE">
        <w:rPr>
          <w:rFonts w:ascii="Times New Roman" w:hAnsi="Times New Roman"/>
        </w:rPr>
        <w:t>) podatke o obdelavi odpadkov (lastna obdelava, oddaja zbiralcem odpadkov, oddaja izvajalcem obdelave), ločeno po masi in vrstah odpadkov, predvidenih za oddajo v predelavo</w:t>
      </w:r>
      <w:bookmarkStart w:id="18" w:name="_Hlk115533786"/>
      <w:r w:rsidR="00BC6076" w:rsidRPr="00412FAE">
        <w:rPr>
          <w:rFonts w:ascii="Times New Roman" w:hAnsi="Times New Roman"/>
        </w:rPr>
        <w:t xml:space="preserve"> v nadomestne gradbene materiale</w:t>
      </w:r>
      <w:bookmarkEnd w:id="18"/>
      <w:r w:rsidR="00BC6076" w:rsidRPr="00412FAE">
        <w:rPr>
          <w:rFonts w:ascii="Times New Roman" w:hAnsi="Times New Roman"/>
        </w:rPr>
        <w:t>,</w:t>
      </w:r>
    </w:p>
    <w:p w14:paraId="1AD5664D" w14:textId="34E589B6" w:rsidR="00BC6076" w:rsidRPr="00412FAE" w:rsidRDefault="00F17C35" w:rsidP="00BC6076">
      <w:pPr>
        <w:ind w:firstLine="708"/>
        <w:jc w:val="both"/>
        <w:rPr>
          <w:rFonts w:ascii="Times New Roman" w:hAnsi="Times New Roman"/>
        </w:rPr>
      </w:pPr>
      <w:r w:rsidRPr="00412FAE">
        <w:rPr>
          <w:rFonts w:ascii="Times New Roman" w:hAnsi="Times New Roman"/>
        </w:rPr>
        <w:t>j</w:t>
      </w:r>
      <w:r w:rsidR="00BC6076" w:rsidRPr="00412FAE">
        <w:rPr>
          <w:rFonts w:ascii="Times New Roman" w:hAnsi="Times New Roman"/>
        </w:rPr>
        <w:t xml:space="preserve">) opis predvidenih tehničnih, organizacijskih in drugih ukrepov za preprečevanje in zmanjševanje nastajanja odpadkov z navedbo </w:t>
      </w:r>
      <w:r w:rsidR="00652801" w:rsidRPr="00412FAE">
        <w:rPr>
          <w:rFonts w:ascii="Times New Roman" w:hAnsi="Times New Roman"/>
        </w:rPr>
        <w:t>časa</w:t>
      </w:r>
      <w:r w:rsidR="00BC6076" w:rsidRPr="00412FAE">
        <w:rPr>
          <w:rFonts w:ascii="Times New Roman" w:hAnsi="Times New Roman"/>
        </w:rPr>
        <w:t xml:space="preserve"> izvedbe,</w:t>
      </w:r>
    </w:p>
    <w:p w14:paraId="07C2466F" w14:textId="780C2678" w:rsidR="00BC6076" w:rsidRPr="00412FAE" w:rsidRDefault="00F17C35" w:rsidP="00BC6076">
      <w:pPr>
        <w:ind w:firstLine="708"/>
        <w:jc w:val="both"/>
        <w:rPr>
          <w:rFonts w:ascii="Times New Roman" w:hAnsi="Times New Roman"/>
        </w:rPr>
      </w:pPr>
      <w:r w:rsidRPr="00412FAE">
        <w:rPr>
          <w:rFonts w:ascii="Times New Roman" w:hAnsi="Times New Roman"/>
        </w:rPr>
        <w:t>k</w:t>
      </w:r>
      <w:r w:rsidR="00BC6076" w:rsidRPr="00412FAE">
        <w:rPr>
          <w:rFonts w:ascii="Times New Roman" w:hAnsi="Times New Roman"/>
        </w:rPr>
        <w:t>) opis ukrepov za preprečevanje in zmanjševanje škodljivih vplivov na okolje in človekovo zdravje pri začasnem skladiščenju odpadkov v skladu s to uredbo in prepisom, ki ureja odpadke, in</w:t>
      </w:r>
    </w:p>
    <w:p w14:paraId="4314B51D" w14:textId="4097FC26" w:rsidR="00BC6076" w:rsidRPr="00412FAE" w:rsidRDefault="00F17C35" w:rsidP="00BC6076">
      <w:pPr>
        <w:ind w:firstLine="708"/>
        <w:jc w:val="both"/>
        <w:rPr>
          <w:rFonts w:ascii="Times New Roman" w:hAnsi="Times New Roman"/>
        </w:rPr>
      </w:pPr>
      <w:r w:rsidRPr="00412FAE">
        <w:rPr>
          <w:rFonts w:ascii="Times New Roman" w:hAnsi="Times New Roman"/>
        </w:rPr>
        <w:t>l</w:t>
      </w:r>
      <w:r w:rsidR="00BC6076" w:rsidRPr="00412FAE">
        <w:rPr>
          <w:rFonts w:ascii="Times New Roman" w:hAnsi="Times New Roman"/>
        </w:rPr>
        <w:t>) opis ukrepov in nalog, povezanih z varstvom pred požarom pri ravnanju z odpadki,</w:t>
      </w:r>
    </w:p>
    <w:p w14:paraId="0C74FA7F" w14:textId="3134B1B4" w:rsidR="00BC6076" w:rsidRPr="00412FAE" w:rsidRDefault="00BC6076" w:rsidP="00BC6076">
      <w:pPr>
        <w:ind w:firstLine="708"/>
        <w:jc w:val="both"/>
        <w:rPr>
          <w:rFonts w:ascii="Times New Roman" w:hAnsi="Times New Roman"/>
        </w:rPr>
      </w:pPr>
      <w:r w:rsidRPr="00412FAE">
        <w:rPr>
          <w:rFonts w:ascii="Times New Roman" w:hAnsi="Times New Roman"/>
        </w:rPr>
        <w:t xml:space="preserve">2. pred </w:t>
      </w:r>
      <w:r w:rsidR="006731A8" w:rsidRPr="00412FAE">
        <w:rPr>
          <w:rFonts w:ascii="Times New Roman" w:hAnsi="Times New Roman"/>
        </w:rPr>
        <w:t xml:space="preserve">začetkom </w:t>
      </w:r>
      <w:r w:rsidRPr="00412FAE">
        <w:rPr>
          <w:rFonts w:ascii="Times New Roman" w:hAnsi="Times New Roman"/>
        </w:rPr>
        <w:t>izvajanj</w:t>
      </w:r>
      <w:r w:rsidR="006731A8" w:rsidRPr="00412FAE">
        <w:rPr>
          <w:rFonts w:ascii="Times New Roman" w:hAnsi="Times New Roman"/>
        </w:rPr>
        <w:t>a</w:t>
      </w:r>
      <w:r w:rsidRPr="00412FAE">
        <w:rPr>
          <w:rFonts w:ascii="Times New Roman" w:hAnsi="Times New Roman"/>
        </w:rPr>
        <w:t xml:space="preserve"> gradnje dodatno še:</w:t>
      </w:r>
    </w:p>
    <w:p w14:paraId="7EBA8F42" w14:textId="670B96FE" w:rsidR="00BC6076" w:rsidRPr="00412FAE" w:rsidRDefault="00BC6076" w:rsidP="00BC6076">
      <w:pPr>
        <w:ind w:firstLine="708"/>
        <w:jc w:val="both"/>
        <w:rPr>
          <w:rFonts w:ascii="Times New Roman" w:hAnsi="Times New Roman"/>
        </w:rPr>
      </w:pPr>
      <w:r w:rsidRPr="00412FAE">
        <w:rPr>
          <w:rFonts w:ascii="Times New Roman" w:hAnsi="Times New Roman"/>
        </w:rPr>
        <w:t>a) naziv izbranega izvajalca gradnje</w:t>
      </w:r>
      <w:r w:rsidR="003943A9" w:rsidRPr="00412FAE">
        <w:rPr>
          <w:rFonts w:ascii="Times New Roman" w:hAnsi="Times New Roman"/>
        </w:rPr>
        <w:t xml:space="preserve"> ali izvajalcev gradnje</w:t>
      </w:r>
      <w:r w:rsidRPr="00412FAE">
        <w:rPr>
          <w:rFonts w:ascii="Times New Roman" w:hAnsi="Times New Roman"/>
        </w:rPr>
        <w:t xml:space="preserve">, </w:t>
      </w:r>
    </w:p>
    <w:p w14:paraId="5616CEDC" w14:textId="4BB12668" w:rsidR="00BC6076" w:rsidRPr="00412FAE" w:rsidRDefault="00BC6076" w:rsidP="00BC6076">
      <w:pPr>
        <w:ind w:firstLine="708"/>
        <w:jc w:val="both"/>
        <w:rPr>
          <w:rFonts w:ascii="Times New Roman" w:hAnsi="Times New Roman"/>
        </w:rPr>
      </w:pPr>
      <w:r w:rsidRPr="00412FAE">
        <w:rPr>
          <w:rFonts w:ascii="Times New Roman" w:hAnsi="Times New Roman"/>
        </w:rPr>
        <w:t xml:space="preserve">b) podatke o zbiralcih odpadkov in izvajalcih obdelave odpadkov, katerim </w:t>
      </w:r>
      <w:r w:rsidR="00D67512" w:rsidRPr="00412FAE">
        <w:rPr>
          <w:rFonts w:ascii="Times New Roman" w:hAnsi="Times New Roman"/>
        </w:rPr>
        <w:t>mora</w:t>
      </w:r>
      <w:r w:rsidRPr="00412FAE">
        <w:rPr>
          <w:rFonts w:ascii="Times New Roman" w:hAnsi="Times New Roman"/>
        </w:rPr>
        <w:t xml:space="preserve"> izvajalec gradnje odda</w:t>
      </w:r>
      <w:r w:rsidR="00D67512" w:rsidRPr="00412FAE">
        <w:rPr>
          <w:rFonts w:ascii="Times New Roman" w:hAnsi="Times New Roman"/>
        </w:rPr>
        <w:t>ti</w:t>
      </w:r>
      <w:r w:rsidRPr="00412FAE">
        <w:rPr>
          <w:rFonts w:ascii="Times New Roman" w:hAnsi="Times New Roman"/>
        </w:rPr>
        <w:t xml:space="preserve"> na gradbišču nastale odpadke, po vrstah odpadkov,</w:t>
      </w:r>
      <w:r w:rsidR="006731A8" w:rsidRPr="00412FAE">
        <w:rPr>
          <w:rFonts w:ascii="Times New Roman" w:hAnsi="Times New Roman"/>
        </w:rPr>
        <w:t xml:space="preserve"> in</w:t>
      </w:r>
    </w:p>
    <w:p w14:paraId="60CFF615" w14:textId="0E029B2F" w:rsidR="00D645D2" w:rsidRPr="00412FAE" w:rsidRDefault="00D645D2" w:rsidP="00BC6076">
      <w:pPr>
        <w:ind w:firstLine="708"/>
        <w:jc w:val="both"/>
        <w:rPr>
          <w:rFonts w:ascii="Times New Roman" w:hAnsi="Times New Roman"/>
        </w:rPr>
      </w:pPr>
      <w:r w:rsidRPr="00412FAE">
        <w:rPr>
          <w:rFonts w:ascii="Times New Roman" w:hAnsi="Times New Roman"/>
        </w:rPr>
        <w:t xml:space="preserve">c) ukrepe iz </w:t>
      </w:r>
      <w:r w:rsidR="003943A9" w:rsidRPr="00412FAE">
        <w:rPr>
          <w:rFonts w:ascii="Times New Roman" w:hAnsi="Times New Roman"/>
        </w:rPr>
        <w:t>okoljevarstvenega soglasja</w:t>
      </w:r>
      <w:r w:rsidRPr="00412FAE">
        <w:rPr>
          <w:rFonts w:ascii="Times New Roman" w:hAnsi="Times New Roman"/>
        </w:rPr>
        <w:t xml:space="preserve"> ali </w:t>
      </w:r>
      <w:r w:rsidR="003943A9" w:rsidRPr="00412FAE">
        <w:rPr>
          <w:rFonts w:ascii="Times New Roman" w:hAnsi="Times New Roman"/>
        </w:rPr>
        <w:t>okoljevarstvenega dovoljenja</w:t>
      </w:r>
      <w:r w:rsidRPr="00412FAE">
        <w:rPr>
          <w:rFonts w:ascii="Times New Roman" w:hAnsi="Times New Roman"/>
        </w:rPr>
        <w:t xml:space="preserve"> za predelavo odpadkov na gradbišču na premični napravi iz </w:t>
      </w:r>
      <w:r w:rsidR="003943A9" w:rsidRPr="00412FAE">
        <w:rPr>
          <w:rFonts w:ascii="Times New Roman" w:hAnsi="Times New Roman"/>
        </w:rPr>
        <w:t>11</w:t>
      </w:r>
      <w:r w:rsidRPr="00412FAE">
        <w:rPr>
          <w:rFonts w:ascii="Times New Roman" w:hAnsi="Times New Roman"/>
        </w:rPr>
        <w:t>. člena</w:t>
      </w:r>
      <w:r w:rsidR="003943A9" w:rsidRPr="00412FAE">
        <w:rPr>
          <w:rFonts w:ascii="Times New Roman" w:hAnsi="Times New Roman"/>
        </w:rPr>
        <w:t xml:space="preserve"> te uredbe</w:t>
      </w:r>
      <w:r w:rsidRPr="00412FAE">
        <w:rPr>
          <w:rFonts w:ascii="Times New Roman" w:hAnsi="Times New Roman"/>
        </w:rPr>
        <w:t>,</w:t>
      </w:r>
    </w:p>
    <w:p w14:paraId="440ABFBD" w14:textId="2433B3D0" w:rsidR="00BC6076" w:rsidRPr="00412FAE" w:rsidRDefault="00BC6076" w:rsidP="00BC6076">
      <w:pPr>
        <w:ind w:firstLine="708"/>
        <w:jc w:val="both"/>
        <w:rPr>
          <w:rFonts w:ascii="Times New Roman" w:hAnsi="Times New Roman"/>
        </w:rPr>
      </w:pPr>
      <w:r w:rsidRPr="00412FAE">
        <w:rPr>
          <w:rFonts w:ascii="Times New Roman" w:hAnsi="Times New Roman"/>
        </w:rPr>
        <w:t>3. med izvajanjem gradnje: popravek</w:t>
      </w:r>
      <w:r w:rsidR="002D15CF" w:rsidRPr="00412FAE">
        <w:rPr>
          <w:rFonts w:ascii="Times New Roman" w:hAnsi="Times New Roman"/>
        </w:rPr>
        <w:t xml:space="preserve"> ali dopolnitev</w:t>
      </w:r>
      <w:r w:rsidRPr="00412FAE">
        <w:rPr>
          <w:rFonts w:ascii="Times New Roman" w:hAnsi="Times New Roman"/>
        </w:rPr>
        <w:t xml:space="preserve"> podatkov iz 1. ali 2. točke tega odstavka v primeru, da na gradbišču v času gradnje nastanejo odpadki, ki niso navedeni v 1. točki tega odstavka, ali če se dejanske količine odpadkov za več kot 20 odstotkov razlikujejo od ocenjenih količin iz 1. točke tega odstavka, ali je potrebno na gradbišču nastale odpadke oddati zbiralcu odpadkov ali izvajalcu obdelave odpadkov, ki ni naveden v 2. točki tega odstavka.</w:t>
      </w:r>
    </w:p>
    <w:p w14:paraId="6B6A8C20" w14:textId="77777777" w:rsidR="00BC6076" w:rsidRPr="00412FAE" w:rsidRDefault="00BC6076" w:rsidP="00BC6076">
      <w:pPr>
        <w:ind w:firstLine="708"/>
        <w:jc w:val="both"/>
        <w:rPr>
          <w:rFonts w:ascii="Times New Roman" w:hAnsi="Times New Roman"/>
        </w:rPr>
      </w:pPr>
    </w:p>
    <w:p w14:paraId="718E98FD" w14:textId="77777777" w:rsidR="00BC6076" w:rsidRPr="00412FAE" w:rsidRDefault="00BC6076" w:rsidP="00BC6076">
      <w:pPr>
        <w:ind w:firstLine="708"/>
        <w:jc w:val="both"/>
        <w:rPr>
          <w:rFonts w:ascii="Times New Roman" w:hAnsi="Times New Roman"/>
        </w:rPr>
      </w:pPr>
      <w:r w:rsidRPr="00412FAE">
        <w:rPr>
          <w:rFonts w:ascii="Times New Roman" w:hAnsi="Times New Roman"/>
        </w:rPr>
        <w:t>(4) Investitor mora v načrtu gospodarjenja z gradbenimi odpadki v zvezi s predvidenimi količinami gradbenih odpadkov in z načini njihove obdelave upoštevati tudi:</w:t>
      </w:r>
    </w:p>
    <w:p w14:paraId="06901B5F" w14:textId="77777777" w:rsidR="00BC6076" w:rsidRPr="00412FAE" w:rsidRDefault="00BC6076" w:rsidP="00BC6076">
      <w:pPr>
        <w:ind w:firstLine="708"/>
        <w:jc w:val="both"/>
        <w:rPr>
          <w:rFonts w:ascii="Times New Roman" w:hAnsi="Times New Roman"/>
        </w:rPr>
      </w:pPr>
      <w:r w:rsidRPr="00412FAE">
        <w:rPr>
          <w:rFonts w:ascii="Times New Roman" w:hAnsi="Times New Roman"/>
        </w:rPr>
        <w:t>1. usmeritve iz operativnega programa varstva okolja na področju gradbenih odpadkov, in</w:t>
      </w:r>
    </w:p>
    <w:p w14:paraId="6176CFEB" w14:textId="2834F355" w:rsidR="00BC6076" w:rsidRPr="00412FAE" w:rsidRDefault="00BC6076" w:rsidP="00BC6076">
      <w:pPr>
        <w:ind w:firstLine="708"/>
        <w:jc w:val="both"/>
        <w:rPr>
          <w:rFonts w:ascii="Times New Roman" w:hAnsi="Times New Roman"/>
        </w:rPr>
      </w:pPr>
      <w:r w:rsidRPr="00412FAE">
        <w:rPr>
          <w:rFonts w:ascii="Times New Roman" w:hAnsi="Times New Roman"/>
        </w:rPr>
        <w:t xml:space="preserve">2. </w:t>
      </w:r>
      <w:bookmarkStart w:id="19" w:name="_Hlk162610620"/>
      <w:r w:rsidRPr="00412FAE">
        <w:rPr>
          <w:rFonts w:ascii="Times New Roman" w:hAnsi="Times New Roman"/>
        </w:rPr>
        <w:t>priporočila Protokola EU za ravnanje z gradbenimi odpadki in odpadki iz rušenja objektov in Smernice za presojo ravnanja z odpadki pred rušenjem in obnovo zgradb - Ravnanje z gradbenimi odpadki in odpadki iz rušenja objektov v EU, ki sta objavljena na osrednjem spletnem mestu državne uprave.</w:t>
      </w:r>
    </w:p>
    <w:bookmarkEnd w:id="19"/>
    <w:p w14:paraId="2613645B" w14:textId="77777777" w:rsidR="00BC6076" w:rsidRPr="00412FAE" w:rsidRDefault="00BC6076" w:rsidP="00BC6076">
      <w:pPr>
        <w:ind w:firstLine="708"/>
        <w:jc w:val="both"/>
        <w:rPr>
          <w:rFonts w:ascii="Times New Roman" w:hAnsi="Times New Roman"/>
        </w:rPr>
      </w:pPr>
    </w:p>
    <w:p w14:paraId="50FDC5CF" w14:textId="0500279D" w:rsidR="00BC6076" w:rsidRPr="00412FAE" w:rsidRDefault="00BC6076" w:rsidP="00BC6076">
      <w:pPr>
        <w:ind w:firstLine="708"/>
        <w:jc w:val="both"/>
        <w:rPr>
          <w:rFonts w:ascii="Times New Roman" w:hAnsi="Times New Roman"/>
        </w:rPr>
      </w:pPr>
      <w:r w:rsidRPr="00412FAE">
        <w:rPr>
          <w:rFonts w:ascii="Times New Roman" w:hAnsi="Times New Roman"/>
        </w:rPr>
        <w:t xml:space="preserve">(5) Če je v skladu s predpisi, ki urejajo graditev, za gradnjo predpisana pridobitev gradbenega dovoljenja, </w:t>
      </w:r>
      <w:r w:rsidR="002F2A93" w:rsidRPr="00412FAE">
        <w:rPr>
          <w:rFonts w:ascii="Times New Roman" w:hAnsi="Times New Roman"/>
        </w:rPr>
        <w:t xml:space="preserve">ali če gre za gradnjo na podlagi projekta za izvedbo vzdrževalnih del v javno korist, </w:t>
      </w:r>
      <w:r w:rsidRPr="00412FAE">
        <w:rPr>
          <w:rFonts w:ascii="Times New Roman" w:hAnsi="Times New Roman"/>
        </w:rPr>
        <w:t xml:space="preserve">mora investitor k </w:t>
      </w:r>
      <w:bookmarkStart w:id="20" w:name="_Hlk162437894"/>
      <w:r w:rsidRPr="00412FAE">
        <w:rPr>
          <w:rFonts w:ascii="Times New Roman" w:hAnsi="Times New Roman"/>
        </w:rPr>
        <w:t xml:space="preserve">projektni dokumentaciji za izvedbo gradnje </w:t>
      </w:r>
      <w:bookmarkEnd w:id="20"/>
      <w:r w:rsidR="006731A8" w:rsidRPr="00412FAE">
        <w:rPr>
          <w:rFonts w:ascii="Times New Roman" w:hAnsi="Times New Roman"/>
        </w:rPr>
        <w:t xml:space="preserve">ali </w:t>
      </w:r>
      <w:r w:rsidR="00640B05" w:rsidRPr="00412FAE">
        <w:rPr>
          <w:rFonts w:ascii="Times New Roman" w:hAnsi="Times New Roman"/>
        </w:rPr>
        <w:t xml:space="preserve">za </w:t>
      </w:r>
      <w:r w:rsidR="00A94A08" w:rsidRPr="00412FAE">
        <w:rPr>
          <w:rFonts w:ascii="Times New Roman" w:hAnsi="Times New Roman"/>
        </w:rPr>
        <w:t>izvedbo</w:t>
      </w:r>
      <w:r w:rsidR="00640B05" w:rsidRPr="00412FAE">
        <w:rPr>
          <w:rFonts w:ascii="Times New Roman" w:hAnsi="Times New Roman"/>
        </w:rPr>
        <w:t xml:space="preserve"> vzdrževaln</w:t>
      </w:r>
      <w:r w:rsidR="00A94A08" w:rsidRPr="00412FAE">
        <w:rPr>
          <w:rFonts w:ascii="Times New Roman" w:hAnsi="Times New Roman"/>
        </w:rPr>
        <w:t>ih</w:t>
      </w:r>
      <w:r w:rsidR="00640B05" w:rsidRPr="00412FAE">
        <w:rPr>
          <w:rFonts w:ascii="Times New Roman" w:hAnsi="Times New Roman"/>
        </w:rPr>
        <w:t xml:space="preserve"> del v javno korist</w:t>
      </w:r>
      <w:r w:rsidR="006731A8" w:rsidRPr="00412FAE">
        <w:rPr>
          <w:rFonts w:ascii="Times New Roman" w:hAnsi="Times New Roman"/>
        </w:rPr>
        <w:t xml:space="preserve"> </w:t>
      </w:r>
      <w:r w:rsidRPr="00412FAE">
        <w:rPr>
          <w:rFonts w:ascii="Times New Roman" w:hAnsi="Times New Roman"/>
        </w:rPr>
        <w:lastRenderedPageBreak/>
        <w:t xml:space="preserve">priložiti načrt gospodarjenja z gradbenimi odpadki z vsebinami iz 1. in 2. točke </w:t>
      </w:r>
      <w:r w:rsidR="008C1A3F" w:rsidRPr="00412FAE">
        <w:rPr>
          <w:rFonts w:ascii="Times New Roman" w:hAnsi="Times New Roman"/>
        </w:rPr>
        <w:t xml:space="preserve">tretjega </w:t>
      </w:r>
      <w:r w:rsidRPr="00412FAE">
        <w:rPr>
          <w:rFonts w:ascii="Times New Roman" w:hAnsi="Times New Roman"/>
        </w:rPr>
        <w:t>odstavka tega člena.</w:t>
      </w:r>
    </w:p>
    <w:p w14:paraId="3348BF85" w14:textId="77777777" w:rsidR="001C7B0D" w:rsidRPr="00412FAE" w:rsidRDefault="001C7B0D" w:rsidP="00BC6076">
      <w:pPr>
        <w:ind w:firstLine="708"/>
        <w:jc w:val="both"/>
        <w:rPr>
          <w:rFonts w:ascii="Times New Roman" w:hAnsi="Times New Roman"/>
        </w:rPr>
      </w:pPr>
    </w:p>
    <w:p w14:paraId="244EE7EF" w14:textId="553DECA4" w:rsidR="001C7B0D" w:rsidRPr="00412FAE" w:rsidRDefault="001C7B0D" w:rsidP="00BC6076">
      <w:pPr>
        <w:ind w:firstLine="708"/>
        <w:jc w:val="both"/>
        <w:rPr>
          <w:rFonts w:ascii="Times New Roman" w:hAnsi="Times New Roman"/>
        </w:rPr>
      </w:pPr>
      <w:r w:rsidRPr="00412FAE">
        <w:rPr>
          <w:rFonts w:ascii="Times New Roman" w:hAnsi="Times New Roman"/>
        </w:rPr>
        <w:t xml:space="preserve">(6) V primerih iz prejšnjega odstavka, za katere je bila izvedena presoja vplivov na okolje ali predhodni postopek, mora investitor za </w:t>
      </w:r>
      <w:r w:rsidR="006731A8" w:rsidRPr="00412FAE">
        <w:rPr>
          <w:rFonts w:ascii="Times New Roman" w:hAnsi="Times New Roman"/>
        </w:rPr>
        <w:t xml:space="preserve">načrt gospodarjenja z gradbenimi odpadki </w:t>
      </w:r>
      <w:r w:rsidRPr="00412FAE">
        <w:rPr>
          <w:rFonts w:ascii="Times New Roman" w:hAnsi="Times New Roman"/>
        </w:rPr>
        <w:t xml:space="preserve">predhodno pridobiti potrditev ministrstva, s katero izkazuje skladnost z veljavno zakonodajo in pogoji iz </w:t>
      </w:r>
      <w:r w:rsidR="006731A8" w:rsidRPr="00412FAE">
        <w:rPr>
          <w:rFonts w:ascii="Times New Roman" w:hAnsi="Times New Roman"/>
        </w:rPr>
        <w:t>okoljevarstvenega soglasja</w:t>
      </w:r>
      <w:r w:rsidRPr="00412FAE">
        <w:rPr>
          <w:rFonts w:ascii="Times New Roman" w:hAnsi="Times New Roman"/>
        </w:rPr>
        <w:t xml:space="preserve"> oziroma </w:t>
      </w:r>
      <w:r w:rsidR="006731A8" w:rsidRPr="00412FAE">
        <w:rPr>
          <w:rFonts w:ascii="Times New Roman" w:hAnsi="Times New Roman"/>
        </w:rPr>
        <w:t xml:space="preserve">iz </w:t>
      </w:r>
      <w:r w:rsidRPr="00412FAE">
        <w:rPr>
          <w:rFonts w:ascii="Times New Roman" w:hAnsi="Times New Roman"/>
        </w:rPr>
        <w:t>odločb</w:t>
      </w:r>
      <w:r w:rsidR="006731A8" w:rsidRPr="00412FAE">
        <w:rPr>
          <w:rFonts w:ascii="Times New Roman" w:hAnsi="Times New Roman"/>
        </w:rPr>
        <w:t>e</w:t>
      </w:r>
      <w:r w:rsidRPr="00412FAE">
        <w:rPr>
          <w:rFonts w:ascii="Times New Roman" w:hAnsi="Times New Roman"/>
        </w:rPr>
        <w:t xml:space="preserve"> o </w:t>
      </w:r>
      <w:r w:rsidR="006731A8" w:rsidRPr="00412FAE">
        <w:rPr>
          <w:rFonts w:ascii="Times New Roman" w:hAnsi="Times New Roman"/>
        </w:rPr>
        <w:t>predhodnem postopku</w:t>
      </w:r>
      <w:r w:rsidRPr="00412FAE">
        <w:rPr>
          <w:rFonts w:ascii="Times New Roman" w:hAnsi="Times New Roman"/>
        </w:rPr>
        <w:t>.</w:t>
      </w:r>
    </w:p>
    <w:p w14:paraId="329A6C5E" w14:textId="77777777" w:rsidR="00BC6076" w:rsidRPr="00412FAE" w:rsidRDefault="00BC6076" w:rsidP="00BC6076">
      <w:pPr>
        <w:ind w:firstLine="708"/>
        <w:jc w:val="both"/>
        <w:rPr>
          <w:rFonts w:ascii="Times New Roman" w:hAnsi="Times New Roman"/>
        </w:rPr>
      </w:pPr>
    </w:p>
    <w:p w14:paraId="693C27A4" w14:textId="50FA84A6" w:rsidR="00BC6076" w:rsidRPr="00412FAE" w:rsidRDefault="00BC6076" w:rsidP="00BC6076">
      <w:pPr>
        <w:ind w:firstLine="708"/>
        <w:jc w:val="both"/>
        <w:rPr>
          <w:rFonts w:ascii="Times New Roman" w:hAnsi="Times New Roman"/>
        </w:rPr>
      </w:pPr>
      <w:r w:rsidRPr="00412FAE">
        <w:rPr>
          <w:rFonts w:ascii="Times New Roman" w:hAnsi="Times New Roman"/>
        </w:rPr>
        <w:t>(</w:t>
      </w:r>
      <w:r w:rsidR="006731A8" w:rsidRPr="00412FAE">
        <w:rPr>
          <w:rFonts w:ascii="Times New Roman" w:hAnsi="Times New Roman"/>
        </w:rPr>
        <w:t>7</w:t>
      </w:r>
      <w:r w:rsidRPr="00412FAE">
        <w:rPr>
          <w:rFonts w:ascii="Times New Roman" w:hAnsi="Times New Roman"/>
        </w:rPr>
        <w:t xml:space="preserve">) Ne glede na </w:t>
      </w:r>
      <w:r w:rsidR="001C7B0D" w:rsidRPr="00412FAE">
        <w:rPr>
          <w:rFonts w:ascii="Times New Roman" w:hAnsi="Times New Roman"/>
        </w:rPr>
        <w:t xml:space="preserve">peti </w:t>
      </w:r>
      <w:r w:rsidRPr="00412FAE">
        <w:rPr>
          <w:rFonts w:ascii="Times New Roman" w:hAnsi="Times New Roman"/>
        </w:rPr>
        <w:t xml:space="preserve">odstavek </w:t>
      </w:r>
      <w:r w:rsidR="001C7B0D" w:rsidRPr="00412FAE">
        <w:rPr>
          <w:rFonts w:ascii="Times New Roman" w:hAnsi="Times New Roman"/>
        </w:rPr>
        <w:t xml:space="preserve">tega člena </w:t>
      </w:r>
      <w:r w:rsidRPr="00412FAE">
        <w:rPr>
          <w:rFonts w:ascii="Times New Roman" w:hAnsi="Times New Roman"/>
        </w:rPr>
        <w:t>načrta gospodarjenja z gradbenimi odpadki ni treba priložiti k projektni dokumentaciji za izvedbo gradnje, če:</w:t>
      </w:r>
    </w:p>
    <w:p w14:paraId="43C9A215" w14:textId="62F94BFB" w:rsidR="00BC6076" w:rsidRPr="00412FAE" w:rsidRDefault="00BC6076" w:rsidP="00BC6076">
      <w:pPr>
        <w:ind w:firstLine="708"/>
        <w:jc w:val="both"/>
        <w:rPr>
          <w:rFonts w:ascii="Times New Roman" w:hAnsi="Times New Roman"/>
        </w:rPr>
      </w:pPr>
      <w:r w:rsidRPr="00412FAE">
        <w:rPr>
          <w:rFonts w:ascii="Times New Roman" w:hAnsi="Times New Roman"/>
        </w:rPr>
        <w:t xml:space="preserve">1. gre za gradnjo enostavnega </w:t>
      </w:r>
      <w:r w:rsidR="00275BB9" w:rsidRPr="00412FAE">
        <w:rPr>
          <w:rFonts w:ascii="Times New Roman" w:hAnsi="Times New Roman"/>
        </w:rPr>
        <w:t xml:space="preserve">ali nezahtevnega </w:t>
      </w:r>
      <w:r w:rsidRPr="00412FAE">
        <w:rPr>
          <w:rFonts w:ascii="Times New Roman" w:hAnsi="Times New Roman"/>
        </w:rPr>
        <w:t xml:space="preserve">objekta ali za gradnjo v zvezi s spremembo namembnosti v skladu s predpisi, ki urejajo gradnjo, </w:t>
      </w:r>
    </w:p>
    <w:p w14:paraId="295BE1DD" w14:textId="77777777" w:rsidR="00BC6076" w:rsidRPr="00412FAE" w:rsidRDefault="00BC6076" w:rsidP="00BC6076">
      <w:pPr>
        <w:ind w:firstLine="708"/>
        <w:jc w:val="both"/>
        <w:rPr>
          <w:rFonts w:ascii="Times New Roman" w:hAnsi="Times New Roman"/>
        </w:rPr>
      </w:pPr>
      <w:r w:rsidRPr="00412FAE">
        <w:rPr>
          <w:rFonts w:ascii="Times New Roman" w:hAnsi="Times New Roman"/>
        </w:rPr>
        <w:t xml:space="preserve">2. pri gradnji ne nastajajo nevarni gradbeni odpadki, in </w:t>
      </w:r>
    </w:p>
    <w:p w14:paraId="44F493C8" w14:textId="77777777" w:rsidR="00BC6076" w:rsidRPr="00412FAE" w:rsidRDefault="00BC6076" w:rsidP="00BC6076">
      <w:pPr>
        <w:ind w:firstLine="708"/>
        <w:jc w:val="both"/>
        <w:rPr>
          <w:rFonts w:ascii="Times New Roman" w:hAnsi="Times New Roman"/>
        </w:rPr>
      </w:pPr>
      <w:r w:rsidRPr="00412FAE">
        <w:rPr>
          <w:rFonts w:ascii="Times New Roman" w:hAnsi="Times New Roman"/>
        </w:rPr>
        <w:t>3. je prostornina zemeljskega izkopa pri celotni gradnji manj kot 500 m</w:t>
      </w:r>
      <w:r w:rsidRPr="00412FAE">
        <w:rPr>
          <w:rFonts w:ascii="Times New Roman" w:hAnsi="Times New Roman"/>
          <w:vertAlign w:val="superscript"/>
        </w:rPr>
        <w:t>3</w:t>
      </w:r>
      <w:r w:rsidRPr="00412FAE">
        <w:rPr>
          <w:rFonts w:ascii="Times New Roman" w:hAnsi="Times New Roman"/>
        </w:rPr>
        <w:t>.</w:t>
      </w:r>
    </w:p>
    <w:p w14:paraId="75D637D8" w14:textId="77777777" w:rsidR="00BC6076" w:rsidRPr="00412FAE" w:rsidRDefault="00BC6076" w:rsidP="00BC6076">
      <w:pPr>
        <w:pStyle w:val="Odstavekseznama"/>
        <w:spacing w:after="0" w:line="240" w:lineRule="auto"/>
        <w:ind w:left="0" w:firstLine="709"/>
        <w:jc w:val="both"/>
        <w:rPr>
          <w:rFonts w:ascii="Times New Roman" w:hAnsi="Times New Roman"/>
          <w:sz w:val="24"/>
          <w:szCs w:val="24"/>
        </w:rPr>
      </w:pPr>
    </w:p>
    <w:p w14:paraId="362951A8" w14:textId="65A740D2" w:rsidR="00BC6076" w:rsidRPr="00412FAE" w:rsidRDefault="00BC6076" w:rsidP="00BC6076">
      <w:pPr>
        <w:ind w:firstLine="708"/>
        <w:jc w:val="both"/>
        <w:rPr>
          <w:rFonts w:ascii="Times New Roman" w:hAnsi="Times New Roman"/>
        </w:rPr>
      </w:pPr>
      <w:r w:rsidRPr="00412FAE">
        <w:rPr>
          <w:rFonts w:ascii="Times New Roman" w:hAnsi="Times New Roman"/>
        </w:rPr>
        <w:t>(</w:t>
      </w:r>
      <w:r w:rsidR="006731A8" w:rsidRPr="00412FAE">
        <w:rPr>
          <w:rFonts w:ascii="Times New Roman" w:hAnsi="Times New Roman"/>
        </w:rPr>
        <w:t>8</w:t>
      </w:r>
      <w:r w:rsidRPr="00412FAE">
        <w:rPr>
          <w:rFonts w:ascii="Times New Roman" w:hAnsi="Times New Roman"/>
        </w:rPr>
        <w:t xml:space="preserve">) Če se je v okviru gradnje izvedla tudi odstranitev (rušenje) ali delna odstranitev obstoječega objekta ali je bilo zaradi odstopanj med gradnjo potrebno dopolniti načrt gospodarjenja z odpadki s 3. točko </w:t>
      </w:r>
      <w:r w:rsidR="008C1A3F" w:rsidRPr="00412FAE">
        <w:rPr>
          <w:rFonts w:ascii="Times New Roman" w:hAnsi="Times New Roman"/>
        </w:rPr>
        <w:t xml:space="preserve">tretjega </w:t>
      </w:r>
      <w:r w:rsidRPr="00412FAE">
        <w:rPr>
          <w:rFonts w:ascii="Times New Roman" w:hAnsi="Times New Roman"/>
        </w:rPr>
        <w:t xml:space="preserve">odstavka 6. člena te uredbe, je treba takoj </w:t>
      </w:r>
      <w:r w:rsidR="006731A8" w:rsidRPr="00412FAE">
        <w:rPr>
          <w:rFonts w:ascii="Times New Roman" w:hAnsi="Times New Roman"/>
        </w:rPr>
        <w:t>ob</w:t>
      </w:r>
      <w:r w:rsidRPr="00412FAE">
        <w:rPr>
          <w:rFonts w:ascii="Times New Roman" w:hAnsi="Times New Roman"/>
        </w:rPr>
        <w:t xml:space="preserve"> zaključku gradbenih del o tem obvestiti inšpektorat, pristojen za varstvo okolja (v nadaljnjem besedilu: inšpektorat) in priložiti obrazložitve teh odstopanj.</w:t>
      </w:r>
    </w:p>
    <w:p w14:paraId="6A2E5AFE" w14:textId="77777777" w:rsidR="00BC6076" w:rsidRPr="00412FAE" w:rsidRDefault="00BC6076" w:rsidP="00BC6076">
      <w:pPr>
        <w:jc w:val="both"/>
        <w:rPr>
          <w:rFonts w:ascii="Times New Roman" w:hAnsi="Times New Roman"/>
        </w:rPr>
      </w:pPr>
    </w:p>
    <w:p w14:paraId="0F65AE9F" w14:textId="660B8069" w:rsidR="00BC6076" w:rsidRPr="00412FAE" w:rsidRDefault="00BC6076" w:rsidP="00BC6076">
      <w:pPr>
        <w:ind w:firstLine="708"/>
        <w:jc w:val="both"/>
        <w:rPr>
          <w:rFonts w:ascii="Times New Roman" w:hAnsi="Times New Roman"/>
        </w:rPr>
      </w:pPr>
      <w:r w:rsidRPr="00412FAE">
        <w:rPr>
          <w:rFonts w:ascii="Times New Roman" w:hAnsi="Times New Roman"/>
        </w:rPr>
        <w:t>(</w:t>
      </w:r>
      <w:r w:rsidR="00640B05" w:rsidRPr="00412FAE">
        <w:rPr>
          <w:rFonts w:ascii="Times New Roman" w:hAnsi="Times New Roman"/>
        </w:rPr>
        <w:t>9</w:t>
      </w:r>
      <w:r w:rsidRPr="00412FAE">
        <w:rPr>
          <w:rFonts w:ascii="Times New Roman" w:hAnsi="Times New Roman"/>
        </w:rPr>
        <w:t xml:space="preserve">) V primeru iz petega odstavka </w:t>
      </w:r>
      <w:r w:rsidR="00816931" w:rsidRPr="00412FAE">
        <w:rPr>
          <w:rFonts w:ascii="Times New Roman" w:hAnsi="Times New Roman"/>
        </w:rPr>
        <w:t>tega</w:t>
      </w:r>
      <w:r w:rsidRPr="00412FAE">
        <w:rPr>
          <w:rFonts w:ascii="Times New Roman" w:hAnsi="Times New Roman"/>
        </w:rPr>
        <w:t xml:space="preserve"> člena so evidenčni listi o pošiljkah gradbenih odpadkov in poročilo o nastalih gradbenih odpadkih in ravnanju z njimi </w:t>
      </w:r>
      <w:r w:rsidR="0045216F" w:rsidRPr="00412FAE">
        <w:rPr>
          <w:rFonts w:ascii="Times New Roman" w:hAnsi="Times New Roman"/>
        </w:rPr>
        <w:t>na gradbišču</w:t>
      </w:r>
      <w:r w:rsidR="00640B05" w:rsidRPr="00412FAE">
        <w:rPr>
          <w:rFonts w:ascii="Times New Roman" w:hAnsi="Times New Roman"/>
        </w:rPr>
        <w:t>, vključno z izjavo iz četrtega odstavka 8. člena te uredbe,</w:t>
      </w:r>
      <w:r w:rsidR="0045216F" w:rsidRPr="00412FAE">
        <w:rPr>
          <w:rFonts w:ascii="Times New Roman" w:hAnsi="Times New Roman"/>
        </w:rPr>
        <w:t xml:space="preserve"> </w:t>
      </w:r>
      <w:r w:rsidRPr="00412FAE">
        <w:rPr>
          <w:rFonts w:ascii="Times New Roman" w:hAnsi="Times New Roman"/>
        </w:rPr>
        <w:t>sestavni del dokazila o zanesljivosti objekta v skladu s predpisi s področja graditve.</w:t>
      </w:r>
    </w:p>
    <w:p w14:paraId="4AE8D643" w14:textId="77777777" w:rsidR="00BC6076" w:rsidRPr="00412FAE" w:rsidRDefault="00BC6076" w:rsidP="00BC6076">
      <w:pPr>
        <w:pStyle w:val="Odstavekseznama"/>
        <w:spacing w:after="0" w:line="240" w:lineRule="auto"/>
        <w:ind w:left="0" w:firstLine="709"/>
        <w:jc w:val="both"/>
        <w:rPr>
          <w:rFonts w:ascii="Times New Roman" w:hAnsi="Times New Roman"/>
          <w:sz w:val="24"/>
          <w:szCs w:val="24"/>
        </w:rPr>
      </w:pPr>
    </w:p>
    <w:p w14:paraId="069B3B29" w14:textId="13023FD4" w:rsidR="00024FB0" w:rsidRPr="00412FAE" w:rsidRDefault="00BC6076" w:rsidP="00BC6076">
      <w:pPr>
        <w:ind w:firstLine="708"/>
        <w:jc w:val="both"/>
        <w:rPr>
          <w:rFonts w:ascii="Times New Roman" w:hAnsi="Times New Roman"/>
        </w:rPr>
      </w:pPr>
      <w:r w:rsidRPr="00412FAE">
        <w:rPr>
          <w:rFonts w:ascii="Times New Roman" w:hAnsi="Times New Roman"/>
        </w:rPr>
        <w:t>(</w:t>
      </w:r>
      <w:r w:rsidR="00640B05" w:rsidRPr="00412FAE">
        <w:rPr>
          <w:rFonts w:ascii="Times New Roman" w:hAnsi="Times New Roman"/>
        </w:rPr>
        <w:t>10</w:t>
      </w:r>
      <w:r w:rsidRPr="00412FAE">
        <w:rPr>
          <w:rFonts w:ascii="Times New Roman" w:hAnsi="Times New Roman"/>
        </w:rPr>
        <w:t xml:space="preserve">) </w:t>
      </w:r>
      <w:r w:rsidR="00024FB0" w:rsidRPr="00412FAE">
        <w:rPr>
          <w:rFonts w:ascii="Times New Roman" w:hAnsi="Times New Roman"/>
        </w:rPr>
        <w:t>Načrt gospodarjenja z gradbenimi odpadki lahko izdela oseba, ki izpolnjuje pogoje za skrbnika varstva okolja iz zakona, ki ureja varstvo okolja.</w:t>
      </w:r>
    </w:p>
    <w:p w14:paraId="6B79F144" w14:textId="77777777" w:rsidR="00024FB0" w:rsidRPr="00412FAE" w:rsidRDefault="00024FB0" w:rsidP="00BC6076">
      <w:pPr>
        <w:ind w:firstLine="708"/>
        <w:jc w:val="both"/>
        <w:rPr>
          <w:rFonts w:ascii="Times New Roman" w:hAnsi="Times New Roman"/>
        </w:rPr>
      </w:pPr>
    </w:p>
    <w:p w14:paraId="6170B3A3" w14:textId="55141F47" w:rsidR="00BC6076" w:rsidRPr="00412FAE" w:rsidRDefault="00024FB0" w:rsidP="00BC6076">
      <w:pPr>
        <w:ind w:firstLine="708"/>
        <w:jc w:val="both"/>
        <w:rPr>
          <w:rFonts w:ascii="Times New Roman" w:hAnsi="Times New Roman"/>
        </w:rPr>
      </w:pPr>
      <w:r w:rsidRPr="00412FAE">
        <w:rPr>
          <w:rFonts w:ascii="Times New Roman" w:hAnsi="Times New Roman"/>
        </w:rPr>
        <w:t>(1</w:t>
      </w:r>
      <w:r w:rsidR="00640B05" w:rsidRPr="00412FAE">
        <w:rPr>
          <w:rFonts w:ascii="Times New Roman" w:hAnsi="Times New Roman"/>
        </w:rPr>
        <w:t>1</w:t>
      </w:r>
      <w:r w:rsidRPr="00412FAE">
        <w:rPr>
          <w:rFonts w:ascii="Times New Roman" w:hAnsi="Times New Roman"/>
        </w:rPr>
        <w:t xml:space="preserve">) </w:t>
      </w:r>
      <w:r w:rsidR="00BC6076" w:rsidRPr="00412FAE">
        <w:rPr>
          <w:rFonts w:ascii="Times New Roman" w:hAnsi="Times New Roman"/>
        </w:rPr>
        <w:t xml:space="preserve">Načrt gospodarjenja z gradbenimi odpadki je treba izdelati na obrazcu, </w:t>
      </w:r>
      <w:bookmarkStart w:id="21" w:name="_Hlk159744801"/>
      <w:r w:rsidR="00BC6076" w:rsidRPr="00412FAE">
        <w:rPr>
          <w:rFonts w:ascii="Times New Roman" w:hAnsi="Times New Roman"/>
        </w:rPr>
        <w:t>ki ga ministrstvo objavi na osrednjem spletnem mestu državne uprave</w:t>
      </w:r>
      <w:r w:rsidR="00014D3A" w:rsidRPr="00412FAE">
        <w:rPr>
          <w:rFonts w:ascii="Times New Roman" w:hAnsi="Times New Roman"/>
        </w:rPr>
        <w:t>.</w:t>
      </w:r>
    </w:p>
    <w:p w14:paraId="3BA85240" w14:textId="77777777" w:rsidR="00BC6076" w:rsidRPr="00412FAE" w:rsidRDefault="00BC6076" w:rsidP="00BC6076">
      <w:pPr>
        <w:ind w:firstLine="708"/>
        <w:jc w:val="both"/>
        <w:rPr>
          <w:rFonts w:ascii="Times New Roman" w:hAnsi="Times New Roman"/>
        </w:rPr>
      </w:pPr>
    </w:p>
    <w:bookmarkEnd w:id="21"/>
    <w:p w14:paraId="43683984" w14:textId="16935167" w:rsidR="00BC6076" w:rsidRPr="00412FAE" w:rsidRDefault="00BC6076" w:rsidP="00BC6076">
      <w:pPr>
        <w:ind w:firstLine="708"/>
        <w:jc w:val="both"/>
        <w:rPr>
          <w:rFonts w:ascii="Times New Roman" w:hAnsi="Times New Roman"/>
        </w:rPr>
      </w:pPr>
      <w:r w:rsidRPr="00412FAE">
        <w:rPr>
          <w:rFonts w:ascii="Times New Roman" w:hAnsi="Times New Roman"/>
        </w:rPr>
        <w:t>(1</w:t>
      </w:r>
      <w:r w:rsidR="00640B05" w:rsidRPr="00412FAE">
        <w:rPr>
          <w:rFonts w:ascii="Times New Roman" w:hAnsi="Times New Roman"/>
        </w:rPr>
        <w:t>2</w:t>
      </w:r>
      <w:r w:rsidRPr="00412FAE">
        <w:rPr>
          <w:rFonts w:ascii="Times New Roman" w:hAnsi="Times New Roman"/>
        </w:rPr>
        <w:t xml:space="preserve">) Investitor mora načrt gospodarjenja z gradbenimi odpadki hraniti najmanj </w:t>
      </w:r>
      <w:r w:rsidR="00141760" w:rsidRPr="00412FAE">
        <w:rPr>
          <w:rFonts w:ascii="Times New Roman" w:hAnsi="Times New Roman"/>
        </w:rPr>
        <w:t>pet</w:t>
      </w:r>
      <w:r w:rsidRPr="00412FAE">
        <w:rPr>
          <w:rFonts w:ascii="Times New Roman" w:hAnsi="Times New Roman"/>
        </w:rPr>
        <w:t xml:space="preserve"> let po koncu gradnje in ga na zahtevo posredovati ministrstvu ali pristojnemu inšpektorju.</w:t>
      </w:r>
    </w:p>
    <w:p w14:paraId="107355BF" w14:textId="77777777" w:rsidR="00BC6076" w:rsidRPr="00412FAE" w:rsidRDefault="00BC6076" w:rsidP="00BC6076">
      <w:pPr>
        <w:ind w:firstLine="708"/>
        <w:jc w:val="both"/>
        <w:rPr>
          <w:rFonts w:ascii="Times New Roman" w:hAnsi="Times New Roman"/>
        </w:rPr>
      </w:pPr>
    </w:p>
    <w:p w14:paraId="33AD3D3B" w14:textId="107CFA0C" w:rsidR="00BC6076" w:rsidRPr="00412FAE" w:rsidRDefault="00BC6076" w:rsidP="00BC6076">
      <w:pPr>
        <w:ind w:firstLine="708"/>
        <w:jc w:val="both"/>
        <w:rPr>
          <w:rFonts w:ascii="Times New Roman" w:hAnsi="Times New Roman"/>
        </w:rPr>
      </w:pPr>
      <w:r w:rsidRPr="00412FAE">
        <w:rPr>
          <w:rFonts w:ascii="Times New Roman" w:hAnsi="Times New Roman"/>
        </w:rPr>
        <w:t>(1</w:t>
      </w:r>
      <w:r w:rsidR="00640B05" w:rsidRPr="00412FAE">
        <w:rPr>
          <w:rFonts w:ascii="Times New Roman" w:hAnsi="Times New Roman"/>
        </w:rPr>
        <w:t>3</w:t>
      </w:r>
      <w:r w:rsidRPr="00412FAE">
        <w:rPr>
          <w:rFonts w:ascii="Times New Roman" w:hAnsi="Times New Roman"/>
        </w:rPr>
        <w:t xml:space="preserve">) V primeru iz petega odstavka tega člena je načrt gospodarjenja z gradbenimi odpadki </w:t>
      </w:r>
      <w:r w:rsidR="00917C26" w:rsidRPr="00412FAE">
        <w:rPr>
          <w:rFonts w:ascii="Times New Roman" w:hAnsi="Times New Roman"/>
        </w:rPr>
        <w:t xml:space="preserve">sestavni del PZI ali </w:t>
      </w:r>
      <w:r w:rsidR="007A07F8" w:rsidRPr="00412FAE">
        <w:rPr>
          <w:rFonts w:ascii="Times New Roman" w:hAnsi="Times New Roman"/>
        </w:rPr>
        <w:t xml:space="preserve">projekta </w:t>
      </w:r>
      <w:r w:rsidR="00917C26" w:rsidRPr="00412FAE">
        <w:rPr>
          <w:rFonts w:ascii="Times New Roman" w:hAnsi="Times New Roman"/>
        </w:rPr>
        <w:t xml:space="preserve">za </w:t>
      </w:r>
      <w:r w:rsidR="00A94A08" w:rsidRPr="00412FAE">
        <w:rPr>
          <w:rFonts w:ascii="Times New Roman" w:hAnsi="Times New Roman"/>
        </w:rPr>
        <w:t>izvedbo</w:t>
      </w:r>
      <w:r w:rsidR="00917C26" w:rsidRPr="00412FAE">
        <w:rPr>
          <w:rFonts w:ascii="Times New Roman" w:hAnsi="Times New Roman"/>
        </w:rPr>
        <w:t xml:space="preserve"> vzdrževaln</w:t>
      </w:r>
      <w:r w:rsidR="00A94A08" w:rsidRPr="00412FAE">
        <w:rPr>
          <w:rFonts w:ascii="Times New Roman" w:hAnsi="Times New Roman"/>
        </w:rPr>
        <w:t>ih</w:t>
      </w:r>
      <w:r w:rsidR="00917C26" w:rsidRPr="00412FAE">
        <w:rPr>
          <w:rFonts w:ascii="Times New Roman" w:hAnsi="Times New Roman"/>
        </w:rPr>
        <w:t xml:space="preserve"> del</w:t>
      </w:r>
      <w:r w:rsidR="00640B05" w:rsidRPr="00412FAE">
        <w:rPr>
          <w:rFonts w:ascii="Times New Roman" w:hAnsi="Times New Roman"/>
        </w:rPr>
        <w:t xml:space="preserve"> v javno korist</w:t>
      </w:r>
      <w:r w:rsidRPr="00412FAE">
        <w:rPr>
          <w:rFonts w:ascii="Times New Roman" w:hAnsi="Times New Roman"/>
        </w:rPr>
        <w:t>.</w:t>
      </w:r>
    </w:p>
    <w:p w14:paraId="54636CD9" w14:textId="77777777" w:rsidR="00105946" w:rsidRPr="00412FAE" w:rsidRDefault="00105946" w:rsidP="00BC6076">
      <w:pPr>
        <w:jc w:val="center"/>
        <w:rPr>
          <w:rFonts w:ascii="Times New Roman" w:hAnsi="Times New Roman"/>
          <w:b/>
        </w:rPr>
      </w:pPr>
    </w:p>
    <w:p w14:paraId="38AA7C1D" w14:textId="0E249855" w:rsidR="00BC6076" w:rsidRPr="00412FAE" w:rsidRDefault="00BC6076" w:rsidP="00BC6076">
      <w:pPr>
        <w:jc w:val="center"/>
        <w:rPr>
          <w:rFonts w:ascii="Times New Roman" w:hAnsi="Times New Roman"/>
          <w:b/>
        </w:rPr>
      </w:pPr>
      <w:r w:rsidRPr="00412FAE">
        <w:rPr>
          <w:rFonts w:ascii="Times New Roman" w:hAnsi="Times New Roman"/>
          <w:b/>
        </w:rPr>
        <w:t>7. člen</w:t>
      </w:r>
    </w:p>
    <w:p w14:paraId="31F88854" w14:textId="2291099E" w:rsidR="00BC6076" w:rsidRPr="00412FAE" w:rsidRDefault="00BC6076" w:rsidP="00BC6076">
      <w:pPr>
        <w:jc w:val="center"/>
        <w:rPr>
          <w:rFonts w:ascii="Times New Roman" w:hAnsi="Times New Roman"/>
          <w:b/>
        </w:rPr>
      </w:pPr>
      <w:r w:rsidRPr="00412FAE">
        <w:rPr>
          <w:rFonts w:ascii="Times New Roman" w:hAnsi="Times New Roman"/>
          <w:b/>
        </w:rPr>
        <w:t xml:space="preserve">(evidenca o nastajanju </w:t>
      </w:r>
      <w:r w:rsidR="00C34248" w:rsidRPr="00412FAE">
        <w:rPr>
          <w:rFonts w:ascii="Times New Roman" w:hAnsi="Times New Roman"/>
          <w:b/>
        </w:rPr>
        <w:t xml:space="preserve">gradbenih </w:t>
      </w:r>
      <w:r w:rsidRPr="00412FAE">
        <w:rPr>
          <w:rFonts w:ascii="Times New Roman" w:hAnsi="Times New Roman"/>
          <w:b/>
        </w:rPr>
        <w:t>odpadkov in ravnanju z njimi)</w:t>
      </w:r>
    </w:p>
    <w:p w14:paraId="2692C387" w14:textId="77777777" w:rsidR="00BC6076" w:rsidRPr="00412FAE" w:rsidRDefault="00BC6076" w:rsidP="00BC6076">
      <w:pPr>
        <w:ind w:firstLine="708"/>
        <w:jc w:val="both"/>
        <w:rPr>
          <w:rFonts w:ascii="Times New Roman" w:hAnsi="Times New Roman"/>
        </w:rPr>
      </w:pPr>
    </w:p>
    <w:p w14:paraId="6763D0AE" w14:textId="5B51A2E5" w:rsidR="00BC6076" w:rsidRPr="00412FAE" w:rsidRDefault="00BC6076" w:rsidP="00BC6076">
      <w:pPr>
        <w:ind w:firstLine="708"/>
        <w:jc w:val="both"/>
        <w:rPr>
          <w:rFonts w:ascii="Times New Roman" w:hAnsi="Times New Roman"/>
        </w:rPr>
      </w:pPr>
      <w:r w:rsidRPr="00412FAE">
        <w:rPr>
          <w:rFonts w:ascii="Times New Roman" w:hAnsi="Times New Roman"/>
        </w:rPr>
        <w:t xml:space="preserve">(1) Izvajalec gradnje mora voditi evidenco o nastajanju </w:t>
      </w:r>
      <w:r w:rsidR="00C34248" w:rsidRPr="00412FAE">
        <w:rPr>
          <w:rFonts w:ascii="Times New Roman" w:hAnsi="Times New Roman"/>
        </w:rPr>
        <w:t xml:space="preserve">gradbenih </w:t>
      </w:r>
      <w:r w:rsidRPr="00412FAE">
        <w:rPr>
          <w:rFonts w:ascii="Times New Roman" w:hAnsi="Times New Roman"/>
        </w:rPr>
        <w:t>odpadkov in ravnanju z njimi v skladu s predpisom, ki ureja odpadke, ločeno po posameznih gradbiščih, na katerih izvaja svojo dejavnost.</w:t>
      </w:r>
    </w:p>
    <w:p w14:paraId="7B499DB7" w14:textId="77777777" w:rsidR="00BC6076" w:rsidRPr="00412FAE" w:rsidRDefault="00BC6076" w:rsidP="00BC6076">
      <w:pPr>
        <w:ind w:firstLine="708"/>
        <w:jc w:val="both"/>
        <w:rPr>
          <w:rFonts w:ascii="Times New Roman" w:hAnsi="Times New Roman"/>
        </w:rPr>
      </w:pPr>
    </w:p>
    <w:p w14:paraId="52347502" w14:textId="77777777" w:rsidR="00BC6076" w:rsidRPr="00412FAE" w:rsidRDefault="00BC6076" w:rsidP="00BC6076">
      <w:pPr>
        <w:ind w:firstLine="708"/>
        <w:jc w:val="both"/>
        <w:rPr>
          <w:rFonts w:ascii="Times New Roman" w:hAnsi="Times New Roman"/>
        </w:rPr>
      </w:pPr>
      <w:r w:rsidRPr="00412FAE">
        <w:rPr>
          <w:rFonts w:ascii="Times New Roman" w:hAnsi="Times New Roman"/>
        </w:rPr>
        <w:t>(2) Evidenca iz prvega odstavka tega člena vsebuje poleg podatkov iz predpisa, ki ureja odpadke, tudi podatke o:</w:t>
      </w:r>
    </w:p>
    <w:p w14:paraId="4179AD8F" w14:textId="40036D95" w:rsidR="00BC6076" w:rsidRPr="00412FAE" w:rsidRDefault="00BC6076" w:rsidP="00BC6076">
      <w:pPr>
        <w:ind w:firstLine="708"/>
        <w:jc w:val="both"/>
        <w:rPr>
          <w:rFonts w:ascii="Times New Roman" w:hAnsi="Times New Roman"/>
        </w:rPr>
      </w:pPr>
      <w:r w:rsidRPr="00412FAE">
        <w:rPr>
          <w:rFonts w:ascii="Times New Roman" w:hAnsi="Times New Roman"/>
        </w:rPr>
        <w:t xml:space="preserve">1. prostornini </w:t>
      </w:r>
      <w:r w:rsidR="00D71B83" w:rsidRPr="00412FAE">
        <w:rPr>
          <w:rFonts w:ascii="Times New Roman" w:hAnsi="Times New Roman"/>
        </w:rPr>
        <w:t xml:space="preserve">in masi neonesnaženega dela tal in drugega prisotnega materiala, ki sta bila brez obdelave uporabljena za gradnjo </w:t>
      </w:r>
      <w:r w:rsidRPr="00412FAE">
        <w:rPr>
          <w:rFonts w:ascii="Times New Roman" w:hAnsi="Times New Roman"/>
        </w:rPr>
        <w:t xml:space="preserve">na gradbišču, kjer </w:t>
      </w:r>
      <w:r w:rsidR="00D71B83" w:rsidRPr="00412FAE">
        <w:rPr>
          <w:rFonts w:ascii="Times New Roman" w:hAnsi="Times New Roman"/>
        </w:rPr>
        <w:t>sta</w:t>
      </w:r>
      <w:r w:rsidRPr="00412FAE">
        <w:rPr>
          <w:rFonts w:ascii="Times New Roman" w:hAnsi="Times New Roman"/>
        </w:rPr>
        <w:t xml:space="preserve"> bil</w:t>
      </w:r>
      <w:r w:rsidR="00D71B83" w:rsidRPr="00412FAE">
        <w:rPr>
          <w:rFonts w:ascii="Times New Roman" w:hAnsi="Times New Roman"/>
        </w:rPr>
        <w:t>a</w:t>
      </w:r>
      <w:r w:rsidRPr="00412FAE">
        <w:rPr>
          <w:rFonts w:ascii="Times New Roman" w:hAnsi="Times New Roman"/>
        </w:rPr>
        <w:t xml:space="preserve"> izkopan</w:t>
      </w:r>
      <w:r w:rsidR="00D71B83" w:rsidRPr="00412FAE">
        <w:rPr>
          <w:rFonts w:ascii="Times New Roman" w:hAnsi="Times New Roman"/>
        </w:rPr>
        <w:t>a</w:t>
      </w:r>
      <w:r w:rsidRPr="00412FAE">
        <w:rPr>
          <w:rFonts w:ascii="Times New Roman" w:hAnsi="Times New Roman"/>
        </w:rPr>
        <w:t>,</w:t>
      </w:r>
    </w:p>
    <w:p w14:paraId="26BA093E" w14:textId="279942F4" w:rsidR="006E47E4" w:rsidRPr="00412FAE" w:rsidRDefault="00BC6076" w:rsidP="00BC6076">
      <w:pPr>
        <w:ind w:firstLine="708"/>
        <w:jc w:val="both"/>
        <w:rPr>
          <w:rFonts w:ascii="Times New Roman" w:hAnsi="Times New Roman"/>
        </w:rPr>
      </w:pPr>
      <w:r w:rsidRPr="00412FAE">
        <w:rPr>
          <w:rFonts w:ascii="Times New Roman" w:hAnsi="Times New Roman"/>
        </w:rPr>
        <w:t xml:space="preserve">2. </w:t>
      </w:r>
      <w:r w:rsidR="006E47E4" w:rsidRPr="00412FAE">
        <w:rPr>
          <w:rFonts w:ascii="Times New Roman" w:hAnsi="Times New Roman"/>
        </w:rPr>
        <w:t>masi stranskih proizvodov in proizvodov, oddanih v ponovno uporabo,</w:t>
      </w:r>
    </w:p>
    <w:p w14:paraId="74042D00" w14:textId="009BFCA8" w:rsidR="00BC6076" w:rsidRPr="00412FAE" w:rsidRDefault="00237DA2" w:rsidP="00BC6076">
      <w:pPr>
        <w:ind w:firstLine="708"/>
        <w:jc w:val="both"/>
        <w:rPr>
          <w:rFonts w:ascii="Times New Roman" w:hAnsi="Times New Roman"/>
        </w:rPr>
      </w:pPr>
      <w:r w:rsidRPr="00412FAE">
        <w:rPr>
          <w:rFonts w:ascii="Times New Roman" w:hAnsi="Times New Roman"/>
        </w:rPr>
        <w:t xml:space="preserve">3. </w:t>
      </w:r>
      <w:r w:rsidR="00BC6076" w:rsidRPr="00412FAE">
        <w:rPr>
          <w:rFonts w:ascii="Times New Roman" w:hAnsi="Times New Roman"/>
        </w:rPr>
        <w:t>masi zemeljskega izkopa zgornjega dela tal, ki je bil oddan v nadaljnjo predelavo v izkopano rodovitno zemljo, ker ni bil uporabljen za namen gradnje na gradbišču, kjer je nastal,</w:t>
      </w:r>
      <w:r w:rsidR="00141760" w:rsidRPr="00412FAE">
        <w:rPr>
          <w:rFonts w:ascii="Times New Roman" w:hAnsi="Times New Roman"/>
        </w:rPr>
        <w:t xml:space="preserve"> </w:t>
      </w:r>
    </w:p>
    <w:p w14:paraId="5F3F41F9" w14:textId="57F62D93" w:rsidR="00BC6076" w:rsidRPr="00412FAE" w:rsidRDefault="00650994" w:rsidP="00BC6076">
      <w:pPr>
        <w:ind w:firstLine="708"/>
        <w:jc w:val="both"/>
        <w:rPr>
          <w:rFonts w:ascii="Times New Roman" w:hAnsi="Times New Roman"/>
        </w:rPr>
      </w:pPr>
      <w:r w:rsidRPr="00412FAE">
        <w:rPr>
          <w:rFonts w:ascii="Times New Roman" w:hAnsi="Times New Roman"/>
        </w:rPr>
        <w:lastRenderedPageBreak/>
        <w:t xml:space="preserve">4. </w:t>
      </w:r>
      <w:r w:rsidR="00BC6076" w:rsidRPr="00412FAE">
        <w:rPr>
          <w:rFonts w:ascii="Times New Roman" w:hAnsi="Times New Roman"/>
        </w:rPr>
        <w:t>masi ter dobaviteljih izkopane rodovitne zemlje, in sicer ločeno za izkopano rodovitno zemljo, ki ji je prenehal status odpadka</w:t>
      </w:r>
      <w:r w:rsidR="00735BF6" w:rsidRPr="00412FAE">
        <w:rPr>
          <w:rFonts w:ascii="Times New Roman" w:hAnsi="Times New Roman"/>
        </w:rPr>
        <w:t xml:space="preserve"> v skladu s predpisom, ki ureja predelavo odpadkov mineralnega izvora v nadomestne gradbene materiale in o </w:t>
      </w:r>
      <w:r w:rsidR="00F6214B" w:rsidRPr="00412FAE">
        <w:rPr>
          <w:rFonts w:ascii="Times New Roman" w:hAnsi="Times New Roman"/>
        </w:rPr>
        <w:t xml:space="preserve">njihovi </w:t>
      </w:r>
      <w:r w:rsidR="00735BF6" w:rsidRPr="00412FAE">
        <w:rPr>
          <w:rFonts w:ascii="Times New Roman" w:hAnsi="Times New Roman"/>
        </w:rPr>
        <w:t>uporabi</w:t>
      </w:r>
      <w:r w:rsidR="00BC6076" w:rsidRPr="00412FAE">
        <w:rPr>
          <w:rFonts w:ascii="Times New Roman" w:hAnsi="Times New Roman"/>
        </w:rPr>
        <w:t xml:space="preserve">, in izkopano rodovitno zemljo, za uporabo katere je pridobil okoljevarstveno dovoljenje v skladu </w:t>
      </w:r>
      <w:r w:rsidR="00735BF6" w:rsidRPr="00412FAE">
        <w:rPr>
          <w:rFonts w:ascii="Times New Roman" w:hAnsi="Times New Roman"/>
        </w:rPr>
        <w:t xml:space="preserve">s predpisom, ki ureja predelavo odpadkov mineralnega izvora v nadomestne gradbene materiale in o </w:t>
      </w:r>
      <w:r w:rsidR="00F6214B" w:rsidRPr="00412FAE">
        <w:rPr>
          <w:rFonts w:ascii="Times New Roman" w:hAnsi="Times New Roman"/>
        </w:rPr>
        <w:t xml:space="preserve">njihovi </w:t>
      </w:r>
      <w:r w:rsidR="00735BF6" w:rsidRPr="00412FAE">
        <w:rPr>
          <w:rFonts w:ascii="Times New Roman" w:hAnsi="Times New Roman"/>
        </w:rPr>
        <w:t xml:space="preserve">uporabi, </w:t>
      </w:r>
      <w:r w:rsidR="00BC6076" w:rsidRPr="00412FAE">
        <w:rPr>
          <w:rFonts w:ascii="Times New Roman" w:hAnsi="Times New Roman"/>
        </w:rPr>
        <w:t>in</w:t>
      </w:r>
    </w:p>
    <w:p w14:paraId="18D2D9BB" w14:textId="25050211" w:rsidR="00BC6076" w:rsidRPr="00412FAE" w:rsidRDefault="00650994" w:rsidP="00BC6076">
      <w:pPr>
        <w:ind w:firstLine="708"/>
        <w:jc w:val="both"/>
        <w:rPr>
          <w:rFonts w:ascii="Times New Roman" w:hAnsi="Times New Roman"/>
        </w:rPr>
      </w:pPr>
      <w:r w:rsidRPr="00412FAE">
        <w:rPr>
          <w:rFonts w:ascii="Times New Roman" w:hAnsi="Times New Roman"/>
        </w:rPr>
        <w:t>5</w:t>
      </w:r>
      <w:r w:rsidR="00BC6076" w:rsidRPr="00412FAE">
        <w:rPr>
          <w:rFonts w:ascii="Times New Roman" w:hAnsi="Times New Roman"/>
        </w:rPr>
        <w:t>. masi ter dobaviteljih nadomestnih gradbenih materialov, ki so bili na gradbišču uporabljeni pri gradnji gradbenih inženirskih objektov ali za zasipanje izkopov, in sicer ločeno za nadomestne gradbene materiale, ki jim je prenehal status odpadka</w:t>
      </w:r>
      <w:r w:rsidR="00735BF6" w:rsidRPr="00412FAE">
        <w:rPr>
          <w:rFonts w:ascii="Times New Roman" w:hAnsi="Times New Roman"/>
        </w:rPr>
        <w:t xml:space="preserve"> v skladu s predpisom, ki ureja predelavo odpadkov mineralnega izvora v nadomestne gradbene materiale in o </w:t>
      </w:r>
      <w:r w:rsidR="00F6214B" w:rsidRPr="00412FAE">
        <w:rPr>
          <w:rFonts w:ascii="Times New Roman" w:hAnsi="Times New Roman"/>
        </w:rPr>
        <w:t xml:space="preserve">njihovi </w:t>
      </w:r>
      <w:r w:rsidR="00735BF6" w:rsidRPr="00412FAE">
        <w:rPr>
          <w:rFonts w:ascii="Times New Roman" w:hAnsi="Times New Roman"/>
        </w:rPr>
        <w:t>uporabi</w:t>
      </w:r>
      <w:r w:rsidR="00BC6076" w:rsidRPr="00412FAE">
        <w:rPr>
          <w:rFonts w:ascii="Times New Roman" w:hAnsi="Times New Roman"/>
        </w:rPr>
        <w:t xml:space="preserve">, in nadomestne gradbene materiale, za uporabo katerih je pridobil okoljevarstveno dovoljenje v skladu </w:t>
      </w:r>
      <w:r w:rsidR="00735BF6" w:rsidRPr="00412FAE">
        <w:rPr>
          <w:rFonts w:ascii="Times New Roman" w:hAnsi="Times New Roman"/>
        </w:rPr>
        <w:t xml:space="preserve">s predpisom, ki ureja predelavo odpadkov mineralnega izvora v nadomestne gradbene materiale in o </w:t>
      </w:r>
      <w:r w:rsidR="00F6214B" w:rsidRPr="00412FAE">
        <w:rPr>
          <w:rFonts w:ascii="Times New Roman" w:hAnsi="Times New Roman"/>
        </w:rPr>
        <w:t xml:space="preserve">njihovi </w:t>
      </w:r>
      <w:r w:rsidR="00735BF6" w:rsidRPr="00412FAE">
        <w:rPr>
          <w:rFonts w:ascii="Times New Roman" w:hAnsi="Times New Roman"/>
        </w:rPr>
        <w:t>uporabi.</w:t>
      </w:r>
    </w:p>
    <w:p w14:paraId="6BF7A077" w14:textId="77777777" w:rsidR="00BC6076" w:rsidRPr="00412FAE" w:rsidRDefault="00BC6076" w:rsidP="00BC6076">
      <w:pPr>
        <w:ind w:firstLine="708"/>
        <w:jc w:val="both"/>
        <w:rPr>
          <w:rFonts w:ascii="Times New Roman" w:hAnsi="Times New Roman"/>
        </w:rPr>
      </w:pPr>
    </w:p>
    <w:p w14:paraId="15D3E4A7" w14:textId="0A1495A5" w:rsidR="00BC6076" w:rsidRPr="00412FAE" w:rsidRDefault="00BC6076" w:rsidP="00BC6076">
      <w:pPr>
        <w:ind w:firstLine="708"/>
        <w:jc w:val="both"/>
        <w:rPr>
          <w:rFonts w:ascii="Times New Roman" w:hAnsi="Times New Roman"/>
        </w:rPr>
      </w:pPr>
      <w:r w:rsidRPr="00412FAE">
        <w:rPr>
          <w:rFonts w:ascii="Times New Roman" w:hAnsi="Times New Roman"/>
        </w:rPr>
        <w:t xml:space="preserve">(3) Evidenco o nastajanju </w:t>
      </w:r>
      <w:r w:rsidR="00014D3A" w:rsidRPr="00412FAE">
        <w:rPr>
          <w:rFonts w:ascii="Times New Roman" w:hAnsi="Times New Roman"/>
        </w:rPr>
        <w:t xml:space="preserve">gradbenih </w:t>
      </w:r>
      <w:r w:rsidRPr="00412FAE">
        <w:rPr>
          <w:rFonts w:ascii="Times New Roman" w:hAnsi="Times New Roman"/>
        </w:rPr>
        <w:t>odpadkov in ravnanju z njimi iz prvega odstavka tega člena je treba voditi v formatu, katerega obrazec objavi ministrstvo na osrednjem spletnem mestu državne uprave.</w:t>
      </w:r>
    </w:p>
    <w:p w14:paraId="7CF79209" w14:textId="77777777" w:rsidR="00BC6076" w:rsidRPr="00412FAE" w:rsidRDefault="00BC6076" w:rsidP="00BC6076">
      <w:pPr>
        <w:ind w:firstLine="708"/>
        <w:jc w:val="both"/>
        <w:rPr>
          <w:rFonts w:ascii="Times New Roman" w:hAnsi="Times New Roman"/>
        </w:rPr>
      </w:pPr>
    </w:p>
    <w:p w14:paraId="40AA6C63" w14:textId="27DE6AC1" w:rsidR="00BC6076" w:rsidRPr="00412FAE" w:rsidRDefault="00BC6076" w:rsidP="00BC6076">
      <w:pPr>
        <w:ind w:firstLine="708"/>
        <w:jc w:val="both"/>
        <w:rPr>
          <w:rFonts w:ascii="Times New Roman" w:hAnsi="Times New Roman"/>
        </w:rPr>
      </w:pPr>
      <w:r w:rsidRPr="00412FAE">
        <w:rPr>
          <w:rFonts w:ascii="Times New Roman" w:hAnsi="Times New Roman"/>
        </w:rPr>
        <w:t>(</w:t>
      </w:r>
      <w:r w:rsidR="00735BF6" w:rsidRPr="00412FAE">
        <w:rPr>
          <w:rFonts w:ascii="Times New Roman" w:hAnsi="Times New Roman"/>
        </w:rPr>
        <w:t>4</w:t>
      </w:r>
      <w:r w:rsidRPr="00412FAE">
        <w:rPr>
          <w:rFonts w:ascii="Times New Roman" w:hAnsi="Times New Roman"/>
        </w:rPr>
        <w:t>) Ne glede na prejšnji odstavek mora izvajalec gradnje voditi evidenco o nastalih odpadkih na gradbišču in ravnanju z njimi v informacijskem sistemu e-Graditev.</w:t>
      </w:r>
    </w:p>
    <w:p w14:paraId="650CFB63" w14:textId="77777777" w:rsidR="00BC6076" w:rsidRPr="00412FAE" w:rsidRDefault="00BC6076" w:rsidP="00BC6076">
      <w:pPr>
        <w:jc w:val="both"/>
        <w:rPr>
          <w:rFonts w:ascii="Times New Roman" w:hAnsi="Times New Roman"/>
        </w:rPr>
      </w:pPr>
    </w:p>
    <w:p w14:paraId="3E14F49C" w14:textId="2384412F" w:rsidR="00BC6076" w:rsidRPr="00412FAE" w:rsidRDefault="00BC6076" w:rsidP="00BC6076">
      <w:pPr>
        <w:jc w:val="center"/>
        <w:rPr>
          <w:rFonts w:ascii="Times New Roman" w:hAnsi="Times New Roman"/>
          <w:b/>
        </w:rPr>
      </w:pPr>
      <w:r w:rsidRPr="00412FAE">
        <w:rPr>
          <w:rFonts w:ascii="Times New Roman" w:hAnsi="Times New Roman"/>
          <w:b/>
        </w:rPr>
        <w:t>8. člen</w:t>
      </w:r>
    </w:p>
    <w:p w14:paraId="44F8D0E0" w14:textId="7B41F79F" w:rsidR="00BC6076" w:rsidRPr="00412FAE" w:rsidRDefault="00BC6076" w:rsidP="00BC6076">
      <w:pPr>
        <w:jc w:val="center"/>
        <w:rPr>
          <w:rFonts w:ascii="Times New Roman" w:hAnsi="Times New Roman"/>
          <w:b/>
        </w:rPr>
      </w:pPr>
      <w:r w:rsidRPr="00412FAE">
        <w:rPr>
          <w:rFonts w:ascii="Times New Roman" w:hAnsi="Times New Roman"/>
          <w:b/>
        </w:rPr>
        <w:t>(poročilo o nastalih gradbenih odpadkih in ravnanju z njimi</w:t>
      </w:r>
      <w:r w:rsidR="00735BF6" w:rsidRPr="00412FAE">
        <w:rPr>
          <w:rFonts w:ascii="Times New Roman" w:hAnsi="Times New Roman"/>
          <w:b/>
        </w:rPr>
        <w:t xml:space="preserve"> ter poročilo o </w:t>
      </w:r>
      <w:r w:rsidR="00735BF6" w:rsidRPr="00412FAE">
        <w:rPr>
          <w:rFonts w:ascii="Times New Roman" w:hAnsi="Times New Roman"/>
          <w:b/>
          <w:bCs/>
        </w:rPr>
        <w:t>nastalih gradbenih odpadkih in ravnanju z njimi na gradbišču</w:t>
      </w:r>
      <w:r w:rsidRPr="00412FAE">
        <w:rPr>
          <w:rFonts w:ascii="Times New Roman" w:hAnsi="Times New Roman"/>
          <w:b/>
        </w:rPr>
        <w:t>)</w:t>
      </w:r>
    </w:p>
    <w:p w14:paraId="1871F0CD" w14:textId="77777777" w:rsidR="00BC6076" w:rsidRPr="00412FAE" w:rsidRDefault="00BC6076" w:rsidP="00BC6076">
      <w:pPr>
        <w:ind w:firstLine="709"/>
        <w:jc w:val="both"/>
        <w:rPr>
          <w:rFonts w:ascii="Times New Roman" w:hAnsi="Times New Roman"/>
        </w:rPr>
      </w:pPr>
    </w:p>
    <w:p w14:paraId="662FB0A0" w14:textId="768DEB38" w:rsidR="00BC6076" w:rsidRPr="00412FAE" w:rsidRDefault="00BC6076" w:rsidP="00BC6076">
      <w:pPr>
        <w:ind w:firstLine="709"/>
        <w:jc w:val="both"/>
        <w:rPr>
          <w:rFonts w:ascii="Times New Roman" w:hAnsi="Times New Roman"/>
        </w:rPr>
      </w:pPr>
      <w:r w:rsidRPr="00412FAE">
        <w:rPr>
          <w:rFonts w:ascii="Times New Roman" w:hAnsi="Times New Roman"/>
        </w:rPr>
        <w:t xml:space="preserve">(1) Izvajalec gradnje poroča o nastalih </w:t>
      </w:r>
      <w:r w:rsidR="0045216F" w:rsidRPr="00412FAE">
        <w:rPr>
          <w:rFonts w:ascii="Times New Roman" w:hAnsi="Times New Roman"/>
        </w:rPr>
        <w:t xml:space="preserve">gradbenih </w:t>
      </w:r>
      <w:r w:rsidRPr="00412FAE">
        <w:rPr>
          <w:rFonts w:ascii="Times New Roman" w:hAnsi="Times New Roman"/>
        </w:rPr>
        <w:t>odpadkih in o ravnanju z njimi kot izvirni povzročitelj odpadkov v skladu s predpisom, ki ureja odpadke.</w:t>
      </w:r>
    </w:p>
    <w:p w14:paraId="4E97E741" w14:textId="77777777" w:rsidR="00BC6076" w:rsidRPr="00412FAE" w:rsidRDefault="00BC6076" w:rsidP="00BC6076">
      <w:pPr>
        <w:ind w:firstLine="708"/>
        <w:jc w:val="both"/>
        <w:rPr>
          <w:rFonts w:ascii="Times New Roman" w:hAnsi="Times New Roman"/>
        </w:rPr>
      </w:pPr>
    </w:p>
    <w:p w14:paraId="348F8F7E" w14:textId="77777777" w:rsidR="00BC6076" w:rsidRPr="00412FAE" w:rsidRDefault="00BC6076" w:rsidP="00BC6076">
      <w:pPr>
        <w:ind w:firstLine="708"/>
        <w:jc w:val="both"/>
        <w:rPr>
          <w:rFonts w:ascii="Times New Roman" w:hAnsi="Times New Roman"/>
        </w:rPr>
      </w:pPr>
      <w:r w:rsidRPr="00412FAE">
        <w:rPr>
          <w:rFonts w:ascii="Times New Roman" w:hAnsi="Times New Roman"/>
        </w:rPr>
        <w:t>(2) Izvajalec gradnje za predložitev poročila iz prejšnjega odstavka uporabi informacijski sistem o ravnanju z odpadki iz predpisa, ki ureja odpadke.</w:t>
      </w:r>
    </w:p>
    <w:p w14:paraId="2FEC6B86" w14:textId="77777777" w:rsidR="00936D60" w:rsidRPr="00412FAE" w:rsidRDefault="00936D60" w:rsidP="00BC6076">
      <w:pPr>
        <w:ind w:firstLine="708"/>
        <w:jc w:val="both"/>
        <w:rPr>
          <w:rFonts w:ascii="Times New Roman" w:hAnsi="Times New Roman"/>
        </w:rPr>
      </w:pPr>
    </w:p>
    <w:p w14:paraId="2F4A8302" w14:textId="6F908049" w:rsidR="004230A0" w:rsidRPr="00412FAE" w:rsidRDefault="00936D60" w:rsidP="004230A0">
      <w:pPr>
        <w:ind w:firstLine="708"/>
        <w:jc w:val="both"/>
        <w:rPr>
          <w:rFonts w:ascii="Times New Roman" w:hAnsi="Times New Roman"/>
        </w:rPr>
      </w:pPr>
      <w:r w:rsidRPr="00412FAE">
        <w:rPr>
          <w:rFonts w:ascii="Times New Roman" w:hAnsi="Times New Roman"/>
        </w:rPr>
        <w:t xml:space="preserve">(3) </w:t>
      </w:r>
      <w:r w:rsidR="00563858" w:rsidRPr="00412FAE">
        <w:rPr>
          <w:rFonts w:ascii="Times New Roman" w:hAnsi="Times New Roman"/>
        </w:rPr>
        <w:t>Če gre za gradnjo v skladu s petim odstavkom 6. člena te uredbe, mora izvajalec gradnje izdelati tudi p</w:t>
      </w:r>
      <w:r w:rsidRPr="00412FAE">
        <w:rPr>
          <w:rFonts w:ascii="Times New Roman" w:hAnsi="Times New Roman"/>
        </w:rPr>
        <w:t>oročilo o nastalih gradbenih odpadkih in ravnanju z njimi na gradbišču</w:t>
      </w:r>
      <w:r w:rsidR="00563858" w:rsidRPr="00412FAE">
        <w:rPr>
          <w:rFonts w:ascii="Times New Roman" w:hAnsi="Times New Roman"/>
        </w:rPr>
        <w:t>, ki</w:t>
      </w:r>
      <w:r w:rsidR="00EF3B3E" w:rsidRPr="00412FAE">
        <w:rPr>
          <w:rFonts w:ascii="Times New Roman" w:hAnsi="Times New Roman"/>
        </w:rPr>
        <w:t xml:space="preserve"> </w:t>
      </w:r>
      <w:r w:rsidR="004230A0" w:rsidRPr="00412FAE">
        <w:rPr>
          <w:rFonts w:ascii="Times New Roman" w:hAnsi="Times New Roman"/>
        </w:rPr>
        <w:t xml:space="preserve">mora vsebovati </w:t>
      </w:r>
      <w:r w:rsidR="00563858" w:rsidRPr="00412FAE">
        <w:rPr>
          <w:rFonts w:ascii="Times New Roman" w:hAnsi="Times New Roman"/>
        </w:rPr>
        <w:t xml:space="preserve">najmanj </w:t>
      </w:r>
      <w:r w:rsidR="00EF3B3E" w:rsidRPr="00412FAE">
        <w:rPr>
          <w:rFonts w:ascii="Times New Roman" w:hAnsi="Times New Roman"/>
        </w:rPr>
        <w:t>podatke</w:t>
      </w:r>
      <w:r w:rsidR="004230A0" w:rsidRPr="00412FAE">
        <w:rPr>
          <w:rFonts w:ascii="Times New Roman" w:hAnsi="Times New Roman"/>
        </w:rPr>
        <w:t xml:space="preserve"> o</w:t>
      </w:r>
      <w:r w:rsidR="00EF3B3E" w:rsidRPr="00412FAE">
        <w:rPr>
          <w:rFonts w:ascii="Times New Roman" w:hAnsi="Times New Roman"/>
        </w:rPr>
        <w:t>:</w:t>
      </w:r>
    </w:p>
    <w:p w14:paraId="2A37C49B" w14:textId="30DC878A" w:rsidR="004230A0" w:rsidRPr="00412FAE" w:rsidRDefault="00727A4E" w:rsidP="004230A0">
      <w:pPr>
        <w:ind w:firstLine="708"/>
        <w:jc w:val="both"/>
        <w:rPr>
          <w:rFonts w:ascii="Times New Roman" w:hAnsi="Times New Roman"/>
        </w:rPr>
      </w:pPr>
      <w:r w:rsidRPr="00412FAE">
        <w:rPr>
          <w:rFonts w:ascii="Times New Roman" w:hAnsi="Times New Roman"/>
        </w:rPr>
        <w:t>1.</w:t>
      </w:r>
      <w:r w:rsidR="004230A0" w:rsidRPr="00412FAE">
        <w:rPr>
          <w:rFonts w:ascii="Times New Roman" w:hAnsi="Times New Roman"/>
        </w:rPr>
        <w:t xml:space="preserve"> v času gradnje nastalih vrstah in masah odpadkov,       </w:t>
      </w:r>
    </w:p>
    <w:p w14:paraId="0803E71B" w14:textId="17487411" w:rsidR="006E47E4" w:rsidRPr="00412FAE" w:rsidRDefault="00727A4E" w:rsidP="004230A0">
      <w:pPr>
        <w:ind w:firstLine="708"/>
        <w:jc w:val="both"/>
        <w:rPr>
          <w:rFonts w:ascii="Times New Roman" w:hAnsi="Times New Roman"/>
        </w:rPr>
      </w:pPr>
      <w:r w:rsidRPr="00412FAE">
        <w:rPr>
          <w:rFonts w:ascii="Times New Roman" w:hAnsi="Times New Roman"/>
        </w:rPr>
        <w:t>2.</w:t>
      </w:r>
      <w:r w:rsidR="004230A0" w:rsidRPr="00412FAE">
        <w:rPr>
          <w:rFonts w:ascii="Times New Roman" w:hAnsi="Times New Roman"/>
        </w:rPr>
        <w:t xml:space="preserve"> </w:t>
      </w:r>
      <w:r w:rsidR="006E47E4" w:rsidRPr="00412FAE">
        <w:rPr>
          <w:rFonts w:ascii="Times New Roman" w:hAnsi="Times New Roman"/>
        </w:rPr>
        <w:t>masi stranskih proizvodov in proizvodov, oddanih v nadaljnjo uporabo,</w:t>
      </w:r>
    </w:p>
    <w:p w14:paraId="5890B027" w14:textId="25FE526A" w:rsidR="004230A0" w:rsidRPr="00412FAE" w:rsidRDefault="00727A4E" w:rsidP="004230A0">
      <w:pPr>
        <w:ind w:firstLine="708"/>
        <w:jc w:val="both"/>
        <w:rPr>
          <w:rFonts w:ascii="Times New Roman" w:hAnsi="Times New Roman"/>
        </w:rPr>
      </w:pPr>
      <w:r w:rsidRPr="00412FAE">
        <w:rPr>
          <w:rFonts w:ascii="Times New Roman" w:hAnsi="Times New Roman"/>
        </w:rPr>
        <w:t>3.</w:t>
      </w:r>
      <w:r w:rsidR="006E47E4" w:rsidRPr="00412FAE">
        <w:rPr>
          <w:rFonts w:ascii="Times New Roman" w:hAnsi="Times New Roman"/>
        </w:rPr>
        <w:t xml:space="preserve"> </w:t>
      </w:r>
      <w:r w:rsidR="004230A0" w:rsidRPr="00412FAE">
        <w:rPr>
          <w:rFonts w:ascii="Times New Roman" w:hAnsi="Times New Roman"/>
        </w:rPr>
        <w:t>vrst</w:t>
      </w:r>
      <w:r w:rsidR="002F2A93" w:rsidRPr="00412FAE">
        <w:rPr>
          <w:rFonts w:ascii="Times New Roman" w:hAnsi="Times New Roman"/>
        </w:rPr>
        <w:t>i</w:t>
      </w:r>
      <w:r w:rsidR="004230A0" w:rsidRPr="00412FAE">
        <w:rPr>
          <w:rFonts w:ascii="Times New Roman" w:hAnsi="Times New Roman"/>
        </w:rPr>
        <w:t xml:space="preserve"> in mas</w:t>
      </w:r>
      <w:r w:rsidR="002F2A93" w:rsidRPr="00412FAE">
        <w:rPr>
          <w:rFonts w:ascii="Times New Roman" w:hAnsi="Times New Roman"/>
        </w:rPr>
        <w:t>i</w:t>
      </w:r>
      <w:r w:rsidR="004230A0" w:rsidRPr="00412FAE">
        <w:rPr>
          <w:rFonts w:ascii="Times New Roman" w:hAnsi="Times New Roman"/>
        </w:rPr>
        <w:t xml:space="preserve"> gradbenih odpadkov, oddanih zbiralcem gradbenih odpadkov,</w:t>
      </w:r>
    </w:p>
    <w:p w14:paraId="41C2AC7F" w14:textId="5199717A" w:rsidR="004230A0" w:rsidRPr="00412FAE" w:rsidRDefault="00727A4E" w:rsidP="004230A0">
      <w:pPr>
        <w:ind w:firstLine="708"/>
        <w:jc w:val="both"/>
        <w:rPr>
          <w:rFonts w:ascii="Times New Roman" w:hAnsi="Times New Roman"/>
        </w:rPr>
      </w:pPr>
      <w:r w:rsidRPr="00412FAE">
        <w:rPr>
          <w:rFonts w:ascii="Times New Roman" w:hAnsi="Times New Roman"/>
        </w:rPr>
        <w:t>4.</w:t>
      </w:r>
      <w:r w:rsidR="004230A0" w:rsidRPr="00412FAE">
        <w:rPr>
          <w:rFonts w:ascii="Times New Roman" w:hAnsi="Times New Roman"/>
        </w:rPr>
        <w:t xml:space="preserve"> vrst</w:t>
      </w:r>
      <w:r w:rsidR="002F2A93" w:rsidRPr="00412FAE">
        <w:rPr>
          <w:rFonts w:ascii="Times New Roman" w:hAnsi="Times New Roman"/>
        </w:rPr>
        <w:t>i</w:t>
      </w:r>
      <w:r w:rsidR="004230A0" w:rsidRPr="00412FAE">
        <w:rPr>
          <w:rFonts w:ascii="Times New Roman" w:hAnsi="Times New Roman"/>
        </w:rPr>
        <w:t xml:space="preserve"> in mas</w:t>
      </w:r>
      <w:r w:rsidR="002F2A93" w:rsidRPr="00412FAE">
        <w:rPr>
          <w:rFonts w:ascii="Times New Roman" w:hAnsi="Times New Roman"/>
        </w:rPr>
        <w:t>i</w:t>
      </w:r>
      <w:r w:rsidR="004230A0" w:rsidRPr="00412FAE">
        <w:rPr>
          <w:rFonts w:ascii="Times New Roman" w:hAnsi="Times New Roman"/>
        </w:rPr>
        <w:t xml:space="preserve"> gradbenih odpadkov, oddanih </w:t>
      </w:r>
      <w:r w:rsidR="007A07F8" w:rsidRPr="00412FAE">
        <w:rPr>
          <w:rFonts w:ascii="Times New Roman" w:hAnsi="Times New Roman"/>
        </w:rPr>
        <w:t>izvajalcem obdelave odpadkov</w:t>
      </w:r>
      <w:r w:rsidR="004230A0" w:rsidRPr="00412FAE">
        <w:rPr>
          <w:rFonts w:ascii="Times New Roman" w:hAnsi="Times New Roman"/>
        </w:rPr>
        <w:t>,</w:t>
      </w:r>
    </w:p>
    <w:p w14:paraId="6460664A" w14:textId="5B2CE335" w:rsidR="004230A0" w:rsidRPr="00412FAE" w:rsidRDefault="00727A4E" w:rsidP="004230A0">
      <w:pPr>
        <w:ind w:firstLine="708"/>
        <w:jc w:val="both"/>
        <w:rPr>
          <w:rFonts w:ascii="Times New Roman" w:hAnsi="Times New Roman"/>
        </w:rPr>
      </w:pPr>
      <w:r w:rsidRPr="00412FAE">
        <w:rPr>
          <w:rFonts w:ascii="Times New Roman" w:hAnsi="Times New Roman"/>
        </w:rPr>
        <w:t>5.</w:t>
      </w:r>
      <w:r w:rsidR="004230A0" w:rsidRPr="00412FAE">
        <w:rPr>
          <w:rFonts w:ascii="Times New Roman" w:hAnsi="Times New Roman"/>
        </w:rPr>
        <w:t xml:space="preserve"> vrst</w:t>
      </w:r>
      <w:r w:rsidR="002F2A93" w:rsidRPr="00412FAE">
        <w:rPr>
          <w:rFonts w:ascii="Times New Roman" w:hAnsi="Times New Roman"/>
        </w:rPr>
        <w:t>i</w:t>
      </w:r>
      <w:r w:rsidR="004230A0" w:rsidRPr="00412FAE">
        <w:rPr>
          <w:rFonts w:ascii="Times New Roman" w:hAnsi="Times New Roman"/>
        </w:rPr>
        <w:t xml:space="preserve"> in mas</w:t>
      </w:r>
      <w:r w:rsidR="002F2A93" w:rsidRPr="00412FAE">
        <w:rPr>
          <w:rFonts w:ascii="Times New Roman" w:hAnsi="Times New Roman"/>
        </w:rPr>
        <w:t>i</w:t>
      </w:r>
      <w:r w:rsidR="004230A0" w:rsidRPr="00412FAE">
        <w:rPr>
          <w:rFonts w:ascii="Times New Roman" w:hAnsi="Times New Roman"/>
        </w:rPr>
        <w:t xml:space="preserve"> gradbenih odpadkov, </w:t>
      </w:r>
      <w:r w:rsidR="00237DA2" w:rsidRPr="00412FAE">
        <w:rPr>
          <w:rFonts w:ascii="Times New Roman" w:hAnsi="Times New Roman"/>
        </w:rPr>
        <w:t xml:space="preserve">pripravljenih za </w:t>
      </w:r>
      <w:r w:rsidR="004230A0" w:rsidRPr="00412FAE">
        <w:rPr>
          <w:rFonts w:ascii="Times New Roman" w:hAnsi="Times New Roman"/>
        </w:rPr>
        <w:t>ponovno uporab</w:t>
      </w:r>
      <w:r w:rsidR="00237DA2" w:rsidRPr="00412FAE">
        <w:rPr>
          <w:rFonts w:ascii="Times New Roman" w:hAnsi="Times New Roman"/>
        </w:rPr>
        <w:t>o</w:t>
      </w:r>
      <w:r w:rsidR="004230A0" w:rsidRPr="00412FAE">
        <w:rPr>
          <w:rFonts w:ascii="Times New Roman" w:hAnsi="Times New Roman"/>
        </w:rPr>
        <w:t xml:space="preserve"> na kraju nastanka,</w:t>
      </w:r>
    </w:p>
    <w:p w14:paraId="3A2D20F3" w14:textId="29886BC6" w:rsidR="002F2A93" w:rsidRPr="00412FAE" w:rsidRDefault="00727A4E" w:rsidP="004230A0">
      <w:pPr>
        <w:ind w:firstLine="708"/>
        <w:jc w:val="both"/>
        <w:rPr>
          <w:rFonts w:ascii="Times New Roman" w:hAnsi="Times New Roman"/>
        </w:rPr>
      </w:pPr>
      <w:r w:rsidRPr="00412FAE">
        <w:rPr>
          <w:rFonts w:ascii="Times New Roman" w:hAnsi="Times New Roman"/>
        </w:rPr>
        <w:t xml:space="preserve">6. </w:t>
      </w:r>
      <w:r w:rsidR="00D71B83" w:rsidRPr="00412FAE">
        <w:rPr>
          <w:rFonts w:ascii="Times New Roman" w:hAnsi="Times New Roman"/>
        </w:rPr>
        <w:t>prostornini in masi</w:t>
      </w:r>
      <w:r w:rsidR="002F2A93" w:rsidRPr="00412FAE">
        <w:rPr>
          <w:rFonts w:ascii="Times New Roman" w:hAnsi="Times New Roman"/>
        </w:rPr>
        <w:t xml:space="preserve"> neonesnaženega dela tal in drugega prisotnega materiala, ki sta </w:t>
      </w:r>
      <w:r w:rsidR="007A07F8" w:rsidRPr="00412FAE">
        <w:rPr>
          <w:rFonts w:ascii="Times New Roman" w:hAnsi="Times New Roman"/>
        </w:rPr>
        <w:t>bila</w:t>
      </w:r>
      <w:r w:rsidR="002F2A93" w:rsidRPr="00412FAE">
        <w:rPr>
          <w:rFonts w:ascii="Times New Roman" w:hAnsi="Times New Roman"/>
        </w:rPr>
        <w:t xml:space="preserve"> brez obdelave uporab</w:t>
      </w:r>
      <w:r w:rsidR="007A07F8" w:rsidRPr="00412FAE">
        <w:rPr>
          <w:rFonts w:ascii="Times New Roman" w:hAnsi="Times New Roman"/>
        </w:rPr>
        <w:t>ljena</w:t>
      </w:r>
      <w:r w:rsidR="002F2A93" w:rsidRPr="00412FAE">
        <w:rPr>
          <w:rFonts w:ascii="Times New Roman" w:hAnsi="Times New Roman"/>
        </w:rPr>
        <w:t xml:space="preserve"> za gradnjo na gradbišču, kjer sta bila izkopana</w:t>
      </w:r>
      <w:r w:rsidR="003943A9" w:rsidRPr="00412FAE">
        <w:rPr>
          <w:rFonts w:ascii="Times New Roman" w:hAnsi="Times New Roman"/>
        </w:rPr>
        <w:t>,</w:t>
      </w:r>
    </w:p>
    <w:p w14:paraId="61412323" w14:textId="458F2477" w:rsidR="004230A0" w:rsidRPr="00412FAE" w:rsidRDefault="00727A4E" w:rsidP="004230A0">
      <w:pPr>
        <w:ind w:firstLine="708"/>
        <w:jc w:val="both"/>
        <w:rPr>
          <w:rFonts w:ascii="Times New Roman" w:hAnsi="Times New Roman"/>
        </w:rPr>
      </w:pPr>
      <w:r w:rsidRPr="00412FAE">
        <w:rPr>
          <w:rFonts w:ascii="Times New Roman" w:hAnsi="Times New Roman"/>
        </w:rPr>
        <w:t>7.</w:t>
      </w:r>
      <w:r w:rsidR="004230A0" w:rsidRPr="00412FAE">
        <w:rPr>
          <w:rFonts w:ascii="Times New Roman" w:hAnsi="Times New Roman"/>
        </w:rPr>
        <w:t xml:space="preserve"> </w:t>
      </w:r>
      <w:r w:rsidR="002F2A93" w:rsidRPr="00412FAE">
        <w:rPr>
          <w:rFonts w:ascii="Times New Roman" w:hAnsi="Times New Roman"/>
        </w:rPr>
        <w:t xml:space="preserve">vrsti in masi </w:t>
      </w:r>
      <w:r w:rsidR="004230A0" w:rsidRPr="00412FAE">
        <w:rPr>
          <w:rFonts w:ascii="Times New Roman" w:hAnsi="Times New Roman"/>
        </w:rPr>
        <w:t xml:space="preserve">gradbenih odpadkov, ki jih je </w:t>
      </w:r>
      <w:r w:rsidR="002F2A93" w:rsidRPr="00412FAE">
        <w:rPr>
          <w:rFonts w:ascii="Times New Roman" w:hAnsi="Times New Roman"/>
        </w:rPr>
        <w:t xml:space="preserve">izvajalec gradnje </w:t>
      </w:r>
      <w:r w:rsidR="004230A0" w:rsidRPr="00412FAE">
        <w:rPr>
          <w:rFonts w:ascii="Times New Roman" w:hAnsi="Times New Roman"/>
        </w:rPr>
        <w:t>obdelal sam, in o nadaljnjem ravnanju s produkti obdelave,</w:t>
      </w:r>
    </w:p>
    <w:p w14:paraId="57ADB701" w14:textId="0310CF99" w:rsidR="00D71B83" w:rsidRPr="00412FAE" w:rsidRDefault="00727A4E" w:rsidP="00D71B83">
      <w:pPr>
        <w:ind w:firstLine="708"/>
        <w:jc w:val="both"/>
        <w:rPr>
          <w:rFonts w:ascii="Times New Roman" w:hAnsi="Times New Roman"/>
        </w:rPr>
      </w:pPr>
      <w:r w:rsidRPr="00412FAE">
        <w:rPr>
          <w:rFonts w:ascii="Times New Roman" w:hAnsi="Times New Roman"/>
        </w:rPr>
        <w:t>8.</w:t>
      </w:r>
      <w:r w:rsidR="00D71B83" w:rsidRPr="00412FAE">
        <w:rPr>
          <w:rFonts w:ascii="Times New Roman" w:hAnsi="Times New Roman"/>
        </w:rPr>
        <w:t xml:space="preserve"> masi ter dobaviteljih izkopane rodovitne zemlje, ki ni bila izkopana na tem gradbišču, uporabljene za gradnjo na gradbišču, in sicer ločeno za izkopano rodovitno zemljo, ki ji je prenehal status odpadka v skladu s predpisom, ki ureja predelavo odpadkov mineralnega izvora v nadomestne gradbene materiale in o njihovi uporabi, in izkopano rodovitno zemljo, za uporabo katere je pridobil okoljevarstveno dovoljenje v skladu s predpisom, ki ureja predelavo odpadkov mineralnega izvora v nadomestne gradbene materiale in o njihovi uporabi, in</w:t>
      </w:r>
    </w:p>
    <w:p w14:paraId="40AC16F2" w14:textId="691C99BB" w:rsidR="00D71B83" w:rsidRPr="00412FAE" w:rsidRDefault="00727A4E" w:rsidP="00D71B83">
      <w:pPr>
        <w:ind w:firstLine="708"/>
        <w:jc w:val="both"/>
        <w:rPr>
          <w:rFonts w:ascii="Times New Roman" w:hAnsi="Times New Roman"/>
        </w:rPr>
      </w:pPr>
      <w:r w:rsidRPr="00412FAE">
        <w:rPr>
          <w:rFonts w:ascii="Times New Roman" w:hAnsi="Times New Roman"/>
        </w:rPr>
        <w:t>9.</w:t>
      </w:r>
      <w:r w:rsidR="00D71B83" w:rsidRPr="00412FAE">
        <w:rPr>
          <w:rFonts w:ascii="Times New Roman" w:hAnsi="Times New Roman"/>
        </w:rPr>
        <w:t xml:space="preserve"> masi ter dobaviteljih nadomestnih gradbenih materialov, ki so bili na gradbišču uporabljeni pri gradnji gradbenih inženirskih objektov ali za zasipanje izkopov, in sicer ločeno za nadomestne gradbene materiale, ki jim je prenehal status odpadka v skladu s predpisom, ki ureja predelavo odpadkov mineralnega izvora v nadomestne gradbene materiale in o njihovi uporabi, in nadomestne </w:t>
      </w:r>
      <w:r w:rsidR="00D71B83" w:rsidRPr="00412FAE">
        <w:rPr>
          <w:rFonts w:ascii="Times New Roman" w:hAnsi="Times New Roman"/>
        </w:rPr>
        <w:lastRenderedPageBreak/>
        <w:t>gradbene materiale, za uporabo katerih je pridobil okoljevarstveno dovoljenje v skladu s predpisom, ki ureja predelavo odpadkov mineralnega izvora v nadomestne gradbene materiale in o njihovi uporabi,</w:t>
      </w:r>
    </w:p>
    <w:p w14:paraId="2E78A6CE" w14:textId="3FEF1F87" w:rsidR="004230A0" w:rsidRPr="00412FAE" w:rsidRDefault="00727A4E" w:rsidP="004230A0">
      <w:pPr>
        <w:ind w:firstLine="708"/>
        <w:jc w:val="both"/>
        <w:rPr>
          <w:rFonts w:ascii="Times New Roman" w:hAnsi="Times New Roman"/>
        </w:rPr>
      </w:pPr>
      <w:r w:rsidRPr="00412FAE">
        <w:rPr>
          <w:rFonts w:ascii="Times New Roman" w:hAnsi="Times New Roman"/>
        </w:rPr>
        <w:t>10.</w:t>
      </w:r>
      <w:r w:rsidR="004230A0" w:rsidRPr="00412FAE">
        <w:rPr>
          <w:rFonts w:ascii="Times New Roman" w:hAnsi="Times New Roman"/>
        </w:rPr>
        <w:t xml:space="preserve"> zbiralcih gradbenih odpadkov in izvajalcih obdelave </w:t>
      </w:r>
      <w:r w:rsidR="002F2A93" w:rsidRPr="00412FAE">
        <w:rPr>
          <w:rFonts w:ascii="Times New Roman" w:hAnsi="Times New Roman"/>
        </w:rPr>
        <w:t xml:space="preserve">teh </w:t>
      </w:r>
      <w:r w:rsidR="004230A0" w:rsidRPr="00412FAE">
        <w:rPr>
          <w:rFonts w:ascii="Times New Roman" w:hAnsi="Times New Roman"/>
        </w:rPr>
        <w:t>odpadkov</w:t>
      </w:r>
      <w:r w:rsidR="002F2A93" w:rsidRPr="00412FAE">
        <w:rPr>
          <w:rFonts w:ascii="Times New Roman" w:hAnsi="Times New Roman"/>
        </w:rPr>
        <w:t>.</w:t>
      </w:r>
    </w:p>
    <w:p w14:paraId="72122DE1" w14:textId="77777777" w:rsidR="00EF3B3E" w:rsidRPr="00412FAE" w:rsidRDefault="00EF3B3E" w:rsidP="00BC6076">
      <w:pPr>
        <w:ind w:firstLine="708"/>
        <w:jc w:val="both"/>
        <w:rPr>
          <w:rFonts w:ascii="Times New Roman" w:hAnsi="Times New Roman"/>
        </w:rPr>
      </w:pPr>
    </w:p>
    <w:p w14:paraId="75EC63D4" w14:textId="277F9D0F" w:rsidR="00223D4D" w:rsidRPr="00412FAE" w:rsidRDefault="00EF3B3E" w:rsidP="00BC6076">
      <w:pPr>
        <w:ind w:firstLine="708"/>
        <w:jc w:val="both"/>
        <w:rPr>
          <w:rFonts w:ascii="Times New Roman" w:hAnsi="Times New Roman"/>
        </w:rPr>
      </w:pPr>
      <w:r w:rsidRPr="00412FAE">
        <w:rPr>
          <w:rFonts w:ascii="Times New Roman" w:hAnsi="Times New Roman"/>
        </w:rPr>
        <w:t xml:space="preserve">(4) </w:t>
      </w:r>
      <w:r w:rsidR="00F51311" w:rsidRPr="00412FAE">
        <w:rPr>
          <w:rFonts w:ascii="Times New Roman" w:hAnsi="Times New Roman"/>
        </w:rPr>
        <w:t xml:space="preserve">Nadzornik </w:t>
      </w:r>
      <w:r w:rsidR="00917C26" w:rsidRPr="00412FAE">
        <w:rPr>
          <w:rFonts w:ascii="Times New Roman" w:hAnsi="Times New Roman"/>
        </w:rPr>
        <w:t>in vodja nadzora sta</w:t>
      </w:r>
      <w:r w:rsidR="00F51311" w:rsidRPr="00412FAE">
        <w:rPr>
          <w:rFonts w:ascii="Times New Roman" w:hAnsi="Times New Roman"/>
        </w:rPr>
        <w:t xml:space="preserve"> dolžn</w:t>
      </w:r>
      <w:r w:rsidR="00917C26" w:rsidRPr="00412FAE">
        <w:rPr>
          <w:rFonts w:ascii="Times New Roman" w:hAnsi="Times New Roman"/>
        </w:rPr>
        <w:t>a</w:t>
      </w:r>
      <w:r w:rsidR="00F51311" w:rsidRPr="00412FAE">
        <w:rPr>
          <w:rFonts w:ascii="Times New Roman" w:hAnsi="Times New Roman"/>
        </w:rPr>
        <w:t xml:space="preserve"> </w:t>
      </w:r>
      <w:r w:rsidR="00640B05" w:rsidRPr="00412FAE">
        <w:rPr>
          <w:rFonts w:ascii="Times New Roman" w:hAnsi="Times New Roman"/>
        </w:rPr>
        <w:t xml:space="preserve">preveriti poročilo iz prejšnjega odstavka in </w:t>
      </w:r>
      <w:r w:rsidR="00F51311" w:rsidRPr="00412FAE">
        <w:rPr>
          <w:rFonts w:ascii="Times New Roman" w:hAnsi="Times New Roman"/>
        </w:rPr>
        <w:t xml:space="preserve">podati pisno izjavo o tem, da </w:t>
      </w:r>
      <w:r w:rsidR="00DA39A0" w:rsidRPr="00412FAE">
        <w:rPr>
          <w:rFonts w:ascii="Times New Roman" w:hAnsi="Times New Roman"/>
        </w:rPr>
        <w:t xml:space="preserve">ob zaključku gradnje na gradbišču ni več začasno skladiščenih odpadkov in da je ravnanje z odpadki na gradbišču potekalo v skladu z načrtom gospodarjenja z gradbenimi odpadki iz 6. člena te uredbe. Izjava </w:t>
      </w:r>
      <w:r w:rsidR="00F51311" w:rsidRPr="00412FAE">
        <w:rPr>
          <w:rFonts w:ascii="Times New Roman" w:hAnsi="Times New Roman"/>
        </w:rPr>
        <w:t xml:space="preserve">je </w:t>
      </w:r>
      <w:r w:rsidR="00DA39A0" w:rsidRPr="00412FAE">
        <w:rPr>
          <w:rFonts w:ascii="Times New Roman" w:hAnsi="Times New Roman"/>
        </w:rPr>
        <w:t xml:space="preserve">obvezna priloga poročilu iz </w:t>
      </w:r>
      <w:r w:rsidR="008504FD" w:rsidRPr="00412FAE">
        <w:rPr>
          <w:rFonts w:ascii="Times New Roman" w:hAnsi="Times New Roman"/>
        </w:rPr>
        <w:t xml:space="preserve">prejšnjega </w:t>
      </w:r>
      <w:r w:rsidR="00DA39A0" w:rsidRPr="00412FAE">
        <w:rPr>
          <w:rFonts w:ascii="Times New Roman" w:hAnsi="Times New Roman"/>
        </w:rPr>
        <w:t>odstavka</w:t>
      </w:r>
      <w:r w:rsidR="00F51311" w:rsidRPr="00412FAE">
        <w:rPr>
          <w:rFonts w:ascii="Times New Roman" w:hAnsi="Times New Roman"/>
        </w:rPr>
        <w:t xml:space="preserve">. </w:t>
      </w:r>
      <w:r w:rsidR="00DA39A0" w:rsidRPr="00412FAE">
        <w:rPr>
          <w:rFonts w:ascii="Times New Roman" w:hAnsi="Times New Roman"/>
        </w:rPr>
        <w:t>N</w:t>
      </w:r>
      <w:r w:rsidR="00F51311" w:rsidRPr="00412FAE">
        <w:rPr>
          <w:rFonts w:ascii="Times New Roman" w:hAnsi="Times New Roman"/>
        </w:rPr>
        <w:t xml:space="preserve">adzornik </w:t>
      </w:r>
      <w:r w:rsidR="00DA39A0" w:rsidRPr="00412FAE">
        <w:rPr>
          <w:rFonts w:ascii="Times New Roman" w:hAnsi="Times New Roman"/>
        </w:rPr>
        <w:t xml:space="preserve">je </w:t>
      </w:r>
      <w:r w:rsidR="00F51311" w:rsidRPr="00412FAE">
        <w:rPr>
          <w:rFonts w:ascii="Times New Roman" w:hAnsi="Times New Roman"/>
        </w:rPr>
        <w:t>kazensko in odškodninsko odgovor</w:t>
      </w:r>
      <w:r w:rsidR="00DA39A0" w:rsidRPr="00412FAE">
        <w:rPr>
          <w:rFonts w:ascii="Times New Roman" w:hAnsi="Times New Roman"/>
        </w:rPr>
        <w:t>e</w:t>
      </w:r>
      <w:r w:rsidR="00F51311" w:rsidRPr="00412FAE">
        <w:rPr>
          <w:rFonts w:ascii="Times New Roman" w:hAnsi="Times New Roman"/>
        </w:rPr>
        <w:t xml:space="preserve">n za resničnost podanih izjav. </w:t>
      </w:r>
    </w:p>
    <w:p w14:paraId="50B3D5B6" w14:textId="77777777" w:rsidR="00223D4D" w:rsidRPr="00412FAE" w:rsidRDefault="00223D4D" w:rsidP="00BC6076">
      <w:pPr>
        <w:ind w:firstLine="708"/>
        <w:jc w:val="both"/>
        <w:rPr>
          <w:rFonts w:ascii="Times New Roman" w:hAnsi="Times New Roman"/>
        </w:rPr>
      </w:pPr>
    </w:p>
    <w:p w14:paraId="73ABFBA6" w14:textId="569837E5" w:rsidR="00936D60" w:rsidRPr="00412FAE" w:rsidRDefault="00223D4D" w:rsidP="00BC6076">
      <w:pPr>
        <w:ind w:firstLine="708"/>
        <w:jc w:val="both"/>
        <w:rPr>
          <w:rFonts w:ascii="Times New Roman" w:hAnsi="Times New Roman"/>
        </w:rPr>
      </w:pPr>
      <w:r w:rsidRPr="00412FAE">
        <w:rPr>
          <w:rFonts w:ascii="Times New Roman" w:hAnsi="Times New Roman"/>
        </w:rPr>
        <w:t xml:space="preserve">(5) </w:t>
      </w:r>
      <w:r w:rsidR="00EF3B3E" w:rsidRPr="00412FAE">
        <w:rPr>
          <w:rFonts w:ascii="Times New Roman" w:hAnsi="Times New Roman"/>
        </w:rPr>
        <w:t>Poročilo iz prejšnjega odstavka</w:t>
      </w:r>
      <w:r w:rsidR="00936D60" w:rsidRPr="00412FAE">
        <w:rPr>
          <w:rFonts w:ascii="Times New Roman" w:hAnsi="Times New Roman"/>
        </w:rPr>
        <w:t xml:space="preserve"> je sestavni del dokazila o zanesljivosti objekta v skladu s predpisi s področja graditve</w:t>
      </w:r>
      <w:r w:rsidR="00A94A08" w:rsidRPr="00412FAE">
        <w:rPr>
          <w:rFonts w:ascii="Times New Roman" w:hAnsi="Times New Roman"/>
        </w:rPr>
        <w:t xml:space="preserve"> in</w:t>
      </w:r>
      <w:r w:rsidR="0083705B" w:rsidRPr="00412FAE">
        <w:rPr>
          <w:rFonts w:ascii="Times New Roman" w:hAnsi="Times New Roman"/>
        </w:rPr>
        <w:t xml:space="preserve"> </w:t>
      </w:r>
      <w:r w:rsidR="00A94A08" w:rsidRPr="00412FAE">
        <w:rPr>
          <w:rFonts w:ascii="Times New Roman" w:hAnsi="Times New Roman"/>
        </w:rPr>
        <w:t>dokumentacije o izvedenih vzdrževalnih delih v javno korist</w:t>
      </w:r>
    </w:p>
    <w:p w14:paraId="773A1556" w14:textId="77777777" w:rsidR="00237DA2" w:rsidRPr="00412FAE" w:rsidRDefault="00237DA2" w:rsidP="00BC6076">
      <w:pPr>
        <w:ind w:firstLine="708"/>
        <w:jc w:val="both"/>
        <w:rPr>
          <w:rFonts w:ascii="Times New Roman" w:hAnsi="Times New Roman"/>
        </w:rPr>
      </w:pPr>
    </w:p>
    <w:p w14:paraId="117DADEA" w14:textId="164BDBC0" w:rsidR="0083705B" w:rsidRPr="00412FAE" w:rsidRDefault="0083705B" w:rsidP="00BC6076">
      <w:pPr>
        <w:ind w:firstLine="708"/>
        <w:jc w:val="both"/>
        <w:rPr>
          <w:rFonts w:ascii="Times New Roman" w:hAnsi="Times New Roman"/>
        </w:rPr>
      </w:pPr>
      <w:r w:rsidRPr="00412FAE">
        <w:rPr>
          <w:rFonts w:ascii="Times New Roman" w:hAnsi="Times New Roman"/>
        </w:rPr>
        <w:t xml:space="preserve">(6) </w:t>
      </w:r>
      <w:r w:rsidR="00A94A08" w:rsidRPr="00412FAE">
        <w:rPr>
          <w:rFonts w:ascii="Times New Roman" w:hAnsi="Times New Roman"/>
        </w:rPr>
        <w:t>Poročilo o nastalih gradbenih odpadkih in ravnanju z njimi na gradbišču je na zahtevo treba predložiti ministrstvu ali pristojnemu inšpektorju</w:t>
      </w:r>
      <w:r w:rsidRPr="00412FAE">
        <w:rPr>
          <w:rFonts w:ascii="Times New Roman" w:hAnsi="Times New Roman"/>
        </w:rPr>
        <w:t>.</w:t>
      </w:r>
    </w:p>
    <w:p w14:paraId="6EE1753E" w14:textId="77777777" w:rsidR="00BC6076" w:rsidRPr="00412FAE" w:rsidRDefault="00BC6076" w:rsidP="0042227D">
      <w:pPr>
        <w:pStyle w:val="11GLAVA"/>
        <w:numPr>
          <w:ilvl w:val="0"/>
          <w:numId w:val="0"/>
        </w:numPr>
        <w:spacing w:before="0" w:after="0" w:line="240" w:lineRule="auto"/>
        <w:ind w:left="851"/>
        <w:jc w:val="center"/>
        <w:rPr>
          <w:rFonts w:ascii="Times New Roman" w:hAnsi="Times New Roman"/>
          <w:sz w:val="24"/>
          <w:szCs w:val="24"/>
        </w:rPr>
      </w:pPr>
    </w:p>
    <w:p w14:paraId="7C4EFBF3" w14:textId="77777777" w:rsidR="002F47F6" w:rsidRPr="00412FAE" w:rsidRDefault="002F47F6" w:rsidP="0042227D">
      <w:pPr>
        <w:pStyle w:val="11GLAVA"/>
        <w:numPr>
          <w:ilvl w:val="0"/>
          <w:numId w:val="0"/>
        </w:numPr>
        <w:spacing w:before="0" w:after="0" w:line="240" w:lineRule="auto"/>
        <w:ind w:left="851"/>
        <w:jc w:val="center"/>
        <w:rPr>
          <w:rFonts w:ascii="Times New Roman" w:hAnsi="Times New Roman"/>
          <w:sz w:val="24"/>
          <w:szCs w:val="24"/>
        </w:rPr>
      </w:pPr>
    </w:p>
    <w:p w14:paraId="5796745A" w14:textId="2413EFF2" w:rsidR="00B1484D" w:rsidRPr="00412FAE" w:rsidRDefault="00BC6076" w:rsidP="0042227D">
      <w:pPr>
        <w:pStyle w:val="11GLAVA"/>
        <w:numPr>
          <w:ilvl w:val="0"/>
          <w:numId w:val="0"/>
        </w:numPr>
        <w:spacing w:before="0" w:after="0" w:line="240" w:lineRule="auto"/>
        <w:ind w:left="851"/>
        <w:jc w:val="center"/>
        <w:rPr>
          <w:rFonts w:ascii="Times New Roman" w:hAnsi="Times New Roman"/>
          <w:sz w:val="24"/>
          <w:szCs w:val="24"/>
        </w:rPr>
      </w:pPr>
      <w:r w:rsidRPr="00412FAE">
        <w:rPr>
          <w:rFonts w:ascii="Times New Roman" w:hAnsi="Times New Roman"/>
          <w:sz w:val="24"/>
          <w:szCs w:val="24"/>
        </w:rPr>
        <w:t xml:space="preserve">III. </w:t>
      </w:r>
      <w:r w:rsidR="00F52139" w:rsidRPr="00412FAE">
        <w:rPr>
          <w:rFonts w:ascii="Times New Roman" w:hAnsi="Times New Roman"/>
          <w:sz w:val="24"/>
          <w:szCs w:val="24"/>
        </w:rPr>
        <w:t>R</w:t>
      </w:r>
      <w:r w:rsidR="00B1484D" w:rsidRPr="00412FAE">
        <w:rPr>
          <w:rFonts w:ascii="Times New Roman" w:hAnsi="Times New Roman"/>
          <w:sz w:val="24"/>
          <w:szCs w:val="24"/>
        </w:rPr>
        <w:t>AVNANJE Z</w:t>
      </w:r>
      <w:r w:rsidR="00CC1099" w:rsidRPr="00412FAE">
        <w:rPr>
          <w:rFonts w:ascii="Times New Roman" w:hAnsi="Times New Roman"/>
          <w:sz w:val="24"/>
          <w:szCs w:val="24"/>
        </w:rPr>
        <w:t xml:space="preserve"> </w:t>
      </w:r>
      <w:r w:rsidR="00B1484D" w:rsidRPr="00412FAE">
        <w:rPr>
          <w:rFonts w:ascii="Times New Roman" w:hAnsi="Times New Roman"/>
          <w:sz w:val="24"/>
          <w:szCs w:val="24"/>
        </w:rPr>
        <w:t>GRADBENIMI ODPADKI NA GRADBIŠČU</w:t>
      </w:r>
      <w:bookmarkEnd w:id="11"/>
      <w:bookmarkEnd w:id="13"/>
    </w:p>
    <w:p w14:paraId="7614268A" w14:textId="77777777" w:rsidR="00D22176" w:rsidRPr="00412FAE" w:rsidRDefault="00D22176" w:rsidP="0042227D">
      <w:pPr>
        <w:pStyle w:val="11GLAVA"/>
        <w:numPr>
          <w:ilvl w:val="0"/>
          <w:numId w:val="0"/>
        </w:numPr>
        <w:spacing w:before="0" w:after="0" w:line="240" w:lineRule="auto"/>
        <w:ind w:left="851"/>
        <w:jc w:val="center"/>
        <w:rPr>
          <w:rFonts w:ascii="Times New Roman" w:hAnsi="Times New Roman"/>
          <w:sz w:val="24"/>
          <w:szCs w:val="24"/>
        </w:rPr>
      </w:pPr>
    </w:p>
    <w:p w14:paraId="41FA7AD6" w14:textId="37F2DCE1" w:rsidR="00B1484D" w:rsidRPr="00412FAE" w:rsidRDefault="00BC6076" w:rsidP="0042227D">
      <w:pPr>
        <w:jc w:val="center"/>
        <w:rPr>
          <w:rFonts w:ascii="Times New Roman" w:hAnsi="Times New Roman"/>
          <w:b/>
        </w:rPr>
      </w:pPr>
      <w:r w:rsidRPr="00412FAE">
        <w:rPr>
          <w:rFonts w:ascii="Times New Roman" w:hAnsi="Times New Roman"/>
          <w:b/>
        </w:rPr>
        <w:t>9</w:t>
      </w:r>
      <w:r w:rsidR="00B1484D" w:rsidRPr="00412FAE">
        <w:rPr>
          <w:rFonts w:ascii="Times New Roman" w:hAnsi="Times New Roman"/>
          <w:b/>
        </w:rPr>
        <w:t>. člen</w:t>
      </w:r>
    </w:p>
    <w:p w14:paraId="41472AED" w14:textId="7981A12F" w:rsidR="0008661E" w:rsidRPr="00412FAE" w:rsidRDefault="00B1484D" w:rsidP="0042227D">
      <w:pPr>
        <w:jc w:val="center"/>
        <w:rPr>
          <w:rFonts w:ascii="Times New Roman" w:hAnsi="Times New Roman"/>
          <w:b/>
        </w:rPr>
      </w:pPr>
      <w:r w:rsidRPr="00412FAE">
        <w:rPr>
          <w:rFonts w:ascii="Times New Roman" w:hAnsi="Times New Roman"/>
          <w:b/>
        </w:rPr>
        <w:t>(</w:t>
      </w:r>
      <w:r w:rsidR="00BC6076" w:rsidRPr="00412FAE">
        <w:rPr>
          <w:rFonts w:ascii="Times New Roman" w:hAnsi="Times New Roman"/>
          <w:b/>
        </w:rPr>
        <w:t>raz</w:t>
      </w:r>
      <w:r w:rsidR="004F1F95" w:rsidRPr="00412FAE">
        <w:rPr>
          <w:rFonts w:ascii="Times New Roman" w:hAnsi="Times New Roman"/>
          <w:b/>
        </w:rPr>
        <w:t>v</w:t>
      </w:r>
      <w:r w:rsidR="00E65264" w:rsidRPr="00412FAE">
        <w:rPr>
          <w:rFonts w:ascii="Times New Roman" w:hAnsi="Times New Roman"/>
          <w:b/>
        </w:rPr>
        <w:t>rščanje</w:t>
      </w:r>
      <w:r w:rsidRPr="00412FAE">
        <w:rPr>
          <w:rFonts w:ascii="Times New Roman" w:hAnsi="Times New Roman"/>
          <w:b/>
        </w:rPr>
        <w:t xml:space="preserve"> </w:t>
      </w:r>
      <w:r w:rsidR="00CC1099" w:rsidRPr="00412FAE">
        <w:rPr>
          <w:rFonts w:ascii="Times New Roman" w:hAnsi="Times New Roman"/>
          <w:b/>
        </w:rPr>
        <w:t>zemeljski</w:t>
      </w:r>
      <w:r w:rsidR="004F1F95" w:rsidRPr="00412FAE">
        <w:rPr>
          <w:rFonts w:ascii="Times New Roman" w:hAnsi="Times New Roman"/>
          <w:b/>
        </w:rPr>
        <w:t>h</w:t>
      </w:r>
      <w:r w:rsidR="00CC1099" w:rsidRPr="00412FAE">
        <w:rPr>
          <w:rFonts w:ascii="Times New Roman" w:hAnsi="Times New Roman"/>
          <w:b/>
        </w:rPr>
        <w:t xml:space="preserve"> izkopo</w:t>
      </w:r>
      <w:r w:rsidR="004F1F95" w:rsidRPr="00412FAE">
        <w:rPr>
          <w:rFonts w:ascii="Times New Roman" w:hAnsi="Times New Roman"/>
          <w:b/>
        </w:rPr>
        <w:t>v,</w:t>
      </w:r>
      <w:r w:rsidR="003502AE" w:rsidRPr="00412FAE">
        <w:rPr>
          <w:rFonts w:ascii="Times New Roman" w:hAnsi="Times New Roman"/>
          <w:b/>
        </w:rPr>
        <w:t xml:space="preserve"> </w:t>
      </w:r>
      <w:r w:rsidR="00CA1185" w:rsidRPr="00412FAE">
        <w:rPr>
          <w:rFonts w:ascii="Times New Roman" w:hAnsi="Times New Roman"/>
          <w:b/>
        </w:rPr>
        <w:t>odvzeti</w:t>
      </w:r>
      <w:r w:rsidR="004F1F95" w:rsidRPr="00412FAE">
        <w:rPr>
          <w:rFonts w:ascii="Times New Roman" w:hAnsi="Times New Roman"/>
          <w:b/>
        </w:rPr>
        <w:t>h</w:t>
      </w:r>
      <w:r w:rsidR="007D7E31" w:rsidRPr="00412FAE">
        <w:rPr>
          <w:rFonts w:ascii="Times New Roman" w:hAnsi="Times New Roman"/>
          <w:b/>
        </w:rPr>
        <w:t xml:space="preserve"> </w:t>
      </w:r>
      <w:r w:rsidR="00050959" w:rsidRPr="00412FAE">
        <w:rPr>
          <w:rFonts w:ascii="Times New Roman" w:hAnsi="Times New Roman"/>
          <w:b/>
        </w:rPr>
        <w:t>naplavin</w:t>
      </w:r>
      <w:r w:rsidR="003F0D67" w:rsidRPr="00412FAE">
        <w:rPr>
          <w:rFonts w:ascii="Times New Roman" w:hAnsi="Times New Roman"/>
          <w:b/>
        </w:rPr>
        <w:t xml:space="preserve"> </w:t>
      </w:r>
      <w:r w:rsidR="004F1F95" w:rsidRPr="00412FAE">
        <w:rPr>
          <w:rFonts w:ascii="Times New Roman" w:hAnsi="Times New Roman"/>
          <w:b/>
        </w:rPr>
        <w:t xml:space="preserve">in drugih izkopanih </w:t>
      </w:r>
      <w:r w:rsidR="008F2315" w:rsidRPr="00412FAE">
        <w:rPr>
          <w:rFonts w:ascii="Times New Roman" w:hAnsi="Times New Roman"/>
          <w:b/>
        </w:rPr>
        <w:t xml:space="preserve">naravnih </w:t>
      </w:r>
      <w:r w:rsidR="004F1F95" w:rsidRPr="00412FAE">
        <w:rPr>
          <w:rFonts w:ascii="Times New Roman" w:hAnsi="Times New Roman"/>
          <w:b/>
        </w:rPr>
        <w:t>materialov mineralnega izvora med</w:t>
      </w:r>
      <w:r w:rsidR="00715D6D" w:rsidRPr="00412FAE">
        <w:rPr>
          <w:rFonts w:ascii="Times New Roman" w:hAnsi="Times New Roman"/>
          <w:b/>
        </w:rPr>
        <w:t xml:space="preserve"> odpadk</w:t>
      </w:r>
      <w:r w:rsidR="004F1F95" w:rsidRPr="00412FAE">
        <w:rPr>
          <w:rFonts w:ascii="Times New Roman" w:hAnsi="Times New Roman"/>
          <w:b/>
        </w:rPr>
        <w:t>e</w:t>
      </w:r>
      <w:r w:rsidRPr="00412FAE">
        <w:rPr>
          <w:rFonts w:ascii="Times New Roman" w:hAnsi="Times New Roman"/>
          <w:b/>
        </w:rPr>
        <w:t>)</w:t>
      </w:r>
    </w:p>
    <w:bookmarkEnd w:id="10"/>
    <w:p w14:paraId="62468F00" w14:textId="3F480F2B" w:rsidR="00B1484D" w:rsidRPr="00412FAE" w:rsidRDefault="00B1484D" w:rsidP="0042227D">
      <w:pPr>
        <w:jc w:val="both"/>
        <w:rPr>
          <w:rFonts w:ascii="Times New Roman" w:hAnsi="Times New Roman"/>
        </w:rPr>
      </w:pPr>
    </w:p>
    <w:p w14:paraId="79843483" w14:textId="7E5F980D" w:rsidR="007B5366" w:rsidRPr="00412FAE" w:rsidRDefault="00E10A7E" w:rsidP="0042227D">
      <w:pPr>
        <w:ind w:firstLine="708"/>
        <w:jc w:val="both"/>
        <w:rPr>
          <w:rFonts w:ascii="Times New Roman" w:hAnsi="Times New Roman"/>
        </w:rPr>
      </w:pPr>
      <w:bookmarkStart w:id="22" w:name="_Hlk128555864"/>
      <w:r w:rsidRPr="00412FAE">
        <w:rPr>
          <w:rFonts w:ascii="Times New Roman" w:hAnsi="Times New Roman"/>
        </w:rPr>
        <w:t>(1) Zemeljski izkop</w:t>
      </w:r>
      <w:r w:rsidR="003D0431" w:rsidRPr="00412FAE">
        <w:rPr>
          <w:rFonts w:ascii="Times New Roman" w:hAnsi="Times New Roman"/>
        </w:rPr>
        <w:t xml:space="preserve">, </w:t>
      </w:r>
      <w:r w:rsidR="00250305" w:rsidRPr="00412FAE">
        <w:rPr>
          <w:rFonts w:ascii="Times New Roman" w:hAnsi="Times New Roman"/>
        </w:rPr>
        <w:t>izkopan med gradnjo, je</w:t>
      </w:r>
      <w:r w:rsidR="004F1F95" w:rsidRPr="00412FAE">
        <w:rPr>
          <w:rFonts w:ascii="Times New Roman" w:hAnsi="Times New Roman"/>
        </w:rPr>
        <w:t xml:space="preserve"> </w:t>
      </w:r>
      <w:r w:rsidRPr="00412FAE">
        <w:rPr>
          <w:rFonts w:ascii="Times New Roman" w:hAnsi="Times New Roman"/>
        </w:rPr>
        <w:t>odpad</w:t>
      </w:r>
      <w:r w:rsidR="00250305" w:rsidRPr="00412FAE">
        <w:rPr>
          <w:rFonts w:ascii="Times New Roman" w:hAnsi="Times New Roman"/>
        </w:rPr>
        <w:t>e</w:t>
      </w:r>
      <w:r w:rsidRPr="00412FAE">
        <w:rPr>
          <w:rFonts w:ascii="Times New Roman" w:hAnsi="Times New Roman"/>
        </w:rPr>
        <w:t>k, razen če</w:t>
      </w:r>
      <w:r w:rsidR="007B5366" w:rsidRPr="00412FAE">
        <w:rPr>
          <w:rFonts w:ascii="Times New Roman" w:hAnsi="Times New Roman"/>
        </w:rPr>
        <w:t>:</w:t>
      </w:r>
      <w:r w:rsidR="004F1F95" w:rsidRPr="00412FAE">
        <w:rPr>
          <w:rFonts w:ascii="Times New Roman" w:hAnsi="Times New Roman"/>
        </w:rPr>
        <w:t xml:space="preserve"> </w:t>
      </w:r>
    </w:p>
    <w:p w14:paraId="4A7AB731" w14:textId="5C9924FC" w:rsidR="00E10A7E" w:rsidRPr="00412FAE" w:rsidRDefault="007B5366" w:rsidP="001041E9">
      <w:pPr>
        <w:ind w:firstLine="709"/>
        <w:jc w:val="both"/>
        <w:rPr>
          <w:rFonts w:ascii="Times New Roman" w:hAnsi="Times New Roman"/>
        </w:rPr>
      </w:pPr>
      <w:r w:rsidRPr="00412FAE">
        <w:rPr>
          <w:rFonts w:ascii="Times New Roman" w:hAnsi="Times New Roman"/>
        </w:rPr>
        <w:t xml:space="preserve">1. </w:t>
      </w:r>
      <w:bookmarkStart w:id="23" w:name="_Hlk185514465"/>
      <w:r w:rsidR="00C368E5" w:rsidRPr="00412FAE">
        <w:rPr>
          <w:rFonts w:ascii="Times New Roman" w:hAnsi="Times New Roman"/>
        </w:rPr>
        <w:t>se bo neobdelan (v svojem prvotnem stanju) zagotovo uporabil za gradnjo na območju gradbišča, na katerem je bil izkopan</w:t>
      </w:r>
      <w:r w:rsidR="001041E9" w:rsidRPr="00412FAE">
        <w:rPr>
          <w:rFonts w:ascii="Times New Roman" w:hAnsi="Times New Roman"/>
        </w:rPr>
        <w:t>,</w:t>
      </w:r>
      <w:r w:rsidR="00C368E5" w:rsidRPr="00412FAE">
        <w:rPr>
          <w:rFonts w:ascii="Times New Roman" w:hAnsi="Times New Roman"/>
        </w:rPr>
        <w:t xml:space="preserve"> in </w:t>
      </w:r>
      <w:r w:rsidR="004F1F95" w:rsidRPr="00412FAE">
        <w:rPr>
          <w:rFonts w:ascii="Times New Roman" w:hAnsi="Times New Roman"/>
        </w:rPr>
        <w:t>je izpolnjen eden od naslednjih pogojev</w:t>
      </w:r>
      <w:r w:rsidR="00E10A7E" w:rsidRPr="00412FAE">
        <w:rPr>
          <w:rFonts w:ascii="Times New Roman" w:hAnsi="Times New Roman"/>
        </w:rPr>
        <w:t>:</w:t>
      </w:r>
    </w:p>
    <w:p w14:paraId="6C90AC7C" w14:textId="16F10904" w:rsidR="00793D53" w:rsidRPr="00412FAE" w:rsidRDefault="007B5366" w:rsidP="0008038A">
      <w:pPr>
        <w:ind w:firstLine="709"/>
        <w:jc w:val="both"/>
        <w:rPr>
          <w:rFonts w:ascii="Times New Roman" w:hAnsi="Times New Roman"/>
        </w:rPr>
      </w:pPr>
      <w:r w:rsidRPr="00412FAE">
        <w:rPr>
          <w:rFonts w:ascii="Times New Roman" w:hAnsi="Times New Roman"/>
        </w:rPr>
        <w:t xml:space="preserve">a) </w:t>
      </w:r>
      <w:r w:rsidR="00F1269A" w:rsidRPr="00412FAE">
        <w:rPr>
          <w:rFonts w:ascii="Times New Roman" w:hAnsi="Times New Roman"/>
        </w:rPr>
        <w:t>gre za neonesnažen del tal in drug naravno prisoten material, za katerega iz posnetka ničelnega stanja tal v skladu s predpisom, ki ureja obratovalni monitoring stanja tal, izhaja, da niso presežene opozorilne imisijske vrednosti iz predpisa, ki ureja mejne, opozorilne in kritične imisijske vrednosti nevarnih snovi v tleh</w:t>
      </w:r>
      <w:bookmarkEnd w:id="23"/>
      <w:r w:rsidR="00F1269A" w:rsidRPr="00412FAE">
        <w:rPr>
          <w:rFonts w:ascii="Times New Roman" w:hAnsi="Times New Roman"/>
        </w:rPr>
        <w:t xml:space="preserve">, </w:t>
      </w:r>
      <w:r w:rsidR="00793D53" w:rsidRPr="00412FAE">
        <w:rPr>
          <w:rFonts w:ascii="Times New Roman" w:hAnsi="Times New Roman"/>
        </w:rPr>
        <w:t>ali</w:t>
      </w:r>
    </w:p>
    <w:p w14:paraId="05774D67" w14:textId="0C4BBF05" w:rsidR="007B5366" w:rsidRPr="00412FAE" w:rsidRDefault="007B5366" w:rsidP="0008038A">
      <w:pPr>
        <w:ind w:firstLine="709"/>
        <w:jc w:val="both"/>
        <w:rPr>
          <w:rFonts w:ascii="Times New Roman" w:hAnsi="Times New Roman"/>
        </w:rPr>
      </w:pPr>
      <w:r w:rsidRPr="00412FAE">
        <w:rPr>
          <w:rFonts w:ascii="Times New Roman" w:hAnsi="Times New Roman"/>
        </w:rPr>
        <w:t xml:space="preserve">b) </w:t>
      </w:r>
      <w:bookmarkStart w:id="24" w:name="_Hlk185514923"/>
      <w:r w:rsidRPr="00412FAE">
        <w:rPr>
          <w:rFonts w:ascii="Times New Roman" w:hAnsi="Times New Roman"/>
        </w:rPr>
        <w:t>celotna prostornina ne presega 500 m</w:t>
      </w:r>
      <w:r w:rsidRPr="00412FAE">
        <w:rPr>
          <w:rFonts w:ascii="Times New Roman" w:hAnsi="Times New Roman"/>
          <w:vertAlign w:val="superscript"/>
        </w:rPr>
        <w:t>3</w:t>
      </w:r>
      <w:r w:rsidRPr="00412FAE">
        <w:rPr>
          <w:rFonts w:ascii="Times New Roman" w:hAnsi="Times New Roman"/>
        </w:rPr>
        <w:t>, med izkopavanjem pa ni bila opažena onesnaženost tal z oljem, bitumenskimi mešanicami ali odpadki, ki niso iz naravnega mineralnega materiala</w:t>
      </w:r>
      <w:bookmarkEnd w:id="24"/>
      <w:r w:rsidR="00C642B1" w:rsidRPr="00412FAE">
        <w:rPr>
          <w:rFonts w:ascii="Times New Roman" w:hAnsi="Times New Roman"/>
        </w:rPr>
        <w:t>, ali</w:t>
      </w:r>
    </w:p>
    <w:p w14:paraId="3E2F25B3" w14:textId="68628CF0" w:rsidR="00E10A7E" w:rsidRPr="00412FAE" w:rsidRDefault="00882297" w:rsidP="0008038A">
      <w:pPr>
        <w:ind w:firstLine="709"/>
        <w:jc w:val="both"/>
        <w:rPr>
          <w:rFonts w:ascii="Times New Roman" w:hAnsi="Times New Roman"/>
        </w:rPr>
      </w:pPr>
      <w:bookmarkStart w:id="25" w:name="_Hlk169420214"/>
      <w:r w:rsidRPr="00412FAE">
        <w:rPr>
          <w:rFonts w:ascii="Times New Roman" w:hAnsi="Times New Roman"/>
        </w:rPr>
        <w:t>2. je ravnanje z njim kot stranskim proizvodom gradnje urejeno s predpisom, ki ureja</w:t>
      </w:r>
      <w:r w:rsidR="00AB4FD6" w:rsidRPr="00412FAE">
        <w:rPr>
          <w:rFonts w:ascii="Times New Roman" w:hAnsi="Times New Roman"/>
        </w:rPr>
        <w:t xml:space="preserve"> merila</w:t>
      </w:r>
      <w:r w:rsidR="00F6214B" w:rsidRPr="00412FAE">
        <w:rPr>
          <w:rFonts w:ascii="Times New Roman" w:hAnsi="Times New Roman"/>
        </w:rPr>
        <w:t xml:space="preserve"> za določitev, kdaj </w:t>
      </w:r>
      <w:r w:rsidR="00AB4FD6" w:rsidRPr="00412FAE">
        <w:rPr>
          <w:rFonts w:ascii="Times New Roman" w:hAnsi="Times New Roman"/>
        </w:rPr>
        <w:t xml:space="preserve"> </w:t>
      </w:r>
      <w:r w:rsidR="001B62F2" w:rsidRPr="00412FAE">
        <w:rPr>
          <w:rFonts w:ascii="Times New Roman" w:hAnsi="Times New Roman"/>
        </w:rPr>
        <w:t xml:space="preserve">je </w:t>
      </w:r>
      <w:r w:rsidR="00AB4FD6" w:rsidRPr="00412FAE">
        <w:rPr>
          <w:rFonts w:ascii="Times New Roman" w:hAnsi="Times New Roman"/>
        </w:rPr>
        <w:t>zemeljski izkop</w:t>
      </w:r>
      <w:r w:rsidR="001B62F2" w:rsidRPr="00412FAE">
        <w:rPr>
          <w:rFonts w:ascii="Times New Roman" w:hAnsi="Times New Roman"/>
        </w:rPr>
        <w:t>, ki nastaja pri gradnji,</w:t>
      </w:r>
      <w:r w:rsidR="00AB4FD6" w:rsidRPr="00412FAE">
        <w:rPr>
          <w:rFonts w:ascii="Times New Roman" w:hAnsi="Times New Roman"/>
        </w:rPr>
        <w:t xml:space="preserve"> stranski proizvod </w:t>
      </w:r>
      <w:r w:rsidR="001B62F2" w:rsidRPr="00412FAE">
        <w:rPr>
          <w:rFonts w:ascii="Times New Roman" w:hAnsi="Times New Roman"/>
        </w:rPr>
        <w:t>in ne odpadek</w:t>
      </w:r>
      <w:r w:rsidR="007B5366" w:rsidRPr="00412FAE">
        <w:rPr>
          <w:rFonts w:ascii="Times New Roman" w:hAnsi="Times New Roman"/>
        </w:rPr>
        <w:t>.</w:t>
      </w:r>
      <w:bookmarkEnd w:id="25"/>
      <w:r w:rsidR="00793D53" w:rsidRPr="00412FAE">
        <w:rPr>
          <w:rFonts w:ascii="Times New Roman" w:hAnsi="Times New Roman"/>
        </w:rPr>
        <w:t xml:space="preserve"> </w:t>
      </w:r>
    </w:p>
    <w:p w14:paraId="1C07D950" w14:textId="77777777" w:rsidR="004035CF" w:rsidRPr="00412FAE" w:rsidRDefault="004035CF" w:rsidP="0042227D">
      <w:pPr>
        <w:ind w:firstLine="708"/>
        <w:jc w:val="both"/>
        <w:rPr>
          <w:rFonts w:ascii="Times New Roman" w:hAnsi="Times New Roman"/>
        </w:rPr>
      </w:pPr>
    </w:p>
    <w:bookmarkEnd w:id="22"/>
    <w:p w14:paraId="75D55159" w14:textId="06D577B9" w:rsidR="00250305" w:rsidRPr="00412FAE" w:rsidRDefault="004035CF" w:rsidP="00250305">
      <w:pPr>
        <w:ind w:firstLine="708"/>
        <w:jc w:val="both"/>
        <w:rPr>
          <w:rFonts w:ascii="Times New Roman" w:hAnsi="Times New Roman"/>
        </w:rPr>
      </w:pPr>
      <w:r w:rsidRPr="00412FAE">
        <w:rPr>
          <w:rFonts w:ascii="Times New Roman" w:hAnsi="Times New Roman"/>
        </w:rPr>
        <w:t xml:space="preserve">(2) </w:t>
      </w:r>
      <w:r w:rsidR="00250305" w:rsidRPr="00412FAE">
        <w:rPr>
          <w:rFonts w:ascii="Times New Roman" w:hAnsi="Times New Roman"/>
        </w:rPr>
        <w:t>Zemeljski izkop, ki je nenevaren odpadek, se razvršča med odpadke s številko 17 05 04 s seznama odpadkov. Zemeljski izkop, ki je nevaren odpadek, se razvršča med odpadke s številko 17 05 03* s seznama odpadkov.</w:t>
      </w:r>
    </w:p>
    <w:p w14:paraId="4CD15CCD" w14:textId="77777777" w:rsidR="00250305" w:rsidRPr="00412FAE" w:rsidRDefault="00250305" w:rsidP="00EB3AF0">
      <w:pPr>
        <w:ind w:firstLine="708"/>
        <w:jc w:val="both"/>
        <w:rPr>
          <w:rFonts w:ascii="Times New Roman" w:hAnsi="Times New Roman"/>
        </w:rPr>
      </w:pPr>
    </w:p>
    <w:p w14:paraId="6CE4114D" w14:textId="21E1C006" w:rsidR="00EB3AF0" w:rsidRPr="00412FAE" w:rsidRDefault="00250305" w:rsidP="00EB3AF0">
      <w:pPr>
        <w:ind w:firstLine="708"/>
        <w:jc w:val="both"/>
        <w:rPr>
          <w:rFonts w:ascii="Times New Roman" w:hAnsi="Times New Roman"/>
        </w:rPr>
      </w:pPr>
      <w:r w:rsidRPr="00412FAE">
        <w:rPr>
          <w:rFonts w:ascii="Times New Roman" w:hAnsi="Times New Roman"/>
        </w:rPr>
        <w:t xml:space="preserve">(3) </w:t>
      </w:r>
      <w:r w:rsidR="00EB3AF0" w:rsidRPr="00412FAE">
        <w:rPr>
          <w:rFonts w:ascii="Times New Roman" w:hAnsi="Times New Roman"/>
        </w:rPr>
        <w:t>Naravni m</w:t>
      </w:r>
      <w:r w:rsidR="004035CF" w:rsidRPr="00412FAE">
        <w:rPr>
          <w:rFonts w:ascii="Times New Roman" w:hAnsi="Times New Roman"/>
        </w:rPr>
        <w:t xml:space="preserve">aterial mineralnega izvora, </w:t>
      </w:r>
      <w:r w:rsidRPr="00412FAE">
        <w:rPr>
          <w:rFonts w:ascii="Times New Roman" w:hAnsi="Times New Roman"/>
        </w:rPr>
        <w:t xml:space="preserve">ki je </w:t>
      </w:r>
      <w:r w:rsidR="00D666B0" w:rsidRPr="00412FAE">
        <w:rPr>
          <w:rFonts w:ascii="Times New Roman" w:hAnsi="Times New Roman"/>
        </w:rPr>
        <w:t xml:space="preserve">med gradnjo </w:t>
      </w:r>
      <w:r w:rsidR="004035CF" w:rsidRPr="00412FAE">
        <w:rPr>
          <w:rFonts w:ascii="Times New Roman" w:hAnsi="Times New Roman"/>
        </w:rPr>
        <w:t xml:space="preserve">izkopan v slojih pod tlemi ali na območju, kjer se tla niso oblikovala, </w:t>
      </w:r>
      <w:r w:rsidRPr="00412FAE">
        <w:rPr>
          <w:rFonts w:ascii="Times New Roman" w:hAnsi="Times New Roman"/>
        </w:rPr>
        <w:t xml:space="preserve">je odpadek, </w:t>
      </w:r>
      <w:r w:rsidR="004035CF" w:rsidRPr="00412FAE">
        <w:rPr>
          <w:rFonts w:ascii="Times New Roman" w:hAnsi="Times New Roman"/>
        </w:rPr>
        <w:t>razen če</w:t>
      </w:r>
      <w:r w:rsidR="00EB3AF0" w:rsidRPr="00412FAE">
        <w:rPr>
          <w:rFonts w:ascii="Times New Roman" w:hAnsi="Times New Roman"/>
        </w:rPr>
        <w:t>:</w:t>
      </w:r>
    </w:p>
    <w:p w14:paraId="0478B0F6" w14:textId="72E13ABD" w:rsidR="00EB3AF0" w:rsidRPr="00412FAE" w:rsidRDefault="00EB3AF0" w:rsidP="0008038A">
      <w:pPr>
        <w:ind w:firstLine="709"/>
        <w:jc w:val="both"/>
        <w:rPr>
          <w:rFonts w:ascii="Times New Roman" w:hAnsi="Times New Roman"/>
        </w:rPr>
      </w:pPr>
      <w:r w:rsidRPr="00412FAE">
        <w:rPr>
          <w:rFonts w:ascii="Times New Roman" w:hAnsi="Times New Roman"/>
        </w:rPr>
        <w:t>1. se bo neobdelan (v svojem prvotnem stanju) zagotovo uporabil za gradnjo na območju gradbišča, na katerem je bil izkopan, ali</w:t>
      </w:r>
    </w:p>
    <w:p w14:paraId="7897268E" w14:textId="3493A73C" w:rsidR="004035CF" w:rsidRPr="00412FAE" w:rsidRDefault="00EB3AF0" w:rsidP="0008038A">
      <w:pPr>
        <w:ind w:firstLine="709"/>
        <w:jc w:val="both"/>
        <w:rPr>
          <w:rFonts w:ascii="Times New Roman" w:hAnsi="Times New Roman"/>
        </w:rPr>
      </w:pPr>
      <w:r w:rsidRPr="00412FAE">
        <w:rPr>
          <w:rFonts w:ascii="Times New Roman" w:hAnsi="Times New Roman"/>
        </w:rPr>
        <w:t xml:space="preserve">2. </w:t>
      </w:r>
      <w:bookmarkStart w:id="26" w:name="_Hlk169419815"/>
      <w:r w:rsidRPr="00412FAE">
        <w:rPr>
          <w:rFonts w:ascii="Times New Roman" w:hAnsi="Times New Roman"/>
        </w:rPr>
        <w:t xml:space="preserve">je ravnanje z njim kot stranskim proizvodom gradnje </w:t>
      </w:r>
      <w:bookmarkEnd w:id="26"/>
      <w:r w:rsidRPr="00412FAE">
        <w:rPr>
          <w:rFonts w:ascii="Times New Roman" w:hAnsi="Times New Roman"/>
        </w:rPr>
        <w:t>urejeno s predpisi s področja izkoriščanja mineralnih surovin.</w:t>
      </w:r>
    </w:p>
    <w:p w14:paraId="76CE15BF" w14:textId="4CCE3D8D" w:rsidR="00453FF2" w:rsidRPr="00412FAE" w:rsidRDefault="00453FF2" w:rsidP="0042227D">
      <w:pPr>
        <w:jc w:val="both"/>
        <w:rPr>
          <w:rFonts w:ascii="Times New Roman" w:hAnsi="Times New Roman"/>
        </w:rPr>
      </w:pPr>
    </w:p>
    <w:p w14:paraId="6CB54D60" w14:textId="77777777" w:rsidR="00250305" w:rsidRPr="00412FAE" w:rsidRDefault="00250305" w:rsidP="00250305">
      <w:pPr>
        <w:ind w:firstLine="708"/>
        <w:jc w:val="both"/>
        <w:rPr>
          <w:rFonts w:ascii="Times New Roman" w:hAnsi="Times New Roman"/>
        </w:rPr>
      </w:pPr>
      <w:r w:rsidRPr="00412FAE">
        <w:rPr>
          <w:rFonts w:ascii="Times New Roman" w:hAnsi="Times New Roman"/>
        </w:rPr>
        <w:t>(4) Naravni material mineralnega izvora, ki je nenevaren odpadek, se razvršča med odpadke s številko 17 05 04 s seznama odpadkov. Naravni material mineralnega izvora, ki je nevaren odpadek, se razvršča med odpadke s številko 17 05 03* s seznama odpadkov.</w:t>
      </w:r>
    </w:p>
    <w:p w14:paraId="549E8110" w14:textId="77777777" w:rsidR="00250305" w:rsidRPr="00412FAE" w:rsidRDefault="00250305" w:rsidP="0042227D">
      <w:pPr>
        <w:ind w:firstLine="708"/>
        <w:jc w:val="both"/>
        <w:rPr>
          <w:rFonts w:ascii="Times New Roman" w:hAnsi="Times New Roman"/>
        </w:rPr>
      </w:pPr>
    </w:p>
    <w:p w14:paraId="29D2D7CA" w14:textId="240A68BC" w:rsidR="00BC696D" w:rsidRPr="00412FAE" w:rsidRDefault="0021595C" w:rsidP="0042227D">
      <w:pPr>
        <w:ind w:firstLine="708"/>
        <w:jc w:val="both"/>
        <w:rPr>
          <w:rFonts w:ascii="Times New Roman" w:hAnsi="Times New Roman"/>
        </w:rPr>
      </w:pPr>
      <w:r w:rsidRPr="00412FAE">
        <w:rPr>
          <w:rFonts w:ascii="Times New Roman" w:hAnsi="Times New Roman"/>
        </w:rPr>
        <w:lastRenderedPageBreak/>
        <w:t>(</w:t>
      </w:r>
      <w:r w:rsidR="00250305" w:rsidRPr="00412FAE">
        <w:rPr>
          <w:rFonts w:ascii="Times New Roman" w:hAnsi="Times New Roman"/>
        </w:rPr>
        <w:t>5</w:t>
      </w:r>
      <w:r w:rsidRPr="00412FAE">
        <w:rPr>
          <w:rFonts w:ascii="Times New Roman" w:hAnsi="Times New Roman"/>
        </w:rPr>
        <w:t xml:space="preserve">) </w:t>
      </w:r>
      <w:bookmarkStart w:id="27" w:name="_Hlk108724488"/>
      <w:r w:rsidR="00CA1185" w:rsidRPr="00412FAE">
        <w:rPr>
          <w:rFonts w:ascii="Times New Roman" w:hAnsi="Times New Roman"/>
        </w:rPr>
        <w:t>Odvzet</w:t>
      </w:r>
      <w:r w:rsidR="004035CF" w:rsidRPr="00412FAE">
        <w:rPr>
          <w:rFonts w:ascii="Times New Roman" w:hAnsi="Times New Roman"/>
        </w:rPr>
        <w:t>e</w:t>
      </w:r>
      <w:r w:rsidRPr="00412FAE">
        <w:rPr>
          <w:rFonts w:ascii="Times New Roman" w:hAnsi="Times New Roman"/>
        </w:rPr>
        <w:t xml:space="preserve"> </w:t>
      </w:r>
      <w:r w:rsidR="00050959" w:rsidRPr="00412FAE">
        <w:rPr>
          <w:rFonts w:ascii="Times New Roman" w:hAnsi="Times New Roman"/>
        </w:rPr>
        <w:t>naplavin</w:t>
      </w:r>
      <w:r w:rsidR="004035CF" w:rsidRPr="00412FAE">
        <w:rPr>
          <w:rFonts w:ascii="Times New Roman" w:hAnsi="Times New Roman"/>
        </w:rPr>
        <w:t xml:space="preserve">e, ki </w:t>
      </w:r>
      <w:r w:rsidR="00250305" w:rsidRPr="00412FAE">
        <w:rPr>
          <w:rFonts w:ascii="Times New Roman" w:hAnsi="Times New Roman"/>
        </w:rPr>
        <w:t>so izkopane pri poglabljanju dna z bagranjem, so odpadek</w:t>
      </w:r>
      <w:bookmarkEnd w:id="27"/>
      <w:r w:rsidRPr="00412FAE">
        <w:rPr>
          <w:rFonts w:ascii="Times New Roman" w:hAnsi="Times New Roman"/>
        </w:rPr>
        <w:t>, razen če</w:t>
      </w:r>
      <w:r w:rsidR="004035CF" w:rsidRPr="00412FAE">
        <w:rPr>
          <w:rFonts w:ascii="Times New Roman" w:hAnsi="Times New Roman"/>
        </w:rPr>
        <w:t xml:space="preserve"> </w:t>
      </w:r>
      <w:r w:rsidR="00E7370E" w:rsidRPr="00412FAE">
        <w:rPr>
          <w:rFonts w:ascii="Times New Roman" w:hAnsi="Times New Roman"/>
        </w:rPr>
        <w:t>se bodo neobdelane (v svojem prvotnem stanju) zagotovo uporabile za premeščanje znotraj vodnih in priobalnih zemljišč površinskih voda v skladu s predpisi, ki urejajo vode, za namen upravljanja voda in vodnih poti ali preprečevanja poplav ali blažitve posledic poplav in suše ali izsuševanja</w:t>
      </w:r>
      <w:r w:rsidR="001819C2" w:rsidRPr="00412FAE">
        <w:rPr>
          <w:rFonts w:ascii="Times New Roman" w:hAnsi="Times New Roman"/>
        </w:rPr>
        <w:t>.</w:t>
      </w:r>
    </w:p>
    <w:p w14:paraId="2DBD85D5" w14:textId="77777777" w:rsidR="00EF18C0" w:rsidRPr="00412FAE" w:rsidRDefault="00EF18C0" w:rsidP="0042227D">
      <w:pPr>
        <w:ind w:firstLine="708"/>
        <w:jc w:val="both"/>
        <w:rPr>
          <w:rFonts w:ascii="Times New Roman" w:hAnsi="Times New Roman"/>
        </w:rPr>
      </w:pPr>
    </w:p>
    <w:p w14:paraId="410E6AA2" w14:textId="6CE2AC5B" w:rsidR="00DE7778" w:rsidRPr="00412FAE" w:rsidRDefault="00DE7778" w:rsidP="0042227D">
      <w:pPr>
        <w:ind w:firstLine="708"/>
        <w:jc w:val="both"/>
        <w:rPr>
          <w:rFonts w:ascii="Times New Roman" w:hAnsi="Times New Roman"/>
        </w:rPr>
      </w:pPr>
      <w:r w:rsidRPr="00412FAE">
        <w:rPr>
          <w:rFonts w:ascii="Times New Roman" w:hAnsi="Times New Roman"/>
        </w:rPr>
        <w:t>(</w:t>
      </w:r>
      <w:r w:rsidR="00250305" w:rsidRPr="00412FAE">
        <w:rPr>
          <w:rFonts w:ascii="Times New Roman" w:hAnsi="Times New Roman"/>
        </w:rPr>
        <w:t>6</w:t>
      </w:r>
      <w:r w:rsidRPr="00412FAE">
        <w:rPr>
          <w:rFonts w:ascii="Times New Roman" w:hAnsi="Times New Roman"/>
        </w:rPr>
        <w:t xml:space="preserve">) </w:t>
      </w:r>
      <w:r w:rsidR="00250305" w:rsidRPr="00412FAE">
        <w:rPr>
          <w:rFonts w:ascii="Times New Roman" w:hAnsi="Times New Roman"/>
        </w:rPr>
        <w:t>Odvzete naplavine, ki so nenevaren odpadek, se razvrščajo med odpadke s številko 17 05 06 s seznama odpadkov. Odvzete naplavine, ki so nevaren odpadek, se razvrščajo med odpadke s številko 17 05 05* s seznama odpadkov.</w:t>
      </w:r>
    </w:p>
    <w:p w14:paraId="69F3DBAF" w14:textId="77777777" w:rsidR="00AE03A8" w:rsidRPr="00412FAE" w:rsidRDefault="00AE03A8" w:rsidP="007B54DB">
      <w:pPr>
        <w:rPr>
          <w:rFonts w:ascii="Times New Roman" w:hAnsi="Times New Roman"/>
          <w:b/>
          <w:bCs/>
        </w:rPr>
      </w:pPr>
    </w:p>
    <w:p w14:paraId="1A29B822" w14:textId="5CAF3CA0" w:rsidR="00BC6076" w:rsidRPr="00412FAE" w:rsidRDefault="00BC6076" w:rsidP="00BC6076">
      <w:pPr>
        <w:ind w:firstLine="708"/>
        <w:jc w:val="center"/>
        <w:rPr>
          <w:rFonts w:ascii="Times New Roman" w:hAnsi="Times New Roman"/>
          <w:b/>
          <w:bCs/>
        </w:rPr>
      </w:pPr>
      <w:r w:rsidRPr="00412FAE">
        <w:rPr>
          <w:rFonts w:ascii="Times New Roman" w:hAnsi="Times New Roman"/>
          <w:b/>
          <w:bCs/>
        </w:rPr>
        <w:t>10. člen</w:t>
      </w:r>
    </w:p>
    <w:p w14:paraId="4D89BCB5" w14:textId="77777777" w:rsidR="00BC6076" w:rsidRPr="00412FAE" w:rsidRDefault="00BC6076" w:rsidP="00BC6076">
      <w:pPr>
        <w:ind w:firstLine="708"/>
        <w:jc w:val="center"/>
        <w:rPr>
          <w:rFonts w:ascii="Times New Roman" w:hAnsi="Times New Roman"/>
          <w:b/>
          <w:bCs/>
        </w:rPr>
      </w:pPr>
      <w:r w:rsidRPr="00412FAE">
        <w:rPr>
          <w:rFonts w:ascii="Times New Roman" w:hAnsi="Times New Roman"/>
          <w:b/>
          <w:bCs/>
        </w:rPr>
        <w:t>(začasno skladiščenje)</w:t>
      </w:r>
    </w:p>
    <w:p w14:paraId="381939C1" w14:textId="77777777" w:rsidR="00BC6076" w:rsidRPr="00412FAE" w:rsidRDefault="00BC6076" w:rsidP="00BC6076">
      <w:pPr>
        <w:ind w:firstLine="708"/>
        <w:jc w:val="both"/>
        <w:rPr>
          <w:rFonts w:ascii="Times New Roman" w:hAnsi="Times New Roman"/>
        </w:rPr>
      </w:pPr>
    </w:p>
    <w:p w14:paraId="3AC97E53" w14:textId="77777777" w:rsidR="00BC6076" w:rsidRPr="00412FAE" w:rsidRDefault="00BC6076" w:rsidP="00BC6076">
      <w:pPr>
        <w:ind w:firstLine="708"/>
        <w:jc w:val="both"/>
        <w:rPr>
          <w:rFonts w:ascii="Times New Roman" w:hAnsi="Times New Roman"/>
        </w:rPr>
      </w:pPr>
      <w:r w:rsidRPr="00412FAE">
        <w:rPr>
          <w:rFonts w:ascii="Times New Roman" w:hAnsi="Times New Roman"/>
        </w:rPr>
        <w:t>(1) Pri začasnem skladiščenju gradbenih odpadkov na gradbišču morajo biti izpolnjene zahteve za skladiščenje odpadkov iz predpisa, ki ureja odpadke, in predpisa, ki ureja skladiščenje trdnih gorljivih odpadkov na prostem.</w:t>
      </w:r>
    </w:p>
    <w:p w14:paraId="5F000E7E" w14:textId="77777777" w:rsidR="00BC6076" w:rsidRPr="00412FAE" w:rsidRDefault="00BC6076" w:rsidP="00BC6076">
      <w:pPr>
        <w:ind w:firstLine="708"/>
        <w:jc w:val="both"/>
        <w:rPr>
          <w:rFonts w:ascii="Times New Roman" w:hAnsi="Times New Roman"/>
        </w:rPr>
      </w:pPr>
    </w:p>
    <w:p w14:paraId="2038D789" w14:textId="71A73CAB" w:rsidR="00BC6076" w:rsidRPr="00412FAE" w:rsidRDefault="00BC6076" w:rsidP="00BC6076">
      <w:pPr>
        <w:ind w:firstLine="708"/>
        <w:jc w:val="both"/>
        <w:rPr>
          <w:rFonts w:ascii="Times New Roman" w:hAnsi="Times New Roman"/>
        </w:rPr>
      </w:pPr>
      <w:r w:rsidRPr="00412FAE">
        <w:rPr>
          <w:rFonts w:ascii="Times New Roman" w:hAnsi="Times New Roman"/>
        </w:rPr>
        <w:t>(2) Za</w:t>
      </w:r>
      <w:r w:rsidR="00250305" w:rsidRPr="00412FAE">
        <w:rPr>
          <w:rFonts w:ascii="Times New Roman" w:hAnsi="Times New Roman"/>
        </w:rPr>
        <w:t xml:space="preserve"> preprečevanje </w:t>
      </w:r>
      <w:r w:rsidRPr="00412FAE">
        <w:rPr>
          <w:rFonts w:ascii="Times New Roman" w:hAnsi="Times New Roman"/>
        </w:rPr>
        <w:t xml:space="preserve">negativnih vplivov na kemijsko in količinsko stanje podzemnih voda in na kemijsko stanje površinskih voda ter </w:t>
      </w:r>
      <w:r w:rsidR="00250305" w:rsidRPr="00412FAE">
        <w:rPr>
          <w:rFonts w:ascii="Times New Roman" w:hAnsi="Times New Roman"/>
        </w:rPr>
        <w:t xml:space="preserve">za preprečevanje </w:t>
      </w:r>
      <w:r w:rsidRPr="00412FAE">
        <w:rPr>
          <w:rFonts w:ascii="Times New Roman" w:hAnsi="Times New Roman"/>
        </w:rPr>
        <w:t>tveganja za degradacijo tal</w:t>
      </w:r>
      <w:r w:rsidR="00250305" w:rsidRPr="00412FAE">
        <w:rPr>
          <w:rFonts w:ascii="Times New Roman" w:hAnsi="Times New Roman"/>
        </w:rPr>
        <w:t xml:space="preserve"> se mora začasno skladiščenje posamezne vrste gradbenih odpadkov izvajati na enega od načinov, določenih v Prilogi 1, ki je sestavni del te uredbe</w:t>
      </w:r>
      <w:r w:rsidRPr="00412FAE">
        <w:rPr>
          <w:rFonts w:ascii="Times New Roman" w:hAnsi="Times New Roman"/>
        </w:rPr>
        <w:t>.</w:t>
      </w:r>
      <w:r w:rsidRPr="00412FAE" w:rsidDel="00E928B0">
        <w:rPr>
          <w:rFonts w:ascii="Times New Roman" w:hAnsi="Times New Roman"/>
        </w:rPr>
        <w:t xml:space="preserve"> </w:t>
      </w:r>
    </w:p>
    <w:p w14:paraId="3FB15B7E" w14:textId="77777777" w:rsidR="00BC6076" w:rsidRPr="00412FAE" w:rsidRDefault="00BC6076" w:rsidP="00BC6076">
      <w:pPr>
        <w:pStyle w:val="Odstavekseznama"/>
        <w:spacing w:after="0" w:line="240" w:lineRule="auto"/>
        <w:ind w:left="709"/>
        <w:jc w:val="both"/>
        <w:rPr>
          <w:rFonts w:ascii="Times New Roman" w:hAnsi="Times New Roman"/>
          <w:sz w:val="24"/>
          <w:szCs w:val="24"/>
        </w:rPr>
      </w:pPr>
    </w:p>
    <w:p w14:paraId="10D01107" w14:textId="4A2674BC" w:rsidR="00BC6076" w:rsidRPr="00412FAE" w:rsidRDefault="00BC6076" w:rsidP="00BC6076">
      <w:pPr>
        <w:ind w:firstLine="708"/>
        <w:jc w:val="both"/>
        <w:rPr>
          <w:rFonts w:ascii="Times New Roman" w:hAnsi="Times New Roman"/>
        </w:rPr>
      </w:pPr>
      <w:r w:rsidRPr="00412FAE">
        <w:rPr>
          <w:rFonts w:ascii="Times New Roman" w:hAnsi="Times New Roman"/>
        </w:rPr>
        <w:t>(</w:t>
      </w:r>
      <w:r w:rsidR="006D483B" w:rsidRPr="00412FAE">
        <w:rPr>
          <w:rFonts w:ascii="Times New Roman" w:hAnsi="Times New Roman"/>
        </w:rPr>
        <w:t>3</w:t>
      </w:r>
      <w:r w:rsidRPr="00412FAE">
        <w:rPr>
          <w:rFonts w:ascii="Times New Roman" w:hAnsi="Times New Roman"/>
        </w:rPr>
        <w:t xml:space="preserve">) Z odpadno vodo, ki kot posledica padavin </w:t>
      </w:r>
      <w:r w:rsidR="006D483B" w:rsidRPr="00412FAE">
        <w:rPr>
          <w:rFonts w:ascii="Times New Roman" w:hAnsi="Times New Roman"/>
        </w:rPr>
        <w:t xml:space="preserve">nastaja </w:t>
      </w:r>
      <w:r w:rsidRPr="00412FAE">
        <w:rPr>
          <w:rFonts w:ascii="Times New Roman" w:hAnsi="Times New Roman"/>
        </w:rPr>
        <w:t xml:space="preserve">na odprtih površinah, na katerih se začasno skladiščijo gradbeni odpadki, je treba ravnati </w:t>
      </w:r>
      <w:r w:rsidR="002E6E6E" w:rsidRPr="00412FAE">
        <w:rPr>
          <w:rFonts w:ascii="Times New Roman" w:hAnsi="Times New Roman"/>
        </w:rPr>
        <w:t>kot z odpadno vodo, ki nastaja na površinah, na katerih se predhodno skladiščijo odpadki</w:t>
      </w:r>
      <w:r w:rsidRPr="00412FAE">
        <w:rPr>
          <w:rFonts w:ascii="Times New Roman" w:hAnsi="Times New Roman"/>
        </w:rPr>
        <w:t>.</w:t>
      </w:r>
    </w:p>
    <w:p w14:paraId="1929F51D" w14:textId="77777777" w:rsidR="00BC6076" w:rsidRPr="00412FAE" w:rsidRDefault="00BC6076" w:rsidP="00BC6076">
      <w:pPr>
        <w:ind w:firstLine="708"/>
        <w:jc w:val="both"/>
        <w:rPr>
          <w:rFonts w:ascii="Times New Roman" w:hAnsi="Times New Roman"/>
        </w:rPr>
      </w:pPr>
    </w:p>
    <w:p w14:paraId="79AD1C85" w14:textId="26E06407" w:rsidR="00BC6076" w:rsidRPr="00412FAE" w:rsidRDefault="00BC6076" w:rsidP="00BC6076">
      <w:pPr>
        <w:ind w:firstLine="708"/>
        <w:jc w:val="both"/>
        <w:rPr>
          <w:rFonts w:ascii="Times New Roman" w:hAnsi="Times New Roman"/>
        </w:rPr>
      </w:pPr>
      <w:r w:rsidRPr="00412FAE">
        <w:rPr>
          <w:rFonts w:ascii="Times New Roman" w:hAnsi="Times New Roman"/>
        </w:rPr>
        <w:t>(</w:t>
      </w:r>
      <w:r w:rsidR="006D483B" w:rsidRPr="00412FAE">
        <w:rPr>
          <w:rFonts w:ascii="Times New Roman" w:hAnsi="Times New Roman"/>
        </w:rPr>
        <w:t>4</w:t>
      </w:r>
      <w:r w:rsidRPr="00412FAE">
        <w:rPr>
          <w:rFonts w:ascii="Times New Roman" w:hAnsi="Times New Roman"/>
        </w:rPr>
        <w:t xml:space="preserve">) Ne glede na določbe predpisa, ki ureja emisijo snovi in toplote pri odvajanju odpadnih vod v vode in javno kanalizacijo, se za odpadno vodo, ki kot posledica padavin </w:t>
      </w:r>
      <w:r w:rsidR="006D483B" w:rsidRPr="00412FAE">
        <w:rPr>
          <w:rFonts w:ascii="Times New Roman" w:hAnsi="Times New Roman"/>
        </w:rPr>
        <w:t xml:space="preserve">nastaja </w:t>
      </w:r>
      <w:r w:rsidRPr="00412FAE">
        <w:rPr>
          <w:rFonts w:ascii="Times New Roman" w:hAnsi="Times New Roman"/>
        </w:rPr>
        <w:t xml:space="preserve">na površinah, </w:t>
      </w:r>
      <w:r w:rsidR="006D483B" w:rsidRPr="00412FAE">
        <w:rPr>
          <w:rFonts w:ascii="Times New Roman" w:hAnsi="Times New Roman"/>
        </w:rPr>
        <w:t>na katerih</w:t>
      </w:r>
      <w:r w:rsidRPr="00412FAE">
        <w:rPr>
          <w:rFonts w:ascii="Times New Roman" w:hAnsi="Times New Roman"/>
        </w:rPr>
        <w:t xml:space="preserve"> se na prostem začasno skladiščijo gradbeni odpadki, uporabljajo določbe za padavinsko odpadno vodo iz navedenega predpisa, če:</w:t>
      </w:r>
    </w:p>
    <w:p w14:paraId="012C02FF" w14:textId="6AAE0322" w:rsidR="00BC6076" w:rsidRPr="00412FAE" w:rsidRDefault="00BC6076" w:rsidP="00BC6076">
      <w:pPr>
        <w:ind w:firstLine="708"/>
        <w:jc w:val="both"/>
        <w:rPr>
          <w:rFonts w:ascii="Times New Roman" w:hAnsi="Times New Roman"/>
        </w:rPr>
      </w:pPr>
      <w:r w:rsidRPr="00412FAE">
        <w:rPr>
          <w:rFonts w:ascii="Times New Roman" w:hAnsi="Times New Roman"/>
        </w:rPr>
        <w:t xml:space="preserve">1. so </w:t>
      </w:r>
      <w:r w:rsidR="006D483B" w:rsidRPr="00412FAE">
        <w:rPr>
          <w:rFonts w:ascii="Times New Roman" w:hAnsi="Times New Roman"/>
        </w:rPr>
        <w:t xml:space="preserve">začasno skladiščeni </w:t>
      </w:r>
      <w:r w:rsidR="00BC6315" w:rsidRPr="00412FAE">
        <w:rPr>
          <w:rFonts w:ascii="Times New Roman" w:hAnsi="Times New Roman"/>
        </w:rPr>
        <w:t xml:space="preserve">nenevarni </w:t>
      </w:r>
      <w:r w:rsidRPr="00412FAE">
        <w:rPr>
          <w:rFonts w:ascii="Times New Roman" w:hAnsi="Times New Roman"/>
        </w:rPr>
        <w:t xml:space="preserve">gradbeni odpadki mineralnega izvora, </w:t>
      </w:r>
      <w:r w:rsidR="006D483B" w:rsidRPr="00412FAE">
        <w:rPr>
          <w:rFonts w:ascii="Times New Roman" w:hAnsi="Times New Roman"/>
        </w:rPr>
        <w:t xml:space="preserve">ali </w:t>
      </w:r>
      <w:r w:rsidRPr="00412FAE">
        <w:rPr>
          <w:rFonts w:ascii="Times New Roman" w:hAnsi="Times New Roman"/>
        </w:rPr>
        <w:t>gradbeni odpadki nemineralnega izvora</w:t>
      </w:r>
      <w:r w:rsidR="006D483B" w:rsidRPr="00412FAE">
        <w:rPr>
          <w:rFonts w:ascii="Times New Roman" w:hAnsi="Times New Roman"/>
        </w:rPr>
        <w:t>, ki se razvrščajo med odpadk</w:t>
      </w:r>
      <w:r w:rsidR="00D145C1" w:rsidRPr="00412FAE">
        <w:rPr>
          <w:rFonts w:ascii="Times New Roman" w:hAnsi="Times New Roman"/>
        </w:rPr>
        <w:t>e</w:t>
      </w:r>
      <w:r w:rsidRPr="00412FAE">
        <w:rPr>
          <w:rFonts w:ascii="Times New Roman" w:hAnsi="Times New Roman"/>
        </w:rPr>
        <w:t xml:space="preserve"> s številkami 17 02 01, 17 02 02, 17 02 03, 17 04 01, 17 04 02, 17 04 03, 17 04 04, 17 04 05, 17 04 06, 17 04 07 ali 17 06 05</w:t>
      </w:r>
      <w:r w:rsidR="006D483B" w:rsidRPr="00412FAE">
        <w:rPr>
          <w:rFonts w:ascii="Times New Roman" w:hAnsi="Times New Roman"/>
        </w:rPr>
        <w:t xml:space="preserve"> s seznama odpadkov</w:t>
      </w:r>
      <w:r w:rsidRPr="00412FAE">
        <w:rPr>
          <w:rFonts w:ascii="Times New Roman" w:hAnsi="Times New Roman"/>
        </w:rPr>
        <w:t xml:space="preserve">, </w:t>
      </w:r>
    </w:p>
    <w:p w14:paraId="107B9AAD" w14:textId="77777777" w:rsidR="00BC6076" w:rsidRPr="00412FAE" w:rsidRDefault="00BC6076" w:rsidP="00BC6076">
      <w:pPr>
        <w:ind w:firstLine="708"/>
        <w:jc w:val="both"/>
        <w:rPr>
          <w:rFonts w:ascii="Times New Roman" w:hAnsi="Times New Roman"/>
        </w:rPr>
      </w:pPr>
      <w:r w:rsidRPr="00412FAE">
        <w:rPr>
          <w:rFonts w:ascii="Times New Roman" w:hAnsi="Times New Roman"/>
        </w:rPr>
        <w:t>2. se odpadna voda, ki nastaja kot posledica padavin, odvaja v javno kanalizacijo ali neposredno ali posredno v vode na območju, ki ni vodovarstveno območje, ali na območju, ki ni vplivno območje kopalnih voda, in</w:t>
      </w:r>
    </w:p>
    <w:p w14:paraId="70E98E80" w14:textId="604D87E2" w:rsidR="00BC6076" w:rsidRPr="00412FAE" w:rsidRDefault="00BC6076" w:rsidP="00BC6076">
      <w:pPr>
        <w:ind w:firstLine="708"/>
        <w:jc w:val="both"/>
        <w:rPr>
          <w:rFonts w:ascii="Times New Roman" w:hAnsi="Times New Roman"/>
        </w:rPr>
      </w:pPr>
      <w:r w:rsidRPr="00412FAE">
        <w:rPr>
          <w:rFonts w:ascii="Times New Roman" w:hAnsi="Times New Roman"/>
        </w:rPr>
        <w:t xml:space="preserve">3. je začasno skladiščenje odpadkov urejeno na način, določen v </w:t>
      </w:r>
      <w:r w:rsidR="006D483B" w:rsidRPr="00412FAE">
        <w:rPr>
          <w:rFonts w:ascii="Times New Roman" w:hAnsi="Times New Roman"/>
        </w:rPr>
        <w:t xml:space="preserve">drugem </w:t>
      </w:r>
      <w:r w:rsidRPr="00412FAE">
        <w:rPr>
          <w:rFonts w:ascii="Times New Roman" w:hAnsi="Times New Roman"/>
        </w:rPr>
        <w:t>odstavku tega člena.</w:t>
      </w:r>
    </w:p>
    <w:p w14:paraId="4B0CBDEC" w14:textId="77777777" w:rsidR="00BC6076" w:rsidRPr="00412FAE" w:rsidRDefault="00BC6076" w:rsidP="00BC6076">
      <w:pPr>
        <w:ind w:firstLine="708"/>
        <w:jc w:val="both"/>
        <w:rPr>
          <w:rFonts w:ascii="Times New Roman" w:hAnsi="Times New Roman"/>
        </w:rPr>
      </w:pPr>
      <w:r w:rsidRPr="00412FAE">
        <w:rPr>
          <w:rFonts w:ascii="Times New Roman" w:hAnsi="Times New Roman"/>
        </w:rPr>
        <w:t xml:space="preserve"> </w:t>
      </w:r>
    </w:p>
    <w:p w14:paraId="42DEDAE1" w14:textId="4661F836" w:rsidR="00BC6076" w:rsidRPr="00412FAE" w:rsidRDefault="00BC6076" w:rsidP="00BC6076">
      <w:pPr>
        <w:ind w:firstLine="708"/>
        <w:jc w:val="both"/>
        <w:rPr>
          <w:rFonts w:ascii="Times New Roman" w:hAnsi="Times New Roman"/>
        </w:rPr>
      </w:pPr>
      <w:r w:rsidRPr="00412FAE">
        <w:rPr>
          <w:rFonts w:ascii="Times New Roman" w:hAnsi="Times New Roman"/>
        </w:rPr>
        <w:t>(</w:t>
      </w:r>
      <w:r w:rsidR="00C34248" w:rsidRPr="00412FAE">
        <w:rPr>
          <w:rFonts w:ascii="Times New Roman" w:hAnsi="Times New Roman"/>
        </w:rPr>
        <w:t>5</w:t>
      </w:r>
      <w:r w:rsidRPr="00412FAE">
        <w:rPr>
          <w:rFonts w:ascii="Times New Roman" w:hAnsi="Times New Roman"/>
        </w:rPr>
        <w:t xml:space="preserve">) Odpadno vodo, ki kot posledica padavin </w:t>
      </w:r>
      <w:r w:rsidR="006D483B" w:rsidRPr="00412FAE">
        <w:rPr>
          <w:rFonts w:ascii="Times New Roman" w:hAnsi="Times New Roman"/>
        </w:rPr>
        <w:t xml:space="preserve">nastaja </w:t>
      </w:r>
      <w:r w:rsidRPr="00412FAE">
        <w:rPr>
          <w:rFonts w:ascii="Times New Roman" w:hAnsi="Times New Roman"/>
        </w:rPr>
        <w:t>na mehansko utrjeni</w:t>
      </w:r>
      <w:r w:rsidR="006D483B" w:rsidRPr="00412FAE">
        <w:rPr>
          <w:rFonts w:ascii="Times New Roman" w:hAnsi="Times New Roman"/>
        </w:rPr>
        <w:t>h</w:t>
      </w:r>
      <w:r w:rsidRPr="00412FAE">
        <w:rPr>
          <w:rFonts w:ascii="Times New Roman" w:hAnsi="Times New Roman"/>
        </w:rPr>
        <w:t xml:space="preserve"> in vodoneprepustni</w:t>
      </w:r>
      <w:r w:rsidR="006D483B" w:rsidRPr="00412FAE">
        <w:rPr>
          <w:rFonts w:ascii="Times New Roman" w:hAnsi="Times New Roman"/>
        </w:rPr>
        <w:t>h</w:t>
      </w:r>
      <w:r w:rsidRPr="00412FAE">
        <w:rPr>
          <w:rFonts w:ascii="Times New Roman" w:hAnsi="Times New Roman"/>
        </w:rPr>
        <w:t xml:space="preserve"> površin</w:t>
      </w:r>
      <w:r w:rsidR="006D483B" w:rsidRPr="00412FAE">
        <w:rPr>
          <w:rFonts w:ascii="Times New Roman" w:hAnsi="Times New Roman"/>
        </w:rPr>
        <w:t>ah</w:t>
      </w:r>
      <w:r w:rsidR="002E6E6E" w:rsidRPr="00412FAE">
        <w:rPr>
          <w:rFonts w:ascii="Times New Roman" w:hAnsi="Times New Roman"/>
        </w:rPr>
        <w:t xml:space="preserve"> (oznaka D iz priloge 1 te uredbe)</w:t>
      </w:r>
      <w:r w:rsidRPr="00412FAE">
        <w:rPr>
          <w:rFonts w:ascii="Times New Roman" w:hAnsi="Times New Roman"/>
        </w:rPr>
        <w:t xml:space="preserve">, </w:t>
      </w:r>
      <w:r w:rsidR="006D483B" w:rsidRPr="00412FAE">
        <w:rPr>
          <w:rFonts w:ascii="Times New Roman" w:hAnsi="Times New Roman"/>
        </w:rPr>
        <w:t xml:space="preserve">na katerih </w:t>
      </w:r>
      <w:r w:rsidRPr="00412FAE">
        <w:rPr>
          <w:rFonts w:ascii="Times New Roman" w:hAnsi="Times New Roman"/>
        </w:rPr>
        <w:t>se na prostem začasno skladiščijo gradbeni odpadki mineralnega izvora iz prejšnjega</w:t>
      </w:r>
      <w:r w:rsidR="004C206B" w:rsidRPr="00412FAE">
        <w:rPr>
          <w:rFonts w:ascii="Times New Roman" w:hAnsi="Times New Roman"/>
        </w:rPr>
        <w:t xml:space="preserve"> </w:t>
      </w:r>
      <w:r w:rsidR="00CA5E16" w:rsidRPr="00412FAE">
        <w:rPr>
          <w:rFonts w:ascii="Times New Roman" w:hAnsi="Times New Roman"/>
        </w:rPr>
        <w:t>odstavka</w:t>
      </w:r>
      <w:r w:rsidRPr="00412FAE">
        <w:rPr>
          <w:rFonts w:ascii="Times New Roman" w:hAnsi="Times New Roman"/>
        </w:rPr>
        <w:t xml:space="preserve">, je treba zajeti in mehansko obdelati v: </w:t>
      </w:r>
    </w:p>
    <w:p w14:paraId="7A7FC2E6" w14:textId="77777777" w:rsidR="00BC6076" w:rsidRPr="00412FAE" w:rsidRDefault="00BC6076" w:rsidP="00BC6076">
      <w:pPr>
        <w:ind w:firstLine="708"/>
        <w:jc w:val="both"/>
        <w:rPr>
          <w:rFonts w:ascii="Times New Roman" w:hAnsi="Times New Roman"/>
        </w:rPr>
      </w:pPr>
      <w:r w:rsidRPr="00412FAE">
        <w:rPr>
          <w:rFonts w:ascii="Times New Roman" w:hAnsi="Times New Roman"/>
        </w:rPr>
        <w:t>1. usedalniku, če se padavinska odpadna voda odvaja v javno kanalizacijo,</w:t>
      </w:r>
    </w:p>
    <w:p w14:paraId="1264F79B" w14:textId="77777777" w:rsidR="00BC6076" w:rsidRPr="00412FAE" w:rsidRDefault="00BC6076" w:rsidP="00BC6076">
      <w:pPr>
        <w:ind w:firstLine="708"/>
        <w:jc w:val="both"/>
        <w:rPr>
          <w:rFonts w:ascii="Times New Roman" w:hAnsi="Times New Roman"/>
        </w:rPr>
      </w:pPr>
      <w:r w:rsidRPr="00412FAE">
        <w:rPr>
          <w:rFonts w:ascii="Times New Roman" w:hAnsi="Times New Roman"/>
        </w:rPr>
        <w:t>2. usedalniku in lovilniku olj ali čistilni napravi padavinske odpadne vode, če se padavinska odpadna voda odvaja neposredno ali posredno v vode ali v javno kanalizacijo za odvajanje izključno padavinske odpadne vode.</w:t>
      </w:r>
    </w:p>
    <w:p w14:paraId="467BA723" w14:textId="77777777" w:rsidR="00BC6076" w:rsidRPr="00412FAE" w:rsidRDefault="00BC6076" w:rsidP="00BC6076">
      <w:pPr>
        <w:ind w:firstLine="708"/>
        <w:jc w:val="both"/>
        <w:rPr>
          <w:rFonts w:ascii="Times New Roman" w:hAnsi="Times New Roman"/>
        </w:rPr>
      </w:pPr>
    </w:p>
    <w:p w14:paraId="10C7BB8A" w14:textId="7FAEE8C2" w:rsidR="00BC6076" w:rsidRPr="00412FAE" w:rsidRDefault="00BC6076" w:rsidP="00BC6076">
      <w:pPr>
        <w:ind w:firstLine="708"/>
        <w:jc w:val="both"/>
        <w:rPr>
          <w:rFonts w:ascii="Times New Roman" w:hAnsi="Times New Roman"/>
        </w:rPr>
      </w:pPr>
      <w:r w:rsidRPr="00412FAE">
        <w:rPr>
          <w:rFonts w:ascii="Times New Roman" w:hAnsi="Times New Roman"/>
        </w:rPr>
        <w:t>(</w:t>
      </w:r>
      <w:r w:rsidR="00C34248" w:rsidRPr="00412FAE">
        <w:rPr>
          <w:rFonts w:ascii="Times New Roman" w:hAnsi="Times New Roman"/>
        </w:rPr>
        <w:t>6</w:t>
      </w:r>
      <w:r w:rsidRPr="00412FAE">
        <w:rPr>
          <w:rFonts w:ascii="Times New Roman" w:hAnsi="Times New Roman"/>
        </w:rPr>
        <w:t>) Pri začasnem skladiščenju gradbenih odpadkov je treba v zvezi s preprečevanjem in zmanjševanjem emisije snovi v zrak upoštevati zahteve, ki jih določa predpis, ki ureja emisijo snovi v zrak iz nepremičnih virov onesnaževanja.</w:t>
      </w:r>
    </w:p>
    <w:p w14:paraId="3DDF1478" w14:textId="77777777" w:rsidR="001819C2" w:rsidRPr="00412FAE" w:rsidRDefault="001819C2" w:rsidP="0042227D">
      <w:pPr>
        <w:ind w:firstLine="708"/>
        <w:jc w:val="both"/>
        <w:rPr>
          <w:rFonts w:ascii="Times New Roman" w:hAnsi="Times New Roman"/>
        </w:rPr>
      </w:pPr>
    </w:p>
    <w:p w14:paraId="4BC35779" w14:textId="1585AEF5" w:rsidR="00BC6076" w:rsidRPr="00412FAE" w:rsidRDefault="00BC6076" w:rsidP="00BC6076">
      <w:pPr>
        <w:jc w:val="center"/>
        <w:rPr>
          <w:rFonts w:ascii="Times New Roman" w:hAnsi="Times New Roman"/>
          <w:b/>
        </w:rPr>
      </w:pPr>
      <w:bookmarkStart w:id="28" w:name="_Hlk122597129"/>
      <w:r w:rsidRPr="00412FAE">
        <w:rPr>
          <w:rFonts w:ascii="Times New Roman" w:hAnsi="Times New Roman"/>
          <w:b/>
        </w:rPr>
        <w:t>11. člen</w:t>
      </w:r>
    </w:p>
    <w:p w14:paraId="1FFF9C45" w14:textId="01000510" w:rsidR="00BC6076" w:rsidRPr="00412FAE" w:rsidRDefault="00BC6076" w:rsidP="00BC6076">
      <w:pPr>
        <w:jc w:val="center"/>
        <w:rPr>
          <w:rFonts w:ascii="Times New Roman" w:hAnsi="Times New Roman"/>
          <w:b/>
        </w:rPr>
      </w:pPr>
      <w:r w:rsidRPr="00412FAE">
        <w:rPr>
          <w:rFonts w:ascii="Times New Roman" w:hAnsi="Times New Roman"/>
          <w:b/>
        </w:rPr>
        <w:t>(predelava gradbenih odpadkov na gradbišču)</w:t>
      </w:r>
    </w:p>
    <w:bookmarkEnd w:id="28"/>
    <w:p w14:paraId="2C1AB858" w14:textId="77777777" w:rsidR="00BC6076" w:rsidRPr="00412FAE" w:rsidRDefault="00BC6076" w:rsidP="00BC6076">
      <w:pPr>
        <w:jc w:val="both"/>
        <w:rPr>
          <w:rFonts w:ascii="Times New Roman" w:hAnsi="Times New Roman"/>
        </w:rPr>
      </w:pPr>
    </w:p>
    <w:p w14:paraId="43686558" w14:textId="57DC37C3" w:rsidR="00A6332F" w:rsidRPr="00412FAE" w:rsidRDefault="00BC6076" w:rsidP="00A6332F">
      <w:pPr>
        <w:ind w:firstLine="708"/>
        <w:jc w:val="both"/>
        <w:rPr>
          <w:rFonts w:ascii="Times New Roman" w:hAnsi="Times New Roman"/>
        </w:rPr>
      </w:pPr>
      <w:r w:rsidRPr="00412FAE">
        <w:rPr>
          <w:rFonts w:ascii="Times New Roman" w:hAnsi="Times New Roman"/>
        </w:rPr>
        <w:t xml:space="preserve">(1) </w:t>
      </w:r>
      <w:bookmarkStart w:id="29" w:name="_Hlk198892696"/>
      <w:r w:rsidRPr="00412FAE">
        <w:rPr>
          <w:rFonts w:ascii="Times New Roman" w:hAnsi="Times New Roman"/>
        </w:rPr>
        <w:t>Izvajalec predelave odpadkov</w:t>
      </w:r>
      <w:r w:rsidR="00A6332F" w:rsidRPr="00412FAE">
        <w:rPr>
          <w:rFonts w:ascii="Times New Roman" w:hAnsi="Times New Roman"/>
        </w:rPr>
        <w:t xml:space="preserve"> lahko gradbene odpadke predeluje na </w:t>
      </w:r>
      <w:r w:rsidR="00F15D9A" w:rsidRPr="00412FAE">
        <w:rPr>
          <w:rFonts w:ascii="Times New Roman" w:hAnsi="Times New Roman"/>
        </w:rPr>
        <w:t xml:space="preserve">premični napravi na </w:t>
      </w:r>
      <w:r w:rsidR="00A6332F" w:rsidRPr="00412FAE">
        <w:rPr>
          <w:rFonts w:ascii="Times New Roman" w:hAnsi="Times New Roman"/>
        </w:rPr>
        <w:t xml:space="preserve">gradbišču, </w:t>
      </w:r>
      <w:r w:rsidR="006D483B" w:rsidRPr="00412FAE">
        <w:rPr>
          <w:rFonts w:ascii="Times New Roman" w:hAnsi="Times New Roman"/>
        </w:rPr>
        <w:t xml:space="preserve">na katerem so ti odpadki nastali, </w:t>
      </w:r>
      <w:r w:rsidR="00A6332F" w:rsidRPr="00412FAE">
        <w:rPr>
          <w:rFonts w:ascii="Times New Roman" w:hAnsi="Times New Roman"/>
        </w:rPr>
        <w:t xml:space="preserve">če ima okoljevarstveno dovoljenje za predelavo odpadkov v izkopano rodovitno zemljo ali </w:t>
      </w:r>
      <w:r w:rsidR="00CE5504" w:rsidRPr="00412FAE">
        <w:rPr>
          <w:rFonts w:ascii="Times New Roman" w:hAnsi="Times New Roman"/>
        </w:rPr>
        <w:t xml:space="preserve">v </w:t>
      </w:r>
      <w:r w:rsidR="00A6332F" w:rsidRPr="00412FAE">
        <w:rPr>
          <w:rFonts w:ascii="Times New Roman" w:hAnsi="Times New Roman"/>
        </w:rPr>
        <w:t xml:space="preserve">nadomestne gradbene materiale in izpolnjuje pogoje za </w:t>
      </w:r>
      <w:r w:rsidR="00F15D9A" w:rsidRPr="00412FAE">
        <w:rPr>
          <w:rFonts w:ascii="Times New Roman" w:hAnsi="Times New Roman"/>
        </w:rPr>
        <w:t xml:space="preserve">tako </w:t>
      </w:r>
      <w:r w:rsidR="00A6332F" w:rsidRPr="00412FAE">
        <w:rPr>
          <w:rFonts w:ascii="Times New Roman" w:hAnsi="Times New Roman"/>
        </w:rPr>
        <w:t xml:space="preserve">predelavo odpadkov izven območja naprave za predelavo odpadkov v skladu s predpisom, ki ureja </w:t>
      </w:r>
      <w:r w:rsidR="00352CB9" w:rsidRPr="00412FAE">
        <w:rPr>
          <w:rFonts w:ascii="Times New Roman" w:hAnsi="Times New Roman"/>
        </w:rPr>
        <w:t xml:space="preserve">predelavo odpadkov mineralnega izvora v nadomestne gradbene materiale in o </w:t>
      </w:r>
      <w:r w:rsidR="00CE5504" w:rsidRPr="00412FAE">
        <w:rPr>
          <w:rFonts w:ascii="Times New Roman" w:hAnsi="Times New Roman"/>
        </w:rPr>
        <w:t xml:space="preserve">njihovi </w:t>
      </w:r>
      <w:r w:rsidR="00352CB9" w:rsidRPr="00412FAE">
        <w:rPr>
          <w:rFonts w:ascii="Times New Roman" w:hAnsi="Times New Roman"/>
        </w:rPr>
        <w:t>uporabi.</w:t>
      </w:r>
    </w:p>
    <w:p w14:paraId="77354D71" w14:textId="77777777" w:rsidR="00BC6076" w:rsidRPr="00412FAE" w:rsidRDefault="00BC6076" w:rsidP="00BC6076">
      <w:pPr>
        <w:jc w:val="both"/>
        <w:rPr>
          <w:rFonts w:ascii="Times New Roman" w:hAnsi="Times New Roman"/>
        </w:rPr>
      </w:pPr>
    </w:p>
    <w:p w14:paraId="52E8CF87" w14:textId="395B15F7" w:rsidR="00BC6076" w:rsidRPr="00412FAE" w:rsidRDefault="00BC6076" w:rsidP="00BC6076">
      <w:pPr>
        <w:ind w:firstLine="708"/>
        <w:jc w:val="both"/>
        <w:rPr>
          <w:rFonts w:ascii="Times New Roman" w:hAnsi="Times New Roman"/>
        </w:rPr>
      </w:pPr>
      <w:r w:rsidRPr="00412FAE">
        <w:rPr>
          <w:rFonts w:ascii="Times New Roman" w:hAnsi="Times New Roman"/>
        </w:rPr>
        <w:t>(2) Predelava gradbenih odpadkov mineralnega izvora v premični napravi na gradbišču</w:t>
      </w:r>
      <w:r w:rsidR="006D483B" w:rsidRPr="00412FAE">
        <w:rPr>
          <w:rFonts w:ascii="Times New Roman" w:hAnsi="Times New Roman"/>
        </w:rPr>
        <w:t>, na katerem so nastali,</w:t>
      </w:r>
      <w:r w:rsidRPr="00412FAE">
        <w:rPr>
          <w:rFonts w:ascii="Times New Roman" w:hAnsi="Times New Roman"/>
        </w:rPr>
        <w:t xml:space="preserve"> je dovoljena za:</w:t>
      </w:r>
    </w:p>
    <w:p w14:paraId="486E420A" w14:textId="09295942" w:rsidR="00BC6076" w:rsidRPr="00412FAE" w:rsidRDefault="00BC6076" w:rsidP="00BC6076">
      <w:pPr>
        <w:ind w:firstLine="708"/>
        <w:jc w:val="both"/>
        <w:rPr>
          <w:rFonts w:ascii="Times New Roman" w:hAnsi="Times New Roman"/>
        </w:rPr>
      </w:pPr>
      <w:r w:rsidRPr="00412FAE">
        <w:rPr>
          <w:rFonts w:ascii="Times New Roman" w:hAnsi="Times New Roman"/>
        </w:rPr>
        <w:t>1. nenevarn</w:t>
      </w:r>
      <w:r w:rsidR="006D483B" w:rsidRPr="00412FAE">
        <w:rPr>
          <w:rFonts w:ascii="Times New Roman" w:hAnsi="Times New Roman"/>
        </w:rPr>
        <w:t>e</w:t>
      </w:r>
      <w:r w:rsidRPr="00412FAE">
        <w:rPr>
          <w:rFonts w:ascii="Times New Roman" w:hAnsi="Times New Roman"/>
        </w:rPr>
        <w:t xml:space="preserve"> odpadk</w:t>
      </w:r>
      <w:r w:rsidR="006D483B" w:rsidRPr="00412FAE">
        <w:rPr>
          <w:rFonts w:ascii="Times New Roman" w:hAnsi="Times New Roman"/>
        </w:rPr>
        <w:t>e</w:t>
      </w:r>
      <w:r w:rsidRPr="00412FAE">
        <w:rPr>
          <w:rFonts w:ascii="Times New Roman" w:hAnsi="Times New Roman"/>
        </w:rPr>
        <w:t xml:space="preserve">, </w:t>
      </w:r>
    </w:p>
    <w:p w14:paraId="40DFB2FF" w14:textId="6A5C8956" w:rsidR="00224A1B" w:rsidRPr="00412FAE" w:rsidRDefault="00BC6076" w:rsidP="00BC6076">
      <w:pPr>
        <w:ind w:firstLine="708"/>
        <w:jc w:val="both"/>
        <w:rPr>
          <w:rFonts w:ascii="Times New Roman" w:hAnsi="Times New Roman"/>
        </w:rPr>
      </w:pPr>
      <w:r w:rsidRPr="00412FAE">
        <w:rPr>
          <w:rFonts w:ascii="Times New Roman" w:hAnsi="Times New Roman"/>
        </w:rPr>
        <w:t xml:space="preserve">2. </w:t>
      </w:r>
      <w:bookmarkStart w:id="30" w:name="_Hlk180759891"/>
      <w:r w:rsidR="006D483B" w:rsidRPr="00412FAE">
        <w:rPr>
          <w:rFonts w:ascii="Times New Roman" w:hAnsi="Times New Roman"/>
        </w:rPr>
        <w:t>odpadke, ki se jim lahko pripiše oznaka za nevarni in nenevarni odpadek (</w:t>
      </w:r>
      <w:r w:rsidR="001D58E0" w:rsidRPr="00412FAE">
        <w:rPr>
          <w:rFonts w:ascii="Times New Roman" w:hAnsi="Times New Roman"/>
        </w:rPr>
        <w:t xml:space="preserve">odpadki z </w:t>
      </w:r>
      <w:r w:rsidR="006D483B" w:rsidRPr="00412FAE">
        <w:rPr>
          <w:rFonts w:ascii="Times New Roman" w:hAnsi="Times New Roman"/>
        </w:rPr>
        <w:t>zrcaln</w:t>
      </w:r>
      <w:r w:rsidR="001D58E0" w:rsidRPr="00412FAE">
        <w:rPr>
          <w:rFonts w:ascii="Times New Roman" w:hAnsi="Times New Roman"/>
        </w:rPr>
        <w:t>o</w:t>
      </w:r>
      <w:r w:rsidR="006D483B" w:rsidRPr="00412FAE">
        <w:rPr>
          <w:rFonts w:ascii="Times New Roman" w:hAnsi="Times New Roman"/>
        </w:rPr>
        <w:t xml:space="preserve"> številk</w:t>
      </w:r>
      <w:r w:rsidR="001D58E0" w:rsidRPr="00412FAE">
        <w:rPr>
          <w:rFonts w:ascii="Times New Roman" w:hAnsi="Times New Roman"/>
        </w:rPr>
        <w:t>o</w:t>
      </w:r>
      <w:bookmarkEnd w:id="30"/>
      <w:r w:rsidR="006D483B" w:rsidRPr="00412FAE">
        <w:rPr>
          <w:rFonts w:ascii="Times New Roman" w:hAnsi="Times New Roman"/>
        </w:rPr>
        <w:t>)</w:t>
      </w:r>
      <w:r w:rsidR="001D58E0" w:rsidRPr="00412FAE">
        <w:rPr>
          <w:rFonts w:ascii="Times New Roman" w:hAnsi="Times New Roman"/>
        </w:rPr>
        <w:t xml:space="preserve">, </w:t>
      </w:r>
      <w:r w:rsidRPr="00412FAE">
        <w:rPr>
          <w:rFonts w:ascii="Times New Roman" w:hAnsi="Times New Roman"/>
        </w:rPr>
        <w:t>če s</w:t>
      </w:r>
      <w:r w:rsidR="006D483B" w:rsidRPr="00412FAE">
        <w:rPr>
          <w:rFonts w:ascii="Times New Roman" w:hAnsi="Times New Roman"/>
        </w:rPr>
        <w:t>e na podlagi</w:t>
      </w:r>
      <w:r w:rsidRPr="00412FAE">
        <w:rPr>
          <w:rFonts w:ascii="Times New Roman" w:hAnsi="Times New Roman"/>
        </w:rPr>
        <w:t xml:space="preserve"> predhodno </w:t>
      </w:r>
      <w:r w:rsidR="006D483B" w:rsidRPr="00412FAE">
        <w:rPr>
          <w:rFonts w:ascii="Times New Roman" w:hAnsi="Times New Roman"/>
        </w:rPr>
        <w:t xml:space="preserve">izvedenega </w:t>
      </w:r>
      <w:r w:rsidRPr="00412FAE">
        <w:rPr>
          <w:rFonts w:ascii="Times New Roman" w:hAnsi="Times New Roman"/>
        </w:rPr>
        <w:t>vrednoten</w:t>
      </w:r>
      <w:r w:rsidR="006D483B" w:rsidRPr="00412FAE">
        <w:rPr>
          <w:rFonts w:ascii="Times New Roman" w:hAnsi="Times New Roman"/>
        </w:rPr>
        <w:t>ja</w:t>
      </w:r>
      <w:r w:rsidRPr="00412FAE">
        <w:rPr>
          <w:rFonts w:ascii="Times New Roman" w:hAnsi="Times New Roman"/>
        </w:rPr>
        <w:t xml:space="preserve"> </w:t>
      </w:r>
      <w:r w:rsidR="006D483B" w:rsidRPr="00412FAE">
        <w:rPr>
          <w:rFonts w:ascii="Times New Roman" w:hAnsi="Times New Roman"/>
        </w:rPr>
        <w:t xml:space="preserve">njihovih </w:t>
      </w:r>
      <w:r w:rsidRPr="00412FAE">
        <w:rPr>
          <w:rFonts w:ascii="Times New Roman" w:hAnsi="Times New Roman"/>
        </w:rPr>
        <w:t>nevarn</w:t>
      </w:r>
      <w:r w:rsidR="006D483B" w:rsidRPr="00412FAE">
        <w:rPr>
          <w:rFonts w:ascii="Times New Roman" w:hAnsi="Times New Roman"/>
        </w:rPr>
        <w:t>ih</w:t>
      </w:r>
      <w:r w:rsidRPr="00412FAE">
        <w:rPr>
          <w:rFonts w:ascii="Times New Roman" w:hAnsi="Times New Roman"/>
        </w:rPr>
        <w:t xml:space="preserve"> lastnosti</w:t>
      </w:r>
      <w:r w:rsidR="006D483B" w:rsidRPr="00412FAE">
        <w:rPr>
          <w:rFonts w:ascii="Times New Roman" w:hAnsi="Times New Roman"/>
        </w:rPr>
        <w:t xml:space="preserve"> v skladu s predpisom, ki ureja odpadke</w:t>
      </w:r>
      <w:r w:rsidRPr="00412FAE">
        <w:rPr>
          <w:rFonts w:ascii="Times New Roman" w:hAnsi="Times New Roman"/>
        </w:rPr>
        <w:t xml:space="preserve">, </w:t>
      </w:r>
      <w:r w:rsidR="001D58E0" w:rsidRPr="00412FAE">
        <w:rPr>
          <w:rFonts w:ascii="Times New Roman" w:hAnsi="Times New Roman"/>
        </w:rPr>
        <w:t xml:space="preserve">ne </w:t>
      </w:r>
      <w:r w:rsidRPr="00412FAE">
        <w:rPr>
          <w:rFonts w:ascii="Times New Roman" w:hAnsi="Times New Roman"/>
        </w:rPr>
        <w:t>uvrščajo med nevarne odpadke.</w:t>
      </w:r>
    </w:p>
    <w:p w14:paraId="28B33059" w14:textId="77777777" w:rsidR="00406F0E" w:rsidRPr="00412FAE" w:rsidRDefault="00406F0E" w:rsidP="00BC6076">
      <w:pPr>
        <w:ind w:firstLine="708"/>
        <w:jc w:val="both"/>
        <w:rPr>
          <w:rFonts w:ascii="Times New Roman" w:hAnsi="Times New Roman"/>
        </w:rPr>
      </w:pPr>
    </w:p>
    <w:p w14:paraId="2C40E57F" w14:textId="053AD29A" w:rsidR="00406F0E" w:rsidRPr="00412FAE" w:rsidRDefault="00406F0E" w:rsidP="00BC6076">
      <w:pPr>
        <w:ind w:firstLine="708"/>
        <w:jc w:val="both"/>
        <w:rPr>
          <w:rFonts w:ascii="Times New Roman" w:hAnsi="Times New Roman"/>
        </w:rPr>
      </w:pPr>
      <w:r w:rsidRPr="00412FAE">
        <w:rPr>
          <w:rFonts w:ascii="Times New Roman" w:hAnsi="Times New Roman"/>
        </w:rPr>
        <w:t>(3) Izvajalec predelave mora zagotoviti, da je premična naprava opremljena z napravo z vgrajenim sledilnim sistemom globalnega pozicioniranja (GPS), ki na podlagi satelitskega navigacijskega sistema določa točno lego in čas obratovanja premične naprave na posamezni lokaciji ter tako beleži vse premike premične naprave, in zagotavlja vpogled v zgodovino lokacij predelave odpadkov za najmanj pet let.</w:t>
      </w:r>
    </w:p>
    <w:bookmarkEnd w:id="29"/>
    <w:p w14:paraId="545FC55D" w14:textId="77777777" w:rsidR="006C680D" w:rsidRPr="00412FAE" w:rsidRDefault="006C680D" w:rsidP="0042227D">
      <w:pPr>
        <w:ind w:firstLine="708"/>
        <w:jc w:val="both"/>
        <w:rPr>
          <w:rFonts w:ascii="Times New Roman" w:hAnsi="Times New Roman"/>
        </w:rPr>
      </w:pPr>
    </w:p>
    <w:p w14:paraId="1EDD0294" w14:textId="558DA008" w:rsidR="00B1484D" w:rsidRPr="00412FAE" w:rsidRDefault="00BC6076" w:rsidP="0042227D">
      <w:pPr>
        <w:jc w:val="center"/>
        <w:rPr>
          <w:rFonts w:ascii="Times New Roman" w:hAnsi="Times New Roman"/>
          <w:b/>
        </w:rPr>
      </w:pPr>
      <w:bookmarkStart w:id="31" w:name="_Hlk122597078"/>
      <w:r w:rsidRPr="00412FAE">
        <w:rPr>
          <w:rFonts w:ascii="Times New Roman" w:hAnsi="Times New Roman"/>
          <w:b/>
        </w:rPr>
        <w:t>12</w:t>
      </w:r>
      <w:r w:rsidR="00B1484D" w:rsidRPr="00412FAE">
        <w:rPr>
          <w:rFonts w:ascii="Times New Roman" w:hAnsi="Times New Roman"/>
          <w:b/>
        </w:rPr>
        <w:t>. člen</w:t>
      </w:r>
    </w:p>
    <w:p w14:paraId="1FB89B8B" w14:textId="77777777" w:rsidR="00F52139" w:rsidRPr="00412FAE" w:rsidRDefault="00B1484D" w:rsidP="0042227D">
      <w:pPr>
        <w:jc w:val="center"/>
        <w:rPr>
          <w:rFonts w:ascii="Times New Roman" w:hAnsi="Times New Roman"/>
          <w:b/>
        </w:rPr>
      </w:pPr>
      <w:r w:rsidRPr="00412FAE">
        <w:rPr>
          <w:rFonts w:ascii="Times New Roman" w:hAnsi="Times New Roman"/>
          <w:b/>
        </w:rPr>
        <w:t>(o</w:t>
      </w:r>
      <w:r w:rsidR="0008661E" w:rsidRPr="00412FAE">
        <w:rPr>
          <w:rFonts w:ascii="Times New Roman" w:hAnsi="Times New Roman"/>
          <w:b/>
        </w:rPr>
        <w:t>ddaja gradbenih odpadkov</w:t>
      </w:r>
      <w:r w:rsidRPr="00412FAE">
        <w:rPr>
          <w:rFonts w:ascii="Times New Roman" w:hAnsi="Times New Roman"/>
          <w:b/>
        </w:rPr>
        <w:t>)</w:t>
      </w:r>
    </w:p>
    <w:bookmarkEnd w:id="31"/>
    <w:p w14:paraId="0833EAAF" w14:textId="77777777" w:rsidR="00B1484D" w:rsidRPr="00412FAE" w:rsidRDefault="00B1484D" w:rsidP="0042227D">
      <w:pPr>
        <w:jc w:val="both"/>
        <w:rPr>
          <w:rFonts w:ascii="Times New Roman" w:hAnsi="Times New Roman"/>
        </w:rPr>
      </w:pPr>
    </w:p>
    <w:p w14:paraId="3E8591EB" w14:textId="32CEC41E" w:rsidR="00F52139" w:rsidRPr="00412FAE" w:rsidRDefault="00094919" w:rsidP="0042227D">
      <w:pPr>
        <w:ind w:firstLine="708"/>
        <w:jc w:val="both"/>
        <w:rPr>
          <w:rFonts w:ascii="Times New Roman" w:hAnsi="Times New Roman"/>
        </w:rPr>
      </w:pPr>
      <w:r w:rsidRPr="00412FAE">
        <w:rPr>
          <w:rFonts w:ascii="Times New Roman" w:hAnsi="Times New Roman"/>
        </w:rPr>
        <w:t>(1) Izvajalec gradnje</w:t>
      </w:r>
      <w:r w:rsidR="00F52139" w:rsidRPr="00412FAE">
        <w:rPr>
          <w:rFonts w:ascii="Times New Roman" w:hAnsi="Times New Roman"/>
        </w:rPr>
        <w:t xml:space="preserve"> mora odda</w:t>
      </w:r>
      <w:r w:rsidR="006D483B" w:rsidRPr="00412FAE">
        <w:rPr>
          <w:rFonts w:ascii="Times New Roman" w:hAnsi="Times New Roman"/>
        </w:rPr>
        <w:t>ti</w:t>
      </w:r>
      <w:r w:rsidR="00F52139" w:rsidRPr="00412FAE">
        <w:rPr>
          <w:rFonts w:ascii="Times New Roman" w:hAnsi="Times New Roman"/>
        </w:rPr>
        <w:t xml:space="preserve"> gradben</w:t>
      </w:r>
      <w:r w:rsidR="006D483B" w:rsidRPr="00412FAE">
        <w:rPr>
          <w:rFonts w:ascii="Times New Roman" w:hAnsi="Times New Roman"/>
        </w:rPr>
        <w:t>e</w:t>
      </w:r>
      <w:r w:rsidR="00F52139" w:rsidRPr="00412FAE">
        <w:rPr>
          <w:rFonts w:ascii="Times New Roman" w:hAnsi="Times New Roman"/>
        </w:rPr>
        <w:t xml:space="preserve"> odpadk</w:t>
      </w:r>
      <w:r w:rsidR="006D483B" w:rsidRPr="00412FAE">
        <w:rPr>
          <w:rFonts w:ascii="Times New Roman" w:hAnsi="Times New Roman"/>
        </w:rPr>
        <w:t>e</w:t>
      </w:r>
      <w:r w:rsidR="00F52139" w:rsidRPr="00412FAE">
        <w:rPr>
          <w:rFonts w:ascii="Times New Roman" w:hAnsi="Times New Roman"/>
        </w:rPr>
        <w:t xml:space="preserve"> zbiralcu gradbenih odpadkov ali izvajalcu obdelave teh odpadkov</w:t>
      </w:r>
      <w:r w:rsidR="009E1A81" w:rsidRPr="00412FAE">
        <w:rPr>
          <w:rFonts w:ascii="Times New Roman" w:hAnsi="Times New Roman"/>
        </w:rPr>
        <w:t xml:space="preserve"> </w:t>
      </w:r>
      <w:r w:rsidR="00E07261" w:rsidRPr="00412FAE">
        <w:rPr>
          <w:rFonts w:ascii="Times New Roman" w:hAnsi="Times New Roman"/>
        </w:rPr>
        <w:t>i</w:t>
      </w:r>
      <w:r w:rsidR="009E1A81" w:rsidRPr="00412FAE">
        <w:rPr>
          <w:rFonts w:ascii="Times New Roman" w:hAnsi="Times New Roman"/>
        </w:rPr>
        <w:t>z načrt</w:t>
      </w:r>
      <w:r w:rsidR="00E07261" w:rsidRPr="00412FAE">
        <w:rPr>
          <w:rFonts w:ascii="Times New Roman" w:hAnsi="Times New Roman"/>
        </w:rPr>
        <w:t>a</w:t>
      </w:r>
      <w:r w:rsidR="009E1A81" w:rsidRPr="00412FAE">
        <w:rPr>
          <w:rFonts w:ascii="Times New Roman" w:hAnsi="Times New Roman"/>
        </w:rPr>
        <w:t xml:space="preserve"> gospodarjenja z gradbenimi odpadki</w:t>
      </w:r>
      <w:r w:rsidR="00B909AD" w:rsidRPr="00412FAE">
        <w:rPr>
          <w:rFonts w:ascii="Times New Roman" w:hAnsi="Times New Roman"/>
        </w:rPr>
        <w:t xml:space="preserve"> iz </w:t>
      </w:r>
      <w:r w:rsidR="00E95DDD" w:rsidRPr="00412FAE">
        <w:rPr>
          <w:rFonts w:ascii="Times New Roman" w:hAnsi="Times New Roman"/>
        </w:rPr>
        <w:t xml:space="preserve">2. točke </w:t>
      </w:r>
      <w:r w:rsidR="003F43A6" w:rsidRPr="00412FAE">
        <w:rPr>
          <w:rFonts w:ascii="Times New Roman" w:hAnsi="Times New Roman"/>
        </w:rPr>
        <w:t xml:space="preserve">tretjega </w:t>
      </w:r>
      <w:r w:rsidR="00E95DDD" w:rsidRPr="00412FAE">
        <w:rPr>
          <w:rFonts w:ascii="Times New Roman" w:hAnsi="Times New Roman"/>
        </w:rPr>
        <w:t>odstavka</w:t>
      </w:r>
      <w:r w:rsidR="00810766" w:rsidRPr="00412FAE">
        <w:rPr>
          <w:rFonts w:ascii="Times New Roman" w:hAnsi="Times New Roman"/>
        </w:rPr>
        <w:t xml:space="preserve"> </w:t>
      </w:r>
      <w:r w:rsidR="004428BC" w:rsidRPr="00412FAE">
        <w:rPr>
          <w:rFonts w:ascii="Times New Roman" w:hAnsi="Times New Roman"/>
        </w:rPr>
        <w:t xml:space="preserve">6. </w:t>
      </w:r>
      <w:r w:rsidR="00B909AD" w:rsidRPr="00412FAE">
        <w:rPr>
          <w:rFonts w:ascii="Times New Roman" w:hAnsi="Times New Roman"/>
        </w:rPr>
        <w:t>člena</w:t>
      </w:r>
      <w:r w:rsidR="00F52139" w:rsidRPr="00412FAE">
        <w:rPr>
          <w:rFonts w:ascii="Times New Roman" w:hAnsi="Times New Roman"/>
        </w:rPr>
        <w:t>.</w:t>
      </w:r>
    </w:p>
    <w:p w14:paraId="253BBF30" w14:textId="77777777" w:rsidR="00DA3B7E" w:rsidRPr="00412FAE" w:rsidRDefault="00DA3B7E" w:rsidP="0042227D">
      <w:pPr>
        <w:jc w:val="both"/>
        <w:rPr>
          <w:rFonts w:ascii="Times New Roman" w:hAnsi="Times New Roman"/>
        </w:rPr>
      </w:pPr>
    </w:p>
    <w:p w14:paraId="3D983114" w14:textId="04A5906F" w:rsidR="006D483B" w:rsidRPr="00412FAE" w:rsidRDefault="00526CF3" w:rsidP="005936E2">
      <w:pPr>
        <w:ind w:firstLine="708"/>
        <w:jc w:val="both"/>
        <w:rPr>
          <w:rFonts w:ascii="Times New Roman" w:hAnsi="Times New Roman"/>
        </w:rPr>
      </w:pPr>
      <w:bookmarkStart w:id="32" w:name="_Hlk130979567"/>
      <w:r w:rsidRPr="00412FAE">
        <w:rPr>
          <w:rFonts w:ascii="Times New Roman" w:hAnsi="Times New Roman"/>
        </w:rPr>
        <w:t>(</w:t>
      </w:r>
      <w:r w:rsidR="00B909AD" w:rsidRPr="00412FAE">
        <w:rPr>
          <w:rFonts w:ascii="Times New Roman" w:hAnsi="Times New Roman"/>
        </w:rPr>
        <w:t>2</w:t>
      </w:r>
      <w:r w:rsidRPr="00412FAE">
        <w:rPr>
          <w:rFonts w:ascii="Times New Roman" w:hAnsi="Times New Roman"/>
        </w:rPr>
        <w:t xml:space="preserve">) </w:t>
      </w:r>
      <w:r w:rsidR="006D483B" w:rsidRPr="00412FAE">
        <w:rPr>
          <w:rFonts w:ascii="Times New Roman" w:hAnsi="Times New Roman"/>
        </w:rPr>
        <w:t>Izvajalec gradnje mora za vsako pošiljko gradbenih odpadkov zagotoviti evidenčni list v skladu s predpisom, ki ureja odpadke.</w:t>
      </w:r>
      <w:r w:rsidR="00D37047" w:rsidRPr="00412FAE">
        <w:rPr>
          <w:rFonts w:ascii="Times New Roman" w:hAnsi="Times New Roman"/>
        </w:rPr>
        <w:t xml:space="preserve"> Iz evidenčnega lista mora</w:t>
      </w:r>
      <w:r w:rsidR="005936E2" w:rsidRPr="00412FAE">
        <w:rPr>
          <w:rFonts w:ascii="Times New Roman" w:hAnsi="Times New Roman"/>
        </w:rPr>
        <w:t>ta</w:t>
      </w:r>
      <w:r w:rsidR="00D37047" w:rsidRPr="00412FAE">
        <w:rPr>
          <w:rFonts w:ascii="Times New Roman" w:hAnsi="Times New Roman"/>
        </w:rPr>
        <w:t xml:space="preserve"> biti razvidna</w:t>
      </w:r>
      <w:r w:rsidR="005936E2" w:rsidRPr="00412FAE">
        <w:rPr>
          <w:rFonts w:ascii="Times New Roman" w:hAnsi="Times New Roman"/>
        </w:rPr>
        <w:t xml:space="preserve"> tudi podatka o številki </w:t>
      </w:r>
      <w:r w:rsidR="00A94A08" w:rsidRPr="00412FAE">
        <w:rPr>
          <w:rFonts w:ascii="Times New Roman" w:hAnsi="Times New Roman"/>
        </w:rPr>
        <w:t>gradbenega dovoljenja</w:t>
      </w:r>
      <w:r w:rsidR="005936E2" w:rsidRPr="00412FAE">
        <w:rPr>
          <w:rFonts w:ascii="Times New Roman" w:hAnsi="Times New Roman"/>
        </w:rPr>
        <w:t xml:space="preserve"> ali </w:t>
      </w:r>
      <w:r w:rsidR="00A94A08" w:rsidRPr="00412FAE">
        <w:rPr>
          <w:rFonts w:ascii="Times New Roman" w:hAnsi="Times New Roman"/>
        </w:rPr>
        <w:t>številki/oznaki</w:t>
      </w:r>
      <w:r w:rsidR="005936E2" w:rsidRPr="00412FAE">
        <w:rPr>
          <w:rFonts w:ascii="Times New Roman" w:hAnsi="Times New Roman"/>
        </w:rPr>
        <w:t xml:space="preserve"> projekta za izvedbo vzdrževalnih del v javno korist</w:t>
      </w:r>
      <w:r w:rsidR="00D37047" w:rsidRPr="00412FAE">
        <w:rPr>
          <w:rFonts w:ascii="Times New Roman" w:hAnsi="Times New Roman"/>
        </w:rPr>
        <w:t xml:space="preserve"> </w:t>
      </w:r>
      <w:r w:rsidR="006D4EEA" w:rsidRPr="00412FAE">
        <w:rPr>
          <w:rFonts w:ascii="Times New Roman" w:hAnsi="Times New Roman"/>
        </w:rPr>
        <w:t>ter</w:t>
      </w:r>
      <w:r w:rsidR="005936E2" w:rsidRPr="00412FAE">
        <w:rPr>
          <w:rFonts w:ascii="Times New Roman" w:hAnsi="Times New Roman"/>
        </w:rPr>
        <w:t xml:space="preserve"> parc</w:t>
      </w:r>
      <w:r w:rsidR="006D4EEA" w:rsidRPr="00412FAE">
        <w:rPr>
          <w:rFonts w:ascii="Times New Roman" w:hAnsi="Times New Roman"/>
        </w:rPr>
        <w:t>elni številki gradnje</w:t>
      </w:r>
      <w:r w:rsidR="005936E2" w:rsidRPr="00412FAE">
        <w:rPr>
          <w:rFonts w:ascii="Times New Roman" w:hAnsi="Times New Roman"/>
        </w:rPr>
        <w:t>.</w:t>
      </w:r>
    </w:p>
    <w:bookmarkEnd w:id="32"/>
    <w:p w14:paraId="65CD10EF" w14:textId="77777777" w:rsidR="003154E7" w:rsidRPr="00412FAE" w:rsidRDefault="003154E7" w:rsidP="0042227D">
      <w:pPr>
        <w:jc w:val="both"/>
        <w:rPr>
          <w:rFonts w:ascii="Times New Roman" w:hAnsi="Times New Roman"/>
        </w:rPr>
      </w:pPr>
    </w:p>
    <w:p w14:paraId="17ACFCF0" w14:textId="41333450" w:rsidR="00D93144" w:rsidRPr="00412FAE" w:rsidRDefault="00F52139" w:rsidP="0042227D">
      <w:pPr>
        <w:ind w:firstLine="708"/>
        <w:jc w:val="both"/>
        <w:rPr>
          <w:rFonts w:ascii="Times New Roman" w:hAnsi="Times New Roman"/>
        </w:rPr>
      </w:pPr>
      <w:r w:rsidRPr="00412FAE">
        <w:rPr>
          <w:rFonts w:ascii="Times New Roman" w:hAnsi="Times New Roman"/>
        </w:rPr>
        <w:t>(</w:t>
      </w:r>
      <w:r w:rsidR="0063487A" w:rsidRPr="00412FAE">
        <w:rPr>
          <w:rFonts w:ascii="Times New Roman" w:hAnsi="Times New Roman"/>
        </w:rPr>
        <w:t>3</w:t>
      </w:r>
      <w:r w:rsidRPr="00412FAE">
        <w:rPr>
          <w:rFonts w:ascii="Times New Roman" w:hAnsi="Times New Roman"/>
        </w:rPr>
        <w:t xml:space="preserve">) Če </w:t>
      </w:r>
      <w:r w:rsidR="00BC6076" w:rsidRPr="00412FAE">
        <w:rPr>
          <w:rFonts w:ascii="Times New Roman" w:hAnsi="Times New Roman"/>
        </w:rPr>
        <w:t xml:space="preserve">za gradbene odpadke ni mogoče zagotoviti snovne ali energetske predelave in jih </w:t>
      </w:r>
      <w:r w:rsidR="00D029A1" w:rsidRPr="00412FAE">
        <w:rPr>
          <w:rFonts w:ascii="Times New Roman" w:hAnsi="Times New Roman"/>
        </w:rPr>
        <w:t>izvajalec gradnje</w:t>
      </w:r>
      <w:r w:rsidRPr="00412FAE">
        <w:rPr>
          <w:rFonts w:ascii="Times New Roman" w:hAnsi="Times New Roman"/>
        </w:rPr>
        <w:t xml:space="preserve"> </w:t>
      </w:r>
      <w:r w:rsidR="00FC3CE7" w:rsidRPr="00412FAE">
        <w:rPr>
          <w:rFonts w:ascii="Times New Roman" w:hAnsi="Times New Roman"/>
        </w:rPr>
        <w:t xml:space="preserve">oddaja </w:t>
      </w:r>
      <w:r w:rsidRPr="00412FAE">
        <w:rPr>
          <w:rFonts w:ascii="Times New Roman" w:hAnsi="Times New Roman"/>
        </w:rPr>
        <w:t xml:space="preserve">v </w:t>
      </w:r>
      <w:r w:rsidR="00D31930" w:rsidRPr="00412FAE">
        <w:rPr>
          <w:rFonts w:ascii="Times New Roman" w:hAnsi="Times New Roman"/>
        </w:rPr>
        <w:t>odlaganje</w:t>
      </w:r>
      <w:r w:rsidR="00D93144" w:rsidRPr="00412FAE">
        <w:rPr>
          <w:rFonts w:ascii="Times New Roman" w:hAnsi="Times New Roman"/>
        </w:rPr>
        <w:t xml:space="preserve"> na odlagališču odpadkov</w:t>
      </w:r>
      <w:r w:rsidR="00FC3CE7" w:rsidRPr="00412FAE">
        <w:rPr>
          <w:rFonts w:ascii="Times New Roman" w:hAnsi="Times New Roman"/>
        </w:rPr>
        <w:t xml:space="preserve"> ali nevarne gradbene odpadke v sežig ali sosežig</w:t>
      </w:r>
      <w:r w:rsidRPr="00412FAE">
        <w:rPr>
          <w:rFonts w:ascii="Times New Roman" w:hAnsi="Times New Roman"/>
        </w:rPr>
        <w:t xml:space="preserve">, mora </w:t>
      </w:r>
      <w:r w:rsidR="00F6430F" w:rsidRPr="00412FAE">
        <w:rPr>
          <w:rFonts w:ascii="Times New Roman" w:hAnsi="Times New Roman"/>
        </w:rPr>
        <w:t>pošiljki</w:t>
      </w:r>
      <w:r w:rsidRPr="00412FAE">
        <w:rPr>
          <w:rFonts w:ascii="Times New Roman" w:hAnsi="Times New Roman"/>
        </w:rPr>
        <w:t xml:space="preserve"> </w:t>
      </w:r>
      <w:r w:rsidR="00D029A1" w:rsidRPr="00412FAE">
        <w:rPr>
          <w:rFonts w:ascii="Times New Roman" w:hAnsi="Times New Roman"/>
        </w:rPr>
        <w:t xml:space="preserve">teh </w:t>
      </w:r>
      <w:r w:rsidRPr="00412FAE">
        <w:rPr>
          <w:rFonts w:ascii="Times New Roman" w:hAnsi="Times New Roman"/>
        </w:rPr>
        <w:t xml:space="preserve">odpadkov </w:t>
      </w:r>
      <w:r w:rsidR="00F6430F" w:rsidRPr="00412FAE">
        <w:rPr>
          <w:rFonts w:ascii="Times New Roman" w:hAnsi="Times New Roman"/>
        </w:rPr>
        <w:t>prilož</w:t>
      </w:r>
      <w:r w:rsidR="00166966" w:rsidRPr="00412FAE">
        <w:rPr>
          <w:rFonts w:ascii="Times New Roman" w:hAnsi="Times New Roman"/>
        </w:rPr>
        <w:t>iti</w:t>
      </w:r>
      <w:r w:rsidR="00F6430F" w:rsidRPr="00412FAE">
        <w:rPr>
          <w:rFonts w:ascii="Times New Roman" w:hAnsi="Times New Roman"/>
        </w:rPr>
        <w:t xml:space="preserve"> </w:t>
      </w:r>
      <w:r w:rsidRPr="00412FAE">
        <w:rPr>
          <w:rFonts w:ascii="Times New Roman" w:hAnsi="Times New Roman"/>
        </w:rPr>
        <w:t>ocen</w:t>
      </w:r>
      <w:r w:rsidR="00166966" w:rsidRPr="00412FAE">
        <w:rPr>
          <w:rFonts w:ascii="Times New Roman" w:hAnsi="Times New Roman"/>
        </w:rPr>
        <w:t>o</w:t>
      </w:r>
      <w:r w:rsidRPr="00412FAE">
        <w:rPr>
          <w:rFonts w:ascii="Times New Roman" w:hAnsi="Times New Roman"/>
        </w:rPr>
        <w:t xml:space="preserve"> odpadkov v skladu s predpisom, ki ureja </w:t>
      </w:r>
      <w:r w:rsidR="00D93144" w:rsidRPr="00412FAE">
        <w:rPr>
          <w:rFonts w:ascii="Times New Roman" w:hAnsi="Times New Roman"/>
        </w:rPr>
        <w:t>izdelavo ocene odpadka pred odlaganjem in ocene nevarnega odpadka pred sežiganjem ter o izvedbi kontrolne kemične analize odpadkov.</w:t>
      </w:r>
      <w:r w:rsidRPr="00412FAE">
        <w:rPr>
          <w:rFonts w:ascii="Times New Roman" w:hAnsi="Times New Roman"/>
        </w:rPr>
        <w:t xml:space="preserve"> </w:t>
      </w:r>
    </w:p>
    <w:p w14:paraId="1195BB6C" w14:textId="4C19AA50" w:rsidR="006A3355" w:rsidRPr="00412FAE" w:rsidRDefault="006A3355" w:rsidP="00940066">
      <w:pPr>
        <w:ind w:firstLine="708"/>
        <w:jc w:val="both"/>
        <w:rPr>
          <w:rFonts w:ascii="Times New Roman" w:hAnsi="Times New Roman"/>
        </w:rPr>
      </w:pPr>
    </w:p>
    <w:p w14:paraId="1181E23E" w14:textId="305E9D27" w:rsidR="004A1B18" w:rsidRPr="00412FAE" w:rsidRDefault="00BC6076" w:rsidP="00FF545D">
      <w:pPr>
        <w:jc w:val="center"/>
        <w:rPr>
          <w:rFonts w:ascii="Times New Roman" w:hAnsi="Times New Roman"/>
          <w:b/>
        </w:rPr>
      </w:pPr>
      <w:bookmarkStart w:id="33" w:name="_Hlk122597094"/>
      <w:r w:rsidRPr="00412FAE">
        <w:rPr>
          <w:rFonts w:ascii="Times New Roman" w:hAnsi="Times New Roman"/>
          <w:b/>
        </w:rPr>
        <w:t>13</w:t>
      </w:r>
      <w:r w:rsidR="004A1B18" w:rsidRPr="00412FAE">
        <w:rPr>
          <w:rFonts w:ascii="Times New Roman" w:hAnsi="Times New Roman"/>
          <w:b/>
        </w:rPr>
        <w:t>. člen</w:t>
      </w:r>
    </w:p>
    <w:p w14:paraId="27E8D6E8" w14:textId="77777777" w:rsidR="008C1106" w:rsidRPr="00412FAE" w:rsidRDefault="008C1106" w:rsidP="00B21017">
      <w:pPr>
        <w:jc w:val="center"/>
        <w:rPr>
          <w:rFonts w:ascii="Times New Roman" w:hAnsi="Times New Roman"/>
          <w:b/>
        </w:rPr>
      </w:pPr>
      <w:r w:rsidRPr="00412FAE">
        <w:rPr>
          <w:rFonts w:ascii="Times New Roman" w:hAnsi="Times New Roman"/>
          <w:b/>
        </w:rPr>
        <w:t>(izjema)</w:t>
      </w:r>
    </w:p>
    <w:p w14:paraId="2A895707" w14:textId="77777777" w:rsidR="008C1106" w:rsidRPr="00412FAE" w:rsidRDefault="008C1106" w:rsidP="008C1106">
      <w:pPr>
        <w:jc w:val="both"/>
        <w:rPr>
          <w:rFonts w:ascii="Times New Roman" w:hAnsi="Times New Roman"/>
        </w:rPr>
      </w:pPr>
    </w:p>
    <w:p w14:paraId="71DC6BBA" w14:textId="4F764835" w:rsidR="008C1106" w:rsidRPr="00412FAE" w:rsidRDefault="008C1106" w:rsidP="008C1106">
      <w:pPr>
        <w:ind w:firstLine="708"/>
        <w:jc w:val="both"/>
        <w:rPr>
          <w:rFonts w:ascii="Times New Roman" w:hAnsi="Times New Roman"/>
        </w:rPr>
      </w:pPr>
      <w:r w:rsidRPr="00412FAE">
        <w:rPr>
          <w:rFonts w:ascii="Times New Roman" w:hAnsi="Times New Roman"/>
        </w:rPr>
        <w:t xml:space="preserve">(1) Ne glede na določbe </w:t>
      </w:r>
      <w:r w:rsidR="00B21017" w:rsidRPr="00412FAE">
        <w:rPr>
          <w:rFonts w:ascii="Times New Roman" w:hAnsi="Times New Roman"/>
        </w:rPr>
        <w:t>prejšnjega</w:t>
      </w:r>
      <w:r w:rsidRPr="00412FAE">
        <w:rPr>
          <w:rFonts w:ascii="Times New Roman" w:hAnsi="Times New Roman"/>
        </w:rPr>
        <w:t xml:space="preserve"> člena izvajalcu gradnje, ki je fizična oseba – posameznik, </w:t>
      </w:r>
      <w:r w:rsidR="006D483B" w:rsidRPr="00412FAE">
        <w:rPr>
          <w:rFonts w:ascii="Times New Roman" w:hAnsi="Times New Roman"/>
        </w:rPr>
        <w:t xml:space="preserve">in ki je hkrati tudi investitor, </w:t>
      </w:r>
      <w:r w:rsidRPr="00412FAE">
        <w:rPr>
          <w:rFonts w:ascii="Times New Roman" w:hAnsi="Times New Roman"/>
        </w:rPr>
        <w:t xml:space="preserve">ni treba zagotoviti oddaje gradbenih odpadkov zbiralcu gradbenih odpadkov ali neposredno v njihovo obdelavo, če količina gradbenih odpadkov v celotnem času izvajanja teh del ne presega največje količine gradbenih odpadkov iz Priloge </w:t>
      </w:r>
      <w:r w:rsidR="009D0B9C" w:rsidRPr="00412FAE">
        <w:rPr>
          <w:rFonts w:ascii="Times New Roman" w:hAnsi="Times New Roman"/>
        </w:rPr>
        <w:t>2</w:t>
      </w:r>
      <w:r w:rsidRPr="00412FAE">
        <w:rPr>
          <w:rFonts w:ascii="Times New Roman" w:hAnsi="Times New Roman"/>
        </w:rPr>
        <w:t>, ki je sestavni del te uredbe.</w:t>
      </w:r>
    </w:p>
    <w:p w14:paraId="301DA3A6" w14:textId="77777777" w:rsidR="008C1106" w:rsidRPr="00412FAE" w:rsidRDefault="008C1106" w:rsidP="008C1106">
      <w:pPr>
        <w:jc w:val="both"/>
        <w:rPr>
          <w:rFonts w:ascii="Times New Roman" w:hAnsi="Times New Roman"/>
        </w:rPr>
      </w:pPr>
    </w:p>
    <w:p w14:paraId="7C1BF27D" w14:textId="24538B8C" w:rsidR="008C1106" w:rsidRPr="00412FAE" w:rsidRDefault="008C1106" w:rsidP="008C1106">
      <w:pPr>
        <w:ind w:firstLine="708"/>
        <w:jc w:val="both"/>
        <w:rPr>
          <w:rFonts w:ascii="Times New Roman" w:hAnsi="Times New Roman"/>
        </w:rPr>
      </w:pPr>
      <w:r w:rsidRPr="00412FAE">
        <w:rPr>
          <w:rFonts w:ascii="Times New Roman" w:hAnsi="Times New Roman"/>
        </w:rPr>
        <w:t xml:space="preserve">(2) Izvajalec gradnje iz prejšnjega odstavka mora za gradbene odpadke iz prejšnjega odstavka, za katere ni zagotovil oddaje v skladu s </w:t>
      </w:r>
      <w:r w:rsidR="00B21017" w:rsidRPr="00412FAE">
        <w:rPr>
          <w:rFonts w:ascii="Times New Roman" w:hAnsi="Times New Roman"/>
        </w:rPr>
        <w:t>prejšnjim</w:t>
      </w:r>
      <w:r w:rsidRPr="00412FAE">
        <w:rPr>
          <w:rFonts w:ascii="Times New Roman" w:hAnsi="Times New Roman"/>
        </w:rPr>
        <w:t xml:space="preserve"> členom, sam zagotoviti odvoz in jih oddati izvajalcu obvezne občinske gospodarske javne službe zbiranja komunalnih odpadkov, če ta zbiranje gradbenih odpadkov izvaja kot posebne storitve v skladu s predpisom, ki ureja metodologijo za oblikovanje cen storitev obveznih občinskih gospodarskih javnih služb varstva okolja.</w:t>
      </w:r>
    </w:p>
    <w:p w14:paraId="1D645142" w14:textId="77777777" w:rsidR="008C1106" w:rsidRPr="00412FAE" w:rsidRDefault="008C1106" w:rsidP="0042227D">
      <w:pPr>
        <w:ind w:firstLine="708"/>
        <w:jc w:val="center"/>
        <w:rPr>
          <w:rFonts w:ascii="Times New Roman" w:hAnsi="Times New Roman"/>
          <w:b/>
          <w:bCs/>
        </w:rPr>
      </w:pPr>
    </w:p>
    <w:p w14:paraId="545F694B" w14:textId="77777777" w:rsidR="008C1106" w:rsidRPr="00412FAE" w:rsidRDefault="008C1106" w:rsidP="0042227D">
      <w:pPr>
        <w:ind w:firstLine="708"/>
        <w:jc w:val="center"/>
        <w:rPr>
          <w:rFonts w:ascii="Times New Roman" w:hAnsi="Times New Roman"/>
          <w:b/>
          <w:bCs/>
        </w:rPr>
      </w:pPr>
    </w:p>
    <w:bookmarkEnd w:id="33"/>
    <w:p w14:paraId="46EF623C" w14:textId="4D40A5FB" w:rsidR="00BC6076" w:rsidRPr="00412FAE" w:rsidRDefault="00BC6076" w:rsidP="00BC6076">
      <w:pPr>
        <w:jc w:val="center"/>
        <w:rPr>
          <w:rFonts w:ascii="Times New Roman" w:hAnsi="Times New Roman"/>
        </w:rPr>
      </w:pPr>
      <w:r w:rsidRPr="00412FAE">
        <w:rPr>
          <w:rFonts w:ascii="Times New Roman" w:hAnsi="Times New Roman"/>
        </w:rPr>
        <w:t>IV. ZBIRA</w:t>
      </w:r>
      <w:r w:rsidR="006D483B" w:rsidRPr="00412FAE">
        <w:rPr>
          <w:rFonts w:ascii="Times New Roman" w:hAnsi="Times New Roman"/>
        </w:rPr>
        <w:t>NJE</w:t>
      </w:r>
      <w:r w:rsidRPr="00412FAE">
        <w:rPr>
          <w:rFonts w:ascii="Times New Roman" w:hAnsi="Times New Roman"/>
        </w:rPr>
        <w:t xml:space="preserve"> GRADBENIH ODPADKOV</w:t>
      </w:r>
    </w:p>
    <w:p w14:paraId="11387379" w14:textId="77777777" w:rsidR="00BC6076" w:rsidRPr="00412FAE" w:rsidRDefault="00BC6076" w:rsidP="009C6417">
      <w:pPr>
        <w:jc w:val="center"/>
        <w:rPr>
          <w:rFonts w:ascii="Times New Roman" w:hAnsi="Times New Roman"/>
        </w:rPr>
      </w:pPr>
    </w:p>
    <w:p w14:paraId="68986499" w14:textId="02A7CB03" w:rsidR="00BC6076" w:rsidRPr="00412FAE" w:rsidRDefault="00BC6076" w:rsidP="009C6417">
      <w:pPr>
        <w:jc w:val="center"/>
        <w:rPr>
          <w:rFonts w:ascii="Times New Roman" w:hAnsi="Times New Roman"/>
          <w:b/>
          <w:bCs/>
        </w:rPr>
      </w:pPr>
      <w:r w:rsidRPr="00412FAE">
        <w:rPr>
          <w:rFonts w:ascii="Times New Roman" w:hAnsi="Times New Roman"/>
          <w:b/>
          <w:bCs/>
        </w:rPr>
        <w:t>14. člen</w:t>
      </w:r>
    </w:p>
    <w:p w14:paraId="39582264" w14:textId="1C4449AE" w:rsidR="00BC6076" w:rsidRPr="00412FAE" w:rsidRDefault="00BC6076" w:rsidP="00BC6076">
      <w:pPr>
        <w:jc w:val="center"/>
        <w:rPr>
          <w:rFonts w:ascii="Times New Roman" w:hAnsi="Times New Roman"/>
          <w:b/>
          <w:bCs/>
        </w:rPr>
      </w:pPr>
      <w:r w:rsidRPr="00412FAE">
        <w:rPr>
          <w:rFonts w:ascii="Times New Roman" w:hAnsi="Times New Roman"/>
          <w:b/>
          <w:bCs/>
        </w:rPr>
        <w:t>(pogoji za zbiranje gradbenih odpadkov)</w:t>
      </w:r>
    </w:p>
    <w:p w14:paraId="553F6971" w14:textId="77777777" w:rsidR="00BC6076" w:rsidRPr="00412FAE" w:rsidRDefault="00BC6076" w:rsidP="009C6417">
      <w:pPr>
        <w:jc w:val="center"/>
        <w:rPr>
          <w:rFonts w:ascii="Times New Roman" w:hAnsi="Times New Roman"/>
        </w:rPr>
      </w:pPr>
    </w:p>
    <w:p w14:paraId="2495D6B3" w14:textId="0965D519" w:rsidR="00BC6076" w:rsidRPr="00412FAE" w:rsidRDefault="00BC6076" w:rsidP="00BC6076">
      <w:pPr>
        <w:ind w:firstLine="708"/>
        <w:jc w:val="both"/>
        <w:rPr>
          <w:rFonts w:ascii="Times New Roman" w:hAnsi="Times New Roman"/>
        </w:rPr>
      </w:pPr>
      <w:r w:rsidRPr="00412FAE">
        <w:rPr>
          <w:rFonts w:ascii="Times New Roman" w:hAnsi="Times New Roman"/>
        </w:rPr>
        <w:t>(1) Zbiralec lahko zbira gradbene odpadke, če ima</w:t>
      </w:r>
      <w:r w:rsidR="003758CD" w:rsidRPr="00412FAE">
        <w:rPr>
          <w:rFonts w:ascii="Times New Roman" w:hAnsi="Times New Roman"/>
        </w:rPr>
        <w:t xml:space="preserve"> </w:t>
      </w:r>
      <w:r w:rsidR="000F5DDB" w:rsidRPr="00412FAE">
        <w:rPr>
          <w:rFonts w:ascii="Times New Roman" w:hAnsi="Times New Roman"/>
        </w:rPr>
        <w:t xml:space="preserve">v skladu z zakonom, ki ureja varstvo okolja, </w:t>
      </w:r>
      <w:r w:rsidR="00315DB8" w:rsidRPr="00412FAE">
        <w:rPr>
          <w:rFonts w:ascii="Times New Roman" w:hAnsi="Times New Roman"/>
        </w:rPr>
        <w:t xml:space="preserve">in uredbo, ki ureja odpadke, </w:t>
      </w:r>
      <w:r w:rsidR="003758CD" w:rsidRPr="00412FAE">
        <w:rPr>
          <w:rFonts w:ascii="Times New Roman" w:hAnsi="Times New Roman"/>
        </w:rPr>
        <w:t>pridobljeno</w:t>
      </w:r>
      <w:r w:rsidRPr="00412FAE">
        <w:rPr>
          <w:rFonts w:ascii="Times New Roman" w:hAnsi="Times New Roman"/>
        </w:rPr>
        <w:t xml:space="preserve"> </w:t>
      </w:r>
      <w:r w:rsidR="009271FD" w:rsidRPr="00412FAE">
        <w:rPr>
          <w:rFonts w:ascii="Times New Roman" w:hAnsi="Times New Roman"/>
        </w:rPr>
        <w:t>odločbo</w:t>
      </w:r>
      <w:r w:rsidRPr="00412FAE">
        <w:rPr>
          <w:rFonts w:ascii="Times New Roman" w:hAnsi="Times New Roman"/>
        </w:rPr>
        <w:t xml:space="preserve"> o </w:t>
      </w:r>
      <w:r w:rsidR="009271FD" w:rsidRPr="00412FAE">
        <w:rPr>
          <w:rFonts w:ascii="Times New Roman" w:hAnsi="Times New Roman"/>
        </w:rPr>
        <w:t>dovolitvi opravljanja dejavnosti</w:t>
      </w:r>
      <w:r w:rsidR="003758CD" w:rsidRPr="00412FAE">
        <w:rPr>
          <w:rFonts w:ascii="Times New Roman" w:hAnsi="Times New Roman"/>
        </w:rPr>
        <w:t xml:space="preserve"> zbiranja odpadkov</w:t>
      </w:r>
      <w:r w:rsidRPr="00412FAE">
        <w:rPr>
          <w:rFonts w:ascii="Times New Roman" w:hAnsi="Times New Roman"/>
        </w:rPr>
        <w:t xml:space="preserve">. </w:t>
      </w:r>
    </w:p>
    <w:p w14:paraId="32EAF91C" w14:textId="77777777" w:rsidR="00BC6076" w:rsidRPr="00412FAE" w:rsidRDefault="00BC6076" w:rsidP="00BC6076">
      <w:pPr>
        <w:ind w:firstLine="708"/>
        <w:jc w:val="both"/>
        <w:rPr>
          <w:rFonts w:ascii="Times New Roman" w:hAnsi="Times New Roman"/>
        </w:rPr>
      </w:pPr>
    </w:p>
    <w:p w14:paraId="3765A6B7" w14:textId="14A681C2" w:rsidR="00BC6076" w:rsidRPr="00412FAE" w:rsidRDefault="00BC6076" w:rsidP="00BC6076">
      <w:pPr>
        <w:ind w:firstLine="708"/>
        <w:jc w:val="both"/>
        <w:rPr>
          <w:rFonts w:ascii="Times New Roman" w:hAnsi="Times New Roman"/>
        </w:rPr>
      </w:pPr>
      <w:r w:rsidRPr="00412FAE">
        <w:rPr>
          <w:rFonts w:ascii="Times New Roman" w:hAnsi="Times New Roman"/>
        </w:rPr>
        <w:t xml:space="preserve">(2) Zbiralec gradbenih odpadkov mora imeti najmanj en zbirni center za najmanj eno vrsto gradbenih odpadkov, uvrščenih v skupino odpadkov s številko 17 s seznama odpadkov. </w:t>
      </w:r>
    </w:p>
    <w:p w14:paraId="3FF33B21" w14:textId="77777777" w:rsidR="00BC6076" w:rsidRPr="00412FAE" w:rsidRDefault="00BC6076" w:rsidP="00BC6076">
      <w:pPr>
        <w:ind w:firstLine="708"/>
        <w:jc w:val="both"/>
        <w:rPr>
          <w:rFonts w:ascii="Times New Roman" w:hAnsi="Times New Roman"/>
        </w:rPr>
      </w:pPr>
    </w:p>
    <w:p w14:paraId="19775AA9" w14:textId="0B833ABA" w:rsidR="00BC6076" w:rsidRPr="00412FAE" w:rsidRDefault="00BC6076" w:rsidP="00BC6076">
      <w:pPr>
        <w:ind w:firstLine="708"/>
        <w:jc w:val="both"/>
        <w:rPr>
          <w:rFonts w:ascii="Times New Roman" w:hAnsi="Times New Roman"/>
        </w:rPr>
      </w:pPr>
      <w:r w:rsidRPr="00412FAE">
        <w:rPr>
          <w:rFonts w:ascii="Times New Roman" w:hAnsi="Times New Roman"/>
        </w:rPr>
        <w:t xml:space="preserve">(3) Zbiralec gradbenih odpadkov lahko predhodno skladišči gradbene odpadke v </w:t>
      </w:r>
      <w:r w:rsidR="00AD104A" w:rsidRPr="00412FAE">
        <w:rPr>
          <w:rFonts w:ascii="Times New Roman" w:hAnsi="Times New Roman"/>
        </w:rPr>
        <w:t>skladu s predpisom, ki ureja odpadke</w:t>
      </w:r>
      <w:r w:rsidR="0013050D" w:rsidRPr="00412FAE">
        <w:rPr>
          <w:rFonts w:ascii="Times New Roman" w:hAnsi="Times New Roman"/>
        </w:rPr>
        <w:t xml:space="preserve"> in zahtevami te uredbe</w:t>
      </w:r>
      <w:r w:rsidR="00AD104A" w:rsidRPr="00412FAE">
        <w:rPr>
          <w:rFonts w:ascii="Times New Roman" w:hAnsi="Times New Roman"/>
        </w:rPr>
        <w:t>.</w:t>
      </w:r>
    </w:p>
    <w:p w14:paraId="7D2FD2ED" w14:textId="77777777" w:rsidR="00BC6076" w:rsidRPr="00412FAE" w:rsidRDefault="00BC6076" w:rsidP="00BC6076">
      <w:pPr>
        <w:ind w:firstLine="708"/>
        <w:jc w:val="both"/>
        <w:rPr>
          <w:rFonts w:ascii="Times New Roman" w:hAnsi="Times New Roman"/>
        </w:rPr>
      </w:pPr>
    </w:p>
    <w:p w14:paraId="10396331" w14:textId="58CF44E4" w:rsidR="00BC6076" w:rsidRPr="00412FAE" w:rsidRDefault="00BC6076" w:rsidP="009C6417">
      <w:pPr>
        <w:ind w:firstLine="708"/>
        <w:jc w:val="both"/>
        <w:rPr>
          <w:rFonts w:ascii="Times New Roman" w:hAnsi="Times New Roman"/>
        </w:rPr>
      </w:pPr>
      <w:r w:rsidRPr="00412FAE">
        <w:rPr>
          <w:rFonts w:ascii="Times New Roman" w:hAnsi="Times New Roman"/>
        </w:rPr>
        <w:t>(4) Zbiralec odpadkov</w:t>
      </w:r>
      <w:r w:rsidR="0013050D" w:rsidRPr="00412FAE">
        <w:rPr>
          <w:rFonts w:ascii="Times New Roman" w:hAnsi="Times New Roman"/>
        </w:rPr>
        <w:t>, ki prevzema gradbene odpadke neposredno od izvirnih povzročiteljev,</w:t>
      </w:r>
      <w:r w:rsidRPr="00412FAE">
        <w:rPr>
          <w:rFonts w:ascii="Times New Roman" w:hAnsi="Times New Roman"/>
        </w:rPr>
        <w:t xml:space="preserve"> mora </w:t>
      </w:r>
      <w:r w:rsidR="0013050D" w:rsidRPr="00412FAE">
        <w:rPr>
          <w:rFonts w:ascii="Times New Roman" w:hAnsi="Times New Roman"/>
        </w:rPr>
        <w:t>z javnim naznanilom na krajevno običajen način objaviti način in pogoje prevzemanja gradbenih odpadkov, obveščanje pa ponoviti vsaj vsakih 12 mesecev</w:t>
      </w:r>
      <w:r w:rsidRPr="00412FAE">
        <w:rPr>
          <w:rFonts w:ascii="Times New Roman" w:hAnsi="Times New Roman"/>
        </w:rPr>
        <w:t>.</w:t>
      </w:r>
    </w:p>
    <w:p w14:paraId="16DF34B5" w14:textId="77777777" w:rsidR="00BC6076" w:rsidRPr="00412FAE" w:rsidRDefault="00BC6076" w:rsidP="00BC6076">
      <w:pPr>
        <w:jc w:val="both"/>
        <w:rPr>
          <w:rFonts w:ascii="Times New Roman" w:hAnsi="Times New Roman"/>
        </w:rPr>
      </w:pPr>
    </w:p>
    <w:p w14:paraId="049EF64B" w14:textId="6AEF49EB" w:rsidR="00BC6076" w:rsidRPr="00412FAE" w:rsidRDefault="00BC6076" w:rsidP="009C6417">
      <w:pPr>
        <w:jc w:val="center"/>
        <w:rPr>
          <w:rFonts w:ascii="Times New Roman" w:hAnsi="Times New Roman"/>
          <w:b/>
          <w:bCs/>
        </w:rPr>
      </w:pPr>
      <w:r w:rsidRPr="00412FAE">
        <w:rPr>
          <w:rFonts w:ascii="Times New Roman" w:hAnsi="Times New Roman"/>
          <w:b/>
          <w:bCs/>
        </w:rPr>
        <w:t>15. člen</w:t>
      </w:r>
    </w:p>
    <w:p w14:paraId="615B4428" w14:textId="77777777" w:rsidR="00BC6076" w:rsidRPr="00412FAE" w:rsidRDefault="00BC6076" w:rsidP="00BC6076">
      <w:pPr>
        <w:jc w:val="center"/>
        <w:rPr>
          <w:rFonts w:ascii="Times New Roman" w:hAnsi="Times New Roman"/>
          <w:b/>
          <w:bCs/>
        </w:rPr>
      </w:pPr>
      <w:r w:rsidRPr="00412FAE">
        <w:rPr>
          <w:rFonts w:ascii="Times New Roman" w:hAnsi="Times New Roman"/>
          <w:b/>
          <w:bCs/>
        </w:rPr>
        <w:t>(načrt zbiranja gradbenih odpadkov)</w:t>
      </w:r>
    </w:p>
    <w:p w14:paraId="260BDFAC" w14:textId="77777777" w:rsidR="00BC6076" w:rsidRPr="00412FAE" w:rsidRDefault="00BC6076" w:rsidP="009C6417">
      <w:pPr>
        <w:jc w:val="center"/>
        <w:rPr>
          <w:rFonts w:ascii="Times New Roman" w:hAnsi="Times New Roman"/>
        </w:rPr>
      </w:pPr>
    </w:p>
    <w:p w14:paraId="356CA0D7" w14:textId="4AB1100A" w:rsidR="00BC6076" w:rsidRPr="00412FAE" w:rsidRDefault="00BC6076" w:rsidP="00BC6076">
      <w:pPr>
        <w:ind w:firstLine="708"/>
        <w:jc w:val="both"/>
        <w:rPr>
          <w:rFonts w:ascii="Times New Roman" w:hAnsi="Times New Roman"/>
        </w:rPr>
      </w:pPr>
      <w:r w:rsidRPr="00412FAE">
        <w:rPr>
          <w:rFonts w:ascii="Times New Roman" w:hAnsi="Times New Roman"/>
        </w:rPr>
        <w:t xml:space="preserve">(1) </w:t>
      </w:r>
      <w:r w:rsidR="0092247E" w:rsidRPr="00412FAE">
        <w:rPr>
          <w:rFonts w:ascii="Times New Roman" w:hAnsi="Times New Roman"/>
        </w:rPr>
        <w:t xml:space="preserve">Ne glede na predpis, ki ureja odpadke, je </w:t>
      </w:r>
      <w:r w:rsidRPr="00412FAE">
        <w:rPr>
          <w:rFonts w:ascii="Times New Roman" w:hAnsi="Times New Roman"/>
        </w:rPr>
        <w:t xml:space="preserve">treba </w:t>
      </w:r>
      <w:r w:rsidR="0058571E" w:rsidRPr="00412FAE">
        <w:rPr>
          <w:rFonts w:ascii="Times New Roman" w:hAnsi="Times New Roman"/>
        </w:rPr>
        <w:t>načrt zbiranja gradbenih odpadkov, ki mora vsebovati podatke iz načrta zbiranja odpadkov iz predpisa, ki ureja odpadke, priložiti k vlogi za vpis v evidenco zbiralcev odpadkov</w:t>
      </w:r>
      <w:r w:rsidR="0092247E" w:rsidRPr="00412FAE">
        <w:rPr>
          <w:rFonts w:ascii="Times New Roman" w:hAnsi="Times New Roman"/>
        </w:rPr>
        <w:t>.</w:t>
      </w:r>
      <w:r w:rsidRPr="00412FAE">
        <w:rPr>
          <w:rFonts w:ascii="Times New Roman" w:hAnsi="Times New Roman"/>
        </w:rPr>
        <w:t xml:space="preserve"> </w:t>
      </w:r>
    </w:p>
    <w:p w14:paraId="60BC0B3F" w14:textId="77777777" w:rsidR="00BC6076" w:rsidRPr="00412FAE" w:rsidRDefault="00BC6076" w:rsidP="00BC6076">
      <w:pPr>
        <w:ind w:firstLine="708"/>
        <w:jc w:val="both"/>
        <w:rPr>
          <w:rFonts w:ascii="Times New Roman" w:hAnsi="Times New Roman"/>
        </w:rPr>
      </w:pPr>
    </w:p>
    <w:p w14:paraId="3C880AA9" w14:textId="77777777" w:rsidR="00BC6076" w:rsidRPr="00412FAE" w:rsidRDefault="00BC6076" w:rsidP="00BC6076">
      <w:pPr>
        <w:ind w:firstLine="708"/>
        <w:jc w:val="both"/>
        <w:rPr>
          <w:rFonts w:ascii="Times New Roman" w:hAnsi="Times New Roman"/>
        </w:rPr>
      </w:pPr>
      <w:r w:rsidRPr="00412FAE">
        <w:rPr>
          <w:rFonts w:ascii="Times New Roman" w:hAnsi="Times New Roman"/>
        </w:rPr>
        <w:t xml:space="preserve">(2) Načrt zbiranja gradbenih odpadkov mora v zvezi s predvidenimi načini predelave ali odstranjevanja gradbenih odpadkov upoštevati usmeritve iz operativnega programa varstva okolja za področje ravnanja z gradbenimi odpadki. </w:t>
      </w:r>
    </w:p>
    <w:p w14:paraId="0EC9497F" w14:textId="77777777" w:rsidR="00BC6076" w:rsidRPr="00412FAE" w:rsidRDefault="00BC6076" w:rsidP="00BC6076">
      <w:pPr>
        <w:ind w:firstLine="708"/>
        <w:jc w:val="both"/>
        <w:rPr>
          <w:rFonts w:ascii="Times New Roman" w:hAnsi="Times New Roman"/>
        </w:rPr>
      </w:pPr>
    </w:p>
    <w:p w14:paraId="64127E8B" w14:textId="39145346" w:rsidR="00BC6076" w:rsidRPr="00412FAE" w:rsidRDefault="00BC6076" w:rsidP="00BC6076">
      <w:pPr>
        <w:jc w:val="center"/>
        <w:rPr>
          <w:rFonts w:ascii="Times New Roman" w:hAnsi="Times New Roman"/>
          <w:b/>
          <w:bCs/>
        </w:rPr>
      </w:pPr>
      <w:r w:rsidRPr="00412FAE">
        <w:rPr>
          <w:rFonts w:ascii="Times New Roman" w:hAnsi="Times New Roman"/>
          <w:b/>
          <w:bCs/>
        </w:rPr>
        <w:t>16. člen</w:t>
      </w:r>
    </w:p>
    <w:p w14:paraId="31A823D5" w14:textId="1711D5E2" w:rsidR="0099696D" w:rsidRPr="00412FAE" w:rsidRDefault="0099696D" w:rsidP="0099696D">
      <w:pPr>
        <w:jc w:val="center"/>
        <w:rPr>
          <w:rFonts w:ascii="Times New Roman" w:hAnsi="Times New Roman"/>
          <w:b/>
        </w:rPr>
      </w:pPr>
      <w:r w:rsidRPr="00412FAE">
        <w:rPr>
          <w:rFonts w:ascii="Times New Roman" w:hAnsi="Times New Roman"/>
          <w:b/>
        </w:rPr>
        <w:t>(prevzem odpadkov v zbirni center)</w:t>
      </w:r>
    </w:p>
    <w:p w14:paraId="1A736D3C" w14:textId="77777777" w:rsidR="0099696D" w:rsidRPr="00412FAE" w:rsidRDefault="0099696D" w:rsidP="0099696D">
      <w:pPr>
        <w:jc w:val="both"/>
        <w:rPr>
          <w:rFonts w:ascii="Times New Roman" w:hAnsi="Times New Roman"/>
        </w:rPr>
      </w:pPr>
    </w:p>
    <w:p w14:paraId="59325BE1" w14:textId="41C0C69B" w:rsidR="0099696D" w:rsidRPr="00412FAE" w:rsidRDefault="0099696D" w:rsidP="0099696D">
      <w:pPr>
        <w:ind w:firstLine="708"/>
        <w:jc w:val="both"/>
        <w:rPr>
          <w:rFonts w:ascii="Times New Roman" w:hAnsi="Times New Roman"/>
        </w:rPr>
      </w:pPr>
      <w:r w:rsidRPr="00412FAE">
        <w:rPr>
          <w:rFonts w:ascii="Times New Roman" w:hAnsi="Times New Roman"/>
        </w:rPr>
        <w:t xml:space="preserve">(1) Zbiralec odpadkov mora </w:t>
      </w:r>
      <w:r w:rsidR="008B261F" w:rsidRPr="00412FAE">
        <w:rPr>
          <w:rFonts w:ascii="Times New Roman" w:hAnsi="Times New Roman"/>
        </w:rPr>
        <w:t>s</w:t>
      </w:r>
      <w:r w:rsidR="001D3282" w:rsidRPr="00412FAE">
        <w:rPr>
          <w:rFonts w:ascii="Times New Roman" w:hAnsi="Times New Roman"/>
        </w:rPr>
        <w:t xml:space="preserve"> pregledom vsake pošiljke odpadkov </w:t>
      </w:r>
      <w:r w:rsidRPr="00412FAE">
        <w:rPr>
          <w:rFonts w:ascii="Times New Roman" w:hAnsi="Times New Roman"/>
        </w:rPr>
        <w:t>prever</w:t>
      </w:r>
      <w:r w:rsidR="001D3282" w:rsidRPr="00412FAE">
        <w:rPr>
          <w:rFonts w:ascii="Times New Roman" w:hAnsi="Times New Roman"/>
        </w:rPr>
        <w:t>iti</w:t>
      </w:r>
      <w:r w:rsidRPr="00412FAE">
        <w:rPr>
          <w:rFonts w:ascii="Times New Roman" w:hAnsi="Times New Roman"/>
        </w:rPr>
        <w:t xml:space="preserve"> </w:t>
      </w:r>
      <w:r w:rsidR="001D3282" w:rsidRPr="00412FAE">
        <w:rPr>
          <w:rFonts w:ascii="Times New Roman" w:hAnsi="Times New Roman"/>
        </w:rPr>
        <w:t xml:space="preserve">istovetnost </w:t>
      </w:r>
      <w:r w:rsidRPr="00412FAE">
        <w:rPr>
          <w:rFonts w:ascii="Times New Roman" w:hAnsi="Times New Roman"/>
        </w:rPr>
        <w:t xml:space="preserve">odpadkov in </w:t>
      </w:r>
      <w:r w:rsidR="001D3282" w:rsidRPr="00412FAE">
        <w:rPr>
          <w:rFonts w:ascii="Times New Roman" w:hAnsi="Times New Roman"/>
        </w:rPr>
        <w:t xml:space="preserve">pisno dokumentirati </w:t>
      </w:r>
      <w:r w:rsidRPr="00412FAE">
        <w:rPr>
          <w:rFonts w:ascii="Times New Roman" w:hAnsi="Times New Roman"/>
        </w:rPr>
        <w:t xml:space="preserve">rezultat tega preverjanja. </w:t>
      </w:r>
    </w:p>
    <w:p w14:paraId="7BFBB2B5" w14:textId="77777777" w:rsidR="0099696D" w:rsidRPr="00412FAE" w:rsidRDefault="0099696D" w:rsidP="0099696D">
      <w:pPr>
        <w:jc w:val="both"/>
        <w:rPr>
          <w:rFonts w:ascii="Times New Roman" w:hAnsi="Times New Roman"/>
        </w:rPr>
      </w:pPr>
    </w:p>
    <w:p w14:paraId="0203C025" w14:textId="12E78AA2" w:rsidR="0099696D" w:rsidRPr="00412FAE" w:rsidRDefault="0099696D" w:rsidP="0099696D">
      <w:pPr>
        <w:ind w:firstLine="708"/>
        <w:jc w:val="both"/>
        <w:rPr>
          <w:rFonts w:ascii="Times New Roman" w:hAnsi="Times New Roman"/>
        </w:rPr>
      </w:pPr>
      <w:r w:rsidRPr="00412FAE">
        <w:rPr>
          <w:rFonts w:ascii="Times New Roman" w:hAnsi="Times New Roman"/>
        </w:rPr>
        <w:t>(2) Preverjanje odpadkov in dokumentiranje rezultatov preverjanja vključuje vizualni pregled istovetnosti odpadkov in preverjanje izvora odpadkov ter lastnosti, pomembnih za karakterizacijo odpadka, iz spremne dokumentacije, ki mora biti zbiralcu odpadkov posredovana ali predana ob vsaki njihovi dostavi, in mora vsebovati zlasti:</w:t>
      </w:r>
    </w:p>
    <w:p w14:paraId="16E9A1D4" w14:textId="4F59E577" w:rsidR="0099696D" w:rsidRPr="00412FAE" w:rsidRDefault="0099696D" w:rsidP="0099696D">
      <w:pPr>
        <w:ind w:firstLine="708"/>
        <w:jc w:val="both"/>
        <w:rPr>
          <w:rFonts w:ascii="Times New Roman" w:hAnsi="Times New Roman"/>
        </w:rPr>
      </w:pPr>
      <w:r w:rsidRPr="00412FAE">
        <w:rPr>
          <w:rFonts w:ascii="Times New Roman" w:hAnsi="Times New Roman"/>
        </w:rPr>
        <w:t>1. evidenčni list v skladu z zahtevami predpisa, ki ureja odpadke, in se mora v primeru pošiljke zemeljskega izkopa zgornjega dela tal, ki je namenjen za predelavo v izkopano rodovitno zemljo, izpolniti ločeno od evidenčnih listov za pošiljke zemeljskega izkopa, ki je namenjen za predelavo v nadomestne gradbene materiale,  in</w:t>
      </w:r>
    </w:p>
    <w:p w14:paraId="1BF205AE" w14:textId="7DB9A9F1" w:rsidR="0099696D" w:rsidRPr="00412FAE" w:rsidRDefault="0099696D" w:rsidP="0099696D">
      <w:pPr>
        <w:ind w:firstLine="708"/>
        <w:jc w:val="both"/>
        <w:rPr>
          <w:rFonts w:ascii="Times New Roman" w:hAnsi="Times New Roman"/>
        </w:rPr>
      </w:pPr>
      <w:r w:rsidRPr="00412FAE">
        <w:rPr>
          <w:rFonts w:ascii="Times New Roman" w:hAnsi="Times New Roman"/>
        </w:rPr>
        <w:t>4. rezultate vrednotenja nevarnih lastnosti odpadka, če gre za odpadke</w:t>
      </w:r>
      <w:r w:rsidR="008B261F" w:rsidRPr="00412FAE">
        <w:rPr>
          <w:rFonts w:ascii="Times New Roman" w:hAnsi="Times New Roman"/>
        </w:rPr>
        <w:t xml:space="preserve">, </w:t>
      </w:r>
      <w:bookmarkStart w:id="34" w:name="_Hlk180759070"/>
      <w:r w:rsidR="008B261F" w:rsidRPr="00412FAE">
        <w:rPr>
          <w:rFonts w:ascii="Times New Roman" w:hAnsi="Times New Roman"/>
        </w:rPr>
        <w:t>ki se jim lahko pripiše oznaka za nevarni in nenevarni odpadek (odpadki z zrcalno številko)</w:t>
      </w:r>
      <w:bookmarkEnd w:id="34"/>
      <w:r w:rsidR="009D1164" w:rsidRPr="00412FAE">
        <w:rPr>
          <w:rFonts w:ascii="Times New Roman" w:hAnsi="Times New Roman"/>
        </w:rPr>
        <w:t>.</w:t>
      </w:r>
    </w:p>
    <w:p w14:paraId="2ED09883" w14:textId="77777777" w:rsidR="0099696D" w:rsidRPr="00412FAE" w:rsidRDefault="0099696D" w:rsidP="0099696D">
      <w:pPr>
        <w:ind w:firstLine="708"/>
        <w:jc w:val="both"/>
        <w:rPr>
          <w:rFonts w:ascii="Times New Roman" w:hAnsi="Times New Roman"/>
        </w:rPr>
      </w:pPr>
    </w:p>
    <w:p w14:paraId="1377AB31" w14:textId="338F0B7E" w:rsidR="0099696D" w:rsidRPr="00412FAE" w:rsidRDefault="0099696D" w:rsidP="0099696D">
      <w:pPr>
        <w:jc w:val="both"/>
        <w:rPr>
          <w:rFonts w:ascii="Times New Roman" w:hAnsi="Times New Roman"/>
        </w:rPr>
      </w:pPr>
      <w:r w:rsidRPr="00412FAE">
        <w:rPr>
          <w:rFonts w:ascii="Times New Roman" w:hAnsi="Times New Roman"/>
        </w:rPr>
        <w:tab/>
        <w:t>(3) Če iz podatkov iz prejšnjega odstavka izhaja, da se odpadki razvrščajo med nevarne odpadke, mora zbiralec odpadkov zanje zagotoviti predpisano ravnanje za nevarne odpadke.</w:t>
      </w:r>
    </w:p>
    <w:p w14:paraId="70EF22DB" w14:textId="77777777" w:rsidR="0099696D" w:rsidRPr="00412FAE" w:rsidRDefault="0099696D" w:rsidP="0099696D">
      <w:pPr>
        <w:jc w:val="both"/>
        <w:rPr>
          <w:rFonts w:ascii="Times New Roman" w:hAnsi="Times New Roman"/>
        </w:rPr>
      </w:pPr>
    </w:p>
    <w:p w14:paraId="54D4AD33" w14:textId="77777777" w:rsidR="0099696D" w:rsidRPr="00412FAE" w:rsidRDefault="0099696D" w:rsidP="0099696D">
      <w:pPr>
        <w:jc w:val="both"/>
        <w:rPr>
          <w:rFonts w:ascii="Times New Roman" w:hAnsi="Times New Roman"/>
        </w:rPr>
      </w:pPr>
    </w:p>
    <w:p w14:paraId="57356D60" w14:textId="0E2AB7D7" w:rsidR="0099696D" w:rsidRPr="00412FAE" w:rsidRDefault="00FF545D" w:rsidP="009C6417">
      <w:pPr>
        <w:jc w:val="center"/>
        <w:rPr>
          <w:rFonts w:ascii="Times New Roman" w:hAnsi="Times New Roman"/>
          <w:b/>
          <w:bCs/>
        </w:rPr>
      </w:pPr>
      <w:r w:rsidRPr="00412FAE">
        <w:rPr>
          <w:rFonts w:ascii="Times New Roman" w:hAnsi="Times New Roman"/>
          <w:b/>
          <w:bCs/>
        </w:rPr>
        <w:t>17</w:t>
      </w:r>
      <w:r w:rsidR="0099696D" w:rsidRPr="00412FAE">
        <w:rPr>
          <w:rFonts w:ascii="Times New Roman" w:hAnsi="Times New Roman"/>
          <w:b/>
          <w:bCs/>
        </w:rPr>
        <w:t>. člen</w:t>
      </w:r>
    </w:p>
    <w:p w14:paraId="49A6F406" w14:textId="6D98178B" w:rsidR="00BC6076" w:rsidRPr="00412FAE" w:rsidRDefault="00BC6076" w:rsidP="009C6417">
      <w:pPr>
        <w:jc w:val="center"/>
        <w:rPr>
          <w:rFonts w:ascii="Times New Roman" w:hAnsi="Times New Roman"/>
          <w:b/>
          <w:bCs/>
        </w:rPr>
      </w:pPr>
      <w:r w:rsidRPr="00412FAE">
        <w:rPr>
          <w:rFonts w:ascii="Times New Roman" w:hAnsi="Times New Roman"/>
          <w:b/>
          <w:bCs/>
        </w:rPr>
        <w:t>(predhodno skladiščenje)</w:t>
      </w:r>
    </w:p>
    <w:p w14:paraId="680FC852" w14:textId="77777777" w:rsidR="00BC6076" w:rsidRPr="00412FAE" w:rsidRDefault="00BC6076" w:rsidP="0042227D">
      <w:pPr>
        <w:jc w:val="both"/>
        <w:rPr>
          <w:rFonts w:ascii="Times New Roman" w:hAnsi="Times New Roman"/>
        </w:rPr>
      </w:pPr>
    </w:p>
    <w:p w14:paraId="2CB9D4E6" w14:textId="72B101B6" w:rsidR="00BC6076" w:rsidRPr="00412FAE" w:rsidRDefault="00BC6076" w:rsidP="00BC6076">
      <w:pPr>
        <w:ind w:firstLine="708"/>
        <w:jc w:val="both"/>
        <w:rPr>
          <w:rFonts w:ascii="Times New Roman" w:hAnsi="Times New Roman"/>
        </w:rPr>
      </w:pPr>
      <w:r w:rsidRPr="00412FAE">
        <w:rPr>
          <w:rFonts w:ascii="Times New Roman" w:hAnsi="Times New Roman"/>
        </w:rPr>
        <w:t xml:space="preserve">(1) Pri predhodnem skladiščenju gradbenih odpadkov v zbirnem centru morajo biti izpolnjene </w:t>
      </w:r>
      <w:r w:rsidR="00705C65" w:rsidRPr="00412FAE">
        <w:rPr>
          <w:rFonts w:ascii="Times New Roman" w:hAnsi="Times New Roman"/>
        </w:rPr>
        <w:t xml:space="preserve">enake </w:t>
      </w:r>
      <w:r w:rsidRPr="00412FAE">
        <w:rPr>
          <w:rFonts w:ascii="Times New Roman" w:hAnsi="Times New Roman"/>
        </w:rPr>
        <w:t>zahteve</w:t>
      </w:r>
      <w:r w:rsidR="00705C65" w:rsidRPr="00412FAE">
        <w:rPr>
          <w:rFonts w:ascii="Times New Roman" w:hAnsi="Times New Roman"/>
        </w:rPr>
        <w:t>, kot so v</w:t>
      </w:r>
      <w:r w:rsidRPr="00412FAE">
        <w:rPr>
          <w:rFonts w:ascii="Times New Roman" w:hAnsi="Times New Roman"/>
        </w:rPr>
        <w:t xml:space="preserve"> 10. člen</w:t>
      </w:r>
      <w:r w:rsidR="00705C65" w:rsidRPr="00412FAE">
        <w:rPr>
          <w:rFonts w:ascii="Times New Roman" w:hAnsi="Times New Roman"/>
        </w:rPr>
        <w:t>u</w:t>
      </w:r>
      <w:r w:rsidRPr="00412FAE">
        <w:rPr>
          <w:rFonts w:ascii="Times New Roman" w:hAnsi="Times New Roman"/>
        </w:rPr>
        <w:t xml:space="preserve"> te uredbe</w:t>
      </w:r>
      <w:r w:rsidR="00705C65" w:rsidRPr="00412FAE">
        <w:rPr>
          <w:rFonts w:ascii="Times New Roman" w:hAnsi="Times New Roman"/>
        </w:rPr>
        <w:t xml:space="preserve"> določene za začasno skladiščenje</w:t>
      </w:r>
      <w:r w:rsidRPr="00412FAE">
        <w:rPr>
          <w:rFonts w:ascii="Times New Roman" w:hAnsi="Times New Roman"/>
        </w:rPr>
        <w:t>.</w:t>
      </w:r>
    </w:p>
    <w:p w14:paraId="11B85AA7" w14:textId="77777777" w:rsidR="00BC6076" w:rsidRPr="00412FAE" w:rsidRDefault="00BC6076" w:rsidP="00BC6076">
      <w:pPr>
        <w:ind w:firstLine="708"/>
        <w:rPr>
          <w:rFonts w:ascii="Times New Roman" w:hAnsi="Times New Roman"/>
        </w:rPr>
      </w:pPr>
    </w:p>
    <w:p w14:paraId="67A74D59" w14:textId="443383C1" w:rsidR="00BC6076" w:rsidRPr="00412FAE" w:rsidRDefault="00BC6076" w:rsidP="00BC6076">
      <w:pPr>
        <w:ind w:firstLine="708"/>
        <w:jc w:val="both"/>
        <w:rPr>
          <w:rFonts w:ascii="Times New Roman" w:hAnsi="Times New Roman"/>
        </w:rPr>
      </w:pPr>
      <w:r w:rsidRPr="00412FAE">
        <w:rPr>
          <w:rFonts w:ascii="Times New Roman" w:hAnsi="Times New Roman"/>
        </w:rPr>
        <w:t xml:space="preserve">(2) </w:t>
      </w:r>
      <w:r w:rsidR="0084781E" w:rsidRPr="00412FAE">
        <w:rPr>
          <w:rFonts w:ascii="Times New Roman" w:hAnsi="Times New Roman"/>
        </w:rPr>
        <w:t>Za preprečevanje</w:t>
      </w:r>
      <w:r w:rsidRPr="00412FAE">
        <w:rPr>
          <w:rFonts w:ascii="Times New Roman" w:hAnsi="Times New Roman"/>
        </w:rPr>
        <w:t xml:space="preserve"> negativnih vplivov na kemijsko in količinsko stanje podzemnih voda in na kemijsko stanje površinskih voda ter </w:t>
      </w:r>
      <w:r w:rsidR="0084781E" w:rsidRPr="00412FAE">
        <w:rPr>
          <w:rFonts w:ascii="Times New Roman" w:hAnsi="Times New Roman"/>
        </w:rPr>
        <w:t>za preprečevanje</w:t>
      </w:r>
      <w:r w:rsidR="00CE1109" w:rsidRPr="00412FAE">
        <w:rPr>
          <w:rFonts w:ascii="Times New Roman" w:hAnsi="Times New Roman"/>
        </w:rPr>
        <w:t xml:space="preserve"> </w:t>
      </w:r>
      <w:r w:rsidRPr="00412FAE">
        <w:rPr>
          <w:rFonts w:ascii="Times New Roman" w:hAnsi="Times New Roman"/>
        </w:rPr>
        <w:t xml:space="preserve">tveganja za degradacijo tal, </w:t>
      </w:r>
      <w:r w:rsidR="0084781E" w:rsidRPr="00412FAE">
        <w:rPr>
          <w:rFonts w:ascii="Times New Roman" w:hAnsi="Times New Roman"/>
        </w:rPr>
        <w:t>se mora</w:t>
      </w:r>
      <w:r w:rsidRPr="00412FAE">
        <w:rPr>
          <w:rFonts w:ascii="Times New Roman" w:hAnsi="Times New Roman"/>
        </w:rPr>
        <w:t xml:space="preserve"> predhodno skladiščenje posamezne vrste gradbenih odpadkov </w:t>
      </w:r>
      <w:r w:rsidR="0084781E" w:rsidRPr="00412FAE">
        <w:rPr>
          <w:rFonts w:ascii="Times New Roman" w:hAnsi="Times New Roman"/>
        </w:rPr>
        <w:t xml:space="preserve">izvajati na enega od načinov, </w:t>
      </w:r>
      <w:r w:rsidRPr="00412FAE">
        <w:rPr>
          <w:rFonts w:ascii="Times New Roman" w:hAnsi="Times New Roman"/>
        </w:rPr>
        <w:t>določen</w:t>
      </w:r>
      <w:r w:rsidR="0084781E" w:rsidRPr="00412FAE">
        <w:rPr>
          <w:rFonts w:ascii="Times New Roman" w:hAnsi="Times New Roman"/>
        </w:rPr>
        <w:t>ih</w:t>
      </w:r>
      <w:r w:rsidRPr="00412FAE">
        <w:rPr>
          <w:rFonts w:ascii="Times New Roman" w:hAnsi="Times New Roman"/>
        </w:rPr>
        <w:t xml:space="preserve"> v Prilogi </w:t>
      </w:r>
      <w:r w:rsidR="009D0B9C" w:rsidRPr="00412FAE">
        <w:rPr>
          <w:rFonts w:ascii="Times New Roman" w:hAnsi="Times New Roman"/>
        </w:rPr>
        <w:t>1</w:t>
      </w:r>
      <w:r w:rsidRPr="00412FAE">
        <w:rPr>
          <w:rFonts w:ascii="Times New Roman" w:hAnsi="Times New Roman"/>
        </w:rPr>
        <w:t xml:space="preserve"> te uredbe.</w:t>
      </w:r>
    </w:p>
    <w:p w14:paraId="78B9CB77" w14:textId="77777777" w:rsidR="00BC6076" w:rsidRPr="00412FAE" w:rsidRDefault="00BC6076" w:rsidP="00BC6076">
      <w:pPr>
        <w:ind w:firstLine="708"/>
        <w:jc w:val="both"/>
        <w:rPr>
          <w:rFonts w:ascii="Times New Roman" w:hAnsi="Times New Roman"/>
        </w:rPr>
      </w:pPr>
    </w:p>
    <w:p w14:paraId="3846FFDD" w14:textId="436DECC0" w:rsidR="00BC6076" w:rsidRPr="00412FAE" w:rsidRDefault="00BC6076" w:rsidP="00BC6076">
      <w:pPr>
        <w:ind w:firstLine="708"/>
        <w:jc w:val="both"/>
        <w:rPr>
          <w:rFonts w:ascii="Times New Roman" w:hAnsi="Times New Roman"/>
        </w:rPr>
      </w:pPr>
      <w:r w:rsidRPr="00412FAE">
        <w:rPr>
          <w:rFonts w:ascii="Times New Roman" w:hAnsi="Times New Roman"/>
        </w:rPr>
        <w:t>(3) P</w:t>
      </w:r>
      <w:r w:rsidR="009D1164" w:rsidRPr="00412FAE">
        <w:rPr>
          <w:rFonts w:ascii="Times New Roman" w:hAnsi="Times New Roman"/>
        </w:rPr>
        <w:t>o</w:t>
      </w:r>
      <w:r w:rsidRPr="00412FAE">
        <w:rPr>
          <w:rFonts w:ascii="Times New Roman" w:hAnsi="Times New Roman"/>
        </w:rPr>
        <w:t xml:space="preserve"> predhodnem sortiranju in skladiščenju odpadkov se številka odpadka ne spremeni.</w:t>
      </w:r>
    </w:p>
    <w:p w14:paraId="42CDAF65" w14:textId="77777777" w:rsidR="00473356" w:rsidRPr="00412FAE" w:rsidRDefault="00473356" w:rsidP="00BC6076">
      <w:pPr>
        <w:ind w:firstLine="708"/>
        <w:jc w:val="both"/>
        <w:rPr>
          <w:rFonts w:ascii="Times New Roman" w:hAnsi="Times New Roman"/>
        </w:rPr>
      </w:pPr>
    </w:p>
    <w:p w14:paraId="579FADCD" w14:textId="5FEDDD83" w:rsidR="00473356" w:rsidRPr="00412FAE" w:rsidRDefault="00473356" w:rsidP="00473356">
      <w:pPr>
        <w:ind w:firstLine="708"/>
        <w:jc w:val="both"/>
        <w:rPr>
          <w:rFonts w:ascii="Times New Roman" w:hAnsi="Times New Roman"/>
        </w:rPr>
      </w:pPr>
      <w:r w:rsidRPr="00412FAE">
        <w:rPr>
          <w:rFonts w:ascii="Times New Roman" w:hAnsi="Times New Roman"/>
        </w:rPr>
        <w:t>(4) Izpolnjevanje pogojev iz prejšnjih odstavkov tega člena v zvezi s predhodnim skladiščenjem gradbenih odpadkov se preverja ob vpisu zbiralcev gradbenih odpadkov v evidenco zbiralcev odpadkov.</w:t>
      </w:r>
    </w:p>
    <w:p w14:paraId="0B3CA652" w14:textId="77777777" w:rsidR="00473356" w:rsidRPr="00412FAE" w:rsidRDefault="00473356" w:rsidP="00473356">
      <w:pPr>
        <w:ind w:firstLine="708"/>
        <w:jc w:val="both"/>
        <w:rPr>
          <w:rFonts w:ascii="Times New Roman" w:hAnsi="Times New Roman"/>
        </w:rPr>
      </w:pPr>
    </w:p>
    <w:p w14:paraId="4A42704B" w14:textId="2E07B7C0" w:rsidR="00473356" w:rsidRPr="00412FAE" w:rsidRDefault="00473356" w:rsidP="00473356">
      <w:pPr>
        <w:ind w:firstLine="708"/>
        <w:jc w:val="both"/>
        <w:rPr>
          <w:rFonts w:ascii="Times New Roman" w:hAnsi="Times New Roman"/>
        </w:rPr>
      </w:pPr>
      <w:r w:rsidRPr="00412FAE">
        <w:rPr>
          <w:rFonts w:ascii="Times New Roman" w:hAnsi="Times New Roman"/>
        </w:rPr>
        <w:t xml:space="preserve">(5) V primeru uveljavljanja izjeme od določb iz predpisa, ki ureja emisijo snovi in toplote pri odvajanju odpadnih vod v vode in javno kanalizacijo iz </w:t>
      </w:r>
      <w:r w:rsidR="002E6E6E" w:rsidRPr="00412FAE">
        <w:rPr>
          <w:rFonts w:ascii="Times New Roman" w:hAnsi="Times New Roman"/>
        </w:rPr>
        <w:t xml:space="preserve">četrtega </w:t>
      </w:r>
      <w:r w:rsidRPr="00412FAE">
        <w:rPr>
          <w:rFonts w:ascii="Times New Roman" w:hAnsi="Times New Roman"/>
        </w:rPr>
        <w:t>odstavka 10. člena te uredbe, mora upravljavec predhodnega skladišča gradbenih odpadkov k vlogi za vpis v evidenco zbiralcev odpadkov poleg dokumentov, ki jih za ta vpis zahteva predpis, ki ureja odpadke, priložiti tudi:</w:t>
      </w:r>
    </w:p>
    <w:p w14:paraId="71DACAFB" w14:textId="6A5A108A" w:rsidR="00473356" w:rsidRPr="00412FAE" w:rsidRDefault="00473356" w:rsidP="00473356">
      <w:pPr>
        <w:ind w:firstLine="708"/>
        <w:jc w:val="both"/>
        <w:rPr>
          <w:rFonts w:ascii="Times New Roman" w:hAnsi="Times New Roman"/>
        </w:rPr>
      </w:pPr>
      <w:r w:rsidRPr="00412FAE">
        <w:rPr>
          <w:rFonts w:ascii="Times New Roman" w:hAnsi="Times New Roman"/>
        </w:rPr>
        <w:t xml:space="preserve">- </w:t>
      </w:r>
      <w:r w:rsidR="0084781E" w:rsidRPr="00412FAE">
        <w:rPr>
          <w:rFonts w:ascii="Times New Roman" w:hAnsi="Times New Roman"/>
        </w:rPr>
        <w:t xml:space="preserve">opis </w:t>
      </w:r>
      <w:r w:rsidRPr="00412FAE">
        <w:rPr>
          <w:rFonts w:ascii="Times New Roman" w:hAnsi="Times New Roman"/>
        </w:rPr>
        <w:t xml:space="preserve">nameravanega predhodnega skladiščenja gradbenih odpadkov, iz katerega je razvidna </w:t>
      </w:r>
      <w:r w:rsidR="0084781E" w:rsidRPr="00412FAE">
        <w:rPr>
          <w:rFonts w:ascii="Times New Roman" w:hAnsi="Times New Roman"/>
        </w:rPr>
        <w:t xml:space="preserve">skladnost </w:t>
      </w:r>
      <w:r w:rsidRPr="00412FAE">
        <w:rPr>
          <w:rFonts w:ascii="Times New Roman" w:hAnsi="Times New Roman"/>
        </w:rPr>
        <w:t xml:space="preserve">skladiščenja </w:t>
      </w:r>
      <w:r w:rsidR="0084781E" w:rsidRPr="00412FAE">
        <w:rPr>
          <w:rFonts w:ascii="Times New Roman" w:hAnsi="Times New Roman"/>
        </w:rPr>
        <w:t>z zahtevami</w:t>
      </w:r>
      <w:r w:rsidRPr="00412FAE">
        <w:rPr>
          <w:rFonts w:ascii="Times New Roman" w:hAnsi="Times New Roman"/>
        </w:rPr>
        <w:t xml:space="preserve"> iz Priloge 1 te uredbe, in</w:t>
      </w:r>
    </w:p>
    <w:p w14:paraId="71A9E1F0" w14:textId="3155289B" w:rsidR="00473356" w:rsidRPr="00412FAE" w:rsidRDefault="00473356" w:rsidP="00473356">
      <w:pPr>
        <w:ind w:firstLine="708"/>
        <w:jc w:val="both"/>
        <w:rPr>
          <w:rFonts w:ascii="Times New Roman" w:hAnsi="Times New Roman"/>
        </w:rPr>
      </w:pPr>
      <w:r w:rsidRPr="00412FAE">
        <w:rPr>
          <w:rFonts w:ascii="Times New Roman" w:hAnsi="Times New Roman"/>
        </w:rPr>
        <w:t>- izjavo, da bo predhodno skladišč</w:t>
      </w:r>
      <w:r w:rsidR="0084781E" w:rsidRPr="00412FAE">
        <w:rPr>
          <w:rFonts w:ascii="Times New Roman" w:hAnsi="Times New Roman"/>
        </w:rPr>
        <w:t>il</w:t>
      </w:r>
      <w:r w:rsidRPr="00412FAE">
        <w:rPr>
          <w:rFonts w:ascii="Times New Roman" w:hAnsi="Times New Roman"/>
        </w:rPr>
        <w:t xml:space="preserve"> le gradbene odpadke nemineralnega izvora s številkami odpadkov 17 02 01, 17 02 02, 17 02 03, 17 04 01, 17 04 02, 17 04 03, 17 04 04, 17 04 05, 17 04 06, 17 04 07 ali 17 06 05</w:t>
      </w:r>
      <w:r w:rsidR="0084781E" w:rsidRPr="00412FAE">
        <w:rPr>
          <w:rFonts w:ascii="Times New Roman" w:hAnsi="Times New Roman"/>
        </w:rPr>
        <w:t xml:space="preserve"> </w:t>
      </w:r>
      <w:r w:rsidR="00092280" w:rsidRPr="00412FAE">
        <w:rPr>
          <w:rFonts w:ascii="Times New Roman" w:hAnsi="Times New Roman"/>
        </w:rPr>
        <w:t>s</w:t>
      </w:r>
      <w:r w:rsidR="0084781E" w:rsidRPr="00412FAE">
        <w:rPr>
          <w:rFonts w:ascii="Times New Roman" w:hAnsi="Times New Roman"/>
        </w:rPr>
        <w:t xml:space="preserve"> seznama odpadkov</w:t>
      </w:r>
      <w:r w:rsidRPr="00412FAE">
        <w:rPr>
          <w:rFonts w:ascii="Times New Roman" w:hAnsi="Times New Roman"/>
        </w:rPr>
        <w:t xml:space="preserve"> </w:t>
      </w:r>
      <w:r w:rsidR="0084781E" w:rsidRPr="00412FAE">
        <w:rPr>
          <w:rFonts w:ascii="Times New Roman" w:hAnsi="Times New Roman"/>
        </w:rPr>
        <w:t>in</w:t>
      </w:r>
      <w:r w:rsidRPr="00412FAE">
        <w:rPr>
          <w:rFonts w:ascii="Times New Roman" w:hAnsi="Times New Roman"/>
        </w:rPr>
        <w:t xml:space="preserve"> </w:t>
      </w:r>
      <w:r w:rsidR="00BC6315" w:rsidRPr="00412FAE">
        <w:rPr>
          <w:rFonts w:ascii="Times New Roman" w:hAnsi="Times New Roman"/>
        </w:rPr>
        <w:t xml:space="preserve">nenevarne </w:t>
      </w:r>
      <w:r w:rsidRPr="00412FAE">
        <w:rPr>
          <w:rFonts w:ascii="Times New Roman" w:hAnsi="Times New Roman"/>
        </w:rPr>
        <w:t>gradbene odpadke mineralnega izvora</w:t>
      </w:r>
      <w:r w:rsidR="00386C5E" w:rsidRPr="00412FAE">
        <w:rPr>
          <w:rFonts w:ascii="Times New Roman" w:hAnsi="Times New Roman"/>
        </w:rPr>
        <w:t>.</w:t>
      </w:r>
      <w:bookmarkStart w:id="35" w:name="_Hlk174431108"/>
    </w:p>
    <w:bookmarkEnd w:id="35"/>
    <w:p w14:paraId="1D4D9D9D" w14:textId="77777777" w:rsidR="00473356" w:rsidRPr="00412FAE" w:rsidRDefault="00473356" w:rsidP="00473356">
      <w:pPr>
        <w:ind w:firstLine="708"/>
        <w:jc w:val="both"/>
        <w:rPr>
          <w:rFonts w:ascii="Times New Roman" w:hAnsi="Times New Roman"/>
        </w:rPr>
      </w:pPr>
    </w:p>
    <w:p w14:paraId="78908681" w14:textId="77777777" w:rsidR="00BC6076" w:rsidRPr="00412FAE" w:rsidRDefault="00BC6076" w:rsidP="0042227D">
      <w:pPr>
        <w:jc w:val="both"/>
        <w:rPr>
          <w:rFonts w:ascii="Times New Roman" w:hAnsi="Times New Roman"/>
        </w:rPr>
      </w:pPr>
    </w:p>
    <w:p w14:paraId="52277E6D" w14:textId="2B73E9BF" w:rsidR="00BC6076" w:rsidRPr="00412FAE" w:rsidRDefault="009D0B9C" w:rsidP="00BC6076">
      <w:pPr>
        <w:jc w:val="center"/>
        <w:rPr>
          <w:rFonts w:ascii="Times New Roman" w:hAnsi="Times New Roman"/>
          <w:b/>
        </w:rPr>
      </w:pPr>
      <w:r w:rsidRPr="00412FAE">
        <w:rPr>
          <w:rFonts w:ascii="Times New Roman" w:hAnsi="Times New Roman"/>
          <w:b/>
        </w:rPr>
        <w:t>1</w:t>
      </w:r>
      <w:r w:rsidR="00FF545D" w:rsidRPr="00412FAE">
        <w:rPr>
          <w:rFonts w:ascii="Times New Roman" w:hAnsi="Times New Roman"/>
          <w:b/>
        </w:rPr>
        <w:t>8</w:t>
      </w:r>
      <w:r w:rsidR="00BC6076" w:rsidRPr="00412FAE">
        <w:rPr>
          <w:rFonts w:ascii="Times New Roman" w:hAnsi="Times New Roman"/>
          <w:b/>
        </w:rPr>
        <w:t>. člen</w:t>
      </w:r>
    </w:p>
    <w:p w14:paraId="5029F390" w14:textId="2F500E7E" w:rsidR="00BC6076" w:rsidRPr="00412FAE" w:rsidRDefault="00BC6076" w:rsidP="00BC6076">
      <w:pPr>
        <w:jc w:val="center"/>
        <w:rPr>
          <w:rFonts w:ascii="Times New Roman" w:hAnsi="Times New Roman"/>
          <w:b/>
        </w:rPr>
      </w:pPr>
      <w:r w:rsidRPr="00412FAE">
        <w:rPr>
          <w:rFonts w:ascii="Times New Roman" w:hAnsi="Times New Roman"/>
          <w:b/>
        </w:rPr>
        <w:t>(evidenca o zbiranju odpadkov)</w:t>
      </w:r>
    </w:p>
    <w:p w14:paraId="092E3AB6" w14:textId="77777777" w:rsidR="00875969" w:rsidRPr="00412FAE" w:rsidRDefault="00875969" w:rsidP="00BC6076">
      <w:pPr>
        <w:ind w:firstLine="708"/>
        <w:jc w:val="both"/>
        <w:rPr>
          <w:rFonts w:ascii="Times New Roman" w:hAnsi="Times New Roman"/>
        </w:rPr>
      </w:pPr>
    </w:p>
    <w:p w14:paraId="7471BE97" w14:textId="5229FE36" w:rsidR="00BC6076" w:rsidRPr="00412FAE" w:rsidRDefault="00875969" w:rsidP="00BC6076">
      <w:pPr>
        <w:ind w:firstLine="708"/>
        <w:jc w:val="both"/>
        <w:rPr>
          <w:rFonts w:ascii="Times New Roman" w:hAnsi="Times New Roman"/>
        </w:rPr>
      </w:pPr>
      <w:r w:rsidRPr="00412FAE">
        <w:rPr>
          <w:rFonts w:ascii="Times New Roman" w:hAnsi="Times New Roman"/>
        </w:rPr>
        <w:t>Zbiralec gradbenih odpadkov mora voditi evidenco o zbiranju odpadkov v skladu s predpisom, ki ureja odpadke.</w:t>
      </w:r>
    </w:p>
    <w:p w14:paraId="54D95989" w14:textId="77777777" w:rsidR="00BC6076" w:rsidRPr="00412FAE" w:rsidRDefault="00BC6076" w:rsidP="00BC6076">
      <w:pPr>
        <w:jc w:val="both"/>
        <w:rPr>
          <w:rFonts w:ascii="Times New Roman" w:hAnsi="Times New Roman"/>
        </w:rPr>
      </w:pPr>
    </w:p>
    <w:p w14:paraId="314CB363" w14:textId="5F4109C0" w:rsidR="00BC6076" w:rsidRPr="00412FAE" w:rsidRDefault="009D0B9C" w:rsidP="00BC6076">
      <w:pPr>
        <w:jc w:val="center"/>
        <w:rPr>
          <w:rFonts w:ascii="Times New Roman" w:hAnsi="Times New Roman"/>
          <w:b/>
        </w:rPr>
      </w:pPr>
      <w:r w:rsidRPr="00412FAE">
        <w:rPr>
          <w:rFonts w:ascii="Times New Roman" w:hAnsi="Times New Roman"/>
          <w:b/>
        </w:rPr>
        <w:t>1</w:t>
      </w:r>
      <w:r w:rsidR="00FF545D" w:rsidRPr="00412FAE">
        <w:rPr>
          <w:rFonts w:ascii="Times New Roman" w:hAnsi="Times New Roman"/>
          <w:b/>
        </w:rPr>
        <w:t>9</w:t>
      </w:r>
      <w:r w:rsidR="00BC6076" w:rsidRPr="00412FAE">
        <w:rPr>
          <w:rFonts w:ascii="Times New Roman" w:hAnsi="Times New Roman"/>
          <w:b/>
        </w:rPr>
        <w:t>. člen</w:t>
      </w:r>
    </w:p>
    <w:p w14:paraId="668AB5E7" w14:textId="4EF515D0" w:rsidR="00BC6076" w:rsidRPr="00412FAE" w:rsidRDefault="00BC6076" w:rsidP="00BC6076">
      <w:pPr>
        <w:jc w:val="center"/>
        <w:rPr>
          <w:rFonts w:ascii="Times New Roman" w:hAnsi="Times New Roman"/>
          <w:b/>
        </w:rPr>
      </w:pPr>
      <w:r w:rsidRPr="00412FAE">
        <w:rPr>
          <w:rFonts w:ascii="Times New Roman" w:hAnsi="Times New Roman"/>
          <w:b/>
        </w:rPr>
        <w:t>(poročilo o zbranih gradbenih odpadkih)</w:t>
      </w:r>
    </w:p>
    <w:p w14:paraId="7271500F" w14:textId="77777777" w:rsidR="00BC6076" w:rsidRPr="00412FAE" w:rsidRDefault="00BC6076" w:rsidP="00BC6076">
      <w:pPr>
        <w:ind w:firstLine="709"/>
        <w:jc w:val="both"/>
        <w:rPr>
          <w:rFonts w:ascii="Times New Roman" w:hAnsi="Times New Roman"/>
        </w:rPr>
      </w:pPr>
    </w:p>
    <w:p w14:paraId="001933EF" w14:textId="7D3DB618" w:rsidR="00BC6076" w:rsidRPr="00412FAE" w:rsidRDefault="00BC6076" w:rsidP="00BC6076">
      <w:pPr>
        <w:ind w:firstLine="709"/>
        <w:jc w:val="both"/>
        <w:rPr>
          <w:rFonts w:ascii="Times New Roman" w:hAnsi="Times New Roman"/>
        </w:rPr>
      </w:pPr>
      <w:r w:rsidRPr="00412FAE">
        <w:rPr>
          <w:rFonts w:ascii="Times New Roman" w:hAnsi="Times New Roman"/>
        </w:rPr>
        <w:t>Zbiralec gradbenih odpadkov poroča o zbranih odpadkih v skladu s predpisom, ki ureja odpadke.</w:t>
      </w:r>
    </w:p>
    <w:p w14:paraId="26694FF3" w14:textId="77777777" w:rsidR="00BC6076" w:rsidRPr="00412FAE" w:rsidRDefault="00BC6076" w:rsidP="0042227D">
      <w:pPr>
        <w:jc w:val="both"/>
        <w:rPr>
          <w:rFonts w:ascii="Times New Roman" w:hAnsi="Times New Roman"/>
        </w:rPr>
      </w:pPr>
    </w:p>
    <w:bookmarkEnd w:id="12"/>
    <w:p w14:paraId="1434F3AA" w14:textId="77777777" w:rsidR="00E07F9B" w:rsidRPr="00412FAE" w:rsidRDefault="00E07F9B" w:rsidP="0042227D">
      <w:pPr>
        <w:jc w:val="both"/>
        <w:rPr>
          <w:rFonts w:ascii="Times New Roman" w:hAnsi="Times New Roman"/>
        </w:rPr>
      </w:pPr>
    </w:p>
    <w:p w14:paraId="4E748850" w14:textId="432B52BD" w:rsidR="00E07F9B" w:rsidRPr="00412FAE" w:rsidRDefault="00E07F9B" w:rsidP="0042227D">
      <w:pPr>
        <w:pStyle w:val="11GLAVA"/>
        <w:numPr>
          <w:ilvl w:val="0"/>
          <w:numId w:val="0"/>
        </w:numPr>
        <w:spacing w:before="0" w:after="0" w:line="240" w:lineRule="auto"/>
        <w:jc w:val="center"/>
        <w:rPr>
          <w:rFonts w:ascii="Times New Roman" w:hAnsi="Times New Roman"/>
          <w:sz w:val="24"/>
          <w:szCs w:val="24"/>
        </w:rPr>
      </w:pPr>
      <w:bookmarkStart w:id="36" w:name="_Toc42492641"/>
      <w:bookmarkStart w:id="37" w:name="_Hlk122597960"/>
      <w:r w:rsidRPr="00412FAE">
        <w:rPr>
          <w:rFonts w:ascii="Times New Roman" w:hAnsi="Times New Roman"/>
          <w:sz w:val="24"/>
          <w:szCs w:val="24"/>
        </w:rPr>
        <w:t>X</w:t>
      </w:r>
      <w:r w:rsidR="00474C0F" w:rsidRPr="00412FAE">
        <w:rPr>
          <w:rFonts w:ascii="Times New Roman" w:hAnsi="Times New Roman"/>
          <w:sz w:val="24"/>
          <w:szCs w:val="24"/>
        </w:rPr>
        <w:t>V</w:t>
      </w:r>
      <w:r w:rsidRPr="00412FAE">
        <w:rPr>
          <w:rFonts w:ascii="Times New Roman" w:hAnsi="Times New Roman"/>
          <w:sz w:val="24"/>
          <w:szCs w:val="24"/>
        </w:rPr>
        <w:t>. NADZOR</w:t>
      </w:r>
      <w:bookmarkEnd w:id="36"/>
    </w:p>
    <w:p w14:paraId="4BD33A2D" w14:textId="016BB50E" w:rsidR="00737728" w:rsidRPr="00412FAE" w:rsidRDefault="00737728" w:rsidP="0042227D">
      <w:pPr>
        <w:pStyle w:val="11GLAVA"/>
        <w:numPr>
          <w:ilvl w:val="0"/>
          <w:numId w:val="0"/>
        </w:numPr>
        <w:spacing w:before="0" w:after="0" w:line="240" w:lineRule="auto"/>
        <w:jc w:val="center"/>
        <w:rPr>
          <w:rFonts w:ascii="Times New Roman" w:hAnsi="Times New Roman"/>
          <w:sz w:val="24"/>
          <w:szCs w:val="24"/>
        </w:rPr>
      </w:pPr>
    </w:p>
    <w:p w14:paraId="1C0D925C" w14:textId="53E0DEF0" w:rsidR="00737728" w:rsidRPr="00412FAE" w:rsidRDefault="007818BE" w:rsidP="0042227D">
      <w:pPr>
        <w:pStyle w:val="11GLAVA"/>
        <w:numPr>
          <w:ilvl w:val="0"/>
          <w:numId w:val="0"/>
        </w:numPr>
        <w:tabs>
          <w:tab w:val="center" w:pos="4748"/>
          <w:tab w:val="left" w:pos="6977"/>
        </w:tabs>
        <w:spacing w:before="0" w:after="0" w:line="240" w:lineRule="auto"/>
        <w:jc w:val="left"/>
        <w:rPr>
          <w:rFonts w:ascii="Times New Roman" w:hAnsi="Times New Roman"/>
          <w:sz w:val="24"/>
          <w:szCs w:val="24"/>
        </w:rPr>
      </w:pPr>
      <w:r w:rsidRPr="00412FAE">
        <w:rPr>
          <w:rFonts w:ascii="Times New Roman" w:hAnsi="Times New Roman"/>
          <w:sz w:val="24"/>
          <w:szCs w:val="24"/>
        </w:rPr>
        <w:tab/>
      </w:r>
      <w:r w:rsidR="00FF545D" w:rsidRPr="00412FAE">
        <w:rPr>
          <w:rFonts w:ascii="Times New Roman" w:hAnsi="Times New Roman"/>
          <w:sz w:val="24"/>
          <w:szCs w:val="24"/>
        </w:rPr>
        <w:t>20</w:t>
      </w:r>
      <w:r w:rsidR="00737728" w:rsidRPr="00412FAE">
        <w:rPr>
          <w:rFonts w:ascii="Times New Roman" w:hAnsi="Times New Roman"/>
          <w:sz w:val="24"/>
          <w:szCs w:val="24"/>
        </w:rPr>
        <w:t xml:space="preserve">. člen </w:t>
      </w:r>
      <w:r w:rsidRPr="00412FAE">
        <w:rPr>
          <w:rFonts w:ascii="Times New Roman" w:hAnsi="Times New Roman"/>
          <w:sz w:val="24"/>
          <w:szCs w:val="24"/>
        </w:rPr>
        <w:tab/>
      </w:r>
    </w:p>
    <w:p w14:paraId="0723EBB9" w14:textId="141F93AE" w:rsidR="00737728" w:rsidRPr="00412FAE" w:rsidRDefault="00737728" w:rsidP="0042227D">
      <w:pPr>
        <w:pStyle w:val="11GLAVA"/>
        <w:numPr>
          <w:ilvl w:val="0"/>
          <w:numId w:val="0"/>
        </w:numPr>
        <w:spacing w:before="0" w:after="0" w:line="240" w:lineRule="auto"/>
        <w:jc w:val="center"/>
        <w:rPr>
          <w:rFonts w:ascii="Times New Roman" w:hAnsi="Times New Roman"/>
          <w:sz w:val="24"/>
          <w:szCs w:val="24"/>
        </w:rPr>
      </w:pPr>
      <w:r w:rsidRPr="00412FAE">
        <w:rPr>
          <w:rFonts w:ascii="Times New Roman" w:hAnsi="Times New Roman"/>
          <w:sz w:val="24"/>
          <w:szCs w:val="24"/>
        </w:rPr>
        <w:t>(inšpekcijski nadzor)</w:t>
      </w:r>
    </w:p>
    <w:bookmarkEnd w:id="37"/>
    <w:p w14:paraId="1A7140DF" w14:textId="77777777" w:rsidR="00737728" w:rsidRPr="00412FAE" w:rsidRDefault="00737728" w:rsidP="0042227D">
      <w:pPr>
        <w:pStyle w:val="11GLAVA"/>
        <w:numPr>
          <w:ilvl w:val="0"/>
          <w:numId w:val="0"/>
        </w:numPr>
        <w:spacing w:before="0" w:after="0" w:line="240" w:lineRule="auto"/>
        <w:jc w:val="center"/>
        <w:rPr>
          <w:rFonts w:ascii="Times New Roman" w:hAnsi="Times New Roman"/>
          <w:sz w:val="24"/>
          <w:szCs w:val="24"/>
        </w:rPr>
      </w:pPr>
    </w:p>
    <w:p w14:paraId="5C889C57" w14:textId="52EFB1F3" w:rsidR="00501BE6" w:rsidRPr="00412FAE" w:rsidRDefault="007F146B" w:rsidP="007F146B">
      <w:pPr>
        <w:ind w:firstLine="708"/>
        <w:jc w:val="both"/>
        <w:rPr>
          <w:rFonts w:ascii="Times New Roman" w:hAnsi="Times New Roman"/>
        </w:rPr>
      </w:pPr>
      <w:r w:rsidRPr="00412FAE">
        <w:rPr>
          <w:rFonts w:ascii="Times New Roman" w:hAnsi="Times New Roman"/>
        </w:rPr>
        <w:t xml:space="preserve">(1) </w:t>
      </w:r>
      <w:r w:rsidR="00501BE6" w:rsidRPr="00412FAE">
        <w:rPr>
          <w:rFonts w:ascii="Times New Roman" w:hAnsi="Times New Roman"/>
        </w:rPr>
        <w:t>Nadzor nad izvajanjem te uredbe opravljajo inšpektorji, pristojni za varstvo okolja.</w:t>
      </w:r>
    </w:p>
    <w:p w14:paraId="2D91D840" w14:textId="77777777" w:rsidR="007F146B" w:rsidRPr="00412FAE" w:rsidRDefault="007F146B" w:rsidP="007F146B">
      <w:pPr>
        <w:ind w:firstLine="708"/>
        <w:rPr>
          <w:rFonts w:ascii="Times New Roman" w:hAnsi="Times New Roman"/>
        </w:rPr>
      </w:pPr>
    </w:p>
    <w:p w14:paraId="63232082" w14:textId="0825C84F" w:rsidR="007F146B" w:rsidRPr="00412FAE" w:rsidRDefault="007F146B" w:rsidP="00237DA2">
      <w:pPr>
        <w:ind w:firstLine="708"/>
        <w:rPr>
          <w:rFonts w:ascii="Times New Roman" w:hAnsi="Times New Roman"/>
        </w:rPr>
      </w:pPr>
      <w:r w:rsidRPr="00412FAE">
        <w:rPr>
          <w:rFonts w:ascii="Times New Roman" w:hAnsi="Times New Roman"/>
        </w:rPr>
        <w:t xml:space="preserve">(2) Nadzor nad </w:t>
      </w:r>
      <w:r w:rsidR="00875969" w:rsidRPr="00412FAE">
        <w:rPr>
          <w:rFonts w:ascii="Times New Roman" w:hAnsi="Times New Roman"/>
        </w:rPr>
        <w:t xml:space="preserve">izvajalci gradnje in </w:t>
      </w:r>
      <w:r w:rsidRPr="00412FAE">
        <w:rPr>
          <w:rFonts w:ascii="Times New Roman" w:hAnsi="Times New Roman"/>
        </w:rPr>
        <w:t>nadzorniki opravljajo gradbeni inšpektorji.</w:t>
      </w:r>
    </w:p>
    <w:p w14:paraId="202FBAC9" w14:textId="77777777" w:rsidR="00406F0E" w:rsidRPr="00412FAE" w:rsidRDefault="00406F0E" w:rsidP="00237DA2">
      <w:pPr>
        <w:ind w:firstLine="708"/>
        <w:rPr>
          <w:rFonts w:ascii="Times New Roman" w:hAnsi="Times New Roman"/>
        </w:rPr>
      </w:pPr>
    </w:p>
    <w:p w14:paraId="1CB7CC92" w14:textId="08A1B45D" w:rsidR="00406F0E" w:rsidRPr="00412FAE" w:rsidRDefault="00406F0E" w:rsidP="00237DA2">
      <w:pPr>
        <w:ind w:firstLine="708"/>
        <w:rPr>
          <w:rFonts w:ascii="Times New Roman" w:hAnsi="Times New Roman"/>
        </w:rPr>
      </w:pPr>
      <w:r w:rsidRPr="00412FAE">
        <w:rPr>
          <w:rFonts w:ascii="Times New Roman" w:hAnsi="Times New Roman"/>
        </w:rPr>
        <w:t>(3) Nadzor nad stranskimi gradbenimi proizvodi imajo tržni inšpektorji.</w:t>
      </w:r>
    </w:p>
    <w:p w14:paraId="7FE2A16C" w14:textId="77777777" w:rsidR="00501BE6" w:rsidRPr="00412FAE" w:rsidRDefault="00501BE6" w:rsidP="0042227D">
      <w:pPr>
        <w:jc w:val="both"/>
        <w:rPr>
          <w:rFonts w:ascii="Times New Roman" w:hAnsi="Times New Roman"/>
        </w:rPr>
      </w:pPr>
    </w:p>
    <w:p w14:paraId="3F8EF6AE" w14:textId="77777777" w:rsidR="00E07F9B" w:rsidRPr="00412FAE" w:rsidRDefault="00E07F9B" w:rsidP="0042227D">
      <w:pPr>
        <w:jc w:val="both"/>
        <w:rPr>
          <w:rFonts w:ascii="Times New Roman" w:hAnsi="Times New Roman"/>
        </w:rPr>
      </w:pPr>
    </w:p>
    <w:p w14:paraId="6A9A571C" w14:textId="6EEDDF77" w:rsidR="00E07F9B" w:rsidRPr="00412FAE" w:rsidRDefault="00E07F9B" w:rsidP="0042227D">
      <w:pPr>
        <w:pStyle w:val="11GLAVA"/>
        <w:numPr>
          <w:ilvl w:val="0"/>
          <w:numId w:val="0"/>
        </w:numPr>
        <w:spacing w:before="0" w:after="0" w:line="240" w:lineRule="auto"/>
        <w:jc w:val="center"/>
        <w:rPr>
          <w:rFonts w:ascii="Times New Roman" w:hAnsi="Times New Roman"/>
          <w:sz w:val="24"/>
          <w:szCs w:val="24"/>
        </w:rPr>
      </w:pPr>
      <w:bookmarkStart w:id="38" w:name="_Toc42492642"/>
      <w:bookmarkStart w:id="39" w:name="_Hlk122597985"/>
      <w:r w:rsidRPr="00412FAE">
        <w:rPr>
          <w:rFonts w:ascii="Times New Roman" w:hAnsi="Times New Roman"/>
          <w:sz w:val="24"/>
          <w:szCs w:val="24"/>
        </w:rPr>
        <w:t>X</w:t>
      </w:r>
      <w:r w:rsidR="00EF02E5" w:rsidRPr="00412FAE">
        <w:rPr>
          <w:rFonts w:ascii="Times New Roman" w:hAnsi="Times New Roman"/>
          <w:sz w:val="24"/>
          <w:szCs w:val="24"/>
        </w:rPr>
        <w:t>V</w:t>
      </w:r>
      <w:r w:rsidR="008E4B98" w:rsidRPr="00412FAE">
        <w:rPr>
          <w:rFonts w:ascii="Times New Roman" w:hAnsi="Times New Roman"/>
          <w:sz w:val="24"/>
          <w:szCs w:val="24"/>
        </w:rPr>
        <w:t>I</w:t>
      </w:r>
      <w:r w:rsidRPr="00412FAE">
        <w:rPr>
          <w:rFonts w:ascii="Times New Roman" w:hAnsi="Times New Roman"/>
          <w:sz w:val="24"/>
          <w:szCs w:val="24"/>
        </w:rPr>
        <w:t>. KAZENSKE DOLOČBE</w:t>
      </w:r>
      <w:bookmarkEnd w:id="38"/>
    </w:p>
    <w:p w14:paraId="432A83E0" w14:textId="77777777" w:rsidR="0078495C" w:rsidRPr="00412FAE" w:rsidRDefault="0078495C" w:rsidP="0042227D">
      <w:pPr>
        <w:jc w:val="center"/>
        <w:rPr>
          <w:rFonts w:ascii="Times New Roman" w:hAnsi="Times New Roman"/>
        </w:rPr>
      </w:pPr>
    </w:p>
    <w:p w14:paraId="3E0CCE93" w14:textId="4E85F66C" w:rsidR="00E07F9B" w:rsidRPr="00412FAE" w:rsidRDefault="00FF545D" w:rsidP="0042227D">
      <w:pPr>
        <w:jc w:val="center"/>
        <w:rPr>
          <w:rFonts w:ascii="Times New Roman" w:hAnsi="Times New Roman"/>
          <w:b/>
          <w:bCs/>
        </w:rPr>
      </w:pPr>
      <w:r w:rsidRPr="00412FAE">
        <w:rPr>
          <w:rFonts w:ascii="Times New Roman" w:hAnsi="Times New Roman"/>
          <w:b/>
          <w:bCs/>
        </w:rPr>
        <w:t>21</w:t>
      </w:r>
      <w:r w:rsidR="00EB28F3" w:rsidRPr="00412FAE">
        <w:rPr>
          <w:rFonts w:ascii="Times New Roman" w:hAnsi="Times New Roman"/>
          <w:b/>
          <w:bCs/>
        </w:rPr>
        <w:t>. člen</w:t>
      </w:r>
    </w:p>
    <w:p w14:paraId="66579D70" w14:textId="0B9ACAF6" w:rsidR="00EB28F3" w:rsidRPr="00412FAE" w:rsidRDefault="00EB28F3" w:rsidP="0042227D">
      <w:pPr>
        <w:jc w:val="center"/>
        <w:rPr>
          <w:rFonts w:ascii="Times New Roman" w:hAnsi="Times New Roman"/>
          <w:b/>
          <w:bCs/>
        </w:rPr>
      </w:pPr>
      <w:r w:rsidRPr="00412FAE">
        <w:rPr>
          <w:rFonts w:ascii="Times New Roman" w:hAnsi="Times New Roman"/>
          <w:b/>
          <w:bCs/>
        </w:rPr>
        <w:t>(</w:t>
      </w:r>
      <w:r w:rsidR="00D42DED" w:rsidRPr="00412FAE">
        <w:rPr>
          <w:rFonts w:ascii="Times New Roman" w:hAnsi="Times New Roman"/>
          <w:b/>
          <w:bCs/>
        </w:rPr>
        <w:t>težji</w:t>
      </w:r>
      <w:r w:rsidRPr="00412FAE">
        <w:rPr>
          <w:rFonts w:ascii="Times New Roman" w:hAnsi="Times New Roman"/>
          <w:b/>
          <w:bCs/>
        </w:rPr>
        <w:t xml:space="preserve"> prekrški)</w:t>
      </w:r>
    </w:p>
    <w:p w14:paraId="70E85EB1" w14:textId="77777777" w:rsidR="0037783C" w:rsidRPr="00412FAE" w:rsidRDefault="0037783C" w:rsidP="00F356A0">
      <w:pPr>
        <w:ind w:left="708"/>
        <w:jc w:val="both"/>
        <w:rPr>
          <w:rFonts w:ascii="Times New Roman" w:hAnsi="Times New Roman"/>
        </w:rPr>
      </w:pPr>
    </w:p>
    <w:p w14:paraId="1CA62FD6" w14:textId="7D220A5F" w:rsidR="0037783C" w:rsidRPr="00412FAE" w:rsidRDefault="00F356A0" w:rsidP="0037783C">
      <w:pPr>
        <w:ind w:firstLine="709"/>
        <w:jc w:val="both"/>
        <w:rPr>
          <w:rFonts w:ascii="Times New Roman" w:hAnsi="Times New Roman"/>
        </w:rPr>
      </w:pPr>
      <w:r w:rsidRPr="00412FAE">
        <w:rPr>
          <w:rFonts w:ascii="Times New Roman" w:hAnsi="Times New Roman"/>
        </w:rPr>
        <w:t>(1) Z globo od 10.000 do 30.000 eurov se za prekršek kaznuje pravna oseba, ki je investitor, če</w:t>
      </w:r>
      <w:r w:rsidR="0037783C" w:rsidRPr="00412FAE">
        <w:rPr>
          <w:rFonts w:ascii="Times New Roman" w:hAnsi="Times New Roman"/>
        </w:rPr>
        <w:t>:</w:t>
      </w:r>
      <w:r w:rsidRPr="00412FAE">
        <w:rPr>
          <w:rFonts w:ascii="Times New Roman" w:hAnsi="Times New Roman"/>
        </w:rPr>
        <w:t>1.</w:t>
      </w:r>
      <w:r w:rsidR="005B2333" w:rsidRPr="00412FAE">
        <w:rPr>
          <w:rFonts w:ascii="Times New Roman" w:hAnsi="Times New Roman"/>
        </w:rPr>
        <w:t xml:space="preserve"> ne zagotovi načrta gospodarjenja z gradbenimi odpadki in izdelavo dopolnitve tega načrta v skladu s 6. členom te uredbe</w:t>
      </w:r>
      <w:r w:rsidR="0037783C" w:rsidRPr="00412FAE">
        <w:rPr>
          <w:rFonts w:ascii="Times New Roman" w:hAnsi="Times New Roman"/>
        </w:rPr>
        <w:t>,</w:t>
      </w:r>
    </w:p>
    <w:p w14:paraId="71EF397B" w14:textId="7E350D5E" w:rsidR="0037783C" w:rsidRPr="00412FAE" w:rsidRDefault="0037783C" w:rsidP="0037783C">
      <w:pPr>
        <w:ind w:firstLine="709"/>
        <w:jc w:val="both"/>
        <w:rPr>
          <w:rFonts w:ascii="Times New Roman" w:hAnsi="Times New Roman"/>
        </w:rPr>
      </w:pPr>
      <w:r w:rsidRPr="00412FAE">
        <w:rPr>
          <w:rFonts w:ascii="Times New Roman" w:hAnsi="Times New Roman"/>
        </w:rPr>
        <w:t>2. ne imenuje osebe izvajalca gradnje, ki je na gradbišču odgovorna za ravnanje z odpadki v skladu s 5. točko 4. člena te uredbe.</w:t>
      </w:r>
    </w:p>
    <w:p w14:paraId="2729FB73" w14:textId="5DB8CCD0" w:rsidR="00D42DED" w:rsidRPr="00412FAE" w:rsidRDefault="0037783C" w:rsidP="0037783C">
      <w:pPr>
        <w:ind w:firstLine="709"/>
        <w:jc w:val="both"/>
        <w:rPr>
          <w:rFonts w:ascii="Times New Roman" w:hAnsi="Times New Roman"/>
        </w:rPr>
      </w:pPr>
      <w:r w:rsidRPr="00412FAE">
        <w:rPr>
          <w:rFonts w:ascii="Times New Roman" w:hAnsi="Times New Roman"/>
        </w:rPr>
        <w:t xml:space="preserve">3. ne hrani dokumentacije v skladu s 6. točko 4. člena te uredbe, </w:t>
      </w:r>
      <w:r w:rsidR="005B2333" w:rsidRPr="00412FAE">
        <w:rPr>
          <w:rFonts w:ascii="Times New Roman" w:hAnsi="Times New Roman"/>
        </w:rPr>
        <w:t xml:space="preserve"> </w:t>
      </w:r>
    </w:p>
    <w:p w14:paraId="673E10F5" w14:textId="77777777" w:rsidR="00F356A0" w:rsidRPr="00412FAE" w:rsidRDefault="00F356A0" w:rsidP="00D42DED">
      <w:pPr>
        <w:ind w:left="708"/>
        <w:jc w:val="both"/>
        <w:rPr>
          <w:rFonts w:ascii="Times New Roman" w:hAnsi="Times New Roman"/>
        </w:rPr>
      </w:pPr>
    </w:p>
    <w:p w14:paraId="2D6F75F2" w14:textId="77777777" w:rsidR="0037783C" w:rsidRPr="00412FAE" w:rsidRDefault="00D42DED" w:rsidP="0037783C">
      <w:pPr>
        <w:ind w:firstLine="709"/>
        <w:jc w:val="both"/>
        <w:rPr>
          <w:rFonts w:ascii="Times New Roman" w:hAnsi="Times New Roman"/>
        </w:rPr>
      </w:pPr>
      <w:r w:rsidRPr="00412FAE">
        <w:rPr>
          <w:rFonts w:ascii="Times New Roman" w:hAnsi="Times New Roman"/>
        </w:rPr>
        <w:t xml:space="preserve">(2) </w:t>
      </w:r>
      <w:r w:rsidR="0037783C" w:rsidRPr="00412FAE">
        <w:rPr>
          <w:rFonts w:ascii="Times New Roman" w:hAnsi="Times New Roman"/>
        </w:rPr>
        <w:t>Z globo od 10.000 do 30.000 eurov se za prekršek kaznuje pravna oseba, ki je izvajalec gradnje, če:</w:t>
      </w:r>
    </w:p>
    <w:p w14:paraId="7A4F113B" w14:textId="31A8EF46" w:rsidR="0037783C" w:rsidRPr="00412FAE" w:rsidRDefault="0037783C" w:rsidP="0037783C">
      <w:pPr>
        <w:ind w:firstLine="709"/>
        <w:jc w:val="both"/>
        <w:rPr>
          <w:rFonts w:ascii="Times New Roman" w:hAnsi="Times New Roman"/>
        </w:rPr>
      </w:pPr>
      <w:r w:rsidRPr="00412FAE">
        <w:rPr>
          <w:rFonts w:ascii="Times New Roman" w:hAnsi="Times New Roman"/>
        </w:rPr>
        <w:t>1. ne ravna z gradbenimi odpadki v skladu z načrtom gospodarjenja z gradbenimi odpadki, kot to določa 1. točka prvega odstavka 5. člena te uredbe,</w:t>
      </w:r>
    </w:p>
    <w:p w14:paraId="303500EE" w14:textId="1B5B242A" w:rsidR="00FC4B41" w:rsidRPr="00412FAE" w:rsidRDefault="0037783C" w:rsidP="0037783C">
      <w:pPr>
        <w:ind w:firstLine="709"/>
        <w:jc w:val="both"/>
        <w:rPr>
          <w:rFonts w:ascii="Times New Roman" w:hAnsi="Times New Roman"/>
        </w:rPr>
      </w:pPr>
      <w:r w:rsidRPr="00412FAE">
        <w:rPr>
          <w:rFonts w:ascii="Times New Roman" w:hAnsi="Times New Roman"/>
        </w:rPr>
        <w:t xml:space="preserve">2. </w:t>
      </w:r>
      <w:r w:rsidR="00FC4B41" w:rsidRPr="00412FAE">
        <w:rPr>
          <w:rFonts w:ascii="Times New Roman" w:hAnsi="Times New Roman"/>
        </w:rPr>
        <w:t>ob začetku gradnje ne zagotoviti naročila za prevzem gradbenih odpadkov v skladu z 2. točko prvega odstavka 5. člena te uredbe,</w:t>
      </w:r>
    </w:p>
    <w:p w14:paraId="0B01E730" w14:textId="4DF96BBC" w:rsidR="0037783C" w:rsidRPr="00412FAE" w:rsidRDefault="00FC4B41" w:rsidP="0037783C">
      <w:pPr>
        <w:ind w:firstLine="709"/>
        <w:jc w:val="both"/>
        <w:rPr>
          <w:rFonts w:ascii="Times New Roman" w:hAnsi="Times New Roman"/>
        </w:rPr>
      </w:pPr>
      <w:r w:rsidRPr="00412FAE">
        <w:rPr>
          <w:rFonts w:ascii="Times New Roman" w:hAnsi="Times New Roman"/>
        </w:rPr>
        <w:t xml:space="preserve">3. </w:t>
      </w:r>
      <w:r w:rsidR="0037783C" w:rsidRPr="00412FAE">
        <w:rPr>
          <w:rFonts w:ascii="Times New Roman" w:hAnsi="Times New Roman"/>
        </w:rPr>
        <w:t xml:space="preserve">ne zagotovi vrednotenja nevarnih lastnosti v skladu </w:t>
      </w:r>
      <w:r w:rsidRPr="00412FAE">
        <w:rPr>
          <w:rFonts w:ascii="Times New Roman" w:hAnsi="Times New Roman"/>
        </w:rPr>
        <w:t>s</w:t>
      </w:r>
      <w:r w:rsidR="0037783C" w:rsidRPr="00412FAE">
        <w:rPr>
          <w:rFonts w:ascii="Times New Roman" w:hAnsi="Times New Roman"/>
        </w:rPr>
        <w:t xml:space="preserve"> </w:t>
      </w:r>
      <w:r w:rsidRPr="00412FAE">
        <w:rPr>
          <w:rFonts w:ascii="Times New Roman" w:hAnsi="Times New Roman"/>
        </w:rPr>
        <w:t>3</w:t>
      </w:r>
      <w:r w:rsidR="0037783C" w:rsidRPr="00412FAE">
        <w:rPr>
          <w:rFonts w:ascii="Times New Roman" w:hAnsi="Times New Roman"/>
        </w:rPr>
        <w:t>. točko prvega odstavka 5. člena te uredbe,</w:t>
      </w:r>
    </w:p>
    <w:p w14:paraId="6D26794A" w14:textId="2BBD4BC0" w:rsidR="0037783C" w:rsidRPr="00412FAE" w:rsidRDefault="00FC4B41" w:rsidP="0037783C">
      <w:pPr>
        <w:ind w:firstLine="709"/>
        <w:jc w:val="both"/>
        <w:rPr>
          <w:rFonts w:ascii="Times New Roman" w:hAnsi="Times New Roman"/>
        </w:rPr>
      </w:pPr>
      <w:r w:rsidRPr="00412FAE">
        <w:rPr>
          <w:rFonts w:ascii="Times New Roman" w:hAnsi="Times New Roman"/>
        </w:rPr>
        <w:t>4</w:t>
      </w:r>
      <w:r w:rsidR="0037783C" w:rsidRPr="00412FAE">
        <w:rPr>
          <w:rFonts w:ascii="Times New Roman" w:hAnsi="Times New Roman"/>
        </w:rPr>
        <w:t xml:space="preserve">. ne zagotovi osebe za nadzor nad količinami in vrstami nastalih gradbenih odpadkov na gradbišču in njihovi oddaji ter skladnost ravnanja odpadki s podatki iz načrta gospodarjenja z gradbenimi odpadki v skladu s </w:t>
      </w:r>
      <w:r w:rsidRPr="00412FAE">
        <w:rPr>
          <w:rFonts w:ascii="Times New Roman" w:hAnsi="Times New Roman"/>
        </w:rPr>
        <w:t>4</w:t>
      </w:r>
      <w:r w:rsidR="0037783C" w:rsidRPr="00412FAE">
        <w:rPr>
          <w:rFonts w:ascii="Times New Roman" w:hAnsi="Times New Roman"/>
        </w:rPr>
        <w:t>. točko prvega odstavka 5. člena,</w:t>
      </w:r>
    </w:p>
    <w:p w14:paraId="0D7F0716" w14:textId="6B4D21A5" w:rsidR="00613B34" w:rsidRPr="00412FAE" w:rsidRDefault="00FC4B41" w:rsidP="0037783C">
      <w:pPr>
        <w:ind w:firstLine="709"/>
        <w:jc w:val="both"/>
        <w:rPr>
          <w:rFonts w:ascii="Times New Roman" w:hAnsi="Times New Roman"/>
        </w:rPr>
      </w:pPr>
      <w:r w:rsidRPr="00412FAE">
        <w:rPr>
          <w:rFonts w:ascii="Times New Roman" w:hAnsi="Times New Roman"/>
        </w:rPr>
        <w:t>5</w:t>
      </w:r>
      <w:r w:rsidR="0037783C" w:rsidRPr="00412FAE">
        <w:rPr>
          <w:rFonts w:ascii="Times New Roman" w:hAnsi="Times New Roman"/>
        </w:rPr>
        <w:t>.</w:t>
      </w:r>
      <w:r w:rsidR="00613B34" w:rsidRPr="00412FAE">
        <w:rPr>
          <w:rFonts w:ascii="Times New Roman" w:hAnsi="Times New Roman"/>
        </w:rPr>
        <w:t xml:space="preserve"> ne izpolni ali ne potrdi evidenčnih listov za pošiljke odpadkov, ki se pošiljajo z območja gradbišča zbiralcu odpadkov ali izvajalcu njihove obdelave ali prevzemajo na gradbišču za namen gradnje v skladu z zahtevo iz </w:t>
      </w:r>
      <w:r w:rsidRPr="00412FAE">
        <w:rPr>
          <w:rFonts w:ascii="Times New Roman" w:hAnsi="Times New Roman"/>
        </w:rPr>
        <w:t>5</w:t>
      </w:r>
      <w:r w:rsidR="00613B34" w:rsidRPr="00412FAE">
        <w:rPr>
          <w:rFonts w:ascii="Times New Roman" w:hAnsi="Times New Roman"/>
        </w:rPr>
        <w:t>. točke prvega odstavka 5. člena te uredbe,</w:t>
      </w:r>
    </w:p>
    <w:p w14:paraId="57D8CB60" w14:textId="3DC41B1A" w:rsidR="00613B34" w:rsidRPr="00412FAE" w:rsidRDefault="00FC4B41" w:rsidP="0037783C">
      <w:pPr>
        <w:ind w:firstLine="709"/>
        <w:jc w:val="both"/>
        <w:rPr>
          <w:rFonts w:ascii="Times New Roman" w:hAnsi="Times New Roman"/>
        </w:rPr>
      </w:pPr>
      <w:r w:rsidRPr="00412FAE">
        <w:rPr>
          <w:rFonts w:ascii="Times New Roman" w:hAnsi="Times New Roman"/>
        </w:rPr>
        <w:t>6</w:t>
      </w:r>
      <w:r w:rsidR="00613B34" w:rsidRPr="00412FAE">
        <w:rPr>
          <w:rFonts w:ascii="Times New Roman" w:hAnsi="Times New Roman"/>
        </w:rPr>
        <w:t xml:space="preserve">. ne zagotovi začasnega skladiščenja za odpadke, ki niso navedeni v načrtu o gospodarjenju z gradbenimi odpadki ali o nastanku takih odpadkov ne obvestiti investitorja v skladu s 5. točko prvega odstavka </w:t>
      </w:r>
      <w:r w:rsidRPr="00412FAE">
        <w:rPr>
          <w:rFonts w:ascii="Times New Roman" w:hAnsi="Times New Roman"/>
        </w:rPr>
        <w:t>6</w:t>
      </w:r>
      <w:r w:rsidR="00613B34" w:rsidRPr="00412FAE">
        <w:rPr>
          <w:rFonts w:ascii="Times New Roman" w:hAnsi="Times New Roman"/>
        </w:rPr>
        <w:t>. člena te uredbe,</w:t>
      </w:r>
    </w:p>
    <w:p w14:paraId="2E09933E" w14:textId="33B82945" w:rsidR="00613B34" w:rsidRPr="00412FAE" w:rsidRDefault="00FC4B41" w:rsidP="0037783C">
      <w:pPr>
        <w:ind w:firstLine="709"/>
        <w:jc w:val="both"/>
        <w:rPr>
          <w:rFonts w:ascii="Times New Roman" w:hAnsi="Times New Roman"/>
        </w:rPr>
      </w:pPr>
      <w:r w:rsidRPr="00412FAE">
        <w:rPr>
          <w:rFonts w:ascii="Times New Roman" w:hAnsi="Times New Roman"/>
        </w:rPr>
        <w:t>7</w:t>
      </w:r>
      <w:r w:rsidR="00613B34" w:rsidRPr="00412FAE">
        <w:rPr>
          <w:rFonts w:ascii="Times New Roman" w:hAnsi="Times New Roman"/>
        </w:rPr>
        <w:t xml:space="preserve">. ne zagotovi ločenega zbiranja in začasnega skladiščenja gradbenih odpadkov v skladu z zahtevo iz </w:t>
      </w:r>
      <w:r w:rsidRPr="00412FAE">
        <w:rPr>
          <w:rFonts w:ascii="Times New Roman" w:hAnsi="Times New Roman"/>
        </w:rPr>
        <w:t>7</w:t>
      </w:r>
      <w:r w:rsidR="00613B34" w:rsidRPr="00412FAE">
        <w:rPr>
          <w:rFonts w:ascii="Times New Roman" w:hAnsi="Times New Roman"/>
        </w:rPr>
        <w:t>. točke prvega odstavka 5. člena te uredbe,</w:t>
      </w:r>
    </w:p>
    <w:p w14:paraId="0BDE5308" w14:textId="02A55CB5" w:rsidR="007F183C" w:rsidRPr="00412FAE" w:rsidRDefault="00FC4B41" w:rsidP="0037783C">
      <w:pPr>
        <w:ind w:firstLine="709"/>
        <w:jc w:val="both"/>
        <w:rPr>
          <w:rFonts w:ascii="Times New Roman" w:hAnsi="Times New Roman"/>
        </w:rPr>
      </w:pPr>
      <w:r w:rsidRPr="00412FAE">
        <w:rPr>
          <w:rFonts w:ascii="Times New Roman" w:hAnsi="Times New Roman"/>
        </w:rPr>
        <w:t>8</w:t>
      </w:r>
      <w:r w:rsidR="00613B34" w:rsidRPr="00412FAE">
        <w:rPr>
          <w:rFonts w:ascii="Times New Roman" w:hAnsi="Times New Roman"/>
        </w:rPr>
        <w:t xml:space="preserve">. ne zagotovi ločenega zbiranja zemeljskega izkopa zgornjega dela tal in oddajo tega zbiralcu gradbenih odpadkov ali izvajalcu predelave zaradi njegove predelave v izkopano rodovitno zemljo v skladu </w:t>
      </w:r>
      <w:r w:rsidRPr="00412FAE">
        <w:rPr>
          <w:rFonts w:ascii="Times New Roman" w:hAnsi="Times New Roman"/>
        </w:rPr>
        <w:t>z</w:t>
      </w:r>
      <w:r w:rsidR="007F183C" w:rsidRPr="00412FAE">
        <w:rPr>
          <w:rFonts w:ascii="Times New Roman" w:hAnsi="Times New Roman"/>
        </w:rPr>
        <w:t xml:space="preserve"> </w:t>
      </w:r>
      <w:r w:rsidRPr="00412FAE">
        <w:rPr>
          <w:rFonts w:ascii="Times New Roman" w:hAnsi="Times New Roman"/>
        </w:rPr>
        <w:t>8</w:t>
      </w:r>
      <w:r w:rsidR="007F183C" w:rsidRPr="00412FAE">
        <w:rPr>
          <w:rFonts w:ascii="Times New Roman" w:hAnsi="Times New Roman"/>
        </w:rPr>
        <w:t>. točko prvega odstavka 5. člena te uredbe,</w:t>
      </w:r>
    </w:p>
    <w:p w14:paraId="4654F979" w14:textId="7D31E173" w:rsidR="0037783C" w:rsidRPr="00412FAE" w:rsidRDefault="00FC4B41" w:rsidP="0037783C">
      <w:pPr>
        <w:ind w:firstLine="709"/>
        <w:jc w:val="both"/>
        <w:rPr>
          <w:rFonts w:ascii="Times New Roman" w:hAnsi="Times New Roman"/>
        </w:rPr>
      </w:pPr>
      <w:r w:rsidRPr="00412FAE">
        <w:rPr>
          <w:rFonts w:ascii="Times New Roman" w:hAnsi="Times New Roman"/>
        </w:rPr>
        <w:t>9</w:t>
      </w:r>
      <w:r w:rsidR="007F183C" w:rsidRPr="00412FAE">
        <w:rPr>
          <w:rFonts w:ascii="Times New Roman" w:hAnsi="Times New Roman"/>
        </w:rPr>
        <w:t xml:space="preserve">. uporabi zemeljski izkop v nasprotju z </w:t>
      </w:r>
      <w:r w:rsidRPr="00412FAE">
        <w:rPr>
          <w:rFonts w:ascii="Times New Roman" w:hAnsi="Times New Roman"/>
        </w:rPr>
        <w:t>9</w:t>
      </w:r>
      <w:r w:rsidR="007F183C" w:rsidRPr="00412FAE">
        <w:rPr>
          <w:rFonts w:ascii="Times New Roman" w:hAnsi="Times New Roman"/>
        </w:rPr>
        <w:t>. točko prvega odstavka 5. člena te uredbe,</w:t>
      </w:r>
    </w:p>
    <w:p w14:paraId="37253D7A" w14:textId="16E819B6" w:rsidR="007F183C" w:rsidRPr="00412FAE" w:rsidRDefault="00FC4B41" w:rsidP="0037783C">
      <w:pPr>
        <w:ind w:firstLine="709"/>
        <w:jc w:val="both"/>
        <w:rPr>
          <w:rFonts w:ascii="Times New Roman" w:hAnsi="Times New Roman"/>
        </w:rPr>
      </w:pPr>
      <w:r w:rsidRPr="00412FAE">
        <w:rPr>
          <w:rFonts w:ascii="Times New Roman" w:hAnsi="Times New Roman"/>
        </w:rPr>
        <w:t>10</w:t>
      </w:r>
      <w:r w:rsidR="007F183C" w:rsidRPr="00412FAE">
        <w:rPr>
          <w:rFonts w:ascii="Times New Roman" w:hAnsi="Times New Roman"/>
        </w:rPr>
        <w:t>. ne prepreči mešanja gradbenih odpadkov v skladu z 1</w:t>
      </w:r>
      <w:r w:rsidR="000354C8" w:rsidRPr="00412FAE">
        <w:rPr>
          <w:rFonts w:ascii="Times New Roman" w:hAnsi="Times New Roman"/>
        </w:rPr>
        <w:t>1</w:t>
      </w:r>
      <w:r w:rsidR="007F183C" w:rsidRPr="00412FAE">
        <w:rPr>
          <w:rFonts w:ascii="Times New Roman" w:hAnsi="Times New Roman"/>
        </w:rPr>
        <w:t>. točko prvega odstavka 5. člena te uredbe,</w:t>
      </w:r>
    </w:p>
    <w:p w14:paraId="78CF50AF" w14:textId="78397BD0" w:rsidR="007F183C" w:rsidRPr="00412FAE" w:rsidRDefault="007F183C" w:rsidP="0037783C">
      <w:pPr>
        <w:ind w:firstLine="709"/>
        <w:jc w:val="both"/>
        <w:rPr>
          <w:rFonts w:ascii="Times New Roman" w:hAnsi="Times New Roman"/>
        </w:rPr>
      </w:pPr>
      <w:r w:rsidRPr="00412FAE">
        <w:rPr>
          <w:rFonts w:ascii="Times New Roman" w:hAnsi="Times New Roman"/>
        </w:rPr>
        <w:t>1</w:t>
      </w:r>
      <w:r w:rsidR="00FC4B41" w:rsidRPr="00412FAE">
        <w:rPr>
          <w:rFonts w:ascii="Times New Roman" w:hAnsi="Times New Roman"/>
        </w:rPr>
        <w:t>1</w:t>
      </w:r>
      <w:r w:rsidRPr="00412FAE">
        <w:rPr>
          <w:rFonts w:ascii="Times New Roman" w:hAnsi="Times New Roman"/>
        </w:rPr>
        <w:t>. začasno skladišči gradbene odpadke na gradbišču v nasprotju z1</w:t>
      </w:r>
      <w:r w:rsidR="000354C8" w:rsidRPr="00412FAE">
        <w:rPr>
          <w:rFonts w:ascii="Times New Roman" w:hAnsi="Times New Roman"/>
        </w:rPr>
        <w:t>2</w:t>
      </w:r>
      <w:r w:rsidRPr="00412FAE">
        <w:rPr>
          <w:rFonts w:ascii="Times New Roman" w:hAnsi="Times New Roman"/>
        </w:rPr>
        <w:t>. točko prvega odstavka 5. člena te uredbe,</w:t>
      </w:r>
    </w:p>
    <w:p w14:paraId="040C79FC" w14:textId="32AF4EDE" w:rsidR="007F183C" w:rsidRPr="00412FAE" w:rsidRDefault="007F183C" w:rsidP="0037783C">
      <w:pPr>
        <w:ind w:firstLine="709"/>
        <w:jc w:val="both"/>
        <w:rPr>
          <w:rFonts w:ascii="Times New Roman" w:hAnsi="Times New Roman"/>
        </w:rPr>
      </w:pPr>
      <w:r w:rsidRPr="00412FAE">
        <w:rPr>
          <w:rFonts w:ascii="Times New Roman" w:hAnsi="Times New Roman"/>
        </w:rPr>
        <w:t>1</w:t>
      </w:r>
      <w:r w:rsidR="00FC4B41" w:rsidRPr="00412FAE">
        <w:rPr>
          <w:rFonts w:ascii="Times New Roman" w:hAnsi="Times New Roman"/>
        </w:rPr>
        <w:t>2</w:t>
      </w:r>
      <w:r w:rsidRPr="00412FAE">
        <w:rPr>
          <w:rFonts w:ascii="Times New Roman" w:hAnsi="Times New Roman"/>
        </w:rPr>
        <w:t xml:space="preserve">. uporabi za gradnjo na gradbišču zemeljski izkop ali odvzete naplavine v nasprotju </w:t>
      </w:r>
      <w:r w:rsidR="000354C8" w:rsidRPr="00412FAE">
        <w:rPr>
          <w:rFonts w:ascii="Times New Roman" w:hAnsi="Times New Roman"/>
        </w:rPr>
        <w:t>s</w:t>
      </w:r>
      <w:r w:rsidRPr="00412FAE">
        <w:rPr>
          <w:rFonts w:ascii="Times New Roman" w:hAnsi="Times New Roman"/>
        </w:rPr>
        <w:t xml:space="preserve"> 1</w:t>
      </w:r>
      <w:r w:rsidR="000354C8" w:rsidRPr="00412FAE">
        <w:rPr>
          <w:rFonts w:ascii="Times New Roman" w:hAnsi="Times New Roman"/>
        </w:rPr>
        <w:t>3</w:t>
      </w:r>
      <w:r w:rsidRPr="00412FAE">
        <w:rPr>
          <w:rFonts w:ascii="Times New Roman" w:hAnsi="Times New Roman"/>
        </w:rPr>
        <w:t>. točko prvega odstavka 5. člena te uredbe,</w:t>
      </w:r>
    </w:p>
    <w:p w14:paraId="62D9BA2D" w14:textId="5AC77EEC" w:rsidR="007F183C" w:rsidRPr="00412FAE" w:rsidRDefault="007F183C" w:rsidP="0037783C">
      <w:pPr>
        <w:ind w:firstLine="709"/>
        <w:jc w:val="both"/>
        <w:rPr>
          <w:rFonts w:ascii="Times New Roman" w:hAnsi="Times New Roman"/>
        </w:rPr>
      </w:pPr>
      <w:r w:rsidRPr="00412FAE">
        <w:rPr>
          <w:rFonts w:ascii="Times New Roman" w:hAnsi="Times New Roman"/>
        </w:rPr>
        <w:t>1</w:t>
      </w:r>
      <w:r w:rsidR="00FC4B41" w:rsidRPr="00412FAE">
        <w:rPr>
          <w:rFonts w:ascii="Times New Roman" w:hAnsi="Times New Roman"/>
        </w:rPr>
        <w:t>3</w:t>
      </w:r>
      <w:r w:rsidRPr="00412FAE">
        <w:rPr>
          <w:rFonts w:ascii="Times New Roman" w:hAnsi="Times New Roman"/>
        </w:rPr>
        <w:t>. ne zagotovi vodenja evidence o nastajanju odpadkov na gradbišču in ravnanju z njimi (1</w:t>
      </w:r>
      <w:r w:rsidR="000354C8" w:rsidRPr="00412FAE">
        <w:rPr>
          <w:rFonts w:ascii="Times New Roman" w:hAnsi="Times New Roman"/>
        </w:rPr>
        <w:t>4</w:t>
      </w:r>
      <w:r w:rsidRPr="00412FAE">
        <w:rPr>
          <w:rFonts w:ascii="Times New Roman" w:hAnsi="Times New Roman"/>
        </w:rPr>
        <w:t>. t</w:t>
      </w:r>
      <w:r w:rsidR="000354C8" w:rsidRPr="00412FAE">
        <w:rPr>
          <w:rFonts w:ascii="Times New Roman" w:hAnsi="Times New Roman"/>
        </w:rPr>
        <w:t>očka</w:t>
      </w:r>
      <w:r w:rsidRPr="00412FAE">
        <w:rPr>
          <w:rFonts w:ascii="Times New Roman" w:hAnsi="Times New Roman"/>
        </w:rPr>
        <w:t xml:space="preserve"> </w:t>
      </w:r>
      <w:r w:rsidR="007625E2" w:rsidRPr="00412FAE">
        <w:rPr>
          <w:rFonts w:ascii="Times New Roman" w:hAnsi="Times New Roman"/>
        </w:rPr>
        <w:t>prvega odstavka</w:t>
      </w:r>
      <w:r w:rsidRPr="00412FAE">
        <w:rPr>
          <w:rFonts w:ascii="Times New Roman" w:hAnsi="Times New Roman"/>
        </w:rPr>
        <w:t xml:space="preserve"> 5. člena in 7. člen te uredbe</w:t>
      </w:r>
      <w:r w:rsidR="007625E2" w:rsidRPr="00412FAE">
        <w:rPr>
          <w:rFonts w:ascii="Times New Roman" w:hAnsi="Times New Roman"/>
        </w:rPr>
        <w:t>)</w:t>
      </w:r>
      <w:r w:rsidRPr="00412FAE">
        <w:rPr>
          <w:rFonts w:ascii="Times New Roman" w:hAnsi="Times New Roman"/>
        </w:rPr>
        <w:t>,</w:t>
      </w:r>
      <w:r w:rsidR="00FC4B41" w:rsidRPr="00412FAE">
        <w:rPr>
          <w:rFonts w:ascii="Times New Roman" w:hAnsi="Times New Roman"/>
        </w:rPr>
        <w:t xml:space="preserve"> in</w:t>
      </w:r>
    </w:p>
    <w:p w14:paraId="7F818574" w14:textId="486DBC63" w:rsidR="005428E7" w:rsidRPr="00412FAE" w:rsidRDefault="007F183C" w:rsidP="005428E7">
      <w:pPr>
        <w:ind w:firstLine="709"/>
        <w:jc w:val="both"/>
        <w:rPr>
          <w:rFonts w:ascii="Times New Roman" w:hAnsi="Times New Roman"/>
        </w:rPr>
      </w:pPr>
      <w:r w:rsidRPr="00412FAE">
        <w:rPr>
          <w:rFonts w:ascii="Times New Roman" w:hAnsi="Times New Roman"/>
        </w:rPr>
        <w:t>1</w:t>
      </w:r>
      <w:r w:rsidR="00FC4B41" w:rsidRPr="00412FAE">
        <w:rPr>
          <w:rFonts w:ascii="Times New Roman" w:hAnsi="Times New Roman"/>
        </w:rPr>
        <w:t>4</w:t>
      </w:r>
      <w:r w:rsidRPr="00412FAE">
        <w:rPr>
          <w:rFonts w:ascii="Times New Roman" w:hAnsi="Times New Roman"/>
        </w:rPr>
        <w:t xml:space="preserve">. ne izdela letnega poročila o nastalih gradbenih odpadkih in ravnanju z njimi v skladu s prvim odstavkom 8. člena te uredbe ali poročila o nastalih gradbenih odpadkih in ravnanju z njimi na gradbišču v skladu z </w:t>
      </w:r>
      <w:r w:rsidR="005428E7" w:rsidRPr="00412FAE">
        <w:rPr>
          <w:rFonts w:ascii="Times New Roman" w:hAnsi="Times New Roman"/>
        </w:rPr>
        <w:t>v skladu s tretjim odstavkom 8. člena te uredbe,</w:t>
      </w:r>
    </w:p>
    <w:p w14:paraId="2FF16AF3" w14:textId="73E9E1E5" w:rsidR="0037783C" w:rsidRPr="00412FAE" w:rsidRDefault="005428E7" w:rsidP="00727A4E">
      <w:pPr>
        <w:ind w:firstLine="709"/>
        <w:jc w:val="both"/>
        <w:rPr>
          <w:rFonts w:ascii="Times New Roman" w:hAnsi="Times New Roman"/>
        </w:rPr>
      </w:pPr>
      <w:r w:rsidRPr="00412FAE">
        <w:rPr>
          <w:rFonts w:ascii="Times New Roman" w:hAnsi="Times New Roman"/>
        </w:rPr>
        <w:t xml:space="preserve"> </w:t>
      </w:r>
    </w:p>
    <w:p w14:paraId="4A9E75EB" w14:textId="1EB6B392" w:rsidR="00D42DED" w:rsidRPr="00412FAE" w:rsidRDefault="0037783C" w:rsidP="00D42DED">
      <w:pPr>
        <w:ind w:firstLine="708"/>
        <w:jc w:val="both"/>
        <w:rPr>
          <w:rFonts w:ascii="Times New Roman" w:hAnsi="Times New Roman"/>
        </w:rPr>
      </w:pPr>
      <w:r w:rsidRPr="00412FAE">
        <w:rPr>
          <w:rFonts w:ascii="Times New Roman" w:hAnsi="Times New Roman"/>
        </w:rPr>
        <w:t xml:space="preserve">(3) </w:t>
      </w:r>
      <w:r w:rsidR="00D42DED" w:rsidRPr="00412FAE">
        <w:rPr>
          <w:rFonts w:ascii="Times New Roman" w:hAnsi="Times New Roman"/>
        </w:rPr>
        <w:t xml:space="preserve">Z globo od 6.000 do 20.000 eurov se za prekršek iz prejšnjega odstavka kaznuje samostojni podjetnik posameznik ali posameznik, ki samostojno opravlja dejavnost, ki je imetnik </w:t>
      </w:r>
      <w:r w:rsidR="00F356A0" w:rsidRPr="00412FAE">
        <w:rPr>
          <w:rFonts w:ascii="Times New Roman" w:hAnsi="Times New Roman"/>
        </w:rPr>
        <w:t xml:space="preserve">gradbenih </w:t>
      </w:r>
      <w:r w:rsidR="00D42DED" w:rsidRPr="00412FAE">
        <w:rPr>
          <w:rFonts w:ascii="Times New Roman" w:hAnsi="Times New Roman"/>
        </w:rPr>
        <w:t>odpadkov.</w:t>
      </w:r>
    </w:p>
    <w:p w14:paraId="6708670A" w14:textId="77777777" w:rsidR="00D42DED" w:rsidRPr="00412FAE" w:rsidRDefault="00D42DED" w:rsidP="00D42DED">
      <w:pPr>
        <w:ind w:firstLine="708"/>
        <w:jc w:val="both"/>
        <w:rPr>
          <w:rFonts w:ascii="Times New Roman" w:hAnsi="Times New Roman"/>
        </w:rPr>
      </w:pPr>
    </w:p>
    <w:p w14:paraId="55D69535" w14:textId="0722A640" w:rsidR="00EB28F3" w:rsidRPr="00412FAE" w:rsidRDefault="00D42DED" w:rsidP="00D42DED">
      <w:pPr>
        <w:ind w:firstLine="708"/>
        <w:jc w:val="both"/>
        <w:rPr>
          <w:rFonts w:ascii="Times New Roman" w:hAnsi="Times New Roman"/>
        </w:rPr>
      </w:pPr>
      <w:r w:rsidRPr="00412FAE">
        <w:rPr>
          <w:rFonts w:ascii="Times New Roman" w:hAnsi="Times New Roman"/>
        </w:rPr>
        <w:t>(</w:t>
      </w:r>
      <w:r w:rsidR="0037783C" w:rsidRPr="00412FAE">
        <w:rPr>
          <w:rFonts w:ascii="Times New Roman" w:hAnsi="Times New Roman"/>
        </w:rPr>
        <w:t>4</w:t>
      </w:r>
      <w:r w:rsidRPr="00412FAE">
        <w:rPr>
          <w:rFonts w:ascii="Times New Roman" w:hAnsi="Times New Roman"/>
        </w:rPr>
        <w:t>) Z globo od 2.000 do 4.100 eurov se za prekršek iz prvega odstavka tega člena kaznuje tudi odgovorna oseba pravne osebe oziroma odgovorna oseba samostojnega podjetnika posameznika oziroma odgovorna oseba posameznika, ki samostojno opravlja dejavnost.</w:t>
      </w:r>
    </w:p>
    <w:p w14:paraId="3836ECAC" w14:textId="77777777" w:rsidR="00D42DED" w:rsidRPr="00412FAE" w:rsidRDefault="00D42DED" w:rsidP="00D42DED">
      <w:pPr>
        <w:ind w:firstLine="708"/>
        <w:jc w:val="both"/>
        <w:rPr>
          <w:rFonts w:ascii="Times New Roman" w:hAnsi="Times New Roman"/>
        </w:rPr>
      </w:pPr>
    </w:p>
    <w:p w14:paraId="32C1019F" w14:textId="381B1A15" w:rsidR="00EB28F3" w:rsidRPr="00412FAE" w:rsidRDefault="00FF545D" w:rsidP="0042227D">
      <w:pPr>
        <w:jc w:val="center"/>
        <w:rPr>
          <w:rFonts w:ascii="Times New Roman" w:hAnsi="Times New Roman"/>
          <w:b/>
          <w:bCs/>
        </w:rPr>
      </w:pPr>
      <w:r w:rsidRPr="00412FAE">
        <w:rPr>
          <w:rFonts w:ascii="Times New Roman" w:hAnsi="Times New Roman"/>
          <w:b/>
          <w:bCs/>
        </w:rPr>
        <w:t>22</w:t>
      </w:r>
      <w:r w:rsidR="00EB28F3" w:rsidRPr="00412FAE">
        <w:rPr>
          <w:rFonts w:ascii="Times New Roman" w:hAnsi="Times New Roman"/>
          <w:b/>
          <w:bCs/>
        </w:rPr>
        <w:t xml:space="preserve">. člen </w:t>
      </w:r>
    </w:p>
    <w:p w14:paraId="3534A780" w14:textId="1CECDB98" w:rsidR="00EB28F3" w:rsidRPr="00412FAE" w:rsidRDefault="00EB28F3" w:rsidP="0042227D">
      <w:pPr>
        <w:jc w:val="center"/>
        <w:rPr>
          <w:rFonts w:ascii="Times New Roman" w:hAnsi="Times New Roman"/>
          <w:b/>
          <w:bCs/>
        </w:rPr>
      </w:pPr>
      <w:r w:rsidRPr="00412FAE">
        <w:rPr>
          <w:rFonts w:ascii="Times New Roman" w:hAnsi="Times New Roman"/>
          <w:b/>
          <w:bCs/>
        </w:rPr>
        <w:t>(</w:t>
      </w:r>
      <w:r w:rsidR="00D42DED" w:rsidRPr="00412FAE">
        <w:rPr>
          <w:rFonts w:ascii="Times New Roman" w:hAnsi="Times New Roman"/>
          <w:b/>
          <w:bCs/>
        </w:rPr>
        <w:t>lažji</w:t>
      </w:r>
      <w:r w:rsidRPr="00412FAE">
        <w:rPr>
          <w:rFonts w:ascii="Times New Roman" w:hAnsi="Times New Roman"/>
          <w:b/>
          <w:bCs/>
        </w:rPr>
        <w:t xml:space="preserve"> prekrški)</w:t>
      </w:r>
    </w:p>
    <w:p w14:paraId="61165AAB" w14:textId="77777777" w:rsidR="00316991" w:rsidRPr="00412FAE" w:rsidRDefault="00316991" w:rsidP="0042227D">
      <w:pPr>
        <w:jc w:val="center"/>
        <w:rPr>
          <w:rFonts w:ascii="Times New Roman" w:hAnsi="Times New Roman"/>
          <w:b/>
          <w:bCs/>
        </w:rPr>
      </w:pPr>
    </w:p>
    <w:bookmarkEnd w:id="39"/>
    <w:p w14:paraId="5229765E" w14:textId="1B54F144" w:rsidR="007625E2" w:rsidRPr="00412FAE" w:rsidRDefault="007625E2" w:rsidP="00316991">
      <w:pPr>
        <w:ind w:firstLine="708"/>
        <w:jc w:val="both"/>
        <w:rPr>
          <w:rFonts w:ascii="Times New Roman" w:hAnsi="Times New Roman"/>
        </w:rPr>
      </w:pPr>
      <w:r w:rsidRPr="00412FAE">
        <w:rPr>
          <w:rFonts w:ascii="Times New Roman" w:hAnsi="Times New Roman"/>
        </w:rPr>
        <w:t xml:space="preserve">Z globo </w:t>
      </w:r>
      <w:r w:rsidR="008504FD" w:rsidRPr="00412FAE">
        <w:rPr>
          <w:rFonts w:ascii="Times New Roman" w:hAnsi="Times New Roman"/>
        </w:rPr>
        <w:t>1</w:t>
      </w:r>
      <w:r w:rsidRPr="00412FAE">
        <w:rPr>
          <w:rFonts w:ascii="Times New Roman" w:hAnsi="Times New Roman"/>
        </w:rPr>
        <w:t xml:space="preserve">.000 do </w:t>
      </w:r>
      <w:r w:rsidR="008504FD" w:rsidRPr="00412FAE">
        <w:rPr>
          <w:rFonts w:ascii="Times New Roman" w:hAnsi="Times New Roman"/>
        </w:rPr>
        <w:t>5</w:t>
      </w:r>
      <w:r w:rsidRPr="00412FAE">
        <w:rPr>
          <w:rFonts w:ascii="Times New Roman" w:hAnsi="Times New Roman"/>
        </w:rPr>
        <w:t>.000 eurov se za prekršek kaznuje fizična oseba – posameznik, ki z gradbenimi odpadki ravna v nasprotju s 13. členom te uredbe.</w:t>
      </w:r>
    </w:p>
    <w:p w14:paraId="651ACDD1" w14:textId="77777777" w:rsidR="00575DEA" w:rsidRPr="00412FAE" w:rsidRDefault="00575DEA" w:rsidP="00316991">
      <w:pPr>
        <w:ind w:firstLine="708"/>
        <w:jc w:val="both"/>
        <w:rPr>
          <w:rFonts w:ascii="Times New Roman" w:hAnsi="Times New Roman"/>
        </w:rPr>
      </w:pPr>
    </w:p>
    <w:p w14:paraId="32017A7C" w14:textId="77777777" w:rsidR="00316991" w:rsidRPr="00412FAE" w:rsidRDefault="00316991" w:rsidP="0042227D">
      <w:pPr>
        <w:jc w:val="center"/>
        <w:rPr>
          <w:rFonts w:ascii="Times New Roman" w:hAnsi="Times New Roman"/>
        </w:rPr>
      </w:pPr>
    </w:p>
    <w:p w14:paraId="00884B81" w14:textId="6E16B924" w:rsidR="00E07F9B" w:rsidRPr="00412FAE" w:rsidRDefault="00E07F9B" w:rsidP="0042227D">
      <w:pPr>
        <w:pStyle w:val="11GLAVA"/>
        <w:numPr>
          <w:ilvl w:val="0"/>
          <w:numId w:val="0"/>
        </w:numPr>
        <w:spacing w:before="0" w:after="0" w:line="240" w:lineRule="auto"/>
        <w:jc w:val="center"/>
        <w:rPr>
          <w:rFonts w:ascii="Times New Roman" w:hAnsi="Times New Roman"/>
          <w:sz w:val="24"/>
          <w:szCs w:val="24"/>
        </w:rPr>
      </w:pPr>
      <w:bookmarkStart w:id="40" w:name="_Toc42492643"/>
      <w:bookmarkStart w:id="41" w:name="_Hlk122598016"/>
      <w:r w:rsidRPr="00412FAE">
        <w:rPr>
          <w:rFonts w:ascii="Times New Roman" w:hAnsi="Times New Roman"/>
          <w:sz w:val="24"/>
          <w:szCs w:val="24"/>
        </w:rPr>
        <w:t>X</w:t>
      </w:r>
      <w:r w:rsidR="00EF02E5" w:rsidRPr="00412FAE">
        <w:rPr>
          <w:rFonts w:ascii="Times New Roman" w:hAnsi="Times New Roman"/>
          <w:sz w:val="24"/>
          <w:szCs w:val="24"/>
        </w:rPr>
        <w:t>V</w:t>
      </w:r>
      <w:r w:rsidR="00474C0F" w:rsidRPr="00412FAE">
        <w:rPr>
          <w:rFonts w:ascii="Times New Roman" w:hAnsi="Times New Roman"/>
          <w:sz w:val="24"/>
          <w:szCs w:val="24"/>
        </w:rPr>
        <w:t>I</w:t>
      </w:r>
      <w:r w:rsidR="008E4B98" w:rsidRPr="00412FAE">
        <w:rPr>
          <w:rFonts w:ascii="Times New Roman" w:hAnsi="Times New Roman"/>
          <w:sz w:val="24"/>
          <w:szCs w:val="24"/>
        </w:rPr>
        <w:t>I</w:t>
      </w:r>
      <w:r w:rsidRPr="00412FAE">
        <w:rPr>
          <w:rFonts w:ascii="Times New Roman" w:hAnsi="Times New Roman"/>
          <w:sz w:val="24"/>
          <w:szCs w:val="24"/>
        </w:rPr>
        <w:t>. PREHODNE IN KONČNE DOLOČBE</w:t>
      </w:r>
      <w:bookmarkEnd w:id="40"/>
    </w:p>
    <w:bookmarkEnd w:id="41"/>
    <w:p w14:paraId="17E96288" w14:textId="77777777" w:rsidR="00377BC4" w:rsidRPr="00412FAE" w:rsidRDefault="00377BC4" w:rsidP="002D55CA">
      <w:pPr>
        <w:rPr>
          <w:rFonts w:ascii="Times New Roman" w:hAnsi="Times New Roman"/>
        </w:rPr>
      </w:pPr>
    </w:p>
    <w:p w14:paraId="3C4B807D" w14:textId="629D171A" w:rsidR="00014039" w:rsidRPr="00412FAE" w:rsidRDefault="009D0B9C" w:rsidP="0042227D">
      <w:pPr>
        <w:jc w:val="center"/>
        <w:rPr>
          <w:rFonts w:ascii="Times New Roman" w:hAnsi="Times New Roman"/>
          <w:b/>
          <w:bCs/>
        </w:rPr>
      </w:pPr>
      <w:bookmarkStart w:id="42" w:name="_Hlk122598044"/>
      <w:r w:rsidRPr="00412FAE">
        <w:rPr>
          <w:rFonts w:ascii="Times New Roman" w:hAnsi="Times New Roman"/>
          <w:b/>
          <w:bCs/>
        </w:rPr>
        <w:t>2</w:t>
      </w:r>
      <w:r w:rsidR="00FF545D" w:rsidRPr="00412FAE">
        <w:rPr>
          <w:rFonts w:ascii="Times New Roman" w:hAnsi="Times New Roman"/>
          <w:b/>
          <w:bCs/>
        </w:rPr>
        <w:t>3</w:t>
      </w:r>
      <w:r w:rsidR="005C6BDF" w:rsidRPr="00412FAE">
        <w:rPr>
          <w:rFonts w:ascii="Times New Roman" w:hAnsi="Times New Roman"/>
          <w:b/>
          <w:bCs/>
        </w:rPr>
        <w:t>. člen</w:t>
      </w:r>
    </w:p>
    <w:p w14:paraId="73C899BF" w14:textId="4445E36D" w:rsidR="00563858" w:rsidRPr="00412FAE" w:rsidRDefault="00563858" w:rsidP="0042227D">
      <w:pPr>
        <w:jc w:val="center"/>
        <w:rPr>
          <w:rFonts w:ascii="Times New Roman" w:hAnsi="Times New Roman"/>
          <w:b/>
          <w:bCs/>
        </w:rPr>
      </w:pPr>
      <w:r w:rsidRPr="00412FAE">
        <w:rPr>
          <w:rFonts w:ascii="Times New Roman" w:hAnsi="Times New Roman"/>
          <w:b/>
          <w:bCs/>
        </w:rPr>
        <w:t>(veljavnost načrtov gospodarjenja z gradbenimi odpadki)</w:t>
      </w:r>
    </w:p>
    <w:p w14:paraId="3726972E" w14:textId="77777777" w:rsidR="009D3FD2" w:rsidRPr="00412FAE" w:rsidRDefault="009D3FD2" w:rsidP="00563858">
      <w:pPr>
        <w:ind w:firstLine="709"/>
        <w:jc w:val="both"/>
        <w:rPr>
          <w:rFonts w:ascii="Times New Roman" w:hAnsi="Times New Roman"/>
        </w:rPr>
      </w:pPr>
    </w:p>
    <w:p w14:paraId="12E3BDC6" w14:textId="68FB1428" w:rsidR="00563858" w:rsidRPr="00412FAE" w:rsidRDefault="001E6660" w:rsidP="00563858">
      <w:pPr>
        <w:ind w:firstLine="709"/>
        <w:jc w:val="both"/>
        <w:rPr>
          <w:rFonts w:ascii="Times New Roman" w:hAnsi="Times New Roman"/>
        </w:rPr>
      </w:pPr>
      <w:r w:rsidRPr="00412FAE">
        <w:rPr>
          <w:rFonts w:ascii="Times New Roman" w:hAnsi="Times New Roman"/>
        </w:rPr>
        <w:t>Načrti gospodarjenja z gradbenimi odpadki, izdelani v skladu z Uredbo</w:t>
      </w:r>
      <w:r w:rsidRPr="00412FAE">
        <w:t xml:space="preserve"> </w:t>
      </w:r>
      <w:r w:rsidRPr="00412FAE">
        <w:rPr>
          <w:rFonts w:ascii="Times New Roman" w:hAnsi="Times New Roman"/>
        </w:rPr>
        <w:t>o ravnanju z odpadki, ki nastanejo pri gradbenih delih (Uradni list RS, št. 34/08 in 44/22 – ZVO)</w:t>
      </w:r>
      <w:r w:rsidR="007A07F8" w:rsidRPr="00412FAE">
        <w:rPr>
          <w:rFonts w:ascii="Times New Roman" w:hAnsi="Times New Roman"/>
        </w:rPr>
        <w:t>,</w:t>
      </w:r>
      <w:r w:rsidRPr="00412FAE">
        <w:rPr>
          <w:rFonts w:ascii="Times New Roman" w:hAnsi="Times New Roman"/>
        </w:rPr>
        <w:t xml:space="preserve"> so veljavni pri gradnjah</w:t>
      </w:r>
      <w:r w:rsidR="00406F0E" w:rsidRPr="00412FAE">
        <w:rPr>
          <w:rFonts w:ascii="Times New Roman" w:hAnsi="Times New Roman"/>
        </w:rPr>
        <w:t>,</w:t>
      </w:r>
      <w:r w:rsidR="005D406F" w:rsidRPr="00412FAE">
        <w:rPr>
          <w:rFonts w:ascii="Times New Roman" w:hAnsi="Times New Roman"/>
        </w:rPr>
        <w:t xml:space="preserve"> </w:t>
      </w:r>
      <w:r w:rsidRPr="00412FAE">
        <w:rPr>
          <w:rFonts w:ascii="Times New Roman" w:hAnsi="Times New Roman"/>
        </w:rPr>
        <w:t>pri katerih so i</w:t>
      </w:r>
      <w:r w:rsidR="006D4EEA" w:rsidRPr="00412FAE">
        <w:rPr>
          <w:rFonts w:ascii="Times New Roman" w:hAnsi="Times New Roman"/>
        </w:rPr>
        <w:t>nvestitorji</w:t>
      </w:r>
      <w:r w:rsidRPr="00412FAE">
        <w:rPr>
          <w:rFonts w:ascii="Times New Roman" w:hAnsi="Times New Roman"/>
        </w:rPr>
        <w:t xml:space="preserve"> </w:t>
      </w:r>
      <w:r w:rsidR="006D4EEA" w:rsidRPr="00412FAE">
        <w:rPr>
          <w:rFonts w:ascii="Times New Roman" w:hAnsi="Times New Roman"/>
        </w:rPr>
        <w:t>prijavili pričetek gradnje pred uveljavitvijo te uredbe</w:t>
      </w:r>
      <w:r w:rsidRPr="00412FAE">
        <w:rPr>
          <w:rFonts w:ascii="Times New Roman" w:hAnsi="Times New Roman"/>
        </w:rPr>
        <w:t>.</w:t>
      </w:r>
      <w:r w:rsidR="006D4EEA" w:rsidRPr="00412FAE">
        <w:rPr>
          <w:rFonts w:ascii="Times New Roman" w:hAnsi="Times New Roman"/>
        </w:rPr>
        <w:t xml:space="preserve"> </w:t>
      </w:r>
    </w:p>
    <w:p w14:paraId="77AF3C06" w14:textId="77777777" w:rsidR="00563858" w:rsidRPr="00412FAE" w:rsidRDefault="00563858" w:rsidP="00563858">
      <w:pPr>
        <w:ind w:firstLine="709"/>
        <w:jc w:val="both"/>
        <w:rPr>
          <w:rFonts w:ascii="Times New Roman" w:hAnsi="Times New Roman"/>
        </w:rPr>
      </w:pPr>
    </w:p>
    <w:p w14:paraId="5CF33C21" w14:textId="6B66A860" w:rsidR="00563858" w:rsidRPr="00412FAE" w:rsidRDefault="00563858" w:rsidP="00563858">
      <w:pPr>
        <w:jc w:val="center"/>
        <w:rPr>
          <w:rFonts w:ascii="Times New Roman" w:hAnsi="Times New Roman"/>
          <w:b/>
          <w:bCs/>
        </w:rPr>
      </w:pPr>
      <w:r w:rsidRPr="00412FAE">
        <w:rPr>
          <w:rFonts w:ascii="Times New Roman" w:hAnsi="Times New Roman"/>
          <w:b/>
          <w:bCs/>
        </w:rPr>
        <w:t>(</w:t>
      </w:r>
      <w:r w:rsidR="00875969" w:rsidRPr="00412FAE">
        <w:rPr>
          <w:rFonts w:ascii="Times New Roman" w:hAnsi="Times New Roman"/>
          <w:b/>
          <w:bCs/>
        </w:rPr>
        <w:t>24</w:t>
      </w:r>
      <w:r w:rsidRPr="00412FAE">
        <w:rPr>
          <w:rFonts w:ascii="Times New Roman" w:hAnsi="Times New Roman"/>
          <w:b/>
          <w:bCs/>
        </w:rPr>
        <w:t>. člen)</w:t>
      </w:r>
    </w:p>
    <w:p w14:paraId="2F17FEE5" w14:textId="1EE35940" w:rsidR="00BA45D1" w:rsidRPr="00412FAE" w:rsidRDefault="00BA45D1" w:rsidP="0042227D">
      <w:pPr>
        <w:jc w:val="center"/>
        <w:rPr>
          <w:rFonts w:ascii="Times New Roman" w:hAnsi="Times New Roman"/>
          <w:b/>
          <w:bCs/>
        </w:rPr>
      </w:pPr>
      <w:r w:rsidRPr="00412FAE">
        <w:rPr>
          <w:rFonts w:ascii="Times New Roman" w:hAnsi="Times New Roman"/>
          <w:b/>
          <w:bCs/>
        </w:rPr>
        <w:t>(</w:t>
      </w:r>
      <w:r w:rsidR="00563858" w:rsidRPr="00412FAE">
        <w:rPr>
          <w:rFonts w:ascii="Times New Roman" w:hAnsi="Times New Roman"/>
          <w:b/>
          <w:bCs/>
        </w:rPr>
        <w:t>poročilo o nastalih gradbenih odpadkih in ravnanju z njimi)</w:t>
      </w:r>
    </w:p>
    <w:p w14:paraId="1B289414" w14:textId="77777777" w:rsidR="00563858" w:rsidRPr="00412FAE" w:rsidRDefault="00563858" w:rsidP="00563858">
      <w:pPr>
        <w:ind w:firstLine="708"/>
        <w:jc w:val="center"/>
        <w:rPr>
          <w:rFonts w:ascii="Times New Roman" w:hAnsi="Times New Roman"/>
        </w:rPr>
      </w:pPr>
    </w:p>
    <w:p w14:paraId="50998E3B" w14:textId="1F5F02FC" w:rsidR="0063487A" w:rsidRPr="00412FAE" w:rsidRDefault="0063487A" w:rsidP="00563858">
      <w:pPr>
        <w:ind w:firstLine="708"/>
        <w:jc w:val="center"/>
        <w:rPr>
          <w:rFonts w:ascii="Times New Roman" w:hAnsi="Times New Roman"/>
        </w:rPr>
      </w:pPr>
      <w:r w:rsidRPr="00412FAE">
        <w:rPr>
          <w:rFonts w:ascii="Times New Roman" w:hAnsi="Times New Roman"/>
        </w:rPr>
        <w:t>Izvajalci gradnje poročilo iz prvega odstavka 8. člena te uredbe ministrtsvu prvič pošljejo za leto 2026.</w:t>
      </w:r>
    </w:p>
    <w:p w14:paraId="040B2CC3" w14:textId="77777777" w:rsidR="0063487A" w:rsidRPr="00412FAE" w:rsidRDefault="0063487A">
      <w:pPr>
        <w:ind w:firstLine="708"/>
        <w:jc w:val="both"/>
        <w:rPr>
          <w:rFonts w:ascii="Times New Roman" w:hAnsi="Times New Roman"/>
        </w:rPr>
      </w:pPr>
    </w:p>
    <w:p w14:paraId="76B57791" w14:textId="2AB97024" w:rsidR="00BA45D1" w:rsidRPr="00412FAE" w:rsidRDefault="00BA45D1" w:rsidP="0042227D">
      <w:pPr>
        <w:jc w:val="center"/>
        <w:rPr>
          <w:rFonts w:ascii="Times New Roman" w:hAnsi="Times New Roman"/>
          <w:b/>
          <w:bCs/>
        </w:rPr>
      </w:pPr>
      <w:r w:rsidRPr="00412FAE">
        <w:rPr>
          <w:rFonts w:ascii="Times New Roman" w:hAnsi="Times New Roman"/>
          <w:b/>
          <w:bCs/>
        </w:rPr>
        <w:t>2</w:t>
      </w:r>
      <w:r w:rsidR="00875969" w:rsidRPr="00412FAE">
        <w:rPr>
          <w:rFonts w:ascii="Times New Roman" w:hAnsi="Times New Roman"/>
          <w:b/>
          <w:bCs/>
        </w:rPr>
        <w:t>5</w:t>
      </w:r>
      <w:r w:rsidRPr="00412FAE">
        <w:rPr>
          <w:rFonts w:ascii="Times New Roman" w:hAnsi="Times New Roman"/>
          <w:b/>
          <w:bCs/>
        </w:rPr>
        <w:t>. člen</w:t>
      </w:r>
    </w:p>
    <w:p w14:paraId="44F75F32" w14:textId="32842E92" w:rsidR="005C6BDF" w:rsidRPr="00412FAE" w:rsidRDefault="005C6BDF" w:rsidP="0042227D">
      <w:pPr>
        <w:jc w:val="center"/>
        <w:rPr>
          <w:rFonts w:ascii="Times New Roman" w:hAnsi="Times New Roman"/>
          <w:b/>
          <w:bCs/>
        </w:rPr>
      </w:pPr>
      <w:r w:rsidRPr="00412FAE">
        <w:rPr>
          <w:rFonts w:ascii="Times New Roman" w:hAnsi="Times New Roman"/>
          <w:b/>
          <w:bCs/>
        </w:rPr>
        <w:t>(prenehanje veljavnosti)</w:t>
      </w:r>
    </w:p>
    <w:p w14:paraId="610BE9C3" w14:textId="77777777" w:rsidR="005C6BDF" w:rsidRPr="00412FAE" w:rsidRDefault="005C6BDF" w:rsidP="0042227D">
      <w:pPr>
        <w:jc w:val="both"/>
        <w:rPr>
          <w:rFonts w:ascii="Times New Roman" w:hAnsi="Times New Roman"/>
        </w:rPr>
      </w:pPr>
      <w:bookmarkStart w:id="43" w:name="_Hlk134520246"/>
      <w:bookmarkEnd w:id="42"/>
    </w:p>
    <w:p w14:paraId="2113CD8F" w14:textId="45CD8C22" w:rsidR="005C6BDF" w:rsidRPr="00412FAE" w:rsidRDefault="009D0B9C" w:rsidP="009D0B9C">
      <w:pPr>
        <w:ind w:firstLine="708"/>
        <w:jc w:val="both"/>
        <w:rPr>
          <w:rFonts w:ascii="Times New Roman" w:hAnsi="Times New Roman"/>
        </w:rPr>
      </w:pPr>
      <w:r w:rsidRPr="00412FAE">
        <w:rPr>
          <w:rFonts w:ascii="Times New Roman" w:hAnsi="Times New Roman"/>
        </w:rPr>
        <w:t xml:space="preserve">(1) </w:t>
      </w:r>
      <w:r w:rsidR="005C6BDF" w:rsidRPr="00412FAE">
        <w:rPr>
          <w:rFonts w:ascii="Times New Roman" w:hAnsi="Times New Roman"/>
        </w:rPr>
        <w:t xml:space="preserve">Z dnem uveljavitve te uredbe preneha veljati Uredba </w:t>
      </w:r>
      <w:r w:rsidR="00CD492A" w:rsidRPr="00412FAE">
        <w:rPr>
          <w:rFonts w:ascii="Times New Roman" w:hAnsi="Times New Roman"/>
        </w:rPr>
        <w:t>o ravnanju z odpadki, ki nastanejo pri gradbenih delih (Uradni list RS, št. 34/08 in 44/22 – ZV</w:t>
      </w:r>
      <w:r w:rsidR="00B36795" w:rsidRPr="00412FAE">
        <w:rPr>
          <w:rFonts w:ascii="Times New Roman" w:hAnsi="Times New Roman"/>
        </w:rPr>
        <w:t>O)</w:t>
      </w:r>
      <w:r w:rsidR="00AF318B" w:rsidRPr="00412FAE">
        <w:rPr>
          <w:rFonts w:ascii="Times New Roman" w:hAnsi="Times New Roman"/>
        </w:rPr>
        <w:t>.</w:t>
      </w:r>
    </w:p>
    <w:p w14:paraId="3E4E2A5A" w14:textId="77777777" w:rsidR="009D0B9C" w:rsidRPr="00412FAE" w:rsidRDefault="009D0B9C" w:rsidP="009D0B9C">
      <w:pPr>
        <w:ind w:firstLine="708"/>
        <w:rPr>
          <w:rFonts w:ascii="Times New Roman" w:hAnsi="Times New Roman"/>
        </w:rPr>
      </w:pPr>
    </w:p>
    <w:p w14:paraId="055FD0E7" w14:textId="0787BD63" w:rsidR="009D0B9C" w:rsidRPr="00412FAE" w:rsidRDefault="009D0B9C" w:rsidP="009D0B9C">
      <w:pPr>
        <w:ind w:firstLine="708"/>
        <w:jc w:val="both"/>
        <w:rPr>
          <w:rFonts w:ascii="Times New Roman" w:hAnsi="Times New Roman"/>
        </w:rPr>
      </w:pPr>
      <w:r w:rsidRPr="00412FAE">
        <w:rPr>
          <w:rFonts w:ascii="Times New Roman" w:hAnsi="Times New Roman"/>
        </w:rPr>
        <w:t>(2) Z dnem uveljavitve te uredbe se za predelavo gradbenih odpadkov v premičnih napravah preneha uporabljati Uredba o obdelavi odpadkov v premičnih napravah (Uradni list RS, št. 34/08 in 44/22 – ZVO-2).</w:t>
      </w:r>
    </w:p>
    <w:bookmarkEnd w:id="43"/>
    <w:p w14:paraId="0FC1BA1F" w14:textId="77777777" w:rsidR="00940841" w:rsidRPr="00412FAE" w:rsidRDefault="00940841" w:rsidP="0042227D">
      <w:pPr>
        <w:ind w:firstLine="708"/>
        <w:jc w:val="both"/>
        <w:rPr>
          <w:rFonts w:ascii="Times New Roman" w:hAnsi="Times New Roman"/>
        </w:rPr>
      </w:pPr>
    </w:p>
    <w:p w14:paraId="160E0291" w14:textId="20B65B2E" w:rsidR="00940841" w:rsidRPr="00412FAE" w:rsidRDefault="009D0B9C" w:rsidP="0042227D">
      <w:pPr>
        <w:jc w:val="center"/>
        <w:rPr>
          <w:rFonts w:ascii="Times New Roman" w:hAnsi="Times New Roman"/>
          <w:b/>
          <w:bCs/>
        </w:rPr>
      </w:pPr>
      <w:bookmarkStart w:id="44" w:name="_Hlk122598057"/>
      <w:r w:rsidRPr="00412FAE">
        <w:rPr>
          <w:rFonts w:ascii="Times New Roman" w:hAnsi="Times New Roman"/>
          <w:b/>
          <w:bCs/>
        </w:rPr>
        <w:t>2</w:t>
      </w:r>
      <w:r w:rsidR="00875969" w:rsidRPr="00412FAE">
        <w:rPr>
          <w:rFonts w:ascii="Times New Roman" w:hAnsi="Times New Roman"/>
          <w:b/>
          <w:bCs/>
        </w:rPr>
        <w:t>6</w:t>
      </w:r>
      <w:r w:rsidR="00940841" w:rsidRPr="00412FAE">
        <w:rPr>
          <w:rFonts w:ascii="Times New Roman" w:hAnsi="Times New Roman"/>
          <w:b/>
          <w:bCs/>
        </w:rPr>
        <w:t>. člen</w:t>
      </w:r>
    </w:p>
    <w:p w14:paraId="32853D35" w14:textId="77777777" w:rsidR="00940841" w:rsidRPr="00412FAE" w:rsidRDefault="00940841" w:rsidP="0042227D">
      <w:pPr>
        <w:jc w:val="center"/>
        <w:rPr>
          <w:rFonts w:ascii="Times New Roman" w:hAnsi="Times New Roman"/>
          <w:b/>
          <w:bCs/>
        </w:rPr>
      </w:pPr>
      <w:r w:rsidRPr="00412FAE">
        <w:rPr>
          <w:rFonts w:ascii="Times New Roman" w:hAnsi="Times New Roman"/>
          <w:b/>
          <w:bCs/>
        </w:rPr>
        <w:t>(začetek veljavnosti)</w:t>
      </w:r>
    </w:p>
    <w:bookmarkEnd w:id="44"/>
    <w:p w14:paraId="3C89ED80" w14:textId="77777777" w:rsidR="00940841" w:rsidRPr="00412FAE" w:rsidRDefault="00940841" w:rsidP="0042227D">
      <w:pPr>
        <w:jc w:val="both"/>
        <w:rPr>
          <w:rFonts w:ascii="Times New Roman" w:hAnsi="Times New Roman"/>
        </w:rPr>
      </w:pPr>
    </w:p>
    <w:p w14:paraId="6917E6B7" w14:textId="0EC427A1" w:rsidR="00014039" w:rsidRPr="00412FAE" w:rsidRDefault="00940841" w:rsidP="0042227D">
      <w:pPr>
        <w:ind w:firstLine="708"/>
        <w:jc w:val="both"/>
        <w:rPr>
          <w:rFonts w:ascii="Times New Roman" w:hAnsi="Times New Roman"/>
        </w:rPr>
      </w:pPr>
      <w:r w:rsidRPr="00412FAE">
        <w:rPr>
          <w:rFonts w:ascii="Times New Roman" w:hAnsi="Times New Roman"/>
        </w:rPr>
        <w:t xml:space="preserve">Ta uredba začne veljati </w:t>
      </w:r>
      <w:r w:rsidR="00941C33" w:rsidRPr="00412FAE">
        <w:rPr>
          <w:rFonts w:ascii="Times New Roman" w:hAnsi="Times New Roman"/>
        </w:rPr>
        <w:t>1.</w:t>
      </w:r>
      <w:r w:rsidR="006D4EEA" w:rsidRPr="00412FAE">
        <w:rPr>
          <w:rFonts w:ascii="Times New Roman" w:hAnsi="Times New Roman"/>
        </w:rPr>
        <w:t xml:space="preserve"> januarja 20</w:t>
      </w:r>
      <w:r w:rsidR="00941C33" w:rsidRPr="00412FAE">
        <w:rPr>
          <w:rFonts w:ascii="Times New Roman" w:hAnsi="Times New Roman"/>
        </w:rPr>
        <w:t>26</w:t>
      </w:r>
      <w:r w:rsidR="006D4EEA" w:rsidRPr="00412FAE">
        <w:rPr>
          <w:rFonts w:ascii="Times New Roman" w:hAnsi="Times New Roman"/>
        </w:rPr>
        <w:t>.</w:t>
      </w:r>
    </w:p>
    <w:p w14:paraId="650E8556" w14:textId="77777777" w:rsidR="00940841" w:rsidRPr="00412FAE" w:rsidRDefault="00940841" w:rsidP="0042227D">
      <w:pPr>
        <w:ind w:firstLine="708"/>
        <w:jc w:val="both"/>
        <w:rPr>
          <w:rFonts w:ascii="Times New Roman" w:hAnsi="Times New Roman"/>
        </w:rPr>
      </w:pPr>
    </w:p>
    <w:p w14:paraId="15E035D3" w14:textId="77777777" w:rsidR="00D83992" w:rsidRPr="00412FAE" w:rsidRDefault="00D83992" w:rsidP="0042227D">
      <w:pPr>
        <w:jc w:val="both"/>
        <w:rPr>
          <w:rFonts w:ascii="Times New Roman" w:hAnsi="Times New Roman"/>
        </w:rPr>
      </w:pPr>
    </w:p>
    <w:p w14:paraId="557D8F88" w14:textId="53E69A37" w:rsidR="00D83992" w:rsidRPr="00412FAE" w:rsidRDefault="00D83992" w:rsidP="0042227D">
      <w:pPr>
        <w:jc w:val="both"/>
        <w:rPr>
          <w:rFonts w:ascii="Times New Roman" w:hAnsi="Times New Roman"/>
        </w:rPr>
      </w:pPr>
      <w:r w:rsidRPr="00412FAE">
        <w:rPr>
          <w:rFonts w:ascii="Times New Roman" w:hAnsi="Times New Roman"/>
        </w:rPr>
        <w:t>Š</w:t>
      </w:r>
      <w:r w:rsidR="000E224D" w:rsidRPr="00412FAE">
        <w:rPr>
          <w:rFonts w:ascii="Times New Roman" w:hAnsi="Times New Roman"/>
        </w:rPr>
        <w:t xml:space="preserve">t. </w:t>
      </w:r>
    </w:p>
    <w:p w14:paraId="68779408" w14:textId="69EFC059" w:rsidR="00D83992" w:rsidRPr="00412FAE" w:rsidRDefault="00D83992" w:rsidP="0042227D">
      <w:pPr>
        <w:jc w:val="both"/>
        <w:rPr>
          <w:rFonts w:ascii="Times New Roman" w:hAnsi="Times New Roman"/>
        </w:rPr>
      </w:pPr>
      <w:r w:rsidRPr="00412FAE">
        <w:rPr>
          <w:rFonts w:ascii="Times New Roman" w:hAnsi="Times New Roman"/>
        </w:rPr>
        <w:t xml:space="preserve">Ljubljana, </w:t>
      </w:r>
    </w:p>
    <w:p w14:paraId="408351ED" w14:textId="4ED73EB3" w:rsidR="00D83992" w:rsidRPr="00412FAE" w:rsidRDefault="00D83992" w:rsidP="0042227D">
      <w:pPr>
        <w:jc w:val="both"/>
        <w:rPr>
          <w:rFonts w:ascii="Times New Roman" w:hAnsi="Times New Roman"/>
        </w:rPr>
      </w:pPr>
      <w:r w:rsidRPr="00412FAE">
        <w:rPr>
          <w:rFonts w:ascii="Times New Roman" w:hAnsi="Times New Roman"/>
        </w:rPr>
        <w:t xml:space="preserve">EVA </w:t>
      </w:r>
      <w:r w:rsidR="000E224D" w:rsidRPr="00412FAE">
        <w:rPr>
          <w:rFonts w:ascii="Times New Roman" w:hAnsi="Times New Roman"/>
        </w:rPr>
        <w:t>2025-2570-0034</w:t>
      </w:r>
    </w:p>
    <w:p w14:paraId="08EADB0D" w14:textId="77777777" w:rsidR="00D83992" w:rsidRPr="00412FAE" w:rsidRDefault="00D83992" w:rsidP="0042227D">
      <w:pPr>
        <w:jc w:val="both"/>
        <w:rPr>
          <w:rFonts w:ascii="Times New Roman" w:hAnsi="Times New Roman"/>
        </w:rPr>
      </w:pPr>
    </w:p>
    <w:p w14:paraId="34E22F0E" w14:textId="34668046" w:rsidR="00D83992" w:rsidRPr="00412FAE" w:rsidRDefault="0042227D" w:rsidP="0042227D">
      <w:pPr>
        <w:ind w:left="4248" w:firstLine="708"/>
        <w:jc w:val="both"/>
        <w:rPr>
          <w:rFonts w:ascii="Times New Roman" w:hAnsi="Times New Roman"/>
        </w:rPr>
      </w:pPr>
      <w:r w:rsidRPr="00412FAE">
        <w:rPr>
          <w:rFonts w:ascii="Times New Roman" w:hAnsi="Times New Roman"/>
        </w:rPr>
        <w:t xml:space="preserve">      </w:t>
      </w:r>
      <w:r w:rsidR="00D83992" w:rsidRPr="00412FAE">
        <w:rPr>
          <w:rFonts w:ascii="Times New Roman" w:hAnsi="Times New Roman"/>
        </w:rPr>
        <w:t>Vlada Republike Slovenije</w:t>
      </w:r>
    </w:p>
    <w:p w14:paraId="643401CD" w14:textId="670901A0" w:rsidR="00D83992" w:rsidRPr="00412FAE" w:rsidRDefault="00EB28F3" w:rsidP="0042227D">
      <w:pPr>
        <w:ind w:left="4956" w:firstLine="708"/>
        <w:jc w:val="both"/>
        <w:rPr>
          <w:rFonts w:ascii="Times New Roman" w:hAnsi="Times New Roman"/>
        </w:rPr>
      </w:pPr>
      <w:r w:rsidRPr="00412FAE">
        <w:rPr>
          <w:rFonts w:ascii="Times New Roman" w:hAnsi="Times New Roman"/>
        </w:rPr>
        <w:t>dr. Robert Golob</w:t>
      </w:r>
      <w:r w:rsidR="00D83992" w:rsidRPr="00412FAE">
        <w:rPr>
          <w:rFonts w:ascii="Times New Roman" w:hAnsi="Times New Roman"/>
        </w:rPr>
        <w:t xml:space="preserve"> l.r.</w:t>
      </w:r>
    </w:p>
    <w:p w14:paraId="73908232" w14:textId="77777777" w:rsidR="000D7F3E" w:rsidRPr="00412FAE" w:rsidRDefault="00D83992" w:rsidP="002D55CA">
      <w:pPr>
        <w:ind w:left="4956" w:firstLine="708"/>
        <w:jc w:val="both"/>
        <w:rPr>
          <w:rFonts w:ascii="Times New Roman" w:hAnsi="Times New Roman"/>
        </w:rPr>
      </w:pPr>
      <w:r w:rsidRPr="00412FAE">
        <w:rPr>
          <w:rFonts w:ascii="Times New Roman" w:hAnsi="Times New Roman"/>
        </w:rPr>
        <w:t xml:space="preserve">   </w:t>
      </w:r>
      <w:r w:rsidR="0042227D" w:rsidRPr="00412FAE">
        <w:rPr>
          <w:rFonts w:ascii="Times New Roman" w:hAnsi="Times New Roman"/>
        </w:rPr>
        <w:t xml:space="preserve">    </w:t>
      </w:r>
      <w:r w:rsidRPr="00412FAE">
        <w:rPr>
          <w:rFonts w:ascii="Times New Roman" w:hAnsi="Times New Roman"/>
        </w:rPr>
        <w:t>Predsednik</w:t>
      </w:r>
      <w:bookmarkStart w:id="45" w:name="_Toc42492644"/>
    </w:p>
    <w:p w14:paraId="5033C588" w14:textId="77777777" w:rsidR="002D55CA" w:rsidRPr="00412FAE" w:rsidRDefault="002D55CA" w:rsidP="002D55CA">
      <w:pPr>
        <w:rPr>
          <w:rFonts w:ascii="Times New Roman" w:hAnsi="Times New Roman"/>
        </w:rPr>
        <w:sectPr w:rsidR="002D55CA" w:rsidRPr="00412FAE" w:rsidSect="00571759">
          <w:footerReference w:type="default" r:id="rId8"/>
          <w:pgSz w:w="11906" w:h="16838" w:code="9"/>
          <w:pgMar w:top="1134" w:right="1134" w:bottom="1134" w:left="1134" w:header="709" w:footer="709" w:gutter="0"/>
          <w:cols w:space="708"/>
          <w:docGrid w:linePitch="360"/>
        </w:sectPr>
      </w:pPr>
      <w:bookmarkStart w:id="46" w:name="_Toc42492655"/>
      <w:bookmarkStart w:id="47" w:name="_Hlk122598961"/>
      <w:bookmarkEnd w:id="45"/>
    </w:p>
    <w:bookmarkEnd w:id="46"/>
    <w:bookmarkEnd w:id="47"/>
    <w:p w14:paraId="53BB25E0" w14:textId="21545251" w:rsidR="00175907" w:rsidRPr="00412FAE" w:rsidRDefault="00175907" w:rsidP="005D2C88">
      <w:pPr>
        <w:jc w:val="center"/>
        <w:rPr>
          <w:rFonts w:ascii="Times New Roman" w:hAnsi="Times New Roman"/>
          <w:b/>
          <w:bCs/>
        </w:rPr>
      </w:pPr>
      <w:r w:rsidRPr="00412FAE">
        <w:rPr>
          <w:rFonts w:ascii="Times New Roman" w:hAnsi="Times New Roman"/>
          <w:b/>
          <w:bCs/>
        </w:rPr>
        <w:lastRenderedPageBreak/>
        <w:t xml:space="preserve">PRILOGA </w:t>
      </w:r>
      <w:r w:rsidR="009D0B9C" w:rsidRPr="00412FAE">
        <w:rPr>
          <w:rFonts w:ascii="Times New Roman" w:hAnsi="Times New Roman"/>
          <w:b/>
          <w:bCs/>
        </w:rPr>
        <w:t>1</w:t>
      </w:r>
    </w:p>
    <w:p w14:paraId="65B6496F" w14:textId="15755DEE" w:rsidR="00175907" w:rsidRPr="00412FAE" w:rsidRDefault="00175907" w:rsidP="00524A8C">
      <w:pPr>
        <w:jc w:val="both"/>
        <w:rPr>
          <w:rFonts w:ascii="Times New Roman" w:hAnsi="Times New Roman"/>
        </w:rPr>
      </w:pPr>
    </w:p>
    <w:p w14:paraId="4D1B5E23" w14:textId="2628B228" w:rsidR="0010721E" w:rsidRPr="00412FAE" w:rsidRDefault="0010721E" w:rsidP="00BA45D1">
      <w:pPr>
        <w:jc w:val="center"/>
        <w:rPr>
          <w:rFonts w:ascii="Times New Roman" w:hAnsi="Times New Roman"/>
        </w:rPr>
      </w:pPr>
      <w:bookmarkStart w:id="48" w:name="_Hlk130811930"/>
      <w:r w:rsidRPr="00412FAE">
        <w:rPr>
          <w:rFonts w:ascii="Times New Roman" w:hAnsi="Times New Roman"/>
          <w:b/>
        </w:rPr>
        <w:t xml:space="preserve">ZAHTEVE ZA </w:t>
      </w:r>
      <w:r w:rsidR="00BC6076" w:rsidRPr="00412FAE">
        <w:rPr>
          <w:rFonts w:ascii="Times New Roman" w:hAnsi="Times New Roman"/>
          <w:b/>
        </w:rPr>
        <w:t>ZAČASNO I</w:t>
      </w:r>
      <w:r w:rsidR="007F4C30" w:rsidRPr="00412FAE">
        <w:rPr>
          <w:rFonts w:ascii="Times New Roman" w:hAnsi="Times New Roman"/>
          <w:b/>
        </w:rPr>
        <w:t>N</w:t>
      </w:r>
      <w:r w:rsidR="00BC6076" w:rsidRPr="00412FAE">
        <w:rPr>
          <w:rFonts w:ascii="Times New Roman" w:hAnsi="Times New Roman"/>
          <w:b/>
        </w:rPr>
        <w:t xml:space="preserve"> PREDHODNO </w:t>
      </w:r>
      <w:r w:rsidRPr="00412FAE">
        <w:rPr>
          <w:rFonts w:ascii="Times New Roman" w:hAnsi="Times New Roman"/>
          <w:b/>
        </w:rPr>
        <w:t xml:space="preserve">SKLADIŠČENJE </w:t>
      </w:r>
      <w:r w:rsidR="000A2452" w:rsidRPr="00412FAE">
        <w:rPr>
          <w:rFonts w:ascii="Times New Roman" w:hAnsi="Times New Roman"/>
          <w:b/>
        </w:rPr>
        <w:t xml:space="preserve">GRADBENIH </w:t>
      </w:r>
      <w:r w:rsidRPr="00412FAE">
        <w:rPr>
          <w:rFonts w:ascii="Times New Roman" w:hAnsi="Times New Roman"/>
          <w:b/>
        </w:rPr>
        <w:t>ODPADKOV</w:t>
      </w:r>
    </w:p>
    <w:bookmarkEnd w:id="48"/>
    <w:p w14:paraId="39CE1F91" w14:textId="77777777" w:rsidR="0010721E" w:rsidRPr="00412FAE" w:rsidRDefault="0010721E" w:rsidP="0056684B">
      <w:pPr>
        <w:jc w:val="both"/>
        <w:rPr>
          <w:rFonts w:ascii="Times New Roman" w:hAnsi="Times New Roman"/>
        </w:rPr>
      </w:pPr>
    </w:p>
    <w:p w14:paraId="4816B7B4" w14:textId="2654D0B5" w:rsidR="000A2452" w:rsidRPr="00412FAE" w:rsidRDefault="00A26F16" w:rsidP="00CA13C9">
      <w:pPr>
        <w:jc w:val="both"/>
        <w:rPr>
          <w:rFonts w:ascii="Times New Roman" w:hAnsi="Times New Roman"/>
        </w:rPr>
      </w:pPr>
      <w:r w:rsidRPr="00412FAE">
        <w:rPr>
          <w:rFonts w:ascii="Times New Roman" w:hAnsi="Times New Roman"/>
        </w:rPr>
        <w:t xml:space="preserve">Oznake </w:t>
      </w:r>
      <w:bookmarkStart w:id="49" w:name="_Hlk159696605"/>
      <w:r w:rsidR="00795CE2" w:rsidRPr="00412FAE">
        <w:rPr>
          <w:rFonts w:ascii="Times New Roman" w:hAnsi="Times New Roman"/>
        </w:rPr>
        <w:t>A, B, C, D</w:t>
      </w:r>
      <w:r w:rsidR="00000992" w:rsidRPr="00412FAE">
        <w:rPr>
          <w:rFonts w:ascii="Times New Roman" w:hAnsi="Times New Roman"/>
        </w:rPr>
        <w:t>,</w:t>
      </w:r>
      <w:r w:rsidR="00795CE2" w:rsidRPr="00412FAE">
        <w:rPr>
          <w:rFonts w:ascii="Times New Roman" w:hAnsi="Times New Roman"/>
        </w:rPr>
        <w:t xml:space="preserve"> E </w:t>
      </w:r>
      <w:bookmarkEnd w:id="49"/>
      <w:r w:rsidR="00000992" w:rsidRPr="00412FAE">
        <w:rPr>
          <w:rFonts w:ascii="Times New Roman" w:hAnsi="Times New Roman"/>
        </w:rPr>
        <w:t xml:space="preserve">in F </w:t>
      </w:r>
      <w:r w:rsidRPr="00412FAE">
        <w:rPr>
          <w:rFonts w:ascii="Times New Roman" w:hAnsi="Times New Roman"/>
        </w:rPr>
        <w:t xml:space="preserve">iz </w:t>
      </w:r>
      <w:r w:rsidR="007808B7" w:rsidRPr="00412FAE">
        <w:rPr>
          <w:rFonts w:ascii="Times New Roman" w:hAnsi="Times New Roman"/>
        </w:rPr>
        <w:t>Preglednic</w:t>
      </w:r>
      <w:r w:rsidRPr="00412FAE">
        <w:rPr>
          <w:rFonts w:ascii="Times New Roman" w:hAnsi="Times New Roman"/>
        </w:rPr>
        <w:t>e</w:t>
      </w:r>
      <w:r w:rsidR="00795CE2" w:rsidRPr="00412FAE">
        <w:rPr>
          <w:rFonts w:ascii="Times New Roman" w:hAnsi="Times New Roman"/>
        </w:rPr>
        <w:t xml:space="preserve"> </w:t>
      </w:r>
      <w:r w:rsidR="000A2452" w:rsidRPr="00412FAE">
        <w:rPr>
          <w:rFonts w:ascii="Times New Roman" w:hAnsi="Times New Roman"/>
        </w:rPr>
        <w:t xml:space="preserve">pomenijo načine skladiščenja, ki zagotavljajo ustrezno </w:t>
      </w:r>
      <w:r w:rsidR="00061E78" w:rsidRPr="00412FAE">
        <w:rPr>
          <w:rFonts w:ascii="Times New Roman" w:hAnsi="Times New Roman"/>
        </w:rPr>
        <w:t xml:space="preserve">stopnjo </w:t>
      </w:r>
      <w:r w:rsidR="00795CE2" w:rsidRPr="00412FAE">
        <w:rPr>
          <w:rFonts w:ascii="Times New Roman" w:hAnsi="Times New Roman"/>
        </w:rPr>
        <w:t xml:space="preserve">varstva tal in podzemne </w:t>
      </w:r>
      <w:r w:rsidR="00014D3A" w:rsidRPr="00412FAE">
        <w:rPr>
          <w:rFonts w:ascii="Times New Roman" w:hAnsi="Times New Roman"/>
        </w:rPr>
        <w:t xml:space="preserve">ter površinske </w:t>
      </w:r>
      <w:r w:rsidR="00795CE2" w:rsidRPr="00412FAE">
        <w:rPr>
          <w:rFonts w:ascii="Times New Roman" w:hAnsi="Times New Roman"/>
        </w:rPr>
        <w:t>vode pred onesnaženjem, ki jo je treba zagotoviti pri</w:t>
      </w:r>
      <w:r w:rsidR="0056684B" w:rsidRPr="00412FAE">
        <w:rPr>
          <w:rFonts w:ascii="Times New Roman" w:hAnsi="Times New Roman"/>
        </w:rPr>
        <w:t xml:space="preserve"> začasn</w:t>
      </w:r>
      <w:r w:rsidR="00795CE2" w:rsidRPr="00412FAE">
        <w:rPr>
          <w:rFonts w:ascii="Times New Roman" w:hAnsi="Times New Roman"/>
        </w:rPr>
        <w:t>em</w:t>
      </w:r>
      <w:r w:rsidR="000A2452" w:rsidRPr="00412FAE">
        <w:rPr>
          <w:rFonts w:ascii="Times New Roman" w:hAnsi="Times New Roman"/>
        </w:rPr>
        <w:t xml:space="preserve"> in predhodnem</w:t>
      </w:r>
      <w:r w:rsidR="0056684B" w:rsidRPr="00412FAE">
        <w:rPr>
          <w:rFonts w:ascii="Times New Roman" w:hAnsi="Times New Roman"/>
        </w:rPr>
        <w:t xml:space="preserve"> skladiščenj</w:t>
      </w:r>
      <w:r w:rsidR="00795CE2" w:rsidRPr="00412FAE">
        <w:rPr>
          <w:rFonts w:ascii="Times New Roman" w:hAnsi="Times New Roman"/>
        </w:rPr>
        <w:t>u</w:t>
      </w:r>
      <w:r w:rsidR="007808B7" w:rsidRPr="00412FAE">
        <w:rPr>
          <w:rFonts w:ascii="Times New Roman" w:hAnsi="Times New Roman"/>
        </w:rPr>
        <w:t xml:space="preserve"> </w:t>
      </w:r>
      <w:r w:rsidR="000A2452" w:rsidRPr="00412FAE">
        <w:rPr>
          <w:rFonts w:ascii="Times New Roman" w:hAnsi="Times New Roman"/>
        </w:rPr>
        <w:t xml:space="preserve">posameznih vrst </w:t>
      </w:r>
      <w:r w:rsidR="001245F5" w:rsidRPr="00412FAE">
        <w:rPr>
          <w:rFonts w:ascii="Times New Roman" w:hAnsi="Times New Roman"/>
        </w:rPr>
        <w:t xml:space="preserve">gradbenih </w:t>
      </w:r>
      <w:r w:rsidR="007808B7" w:rsidRPr="00412FAE">
        <w:rPr>
          <w:rFonts w:ascii="Times New Roman" w:hAnsi="Times New Roman"/>
        </w:rPr>
        <w:t>odpadkov</w:t>
      </w:r>
      <w:r w:rsidR="000A2452" w:rsidRPr="00412FAE">
        <w:rPr>
          <w:rFonts w:ascii="Times New Roman" w:hAnsi="Times New Roman"/>
        </w:rPr>
        <w:t>, pri čemer oznaka A predstavlja način skladiščenja, ki zagotavlja najmanjšo stopnjo varstva tal in podzemne vode pred onesnaženjem, oznaka F pa način skladiščenja, ki zagotavlja največjo stopnjo varstva tal in podzemne vode pred onesnaženjem:</w:t>
      </w:r>
    </w:p>
    <w:p w14:paraId="09D0C3FA" w14:textId="19F6CFFB" w:rsidR="007808B7" w:rsidRPr="00412FAE" w:rsidRDefault="007808B7" w:rsidP="007808B7">
      <w:pPr>
        <w:jc w:val="both"/>
        <w:rPr>
          <w:rFonts w:ascii="Times New Roman" w:hAnsi="Times New Roman"/>
          <w:bCs/>
          <w:lang w:eastAsia="sl-SI"/>
        </w:rPr>
      </w:pPr>
      <w:bookmarkStart w:id="50" w:name="_Hlk145435177"/>
      <w:r w:rsidRPr="00412FAE">
        <w:rPr>
          <w:rFonts w:ascii="Times New Roman" w:hAnsi="Times New Roman"/>
          <w:b/>
          <w:lang w:eastAsia="sl-SI"/>
        </w:rPr>
        <w:t>A</w:t>
      </w:r>
      <w:r w:rsidRPr="00412FAE">
        <w:rPr>
          <w:rFonts w:ascii="Times New Roman" w:hAnsi="Times New Roman"/>
          <w:bCs/>
          <w:lang w:eastAsia="sl-SI"/>
        </w:rPr>
        <w:t xml:space="preserve"> - skladiščenje na neobdelani temeljni podlagi brez urejenega odvajanja odpadne vode,</w:t>
      </w:r>
      <w:r w:rsidR="00441B4D" w:rsidRPr="00412FAE">
        <w:rPr>
          <w:rFonts w:ascii="Times New Roman" w:hAnsi="Times New Roman"/>
          <w:bCs/>
          <w:lang w:eastAsia="sl-SI"/>
        </w:rPr>
        <w:t xml:space="preserve"> ki nastaja kot posledica padavin</w:t>
      </w:r>
      <w:r w:rsidR="00F02579" w:rsidRPr="00412FAE">
        <w:rPr>
          <w:rFonts w:ascii="Times New Roman" w:hAnsi="Times New Roman"/>
          <w:bCs/>
          <w:lang w:eastAsia="sl-SI"/>
        </w:rPr>
        <w:t>;</w:t>
      </w:r>
    </w:p>
    <w:p w14:paraId="28FAFEC0" w14:textId="7EDA5CB6" w:rsidR="007808B7" w:rsidRPr="00412FAE" w:rsidRDefault="007808B7" w:rsidP="007808B7">
      <w:pPr>
        <w:jc w:val="both"/>
        <w:rPr>
          <w:rFonts w:ascii="Times New Roman" w:hAnsi="Times New Roman"/>
          <w:bCs/>
          <w:lang w:eastAsia="sl-SI"/>
        </w:rPr>
      </w:pPr>
      <w:r w:rsidRPr="00412FAE">
        <w:rPr>
          <w:rFonts w:ascii="Times New Roman" w:hAnsi="Times New Roman"/>
          <w:b/>
          <w:lang w:eastAsia="sl-SI"/>
        </w:rPr>
        <w:t>B</w:t>
      </w:r>
      <w:r w:rsidRPr="00412FAE">
        <w:rPr>
          <w:rFonts w:ascii="Times New Roman" w:hAnsi="Times New Roman"/>
          <w:bCs/>
          <w:lang w:eastAsia="sl-SI"/>
        </w:rPr>
        <w:t xml:space="preserve"> - skladiščenje na mehansko utrjeni in vodoprepustni temeljni podlagi, ki omogoča površinsko posredno odvajanje padavinske odpadne vode v vode</w:t>
      </w:r>
      <w:r w:rsidR="00F02579" w:rsidRPr="00412FAE">
        <w:rPr>
          <w:rFonts w:ascii="Times New Roman" w:hAnsi="Times New Roman"/>
          <w:bCs/>
          <w:lang w:eastAsia="sl-SI"/>
        </w:rPr>
        <w:t>;</w:t>
      </w:r>
      <w:r w:rsidRPr="00412FAE">
        <w:rPr>
          <w:rFonts w:ascii="Times New Roman" w:hAnsi="Times New Roman"/>
          <w:bCs/>
          <w:lang w:eastAsia="sl-SI"/>
        </w:rPr>
        <w:t xml:space="preserve"> </w:t>
      </w:r>
    </w:p>
    <w:p w14:paraId="49C32B18" w14:textId="0D25F928" w:rsidR="002E6E6E" w:rsidRPr="00412FAE" w:rsidRDefault="007808B7" w:rsidP="007808B7">
      <w:pPr>
        <w:jc w:val="both"/>
        <w:rPr>
          <w:rFonts w:ascii="Times New Roman" w:hAnsi="Times New Roman"/>
          <w:bCs/>
          <w:lang w:eastAsia="sl-SI"/>
        </w:rPr>
      </w:pPr>
      <w:r w:rsidRPr="00412FAE">
        <w:rPr>
          <w:rFonts w:ascii="Times New Roman" w:hAnsi="Times New Roman"/>
          <w:b/>
          <w:lang w:eastAsia="sl-SI"/>
        </w:rPr>
        <w:t>C</w:t>
      </w:r>
      <w:r w:rsidRPr="00412FAE">
        <w:rPr>
          <w:rFonts w:ascii="Times New Roman" w:hAnsi="Times New Roman"/>
          <w:bCs/>
          <w:lang w:eastAsia="sl-SI"/>
        </w:rPr>
        <w:t xml:space="preserve"> </w:t>
      </w:r>
      <w:r w:rsidR="002E6E6E" w:rsidRPr="00412FAE">
        <w:rPr>
          <w:rFonts w:ascii="Times New Roman" w:hAnsi="Times New Roman"/>
          <w:bCs/>
          <w:lang w:eastAsia="sl-SI"/>
        </w:rPr>
        <w:t>–</w:t>
      </w:r>
      <w:r w:rsidRPr="00412FAE">
        <w:rPr>
          <w:rFonts w:ascii="Times New Roman" w:hAnsi="Times New Roman"/>
          <w:bCs/>
          <w:lang w:eastAsia="sl-SI"/>
        </w:rPr>
        <w:t xml:space="preserve"> </w:t>
      </w:r>
      <w:r w:rsidR="002E6E6E" w:rsidRPr="00412FAE">
        <w:rPr>
          <w:rFonts w:ascii="Times New Roman" w:hAnsi="Times New Roman"/>
          <w:bCs/>
        </w:rPr>
        <w:t>skladiščenje v zaprtih/pokritih zabojnikih, pri čemer so tla skladiščenja urejena v skladu z oznako B;</w:t>
      </w:r>
    </w:p>
    <w:p w14:paraId="400BD6AE" w14:textId="0D4FF31D" w:rsidR="007808B7" w:rsidRPr="00412FAE" w:rsidRDefault="002E6E6E" w:rsidP="002E6E6E">
      <w:pPr>
        <w:jc w:val="both"/>
        <w:rPr>
          <w:rFonts w:ascii="Times New Roman" w:hAnsi="Times New Roman"/>
          <w:bCs/>
          <w:lang w:eastAsia="sl-SI"/>
        </w:rPr>
      </w:pPr>
      <w:r w:rsidRPr="00412FAE">
        <w:rPr>
          <w:rFonts w:ascii="Times New Roman" w:hAnsi="Times New Roman"/>
          <w:b/>
          <w:lang w:eastAsia="sl-SI"/>
        </w:rPr>
        <w:t>D</w:t>
      </w:r>
      <w:r w:rsidRPr="00412FAE">
        <w:rPr>
          <w:rFonts w:ascii="Times New Roman" w:hAnsi="Times New Roman"/>
          <w:bCs/>
          <w:lang w:eastAsia="sl-SI"/>
        </w:rPr>
        <w:t xml:space="preserve"> - </w:t>
      </w:r>
      <w:r w:rsidR="007808B7" w:rsidRPr="00412FAE">
        <w:rPr>
          <w:rFonts w:ascii="Times New Roman" w:hAnsi="Times New Roman"/>
          <w:bCs/>
          <w:lang w:eastAsia="sl-SI"/>
        </w:rPr>
        <w:t>skladiščenje na mehansko utrjeni in vodoneprepustni temeljni podlagi z urejenim posrednim odvajanjem odpadne vode</w:t>
      </w:r>
      <w:r w:rsidR="00441B4D" w:rsidRPr="00412FAE">
        <w:rPr>
          <w:rFonts w:ascii="Times New Roman" w:hAnsi="Times New Roman"/>
          <w:bCs/>
          <w:lang w:eastAsia="sl-SI"/>
        </w:rPr>
        <w:t>, ki nastaja kot posledica padavin,</w:t>
      </w:r>
      <w:r w:rsidR="00F02579" w:rsidRPr="00412FAE">
        <w:rPr>
          <w:rFonts w:ascii="Times New Roman" w:hAnsi="Times New Roman"/>
          <w:bCs/>
          <w:lang w:eastAsia="sl-SI"/>
        </w:rPr>
        <w:t xml:space="preserve"> v javno kanalizacijo ali neposredno ali posredno v vode, pri čemer se za vodoneprepustno temeljno podlago štejejo tla, katerih vodoprepustnost </w:t>
      </w:r>
      <w:r w:rsidR="00862E5E" w:rsidRPr="00412FAE">
        <w:rPr>
          <w:rFonts w:ascii="Times New Roman" w:hAnsi="Times New Roman"/>
          <w:bCs/>
          <w:lang w:eastAsia="sl-SI"/>
        </w:rPr>
        <w:t xml:space="preserve">je manjša od vertikalne prepustnosti </w:t>
      </w:r>
      <w:r w:rsidRPr="00412FAE">
        <w:rPr>
          <w:rFonts w:ascii="Times New Roman" w:hAnsi="Times New Roman"/>
          <w:bCs/>
          <w:lang w:eastAsia="sl-SI"/>
        </w:rPr>
        <w:t>5x10-8 m/s</w:t>
      </w:r>
      <w:r w:rsidR="00F02579" w:rsidRPr="00412FAE">
        <w:rPr>
          <w:rFonts w:ascii="Times New Roman" w:hAnsi="Times New Roman"/>
          <w:bCs/>
          <w:lang w:eastAsia="sl-SI"/>
        </w:rPr>
        <w:t>;</w:t>
      </w:r>
    </w:p>
    <w:p w14:paraId="36C3FEC6" w14:textId="64EDEB6F" w:rsidR="002E6E6E" w:rsidRPr="00412FAE" w:rsidRDefault="002E6E6E" w:rsidP="00FD2530">
      <w:pPr>
        <w:tabs>
          <w:tab w:val="left" w:pos="6237"/>
        </w:tabs>
        <w:jc w:val="both"/>
        <w:rPr>
          <w:rFonts w:ascii="Times New Roman" w:hAnsi="Times New Roman"/>
          <w:b/>
          <w:lang w:eastAsia="sl-SI"/>
        </w:rPr>
      </w:pPr>
      <w:r w:rsidRPr="00412FAE">
        <w:rPr>
          <w:rFonts w:ascii="Times New Roman" w:hAnsi="Times New Roman"/>
          <w:b/>
        </w:rPr>
        <w:t>E</w:t>
      </w:r>
      <w:r w:rsidRPr="00412FAE">
        <w:rPr>
          <w:rFonts w:ascii="Times New Roman" w:hAnsi="Times New Roman"/>
          <w:bCs/>
        </w:rPr>
        <w:t xml:space="preserve"> - skladiščenje v zaprtih/pokritih zabojnikih, pri čemer so tla skladiščenja urejena v skladu z oznako D;</w:t>
      </w:r>
    </w:p>
    <w:p w14:paraId="21379D44" w14:textId="4724A422" w:rsidR="007808B7" w:rsidRPr="00412FAE" w:rsidRDefault="002E6E6E" w:rsidP="00FD2530">
      <w:pPr>
        <w:tabs>
          <w:tab w:val="left" w:pos="6237"/>
        </w:tabs>
        <w:jc w:val="both"/>
        <w:rPr>
          <w:rFonts w:ascii="Times New Roman" w:hAnsi="Times New Roman"/>
          <w:bCs/>
          <w:lang w:eastAsia="sl-SI"/>
        </w:rPr>
      </w:pPr>
      <w:r w:rsidRPr="00412FAE">
        <w:rPr>
          <w:rFonts w:ascii="Times New Roman" w:hAnsi="Times New Roman"/>
          <w:b/>
          <w:lang w:eastAsia="sl-SI"/>
        </w:rPr>
        <w:t>F</w:t>
      </w:r>
      <w:r w:rsidR="007808B7" w:rsidRPr="00412FAE">
        <w:rPr>
          <w:rFonts w:ascii="Times New Roman" w:hAnsi="Times New Roman"/>
          <w:bCs/>
          <w:lang w:eastAsia="sl-SI"/>
        </w:rPr>
        <w:t xml:space="preserve"> - skladiščenje v pokritih prostorih, kjer je preprečen vdor vode</w:t>
      </w:r>
      <w:r w:rsidR="00441B4D" w:rsidRPr="00412FAE">
        <w:rPr>
          <w:rFonts w:ascii="Times New Roman" w:hAnsi="Times New Roman"/>
          <w:bCs/>
          <w:lang w:eastAsia="sl-SI"/>
        </w:rPr>
        <w:t>,</w:t>
      </w:r>
      <w:r w:rsidR="00441B4D" w:rsidRPr="00412FAE">
        <w:rPr>
          <w:rFonts w:ascii="Times New Roman" w:hAnsi="Times New Roman"/>
        </w:rPr>
        <w:t xml:space="preserve"> </w:t>
      </w:r>
      <w:r w:rsidR="00441B4D" w:rsidRPr="00412FAE">
        <w:rPr>
          <w:rFonts w:ascii="Times New Roman" w:hAnsi="Times New Roman"/>
          <w:bCs/>
          <w:lang w:eastAsia="sl-SI"/>
        </w:rPr>
        <w:t>ki nastaja kot posledica padavin,</w:t>
      </w:r>
      <w:r w:rsidR="007808B7" w:rsidRPr="00412FAE">
        <w:rPr>
          <w:rFonts w:ascii="Times New Roman" w:hAnsi="Times New Roman"/>
          <w:bCs/>
          <w:lang w:eastAsia="sl-SI"/>
        </w:rPr>
        <w:t xml:space="preserve"> na skladiščne površine</w:t>
      </w:r>
      <w:r w:rsidRPr="00412FAE">
        <w:rPr>
          <w:rFonts w:ascii="Times New Roman" w:hAnsi="Times New Roman"/>
          <w:bCs/>
          <w:lang w:eastAsia="sl-SI"/>
        </w:rPr>
        <w:t>.</w:t>
      </w:r>
    </w:p>
    <w:p w14:paraId="029B78C7" w14:textId="77777777" w:rsidR="0026533F" w:rsidRPr="00412FAE" w:rsidRDefault="0026533F" w:rsidP="0056684B">
      <w:pPr>
        <w:jc w:val="both"/>
        <w:rPr>
          <w:rFonts w:ascii="Times New Roman" w:hAnsi="Times New Roman"/>
          <w:b/>
        </w:rPr>
      </w:pPr>
    </w:p>
    <w:tbl>
      <w:tblPr>
        <w:tblW w:w="95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7"/>
        <w:gridCol w:w="5274"/>
        <w:gridCol w:w="1417"/>
        <w:gridCol w:w="1418"/>
      </w:tblGrid>
      <w:tr w:rsidR="00E726C0" w:rsidRPr="00412FAE" w14:paraId="6AE91D24" w14:textId="77777777" w:rsidTr="00E726C0">
        <w:trPr>
          <w:tblHeader/>
        </w:trPr>
        <w:tc>
          <w:tcPr>
            <w:tcW w:w="1447" w:type="dxa"/>
            <w:shd w:val="clear" w:color="auto" w:fill="D9D9D9"/>
            <w:vAlign w:val="center"/>
          </w:tcPr>
          <w:bookmarkEnd w:id="50"/>
          <w:p w14:paraId="3708BC09" w14:textId="3048E872" w:rsidR="00E726C0" w:rsidRPr="00412FAE" w:rsidRDefault="00E726C0" w:rsidP="00E726C0">
            <w:pPr>
              <w:suppressAutoHyphens/>
              <w:ind w:right="-108"/>
              <w:jc w:val="center"/>
              <w:rPr>
                <w:rFonts w:ascii="Times New Roman" w:hAnsi="Times New Roman"/>
                <w:b/>
                <w:bCs/>
              </w:rPr>
            </w:pPr>
            <w:r w:rsidRPr="00412FAE">
              <w:rPr>
                <w:rFonts w:ascii="Times New Roman" w:hAnsi="Times New Roman"/>
                <w:b/>
              </w:rPr>
              <w:t>Številka odpadka</w:t>
            </w:r>
          </w:p>
        </w:tc>
        <w:tc>
          <w:tcPr>
            <w:tcW w:w="5274" w:type="dxa"/>
            <w:shd w:val="clear" w:color="auto" w:fill="D9D9D9"/>
            <w:vAlign w:val="center"/>
          </w:tcPr>
          <w:p w14:paraId="53E385D9" w14:textId="2B94C436" w:rsidR="00E726C0" w:rsidRPr="00412FAE" w:rsidRDefault="00E726C0" w:rsidP="00E726C0">
            <w:pPr>
              <w:suppressAutoHyphens/>
              <w:ind w:right="-108"/>
              <w:rPr>
                <w:rFonts w:ascii="Times New Roman" w:hAnsi="Times New Roman"/>
                <w:b/>
                <w:bCs/>
              </w:rPr>
            </w:pPr>
          </w:p>
          <w:p w14:paraId="5A92C58C" w14:textId="77777777" w:rsidR="00E726C0" w:rsidRPr="00412FAE" w:rsidRDefault="00E726C0" w:rsidP="00E726C0">
            <w:pPr>
              <w:suppressAutoHyphens/>
              <w:ind w:right="-108"/>
              <w:rPr>
                <w:rFonts w:ascii="Times New Roman" w:hAnsi="Times New Roman"/>
                <w:b/>
                <w:bCs/>
              </w:rPr>
            </w:pPr>
            <w:r w:rsidRPr="00412FAE">
              <w:rPr>
                <w:rFonts w:ascii="Times New Roman" w:hAnsi="Times New Roman"/>
                <w:b/>
                <w:bCs/>
              </w:rPr>
              <w:t>Opis odpadka</w:t>
            </w:r>
          </w:p>
        </w:tc>
        <w:tc>
          <w:tcPr>
            <w:tcW w:w="1417" w:type="dxa"/>
            <w:shd w:val="clear" w:color="auto" w:fill="D9D9D9"/>
            <w:vAlign w:val="center"/>
          </w:tcPr>
          <w:p w14:paraId="5218852B" w14:textId="67AF9069" w:rsidR="00E726C0" w:rsidRPr="00412FAE" w:rsidRDefault="00E726C0" w:rsidP="00E726C0">
            <w:pPr>
              <w:suppressAutoHyphens/>
              <w:jc w:val="center"/>
              <w:rPr>
                <w:rFonts w:ascii="Times New Roman" w:hAnsi="Times New Roman"/>
                <w:b/>
              </w:rPr>
            </w:pPr>
            <w:r w:rsidRPr="00412FAE">
              <w:rPr>
                <w:rFonts w:ascii="Times New Roman" w:hAnsi="Times New Roman"/>
                <w:b/>
              </w:rPr>
              <w:t>Začasno skladiščenje</w:t>
            </w:r>
            <w:r w:rsidRPr="00412FAE">
              <w:rPr>
                <w:rFonts w:ascii="Times New Roman" w:hAnsi="Times New Roman"/>
                <w:b/>
                <w:vertAlign w:val="superscript"/>
              </w:rPr>
              <w:t>1</w:t>
            </w:r>
            <w:r w:rsidRPr="00412FAE">
              <w:rPr>
                <w:rFonts w:ascii="Times New Roman" w:hAnsi="Times New Roman"/>
                <w:b/>
              </w:rPr>
              <w:t xml:space="preserve"> </w:t>
            </w:r>
          </w:p>
        </w:tc>
        <w:tc>
          <w:tcPr>
            <w:tcW w:w="1418" w:type="dxa"/>
            <w:shd w:val="clear" w:color="auto" w:fill="D9D9D9"/>
            <w:vAlign w:val="center"/>
          </w:tcPr>
          <w:p w14:paraId="11B995DF" w14:textId="31FF3938" w:rsidR="00E726C0" w:rsidRPr="00412FAE" w:rsidRDefault="00E726C0" w:rsidP="00E726C0">
            <w:pPr>
              <w:suppressAutoHyphens/>
              <w:jc w:val="center"/>
              <w:rPr>
                <w:rFonts w:ascii="Times New Roman" w:hAnsi="Times New Roman"/>
                <w:b/>
              </w:rPr>
            </w:pPr>
            <w:r w:rsidRPr="00412FAE">
              <w:rPr>
                <w:rFonts w:ascii="Times New Roman" w:hAnsi="Times New Roman"/>
                <w:b/>
              </w:rPr>
              <w:t>Predhodno skladiščenje</w:t>
            </w:r>
            <w:r w:rsidRPr="00412FAE">
              <w:rPr>
                <w:rFonts w:ascii="Times New Roman" w:hAnsi="Times New Roman"/>
                <w:b/>
                <w:vertAlign w:val="superscript"/>
              </w:rPr>
              <w:t>2</w:t>
            </w:r>
          </w:p>
        </w:tc>
      </w:tr>
      <w:tr w:rsidR="00E726C0" w:rsidRPr="00412FAE" w14:paraId="10D167A1" w14:textId="77777777" w:rsidTr="00E726C0">
        <w:tc>
          <w:tcPr>
            <w:tcW w:w="1447" w:type="dxa"/>
            <w:shd w:val="clear" w:color="auto" w:fill="D9D9D9"/>
            <w:vAlign w:val="center"/>
          </w:tcPr>
          <w:p w14:paraId="735FB5C9" w14:textId="780A275D" w:rsidR="00E726C0" w:rsidRPr="00412FAE" w:rsidRDefault="00E726C0" w:rsidP="00E726C0">
            <w:pPr>
              <w:suppressAutoHyphens/>
              <w:ind w:right="-108"/>
              <w:jc w:val="center"/>
              <w:rPr>
                <w:rFonts w:ascii="Times New Roman" w:hAnsi="Times New Roman"/>
              </w:rPr>
            </w:pPr>
            <w:r w:rsidRPr="00412FAE">
              <w:rPr>
                <w:rFonts w:ascii="Times New Roman" w:hAnsi="Times New Roman"/>
                <w:bCs/>
              </w:rPr>
              <w:t>17 01 01</w:t>
            </w:r>
          </w:p>
        </w:tc>
        <w:tc>
          <w:tcPr>
            <w:tcW w:w="5274" w:type="dxa"/>
            <w:shd w:val="clear" w:color="auto" w:fill="D9D9D9"/>
            <w:vAlign w:val="bottom"/>
          </w:tcPr>
          <w:p w14:paraId="0C0FE811" w14:textId="51759F8D" w:rsidR="00E726C0" w:rsidRPr="00412FAE" w:rsidRDefault="00E726C0" w:rsidP="00E726C0">
            <w:pPr>
              <w:suppressAutoHyphens/>
              <w:ind w:right="-108"/>
              <w:jc w:val="both"/>
              <w:rPr>
                <w:rFonts w:ascii="Times New Roman" w:hAnsi="Times New Roman"/>
              </w:rPr>
            </w:pPr>
            <w:r w:rsidRPr="00412FAE">
              <w:rPr>
                <w:rFonts w:ascii="Times New Roman" w:hAnsi="Times New Roman"/>
              </w:rPr>
              <w:t>Beton</w:t>
            </w:r>
          </w:p>
        </w:tc>
        <w:tc>
          <w:tcPr>
            <w:tcW w:w="1417" w:type="dxa"/>
            <w:vAlign w:val="center"/>
          </w:tcPr>
          <w:p w14:paraId="383F222D" w14:textId="77777777" w:rsidR="00E726C0" w:rsidRPr="00412FAE" w:rsidRDefault="00E726C0" w:rsidP="00E726C0">
            <w:pPr>
              <w:suppressAutoHyphens/>
              <w:jc w:val="center"/>
              <w:rPr>
                <w:rFonts w:ascii="Times New Roman" w:hAnsi="Times New Roman"/>
                <w:bCs/>
              </w:rPr>
            </w:pPr>
            <w:r w:rsidRPr="00412FAE">
              <w:rPr>
                <w:rFonts w:ascii="Times New Roman" w:hAnsi="Times New Roman"/>
                <w:bCs/>
              </w:rPr>
              <w:t>B</w:t>
            </w:r>
          </w:p>
        </w:tc>
        <w:tc>
          <w:tcPr>
            <w:tcW w:w="1418" w:type="dxa"/>
            <w:vAlign w:val="center"/>
          </w:tcPr>
          <w:p w14:paraId="690EFBDA" w14:textId="77777777" w:rsidR="00E726C0" w:rsidRPr="00412FAE" w:rsidRDefault="00E726C0" w:rsidP="00E726C0">
            <w:pPr>
              <w:suppressAutoHyphens/>
              <w:jc w:val="center"/>
              <w:rPr>
                <w:rFonts w:ascii="Times New Roman" w:hAnsi="Times New Roman"/>
              </w:rPr>
            </w:pPr>
            <w:r w:rsidRPr="00412FAE">
              <w:rPr>
                <w:rFonts w:ascii="Times New Roman" w:hAnsi="Times New Roman"/>
                <w:bCs/>
              </w:rPr>
              <w:t>B</w:t>
            </w:r>
          </w:p>
        </w:tc>
      </w:tr>
      <w:tr w:rsidR="00E726C0" w:rsidRPr="00412FAE" w14:paraId="63E1D8CD" w14:textId="77777777" w:rsidTr="00E726C0">
        <w:tc>
          <w:tcPr>
            <w:tcW w:w="1447" w:type="dxa"/>
            <w:shd w:val="clear" w:color="auto" w:fill="D9D9D9"/>
            <w:vAlign w:val="center"/>
          </w:tcPr>
          <w:p w14:paraId="2A05DDB2" w14:textId="389525B4" w:rsidR="00E726C0" w:rsidRPr="00412FAE" w:rsidRDefault="00E726C0" w:rsidP="00E726C0">
            <w:pPr>
              <w:suppressAutoHyphens/>
              <w:ind w:right="-108"/>
              <w:jc w:val="center"/>
              <w:rPr>
                <w:rFonts w:ascii="Times New Roman" w:hAnsi="Times New Roman"/>
              </w:rPr>
            </w:pPr>
            <w:r w:rsidRPr="00412FAE">
              <w:rPr>
                <w:rFonts w:ascii="Times New Roman" w:hAnsi="Times New Roman"/>
                <w:bCs/>
              </w:rPr>
              <w:t>17 01 02</w:t>
            </w:r>
          </w:p>
        </w:tc>
        <w:tc>
          <w:tcPr>
            <w:tcW w:w="5274" w:type="dxa"/>
            <w:shd w:val="clear" w:color="auto" w:fill="D9D9D9"/>
          </w:tcPr>
          <w:p w14:paraId="4C814BDA" w14:textId="713D7CC3" w:rsidR="00E726C0" w:rsidRPr="00412FAE" w:rsidRDefault="00E726C0" w:rsidP="00E726C0">
            <w:pPr>
              <w:suppressAutoHyphens/>
              <w:ind w:right="-108"/>
              <w:rPr>
                <w:rFonts w:ascii="Times New Roman" w:hAnsi="Times New Roman"/>
              </w:rPr>
            </w:pPr>
            <w:r w:rsidRPr="00412FAE">
              <w:rPr>
                <w:rFonts w:ascii="Times New Roman" w:hAnsi="Times New Roman"/>
              </w:rPr>
              <w:t>Opeke</w:t>
            </w:r>
          </w:p>
        </w:tc>
        <w:tc>
          <w:tcPr>
            <w:tcW w:w="1417" w:type="dxa"/>
            <w:vAlign w:val="center"/>
          </w:tcPr>
          <w:p w14:paraId="7EBF514C" w14:textId="77777777" w:rsidR="00E726C0" w:rsidRPr="00412FAE" w:rsidRDefault="00E726C0" w:rsidP="00E726C0">
            <w:pPr>
              <w:suppressAutoHyphens/>
              <w:jc w:val="center"/>
              <w:rPr>
                <w:rFonts w:ascii="Times New Roman" w:hAnsi="Times New Roman"/>
                <w:bCs/>
              </w:rPr>
            </w:pPr>
            <w:r w:rsidRPr="00412FAE">
              <w:rPr>
                <w:rFonts w:ascii="Times New Roman" w:hAnsi="Times New Roman"/>
                <w:bCs/>
              </w:rPr>
              <w:t>B</w:t>
            </w:r>
          </w:p>
        </w:tc>
        <w:tc>
          <w:tcPr>
            <w:tcW w:w="1418" w:type="dxa"/>
            <w:vAlign w:val="center"/>
          </w:tcPr>
          <w:p w14:paraId="0C9ECAD2" w14:textId="77777777" w:rsidR="00E726C0" w:rsidRPr="00412FAE" w:rsidRDefault="00E726C0" w:rsidP="00E726C0">
            <w:pPr>
              <w:suppressAutoHyphens/>
              <w:jc w:val="center"/>
              <w:rPr>
                <w:rFonts w:ascii="Times New Roman" w:hAnsi="Times New Roman"/>
              </w:rPr>
            </w:pPr>
            <w:r w:rsidRPr="00412FAE">
              <w:rPr>
                <w:rFonts w:ascii="Times New Roman" w:hAnsi="Times New Roman"/>
                <w:bCs/>
              </w:rPr>
              <w:t>B</w:t>
            </w:r>
          </w:p>
        </w:tc>
      </w:tr>
      <w:tr w:rsidR="00E726C0" w:rsidRPr="00412FAE" w14:paraId="6C45A9DF" w14:textId="77777777" w:rsidTr="00E726C0">
        <w:tc>
          <w:tcPr>
            <w:tcW w:w="1447" w:type="dxa"/>
            <w:shd w:val="clear" w:color="auto" w:fill="D9D9D9"/>
            <w:vAlign w:val="center"/>
          </w:tcPr>
          <w:p w14:paraId="083826AC" w14:textId="4CD43B3D" w:rsidR="00E726C0" w:rsidRPr="00412FAE" w:rsidRDefault="00E726C0" w:rsidP="00E726C0">
            <w:pPr>
              <w:suppressAutoHyphens/>
              <w:ind w:right="-108"/>
              <w:jc w:val="center"/>
              <w:rPr>
                <w:rFonts w:ascii="Times New Roman" w:hAnsi="Times New Roman"/>
              </w:rPr>
            </w:pPr>
            <w:r w:rsidRPr="00412FAE">
              <w:rPr>
                <w:rFonts w:ascii="Times New Roman" w:hAnsi="Times New Roman"/>
                <w:bCs/>
              </w:rPr>
              <w:t>17 01 03</w:t>
            </w:r>
          </w:p>
        </w:tc>
        <w:tc>
          <w:tcPr>
            <w:tcW w:w="5274" w:type="dxa"/>
            <w:shd w:val="clear" w:color="auto" w:fill="D9D9D9"/>
          </w:tcPr>
          <w:p w14:paraId="6A472954" w14:textId="0E96B55E" w:rsidR="00E726C0" w:rsidRPr="00412FAE" w:rsidRDefault="00E726C0" w:rsidP="00E726C0">
            <w:pPr>
              <w:suppressAutoHyphens/>
              <w:ind w:right="-108"/>
              <w:rPr>
                <w:rFonts w:ascii="Times New Roman" w:hAnsi="Times New Roman"/>
              </w:rPr>
            </w:pPr>
            <w:r w:rsidRPr="00412FAE">
              <w:rPr>
                <w:rFonts w:ascii="Times New Roman" w:hAnsi="Times New Roman"/>
              </w:rPr>
              <w:t>Ploščice, keramika</w:t>
            </w:r>
          </w:p>
        </w:tc>
        <w:tc>
          <w:tcPr>
            <w:tcW w:w="1417" w:type="dxa"/>
            <w:vAlign w:val="center"/>
          </w:tcPr>
          <w:p w14:paraId="7EF8A31B" w14:textId="77777777" w:rsidR="00E726C0" w:rsidRPr="00412FAE" w:rsidRDefault="00E726C0" w:rsidP="00E726C0">
            <w:pPr>
              <w:suppressAutoHyphens/>
              <w:jc w:val="center"/>
              <w:rPr>
                <w:rFonts w:ascii="Times New Roman" w:hAnsi="Times New Roman"/>
                <w:bCs/>
              </w:rPr>
            </w:pPr>
            <w:r w:rsidRPr="00412FAE">
              <w:rPr>
                <w:rFonts w:ascii="Times New Roman" w:hAnsi="Times New Roman"/>
                <w:bCs/>
              </w:rPr>
              <w:t>B</w:t>
            </w:r>
          </w:p>
        </w:tc>
        <w:tc>
          <w:tcPr>
            <w:tcW w:w="1418" w:type="dxa"/>
            <w:vAlign w:val="center"/>
          </w:tcPr>
          <w:p w14:paraId="239634C7" w14:textId="77777777" w:rsidR="00E726C0" w:rsidRPr="00412FAE" w:rsidRDefault="00E726C0" w:rsidP="00E726C0">
            <w:pPr>
              <w:suppressAutoHyphens/>
              <w:jc w:val="center"/>
              <w:rPr>
                <w:rFonts w:ascii="Times New Roman" w:hAnsi="Times New Roman"/>
              </w:rPr>
            </w:pPr>
            <w:r w:rsidRPr="00412FAE">
              <w:rPr>
                <w:rFonts w:ascii="Times New Roman" w:hAnsi="Times New Roman"/>
                <w:bCs/>
              </w:rPr>
              <w:t>B</w:t>
            </w:r>
          </w:p>
        </w:tc>
      </w:tr>
      <w:tr w:rsidR="00E726C0" w:rsidRPr="00412FAE" w14:paraId="58493B84" w14:textId="77777777" w:rsidTr="00E726C0">
        <w:tc>
          <w:tcPr>
            <w:tcW w:w="1447" w:type="dxa"/>
            <w:shd w:val="clear" w:color="auto" w:fill="D9D9D9"/>
            <w:vAlign w:val="center"/>
          </w:tcPr>
          <w:p w14:paraId="7305BA5A" w14:textId="04F16CA1" w:rsidR="00E726C0" w:rsidRPr="00412FAE" w:rsidRDefault="00E726C0" w:rsidP="00E726C0">
            <w:pPr>
              <w:suppressAutoHyphens/>
              <w:ind w:right="-108"/>
              <w:jc w:val="center"/>
              <w:rPr>
                <w:rFonts w:ascii="Times New Roman" w:hAnsi="Times New Roman"/>
              </w:rPr>
            </w:pPr>
            <w:r w:rsidRPr="00412FAE">
              <w:rPr>
                <w:rFonts w:ascii="Times New Roman" w:hAnsi="Times New Roman"/>
                <w:bCs/>
              </w:rPr>
              <w:t>17 01 06*</w:t>
            </w:r>
          </w:p>
        </w:tc>
        <w:tc>
          <w:tcPr>
            <w:tcW w:w="5274" w:type="dxa"/>
            <w:shd w:val="clear" w:color="auto" w:fill="D9D9D9"/>
          </w:tcPr>
          <w:p w14:paraId="4792C606" w14:textId="2F5A9CEE" w:rsidR="00E726C0" w:rsidRPr="00412FAE" w:rsidRDefault="00E726C0" w:rsidP="00E726C0">
            <w:pPr>
              <w:suppressAutoHyphens/>
              <w:ind w:right="-108"/>
              <w:rPr>
                <w:rFonts w:ascii="Times New Roman" w:hAnsi="Times New Roman"/>
              </w:rPr>
            </w:pPr>
            <w:r w:rsidRPr="00412FAE">
              <w:rPr>
                <w:rFonts w:ascii="Times New Roman" w:hAnsi="Times New Roman"/>
              </w:rPr>
              <w:t>Mešanice ali ločene frakcije betona, opeke, ploščic in keramike, ki vsebujejo nevarne snovi</w:t>
            </w:r>
          </w:p>
        </w:tc>
        <w:tc>
          <w:tcPr>
            <w:tcW w:w="1417" w:type="dxa"/>
            <w:vAlign w:val="center"/>
          </w:tcPr>
          <w:p w14:paraId="4DC712FD" w14:textId="308638FB" w:rsidR="00E726C0" w:rsidRPr="00412FAE" w:rsidRDefault="00E726C0" w:rsidP="00E726C0">
            <w:pPr>
              <w:suppressAutoHyphens/>
              <w:jc w:val="center"/>
              <w:rPr>
                <w:rFonts w:ascii="Times New Roman" w:hAnsi="Times New Roman"/>
                <w:bCs/>
              </w:rPr>
            </w:pPr>
            <w:r w:rsidRPr="00412FAE">
              <w:rPr>
                <w:rFonts w:ascii="Times New Roman" w:hAnsi="Times New Roman"/>
                <w:bCs/>
              </w:rPr>
              <w:t>E ali F</w:t>
            </w:r>
          </w:p>
        </w:tc>
        <w:tc>
          <w:tcPr>
            <w:tcW w:w="1418" w:type="dxa"/>
            <w:vAlign w:val="center"/>
          </w:tcPr>
          <w:p w14:paraId="6930529E" w14:textId="2844CBA7" w:rsidR="00E726C0" w:rsidRPr="00412FAE" w:rsidRDefault="00E726C0" w:rsidP="00E726C0">
            <w:pPr>
              <w:suppressAutoHyphens/>
              <w:jc w:val="center"/>
              <w:rPr>
                <w:rFonts w:ascii="Times New Roman" w:hAnsi="Times New Roman"/>
              </w:rPr>
            </w:pPr>
            <w:r w:rsidRPr="00412FAE">
              <w:rPr>
                <w:rFonts w:ascii="Times New Roman" w:hAnsi="Times New Roman"/>
                <w:bCs/>
              </w:rPr>
              <w:t>E ali F</w:t>
            </w:r>
          </w:p>
        </w:tc>
      </w:tr>
      <w:tr w:rsidR="00E726C0" w:rsidRPr="00412FAE" w14:paraId="3116B6A3" w14:textId="77777777" w:rsidTr="00E726C0">
        <w:tc>
          <w:tcPr>
            <w:tcW w:w="1447" w:type="dxa"/>
            <w:shd w:val="clear" w:color="auto" w:fill="D9D9D9"/>
            <w:vAlign w:val="center"/>
          </w:tcPr>
          <w:p w14:paraId="30247508" w14:textId="3CE10B52" w:rsidR="00E726C0" w:rsidRPr="00412FAE" w:rsidRDefault="00E726C0" w:rsidP="00E726C0">
            <w:pPr>
              <w:suppressAutoHyphens/>
              <w:ind w:right="-108"/>
              <w:jc w:val="center"/>
              <w:rPr>
                <w:rFonts w:ascii="Times New Roman" w:hAnsi="Times New Roman"/>
              </w:rPr>
            </w:pPr>
            <w:r w:rsidRPr="00412FAE">
              <w:rPr>
                <w:rFonts w:ascii="Times New Roman" w:hAnsi="Times New Roman"/>
                <w:bCs/>
              </w:rPr>
              <w:t>17 01 07</w:t>
            </w:r>
          </w:p>
        </w:tc>
        <w:tc>
          <w:tcPr>
            <w:tcW w:w="5274" w:type="dxa"/>
            <w:shd w:val="clear" w:color="auto" w:fill="D9D9D9"/>
          </w:tcPr>
          <w:p w14:paraId="0C7D1DAF" w14:textId="24144901" w:rsidR="00E726C0" w:rsidRPr="00412FAE" w:rsidRDefault="00E726C0" w:rsidP="00E726C0">
            <w:pPr>
              <w:suppressAutoHyphens/>
              <w:ind w:right="-108"/>
              <w:rPr>
                <w:rFonts w:ascii="Times New Roman" w:hAnsi="Times New Roman"/>
              </w:rPr>
            </w:pPr>
            <w:r w:rsidRPr="00412FAE">
              <w:rPr>
                <w:rFonts w:ascii="Times New Roman" w:hAnsi="Times New Roman"/>
              </w:rPr>
              <w:t>Mešanice betona, opeke, ploščic in keramike, ki niso navedene v 17 01 06</w:t>
            </w:r>
          </w:p>
        </w:tc>
        <w:tc>
          <w:tcPr>
            <w:tcW w:w="1417" w:type="dxa"/>
            <w:vAlign w:val="center"/>
          </w:tcPr>
          <w:p w14:paraId="5C540A70" w14:textId="724590AB" w:rsidR="00E726C0" w:rsidRPr="00412FAE" w:rsidRDefault="00E726C0" w:rsidP="00E726C0">
            <w:pPr>
              <w:suppressAutoHyphens/>
              <w:jc w:val="center"/>
              <w:rPr>
                <w:rFonts w:ascii="Times New Roman" w:hAnsi="Times New Roman"/>
                <w:bCs/>
              </w:rPr>
            </w:pPr>
            <w:r w:rsidRPr="00412FAE">
              <w:rPr>
                <w:rFonts w:ascii="Times New Roman" w:hAnsi="Times New Roman"/>
                <w:bCs/>
              </w:rPr>
              <w:t>D</w:t>
            </w:r>
          </w:p>
        </w:tc>
        <w:tc>
          <w:tcPr>
            <w:tcW w:w="1418" w:type="dxa"/>
            <w:vAlign w:val="center"/>
          </w:tcPr>
          <w:p w14:paraId="1F2164E6" w14:textId="71CBE981" w:rsidR="00E726C0" w:rsidRPr="00412FAE" w:rsidRDefault="00E726C0" w:rsidP="00E726C0">
            <w:pPr>
              <w:suppressAutoHyphens/>
              <w:jc w:val="center"/>
              <w:rPr>
                <w:rFonts w:ascii="Times New Roman" w:hAnsi="Times New Roman"/>
              </w:rPr>
            </w:pPr>
            <w:r w:rsidRPr="00412FAE">
              <w:rPr>
                <w:rFonts w:ascii="Times New Roman" w:hAnsi="Times New Roman"/>
                <w:bCs/>
              </w:rPr>
              <w:t>D</w:t>
            </w:r>
          </w:p>
        </w:tc>
      </w:tr>
      <w:tr w:rsidR="00E726C0" w:rsidRPr="00412FAE" w14:paraId="42C3A412" w14:textId="77777777" w:rsidTr="00E726C0">
        <w:tc>
          <w:tcPr>
            <w:tcW w:w="1447" w:type="dxa"/>
            <w:shd w:val="clear" w:color="auto" w:fill="D9D9D9"/>
            <w:vAlign w:val="center"/>
          </w:tcPr>
          <w:p w14:paraId="028BFDEC" w14:textId="207C106C" w:rsidR="00E726C0" w:rsidRPr="00412FAE" w:rsidRDefault="00E726C0" w:rsidP="00E726C0">
            <w:pPr>
              <w:suppressAutoHyphens/>
              <w:ind w:right="-108"/>
              <w:jc w:val="center"/>
              <w:rPr>
                <w:rFonts w:ascii="Times New Roman" w:hAnsi="Times New Roman"/>
              </w:rPr>
            </w:pPr>
            <w:r w:rsidRPr="00412FAE">
              <w:rPr>
                <w:rFonts w:ascii="Times New Roman" w:hAnsi="Times New Roman"/>
                <w:bCs/>
              </w:rPr>
              <w:t>17 02 01</w:t>
            </w:r>
          </w:p>
        </w:tc>
        <w:tc>
          <w:tcPr>
            <w:tcW w:w="5274" w:type="dxa"/>
            <w:shd w:val="clear" w:color="auto" w:fill="D9D9D9"/>
          </w:tcPr>
          <w:p w14:paraId="4F6961D5" w14:textId="1E053714" w:rsidR="00E726C0" w:rsidRPr="00412FAE" w:rsidRDefault="00E726C0" w:rsidP="00E726C0">
            <w:pPr>
              <w:suppressAutoHyphens/>
              <w:ind w:right="-108"/>
              <w:rPr>
                <w:rFonts w:ascii="Times New Roman" w:hAnsi="Times New Roman"/>
              </w:rPr>
            </w:pPr>
            <w:r w:rsidRPr="00412FAE">
              <w:rPr>
                <w:rFonts w:ascii="Times New Roman" w:hAnsi="Times New Roman"/>
              </w:rPr>
              <w:t>Les</w:t>
            </w:r>
          </w:p>
        </w:tc>
        <w:tc>
          <w:tcPr>
            <w:tcW w:w="1417" w:type="dxa"/>
            <w:vAlign w:val="center"/>
          </w:tcPr>
          <w:p w14:paraId="1EE7AC28" w14:textId="77777777" w:rsidR="00E726C0" w:rsidRPr="00412FAE" w:rsidRDefault="00E726C0" w:rsidP="00E726C0">
            <w:pPr>
              <w:suppressAutoHyphens/>
              <w:jc w:val="center"/>
              <w:rPr>
                <w:rFonts w:ascii="Times New Roman" w:hAnsi="Times New Roman"/>
                <w:bCs/>
              </w:rPr>
            </w:pPr>
            <w:r w:rsidRPr="00412FAE">
              <w:rPr>
                <w:rFonts w:ascii="Times New Roman" w:hAnsi="Times New Roman"/>
                <w:bCs/>
              </w:rPr>
              <w:t>A</w:t>
            </w:r>
          </w:p>
          <w:p w14:paraId="38C44443" w14:textId="36C9DD98" w:rsidR="00E726C0" w:rsidRPr="00412FAE" w:rsidRDefault="00E726C0" w:rsidP="00E726C0">
            <w:pPr>
              <w:suppressAutoHyphens/>
              <w:jc w:val="center"/>
              <w:rPr>
                <w:rFonts w:ascii="Times New Roman" w:hAnsi="Times New Roman"/>
                <w:bCs/>
              </w:rPr>
            </w:pPr>
            <w:r w:rsidRPr="00412FAE">
              <w:rPr>
                <w:rFonts w:ascii="Times New Roman" w:hAnsi="Times New Roman"/>
                <w:bCs/>
              </w:rPr>
              <w:t>D za obdelan gradbeni les</w:t>
            </w:r>
          </w:p>
        </w:tc>
        <w:tc>
          <w:tcPr>
            <w:tcW w:w="1418" w:type="dxa"/>
            <w:vAlign w:val="center"/>
          </w:tcPr>
          <w:p w14:paraId="5C7B8DFD"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B</w:t>
            </w:r>
          </w:p>
          <w:p w14:paraId="0B02FFFA" w14:textId="7946E110" w:rsidR="00E726C0" w:rsidRPr="00412FAE" w:rsidRDefault="00E726C0" w:rsidP="00E726C0">
            <w:pPr>
              <w:suppressAutoHyphens/>
              <w:jc w:val="center"/>
              <w:rPr>
                <w:rFonts w:ascii="Times New Roman" w:hAnsi="Times New Roman"/>
              </w:rPr>
            </w:pPr>
            <w:r w:rsidRPr="00412FAE">
              <w:rPr>
                <w:rFonts w:ascii="Times New Roman" w:hAnsi="Times New Roman"/>
              </w:rPr>
              <w:t>D za obdelan gradbeni les</w:t>
            </w:r>
          </w:p>
        </w:tc>
      </w:tr>
      <w:tr w:rsidR="00E726C0" w:rsidRPr="00412FAE" w14:paraId="1E6728DA" w14:textId="77777777" w:rsidTr="00E726C0">
        <w:tc>
          <w:tcPr>
            <w:tcW w:w="1447" w:type="dxa"/>
            <w:shd w:val="clear" w:color="auto" w:fill="D9D9D9"/>
            <w:vAlign w:val="center"/>
          </w:tcPr>
          <w:p w14:paraId="3B22AE05" w14:textId="528ECB96" w:rsidR="00E726C0" w:rsidRPr="00412FAE" w:rsidRDefault="00E726C0" w:rsidP="00E726C0">
            <w:pPr>
              <w:suppressAutoHyphens/>
              <w:ind w:right="-108"/>
              <w:jc w:val="center"/>
              <w:rPr>
                <w:rFonts w:ascii="Times New Roman" w:hAnsi="Times New Roman"/>
              </w:rPr>
            </w:pPr>
            <w:r w:rsidRPr="00412FAE">
              <w:rPr>
                <w:rFonts w:ascii="Times New Roman" w:hAnsi="Times New Roman"/>
                <w:bCs/>
              </w:rPr>
              <w:t>17 02 02</w:t>
            </w:r>
          </w:p>
        </w:tc>
        <w:tc>
          <w:tcPr>
            <w:tcW w:w="5274" w:type="dxa"/>
            <w:shd w:val="clear" w:color="auto" w:fill="D9D9D9"/>
          </w:tcPr>
          <w:p w14:paraId="667A1450" w14:textId="3BB0E487" w:rsidR="00E726C0" w:rsidRPr="00412FAE" w:rsidRDefault="00E726C0" w:rsidP="00E726C0">
            <w:pPr>
              <w:suppressAutoHyphens/>
              <w:ind w:right="-108"/>
              <w:rPr>
                <w:rFonts w:ascii="Times New Roman" w:hAnsi="Times New Roman"/>
              </w:rPr>
            </w:pPr>
            <w:r w:rsidRPr="00412FAE">
              <w:rPr>
                <w:rFonts w:ascii="Times New Roman" w:hAnsi="Times New Roman"/>
              </w:rPr>
              <w:t>Steklo</w:t>
            </w:r>
          </w:p>
        </w:tc>
        <w:tc>
          <w:tcPr>
            <w:tcW w:w="1417" w:type="dxa"/>
            <w:vAlign w:val="center"/>
          </w:tcPr>
          <w:p w14:paraId="68D034D9" w14:textId="247EC2EC" w:rsidR="00E726C0" w:rsidRPr="00412FAE" w:rsidRDefault="00E726C0" w:rsidP="00E726C0">
            <w:pPr>
              <w:suppressAutoHyphens/>
              <w:jc w:val="center"/>
              <w:rPr>
                <w:rFonts w:ascii="Times New Roman" w:hAnsi="Times New Roman"/>
                <w:bCs/>
              </w:rPr>
            </w:pPr>
            <w:r w:rsidRPr="00412FAE">
              <w:rPr>
                <w:rFonts w:ascii="Times New Roman" w:hAnsi="Times New Roman"/>
                <w:bCs/>
              </w:rPr>
              <w:t>C ali F</w:t>
            </w:r>
          </w:p>
        </w:tc>
        <w:tc>
          <w:tcPr>
            <w:tcW w:w="1418" w:type="dxa"/>
            <w:vAlign w:val="center"/>
          </w:tcPr>
          <w:p w14:paraId="1688527C" w14:textId="1DED4D73" w:rsidR="00E726C0" w:rsidRPr="00412FAE" w:rsidRDefault="00E726C0" w:rsidP="00E726C0">
            <w:pPr>
              <w:suppressAutoHyphens/>
              <w:jc w:val="center"/>
              <w:rPr>
                <w:rFonts w:ascii="Times New Roman" w:hAnsi="Times New Roman"/>
              </w:rPr>
            </w:pPr>
            <w:r w:rsidRPr="00412FAE">
              <w:rPr>
                <w:rFonts w:ascii="Times New Roman" w:hAnsi="Times New Roman"/>
                <w:bCs/>
              </w:rPr>
              <w:t>C ali F</w:t>
            </w:r>
          </w:p>
        </w:tc>
      </w:tr>
      <w:tr w:rsidR="00E726C0" w:rsidRPr="00412FAE" w14:paraId="38990D7E" w14:textId="77777777" w:rsidTr="00E726C0">
        <w:tc>
          <w:tcPr>
            <w:tcW w:w="1447" w:type="dxa"/>
            <w:shd w:val="clear" w:color="auto" w:fill="D9D9D9"/>
            <w:vAlign w:val="center"/>
          </w:tcPr>
          <w:p w14:paraId="4E88B12F" w14:textId="4B2516DA" w:rsidR="00E726C0" w:rsidRPr="00412FAE" w:rsidRDefault="00E726C0" w:rsidP="00E726C0">
            <w:pPr>
              <w:suppressAutoHyphens/>
              <w:ind w:right="-108"/>
              <w:jc w:val="center"/>
              <w:rPr>
                <w:rFonts w:ascii="Times New Roman" w:hAnsi="Times New Roman"/>
              </w:rPr>
            </w:pPr>
            <w:r w:rsidRPr="00412FAE">
              <w:rPr>
                <w:rFonts w:ascii="Times New Roman" w:hAnsi="Times New Roman"/>
                <w:bCs/>
              </w:rPr>
              <w:t>17 02 03</w:t>
            </w:r>
          </w:p>
        </w:tc>
        <w:tc>
          <w:tcPr>
            <w:tcW w:w="5274" w:type="dxa"/>
            <w:shd w:val="clear" w:color="auto" w:fill="D9D9D9"/>
          </w:tcPr>
          <w:p w14:paraId="769703BD" w14:textId="71F4912D" w:rsidR="00E726C0" w:rsidRPr="00412FAE" w:rsidRDefault="00E726C0" w:rsidP="00E726C0">
            <w:pPr>
              <w:suppressAutoHyphens/>
              <w:ind w:right="-108"/>
              <w:rPr>
                <w:rFonts w:ascii="Times New Roman" w:hAnsi="Times New Roman"/>
              </w:rPr>
            </w:pPr>
            <w:r w:rsidRPr="00412FAE">
              <w:rPr>
                <w:rFonts w:ascii="Times New Roman" w:hAnsi="Times New Roman"/>
              </w:rPr>
              <w:t xml:space="preserve">Plastika </w:t>
            </w:r>
          </w:p>
        </w:tc>
        <w:tc>
          <w:tcPr>
            <w:tcW w:w="1417" w:type="dxa"/>
            <w:vAlign w:val="center"/>
          </w:tcPr>
          <w:p w14:paraId="3AC96B60" w14:textId="77777777" w:rsidR="00E726C0" w:rsidRPr="00412FAE" w:rsidRDefault="00E726C0" w:rsidP="00E726C0">
            <w:pPr>
              <w:suppressAutoHyphens/>
              <w:jc w:val="center"/>
              <w:rPr>
                <w:rFonts w:ascii="Times New Roman" w:hAnsi="Times New Roman"/>
                <w:bCs/>
              </w:rPr>
            </w:pPr>
            <w:r w:rsidRPr="00412FAE">
              <w:rPr>
                <w:rFonts w:ascii="Times New Roman" w:hAnsi="Times New Roman"/>
                <w:bCs/>
              </w:rPr>
              <w:t>B</w:t>
            </w:r>
          </w:p>
        </w:tc>
        <w:tc>
          <w:tcPr>
            <w:tcW w:w="1418" w:type="dxa"/>
            <w:vAlign w:val="center"/>
          </w:tcPr>
          <w:p w14:paraId="5C291438" w14:textId="77777777" w:rsidR="00E726C0" w:rsidRPr="00412FAE" w:rsidRDefault="00E726C0" w:rsidP="00E726C0">
            <w:pPr>
              <w:suppressAutoHyphens/>
              <w:jc w:val="center"/>
              <w:rPr>
                <w:rFonts w:ascii="Times New Roman" w:hAnsi="Times New Roman"/>
              </w:rPr>
            </w:pPr>
            <w:r w:rsidRPr="00412FAE">
              <w:rPr>
                <w:rFonts w:ascii="Times New Roman" w:hAnsi="Times New Roman"/>
                <w:bCs/>
              </w:rPr>
              <w:t>B</w:t>
            </w:r>
          </w:p>
        </w:tc>
      </w:tr>
      <w:tr w:rsidR="00E726C0" w:rsidRPr="00412FAE" w14:paraId="4DE6A591" w14:textId="77777777" w:rsidTr="00E726C0">
        <w:tc>
          <w:tcPr>
            <w:tcW w:w="1447" w:type="dxa"/>
            <w:shd w:val="clear" w:color="auto" w:fill="D9D9D9"/>
            <w:vAlign w:val="center"/>
          </w:tcPr>
          <w:p w14:paraId="0B77CAB2" w14:textId="68EA8F78"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02 04*</w:t>
            </w:r>
          </w:p>
        </w:tc>
        <w:tc>
          <w:tcPr>
            <w:tcW w:w="5274" w:type="dxa"/>
            <w:shd w:val="clear" w:color="auto" w:fill="D9D9D9"/>
          </w:tcPr>
          <w:p w14:paraId="62A769E5" w14:textId="13C3525C" w:rsidR="00E726C0" w:rsidRPr="00412FAE" w:rsidRDefault="00E726C0" w:rsidP="00E726C0">
            <w:pPr>
              <w:suppressAutoHyphens/>
              <w:ind w:right="-108"/>
              <w:rPr>
                <w:rFonts w:ascii="Times New Roman" w:hAnsi="Times New Roman"/>
              </w:rPr>
            </w:pPr>
            <w:r w:rsidRPr="00412FAE">
              <w:rPr>
                <w:rFonts w:ascii="Times New Roman" w:hAnsi="Times New Roman"/>
              </w:rPr>
              <w:t>Steklo, plastika in les, ki vsebujejo nevarne snovi, ali so z njimi onesnaženi</w:t>
            </w:r>
          </w:p>
        </w:tc>
        <w:tc>
          <w:tcPr>
            <w:tcW w:w="1417" w:type="dxa"/>
            <w:vAlign w:val="center"/>
          </w:tcPr>
          <w:p w14:paraId="38535DAC" w14:textId="33C0EC86" w:rsidR="00E726C0" w:rsidRPr="00412FAE" w:rsidRDefault="00E726C0" w:rsidP="00E726C0">
            <w:pPr>
              <w:suppressAutoHyphens/>
              <w:jc w:val="center"/>
              <w:rPr>
                <w:rFonts w:ascii="Times New Roman" w:hAnsi="Times New Roman"/>
                <w:bCs/>
              </w:rPr>
            </w:pPr>
            <w:r w:rsidRPr="00412FAE">
              <w:rPr>
                <w:rFonts w:ascii="Times New Roman" w:hAnsi="Times New Roman"/>
                <w:bCs/>
              </w:rPr>
              <w:t>F</w:t>
            </w:r>
          </w:p>
        </w:tc>
        <w:tc>
          <w:tcPr>
            <w:tcW w:w="1418" w:type="dxa"/>
            <w:vAlign w:val="center"/>
          </w:tcPr>
          <w:p w14:paraId="713D601B" w14:textId="0B3EAFEB" w:rsidR="00E726C0" w:rsidRPr="00412FAE" w:rsidRDefault="00E726C0" w:rsidP="00E726C0">
            <w:pPr>
              <w:suppressAutoHyphens/>
              <w:jc w:val="center"/>
              <w:rPr>
                <w:rFonts w:ascii="Times New Roman" w:hAnsi="Times New Roman"/>
              </w:rPr>
            </w:pPr>
            <w:r w:rsidRPr="00412FAE">
              <w:rPr>
                <w:rFonts w:ascii="Times New Roman" w:hAnsi="Times New Roman"/>
                <w:bCs/>
              </w:rPr>
              <w:t>F</w:t>
            </w:r>
          </w:p>
        </w:tc>
      </w:tr>
      <w:tr w:rsidR="00E726C0" w:rsidRPr="00412FAE" w14:paraId="7FE978A6" w14:textId="77777777" w:rsidTr="00E726C0">
        <w:tc>
          <w:tcPr>
            <w:tcW w:w="1447" w:type="dxa"/>
            <w:shd w:val="clear" w:color="auto" w:fill="D9D9D9"/>
            <w:vAlign w:val="center"/>
          </w:tcPr>
          <w:p w14:paraId="79569F29" w14:textId="098EEC7A"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03 01*</w:t>
            </w:r>
          </w:p>
        </w:tc>
        <w:tc>
          <w:tcPr>
            <w:tcW w:w="5274" w:type="dxa"/>
            <w:shd w:val="clear" w:color="auto" w:fill="D9D9D9"/>
          </w:tcPr>
          <w:p w14:paraId="246A7927" w14:textId="47D3DA76" w:rsidR="00E726C0" w:rsidRPr="00412FAE" w:rsidRDefault="00E726C0" w:rsidP="00E726C0">
            <w:pPr>
              <w:suppressAutoHyphens/>
              <w:ind w:right="-108"/>
              <w:rPr>
                <w:rFonts w:ascii="Times New Roman" w:hAnsi="Times New Roman"/>
              </w:rPr>
            </w:pPr>
            <w:r w:rsidRPr="00412FAE">
              <w:rPr>
                <w:rFonts w:ascii="Times New Roman" w:hAnsi="Times New Roman"/>
              </w:rPr>
              <w:t>Bitumenske mešanice, ki vsebujejo premogov katran</w:t>
            </w:r>
          </w:p>
        </w:tc>
        <w:tc>
          <w:tcPr>
            <w:tcW w:w="1417" w:type="dxa"/>
            <w:vAlign w:val="center"/>
          </w:tcPr>
          <w:p w14:paraId="602D45B8" w14:textId="7EEF78AC" w:rsidR="00E726C0" w:rsidRPr="00412FAE" w:rsidRDefault="00E726C0" w:rsidP="00E726C0">
            <w:pPr>
              <w:suppressAutoHyphens/>
              <w:jc w:val="center"/>
              <w:rPr>
                <w:rFonts w:ascii="Times New Roman" w:hAnsi="Times New Roman"/>
                <w:bCs/>
              </w:rPr>
            </w:pPr>
            <w:r w:rsidRPr="00412FAE">
              <w:rPr>
                <w:rFonts w:ascii="Times New Roman" w:hAnsi="Times New Roman"/>
                <w:bCs/>
              </w:rPr>
              <w:t>F</w:t>
            </w:r>
          </w:p>
        </w:tc>
        <w:tc>
          <w:tcPr>
            <w:tcW w:w="1418" w:type="dxa"/>
            <w:vAlign w:val="center"/>
          </w:tcPr>
          <w:p w14:paraId="43D89B94" w14:textId="43F5686D" w:rsidR="00E726C0" w:rsidRPr="00412FAE" w:rsidRDefault="00E726C0" w:rsidP="00E726C0">
            <w:pPr>
              <w:suppressAutoHyphens/>
              <w:jc w:val="center"/>
              <w:rPr>
                <w:rFonts w:ascii="Times New Roman" w:hAnsi="Times New Roman"/>
                <w:bCs/>
              </w:rPr>
            </w:pPr>
            <w:r w:rsidRPr="00412FAE">
              <w:rPr>
                <w:rFonts w:ascii="Times New Roman" w:hAnsi="Times New Roman"/>
                <w:bCs/>
              </w:rPr>
              <w:t>F</w:t>
            </w:r>
          </w:p>
        </w:tc>
      </w:tr>
      <w:tr w:rsidR="00E726C0" w:rsidRPr="00412FAE" w14:paraId="26328FB9" w14:textId="77777777" w:rsidTr="00E726C0">
        <w:tc>
          <w:tcPr>
            <w:tcW w:w="1447" w:type="dxa"/>
            <w:shd w:val="clear" w:color="auto" w:fill="D9D9D9"/>
            <w:vAlign w:val="center"/>
          </w:tcPr>
          <w:p w14:paraId="1E56C1F5" w14:textId="4B12BDCA"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17 03 02</w:t>
            </w:r>
          </w:p>
        </w:tc>
        <w:tc>
          <w:tcPr>
            <w:tcW w:w="5274" w:type="dxa"/>
            <w:shd w:val="clear" w:color="auto" w:fill="D9D9D9"/>
          </w:tcPr>
          <w:p w14:paraId="3AC668EC" w14:textId="6ED77905" w:rsidR="00E726C0" w:rsidRPr="00412FAE" w:rsidRDefault="00E726C0" w:rsidP="00E726C0">
            <w:pPr>
              <w:suppressAutoHyphens/>
              <w:ind w:right="-108"/>
              <w:rPr>
                <w:rFonts w:ascii="Times New Roman" w:hAnsi="Times New Roman"/>
              </w:rPr>
            </w:pPr>
            <w:r w:rsidRPr="00412FAE">
              <w:rPr>
                <w:rFonts w:ascii="Times New Roman" w:hAnsi="Times New Roman"/>
              </w:rPr>
              <w:t>Bitumenske mešanice, ki niso navedene v 17 03 01</w:t>
            </w:r>
          </w:p>
        </w:tc>
        <w:tc>
          <w:tcPr>
            <w:tcW w:w="1417" w:type="dxa"/>
            <w:vAlign w:val="center"/>
          </w:tcPr>
          <w:p w14:paraId="359E65DB" w14:textId="77777777" w:rsidR="00E726C0" w:rsidRPr="00412FAE" w:rsidRDefault="00E726C0" w:rsidP="00E726C0">
            <w:pPr>
              <w:suppressAutoHyphens/>
              <w:jc w:val="center"/>
              <w:rPr>
                <w:rFonts w:ascii="Times New Roman" w:hAnsi="Times New Roman"/>
                <w:bCs/>
              </w:rPr>
            </w:pPr>
            <w:r w:rsidRPr="00412FAE">
              <w:rPr>
                <w:rFonts w:ascii="Times New Roman" w:hAnsi="Times New Roman"/>
                <w:bCs/>
              </w:rPr>
              <w:t>B</w:t>
            </w:r>
          </w:p>
        </w:tc>
        <w:tc>
          <w:tcPr>
            <w:tcW w:w="1418" w:type="dxa"/>
            <w:vAlign w:val="center"/>
          </w:tcPr>
          <w:p w14:paraId="18B65249" w14:textId="38B406DF" w:rsidR="00E726C0" w:rsidRPr="00412FAE" w:rsidRDefault="00E726C0" w:rsidP="00E726C0">
            <w:pPr>
              <w:suppressAutoHyphens/>
              <w:jc w:val="center"/>
              <w:rPr>
                <w:rFonts w:ascii="Times New Roman" w:hAnsi="Times New Roman"/>
                <w:bCs/>
              </w:rPr>
            </w:pPr>
            <w:r w:rsidRPr="00412FAE">
              <w:rPr>
                <w:rFonts w:ascii="Times New Roman" w:hAnsi="Times New Roman"/>
                <w:bCs/>
              </w:rPr>
              <w:t>D</w:t>
            </w:r>
          </w:p>
        </w:tc>
      </w:tr>
      <w:tr w:rsidR="00E726C0" w:rsidRPr="00412FAE" w14:paraId="1B4B7E81" w14:textId="77777777" w:rsidTr="00E726C0">
        <w:tc>
          <w:tcPr>
            <w:tcW w:w="1447" w:type="dxa"/>
            <w:shd w:val="clear" w:color="auto" w:fill="D9D9D9"/>
            <w:vAlign w:val="center"/>
          </w:tcPr>
          <w:p w14:paraId="314F1580" w14:textId="2907D470"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03 03*</w:t>
            </w:r>
          </w:p>
        </w:tc>
        <w:tc>
          <w:tcPr>
            <w:tcW w:w="5274" w:type="dxa"/>
            <w:shd w:val="clear" w:color="auto" w:fill="D9D9D9"/>
          </w:tcPr>
          <w:p w14:paraId="7CC06E37" w14:textId="5BA4F76C" w:rsidR="00E726C0" w:rsidRPr="00412FAE" w:rsidRDefault="00E726C0" w:rsidP="00E726C0">
            <w:pPr>
              <w:suppressAutoHyphens/>
              <w:ind w:right="-108"/>
              <w:rPr>
                <w:rFonts w:ascii="Times New Roman" w:hAnsi="Times New Roman"/>
              </w:rPr>
            </w:pPr>
            <w:r w:rsidRPr="00412FAE">
              <w:rPr>
                <w:rFonts w:ascii="Times New Roman" w:hAnsi="Times New Roman"/>
              </w:rPr>
              <w:t>Premogov katran in proizvodi, ki vsebujejo katran</w:t>
            </w:r>
          </w:p>
        </w:tc>
        <w:tc>
          <w:tcPr>
            <w:tcW w:w="1417" w:type="dxa"/>
            <w:vAlign w:val="center"/>
          </w:tcPr>
          <w:p w14:paraId="21C1996F" w14:textId="6D787AB7" w:rsidR="00E726C0" w:rsidRPr="00412FAE" w:rsidRDefault="00E726C0" w:rsidP="00E726C0">
            <w:pPr>
              <w:suppressAutoHyphens/>
              <w:jc w:val="center"/>
              <w:rPr>
                <w:rFonts w:ascii="Times New Roman" w:hAnsi="Times New Roman"/>
                <w:bCs/>
              </w:rPr>
            </w:pPr>
            <w:r w:rsidRPr="00412FAE">
              <w:rPr>
                <w:rFonts w:ascii="Times New Roman" w:hAnsi="Times New Roman"/>
                <w:bCs/>
              </w:rPr>
              <w:t>E ali F</w:t>
            </w:r>
          </w:p>
        </w:tc>
        <w:tc>
          <w:tcPr>
            <w:tcW w:w="1418" w:type="dxa"/>
            <w:vAlign w:val="center"/>
          </w:tcPr>
          <w:p w14:paraId="1B27EB07" w14:textId="4208B94A" w:rsidR="00E726C0" w:rsidRPr="00412FAE" w:rsidRDefault="00E726C0" w:rsidP="00E726C0">
            <w:pPr>
              <w:suppressAutoHyphens/>
              <w:jc w:val="center"/>
              <w:rPr>
                <w:rFonts w:ascii="Times New Roman" w:hAnsi="Times New Roman"/>
                <w:bCs/>
              </w:rPr>
            </w:pPr>
            <w:r w:rsidRPr="00412FAE">
              <w:rPr>
                <w:rFonts w:ascii="Times New Roman" w:hAnsi="Times New Roman"/>
                <w:bCs/>
              </w:rPr>
              <w:t>E ali F</w:t>
            </w:r>
          </w:p>
        </w:tc>
      </w:tr>
      <w:tr w:rsidR="00E726C0" w:rsidRPr="00412FAE" w14:paraId="65281833" w14:textId="77777777" w:rsidTr="00E726C0">
        <w:tc>
          <w:tcPr>
            <w:tcW w:w="1447" w:type="dxa"/>
            <w:shd w:val="clear" w:color="auto" w:fill="D9D9D9"/>
            <w:vAlign w:val="center"/>
          </w:tcPr>
          <w:p w14:paraId="7A90F6C5" w14:textId="2C6D8F4D"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08 01*</w:t>
            </w:r>
          </w:p>
        </w:tc>
        <w:tc>
          <w:tcPr>
            <w:tcW w:w="5274" w:type="dxa"/>
            <w:shd w:val="clear" w:color="auto" w:fill="D9D9D9"/>
          </w:tcPr>
          <w:p w14:paraId="3A40EA37" w14:textId="4DB2E8FA" w:rsidR="00E726C0" w:rsidRPr="00412FAE" w:rsidRDefault="00E726C0" w:rsidP="00E726C0">
            <w:pPr>
              <w:suppressAutoHyphens/>
              <w:ind w:right="-108"/>
              <w:rPr>
                <w:rFonts w:ascii="Times New Roman" w:hAnsi="Times New Roman"/>
              </w:rPr>
            </w:pPr>
            <w:r w:rsidRPr="00412FAE">
              <w:rPr>
                <w:rFonts w:ascii="Times New Roman" w:hAnsi="Times New Roman"/>
              </w:rPr>
              <w:t>Gradbeni materiali na osnovi sadre, ki so onesnaženi z nevarnimi snovmi</w:t>
            </w:r>
          </w:p>
        </w:tc>
        <w:tc>
          <w:tcPr>
            <w:tcW w:w="1417" w:type="dxa"/>
            <w:vAlign w:val="center"/>
          </w:tcPr>
          <w:p w14:paraId="0B3EC6BB" w14:textId="63B91AA1" w:rsidR="00E726C0" w:rsidRPr="00412FAE" w:rsidRDefault="00E726C0" w:rsidP="00E726C0">
            <w:pPr>
              <w:suppressAutoHyphens/>
              <w:jc w:val="center"/>
              <w:rPr>
                <w:rFonts w:ascii="Times New Roman" w:hAnsi="Times New Roman"/>
                <w:bCs/>
              </w:rPr>
            </w:pPr>
            <w:r w:rsidRPr="00412FAE">
              <w:rPr>
                <w:rFonts w:ascii="Times New Roman" w:hAnsi="Times New Roman"/>
                <w:bCs/>
              </w:rPr>
              <w:t>E ali F</w:t>
            </w:r>
          </w:p>
        </w:tc>
        <w:tc>
          <w:tcPr>
            <w:tcW w:w="1418" w:type="dxa"/>
            <w:vAlign w:val="center"/>
          </w:tcPr>
          <w:p w14:paraId="025AB9FF" w14:textId="4F3F8F05" w:rsidR="00E726C0" w:rsidRPr="00412FAE" w:rsidRDefault="00E726C0" w:rsidP="00E726C0">
            <w:pPr>
              <w:suppressAutoHyphens/>
              <w:jc w:val="center"/>
              <w:rPr>
                <w:rFonts w:ascii="Times New Roman" w:hAnsi="Times New Roman"/>
              </w:rPr>
            </w:pPr>
            <w:r w:rsidRPr="00412FAE">
              <w:rPr>
                <w:rFonts w:ascii="Times New Roman" w:hAnsi="Times New Roman"/>
                <w:bCs/>
              </w:rPr>
              <w:t>E ali F</w:t>
            </w:r>
          </w:p>
        </w:tc>
      </w:tr>
      <w:tr w:rsidR="00E726C0" w:rsidRPr="00412FAE" w14:paraId="116EAA5D" w14:textId="77777777" w:rsidTr="00E726C0">
        <w:tc>
          <w:tcPr>
            <w:tcW w:w="1447" w:type="dxa"/>
            <w:shd w:val="clear" w:color="auto" w:fill="D9D9D9"/>
            <w:vAlign w:val="center"/>
          </w:tcPr>
          <w:p w14:paraId="11ECCF38" w14:textId="021F42CF"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17 08 02</w:t>
            </w:r>
          </w:p>
        </w:tc>
        <w:tc>
          <w:tcPr>
            <w:tcW w:w="5274" w:type="dxa"/>
            <w:shd w:val="clear" w:color="auto" w:fill="D9D9D9"/>
          </w:tcPr>
          <w:p w14:paraId="4E3551F0" w14:textId="235539D6" w:rsidR="00E726C0" w:rsidRPr="00412FAE" w:rsidRDefault="00E726C0" w:rsidP="00E726C0">
            <w:pPr>
              <w:suppressAutoHyphens/>
              <w:ind w:right="-108"/>
              <w:rPr>
                <w:rFonts w:ascii="Times New Roman" w:hAnsi="Times New Roman"/>
              </w:rPr>
            </w:pPr>
            <w:r w:rsidRPr="00412FAE">
              <w:rPr>
                <w:rFonts w:ascii="Times New Roman" w:hAnsi="Times New Roman"/>
              </w:rPr>
              <w:t>Gradbeni materiali na osnovi sadre, ki niso navedeni v 17 08 01</w:t>
            </w:r>
          </w:p>
        </w:tc>
        <w:tc>
          <w:tcPr>
            <w:tcW w:w="1417" w:type="dxa"/>
            <w:vAlign w:val="center"/>
          </w:tcPr>
          <w:p w14:paraId="64DE0621" w14:textId="545E884F" w:rsidR="00E726C0" w:rsidRPr="00412FAE" w:rsidRDefault="00E726C0" w:rsidP="00E726C0">
            <w:pPr>
              <w:suppressAutoHyphens/>
              <w:jc w:val="center"/>
              <w:rPr>
                <w:rFonts w:ascii="Times New Roman" w:hAnsi="Times New Roman"/>
                <w:bCs/>
              </w:rPr>
            </w:pPr>
            <w:r w:rsidRPr="00412FAE">
              <w:rPr>
                <w:rFonts w:ascii="Times New Roman" w:hAnsi="Times New Roman"/>
                <w:bCs/>
              </w:rPr>
              <w:t>E ali F</w:t>
            </w:r>
          </w:p>
        </w:tc>
        <w:tc>
          <w:tcPr>
            <w:tcW w:w="1418" w:type="dxa"/>
            <w:vAlign w:val="center"/>
          </w:tcPr>
          <w:p w14:paraId="349DFB2D" w14:textId="49A02234" w:rsidR="00E726C0" w:rsidRPr="00412FAE" w:rsidRDefault="00E726C0" w:rsidP="00E726C0">
            <w:pPr>
              <w:suppressAutoHyphens/>
              <w:jc w:val="center"/>
              <w:rPr>
                <w:rFonts w:ascii="Times New Roman" w:hAnsi="Times New Roman"/>
              </w:rPr>
            </w:pPr>
            <w:r w:rsidRPr="00412FAE">
              <w:rPr>
                <w:rFonts w:ascii="Times New Roman" w:hAnsi="Times New Roman"/>
                <w:bCs/>
              </w:rPr>
              <w:t>E ali F</w:t>
            </w:r>
          </w:p>
        </w:tc>
      </w:tr>
      <w:tr w:rsidR="00E726C0" w:rsidRPr="00412FAE" w14:paraId="2323B1DE" w14:textId="77777777" w:rsidTr="00E726C0">
        <w:tc>
          <w:tcPr>
            <w:tcW w:w="1447" w:type="dxa"/>
            <w:shd w:val="clear" w:color="auto" w:fill="D9D9D9"/>
            <w:vAlign w:val="center"/>
          </w:tcPr>
          <w:p w14:paraId="0452BDC5" w14:textId="77777777" w:rsidR="00E726C0" w:rsidRPr="00412FAE" w:rsidRDefault="00E726C0" w:rsidP="00E726C0">
            <w:pPr>
              <w:suppressAutoHyphens/>
              <w:jc w:val="center"/>
              <w:rPr>
                <w:rFonts w:ascii="Times New Roman" w:hAnsi="Times New Roman"/>
              </w:rPr>
            </w:pPr>
            <w:r w:rsidRPr="00412FAE">
              <w:rPr>
                <w:rFonts w:ascii="Times New Roman" w:hAnsi="Times New Roman"/>
              </w:rPr>
              <w:lastRenderedPageBreak/>
              <w:t>17 04 01 17 04 02</w:t>
            </w:r>
          </w:p>
          <w:p w14:paraId="7546D561"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17 04 03 17 04 04</w:t>
            </w:r>
          </w:p>
          <w:p w14:paraId="3974DE85"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17 04 05 17 04 06</w:t>
            </w:r>
          </w:p>
          <w:p w14:paraId="6E31B2BD" w14:textId="53895B6C"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17 04 07</w:t>
            </w:r>
          </w:p>
        </w:tc>
        <w:tc>
          <w:tcPr>
            <w:tcW w:w="5274" w:type="dxa"/>
            <w:shd w:val="clear" w:color="auto" w:fill="D9D9D9"/>
          </w:tcPr>
          <w:p w14:paraId="5D8A6064" w14:textId="515313F8" w:rsidR="00E726C0" w:rsidRPr="00412FAE" w:rsidRDefault="00E726C0" w:rsidP="00E726C0">
            <w:pPr>
              <w:suppressAutoHyphens/>
              <w:ind w:right="-108"/>
              <w:rPr>
                <w:rFonts w:ascii="Times New Roman" w:hAnsi="Times New Roman"/>
              </w:rPr>
            </w:pPr>
            <w:r w:rsidRPr="00412FAE">
              <w:rPr>
                <w:rFonts w:ascii="Times New Roman" w:hAnsi="Times New Roman"/>
              </w:rPr>
              <w:t>Kovine (vključno z zlitinami)</w:t>
            </w:r>
          </w:p>
        </w:tc>
        <w:tc>
          <w:tcPr>
            <w:tcW w:w="1417" w:type="dxa"/>
            <w:vAlign w:val="center"/>
          </w:tcPr>
          <w:p w14:paraId="002791C1"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B</w:t>
            </w:r>
          </w:p>
        </w:tc>
        <w:tc>
          <w:tcPr>
            <w:tcW w:w="1418" w:type="dxa"/>
            <w:vAlign w:val="center"/>
          </w:tcPr>
          <w:p w14:paraId="090F40E7"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B</w:t>
            </w:r>
          </w:p>
        </w:tc>
      </w:tr>
      <w:tr w:rsidR="00E726C0" w:rsidRPr="00412FAE" w14:paraId="14455AFD" w14:textId="77777777" w:rsidTr="00E726C0">
        <w:tc>
          <w:tcPr>
            <w:tcW w:w="1447" w:type="dxa"/>
            <w:shd w:val="clear" w:color="auto" w:fill="D9D9D9"/>
            <w:vAlign w:val="center"/>
          </w:tcPr>
          <w:p w14:paraId="1F07D93E" w14:textId="57852689"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04 09*</w:t>
            </w:r>
          </w:p>
        </w:tc>
        <w:tc>
          <w:tcPr>
            <w:tcW w:w="5274" w:type="dxa"/>
            <w:shd w:val="clear" w:color="auto" w:fill="D9D9D9"/>
          </w:tcPr>
          <w:p w14:paraId="2B6B5E1D" w14:textId="46FFEE1F" w:rsidR="00E726C0" w:rsidRPr="00412FAE" w:rsidRDefault="00E726C0" w:rsidP="00E726C0">
            <w:pPr>
              <w:suppressAutoHyphens/>
              <w:ind w:right="-108"/>
              <w:rPr>
                <w:rFonts w:ascii="Times New Roman" w:hAnsi="Times New Roman"/>
              </w:rPr>
            </w:pPr>
            <w:r w:rsidRPr="00412FAE">
              <w:rPr>
                <w:rFonts w:ascii="Times New Roman" w:hAnsi="Times New Roman"/>
              </w:rPr>
              <w:t>Kovinski odpadki, onesnaženi z nevarnimi snovmi</w:t>
            </w:r>
          </w:p>
        </w:tc>
        <w:tc>
          <w:tcPr>
            <w:tcW w:w="1417" w:type="dxa"/>
            <w:vAlign w:val="center"/>
          </w:tcPr>
          <w:p w14:paraId="029110E4" w14:textId="77777777" w:rsidR="00E726C0" w:rsidRPr="00412FAE" w:rsidRDefault="00E726C0" w:rsidP="00E726C0">
            <w:pPr>
              <w:suppressAutoHyphens/>
              <w:jc w:val="center"/>
              <w:rPr>
                <w:rFonts w:ascii="Times New Roman" w:hAnsi="Times New Roman"/>
              </w:rPr>
            </w:pPr>
            <w:r w:rsidRPr="00412FAE">
              <w:rPr>
                <w:rFonts w:ascii="Times New Roman" w:hAnsi="Times New Roman"/>
                <w:bCs/>
              </w:rPr>
              <w:t>D ali F</w:t>
            </w:r>
          </w:p>
        </w:tc>
        <w:tc>
          <w:tcPr>
            <w:tcW w:w="1418" w:type="dxa"/>
            <w:vAlign w:val="center"/>
          </w:tcPr>
          <w:p w14:paraId="12419F52" w14:textId="77777777" w:rsidR="00E726C0" w:rsidRPr="00412FAE" w:rsidRDefault="00E726C0" w:rsidP="00E726C0">
            <w:pPr>
              <w:suppressAutoHyphens/>
              <w:jc w:val="center"/>
              <w:rPr>
                <w:rFonts w:ascii="Times New Roman" w:hAnsi="Times New Roman"/>
              </w:rPr>
            </w:pPr>
            <w:r w:rsidRPr="00412FAE">
              <w:rPr>
                <w:rFonts w:ascii="Times New Roman" w:hAnsi="Times New Roman"/>
                <w:bCs/>
              </w:rPr>
              <w:t>D ali F</w:t>
            </w:r>
          </w:p>
        </w:tc>
      </w:tr>
      <w:tr w:rsidR="00E726C0" w:rsidRPr="00412FAE" w14:paraId="2D9D6139" w14:textId="77777777" w:rsidTr="00E726C0">
        <w:tc>
          <w:tcPr>
            <w:tcW w:w="1447" w:type="dxa"/>
            <w:shd w:val="clear" w:color="auto" w:fill="D9D9D9"/>
            <w:vAlign w:val="center"/>
          </w:tcPr>
          <w:p w14:paraId="4952682D" w14:textId="2A24299E"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04 10*</w:t>
            </w:r>
          </w:p>
        </w:tc>
        <w:tc>
          <w:tcPr>
            <w:tcW w:w="5274" w:type="dxa"/>
            <w:shd w:val="clear" w:color="auto" w:fill="D9D9D9"/>
          </w:tcPr>
          <w:p w14:paraId="43C062DE" w14:textId="4F439D37" w:rsidR="00E726C0" w:rsidRPr="00412FAE" w:rsidRDefault="00E726C0" w:rsidP="00E726C0">
            <w:pPr>
              <w:suppressAutoHyphens/>
              <w:ind w:right="-108"/>
              <w:rPr>
                <w:rFonts w:ascii="Times New Roman" w:hAnsi="Times New Roman"/>
              </w:rPr>
            </w:pPr>
            <w:r w:rsidRPr="00412FAE">
              <w:rPr>
                <w:rFonts w:ascii="Times New Roman" w:hAnsi="Times New Roman"/>
              </w:rPr>
              <w:t>Kabli, ki vsebujejo olje, premogov katran in druge nevarne snovi</w:t>
            </w:r>
          </w:p>
        </w:tc>
        <w:tc>
          <w:tcPr>
            <w:tcW w:w="1417" w:type="dxa"/>
            <w:vAlign w:val="center"/>
          </w:tcPr>
          <w:p w14:paraId="530E9541" w14:textId="77777777" w:rsidR="00E726C0" w:rsidRPr="00412FAE" w:rsidRDefault="00E726C0" w:rsidP="00E726C0">
            <w:pPr>
              <w:suppressAutoHyphens/>
              <w:jc w:val="center"/>
              <w:rPr>
                <w:rFonts w:ascii="Times New Roman" w:hAnsi="Times New Roman"/>
              </w:rPr>
            </w:pPr>
            <w:r w:rsidRPr="00412FAE">
              <w:rPr>
                <w:rFonts w:ascii="Times New Roman" w:hAnsi="Times New Roman"/>
                <w:bCs/>
              </w:rPr>
              <w:t>D ali F</w:t>
            </w:r>
          </w:p>
        </w:tc>
        <w:tc>
          <w:tcPr>
            <w:tcW w:w="1418" w:type="dxa"/>
            <w:vAlign w:val="center"/>
          </w:tcPr>
          <w:p w14:paraId="7180AF75" w14:textId="77777777" w:rsidR="00E726C0" w:rsidRPr="00412FAE" w:rsidRDefault="00E726C0" w:rsidP="00E726C0">
            <w:pPr>
              <w:suppressAutoHyphens/>
              <w:jc w:val="center"/>
              <w:rPr>
                <w:rFonts w:ascii="Times New Roman" w:hAnsi="Times New Roman"/>
              </w:rPr>
            </w:pPr>
            <w:r w:rsidRPr="00412FAE">
              <w:rPr>
                <w:rFonts w:ascii="Times New Roman" w:hAnsi="Times New Roman"/>
                <w:bCs/>
              </w:rPr>
              <w:t>D ali F</w:t>
            </w:r>
          </w:p>
        </w:tc>
      </w:tr>
      <w:tr w:rsidR="00E726C0" w:rsidRPr="00412FAE" w14:paraId="64F1D678" w14:textId="77777777" w:rsidTr="00E726C0">
        <w:tc>
          <w:tcPr>
            <w:tcW w:w="1447" w:type="dxa"/>
            <w:shd w:val="clear" w:color="auto" w:fill="D9D9D9"/>
            <w:vAlign w:val="center"/>
          </w:tcPr>
          <w:p w14:paraId="588BD6A3" w14:textId="485D4FB1"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17 04 11</w:t>
            </w:r>
          </w:p>
        </w:tc>
        <w:tc>
          <w:tcPr>
            <w:tcW w:w="5274" w:type="dxa"/>
            <w:shd w:val="clear" w:color="auto" w:fill="D9D9D9"/>
          </w:tcPr>
          <w:p w14:paraId="09A79D5B" w14:textId="60F37F48" w:rsidR="00E726C0" w:rsidRPr="00412FAE" w:rsidRDefault="00E726C0" w:rsidP="00E726C0">
            <w:pPr>
              <w:suppressAutoHyphens/>
              <w:ind w:right="-108"/>
              <w:rPr>
                <w:rFonts w:ascii="Times New Roman" w:hAnsi="Times New Roman"/>
              </w:rPr>
            </w:pPr>
            <w:r w:rsidRPr="00412FAE">
              <w:rPr>
                <w:rFonts w:ascii="Times New Roman" w:hAnsi="Times New Roman"/>
              </w:rPr>
              <w:t>Kabli, ki niso navedeni v 17 04 10</w:t>
            </w:r>
          </w:p>
        </w:tc>
        <w:tc>
          <w:tcPr>
            <w:tcW w:w="1417" w:type="dxa"/>
            <w:vAlign w:val="center"/>
          </w:tcPr>
          <w:p w14:paraId="7A5B380D" w14:textId="77777777" w:rsidR="00E726C0" w:rsidRPr="00412FAE" w:rsidRDefault="00E726C0" w:rsidP="00E726C0">
            <w:pPr>
              <w:suppressAutoHyphens/>
              <w:jc w:val="center"/>
              <w:rPr>
                <w:rFonts w:ascii="Times New Roman" w:hAnsi="Times New Roman"/>
              </w:rPr>
            </w:pPr>
            <w:r w:rsidRPr="00412FAE">
              <w:rPr>
                <w:rFonts w:ascii="Times New Roman" w:hAnsi="Times New Roman"/>
                <w:bCs/>
              </w:rPr>
              <w:t>D ali F</w:t>
            </w:r>
          </w:p>
        </w:tc>
        <w:tc>
          <w:tcPr>
            <w:tcW w:w="1418" w:type="dxa"/>
            <w:vAlign w:val="center"/>
          </w:tcPr>
          <w:p w14:paraId="18824934" w14:textId="77777777" w:rsidR="00E726C0" w:rsidRPr="00412FAE" w:rsidRDefault="00E726C0" w:rsidP="00E726C0">
            <w:pPr>
              <w:suppressAutoHyphens/>
              <w:jc w:val="center"/>
              <w:rPr>
                <w:rFonts w:ascii="Times New Roman" w:hAnsi="Times New Roman"/>
              </w:rPr>
            </w:pPr>
            <w:r w:rsidRPr="00412FAE">
              <w:rPr>
                <w:rFonts w:ascii="Times New Roman" w:hAnsi="Times New Roman"/>
                <w:bCs/>
              </w:rPr>
              <w:t>D ali F</w:t>
            </w:r>
          </w:p>
        </w:tc>
      </w:tr>
      <w:tr w:rsidR="00E726C0" w:rsidRPr="00412FAE" w14:paraId="36DA3FE6" w14:textId="77777777" w:rsidTr="00E726C0">
        <w:tc>
          <w:tcPr>
            <w:tcW w:w="1447" w:type="dxa"/>
            <w:shd w:val="clear" w:color="auto" w:fill="D9D9D9"/>
            <w:vAlign w:val="center"/>
          </w:tcPr>
          <w:p w14:paraId="6E232DCA" w14:textId="3EC7031B"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05 03*</w:t>
            </w:r>
          </w:p>
        </w:tc>
        <w:tc>
          <w:tcPr>
            <w:tcW w:w="5274" w:type="dxa"/>
            <w:shd w:val="clear" w:color="auto" w:fill="D9D9D9"/>
          </w:tcPr>
          <w:p w14:paraId="2CBDA591" w14:textId="1D06529E" w:rsidR="00E726C0" w:rsidRPr="00412FAE" w:rsidRDefault="00E726C0" w:rsidP="00E726C0">
            <w:pPr>
              <w:suppressAutoHyphens/>
              <w:ind w:right="-108"/>
              <w:rPr>
                <w:rFonts w:ascii="Times New Roman" w:hAnsi="Times New Roman"/>
              </w:rPr>
            </w:pPr>
            <w:r w:rsidRPr="00412FAE">
              <w:rPr>
                <w:rFonts w:ascii="Times New Roman" w:hAnsi="Times New Roman"/>
              </w:rPr>
              <w:t>Zemlja in kamenje, ki vsebujeta nevarne snovi</w:t>
            </w:r>
          </w:p>
        </w:tc>
        <w:tc>
          <w:tcPr>
            <w:tcW w:w="1417" w:type="dxa"/>
            <w:vAlign w:val="center"/>
          </w:tcPr>
          <w:p w14:paraId="27B0A5D7"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C</w:t>
            </w:r>
          </w:p>
        </w:tc>
        <w:tc>
          <w:tcPr>
            <w:tcW w:w="1418" w:type="dxa"/>
            <w:vAlign w:val="center"/>
          </w:tcPr>
          <w:p w14:paraId="3ED7039F"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C</w:t>
            </w:r>
          </w:p>
        </w:tc>
      </w:tr>
      <w:tr w:rsidR="00E726C0" w:rsidRPr="00412FAE" w14:paraId="5E0778E6" w14:textId="77777777" w:rsidTr="00E726C0">
        <w:tc>
          <w:tcPr>
            <w:tcW w:w="1447" w:type="dxa"/>
            <w:shd w:val="clear" w:color="auto" w:fill="D9D9D9"/>
            <w:vAlign w:val="center"/>
          </w:tcPr>
          <w:p w14:paraId="676A1AD8" w14:textId="73CEF96C"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17 05 04</w:t>
            </w:r>
          </w:p>
        </w:tc>
        <w:tc>
          <w:tcPr>
            <w:tcW w:w="5274" w:type="dxa"/>
            <w:shd w:val="clear" w:color="auto" w:fill="D9D9D9"/>
          </w:tcPr>
          <w:p w14:paraId="6DD22C26" w14:textId="021F8E4A" w:rsidR="00E726C0" w:rsidRPr="00412FAE" w:rsidRDefault="00E726C0" w:rsidP="00E726C0">
            <w:pPr>
              <w:suppressAutoHyphens/>
              <w:ind w:right="-108"/>
              <w:rPr>
                <w:rFonts w:ascii="Times New Roman" w:hAnsi="Times New Roman"/>
              </w:rPr>
            </w:pPr>
            <w:r w:rsidRPr="00412FAE">
              <w:rPr>
                <w:rFonts w:ascii="Times New Roman" w:hAnsi="Times New Roman"/>
              </w:rPr>
              <w:t>Zemlja in kamenje, ki nista navedena v 17 05 03</w:t>
            </w:r>
          </w:p>
        </w:tc>
        <w:tc>
          <w:tcPr>
            <w:tcW w:w="1417" w:type="dxa"/>
            <w:vAlign w:val="center"/>
          </w:tcPr>
          <w:p w14:paraId="34ABB345"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A</w:t>
            </w:r>
          </w:p>
        </w:tc>
        <w:tc>
          <w:tcPr>
            <w:tcW w:w="1418" w:type="dxa"/>
            <w:vAlign w:val="center"/>
          </w:tcPr>
          <w:p w14:paraId="3A092DB7"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B</w:t>
            </w:r>
          </w:p>
        </w:tc>
      </w:tr>
      <w:tr w:rsidR="00E726C0" w:rsidRPr="00412FAE" w14:paraId="6E03C04C" w14:textId="77777777" w:rsidTr="00E726C0">
        <w:tc>
          <w:tcPr>
            <w:tcW w:w="1447" w:type="dxa"/>
            <w:shd w:val="clear" w:color="auto" w:fill="D9D9D9"/>
            <w:vAlign w:val="center"/>
          </w:tcPr>
          <w:p w14:paraId="23838EC1" w14:textId="6643A389"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05 05*</w:t>
            </w:r>
          </w:p>
        </w:tc>
        <w:tc>
          <w:tcPr>
            <w:tcW w:w="5274" w:type="dxa"/>
            <w:shd w:val="clear" w:color="auto" w:fill="D9D9D9"/>
          </w:tcPr>
          <w:p w14:paraId="5FB5F78E" w14:textId="63D035AA" w:rsidR="00E726C0" w:rsidRPr="00412FAE" w:rsidRDefault="00E726C0" w:rsidP="00E726C0">
            <w:pPr>
              <w:suppressAutoHyphens/>
              <w:ind w:right="-108"/>
              <w:rPr>
                <w:rFonts w:ascii="Times New Roman" w:hAnsi="Times New Roman"/>
              </w:rPr>
            </w:pPr>
            <w:r w:rsidRPr="00412FAE">
              <w:rPr>
                <w:rFonts w:ascii="Times New Roman" w:hAnsi="Times New Roman"/>
              </w:rPr>
              <w:t>Material, izkopan pri poglabljanju dna z bagranjem, ki vsebuje nevarne snovi</w:t>
            </w:r>
          </w:p>
        </w:tc>
        <w:tc>
          <w:tcPr>
            <w:tcW w:w="1417" w:type="dxa"/>
            <w:vAlign w:val="center"/>
          </w:tcPr>
          <w:p w14:paraId="5CA7E8E5"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C</w:t>
            </w:r>
          </w:p>
        </w:tc>
        <w:tc>
          <w:tcPr>
            <w:tcW w:w="1418" w:type="dxa"/>
            <w:vAlign w:val="center"/>
          </w:tcPr>
          <w:p w14:paraId="309E7DE5"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C</w:t>
            </w:r>
          </w:p>
        </w:tc>
      </w:tr>
      <w:tr w:rsidR="00E726C0" w:rsidRPr="00412FAE" w14:paraId="054F9D30" w14:textId="77777777" w:rsidTr="00E726C0">
        <w:tc>
          <w:tcPr>
            <w:tcW w:w="1447" w:type="dxa"/>
            <w:shd w:val="clear" w:color="auto" w:fill="D9D9D9"/>
            <w:vAlign w:val="center"/>
          </w:tcPr>
          <w:p w14:paraId="1DAE947E" w14:textId="4BE5AFFC"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17 05 06</w:t>
            </w:r>
          </w:p>
        </w:tc>
        <w:tc>
          <w:tcPr>
            <w:tcW w:w="5274" w:type="dxa"/>
            <w:shd w:val="clear" w:color="auto" w:fill="D9D9D9"/>
          </w:tcPr>
          <w:p w14:paraId="20F52829" w14:textId="496C9E36" w:rsidR="00E726C0" w:rsidRPr="00412FAE" w:rsidRDefault="00E726C0" w:rsidP="00E726C0">
            <w:pPr>
              <w:suppressAutoHyphens/>
              <w:ind w:right="-108"/>
              <w:rPr>
                <w:rFonts w:ascii="Times New Roman" w:hAnsi="Times New Roman"/>
              </w:rPr>
            </w:pPr>
            <w:r w:rsidRPr="00412FAE">
              <w:rPr>
                <w:rFonts w:ascii="Times New Roman" w:hAnsi="Times New Roman"/>
              </w:rPr>
              <w:t>Material, izkopan pri poglabljanju dna z bagranjem, ki ni naveden v 17 05 05</w:t>
            </w:r>
          </w:p>
        </w:tc>
        <w:tc>
          <w:tcPr>
            <w:tcW w:w="1417" w:type="dxa"/>
            <w:vAlign w:val="center"/>
          </w:tcPr>
          <w:p w14:paraId="70F20450"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 xml:space="preserve">A </w:t>
            </w:r>
          </w:p>
        </w:tc>
        <w:tc>
          <w:tcPr>
            <w:tcW w:w="1418" w:type="dxa"/>
            <w:vAlign w:val="center"/>
          </w:tcPr>
          <w:p w14:paraId="0F9C5731"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B</w:t>
            </w:r>
          </w:p>
        </w:tc>
      </w:tr>
      <w:tr w:rsidR="00E726C0" w:rsidRPr="00412FAE" w14:paraId="66FD2DA2" w14:textId="77777777" w:rsidTr="00E726C0">
        <w:tc>
          <w:tcPr>
            <w:tcW w:w="1447" w:type="dxa"/>
            <w:shd w:val="clear" w:color="auto" w:fill="D9D9D9"/>
            <w:vAlign w:val="center"/>
          </w:tcPr>
          <w:p w14:paraId="44347037" w14:textId="459D41FE"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05 07*</w:t>
            </w:r>
          </w:p>
        </w:tc>
        <w:tc>
          <w:tcPr>
            <w:tcW w:w="5274" w:type="dxa"/>
            <w:shd w:val="clear" w:color="auto" w:fill="D9D9D9"/>
          </w:tcPr>
          <w:p w14:paraId="5A4DF568" w14:textId="4545E27F" w:rsidR="00E726C0" w:rsidRPr="00412FAE" w:rsidRDefault="00E726C0" w:rsidP="00E726C0">
            <w:pPr>
              <w:suppressAutoHyphens/>
              <w:ind w:right="-108"/>
              <w:rPr>
                <w:rFonts w:ascii="Times New Roman" w:hAnsi="Times New Roman"/>
              </w:rPr>
            </w:pPr>
            <w:r w:rsidRPr="00412FAE">
              <w:rPr>
                <w:rFonts w:ascii="Times New Roman" w:hAnsi="Times New Roman"/>
              </w:rPr>
              <w:t>Tolčenec izpod železniških tirov in pragov, ki vsebuje nevarne snovi</w:t>
            </w:r>
          </w:p>
        </w:tc>
        <w:tc>
          <w:tcPr>
            <w:tcW w:w="1417" w:type="dxa"/>
            <w:vAlign w:val="center"/>
          </w:tcPr>
          <w:p w14:paraId="553F0585"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C</w:t>
            </w:r>
          </w:p>
        </w:tc>
        <w:tc>
          <w:tcPr>
            <w:tcW w:w="1418" w:type="dxa"/>
            <w:vAlign w:val="center"/>
          </w:tcPr>
          <w:p w14:paraId="6DC3B194"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C</w:t>
            </w:r>
          </w:p>
        </w:tc>
      </w:tr>
      <w:tr w:rsidR="00E726C0" w:rsidRPr="00412FAE" w14:paraId="6E33FFEE" w14:textId="77777777" w:rsidTr="00E726C0">
        <w:tc>
          <w:tcPr>
            <w:tcW w:w="1447" w:type="dxa"/>
            <w:shd w:val="clear" w:color="auto" w:fill="D9D9D9"/>
            <w:vAlign w:val="center"/>
          </w:tcPr>
          <w:p w14:paraId="64D12F57" w14:textId="3CF9993F"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17 05 08</w:t>
            </w:r>
          </w:p>
        </w:tc>
        <w:tc>
          <w:tcPr>
            <w:tcW w:w="5274" w:type="dxa"/>
            <w:shd w:val="clear" w:color="auto" w:fill="D9D9D9"/>
          </w:tcPr>
          <w:p w14:paraId="19CC9B7C" w14:textId="4B331400" w:rsidR="00E726C0" w:rsidRPr="00412FAE" w:rsidRDefault="00E726C0" w:rsidP="00E726C0">
            <w:pPr>
              <w:suppressAutoHyphens/>
              <w:ind w:right="-108"/>
              <w:rPr>
                <w:rFonts w:ascii="Times New Roman" w:hAnsi="Times New Roman"/>
              </w:rPr>
            </w:pPr>
            <w:r w:rsidRPr="00412FAE">
              <w:rPr>
                <w:rFonts w:ascii="Times New Roman" w:hAnsi="Times New Roman"/>
              </w:rPr>
              <w:t>Tolčenec izpod železniških tirov in pragov, ki ni naveden v 17 05 07</w:t>
            </w:r>
          </w:p>
        </w:tc>
        <w:tc>
          <w:tcPr>
            <w:tcW w:w="1417" w:type="dxa"/>
            <w:vAlign w:val="center"/>
          </w:tcPr>
          <w:p w14:paraId="7E922F80"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A</w:t>
            </w:r>
          </w:p>
        </w:tc>
        <w:tc>
          <w:tcPr>
            <w:tcW w:w="1418" w:type="dxa"/>
            <w:vAlign w:val="center"/>
          </w:tcPr>
          <w:p w14:paraId="49354A9E"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B</w:t>
            </w:r>
          </w:p>
        </w:tc>
      </w:tr>
      <w:tr w:rsidR="00E726C0" w:rsidRPr="00412FAE" w14:paraId="5E2A64A4" w14:textId="77777777" w:rsidTr="00E726C0">
        <w:tc>
          <w:tcPr>
            <w:tcW w:w="1447" w:type="dxa"/>
            <w:shd w:val="clear" w:color="auto" w:fill="D9D9D9"/>
            <w:vAlign w:val="center"/>
          </w:tcPr>
          <w:p w14:paraId="79584956" w14:textId="4E78D5E9"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06 01*</w:t>
            </w:r>
          </w:p>
        </w:tc>
        <w:tc>
          <w:tcPr>
            <w:tcW w:w="5274" w:type="dxa"/>
            <w:shd w:val="clear" w:color="auto" w:fill="D9D9D9"/>
          </w:tcPr>
          <w:p w14:paraId="5BEE4006" w14:textId="046DECF6" w:rsidR="00E726C0" w:rsidRPr="00412FAE" w:rsidRDefault="00E726C0" w:rsidP="00E726C0">
            <w:pPr>
              <w:suppressAutoHyphens/>
              <w:ind w:right="-108"/>
              <w:rPr>
                <w:rFonts w:ascii="Times New Roman" w:hAnsi="Times New Roman"/>
              </w:rPr>
            </w:pPr>
            <w:r w:rsidRPr="00412FAE">
              <w:rPr>
                <w:rFonts w:ascii="Times New Roman" w:hAnsi="Times New Roman"/>
              </w:rPr>
              <w:t>Izolirni materiali, ki vsebujejo azbest</w:t>
            </w:r>
          </w:p>
        </w:tc>
        <w:tc>
          <w:tcPr>
            <w:tcW w:w="1417" w:type="dxa"/>
            <w:vAlign w:val="center"/>
          </w:tcPr>
          <w:p w14:paraId="5FA4F4E8" w14:textId="1F4D0720" w:rsidR="00E726C0" w:rsidRPr="00412FAE" w:rsidRDefault="00E726C0" w:rsidP="00E726C0">
            <w:pPr>
              <w:suppressAutoHyphens/>
              <w:jc w:val="center"/>
              <w:rPr>
                <w:rFonts w:ascii="Times New Roman" w:hAnsi="Times New Roman"/>
              </w:rPr>
            </w:pPr>
            <w:r w:rsidRPr="00412FAE">
              <w:rPr>
                <w:rFonts w:ascii="Times New Roman" w:hAnsi="Times New Roman"/>
                <w:bCs/>
              </w:rPr>
              <w:t>E ali F</w:t>
            </w:r>
          </w:p>
        </w:tc>
        <w:tc>
          <w:tcPr>
            <w:tcW w:w="1418" w:type="dxa"/>
            <w:vAlign w:val="center"/>
          </w:tcPr>
          <w:p w14:paraId="56544F88" w14:textId="69170F1E" w:rsidR="00E726C0" w:rsidRPr="00412FAE" w:rsidRDefault="00E726C0" w:rsidP="00E726C0">
            <w:pPr>
              <w:suppressAutoHyphens/>
              <w:jc w:val="center"/>
              <w:rPr>
                <w:rFonts w:ascii="Times New Roman" w:hAnsi="Times New Roman"/>
              </w:rPr>
            </w:pPr>
            <w:r w:rsidRPr="00412FAE">
              <w:rPr>
                <w:rFonts w:ascii="Times New Roman" w:hAnsi="Times New Roman"/>
                <w:bCs/>
              </w:rPr>
              <w:t>E ali F</w:t>
            </w:r>
          </w:p>
        </w:tc>
      </w:tr>
      <w:tr w:rsidR="00E726C0" w:rsidRPr="00412FAE" w14:paraId="44C9FF10" w14:textId="77777777" w:rsidTr="00E726C0">
        <w:tc>
          <w:tcPr>
            <w:tcW w:w="1447" w:type="dxa"/>
            <w:shd w:val="clear" w:color="auto" w:fill="D9D9D9"/>
            <w:vAlign w:val="center"/>
          </w:tcPr>
          <w:p w14:paraId="32BED995" w14:textId="0CB32530"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06 03*</w:t>
            </w:r>
          </w:p>
        </w:tc>
        <w:tc>
          <w:tcPr>
            <w:tcW w:w="5274" w:type="dxa"/>
            <w:shd w:val="clear" w:color="auto" w:fill="D9D9D9"/>
          </w:tcPr>
          <w:p w14:paraId="1B63D281" w14:textId="0DFBED6D" w:rsidR="00E726C0" w:rsidRPr="00412FAE" w:rsidRDefault="00E726C0" w:rsidP="00E726C0">
            <w:pPr>
              <w:suppressAutoHyphens/>
              <w:ind w:right="-108"/>
              <w:rPr>
                <w:rFonts w:ascii="Times New Roman" w:hAnsi="Times New Roman"/>
              </w:rPr>
            </w:pPr>
            <w:r w:rsidRPr="00412FAE">
              <w:rPr>
                <w:rFonts w:ascii="Times New Roman" w:hAnsi="Times New Roman"/>
              </w:rPr>
              <w:t>Drugi izolirni materiali, ki sestojijo iz nevarnih snovi ali jih vsebujejo</w:t>
            </w:r>
          </w:p>
        </w:tc>
        <w:tc>
          <w:tcPr>
            <w:tcW w:w="1417" w:type="dxa"/>
            <w:vAlign w:val="center"/>
          </w:tcPr>
          <w:p w14:paraId="2D6408EC" w14:textId="34ABF074" w:rsidR="00E726C0" w:rsidRPr="00412FAE" w:rsidRDefault="00E726C0" w:rsidP="00E726C0">
            <w:pPr>
              <w:suppressAutoHyphens/>
              <w:jc w:val="center"/>
              <w:rPr>
                <w:rFonts w:ascii="Times New Roman" w:hAnsi="Times New Roman"/>
              </w:rPr>
            </w:pPr>
            <w:r w:rsidRPr="00412FAE">
              <w:rPr>
                <w:rFonts w:ascii="Times New Roman" w:hAnsi="Times New Roman"/>
                <w:bCs/>
              </w:rPr>
              <w:t>E ali F</w:t>
            </w:r>
          </w:p>
        </w:tc>
        <w:tc>
          <w:tcPr>
            <w:tcW w:w="1418" w:type="dxa"/>
            <w:vAlign w:val="center"/>
          </w:tcPr>
          <w:p w14:paraId="71B7142E" w14:textId="433463F6" w:rsidR="00E726C0" w:rsidRPr="00412FAE" w:rsidRDefault="00E726C0" w:rsidP="00E726C0">
            <w:pPr>
              <w:suppressAutoHyphens/>
              <w:jc w:val="center"/>
              <w:rPr>
                <w:rFonts w:ascii="Times New Roman" w:hAnsi="Times New Roman"/>
              </w:rPr>
            </w:pPr>
            <w:r w:rsidRPr="00412FAE">
              <w:rPr>
                <w:rFonts w:ascii="Times New Roman" w:hAnsi="Times New Roman"/>
                <w:bCs/>
              </w:rPr>
              <w:t>E ali F</w:t>
            </w:r>
          </w:p>
        </w:tc>
      </w:tr>
      <w:tr w:rsidR="00E726C0" w:rsidRPr="00412FAE" w14:paraId="6DBD62ED" w14:textId="77777777" w:rsidTr="00E726C0">
        <w:tc>
          <w:tcPr>
            <w:tcW w:w="1447" w:type="dxa"/>
            <w:shd w:val="clear" w:color="auto" w:fill="D9D9D9"/>
            <w:vAlign w:val="center"/>
          </w:tcPr>
          <w:p w14:paraId="5147FD36" w14:textId="4FA6583C"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17 06 04</w:t>
            </w:r>
          </w:p>
        </w:tc>
        <w:tc>
          <w:tcPr>
            <w:tcW w:w="5274" w:type="dxa"/>
            <w:shd w:val="clear" w:color="auto" w:fill="D9D9D9"/>
          </w:tcPr>
          <w:p w14:paraId="144AD265" w14:textId="0DE8816E" w:rsidR="00E726C0" w:rsidRPr="00412FAE" w:rsidRDefault="00E726C0" w:rsidP="00E726C0">
            <w:pPr>
              <w:suppressAutoHyphens/>
              <w:ind w:right="-108"/>
              <w:rPr>
                <w:rFonts w:ascii="Times New Roman" w:hAnsi="Times New Roman"/>
              </w:rPr>
            </w:pPr>
            <w:r w:rsidRPr="00412FAE">
              <w:rPr>
                <w:rFonts w:ascii="Times New Roman" w:hAnsi="Times New Roman"/>
              </w:rPr>
              <w:t>Izolirni materiali, ki niso navedeni v 17 06 01 in 17 06 03</w:t>
            </w:r>
          </w:p>
        </w:tc>
        <w:tc>
          <w:tcPr>
            <w:tcW w:w="1417" w:type="dxa"/>
            <w:vAlign w:val="center"/>
          </w:tcPr>
          <w:p w14:paraId="14AB24DD" w14:textId="4BEBBBB1" w:rsidR="00E726C0" w:rsidRPr="00412FAE" w:rsidRDefault="00E726C0" w:rsidP="00E726C0">
            <w:pPr>
              <w:suppressAutoHyphens/>
              <w:jc w:val="center"/>
              <w:rPr>
                <w:rFonts w:ascii="Times New Roman" w:hAnsi="Times New Roman"/>
              </w:rPr>
            </w:pPr>
            <w:r w:rsidRPr="00412FAE">
              <w:rPr>
                <w:rFonts w:ascii="Times New Roman" w:hAnsi="Times New Roman"/>
                <w:bCs/>
              </w:rPr>
              <w:t>E ali F</w:t>
            </w:r>
          </w:p>
        </w:tc>
        <w:tc>
          <w:tcPr>
            <w:tcW w:w="1418" w:type="dxa"/>
            <w:vAlign w:val="center"/>
          </w:tcPr>
          <w:p w14:paraId="04B1FB0B" w14:textId="2D8C61A6" w:rsidR="00E726C0" w:rsidRPr="00412FAE" w:rsidRDefault="00E726C0" w:rsidP="00E726C0">
            <w:pPr>
              <w:suppressAutoHyphens/>
              <w:jc w:val="center"/>
              <w:rPr>
                <w:rFonts w:ascii="Times New Roman" w:hAnsi="Times New Roman"/>
              </w:rPr>
            </w:pPr>
            <w:r w:rsidRPr="00412FAE">
              <w:rPr>
                <w:rFonts w:ascii="Times New Roman" w:hAnsi="Times New Roman"/>
                <w:bCs/>
              </w:rPr>
              <w:t>E ali F</w:t>
            </w:r>
          </w:p>
        </w:tc>
      </w:tr>
      <w:tr w:rsidR="00E726C0" w:rsidRPr="00412FAE" w14:paraId="7DDF23E7" w14:textId="77777777" w:rsidTr="00E726C0">
        <w:tc>
          <w:tcPr>
            <w:tcW w:w="1447" w:type="dxa"/>
            <w:shd w:val="clear" w:color="auto" w:fill="D9D9D9"/>
            <w:vAlign w:val="center"/>
          </w:tcPr>
          <w:p w14:paraId="46617C9A" w14:textId="3B93DFAC"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17 06 05</w:t>
            </w:r>
          </w:p>
        </w:tc>
        <w:tc>
          <w:tcPr>
            <w:tcW w:w="5274" w:type="dxa"/>
            <w:shd w:val="clear" w:color="auto" w:fill="D9D9D9"/>
          </w:tcPr>
          <w:p w14:paraId="158909FF" w14:textId="1EB43947" w:rsidR="00E726C0" w:rsidRPr="00412FAE" w:rsidRDefault="00E726C0" w:rsidP="00E726C0">
            <w:pPr>
              <w:suppressAutoHyphens/>
              <w:ind w:right="-108"/>
              <w:rPr>
                <w:rFonts w:ascii="Times New Roman" w:hAnsi="Times New Roman"/>
              </w:rPr>
            </w:pPr>
            <w:r w:rsidRPr="00412FAE">
              <w:rPr>
                <w:rFonts w:ascii="Times New Roman" w:hAnsi="Times New Roman"/>
              </w:rPr>
              <w:t>Gradbeni materiali, ki vsebujejo azbest</w:t>
            </w:r>
          </w:p>
        </w:tc>
        <w:tc>
          <w:tcPr>
            <w:tcW w:w="1417" w:type="dxa"/>
            <w:vAlign w:val="center"/>
          </w:tcPr>
          <w:p w14:paraId="79351427" w14:textId="77777777" w:rsidR="00E726C0" w:rsidRPr="00412FAE" w:rsidRDefault="00E726C0" w:rsidP="00E726C0">
            <w:pPr>
              <w:suppressAutoHyphens/>
              <w:jc w:val="center"/>
              <w:rPr>
                <w:rFonts w:ascii="Times New Roman" w:hAnsi="Times New Roman"/>
              </w:rPr>
            </w:pPr>
            <w:r w:rsidRPr="00412FAE">
              <w:rPr>
                <w:rFonts w:ascii="Times New Roman" w:hAnsi="Times New Roman"/>
              </w:rPr>
              <w:t>B</w:t>
            </w:r>
          </w:p>
        </w:tc>
        <w:tc>
          <w:tcPr>
            <w:tcW w:w="1418" w:type="dxa"/>
            <w:vAlign w:val="center"/>
          </w:tcPr>
          <w:p w14:paraId="04530991" w14:textId="7D8AE9CE" w:rsidR="00E726C0" w:rsidRPr="00412FAE" w:rsidRDefault="00E726C0" w:rsidP="00E726C0">
            <w:pPr>
              <w:suppressAutoHyphens/>
              <w:jc w:val="center"/>
              <w:rPr>
                <w:rFonts w:ascii="Times New Roman" w:hAnsi="Times New Roman"/>
              </w:rPr>
            </w:pPr>
            <w:r w:rsidRPr="00412FAE">
              <w:rPr>
                <w:rFonts w:ascii="Times New Roman" w:hAnsi="Times New Roman"/>
              </w:rPr>
              <w:t>D</w:t>
            </w:r>
          </w:p>
        </w:tc>
      </w:tr>
      <w:tr w:rsidR="00E726C0" w:rsidRPr="00412FAE" w14:paraId="7DEA7599" w14:textId="77777777" w:rsidTr="00E726C0">
        <w:tc>
          <w:tcPr>
            <w:tcW w:w="1447" w:type="dxa"/>
            <w:shd w:val="clear" w:color="auto" w:fill="D9D9D9"/>
            <w:vAlign w:val="center"/>
          </w:tcPr>
          <w:p w14:paraId="095D1E23" w14:textId="32F89636"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09 01*</w:t>
            </w:r>
          </w:p>
        </w:tc>
        <w:tc>
          <w:tcPr>
            <w:tcW w:w="5274" w:type="dxa"/>
            <w:shd w:val="clear" w:color="auto" w:fill="D9D9D9"/>
            <w:vAlign w:val="bottom"/>
          </w:tcPr>
          <w:p w14:paraId="74715E8F" w14:textId="1C9287E7" w:rsidR="00E726C0" w:rsidRPr="00412FAE" w:rsidRDefault="00E726C0" w:rsidP="00E726C0">
            <w:pPr>
              <w:suppressAutoHyphens/>
              <w:ind w:right="-108"/>
              <w:rPr>
                <w:rFonts w:ascii="Times New Roman" w:hAnsi="Times New Roman"/>
              </w:rPr>
            </w:pPr>
            <w:r w:rsidRPr="00412FAE">
              <w:rPr>
                <w:rFonts w:ascii="Times New Roman" w:hAnsi="Times New Roman"/>
              </w:rPr>
              <w:t>Drugi gradbeni odpadki in odpadki iz rušenja objektov, ki vsebujejo živo srebro</w:t>
            </w:r>
          </w:p>
        </w:tc>
        <w:tc>
          <w:tcPr>
            <w:tcW w:w="1417" w:type="dxa"/>
            <w:vAlign w:val="center"/>
          </w:tcPr>
          <w:p w14:paraId="27A593AE" w14:textId="55386F22" w:rsidR="00E726C0" w:rsidRPr="00412FAE" w:rsidRDefault="00E726C0" w:rsidP="00E726C0">
            <w:pPr>
              <w:suppressAutoHyphens/>
              <w:jc w:val="center"/>
              <w:rPr>
                <w:rFonts w:ascii="Times New Roman" w:hAnsi="Times New Roman"/>
              </w:rPr>
            </w:pPr>
            <w:r w:rsidRPr="00412FAE">
              <w:rPr>
                <w:rFonts w:ascii="Times New Roman" w:hAnsi="Times New Roman"/>
              </w:rPr>
              <w:t>F</w:t>
            </w:r>
          </w:p>
        </w:tc>
        <w:tc>
          <w:tcPr>
            <w:tcW w:w="1418" w:type="dxa"/>
            <w:vAlign w:val="center"/>
          </w:tcPr>
          <w:p w14:paraId="161F3FD2" w14:textId="710C4962" w:rsidR="00E726C0" w:rsidRPr="00412FAE" w:rsidRDefault="00E726C0" w:rsidP="00E726C0">
            <w:pPr>
              <w:suppressAutoHyphens/>
              <w:jc w:val="center"/>
              <w:rPr>
                <w:rFonts w:ascii="Times New Roman" w:hAnsi="Times New Roman"/>
              </w:rPr>
            </w:pPr>
            <w:r w:rsidRPr="00412FAE">
              <w:rPr>
                <w:rFonts w:ascii="Times New Roman" w:hAnsi="Times New Roman"/>
              </w:rPr>
              <w:t>F</w:t>
            </w:r>
          </w:p>
        </w:tc>
      </w:tr>
      <w:tr w:rsidR="00E726C0" w:rsidRPr="00412FAE" w14:paraId="4DE25E5E" w14:textId="77777777" w:rsidTr="00E726C0">
        <w:tc>
          <w:tcPr>
            <w:tcW w:w="1447" w:type="dxa"/>
            <w:shd w:val="clear" w:color="auto" w:fill="D9D9D9"/>
            <w:vAlign w:val="center"/>
          </w:tcPr>
          <w:p w14:paraId="1773EE35" w14:textId="05A76F76"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09 02*</w:t>
            </w:r>
          </w:p>
        </w:tc>
        <w:tc>
          <w:tcPr>
            <w:tcW w:w="5274" w:type="dxa"/>
            <w:shd w:val="clear" w:color="auto" w:fill="D9D9D9"/>
            <w:vAlign w:val="bottom"/>
          </w:tcPr>
          <w:p w14:paraId="26AE711C" w14:textId="573A552B" w:rsidR="00E726C0" w:rsidRPr="00412FAE" w:rsidRDefault="00E726C0" w:rsidP="00E726C0">
            <w:pPr>
              <w:suppressAutoHyphens/>
              <w:ind w:right="-108"/>
              <w:rPr>
                <w:rFonts w:ascii="Times New Roman" w:hAnsi="Times New Roman"/>
              </w:rPr>
            </w:pPr>
            <w:r w:rsidRPr="00412FAE">
              <w:rPr>
                <w:rFonts w:ascii="Times New Roman" w:hAnsi="Times New Roman"/>
              </w:rPr>
              <w:t>Drugi gradbeni odpadki in odpadki iz rušenja objektov, ki vsebujejo PCB (npr. tesnilne mase, ki vsebujejo PCB, talne obloge na osnovi smol, ki vsebujejo PCB, zasteklitve z izolirnimi stekli, ki vsebujejo PCB, in kondenzatorji, ki vsebujejo PCB)</w:t>
            </w:r>
          </w:p>
        </w:tc>
        <w:tc>
          <w:tcPr>
            <w:tcW w:w="1417" w:type="dxa"/>
            <w:vAlign w:val="center"/>
          </w:tcPr>
          <w:p w14:paraId="5C97F797" w14:textId="7F68333A" w:rsidR="00E726C0" w:rsidRPr="00412FAE" w:rsidRDefault="00E726C0" w:rsidP="00E726C0">
            <w:pPr>
              <w:suppressAutoHyphens/>
              <w:jc w:val="center"/>
              <w:rPr>
                <w:rFonts w:ascii="Times New Roman" w:hAnsi="Times New Roman"/>
              </w:rPr>
            </w:pPr>
            <w:r w:rsidRPr="00412FAE">
              <w:rPr>
                <w:rFonts w:ascii="Times New Roman" w:hAnsi="Times New Roman"/>
                <w:bCs/>
              </w:rPr>
              <w:t>F</w:t>
            </w:r>
          </w:p>
        </w:tc>
        <w:tc>
          <w:tcPr>
            <w:tcW w:w="1418" w:type="dxa"/>
            <w:vAlign w:val="center"/>
          </w:tcPr>
          <w:p w14:paraId="4D0254B7" w14:textId="5B82375F" w:rsidR="00E726C0" w:rsidRPr="00412FAE" w:rsidRDefault="00E726C0" w:rsidP="00E726C0">
            <w:pPr>
              <w:suppressAutoHyphens/>
              <w:jc w:val="center"/>
              <w:rPr>
                <w:rFonts w:ascii="Times New Roman" w:hAnsi="Times New Roman"/>
              </w:rPr>
            </w:pPr>
            <w:r w:rsidRPr="00412FAE">
              <w:rPr>
                <w:rFonts w:ascii="Times New Roman" w:hAnsi="Times New Roman"/>
                <w:bCs/>
              </w:rPr>
              <w:t>F</w:t>
            </w:r>
          </w:p>
        </w:tc>
      </w:tr>
      <w:tr w:rsidR="00E726C0" w:rsidRPr="00412FAE" w14:paraId="3FFFD07F" w14:textId="77777777" w:rsidTr="00E726C0">
        <w:tc>
          <w:tcPr>
            <w:tcW w:w="1447" w:type="dxa"/>
            <w:shd w:val="clear" w:color="auto" w:fill="D9D9D9"/>
            <w:vAlign w:val="center"/>
          </w:tcPr>
          <w:p w14:paraId="14A26AC6" w14:textId="036BAD2E" w:rsidR="00E726C0" w:rsidRPr="00412FAE" w:rsidRDefault="00E726C0" w:rsidP="00E726C0">
            <w:pPr>
              <w:suppressAutoHyphens/>
              <w:ind w:right="-108"/>
              <w:jc w:val="center"/>
              <w:rPr>
                <w:rFonts w:ascii="Times New Roman" w:hAnsi="Times New Roman"/>
              </w:rPr>
            </w:pPr>
            <w:r w:rsidRPr="00412FAE">
              <w:rPr>
                <w:rFonts w:ascii="Times New Roman" w:hAnsi="Times New Roman"/>
                <w:bCs/>
              </w:rPr>
              <w:t>17 09 03*</w:t>
            </w:r>
          </w:p>
        </w:tc>
        <w:tc>
          <w:tcPr>
            <w:tcW w:w="5274" w:type="dxa"/>
            <w:shd w:val="clear" w:color="auto" w:fill="D9D9D9"/>
            <w:vAlign w:val="bottom"/>
          </w:tcPr>
          <w:p w14:paraId="004B0C1A" w14:textId="46634174" w:rsidR="00E726C0" w:rsidRPr="00412FAE" w:rsidRDefault="00E726C0" w:rsidP="00E726C0">
            <w:pPr>
              <w:suppressAutoHyphens/>
              <w:ind w:right="-108"/>
              <w:rPr>
                <w:rFonts w:ascii="Times New Roman" w:hAnsi="Times New Roman"/>
              </w:rPr>
            </w:pPr>
            <w:r w:rsidRPr="00412FAE">
              <w:rPr>
                <w:rFonts w:ascii="Times New Roman" w:hAnsi="Times New Roman"/>
              </w:rPr>
              <w:t>Drugi gradbeni odpadki in odpadki iz rušenja objektov (vključno z mešanicami odpadkov), ki vsebujejo nevarne snovi</w:t>
            </w:r>
          </w:p>
        </w:tc>
        <w:tc>
          <w:tcPr>
            <w:tcW w:w="1417" w:type="dxa"/>
            <w:vAlign w:val="center"/>
          </w:tcPr>
          <w:p w14:paraId="4900052A" w14:textId="2D9328BB" w:rsidR="00E726C0" w:rsidRPr="00412FAE" w:rsidRDefault="00E726C0" w:rsidP="00E726C0">
            <w:pPr>
              <w:suppressAutoHyphens/>
              <w:jc w:val="center"/>
              <w:rPr>
                <w:rFonts w:ascii="Times New Roman" w:hAnsi="Times New Roman"/>
              </w:rPr>
            </w:pPr>
            <w:r w:rsidRPr="00412FAE">
              <w:rPr>
                <w:rFonts w:ascii="Times New Roman" w:hAnsi="Times New Roman"/>
                <w:bCs/>
              </w:rPr>
              <w:t>F</w:t>
            </w:r>
          </w:p>
        </w:tc>
        <w:tc>
          <w:tcPr>
            <w:tcW w:w="1418" w:type="dxa"/>
            <w:vAlign w:val="center"/>
          </w:tcPr>
          <w:p w14:paraId="20D2E7B6" w14:textId="018E5306" w:rsidR="00E726C0" w:rsidRPr="00412FAE" w:rsidRDefault="00E726C0" w:rsidP="00E726C0">
            <w:pPr>
              <w:suppressAutoHyphens/>
              <w:jc w:val="center"/>
              <w:rPr>
                <w:rFonts w:ascii="Times New Roman" w:hAnsi="Times New Roman"/>
              </w:rPr>
            </w:pPr>
            <w:r w:rsidRPr="00412FAE">
              <w:rPr>
                <w:rFonts w:ascii="Times New Roman" w:hAnsi="Times New Roman"/>
                <w:bCs/>
              </w:rPr>
              <w:t>F</w:t>
            </w:r>
          </w:p>
        </w:tc>
      </w:tr>
      <w:tr w:rsidR="00E726C0" w:rsidRPr="00412FAE" w14:paraId="3E1805E7" w14:textId="77777777" w:rsidTr="00E726C0">
        <w:tc>
          <w:tcPr>
            <w:tcW w:w="1447" w:type="dxa"/>
            <w:shd w:val="clear" w:color="auto" w:fill="D9D9D9"/>
            <w:vAlign w:val="center"/>
          </w:tcPr>
          <w:p w14:paraId="7520076D" w14:textId="54DF70BC" w:rsidR="00E726C0" w:rsidRPr="00412FAE" w:rsidRDefault="00E726C0" w:rsidP="00E726C0">
            <w:pPr>
              <w:suppressAutoHyphens/>
              <w:ind w:right="-108"/>
              <w:jc w:val="center"/>
              <w:rPr>
                <w:rFonts w:ascii="Times New Roman" w:hAnsi="Times New Roman"/>
              </w:rPr>
            </w:pPr>
            <w:r w:rsidRPr="00412FAE">
              <w:rPr>
                <w:rFonts w:ascii="Times New Roman" w:hAnsi="Times New Roman"/>
              </w:rPr>
              <w:t>17 09 04</w:t>
            </w:r>
          </w:p>
        </w:tc>
        <w:tc>
          <w:tcPr>
            <w:tcW w:w="5274" w:type="dxa"/>
            <w:shd w:val="clear" w:color="auto" w:fill="D9D9D9"/>
            <w:vAlign w:val="bottom"/>
          </w:tcPr>
          <w:p w14:paraId="53EE6B28" w14:textId="7C426232" w:rsidR="00E726C0" w:rsidRPr="00412FAE" w:rsidRDefault="00E726C0" w:rsidP="00E726C0">
            <w:pPr>
              <w:suppressAutoHyphens/>
              <w:ind w:right="-108"/>
              <w:rPr>
                <w:rFonts w:ascii="Times New Roman" w:hAnsi="Times New Roman"/>
              </w:rPr>
            </w:pPr>
            <w:r w:rsidRPr="00412FAE">
              <w:rPr>
                <w:rFonts w:ascii="Times New Roman" w:hAnsi="Times New Roman"/>
              </w:rPr>
              <w:t>Mešanice drugih gradbenih odpadkov in odpadkov iz rušenja objektov, ki niso navedene v 17 09 01, 17 09 02 in 17 09 03</w:t>
            </w:r>
          </w:p>
        </w:tc>
        <w:tc>
          <w:tcPr>
            <w:tcW w:w="1417" w:type="dxa"/>
            <w:vAlign w:val="center"/>
          </w:tcPr>
          <w:p w14:paraId="3FCE432E" w14:textId="4C13AC6D" w:rsidR="00E726C0" w:rsidRPr="00412FAE" w:rsidRDefault="00E726C0" w:rsidP="00E726C0">
            <w:pPr>
              <w:suppressAutoHyphens/>
              <w:jc w:val="center"/>
              <w:rPr>
                <w:rFonts w:ascii="Times New Roman" w:hAnsi="Times New Roman"/>
              </w:rPr>
            </w:pPr>
            <w:r w:rsidRPr="00412FAE">
              <w:rPr>
                <w:rFonts w:ascii="Times New Roman" w:hAnsi="Times New Roman"/>
              </w:rPr>
              <w:t>F</w:t>
            </w:r>
          </w:p>
        </w:tc>
        <w:tc>
          <w:tcPr>
            <w:tcW w:w="1418" w:type="dxa"/>
            <w:vAlign w:val="center"/>
          </w:tcPr>
          <w:p w14:paraId="66F42309" w14:textId="29CAA1A0" w:rsidR="00E726C0" w:rsidRPr="00412FAE" w:rsidRDefault="00E726C0" w:rsidP="00E726C0">
            <w:pPr>
              <w:suppressAutoHyphens/>
              <w:jc w:val="center"/>
              <w:rPr>
                <w:rFonts w:ascii="Times New Roman" w:hAnsi="Times New Roman"/>
              </w:rPr>
            </w:pPr>
            <w:r w:rsidRPr="00412FAE">
              <w:rPr>
                <w:rFonts w:ascii="Times New Roman" w:hAnsi="Times New Roman"/>
              </w:rPr>
              <w:t>F</w:t>
            </w:r>
          </w:p>
        </w:tc>
      </w:tr>
    </w:tbl>
    <w:p w14:paraId="3AA733DA" w14:textId="77777777" w:rsidR="00BC6076" w:rsidRPr="00412FAE" w:rsidRDefault="00BC6076" w:rsidP="00BC6076">
      <w:pPr>
        <w:keepNext/>
        <w:keepLines/>
        <w:suppressAutoHyphens/>
        <w:jc w:val="both"/>
        <w:rPr>
          <w:rFonts w:ascii="Times New Roman" w:hAnsi="Times New Roman"/>
          <w:bCs/>
          <w:i/>
          <w:iCs/>
        </w:rPr>
      </w:pPr>
      <w:r w:rsidRPr="00412FAE">
        <w:rPr>
          <w:rFonts w:ascii="Times New Roman" w:hAnsi="Times New Roman"/>
          <w:bCs/>
          <w:i/>
          <w:iCs/>
          <w:vertAlign w:val="superscript"/>
        </w:rPr>
        <w:t>1</w:t>
      </w:r>
      <w:r w:rsidRPr="00412FAE">
        <w:rPr>
          <w:rFonts w:ascii="Times New Roman" w:hAnsi="Times New Roman"/>
          <w:bCs/>
          <w:i/>
          <w:iCs/>
        </w:rPr>
        <w:t xml:space="preserve"> Skladiščenje odpadkov pri izvirnem povzročitelju odpadkov na kraju njihovega nastanka (na gradbišču).</w:t>
      </w:r>
    </w:p>
    <w:p w14:paraId="3B7D103B" w14:textId="77777777" w:rsidR="00BC6076" w:rsidRPr="00412FAE" w:rsidRDefault="00BC6076" w:rsidP="00BC6076">
      <w:pPr>
        <w:keepNext/>
        <w:keepLines/>
        <w:suppressAutoHyphens/>
        <w:jc w:val="both"/>
        <w:rPr>
          <w:rFonts w:ascii="Times New Roman" w:hAnsi="Times New Roman"/>
          <w:bCs/>
          <w:i/>
          <w:iCs/>
        </w:rPr>
      </w:pPr>
      <w:r w:rsidRPr="00412FAE">
        <w:rPr>
          <w:rFonts w:ascii="Times New Roman" w:hAnsi="Times New Roman"/>
          <w:bCs/>
          <w:i/>
          <w:iCs/>
          <w:vertAlign w:val="superscript"/>
        </w:rPr>
        <w:t>2</w:t>
      </w:r>
      <w:r w:rsidRPr="00412FAE">
        <w:rPr>
          <w:rFonts w:ascii="Times New Roman" w:hAnsi="Times New Roman"/>
          <w:bCs/>
          <w:i/>
          <w:iCs/>
        </w:rPr>
        <w:t xml:space="preserve"> Skladiščenje odpadkov pri zbiralcu v zbirnem centru.</w:t>
      </w:r>
    </w:p>
    <w:p w14:paraId="41220B22" w14:textId="77777777" w:rsidR="00BC6076" w:rsidRPr="00412FAE" w:rsidRDefault="00BC6076" w:rsidP="00BC6076">
      <w:pPr>
        <w:keepNext/>
        <w:keepLines/>
        <w:suppressAutoHyphens/>
        <w:jc w:val="both"/>
        <w:rPr>
          <w:rFonts w:ascii="Times New Roman" w:hAnsi="Times New Roman"/>
          <w:bCs/>
          <w:color w:val="FF0000"/>
        </w:rPr>
      </w:pPr>
    </w:p>
    <w:p w14:paraId="233C9CEA" w14:textId="77777777" w:rsidR="002F03F8" w:rsidRPr="00412FAE" w:rsidRDefault="002F03F8" w:rsidP="00BC6076">
      <w:pPr>
        <w:keepNext/>
        <w:keepLines/>
        <w:suppressAutoHyphens/>
        <w:jc w:val="both"/>
        <w:rPr>
          <w:rFonts w:ascii="Times New Roman" w:hAnsi="Times New Roman"/>
          <w:bCs/>
          <w:color w:val="FF0000"/>
        </w:rPr>
      </w:pPr>
    </w:p>
    <w:p w14:paraId="47300247" w14:textId="77777777" w:rsidR="00875969" w:rsidRPr="00412FAE" w:rsidRDefault="00875969" w:rsidP="002F03F8">
      <w:pPr>
        <w:jc w:val="center"/>
        <w:rPr>
          <w:rFonts w:ascii="Times New Roman" w:hAnsi="Times New Roman"/>
          <w:b/>
          <w:bCs/>
        </w:rPr>
        <w:sectPr w:rsidR="00875969" w:rsidRPr="00412FAE" w:rsidSect="00F476E8">
          <w:pgSz w:w="11906" w:h="16838" w:code="9"/>
          <w:pgMar w:top="1134" w:right="1276" w:bottom="1134" w:left="1134" w:header="709" w:footer="709" w:gutter="0"/>
          <w:cols w:space="708"/>
          <w:docGrid w:linePitch="360"/>
        </w:sectPr>
      </w:pPr>
    </w:p>
    <w:p w14:paraId="59488E24" w14:textId="0435BF7E" w:rsidR="009D0B9C" w:rsidRPr="00412FAE" w:rsidRDefault="009D0B9C" w:rsidP="002F03F8">
      <w:pPr>
        <w:jc w:val="center"/>
        <w:rPr>
          <w:rFonts w:ascii="Times New Roman" w:hAnsi="Times New Roman"/>
          <w:b/>
          <w:bCs/>
        </w:rPr>
      </w:pPr>
      <w:r w:rsidRPr="00412FAE">
        <w:rPr>
          <w:rFonts w:ascii="Times New Roman" w:hAnsi="Times New Roman"/>
          <w:b/>
          <w:bCs/>
        </w:rPr>
        <w:lastRenderedPageBreak/>
        <w:t xml:space="preserve">PRILOGA </w:t>
      </w:r>
      <w:r w:rsidR="008655E5" w:rsidRPr="00412FAE">
        <w:rPr>
          <w:rFonts w:ascii="Times New Roman" w:hAnsi="Times New Roman"/>
          <w:b/>
          <w:bCs/>
        </w:rPr>
        <w:t>2</w:t>
      </w:r>
    </w:p>
    <w:p w14:paraId="4F81D391" w14:textId="77777777" w:rsidR="009D0B9C" w:rsidRPr="00412FAE" w:rsidRDefault="009D0B9C" w:rsidP="00BA45D1">
      <w:pPr>
        <w:pStyle w:val="11GLAVA"/>
        <w:numPr>
          <w:ilvl w:val="0"/>
          <w:numId w:val="0"/>
        </w:numPr>
        <w:jc w:val="center"/>
        <w:rPr>
          <w:rFonts w:ascii="Times New Roman" w:hAnsi="Times New Roman"/>
          <w:sz w:val="24"/>
          <w:szCs w:val="24"/>
        </w:rPr>
      </w:pPr>
      <w:bookmarkStart w:id="51" w:name="_Hlk130811894"/>
      <w:r w:rsidRPr="00412FAE">
        <w:rPr>
          <w:rFonts w:ascii="Times New Roman" w:hAnsi="Times New Roman"/>
          <w:sz w:val="24"/>
          <w:szCs w:val="24"/>
        </w:rPr>
        <w:t>IZJEME ZA ODDAJO GRADBENIH ODPADKOV, KI NASTANEJO NA GRADBIŠČU</w:t>
      </w:r>
    </w:p>
    <w:bookmarkEnd w:id="51"/>
    <w:p w14:paraId="429E4F5F" w14:textId="388DF930" w:rsidR="009D0B9C" w:rsidRPr="00412FAE" w:rsidRDefault="009D0B9C" w:rsidP="009D0B9C">
      <w:pPr>
        <w:jc w:val="both"/>
        <w:rPr>
          <w:rFonts w:ascii="Times New Roman" w:hAnsi="Times New Roman"/>
          <w:bCs/>
        </w:rPr>
      </w:pPr>
      <w:r w:rsidRPr="00412FAE">
        <w:rPr>
          <w:rFonts w:ascii="Times New Roman" w:hAnsi="Times New Roman"/>
          <w:bCs/>
        </w:rPr>
        <w:t xml:space="preserve">Preglednica: Največje količine gradbenih odpadkov na gradbišču, za katere je v skladu s </w:t>
      </w:r>
      <w:r w:rsidR="009D3C22" w:rsidRPr="00412FAE">
        <w:rPr>
          <w:rFonts w:ascii="Times New Roman" w:hAnsi="Times New Roman"/>
          <w:bCs/>
        </w:rPr>
        <w:t>13</w:t>
      </w:r>
      <w:r w:rsidRPr="00412FAE">
        <w:rPr>
          <w:rFonts w:ascii="Times New Roman" w:hAnsi="Times New Roman"/>
          <w:bCs/>
        </w:rPr>
        <w:t>. členom te uredbe dovoljena oddaja izvajalcu obvezne občinske gospodarske javne službe zbiranja komunalnih odpadkov</w:t>
      </w:r>
    </w:p>
    <w:p w14:paraId="4E57C65A" w14:textId="77777777" w:rsidR="009D0B9C" w:rsidRPr="00412FAE" w:rsidRDefault="009D0B9C" w:rsidP="009D0B9C">
      <w:pPr>
        <w:jc w:val="both"/>
        <w:rPr>
          <w:rFonts w:ascii="Times New Roman" w:hAnsi="Times New Roman"/>
        </w:rPr>
      </w:pPr>
    </w:p>
    <w:tbl>
      <w:tblPr>
        <w:tblStyle w:val="Tabelamrea"/>
        <w:tblW w:w="9351" w:type="dxa"/>
        <w:tblLook w:val="04A0" w:firstRow="1" w:lastRow="0" w:firstColumn="1" w:lastColumn="0" w:noHBand="0" w:noVBand="1"/>
      </w:tblPr>
      <w:tblGrid>
        <w:gridCol w:w="3397"/>
        <w:gridCol w:w="4678"/>
        <w:gridCol w:w="1276"/>
      </w:tblGrid>
      <w:tr w:rsidR="009D0B9C" w:rsidRPr="00412FAE" w14:paraId="2721406B" w14:textId="77777777" w:rsidTr="009D1164">
        <w:tc>
          <w:tcPr>
            <w:tcW w:w="3397" w:type="dxa"/>
          </w:tcPr>
          <w:p w14:paraId="1861588B" w14:textId="77777777" w:rsidR="009D0B9C" w:rsidRPr="00412FAE" w:rsidRDefault="009D0B9C" w:rsidP="002B60E6">
            <w:pPr>
              <w:jc w:val="both"/>
              <w:rPr>
                <w:rFonts w:ascii="Times New Roman" w:hAnsi="Times New Roman"/>
                <w:b/>
                <w:bCs/>
              </w:rPr>
            </w:pPr>
            <w:r w:rsidRPr="00412FAE">
              <w:rPr>
                <w:rFonts w:ascii="Times New Roman" w:hAnsi="Times New Roman"/>
                <w:b/>
                <w:bCs/>
              </w:rPr>
              <w:t>Številka odpadka</w:t>
            </w:r>
          </w:p>
        </w:tc>
        <w:tc>
          <w:tcPr>
            <w:tcW w:w="4678" w:type="dxa"/>
          </w:tcPr>
          <w:p w14:paraId="698E8AE9" w14:textId="77777777" w:rsidR="009D0B9C" w:rsidRPr="00412FAE" w:rsidRDefault="009D0B9C" w:rsidP="002B60E6">
            <w:pPr>
              <w:jc w:val="both"/>
              <w:rPr>
                <w:rFonts w:ascii="Times New Roman" w:hAnsi="Times New Roman"/>
                <w:b/>
                <w:bCs/>
              </w:rPr>
            </w:pPr>
            <w:r w:rsidRPr="00412FAE">
              <w:rPr>
                <w:rFonts w:ascii="Times New Roman" w:hAnsi="Times New Roman"/>
                <w:b/>
                <w:bCs/>
              </w:rPr>
              <w:t>Opis</w:t>
            </w:r>
          </w:p>
        </w:tc>
        <w:tc>
          <w:tcPr>
            <w:tcW w:w="1276" w:type="dxa"/>
          </w:tcPr>
          <w:p w14:paraId="1C73F240" w14:textId="77777777" w:rsidR="009D0B9C" w:rsidRPr="00412FAE" w:rsidRDefault="009D0B9C" w:rsidP="002B60E6">
            <w:pPr>
              <w:jc w:val="center"/>
              <w:rPr>
                <w:rFonts w:ascii="Times New Roman" w:hAnsi="Times New Roman"/>
                <w:b/>
                <w:bCs/>
              </w:rPr>
            </w:pPr>
            <w:r w:rsidRPr="00412FAE">
              <w:rPr>
                <w:rFonts w:ascii="Times New Roman" w:hAnsi="Times New Roman"/>
                <w:b/>
                <w:bCs/>
              </w:rPr>
              <w:t>Največja količina</w:t>
            </w:r>
          </w:p>
        </w:tc>
      </w:tr>
      <w:tr w:rsidR="009D0B9C" w:rsidRPr="00412FAE" w14:paraId="5CEA6E1C" w14:textId="77777777" w:rsidTr="009D1164">
        <w:tc>
          <w:tcPr>
            <w:tcW w:w="3397" w:type="dxa"/>
          </w:tcPr>
          <w:p w14:paraId="41B10111" w14:textId="77777777" w:rsidR="009D0B9C" w:rsidRPr="00412FAE" w:rsidRDefault="009D0B9C" w:rsidP="002B60E6">
            <w:pPr>
              <w:rPr>
                <w:rFonts w:ascii="Times New Roman" w:hAnsi="Times New Roman"/>
              </w:rPr>
            </w:pPr>
            <w:r w:rsidRPr="00412FAE">
              <w:rPr>
                <w:rFonts w:ascii="Times New Roman" w:hAnsi="Times New Roman"/>
              </w:rPr>
              <w:t>17 01 01, 17 01 02,17 01 03 17 08 02</w:t>
            </w:r>
          </w:p>
        </w:tc>
        <w:tc>
          <w:tcPr>
            <w:tcW w:w="4678" w:type="dxa"/>
          </w:tcPr>
          <w:p w14:paraId="3E82CBDB" w14:textId="77777777" w:rsidR="009D0B9C" w:rsidRPr="00412FAE" w:rsidRDefault="009D0B9C" w:rsidP="002B60E6">
            <w:pPr>
              <w:rPr>
                <w:rFonts w:ascii="Times New Roman" w:hAnsi="Times New Roman"/>
              </w:rPr>
            </w:pPr>
            <w:r w:rsidRPr="00412FAE">
              <w:rPr>
                <w:rFonts w:ascii="Times New Roman" w:hAnsi="Times New Roman"/>
              </w:rPr>
              <w:t>odpadni beton, opeka, ploščice, keramika in odpadki na osnovi sadre</w:t>
            </w:r>
          </w:p>
        </w:tc>
        <w:tc>
          <w:tcPr>
            <w:tcW w:w="1276" w:type="dxa"/>
          </w:tcPr>
          <w:p w14:paraId="3AD372DD" w14:textId="77777777" w:rsidR="009D0B9C" w:rsidRPr="00412FAE" w:rsidRDefault="009D0B9C" w:rsidP="002B60E6">
            <w:pPr>
              <w:jc w:val="center"/>
              <w:rPr>
                <w:rFonts w:ascii="Times New Roman" w:hAnsi="Times New Roman"/>
              </w:rPr>
            </w:pPr>
            <w:r w:rsidRPr="00412FAE">
              <w:rPr>
                <w:rFonts w:ascii="Times New Roman" w:hAnsi="Times New Roman"/>
              </w:rPr>
              <w:t>1 m</w:t>
            </w:r>
            <w:r w:rsidRPr="00412FAE">
              <w:rPr>
                <w:rFonts w:ascii="Times New Roman" w:hAnsi="Times New Roman"/>
                <w:vertAlign w:val="superscript"/>
              </w:rPr>
              <w:t>3</w:t>
            </w:r>
          </w:p>
        </w:tc>
      </w:tr>
      <w:tr w:rsidR="009D0B9C" w:rsidRPr="00412FAE" w14:paraId="41AFE5DD" w14:textId="77777777" w:rsidTr="009D1164">
        <w:trPr>
          <w:trHeight w:hRule="exact" w:val="284"/>
        </w:trPr>
        <w:tc>
          <w:tcPr>
            <w:tcW w:w="3397" w:type="dxa"/>
          </w:tcPr>
          <w:p w14:paraId="288F229B" w14:textId="77777777" w:rsidR="009D0B9C" w:rsidRPr="00412FAE" w:rsidRDefault="009D0B9C" w:rsidP="002B60E6">
            <w:pPr>
              <w:rPr>
                <w:rFonts w:ascii="Times New Roman" w:hAnsi="Times New Roman"/>
              </w:rPr>
            </w:pPr>
            <w:r w:rsidRPr="00412FAE">
              <w:rPr>
                <w:rFonts w:ascii="Times New Roman" w:hAnsi="Times New Roman"/>
              </w:rPr>
              <w:t>17 06 05</w:t>
            </w:r>
          </w:p>
        </w:tc>
        <w:tc>
          <w:tcPr>
            <w:tcW w:w="4678" w:type="dxa"/>
          </w:tcPr>
          <w:p w14:paraId="162F6682" w14:textId="77777777" w:rsidR="009D0B9C" w:rsidRPr="00412FAE" w:rsidRDefault="009D0B9C" w:rsidP="002B60E6">
            <w:pPr>
              <w:rPr>
                <w:rFonts w:ascii="Times New Roman" w:hAnsi="Times New Roman"/>
              </w:rPr>
            </w:pPr>
            <w:r w:rsidRPr="00412FAE">
              <w:rPr>
                <w:rFonts w:ascii="Times New Roman" w:hAnsi="Times New Roman"/>
              </w:rPr>
              <w:t>gradbeni odpadki, ki vsebujejo azbest</w:t>
            </w:r>
          </w:p>
        </w:tc>
        <w:tc>
          <w:tcPr>
            <w:tcW w:w="1276" w:type="dxa"/>
          </w:tcPr>
          <w:p w14:paraId="337C46AB" w14:textId="77777777" w:rsidR="009D0B9C" w:rsidRPr="00412FAE" w:rsidRDefault="009D0B9C" w:rsidP="002B60E6">
            <w:pPr>
              <w:jc w:val="center"/>
              <w:rPr>
                <w:rFonts w:ascii="Times New Roman" w:hAnsi="Times New Roman"/>
              </w:rPr>
            </w:pPr>
            <w:r w:rsidRPr="00412FAE">
              <w:rPr>
                <w:rFonts w:ascii="Times New Roman" w:hAnsi="Times New Roman"/>
              </w:rPr>
              <w:t>0,5 m</w:t>
            </w:r>
            <w:r w:rsidRPr="00412FAE">
              <w:rPr>
                <w:rFonts w:ascii="Times New Roman" w:hAnsi="Times New Roman"/>
                <w:vertAlign w:val="superscript"/>
              </w:rPr>
              <w:t>3</w:t>
            </w:r>
          </w:p>
        </w:tc>
      </w:tr>
      <w:tr w:rsidR="009D0B9C" w:rsidRPr="00412FAE" w14:paraId="576D1A33" w14:textId="77777777" w:rsidTr="009D1164">
        <w:trPr>
          <w:trHeight w:hRule="exact" w:val="284"/>
        </w:trPr>
        <w:tc>
          <w:tcPr>
            <w:tcW w:w="3397" w:type="dxa"/>
          </w:tcPr>
          <w:p w14:paraId="14121DAA" w14:textId="77777777" w:rsidR="009D0B9C" w:rsidRPr="00412FAE" w:rsidRDefault="009D0B9C" w:rsidP="002B60E6">
            <w:pPr>
              <w:rPr>
                <w:rFonts w:ascii="Times New Roman" w:hAnsi="Times New Roman"/>
              </w:rPr>
            </w:pPr>
            <w:r w:rsidRPr="00412FAE">
              <w:rPr>
                <w:rFonts w:ascii="Times New Roman" w:hAnsi="Times New Roman"/>
              </w:rPr>
              <w:t>17 06 01* ali 17 06 05*</w:t>
            </w:r>
          </w:p>
        </w:tc>
        <w:tc>
          <w:tcPr>
            <w:tcW w:w="4678" w:type="dxa"/>
          </w:tcPr>
          <w:p w14:paraId="1608B616" w14:textId="77777777" w:rsidR="009D0B9C" w:rsidRPr="00412FAE" w:rsidRDefault="009D0B9C" w:rsidP="002B60E6">
            <w:pPr>
              <w:rPr>
                <w:rFonts w:ascii="Times New Roman" w:hAnsi="Times New Roman"/>
              </w:rPr>
            </w:pPr>
            <w:r w:rsidRPr="00412FAE">
              <w:rPr>
                <w:rFonts w:ascii="Times New Roman" w:hAnsi="Times New Roman"/>
              </w:rPr>
              <w:t>odpadni azbestcementni gradbeni izdelki</w:t>
            </w:r>
          </w:p>
        </w:tc>
        <w:tc>
          <w:tcPr>
            <w:tcW w:w="1276" w:type="dxa"/>
          </w:tcPr>
          <w:p w14:paraId="673E2DBA" w14:textId="77777777" w:rsidR="009D0B9C" w:rsidRPr="00412FAE" w:rsidRDefault="009D0B9C" w:rsidP="002B60E6">
            <w:pPr>
              <w:jc w:val="center"/>
              <w:rPr>
                <w:rFonts w:ascii="Times New Roman" w:hAnsi="Times New Roman"/>
              </w:rPr>
            </w:pPr>
            <w:r w:rsidRPr="00412FAE">
              <w:rPr>
                <w:rFonts w:ascii="Times New Roman" w:hAnsi="Times New Roman"/>
              </w:rPr>
              <w:t>0,5 m</w:t>
            </w:r>
            <w:r w:rsidRPr="00412FAE">
              <w:rPr>
                <w:rFonts w:ascii="Times New Roman" w:hAnsi="Times New Roman"/>
                <w:vertAlign w:val="superscript"/>
              </w:rPr>
              <w:t>3</w:t>
            </w:r>
          </w:p>
        </w:tc>
      </w:tr>
      <w:tr w:rsidR="009D0B9C" w:rsidRPr="00412FAE" w14:paraId="6DC013CB" w14:textId="77777777" w:rsidTr="009D1164">
        <w:trPr>
          <w:trHeight w:hRule="exact" w:val="284"/>
        </w:trPr>
        <w:tc>
          <w:tcPr>
            <w:tcW w:w="3397" w:type="dxa"/>
          </w:tcPr>
          <w:p w14:paraId="0F930A5F" w14:textId="77777777" w:rsidR="009D0B9C" w:rsidRPr="00412FAE" w:rsidRDefault="009D0B9C" w:rsidP="002B60E6">
            <w:pPr>
              <w:rPr>
                <w:rFonts w:ascii="Times New Roman" w:hAnsi="Times New Roman"/>
              </w:rPr>
            </w:pPr>
            <w:r w:rsidRPr="00412FAE">
              <w:rPr>
                <w:rFonts w:ascii="Times New Roman" w:hAnsi="Times New Roman"/>
              </w:rPr>
              <w:t>17 02 01, 17 02 02, 17 02 03</w:t>
            </w:r>
          </w:p>
        </w:tc>
        <w:tc>
          <w:tcPr>
            <w:tcW w:w="4678" w:type="dxa"/>
          </w:tcPr>
          <w:p w14:paraId="17018AF2" w14:textId="77777777" w:rsidR="009D0B9C" w:rsidRPr="00412FAE" w:rsidRDefault="009D0B9C" w:rsidP="002B60E6">
            <w:pPr>
              <w:rPr>
                <w:rFonts w:ascii="Times New Roman" w:hAnsi="Times New Roman"/>
              </w:rPr>
            </w:pPr>
            <w:r w:rsidRPr="00412FAE">
              <w:rPr>
                <w:rFonts w:ascii="Times New Roman" w:hAnsi="Times New Roman"/>
              </w:rPr>
              <w:t>odpadni les, steklo, plastika</w:t>
            </w:r>
          </w:p>
        </w:tc>
        <w:tc>
          <w:tcPr>
            <w:tcW w:w="1276" w:type="dxa"/>
          </w:tcPr>
          <w:p w14:paraId="313C34BD" w14:textId="77777777" w:rsidR="009D0B9C" w:rsidRPr="00412FAE" w:rsidRDefault="009D0B9C" w:rsidP="002B60E6">
            <w:pPr>
              <w:jc w:val="center"/>
              <w:rPr>
                <w:rFonts w:ascii="Times New Roman" w:hAnsi="Times New Roman"/>
              </w:rPr>
            </w:pPr>
            <w:r w:rsidRPr="00412FAE">
              <w:rPr>
                <w:rFonts w:ascii="Times New Roman" w:hAnsi="Times New Roman"/>
              </w:rPr>
              <w:t>1 m</w:t>
            </w:r>
            <w:r w:rsidRPr="00412FAE">
              <w:rPr>
                <w:rFonts w:ascii="Times New Roman" w:hAnsi="Times New Roman"/>
                <w:vertAlign w:val="superscript"/>
              </w:rPr>
              <w:t>3</w:t>
            </w:r>
          </w:p>
        </w:tc>
      </w:tr>
      <w:tr w:rsidR="009D0B9C" w:rsidRPr="00412FAE" w14:paraId="50F9FF16" w14:textId="77777777" w:rsidTr="009D1164">
        <w:trPr>
          <w:trHeight w:hRule="exact" w:val="284"/>
        </w:trPr>
        <w:tc>
          <w:tcPr>
            <w:tcW w:w="3397" w:type="dxa"/>
          </w:tcPr>
          <w:p w14:paraId="7CC44A7A" w14:textId="77777777" w:rsidR="009D0B9C" w:rsidRPr="00412FAE" w:rsidRDefault="009D0B9C" w:rsidP="002B60E6">
            <w:pPr>
              <w:rPr>
                <w:rFonts w:ascii="Times New Roman" w:hAnsi="Times New Roman"/>
              </w:rPr>
            </w:pPr>
            <w:r w:rsidRPr="00412FAE">
              <w:rPr>
                <w:rFonts w:ascii="Times New Roman" w:hAnsi="Times New Roman"/>
              </w:rPr>
              <w:t>17 03 02</w:t>
            </w:r>
          </w:p>
        </w:tc>
        <w:tc>
          <w:tcPr>
            <w:tcW w:w="4678" w:type="dxa"/>
          </w:tcPr>
          <w:p w14:paraId="116A34B7" w14:textId="77777777" w:rsidR="009D0B9C" w:rsidRPr="00412FAE" w:rsidRDefault="009D0B9C" w:rsidP="002B60E6">
            <w:pPr>
              <w:rPr>
                <w:rFonts w:ascii="Times New Roman" w:hAnsi="Times New Roman"/>
              </w:rPr>
            </w:pPr>
            <w:r w:rsidRPr="00412FAE">
              <w:rPr>
                <w:rFonts w:ascii="Times New Roman" w:hAnsi="Times New Roman"/>
              </w:rPr>
              <w:t>bitumenske mešanice</w:t>
            </w:r>
          </w:p>
        </w:tc>
        <w:tc>
          <w:tcPr>
            <w:tcW w:w="1276" w:type="dxa"/>
          </w:tcPr>
          <w:p w14:paraId="327516D7" w14:textId="77777777" w:rsidR="009D0B9C" w:rsidRPr="00412FAE" w:rsidRDefault="009D0B9C" w:rsidP="002B60E6">
            <w:pPr>
              <w:jc w:val="center"/>
              <w:rPr>
                <w:rFonts w:ascii="Times New Roman" w:hAnsi="Times New Roman"/>
              </w:rPr>
            </w:pPr>
            <w:r w:rsidRPr="00412FAE">
              <w:rPr>
                <w:rFonts w:ascii="Times New Roman" w:hAnsi="Times New Roman"/>
              </w:rPr>
              <w:t>0,5 m</w:t>
            </w:r>
            <w:r w:rsidRPr="00412FAE">
              <w:rPr>
                <w:rFonts w:ascii="Times New Roman" w:hAnsi="Times New Roman"/>
                <w:vertAlign w:val="superscript"/>
              </w:rPr>
              <w:t>3</w:t>
            </w:r>
          </w:p>
        </w:tc>
      </w:tr>
      <w:tr w:rsidR="009D0B9C" w:rsidRPr="00412FAE" w14:paraId="2CC8673F" w14:textId="77777777" w:rsidTr="009D1164">
        <w:tc>
          <w:tcPr>
            <w:tcW w:w="3397" w:type="dxa"/>
          </w:tcPr>
          <w:p w14:paraId="21BBC5B0" w14:textId="77777777" w:rsidR="009D0B9C" w:rsidRPr="00412FAE" w:rsidRDefault="009D0B9C" w:rsidP="002B60E6">
            <w:pPr>
              <w:rPr>
                <w:rFonts w:ascii="Times New Roman" w:hAnsi="Times New Roman"/>
              </w:rPr>
            </w:pPr>
            <w:r w:rsidRPr="00412FAE">
              <w:rPr>
                <w:rFonts w:ascii="Times New Roman" w:hAnsi="Times New Roman"/>
              </w:rPr>
              <w:t>17 04 01, 17 04 02, 17 04 03, 17 04 04, 17 04 05, 17 04 06, 17 04 07</w:t>
            </w:r>
          </w:p>
        </w:tc>
        <w:tc>
          <w:tcPr>
            <w:tcW w:w="4678" w:type="dxa"/>
          </w:tcPr>
          <w:p w14:paraId="3B9BAA7C" w14:textId="77777777" w:rsidR="009D0B9C" w:rsidRPr="00412FAE" w:rsidRDefault="009D0B9C" w:rsidP="002B60E6">
            <w:pPr>
              <w:rPr>
                <w:rFonts w:ascii="Times New Roman" w:hAnsi="Times New Roman"/>
              </w:rPr>
            </w:pPr>
            <w:r w:rsidRPr="00412FAE">
              <w:rPr>
                <w:rFonts w:ascii="Times New Roman" w:hAnsi="Times New Roman"/>
              </w:rPr>
              <w:t>odpadne kovine</w:t>
            </w:r>
          </w:p>
        </w:tc>
        <w:tc>
          <w:tcPr>
            <w:tcW w:w="1276" w:type="dxa"/>
          </w:tcPr>
          <w:p w14:paraId="5DE81DB4" w14:textId="77777777" w:rsidR="009D0B9C" w:rsidRPr="00412FAE" w:rsidRDefault="009D0B9C" w:rsidP="002B60E6">
            <w:pPr>
              <w:jc w:val="center"/>
              <w:rPr>
                <w:rFonts w:ascii="Times New Roman" w:hAnsi="Times New Roman"/>
              </w:rPr>
            </w:pPr>
            <w:r w:rsidRPr="00412FAE">
              <w:rPr>
                <w:rFonts w:ascii="Times New Roman" w:hAnsi="Times New Roman"/>
              </w:rPr>
              <w:t>100 dm</w:t>
            </w:r>
            <w:r w:rsidRPr="00412FAE">
              <w:rPr>
                <w:rFonts w:ascii="Times New Roman" w:hAnsi="Times New Roman"/>
                <w:vertAlign w:val="superscript"/>
              </w:rPr>
              <w:t>3</w:t>
            </w:r>
          </w:p>
        </w:tc>
      </w:tr>
      <w:tr w:rsidR="009D0B9C" w:rsidRPr="00412FAE" w14:paraId="483F031C" w14:textId="77777777" w:rsidTr="009D1164">
        <w:trPr>
          <w:trHeight w:hRule="exact" w:val="284"/>
        </w:trPr>
        <w:tc>
          <w:tcPr>
            <w:tcW w:w="3397" w:type="dxa"/>
          </w:tcPr>
          <w:p w14:paraId="1F2DA219" w14:textId="77777777" w:rsidR="009D0B9C" w:rsidRPr="00412FAE" w:rsidRDefault="009D0B9C" w:rsidP="002B60E6">
            <w:pPr>
              <w:rPr>
                <w:rFonts w:ascii="Times New Roman" w:hAnsi="Times New Roman"/>
              </w:rPr>
            </w:pPr>
            <w:r w:rsidRPr="00412FAE">
              <w:rPr>
                <w:rFonts w:ascii="Times New Roman" w:hAnsi="Times New Roman"/>
              </w:rPr>
              <w:t>17 06 04</w:t>
            </w:r>
          </w:p>
        </w:tc>
        <w:tc>
          <w:tcPr>
            <w:tcW w:w="4678" w:type="dxa"/>
          </w:tcPr>
          <w:p w14:paraId="34B05420" w14:textId="77777777" w:rsidR="009D0B9C" w:rsidRPr="00412FAE" w:rsidRDefault="009D0B9C" w:rsidP="002B60E6">
            <w:pPr>
              <w:rPr>
                <w:rFonts w:ascii="Times New Roman" w:hAnsi="Times New Roman"/>
              </w:rPr>
            </w:pPr>
            <w:r w:rsidRPr="00412FAE">
              <w:rPr>
                <w:rFonts w:ascii="Times New Roman" w:hAnsi="Times New Roman"/>
              </w:rPr>
              <w:t>odpadni izolirni materiali</w:t>
            </w:r>
          </w:p>
        </w:tc>
        <w:tc>
          <w:tcPr>
            <w:tcW w:w="1276" w:type="dxa"/>
          </w:tcPr>
          <w:p w14:paraId="6B982E8F" w14:textId="77777777" w:rsidR="009D0B9C" w:rsidRPr="00412FAE" w:rsidRDefault="009D0B9C" w:rsidP="002B60E6">
            <w:pPr>
              <w:jc w:val="center"/>
              <w:rPr>
                <w:rFonts w:ascii="Times New Roman" w:hAnsi="Times New Roman"/>
              </w:rPr>
            </w:pPr>
            <w:r w:rsidRPr="00412FAE">
              <w:rPr>
                <w:rFonts w:ascii="Times New Roman" w:hAnsi="Times New Roman"/>
              </w:rPr>
              <w:t>1 m</w:t>
            </w:r>
            <w:r w:rsidRPr="00412FAE">
              <w:rPr>
                <w:rFonts w:ascii="Times New Roman" w:hAnsi="Times New Roman"/>
                <w:vertAlign w:val="superscript"/>
              </w:rPr>
              <w:t>3</w:t>
            </w:r>
          </w:p>
        </w:tc>
      </w:tr>
      <w:tr w:rsidR="009D0B9C" w:rsidRPr="00412FAE" w14:paraId="5F52224A" w14:textId="77777777" w:rsidTr="009D1164">
        <w:trPr>
          <w:trHeight w:hRule="exact" w:val="284"/>
        </w:trPr>
        <w:tc>
          <w:tcPr>
            <w:tcW w:w="3397" w:type="dxa"/>
          </w:tcPr>
          <w:p w14:paraId="34671706" w14:textId="77777777" w:rsidR="009D0B9C" w:rsidRPr="00412FAE" w:rsidRDefault="009D0B9C" w:rsidP="002B60E6">
            <w:pPr>
              <w:rPr>
                <w:rFonts w:ascii="Times New Roman" w:hAnsi="Times New Roman"/>
              </w:rPr>
            </w:pPr>
            <w:r w:rsidRPr="00412FAE">
              <w:rPr>
                <w:rFonts w:ascii="Times New Roman" w:hAnsi="Times New Roman"/>
              </w:rPr>
              <w:t>17 05 04</w:t>
            </w:r>
          </w:p>
        </w:tc>
        <w:tc>
          <w:tcPr>
            <w:tcW w:w="4678" w:type="dxa"/>
          </w:tcPr>
          <w:p w14:paraId="71EB1073" w14:textId="77777777" w:rsidR="009D0B9C" w:rsidRPr="00412FAE" w:rsidRDefault="009D0B9C" w:rsidP="002B60E6">
            <w:pPr>
              <w:rPr>
                <w:rFonts w:ascii="Times New Roman" w:hAnsi="Times New Roman"/>
              </w:rPr>
            </w:pPr>
            <w:r w:rsidRPr="00412FAE">
              <w:rPr>
                <w:rFonts w:ascii="Times New Roman" w:hAnsi="Times New Roman"/>
              </w:rPr>
              <w:t>zemeljski izkop, ki je nenevaren odpadek</w:t>
            </w:r>
          </w:p>
        </w:tc>
        <w:tc>
          <w:tcPr>
            <w:tcW w:w="1276" w:type="dxa"/>
          </w:tcPr>
          <w:p w14:paraId="61E312B9" w14:textId="77777777" w:rsidR="009D0B9C" w:rsidRPr="00412FAE" w:rsidRDefault="009D0B9C" w:rsidP="002B60E6">
            <w:pPr>
              <w:pStyle w:val="Odstavekseznama"/>
              <w:ind w:left="-103"/>
              <w:jc w:val="center"/>
              <w:rPr>
                <w:rFonts w:ascii="Times New Roman" w:hAnsi="Times New Roman"/>
                <w:sz w:val="24"/>
                <w:szCs w:val="24"/>
              </w:rPr>
            </w:pPr>
            <w:r w:rsidRPr="00412FAE">
              <w:rPr>
                <w:rFonts w:ascii="Times New Roman" w:hAnsi="Times New Roman"/>
                <w:sz w:val="24"/>
                <w:szCs w:val="24"/>
              </w:rPr>
              <w:sym w:font="Symbol" w:char="F03C"/>
            </w:r>
            <w:r w:rsidRPr="00412FAE">
              <w:rPr>
                <w:rFonts w:ascii="Times New Roman" w:hAnsi="Times New Roman"/>
                <w:sz w:val="24"/>
                <w:szCs w:val="24"/>
              </w:rPr>
              <w:t xml:space="preserve"> 2 m</w:t>
            </w:r>
            <w:r w:rsidRPr="00412FAE">
              <w:rPr>
                <w:rFonts w:ascii="Times New Roman" w:hAnsi="Times New Roman"/>
                <w:sz w:val="24"/>
                <w:szCs w:val="24"/>
                <w:vertAlign w:val="superscript"/>
              </w:rPr>
              <w:t>3</w:t>
            </w:r>
          </w:p>
        </w:tc>
      </w:tr>
    </w:tbl>
    <w:p w14:paraId="6CFA5DFA" w14:textId="77777777" w:rsidR="009D0B9C" w:rsidRPr="00412FAE" w:rsidRDefault="009D0B9C" w:rsidP="009D0B9C">
      <w:pPr>
        <w:jc w:val="both"/>
        <w:rPr>
          <w:rFonts w:ascii="Times New Roman" w:hAnsi="Times New Roman"/>
        </w:rPr>
      </w:pPr>
    </w:p>
    <w:p w14:paraId="44A8D023" w14:textId="77777777" w:rsidR="00A13CAA" w:rsidRPr="00412FAE" w:rsidRDefault="00A13CAA" w:rsidP="00524A8C">
      <w:pPr>
        <w:jc w:val="both"/>
        <w:rPr>
          <w:rFonts w:ascii="Times New Roman" w:hAnsi="Times New Roman"/>
        </w:rPr>
        <w:sectPr w:rsidR="00A13CAA" w:rsidRPr="00412FAE" w:rsidSect="00F476E8">
          <w:pgSz w:w="11906" w:h="16838" w:code="9"/>
          <w:pgMar w:top="1134" w:right="1276" w:bottom="1134" w:left="1134" w:header="709" w:footer="709" w:gutter="0"/>
          <w:cols w:space="708"/>
          <w:docGrid w:linePitch="360"/>
        </w:sectPr>
      </w:pPr>
    </w:p>
    <w:p w14:paraId="57FF6B76" w14:textId="3ABD0C85" w:rsidR="00175907" w:rsidRPr="00412FAE" w:rsidRDefault="00A13CAA" w:rsidP="00524A8C">
      <w:pPr>
        <w:jc w:val="both"/>
        <w:rPr>
          <w:rFonts w:ascii="Times New Roman" w:hAnsi="Times New Roman"/>
          <w:b/>
          <w:bCs/>
        </w:rPr>
      </w:pPr>
      <w:r w:rsidRPr="00412FAE">
        <w:rPr>
          <w:rFonts w:ascii="Times New Roman" w:hAnsi="Times New Roman"/>
          <w:b/>
          <w:bCs/>
        </w:rPr>
        <w:lastRenderedPageBreak/>
        <w:t>Obrazložitev:</w:t>
      </w:r>
    </w:p>
    <w:p w14:paraId="16FC530F" w14:textId="77777777" w:rsidR="00A13CAA" w:rsidRPr="00412FAE" w:rsidRDefault="00A13CAA" w:rsidP="00A13CAA">
      <w:pPr>
        <w:jc w:val="both"/>
        <w:rPr>
          <w:rFonts w:ascii="Times New Roman" w:hAnsi="Times New Roman"/>
        </w:rPr>
      </w:pPr>
    </w:p>
    <w:p w14:paraId="628B8149" w14:textId="318565A4" w:rsidR="00F26359" w:rsidRPr="00412FAE" w:rsidRDefault="00F26359" w:rsidP="00A13CAA">
      <w:pPr>
        <w:jc w:val="both"/>
        <w:rPr>
          <w:rFonts w:ascii="Times New Roman" w:hAnsi="Times New Roman"/>
        </w:rPr>
      </w:pPr>
      <w:bookmarkStart w:id="52" w:name="_Hlk198816467"/>
      <w:r w:rsidRPr="00412FAE">
        <w:rPr>
          <w:rFonts w:ascii="Times New Roman" w:hAnsi="Times New Roman"/>
        </w:rPr>
        <w:t xml:space="preserve">Gradbeni odpadki in odpadki iz odstranitve objektov (v nadaljnjem besedilu: gradbeni odpadki) so po nastali količini največja skupina odpadkov tako v Sloveniji kot tudi v EU, z razmeroma stabilnimi količinami, proizvedenimi v daljšem časovnem obdobju, in visokimi stopnjami predelave. To sicer daje vtis, da se z njimi ravna krožno, vendar podrobnejši pregled razkrije, da predelava teh odpadkov v veliki meri temelji na postopkih zasipanja in nizkokakovostnem recikliranju, kar ovira možnost dejanskega prehoda na krožno ravnanje z gradbenimi odpadki. </w:t>
      </w:r>
      <w:r w:rsidR="00BB1D5C" w:rsidRPr="00412FAE">
        <w:rPr>
          <w:rFonts w:ascii="Times New Roman" w:hAnsi="Times New Roman"/>
        </w:rPr>
        <w:t xml:space="preserve">V letu 2023 je </w:t>
      </w:r>
      <w:r w:rsidR="00E27862" w:rsidRPr="00412FAE">
        <w:rPr>
          <w:rFonts w:ascii="Times New Roman" w:hAnsi="Times New Roman"/>
        </w:rPr>
        <w:t>v</w:t>
      </w:r>
      <w:r w:rsidR="00BB1D5C" w:rsidRPr="00412FAE">
        <w:rPr>
          <w:rFonts w:ascii="Times New Roman" w:hAnsi="Times New Roman"/>
        </w:rPr>
        <w:t xml:space="preserve"> Republiki Sloveniji nastalo nekaj manj kot 11,4 milijona ton odpadkov, od katerih je bilo kar tri četrtine (skoraj 8,5 milijona ton) gradbenih odpadkov, od teh pa kar 79 odstotkov zemeljskih izkopov. S končnimi postopki je bilo v letu 2023 predelanih 10,7 milijona ton odpadkov, od tega skoraj 73 odstotkov po postopku zasipanja, pri čemer so s 7,4 milijona ton (95 odstotki) prevladovali gradbeni odpadki.</w:t>
      </w:r>
    </w:p>
    <w:p w14:paraId="67ACF415" w14:textId="77777777" w:rsidR="00BB1D5C" w:rsidRPr="00412FAE" w:rsidRDefault="00BB1D5C" w:rsidP="00A13CAA">
      <w:pPr>
        <w:jc w:val="both"/>
        <w:rPr>
          <w:rFonts w:ascii="Times New Roman" w:hAnsi="Times New Roman"/>
        </w:rPr>
      </w:pPr>
    </w:p>
    <w:p w14:paraId="63640319" w14:textId="4CFEB5A6" w:rsidR="00A13CAA" w:rsidRPr="00412FAE" w:rsidRDefault="00A13CAA" w:rsidP="00A13CAA">
      <w:pPr>
        <w:jc w:val="both"/>
        <w:rPr>
          <w:rFonts w:ascii="Times New Roman" w:hAnsi="Times New Roman"/>
        </w:rPr>
      </w:pPr>
      <w:r w:rsidRPr="00412FAE">
        <w:rPr>
          <w:rFonts w:ascii="Times New Roman" w:hAnsi="Times New Roman"/>
        </w:rPr>
        <w:t xml:space="preserve">Uredba o ravnanju z odpadki, ki nastanejo pri gradbenih delih (Uradni list RS, št. 34/08 in 44/22 – ZVO-2) je veljavna od 22. 4. 2008, zahteve glede ravnanja z gradbenimi odpadki in odpadki iz odstranitve objektov pa se </w:t>
      </w:r>
      <w:r w:rsidR="00DD5F54" w:rsidRPr="00412FAE">
        <w:rPr>
          <w:rFonts w:ascii="Times New Roman" w:hAnsi="Times New Roman"/>
        </w:rPr>
        <w:t>bistveno</w:t>
      </w:r>
      <w:r w:rsidRPr="00412FAE">
        <w:rPr>
          <w:rFonts w:ascii="Times New Roman" w:hAnsi="Times New Roman"/>
        </w:rPr>
        <w:t xml:space="preserve"> niso spreminjale od sprejetja </w:t>
      </w:r>
      <w:r w:rsidR="00DD5F54" w:rsidRPr="00412FAE">
        <w:rPr>
          <w:rFonts w:ascii="Times New Roman" w:hAnsi="Times New Roman"/>
        </w:rPr>
        <w:t>p</w:t>
      </w:r>
      <w:r w:rsidRPr="00412FAE">
        <w:rPr>
          <w:rFonts w:ascii="Times New Roman" w:hAnsi="Times New Roman"/>
        </w:rPr>
        <w:t>ravilnika</w:t>
      </w:r>
      <w:r w:rsidR="00DD5F54" w:rsidRPr="00412FAE">
        <w:rPr>
          <w:rFonts w:ascii="Times New Roman" w:hAnsi="Times New Roman"/>
        </w:rPr>
        <w:t>, ki je urejal</w:t>
      </w:r>
      <w:r w:rsidRPr="00412FAE">
        <w:rPr>
          <w:rFonts w:ascii="Times New Roman" w:hAnsi="Times New Roman"/>
        </w:rPr>
        <w:t xml:space="preserve"> ravnanj</w:t>
      </w:r>
      <w:r w:rsidR="00DD5F54" w:rsidRPr="00412FAE">
        <w:rPr>
          <w:rFonts w:ascii="Times New Roman" w:hAnsi="Times New Roman"/>
        </w:rPr>
        <w:t>e</w:t>
      </w:r>
      <w:r w:rsidRPr="00412FAE">
        <w:rPr>
          <w:rFonts w:ascii="Times New Roman" w:hAnsi="Times New Roman"/>
        </w:rPr>
        <w:t xml:space="preserve"> z odpadki, ki nastanejo pri gradbenih delih</w:t>
      </w:r>
      <w:r w:rsidR="00262E79" w:rsidRPr="00412FAE">
        <w:rPr>
          <w:rFonts w:ascii="Times New Roman" w:hAnsi="Times New Roman"/>
        </w:rPr>
        <w:t>,</w:t>
      </w:r>
      <w:r w:rsidRPr="00412FAE">
        <w:rPr>
          <w:rFonts w:ascii="Times New Roman" w:hAnsi="Times New Roman"/>
        </w:rPr>
        <w:t xml:space="preserve"> v letu 2003</w:t>
      </w:r>
      <w:r w:rsidR="00262E79" w:rsidRPr="00412FAE">
        <w:rPr>
          <w:rFonts w:ascii="Times New Roman" w:hAnsi="Times New Roman"/>
        </w:rPr>
        <w:t>.</w:t>
      </w:r>
    </w:p>
    <w:p w14:paraId="4F55C115" w14:textId="77777777" w:rsidR="00B43A3E" w:rsidRPr="00412FAE" w:rsidRDefault="00B43A3E" w:rsidP="00A13CAA">
      <w:pPr>
        <w:jc w:val="both"/>
        <w:rPr>
          <w:rFonts w:ascii="Times New Roman" w:hAnsi="Times New Roman"/>
        </w:rPr>
      </w:pPr>
    </w:p>
    <w:p w14:paraId="71C28037" w14:textId="1273B34C" w:rsidR="00DD5F54" w:rsidRPr="00412FAE" w:rsidRDefault="00DD5F54" w:rsidP="00A13CAA">
      <w:pPr>
        <w:jc w:val="both"/>
        <w:rPr>
          <w:rFonts w:ascii="Times New Roman" w:hAnsi="Times New Roman"/>
        </w:rPr>
      </w:pPr>
      <w:r w:rsidRPr="00412FAE">
        <w:rPr>
          <w:rFonts w:ascii="Times New Roman" w:hAnsi="Times New Roman"/>
        </w:rPr>
        <w:t>V zadnji spremembi okvirne direktive o odpadkih (Direktiva (EU) 2018/851 Evropskega parlamenta in Sveta z dne 30. maja 2018 o spremembi Direktive 2008/98/ES o odpadkih) je bila zaradi poj</w:t>
      </w:r>
      <w:r w:rsidR="00262E79" w:rsidRPr="00412FAE">
        <w:rPr>
          <w:rFonts w:ascii="Times New Roman" w:hAnsi="Times New Roman"/>
        </w:rPr>
        <w:t>a</w:t>
      </w:r>
      <w:r w:rsidRPr="00412FAE">
        <w:rPr>
          <w:rFonts w:ascii="Times New Roman" w:hAnsi="Times New Roman"/>
        </w:rPr>
        <w:t>snitve uporabe pojma dodana opredelitev gradbenih odpadkov in odpadkov iz rušenja objektov in sicer se ta nanaša na odpadke, ki na splošno nastanejo pri gradnji in rušenju, vključuje pa tudi tiste odpadke, ki nastanejo pri manjših gradbenih in rušilnih delih, ki jih ljudje opravijo sami v zasebnih gospodinjstvih. Gradbene odpadke je treba razumeti kot vrste odpadkov iz poglavja 17 s seznama odpadkov iz Sklepa 2014/955/EU v različici, veljavni na dan 4. julija 2018.</w:t>
      </w:r>
    </w:p>
    <w:p w14:paraId="3EE00773" w14:textId="77777777" w:rsidR="00DD5F54" w:rsidRPr="00412FAE" w:rsidRDefault="00DD5F54" w:rsidP="00A13CAA">
      <w:pPr>
        <w:jc w:val="both"/>
        <w:rPr>
          <w:rFonts w:ascii="Times New Roman" w:hAnsi="Times New Roman"/>
        </w:rPr>
      </w:pPr>
    </w:p>
    <w:p w14:paraId="7A4780F4" w14:textId="52FF081A" w:rsidR="005B233F" w:rsidRPr="00412FAE" w:rsidRDefault="00DD5F54" w:rsidP="005B233F">
      <w:pPr>
        <w:jc w:val="both"/>
        <w:rPr>
          <w:rFonts w:ascii="Times New Roman" w:hAnsi="Times New Roman"/>
        </w:rPr>
      </w:pPr>
      <w:r w:rsidRPr="00412FAE">
        <w:rPr>
          <w:rFonts w:ascii="Times New Roman" w:hAnsi="Times New Roman"/>
        </w:rPr>
        <w:t xml:space="preserve">Zadnja sprememba okvirne direktive v 9. členu (preprečevanje odpadkov) jasno določa, da </w:t>
      </w:r>
      <w:r w:rsidR="00262E79" w:rsidRPr="00412FAE">
        <w:rPr>
          <w:rFonts w:ascii="Times New Roman" w:hAnsi="Times New Roman"/>
        </w:rPr>
        <w:t xml:space="preserve">je treba </w:t>
      </w:r>
      <w:r w:rsidRPr="00412FAE">
        <w:rPr>
          <w:rFonts w:ascii="Times New Roman" w:hAnsi="Times New Roman"/>
        </w:rPr>
        <w:t>sprejeti ukrepe za preprečevanje nastajanja odpadkov, ki se nanašajo na spodbujanje ponovne uporabe proizvodov in vzpostavitev sistemov za spodbujanje dejavnosti popravil in ponovne uporabe, tudi v zvezi z gradbenimi materiali in proizvodi.</w:t>
      </w:r>
      <w:r w:rsidR="004519CB" w:rsidRPr="00412FAE">
        <w:rPr>
          <w:rFonts w:ascii="Times New Roman" w:hAnsi="Times New Roman"/>
        </w:rPr>
        <w:t xml:space="preserve"> Nadalje v 11. členu (priprava za ponovno uporabo in recikliranje) direktiva določa, da </w:t>
      </w:r>
      <w:r w:rsidR="003435BA" w:rsidRPr="00412FAE">
        <w:rPr>
          <w:rFonts w:ascii="Times New Roman" w:hAnsi="Times New Roman"/>
        </w:rPr>
        <w:t>je treba</w:t>
      </w:r>
      <w:r w:rsidR="004519CB" w:rsidRPr="00412FAE">
        <w:rPr>
          <w:rFonts w:ascii="Times New Roman" w:hAnsi="Times New Roman"/>
        </w:rPr>
        <w:t xml:space="preserve"> sprej</w:t>
      </w:r>
      <w:r w:rsidR="003435BA" w:rsidRPr="00412FAE">
        <w:rPr>
          <w:rFonts w:ascii="Times New Roman" w:hAnsi="Times New Roman"/>
        </w:rPr>
        <w:t>eti</w:t>
      </w:r>
      <w:r w:rsidR="004519CB" w:rsidRPr="00412FAE">
        <w:rPr>
          <w:rFonts w:ascii="Times New Roman" w:hAnsi="Times New Roman"/>
        </w:rPr>
        <w:t xml:space="preserve"> ukrepe za spodbujanje selektivnega rušenja, da bi omogočili </w:t>
      </w:r>
      <w:r w:rsidR="00E27862" w:rsidRPr="00412FAE">
        <w:rPr>
          <w:rFonts w:ascii="Times New Roman" w:hAnsi="Times New Roman"/>
        </w:rPr>
        <w:t>izločanje</w:t>
      </w:r>
      <w:r w:rsidR="004519CB" w:rsidRPr="00412FAE">
        <w:rPr>
          <w:rFonts w:ascii="Times New Roman" w:hAnsi="Times New Roman"/>
        </w:rPr>
        <w:t xml:space="preserve"> in varno ravnanje z nevarnimi snovmi ter olajšali ponovno uporabo in visokokakovostno recikliranje, in sicer s selektivnim </w:t>
      </w:r>
      <w:r w:rsidR="00120924" w:rsidRPr="00412FAE">
        <w:rPr>
          <w:rFonts w:ascii="Times New Roman" w:hAnsi="Times New Roman"/>
        </w:rPr>
        <w:t xml:space="preserve">izločanjem </w:t>
      </w:r>
      <w:r w:rsidR="004519CB" w:rsidRPr="00412FAE">
        <w:rPr>
          <w:rFonts w:ascii="Times New Roman" w:hAnsi="Times New Roman"/>
        </w:rPr>
        <w:t>materialov pri rušenju, ter da bi zagotovili vzpostavitev sistemov sortiranja gradbenih odpadkov in odpadkov iz rušenja objektov, vsaj za les, mineralne frakcije (beton, opeka, ploščice in keramika, kamni), kovine, steklo, plastiko in mavec.</w:t>
      </w:r>
      <w:r w:rsidR="005B233F" w:rsidRPr="00412FAE">
        <w:rPr>
          <w:rFonts w:ascii="Times New Roman" w:hAnsi="Times New Roman"/>
        </w:rPr>
        <w:t xml:space="preserve"> </w:t>
      </w:r>
    </w:p>
    <w:p w14:paraId="0257E8A5" w14:textId="77777777" w:rsidR="005B233F" w:rsidRPr="00412FAE" w:rsidRDefault="005B233F" w:rsidP="005B233F">
      <w:pPr>
        <w:jc w:val="both"/>
        <w:rPr>
          <w:rFonts w:ascii="Times New Roman" w:hAnsi="Times New Roman"/>
        </w:rPr>
      </w:pPr>
    </w:p>
    <w:p w14:paraId="1FA5C505" w14:textId="6F7A9788" w:rsidR="005B233F" w:rsidRPr="00412FAE" w:rsidRDefault="005B233F" w:rsidP="005B233F">
      <w:pPr>
        <w:jc w:val="both"/>
        <w:rPr>
          <w:rFonts w:ascii="Times New Roman" w:hAnsi="Times New Roman"/>
        </w:rPr>
      </w:pPr>
      <w:r w:rsidRPr="00412FAE">
        <w:rPr>
          <w:rFonts w:ascii="Times New Roman" w:hAnsi="Times New Roman"/>
        </w:rPr>
        <w:t>Za učinkovito ravnanje z gradbenimi odpadki je bistveno ločeno zbiranje odpadkov na izvoru, s posebnim poudarkom na nevarnih odpadkih, ki že v majhnih količinah lahko ovirajo nadaljnje postopke priprave na ponovno uporabo in recikliranje. Če nevarne snovi, kot so npr. azbest in težke kovine niso primerno izločene iz toka nastalih gradbenih odpadkov že na mestu nastanka, je lahko onesnažen celoten tok nastalih odpadkov. To zahteva strokovno selektivno rušenje in natančne postopke ločevanja na gradbišču - bolje kot so gradbeni odpadki in odpadki iz rušenja objektov ločeni, učinkovitejše je recikliranje in boljša je kakovost recikliranih agregatov in materialov.</w:t>
      </w:r>
    </w:p>
    <w:p w14:paraId="02930FEE" w14:textId="77777777" w:rsidR="004519CB" w:rsidRPr="00412FAE" w:rsidRDefault="004519CB" w:rsidP="00A13CAA">
      <w:pPr>
        <w:jc w:val="both"/>
        <w:rPr>
          <w:rFonts w:ascii="Times New Roman" w:hAnsi="Times New Roman"/>
        </w:rPr>
      </w:pPr>
    </w:p>
    <w:p w14:paraId="614B243A" w14:textId="569E22B3" w:rsidR="004519CB" w:rsidRPr="00412FAE" w:rsidRDefault="004519CB" w:rsidP="00A13CAA">
      <w:pPr>
        <w:jc w:val="both"/>
        <w:rPr>
          <w:rFonts w:ascii="Times New Roman" w:hAnsi="Times New Roman"/>
        </w:rPr>
      </w:pPr>
      <w:r w:rsidRPr="00412FAE">
        <w:rPr>
          <w:rFonts w:ascii="Times New Roman" w:hAnsi="Times New Roman"/>
        </w:rPr>
        <w:t xml:space="preserve">Veljavni cilj iz okvirne direktive o odpadkih zaradi učinkovitega prehoda k evropskemu krožnemu gospodarstvu z visoko stopnjo učinkovitosti virov določa, da morajo </w:t>
      </w:r>
      <w:r w:rsidR="00262E79" w:rsidRPr="00412FAE">
        <w:rPr>
          <w:rFonts w:ascii="Times New Roman" w:hAnsi="Times New Roman"/>
        </w:rPr>
        <w:t>države članice</w:t>
      </w:r>
      <w:r w:rsidRPr="00412FAE">
        <w:rPr>
          <w:rFonts w:ascii="Times New Roman" w:hAnsi="Times New Roman"/>
        </w:rPr>
        <w:t xml:space="preserve"> sprejeti ukrepe, da se do leta 2020  priprava za ponovno uporabo, recikliranje in snovna predelava, vključno z zasipanjem z uporabo odpadkov za nadomestitev drugih materialov, nenevarnih gradbenih odpadkov in odpadkov pri rušenju objektov, z izjemo naravno prisotnega materiala, opredeljenega v kategoriji 17 05 04 v seznamu odpadkov, povečajo na najmanj 70 </w:t>
      </w:r>
      <w:r w:rsidR="00B43A3E" w:rsidRPr="00412FAE">
        <w:rPr>
          <w:rFonts w:ascii="Times New Roman" w:hAnsi="Times New Roman"/>
        </w:rPr>
        <w:t>odstotkov</w:t>
      </w:r>
      <w:r w:rsidRPr="00412FAE">
        <w:rPr>
          <w:rFonts w:ascii="Times New Roman" w:hAnsi="Times New Roman"/>
        </w:rPr>
        <w:t xml:space="preserve"> mase. Z zadnjo </w:t>
      </w:r>
      <w:r w:rsidRPr="00412FAE">
        <w:rPr>
          <w:rFonts w:ascii="Times New Roman" w:hAnsi="Times New Roman"/>
        </w:rPr>
        <w:lastRenderedPageBreak/>
        <w:t xml:space="preserve">spremembo okvirne direktive Komisija napoveduje, da bo do </w:t>
      </w:r>
      <w:r w:rsidR="00120924" w:rsidRPr="00412FAE">
        <w:rPr>
          <w:rFonts w:ascii="Times New Roman" w:hAnsi="Times New Roman"/>
        </w:rPr>
        <w:t>konca leta</w:t>
      </w:r>
      <w:r w:rsidRPr="00412FAE">
        <w:rPr>
          <w:rFonts w:ascii="Times New Roman" w:hAnsi="Times New Roman"/>
        </w:rPr>
        <w:t xml:space="preserve"> 2024 preučila določitev tega cilja in ga glede na ugotovitve prilagodila (verjetno zaostrila).</w:t>
      </w:r>
    </w:p>
    <w:p w14:paraId="33027852" w14:textId="77777777" w:rsidR="005B233F" w:rsidRPr="00412FAE" w:rsidRDefault="005B233F" w:rsidP="00A13CAA">
      <w:pPr>
        <w:jc w:val="both"/>
        <w:rPr>
          <w:rFonts w:ascii="Times New Roman" w:hAnsi="Times New Roman"/>
        </w:rPr>
      </w:pPr>
    </w:p>
    <w:p w14:paraId="4F9198F1" w14:textId="6A577F13" w:rsidR="00262E79" w:rsidRPr="00412FAE" w:rsidRDefault="00F91845" w:rsidP="00262E79">
      <w:pPr>
        <w:jc w:val="both"/>
        <w:rPr>
          <w:rFonts w:ascii="Times New Roman" w:hAnsi="Times New Roman"/>
        </w:rPr>
      </w:pPr>
      <w:r w:rsidRPr="00412FAE">
        <w:rPr>
          <w:rFonts w:ascii="Times New Roman" w:hAnsi="Times New Roman"/>
        </w:rPr>
        <w:t xml:space="preserve">Komisija je s ciljem učinkovitejšega ravnanja z gradbenimi odpadki septembra 2016 izdala tudi </w:t>
      </w:r>
      <w:r w:rsidR="004C790E" w:rsidRPr="00412FAE">
        <w:rPr>
          <w:rFonts w:ascii="Times New Roman" w:hAnsi="Times New Roman"/>
        </w:rPr>
        <w:t>»</w:t>
      </w:r>
      <w:r w:rsidRPr="00412FAE">
        <w:rPr>
          <w:rFonts w:ascii="Times New Roman" w:hAnsi="Times New Roman"/>
        </w:rPr>
        <w:t>Protokol EU za ravnanje z gradbenimi odpadki in odpadki iz rušenja objektov</w:t>
      </w:r>
      <w:r w:rsidR="004C790E" w:rsidRPr="00412FAE">
        <w:rPr>
          <w:rFonts w:ascii="Times New Roman" w:hAnsi="Times New Roman"/>
        </w:rPr>
        <w:t>«</w:t>
      </w:r>
      <w:r w:rsidRPr="00412FAE">
        <w:rPr>
          <w:rFonts w:ascii="Times New Roman" w:hAnsi="Times New Roman"/>
        </w:rPr>
        <w:t xml:space="preserve">. </w:t>
      </w:r>
      <w:r w:rsidR="00262E79" w:rsidRPr="00412FAE">
        <w:rPr>
          <w:rFonts w:ascii="Times New Roman" w:hAnsi="Times New Roman"/>
        </w:rPr>
        <w:t>Preglednost</w:t>
      </w:r>
      <w:r w:rsidRPr="00412FAE">
        <w:rPr>
          <w:rFonts w:ascii="Times New Roman" w:hAnsi="Times New Roman"/>
        </w:rPr>
        <w:t xml:space="preserve"> in sledljivost</w:t>
      </w:r>
      <w:r w:rsidR="00262E79" w:rsidRPr="00412FAE">
        <w:rPr>
          <w:rFonts w:ascii="Times New Roman" w:hAnsi="Times New Roman"/>
        </w:rPr>
        <w:t xml:space="preserve"> </w:t>
      </w:r>
      <w:r w:rsidRPr="00412FAE">
        <w:rPr>
          <w:rFonts w:ascii="Times New Roman" w:hAnsi="Times New Roman"/>
        </w:rPr>
        <w:t xml:space="preserve">nad </w:t>
      </w:r>
      <w:r w:rsidR="00262E79" w:rsidRPr="00412FAE">
        <w:rPr>
          <w:rFonts w:ascii="Times New Roman" w:hAnsi="Times New Roman"/>
        </w:rPr>
        <w:t>odpadki je treba zagotoviti v vseh fazah ravnanja z gradbenimi odpadki</w:t>
      </w:r>
      <w:r w:rsidR="004C790E" w:rsidRPr="00412FAE">
        <w:rPr>
          <w:rFonts w:ascii="Times New Roman" w:hAnsi="Times New Roman"/>
        </w:rPr>
        <w:t>, saj t</w:t>
      </w:r>
      <w:r w:rsidR="00262E79" w:rsidRPr="00412FAE">
        <w:rPr>
          <w:rFonts w:ascii="Times New Roman" w:hAnsi="Times New Roman"/>
        </w:rPr>
        <w:t xml:space="preserve">o </w:t>
      </w:r>
      <w:r w:rsidRPr="00412FAE">
        <w:rPr>
          <w:rFonts w:ascii="Times New Roman" w:hAnsi="Times New Roman"/>
        </w:rPr>
        <w:t>lahko odločilno</w:t>
      </w:r>
      <w:r w:rsidR="00262E79" w:rsidRPr="00412FAE">
        <w:rPr>
          <w:rFonts w:ascii="Times New Roman" w:hAnsi="Times New Roman"/>
        </w:rPr>
        <w:t xml:space="preserve"> prispeva k zaupanju v reciklirane proizvode. </w:t>
      </w:r>
    </w:p>
    <w:p w14:paraId="2A36E734" w14:textId="77777777" w:rsidR="001F0430" w:rsidRPr="00412FAE" w:rsidRDefault="001F0430" w:rsidP="001F0430">
      <w:pPr>
        <w:jc w:val="both"/>
        <w:rPr>
          <w:rFonts w:ascii="Times New Roman" w:hAnsi="Times New Roman"/>
        </w:rPr>
      </w:pPr>
    </w:p>
    <w:p w14:paraId="3130EE91" w14:textId="481B307E" w:rsidR="001F0430" w:rsidRPr="00412FAE" w:rsidRDefault="001F0430" w:rsidP="001F0430">
      <w:pPr>
        <w:jc w:val="both"/>
        <w:rPr>
          <w:rFonts w:ascii="Times New Roman" w:hAnsi="Times New Roman"/>
        </w:rPr>
      </w:pPr>
      <w:r w:rsidRPr="00412FAE">
        <w:rPr>
          <w:rFonts w:ascii="Times New Roman" w:hAnsi="Times New Roman"/>
        </w:rPr>
        <w:t xml:space="preserve">Upoštevanje hierarhije ravnanja z odpadki zagotavlja koristi z vidika učinkovite rabe virov, trajnosti in prihrankov pri stroških. </w:t>
      </w:r>
      <w:r w:rsidR="00D63A55" w:rsidRPr="00412FAE">
        <w:rPr>
          <w:rFonts w:ascii="Times New Roman" w:hAnsi="Times New Roman"/>
        </w:rPr>
        <w:t>Z</w:t>
      </w:r>
      <w:r w:rsidR="004C790E" w:rsidRPr="00412FAE">
        <w:rPr>
          <w:rFonts w:ascii="Times New Roman" w:hAnsi="Times New Roman"/>
        </w:rPr>
        <w:t>a</w:t>
      </w:r>
      <w:r w:rsidRPr="00412FAE">
        <w:rPr>
          <w:rFonts w:ascii="Times New Roman" w:hAnsi="Times New Roman"/>
        </w:rPr>
        <w:t xml:space="preserve"> zagotovitev ponovne uporabe</w:t>
      </w:r>
      <w:r w:rsidR="00D63A55" w:rsidRPr="00412FAE">
        <w:rPr>
          <w:rFonts w:ascii="Times New Roman" w:hAnsi="Times New Roman"/>
        </w:rPr>
        <w:t xml:space="preserve"> gradbenih proizvodov</w:t>
      </w:r>
      <w:r w:rsidR="004C790E" w:rsidRPr="00412FAE">
        <w:rPr>
          <w:rFonts w:ascii="Times New Roman" w:hAnsi="Times New Roman"/>
        </w:rPr>
        <w:t xml:space="preserve"> </w:t>
      </w:r>
      <w:r w:rsidRPr="00412FAE">
        <w:rPr>
          <w:rFonts w:ascii="Times New Roman" w:hAnsi="Times New Roman"/>
        </w:rPr>
        <w:t>je treba ustvariti trg</w:t>
      </w:r>
      <w:r w:rsidR="00D63A55" w:rsidRPr="00412FAE">
        <w:rPr>
          <w:rFonts w:ascii="Times New Roman" w:hAnsi="Times New Roman"/>
        </w:rPr>
        <w:t xml:space="preserve">, </w:t>
      </w:r>
      <w:r w:rsidRPr="00412FAE">
        <w:rPr>
          <w:rFonts w:ascii="Times New Roman" w:hAnsi="Times New Roman"/>
        </w:rPr>
        <w:t xml:space="preserve"> za ustvarjanje povpraševanja </w:t>
      </w:r>
      <w:r w:rsidR="00D63A55" w:rsidRPr="00412FAE">
        <w:rPr>
          <w:rFonts w:ascii="Times New Roman" w:hAnsi="Times New Roman"/>
        </w:rPr>
        <w:t xml:space="preserve">po teh materialih </w:t>
      </w:r>
      <w:r w:rsidRPr="00412FAE">
        <w:rPr>
          <w:rFonts w:ascii="Times New Roman" w:hAnsi="Times New Roman"/>
        </w:rPr>
        <w:t xml:space="preserve">pa je potreben dokaz o zadovoljivi kakovosti. </w:t>
      </w:r>
      <w:r w:rsidR="003435BA" w:rsidRPr="00412FAE">
        <w:rPr>
          <w:rFonts w:ascii="Times New Roman" w:hAnsi="Times New Roman"/>
        </w:rPr>
        <w:t>Spodbujanje recikliranja gradbenih odpadkov in odpadkov iz rušenja objektov ter njihove ponovne uporabe ni smiselno, če to škoduje okolju, zdravju ali varnosti.</w:t>
      </w:r>
    </w:p>
    <w:p w14:paraId="1FBDAED3" w14:textId="77777777" w:rsidR="00A961F0" w:rsidRPr="00412FAE" w:rsidRDefault="00A961F0" w:rsidP="00A961F0">
      <w:pPr>
        <w:jc w:val="both"/>
        <w:rPr>
          <w:rFonts w:ascii="Times New Roman" w:hAnsi="Times New Roman"/>
        </w:rPr>
      </w:pPr>
    </w:p>
    <w:p w14:paraId="25B30CCF" w14:textId="0A3265F5" w:rsidR="00A961F0" w:rsidRPr="00412FAE" w:rsidRDefault="00A961F0" w:rsidP="00A961F0">
      <w:pPr>
        <w:jc w:val="both"/>
        <w:rPr>
          <w:rFonts w:ascii="Times New Roman" w:hAnsi="Times New Roman"/>
        </w:rPr>
      </w:pPr>
      <w:r w:rsidRPr="00412FAE">
        <w:rPr>
          <w:rFonts w:ascii="Times New Roman" w:hAnsi="Times New Roman"/>
        </w:rPr>
        <w:t>Glavni cilj predloga uredbe je urediti ravnanje z odpadki na gradbišču in pri zbiralcu gradbenih odpadkov, predvsem pa zagotoviti dosledno ločeno zbiranje (od tega zavisi učinkovitost ponovne uporabe, priprave odpadkov za ponovno uporabo in recikliranja, pa tudi kakovost recikliranih materialov), čim večjo stopnjo preprečevanja nastajanja gradbenih odpadkov (s prednostno uporabo neonesnaženega dela tal in drugega prisotnega materiala na mestu nastanka), ter oddajo nastalih odpadkov zbiralcem</w:t>
      </w:r>
      <w:r w:rsidR="00E27862" w:rsidRPr="00412FAE">
        <w:rPr>
          <w:rFonts w:ascii="Times New Roman" w:hAnsi="Times New Roman"/>
        </w:rPr>
        <w:t xml:space="preserve"> odpadkov ali izvajalcem njihove obdelave</w:t>
      </w:r>
      <w:r w:rsidRPr="00412FAE">
        <w:rPr>
          <w:rFonts w:ascii="Times New Roman" w:hAnsi="Times New Roman"/>
        </w:rPr>
        <w:t>. S tem bo primerno urejen po količini daleč največji tok odpadkov na način, ki v največji meri podpira prehod v krožno gospodarstvo. Pomembno je tudi upoštevanje principa povzročitelj plača (določno opredeljene obveznosti investitorja in izvajalca del kot povzročitelja odpadkov).</w:t>
      </w:r>
    </w:p>
    <w:p w14:paraId="7D13EF2D" w14:textId="77777777" w:rsidR="004C790E" w:rsidRPr="00412FAE" w:rsidRDefault="004C790E" w:rsidP="001F0430">
      <w:pPr>
        <w:jc w:val="both"/>
        <w:rPr>
          <w:rFonts w:ascii="Times New Roman" w:hAnsi="Times New Roman"/>
        </w:rPr>
      </w:pPr>
    </w:p>
    <w:p w14:paraId="16E86AAD" w14:textId="24693C26" w:rsidR="00E42D91" w:rsidRPr="00412FAE" w:rsidRDefault="005B233F" w:rsidP="00E42D91">
      <w:pPr>
        <w:jc w:val="both"/>
        <w:rPr>
          <w:rFonts w:ascii="Times New Roman" w:hAnsi="Times New Roman"/>
        </w:rPr>
      </w:pPr>
      <w:bookmarkStart w:id="53" w:name="_Hlk193116089"/>
      <w:r w:rsidRPr="00412FAE">
        <w:rPr>
          <w:rFonts w:ascii="Times New Roman" w:hAnsi="Times New Roman"/>
        </w:rPr>
        <w:t xml:space="preserve">Predlog uredbe je pripravljen s namenom </w:t>
      </w:r>
      <w:r w:rsidR="00E42D91" w:rsidRPr="00412FAE">
        <w:rPr>
          <w:rFonts w:ascii="Times New Roman" w:hAnsi="Times New Roman"/>
        </w:rPr>
        <w:t>prisp</w:t>
      </w:r>
      <w:r w:rsidR="00120924" w:rsidRPr="00412FAE">
        <w:rPr>
          <w:rFonts w:ascii="Times New Roman" w:hAnsi="Times New Roman"/>
        </w:rPr>
        <w:t>ev</w:t>
      </w:r>
      <w:r w:rsidRPr="00412FAE">
        <w:rPr>
          <w:rFonts w:ascii="Times New Roman" w:hAnsi="Times New Roman"/>
        </w:rPr>
        <w:t>ka</w:t>
      </w:r>
      <w:r w:rsidR="00E42D91" w:rsidRPr="00412FAE">
        <w:rPr>
          <w:rFonts w:ascii="Times New Roman" w:hAnsi="Times New Roman"/>
        </w:rPr>
        <w:t xml:space="preserve"> k doseganju cilja recikliranja gradbenih odpadkov, določenega v okvirni direktivi o odpadkih, k povečanju zaupanja v proces ravnanja z gradbenimi odpadki ter k „zapr</w:t>
      </w:r>
      <w:r w:rsidRPr="00412FAE">
        <w:rPr>
          <w:rFonts w:ascii="Times New Roman" w:hAnsi="Times New Roman"/>
        </w:rPr>
        <w:t>iranju</w:t>
      </w:r>
      <w:r w:rsidR="00E42D91" w:rsidRPr="00412FAE">
        <w:rPr>
          <w:rFonts w:ascii="Times New Roman" w:hAnsi="Times New Roman"/>
        </w:rPr>
        <w:t xml:space="preserve"> zank“ življenjskih ciklov proizvodov z okrepljenim recikliranjem in ponovno uporabo ter </w:t>
      </w:r>
      <w:r w:rsidR="00120924" w:rsidRPr="00412FAE">
        <w:rPr>
          <w:rFonts w:ascii="Times New Roman" w:hAnsi="Times New Roman"/>
        </w:rPr>
        <w:t xml:space="preserve">posledično </w:t>
      </w:r>
      <w:r w:rsidR="00A961F0" w:rsidRPr="00412FAE">
        <w:rPr>
          <w:rFonts w:ascii="Times New Roman" w:hAnsi="Times New Roman"/>
        </w:rPr>
        <w:t xml:space="preserve">s </w:t>
      </w:r>
      <w:r w:rsidR="00E42D91" w:rsidRPr="00412FAE">
        <w:rPr>
          <w:rFonts w:ascii="Times New Roman" w:hAnsi="Times New Roman"/>
        </w:rPr>
        <w:t>korist</w:t>
      </w:r>
      <w:r w:rsidR="00A961F0" w:rsidRPr="00412FAE">
        <w:rPr>
          <w:rFonts w:ascii="Times New Roman" w:hAnsi="Times New Roman"/>
        </w:rPr>
        <w:t>m</w:t>
      </w:r>
      <w:r w:rsidR="00E42D91" w:rsidRPr="00412FAE">
        <w:rPr>
          <w:rFonts w:ascii="Times New Roman" w:hAnsi="Times New Roman"/>
        </w:rPr>
        <w:t>i za okolje in gospodarstvo. Prispeva</w:t>
      </w:r>
      <w:r w:rsidR="00120924" w:rsidRPr="00412FAE">
        <w:rPr>
          <w:rFonts w:ascii="Times New Roman" w:hAnsi="Times New Roman"/>
        </w:rPr>
        <w:t>ti mora</w:t>
      </w:r>
      <w:r w:rsidR="00E42D91" w:rsidRPr="00412FAE">
        <w:rPr>
          <w:rFonts w:ascii="Times New Roman" w:hAnsi="Times New Roman"/>
        </w:rPr>
        <w:t xml:space="preserve"> k boljši identifikaciji </w:t>
      </w:r>
      <w:r w:rsidR="00120924" w:rsidRPr="00412FAE">
        <w:rPr>
          <w:rFonts w:ascii="Times New Roman" w:hAnsi="Times New Roman"/>
        </w:rPr>
        <w:t xml:space="preserve">gradbenih </w:t>
      </w:r>
      <w:r w:rsidR="00E42D91" w:rsidRPr="00412FAE">
        <w:rPr>
          <w:rFonts w:ascii="Times New Roman" w:hAnsi="Times New Roman"/>
        </w:rPr>
        <w:t>odpadkov</w:t>
      </w:r>
      <w:r w:rsidR="00120924" w:rsidRPr="00412FAE">
        <w:rPr>
          <w:rFonts w:ascii="Times New Roman" w:hAnsi="Times New Roman"/>
        </w:rPr>
        <w:t xml:space="preserve">, učinkovitemu </w:t>
      </w:r>
      <w:r w:rsidR="00E42D91" w:rsidRPr="00412FAE">
        <w:rPr>
          <w:rFonts w:ascii="Times New Roman" w:hAnsi="Times New Roman"/>
        </w:rPr>
        <w:t>ločen</w:t>
      </w:r>
      <w:r w:rsidR="00120924" w:rsidRPr="00412FAE">
        <w:rPr>
          <w:rFonts w:ascii="Times New Roman" w:hAnsi="Times New Roman"/>
        </w:rPr>
        <w:t>emu zbiranju</w:t>
      </w:r>
      <w:r w:rsidR="00E42D91" w:rsidRPr="00412FAE">
        <w:rPr>
          <w:rFonts w:ascii="Times New Roman" w:hAnsi="Times New Roman"/>
        </w:rPr>
        <w:t xml:space="preserve"> ob nastanku odpadkov, posledično pa tudi </w:t>
      </w:r>
      <w:r w:rsidR="00120924" w:rsidRPr="00412FAE">
        <w:rPr>
          <w:rFonts w:ascii="Times New Roman" w:hAnsi="Times New Roman"/>
        </w:rPr>
        <w:t xml:space="preserve">k </w:t>
      </w:r>
      <w:r w:rsidR="00E42D91" w:rsidRPr="00412FAE">
        <w:rPr>
          <w:rFonts w:ascii="Times New Roman" w:hAnsi="Times New Roman"/>
        </w:rPr>
        <w:t>učinkovitejš</w:t>
      </w:r>
      <w:r w:rsidR="00120924" w:rsidRPr="00412FAE">
        <w:rPr>
          <w:rFonts w:ascii="Times New Roman" w:hAnsi="Times New Roman"/>
        </w:rPr>
        <w:t>i</w:t>
      </w:r>
      <w:r w:rsidR="00E42D91" w:rsidRPr="00412FAE">
        <w:rPr>
          <w:rFonts w:ascii="Times New Roman" w:hAnsi="Times New Roman"/>
        </w:rPr>
        <w:t xml:space="preserve"> predelav</w:t>
      </w:r>
      <w:r w:rsidR="00120924" w:rsidRPr="00412FAE">
        <w:rPr>
          <w:rFonts w:ascii="Times New Roman" w:hAnsi="Times New Roman"/>
        </w:rPr>
        <w:t>i teh</w:t>
      </w:r>
      <w:r w:rsidR="00E42D91" w:rsidRPr="00412FAE">
        <w:rPr>
          <w:rFonts w:ascii="Times New Roman" w:hAnsi="Times New Roman"/>
        </w:rPr>
        <w:t xml:space="preserve"> odpadkov.</w:t>
      </w:r>
    </w:p>
    <w:p w14:paraId="32707BD3" w14:textId="77777777" w:rsidR="00511337" w:rsidRPr="00412FAE" w:rsidRDefault="00511337" w:rsidP="00E42D91">
      <w:pPr>
        <w:jc w:val="both"/>
        <w:rPr>
          <w:rFonts w:ascii="Times New Roman" w:hAnsi="Times New Roman"/>
        </w:rPr>
      </w:pPr>
    </w:p>
    <w:p w14:paraId="69748A03" w14:textId="75C30EC9" w:rsidR="000A78B1" w:rsidRPr="00412FAE" w:rsidRDefault="000A78B1" w:rsidP="000A78B1">
      <w:pPr>
        <w:jc w:val="both"/>
        <w:rPr>
          <w:rFonts w:ascii="Times New Roman" w:hAnsi="Times New Roman"/>
        </w:rPr>
      </w:pPr>
      <w:r w:rsidRPr="00412FAE">
        <w:rPr>
          <w:rFonts w:ascii="Times New Roman" w:hAnsi="Times New Roman"/>
        </w:rPr>
        <w:t xml:space="preserve">Bistvena sprememba glede na </w:t>
      </w:r>
      <w:r w:rsidR="00C25C43" w:rsidRPr="00412FAE">
        <w:rPr>
          <w:rFonts w:ascii="Times New Roman" w:hAnsi="Times New Roman"/>
        </w:rPr>
        <w:t xml:space="preserve">veljavno </w:t>
      </w:r>
      <w:r w:rsidRPr="00412FAE">
        <w:rPr>
          <w:rFonts w:ascii="Times New Roman" w:hAnsi="Times New Roman"/>
        </w:rPr>
        <w:t>Uredbo o ravnanju z odpadki, ki nastanejo pri gradbenih delih (Uradni list RS, št. 34/08 in 44/22 – ZVO-2) je v odgovornosti za nastale odpadke – izvirni povzročitelj gradbenih odpadkov je izvajalec gradnje, saj odpadki nastajajo pri izvajanju njegove dejavnosti (</w:t>
      </w:r>
      <w:r w:rsidR="00C25C43" w:rsidRPr="00412FAE">
        <w:rPr>
          <w:rFonts w:ascii="Times New Roman" w:hAnsi="Times New Roman"/>
        </w:rPr>
        <w:t xml:space="preserve">v veljavni uredbi </w:t>
      </w:r>
      <w:r w:rsidRPr="00412FAE">
        <w:rPr>
          <w:rFonts w:ascii="Times New Roman" w:hAnsi="Times New Roman"/>
        </w:rPr>
        <w:t xml:space="preserve">je za odpadke odgovoren investitor). </w:t>
      </w:r>
      <w:r w:rsidR="00C25C43" w:rsidRPr="00412FAE">
        <w:rPr>
          <w:rFonts w:ascii="Times New Roman" w:hAnsi="Times New Roman"/>
        </w:rPr>
        <w:t>Izvajalec gradnje vodi ustrezne evidence o nastajanju odpadkov in ravnanju, ter o tem tudi poroča.</w:t>
      </w:r>
    </w:p>
    <w:p w14:paraId="2EA01D6B" w14:textId="77777777" w:rsidR="00A961F0" w:rsidRPr="00412FAE" w:rsidRDefault="00A961F0" w:rsidP="000A78B1">
      <w:pPr>
        <w:jc w:val="both"/>
        <w:rPr>
          <w:rFonts w:ascii="Times New Roman" w:hAnsi="Times New Roman"/>
        </w:rPr>
      </w:pPr>
    </w:p>
    <w:p w14:paraId="18A81105" w14:textId="746535DE" w:rsidR="000A78B1" w:rsidRPr="00412FAE" w:rsidRDefault="00A961F0" w:rsidP="000A78B1">
      <w:pPr>
        <w:jc w:val="both"/>
        <w:rPr>
          <w:rFonts w:ascii="Times New Roman" w:hAnsi="Times New Roman"/>
        </w:rPr>
      </w:pPr>
      <w:r w:rsidRPr="00412FAE">
        <w:rPr>
          <w:rFonts w:ascii="Times New Roman" w:hAnsi="Times New Roman"/>
        </w:rPr>
        <w:t>Uredba določa tudi pogoje predelave</w:t>
      </w:r>
      <w:r w:rsidR="000A78B1" w:rsidRPr="00412FAE">
        <w:rPr>
          <w:rFonts w:ascii="Times New Roman" w:hAnsi="Times New Roman"/>
        </w:rPr>
        <w:t xml:space="preserve"> gradben</w:t>
      </w:r>
      <w:r w:rsidRPr="00412FAE">
        <w:rPr>
          <w:rFonts w:ascii="Times New Roman" w:hAnsi="Times New Roman"/>
        </w:rPr>
        <w:t>ih</w:t>
      </w:r>
      <w:r w:rsidR="000A78B1" w:rsidRPr="00412FAE">
        <w:rPr>
          <w:rFonts w:ascii="Times New Roman" w:hAnsi="Times New Roman"/>
        </w:rPr>
        <w:t xml:space="preserve"> odpadk</w:t>
      </w:r>
      <w:r w:rsidRPr="00412FAE">
        <w:rPr>
          <w:rFonts w:ascii="Times New Roman" w:hAnsi="Times New Roman"/>
        </w:rPr>
        <w:t>ov</w:t>
      </w:r>
      <w:r w:rsidR="000A78B1" w:rsidRPr="00412FAE">
        <w:rPr>
          <w:rFonts w:ascii="Times New Roman" w:hAnsi="Times New Roman"/>
        </w:rPr>
        <w:t xml:space="preserve"> na premični napravi na gradbišču, na katerem so ti odpadki nastali, če ima </w:t>
      </w:r>
      <w:r w:rsidRPr="00412FAE">
        <w:rPr>
          <w:rFonts w:ascii="Times New Roman" w:hAnsi="Times New Roman"/>
        </w:rPr>
        <w:t xml:space="preserve">izvajalec predelave teh odpadkov </w:t>
      </w:r>
      <w:r w:rsidR="000A78B1" w:rsidRPr="00412FAE">
        <w:rPr>
          <w:rFonts w:ascii="Times New Roman" w:hAnsi="Times New Roman"/>
        </w:rPr>
        <w:t>okoljevarstveno dovoljenje za predelavo odpadkov v izkopano rodovitno zemljo ali v nadomestne gradbene materiale in izpolnjuje pogoje za tako predelavo odpadkov izven območja naprave za predelavo odpadkov v skladu s predpisom, ki ureja predelavo odpadkov mineralnega izvora v nadomestne gradbene materiale in o njihovi uporabi. Kakovost produktov predelave mora biti enak</w:t>
      </w:r>
      <w:r w:rsidR="00E27862" w:rsidRPr="00412FAE">
        <w:rPr>
          <w:rFonts w:ascii="Times New Roman" w:hAnsi="Times New Roman"/>
        </w:rPr>
        <w:t>a</w:t>
      </w:r>
      <w:r w:rsidR="000A78B1" w:rsidRPr="00412FAE">
        <w:rPr>
          <w:rFonts w:ascii="Times New Roman" w:hAnsi="Times New Roman"/>
        </w:rPr>
        <w:t>, ne glede na to, ali predelava poteka v premični ali nepremični napravi.</w:t>
      </w:r>
      <w:r w:rsidRPr="00412FAE">
        <w:rPr>
          <w:rFonts w:ascii="Times New Roman" w:hAnsi="Times New Roman"/>
        </w:rPr>
        <w:t xml:space="preserve"> Predelava v premični napravi</w:t>
      </w:r>
      <w:r w:rsidR="000A78B1" w:rsidRPr="00412FAE">
        <w:rPr>
          <w:rFonts w:ascii="Times New Roman" w:hAnsi="Times New Roman"/>
        </w:rPr>
        <w:t xml:space="preserve"> je dovoljena za nenevarne odpadke in odpadke, ki se jim lahko pripiše oznaka za nevarni in nenevarni odpadek (odpadki z zrcalno številko), če se na podlagi predhodno izvedenega vrednotenja njihovih nevarnih lastnosti v skladu s predpisom, ki ureja odpadke, ne uvrščajo med nevarne odpadke. Izvajalec predelave mora zagotoviti, da je premična naprava opremljena z napravo z vgrajenim sledilnim sistemom globalnega pozicioniranja (GPS), ki na podlagi satelitskega navigacijskega sistema določa točno lego in čas obratovanja premične naprave na posamezni lokaciji ter tako beleži vse premike premične naprave, in zagotavlja vpogled v zgodovino lokacij predelave odpadkov za najmanj pet let.</w:t>
      </w:r>
      <w:r w:rsidRPr="00412FAE">
        <w:rPr>
          <w:rFonts w:ascii="Times New Roman" w:hAnsi="Times New Roman"/>
        </w:rPr>
        <w:t xml:space="preserve"> Z dnem uveljavitve te uredbe se bo za predelavo gradbenih odpadkov v premičnih napravah </w:t>
      </w:r>
      <w:r w:rsidRPr="00412FAE">
        <w:rPr>
          <w:rFonts w:ascii="Times New Roman" w:hAnsi="Times New Roman"/>
        </w:rPr>
        <w:lastRenderedPageBreak/>
        <w:t>prenehala uporabljati Uredba o obdelavi odpadkov v premičnih napravah (Uradni list RS, št. 34/08 in 44/22 – ZVO-2).</w:t>
      </w:r>
    </w:p>
    <w:p w14:paraId="2F418A30" w14:textId="77777777" w:rsidR="0095209E" w:rsidRPr="00412FAE" w:rsidRDefault="0095209E" w:rsidP="000A78B1">
      <w:pPr>
        <w:jc w:val="both"/>
        <w:rPr>
          <w:rFonts w:ascii="Times New Roman" w:hAnsi="Times New Roman"/>
        </w:rPr>
      </w:pPr>
    </w:p>
    <w:p w14:paraId="6433AE24" w14:textId="3B8AC4E4" w:rsidR="0095209E" w:rsidRPr="00412FAE" w:rsidRDefault="0095209E" w:rsidP="0095209E">
      <w:pPr>
        <w:jc w:val="both"/>
        <w:rPr>
          <w:rFonts w:ascii="Times New Roman" w:hAnsi="Times New Roman"/>
        </w:rPr>
      </w:pPr>
      <w:r w:rsidRPr="00412FAE">
        <w:rPr>
          <w:rFonts w:ascii="Times New Roman" w:hAnsi="Times New Roman"/>
        </w:rPr>
        <w:t>Sočasno sta v javni obravnavi tudi vsebinsko povezana predlog Uredbe o merilih za določitev, kdaj je zemeljski izkop, ki nastaja pri gradnji, stranski proizvod in ne odpadek in predlog Uredbe o predelavi odpadkov mineralnega izvora v nadomestne gradbene materiale in o njihovi uporabi.</w:t>
      </w:r>
    </w:p>
    <w:p w14:paraId="61B0A0DC" w14:textId="77777777" w:rsidR="0095209E" w:rsidRPr="00412FAE" w:rsidRDefault="0095209E" w:rsidP="000A78B1">
      <w:pPr>
        <w:jc w:val="both"/>
        <w:rPr>
          <w:rFonts w:ascii="Times New Roman" w:hAnsi="Times New Roman"/>
        </w:rPr>
      </w:pPr>
    </w:p>
    <w:p w14:paraId="766E0F78" w14:textId="77777777" w:rsidR="000A78B1" w:rsidRPr="00412FAE" w:rsidRDefault="000A78B1" w:rsidP="000A78B1">
      <w:pPr>
        <w:jc w:val="both"/>
        <w:rPr>
          <w:rFonts w:ascii="Times New Roman" w:hAnsi="Times New Roman"/>
        </w:rPr>
      </w:pPr>
    </w:p>
    <w:bookmarkEnd w:id="53"/>
    <w:p w14:paraId="154F180A" w14:textId="77777777" w:rsidR="0005343F" w:rsidRPr="00412FAE" w:rsidRDefault="0005343F" w:rsidP="0005343F">
      <w:pPr>
        <w:jc w:val="both"/>
        <w:rPr>
          <w:rFonts w:ascii="Times New Roman" w:hAnsi="Times New Roman"/>
        </w:rPr>
      </w:pPr>
    </w:p>
    <w:bookmarkEnd w:id="52"/>
    <w:p w14:paraId="438877DE" w14:textId="77777777" w:rsidR="004C790E" w:rsidRPr="00412FAE" w:rsidRDefault="004C790E" w:rsidP="0005343F">
      <w:pPr>
        <w:jc w:val="both"/>
        <w:rPr>
          <w:rFonts w:ascii="Times New Roman" w:hAnsi="Times New Roman"/>
        </w:rPr>
      </w:pPr>
    </w:p>
    <w:p w14:paraId="28C56744" w14:textId="77777777" w:rsidR="004C790E" w:rsidRPr="00412FAE" w:rsidRDefault="004C790E" w:rsidP="0005343F">
      <w:pPr>
        <w:jc w:val="both"/>
        <w:rPr>
          <w:rFonts w:ascii="Times New Roman" w:hAnsi="Times New Roman"/>
        </w:rPr>
      </w:pPr>
    </w:p>
    <w:p w14:paraId="141D845E" w14:textId="77777777" w:rsidR="002D7625" w:rsidRPr="00412FAE" w:rsidRDefault="002D7625" w:rsidP="007C2D73">
      <w:pPr>
        <w:jc w:val="both"/>
        <w:rPr>
          <w:rFonts w:ascii="Times New Roman" w:hAnsi="Times New Roman"/>
        </w:rPr>
      </w:pPr>
    </w:p>
    <w:p w14:paraId="263B4853" w14:textId="77777777" w:rsidR="007C2D73" w:rsidRPr="00412FAE" w:rsidRDefault="007C2D73" w:rsidP="00E42D91">
      <w:pPr>
        <w:jc w:val="both"/>
        <w:rPr>
          <w:rFonts w:ascii="Times New Roman" w:hAnsi="Times New Roman"/>
        </w:rPr>
      </w:pPr>
    </w:p>
    <w:p w14:paraId="329B2A14" w14:textId="77777777" w:rsidR="00A13CAA" w:rsidRPr="00412FAE" w:rsidRDefault="00A13CAA" w:rsidP="00524A8C">
      <w:pPr>
        <w:jc w:val="both"/>
        <w:rPr>
          <w:rFonts w:ascii="Times New Roman" w:hAnsi="Times New Roman"/>
        </w:rPr>
      </w:pPr>
    </w:p>
    <w:sectPr w:rsidR="00A13CAA" w:rsidRPr="00412FAE" w:rsidSect="00F476E8">
      <w:pgSz w:w="11906" w:h="16838" w:code="9"/>
      <w:pgMar w:top="1134" w:right="127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A84246" w14:textId="77777777" w:rsidR="005F5989" w:rsidRDefault="005F5989" w:rsidP="00755B28">
      <w:r>
        <w:separator/>
      </w:r>
    </w:p>
    <w:p w14:paraId="1C035B9D" w14:textId="77777777" w:rsidR="005F5989" w:rsidRDefault="005F5989"/>
  </w:endnote>
  <w:endnote w:type="continuationSeparator" w:id="0">
    <w:p w14:paraId="34DF61F6" w14:textId="77777777" w:rsidR="005F5989" w:rsidRDefault="005F5989" w:rsidP="00755B28">
      <w:r>
        <w:continuationSeparator/>
      </w:r>
    </w:p>
    <w:p w14:paraId="78BDF5ED" w14:textId="77777777" w:rsidR="005F5989" w:rsidRDefault="005F59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ZapfChancery">
    <w:panose1 w:val="00000000000000000000"/>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Frutiger">
    <w:altName w:val="Courier New"/>
    <w:charset w:val="EE"/>
    <w:family w:val="swiss"/>
    <w:pitch w:val="variable"/>
    <w:sig w:usb0="20002A87" w:usb1="80000000" w:usb2="00000008" w:usb3="00000000" w:csb0="000001FF" w:csb1="00000000"/>
  </w:font>
  <w:font w:name="Verdana">
    <w:panose1 w:val="020B0604030504040204"/>
    <w:charset w:val="EE"/>
    <w:family w:val="swiss"/>
    <w:pitch w:val="variable"/>
    <w:sig w:usb0="A00006FF" w:usb1="4000205B" w:usb2="00000010" w:usb3="00000000" w:csb0="0000019F" w:csb1="00000000"/>
  </w:font>
  <w:font w:name="EUAlbertina">
    <w:panose1 w:val="00000000000000000000"/>
    <w:charset w:val="00"/>
    <w:family w:val="roman"/>
    <w:notTrueType/>
    <w:pitch w:val="default"/>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ヒラギノ角ゴ Pro W3">
    <w:altName w:val="Times New Roman"/>
    <w:charset w:val="00"/>
    <w:family w:val="roman"/>
    <w:pitch w:val="default"/>
  </w:font>
  <w:font w:name="Helvetica">
    <w:panose1 w:val="020B0604020202020204"/>
    <w:charset w:val="EE"/>
    <w:family w:val="swiss"/>
    <w:pitch w:val="variable"/>
    <w:sig w:usb0="E0002EFF" w:usb1="C000785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81063313"/>
      <w:docPartObj>
        <w:docPartGallery w:val="Page Numbers (Bottom of Page)"/>
        <w:docPartUnique/>
      </w:docPartObj>
    </w:sdtPr>
    <w:sdtEndPr/>
    <w:sdtContent>
      <w:p w14:paraId="1B44795A" w14:textId="3D9AC219" w:rsidR="00DF2C77" w:rsidRDefault="00DF2C77" w:rsidP="00CF2362">
        <w:pPr>
          <w:pStyle w:val="Noga"/>
          <w:jc w:val="center"/>
        </w:pPr>
        <w:r>
          <w:fldChar w:fldCharType="begin"/>
        </w:r>
        <w:r>
          <w:instrText>PAGE   \* MERGEFORMAT</w:instrText>
        </w:r>
        <w:r>
          <w:fldChar w:fldCharType="separate"/>
        </w:r>
        <w:r>
          <w:rPr>
            <w:lang w:val="sl-SI"/>
          </w:rPr>
          <w:t>2</w:t>
        </w:r>
        <w:r>
          <w:fldChar w:fldCharType="end"/>
        </w:r>
      </w:p>
    </w:sdtContent>
  </w:sdt>
  <w:p w14:paraId="11339B07" w14:textId="77777777" w:rsidR="00DF2C77" w:rsidRDefault="00DF2C7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868C18" w14:textId="77777777" w:rsidR="005F5989" w:rsidRDefault="005F5989" w:rsidP="00755B28">
      <w:r>
        <w:separator/>
      </w:r>
    </w:p>
    <w:p w14:paraId="6EB94929" w14:textId="77777777" w:rsidR="005F5989" w:rsidRDefault="005F5989"/>
  </w:footnote>
  <w:footnote w:type="continuationSeparator" w:id="0">
    <w:p w14:paraId="7836062C" w14:textId="77777777" w:rsidR="005F5989" w:rsidRDefault="005F5989" w:rsidP="00755B28">
      <w:r>
        <w:continuationSeparator/>
      </w:r>
    </w:p>
    <w:p w14:paraId="4B97AD89" w14:textId="77777777" w:rsidR="005F5989" w:rsidRDefault="005F598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42230"/>
    <w:multiLevelType w:val="multilevel"/>
    <w:tmpl w:val="AC084E98"/>
    <w:lvl w:ilvl="0">
      <w:start w:val="1"/>
      <w:numFmt w:val="decimal"/>
      <w:pStyle w:val="OPNaslov1n"/>
      <w:lvlText w:val="%1"/>
      <w:lvlJc w:val="left"/>
      <w:pPr>
        <w:tabs>
          <w:tab w:val="num" w:pos="284"/>
        </w:tabs>
        <w:ind w:left="284" w:hanging="284"/>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ascii="Times New Roman" w:hAnsi="Times New Roman" w:cs="ZapfChancery" w:hint="default"/>
        <w:b/>
        <w:i w:val="0"/>
        <w:sz w:val="22"/>
        <w:szCs w:val="22"/>
      </w:rPr>
    </w:lvl>
    <w:lvl w:ilvl="3">
      <w:start w:val="1"/>
      <w:numFmt w:val="decimal"/>
      <w:lvlText w:val="%1.%2.%3.%4"/>
      <w:lvlJc w:val="left"/>
      <w:pPr>
        <w:tabs>
          <w:tab w:val="num" w:pos="864"/>
        </w:tabs>
        <w:ind w:left="864" w:hanging="864"/>
      </w:pPr>
      <w:rPr>
        <w:rFonts w:ascii="Times New Roman" w:hAnsi="Times New Roman" w:cs="Times New Roman" w:hint="default"/>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05B406FC"/>
    <w:multiLevelType w:val="multilevel"/>
    <w:tmpl w:val="7C3A4CEA"/>
    <w:styleLink w:val="Style1"/>
    <w:lvl w:ilvl="0">
      <w:start w:val="1"/>
      <w:numFmt w:val="none"/>
      <w:suff w:val="space"/>
      <w:lvlText w:val="(%1)"/>
      <w:lvlJc w:val="left"/>
      <w:rPr>
        <w:rFonts w:ascii="Arial" w:hAnsi="Arial" w:hint="default"/>
        <w:b w:val="0"/>
        <w:i w:val="0"/>
        <w:caps w:val="0"/>
        <w:strike w:val="0"/>
        <w:dstrike w:val="0"/>
        <w:vanish w:val="0"/>
        <w:color w:val="000000"/>
        <w:sz w:val="22"/>
        <w:szCs w:val="22"/>
        <w:vertAlign w:val="baseline"/>
      </w:rPr>
    </w:lvl>
    <w:lvl w:ilvl="1">
      <w:start w:val="1"/>
      <w:numFmt w:val="decimal"/>
      <w:suff w:val="space"/>
      <w:lvlText w:val="%1.%2."/>
      <w:lvlJc w:val="left"/>
      <w:rPr>
        <w:rFonts w:ascii="Arial" w:hAnsi="Arial" w:hint="default"/>
        <w:b/>
        <w:i w:val="0"/>
        <w:caps w:val="0"/>
        <w:strike w:val="0"/>
        <w:dstrike w:val="0"/>
        <w:vanish w:val="0"/>
        <w:color w:val="000000"/>
        <w:sz w:val="22"/>
        <w:szCs w:val="22"/>
        <w:vertAlign w:val="baseline"/>
      </w:rPr>
    </w:lvl>
    <w:lvl w:ilvl="2">
      <w:start w:val="1"/>
      <w:numFmt w:val="lowerLetter"/>
      <w:suff w:val="space"/>
      <w:lvlText w:val="%3)"/>
      <w:lvlJc w:val="left"/>
      <w:rPr>
        <w:rFonts w:ascii="Arial" w:hAnsi="Arial" w:hint="default"/>
        <w:b w:val="0"/>
        <w:i w:val="0"/>
        <w:caps w:val="0"/>
        <w:strike w:val="0"/>
        <w:dstrike w:val="0"/>
        <w:vanish w:val="0"/>
        <w:color w:val="000000"/>
        <w:sz w:val="22"/>
        <w:szCs w:val="22"/>
        <w:u w:val="none"/>
        <w:vertAlign w:val="baseline"/>
      </w:rPr>
    </w:lvl>
    <w:lvl w:ilvl="3">
      <w:start w:val="1"/>
      <w:numFmt w:val="none"/>
      <w:suff w:val="space"/>
      <w:lvlText w:val="-"/>
      <w:lvlJc w:val="left"/>
      <w:pPr>
        <w:ind w:left="-1248" w:hanging="227"/>
      </w:pPr>
      <w:rPr>
        <w:rFonts w:hint="default"/>
      </w:rPr>
    </w:lvl>
    <w:lvl w:ilvl="4">
      <w:start w:val="1"/>
      <w:numFmt w:val="decimal"/>
      <w:suff w:val="space"/>
      <w:lvlText w:val="%1(%5)"/>
      <w:lvlJc w:val="left"/>
      <w:pPr>
        <w:ind w:left="1361" w:hanging="340"/>
      </w:pPr>
      <w:rPr>
        <w:rFonts w:ascii="Arial" w:hAnsi="Arial" w:hint="default"/>
        <w:sz w:val="22"/>
      </w:rPr>
    </w:lvl>
    <w:lvl w:ilvl="5">
      <w:start w:val="1"/>
      <w:numFmt w:val="decimal"/>
      <w:lvlText w:val="%1.%2.%3.%4.%5.%6"/>
      <w:lvlJc w:val="left"/>
      <w:pPr>
        <w:tabs>
          <w:tab w:val="num" w:pos="-1003"/>
        </w:tabs>
        <w:ind w:left="-1003" w:hanging="1152"/>
      </w:pPr>
      <w:rPr>
        <w:rFonts w:hint="default"/>
      </w:rPr>
    </w:lvl>
    <w:lvl w:ilvl="6">
      <w:start w:val="1"/>
      <w:numFmt w:val="decimal"/>
      <w:lvlText w:val="%1.%2.%3.%4.%5.%6.%7"/>
      <w:lvlJc w:val="left"/>
      <w:pPr>
        <w:tabs>
          <w:tab w:val="num" w:pos="-859"/>
        </w:tabs>
        <w:ind w:left="-859" w:hanging="1296"/>
      </w:pPr>
      <w:rPr>
        <w:rFonts w:hint="default"/>
      </w:rPr>
    </w:lvl>
    <w:lvl w:ilvl="7">
      <w:start w:val="1"/>
      <w:numFmt w:val="none"/>
      <w:lvlText w:val=""/>
      <w:lvlJc w:val="left"/>
      <w:pPr>
        <w:tabs>
          <w:tab w:val="num" w:pos="-715"/>
        </w:tabs>
        <w:ind w:left="-715" w:hanging="1440"/>
      </w:pPr>
      <w:rPr>
        <w:rFonts w:hint="default"/>
      </w:rPr>
    </w:lvl>
    <w:lvl w:ilvl="8">
      <w:start w:val="1"/>
      <w:numFmt w:val="decimal"/>
      <w:lvlText w:val="%1.%2.%3.%4.%5.%6.%7.%8.%9"/>
      <w:lvlJc w:val="left"/>
      <w:pPr>
        <w:tabs>
          <w:tab w:val="num" w:pos="-571"/>
        </w:tabs>
        <w:ind w:left="-571" w:hanging="1584"/>
      </w:pPr>
      <w:rPr>
        <w:rFonts w:hint="default"/>
      </w:rPr>
    </w:lvl>
  </w:abstractNum>
  <w:abstractNum w:abstractNumId="2" w15:restartNumberingAfterBreak="0">
    <w:nsid w:val="117564AB"/>
    <w:multiLevelType w:val="hybridMultilevel"/>
    <w:tmpl w:val="257EA47E"/>
    <w:lvl w:ilvl="0" w:tplc="E9A274D0">
      <w:start w:val="1"/>
      <w:numFmt w:val="decimal"/>
      <w:lvlText w:val="%1."/>
      <w:lvlJc w:val="left"/>
      <w:pPr>
        <w:ind w:left="360" w:hanging="360"/>
      </w:pPr>
      <w:rPr>
        <w:rFonts w:hint="default"/>
        <w:strike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3141A4A"/>
    <w:multiLevelType w:val="hybridMultilevel"/>
    <w:tmpl w:val="858A9052"/>
    <w:lvl w:ilvl="0" w:tplc="95243010">
      <w:start w:val="1"/>
      <w:numFmt w:val="decimal"/>
      <w:lvlText w:val="(%1)"/>
      <w:lvlJc w:val="left"/>
      <w:pPr>
        <w:ind w:left="106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4A65334"/>
    <w:multiLevelType w:val="hybridMultilevel"/>
    <w:tmpl w:val="A0869FF6"/>
    <w:lvl w:ilvl="0" w:tplc="07A49398">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 w15:restartNumberingAfterBreak="0">
    <w:nsid w:val="14F4077E"/>
    <w:multiLevelType w:val="hybridMultilevel"/>
    <w:tmpl w:val="3D6A8AF2"/>
    <w:lvl w:ilvl="0" w:tplc="7C8ED9A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19E1723E"/>
    <w:multiLevelType w:val="hybridMultilevel"/>
    <w:tmpl w:val="26145754"/>
    <w:lvl w:ilvl="0" w:tplc="DD708D8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1ACF1B09"/>
    <w:multiLevelType w:val="hybridMultilevel"/>
    <w:tmpl w:val="B5B6A036"/>
    <w:lvl w:ilvl="0" w:tplc="D848E20A">
      <w:start w:val="1"/>
      <w:numFmt w:val="bullet"/>
      <w:lvlText w:val=""/>
      <w:lvlJc w:val="left"/>
      <w:pPr>
        <w:ind w:left="720" w:hanging="360"/>
      </w:pPr>
      <w:rPr>
        <w:rFonts w:ascii="Symbol" w:hAnsi="Symbol"/>
      </w:rPr>
    </w:lvl>
    <w:lvl w:ilvl="1" w:tplc="4544C3F2">
      <w:start w:val="1"/>
      <w:numFmt w:val="bullet"/>
      <w:lvlText w:val=""/>
      <w:lvlJc w:val="left"/>
      <w:pPr>
        <w:ind w:left="720" w:hanging="360"/>
      </w:pPr>
      <w:rPr>
        <w:rFonts w:ascii="Symbol" w:hAnsi="Symbol"/>
      </w:rPr>
    </w:lvl>
    <w:lvl w:ilvl="2" w:tplc="C622A9FC">
      <w:start w:val="1"/>
      <w:numFmt w:val="bullet"/>
      <w:lvlText w:val=""/>
      <w:lvlJc w:val="left"/>
      <w:pPr>
        <w:ind w:left="720" w:hanging="360"/>
      </w:pPr>
      <w:rPr>
        <w:rFonts w:ascii="Symbol" w:hAnsi="Symbol"/>
      </w:rPr>
    </w:lvl>
    <w:lvl w:ilvl="3" w:tplc="C85C1CEE">
      <w:start w:val="1"/>
      <w:numFmt w:val="bullet"/>
      <w:lvlText w:val=""/>
      <w:lvlJc w:val="left"/>
      <w:pPr>
        <w:ind w:left="720" w:hanging="360"/>
      </w:pPr>
      <w:rPr>
        <w:rFonts w:ascii="Symbol" w:hAnsi="Symbol"/>
      </w:rPr>
    </w:lvl>
    <w:lvl w:ilvl="4" w:tplc="51EA1776">
      <w:start w:val="1"/>
      <w:numFmt w:val="bullet"/>
      <w:lvlText w:val=""/>
      <w:lvlJc w:val="left"/>
      <w:pPr>
        <w:ind w:left="720" w:hanging="360"/>
      </w:pPr>
      <w:rPr>
        <w:rFonts w:ascii="Symbol" w:hAnsi="Symbol"/>
      </w:rPr>
    </w:lvl>
    <w:lvl w:ilvl="5" w:tplc="8098C466">
      <w:start w:val="1"/>
      <w:numFmt w:val="bullet"/>
      <w:lvlText w:val=""/>
      <w:lvlJc w:val="left"/>
      <w:pPr>
        <w:ind w:left="720" w:hanging="360"/>
      </w:pPr>
      <w:rPr>
        <w:rFonts w:ascii="Symbol" w:hAnsi="Symbol"/>
      </w:rPr>
    </w:lvl>
    <w:lvl w:ilvl="6" w:tplc="22D254C2">
      <w:start w:val="1"/>
      <w:numFmt w:val="bullet"/>
      <w:lvlText w:val=""/>
      <w:lvlJc w:val="left"/>
      <w:pPr>
        <w:ind w:left="720" w:hanging="360"/>
      </w:pPr>
      <w:rPr>
        <w:rFonts w:ascii="Symbol" w:hAnsi="Symbol"/>
      </w:rPr>
    </w:lvl>
    <w:lvl w:ilvl="7" w:tplc="0F3CBAC6">
      <w:start w:val="1"/>
      <w:numFmt w:val="bullet"/>
      <w:lvlText w:val=""/>
      <w:lvlJc w:val="left"/>
      <w:pPr>
        <w:ind w:left="720" w:hanging="360"/>
      </w:pPr>
      <w:rPr>
        <w:rFonts w:ascii="Symbol" w:hAnsi="Symbol"/>
      </w:rPr>
    </w:lvl>
    <w:lvl w:ilvl="8" w:tplc="DB7CE856">
      <w:start w:val="1"/>
      <w:numFmt w:val="bullet"/>
      <w:lvlText w:val=""/>
      <w:lvlJc w:val="left"/>
      <w:pPr>
        <w:ind w:left="720" w:hanging="360"/>
      </w:pPr>
      <w:rPr>
        <w:rFonts w:ascii="Symbol" w:hAnsi="Symbol"/>
      </w:rPr>
    </w:lvl>
  </w:abstractNum>
  <w:abstractNum w:abstractNumId="8" w15:restartNumberingAfterBreak="0">
    <w:nsid w:val="1C9A6D61"/>
    <w:multiLevelType w:val="multilevel"/>
    <w:tmpl w:val="8B907F7C"/>
    <w:lvl w:ilvl="0">
      <w:start w:val="1"/>
      <w:numFmt w:val="decimal"/>
      <w:pStyle w:val="Naslov1"/>
      <w:isLgl/>
      <w:lvlText w:val="%1"/>
      <w:lvlJc w:val="left"/>
      <w:rPr>
        <w:rFonts w:ascii="Garamond" w:hAnsi="Garamond" w:hint="default"/>
        <w:b/>
        <w:i w:val="0"/>
        <w:caps w:val="0"/>
        <w:strike w:val="0"/>
        <w:dstrike w:val="0"/>
        <w:vanish w:val="0"/>
        <w:color w:val="auto"/>
        <w:sz w:val="36"/>
        <w:szCs w:val="36"/>
        <w:vertAlign w:val="baseline"/>
      </w:rPr>
    </w:lvl>
    <w:lvl w:ilvl="1">
      <w:start w:val="1"/>
      <w:numFmt w:val="decimal"/>
      <w:pStyle w:val="Naslov2"/>
      <w:isLgl/>
      <w:lvlText w:val="%1.%2"/>
      <w:lvlJc w:val="left"/>
      <w:rPr>
        <w:rFonts w:ascii="Garamond" w:hAnsi="Garamond" w:hint="default"/>
        <w:b/>
        <w:i w:val="0"/>
        <w:caps w:val="0"/>
        <w:strike w:val="0"/>
        <w:dstrike w:val="0"/>
        <w:vanish w:val="0"/>
        <w:color w:val="auto"/>
        <w:kern w:val="0"/>
        <w:sz w:val="28"/>
        <w:szCs w:val="28"/>
        <w:vertAlign w:val="baseline"/>
      </w:rPr>
    </w:lvl>
    <w:lvl w:ilvl="2">
      <w:start w:val="1"/>
      <w:numFmt w:val="decimal"/>
      <w:pStyle w:val="Naslov3"/>
      <w:lvlText w:val="%1.%2.%3"/>
      <w:lvlJc w:val="left"/>
      <w:rPr>
        <w:rFonts w:ascii="Garamond" w:hAnsi="Garamond" w:cs="Times New Roman" w:hint="default"/>
        <w:b/>
        <w:bCs w:val="0"/>
        <w:i w:val="0"/>
        <w:iCs w:val="0"/>
        <w:caps w:val="0"/>
        <w:smallCaps w:val="0"/>
        <w:strike w:val="0"/>
        <w:dstrike w:val="0"/>
        <w:noProof w:val="0"/>
        <w:vanish w:val="0"/>
        <w:color w:val="000000"/>
        <w:spacing w:val="0"/>
        <w:kern w:val="0"/>
        <w:position w:val="0"/>
        <w:sz w:val="28"/>
        <w:szCs w:val="28"/>
        <w:u w:val="none"/>
        <w:vertAlign w:val="baseline"/>
        <w:em w:val="none"/>
      </w:rPr>
    </w:lvl>
    <w:lvl w:ilvl="3">
      <w:start w:val="1"/>
      <w:numFmt w:val="decimal"/>
      <w:pStyle w:val="Naslov4"/>
      <w:isLgl/>
      <w:lvlText w:val="%1.%2.%3.%4"/>
      <w:lvlJc w:val="left"/>
      <w:rPr>
        <w:rFonts w:ascii="Garamond" w:hAnsi="Garamond" w:hint="default"/>
        <w:b/>
        <w:i w:val="0"/>
        <w:caps w:val="0"/>
        <w:strike w:val="0"/>
        <w:dstrike w:val="0"/>
        <w:vanish w:val="0"/>
        <w:color w:val="000000"/>
        <w:sz w:val="28"/>
        <w:szCs w:val="28"/>
        <w:vertAlign w:val="baseline"/>
      </w:rPr>
    </w:lvl>
    <w:lvl w:ilvl="4">
      <w:start w:val="1"/>
      <w:numFmt w:val="decimal"/>
      <w:pStyle w:val="Naslov5"/>
      <w:lvlText w:val="%1.%2.%3.%4.%5"/>
      <w:lvlJc w:val="left"/>
      <w:pPr>
        <w:ind w:left="1008" w:hanging="1008"/>
      </w:pPr>
      <w:rPr>
        <w:rFonts w:hint="default"/>
      </w:rPr>
    </w:lvl>
    <w:lvl w:ilvl="5">
      <w:start w:val="1"/>
      <w:numFmt w:val="decimal"/>
      <w:pStyle w:val="Naslov6"/>
      <w:lvlText w:val="%1.%2.%3.%4.%5.%6"/>
      <w:lvlJc w:val="left"/>
      <w:pPr>
        <w:ind w:left="1152" w:hanging="1152"/>
      </w:pPr>
      <w:rPr>
        <w:rFonts w:hint="default"/>
      </w:rPr>
    </w:lvl>
    <w:lvl w:ilvl="6">
      <w:start w:val="1"/>
      <w:numFmt w:val="decimal"/>
      <w:pStyle w:val="Naslov7"/>
      <w:lvlText w:val="%1.%2.%3.%4.%5.%6.%7"/>
      <w:lvlJc w:val="left"/>
      <w:pPr>
        <w:ind w:left="1296" w:hanging="1296"/>
      </w:pPr>
      <w:rPr>
        <w:rFonts w:hint="default"/>
      </w:rPr>
    </w:lvl>
    <w:lvl w:ilvl="7">
      <w:start w:val="1"/>
      <w:numFmt w:val="decimal"/>
      <w:pStyle w:val="Naslov8"/>
      <w:lvlText w:val="%1.%2.%3.%4.%5.%6.%7.%8"/>
      <w:lvlJc w:val="left"/>
      <w:pPr>
        <w:ind w:left="1440" w:hanging="1440"/>
      </w:pPr>
      <w:rPr>
        <w:rFonts w:hint="default"/>
      </w:rPr>
    </w:lvl>
    <w:lvl w:ilvl="8">
      <w:start w:val="1"/>
      <w:numFmt w:val="decimal"/>
      <w:pStyle w:val="Naslov9"/>
      <w:lvlText w:val="%1.%2.%3.%4.%5.%6.%7.%8.%9"/>
      <w:lvlJc w:val="left"/>
      <w:pPr>
        <w:ind w:left="1584" w:hanging="1584"/>
      </w:pPr>
      <w:rPr>
        <w:rFonts w:hint="default"/>
      </w:rPr>
    </w:lvl>
  </w:abstractNum>
  <w:abstractNum w:abstractNumId="9" w15:restartNumberingAfterBreak="0">
    <w:nsid w:val="20981DF8"/>
    <w:multiLevelType w:val="hybridMultilevel"/>
    <w:tmpl w:val="E29AEA2A"/>
    <w:lvl w:ilvl="0" w:tplc="E3887960">
      <w:start w:val="1"/>
      <w:numFmt w:val="bullet"/>
      <w:pStyle w:val="nastevanje"/>
      <w:lvlText w:val=""/>
      <w:lvlJc w:val="left"/>
      <w:pPr>
        <w:tabs>
          <w:tab w:val="num" w:pos="2628"/>
        </w:tabs>
        <w:ind w:left="2608" w:hanging="34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1D760E0"/>
    <w:multiLevelType w:val="multilevel"/>
    <w:tmpl w:val="0476A3F0"/>
    <w:lvl w:ilvl="0">
      <w:start w:val="3"/>
      <w:numFmt w:val="decimal"/>
      <w:lvlText w:val="%1"/>
      <w:lvlJc w:val="left"/>
      <w:pPr>
        <w:tabs>
          <w:tab w:val="num" w:pos="432"/>
        </w:tabs>
        <w:ind w:left="432" w:hanging="432"/>
      </w:pPr>
      <w:rPr>
        <w:rFonts w:hint="default"/>
      </w:rPr>
    </w:lvl>
    <w:lvl w:ilvl="1">
      <w:start w:val="2"/>
      <w:numFmt w:val="decimal"/>
      <w:lvlText w:val="%1.%2"/>
      <w:lvlJc w:val="left"/>
      <w:pPr>
        <w:tabs>
          <w:tab w:val="num" w:pos="576"/>
        </w:tabs>
        <w:ind w:left="576" w:hanging="576"/>
      </w:pPr>
      <w:rPr>
        <w:rFonts w:hint="default"/>
      </w:rPr>
    </w:lvl>
    <w:lvl w:ilvl="2">
      <w:start w:val="2"/>
      <w:numFmt w:val="none"/>
      <w:pStyle w:val="OPNaslov3n"/>
      <w:lvlText w:val="1.1.1."/>
      <w:lvlJc w:val="left"/>
      <w:pPr>
        <w:tabs>
          <w:tab w:val="num" w:pos="284"/>
        </w:tabs>
        <w:ind w:left="284" w:hanging="284"/>
      </w:pPr>
      <w:rPr>
        <w:rFonts w:hint="default"/>
      </w:rPr>
    </w:lvl>
    <w:lvl w:ilvl="3">
      <w:start w:val="1"/>
      <w:numFmt w:val="none"/>
      <w:lvlRestart w:val="0"/>
      <w:lvlText w:val="1.1.1.1"/>
      <w:lvlJc w:val="left"/>
      <w:pPr>
        <w:tabs>
          <w:tab w:val="num" w:pos="284"/>
        </w:tabs>
        <w:ind w:left="284" w:hanging="28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223F7358"/>
    <w:multiLevelType w:val="hybridMultilevel"/>
    <w:tmpl w:val="B0425DE6"/>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2" w15:restartNumberingAfterBreak="0">
    <w:nsid w:val="23B50243"/>
    <w:multiLevelType w:val="hybridMultilevel"/>
    <w:tmpl w:val="B7CC8B02"/>
    <w:lvl w:ilvl="0" w:tplc="1C240510">
      <w:start w:val="1"/>
      <w:numFmt w:val="decimal"/>
      <w:lvlText w:val="(%1)"/>
      <w:lvlJc w:val="left"/>
      <w:pPr>
        <w:ind w:left="1068" w:hanging="360"/>
      </w:pPr>
      <w:rPr>
        <w:rFonts w:hint="default"/>
        <w:sz w:val="22"/>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25E73560"/>
    <w:multiLevelType w:val="hybridMultilevel"/>
    <w:tmpl w:val="6BE46FB2"/>
    <w:lvl w:ilvl="0" w:tplc="98488DE6">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7F80082"/>
    <w:multiLevelType w:val="hybridMultilevel"/>
    <w:tmpl w:val="92C61C04"/>
    <w:lvl w:ilvl="0" w:tplc="22E03D8E">
      <w:start w:val="1"/>
      <w:numFmt w:val="bullet"/>
      <w:pStyle w:val="OPSeznam1"/>
      <w:lvlText w:val=""/>
      <w:lvlJc w:val="left"/>
      <w:pPr>
        <w:tabs>
          <w:tab w:val="num" w:pos="0"/>
        </w:tabs>
        <w:ind w:left="284" w:hanging="284"/>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numFmt w:val="bullet"/>
      <w:lvlText w:val="-"/>
      <w:lvlJc w:val="left"/>
      <w:pPr>
        <w:tabs>
          <w:tab w:val="num" w:pos="2160"/>
        </w:tabs>
        <w:ind w:left="2160" w:hanging="360"/>
      </w:pPr>
      <w:rPr>
        <w:rFonts w:ascii="Times New Roman" w:eastAsia="Times New Roman" w:hAnsi="Times New Roman" w:cs="Times New Roman"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9CC3B4F"/>
    <w:multiLevelType w:val="hybridMultilevel"/>
    <w:tmpl w:val="E4482720"/>
    <w:lvl w:ilvl="0" w:tplc="6F188A58">
      <w:start w:val="1"/>
      <w:numFmt w:val="bullet"/>
      <w:pStyle w:val="Bodyalinejabrezpresledka"/>
      <w:lvlText w:val=""/>
      <w:lvlJc w:val="left"/>
      <w:pPr>
        <w:ind w:left="4284" w:hanging="360"/>
      </w:pPr>
      <w:rPr>
        <w:rFonts w:ascii="Symbol" w:hAnsi="Symbol" w:hint="default"/>
      </w:rPr>
    </w:lvl>
    <w:lvl w:ilvl="1" w:tplc="04240003">
      <w:start w:val="1"/>
      <w:numFmt w:val="bullet"/>
      <w:lvlText w:val="o"/>
      <w:lvlJc w:val="left"/>
      <w:pPr>
        <w:ind w:left="5004" w:hanging="360"/>
      </w:pPr>
      <w:rPr>
        <w:rFonts w:ascii="Courier New" w:hAnsi="Courier New" w:cs="Courier New" w:hint="default"/>
      </w:rPr>
    </w:lvl>
    <w:lvl w:ilvl="2" w:tplc="04240005" w:tentative="1">
      <w:start w:val="1"/>
      <w:numFmt w:val="bullet"/>
      <w:lvlText w:val=""/>
      <w:lvlJc w:val="left"/>
      <w:pPr>
        <w:ind w:left="5724" w:hanging="360"/>
      </w:pPr>
      <w:rPr>
        <w:rFonts w:ascii="Wingdings" w:hAnsi="Wingdings" w:hint="default"/>
      </w:rPr>
    </w:lvl>
    <w:lvl w:ilvl="3" w:tplc="04240001" w:tentative="1">
      <w:start w:val="1"/>
      <w:numFmt w:val="bullet"/>
      <w:lvlText w:val=""/>
      <w:lvlJc w:val="left"/>
      <w:pPr>
        <w:ind w:left="6444" w:hanging="360"/>
      </w:pPr>
      <w:rPr>
        <w:rFonts w:ascii="Symbol" w:hAnsi="Symbol" w:hint="default"/>
      </w:rPr>
    </w:lvl>
    <w:lvl w:ilvl="4" w:tplc="04240003" w:tentative="1">
      <w:start w:val="1"/>
      <w:numFmt w:val="bullet"/>
      <w:lvlText w:val="o"/>
      <w:lvlJc w:val="left"/>
      <w:pPr>
        <w:ind w:left="7164" w:hanging="360"/>
      </w:pPr>
      <w:rPr>
        <w:rFonts w:ascii="Courier New" w:hAnsi="Courier New" w:cs="Courier New" w:hint="default"/>
      </w:rPr>
    </w:lvl>
    <w:lvl w:ilvl="5" w:tplc="04240005" w:tentative="1">
      <w:start w:val="1"/>
      <w:numFmt w:val="bullet"/>
      <w:lvlText w:val=""/>
      <w:lvlJc w:val="left"/>
      <w:pPr>
        <w:ind w:left="7884" w:hanging="360"/>
      </w:pPr>
      <w:rPr>
        <w:rFonts w:ascii="Wingdings" w:hAnsi="Wingdings" w:hint="default"/>
      </w:rPr>
    </w:lvl>
    <w:lvl w:ilvl="6" w:tplc="04240001" w:tentative="1">
      <w:start w:val="1"/>
      <w:numFmt w:val="bullet"/>
      <w:lvlText w:val=""/>
      <w:lvlJc w:val="left"/>
      <w:pPr>
        <w:ind w:left="8604" w:hanging="360"/>
      </w:pPr>
      <w:rPr>
        <w:rFonts w:ascii="Symbol" w:hAnsi="Symbol" w:hint="default"/>
      </w:rPr>
    </w:lvl>
    <w:lvl w:ilvl="7" w:tplc="04240003" w:tentative="1">
      <w:start w:val="1"/>
      <w:numFmt w:val="bullet"/>
      <w:lvlText w:val="o"/>
      <w:lvlJc w:val="left"/>
      <w:pPr>
        <w:ind w:left="9324" w:hanging="360"/>
      </w:pPr>
      <w:rPr>
        <w:rFonts w:ascii="Courier New" w:hAnsi="Courier New" w:cs="Courier New" w:hint="default"/>
      </w:rPr>
    </w:lvl>
    <w:lvl w:ilvl="8" w:tplc="04240005" w:tentative="1">
      <w:start w:val="1"/>
      <w:numFmt w:val="bullet"/>
      <w:lvlText w:val=""/>
      <w:lvlJc w:val="left"/>
      <w:pPr>
        <w:ind w:left="10044" w:hanging="360"/>
      </w:pPr>
      <w:rPr>
        <w:rFonts w:ascii="Wingdings" w:hAnsi="Wingdings" w:hint="default"/>
      </w:rPr>
    </w:lvl>
  </w:abstractNum>
  <w:abstractNum w:abstractNumId="16" w15:restartNumberingAfterBreak="0">
    <w:nsid w:val="2D7930F3"/>
    <w:multiLevelType w:val="hybridMultilevel"/>
    <w:tmpl w:val="1B40C73E"/>
    <w:lvl w:ilvl="0" w:tplc="1F7C28C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2F691211"/>
    <w:multiLevelType w:val="multilevel"/>
    <w:tmpl w:val="20C47F4A"/>
    <w:styleLink w:val="Style2"/>
    <w:lvl w:ilvl="0">
      <w:start w:val="1"/>
      <w:numFmt w:val="decimal"/>
      <w:lvlText w:val="%1."/>
      <w:lvlJc w:val="left"/>
      <w:rPr>
        <w:rFonts w:ascii="Times New Roman" w:hAnsi="Times New Roman" w:hint="default"/>
        <w:b/>
        <w:i w:val="0"/>
        <w:caps w:val="0"/>
        <w:strike w:val="0"/>
        <w:dstrike w:val="0"/>
        <w:vanish w:val="0"/>
        <w:color w:val="FF0000"/>
        <w:sz w:val="28"/>
        <w:vertAlign w:val="baseline"/>
      </w:rPr>
    </w:lvl>
    <w:lvl w:ilvl="1">
      <w:start w:val="1"/>
      <w:numFmt w:val="decimal"/>
      <w:lvlText w:val="%1.%2"/>
      <w:lvlJc w:val="left"/>
      <w:rPr>
        <w:rFonts w:ascii="Times New Roman" w:hAnsi="Times New Roman" w:hint="default"/>
        <w:b/>
        <w:i w:val="0"/>
        <w:caps w:val="0"/>
        <w:strike w:val="0"/>
        <w:dstrike w:val="0"/>
        <w:vanish w:val="0"/>
        <w:color w:val="auto"/>
        <w:sz w:val="24"/>
        <w:vertAlign w:val="baseline"/>
      </w:rPr>
    </w:lvl>
    <w:lvl w:ilvl="2">
      <w:start w:val="1"/>
      <w:numFmt w:val="decimal"/>
      <w:lvlText w:val="%1.%2.%3"/>
      <w:lvlJc w:val="left"/>
      <w:rPr>
        <w:rFonts w:ascii="Times New Roman" w:hAnsi="Times New Roman" w:hint="default"/>
        <w:b/>
        <w:i w:val="0"/>
        <w:caps w:val="0"/>
        <w:strike w:val="0"/>
        <w:dstrike w:val="0"/>
        <w:vanish w:val="0"/>
        <w:color w:val="000000"/>
        <w:sz w:val="24"/>
        <w:vertAlign w:val="baseline"/>
      </w:rPr>
    </w:lvl>
    <w:lvl w:ilvl="3">
      <w:start w:val="1"/>
      <w:numFmt w:val="decimal"/>
      <w:lvlText w:val="%1.%2.%3.%4"/>
      <w:lvlJc w:val="left"/>
      <w:rPr>
        <w:rFonts w:ascii="Times New Roman" w:hAnsi="Times New Roman" w:hint="default"/>
        <w:b/>
        <w:i w:val="0"/>
        <w:caps w:val="0"/>
        <w:strike w:val="0"/>
        <w:dstrike w:val="0"/>
        <w:vanish w:val="0"/>
        <w:color w:val="auto"/>
        <w:sz w:val="24"/>
        <w:vertAlign w:val="baseline"/>
      </w:rPr>
    </w:lvl>
    <w:lvl w:ilvl="4">
      <w:start w:val="1"/>
      <w:numFmt w:val="decimal"/>
      <w:suff w:val="space"/>
      <w:lvlText w:val="%1.%2.%3.%4.%5"/>
      <w:lvlJc w:val="left"/>
      <w:rPr>
        <w:rFonts w:ascii="Times New Roman" w:hAnsi="Times New Roman" w:hint="default"/>
        <w:b/>
        <w:i w:val="0"/>
        <w:caps w:val="0"/>
        <w:strike w:val="0"/>
        <w:dstrike w:val="0"/>
        <w:vanish w:val="0"/>
        <w:color w:val="000000"/>
        <w:sz w:val="24"/>
        <w:vertAlign w:val="baseline"/>
      </w:rPr>
    </w:lvl>
    <w:lvl w:ilvl="5">
      <w:start w:val="1"/>
      <w:numFmt w:val="lowerRoman"/>
      <w:lvlText w:val="%6."/>
      <w:lvlJc w:val="right"/>
      <w:pPr>
        <w:ind w:left="284" w:hanging="284"/>
      </w:pPr>
      <w:rPr>
        <w:rFonts w:hint="default"/>
      </w:rPr>
    </w:lvl>
    <w:lvl w:ilvl="6">
      <w:start w:val="1"/>
      <w:numFmt w:val="decimal"/>
      <w:lvlText w:val="%7."/>
      <w:lvlJc w:val="left"/>
      <w:pPr>
        <w:ind w:left="284" w:hanging="284"/>
      </w:pPr>
      <w:rPr>
        <w:rFonts w:hint="default"/>
      </w:rPr>
    </w:lvl>
    <w:lvl w:ilvl="7">
      <w:start w:val="1"/>
      <w:numFmt w:val="lowerLetter"/>
      <w:lvlText w:val="%8."/>
      <w:lvlJc w:val="left"/>
      <w:pPr>
        <w:ind w:left="284" w:hanging="284"/>
      </w:pPr>
      <w:rPr>
        <w:rFonts w:hint="default"/>
      </w:rPr>
    </w:lvl>
    <w:lvl w:ilvl="8">
      <w:start w:val="1"/>
      <w:numFmt w:val="lowerRoman"/>
      <w:lvlText w:val="%9."/>
      <w:lvlJc w:val="right"/>
      <w:pPr>
        <w:ind w:left="284" w:hanging="284"/>
      </w:pPr>
      <w:rPr>
        <w:rFonts w:hint="default"/>
      </w:rPr>
    </w:lvl>
  </w:abstractNum>
  <w:abstractNum w:abstractNumId="18" w15:restartNumberingAfterBreak="0">
    <w:nsid w:val="30CA6CC3"/>
    <w:multiLevelType w:val="multilevel"/>
    <w:tmpl w:val="78F4B452"/>
    <w:lvl w:ilvl="0">
      <w:start w:val="1"/>
      <w:numFmt w:val="decimal"/>
      <w:pStyle w:val="OPNaslov4n"/>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pStyle w:val="OPNaslov4n"/>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332D7C9B"/>
    <w:multiLevelType w:val="hybridMultilevel"/>
    <w:tmpl w:val="311EBAEC"/>
    <w:lvl w:ilvl="0" w:tplc="C7C2097C">
      <w:start w:val="1"/>
      <w:numFmt w:val="decimal"/>
      <w:pStyle w:val="OPNASLOV1"/>
      <w:lvlText w:val="%1."/>
      <w:lvlJc w:val="left"/>
      <w:pPr>
        <w:tabs>
          <w:tab w:val="num" w:pos="720"/>
        </w:tabs>
        <w:ind w:left="720" w:hanging="360"/>
      </w:pPr>
    </w:lvl>
    <w:lvl w:ilvl="1" w:tplc="04240003" w:tentative="1">
      <w:start w:val="1"/>
      <w:numFmt w:val="lowerLetter"/>
      <w:lvlText w:val="%2."/>
      <w:lvlJc w:val="left"/>
      <w:pPr>
        <w:tabs>
          <w:tab w:val="num" w:pos="1440"/>
        </w:tabs>
        <w:ind w:left="1440" w:hanging="360"/>
      </w:pPr>
    </w:lvl>
    <w:lvl w:ilvl="2" w:tplc="04240005" w:tentative="1">
      <w:start w:val="1"/>
      <w:numFmt w:val="lowerRoman"/>
      <w:lvlText w:val="%3."/>
      <w:lvlJc w:val="right"/>
      <w:pPr>
        <w:tabs>
          <w:tab w:val="num" w:pos="2160"/>
        </w:tabs>
        <w:ind w:left="2160" w:hanging="180"/>
      </w:pPr>
    </w:lvl>
    <w:lvl w:ilvl="3" w:tplc="04240001" w:tentative="1">
      <w:start w:val="1"/>
      <w:numFmt w:val="decimal"/>
      <w:lvlText w:val="%4."/>
      <w:lvlJc w:val="left"/>
      <w:pPr>
        <w:tabs>
          <w:tab w:val="num" w:pos="2880"/>
        </w:tabs>
        <w:ind w:left="2880" w:hanging="360"/>
      </w:pPr>
    </w:lvl>
    <w:lvl w:ilvl="4" w:tplc="04240003" w:tentative="1">
      <w:start w:val="1"/>
      <w:numFmt w:val="lowerLetter"/>
      <w:lvlText w:val="%5."/>
      <w:lvlJc w:val="left"/>
      <w:pPr>
        <w:tabs>
          <w:tab w:val="num" w:pos="3600"/>
        </w:tabs>
        <w:ind w:left="3600" w:hanging="360"/>
      </w:pPr>
    </w:lvl>
    <w:lvl w:ilvl="5" w:tplc="04240005" w:tentative="1">
      <w:start w:val="1"/>
      <w:numFmt w:val="lowerRoman"/>
      <w:lvlText w:val="%6."/>
      <w:lvlJc w:val="right"/>
      <w:pPr>
        <w:tabs>
          <w:tab w:val="num" w:pos="4320"/>
        </w:tabs>
        <w:ind w:left="4320" w:hanging="180"/>
      </w:pPr>
    </w:lvl>
    <w:lvl w:ilvl="6" w:tplc="04240001" w:tentative="1">
      <w:start w:val="1"/>
      <w:numFmt w:val="decimal"/>
      <w:lvlText w:val="%7."/>
      <w:lvlJc w:val="left"/>
      <w:pPr>
        <w:tabs>
          <w:tab w:val="num" w:pos="5040"/>
        </w:tabs>
        <w:ind w:left="5040" w:hanging="360"/>
      </w:pPr>
    </w:lvl>
    <w:lvl w:ilvl="7" w:tplc="04240003" w:tentative="1">
      <w:start w:val="1"/>
      <w:numFmt w:val="lowerLetter"/>
      <w:lvlText w:val="%8."/>
      <w:lvlJc w:val="left"/>
      <w:pPr>
        <w:tabs>
          <w:tab w:val="num" w:pos="5760"/>
        </w:tabs>
        <w:ind w:left="5760" w:hanging="360"/>
      </w:pPr>
    </w:lvl>
    <w:lvl w:ilvl="8" w:tplc="04240005" w:tentative="1">
      <w:start w:val="1"/>
      <w:numFmt w:val="lowerRoman"/>
      <w:lvlText w:val="%9."/>
      <w:lvlJc w:val="right"/>
      <w:pPr>
        <w:tabs>
          <w:tab w:val="num" w:pos="6480"/>
        </w:tabs>
        <w:ind w:left="6480" w:hanging="180"/>
      </w:pPr>
    </w:lvl>
  </w:abstractNum>
  <w:abstractNum w:abstractNumId="20" w15:restartNumberingAfterBreak="0">
    <w:nsid w:val="35A24326"/>
    <w:multiLevelType w:val="hybridMultilevel"/>
    <w:tmpl w:val="0DB07BCC"/>
    <w:lvl w:ilvl="0" w:tplc="4882FD1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D774178"/>
    <w:multiLevelType w:val="hybridMultilevel"/>
    <w:tmpl w:val="71D4647C"/>
    <w:lvl w:ilvl="0" w:tplc="6B46CA9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E5D3760"/>
    <w:multiLevelType w:val="hybridMultilevel"/>
    <w:tmpl w:val="5E3C76AE"/>
    <w:lvl w:ilvl="0" w:tplc="54B07BE0">
      <w:start w:val="1"/>
      <w:numFmt w:val="decimal"/>
      <w:lvlText w:val="(%1)"/>
      <w:lvlJc w:val="left"/>
      <w:pPr>
        <w:ind w:left="1068" w:hanging="360"/>
      </w:pPr>
      <w:rPr>
        <w:rFonts w:hint="default"/>
        <w:strike/>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4" w15:restartNumberingAfterBreak="0">
    <w:nsid w:val="40CC03EA"/>
    <w:multiLevelType w:val="hybridMultilevel"/>
    <w:tmpl w:val="B4A22584"/>
    <w:lvl w:ilvl="0" w:tplc="0C1CD06C">
      <w:start w:val="3"/>
      <w:numFmt w:val="decimal"/>
      <w:lvlText w:val="(%1)"/>
      <w:lvlJc w:val="left"/>
      <w:pPr>
        <w:ind w:left="106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1B33F61"/>
    <w:multiLevelType w:val="hybridMultilevel"/>
    <w:tmpl w:val="7468272E"/>
    <w:lvl w:ilvl="0" w:tplc="04240001">
      <w:start w:val="1"/>
      <w:numFmt w:val="bullet"/>
      <w:pStyle w:val="Seznam"/>
      <w:lvlText w:val=""/>
      <w:lvlJc w:val="left"/>
      <w:pPr>
        <w:tabs>
          <w:tab w:val="num" w:pos="0"/>
        </w:tabs>
        <w:ind w:left="284" w:hanging="284"/>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36655B5"/>
    <w:multiLevelType w:val="hybridMultilevel"/>
    <w:tmpl w:val="0ACECCDE"/>
    <w:lvl w:ilvl="0" w:tplc="9FC0EFA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46277C99"/>
    <w:multiLevelType w:val="hybridMultilevel"/>
    <w:tmpl w:val="688672A4"/>
    <w:lvl w:ilvl="0" w:tplc="13B8E31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8" w15:restartNumberingAfterBreak="0">
    <w:nsid w:val="4FAA6BD6"/>
    <w:multiLevelType w:val="singleLevel"/>
    <w:tmpl w:val="50343CD8"/>
    <w:lvl w:ilvl="0">
      <w:start w:val="2"/>
      <w:numFmt w:val="decimal"/>
      <w:pStyle w:val="Alinejastevpod"/>
      <w:lvlText w:val="%1."/>
      <w:lvlJc w:val="left"/>
      <w:pPr>
        <w:tabs>
          <w:tab w:val="num" w:pos="927"/>
        </w:tabs>
        <w:ind w:left="397" w:firstLine="170"/>
      </w:pPr>
    </w:lvl>
  </w:abstractNum>
  <w:abstractNum w:abstractNumId="29" w15:restartNumberingAfterBreak="0">
    <w:nsid w:val="50F3530B"/>
    <w:multiLevelType w:val="hybridMultilevel"/>
    <w:tmpl w:val="B55E777A"/>
    <w:lvl w:ilvl="0" w:tplc="612A16B4">
      <w:start w:val="1"/>
      <w:numFmt w:val="bullet"/>
      <w:pStyle w:val="StyleBodyalinejabpPalatinoLinotype10pt"/>
      <w:lvlText w:val=""/>
      <w:lvlJc w:val="left"/>
      <w:pPr>
        <w:tabs>
          <w:tab w:val="num" w:pos="720"/>
        </w:tabs>
        <w:ind w:left="720" w:hanging="360"/>
      </w:pPr>
      <w:rPr>
        <w:rFonts w:ascii="Symbol" w:hAnsi="Symbol" w:hint="default"/>
      </w:rPr>
    </w:lvl>
    <w:lvl w:ilvl="1" w:tplc="4960655C">
      <w:start w:val="1"/>
      <w:numFmt w:val="bullet"/>
      <w:lvlText w:val="o"/>
      <w:lvlJc w:val="left"/>
      <w:pPr>
        <w:tabs>
          <w:tab w:val="num" w:pos="1440"/>
        </w:tabs>
        <w:ind w:left="1440" w:hanging="360"/>
      </w:pPr>
      <w:rPr>
        <w:rFonts w:ascii="Courier New" w:hAnsi="Courier New" w:cs="Courier New" w:hint="default"/>
      </w:rPr>
    </w:lvl>
    <w:lvl w:ilvl="2" w:tplc="01708B9C">
      <w:start w:val="1"/>
      <w:numFmt w:val="bullet"/>
      <w:lvlText w:val=""/>
      <w:lvlJc w:val="left"/>
      <w:pPr>
        <w:tabs>
          <w:tab w:val="num" w:pos="2160"/>
        </w:tabs>
        <w:ind w:left="2160" w:hanging="360"/>
      </w:pPr>
      <w:rPr>
        <w:rFonts w:ascii="Wingdings" w:hAnsi="Wingdings" w:hint="default"/>
      </w:rPr>
    </w:lvl>
    <w:lvl w:ilvl="3" w:tplc="77DC9634" w:tentative="1">
      <w:start w:val="1"/>
      <w:numFmt w:val="bullet"/>
      <w:lvlText w:val=""/>
      <w:lvlJc w:val="left"/>
      <w:pPr>
        <w:tabs>
          <w:tab w:val="num" w:pos="2880"/>
        </w:tabs>
        <w:ind w:left="2880" w:hanging="360"/>
      </w:pPr>
      <w:rPr>
        <w:rFonts w:ascii="Symbol" w:hAnsi="Symbol" w:hint="default"/>
      </w:rPr>
    </w:lvl>
    <w:lvl w:ilvl="4" w:tplc="EA02F030" w:tentative="1">
      <w:start w:val="1"/>
      <w:numFmt w:val="bullet"/>
      <w:lvlText w:val="o"/>
      <w:lvlJc w:val="left"/>
      <w:pPr>
        <w:tabs>
          <w:tab w:val="num" w:pos="3600"/>
        </w:tabs>
        <w:ind w:left="3600" w:hanging="360"/>
      </w:pPr>
      <w:rPr>
        <w:rFonts w:ascii="Courier New" w:hAnsi="Courier New" w:cs="Courier New" w:hint="default"/>
      </w:rPr>
    </w:lvl>
    <w:lvl w:ilvl="5" w:tplc="F87E8A54" w:tentative="1">
      <w:start w:val="1"/>
      <w:numFmt w:val="bullet"/>
      <w:lvlText w:val=""/>
      <w:lvlJc w:val="left"/>
      <w:pPr>
        <w:tabs>
          <w:tab w:val="num" w:pos="4320"/>
        </w:tabs>
        <w:ind w:left="4320" w:hanging="360"/>
      </w:pPr>
      <w:rPr>
        <w:rFonts w:ascii="Wingdings" w:hAnsi="Wingdings" w:hint="default"/>
      </w:rPr>
    </w:lvl>
    <w:lvl w:ilvl="6" w:tplc="5FE2BCE6" w:tentative="1">
      <w:start w:val="1"/>
      <w:numFmt w:val="bullet"/>
      <w:lvlText w:val=""/>
      <w:lvlJc w:val="left"/>
      <w:pPr>
        <w:tabs>
          <w:tab w:val="num" w:pos="5040"/>
        </w:tabs>
        <w:ind w:left="5040" w:hanging="360"/>
      </w:pPr>
      <w:rPr>
        <w:rFonts w:ascii="Symbol" w:hAnsi="Symbol" w:hint="default"/>
      </w:rPr>
    </w:lvl>
    <w:lvl w:ilvl="7" w:tplc="35DC9202" w:tentative="1">
      <w:start w:val="1"/>
      <w:numFmt w:val="bullet"/>
      <w:lvlText w:val="o"/>
      <w:lvlJc w:val="left"/>
      <w:pPr>
        <w:tabs>
          <w:tab w:val="num" w:pos="5760"/>
        </w:tabs>
        <w:ind w:left="5760" w:hanging="360"/>
      </w:pPr>
      <w:rPr>
        <w:rFonts w:ascii="Courier New" w:hAnsi="Courier New" w:cs="Courier New" w:hint="default"/>
      </w:rPr>
    </w:lvl>
    <w:lvl w:ilvl="8" w:tplc="04301896"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38E32B9"/>
    <w:multiLevelType w:val="singleLevel"/>
    <w:tmpl w:val="4E520E9E"/>
    <w:name w:val="Aufzählung (Stufe 4)"/>
    <w:lvl w:ilvl="0">
      <w:start w:val="1"/>
      <w:numFmt w:val="bullet"/>
      <w:lvlRestart w:val="0"/>
      <w:pStyle w:val="AufzhlungStufe4"/>
      <w:lvlText w:val="–"/>
      <w:lvlJc w:val="left"/>
      <w:pPr>
        <w:tabs>
          <w:tab w:val="num" w:pos="1701"/>
        </w:tabs>
        <w:ind w:left="1701" w:hanging="425"/>
      </w:pPr>
    </w:lvl>
  </w:abstractNum>
  <w:abstractNum w:abstractNumId="31" w15:restartNumberingAfterBreak="0">
    <w:nsid w:val="5416056F"/>
    <w:multiLevelType w:val="hybridMultilevel"/>
    <w:tmpl w:val="65BC36FA"/>
    <w:lvl w:ilvl="0" w:tplc="678A801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2" w15:restartNumberingAfterBreak="0">
    <w:nsid w:val="54476F28"/>
    <w:multiLevelType w:val="hybridMultilevel"/>
    <w:tmpl w:val="E9A63840"/>
    <w:lvl w:ilvl="0" w:tplc="15A6EEA6">
      <w:start w:val="3"/>
      <w:numFmt w:val="decimal"/>
      <w:lvlText w:val="%1)"/>
      <w:lvlJc w:val="left"/>
      <w:pPr>
        <w:ind w:left="1068" w:hanging="360"/>
      </w:pPr>
      <w:rPr>
        <w:rFonts w:hint="default"/>
        <w:sz w:val="24"/>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3" w15:restartNumberingAfterBreak="0">
    <w:nsid w:val="54993777"/>
    <w:multiLevelType w:val="hybridMultilevel"/>
    <w:tmpl w:val="CBD2E8F8"/>
    <w:lvl w:ilvl="0" w:tplc="A60CC72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4" w15:restartNumberingAfterBreak="0">
    <w:nsid w:val="551C64EE"/>
    <w:multiLevelType w:val="hybridMultilevel"/>
    <w:tmpl w:val="10668EEE"/>
    <w:lvl w:ilvl="0" w:tplc="97FC407A">
      <w:start w:val="1"/>
      <w:numFmt w:val="decimal"/>
      <w:lvlText w:val="(%1)"/>
      <w:lvlJc w:val="left"/>
      <w:pPr>
        <w:ind w:left="1068" w:hanging="360"/>
      </w:pPr>
      <w:rPr>
        <w:rFonts w:hint="default"/>
        <w:sz w:val="22"/>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5" w15:restartNumberingAfterBreak="0">
    <w:nsid w:val="62244D73"/>
    <w:multiLevelType w:val="multilevel"/>
    <w:tmpl w:val="DA4AD888"/>
    <w:lvl w:ilvl="0">
      <w:start w:val="1"/>
      <w:numFmt w:val="decimal"/>
      <w:lvlText w:val="%1"/>
      <w:lvlJc w:val="left"/>
      <w:pPr>
        <w:tabs>
          <w:tab w:val="num" w:pos="284"/>
        </w:tabs>
        <w:ind w:left="284" w:hanging="284"/>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pStyle w:val="Naslov4P"/>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6" w15:restartNumberingAfterBreak="0">
    <w:nsid w:val="635F0A5D"/>
    <w:multiLevelType w:val="hybridMultilevel"/>
    <w:tmpl w:val="A09AD3E6"/>
    <w:lvl w:ilvl="0" w:tplc="3E26BCFC">
      <w:start w:val="3"/>
      <w:numFmt w:val="decimal"/>
      <w:lvlText w:val="(%1)"/>
      <w:lvlJc w:val="left"/>
      <w:pPr>
        <w:ind w:left="106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66925D4"/>
    <w:multiLevelType w:val="hybridMultilevel"/>
    <w:tmpl w:val="32D6BE40"/>
    <w:lvl w:ilvl="0" w:tplc="524468C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8" w15:restartNumberingAfterBreak="0">
    <w:nsid w:val="6CCB002E"/>
    <w:multiLevelType w:val="hybridMultilevel"/>
    <w:tmpl w:val="25580888"/>
    <w:lvl w:ilvl="0" w:tplc="42008176">
      <w:start w:val="6"/>
      <w:numFmt w:val="bullet"/>
      <w:lvlText w:val="-"/>
      <w:lvlJc w:val="left"/>
      <w:pPr>
        <w:tabs>
          <w:tab w:val="num" w:pos="780"/>
        </w:tabs>
        <w:ind w:left="780" w:hanging="360"/>
      </w:pPr>
      <w:rPr>
        <w:rFonts w:ascii="Times New Roman" w:eastAsia="Times New Roman" w:hAnsi="Times New Roman" w:cs="Times New Roman" w:hint="default"/>
      </w:rPr>
    </w:lvl>
    <w:lvl w:ilvl="1" w:tplc="04240003">
      <w:start w:val="1"/>
      <w:numFmt w:val="bullet"/>
      <w:pStyle w:val="Bodyalineja"/>
      <w:lvlText w:val=""/>
      <w:lvlJc w:val="left"/>
      <w:pPr>
        <w:tabs>
          <w:tab w:val="num" w:pos="1500"/>
        </w:tabs>
        <w:ind w:left="1500" w:hanging="360"/>
      </w:pPr>
      <w:rPr>
        <w:rFonts w:ascii="Symbol" w:hAnsi="Symbol"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39" w15:restartNumberingAfterBreak="0">
    <w:nsid w:val="6D174D1F"/>
    <w:multiLevelType w:val="hybridMultilevel"/>
    <w:tmpl w:val="DD08F4D4"/>
    <w:lvl w:ilvl="0" w:tplc="BD946EA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0" w15:restartNumberingAfterBreak="0">
    <w:nsid w:val="78D019F2"/>
    <w:multiLevelType w:val="multilevel"/>
    <w:tmpl w:val="8CA2B7F6"/>
    <w:lvl w:ilvl="0">
      <w:start w:val="1"/>
      <w:numFmt w:val="decimal"/>
      <w:pStyle w:val="EO-Poglavje2"/>
      <w:lvlText w:val="%1."/>
      <w:lvlJc w:val="left"/>
      <w:pPr>
        <w:tabs>
          <w:tab w:val="num" w:pos="1134"/>
        </w:tabs>
        <w:ind w:left="1134" w:hanging="1134"/>
      </w:pPr>
      <w:rPr>
        <w:rFonts w:ascii="Tahoma" w:hAnsi="Tahoma" w:hint="default"/>
        <w:b/>
        <w:i w:val="0"/>
        <w:caps/>
        <w:sz w:val="28"/>
      </w:rPr>
    </w:lvl>
    <w:lvl w:ilvl="1">
      <w:start w:val="1"/>
      <w:numFmt w:val="decimal"/>
      <w:pStyle w:val="EO-Poglavje3"/>
      <w:lvlText w:val="%1.%2"/>
      <w:lvlJc w:val="left"/>
      <w:pPr>
        <w:tabs>
          <w:tab w:val="num" w:pos="1134"/>
        </w:tabs>
        <w:ind w:left="1134" w:hanging="1134"/>
      </w:pPr>
      <w:rPr>
        <w:rFonts w:ascii="Tahoma" w:hAnsi="Tahoma" w:hint="default"/>
        <w:b/>
        <w:i w:val="0"/>
        <w:caps/>
        <w:sz w:val="22"/>
      </w:rPr>
    </w:lvl>
    <w:lvl w:ilvl="2">
      <w:start w:val="1"/>
      <w:numFmt w:val="decimal"/>
      <w:pStyle w:val="EO-Poglavje4"/>
      <w:lvlText w:val="%1.%2.%3"/>
      <w:lvlJc w:val="left"/>
      <w:pPr>
        <w:tabs>
          <w:tab w:val="num" w:pos="1134"/>
        </w:tabs>
        <w:ind w:left="1134" w:hanging="1134"/>
      </w:pPr>
      <w:rPr>
        <w:rFonts w:ascii="Tahoma" w:hAnsi="Tahoma" w:hint="default"/>
        <w:b/>
        <w:i w:val="0"/>
        <w:sz w:val="22"/>
      </w:rPr>
    </w:lvl>
    <w:lvl w:ilvl="3">
      <w:start w:val="1"/>
      <w:numFmt w:val="decimal"/>
      <w:pStyle w:val="EO-natevanje1"/>
      <w:lvlText w:val="%1.%2.%3.%4"/>
      <w:lvlJc w:val="left"/>
      <w:pPr>
        <w:tabs>
          <w:tab w:val="num" w:pos="1134"/>
        </w:tabs>
        <w:ind w:left="1134" w:hanging="1134"/>
      </w:pPr>
      <w:rPr>
        <w:rFonts w:ascii="Tahoma" w:hAnsi="Tahoma" w:hint="default"/>
        <w:b/>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838695004">
    <w:abstractNumId w:val="1"/>
  </w:num>
  <w:num w:numId="2" w16cid:durableId="246964092">
    <w:abstractNumId w:val="17"/>
  </w:num>
  <w:num w:numId="3" w16cid:durableId="3658342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61524313">
    <w:abstractNumId w:val="10"/>
  </w:num>
  <w:num w:numId="5" w16cid:durableId="93134582">
    <w:abstractNumId w:val="35"/>
  </w:num>
  <w:num w:numId="6" w16cid:durableId="145633057">
    <w:abstractNumId w:val="18"/>
  </w:num>
  <w:num w:numId="7" w16cid:durableId="1786851750">
    <w:abstractNumId w:val="14"/>
  </w:num>
  <w:num w:numId="8" w16cid:durableId="60639679">
    <w:abstractNumId w:val="25"/>
  </w:num>
  <w:num w:numId="9" w16cid:durableId="3284664">
    <w:abstractNumId w:val="29"/>
  </w:num>
  <w:num w:numId="10" w16cid:durableId="966541942">
    <w:abstractNumId w:val="38"/>
  </w:num>
  <w:num w:numId="11" w16cid:durableId="1028067034">
    <w:abstractNumId w:val="9"/>
  </w:num>
  <w:num w:numId="12" w16cid:durableId="1683512246">
    <w:abstractNumId w:val="21"/>
  </w:num>
  <w:num w:numId="13" w16cid:durableId="1662390808">
    <w:abstractNumId w:val="8"/>
  </w:num>
  <w:num w:numId="14" w16cid:durableId="411238666">
    <w:abstractNumId w:val="28"/>
  </w:num>
  <w:num w:numId="15" w16cid:durableId="950431042">
    <w:abstractNumId w:val="15"/>
  </w:num>
  <w:num w:numId="16" w16cid:durableId="1810852963">
    <w:abstractNumId w:val="19"/>
  </w:num>
  <w:num w:numId="17" w16cid:durableId="2067751723">
    <w:abstractNumId w:val="40"/>
  </w:num>
  <w:num w:numId="18" w16cid:durableId="916208869">
    <w:abstractNumId w:val="30"/>
  </w:num>
  <w:num w:numId="19" w16cid:durableId="286939028">
    <w:abstractNumId w:val="2"/>
  </w:num>
  <w:num w:numId="20" w16cid:durableId="818111544">
    <w:abstractNumId w:val="13"/>
  </w:num>
  <w:num w:numId="21" w16cid:durableId="1980839922">
    <w:abstractNumId w:val="31"/>
  </w:num>
  <w:num w:numId="22" w16cid:durableId="725176968">
    <w:abstractNumId w:val="16"/>
  </w:num>
  <w:num w:numId="23" w16cid:durableId="861282982">
    <w:abstractNumId w:val="11"/>
  </w:num>
  <w:num w:numId="24" w16cid:durableId="2021348241">
    <w:abstractNumId w:val="32"/>
  </w:num>
  <w:num w:numId="25" w16cid:durableId="1038899326">
    <w:abstractNumId w:val="24"/>
  </w:num>
  <w:num w:numId="26" w16cid:durableId="1351839112">
    <w:abstractNumId w:val="36"/>
  </w:num>
  <w:num w:numId="27" w16cid:durableId="1271163281">
    <w:abstractNumId w:val="26"/>
  </w:num>
  <w:num w:numId="28" w16cid:durableId="760176957">
    <w:abstractNumId w:val="22"/>
  </w:num>
  <w:num w:numId="29" w16cid:durableId="1568106712">
    <w:abstractNumId w:val="39"/>
  </w:num>
  <w:num w:numId="30" w16cid:durableId="1850103192">
    <w:abstractNumId w:val="20"/>
  </w:num>
  <w:num w:numId="31" w16cid:durableId="12615579">
    <w:abstractNumId w:val="6"/>
  </w:num>
  <w:num w:numId="32" w16cid:durableId="804395277">
    <w:abstractNumId w:val="4"/>
  </w:num>
  <w:num w:numId="33" w16cid:durableId="1750347344">
    <w:abstractNumId w:val="12"/>
  </w:num>
  <w:num w:numId="34" w16cid:durableId="1423723769">
    <w:abstractNumId w:val="37"/>
  </w:num>
  <w:num w:numId="35" w16cid:durableId="1172069073">
    <w:abstractNumId w:val="33"/>
  </w:num>
  <w:num w:numId="36" w16cid:durableId="1401711140">
    <w:abstractNumId w:val="7"/>
  </w:num>
  <w:num w:numId="37" w16cid:durableId="214128113">
    <w:abstractNumId w:val="5"/>
  </w:num>
  <w:num w:numId="38" w16cid:durableId="1349210876">
    <w:abstractNumId w:val="34"/>
  </w:num>
  <w:num w:numId="39" w16cid:durableId="1472676870">
    <w:abstractNumId w:val="23"/>
  </w:num>
  <w:num w:numId="40" w16cid:durableId="692849984">
    <w:abstractNumId w:val="3"/>
  </w:num>
  <w:num w:numId="41" w16cid:durableId="739788767">
    <w:abstractNumId w:val="2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linkStyle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640E"/>
    <w:rsid w:val="00000448"/>
    <w:rsid w:val="00000572"/>
    <w:rsid w:val="00000980"/>
    <w:rsid w:val="00000992"/>
    <w:rsid w:val="00000AAF"/>
    <w:rsid w:val="00000E3A"/>
    <w:rsid w:val="0000119B"/>
    <w:rsid w:val="000011B8"/>
    <w:rsid w:val="000013E2"/>
    <w:rsid w:val="00001794"/>
    <w:rsid w:val="000018B9"/>
    <w:rsid w:val="00001C66"/>
    <w:rsid w:val="00001C9A"/>
    <w:rsid w:val="00001EFF"/>
    <w:rsid w:val="00002170"/>
    <w:rsid w:val="000025D2"/>
    <w:rsid w:val="00002873"/>
    <w:rsid w:val="000028FE"/>
    <w:rsid w:val="00002CDD"/>
    <w:rsid w:val="00002F4C"/>
    <w:rsid w:val="00003138"/>
    <w:rsid w:val="00003180"/>
    <w:rsid w:val="000037AB"/>
    <w:rsid w:val="00003CE8"/>
    <w:rsid w:val="00003F21"/>
    <w:rsid w:val="00004243"/>
    <w:rsid w:val="00004421"/>
    <w:rsid w:val="00004789"/>
    <w:rsid w:val="0000497C"/>
    <w:rsid w:val="0000498A"/>
    <w:rsid w:val="000049FC"/>
    <w:rsid w:val="00004CCD"/>
    <w:rsid w:val="00004D29"/>
    <w:rsid w:val="00004EEA"/>
    <w:rsid w:val="00005567"/>
    <w:rsid w:val="000060F5"/>
    <w:rsid w:val="000066BA"/>
    <w:rsid w:val="0000687F"/>
    <w:rsid w:val="00006B78"/>
    <w:rsid w:val="00006FF2"/>
    <w:rsid w:val="00007173"/>
    <w:rsid w:val="0000719B"/>
    <w:rsid w:val="0000749A"/>
    <w:rsid w:val="000075E7"/>
    <w:rsid w:val="0000776D"/>
    <w:rsid w:val="00007925"/>
    <w:rsid w:val="00007959"/>
    <w:rsid w:val="00007CBC"/>
    <w:rsid w:val="00007E6C"/>
    <w:rsid w:val="000104A5"/>
    <w:rsid w:val="00010649"/>
    <w:rsid w:val="00010721"/>
    <w:rsid w:val="00011562"/>
    <w:rsid w:val="0001188D"/>
    <w:rsid w:val="000119C6"/>
    <w:rsid w:val="00011DD6"/>
    <w:rsid w:val="00011E0B"/>
    <w:rsid w:val="00012337"/>
    <w:rsid w:val="0001238D"/>
    <w:rsid w:val="000124A1"/>
    <w:rsid w:val="00012504"/>
    <w:rsid w:val="00012948"/>
    <w:rsid w:val="00012E61"/>
    <w:rsid w:val="00013234"/>
    <w:rsid w:val="0001351F"/>
    <w:rsid w:val="00013756"/>
    <w:rsid w:val="00013B21"/>
    <w:rsid w:val="00013B23"/>
    <w:rsid w:val="00013C74"/>
    <w:rsid w:val="00013CB1"/>
    <w:rsid w:val="00013D3B"/>
    <w:rsid w:val="00014039"/>
    <w:rsid w:val="00014072"/>
    <w:rsid w:val="000142A9"/>
    <w:rsid w:val="00014385"/>
    <w:rsid w:val="00014BBB"/>
    <w:rsid w:val="00014D3A"/>
    <w:rsid w:val="00014DC5"/>
    <w:rsid w:val="00014E6F"/>
    <w:rsid w:val="00014F29"/>
    <w:rsid w:val="0001518B"/>
    <w:rsid w:val="00015597"/>
    <w:rsid w:val="0001563B"/>
    <w:rsid w:val="00015746"/>
    <w:rsid w:val="00015A27"/>
    <w:rsid w:val="00015D0E"/>
    <w:rsid w:val="00015EE3"/>
    <w:rsid w:val="00015F1F"/>
    <w:rsid w:val="0001656B"/>
    <w:rsid w:val="00016595"/>
    <w:rsid w:val="0001660C"/>
    <w:rsid w:val="0001660F"/>
    <w:rsid w:val="00016799"/>
    <w:rsid w:val="00016A49"/>
    <w:rsid w:val="00016D86"/>
    <w:rsid w:val="00016FF1"/>
    <w:rsid w:val="0001762E"/>
    <w:rsid w:val="00017823"/>
    <w:rsid w:val="00017E3A"/>
    <w:rsid w:val="0002070A"/>
    <w:rsid w:val="000209FD"/>
    <w:rsid w:val="00020FBE"/>
    <w:rsid w:val="00021032"/>
    <w:rsid w:val="000210F8"/>
    <w:rsid w:val="00021CAB"/>
    <w:rsid w:val="00021D74"/>
    <w:rsid w:val="0002214D"/>
    <w:rsid w:val="0002245C"/>
    <w:rsid w:val="0002249D"/>
    <w:rsid w:val="00022521"/>
    <w:rsid w:val="00022689"/>
    <w:rsid w:val="000226E4"/>
    <w:rsid w:val="00022A4A"/>
    <w:rsid w:val="0002324B"/>
    <w:rsid w:val="0002375D"/>
    <w:rsid w:val="00023BC8"/>
    <w:rsid w:val="00023D38"/>
    <w:rsid w:val="0002498F"/>
    <w:rsid w:val="00024FB0"/>
    <w:rsid w:val="000258A9"/>
    <w:rsid w:val="00025C51"/>
    <w:rsid w:val="00026D5A"/>
    <w:rsid w:val="00026EA4"/>
    <w:rsid w:val="00026F82"/>
    <w:rsid w:val="0002781A"/>
    <w:rsid w:val="000279F8"/>
    <w:rsid w:val="00027DB4"/>
    <w:rsid w:val="00030387"/>
    <w:rsid w:val="00030411"/>
    <w:rsid w:val="00030687"/>
    <w:rsid w:val="000306B7"/>
    <w:rsid w:val="000307CF"/>
    <w:rsid w:val="000310BF"/>
    <w:rsid w:val="00031560"/>
    <w:rsid w:val="0003216A"/>
    <w:rsid w:val="00032261"/>
    <w:rsid w:val="000329FC"/>
    <w:rsid w:val="00032B62"/>
    <w:rsid w:val="00032DAB"/>
    <w:rsid w:val="00032E5B"/>
    <w:rsid w:val="00032F10"/>
    <w:rsid w:val="0003321B"/>
    <w:rsid w:val="00033583"/>
    <w:rsid w:val="000338BE"/>
    <w:rsid w:val="00033A19"/>
    <w:rsid w:val="00033C3D"/>
    <w:rsid w:val="00033F0C"/>
    <w:rsid w:val="00034233"/>
    <w:rsid w:val="0003497E"/>
    <w:rsid w:val="000349B7"/>
    <w:rsid w:val="00034FCE"/>
    <w:rsid w:val="000350EC"/>
    <w:rsid w:val="0003526B"/>
    <w:rsid w:val="00035401"/>
    <w:rsid w:val="0003548D"/>
    <w:rsid w:val="000354C8"/>
    <w:rsid w:val="000354EB"/>
    <w:rsid w:val="00035B32"/>
    <w:rsid w:val="00035C50"/>
    <w:rsid w:val="00035E96"/>
    <w:rsid w:val="00035EFD"/>
    <w:rsid w:val="00036080"/>
    <w:rsid w:val="0003624F"/>
    <w:rsid w:val="00036292"/>
    <w:rsid w:val="00036760"/>
    <w:rsid w:val="000369AE"/>
    <w:rsid w:val="00036C0D"/>
    <w:rsid w:val="00036FA0"/>
    <w:rsid w:val="0003713B"/>
    <w:rsid w:val="00037412"/>
    <w:rsid w:val="000379CC"/>
    <w:rsid w:val="00037B3C"/>
    <w:rsid w:val="00040767"/>
    <w:rsid w:val="0004083E"/>
    <w:rsid w:val="00040A55"/>
    <w:rsid w:val="00040AE4"/>
    <w:rsid w:val="00040EA4"/>
    <w:rsid w:val="00040F7B"/>
    <w:rsid w:val="000416C6"/>
    <w:rsid w:val="00041929"/>
    <w:rsid w:val="00041B37"/>
    <w:rsid w:val="00041BCE"/>
    <w:rsid w:val="00041C88"/>
    <w:rsid w:val="00041EC9"/>
    <w:rsid w:val="00041FEC"/>
    <w:rsid w:val="000420A1"/>
    <w:rsid w:val="000426AA"/>
    <w:rsid w:val="0004281D"/>
    <w:rsid w:val="000428F2"/>
    <w:rsid w:val="00042E0A"/>
    <w:rsid w:val="00042EE9"/>
    <w:rsid w:val="00043027"/>
    <w:rsid w:val="00043040"/>
    <w:rsid w:val="00043231"/>
    <w:rsid w:val="0004351F"/>
    <w:rsid w:val="00043641"/>
    <w:rsid w:val="00043711"/>
    <w:rsid w:val="00043748"/>
    <w:rsid w:val="00043E3C"/>
    <w:rsid w:val="000444B8"/>
    <w:rsid w:val="0004450A"/>
    <w:rsid w:val="0004469F"/>
    <w:rsid w:val="00044B4B"/>
    <w:rsid w:val="00044EC7"/>
    <w:rsid w:val="00045011"/>
    <w:rsid w:val="0004503D"/>
    <w:rsid w:val="000455A1"/>
    <w:rsid w:val="0004565F"/>
    <w:rsid w:val="0004597D"/>
    <w:rsid w:val="0004623D"/>
    <w:rsid w:val="000462F7"/>
    <w:rsid w:val="00046E18"/>
    <w:rsid w:val="00046E3E"/>
    <w:rsid w:val="00046F94"/>
    <w:rsid w:val="00046FC1"/>
    <w:rsid w:val="00046FEB"/>
    <w:rsid w:val="0004721A"/>
    <w:rsid w:val="00047C17"/>
    <w:rsid w:val="00050042"/>
    <w:rsid w:val="00050330"/>
    <w:rsid w:val="00050843"/>
    <w:rsid w:val="00050959"/>
    <w:rsid w:val="00050B6D"/>
    <w:rsid w:val="0005119B"/>
    <w:rsid w:val="000514E0"/>
    <w:rsid w:val="000516CC"/>
    <w:rsid w:val="00051817"/>
    <w:rsid w:val="00051C1E"/>
    <w:rsid w:val="00052377"/>
    <w:rsid w:val="00052730"/>
    <w:rsid w:val="00052D37"/>
    <w:rsid w:val="00052D97"/>
    <w:rsid w:val="0005343F"/>
    <w:rsid w:val="000536CC"/>
    <w:rsid w:val="0005395A"/>
    <w:rsid w:val="00053C62"/>
    <w:rsid w:val="00053F32"/>
    <w:rsid w:val="000546EA"/>
    <w:rsid w:val="000549FF"/>
    <w:rsid w:val="00054DB8"/>
    <w:rsid w:val="00055138"/>
    <w:rsid w:val="000552DA"/>
    <w:rsid w:val="000555E6"/>
    <w:rsid w:val="000557B9"/>
    <w:rsid w:val="0005590E"/>
    <w:rsid w:val="000559B4"/>
    <w:rsid w:val="00055A8F"/>
    <w:rsid w:val="00055C0A"/>
    <w:rsid w:val="00055CB8"/>
    <w:rsid w:val="0005621A"/>
    <w:rsid w:val="000567DE"/>
    <w:rsid w:val="000569DB"/>
    <w:rsid w:val="00056A65"/>
    <w:rsid w:val="0005706C"/>
    <w:rsid w:val="00057588"/>
    <w:rsid w:val="00057591"/>
    <w:rsid w:val="00057840"/>
    <w:rsid w:val="00057FDF"/>
    <w:rsid w:val="00057FF2"/>
    <w:rsid w:val="00060333"/>
    <w:rsid w:val="000606C4"/>
    <w:rsid w:val="000608C0"/>
    <w:rsid w:val="0006092A"/>
    <w:rsid w:val="000609B5"/>
    <w:rsid w:val="00060BBA"/>
    <w:rsid w:val="00060D64"/>
    <w:rsid w:val="00060E3B"/>
    <w:rsid w:val="00060F32"/>
    <w:rsid w:val="000611EC"/>
    <w:rsid w:val="00061221"/>
    <w:rsid w:val="00061900"/>
    <w:rsid w:val="00061B5D"/>
    <w:rsid w:val="00061D3C"/>
    <w:rsid w:val="00061E6E"/>
    <w:rsid w:val="00061E78"/>
    <w:rsid w:val="00061F28"/>
    <w:rsid w:val="000625F0"/>
    <w:rsid w:val="00062646"/>
    <w:rsid w:val="0006284C"/>
    <w:rsid w:val="00063116"/>
    <w:rsid w:val="000633EF"/>
    <w:rsid w:val="000636B2"/>
    <w:rsid w:val="00063A14"/>
    <w:rsid w:val="00063AAB"/>
    <w:rsid w:val="00063ED1"/>
    <w:rsid w:val="00063EE9"/>
    <w:rsid w:val="000643C5"/>
    <w:rsid w:val="0006444C"/>
    <w:rsid w:val="00065263"/>
    <w:rsid w:val="000653B5"/>
    <w:rsid w:val="0006560C"/>
    <w:rsid w:val="0006572E"/>
    <w:rsid w:val="00065788"/>
    <w:rsid w:val="0006599A"/>
    <w:rsid w:val="00066287"/>
    <w:rsid w:val="000662BD"/>
    <w:rsid w:val="000663D3"/>
    <w:rsid w:val="0006663B"/>
    <w:rsid w:val="00066B86"/>
    <w:rsid w:val="00066BEC"/>
    <w:rsid w:val="00066C42"/>
    <w:rsid w:val="00066CD2"/>
    <w:rsid w:val="00066DA0"/>
    <w:rsid w:val="00066EC5"/>
    <w:rsid w:val="00066F25"/>
    <w:rsid w:val="00066FAC"/>
    <w:rsid w:val="0006715E"/>
    <w:rsid w:val="0006780B"/>
    <w:rsid w:val="00067ED0"/>
    <w:rsid w:val="00067F6C"/>
    <w:rsid w:val="000701CC"/>
    <w:rsid w:val="000703CE"/>
    <w:rsid w:val="00070888"/>
    <w:rsid w:val="00071641"/>
    <w:rsid w:val="00071676"/>
    <w:rsid w:val="0007174F"/>
    <w:rsid w:val="00071A75"/>
    <w:rsid w:val="00071C08"/>
    <w:rsid w:val="000721A3"/>
    <w:rsid w:val="00072320"/>
    <w:rsid w:val="00072488"/>
    <w:rsid w:val="000724AF"/>
    <w:rsid w:val="00072770"/>
    <w:rsid w:val="000729E2"/>
    <w:rsid w:val="00072ABA"/>
    <w:rsid w:val="00072AEC"/>
    <w:rsid w:val="00072D3C"/>
    <w:rsid w:val="000730D1"/>
    <w:rsid w:val="0007339A"/>
    <w:rsid w:val="00073403"/>
    <w:rsid w:val="0007343B"/>
    <w:rsid w:val="00073555"/>
    <w:rsid w:val="00073740"/>
    <w:rsid w:val="00073A92"/>
    <w:rsid w:val="00074460"/>
    <w:rsid w:val="00074501"/>
    <w:rsid w:val="00074DE4"/>
    <w:rsid w:val="000757E4"/>
    <w:rsid w:val="00075FA2"/>
    <w:rsid w:val="000760A6"/>
    <w:rsid w:val="0007622F"/>
    <w:rsid w:val="00076598"/>
    <w:rsid w:val="00076949"/>
    <w:rsid w:val="0007696A"/>
    <w:rsid w:val="00076A15"/>
    <w:rsid w:val="00076AE7"/>
    <w:rsid w:val="00076BC6"/>
    <w:rsid w:val="00076F20"/>
    <w:rsid w:val="00077239"/>
    <w:rsid w:val="00077330"/>
    <w:rsid w:val="0007793F"/>
    <w:rsid w:val="00077BAB"/>
    <w:rsid w:val="0008006F"/>
    <w:rsid w:val="000800C8"/>
    <w:rsid w:val="0008038A"/>
    <w:rsid w:val="00080662"/>
    <w:rsid w:val="000806C7"/>
    <w:rsid w:val="000808B2"/>
    <w:rsid w:val="00080975"/>
    <w:rsid w:val="000809A8"/>
    <w:rsid w:val="00080A9A"/>
    <w:rsid w:val="00080D39"/>
    <w:rsid w:val="00080E82"/>
    <w:rsid w:val="00081034"/>
    <w:rsid w:val="000812A1"/>
    <w:rsid w:val="000814C6"/>
    <w:rsid w:val="000815B0"/>
    <w:rsid w:val="00081F1B"/>
    <w:rsid w:val="00082043"/>
    <w:rsid w:val="000823A5"/>
    <w:rsid w:val="00082B51"/>
    <w:rsid w:val="000834A8"/>
    <w:rsid w:val="00083A41"/>
    <w:rsid w:val="00083C45"/>
    <w:rsid w:val="00083C62"/>
    <w:rsid w:val="00083DCE"/>
    <w:rsid w:val="00083E4D"/>
    <w:rsid w:val="00084129"/>
    <w:rsid w:val="00084391"/>
    <w:rsid w:val="00084AA1"/>
    <w:rsid w:val="000850CA"/>
    <w:rsid w:val="000850F3"/>
    <w:rsid w:val="00085380"/>
    <w:rsid w:val="000856D0"/>
    <w:rsid w:val="000857E0"/>
    <w:rsid w:val="00085C15"/>
    <w:rsid w:val="00085E20"/>
    <w:rsid w:val="00085E68"/>
    <w:rsid w:val="000861F9"/>
    <w:rsid w:val="00086289"/>
    <w:rsid w:val="0008661E"/>
    <w:rsid w:val="000868F8"/>
    <w:rsid w:val="00086A89"/>
    <w:rsid w:val="00086A9F"/>
    <w:rsid w:val="00087135"/>
    <w:rsid w:val="0008713E"/>
    <w:rsid w:val="0008745F"/>
    <w:rsid w:val="00087845"/>
    <w:rsid w:val="00087889"/>
    <w:rsid w:val="00087DE5"/>
    <w:rsid w:val="00087F66"/>
    <w:rsid w:val="000902C6"/>
    <w:rsid w:val="000904A9"/>
    <w:rsid w:val="00090B3E"/>
    <w:rsid w:val="00090F20"/>
    <w:rsid w:val="0009139B"/>
    <w:rsid w:val="00091918"/>
    <w:rsid w:val="00091F62"/>
    <w:rsid w:val="00091FC6"/>
    <w:rsid w:val="00092280"/>
    <w:rsid w:val="00092670"/>
    <w:rsid w:val="00092CBC"/>
    <w:rsid w:val="00093087"/>
    <w:rsid w:val="00093320"/>
    <w:rsid w:val="0009396A"/>
    <w:rsid w:val="00093A36"/>
    <w:rsid w:val="00093B66"/>
    <w:rsid w:val="00093D95"/>
    <w:rsid w:val="00093DEC"/>
    <w:rsid w:val="00093EE8"/>
    <w:rsid w:val="00094919"/>
    <w:rsid w:val="0009495C"/>
    <w:rsid w:val="00095499"/>
    <w:rsid w:val="00095695"/>
    <w:rsid w:val="00095B08"/>
    <w:rsid w:val="00095B0B"/>
    <w:rsid w:val="00095BEC"/>
    <w:rsid w:val="000962B0"/>
    <w:rsid w:val="000964B6"/>
    <w:rsid w:val="000964F1"/>
    <w:rsid w:val="000968BA"/>
    <w:rsid w:val="000968DF"/>
    <w:rsid w:val="000969EC"/>
    <w:rsid w:val="00096AC1"/>
    <w:rsid w:val="00096B1D"/>
    <w:rsid w:val="00096DF4"/>
    <w:rsid w:val="00096EB1"/>
    <w:rsid w:val="000972DF"/>
    <w:rsid w:val="0009773F"/>
    <w:rsid w:val="000978FF"/>
    <w:rsid w:val="00097A4C"/>
    <w:rsid w:val="000A0209"/>
    <w:rsid w:val="000A0493"/>
    <w:rsid w:val="000A0962"/>
    <w:rsid w:val="000A0B89"/>
    <w:rsid w:val="000A0BC5"/>
    <w:rsid w:val="000A0DBD"/>
    <w:rsid w:val="000A11A9"/>
    <w:rsid w:val="000A1355"/>
    <w:rsid w:val="000A1A0E"/>
    <w:rsid w:val="000A21A7"/>
    <w:rsid w:val="000A2452"/>
    <w:rsid w:val="000A2558"/>
    <w:rsid w:val="000A25A1"/>
    <w:rsid w:val="000A2DC2"/>
    <w:rsid w:val="000A31C8"/>
    <w:rsid w:val="000A33F9"/>
    <w:rsid w:val="000A3495"/>
    <w:rsid w:val="000A34AE"/>
    <w:rsid w:val="000A3B1C"/>
    <w:rsid w:val="000A4786"/>
    <w:rsid w:val="000A4903"/>
    <w:rsid w:val="000A4A3C"/>
    <w:rsid w:val="000A4C65"/>
    <w:rsid w:val="000A4F68"/>
    <w:rsid w:val="000A524D"/>
    <w:rsid w:val="000A5D6B"/>
    <w:rsid w:val="000A61C9"/>
    <w:rsid w:val="000A61F1"/>
    <w:rsid w:val="000A6208"/>
    <w:rsid w:val="000A62E4"/>
    <w:rsid w:val="000A6466"/>
    <w:rsid w:val="000A66B3"/>
    <w:rsid w:val="000A692B"/>
    <w:rsid w:val="000A69DB"/>
    <w:rsid w:val="000A6CA2"/>
    <w:rsid w:val="000A76D0"/>
    <w:rsid w:val="000A7883"/>
    <w:rsid w:val="000A78B1"/>
    <w:rsid w:val="000A78F5"/>
    <w:rsid w:val="000A7B83"/>
    <w:rsid w:val="000B00A8"/>
    <w:rsid w:val="000B0563"/>
    <w:rsid w:val="000B066E"/>
    <w:rsid w:val="000B0EA3"/>
    <w:rsid w:val="000B14B9"/>
    <w:rsid w:val="000B1890"/>
    <w:rsid w:val="000B193A"/>
    <w:rsid w:val="000B1C00"/>
    <w:rsid w:val="000B1ECE"/>
    <w:rsid w:val="000B1F01"/>
    <w:rsid w:val="000B1FF4"/>
    <w:rsid w:val="000B2215"/>
    <w:rsid w:val="000B222C"/>
    <w:rsid w:val="000B2937"/>
    <w:rsid w:val="000B2E48"/>
    <w:rsid w:val="000B395F"/>
    <w:rsid w:val="000B3C0E"/>
    <w:rsid w:val="000B4123"/>
    <w:rsid w:val="000B42F2"/>
    <w:rsid w:val="000B472A"/>
    <w:rsid w:val="000B4790"/>
    <w:rsid w:val="000B497C"/>
    <w:rsid w:val="000B4A69"/>
    <w:rsid w:val="000B4C91"/>
    <w:rsid w:val="000B51DB"/>
    <w:rsid w:val="000B5250"/>
    <w:rsid w:val="000B55D5"/>
    <w:rsid w:val="000B5C60"/>
    <w:rsid w:val="000B5F2A"/>
    <w:rsid w:val="000B6407"/>
    <w:rsid w:val="000B6A38"/>
    <w:rsid w:val="000B6C40"/>
    <w:rsid w:val="000B6F63"/>
    <w:rsid w:val="000B6F89"/>
    <w:rsid w:val="000B733A"/>
    <w:rsid w:val="000B7582"/>
    <w:rsid w:val="000B794E"/>
    <w:rsid w:val="000B7B37"/>
    <w:rsid w:val="000C01F7"/>
    <w:rsid w:val="000C02E9"/>
    <w:rsid w:val="000C04A8"/>
    <w:rsid w:val="000C091C"/>
    <w:rsid w:val="000C0A1E"/>
    <w:rsid w:val="000C0BAB"/>
    <w:rsid w:val="000C0CBF"/>
    <w:rsid w:val="000C1333"/>
    <w:rsid w:val="000C13B2"/>
    <w:rsid w:val="000C1673"/>
    <w:rsid w:val="000C180B"/>
    <w:rsid w:val="000C199F"/>
    <w:rsid w:val="000C2233"/>
    <w:rsid w:val="000C2452"/>
    <w:rsid w:val="000C24EE"/>
    <w:rsid w:val="000C2502"/>
    <w:rsid w:val="000C28C5"/>
    <w:rsid w:val="000C28EE"/>
    <w:rsid w:val="000C2A1F"/>
    <w:rsid w:val="000C2EE7"/>
    <w:rsid w:val="000C2F94"/>
    <w:rsid w:val="000C316A"/>
    <w:rsid w:val="000C3364"/>
    <w:rsid w:val="000C349E"/>
    <w:rsid w:val="000C359B"/>
    <w:rsid w:val="000C37EB"/>
    <w:rsid w:val="000C3837"/>
    <w:rsid w:val="000C501D"/>
    <w:rsid w:val="000C52D6"/>
    <w:rsid w:val="000C5368"/>
    <w:rsid w:val="000C576E"/>
    <w:rsid w:val="000C57DD"/>
    <w:rsid w:val="000C5837"/>
    <w:rsid w:val="000C59EA"/>
    <w:rsid w:val="000C5B27"/>
    <w:rsid w:val="000C5F64"/>
    <w:rsid w:val="000C6006"/>
    <w:rsid w:val="000C6071"/>
    <w:rsid w:val="000C676C"/>
    <w:rsid w:val="000C67F4"/>
    <w:rsid w:val="000C6A70"/>
    <w:rsid w:val="000C6C60"/>
    <w:rsid w:val="000C6CF2"/>
    <w:rsid w:val="000D0046"/>
    <w:rsid w:val="000D004B"/>
    <w:rsid w:val="000D093F"/>
    <w:rsid w:val="000D0B02"/>
    <w:rsid w:val="000D0EF7"/>
    <w:rsid w:val="000D0F04"/>
    <w:rsid w:val="000D1188"/>
    <w:rsid w:val="000D1447"/>
    <w:rsid w:val="000D1AFD"/>
    <w:rsid w:val="000D1CFB"/>
    <w:rsid w:val="000D1DEE"/>
    <w:rsid w:val="000D2060"/>
    <w:rsid w:val="000D23E4"/>
    <w:rsid w:val="000D27E4"/>
    <w:rsid w:val="000D2993"/>
    <w:rsid w:val="000D2A25"/>
    <w:rsid w:val="000D2A9A"/>
    <w:rsid w:val="000D2ACE"/>
    <w:rsid w:val="000D2B52"/>
    <w:rsid w:val="000D2CAB"/>
    <w:rsid w:val="000D2F10"/>
    <w:rsid w:val="000D3535"/>
    <w:rsid w:val="000D39FB"/>
    <w:rsid w:val="000D3D23"/>
    <w:rsid w:val="000D41FE"/>
    <w:rsid w:val="000D4591"/>
    <w:rsid w:val="000D48BB"/>
    <w:rsid w:val="000D4993"/>
    <w:rsid w:val="000D49F8"/>
    <w:rsid w:val="000D4BC8"/>
    <w:rsid w:val="000D4D5B"/>
    <w:rsid w:val="000D4EE4"/>
    <w:rsid w:val="000D50D0"/>
    <w:rsid w:val="000D55B0"/>
    <w:rsid w:val="000D5C58"/>
    <w:rsid w:val="000D5CCB"/>
    <w:rsid w:val="000D5F5F"/>
    <w:rsid w:val="000D61DB"/>
    <w:rsid w:val="000D623B"/>
    <w:rsid w:val="000D641A"/>
    <w:rsid w:val="000D6444"/>
    <w:rsid w:val="000D64BB"/>
    <w:rsid w:val="000D66F0"/>
    <w:rsid w:val="000D6715"/>
    <w:rsid w:val="000D67D7"/>
    <w:rsid w:val="000D6C54"/>
    <w:rsid w:val="000D6F66"/>
    <w:rsid w:val="000D70D7"/>
    <w:rsid w:val="000D715B"/>
    <w:rsid w:val="000D723F"/>
    <w:rsid w:val="000D73B8"/>
    <w:rsid w:val="000D7C1A"/>
    <w:rsid w:val="000D7F3E"/>
    <w:rsid w:val="000E0B46"/>
    <w:rsid w:val="000E0E28"/>
    <w:rsid w:val="000E131F"/>
    <w:rsid w:val="000E1442"/>
    <w:rsid w:val="000E1771"/>
    <w:rsid w:val="000E186F"/>
    <w:rsid w:val="000E1D99"/>
    <w:rsid w:val="000E224D"/>
    <w:rsid w:val="000E22A1"/>
    <w:rsid w:val="000E2D47"/>
    <w:rsid w:val="000E30A2"/>
    <w:rsid w:val="000E3443"/>
    <w:rsid w:val="000E34C3"/>
    <w:rsid w:val="000E3843"/>
    <w:rsid w:val="000E3B9E"/>
    <w:rsid w:val="000E3DD6"/>
    <w:rsid w:val="000E4146"/>
    <w:rsid w:val="000E414D"/>
    <w:rsid w:val="000E4153"/>
    <w:rsid w:val="000E4361"/>
    <w:rsid w:val="000E46DA"/>
    <w:rsid w:val="000E4A14"/>
    <w:rsid w:val="000E4EE0"/>
    <w:rsid w:val="000E5204"/>
    <w:rsid w:val="000E58CD"/>
    <w:rsid w:val="000E655A"/>
    <w:rsid w:val="000E680D"/>
    <w:rsid w:val="000E6B7A"/>
    <w:rsid w:val="000E7657"/>
    <w:rsid w:val="000E77D2"/>
    <w:rsid w:val="000E7843"/>
    <w:rsid w:val="000E79A8"/>
    <w:rsid w:val="000E7BD0"/>
    <w:rsid w:val="000E7CF7"/>
    <w:rsid w:val="000E7E91"/>
    <w:rsid w:val="000E7FAE"/>
    <w:rsid w:val="000F01F7"/>
    <w:rsid w:val="000F0B8B"/>
    <w:rsid w:val="000F0BAB"/>
    <w:rsid w:val="000F0FC4"/>
    <w:rsid w:val="000F1AAC"/>
    <w:rsid w:val="000F1B87"/>
    <w:rsid w:val="000F1BDE"/>
    <w:rsid w:val="000F1D07"/>
    <w:rsid w:val="000F1E03"/>
    <w:rsid w:val="000F1E34"/>
    <w:rsid w:val="000F24A6"/>
    <w:rsid w:val="000F2F4E"/>
    <w:rsid w:val="000F3118"/>
    <w:rsid w:val="000F36AA"/>
    <w:rsid w:val="000F36F5"/>
    <w:rsid w:val="000F3AB2"/>
    <w:rsid w:val="000F3C1E"/>
    <w:rsid w:val="000F4162"/>
    <w:rsid w:val="000F46B0"/>
    <w:rsid w:val="000F46BD"/>
    <w:rsid w:val="000F4844"/>
    <w:rsid w:val="000F494A"/>
    <w:rsid w:val="000F4994"/>
    <w:rsid w:val="000F4E15"/>
    <w:rsid w:val="000F52DE"/>
    <w:rsid w:val="000F5459"/>
    <w:rsid w:val="000F5A70"/>
    <w:rsid w:val="000F5ACD"/>
    <w:rsid w:val="000F5DDB"/>
    <w:rsid w:val="000F5E63"/>
    <w:rsid w:val="000F658C"/>
    <w:rsid w:val="000F6BB0"/>
    <w:rsid w:val="000F6BFC"/>
    <w:rsid w:val="000F6D67"/>
    <w:rsid w:val="000F6F13"/>
    <w:rsid w:val="000F6FFE"/>
    <w:rsid w:val="000F7034"/>
    <w:rsid w:val="000F70EF"/>
    <w:rsid w:val="0010058B"/>
    <w:rsid w:val="00100C63"/>
    <w:rsid w:val="00100CA7"/>
    <w:rsid w:val="00100D37"/>
    <w:rsid w:val="00101211"/>
    <w:rsid w:val="001017E8"/>
    <w:rsid w:val="001018B4"/>
    <w:rsid w:val="001018D4"/>
    <w:rsid w:val="00101F97"/>
    <w:rsid w:val="00102025"/>
    <w:rsid w:val="00102DAB"/>
    <w:rsid w:val="0010316F"/>
    <w:rsid w:val="001031E6"/>
    <w:rsid w:val="0010348C"/>
    <w:rsid w:val="00103874"/>
    <w:rsid w:val="00103CD9"/>
    <w:rsid w:val="00103DA1"/>
    <w:rsid w:val="00104135"/>
    <w:rsid w:val="001041E9"/>
    <w:rsid w:val="00104B1F"/>
    <w:rsid w:val="00104D64"/>
    <w:rsid w:val="00104E59"/>
    <w:rsid w:val="00104FF5"/>
    <w:rsid w:val="00105193"/>
    <w:rsid w:val="00105247"/>
    <w:rsid w:val="0010554F"/>
    <w:rsid w:val="00105597"/>
    <w:rsid w:val="00105659"/>
    <w:rsid w:val="00105946"/>
    <w:rsid w:val="00105A4F"/>
    <w:rsid w:val="00105C44"/>
    <w:rsid w:val="00105EC9"/>
    <w:rsid w:val="0010612A"/>
    <w:rsid w:val="00106612"/>
    <w:rsid w:val="001066E8"/>
    <w:rsid w:val="001068AB"/>
    <w:rsid w:val="001069EC"/>
    <w:rsid w:val="001071D4"/>
    <w:rsid w:val="0010721E"/>
    <w:rsid w:val="0010764B"/>
    <w:rsid w:val="00107983"/>
    <w:rsid w:val="00107A89"/>
    <w:rsid w:val="0011020E"/>
    <w:rsid w:val="00110384"/>
    <w:rsid w:val="001105F5"/>
    <w:rsid w:val="00110FF2"/>
    <w:rsid w:val="001110BD"/>
    <w:rsid w:val="001110EC"/>
    <w:rsid w:val="00111170"/>
    <w:rsid w:val="00111515"/>
    <w:rsid w:val="0011219B"/>
    <w:rsid w:val="00112220"/>
    <w:rsid w:val="0011227B"/>
    <w:rsid w:val="00112287"/>
    <w:rsid w:val="00112547"/>
    <w:rsid w:val="0011255E"/>
    <w:rsid w:val="0011266A"/>
    <w:rsid w:val="00112AE8"/>
    <w:rsid w:val="00112ECB"/>
    <w:rsid w:val="00112FF9"/>
    <w:rsid w:val="0011312C"/>
    <w:rsid w:val="00113160"/>
    <w:rsid w:val="00113263"/>
    <w:rsid w:val="001133DC"/>
    <w:rsid w:val="0011342F"/>
    <w:rsid w:val="00113637"/>
    <w:rsid w:val="00113E72"/>
    <w:rsid w:val="00114112"/>
    <w:rsid w:val="00114579"/>
    <w:rsid w:val="0011468C"/>
    <w:rsid w:val="0011479D"/>
    <w:rsid w:val="001148B0"/>
    <w:rsid w:val="00114A56"/>
    <w:rsid w:val="00114E91"/>
    <w:rsid w:val="00115194"/>
    <w:rsid w:val="0011522F"/>
    <w:rsid w:val="0011559A"/>
    <w:rsid w:val="00115755"/>
    <w:rsid w:val="001159FE"/>
    <w:rsid w:val="00115AF2"/>
    <w:rsid w:val="00115B65"/>
    <w:rsid w:val="0011643B"/>
    <w:rsid w:val="0011676A"/>
    <w:rsid w:val="00116C39"/>
    <w:rsid w:val="00116C9A"/>
    <w:rsid w:val="00116F6B"/>
    <w:rsid w:val="00116F6F"/>
    <w:rsid w:val="00117036"/>
    <w:rsid w:val="00117402"/>
    <w:rsid w:val="00117521"/>
    <w:rsid w:val="001176C0"/>
    <w:rsid w:val="00117DDE"/>
    <w:rsid w:val="0012002B"/>
    <w:rsid w:val="0012041C"/>
    <w:rsid w:val="001207FA"/>
    <w:rsid w:val="00120924"/>
    <w:rsid w:val="00120DDF"/>
    <w:rsid w:val="00120DE8"/>
    <w:rsid w:val="00120FEB"/>
    <w:rsid w:val="00121267"/>
    <w:rsid w:val="001212E7"/>
    <w:rsid w:val="001214A6"/>
    <w:rsid w:val="00121B9C"/>
    <w:rsid w:val="00121CC4"/>
    <w:rsid w:val="0012247F"/>
    <w:rsid w:val="00122690"/>
    <w:rsid w:val="001227D9"/>
    <w:rsid w:val="001237AC"/>
    <w:rsid w:val="00123A64"/>
    <w:rsid w:val="00123E29"/>
    <w:rsid w:val="00124170"/>
    <w:rsid w:val="00124212"/>
    <w:rsid w:val="00124434"/>
    <w:rsid w:val="001245F5"/>
    <w:rsid w:val="00124677"/>
    <w:rsid w:val="001248F9"/>
    <w:rsid w:val="00124987"/>
    <w:rsid w:val="001249D0"/>
    <w:rsid w:val="00124E54"/>
    <w:rsid w:val="00124EA5"/>
    <w:rsid w:val="00125111"/>
    <w:rsid w:val="001251A6"/>
    <w:rsid w:val="0012522D"/>
    <w:rsid w:val="00125255"/>
    <w:rsid w:val="0012526C"/>
    <w:rsid w:val="0012562E"/>
    <w:rsid w:val="00125BB3"/>
    <w:rsid w:val="00125D48"/>
    <w:rsid w:val="001266D0"/>
    <w:rsid w:val="001268AB"/>
    <w:rsid w:val="00126924"/>
    <w:rsid w:val="00126D7E"/>
    <w:rsid w:val="00126EF4"/>
    <w:rsid w:val="00127057"/>
    <w:rsid w:val="0012740A"/>
    <w:rsid w:val="001279E6"/>
    <w:rsid w:val="00127AA1"/>
    <w:rsid w:val="00127CA6"/>
    <w:rsid w:val="00127DAD"/>
    <w:rsid w:val="00127EB5"/>
    <w:rsid w:val="00130333"/>
    <w:rsid w:val="00130474"/>
    <w:rsid w:val="0013050D"/>
    <w:rsid w:val="0013062F"/>
    <w:rsid w:val="0013065F"/>
    <w:rsid w:val="0013073E"/>
    <w:rsid w:val="001313C9"/>
    <w:rsid w:val="00131681"/>
    <w:rsid w:val="001316FA"/>
    <w:rsid w:val="00131B19"/>
    <w:rsid w:val="00131EB7"/>
    <w:rsid w:val="001334F8"/>
    <w:rsid w:val="0013362A"/>
    <w:rsid w:val="0013369C"/>
    <w:rsid w:val="00133E3E"/>
    <w:rsid w:val="00133F1A"/>
    <w:rsid w:val="00134759"/>
    <w:rsid w:val="00134B62"/>
    <w:rsid w:val="0013576C"/>
    <w:rsid w:val="00135EAA"/>
    <w:rsid w:val="00135FBF"/>
    <w:rsid w:val="00136176"/>
    <w:rsid w:val="001361EA"/>
    <w:rsid w:val="00136DBF"/>
    <w:rsid w:val="00136ED0"/>
    <w:rsid w:val="0013706F"/>
    <w:rsid w:val="00137378"/>
    <w:rsid w:val="00137576"/>
    <w:rsid w:val="00137BA2"/>
    <w:rsid w:val="00137BC1"/>
    <w:rsid w:val="00137BFE"/>
    <w:rsid w:val="001402C0"/>
    <w:rsid w:val="0014039E"/>
    <w:rsid w:val="00141142"/>
    <w:rsid w:val="001413BD"/>
    <w:rsid w:val="001413C1"/>
    <w:rsid w:val="00141760"/>
    <w:rsid w:val="0014233F"/>
    <w:rsid w:val="00142972"/>
    <w:rsid w:val="00142C2F"/>
    <w:rsid w:val="00142D84"/>
    <w:rsid w:val="00143222"/>
    <w:rsid w:val="0014331C"/>
    <w:rsid w:val="00143420"/>
    <w:rsid w:val="00143478"/>
    <w:rsid w:val="00143803"/>
    <w:rsid w:val="00143A79"/>
    <w:rsid w:val="00144079"/>
    <w:rsid w:val="00144390"/>
    <w:rsid w:val="00144581"/>
    <w:rsid w:val="001445C1"/>
    <w:rsid w:val="0014483F"/>
    <w:rsid w:val="00144928"/>
    <w:rsid w:val="00144ECB"/>
    <w:rsid w:val="00144FCD"/>
    <w:rsid w:val="00145109"/>
    <w:rsid w:val="001463B8"/>
    <w:rsid w:val="00146462"/>
    <w:rsid w:val="00146A72"/>
    <w:rsid w:val="00146DC0"/>
    <w:rsid w:val="0014757E"/>
    <w:rsid w:val="00147630"/>
    <w:rsid w:val="00147744"/>
    <w:rsid w:val="00147A93"/>
    <w:rsid w:val="00147A9B"/>
    <w:rsid w:val="00147BA0"/>
    <w:rsid w:val="00147CAC"/>
    <w:rsid w:val="00147EE3"/>
    <w:rsid w:val="001500C3"/>
    <w:rsid w:val="00150299"/>
    <w:rsid w:val="00150495"/>
    <w:rsid w:val="00150818"/>
    <w:rsid w:val="00150DD7"/>
    <w:rsid w:val="00150FDA"/>
    <w:rsid w:val="00151AD3"/>
    <w:rsid w:val="00151CF7"/>
    <w:rsid w:val="00152138"/>
    <w:rsid w:val="001527C4"/>
    <w:rsid w:val="00152D47"/>
    <w:rsid w:val="001530C0"/>
    <w:rsid w:val="001531A1"/>
    <w:rsid w:val="001532FF"/>
    <w:rsid w:val="00153377"/>
    <w:rsid w:val="00153384"/>
    <w:rsid w:val="0015369A"/>
    <w:rsid w:val="00153895"/>
    <w:rsid w:val="00153A6A"/>
    <w:rsid w:val="0015454D"/>
    <w:rsid w:val="00154986"/>
    <w:rsid w:val="00154A59"/>
    <w:rsid w:val="001550F4"/>
    <w:rsid w:val="00155590"/>
    <w:rsid w:val="00155C48"/>
    <w:rsid w:val="00155CF6"/>
    <w:rsid w:val="00155FDA"/>
    <w:rsid w:val="001560B2"/>
    <w:rsid w:val="001565A1"/>
    <w:rsid w:val="00156680"/>
    <w:rsid w:val="001567A6"/>
    <w:rsid w:val="00156947"/>
    <w:rsid w:val="00156B98"/>
    <w:rsid w:val="001573A1"/>
    <w:rsid w:val="00157A57"/>
    <w:rsid w:val="001600C3"/>
    <w:rsid w:val="001600F9"/>
    <w:rsid w:val="00160207"/>
    <w:rsid w:val="001602CB"/>
    <w:rsid w:val="00160332"/>
    <w:rsid w:val="001603F2"/>
    <w:rsid w:val="00160666"/>
    <w:rsid w:val="0016071D"/>
    <w:rsid w:val="001609EE"/>
    <w:rsid w:val="001609F9"/>
    <w:rsid w:val="00160ACA"/>
    <w:rsid w:val="00160C0B"/>
    <w:rsid w:val="00160DA1"/>
    <w:rsid w:val="0016127F"/>
    <w:rsid w:val="00161691"/>
    <w:rsid w:val="001617F6"/>
    <w:rsid w:val="00161B02"/>
    <w:rsid w:val="00161F53"/>
    <w:rsid w:val="001623DF"/>
    <w:rsid w:val="001627C5"/>
    <w:rsid w:val="00162AFE"/>
    <w:rsid w:val="0016311B"/>
    <w:rsid w:val="0016318B"/>
    <w:rsid w:val="00163661"/>
    <w:rsid w:val="001637CC"/>
    <w:rsid w:val="001638AA"/>
    <w:rsid w:val="00163BEB"/>
    <w:rsid w:val="00163F52"/>
    <w:rsid w:val="0016435D"/>
    <w:rsid w:val="001643FE"/>
    <w:rsid w:val="0016466B"/>
    <w:rsid w:val="001648AD"/>
    <w:rsid w:val="00164F8F"/>
    <w:rsid w:val="0016549C"/>
    <w:rsid w:val="00165696"/>
    <w:rsid w:val="00165706"/>
    <w:rsid w:val="00165846"/>
    <w:rsid w:val="001661AE"/>
    <w:rsid w:val="001661FF"/>
    <w:rsid w:val="00166889"/>
    <w:rsid w:val="001668A2"/>
    <w:rsid w:val="00166966"/>
    <w:rsid w:val="00166AAE"/>
    <w:rsid w:val="00166D75"/>
    <w:rsid w:val="00166DD6"/>
    <w:rsid w:val="00166E9F"/>
    <w:rsid w:val="00166F92"/>
    <w:rsid w:val="00167118"/>
    <w:rsid w:val="001676E0"/>
    <w:rsid w:val="001677A1"/>
    <w:rsid w:val="00167D9B"/>
    <w:rsid w:val="00167FBA"/>
    <w:rsid w:val="00170591"/>
    <w:rsid w:val="001707F6"/>
    <w:rsid w:val="00170991"/>
    <w:rsid w:val="00170A6A"/>
    <w:rsid w:val="00170AE9"/>
    <w:rsid w:val="00170B2B"/>
    <w:rsid w:val="00170C39"/>
    <w:rsid w:val="00170FBE"/>
    <w:rsid w:val="0017155A"/>
    <w:rsid w:val="00171AB9"/>
    <w:rsid w:val="00171AD2"/>
    <w:rsid w:val="00171EC2"/>
    <w:rsid w:val="001725D9"/>
    <w:rsid w:val="00172D5C"/>
    <w:rsid w:val="00173767"/>
    <w:rsid w:val="001737CB"/>
    <w:rsid w:val="00173ACD"/>
    <w:rsid w:val="00173BD4"/>
    <w:rsid w:val="00173C23"/>
    <w:rsid w:val="00174126"/>
    <w:rsid w:val="00174422"/>
    <w:rsid w:val="001744E9"/>
    <w:rsid w:val="00174661"/>
    <w:rsid w:val="00174A22"/>
    <w:rsid w:val="00174E50"/>
    <w:rsid w:val="0017518F"/>
    <w:rsid w:val="0017530F"/>
    <w:rsid w:val="001755A3"/>
    <w:rsid w:val="00175907"/>
    <w:rsid w:val="00175BE3"/>
    <w:rsid w:val="00175E9C"/>
    <w:rsid w:val="00176084"/>
    <w:rsid w:val="00176859"/>
    <w:rsid w:val="00176FDB"/>
    <w:rsid w:val="001770C3"/>
    <w:rsid w:val="0018017E"/>
    <w:rsid w:val="00180459"/>
    <w:rsid w:val="00180660"/>
    <w:rsid w:val="001807F4"/>
    <w:rsid w:val="00181412"/>
    <w:rsid w:val="00181990"/>
    <w:rsid w:val="001819C2"/>
    <w:rsid w:val="001819FD"/>
    <w:rsid w:val="00182275"/>
    <w:rsid w:val="001824B8"/>
    <w:rsid w:val="001825A1"/>
    <w:rsid w:val="0018262E"/>
    <w:rsid w:val="001828AC"/>
    <w:rsid w:val="00182C46"/>
    <w:rsid w:val="00182C92"/>
    <w:rsid w:val="00183357"/>
    <w:rsid w:val="00183449"/>
    <w:rsid w:val="0018363E"/>
    <w:rsid w:val="00183884"/>
    <w:rsid w:val="00183AB5"/>
    <w:rsid w:val="00183E80"/>
    <w:rsid w:val="00183EDE"/>
    <w:rsid w:val="00183F3B"/>
    <w:rsid w:val="001841A2"/>
    <w:rsid w:val="001844C8"/>
    <w:rsid w:val="001845F9"/>
    <w:rsid w:val="00184ED3"/>
    <w:rsid w:val="001851C2"/>
    <w:rsid w:val="001852B4"/>
    <w:rsid w:val="00185309"/>
    <w:rsid w:val="00185488"/>
    <w:rsid w:val="00185A9D"/>
    <w:rsid w:val="00185FA0"/>
    <w:rsid w:val="0018602F"/>
    <w:rsid w:val="00186395"/>
    <w:rsid w:val="00186A78"/>
    <w:rsid w:val="00186B62"/>
    <w:rsid w:val="00186BA9"/>
    <w:rsid w:val="00187799"/>
    <w:rsid w:val="0018795A"/>
    <w:rsid w:val="00187AD3"/>
    <w:rsid w:val="00187CFD"/>
    <w:rsid w:val="0019033D"/>
    <w:rsid w:val="001904A2"/>
    <w:rsid w:val="00190742"/>
    <w:rsid w:val="00190D6F"/>
    <w:rsid w:val="001911A1"/>
    <w:rsid w:val="00191286"/>
    <w:rsid w:val="00191724"/>
    <w:rsid w:val="00191881"/>
    <w:rsid w:val="001918F2"/>
    <w:rsid w:val="00191E90"/>
    <w:rsid w:val="0019215C"/>
    <w:rsid w:val="0019224B"/>
    <w:rsid w:val="00192378"/>
    <w:rsid w:val="00192548"/>
    <w:rsid w:val="001927EA"/>
    <w:rsid w:val="0019281C"/>
    <w:rsid w:val="001932EB"/>
    <w:rsid w:val="00193358"/>
    <w:rsid w:val="001934A7"/>
    <w:rsid w:val="0019376E"/>
    <w:rsid w:val="001937B5"/>
    <w:rsid w:val="00193B46"/>
    <w:rsid w:val="00193F78"/>
    <w:rsid w:val="0019427C"/>
    <w:rsid w:val="00194B98"/>
    <w:rsid w:val="00194FBD"/>
    <w:rsid w:val="00195356"/>
    <w:rsid w:val="0019541F"/>
    <w:rsid w:val="00195577"/>
    <w:rsid w:val="001958AC"/>
    <w:rsid w:val="00195966"/>
    <w:rsid w:val="00195A54"/>
    <w:rsid w:val="00195A86"/>
    <w:rsid w:val="00195DC1"/>
    <w:rsid w:val="001960CD"/>
    <w:rsid w:val="00196743"/>
    <w:rsid w:val="00196DD6"/>
    <w:rsid w:val="00196E04"/>
    <w:rsid w:val="0019702C"/>
    <w:rsid w:val="001975C6"/>
    <w:rsid w:val="00197657"/>
    <w:rsid w:val="00197689"/>
    <w:rsid w:val="00197793"/>
    <w:rsid w:val="001978F8"/>
    <w:rsid w:val="00197AA1"/>
    <w:rsid w:val="00197BFB"/>
    <w:rsid w:val="001A0724"/>
    <w:rsid w:val="001A0F32"/>
    <w:rsid w:val="001A1288"/>
    <w:rsid w:val="001A171E"/>
    <w:rsid w:val="001A1973"/>
    <w:rsid w:val="001A19F7"/>
    <w:rsid w:val="001A1CE2"/>
    <w:rsid w:val="001A1FB2"/>
    <w:rsid w:val="001A2019"/>
    <w:rsid w:val="001A20A8"/>
    <w:rsid w:val="001A20C9"/>
    <w:rsid w:val="001A24AE"/>
    <w:rsid w:val="001A252B"/>
    <w:rsid w:val="001A2692"/>
    <w:rsid w:val="001A27BD"/>
    <w:rsid w:val="001A2BD2"/>
    <w:rsid w:val="001A2DF9"/>
    <w:rsid w:val="001A31F2"/>
    <w:rsid w:val="001A32B9"/>
    <w:rsid w:val="001A32BE"/>
    <w:rsid w:val="001A370D"/>
    <w:rsid w:val="001A3D74"/>
    <w:rsid w:val="001A46CA"/>
    <w:rsid w:val="001A4889"/>
    <w:rsid w:val="001A48B7"/>
    <w:rsid w:val="001A48E2"/>
    <w:rsid w:val="001A4B75"/>
    <w:rsid w:val="001A4C22"/>
    <w:rsid w:val="001A4DFE"/>
    <w:rsid w:val="001A5289"/>
    <w:rsid w:val="001A5480"/>
    <w:rsid w:val="001A5713"/>
    <w:rsid w:val="001A59CF"/>
    <w:rsid w:val="001A6595"/>
    <w:rsid w:val="001A6631"/>
    <w:rsid w:val="001A6FEC"/>
    <w:rsid w:val="001A7169"/>
    <w:rsid w:val="001A71EB"/>
    <w:rsid w:val="001A72C9"/>
    <w:rsid w:val="001A7558"/>
    <w:rsid w:val="001A76B8"/>
    <w:rsid w:val="001A79E9"/>
    <w:rsid w:val="001A7A1F"/>
    <w:rsid w:val="001A7DE0"/>
    <w:rsid w:val="001A7FEC"/>
    <w:rsid w:val="001B0009"/>
    <w:rsid w:val="001B0206"/>
    <w:rsid w:val="001B0462"/>
    <w:rsid w:val="001B0464"/>
    <w:rsid w:val="001B0718"/>
    <w:rsid w:val="001B10C1"/>
    <w:rsid w:val="001B1545"/>
    <w:rsid w:val="001B16DC"/>
    <w:rsid w:val="001B1724"/>
    <w:rsid w:val="001B183D"/>
    <w:rsid w:val="001B1C03"/>
    <w:rsid w:val="001B217C"/>
    <w:rsid w:val="001B21BE"/>
    <w:rsid w:val="001B2BBC"/>
    <w:rsid w:val="001B2E5E"/>
    <w:rsid w:val="001B2EF4"/>
    <w:rsid w:val="001B2FC9"/>
    <w:rsid w:val="001B3211"/>
    <w:rsid w:val="001B33CC"/>
    <w:rsid w:val="001B3524"/>
    <w:rsid w:val="001B360D"/>
    <w:rsid w:val="001B377D"/>
    <w:rsid w:val="001B3C5C"/>
    <w:rsid w:val="001B3C66"/>
    <w:rsid w:val="001B3DF6"/>
    <w:rsid w:val="001B3F03"/>
    <w:rsid w:val="001B4493"/>
    <w:rsid w:val="001B483B"/>
    <w:rsid w:val="001B5210"/>
    <w:rsid w:val="001B554E"/>
    <w:rsid w:val="001B5A07"/>
    <w:rsid w:val="001B5DE5"/>
    <w:rsid w:val="001B5F2E"/>
    <w:rsid w:val="001B5F78"/>
    <w:rsid w:val="001B60BA"/>
    <w:rsid w:val="001B62F2"/>
    <w:rsid w:val="001B6942"/>
    <w:rsid w:val="001B6DF3"/>
    <w:rsid w:val="001B71D9"/>
    <w:rsid w:val="001B74C6"/>
    <w:rsid w:val="001B7784"/>
    <w:rsid w:val="001B7941"/>
    <w:rsid w:val="001B7BA5"/>
    <w:rsid w:val="001B7D34"/>
    <w:rsid w:val="001C0057"/>
    <w:rsid w:val="001C0320"/>
    <w:rsid w:val="001C0785"/>
    <w:rsid w:val="001C0BF1"/>
    <w:rsid w:val="001C0C6A"/>
    <w:rsid w:val="001C0D53"/>
    <w:rsid w:val="001C1078"/>
    <w:rsid w:val="001C14BE"/>
    <w:rsid w:val="001C15CF"/>
    <w:rsid w:val="001C177A"/>
    <w:rsid w:val="001C1C90"/>
    <w:rsid w:val="001C1EBB"/>
    <w:rsid w:val="001C1EC8"/>
    <w:rsid w:val="001C217C"/>
    <w:rsid w:val="001C233E"/>
    <w:rsid w:val="001C2404"/>
    <w:rsid w:val="001C27B6"/>
    <w:rsid w:val="001C2853"/>
    <w:rsid w:val="001C28F0"/>
    <w:rsid w:val="001C30CB"/>
    <w:rsid w:val="001C34E5"/>
    <w:rsid w:val="001C3674"/>
    <w:rsid w:val="001C377E"/>
    <w:rsid w:val="001C3A02"/>
    <w:rsid w:val="001C3D5A"/>
    <w:rsid w:val="001C3E63"/>
    <w:rsid w:val="001C3F60"/>
    <w:rsid w:val="001C3FB3"/>
    <w:rsid w:val="001C4353"/>
    <w:rsid w:val="001C4447"/>
    <w:rsid w:val="001C4672"/>
    <w:rsid w:val="001C475A"/>
    <w:rsid w:val="001C47EA"/>
    <w:rsid w:val="001C4955"/>
    <w:rsid w:val="001C498B"/>
    <w:rsid w:val="001C4A13"/>
    <w:rsid w:val="001C4A14"/>
    <w:rsid w:val="001C4BCB"/>
    <w:rsid w:val="001C4BEA"/>
    <w:rsid w:val="001C4DAB"/>
    <w:rsid w:val="001C51D6"/>
    <w:rsid w:val="001C5382"/>
    <w:rsid w:val="001C5505"/>
    <w:rsid w:val="001C5936"/>
    <w:rsid w:val="001C5B99"/>
    <w:rsid w:val="001C5F16"/>
    <w:rsid w:val="001C605B"/>
    <w:rsid w:val="001C6135"/>
    <w:rsid w:val="001C638F"/>
    <w:rsid w:val="001C67C3"/>
    <w:rsid w:val="001C68F6"/>
    <w:rsid w:val="001C6EE4"/>
    <w:rsid w:val="001C75D4"/>
    <w:rsid w:val="001C7924"/>
    <w:rsid w:val="001C7B0D"/>
    <w:rsid w:val="001C7B94"/>
    <w:rsid w:val="001C7E48"/>
    <w:rsid w:val="001C7F90"/>
    <w:rsid w:val="001D0927"/>
    <w:rsid w:val="001D0C47"/>
    <w:rsid w:val="001D0D4A"/>
    <w:rsid w:val="001D0F81"/>
    <w:rsid w:val="001D1573"/>
    <w:rsid w:val="001D16B4"/>
    <w:rsid w:val="001D1CC3"/>
    <w:rsid w:val="001D206D"/>
    <w:rsid w:val="001D2174"/>
    <w:rsid w:val="001D2218"/>
    <w:rsid w:val="001D223A"/>
    <w:rsid w:val="001D27EB"/>
    <w:rsid w:val="001D2AF2"/>
    <w:rsid w:val="001D2D9B"/>
    <w:rsid w:val="001D2EC3"/>
    <w:rsid w:val="001D3225"/>
    <w:rsid w:val="001D3282"/>
    <w:rsid w:val="001D344D"/>
    <w:rsid w:val="001D369B"/>
    <w:rsid w:val="001D3B97"/>
    <w:rsid w:val="001D3CF4"/>
    <w:rsid w:val="001D41A1"/>
    <w:rsid w:val="001D436A"/>
    <w:rsid w:val="001D49B7"/>
    <w:rsid w:val="001D4A6A"/>
    <w:rsid w:val="001D5023"/>
    <w:rsid w:val="001D5037"/>
    <w:rsid w:val="001D5374"/>
    <w:rsid w:val="001D5481"/>
    <w:rsid w:val="001D58E0"/>
    <w:rsid w:val="001D5D24"/>
    <w:rsid w:val="001D6C7E"/>
    <w:rsid w:val="001D6D98"/>
    <w:rsid w:val="001D6E4A"/>
    <w:rsid w:val="001D6F2D"/>
    <w:rsid w:val="001D7020"/>
    <w:rsid w:val="001D7078"/>
    <w:rsid w:val="001D71BD"/>
    <w:rsid w:val="001D7490"/>
    <w:rsid w:val="001D74D1"/>
    <w:rsid w:val="001D7BA6"/>
    <w:rsid w:val="001E00C9"/>
    <w:rsid w:val="001E0237"/>
    <w:rsid w:val="001E0477"/>
    <w:rsid w:val="001E04A0"/>
    <w:rsid w:val="001E064B"/>
    <w:rsid w:val="001E06CF"/>
    <w:rsid w:val="001E06D4"/>
    <w:rsid w:val="001E0E2F"/>
    <w:rsid w:val="001E0F0F"/>
    <w:rsid w:val="001E107F"/>
    <w:rsid w:val="001E11EC"/>
    <w:rsid w:val="001E1925"/>
    <w:rsid w:val="001E19B8"/>
    <w:rsid w:val="001E19FD"/>
    <w:rsid w:val="001E1B1A"/>
    <w:rsid w:val="001E1C96"/>
    <w:rsid w:val="001E1CD1"/>
    <w:rsid w:val="001E1F06"/>
    <w:rsid w:val="001E2104"/>
    <w:rsid w:val="001E26B6"/>
    <w:rsid w:val="001E26BD"/>
    <w:rsid w:val="001E2887"/>
    <w:rsid w:val="001E2B50"/>
    <w:rsid w:val="001E2D02"/>
    <w:rsid w:val="001E2F9A"/>
    <w:rsid w:val="001E305F"/>
    <w:rsid w:val="001E35DC"/>
    <w:rsid w:val="001E39D3"/>
    <w:rsid w:val="001E4AB9"/>
    <w:rsid w:val="001E51C0"/>
    <w:rsid w:val="001E532A"/>
    <w:rsid w:val="001E5470"/>
    <w:rsid w:val="001E5531"/>
    <w:rsid w:val="001E56DC"/>
    <w:rsid w:val="001E5989"/>
    <w:rsid w:val="001E5A35"/>
    <w:rsid w:val="001E5B68"/>
    <w:rsid w:val="001E5D7B"/>
    <w:rsid w:val="001E5DD0"/>
    <w:rsid w:val="001E5EF8"/>
    <w:rsid w:val="001E5FF2"/>
    <w:rsid w:val="001E618C"/>
    <w:rsid w:val="001E61B9"/>
    <w:rsid w:val="001E626F"/>
    <w:rsid w:val="001E6660"/>
    <w:rsid w:val="001E6D0C"/>
    <w:rsid w:val="001E6F8F"/>
    <w:rsid w:val="001E7141"/>
    <w:rsid w:val="001E7195"/>
    <w:rsid w:val="001E7699"/>
    <w:rsid w:val="001E7B20"/>
    <w:rsid w:val="001E7E08"/>
    <w:rsid w:val="001E7E17"/>
    <w:rsid w:val="001E7FE5"/>
    <w:rsid w:val="001F0152"/>
    <w:rsid w:val="001F0430"/>
    <w:rsid w:val="001F0461"/>
    <w:rsid w:val="001F0467"/>
    <w:rsid w:val="001F0475"/>
    <w:rsid w:val="001F05C1"/>
    <w:rsid w:val="001F099F"/>
    <w:rsid w:val="001F0FB6"/>
    <w:rsid w:val="001F0FCB"/>
    <w:rsid w:val="001F13E3"/>
    <w:rsid w:val="001F16D3"/>
    <w:rsid w:val="001F1AEC"/>
    <w:rsid w:val="001F1BAD"/>
    <w:rsid w:val="001F1CC5"/>
    <w:rsid w:val="001F200B"/>
    <w:rsid w:val="001F2118"/>
    <w:rsid w:val="001F2140"/>
    <w:rsid w:val="001F270C"/>
    <w:rsid w:val="001F2955"/>
    <w:rsid w:val="001F3608"/>
    <w:rsid w:val="001F36F3"/>
    <w:rsid w:val="001F371D"/>
    <w:rsid w:val="001F372A"/>
    <w:rsid w:val="001F3B12"/>
    <w:rsid w:val="001F3BE0"/>
    <w:rsid w:val="001F4274"/>
    <w:rsid w:val="001F4464"/>
    <w:rsid w:val="001F47C5"/>
    <w:rsid w:val="001F4B08"/>
    <w:rsid w:val="001F4D84"/>
    <w:rsid w:val="001F4FD4"/>
    <w:rsid w:val="001F528F"/>
    <w:rsid w:val="001F5399"/>
    <w:rsid w:val="001F58B6"/>
    <w:rsid w:val="001F5B4C"/>
    <w:rsid w:val="001F5E05"/>
    <w:rsid w:val="001F627F"/>
    <w:rsid w:val="001F686D"/>
    <w:rsid w:val="001F6B7A"/>
    <w:rsid w:val="001F6C3C"/>
    <w:rsid w:val="001F79F7"/>
    <w:rsid w:val="001F7F65"/>
    <w:rsid w:val="00200176"/>
    <w:rsid w:val="002007B8"/>
    <w:rsid w:val="002008B2"/>
    <w:rsid w:val="00200918"/>
    <w:rsid w:val="00200C15"/>
    <w:rsid w:val="00200E20"/>
    <w:rsid w:val="002011FC"/>
    <w:rsid w:val="002015E2"/>
    <w:rsid w:val="00201663"/>
    <w:rsid w:val="0020227B"/>
    <w:rsid w:val="002024AE"/>
    <w:rsid w:val="00202DF1"/>
    <w:rsid w:val="00203163"/>
    <w:rsid w:val="002036EA"/>
    <w:rsid w:val="00203A0B"/>
    <w:rsid w:val="00203AA4"/>
    <w:rsid w:val="00203EC6"/>
    <w:rsid w:val="00204117"/>
    <w:rsid w:val="002041D4"/>
    <w:rsid w:val="00204223"/>
    <w:rsid w:val="00204373"/>
    <w:rsid w:val="0020452A"/>
    <w:rsid w:val="00204842"/>
    <w:rsid w:val="00204FBC"/>
    <w:rsid w:val="00205201"/>
    <w:rsid w:val="00205751"/>
    <w:rsid w:val="00205799"/>
    <w:rsid w:val="00205A2D"/>
    <w:rsid w:val="00205E7D"/>
    <w:rsid w:val="00205F42"/>
    <w:rsid w:val="00206448"/>
    <w:rsid w:val="00206646"/>
    <w:rsid w:val="00206652"/>
    <w:rsid w:val="002066B6"/>
    <w:rsid w:val="00206B14"/>
    <w:rsid w:val="00206D03"/>
    <w:rsid w:val="0020718E"/>
    <w:rsid w:val="00207633"/>
    <w:rsid w:val="00207C2A"/>
    <w:rsid w:val="00207C6A"/>
    <w:rsid w:val="00207D6B"/>
    <w:rsid w:val="0021013C"/>
    <w:rsid w:val="002102D4"/>
    <w:rsid w:val="0021057F"/>
    <w:rsid w:val="00210A0D"/>
    <w:rsid w:val="00210A36"/>
    <w:rsid w:val="00210E49"/>
    <w:rsid w:val="00210FBF"/>
    <w:rsid w:val="002110F7"/>
    <w:rsid w:val="00211628"/>
    <w:rsid w:val="0021166E"/>
    <w:rsid w:val="002116B3"/>
    <w:rsid w:val="0021178A"/>
    <w:rsid w:val="0021196C"/>
    <w:rsid w:val="00211DCC"/>
    <w:rsid w:val="0021257A"/>
    <w:rsid w:val="00212833"/>
    <w:rsid w:val="002129A2"/>
    <w:rsid w:val="00212AA3"/>
    <w:rsid w:val="00212CDC"/>
    <w:rsid w:val="00213998"/>
    <w:rsid w:val="0021399F"/>
    <w:rsid w:val="00213AC6"/>
    <w:rsid w:val="00213ED2"/>
    <w:rsid w:val="00214190"/>
    <w:rsid w:val="00214228"/>
    <w:rsid w:val="0021447F"/>
    <w:rsid w:val="00214ED8"/>
    <w:rsid w:val="00215048"/>
    <w:rsid w:val="002151B9"/>
    <w:rsid w:val="00215201"/>
    <w:rsid w:val="002155A9"/>
    <w:rsid w:val="00215615"/>
    <w:rsid w:val="00215853"/>
    <w:rsid w:val="0021595C"/>
    <w:rsid w:val="00215DDF"/>
    <w:rsid w:val="00215FD9"/>
    <w:rsid w:val="002167D8"/>
    <w:rsid w:val="002168F4"/>
    <w:rsid w:val="00216DF1"/>
    <w:rsid w:val="00216E31"/>
    <w:rsid w:val="002170F6"/>
    <w:rsid w:val="00217196"/>
    <w:rsid w:val="002172C5"/>
    <w:rsid w:val="00217353"/>
    <w:rsid w:val="00217616"/>
    <w:rsid w:val="00217A47"/>
    <w:rsid w:val="00220161"/>
    <w:rsid w:val="00220304"/>
    <w:rsid w:val="00220836"/>
    <w:rsid w:val="00220B36"/>
    <w:rsid w:val="00220B4D"/>
    <w:rsid w:val="00220DDB"/>
    <w:rsid w:val="00221C72"/>
    <w:rsid w:val="00221C9C"/>
    <w:rsid w:val="00222378"/>
    <w:rsid w:val="00222716"/>
    <w:rsid w:val="002227B2"/>
    <w:rsid w:val="00222A97"/>
    <w:rsid w:val="00222D2D"/>
    <w:rsid w:val="002230DB"/>
    <w:rsid w:val="0022348F"/>
    <w:rsid w:val="00223607"/>
    <w:rsid w:val="0022367E"/>
    <w:rsid w:val="00223711"/>
    <w:rsid w:val="00223B24"/>
    <w:rsid w:val="00223CA5"/>
    <w:rsid w:val="00223D4D"/>
    <w:rsid w:val="00223FF6"/>
    <w:rsid w:val="00224039"/>
    <w:rsid w:val="00224205"/>
    <w:rsid w:val="00224385"/>
    <w:rsid w:val="00224665"/>
    <w:rsid w:val="00224A1B"/>
    <w:rsid w:val="00224A41"/>
    <w:rsid w:val="002256E5"/>
    <w:rsid w:val="00225821"/>
    <w:rsid w:val="00225A35"/>
    <w:rsid w:val="00225F39"/>
    <w:rsid w:val="00226544"/>
    <w:rsid w:val="002268A9"/>
    <w:rsid w:val="0022691A"/>
    <w:rsid w:val="00226C90"/>
    <w:rsid w:val="00226DCC"/>
    <w:rsid w:val="00227EB5"/>
    <w:rsid w:val="00227FE1"/>
    <w:rsid w:val="002300C7"/>
    <w:rsid w:val="0023035C"/>
    <w:rsid w:val="0023049F"/>
    <w:rsid w:val="00230999"/>
    <w:rsid w:val="00230A92"/>
    <w:rsid w:val="0023127C"/>
    <w:rsid w:val="002312E8"/>
    <w:rsid w:val="002314CB"/>
    <w:rsid w:val="002315D6"/>
    <w:rsid w:val="00231702"/>
    <w:rsid w:val="002317A7"/>
    <w:rsid w:val="00231834"/>
    <w:rsid w:val="002318F0"/>
    <w:rsid w:val="00231F06"/>
    <w:rsid w:val="002320D6"/>
    <w:rsid w:val="00232408"/>
    <w:rsid w:val="00232856"/>
    <w:rsid w:val="0023296D"/>
    <w:rsid w:val="00232AE0"/>
    <w:rsid w:val="00232B50"/>
    <w:rsid w:val="00232CED"/>
    <w:rsid w:val="00233CE1"/>
    <w:rsid w:val="00233CF2"/>
    <w:rsid w:val="00234089"/>
    <w:rsid w:val="00234683"/>
    <w:rsid w:val="0023499A"/>
    <w:rsid w:val="00234C1A"/>
    <w:rsid w:val="00234C77"/>
    <w:rsid w:val="00234DC0"/>
    <w:rsid w:val="00234EB2"/>
    <w:rsid w:val="002352EC"/>
    <w:rsid w:val="00235B99"/>
    <w:rsid w:val="00236246"/>
    <w:rsid w:val="002362F9"/>
    <w:rsid w:val="002363B3"/>
    <w:rsid w:val="0023684E"/>
    <w:rsid w:val="0023687D"/>
    <w:rsid w:val="00236D6E"/>
    <w:rsid w:val="002370C2"/>
    <w:rsid w:val="002375A2"/>
    <w:rsid w:val="00237923"/>
    <w:rsid w:val="00237DA2"/>
    <w:rsid w:val="00237FA4"/>
    <w:rsid w:val="0024044A"/>
    <w:rsid w:val="00240790"/>
    <w:rsid w:val="002407D1"/>
    <w:rsid w:val="00240B67"/>
    <w:rsid w:val="00240C7B"/>
    <w:rsid w:val="002416E0"/>
    <w:rsid w:val="00241734"/>
    <w:rsid w:val="0024174F"/>
    <w:rsid w:val="00241FB0"/>
    <w:rsid w:val="00242257"/>
    <w:rsid w:val="0024226D"/>
    <w:rsid w:val="00242658"/>
    <w:rsid w:val="00242E86"/>
    <w:rsid w:val="002430EB"/>
    <w:rsid w:val="002435B2"/>
    <w:rsid w:val="00243776"/>
    <w:rsid w:val="0024404D"/>
    <w:rsid w:val="00244468"/>
    <w:rsid w:val="00244A25"/>
    <w:rsid w:val="00244EB2"/>
    <w:rsid w:val="002450C8"/>
    <w:rsid w:val="002453EE"/>
    <w:rsid w:val="002456DA"/>
    <w:rsid w:val="002457CA"/>
    <w:rsid w:val="00245B4A"/>
    <w:rsid w:val="00245CB7"/>
    <w:rsid w:val="00245D1A"/>
    <w:rsid w:val="00245EE0"/>
    <w:rsid w:val="00245F4E"/>
    <w:rsid w:val="00246008"/>
    <w:rsid w:val="00246DDC"/>
    <w:rsid w:val="00246EE0"/>
    <w:rsid w:val="00247BAB"/>
    <w:rsid w:val="00247BC1"/>
    <w:rsid w:val="00247CD3"/>
    <w:rsid w:val="00247D90"/>
    <w:rsid w:val="002500F7"/>
    <w:rsid w:val="00250305"/>
    <w:rsid w:val="00250322"/>
    <w:rsid w:val="00250CBA"/>
    <w:rsid w:val="002511D8"/>
    <w:rsid w:val="002514D2"/>
    <w:rsid w:val="002519D3"/>
    <w:rsid w:val="00251A37"/>
    <w:rsid w:val="002520F1"/>
    <w:rsid w:val="00252259"/>
    <w:rsid w:val="0025237F"/>
    <w:rsid w:val="002525E4"/>
    <w:rsid w:val="002525EC"/>
    <w:rsid w:val="00252934"/>
    <w:rsid w:val="00252C0A"/>
    <w:rsid w:val="00252EDD"/>
    <w:rsid w:val="00253009"/>
    <w:rsid w:val="002530B6"/>
    <w:rsid w:val="002532F6"/>
    <w:rsid w:val="0025350E"/>
    <w:rsid w:val="002535FC"/>
    <w:rsid w:val="002538C6"/>
    <w:rsid w:val="00253C2C"/>
    <w:rsid w:val="00253DAD"/>
    <w:rsid w:val="00253F0F"/>
    <w:rsid w:val="002540DA"/>
    <w:rsid w:val="0025419E"/>
    <w:rsid w:val="00254270"/>
    <w:rsid w:val="002542B9"/>
    <w:rsid w:val="00254972"/>
    <w:rsid w:val="002549DC"/>
    <w:rsid w:val="00254D60"/>
    <w:rsid w:val="00254E5E"/>
    <w:rsid w:val="00254E98"/>
    <w:rsid w:val="00254FA4"/>
    <w:rsid w:val="002550CE"/>
    <w:rsid w:val="0025515D"/>
    <w:rsid w:val="00255653"/>
    <w:rsid w:val="00255A80"/>
    <w:rsid w:val="00255B5E"/>
    <w:rsid w:val="00256290"/>
    <w:rsid w:val="002562A9"/>
    <w:rsid w:val="00256371"/>
    <w:rsid w:val="00256389"/>
    <w:rsid w:val="002568D2"/>
    <w:rsid w:val="00256F4A"/>
    <w:rsid w:val="002571A0"/>
    <w:rsid w:val="0025731D"/>
    <w:rsid w:val="00257632"/>
    <w:rsid w:val="002576CB"/>
    <w:rsid w:val="0025780F"/>
    <w:rsid w:val="00257AEB"/>
    <w:rsid w:val="00257B4E"/>
    <w:rsid w:val="00257C28"/>
    <w:rsid w:val="00257CB6"/>
    <w:rsid w:val="00257E87"/>
    <w:rsid w:val="002609A7"/>
    <w:rsid w:val="002613DD"/>
    <w:rsid w:val="00261570"/>
    <w:rsid w:val="002617FD"/>
    <w:rsid w:val="00261BD4"/>
    <w:rsid w:val="00262299"/>
    <w:rsid w:val="002624D0"/>
    <w:rsid w:val="002628FE"/>
    <w:rsid w:val="00262E79"/>
    <w:rsid w:val="00262F15"/>
    <w:rsid w:val="0026315F"/>
    <w:rsid w:val="002631BA"/>
    <w:rsid w:val="00263249"/>
    <w:rsid w:val="00263255"/>
    <w:rsid w:val="00263352"/>
    <w:rsid w:val="002634DB"/>
    <w:rsid w:val="00263A58"/>
    <w:rsid w:val="00264087"/>
    <w:rsid w:val="00264092"/>
    <w:rsid w:val="00264152"/>
    <w:rsid w:val="002645A5"/>
    <w:rsid w:val="00264604"/>
    <w:rsid w:val="00264C7C"/>
    <w:rsid w:val="0026533F"/>
    <w:rsid w:val="002653D3"/>
    <w:rsid w:val="00265415"/>
    <w:rsid w:val="002655E5"/>
    <w:rsid w:val="002658F3"/>
    <w:rsid w:val="002658F9"/>
    <w:rsid w:val="00265970"/>
    <w:rsid w:val="00265CD0"/>
    <w:rsid w:val="00265D7A"/>
    <w:rsid w:val="00265E47"/>
    <w:rsid w:val="00265FFE"/>
    <w:rsid w:val="00266073"/>
    <w:rsid w:val="0026657A"/>
    <w:rsid w:val="00266757"/>
    <w:rsid w:val="00266811"/>
    <w:rsid w:val="00266999"/>
    <w:rsid w:val="00266C70"/>
    <w:rsid w:val="002674D3"/>
    <w:rsid w:val="00267A78"/>
    <w:rsid w:val="00270050"/>
    <w:rsid w:val="00270057"/>
    <w:rsid w:val="00270168"/>
    <w:rsid w:val="00270B17"/>
    <w:rsid w:val="00270C69"/>
    <w:rsid w:val="00270F23"/>
    <w:rsid w:val="0027158F"/>
    <w:rsid w:val="002718CE"/>
    <w:rsid w:val="00271C90"/>
    <w:rsid w:val="00271D25"/>
    <w:rsid w:val="00271E2D"/>
    <w:rsid w:val="00272030"/>
    <w:rsid w:val="00272591"/>
    <w:rsid w:val="002727E3"/>
    <w:rsid w:val="002728ED"/>
    <w:rsid w:val="00272CBD"/>
    <w:rsid w:val="00272D29"/>
    <w:rsid w:val="002736B6"/>
    <w:rsid w:val="002736E7"/>
    <w:rsid w:val="0027379D"/>
    <w:rsid w:val="00273A58"/>
    <w:rsid w:val="00273AE0"/>
    <w:rsid w:val="00273C81"/>
    <w:rsid w:val="00273E67"/>
    <w:rsid w:val="00273E70"/>
    <w:rsid w:val="00273FE9"/>
    <w:rsid w:val="002744B6"/>
    <w:rsid w:val="002744C2"/>
    <w:rsid w:val="00274DBE"/>
    <w:rsid w:val="002756CB"/>
    <w:rsid w:val="00275BB9"/>
    <w:rsid w:val="00276324"/>
    <w:rsid w:val="0027650F"/>
    <w:rsid w:val="0027657F"/>
    <w:rsid w:val="00277057"/>
    <w:rsid w:val="002777FF"/>
    <w:rsid w:val="00277828"/>
    <w:rsid w:val="00277AE2"/>
    <w:rsid w:val="00277BD3"/>
    <w:rsid w:val="00277C48"/>
    <w:rsid w:val="00277D8A"/>
    <w:rsid w:val="002800A1"/>
    <w:rsid w:val="002800A5"/>
    <w:rsid w:val="00280568"/>
    <w:rsid w:val="0028076A"/>
    <w:rsid w:val="00280FBE"/>
    <w:rsid w:val="00281059"/>
    <w:rsid w:val="00281087"/>
    <w:rsid w:val="002817F6"/>
    <w:rsid w:val="0028183A"/>
    <w:rsid w:val="002819E7"/>
    <w:rsid w:val="00281C16"/>
    <w:rsid w:val="002820EF"/>
    <w:rsid w:val="002828ED"/>
    <w:rsid w:val="002830B8"/>
    <w:rsid w:val="00283389"/>
    <w:rsid w:val="002834F0"/>
    <w:rsid w:val="002835DB"/>
    <w:rsid w:val="00283B73"/>
    <w:rsid w:val="00283F0D"/>
    <w:rsid w:val="0028403F"/>
    <w:rsid w:val="00284277"/>
    <w:rsid w:val="0028458C"/>
    <w:rsid w:val="0028492F"/>
    <w:rsid w:val="00284939"/>
    <w:rsid w:val="00284CDE"/>
    <w:rsid w:val="0028515B"/>
    <w:rsid w:val="00285490"/>
    <w:rsid w:val="002855DF"/>
    <w:rsid w:val="002858B5"/>
    <w:rsid w:val="0028602F"/>
    <w:rsid w:val="0028618E"/>
    <w:rsid w:val="00286588"/>
    <w:rsid w:val="00286713"/>
    <w:rsid w:val="00286DD6"/>
    <w:rsid w:val="00286E08"/>
    <w:rsid w:val="00286E47"/>
    <w:rsid w:val="0028717A"/>
    <w:rsid w:val="00287252"/>
    <w:rsid w:val="00287598"/>
    <w:rsid w:val="00287A34"/>
    <w:rsid w:val="00287C67"/>
    <w:rsid w:val="002902FE"/>
    <w:rsid w:val="00290338"/>
    <w:rsid w:val="0029033B"/>
    <w:rsid w:val="00290992"/>
    <w:rsid w:val="00290B2D"/>
    <w:rsid w:val="00290C67"/>
    <w:rsid w:val="00290E22"/>
    <w:rsid w:val="00290EDF"/>
    <w:rsid w:val="00291072"/>
    <w:rsid w:val="00291137"/>
    <w:rsid w:val="0029173E"/>
    <w:rsid w:val="00291872"/>
    <w:rsid w:val="00291C58"/>
    <w:rsid w:val="00291EEF"/>
    <w:rsid w:val="00292082"/>
    <w:rsid w:val="0029247A"/>
    <w:rsid w:val="00292565"/>
    <w:rsid w:val="002925BB"/>
    <w:rsid w:val="00292841"/>
    <w:rsid w:val="00292D7F"/>
    <w:rsid w:val="0029302E"/>
    <w:rsid w:val="0029314B"/>
    <w:rsid w:val="0029321C"/>
    <w:rsid w:val="002935B4"/>
    <w:rsid w:val="00293ACA"/>
    <w:rsid w:val="002941B3"/>
    <w:rsid w:val="002942E3"/>
    <w:rsid w:val="00294412"/>
    <w:rsid w:val="0029455F"/>
    <w:rsid w:val="002946A6"/>
    <w:rsid w:val="002948F8"/>
    <w:rsid w:val="002951BA"/>
    <w:rsid w:val="0029542C"/>
    <w:rsid w:val="00295BFE"/>
    <w:rsid w:val="00295DE4"/>
    <w:rsid w:val="00295F20"/>
    <w:rsid w:val="002961C2"/>
    <w:rsid w:val="00296314"/>
    <w:rsid w:val="0029658A"/>
    <w:rsid w:val="002968C6"/>
    <w:rsid w:val="00296D84"/>
    <w:rsid w:val="00297431"/>
    <w:rsid w:val="002976A8"/>
    <w:rsid w:val="002979A8"/>
    <w:rsid w:val="00297DAD"/>
    <w:rsid w:val="00297DD0"/>
    <w:rsid w:val="00297DFE"/>
    <w:rsid w:val="002A0376"/>
    <w:rsid w:val="002A03C2"/>
    <w:rsid w:val="002A0441"/>
    <w:rsid w:val="002A04D9"/>
    <w:rsid w:val="002A056A"/>
    <w:rsid w:val="002A0601"/>
    <w:rsid w:val="002A0A17"/>
    <w:rsid w:val="002A0BBF"/>
    <w:rsid w:val="002A0C9B"/>
    <w:rsid w:val="002A114B"/>
    <w:rsid w:val="002A16E2"/>
    <w:rsid w:val="002A1A82"/>
    <w:rsid w:val="002A1B42"/>
    <w:rsid w:val="002A1B81"/>
    <w:rsid w:val="002A1D64"/>
    <w:rsid w:val="002A1F10"/>
    <w:rsid w:val="002A1F9D"/>
    <w:rsid w:val="002A22C4"/>
    <w:rsid w:val="002A27F2"/>
    <w:rsid w:val="002A283D"/>
    <w:rsid w:val="002A2A7D"/>
    <w:rsid w:val="002A2D23"/>
    <w:rsid w:val="002A2E3B"/>
    <w:rsid w:val="002A2F16"/>
    <w:rsid w:val="002A2FB1"/>
    <w:rsid w:val="002A35FB"/>
    <w:rsid w:val="002A373A"/>
    <w:rsid w:val="002A3A7E"/>
    <w:rsid w:val="002A3C14"/>
    <w:rsid w:val="002A4572"/>
    <w:rsid w:val="002A4619"/>
    <w:rsid w:val="002A4BA9"/>
    <w:rsid w:val="002A4D39"/>
    <w:rsid w:val="002A4D84"/>
    <w:rsid w:val="002A4E1A"/>
    <w:rsid w:val="002A5079"/>
    <w:rsid w:val="002A5344"/>
    <w:rsid w:val="002A578C"/>
    <w:rsid w:val="002A5B0F"/>
    <w:rsid w:val="002A62EB"/>
    <w:rsid w:val="002A63B9"/>
    <w:rsid w:val="002A6449"/>
    <w:rsid w:val="002A6695"/>
    <w:rsid w:val="002A6CA6"/>
    <w:rsid w:val="002A6F32"/>
    <w:rsid w:val="002A72D6"/>
    <w:rsid w:val="002A72FB"/>
    <w:rsid w:val="002A76E3"/>
    <w:rsid w:val="002A7906"/>
    <w:rsid w:val="002A7C16"/>
    <w:rsid w:val="002A7E86"/>
    <w:rsid w:val="002B00C7"/>
    <w:rsid w:val="002B01B1"/>
    <w:rsid w:val="002B06EF"/>
    <w:rsid w:val="002B0DDE"/>
    <w:rsid w:val="002B1126"/>
    <w:rsid w:val="002B1D4D"/>
    <w:rsid w:val="002B1D8B"/>
    <w:rsid w:val="002B1FFA"/>
    <w:rsid w:val="002B248F"/>
    <w:rsid w:val="002B24AD"/>
    <w:rsid w:val="002B267D"/>
    <w:rsid w:val="002B2A67"/>
    <w:rsid w:val="002B2B7D"/>
    <w:rsid w:val="002B2E8B"/>
    <w:rsid w:val="002B3201"/>
    <w:rsid w:val="002B373E"/>
    <w:rsid w:val="002B38C6"/>
    <w:rsid w:val="002B38EE"/>
    <w:rsid w:val="002B3B4C"/>
    <w:rsid w:val="002B3CB2"/>
    <w:rsid w:val="002B4145"/>
    <w:rsid w:val="002B4667"/>
    <w:rsid w:val="002B4B4E"/>
    <w:rsid w:val="002B4E2C"/>
    <w:rsid w:val="002B4F0D"/>
    <w:rsid w:val="002B562E"/>
    <w:rsid w:val="002B5641"/>
    <w:rsid w:val="002B5678"/>
    <w:rsid w:val="002B570B"/>
    <w:rsid w:val="002B58CC"/>
    <w:rsid w:val="002B5904"/>
    <w:rsid w:val="002B5B21"/>
    <w:rsid w:val="002B60E6"/>
    <w:rsid w:val="002B65CA"/>
    <w:rsid w:val="002B69D4"/>
    <w:rsid w:val="002B6CC7"/>
    <w:rsid w:val="002B6D23"/>
    <w:rsid w:val="002B6D91"/>
    <w:rsid w:val="002B71F0"/>
    <w:rsid w:val="002B720F"/>
    <w:rsid w:val="002B7503"/>
    <w:rsid w:val="002B75B7"/>
    <w:rsid w:val="002B7865"/>
    <w:rsid w:val="002B7BC3"/>
    <w:rsid w:val="002C018A"/>
    <w:rsid w:val="002C020C"/>
    <w:rsid w:val="002C0573"/>
    <w:rsid w:val="002C0816"/>
    <w:rsid w:val="002C0ADE"/>
    <w:rsid w:val="002C100A"/>
    <w:rsid w:val="002C136B"/>
    <w:rsid w:val="002C13F0"/>
    <w:rsid w:val="002C162F"/>
    <w:rsid w:val="002C1857"/>
    <w:rsid w:val="002C1EFB"/>
    <w:rsid w:val="002C2189"/>
    <w:rsid w:val="002C2437"/>
    <w:rsid w:val="002C2480"/>
    <w:rsid w:val="002C2682"/>
    <w:rsid w:val="002C26B8"/>
    <w:rsid w:val="002C26F1"/>
    <w:rsid w:val="002C2888"/>
    <w:rsid w:val="002C28D1"/>
    <w:rsid w:val="002C294C"/>
    <w:rsid w:val="002C2E45"/>
    <w:rsid w:val="002C3498"/>
    <w:rsid w:val="002C3C98"/>
    <w:rsid w:val="002C3D9D"/>
    <w:rsid w:val="002C429A"/>
    <w:rsid w:val="002C450B"/>
    <w:rsid w:val="002C4BBC"/>
    <w:rsid w:val="002C4D3A"/>
    <w:rsid w:val="002C4FE7"/>
    <w:rsid w:val="002C5012"/>
    <w:rsid w:val="002C517A"/>
    <w:rsid w:val="002C5372"/>
    <w:rsid w:val="002C56F3"/>
    <w:rsid w:val="002C5832"/>
    <w:rsid w:val="002C59D4"/>
    <w:rsid w:val="002C5B35"/>
    <w:rsid w:val="002C5D80"/>
    <w:rsid w:val="002C60C8"/>
    <w:rsid w:val="002C63A3"/>
    <w:rsid w:val="002C64CC"/>
    <w:rsid w:val="002C65D8"/>
    <w:rsid w:val="002C681A"/>
    <w:rsid w:val="002C6FA0"/>
    <w:rsid w:val="002C718C"/>
    <w:rsid w:val="002C7474"/>
    <w:rsid w:val="002C74F9"/>
    <w:rsid w:val="002C7518"/>
    <w:rsid w:val="002D0017"/>
    <w:rsid w:val="002D0210"/>
    <w:rsid w:val="002D061F"/>
    <w:rsid w:val="002D0712"/>
    <w:rsid w:val="002D0BA6"/>
    <w:rsid w:val="002D0CC8"/>
    <w:rsid w:val="002D0D52"/>
    <w:rsid w:val="002D0E16"/>
    <w:rsid w:val="002D1240"/>
    <w:rsid w:val="002D12CA"/>
    <w:rsid w:val="002D136B"/>
    <w:rsid w:val="002D15B5"/>
    <w:rsid w:val="002D15CF"/>
    <w:rsid w:val="002D1E2D"/>
    <w:rsid w:val="002D1FBD"/>
    <w:rsid w:val="002D2281"/>
    <w:rsid w:val="002D234B"/>
    <w:rsid w:val="002D27A1"/>
    <w:rsid w:val="002D288F"/>
    <w:rsid w:val="002D298B"/>
    <w:rsid w:val="002D2CAE"/>
    <w:rsid w:val="002D2DDA"/>
    <w:rsid w:val="002D3203"/>
    <w:rsid w:val="002D3674"/>
    <w:rsid w:val="002D36FE"/>
    <w:rsid w:val="002D379E"/>
    <w:rsid w:val="002D39DF"/>
    <w:rsid w:val="002D41B9"/>
    <w:rsid w:val="002D4292"/>
    <w:rsid w:val="002D55CA"/>
    <w:rsid w:val="002D5AF0"/>
    <w:rsid w:val="002D675D"/>
    <w:rsid w:val="002D6D89"/>
    <w:rsid w:val="002D6F86"/>
    <w:rsid w:val="002D6F96"/>
    <w:rsid w:val="002D6FF6"/>
    <w:rsid w:val="002D7110"/>
    <w:rsid w:val="002D7487"/>
    <w:rsid w:val="002D7625"/>
    <w:rsid w:val="002D7DAE"/>
    <w:rsid w:val="002E02DC"/>
    <w:rsid w:val="002E0376"/>
    <w:rsid w:val="002E0992"/>
    <w:rsid w:val="002E0CA4"/>
    <w:rsid w:val="002E0ED4"/>
    <w:rsid w:val="002E11AF"/>
    <w:rsid w:val="002E1512"/>
    <w:rsid w:val="002E1621"/>
    <w:rsid w:val="002E17BF"/>
    <w:rsid w:val="002E1A0D"/>
    <w:rsid w:val="002E1B06"/>
    <w:rsid w:val="002E1BE7"/>
    <w:rsid w:val="002E22B2"/>
    <w:rsid w:val="002E230E"/>
    <w:rsid w:val="002E2AC2"/>
    <w:rsid w:val="002E343B"/>
    <w:rsid w:val="002E358C"/>
    <w:rsid w:val="002E3AD1"/>
    <w:rsid w:val="002E4006"/>
    <w:rsid w:val="002E4355"/>
    <w:rsid w:val="002E4FC1"/>
    <w:rsid w:val="002E507A"/>
    <w:rsid w:val="002E518B"/>
    <w:rsid w:val="002E52A5"/>
    <w:rsid w:val="002E53F9"/>
    <w:rsid w:val="002E5864"/>
    <w:rsid w:val="002E5B12"/>
    <w:rsid w:val="002E669E"/>
    <w:rsid w:val="002E67D0"/>
    <w:rsid w:val="002E6894"/>
    <w:rsid w:val="002E6BB8"/>
    <w:rsid w:val="002E6C6E"/>
    <w:rsid w:val="002E6E6E"/>
    <w:rsid w:val="002E6E84"/>
    <w:rsid w:val="002E6EED"/>
    <w:rsid w:val="002E7017"/>
    <w:rsid w:val="002E7219"/>
    <w:rsid w:val="002E73D4"/>
    <w:rsid w:val="002E75C4"/>
    <w:rsid w:val="002E7683"/>
    <w:rsid w:val="002E7768"/>
    <w:rsid w:val="002E790D"/>
    <w:rsid w:val="002E7A4F"/>
    <w:rsid w:val="002F01B5"/>
    <w:rsid w:val="002F02E3"/>
    <w:rsid w:val="002F03F8"/>
    <w:rsid w:val="002F04BD"/>
    <w:rsid w:val="002F06E0"/>
    <w:rsid w:val="002F0BA0"/>
    <w:rsid w:val="002F10BB"/>
    <w:rsid w:val="002F1AEE"/>
    <w:rsid w:val="002F1B7B"/>
    <w:rsid w:val="002F242D"/>
    <w:rsid w:val="002F27E8"/>
    <w:rsid w:val="002F2A93"/>
    <w:rsid w:val="002F2C5F"/>
    <w:rsid w:val="002F2E38"/>
    <w:rsid w:val="002F2EFC"/>
    <w:rsid w:val="002F30AD"/>
    <w:rsid w:val="002F338C"/>
    <w:rsid w:val="002F3640"/>
    <w:rsid w:val="002F3CF5"/>
    <w:rsid w:val="002F3EAE"/>
    <w:rsid w:val="002F3F85"/>
    <w:rsid w:val="002F40A8"/>
    <w:rsid w:val="002F4228"/>
    <w:rsid w:val="002F4252"/>
    <w:rsid w:val="002F4483"/>
    <w:rsid w:val="002F4561"/>
    <w:rsid w:val="002F47F6"/>
    <w:rsid w:val="002F4A00"/>
    <w:rsid w:val="002F4CFE"/>
    <w:rsid w:val="002F4D07"/>
    <w:rsid w:val="002F4F15"/>
    <w:rsid w:val="002F4FAE"/>
    <w:rsid w:val="002F5568"/>
    <w:rsid w:val="002F57E6"/>
    <w:rsid w:val="002F5B28"/>
    <w:rsid w:val="002F5C67"/>
    <w:rsid w:val="002F60E4"/>
    <w:rsid w:val="002F623C"/>
    <w:rsid w:val="002F6494"/>
    <w:rsid w:val="002F6688"/>
    <w:rsid w:val="002F6B55"/>
    <w:rsid w:val="002F6E42"/>
    <w:rsid w:val="002F6F39"/>
    <w:rsid w:val="002F6FBE"/>
    <w:rsid w:val="002F700D"/>
    <w:rsid w:val="002F70AA"/>
    <w:rsid w:val="002F7205"/>
    <w:rsid w:val="002F7455"/>
    <w:rsid w:val="002F77C7"/>
    <w:rsid w:val="002F780B"/>
    <w:rsid w:val="002F7894"/>
    <w:rsid w:val="002F78BA"/>
    <w:rsid w:val="002F7B0F"/>
    <w:rsid w:val="002F7C8E"/>
    <w:rsid w:val="0030021A"/>
    <w:rsid w:val="003003AE"/>
    <w:rsid w:val="003004A6"/>
    <w:rsid w:val="0030058B"/>
    <w:rsid w:val="00300B20"/>
    <w:rsid w:val="0030127C"/>
    <w:rsid w:val="003015FE"/>
    <w:rsid w:val="0030197B"/>
    <w:rsid w:val="00301D0C"/>
    <w:rsid w:val="00301E5F"/>
    <w:rsid w:val="00301F9B"/>
    <w:rsid w:val="00302866"/>
    <w:rsid w:val="00302A7A"/>
    <w:rsid w:val="00302C88"/>
    <w:rsid w:val="00302E79"/>
    <w:rsid w:val="00302EA6"/>
    <w:rsid w:val="0030325D"/>
    <w:rsid w:val="0030340B"/>
    <w:rsid w:val="003035A8"/>
    <w:rsid w:val="003036AB"/>
    <w:rsid w:val="003036BE"/>
    <w:rsid w:val="00303B27"/>
    <w:rsid w:val="00303EAD"/>
    <w:rsid w:val="0030420D"/>
    <w:rsid w:val="00304315"/>
    <w:rsid w:val="00304A95"/>
    <w:rsid w:val="00304B47"/>
    <w:rsid w:val="00304D53"/>
    <w:rsid w:val="00304F00"/>
    <w:rsid w:val="00305171"/>
    <w:rsid w:val="00305B46"/>
    <w:rsid w:val="00305DCE"/>
    <w:rsid w:val="00306070"/>
    <w:rsid w:val="003060C8"/>
    <w:rsid w:val="00306EA2"/>
    <w:rsid w:val="0030707D"/>
    <w:rsid w:val="00307185"/>
    <w:rsid w:val="003072C4"/>
    <w:rsid w:val="003072CA"/>
    <w:rsid w:val="003074E1"/>
    <w:rsid w:val="00307CD5"/>
    <w:rsid w:val="003100EF"/>
    <w:rsid w:val="003108C5"/>
    <w:rsid w:val="00310CB6"/>
    <w:rsid w:val="00310DCC"/>
    <w:rsid w:val="00310E32"/>
    <w:rsid w:val="003110DA"/>
    <w:rsid w:val="00311556"/>
    <w:rsid w:val="003117D3"/>
    <w:rsid w:val="003118D4"/>
    <w:rsid w:val="0031203C"/>
    <w:rsid w:val="003123AF"/>
    <w:rsid w:val="00312489"/>
    <w:rsid w:val="00313042"/>
    <w:rsid w:val="003131BD"/>
    <w:rsid w:val="00313396"/>
    <w:rsid w:val="00313608"/>
    <w:rsid w:val="0031365F"/>
    <w:rsid w:val="00313C04"/>
    <w:rsid w:val="00313DFB"/>
    <w:rsid w:val="0031432E"/>
    <w:rsid w:val="0031453C"/>
    <w:rsid w:val="00314829"/>
    <w:rsid w:val="0031484E"/>
    <w:rsid w:val="00314C02"/>
    <w:rsid w:val="00314C06"/>
    <w:rsid w:val="00314C63"/>
    <w:rsid w:val="00314E54"/>
    <w:rsid w:val="0031515B"/>
    <w:rsid w:val="003151E9"/>
    <w:rsid w:val="003154E7"/>
    <w:rsid w:val="00315944"/>
    <w:rsid w:val="00315CB9"/>
    <w:rsid w:val="00315DB8"/>
    <w:rsid w:val="00315FBF"/>
    <w:rsid w:val="003163AD"/>
    <w:rsid w:val="00316547"/>
    <w:rsid w:val="00316991"/>
    <w:rsid w:val="00316BAB"/>
    <w:rsid w:val="00316E83"/>
    <w:rsid w:val="00316F02"/>
    <w:rsid w:val="00317176"/>
    <w:rsid w:val="00317247"/>
    <w:rsid w:val="00317478"/>
    <w:rsid w:val="0031799B"/>
    <w:rsid w:val="00317ABC"/>
    <w:rsid w:val="00317B05"/>
    <w:rsid w:val="00317B47"/>
    <w:rsid w:val="00317B9A"/>
    <w:rsid w:val="00317CF0"/>
    <w:rsid w:val="003201C9"/>
    <w:rsid w:val="00320856"/>
    <w:rsid w:val="00320A52"/>
    <w:rsid w:val="00320A7B"/>
    <w:rsid w:val="00320B43"/>
    <w:rsid w:val="00320FBE"/>
    <w:rsid w:val="00321428"/>
    <w:rsid w:val="00321487"/>
    <w:rsid w:val="00321682"/>
    <w:rsid w:val="003217F2"/>
    <w:rsid w:val="00321E37"/>
    <w:rsid w:val="00322455"/>
    <w:rsid w:val="003228CF"/>
    <w:rsid w:val="00322A72"/>
    <w:rsid w:val="00322C6E"/>
    <w:rsid w:val="003232D0"/>
    <w:rsid w:val="0032393D"/>
    <w:rsid w:val="00323FFD"/>
    <w:rsid w:val="00324916"/>
    <w:rsid w:val="00324FC0"/>
    <w:rsid w:val="00325067"/>
    <w:rsid w:val="0032532F"/>
    <w:rsid w:val="003266C0"/>
    <w:rsid w:val="00326DFA"/>
    <w:rsid w:val="0032733E"/>
    <w:rsid w:val="00327428"/>
    <w:rsid w:val="003276DB"/>
    <w:rsid w:val="003276E1"/>
    <w:rsid w:val="0032777F"/>
    <w:rsid w:val="00327FBC"/>
    <w:rsid w:val="0033002B"/>
    <w:rsid w:val="003300E5"/>
    <w:rsid w:val="00330310"/>
    <w:rsid w:val="00330437"/>
    <w:rsid w:val="0033071D"/>
    <w:rsid w:val="00330C97"/>
    <w:rsid w:val="00330D88"/>
    <w:rsid w:val="00330E67"/>
    <w:rsid w:val="00330FB2"/>
    <w:rsid w:val="003310E8"/>
    <w:rsid w:val="00331171"/>
    <w:rsid w:val="003314FE"/>
    <w:rsid w:val="00331AAF"/>
    <w:rsid w:val="00331CD6"/>
    <w:rsid w:val="00331F48"/>
    <w:rsid w:val="00332195"/>
    <w:rsid w:val="00332494"/>
    <w:rsid w:val="003324C4"/>
    <w:rsid w:val="00332F7E"/>
    <w:rsid w:val="003330A5"/>
    <w:rsid w:val="003337D2"/>
    <w:rsid w:val="00333ED3"/>
    <w:rsid w:val="00334118"/>
    <w:rsid w:val="003341A7"/>
    <w:rsid w:val="0033433A"/>
    <w:rsid w:val="00334369"/>
    <w:rsid w:val="0033457D"/>
    <w:rsid w:val="00334589"/>
    <w:rsid w:val="0033465D"/>
    <w:rsid w:val="00334F13"/>
    <w:rsid w:val="00334F9C"/>
    <w:rsid w:val="003353DE"/>
    <w:rsid w:val="003353E7"/>
    <w:rsid w:val="00335934"/>
    <w:rsid w:val="00335A9B"/>
    <w:rsid w:val="00336538"/>
    <w:rsid w:val="0033696E"/>
    <w:rsid w:val="00336FBF"/>
    <w:rsid w:val="003374D5"/>
    <w:rsid w:val="00337EB7"/>
    <w:rsid w:val="003400CF"/>
    <w:rsid w:val="00340514"/>
    <w:rsid w:val="0034055E"/>
    <w:rsid w:val="003405BB"/>
    <w:rsid w:val="00340DA3"/>
    <w:rsid w:val="00340E37"/>
    <w:rsid w:val="00340F28"/>
    <w:rsid w:val="00340FB7"/>
    <w:rsid w:val="0034122B"/>
    <w:rsid w:val="003412B1"/>
    <w:rsid w:val="00341881"/>
    <w:rsid w:val="00341955"/>
    <w:rsid w:val="00341F36"/>
    <w:rsid w:val="0034228D"/>
    <w:rsid w:val="003426F3"/>
    <w:rsid w:val="003431AD"/>
    <w:rsid w:val="003435BA"/>
    <w:rsid w:val="00343757"/>
    <w:rsid w:val="003439B0"/>
    <w:rsid w:val="00343E1E"/>
    <w:rsid w:val="00343E5A"/>
    <w:rsid w:val="0034401B"/>
    <w:rsid w:val="00344125"/>
    <w:rsid w:val="00344418"/>
    <w:rsid w:val="0034469A"/>
    <w:rsid w:val="0034472A"/>
    <w:rsid w:val="00344836"/>
    <w:rsid w:val="00344B33"/>
    <w:rsid w:val="00344EAE"/>
    <w:rsid w:val="00345197"/>
    <w:rsid w:val="00346333"/>
    <w:rsid w:val="00346DFD"/>
    <w:rsid w:val="00347071"/>
    <w:rsid w:val="0034737A"/>
    <w:rsid w:val="003474B8"/>
    <w:rsid w:val="00347634"/>
    <w:rsid w:val="0034792D"/>
    <w:rsid w:val="00347E5A"/>
    <w:rsid w:val="00350238"/>
    <w:rsid w:val="003502AE"/>
    <w:rsid w:val="0035052A"/>
    <w:rsid w:val="003506F0"/>
    <w:rsid w:val="00350758"/>
    <w:rsid w:val="00350A91"/>
    <w:rsid w:val="00351034"/>
    <w:rsid w:val="003514DC"/>
    <w:rsid w:val="00351623"/>
    <w:rsid w:val="00351746"/>
    <w:rsid w:val="003518DF"/>
    <w:rsid w:val="00351926"/>
    <w:rsid w:val="00351B31"/>
    <w:rsid w:val="00351D53"/>
    <w:rsid w:val="00352310"/>
    <w:rsid w:val="00352701"/>
    <w:rsid w:val="0035299C"/>
    <w:rsid w:val="00352CB9"/>
    <w:rsid w:val="00352E7C"/>
    <w:rsid w:val="00352FA4"/>
    <w:rsid w:val="003530F6"/>
    <w:rsid w:val="00353375"/>
    <w:rsid w:val="0035340C"/>
    <w:rsid w:val="00353683"/>
    <w:rsid w:val="00353EAA"/>
    <w:rsid w:val="003541A1"/>
    <w:rsid w:val="003542E2"/>
    <w:rsid w:val="0035432D"/>
    <w:rsid w:val="00354641"/>
    <w:rsid w:val="0035479B"/>
    <w:rsid w:val="00354CA0"/>
    <w:rsid w:val="003550B3"/>
    <w:rsid w:val="0035559F"/>
    <w:rsid w:val="003555A8"/>
    <w:rsid w:val="00355E66"/>
    <w:rsid w:val="0035601F"/>
    <w:rsid w:val="003560A0"/>
    <w:rsid w:val="0035675B"/>
    <w:rsid w:val="00356CE1"/>
    <w:rsid w:val="00356FBC"/>
    <w:rsid w:val="00356FEC"/>
    <w:rsid w:val="0035703A"/>
    <w:rsid w:val="0035727C"/>
    <w:rsid w:val="00357294"/>
    <w:rsid w:val="0035739E"/>
    <w:rsid w:val="0035751E"/>
    <w:rsid w:val="00357590"/>
    <w:rsid w:val="003576E8"/>
    <w:rsid w:val="00357748"/>
    <w:rsid w:val="00357891"/>
    <w:rsid w:val="00357CBC"/>
    <w:rsid w:val="00357DE6"/>
    <w:rsid w:val="003600A5"/>
    <w:rsid w:val="00360278"/>
    <w:rsid w:val="00360295"/>
    <w:rsid w:val="003606A2"/>
    <w:rsid w:val="003609C7"/>
    <w:rsid w:val="00360B27"/>
    <w:rsid w:val="00360C48"/>
    <w:rsid w:val="003613A3"/>
    <w:rsid w:val="00361511"/>
    <w:rsid w:val="00361540"/>
    <w:rsid w:val="00361F3D"/>
    <w:rsid w:val="00362243"/>
    <w:rsid w:val="00362313"/>
    <w:rsid w:val="00362346"/>
    <w:rsid w:val="003629A5"/>
    <w:rsid w:val="00362BDF"/>
    <w:rsid w:val="00362E1A"/>
    <w:rsid w:val="00362E66"/>
    <w:rsid w:val="00363377"/>
    <w:rsid w:val="00363442"/>
    <w:rsid w:val="00363FE2"/>
    <w:rsid w:val="00364120"/>
    <w:rsid w:val="00364637"/>
    <w:rsid w:val="003647B1"/>
    <w:rsid w:val="00364882"/>
    <w:rsid w:val="00364AE9"/>
    <w:rsid w:val="00364C0E"/>
    <w:rsid w:val="00365229"/>
    <w:rsid w:val="00365393"/>
    <w:rsid w:val="003656B1"/>
    <w:rsid w:val="00365C0A"/>
    <w:rsid w:val="00365D24"/>
    <w:rsid w:val="00366064"/>
    <w:rsid w:val="00366273"/>
    <w:rsid w:val="00366351"/>
    <w:rsid w:val="003664DC"/>
    <w:rsid w:val="003666D7"/>
    <w:rsid w:val="00366961"/>
    <w:rsid w:val="00366C7B"/>
    <w:rsid w:val="00367339"/>
    <w:rsid w:val="003674B4"/>
    <w:rsid w:val="0036764A"/>
    <w:rsid w:val="00367674"/>
    <w:rsid w:val="00367928"/>
    <w:rsid w:val="00367DC4"/>
    <w:rsid w:val="00367DCC"/>
    <w:rsid w:val="003701B1"/>
    <w:rsid w:val="00370316"/>
    <w:rsid w:val="003707C4"/>
    <w:rsid w:val="003711D0"/>
    <w:rsid w:val="0037140D"/>
    <w:rsid w:val="003715B6"/>
    <w:rsid w:val="0037197D"/>
    <w:rsid w:val="00371B07"/>
    <w:rsid w:val="0037268A"/>
    <w:rsid w:val="00372981"/>
    <w:rsid w:val="00372A46"/>
    <w:rsid w:val="00372AD4"/>
    <w:rsid w:val="00372B69"/>
    <w:rsid w:val="00372D11"/>
    <w:rsid w:val="003731C1"/>
    <w:rsid w:val="00373488"/>
    <w:rsid w:val="0037365A"/>
    <w:rsid w:val="00373746"/>
    <w:rsid w:val="00373BB5"/>
    <w:rsid w:val="00373E49"/>
    <w:rsid w:val="00374168"/>
    <w:rsid w:val="00374295"/>
    <w:rsid w:val="003742C6"/>
    <w:rsid w:val="003746A8"/>
    <w:rsid w:val="00374837"/>
    <w:rsid w:val="00374D25"/>
    <w:rsid w:val="00374D51"/>
    <w:rsid w:val="00374E9F"/>
    <w:rsid w:val="0037500C"/>
    <w:rsid w:val="003755B9"/>
    <w:rsid w:val="003757D4"/>
    <w:rsid w:val="003758CD"/>
    <w:rsid w:val="00375AAC"/>
    <w:rsid w:val="00375DA2"/>
    <w:rsid w:val="00376015"/>
    <w:rsid w:val="003764AA"/>
    <w:rsid w:val="00376852"/>
    <w:rsid w:val="003768DD"/>
    <w:rsid w:val="0037697B"/>
    <w:rsid w:val="00376992"/>
    <w:rsid w:val="00376D9F"/>
    <w:rsid w:val="003772EF"/>
    <w:rsid w:val="003773C9"/>
    <w:rsid w:val="003774C8"/>
    <w:rsid w:val="0037783C"/>
    <w:rsid w:val="003779E6"/>
    <w:rsid w:val="00377BC4"/>
    <w:rsid w:val="00377C41"/>
    <w:rsid w:val="00380362"/>
    <w:rsid w:val="003803BE"/>
    <w:rsid w:val="003804B0"/>
    <w:rsid w:val="00380582"/>
    <w:rsid w:val="00380953"/>
    <w:rsid w:val="00381AEA"/>
    <w:rsid w:val="00381D4A"/>
    <w:rsid w:val="00381EB6"/>
    <w:rsid w:val="00381F24"/>
    <w:rsid w:val="003821C3"/>
    <w:rsid w:val="003827CF"/>
    <w:rsid w:val="00382947"/>
    <w:rsid w:val="00382A1A"/>
    <w:rsid w:val="00382ECA"/>
    <w:rsid w:val="00383069"/>
    <w:rsid w:val="003830E2"/>
    <w:rsid w:val="0038370E"/>
    <w:rsid w:val="00383CA9"/>
    <w:rsid w:val="00383D1B"/>
    <w:rsid w:val="0038425B"/>
    <w:rsid w:val="00384938"/>
    <w:rsid w:val="003857F5"/>
    <w:rsid w:val="00385A0C"/>
    <w:rsid w:val="00385BBB"/>
    <w:rsid w:val="00385EA8"/>
    <w:rsid w:val="00385EA9"/>
    <w:rsid w:val="0038637B"/>
    <w:rsid w:val="003864E0"/>
    <w:rsid w:val="00386566"/>
    <w:rsid w:val="0038684F"/>
    <w:rsid w:val="00386C5E"/>
    <w:rsid w:val="00386D67"/>
    <w:rsid w:val="00386EA1"/>
    <w:rsid w:val="00386FFB"/>
    <w:rsid w:val="0038700E"/>
    <w:rsid w:val="0038706A"/>
    <w:rsid w:val="003876DF"/>
    <w:rsid w:val="00387887"/>
    <w:rsid w:val="00387D37"/>
    <w:rsid w:val="0039000E"/>
    <w:rsid w:val="00390289"/>
    <w:rsid w:val="003902E9"/>
    <w:rsid w:val="003907D3"/>
    <w:rsid w:val="0039085C"/>
    <w:rsid w:val="00390A6F"/>
    <w:rsid w:val="00390BC3"/>
    <w:rsid w:val="0039115B"/>
    <w:rsid w:val="0039157C"/>
    <w:rsid w:val="00391A14"/>
    <w:rsid w:val="00391D86"/>
    <w:rsid w:val="00391F59"/>
    <w:rsid w:val="003922C5"/>
    <w:rsid w:val="003923EE"/>
    <w:rsid w:val="003925F6"/>
    <w:rsid w:val="003928E3"/>
    <w:rsid w:val="00392C1F"/>
    <w:rsid w:val="003935B4"/>
    <w:rsid w:val="00393A8D"/>
    <w:rsid w:val="00393D30"/>
    <w:rsid w:val="00393D48"/>
    <w:rsid w:val="0039414E"/>
    <w:rsid w:val="00394156"/>
    <w:rsid w:val="0039429D"/>
    <w:rsid w:val="003942BD"/>
    <w:rsid w:val="003943A9"/>
    <w:rsid w:val="003946C3"/>
    <w:rsid w:val="003946CA"/>
    <w:rsid w:val="0039470A"/>
    <w:rsid w:val="003949E8"/>
    <w:rsid w:val="00394BD4"/>
    <w:rsid w:val="00394C22"/>
    <w:rsid w:val="00394F28"/>
    <w:rsid w:val="00395038"/>
    <w:rsid w:val="00395057"/>
    <w:rsid w:val="00395059"/>
    <w:rsid w:val="003951F4"/>
    <w:rsid w:val="003955C7"/>
    <w:rsid w:val="00395683"/>
    <w:rsid w:val="003956A8"/>
    <w:rsid w:val="003956F5"/>
    <w:rsid w:val="003958BD"/>
    <w:rsid w:val="00395CA5"/>
    <w:rsid w:val="00395E09"/>
    <w:rsid w:val="00395ED9"/>
    <w:rsid w:val="00396213"/>
    <w:rsid w:val="00396358"/>
    <w:rsid w:val="00396432"/>
    <w:rsid w:val="00396D48"/>
    <w:rsid w:val="00396FA6"/>
    <w:rsid w:val="003970CD"/>
    <w:rsid w:val="00397639"/>
    <w:rsid w:val="003979D4"/>
    <w:rsid w:val="00397B6C"/>
    <w:rsid w:val="00397B7B"/>
    <w:rsid w:val="00397EE9"/>
    <w:rsid w:val="00397EFC"/>
    <w:rsid w:val="00397FD4"/>
    <w:rsid w:val="003A00AB"/>
    <w:rsid w:val="003A02B7"/>
    <w:rsid w:val="003A0808"/>
    <w:rsid w:val="003A084E"/>
    <w:rsid w:val="003A0BC4"/>
    <w:rsid w:val="003A10E2"/>
    <w:rsid w:val="003A1106"/>
    <w:rsid w:val="003A14FA"/>
    <w:rsid w:val="003A15BC"/>
    <w:rsid w:val="003A185E"/>
    <w:rsid w:val="003A19EB"/>
    <w:rsid w:val="003A1A6B"/>
    <w:rsid w:val="003A1BB0"/>
    <w:rsid w:val="003A1C92"/>
    <w:rsid w:val="003A1E35"/>
    <w:rsid w:val="003A20DA"/>
    <w:rsid w:val="003A21F6"/>
    <w:rsid w:val="003A25C6"/>
    <w:rsid w:val="003A286C"/>
    <w:rsid w:val="003A28C8"/>
    <w:rsid w:val="003A293B"/>
    <w:rsid w:val="003A294E"/>
    <w:rsid w:val="003A297B"/>
    <w:rsid w:val="003A298E"/>
    <w:rsid w:val="003A2B16"/>
    <w:rsid w:val="003A2CDF"/>
    <w:rsid w:val="003A2EC9"/>
    <w:rsid w:val="003A33AA"/>
    <w:rsid w:val="003A3AA9"/>
    <w:rsid w:val="003A43DE"/>
    <w:rsid w:val="003A448A"/>
    <w:rsid w:val="003A53B3"/>
    <w:rsid w:val="003A54B4"/>
    <w:rsid w:val="003A55F0"/>
    <w:rsid w:val="003A560C"/>
    <w:rsid w:val="003A583A"/>
    <w:rsid w:val="003A597D"/>
    <w:rsid w:val="003A61EA"/>
    <w:rsid w:val="003A6948"/>
    <w:rsid w:val="003A69CC"/>
    <w:rsid w:val="003A7197"/>
    <w:rsid w:val="003A7602"/>
    <w:rsid w:val="003A7A1B"/>
    <w:rsid w:val="003A7A8B"/>
    <w:rsid w:val="003A7BA0"/>
    <w:rsid w:val="003A7DF1"/>
    <w:rsid w:val="003B0B36"/>
    <w:rsid w:val="003B0BE8"/>
    <w:rsid w:val="003B0E62"/>
    <w:rsid w:val="003B0FB9"/>
    <w:rsid w:val="003B1D45"/>
    <w:rsid w:val="003B1F2C"/>
    <w:rsid w:val="003B1FBA"/>
    <w:rsid w:val="003B1FCE"/>
    <w:rsid w:val="003B2015"/>
    <w:rsid w:val="003B229E"/>
    <w:rsid w:val="003B269C"/>
    <w:rsid w:val="003B271E"/>
    <w:rsid w:val="003B2980"/>
    <w:rsid w:val="003B2C6C"/>
    <w:rsid w:val="003B2C87"/>
    <w:rsid w:val="003B2F05"/>
    <w:rsid w:val="003B3247"/>
    <w:rsid w:val="003B3443"/>
    <w:rsid w:val="003B355E"/>
    <w:rsid w:val="003B38ED"/>
    <w:rsid w:val="003B3C19"/>
    <w:rsid w:val="003B3D14"/>
    <w:rsid w:val="003B3D77"/>
    <w:rsid w:val="003B3DA1"/>
    <w:rsid w:val="003B401F"/>
    <w:rsid w:val="003B4173"/>
    <w:rsid w:val="003B41EB"/>
    <w:rsid w:val="003B47BF"/>
    <w:rsid w:val="003B4BFA"/>
    <w:rsid w:val="003B4F11"/>
    <w:rsid w:val="003B567F"/>
    <w:rsid w:val="003B57A0"/>
    <w:rsid w:val="003B57CA"/>
    <w:rsid w:val="003B582F"/>
    <w:rsid w:val="003B5B96"/>
    <w:rsid w:val="003B6011"/>
    <w:rsid w:val="003B61E5"/>
    <w:rsid w:val="003B622C"/>
    <w:rsid w:val="003B6430"/>
    <w:rsid w:val="003B6601"/>
    <w:rsid w:val="003B68EF"/>
    <w:rsid w:val="003B6E84"/>
    <w:rsid w:val="003B717F"/>
    <w:rsid w:val="003B760F"/>
    <w:rsid w:val="003B78BD"/>
    <w:rsid w:val="003C0292"/>
    <w:rsid w:val="003C0861"/>
    <w:rsid w:val="003C0CA1"/>
    <w:rsid w:val="003C0E5D"/>
    <w:rsid w:val="003C0F33"/>
    <w:rsid w:val="003C10FE"/>
    <w:rsid w:val="003C13BE"/>
    <w:rsid w:val="003C1BAC"/>
    <w:rsid w:val="003C2340"/>
    <w:rsid w:val="003C2555"/>
    <w:rsid w:val="003C2977"/>
    <w:rsid w:val="003C3218"/>
    <w:rsid w:val="003C32D3"/>
    <w:rsid w:val="003C3315"/>
    <w:rsid w:val="003C34D2"/>
    <w:rsid w:val="003C37C3"/>
    <w:rsid w:val="003C3A58"/>
    <w:rsid w:val="003C40DF"/>
    <w:rsid w:val="003C4126"/>
    <w:rsid w:val="003C437B"/>
    <w:rsid w:val="003C4507"/>
    <w:rsid w:val="003C45A7"/>
    <w:rsid w:val="003C469F"/>
    <w:rsid w:val="003C48A8"/>
    <w:rsid w:val="003C4BAB"/>
    <w:rsid w:val="003C4E13"/>
    <w:rsid w:val="003C520A"/>
    <w:rsid w:val="003C55BF"/>
    <w:rsid w:val="003C56EB"/>
    <w:rsid w:val="003C5B49"/>
    <w:rsid w:val="003C6133"/>
    <w:rsid w:val="003C6577"/>
    <w:rsid w:val="003C65EB"/>
    <w:rsid w:val="003C6681"/>
    <w:rsid w:val="003C6C5E"/>
    <w:rsid w:val="003C7248"/>
    <w:rsid w:val="003C736E"/>
    <w:rsid w:val="003C7656"/>
    <w:rsid w:val="003C7A84"/>
    <w:rsid w:val="003D00BA"/>
    <w:rsid w:val="003D01DC"/>
    <w:rsid w:val="003D0230"/>
    <w:rsid w:val="003D0431"/>
    <w:rsid w:val="003D09E2"/>
    <w:rsid w:val="003D0A00"/>
    <w:rsid w:val="003D14BA"/>
    <w:rsid w:val="003D167F"/>
    <w:rsid w:val="003D16ED"/>
    <w:rsid w:val="003D18E1"/>
    <w:rsid w:val="003D1A73"/>
    <w:rsid w:val="003D1F87"/>
    <w:rsid w:val="003D29C4"/>
    <w:rsid w:val="003D2A1A"/>
    <w:rsid w:val="003D2A7B"/>
    <w:rsid w:val="003D2AE9"/>
    <w:rsid w:val="003D2EA7"/>
    <w:rsid w:val="003D32E8"/>
    <w:rsid w:val="003D33EE"/>
    <w:rsid w:val="003D39B8"/>
    <w:rsid w:val="003D3BC5"/>
    <w:rsid w:val="003D4015"/>
    <w:rsid w:val="003D4075"/>
    <w:rsid w:val="003D455E"/>
    <w:rsid w:val="003D4B12"/>
    <w:rsid w:val="003D4CE1"/>
    <w:rsid w:val="003D4DC8"/>
    <w:rsid w:val="003D4DCB"/>
    <w:rsid w:val="003D4EAC"/>
    <w:rsid w:val="003D5072"/>
    <w:rsid w:val="003D509E"/>
    <w:rsid w:val="003D521B"/>
    <w:rsid w:val="003D55A2"/>
    <w:rsid w:val="003D5613"/>
    <w:rsid w:val="003D57BC"/>
    <w:rsid w:val="003D601C"/>
    <w:rsid w:val="003D60B8"/>
    <w:rsid w:val="003D6644"/>
    <w:rsid w:val="003D6A8A"/>
    <w:rsid w:val="003D6B53"/>
    <w:rsid w:val="003D6FFE"/>
    <w:rsid w:val="003D7928"/>
    <w:rsid w:val="003D7BA2"/>
    <w:rsid w:val="003D7F15"/>
    <w:rsid w:val="003E066E"/>
    <w:rsid w:val="003E0841"/>
    <w:rsid w:val="003E08C9"/>
    <w:rsid w:val="003E0A62"/>
    <w:rsid w:val="003E0D61"/>
    <w:rsid w:val="003E0F8B"/>
    <w:rsid w:val="003E125D"/>
    <w:rsid w:val="003E175E"/>
    <w:rsid w:val="003E1914"/>
    <w:rsid w:val="003E1AD4"/>
    <w:rsid w:val="003E1BE7"/>
    <w:rsid w:val="003E1C15"/>
    <w:rsid w:val="003E1DEC"/>
    <w:rsid w:val="003E2214"/>
    <w:rsid w:val="003E2289"/>
    <w:rsid w:val="003E2319"/>
    <w:rsid w:val="003E2362"/>
    <w:rsid w:val="003E26D8"/>
    <w:rsid w:val="003E2793"/>
    <w:rsid w:val="003E2DF3"/>
    <w:rsid w:val="003E3193"/>
    <w:rsid w:val="003E36C4"/>
    <w:rsid w:val="003E3EFF"/>
    <w:rsid w:val="003E44A1"/>
    <w:rsid w:val="003E478B"/>
    <w:rsid w:val="003E511A"/>
    <w:rsid w:val="003E53C9"/>
    <w:rsid w:val="003E55D0"/>
    <w:rsid w:val="003E5655"/>
    <w:rsid w:val="003E5688"/>
    <w:rsid w:val="003E5DB4"/>
    <w:rsid w:val="003E5DE1"/>
    <w:rsid w:val="003E5F7C"/>
    <w:rsid w:val="003E5F86"/>
    <w:rsid w:val="003E6012"/>
    <w:rsid w:val="003E62BC"/>
    <w:rsid w:val="003E6359"/>
    <w:rsid w:val="003E64AF"/>
    <w:rsid w:val="003E6C68"/>
    <w:rsid w:val="003E6EB1"/>
    <w:rsid w:val="003E6F05"/>
    <w:rsid w:val="003E720A"/>
    <w:rsid w:val="003E74CE"/>
    <w:rsid w:val="003E75B0"/>
    <w:rsid w:val="003E78AD"/>
    <w:rsid w:val="003E7BA4"/>
    <w:rsid w:val="003E7DFA"/>
    <w:rsid w:val="003F00FA"/>
    <w:rsid w:val="003F0246"/>
    <w:rsid w:val="003F046F"/>
    <w:rsid w:val="003F04C7"/>
    <w:rsid w:val="003F0812"/>
    <w:rsid w:val="003F0D67"/>
    <w:rsid w:val="003F0F92"/>
    <w:rsid w:val="003F16C7"/>
    <w:rsid w:val="003F1A1E"/>
    <w:rsid w:val="003F1B35"/>
    <w:rsid w:val="003F21A8"/>
    <w:rsid w:val="003F2207"/>
    <w:rsid w:val="003F23D1"/>
    <w:rsid w:val="003F2517"/>
    <w:rsid w:val="003F27FA"/>
    <w:rsid w:val="003F29C2"/>
    <w:rsid w:val="003F2CED"/>
    <w:rsid w:val="003F366F"/>
    <w:rsid w:val="003F3C31"/>
    <w:rsid w:val="003F3D3B"/>
    <w:rsid w:val="003F3FA9"/>
    <w:rsid w:val="003F43A6"/>
    <w:rsid w:val="003F4447"/>
    <w:rsid w:val="003F46B8"/>
    <w:rsid w:val="003F4854"/>
    <w:rsid w:val="003F4C4B"/>
    <w:rsid w:val="003F4DCA"/>
    <w:rsid w:val="003F5752"/>
    <w:rsid w:val="003F57F5"/>
    <w:rsid w:val="003F5A61"/>
    <w:rsid w:val="003F5B93"/>
    <w:rsid w:val="003F64A8"/>
    <w:rsid w:val="003F6908"/>
    <w:rsid w:val="003F6CA9"/>
    <w:rsid w:val="003F6D5E"/>
    <w:rsid w:val="003F6DD8"/>
    <w:rsid w:val="003F733D"/>
    <w:rsid w:val="003F76D0"/>
    <w:rsid w:val="003F78B3"/>
    <w:rsid w:val="003F7C77"/>
    <w:rsid w:val="003F7D32"/>
    <w:rsid w:val="003F7ED4"/>
    <w:rsid w:val="00400315"/>
    <w:rsid w:val="004003B6"/>
    <w:rsid w:val="00400580"/>
    <w:rsid w:val="00400A7A"/>
    <w:rsid w:val="00400DD2"/>
    <w:rsid w:val="00400FCA"/>
    <w:rsid w:val="00401250"/>
    <w:rsid w:val="0040145D"/>
    <w:rsid w:val="00401479"/>
    <w:rsid w:val="0040182E"/>
    <w:rsid w:val="00401A24"/>
    <w:rsid w:val="00401AB3"/>
    <w:rsid w:val="00401AF0"/>
    <w:rsid w:val="00401C51"/>
    <w:rsid w:val="00401D49"/>
    <w:rsid w:val="0040213C"/>
    <w:rsid w:val="0040242E"/>
    <w:rsid w:val="004027CC"/>
    <w:rsid w:val="00402829"/>
    <w:rsid w:val="00402883"/>
    <w:rsid w:val="00402946"/>
    <w:rsid w:val="004029EC"/>
    <w:rsid w:val="00402BD4"/>
    <w:rsid w:val="00402C45"/>
    <w:rsid w:val="00402F03"/>
    <w:rsid w:val="004035CF"/>
    <w:rsid w:val="00404190"/>
    <w:rsid w:val="004041FB"/>
    <w:rsid w:val="004045B3"/>
    <w:rsid w:val="00404679"/>
    <w:rsid w:val="004047F7"/>
    <w:rsid w:val="004049B7"/>
    <w:rsid w:val="00404F18"/>
    <w:rsid w:val="004051C4"/>
    <w:rsid w:val="00405686"/>
    <w:rsid w:val="00405856"/>
    <w:rsid w:val="0040602E"/>
    <w:rsid w:val="0040643F"/>
    <w:rsid w:val="004068D8"/>
    <w:rsid w:val="00406940"/>
    <w:rsid w:val="00406E95"/>
    <w:rsid w:val="00406EAC"/>
    <w:rsid w:val="00406F0E"/>
    <w:rsid w:val="00407410"/>
    <w:rsid w:val="004075C3"/>
    <w:rsid w:val="004078AA"/>
    <w:rsid w:val="00407A13"/>
    <w:rsid w:val="00407A27"/>
    <w:rsid w:val="00410555"/>
    <w:rsid w:val="00410F68"/>
    <w:rsid w:val="00410F6F"/>
    <w:rsid w:val="00410FD5"/>
    <w:rsid w:val="0041117E"/>
    <w:rsid w:val="004112FB"/>
    <w:rsid w:val="00411396"/>
    <w:rsid w:val="00411A8B"/>
    <w:rsid w:val="00411CC4"/>
    <w:rsid w:val="00412029"/>
    <w:rsid w:val="00412333"/>
    <w:rsid w:val="0041257D"/>
    <w:rsid w:val="004127DA"/>
    <w:rsid w:val="00412B42"/>
    <w:rsid w:val="00412F7B"/>
    <w:rsid w:val="00412FAE"/>
    <w:rsid w:val="004131A0"/>
    <w:rsid w:val="004132DA"/>
    <w:rsid w:val="004132FB"/>
    <w:rsid w:val="0041382A"/>
    <w:rsid w:val="00413D79"/>
    <w:rsid w:val="00413D7C"/>
    <w:rsid w:val="00413F09"/>
    <w:rsid w:val="00414103"/>
    <w:rsid w:val="0041426F"/>
    <w:rsid w:val="00414382"/>
    <w:rsid w:val="00414387"/>
    <w:rsid w:val="004143AD"/>
    <w:rsid w:val="00414938"/>
    <w:rsid w:val="00414D66"/>
    <w:rsid w:val="00415036"/>
    <w:rsid w:val="0041506C"/>
    <w:rsid w:val="004150F7"/>
    <w:rsid w:val="004154E8"/>
    <w:rsid w:val="00415565"/>
    <w:rsid w:val="0041561A"/>
    <w:rsid w:val="00415708"/>
    <w:rsid w:val="004159C6"/>
    <w:rsid w:val="00415A0C"/>
    <w:rsid w:val="00415C0C"/>
    <w:rsid w:val="00415D7D"/>
    <w:rsid w:val="00415DB9"/>
    <w:rsid w:val="00415F00"/>
    <w:rsid w:val="0041640D"/>
    <w:rsid w:val="00416428"/>
    <w:rsid w:val="0041674F"/>
    <w:rsid w:val="00416ECC"/>
    <w:rsid w:val="00417190"/>
    <w:rsid w:val="004171DD"/>
    <w:rsid w:val="00417306"/>
    <w:rsid w:val="00417460"/>
    <w:rsid w:val="004178DE"/>
    <w:rsid w:val="00417FD6"/>
    <w:rsid w:val="00420329"/>
    <w:rsid w:val="004203D9"/>
    <w:rsid w:val="00420708"/>
    <w:rsid w:val="00420A68"/>
    <w:rsid w:val="00420DDF"/>
    <w:rsid w:val="00420FDA"/>
    <w:rsid w:val="0042127F"/>
    <w:rsid w:val="0042158A"/>
    <w:rsid w:val="004215AE"/>
    <w:rsid w:val="0042163D"/>
    <w:rsid w:val="004219D7"/>
    <w:rsid w:val="00421DFD"/>
    <w:rsid w:val="0042227D"/>
    <w:rsid w:val="004225BA"/>
    <w:rsid w:val="00422907"/>
    <w:rsid w:val="004229A5"/>
    <w:rsid w:val="004230A0"/>
    <w:rsid w:val="004232BF"/>
    <w:rsid w:val="004234DF"/>
    <w:rsid w:val="00423961"/>
    <w:rsid w:val="00423B72"/>
    <w:rsid w:val="004244C4"/>
    <w:rsid w:val="00424F49"/>
    <w:rsid w:val="00425028"/>
    <w:rsid w:val="004250BC"/>
    <w:rsid w:val="004250E7"/>
    <w:rsid w:val="004257CE"/>
    <w:rsid w:val="00425C15"/>
    <w:rsid w:val="004260C3"/>
    <w:rsid w:val="004262C9"/>
    <w:rsid w:val="00426CA6"/>
    <w:rsid w:val="00426D3A"/>
    <w:rsid w:val="00426D7C"/>
    <w:rsid w:val="00427588"/>
    <w:rsid w:val="004276EB"/>
    <w:rsid w:val="0042777C"/>
    <w:rsid w:val="00427945"/>
    <w:rsid w:val="0042796A"/>
    <w:rsid w:val="00427A05"/>
    <w:rsid w:val="00427CC2"/>
    <w:rsid w:val="00430277"/>
    <w:rsid w:val="0043062E"/>
    <w:rsid w:val="004306B6"/>
    <w:rsid w:val="004308EE"/>
    <w:rsid w:val="004309F9"/>
    <w:rsid w:val="00430ABC"/>
    <w:rsid w:val="004318AB"/>
    <w:rsid w:val="0043196F"/>
    <w:rsid w:val="00431B31"/>
    <w:rsid w:val="00431F76"/>
    <w:rsid w:val="004322CF"/>
    <w:rsid w:val="0043247C"/>
    <w:rsid w:val="00432926"/>
    <w:rsid w:val="00432C89"/>
    <w:rsid w:val="00432CBD"/>
    <w:rsid w:val="00432DEB"/>
    <w:rsid w:val="00432F53"/>
    <w:rsid w:val="00433473"/>
    <w:rsid w:val="0043351E"/>
    <w:rsid w:val="004338D5"/>
    <w:rsid w:val="00433A04"/>
    <w:rsid w:val="00433BF3"/>
    <w:rsid w:val="00433DDD"/>
    <w:rsid w:val="004340CC"/>
    <w:rsid w:val="00434100"/>
    <w:rsid w:val="0043411E"/>
    <w:rsid w:val="0043416B"/>
    <w:rsid w:val="004344C9"/>
    <w:rsid w:val="0043475B"/>
    <w:rsid w:val="004348C1"/>
    <w:rsid w:val="004354B5"/>
    <w:rsid w:val="0043595D"/>
    <w:rsid w:val="004359DD"/>
    <w:rsid w:val="00435CF3"/>
    <w:rsid w:val="00435D16"/>
    <w:rsid w:val="0043608E"/>
    <w:rsid w:val="00436105"/>
    <w:rsid w:val="004362AE"/>
    <w:rsid w:val="00436386"/>
    <w:rsid w:val="004367CE"/>
    <w:rsid w:val="004367F3"/>
    <w:rsid w:val="004368E8"/>
    <w:rsid w:val="00436B34"/>
    <w:rsid w:val="00436CC3"/>
    <w:rsid w:val="004374AC"/>
    <w:rsid w:val="0043779E"/>
    <w:rsid w:val="004378DE"/>
    <w:rsid w:val="00437A4F"/>
    <w:rsid w:val="00437A77"/>
    <w:rsid w:val="00437FB6"/>
    <w:rsid w:val="0044033C"/>
    <w:rsid w:val="00440340"/>
    <w:rsid w:val="00440AA3"/>
    <w:rsid w:val="00441B4D"/>
    <w:rsid w:val="00441CE2"/>
    <w:rsid w:val="00441E11"/>
    <w:rsid w:val="00442507"/>
    <w:rsid w:val="0044275E"/>
    <w:rsid w:val="004428BC"/>
    <w:rsid w:val="004428F7"/>
    <w:rsid w:val="00442D46"/>
    <w:rsid w:val="00442EB5"/>
    <w:rsid w:val="00443366"/>
    <w:rsid w:val="00443567"/>
    <w:rsid w:val="00443AA7"/>
    <w:rsid w:val="00443D29"/>
    <w:rsid w:val="00443E8A"/>
    <w:rsid w:val="00444260"/>
    <w:rsid w:val="004446E2"/>
    <w:rsid w:val="00444987"/>
    <w:rsid w:val="00444C60"/>
    <w:rsid w:val="00444DB4"/>
    <w:rsid w:val="00445188"/>
    <w:rsid w:val="004456F9"/>
    <w:rsid w:val="004457CE"/>
    <w:rsid w:val="00445868"/>
    <w:rsid w:val="004458D6"/>
    <w:rsid w:val="00445956"/>
    <w:rsid w:val="0044614F"/>
    <w:rsid w:val="004461F2"/>
    <w:rsid w:val="00446B1D"/>
    <w:rsid w:val="00446B4C"/>
    <w:rsid w:val="00446C21"/>
    <w:rsid w:val="00446D62"/>
    <w:rsid w:val="00447568"/>
    <w:rsid w:val="004477FB"/>
    <w:rsid w:val="00447CAA"/>
    <w:rsid w:val="00447E07"/>
    <w:rsid w:val="0045011A"/>
    <w:rsid w:val="00450227"/>
    <w:rsid w:val="00450294"/>
    <w:rsid w:val="0045063D"/>
    <w:rsid w:val="0045070E"/>
    <w:rsid w:val="00450970"/>
    <w:rsid w:val="00450BE6"/>
    <w:rsid w:val="00451587"/>
    <w:rsid w:val="004515C9"/>
    <w:rsid w:val="00451858"/>
    <w:rsid w:val="004519CB"/>
    <w:rsid w:val="00451ACF"/>
    <w:rsid w:val="00451B0F"/>
    <w:rsid w:val="00451D32"/>
    <w:rsid w:val="00451D80"/>
    <w:rsid w:val="0045216F"/>
    <w:rsid w:val="00452782"/>
    <w:rsid w:val="00452DFB"/>
    <w:rsid w:val="00452F7B"/>
    <w:rsid w:val="00453020"/>
    <w:rsid w:val="00453412"/>
    <w:rsid w:val="00453611"/>
    <w:rsid w:val="0045372C"/>
    <w:rsid w:val="0045393A"/>
    <w:rsid w:val="00453AE0"/>
    <w:rsid w:val="00453B16"/>
    <w:rsid w:val="00453FF2"/>
    <w:rsid w:val="004540B9"/>
    <w:rsid w:val="004540CE"/>
    <w:rsid w:val="004540DB"/>
    <w:rsid w:val="004541B0"/>
    <w:rsid w:val="0045426D"/>
    <w:rsid w:val="004545BB"/>
    <w:rsid w:val="00454881"/>
    <w:rsid w:val="00454999"/>
    <w:rsid w:val="00454B6E"/>
    <w:rsid w:val="00454F79"/>
    <w:rsid w:val="00455469"/>
    <w:rsid w:val="004554B1"/>
    <w:rsid w:val="0045551D"/>
    <w:rsid w:val="004555EA"/>
    <w:rsid w:val="00455DFB"/>
    <w:rsid w:val="00456053"/>
    <w:rsid w:val="00456289"/>
    <w:rsid w:val="00456F24"/>
    <w:rsid w:val="00456F86"/>
    <w:rsid w:val="00457352"/>
    <w:rsid w:val="004574AE"/>
    <w:rsid w:val="0045783B"/>
    <w:rsid w:val="00457FC6"/>
    <w:rsid w:val="0046035A"/>
    <w:rsid w:val="00460470"/>
    <w:rsid w:val="00460898"/>
    <w:rsid w:val="00460A2D"/>
    <w:rsid w:val="00460B01"/>
    <w:rsid w:val="00460C50"/>
    <w:rsid w:val="00460D87"/>
    <w:rsid w:val="0046122A"/>
    <w:rsid w:val="004613A0"/>
    <w:rsid w:val="004615CA"/>
    <w:rsid w:val="00461652"/>
    <w:rsid w:val="00461658"/>
    <w:rsid w:val="00461B70"/>
    <w:rsid w:val="00461EE4"/>
    <w:rsid w:val="00461F29"/>
    <w:rsid w:val="00462188"/>
    <w:rsid w:val="00462542"/>
    <w:rsid w:val="004625B2"/>
    <w:rsid w:val="00462783"/>
    <w:rsid w:val="00462C57"/>
    <w:rsid w:val="00462E47"/>
    <w:rsid w:val="00463084"/>
    <w:rsid w:val="0046310F"/>
    <w:rsid w:val="004637B3"/>
    <w:rsid w:val="004641C0"/>
    <w:rsid w:val="00464246"/>
    <w:rsid w:val="0046432A"/>
    <w:rsid w:val="00464704"/>
    <w:rsid w:val="00464933"/>
    <w:rsid w:val="00464A1E"/>
    <w:rsid w:val="00464B87"/>
    <w:rsid w:val="00464CE3"/>
    <w:rsid w:val="00464FF9"/>
    <w:rsid w:val="0046505C"/>
    <w:rsid w:val="004652C6"/>
    <w:rsid w:val="00465A71"/>
    <w:rsid w:val="00465CD0"/>
    <w:rsid w:val="00465CE4"/>
    <w:rsid w:val="004663DF"/>
    <w:rsid w:val="00466620"/>
    <w:rsid w:val="00466C69"/>
    <w:rsid w:val="00466C85"/>
    <w:rsid w:val="00466F00"/>
    <w:rsid w:val="00466F2B"/>
    <w:rsid w:val="0046721E"/>
    <w:rsid w:val="00467259"/>
    <w:rsid w:val="00467380"/>
    <w:rsid w:val="00467879"/>
    <w:rsid w:val="0047024F"/>
    <w:rsid w:val="00470D0F"/>
    <w:rsid w:val="00471059"/>
    <w:rsid w:val="004710DA"/>
    <w:rsid w:val="004715DC"/>
    <w:rsid w:val="00471790"/>
    <w:rsid w:val="00471E25"/>
    <w:rsid w:val="004722E6"/>
    <w:rsid w:val="0047269F"/>
    <w:rsid w:val="00472772"/>
    <w:rsid w:val="00472A25"/>
    <w:rsid w:val="00472AD6"/>
    <w:rsid w:val="00472E76"/>
    <w:rsid w:val="00472F1E"/>
    <w:rsid w:val="00473038"/>
    <w:rsid w:val="00473356"/>
    <w:rsid w:val="004733DE"/>
    <w:rsid w:val="00473B98"/>
    <w:rsid w:val="00473E10"/>
    <w:rsid w:val="00473E2A"/>
    <w:rsid w:val="00474C0F"/>
    <w:rsid w:val="00475755"/>
    <w:rsid w:val="00475B5C"/>
    <w:rsid w:val="00475F22"/>
    <w:rsid w:val="00476063"/>
    <w:rsid w:val="004761C1"/>
    <w:rsid w:val="004763C6"/>
    <w:rsid w:val="00476407"/>
    <w:rsid w:val="004768AC"/>
    <w:rsid w:val="00476C8E"/>
    <w:rsid w:val="0047705E"/>
    <w:rsid w:val="0047710A"/>
    <w:rsid w:val="0047717E"/>
    <w:rsid w:val="004771DF"/>
    <w:rsid w:val="0047742F"/>
    <w:rsid w:val="004775BB"/>
    <w:rsid w:val="004777A2"/>
    <w:rsid w:val="00480118"/>
    <w:rsid w:val="00480A50"/>
    <w:rsid w:val="00480D06"/>
    <w:rsid w:val="00481132"/>
    <w:rsid w:val="004811A5"/>
    <w:rsid w:val="0048128F"/>
    <w:rsid w:val="004818DA"/>
    <w:rsid w:val="004819D8"/>
    <w:rsid w:val="00481A95"/>
    <w:rsid w:val="00482103"/>
    <w:rsid w:val="0048297C"/>
    <w:rsid w:val="00482C7C"/>
    <w:rsid w:val="00483347"/>
    <w:rsid w:val="0048365B"/>
    <w:rsid w:val="004839DD"/>
    <w:rsid w:val="00483A5D"/>
    <w:rsid w:val="00483A8C"/>
    <w:rsid w:val="00483C52"/>
    <w:rsid w:val="00483CD6"/>
    <w:rsid w:val="00483FEE"/>
    <w:rsid w:val="00484221"/>
    <w:rsid w:val="004843EF"/>
    <w:rsid w:val="0048444A"/>
    <w:rsid w:val="0048494C"/>
    <w:rsid w:val="00484A0F"/>
    <w:rsid w:val="00484CD8"/>
    <w:rsid w:val="004854E2"/>
    <w:rsid w:val="00485742"/>
    <w:rsid w:val="0048590C"/>
    <w:rsid w:val="004859A6"/>
    <w:rsid w:val="00485D26"/>
    <w:rsid w:val="00485EBA"/>
    <w:rsid w:val="00486121"/>
    <w:rsid w:val="00486236"/>
    <w:rsid w:val="00486408"/>
    <w:rsid w:val="00486454"/>
    <w:rsid w:val="004865D2"/>
    <w:rsid w:val="004868CD"/>
    <w:rsid w:val="00486D04"/>
    <w:rsid w:val="00486F35"/>
    <w:rsid w:val="0048772E"/>
    <w:rsid w:val="00487946"/>
    <w:rsid w:val="004879E0"/>
    <w:rsid w:val="00487C6D"/>
    <w:rsid w:val="00487D43"/>
    <w:rsid w:val="00487E64"/>
    <w:rsid w:val="00487F23"/>
    <w:rsid w:val="00490038"/>
    <w:rsid w:val="00490420"/>
    <w:rsid w:val="0049058C"/>
    <w:rsid w:val="004906EF"/>
    <w:rsid w:val="00490A77"/>
    <w:rsid w:val="00490AD1"/>
    <w:rsid w:val="00490AD9"/>
    <w:rsid w:val="00490BDD"/>
    <w:rsid w:val="00490C76"/>
    <w:rsid w:val="00490E20"/>
    <w:rsid w:val="004911A2"/>
    <w:rsid w:val="00491383"/>
    <w:rsid w:val="0049162F"/>
    <w:rsid w:val="004923D3"/>
    <w:rsid w:val="004925BA"/>
    <w:rsid w:val="00492FD3"/>
    <w:rsid w:val="0049336E"/>
    <w:rsid w:val="004935A8"/>
    <w:rsid w:val="00493A44"/>
    <w:rsid w:val="00493B50"/>
    <w:rsid w:val="00493BF0"/>
    <w:rsid w:val="004946AA"/>
    <w:rsid w:val="0049476F"/>
    <w:rsid w:val="00494912"/>
    <w:rsid w:val="00494ADD"/>
    <w:rsid w:val="00494C95"/>
    <w:rsid w:val="004950C6"/>
    <w:rsid w:val="00495278"/>
    <w:rsid w:val="004952B0"/>
    <w:rsid w:val="00495567"/>
    <w:rsid w:val="00495789"/>
    <w:rsid w:val="00496084"/>
    <w:rsid w:val="0049613D"/>
    <w:rsid w:val="00496459"/>
    <w:rsid w:val="004967BE"/>
    <w:rsid w:val="00496818"/>
    <w:rsid w:val="00496828"/>
    <w:rsid w:val="004969D0"/>
    <w:rsid w:val="00496C1A"/>
    <w:rsid w:val="00496F13"/>
    <w:rsid w:val="004973A8"/>
    <w:rsid w:val="004974A4"/>
    <w:rsid w:val="00497849"/>
    <w:rsid w:val="00497A18"/>
    <w:rsid w:val="00497D27"/>
    <w:rsid w:val="00497F32"/>
    <w:rsid w:val="004A0126"/>
    <w:rsid w:val="004A01A8"/>
    <w:rsid w:val="004A021F"/>
    <w:rsid w:val="004A09F0"/>
    <w:rsid w:val="004A0CEE"/>
    <w:rsid w:val="004A0DA6"/>
    <w:rsid w:val="004A11BE"/>
    <w:rsid w:val="004A14E2"/>
    <w:rsid w:val="004A17FC"/>
    <w:rsid w:val="004A1887"/>
    <w:rsid w:val="004A18D0"/>
    <w:rsid w:val="004A1B18"/>
    <w:rsid w:val="004A1B51"/>
    <w:rsid w:val="004A1BCB"/>
    <w:rsid w:val="004A1D3B"/>
    <w:rsid w:val="004A1E06"/>
    <w:rsid w:val="004A1E7C"/>
    <w:rsid w:val="004A1FD6"/>
    <w:rsid w:val="004A243F"/>
    <w:rsid w:val="004A2684"/>
    <w:rsid w:val="004A297C"/>
    <w:rsid w:val="004A2C5E"/>
    <w:rsid w:val="004A2E42"/>
    <w:rsid w:val="004A33A2"/>
    <w:rsid w:val="004A391D"/>
    <w:rsid w:val="004A4277"/>
    <w:rsid w:val="004A45E7"/>
    <w:rsid w:val="004A4991"/>
    <w:rsid w:val="004A4AA3"/>
    <w:rsid w:val="004A4C7D"/>
    <w:rsid w:val="004A4CCD"/>
    <w:rsid w:val="004A5503"/>
    <w:rsid w:val="004A554B"/>
    <w:rsid w:val="004A56C4"/>
    <w:rsid w:val="004A5B0E"/>
    <w:rsid w:val="004A6283"/>
    <w:rsid w:val="004A651B"/>
    <w:rsid w:val="004A665C"/>
    <w:rsid w:val="004A66AD"/>
    <w:rsid w:val="004A6D0D"/>
    <w:rsid w:val="004A702D"/>
    <w:rsid w:val="004A709A"/>
    <w:rsid w:val="004A7A19"/>
    <w:rsid w:val="004A7B51"/>
    <w:rsid w:val="004A7B7B"/>
    <w:rsid w:val="004B07A3"/>
    <w:rsid w:val="004B0C96"/>
    <w:rsid w:val="004B1175"/>
    <w:rsid w:val="004B152F"/>
    <w:rsid w:val="004B1CBF"/>
    <w:rsid w:val="004B23C7"/>
    <w:rsid w:val="004B242A"/>
    <w:rsid w:val="004B2A3F"/>
    <w:rsid w:val="004B2BCA"/>
    <w:rsid w:val="004B33B1"/>
    <w:rsid w:val="004B3582"/>
    <w:rsid w:val="004B3839"/>
    <w:rsid w:val="004B3843"/>
    <w:rsid w:val="004B3957"/>
    <w:rsid w:val="004B3C89"/>
    <w:rsid w:val="004B3F1A"/>
    <w:rsid w:val="004B3FD9"/>
    <w:rsid w:val="004B4978"/>
    <w:rsid w:val="004B4DC8"/>
    <w:rsid w:val="004B4DF5"/>
    <w:rsid w:val="004B5047"/>
    <w:rsid w:val="004B50A8"/>
    <w:rsid w:val="004B555C"/>
    <w:rsid w:val="004B5648"/>
    <w:rsid w:val="004B5949"/>
    <w:rsid w:val="004B5AD4"/>
    <w:rsid w:val="004B5C1E"/>
    <w:rsid w:val="004B5CFA"/>
    <w:rsid w:val="004B6098"/>
    <w:rsid w:val="004B6121"/>
    <w:rsid w:val="004B6361"/>
    <w:rsid w:val="004B63C2"/>
    <w:rsid w:val="004B63C8"/>
    <w:rsid w:val="004B6A9C"/>
    <w:rsid w:val="004B746A"/>
    <w:rsid w:val="004B7AA3"/>
    <w:rsid w:val="004B7BD3"/>
    <w:rsid w:val="004B7D43"/>
    <w:rsid w:val="004B7E1E"/>
    <w:rsid w:val="004B7EED"/>
    <w:rsid w:val="004B7F5F"/>
    <w:rsid w:val="004C02BF"/>
    <w:rsid w:val="004C044D"/>
    <w:rsid w:val="004C06AD"/>
    <w:rsid w:val="004C0902"/>
    <w:rsid w:val="004C133B"/>
    <w:rsid w:val="004C17BA"/>
    <w:rsid w:val="004C1D9D"/>
    <w:rsid w:val="004C206B"/>
    <w:rsid w:val="004C231E"/>
    <w:rsid w:val="004C2363"/>
    <w:rsid w:val="004C2F70"/>
    <w:rsid w:val="004C2F8A"/>
    <w:rsid w:val="004C300E"/>
    <w:rsid w:val="004C32D3"/>
    <w:rsid w:val="004C3446"/>
    <w:rsid w:val="004C3F45"/>
    <w:rsid w:val="004C4193"/>
    <w:rsid w:val="004C4AEE"/>
    <w:rsid w:val="004C5196"/>
    <w:rsid w:val="004C51FA"/>
    <w:rsid w:val="004C54C4"/>
    <w:rsid w:val="004C5664"/>
    <w:rsid w:val="004C5969"/>
    <w:rsid w:val="004C5BA6"/>
    <w:rsid w:val="004C60BB"/>
    <w:rsid w:val="004C6305"/>
    <w:rsid w:val="004C66A3"/>
    <w:rsid w:val="004C67F5"/>
    <w:rsid w:val="004C6DB0"/>
    <w:rsid w:val="004C6E47"/>
    <w:rsid w:val="004C6FD9"/>
    <w:rsid w:val="004C759A"/>
    <w:rsid w:val="004C7727"/>
    <w:rsid w:val="004C790E"/>
    <w:rsid w:val="004C7ABB"/>
    <w:rsid w:val="004C7D1B"/>
    <w:rsid w:val="004D0390"/>
    <w:rsid w:val="004D043F"/>
    <w:rsid w:val="004D0B63"/>
    <w:rsid w:val="004D0CAA"/>
    <w:rsid w:val="004D125B"/>
    <w:rsid w:val="004D13F7"/>
    <w:rsid w:val="004D1AA0"/>
    <w:rsid w:val="004D1F66"/>
    <w:rsid w:val="004D2530"/>
    <w:rsid w:val="004D25F5"/>
    <w:rsid w:val="004D262B"/>
    <w:rsid w:val="004D2C7A"/>
    <w:rsid w:val="004D2D7D"/>
    <w:rsid w:val="004D2F3D"/>
    <w:rsid w:val="004D2FD4"/>
    <w:rsid w:val="004D323A"/>
    <w:rsid w:val="004D36D2"/>
    <w:rsid w:val="004D3A46"/>
    <w:rsid w:val="004D3B8A"/>
    <w:rsid w:val="004D420F"/>
    <w:rsid w:val="004D4533"/>
    <w:rsid w:val="004D461A"/>
    <w:rsid w:val="004D54B5"/>
    <w:rsid w:val="004D5A19"/>
    <w:rsid w:val="004D6824"/>
    <w:rsid w:val="004D6AD2"/>
    <w:rsid w:val="004D6B1A"/>
    <w:rsid w:val="004D6DD8"/>
    <w:rsid w:val="004D6F8A"/>
    <w:rsid w:val="004D71C5"/>
    <w:rsid w:val="004D7516"/>
    <w:rsid w:val="004D7639"/>
    <w:rsid w:val="004D7973"/>
    <w:rsid w:val="004D7E6A"/>
    <w:rsid w:val="004D7F02"/>
    <w:rsid w:val="004E03CF"/>
    <w:rsid w:val="004E04C3"/>
    <w:rsid w:val="004E08E0"/>
    <w:rsid w:val="004E0BD4"/>
    <w:rsid w:val="004E0ED2"/>
    <w:rsid w:val="004E0F27"/>
    <w:rsid w:val="004E161B"/>
    <w:rsid w:val="004E2234"/>
    <w:rsid w:val="004E22A5"/>
    <w:rsid w:val="004E23EE"/>
    <w:rsid w:val="004E2903"/>
    <w:rsid w:val="004E2C80"/>
    <w:rsid w:val="004E2D2F"/>
    <w:rsid w:val="004E2DDE"/>
    <w:rsid w:val="004E30A8"/>
    <w:rsid w:val="004E3303"/>
    <w:rsid w:val="004E35BD"/>
    <w:rsid w:val="004E37F2"/>
    <w:rsid w:val="004E38B7"/>
    <w:rsid w:val="004E3AD4"/>
    <w:rsid w:val="004E3B17"/>
    <w:rsid w:val="004E3B1E"/>
    <w:rsid w:val="004E40BF"/>
    <w:rsid w:val="004E46CA"/>
    <w:rsid w:val="004E4E49"/>
    <w:rsid w:val="004E4FD3"/>
    <w:rsid w:val="004E4FEB"/>
    <w:rsid w:val="004E5113"/>
    <w:rsid w:val="004E52D1"/>
    <w:rsid w:val="004E53C3"/>
    <w:rsid w:val="004E5577"/>
    <w:rsid w:val="004E56F5"/>
    <w:rsid w:val="004E5760"/>
    <w:rsid w:val="004E577D"/>
    <w:rsid w:val="004E5A28"/>
    <w:rsid w:val="004E6543"/>
    <w:rsid w:val="004E66D3"/>
    <w:rsid w:val="004E6CA4"/>
    <w:rsid w:val="004E6EF6"/>
    <w:rsid w:val="004E6F5F"/>
    <w:rsid w:val="004E701A"/>
    <w:rsid w:val="004E71AE"/>
    <w:rsid w:val="004E7485"/>
    <w:rsid w:val="004E7586"/>
    <w:rsid w:val="004E7BA7"/>
    <w:rsid w:val="004F131C"/>
    <w:rsid w:val="004F1578"/>
    <w:rsid w:val="004F1808"/>
    <w:rsid w:val="004F1B47"/>
    <w:rsid w:val="004F1E27"/>
    <w:rsid w:val="004F1F95"/>
    <w:rsid w:val="004F2AEC"/>
    <w:rsid w:val="004F2D4C"/>
    <w:rsid w:val="004F2E24"/>
    <w:rsid w:val="004F322A"/>
    <w:rsid w:val="004F348D"/>
    <w:rsid w:val="004F3522"/>
    <w:rsid w:val="004F3983"/>
    <w:rsid w:val="004F3A97"/>
    <w:rsid w:val="004F3C61"/>
    <w:rsid w:val="004F3FC9"/>
    <w:rsid w:val="004F41DE"/>
    <w:rsid w:val="004F450E"/>
    <w:rsid w:val="004F471F"/>
    <w:rsid w:val="004F4784"/>
    <w:rsid w:val="004F4E62"/>
    <w:rsid w:val="004F502A"/>
    <w:rsid w:val="004F5355"/>
    <w:rsid w:val="004F5565"/>
    <w:rsid w:val="004F5785"/>
    <w:rsid w:val="004F5AD1"/>
    <w:rsid w:val="004F5BF0"/>
    <w:rsid w:val="004F5C15"/>
    <w:rsid w:val="004F5CED"/>
    <w:rsid w:val="004F6102"/>
    <w:rsid w:val="004F63F3"/>
    <w:rsid w:val="004F69DB"/>
    <w:rsid w:val="004F6AE3"/>
    <w:rsid w:val="004F6E01"/>
    <w:rsid w:val="004F6E6B"/>
    <w:rsid w:val="004F6EE0"/>
    <w:rsid w:val="004F6FF7"/>
    <w:rsid w:val="004F70BA"/>
    <w:rsid w:val="004F70F9"/>
    <w:rsid w:val="004F7120"/>
    <w:rsid w:val="004F717C"/>
    <w:rsid w:val="004F75B4"/>
    <w:rsid w:val="004F75DB"/>
    <w:rsid w:val="005001B9"/>
    <w:rsid w:val="005001E7"/>
    <w:rsid w:val="005003B5"/>
    <w:rsid w:val="005012AD"/>
    <w:rsid w:val="005019FA"/>
    <w:rsid w:val="00501BE6"/>
    <w:rsid w:val="00501D65"/>
    <w:rsid w:val="005022CE"/>
    <w:rsid w:val="005023CF"/>
    <w:rsid w:val="0050283D"/>
    <w:rsid w:val="0050322E"/>
    <w:rsid w:val="0050336B"/>
    <w:rsid w:val="00503734"/>
    <w:rsid w:val="00503DA2"/>
    <w:rsid w:val="00503FC8"/>
    <w:rsid w:val="00503FF3"/>
    <w:rsid w:val="00504386"/>
    <w:rsid w:val="0050491D"/>
    <w:rsid w:val="0050528E"/>
    <w:rsid w:val="00505980"/>
    <w:rsid w:val="00505B90"/>
    <w:rsid w:val="00505BDE"/>
    <w:rsid w:val="00505D2F"/>
    <w:rsid w:val="005063CB"/>
    <w:rsid w:val="005065E5"/>
    <w:rsid w:val="005066E1"/>
    <w:rsid w:val="00506793"/>
    <w:rsid w:val="00506A22"/>
    <w:rsid w:val="00506C0C"/>
    <w:rsid w:val="00507028"/>
    <w:rsid w:val="00507122"/>
    <w:rsid w:val="00507291"/>
    <w:rsid w:val="00507393"/>
    <w:rsid w:val="00507435"/>
    <w:rsid w:val="00507707"/>
    <w:rsid w:val="0050796A"/>
    <w:rsid w:val="00507B35"/>
    <w:rsid w:val="00507B56"/>
    <w:rsid w:val="005103B8"/>
    <w:rsid w:val="005103EC"/>
    <w:rsid w:val="0051040F"/>
    <w:rsid w:val="00510D66"/>
    <w:rsid w:val="00510F71"/>
    <w:rsid w:val="00511337"/>
    <w:rsid w:val="00511B43"/>
    <w:rsid w:val="00511C90"/>
    <w:rsid w:val="00511E7A"/>
    <w:rsid w:val="005122A3"/>
    <w:rsid w:val="005125D4"/>
    <w:rsid w:val="0051276F"/>
    <w:rsid w:val="005128AA"/>
    <w:rsid w:val="00512A5B"/>
    <w:rsid w:val="00512C3B"/>
    <w:rsid w:val="00512D71"/>
    <w:rsid w:val="0051357C"/>
    <w:rsid w:val="00513C12"/>
    <w:rsid w:val="00513E2C"/>
    <w:rsid w:val="005148C3"/>
    <w:rsid w:val="00514D6B"/>
    <w:rsid w:val="00515001"/>
    <w:rsid w:val="0051518A"/>
    <w:rsid w:val="0051551F"/>
    <w:rsid w:val="005155D6"/>
    <w:rsid w:val="00515892"/>
    <w:rsid w:val="0051593D"/>
    <w:rsid w:val="00515A7C"/>
    <w:rsid w:val="00515ACB"/>
    <w:rsid w:val="00515C82"/>
    <w:rsid w:val="00516155"/>
    <w:rsid w:val="0051619F"/>
    <w:rsid w:val="00516652"/>
    <w:rsid w:val="00516917"/>
    <w:rsid w:val="00517290"/>
    <w:rsid w:val="00517310"/>
    <w:rsid w:val="005174B4"/>
    <w:rsid w:val="00517C3C"/>
    <w:rsid w:val="00517DF9"/>
    <w:rsid w:val="005205EB"/>
    <w:rsid w:val="005207E9"/>
    <w:rsid w:val="00520825"/>
    <w:rsid w:val="00520AA6"/>
    <w:rsid w:val="00521493"/>
    <w:rsid w:val="0052155C"/>
    <w:rsid w:val="00521748"/>
    <w:rsid w:val="005218DC"/>
    <w:rsid w:val="005219E4"/>
    <w:rsid w:val="00521A5D"/>
    <w:rsid w:val="00521C87"/>
    <w:rsid w:val="00521F2C"/>
    <w:rsid w:val="00521FD0"/>
    <w:rsid w:val="00522154"/>
    <w:rsid w:val="00523254"/>
    <w:rsid w:val="00523ACE"/>
    <w:rsid w:val="00523BA7"/>
    <w:rsid w:val="00523BBB"/>
    <w:rsid w:val="00523D7E"/>
    <w:rsid w:val="00523E60"/>
    <w:rsid w:val="005240F1"/>
    <w:rsid w:val="00524A8C"/>
    <w:rsid w:val="00524B23"/>
    <w:rsid w:val="005253D4"/>
    <w:rsid w:val="0052568E"/>
    <w:rsid w:val="00525860"/>
    <w:rsid w:val="00525ADE"/>
    <w:rsid w:val="00525D33"/>
    <w:rsid w:val="005260B1"/>
    <w:rsid w:val="005260BA"/>
    <w:rsid w:val="00526150"/>
    <w:rsid w:val="00526157"/>
    <w:rsid w:val="00526683"/>
    <w:rsid w:val="00526B4C"/>
    <w:rsid w:val="00526CF3"/>
    <w:rsid w:val="00526CFF"/>
    <w:rsid w:val="00526D1B"/>
    <w:rsid w:val="0052756F"/>
    <w:rsid w:val="0052773B"/>
    <w:rsid w:val="00527930"/>
    <w:rsid w:val="00527F3D"/>
    <w:rsid w:val="00527F7D"/>
    <w:rsid w:val="005303A9"/>
    <w:rsid w:val="005303CF"/>
    <w:rsid w:val="00530908"/>
    <w:rsid w:val="00530B7A"/>
    <w:rsid w:val="00530CD0"/>
    <w:rsid w:val="00530D22"/>
    <w:rsid w:val="005314AF"/>
    <w:rsid w:val="005318F7"/>
    <w:rsid w:val="005319F1"/>
    <w:rsid w:val="00531BA0"/>
    <w:rsid w:val="0053245F"/>
    <w:rsid w:val="00532626"/>
    <w:rsid w:val="00532661"/>
    <w:rsid w:val="00532840"/>
    <w:rsid w:val="00532932"/>
    <w:rsid w:val="005330CE"/>
    <w:rsid w:val="00533282"/>
    <w:rsid w:val="0053342F"/>
    <w:rsid w:val="00533561"/>
    <w:rsid w:val="00533672"/>
    <w:rsid w:val="00533C66"/>
    <w:rsid w:val="00533F09"/>
    <w:rsid w:val="005340B4"/>
    <w:rsid w:val="005341CF"/>
    <w:rsid w:val="0053424B"/>
    <w:rsid w:val="00534704"/>
    <w:rsid w:val="005347BD"/>
    <w:rsid w:val="00534918"/>
    <w:rsid w:val="005353C2"/>
    <w:rsid w:val="00535B7E"/>
    <w:rsid w:val="00535D2C"/>
    <w:rsid w:val="00535EA9"/>
    <w:rsid w:val="0053666C"/>
    <w:rsid w:val="00536ACA"/>
    <w:rsid w:val="00536FE8"/>
    <w:rsid w:val="0053701E"/>
    <w:rsid w:val="005370A6"/>
    <w:rsid w:val="005373BB"/>
    <w:rsid w:val="00537403"/>
    <w:rsid w:val="005375CF"/>
    <w:rsid w:val="00537B12"/>
    <w:rsid w:val="00537C1F"/>
    <w:rsid w:val="00537D4A"/>
    <w:rsid w:val="00537D94"/>
    <w:rsid w:val="00540805"/>
    <w:rsid w:val="0054080A"/>
    <w:rsid w:val="00540CDA"/>
    <w:rsid w:val="00540F3C"/>
    <w:rsid w:val="00541477"/>
    <w:rsid w:val="005418A1"/>
    <w:rsid w:val="00541B16"/>
    <w:rsid w:val="00541C74"/>
    <w:rsid w:val="00541D45"/>
    <w:rsid w:val="00541EAD"/>
    <w:rsid w:val="00542016"/>
    <w:rsid w:val="00542119"/>
    <w:rsid w:val="00542251"/>
    <w:rsid w:val="00542820"/>
    <w:rsid w:val="005428E7"/>
    <w:rsid w:val="00542CEF"/>
    <w:rsid w:val="00542D72"/>
    <w:rsid w:val="00542ECA"/>
    <w:rsid w:val="00542FA3"/>
    <w:rsid w:val="00542FDE"/>
    <w:rsid w:val="00543476"/>
    <w:rsid w:val="0054366C"/>
    <w:rsid w:val="0054378D"/>
    <w:rsid w:val="00543982"/>
    <w:rsid w:val="00543AB0"/>
    <w:rsid w:val="00543D30"/>
    <w:rsid w:val="00543F58"/>
    <w:rsid w:val="00544081"/>
    <w:rsid w:val="0054459E"/>
    <w:rsid w:val="0054486C"/>
    <w:rsid w:val="00544948"/>
    <w:rsid w:val="005449E0"/>
    <w:rsid w:val="00544B6C"/>
    <w:rsid w:val="00544B76"/>
    <w:rsid w:val="00544C55"/>
    <w:rsid w:val="00545078"/>
    <w:rsid w:val="0054521C"/>
    <w:rsid w:val="00545310"/>
    <w:rsid w:val="0054563D"/>
    <w:rsid w:val="005459D7"/>
    <w:rsid w:val="00545B66"/>
    <w:rsid w:val="00545B7A"/>
    <w:rsid w:val="00545D82"/>
    <w:rsid w:val="00545E1A"/>
    <w:rsid w:val="00545E66"/>
    <w:rsid w:val="00545E73"/>
    <w:rsid w:val="00546112"/>
    <w:rsid w:val="0054692E"/>
    <w:rsid w:val="00546C6B"/>
    <w:rsid w:val="005471F4"/>
    <w:rsid w:val="00547718"/>
    <w:rsid w:val="005477CB"/>
    <w:rsid w:val="0054794F"/>
    <w:rsid w:val="0055016F"/>
    <w:rsid w:val="00550272"/>
    <w:rsid w:val="005502A0"/>
    <w:rsid w:val="005503BB"/>
    <w:rsid w:val="0055056B"/>
    <w:rsid w:val="005509C9"/>
    <w:rsid w:val="00550BB5"/>
    <w:rsid w:val="00550DAC"/>
    <w:rsid w:val="00550E39"/>
    <w:rsid w:val="0055122A"/>
    <w:rsid w:val="00551978"/>
    <w:rsid w:val="0055280D"/>
    <w:rsid w:val="005528BF"/>
    <w:rsid w:val="00552BBA"/>
    <w:rsid w:val="005534E3"/>
    <w:rsid w:val="00554220"/>
    <w:rsid w:val="005543D2"/>
    <w:rsid w:val="005546A1"/>
    <w:rsid w:val="005547BD"/>
    <w:rsid w:val="005550E1"/>
    <w:rsid w:val="0055511F"/>
    <w:rsid w:val="00555375"/>
    <w:rsid w:val="0055546E"/>
    <w:rsid w:val="005559BF"/>
    <w:rsid w:val="00555B7A"/>
    <w:rsid w:val="005560C7"/>
    <w:rsid w:val="005562D5"/>
    <w:rsid w:val="00556302"/>
    <w:rsid w:val="0055652B"/>
    <w:rsid w:val="005567CF"/>
    <w:rsid w:val="00556C3A"/>
    <w:rsid w:val="00556E46"/>
    <w:rsid w:val="00556F59"/>
    <w:rsid w:val="005574D6"/>
    <w:rsid w:val="00557593"/>
    <w:rsid w:val="00557620"/>
    <w:rsid w:val="00557987"/>
    <w:rsid w:val="00557BE4"/>
    <w:rsid w:val="00557FD0"/>
    <w:rsid w:val="0056047C"/>
    <w:rsid w:val="005607B4"/>
    <w:rsid w:val="005609AC"/>
    <w:rsid w:val="00560B42"/>
    <w:rsid w:val="00561366"/>
    <w:rsid w:val="00561782"/>
    <w:rsid w:val="005617A5"/>
    <w:rsid w:val="005617DC"/>
    <w:rsid w:val="00561915"/>
    <w:rsid w:val="00561997"/>
    <w:rsid w:val="0056208A"/>
    <w:rsid w:val="005621F7"/>
    <w:rsid w:val="0056256A"/>
    <w:rsid w:val="0056270A"/>
    <w:rsid w:val="00562752"/>
    <w:rsid w:val="00562DD6"/>
    <w:rsid w:val="0056322E"/>
    <w:rsid w:val="005637C9"/>
    <w:rsid w:val="005637F2"/>
    <w:rsid w:val="00563858"/>
    <w:rsid w:val="00563E5B"/>
    <w:rsid w:val="0056455A"/>
    <w:rsid w:val="0056483C"/>
    <w:rsid w:val="00564916"/>
    <w:rsid w:val="005649D5"/>
    <w:rsid w:val="00564C6B"/>
    <w:rsid w:val="00564CCA"/>
    <w:rsid w:val="00564DB6"/>
    <w:rsid w:val="00565394"/>
    <w:rsid w:val="005658CC"/>
    <w:rsid w:val="00565BDC"/>
    <w:rsid w:val="00565C46"/>
    <w:rsid w:val="00565E4E"/>
    <w:rsid w:val="00566210"/>
    <w:rsid w:val="0056684B"/>
    <w:rsid w:val="0056719C"/>
    <w:rsid w:val="005671D4"/>
    <w:rsid w:val="00567284"/>
    <w:rsid w:val="0056750C"/>
    <w:rsid w:val="0056757C"/>
    <w:rsid w:val="0056786D"/>
    <w:rsid w:val="00567A92"/>
    <w:rsid w:val="005701F0"/>
    <w:rsid w:val="00570949"/>
    <w:rsid w:val="00570BAA"/>
    <w:rsid w:val="00570BC0"/>
    <w:rsid w:val="00570D2D"/>
    <w:rsid w:val="00571104"/>
    <w:rsid w:val="00571681"/>
    <w:rsid w:val="00571759"/>
    <w:rsid w:val="005717D1"/>
    <w:rsid w:val="0057184D"/>
    <w:rsid w:val="00571DC2"/>
    <w:rsid w:val="00571E82"/>
    <w:rsid w:val="0057217F"/>
    <w:rsid w:val="0057223C"/>
    <w:rsid w:val="00572399"/>
    <w:rsid w:val="00572483"/>
    <w:rsid w:val="00572657"/>
    <w:rsid w:val="005727CF"/>
    <w:rsid w:val="0057283B"/>
    <w:rsid w:val="00572FAC"/>
    <w:rsid w:val="005730E6"/>
    <w:rsid w:val="00573816"/>
    <w:rsid w:val="00573A88"/>
    <w:rsid w:val="00573E12"/>
    <w:rsid w:val="00574524"/>
    <w:rsid w:val="0057474B"/>
    <w:rsid w:val="00574781"/>
    <w:rsid w:val="005749F0"/>
    <w:rsid w:val="00574B9B"/>
    <w:rsid w:val="00574C69"/>
    <w:rsid w:val="00574CEC"/>
    <w:rsid w:val="00575202"/>
    <w:rsid w:val="00575267"/>
    <w:rsid w:val="00575354"/>
    <w:rsid w:val="005753F4"/>
    <w:rsid w:val="005754E9"/>
    <w:rsid w:val="005755A4"/>
    <w:rsid w:val="005755B5"/>
    <w:rsid w:val="00575DBF"/>
    <w:rsid w:val="00575DEA"/>
    <w:rsid w:val="00575E75"/>
    <w:rsid w:val="005760EE"/>
    <w:rsid w:val="005763D6"/>
    <w:rsid w:val="005763DD"/>
    <w:rsid w:val="005768E1"/>
    <w:rsid w:val="00576BEF"/>
    <w:rsid w:val="00576EE4"/>
    <w:rsid w:val="00576F58"/>
    <w:rsid w:val="005771EB"/>
    <w:rsid w:val="00577342"/>
    <w:rsid w:val="0057752F"/>
    <w:rsid w:val="00577765"/>
    <w:rsid w:val="00577CBE"/>
    <w:rsid w:val="00577ED9"/>
    <w:rsid w:val="00577EDB"/>
    <w:rsid w:val="005803B3"/>
    <w:rsid w:val="00580580"/>
    <w:rsid w:val="005807C5"/>
    <w:rsid w:val="005808C5"/>
    <w:rsid w:val="00580942"/>
    <w:rsid w:val="00580D8B"/>
    <w:rsid w:val="00580F83"/>
    <w:rsid w:val="00581144"/>
    <w:rsid w:val="005811CD"/>
    <w:rsid w:val="00581780"/>
    <w:rsid w:val="00581820"/>
    <w:rsid w:val="0058195A"/>
    <w:rsid w:val="00581BD7"/>
    <w:rsid w:val="00581D84"/>
    <w:rsid w:val="00581DF8"/>
    <w:rsid w:val="00581EBD"/>
    <w:rsid w:val="0058271C"/>
    <w:rsid w:val="00582E11"/>
    <w:rsid w:val="00582FA5"/>
    <w:rsid w:val="0058356A"/>
    <w:rsid w:val="00583993"/>
    <w:rsid w:val="00583FE5"/>
    <w:rsid w:val="00584110"/>
    <w:rsid w:val="00584113"/>
    <w:rsid w:val="00584136"/>
    <w:rsid w:val="0058439B"/>
    <w:rsid w:val="0058494A"/>
    <w:rsid w:val="00584D38"/>
    <w:rsid w:val="00584F75"/>
    <w:rsid w:val="0058571E"/>
    <w:rsid w:val="005859E5"/>
    <w:rsid w:val="00585A73"/>
    <w:rsid w:val="00585C5C"/>
    <w:rsid w:val="00585C94"/>
    <w:rsid w:val="00585DEC"/>
    <w:rsid w:val="0058629F"/>
    <w:rsid w:val="005866ED"/>
    <w:rsid w:val="005867EF"/>
    <w:rsid w:val="00586E85"/>
    <w:rsid w:val="00587069"/>
    <w:rsid w:val="005877B9"/>
    <w:rsid w:val="00587806"/>
    <w:rsid w:val="0058797A"/>
    <w:rsid w:val="005879A8"/>
    <w:rsid w:val="00587B21"/>
    <w:rsid w:val="00590A35"/>
    <w:rsid w:val="00590A56"/>
    <w:rsid w:val="00590C43"/>
    <w:rsid w:val="0059178C"/>
    <w:rsid w:val="00591D17"/>
    <w:rsid w:val="00591FBF"/>
    <w:rsid w:val="00592536"/>
    <w:rsid w:val="00593135"/>
    <w:rsid w:val="005936E2"/>
    <w:rsid w:val="00593B44"/>
    <w:rsid w:val="00593F73"/>
    <w:rsid w:val="00594018"/>
    <w:rsid w:val="00594132"/>
    <w:rsid w:val="005949DD"/>
    <w:rsid w:val="005950BD"/>
    <w:rsid w:val="0059549F"/>
    <w:rsid w:val="00595545"/>
    <w:rsid w:val="005956CF"/>
    <w:rsid w:val="005958C5"/>
    <w:rsid w:val="0059593D"/>
    <w:rsid w:val="0059597E"/>
    <w:rsid w:val="00595B5B"/>
    <w:rsid w:val="00595BCD"/>
    <w:rsid w:val="00595CBD"/>
    <w:rsid w:val="00595CDF"/>
    <w:rsid w:val="00595DCA"/>
    <w:rsid w:val="0059617B"/>
    <w:rsid w:val="0059623D"/>
    <w:rsid w:val="00596275"/>
    <w:rsid w:val="00596372"/>
    <w:rsid w:val="005963E3"/>
    <w:rsid w:val="00596433"/>
    <w:rsid w:val="005967FA"/>
    <w:rsid w:val="00596BCB"/>
    <w:rsid w:val="00596F07"/>
    <w:rsid w:val="00597422"/>
    <w:rsid w:val="0059771A"/>
    <w:rsid w:val="00597EEA"/>
    <w:rsid w:val="005A00A2"/>
    <w:rsid w:val="005A0350"/>
    <w:rsid w:val="005A074A"/>
    <w:rsid w:val="005A077E"/>
    <w:rsid w:val="005A09D4"/>
    <w:rsid w:val="005A0AC2"/>
    <w:rsid w:val="005A10C8"/>
    <w:rsid w:val="005A11CF"/>
    <w:rsid w:val="005A15BA"/>
    <w:rsid w:val="005A1693"/>
    <w:rsid w:val="005A1878"/>
    <w:rsid w:val="005A1EFD"/>
    <w:rsid w:val="005A1FFD"/>
    <w:rsid w:val="005A26E3"/>
    <w:rsid w:val="005A2865"/>
    <w:rsid w:val="005A2D21"/>
    <w:rsid w:val="005A2E91"/>
    <w:rsid w:val="005A352B"/>
    <w:rsid w:val="005A3571"/>
    <w:rsid w:val="005A3B11"/>
    <w:rsid w:val="005A3C41"/>
    <w:rsid w:val="005A3C62"/>
    <w:rsid w:val="005A3DE1"/>
    <w:rsid w:val="005A4694"/>
    <w:rsid w:val="005A4BA0"/>
    <w:rsid w:val="005A52B1"/>
    <w:rsid w:val="005A5345"/>
    <w:rsid w:val="005A5373"/>
    <w:rsid w:val="005A57F9"/>
    <w:rsid w:val="005A6120"/>
    <w:rsid w:val="005A638D"/>
    <w:rsid w:val="005A6A72"/>
    <w:rsid w:val="005A6BE7"/>
    <w:rsid w:val="005A6D32"/>
    <w:rsid w:val="005A72CE"/>
    <w:rsid w:val="005A75DB"/>
    <w:rsid w:val="005A76AE"/>
    <w:rsid w:val="005A7732"/>
    <w:rsid w:val="005A7807"/>
    <w:rsid w:val="005A7BAA"/>
    <w:rsid w:val="005A7CD4"/>
    <w:rsid w:val="005B02BC"/>
    <w:rsid w:val="005B09CE"/>
    <w:rsid w:val="005B0B67"/>
    <w:rsid w:val="005B0FC7"/>
    <w:rsid w:val="005B15CF"/>
    <w:rsid w:val="005B1D84"/>
    <w:rsid w:val="005B20BB"/>
    <w:rsid w:val="005B2317"/>
    <w:rsid w:val="005B2332"/>
    <w:rsid w:val="005B2333"/>
    <w:rsid w:val="005B233F"/>
    <w:rsid w:val="005B24D9"/>
    <w:rsid w:val="005B2792"/>
    <w:rsid w:val="005B2905"/>
    <w:rsid w:val="005B2A3D"/>
    <w:rsid w:val="005B2DB6"/>
    <w:rsid w:val="005B2F8D"/>
    <w:rsid w:val="005B330A"/>
    <w:rsid w:val="005B3602"/>
    <w:rsid w:val="005B36CE"/>
    <w:rsid w:val="005B38C0"/>
    <w:rsid w:val="005B3C3E"/>
    <w:rsid w:val="005B4104"/>
    <w:rsid w:val="005B423C"/>
    <w:rsid w:val="005B468C"/>
    <w:rsid w:val="005B4D3C"/>
    <w:rsid w:val="005B5235"/>
    <w:rsid w:val="005B55E8"/>
    <w:rsid w:val="005B5742"/>
    <w:rsid w:val="005B5970"/>
    <w:rsid w:val="005B5E82"/>
    <w:rsid w:val="005B5EE8"/>
    <w:rsid w:val="005B67DD"/>
    <w:rsid w:val="005B6A75"/>
    <w:rsid w:val="005B77AF"/>
    <w:rsid w:val="005B784A"/>
    <w:rsid w:val="005B7D0D"/>
    <w:rsid w:val="005C01B1"/>
    <w:rsid w:val="005C0380"/>
    <w:rsid w:val="005C0901"/>
    <w:rsid w:val="005C0EFC"/>
    <w:rsid w:val="005C0FB6"/>
    <w:rsid w:val="005C106E"/>
    <w:rsid w:val="005C14FF"/>
    <w:rsid w:val="005C173B"/>
    <w:rsid w:val="005C177C"/>
    <w:rsid w:val="005C1784"/>
    <w:rsid w:val="005C186B"/>
    <w:rsid w:val="005C235B"/>
    <w:rsid w:val="005C2602"/>
    <w:rsid w:val="005C2A0E"/>
    <w:rsid w:val="005C376C"/>
    <w:rsid w:val="005C3A64"/>
    <w:rsid w:val="005C428B"/>
    <w:rsid w:val="005C4432"/>
    <w:rsid w:val="005C465C"/>
    <w:rsid w:val="005C4879"/>
    <w:rsid w:val="005C4B43"/>
    <w:rsid w:val="005C4E1D"/>
    <w:rsid w:val="005C4ECD"/>
    <w:rsid w:val="005C4F1B"/>
    <w:rsid w:val="005C5251"/>
    <w:rsid w:val="005C5384"/>
    <w:rsid w:val="005C5397"/>
    <w:rsid w:val="005C5530"/>
    <w:rsid w:val="005C55FC"/>
    <w:rsid w:val="005C5704"/>
    <w:rsid w:val="005C5796"/>
    <w:rsid w:val="005C57A6"/>
    <w:rsid w:val="005C5817"/>
    <w:rsid w:val="005C5B07"/>
    <w:rsid w:val="005C5C82"/>
    <w:rsid w:val="005C5EFD"/>
    <w:rsid w:val="005C5F4C"/>
    <w:rsid w:val="005C60EB"/>
    <w:rsid w:val="005C6424"/>
    <w:rsid w:val="005C655C"/>
    <w:rsid w:val="005C67A6"/>
    <w:rsid w:val="005C6AFB"/>
    <w:rsid w:val="005C6BDF"/>
    <w:rsid w:val="005C6FBD"/>
    <w:rsid w:val="005C701C"/>
    <w:rsid w:val="005C719C"/>
    <w:rsid w:val="005C720A"/>
    <w:rsid w:val="005C73AD"/>
    <w:rsid w:val="005C7472"/>
    <w:rsid w:val="005C78C4"/>
    <w:rsid w:val="005C79D2"/>
    <w:rsid w:val="005C7C59"/>
    <w:rsid w:val="005C7F80"/>
    <w:rsid w:val="005D0030"/>
    <w:rsid w:val="005D02E0"/>
    <w:rsid w:val="005D048F"/>
    <w:rsid w:val="005D0A53"/>
    <w:rsid w:val="005D0A83"/>
    <w:rsid w:val="005D0B5A"/>
    <w:rsid w:val="005D0C7B"/>
    <w:rsid w:val="005D1233"/>
    <w:rsid w:val="005D135C"/>
    <w:rsid w:val="005D149B"/>
    <w:rsid w:val="005D15F4"/>
    <w:rsid w:val="005D185A"/>
    <w:rsid w:val="005D1AE5"/>
    <w:rsid w:val="005D1DB1"/>
    <w:rsid w:val="005D1F86"/>
    <w:rsid w:val="005D2C0B"/>
    <w:rsid w:val="005D2C88"/>
    <w:rsid w:val="005D2E77"/>
    <w:rsid w:val="005D2FA3"/>
    <w:rsid w:val="005D2FB8"/>
    <w:rsid w:val="005D3421"/>
    <w:rsid w:val="005D399A"/>
    <w:rsid w:val="005D39FA"/>
    <w:rsid w:val="005D3AEE"/>
    <w:rsid w:val="005D3B51"/>
    <w:rsid w:val="005D403B"/>
    <w:rsid w:val="005D406F"/>
    <w:rsid w:val="005D40F2"/>
    <w:rsid w:val="005D4171"/>
    <w:rsid w:val="005D41AD"/>
    <w:rsid w:val="005D4C74"/>
    <w:rsid w:val="005D5158"/>
    <w:rsid w:val="005D516A"/>
    <w:rsid w:val="005D52B5"/>
    <w:rsid w:val="005D53FC"/>
    <w:rsid w:val="005D576B"/>
    <w:rsid w:val="005D57FA"/>
    <w:rsid w:val="005D5B00"/>
    <w:rsid w:val="005D5C5B"/>
    <w:rsid w:val="005D5C61"/>
    <w:rsid w:val="005D5CBB"/>
    <w:rsid w:val="005D5D86"/>
    <w:rsid w:val="005D5ECB"/>
    <w:rsid w:val="005D5FDD"/>
    <w:rsid w:val="005D60BD"/>
    <w:rsid w:val="005D652E"/>
    <w:rsid w:val="005D6761"/>
    <w:rsid w:val="005D6823"/>
    <w:rsid w:val="005D6833"/>
    <w:rsid w:val="005D6A95"/>
    <w:rsid w:val="005D6B5D"/>
    <w:rsid w:val="005D6FB7"/>
    <w:rsid w:val="005D760C"/>
    <w:rsid w:val="005D7900"/>
    <w:rsid w:val="005D7BBF"/>
    <w:rsid w:val="005E03B1"/>
    <w:rsid w:val="005E0442"/>
    <w:rsid w:val="005E0833"/>
    <w:rsid w:val="005E08B7"/>
    <w:rsid w:val="005E0BA9"/>
    <w:rsid w:val="005E1175"/>
    <w:rsid w:val="005E11B2"/>
    <w:rsid w:val="005E1204"/>
    <w:rsid w:val="005E13B8"/>
    <w:rsid w:val="005E147A"/>
    <w:rsid w:val="005E150E"/>
    <w:rsid w:val="005E1594"/>
    <w:rsid w:val="005E1947"/>
    <w:rsid w:val="005E1AD8"/>
    <w:rsid w:val="005E1CAC"/>
    <w:rsid w:val="005E1EBF"/>
    <w:rsid w:val="005E2289"/>
    <w:rsid w:val="005E2317"/>
    <w:rsid w:val="005E2767"/>
    <w:rsid w:val="005E284E"/>
    <w:rsid w:val="005E2F2A"/>
    <w:rsid w:val="005E318C"/>
    <w:rsid w:val="005E31EA"/>
    <w:rsid w:val="005E3779"/>
    <w:rsid w:val="005E4059"/>
    <w:rsid w:val="005E413B"/>
    <w:rsid w:val="005E417D"/>
    <w:rsid w:val="005E4327"/>
    <w:rsid w:val="005E43AC"/>
    <w:rsid w:val="005E4547"/>
    <w:rsid w:val="005E4679"/>
    <w:rsid w:val="005E47C0"/>
    <w:rsid w:val="005E4A8B"/>
    <w:rsid w:val="005E4C6E"/>
    <w:rsid w:val="005E4CA4"/>
    <w:rsid w:val="005E4D54"/>
    <w:rsid w:val="005E4E5A"/>
    <w:rsid w:val="005E4F7B"/>
    <w:rsid w:val="005E56B4"/>
    <w:rsid w:val="005E5741"/>
    <w:rsid w:val="005E5950"/>
    <w:rsid w:val="005E5CD1"/>
    <w:rsid w:val="005E60D5"/>
    <w:rsid w:val="005E6305"/>
    <w:rsid w:val="005E64FC"/>
    <w:rsid w:val="005E6592"/>
    <w:rsid w:val="005E6BAD"/>
    <w:rsid w:val="005E705F"/>
    <w:rsid w:val="005E70F1"/>
    <w:rsid w:val="005E721C"/>
    <w:rsid w:val="005E742C"/>
    <w:rsid w:val="005E7765"/>
    <w:rsid w:val="005E78A0"/>
    <w:rsid w:val="005E78DE"/>
    <w:rsid w:val="005E7BA8"/>
    <w:rsid w:val="005E7D56"/>
    <w:rsid w:val="005E7ED9"/>
    <w:rsid w:val="005F000C"/>
    <w:rsid w:val="005F011D"/>
    <w:rsid w:val="005F0717"/>
    <w:rsid w:val="005F0739"/>
    <w:rsid w:val="005F0883"/>
    <w:rsid w:val="005F0E95"/>
    <w:rsid w:val="005F1102"/>
    <w:rsid w:val="005F119C"/>
    <w:rsid w:val="005F119F"/>
    <w:rsid w:val="005F136A"/>
    <w:rsid w:val="005F1412"/>
    <w:rsid w:val="005F16F5"/>
    <w:rsid w:val="005F1985"/>
    <w:rsid w:val="005F1C3E"/>
    <w:rsid w:val="005F1D77"/>
    <w:rsid w:val="005F208B"/>
    <w:rsid w:val="005F20A7"/>
    <w:rsid w:val="005F2474"/>
    <w:rsid w:val="005F26FF"/>
    <w:rsid w:val="005F31B1"/>
    <w:rsid w:val="005F3472"/>
    <w:rsid w:val="005F3540"/>
    <w:rsid w:val="005F3CE3"/>
    <w:rsid w:val="005F3EF9"/>
    <w:rsid w:val="005F3F63"/>
    <w:rsid w:val="005F3F68"/>
    <w:rsid w:val="005F43DB"/>
    <w:rsid w:val="005F4491"/>
    <w:rsid w:val="005F4687"/>
    <w:rsid w:val="005F4C59"/>
    <w:rsid w:val="005F4CF2"/>
    <w:rsid w:val="005F4E81"/>
    <w:rsid w:val="005F4F1D"/>
    <w:rsid w:val="005F50E1"/>
    <w:rsid w:val="005F512E"/>
    <w:rsid w:val="005F58C5"/>
    <w:rsid w:val="005F5989"/>
    <w:rsid w:val="005F5A77"/>
    <w:rsid w:val="005F5CC4"/>
    <w:rsid w:val="005F5FFD"/>
    <w:rsid w:val="005F610B"/>
    <w:rsid w:val="005F622F"/>
    <w:rsid w:val="005F627E"/>
    <w:rsid w:val="005F656C"/>
    <w:rsid w:val="005F6744"/>
    <w:rsid w:val="005F7327"/>
    <w:rsid w:val="005F7415"/>
    <w:rsid w:val="005F74A9"/>
    <w:rsid w:val="005F78A7"/>
    <w:rsid w:val="005F7A4B"/>
    <w:rsid w:val="005F7BEE"/>
    <w:rsid w:val="005F7D82"/>
    <w:rsid w:val="005F7EA3"/>
    <w:rsid w:val="005F7F1B"/>
    <w:rsid w:val="00600253"/>
    <w:rsid w:val="00600276"/>
    <w:rsid w:val="0060051D"/>
    <w:rsid w:val="00600D3F"/>
    <w:rsid w:val="00600D9E"/>
    <w:rsid w:val="0060101A"/>
    <w:rsid w:val="006012F5"/>
    <w:rsid w:val="00601D2F"/>
    <w:rsid w:val="00602056"/>
    <w:rsid w:val="0060213B"/>
    <w:rsid w:val="006023A6"/>
    <w:rsid w:val="006023E3"/>
    <w:rsid w:val="006026E1"/>
    <w:rsid w:val="006031AE"/>
    <w:rsid w:val="006035AC"/>
    <w:rsid w:val="006038EF"/>
    <w:rsid w:val="00603919"/>
    <w:rsid w:val="00603EB0"/>
    <w:rsid w:val="0060470C"/>
    <w:rsid w:val="006054FD"/>
    <w:rsid w:val="00605714"/>
    <w:rsid w:val="006059DE"/>
    <w:rsid w:val="006059F1"/>
    <w:rsid w:val="00605A9C"/>
    <w:rsid w:val="00605DCC"/>
    <w:rsid w:val="0060605C"/>
    <w:rsid w:val="0060643F"/>
    <w:rsid w:val="006064C4"/>
    <w:rsid w:val="00606740"/>
    <w:rsid w:val="00606EB5"/>
    <w:rsid w:val="00607608"/>
    <w:rsid w:val="006076D8"/>
    <w:rsid w:val="00607812"/>
    <w:rsid w:val="0060792A"/>
    <w:rsid w:val="0060795F"/>
    <w:rsid w:val="00607C61"/>
    <w:rsid w:val="00607D9B"/>
    <w:rsid w:val="00607DB0"/>
    <w:rsid w:val="0061102E"/>
    <w:rsid w:val="0061129C"/>
    <w:rsid w:val="0061131C"/>
    <w:rsid w:val="006115A9"/>
    <w:rsid w:val="006117F6"/>
    <w:rsid w:val="00611F3F"/>
    <w:rsid w:val="00611FD0"/>
    <w:rsid w:val="006122DC"/>
    <w:rsid w:val="00612974"/>
    <w:rsid w:val="00613033"/>
    <w:rsid w:val="00613B34"/>
    <w:rsid w:val="00613FBD"/>
    <w:rsid w:val="006141EF"/>
    <w:rsid w:val="0061427B"/>
    <w:rsid w:val="0061436A"/>
    <w:rsid w:val="0061443F"/>
    <w:rsid w:val="0061470F"/>
    <w:rsid w:val="00614A0B"/>
    <w:rsid w:val="00614AE0"/>
    <w:rsid w:val="00614F72"/>
    <w:rsid w:val="00615C47"/>
    <w:rsid w:val="00615D75"/>
    <w:rsid w:val="0061606D"/>
    <w:rsid w:val="0061630B"/>
    <w:rsid w:val="006164DC"/>
    <w:rsid w:val="00616741"/>
    <w:rsid w:val="00616770"/>
    <w:rsid w:val="00616A4C"/>
    <w:rsid w:val="00617714"/>
    <w:rsid w:val="00617A21"/>
    <w:rsid w:val="00617A31"/>
    <w:rsid w:val="006206F3"/>
    <w:rsid w:val="0062078E"/>
    <w:rsid w:val="006207D1"/>
    <w:rsid w:val="00620A85"/>
    <w:rsid w:val="00620FE0"/>
    <w:rsid w:val="0062130E"/>
    <w:rsid w:val="0062148D"/>
    <w:rsid w:val="0062154B"/>
    <w:rsid w:val="0062264D"/>
    <w:rsid w:val="0062265F"/>
    <w:rsid w:val="00622B8D"/>
    <w:rsid w:val="00622F65"/>
    <w:rsid w:val="00622F81"/>
    <w:rsid w:val="006231A9"/>
    <w:rsid w:val="00623220"/>
    <w:rsid w:val="0062322D"/>
    <w:rsid w:val="00623267"/>
    <w:rsid w:val="0062351B"/>
    <w:rsid w:val="00623677"/>
    <w:rsid w:val="00623683"/>
    <w:rsid w:val="00623ACA"/>
    <w:rsid w:val="00623BA9"/>
    <w:rsid w:val="00623D88"/>
    <w:rsid w:val="0062413D"/>
    <w:rsid w:val="00624B57"/>
    <w:rsid w:val="00624BB3"/>
    <w:rsid w:val="0062500C"/>
    <w:rsid w:val="00625079"/>
    <w:rsid w:val="0062529F"/>
    <w:rsid w:val="00625307"/>
    <w:rsid w:val="0062632B"/>
    <w:rsid w:val="00626395"/>
    <w:rsid w:val="006269F5"/>
    <w:rsid w:val="00626C4E"/>
    <w:rsid w:val="00626FC6"/>
    <w:rsid w:val="00626FE3"/>
    <w:rsid w:val="006270BB"/>
    <w:rsid w:val="0062730C"/>
    <w:rsid w:val="0062748D"/>
    <w:rsid w:val="006274C8"/>
    <w:rsid w:val="006274F8"/>
    <w:rsid w:val="00627ACB"/>
    <w:rsid w:val="00627B28"/>
    <w:rsid w:val="006300DF"/>
    <w:rsid w:val="0063018F"/>
    <w:rsid w:val="00630668"/>
    <w:rsid w:val="00630678"/>
    <w:rsid w:val="006307F8"/>
    <w:rsid w:val="0063087A"/>
    <w:rsid w:val="00630957"/>
    <w:rsid w:val="00630C26"/>
    <w:rsid w:val="00630CF4"/>
    <w:rsid w:val="0063101B"/>
    <w:rsid w:val="006311A3"/>
    <w:rsid w:val="006312E5"/>
    <w:rsid w:val="0063161E"/>
    <w:rsid w:val="00631A1A"/>
    <w:rsid w:val="00631CCD"/>
    <w:rsid w:val="00632168"/>
    <w:rsid w:val="006329BE"/>
    <w:rsid w:val="006329DC"/>
    <w:rsid w:val="00632DE5"/>
    <w:rsid w:val="0063331B"/>
    <w:rsid w:val="006333A8"/>
    <w:rsid w:val="00633B74"/>
    <w:rsid w:val="00633C43"/>
    <w:rsid w:val="00633CFD"/>
    <w:rsid w:val="0063407D"/>
    <w:rsid w:val="00634236"/>
    <w:rsid w:val="00634334"/>
    <w:rsid w:val="0063487A"/>
    <w:rsid w:val="00634EB0"/>
    <w:rsid w:val="00635580"/>
    <w:rsid w:val="00635946"/>
    <w:rsid w:val="0063609A"/>
    <w:rsid w:val="0063660B"/>
    <w:rsid w:val="006367FC"/>
    <w:rsid w:val="00636895"/>
    <w:rsid w:val="00636A79"/>
    <w:rsid w:val="006370D0"/>
    <w:rsid w:val="0063730F"/>
    <w:rsid w:val="0063745F"/>
    <w:rsid w:val="00637AD1"/>
    <w:rsid w:val="00637EEC"/>
    <w:rsid w:val="0064022D"/>
    <w:rsid w:val="0064092B"/>
    <w:rsid w:val="00640B05"/>
    <w:rsid w:val="00640BC7"/>
    <w:rsid w:val="00640D19"/>
    <w:rsid w:val="00640D97"/>
    <w:rsid w:val="00641086"/>
    <w:rsid w:val="00641106"/>
    <w:rsid w:val="00641117"/>
    <w:rsid w:val="0064122B"/>
    <w:rsid w:val="00641343"/>
    <w:rsid w:val="00641641"/>
    <w:rsid w:val="006419FF"/>
    <w:rsid w:val="00641DF1"/>
    <w:rsid w:val="00641FE9"/>
    <w:rsid w:val="0064205F"/>
    <w:rsid w:val="006425E0"/>
    <w:rsid w:val="00642A91"/>
    <w:rsid w:val="00642D2F"/>
    <w:rsid w:val="00643240"/>
    <w:rsid w:val="0064327D"/>
    <w:rsid w:val="00643304"/>
    <w:rsid w:val="00643307"/>
    <w:rsid w:val="00643553"/>
    <w:rsid w:val="0064366E"/>
    <w:rsid w:val="006438DB"/>
    <w:rsid w:val="00643930"/>
    <w:rsid w:val="00643C8D"/>
    <w:rsid w:val="00643F3C"/>
    <w:rsid w:val="00643FA6"/>
    <w:rsid w:val="0064404E"/>
    <w:rsid w:val="0064428C"/>
    <w:rsid w:val="0064435A"/>
    <w:rsid w:val="006449B4"/>
    <w:rsid w:val="00645C9C"/>
    <w:rsid w:val="00645E6B"/>
    <w:rsid w:val="00645EC2"/>
    <w:rsid w:val="0064653B"/>
    <w:rsid w:val="00646764"/>
    <w:rsid w:val="00646807"/>
    <w:rsid w:val="006468A9"/>
    <w:rsid w:val="00646CAD"/>
    <w:rsid w:val="00646F9F"/>
    <w:rsid w:val="00647000"/>
    <w:rsid w:val="0064709E"/>
    <w:rsid w:val="00647577"/>
    <w:rsid w:val="006479A1"/>
    <w:rsid w:val="00647CE7"/>
    <w:rsid w:val="00650371"/>
    <w:rsid w:val="00650562"/>
    <w:rsid w:val="00650994"/>
    <w:rsid w:val="00650BB8"/>
    <w:rsid w:val="00650BB9"/>
    <w:rsid w:val="00650DBA"/>
    <w:rsid w:val="0065131C"/>
    <w:rsid w:val="00651389"/>
    <w:rsid w:val="006514F7"/>
    <w:rsid w:val="0065150C"/>
    <w:rsid w:val="006515D0"/>
    <w:rsid w:val="00651E61"/>
    <w:rsid w:val="0065225E"/>
    <w:rsid w:val="00652801"/>
    <w:rsid w:val="00652CE0"/>
    <w:rsid w:val="00652DCA"/>
    <w:rsid w:val="006531FD"/>
    <w:rsid w:val="0065350B"/>
    <w:rsid w:val="00653E3A"/>
    <w:rsid w:val="0065443D"/>
    <w:rsid w:val="00654A55"/>
    <w:rsid w:val="00654C3C"/>
    <w:rsid w:val="006550D9"/>
    <w:rsid w:val="006554AA"/>
    <w:rsid w:val="0065563A"/>
    <w:rsid w:val="00655FB1"/>
    <w:rsid w:val="00656008"/>
    <w:rsid w:val="006561C9"/>
    <w:rsid w:val="00656659"/>
    <w:rsid w:val="00656954"/>
    <w:rsid w:val="00656A07"/>
    <w:rsid w:val="00656B9C"/>
    <w:rsid w:val="00656EF9"/>
    <w:rsid w:val="0065727E"/>
    <w:rsid w:val="00657AA0"/>
    <w:rsid w:val="00660053"/>
    <w:rsid w:val="0066038F"/>
    <w:rsid w:val="0066045F"/>
    <w:rsid w:val="00660527"/>
    <w:rsid w:val="006605DD"/>
    <w:rsid w:val="0066080A"/>
    <w:rsid w:val="0066083B"/>
    <w:rsid w:val="0066086F"/>
    <w:rsid w:val="00660CD5"/>
    <w:rsid w:val="0066131B"/>
    <w:rsid w:val="00661732"/>
    <w:rsid w:val="006618DD"/>
    <w:rsid w:val="00661A66"/>
    <w:rsid w:val="00662086"/>
    <w:rsid w:val="00662327"/>
    <w:rsid w:val="00662A47"/>
    <w:rsid w:val="00662C90"/>
    <w:rsid w:val="006631E4"/>
    <w:rsid w:val="00663252"/>
    <w:rsid w:val="00663344"/>
    <w:rsid w:val="006634A3"/>
    <w:rsid w:val="006636A2"/>
    <w:rsid w:val="00663F6A"/>
    <w:rsid w:val="0066414C"/>
    <w:rsid w:val="00664196"/>
    <w:rsid w:val="006646A1"/>
    <w:rsid w:val="00664900"/>
    <w:rsid w:val="00664EE2"/>
    <w:rsid w:val="00664F23"/>
    <w:rsid w:val="00664F50"/>
    <w:rsid w:val="00665008"/>
    <w:rsid w:val="006656CA"/>
    <w:rsid w:val="006658E9"/>
    <w:rsid w:val="00665C3D"/>
    <w:rsid w:val="00666354"/>
    <w:rsid w:val="0066661A"/>
    <w:rsid w:val="00666C60"/>
    <w:rsid w:val="00666E43"/>
    <w:rsid w:val="00666F11"/>
    <w:rsid w:val="0066718B"/>
    <w:rsid w:val="00667292"/>
    <w:rsid w:val="006675DD"/>
    <w:rsid w:val="006677F7"/>
    <w:rsid w:val="00667876"/>
    <w:rsid w:val="00667BA7"/>
    <w:rsid w:val="00667F40"/>
    <w:rsid w:val="00670463"/>
    <w:rsid w:val="006705A9"/>
    <w:rsid w:val="00670608"/>
    <w:rsid w:val="006708A2"/>
    <w:rsid w:val="00670B3C"/>
    <w:rsid w:val="00670C65"/>
    <w:rsid w:val="00670F57"/>
    <w:rsid w:val="006715ED"/>
    <w:rsid w:val="00671699"/>
    <w:rsid w:val="00671971"/>
    <w:rsid w:val="00671A21"/>
    <w:rsid w:val="00671A28"/>
    <w:rsid w:val="006721F4"/>
    <w:rsid w:val="006725D3"/>
    <w:rsid w:val="00672605"/>
    <w:rsid w:val="00672AC1"/>
    <w:rsid w:val="006731A8"/>
    <w:rsid w:val="006732F4"/>
    <w:rsid w:val="00673428"/>
    <w:rsid w:val="00673464"/>
    <w:rsid w:val="0067356B"/>
    <w:rsid w:val="00673BBD"/>
    <w:rsid w:val="00673DF5"/>
    <w:rsid w:val="00674088"/>
    <w:rsid w:val="00674AC9"/>
    <w:rsid w:val="00674B27"/>
    <w:rsid w:val="00674C9B"/>
    <w:rsid w:val="00674E3B"/>
    <w:rsid w:val="00674EA3"/>
    <w:rsid w:val="006757CB"/>
    <w:rsid w:val="0067612A"/>
    <w:rsid w:val="00676501"/>
    <w:rsid w:val="00676893"/>
    <w:rsid w:val="00676D28"/>
    <w:rsid w:val="00676DDF"/>
    <w:rsid w:val="00677113"/>
    <w:rsid w:val="0067751E"/>
    <w:rsid w:val="006776AF"/>
    <w:rsid w:val="006777E6"/>
    <w:rsid w:val="006778A6"/>
    <w:rsid w:val="00677B1D"/>
    <w:rsid w:val="00677BF9"/>
    <w:rsid w:val="006803FC"/>
    <w:rsid w:val="00680786"/>
    <w:rsid w:val="00680E3C"/>
    <w:rsid w:val="006812A9"/>
    <w:rsid w:val="006812DD"/>
    <w:rsid w:val="006819A5"/>
    <w:rsid w:val="00681AA1"/>
    <w:rsid w:val="00681DA4"/>
    <w:rsid w:val="00682186"/>
    <w:rsid w:val="00682959"/>
    <w:rsid w:val="00682BAD"/>
    <w:rsid w:val="00682CEF"/>
    <w:rsid w:val="00682D0A"/>
    <w:rsid w:val="006830E0"/>
    <w:rsid w:val="00683C4F"/>
    <w:rsid w:val="00683C90"/>
    <w:rsid w:val="0068410C"/>
    <w:rsid w:val="00684260"/>
    <w:rsid w:val="006845FA"/>
    <w:rsid w:val="006847C4"/>
    <w:rsid w:val="00684ADB"/>
    <w:rsid w:val="00684B38"/>
    <w:rsid w:val="006852DC"/>
    <w:rsid w:val="0068532C"/>
    <w:rsid w:val="006858DE"/>
    <w:rsid w:val="00685BEE"/>
    <w:rsid w:val="00685C90"/>
    <w:rsid w:val="00685F70"/>
    <w:rsid w:val="006861CF"/>
    <w:rsid w:val="0068700F"/>
    <w:rsid w:val="006871AF"/>
    <w:rsid w:val="0068754D"/>
    <w:rsid w:val="0068774C"/>
    <w:rsid w:val="00687F6B"/>
    <w:rsid w:val="0069056A"/>
    <w:rsid w:val="00690EF5"/>
    <w:rsid w:val="00691048"/>
    <w:rsid w:val="006912D4"/>
    <w:rsid w:val="006915D0"/>
    <w:rsid w:val="006916CC"/>
    <w:rsid w:val="00691B63"/>
    <w:rsid w:val="006925FD"/>
    <w:rsid w:val="00692A4A"/>
    <w:rsid w:val="00692A53"/>
    <w:rsid w:val="00693427"/>
    <w:rsid w:val="006934E1"/>
    <w:rsid w:val="0069358C"/>
    <w:rsid w:val="00693717"/>
    <w:rsid w:val="006937CC"/>
    <w:rsid w:val="00693ABD"/>
    <w:rsid w:val="00693B12"/>
    <w:rsid w:val="00693B77"/>
    <w:rsid w:val="00693FF5"/>
    <w:rsid w:val="00694021"/>
    <w:rsid w:val="006941FB"/>
    <w:rsid w:val="0069428A"/>
    <w:rsid w:val="00694C97"/>
    <w:rsid w:val="00694F2B"/>
    <w:rsid w:val="006952D6"/>
    <w:rsid w:val="0069540B"/>
    <w:rsid w:val="0069551C"/>
    <w:rsid w:val="00695A71"/>
    <w:rsid w:val="00695AC3"/>
    <w:rsid w:val="00695BBD"/>
    <w:rsid w:val="00695BC7"/>
    <w:rsid w:val="00695E4A"/>
    <w:rsid w:val="0069613C"/>
    <w:rsid w:val="006964BF"/>
    <w:rsid w:val="006965B3"/>
    <w:rsid w:val="0069680A"/>
    <w:rsid w:val="00696BCA"/>
    <w:rsid w:val="00697530"/>
    <w:rsid w:val="00697976"/>
    <w:rsid w:val="00697C7F"/>
    <w:rsid w:val="00697E09"/>
    <w:rsid w:val="00697EA1"/>
    <w:rsid w:val="006A01CE"/>
    <w:rsid w:val="006A068E"/>
    <w:rsid w:val="006A0F82"/>
    <w:rsid w:val="006A1111"/>
    <w:rsid w:val="006A14F3"/>
    <w:rsid w:val="006A1BF2"/>
    <w:rsid w:val="006A1D03"/>
    <w:rsid w:val="006A21D5"/>
    <w:rsid w:val="006A2768"/>
    <w:rsid w:val="006A2B8E"/>
    <w:rsid w:val="006A2EDA"/>
    <w:rsid w:val="006A2EFE"/>
    <w:rsid w:val="006A325C"/>
    <w:rsid w:val="006A3355"/>
    <w:rsid w:val="006A33EE"/>
    <w:rsid w:val="006A37BC"/>
    <w:rsid w:val="006A3ACB"/>
    <w:rsid w:val="006A40D1"/>
    <w:rsid w:val="006A42C1"/>
    <w:rsid w:val="006A48F6"/>
    <w:rsid w:val="006A4BAB"/>
    <w:rsid w:val="006A5C6B"/>
    <w:rsid w:val="006A5F21"/>
    <w:rsid w:val="006A6358"/>
    <w:rsid w:val="006A657F"/>
    <w:rsid w:val="006A66FD"/>
    <w:rsid w:val="006A6913"/>
    <w:rsid w:val="006A6AB4"/>
    <w:rsid w:val="006A6CBA"/>
    <w:rsid w:val="006A6D4E"/>
    <w:rsid w:val="006A6DA9"/>
    <w:rsid w:val="006A6DBD"/>
    <w:rsid w:val="006A7309"/>
    <w:rsid w:val="006A731C"/>
    <w:rsid w:val="006A7A26"/>
    <w:rsid w:val="006A7ACE"/>
    <w:rsid w:val="006A7EF6"/>
    <w:rsid w:val="006A7FE2"/>
    <w:rsid w:val="006B0139"/>
    <w:rsid w:val="006B0224"/>
    <w:rsid w:val="006B029B"/>
    <w:rsid w:val="006B07FD"/>
    <w:rsid w:val="006B0808"/>
    <w:rsid w:val="006B0897"/>
    <w:rsid w:val="006B0E1B"/>
    <w:rsid w:val="006B11DF"/>
    <w:rsid w:val="006B138E"/>
    <w:rsid w:val="006B1662"/>
    <w:rsid w:val="006B1763"/>
    <w:rsid w:val="006B17FD"/>
    <w:rsid w:val="006B1C68"/>
    <w:rsid w:val="006B20F2"/>
    <w:rsid w:val="006B224E"/>
    <w:rsid w:val="006B2388"/>
    <w:rsid w:val="006B2409"/>
    <w:rsid w:val="006B279A"/>
    <w:rsid w:val="006B296F"/>
    <w:rsid w:val="006B2AE1"/>
    <w:rsid w:val="006B31AF"/>
    <w:rsid w:val="006B338C"/>
    <w:rsid w:val="006B34BE"/>
    <w:rsid w:val="006B3796"/>
    <w:rsid w:val="006B3D8B"/>
    <w:rsid w:val="006B3ED4"/>
    <w:rsid w:val="006B3FCB"/>
    <w:rsid w:val="006B48CA"/>
    <w:rsid w:val="006B4DB3"/>
    <w:rsid w:val="006B4F48"/>
    <w:rsid w:val="006B5632"/>
    <w:rsid w:val="006B5736"/>
    <w:rsid w:val="006B5D10"/>
    <w:rsid w:val="006B60C0"/>
    <w:rsid w:val="006B631E"/>
    <w:rsid w:val="006B6629"/>
    <w:rsid w:val="006B6D07"/>
    <w:rsid w:val="006B7122"/>
    <w:rsid w:val="006B7D23"/>
    <w:rsid w:val="006B7F3B"/>
    <w:rsid w:val="006B7F48"/>
    <w:rsid w:val="006B7FE1"/>
    <w:rsid w:val="006C0A27"/>
    <w:rsid w:val="006C0ABC"/>
    <w:rsid w:val="006C0FA2"/>
    <w:rsid w:val="006C11D9"/>
    <w:rsid w:val="006C14C7"/>
    <w:rsid w:val="006C1568"/>
    <w:rsid w:val="006C19CB"/>
    <w:rsid w:val="006C2317"/>
    <w:rsid w:val="006C27D4"/>
    <w:rsid w:val="006C296B"/>
    <w:rsid w:val="006C2B46"/>
    <w:rsid w:val="006C2FE9"/>
    <w:rsid w:val="006C3067"/>
    <w:rsid w:val="006C33F9"/>
    <w:rsid w:val="006C3616"/>
    <w:rsid w:val="006C37AD"/>
    <w:rsid w:val="006C3BEE"/>
    <w:rsid w:val="006C42B2"/>
    <w:rsid w:val="006C47E9"/>
    <w:rsid w:val="006C48B9"/>
    <w:rsid w:val="006C49C1"/>
    <w:rsid w:val="006C4AF8"/>
    <w:rsid w:val="006C5080"/>
    <w:rsid w:val="006C50C3"/>
    <w:rsid w:val="006C50F7"/>
    <w:rsid w:val="006C5AE0"/>
    <w:rsid w:val="006C5EAD"/>
    <w:rsid w:val="006C600F"/>
    <w:rsid w:val="006C61A8"/>
    <w:rsid w:val="006C6378"/>
    <w:rsid w:val="006C66EC"/>
    <w:rsid w:val="006C680D"/>
    <w:rsid w:val="006C6A5F"/>
    <w:rsid w:val="006C6D2B"/>
    <w:rsid w:val="006C6F1A"/>
    <w:rsid w:val="006C71DA"/>
    <w:rsid w:val="006C7956"/>
    <w:rsid w:val="006C7C5D"/>
    <w:rsid w:val="006C7E4D"/>
    <w:rsid w:val="006D00CC"/>
    <w:rsid w:val="006D04D2"/>
    <w:rsid w:val="006D054F"/>
    <w:rsid w:val="006D065D"/>
    <w:rsid w:val="006D06EB"/>
    <w:rsid w:val="006D08D3"/>
    <w:rsid w:val="006D098A"/>
    <w:rsid w:val="006D0C68"/>
    <w:rsid w:val="006D0CBA"/>
    <w:rsid w:val="006D0FEB"/>
    <w:rsid w:val="006D10AD"/>
    <w:rsid w:val="006D1110"/>
    <w:rsid w:val="006D1262"/>
    <w:rsid w:val="006D1392"/>
    <w:rsid w:val="006D1501"/>
    <w:rsid w:val="006D181D"/>
    <w:rsid w:val="006D19E7"/>
    <w:rsid w:val="006D1BBC"/>
    <w:rsid w:val="006D1F63"/>
    <w:rsid w:val="006D21E9"/>
    <w:rsid w:val="006D2474"/>
    <w:rsid w:val="006D260D"/>
    <w:rsid w:val="006D2E14"/>
    <w:rsid w:val="006D2E52"/>
    <w:rsid w:val="006D2E9C"/>
    <w:rsid w:val="006D3822"/>
    <w:rsid w:val="006D3C84"/>
    <w:rsid w:val="006D4048"/>
    <w:rsid w:val="006D407E"/>
    <w:rsid w:val="006D40CF"/>
    <w:rsid w:val="006D4503"/>
    <w:rsid w:val="006D4509"/>
    <w:rsid w:val="006D4652"/>
    <w:rsid w:val="006D483B"/>
    <w:rsid w:val="006D4963"/>
    <w:rsid w:val="006D4A50"/>
    <w:rsid w:val="006D4D5E"/>
    <w:rsid w:val="006D4EEA"/>
    <w:rsid w:val="006D508B"/>
    <w:rsid w:val="006D5420"/>
    <w:rsid w:val="006D5847"/>
    <w:rsid w:val="006D5AA2"/>
    <w:rsid w:val="006D5B10"/>
    <w:rsid w:val="006D5C48"/>
    <w:rsid w:val="006D5F25"/>
    <w:rsid w:val="006D61DC"/>
    <w:rsid w:val="006D6920"/>
    <w:rsid w:val="006D6A40"/>
    <w:rsid w:val="006D6D2E"/>
    <w:rsid w:val="006D6EA0"/>
    <w:rsid w:val="006D7189"/>
    <w:rsid w:val="006D72DB"/>
    <w:rsid w:val="006D76FE"/>
    <w:rsid w:val="006D7ABA"/>
    <w:rsid w:val="006D7AF7"/>
    <w:rsid w:val="006D7AFC"/>
    <w:rsid w:val="006D7EC8"/>
    <w:rsid w:val="006E02A3"/>
    <w:rsid w:val="006E0325"/>
    <w:rsid w:val="006E0FB1"/>
    <w:rsid w:val="006E134B"/>
    <w:rsid w:val="006E19E1"/>
    <w:rsid w:val="006E1F00"/>
    <w:rsid w:val="006E25AF"/>
    <w:rsid w:val="006E267C"/>
    <w:rsid w:val="006E27BE"/>
    <w:rsid w:val="006E2A18"/>
    <w:rsid w:val="006E2B17"/>
    <w:rsid w:val="006E2E14"/>
    <w:rsid w:val="006E3415"/>
    <w:rsid w:val="006E369E"/>
    <w:rsid w:val="006E39AE"/>
    <w:rsid w:val="006E3CFA"/>
    <w:rsid w:val="006E3D9C"/>
    <w:rsid w:val="006E42EF"/>
    <w:rsid w:val="006E442B"/>
    <w:rsid w:val="006E4451"/>
    <w:rsid w:val="006E45D9"/>
    <w:rsid w:val="006E47E4"/>
    <w:rsid w:val="006E4F2E"/>
    <w:rsid w:val="006E5083"/>
    <w:rsid w:val="006E534C"/>
    <w:rsid w:val="006E5FA9"/>
    <w:rsid w:val="006E5FBE"/>
    <w:rsid w:val="006E640C"/>
    <w:rsid w:val="006E65CD"/>
    <w:rsid w:val="006E6A53"/>
    <w:rsid w:val="006E6F77"/>
    <w:rsid w:val="006E6FA5"/>
    <w:rsid w:val="006E7138"/>
    <w:rsid w:val="006E719A"/>
    <w:rsid w:val="006E71E8"/>
    <w:rsid w:val="006E728C"/>
    <w:rsid w:val="006E7355"/>
    <w:rsid w:val="006E7737"/>
    <w:rsid w:val="006F005C"/>
    <w:rsid w:val="006F0770"/>
    <w:rsid w:val="006F0CB6"/>
    <w:rsid w:val="006F0DFE"/>
    <w:rsid w:val="006F1267"/>
    <w:rsid w:val="006F1480"/>
    <w:rsid w:val="006F155A"/>
    <w:rsid w:val="006F1646"/>
    <w:rsid w:val="006F19D1"/>
    <w:rsid w:val="006F1B99"/>
    <w:rsid w:val="006F288A"/>
    <w:rsid w:val="006F2A68"/>
    <w:rsid w:val="006F2B77"/>
    <w:rsid w:val="006F2E00"/>
    <w:rsid w:val="006F2F67"/>
    <w:rsid w:val="006F30B7"/>
    <w:rsid w:val="006F3225"/>
    <w:rsid w:val="006F38CF"/>
    <w:rsid w:val="006F3BD5"/>
    <w:rsid w:val="006F3F84"/>
    <w:rsid w:val="006F403B"/>
    <w:rsid w:val="006F4192"/>
    <w:rsid w:val="006F42F3"/>
    <w:rsid w:val="006F443D"/>
    <w:rsid w:val="006F4A62"/>
    <w:rsid w:val="006F4BE4"/>
    <w:rsid w:val="006F4C44"/>
    <w:rsid w:val="006F4DF7"/>
    <w:rsid w:val="006F4E8B"/>
    <w:rsid w:val="006F4EF4"/>
    <w:rsid w:val="006F4F48"/>
    <w:rsid w:val="006F5246"/>
    <w:rsid w:val="006F5829"/>
    <w:rsid w:val="006F5C36"/>
    <w:rsid w:val="006F67BC"/>
    <w:rsid w:val="006F6A4D"/>
    <w:rsid w:val="006F6E98"/>
    <w:rsid w:val="006F7BE8"/>
    <w:rsid w:val="0070009E"/>
    <w:rsid w:val="00700257"/>
    <w:rsid w:val="00700842"/>
    <w:rsid w:val="00700C5B"/>
    <w:rsid w:val="007012B7"/>
    <w:rsid w:val="00701F11"/>
    <w:rsid w:val="00702047"/>
    <w:rsid w:val="00702519"/>
    <w:rsid w:val="0070269B"/>
    <w:rsid w:val="007029D8"/>
    <w:rsid w:val="00702F27"/>
    <w:rsid w:val="00702FCF"/>
    <w:rsid w:val="00703238"/>
    <w:rsid w:val="0070337A"/>
    <w:rsid w:val="0070341E"/>
    <w:rsid w:val="007039C8"/>
    <w:rsid w:val="00703C75"/>
    <w:rsid w:val="00703D38"/>
    <w:rsid w:val="00703E0C"/>
    <w:rsid w:val="00703E72"/>
    <w:rsid w:val="0070425B"/>
    <w:rsid w:val="0070436B"/>
    <w:rsid w:val="00704395"/>
    <w:rsid w:val="0070448F"/>
    <w:rsid w:val="007045B8"/>
    <w:rsid w:val="00704697"/>
    <w:rsid w:val="00704985"/>
    <w:rsid w:val="00704B6D"/>
    <w:rsid w:val="00704E75"/>
    <w:rsid w:val="0070504F"/>
    <w:rsid w:val="00705166"/>
    <w:rsid w:val="007051A8"/>
    <w:rsid w:val="007056CE"/>
    <w:rsid w:val="007059E6"/>
    <w:rsid w:val="00705C65"/>
    <w:rsid w:val="00706105"/>
    <w:rsid w:val="00706CEA"/>
    <w:rsid w:val="00706D12"/>
    <w:rsid w:val="0070708F"/>
    <w:rsid w:val="007072EF"/>
    <w:rsid w:val="00707AC2"/>
    <w:rsid w:val="00707BDB"/>
    <w:rsid w:val="007101E7"/>
    <w:rsid w:val="0071029A"/>
    <w:rsid w:val="00710FB8"/>
    <w:rsid w:val="0071162C"/>
    <w:rsid w:val="007119EA"/>
    <w:rsid w:val="00711DE1"/>
    <w:rsid w:val="007123AC"/>
    <w:rsid w:val="007125FB"/>
    <w:rsid w:val="0071279D"/>
    <w:rsid w:val="0071294A"/>
    <w:rsid w:val="00713991"/>
    <w:rsid w:val="00713A7E"/>
    <w:rsid w:val="00713C18"/>
    <w:rsid w:val="00714088"/>
    <w:rsid w:val="00714596"/>
    <w:rsid w:val="00714809"/>
    <w:rsid w:val="007148ED"/>
    <w:rsid w:val="007149C7"/>
    <w:rsid w:val="00714E13"/>
    <w:rsid w:val="00714F1A"/>
    <w:rsid w:val="00715566"/>
    <w:rsid w:val="007155DC"/>
    <w:rsid w:val="007157A3"/>
    <w:rsid w:val="00715CAC"/>
    <w:rsid w:val="00715D6D"/>
    <w:rsid w:val="00715D92"/>
    <w:rsid w:val="0071609D"/>
    <w:rsid w:val="007161F0"/>
    <w:rsid w:val="007162E7"/>
    <w:rsid w:val="00716A9D"/>
    <w:rsid w:val="00716B2F"/>
    <w:rsid w:val="00717205"/>
    <w:rsid w:val="00717440"/>
    <w:rsid w:val="00717550"/>
    <w:rsid w:val="0071758F"/>
    <w:rsid w:val="00717697"/>
    <w:rsid w:val="00717AB1"/>
    <w:rsid w:val="00717B85"/>
    <w:rsid w:val="00717DA2"/>
    <w:rsid w:val="00720123"/>
    <w:rsid w:val="00720223"/>
    <w:rsid w:val="00720229"/>
    <w:rsid w:val="00720432"/>
    <w:rsid w:val="007205F0"/>
    <w:rsid w:val="007206B8"/>
    <w:rsid w:val="007206FF"/>
    <w:rsid w:val="00720B36"/>
    <w:rsid w:val="00720C6F"/>
    <w:rsid w:val="007210DE"/>
    <w:rsid w:val="0072133A"/>
    <w:rsid w:val="0072149B"/>
    <w:rsid w:val="0072158E"/>
    <w:rsid w:val="00721B0C"/>
    <w:rsid w:val="0072211E"/>
    <w:rsid w:val="00722130"/>
    <w:rsid w:val="00722A10"/>
    <w:rsid w:val="00722E1D"/>
    <w:rsid w:val="007234A0"/>
    <w:rsid w:val="00723620"/>
    <w:rsid w:val="00724480"/>
    <w:rsid w:val="007246BA"/>
    <w:rsid w:val="007247C5"/>
    <w:rsid w:val="0072545E"/>
    <w:rsid w:val="007256DE"/>
    <w:rsid w:val="0072592B"/>
    <w:rsid w:val="00725B8C"/>
    <w:rsid w:val="00725B8E"/>
    <w:rsid w:val="00725DA5"/>
    <w:rsid w:val="00725EEB"/>
    <w:rsid w:val="00726147"/>
    <w:rsid w:val="00726170"/>
    <w:rsid w:val="007262B1"/>
    <w:rsid w:val="007263D0"/>
    <w:rsid w:val="0072640E"/>
    <w:rsid w:val="00726460"/>
    <w:rsid w:val="00726568"/>
    <w:rsid w:val="007268C0"/>
    <w:rsid w:val="007272BA"/>
    <w:rsid w:val="0072750D"/>
    <w:rsid w:val="007275C9"/>
    <w:rsid w:val="00727920"/>
    <w:rsid w:val="00727A4E"/>
    <w:rsid w:val="0073051D"/>
    <w:rsid w:val="00730B52"/>
    <w:rsid w:val="00730B5F"/>
    <w:rsid w:val="007323BF"/>
    <w:rsid w:val="00733116"/>
    <w:rsid w:val="00733611"/>
    <w:rsid w:val="0073390B"/>
    <w:rsid w:val="00733E6B"/>
    <w:rsid w:val="00734204"/>
    <w:rsid w:val="00734323"/>
    <w:rsid w:val="00734464"/>
    <w:rsid w:val="0073485F"/>
    <w:rsid w:val="007349F1"/>
    <w:rsid w:val="00734DD7"/>
    <w:rsid w:val="00734EBE"/>
    <w:rsid w:val="00734F2F"/>
    <w:rsid w:val="0073502E"/>
    <w:rsid w:val="007354DD"/>
    <w:rsid w:val="00735616"/>
    <w:rsid w:val="0073584F"/>
    <w:rsid w:val="00735B67"/>
    <w:rsid w:val="00735BF6"/>
    <w:rsid w:val="00735CEB"/>
    <w:rsid w:val="007362FD"/>
    <w:rsid w:val="007365C6"/>
    <w:rsid w:val="00736CCA"/>
    <w:rsid w:val="00737069"/>
    <w:rsid w:val="007373CD"/>
    <w:rsid w:val="0073744D"/>
    <w:rsid w:val="00737728"/>
    <w:rsid w:val="0073791E"/>
    <w:rsid w:val="00737951"/>
    <w:rsid w:val="00737D22"/>
    <w:rsid w:val="0074066C"/>
    <w:rsid w:val="0074077C"/>
    <w:rsid w:val="00740880"/>
    <w:rsid w:val="0074099B"/>
    <w:rsid w:val="00740B1F"/>
    <w:rsid w:val="00740C54"/>
    <w:rsid w:val="00740E1A"/>
    <w:rsid w:val="007415D0"/>
    <w:rsid w:val="00741814"/>
    <w:rsid w:val="00741A88"/>
    <w:rsid w:val="00741BDB"/>
    <w:rsid w:val="007427E6"/>
    <w:rsid w:val="00742969"/>
    <w:rsid w:val="00742D96"/>
    <w:rsid w:val="00742EC9"/>
    <w:rsid w:val="00743046"/>
    <w:rsid w:val="007435C7"/>
    <w:rsid w:val="007435E3"/>
    <w:rsid w:val="00743758"/>
    <w:rsid w:val="00743797"/>
    <w:rsid w:val="0074398C"/>
    <w:rsid w:val="00743BE2"/>
    <w:rsid w:val="007443F9"/>
    <w:rsid w:val="00744415"/>
    <w:rsid w:val="007445C2"/>
    <w:rsid w:val="007446CA"/>
    <w:rsid w:val="0074490D"/>
    <w:rsid w:val="00744A4C"/>
    <w:rsid w:val="00744B64"/>
    <w:rsid w:val="00744BF8"/>
    <w:rsid w:val="00744EF2"/>
    <w:rsid w:val="00745117"/>
    <w:rsid w:val="007451A4"/>
    <w:rsid w:val="00745292"/>
    <w:rsid w:val="0074579C"/>
    <w:rsid w:val="007458DE"/>
    <w:rsid w:val="00745ECA"/>
    <w:rsid w:val="00746208"/>
    <w:rsid w:val="007469D1"/>
    <w:rsid w:val="007469E4"/>
    <w:rsid w:val="00746A86"/>
    <w:rsid w:val="00746D74"/>
    <w:rsid w:val="00746DB7"/>
    <w:rsid w:val="0074700D"/>
    <w:rsid w:val="0074706A"/>
    <w:rsid w:val="007471CD"/>
    <w:rsid w:val="007471D6"/>
    <w:rsid w:val="007471EA"/>
    <w:rsid w:val="0074786E"/>
    <w:rsid w:val="00747930"/>
    <w:rsid w:val="0075065C"/>
    <w:rsid w:val="007509BA"/>
    <w:rsid w:val="00750BA3"/>
    <w:rsid w:val="00750D3C"/>
    <w:rsid w:val="00750DC4"/>
    <w:rsid w:val="00750DCD"/>
    <w:rsid w:val="00751114"/>
    <w:rsid w:val="007512DB"/>
    <w:rsid w:val="00751544"/>
    <w:rsid w:val="00751649"/>
    <w:rsid w:val="00751C1B"/>
    <w:rsid w:val="00752021"/>
    <w:rsid w:val="00752025"/>
    <w:rsid w:val="00752177"/>
    <w:rsid w:val="0075263B"/>
    <w:rsid w:val="00752892"/>
    <w:rsid w:val="007529FF"/>
    <w:rsid w:val="00752AB8"/>
    <w:rsid w:val="00752B3A"/>
    <w:rsid w:val="00752D3E"/>
    <w:rsid w:val="00752E55"/>
    <w:rsid w:val="007530BA"/>
    <w:rsid w:val="007535B1"/>
    <w:rsid w:val="0075397A"/>
    <w:rsid w:val="007539F5"/>
    <w:rsid w:val="007544EA"/>
    <w:rsid w:val="00754C18"/>
    <w:rsid w:val="00754E45"/>
    <w:rsid w:val="00755111"/>
    <w:rsid w:val="00755144"/>
    <w:rsid w:val="00755193"/>
    <w:rsid w:val="00755213"/>
    <w:rsid w:val="007556B6"/>
    <w:rsid w:val="00755A2C"/>
    <w:rsid w:val="00755B28"/>
    <w:rsid w:val="00756027"/>
    <w:rsid w:val="00756067"/>
    <w:rsid w:val="00756211"/>
    <w:rsid w:val="007565BA"/>
    <w:rsid w:val="0075676A"/>
    <w:rsid w:val="007568E7"/>
    <w:rsid w:val="0075706B"/>
    <w:rsid w:val="0075766A"/>
    <w:rsid w:val="00757BD5"/>
    <w:rsid w:val="0076016F"/>
    <w:rsid w:val="00760536"/>
    <w:rsid w:val="00760628"/>
    <w:rsid w:val="007606A5"/>
    <w:rsid w:val="00760B31"/>
    <w:rsid w:val="0076105F"/>
    <w:rsid w:val="00761166"/>
    <w:rsid w:val="00761231"/>
    <w:rsid w:val="00761740"/>
    <w:rsid w:val="0076174B"/>
    <w:rsid w:val="00761ACC"/>
    <w:rsid w:val="00761C51"/>
    <w:rsid w:val="00761C5F"/>
    <w:rsid w:val="00761CB4"/>
    <w:rsid w:val="00761E34"/>
    <w:rsid w:val="00761E65"/>
    <w:rsid w:val="00761E81"/>
    <w:rsid w:val="007625E2"/>
    <w:rsid w:val="00762627"/>
    <w:rsid w:val="00762BA9"/>
    <w:rsid w:val="00762BFA"/>
    <w:rsid w:val="007631B7"/>
    <w:rsid w:val="007632F3"/>
    <w:rsid w:val="00763A58"/>
    <w:rsid w:val="00763B1A"/>
    <w:rsid w:val="00763CB2"/>
    <w:rsid w:val="00764028"/>
    <w:rsid w:val="00764593"/>
    <w:rsid w:val="007646C7"/>
    <w:rsid w:val="00764A8F"/>
    <w:rsid w:val="00765236"/>
    <w:rsid w:val="00765390"/>
    <w:rsid w:val="0076562B"/>
    <w:rsid w:val="0076581C"/>
    <w:rsid w:val="00765B00"/>
    <w:rsid w:val="0076659B"/>
    <w:rsid w:val="007665C1"/>
    <w:rsid w:val="0076668F"/>
    <w:rsid w:val="00766744"/>
    <w:rsid w:val="007667D9"/>
    <w:rsid w:val="00766FA9"/>
    <w:rsid w:val="00767578"/>
    <w:rsid w:val="007677E8"/>
    <w:rsid w:val="00767A28"/>
    <w:rsid w:val="007700E5"/>
    <w:rsid w:val="007702CD"/>
    <w:rsid w:val="00770812"/>
    <w:rsid w:val="00770F78"/>
    <w:rsid w:val="00770FAD"/>
    <w:rsid w:val="00771450"/>
    <w:rsid w:val="00771693"/>
    <w:rsid w:val="00771B65"/>
    <w:rsid w:val="00771EB7"/>
    <w:rsid w:val="0077207D"/>
    <w:rsid w:val="007721A5"/>
    <w:rsid w:val="00772AE5"/>
    <w:rsid w:val="00772EA0"/>
    <w:rsid w:val="00772F6E"/>
    <w:rsid w:val="007737CC"/>
    <w:rsid w:val="00773B3C"/>
    <w:rsid w:val="00773D3D"/>
    <w:rsid w:val="00773F2A"/>
    <w:rsid w:val="007740F5"/>
    <w:rsid w:val="0077500B"/>
    <w:rsid w:val="007751EB"/>
    <w:rsid w:val="007753C3"/>
    <w:rsid w:val="0077599A"/>
    <w:rsid w:val="00775AD2"/>
    <w:rsid w:val="00775B12"/>
    <w:rsid w:val="00775CC3"/>
    <w:rsid w:val="00775ED3"/>
    <w:rsid w:val="00776142"/>
    <w:rsid w:val="00776939"/>
    <w:rsid w:val="00776A4F"/>
    <w:rsid w:val="00776B07"/>
    <w:rsid w:val="00776C0E"/>
    <w:rsid w:val="00776D05"/>
    <w:rsid w:val="00777241"/>
    <w:rsid w:val="007773F2"/>
    <w:rsid w:val="0077743A"/>
    <w:rsid w:val="007776FB"/>
    <w:rsid w:val="00777A18"/>
    <w:rsid w:val="00777BD1"/>
    <w:rsid w:val="00777F12"/>
    <w:rsid w:val="00780372"/>
    <w:rsid w:val="00780434"/>
    <w:rsid w:val="007808B7"/>
    <w:rsid w:val="00780AC9"/>
    <w:rsid w:val="00780D89"/>
    <w:rsid w:val="00781477"/>
    <w:rsid w:val="007814EB"/>
    <w:rsid w:val="007815B2"/>
    <w:rsid w:val="00781680"/>
    <w:rsid w:val="007818BE"/>
    <w:rsid w:val="00781DD7"/>
    <w:rsid w:val="00782017"/>
    <w:rsid w:val="007821AC"/>
    <w:rsid w:val="007821FF"/>
    <w:rsid w:val="00782302"/>
    <w:rsid w:val="007823EF"/>
    <w:rsid w:val="00782BA1"/>
    <w:rsid w:val="00782CD0"/>
    <w:rsid w:val="00782EE1"/>
    <w:rsid w:val="007834DD"/>
    <w:rsid w:val="007838C6"/>
    <w:rsid w:val="00783F70"/>
    <w:rsid w:val="00783FC0"/>
    <w:rsid w:val="00784003"/>
    <w:rsid w:val="0078423B"/>
    <w:rsid w:val="007847A0"/>
    <w:rsid w:val="0078495C"/>
    <w:rsid w:val="007849A7"/>
    <w:rsid w:val="00784AF7"/>
    <w:rsid w:val="00785326"/>
    <w:rsid w:val="007856AE"/>
    <w:rsid w:val="00785848"/>
    <w:rsid w:val="00785887"/>
    <w:rsid w:val="00785A79"/>
    <w:rsid w:val="00785DDB"/>
    <w:rsid w:val="00786545"/>
    <w:rsid w:val="00786711"/>
    <w:rsid w:val="00786B69"/>
    <w:rsid w:val="00786F66"/>
    <w:rsid w:val="007870C1"/>
    <w:rsid w:val="007874CB"/>
    <w:rsid w:val="007877BC"/>
    <w:rsid w:val="00787A48"/>
    <w:rsid w:val="00787A8A"/>
    <w:rsid w:val="00787C26"/>
    <w:rsid w:val="00787C90"/>
    <w:rsid w:val="00787CDF"/>
    <w:rsid w:val="00787DFC"/>
    <w:rsid w:val="007900F2"/>
    <w:rsid w:val="007901EB"/>
    <w:rsid w:val="007903E2"/>
    <w:rsid w:val="0079057C"/>
    <w:rsid w:val="00790BC8"/>
    <w:rsid w:val="0079116A"/>
    <w:rsid w:val="0079137B"/>
    <w:rsid w:val="007913B4"/>
    <w:rsid w:val="0079157D"/>
    <w:rsid w:val="00791ABF"/>
    <w:rsid w:val="00791DC0"/>
    <w:rsid w:val="00792188"/>
    <w:rsid w:val="0079252E"/>
    <w:rsid w:val="00792813"/>
    <w:rsid w:val="00792855"/>
    <w:rsid w:val="00792B7E"/>
    <w:rsid w:val="00792BBC"/>
    <w:rsid w:val="00792E5A"/>
    <w:rsid w:val="00793245"/>
    <w:rsid w:val="00793281"/>
    <w:rsid w:val="0079331A"/>
    <w:rsid w:val="00793465"/>
    <w:rsid w:val="00793682"/>
    <w:rsid w:val="0079372B"/>
    <w:rsid w:val="00793897"/>
    <w:rsid w:val="00793A7A"/>
    <w:rsid w:val="00793A9D"/>
    <w:rsid w:val="00793D53"/>
    <w:rsid w:val="00793E52"/>
    <w:rsid w:val="00793ED0"/>
    <w:rsid w:val="00794030"/>
    <w:rsid w:val="00794191"/>
    <w:rsid w:val="00794570"/>
    <w:rsid w:val="0079466E"/>
    <w:rsid w:val="007946AD"/>
    <w:rsid w:val="00794739"/>
    <w:rsid w:val="0079496C"/>
    <w:rsid w:val="00794B11"/>
    <w:rsid w:val="00794F86"/>
    <w:rsid w:val="007957F2"/>
    <w:rsid w:val="007959D3"/>
    <w:rsid w:val="00795CE2"/>
    <w:rsid w:val="00795DA8"/>
    <w:rsid w:val="007962E4"/>
    <w:rsid w:val="00796724"/>
    <w:rsid w:val="00796ACE"/>
    <w:rsid w:val="007971B2"/>
    <w:rsid w:val="00797454"/>
    <w:rsid w:val="007975D5"/>
    <w:rsid w:val="00797626"/>
    <w:rsid w:val="00797666"/>
    <w:rsid w:val="00797711"/>
    <w:rsid w:val="00797D9D"/>
    <w:rsid w:val="00797FE5"/>
    <w:rsid w:val="007A023A"/>
    <w:rsid w:val="007A0522"/>
    <w:rsid w:val="007A05D4"/>
    <w:rsid w:val="007A07F8"/>
    <w:rsid w:val="007A0981"/>
    <w:rsid w:val="007A0C92"/>
    <w:rsid w:val="007A133C"/>
    <w:rsid w:val="007A193F"/>
    <w:rsid w:val="007A1B17"/>
    <w:rsid w:val="007A1C6D"/>
    <w:rsid w:val="007A208D"/>
    <w:rsid w:val="007A2206"/>
    <w:rsid w:val="007A22C6"/>
    <w:rsid w:val="007A23F3"/>
    <w:rsid w:val="007A2F11"/>
    <w:rsid w:val="007A2FB5"/>
    <w:rsid w:val="007A32D7"/>
    <w:rsid w:val="007A342F"/>
    <w:rsid w:val="007A3549"/>
    <w:rsid w:val="007A360E"/>
    <w:rsid w:val="007A37FB"/>
    <w:rsid w:val="007A43CF"/>
    <w:rsid w:val="007A455B"/>
    <w:rsid w:val="007A46E4"/>
    <w:rsid w:val="007A4804"/>
    <w:rsid w:val="007A49F9"/>
    <w:rsid w:val="007A4BBD"/>
    <w:rsid w:val="007A4FAA"/>
    <w:rsid w:val="007A531E"/>
    <w:rsid w:val="007A5558"/>
    <w:rsid w:val="007A5A2B"/>
    <w:rsid w:val="007A5CBC"/>
    <w:rsid w:val="007A6241"/>
    <w:rsid w:val="007A64FE"/>
    <w:rsid w:val="007A650E"/>
    <w:rsid w:val="007A65A2"/>
    <w:rsid w:val="007A6603"/>
    <w:rsid w:val="007A6676"/>
    <w:rsid w:val="007A66EB"/>
    <w:rsid w:val="007A6EA7"/>
    <w:rsid w:val="007A7259"/>
    <w:rsid w:val="007A7261"/>
    <w:rsid w:val="007A7271"/>
    <w:rsid w:val="007A7729"/>
    <w:rsid w:val="007A7A89"/>
    <w:rsid w:val="007A7B01"/>
    <w:rsid w:val="007A7DD0"/>
    <w:rsid w:val="007A7F5E"/>
    <w:rsid w:val="007B08CD"/>
    <w:rsid w:val="007B0F43"/>
    <w:rsid w:val="007B1726"/>
    <w:rsid w:val="007B192F"/>
    <w:rsid w:val="007B1B70"/>
    <w:rsid w:val="007B1C72"/>
    <w:rsid w:val="007B1E24"/>
    <w:rsid w:val="007B1F69"/>
    <w:rsid w:val="007B200D"/>
    <w:rsid w:val="007B2219"/>
    <w:rsid w:val="007B225D"/>
    <w:rsid w:val="007B239B"/>
    <w:rsid w:val="007B2448"/>
    <w:rsid w:val="007B244D"/>
    <w:rsid w:val="007B2589"/>
    <w:rsid w:val="007B2872"/>
    <w:rsid w:val="007B2F76"/>
    <w:rsid w:val="007B3362"/>
    <w:rsid w:val="007B38C7"/>
    <w:rsid w:val="007B39EC"/>
    <w:rsid w:val="007B3A55"/>
    <w:rsid w:val="007B41BB"/>
    <w:rsid w:val="007B44CB"/>
    <w:rsid w:val="007B4722"/>
    <w:rsid w:val="007B485D"/>
    <w:rsid w:val="007B4A23"/>
    <w:rsid w:val="007B4AAD"/>
    <w:rsid w:val="007B4C63"/>
    <w:rsid w:val="007B4CC0"/>
    <w:rsid w:val="007B4EF0"/>
    <w:rsid w:val="007B5010"/>
    <w:rsid w:val="007B5366"/>
    <w:rsid w:val="007B5382"/>
    <w:rsid w:val="007B54DB"/>
    <w:rsid w:val="007B589D"/>
    <w:rsid w:val="007B5BCC"/>
    <w:rsid w:val="007B628A"/>
    <w:rsid w:val="007B63FB"/>
    <w:rsid w:val="007B6ABA"/>
    <w:rsid w:val="007B6BC1"/>
    <w:rsid w:val="007B7342"/>
    <w:rsid w:val="007B74C5"/>
    <w:rsid w:val="007B7842"/>
    <w:rsid w:val="007B7942"/>
    <w:rsid w:val="007B7995"/>
    <w:rsid w:val="007B7C00"/>
    <w:rsid w:val="007B7F9A"/>
    <w:rsid w:val="007C0105"/>
    <w:rsid w:val="007C01CE"/>
    <w:rsid w:val="007C021E"/>
    <w:rsid w:val="007C0BD1"/>
    <w:rsid w:val="007C0D26"/>
    <w:rsid w:val="007C110C"/>
    <w:rsid w:val="007C116E"/>
    <w:rsid w:val="007C13D6"/>
    <w:rsid w:val="007C1534"/>
    <w:rsid w:val="007C1967"/>
    <w:rsid w:val="007C1B1C"/>
    <w:rsid w:val="007C1D7D"/>
    <w:rsid w:val="007C2ADD"/>
    <w:rsid w:val="007C2C28"/>
    <w:rsid w:val="007C2D73"/>
    <w:rsid w:val="007C2E17"/>
    <w:rsid w:val="007C35E5"/>
    <w:rsid w:val="007C3B31"/>
    <w:rsid w:val="007C3EEB"/>
    <w:rsid w:val="007C422C"/>
    <w:rsid w:val="007C42A4"/>
    <w:rsid w:val="007C43D8"/>
    <w:rsid w:val="007C4511"/>
    <w:rsid w:val="007C466E"/>
    <w:rsid w:val="007C51C3"/>
    <w:rsid w:val="007C51EC"/>
    <w:rsid w:val="007C528E"/>
    <w:rsid w:val="007C5608"/>
    <w:rsid w:val="007C5611"/>
    <w:rsid w:val="007C5B63"/>
    <w:rsid w:val="007C651C"/>
    <w:rsid w:val="007C6738"/>
    <w:rsid w:val="007C6817"/>
    <w:rsid w:val="007C68E4"/>
    <w:rsid w:val="007C6CE7"/>
    <w:rsid w:val="007C6E3F"/>
    <w:rsid w:val="007C6FC6"/>
    <w:rsid w:val="007C7532"/>
    <w:rsid w:val="007C762C"/>
    <w:rsid w:val="007C762D"/>
    <w:rsid w:val="007C78BB"/>
    <w:rsid w:val="007D00F1"/>
    <w:rsid w:val="007D043E"/>
    <w:rsid w:val="007D05DB"/>
    <w:rsid w:val="007D0C31"/>
    <w:rsid w:val="007D16F0"/>
    <w:rsid w:val="007D17B8"/>
    <w:rsid w:val="007D1DFB"/>
    <w:rsid w:val="007D21A0"/>
    <w:rsid w:val="007D26FF"/>
    <w:rsid w:val="007D2880"/>
    <w:rsid w:val="007D2AED"/>
    <w:rsid w:val="007D2DAF"/>
    <w:rsid w:val="007D2EC3"/>
    <w:rsid w:val="007D312C"/>
    <w:rsid w:val="007D3416"/>
    <w:rsid w:val="007D4190"/>
    <w:rsid w:val="007D4221"/>
    <w:rsid w:val="007D454C"/>
    <w:rsid w:val="007D4635"/>
    <w:rsid w:val="007D4758"/>
    <w:rsid w:val="007D48BD"/>
    <w:rsid w:val="007D4C3E"/>
    <w:rsid w:val="007D5162"/>
    <w:rsid w:val="007D5351"/>
    <w:rsid w:val="007D5491"/>
    <w:rsid w:val="007D54C4"/>
    <w:rsid w:val="007D5767"/>
    <w:rsid w:val="007D58DF"/>
    <w:rsid w:val="007D61DC"/>
    <w:rsid w:val="007D63CD"/>
    <w:rsid w:val="007D63FD"/>
    <w:rsid w:val="007D6657"/>
    <w:rsid w:val="007D6BEA"/>
    <w:rsid w:val="007D6C19"/>
    <w:rsid w:val="007D6D77"/>
    <w:rsid w:val="007D7087"/>
    <w:rsid w:val="007D73C5"/>
    <w:rsid w:val="007D7D89"/>
    <w:rsid w:val="007D7E31"/>
    <w:rsid w:val="007E0463"/>
    <w:rsid w:val="007E0A9A"/>
    <w:rsid w:val="007E1085"/>
    <w:rsid w:val="007E1603"/>
    <w:rsid w:val="007E17CD"/>
    <w:rsid w:val="007E180B"/>
    <w:rsid w:val="007E1F3B"/>
    <w:rsid w:val="007E2070"/>
    <w:rsid w:val="007E2539"/>
    <w:rsid w:val="007E27FD"/>
    <w:rsid w:val="007E2998"/>
    <w:rsid w:val="007E2A95"/>
    <w:rsid w:val="007E33ED"/>
    <w:rsid w:val="007E369C"/>
    <w:rsid w:val="007E39AE"/>
    <w:rsid w:val="007E3F44"/>
    <w:rsid w:val="007E40A8"/>
    <w:rsid w:val="007E42E1"/>
    <w:rsid w:val="007E4C8F"/>
    <w:rsid w:val="007E5073"/>
    <w:rsid w:val="007E55CE"/>
    <w:rsid w:val="007E5B2A"/>
    <w:rsid w:val="007E5E0F"/>
    <w:rsid w:val="007E61B3"/>
    <w:rsid w:val="007E637F"/>
    <w:rsid w:val="007E67BA"/>
    <w:rsid w:val="007E6B29"/>
    <w:rsid w:val="007E6B4C"/>
    <w:rsid w:val="007E7096"/>
    <w:rsid w:val="007E70A3"/>
    <w:rsid w:val="007E74F5"/>
    <w:rsid w:val="007E775E"/>
    <w:rsid w:val="007F039B"/>
    <w:rsid w:val="007F0AE0"/>
    <w:rsid w:val="007F13D7"/>
    <w:rsid w:val="007F146B"/>
    <w:rsid w:val="007F161C"/>
    <w:rsid w:val="007F16B7"/>
    <w:rsid w:val="007F183C"/>
    <w:rsid w:val="007F1F27"/>
    <w:rsid w:val="007F21D1"/>
    <w:rsid w:val="007F253F"/>
    <w:rsid w:val="007F296A"/>
    <w:rsid w:val="007F2FB2"/>
    <w:rsid w:val="007F35A8"/>
    <w:rsid w:val="007F35C9"/>
    <w:rsid w:val="007F3674"/>
    <w:rsid w:val="007F3696"/>
    <w:rsid w:val="007F3B74"/>
    <w:rsid w:val="007F3BB3"/>
    <w:rsid w:val="007F40DC"/>
    <w:rsid w:val="007F43E4"/>
    <w:rsid w:val="007F47E5"/>
    <w:rsid w:val="007F49AF"/>
    <w:rsid w:val="007F4C30"/>
    <w:rsid w:val="007F4F33"/>
    <w:rsid w:val="007F51FB"/>
    <w:rsid w:val="007F5799"/>
    <w:rsid w:val="007F5870"/>
    <w:rsid w:val="007F589C"/>
    <w:rsid w:val="007F58A2"/>
    <w:rsid w:val="007F5D63"/>
    <w:rsid w:val="007F5FDD"/>
    <w:rsid w:val="007F6132"/>
    <w:rsid w:val="007F641A"/>
    <w:rsid w:val="007F644A"/>
    <w:rsid w:val="007F64B0"/>
    <w:rsid w:val="007F64E2"/>
    <w:rsid w:val="007F65C5"/>
    <w:rsid w:val="007F68A1"/>
    <w:rsid w:val="007F69B6"/>
    <w:rsid w:val="007F6AEC"/>
    <w:rsid w:val="007F6DD5"/>
    <w:rsid w:val="007F6E27"/>
    <w:rsid w:val="007F72F2"/>
    <w:rsid w:val="007F73D2"/>
    <w:rsid w:val="007F7419"/>
    <w:rsid w:val="0080002D"/>
    <w:rsid w:val="008000F8"/>
    <w:rsid w:val="00800821"/>
    <w:rsid w:val="008008BE"/>
    <w:rsid w:val="00800976"/>
    <w:rsid w:val="008009A6"/>
    <w:rsid w:val="00800C85"/>
    <w:rsid w:val="00801271"/>
    <w:rsid w:val="00801F7D"/>
    <w:rsid w:val="0080230B"/>
    <w:rsid w:val="008026BF"/>
    <w:rsid w:val="008027AF"/>
    <w:rsid w:val="008030D3"/>
    <w:rsid w:val="0080328E"/>
    <w:rsid w:val="00803BA6"/>
    <w:rsid w:val="00803DBC"/>
    <w:rsid w:val="00804076"/>
    <w:rsid w:val="0080439D"/>
    <w:rsid w:val="0080482A"/>
    <w:rsid w:val="00804C6A"/>
    <w:rsid w:val="00804E47"/>
    <w:rsid w:val="0080500E"/>
    <w:rsid w:val="00805090"/>
    <w:rsid w:val="0080528E"/>
    <w:rsid w:val="008053F8"/>
    <w:rsid w:val="0080566D"/>
    <w:rsid w:val="0080569F"/>
    <w:rsid w:val="00805795"/>
    <w:rsid w:val="00805C2D"/>
    <w:rsid w:val="00805C8D"/>
    <w:rsid w:val="00805D2D"/>
    <w:rsid w:val="00805DBC"/>
    <w:rsid w:val="00805E42"/>
    <w:rsid w:val="00806626"/>
    <w:rsid w:val="0080690A"/>
    <w:rsid w:val="00806A9E"/>
    <w:rsid w:val="00806C81"/>
    <w:rsid w:val="00807358"/>
    <w:rsid w:val="00807540"/>
    <w:rsid w:val="008076BB"/>
    <w:rsid w:val="00807B13"/>
    <w:rsid w:val="00807F22"/>
    <w:rsid w:val="0081003C"/>
    <w:rsid w:val="008101C9"/>
    <w:rsid w:val="008103E0"/>
    <w:rsid w:val="00810457"/>
    <w:rsid w:val="008105E7"/>
    <w:rsid w:val="0081064A"/>
    <w:rsid w:val="00810766"/>
    <w:rsid w:val="008107F8"/>
    <w:rsid w:val="00810930"/>
    <w:rsid w:val="00810978"/>
    <w:rsid w:val="00810BFB"/>
    <w:rsid w:val="00810D87"/>
    <w:rsid w:val="00810E60"/>
    <w:rsid w:val="0081119E"/>
    <w:rsid w:val="008111FD"/>
    <w:rsid w:val="00811CF8"/>
    <w:rsid w:val="008121ED"/>
    <w:rsid w:val="0081250B"/>
    <w:rsid w:val="008127CD"/>
    <w:rsid w:val="0081284A"/>
    <w:rsid w:val="0081318F"/>
    <w:rsid w:val="00813475"/>
    <w:rsid w:val="0081374C"/>
    <w:rsid w:val="008138CC"/>
    <w:rsid w:val="00813EC5"/>
    <w:rsid w:val="00814196"/>
    <w:rsid w:val="00814288"/>
    <w:rsid w:val="008143E2"/>
    <w:rsid w:val="008144A7"/>
    <w:rsid w:val="008146DF"/>
    <w:rsid w:val="00814E9A"/>
    <w:rsid w:val="008153F3"/>
    <w:rsid w:val="00815774"/>
    <w:rsid w:val="008157CA"/>
    <w:rsid w:val="00816278"/>
    <w:rsid w:val="00816888"/>
    <w:rsid w:val="0081691C"/>
    <w:rsid w:val="00816931"/>
    <w:rsid w:val="00816EFD"/>
    <w:rsid w:val="00816F23"/>
    <w:rsid w:val="0081773C"/>
    <w:rsid w:val="00817CAE"/>
    <w:rsid w:val="00817D16"/>
    <w:rsid w:val="00820162"/>
    <w:rsid w:val="0082060B"/>
    <w:rsid w:val="008206D2"/>
    <w:rsid w:val="008208DC"/>
    <w:rsid w:val="00820B61"/>
    <w:rsid w:val="00821115"/>
    <w:rsid w:val="008212EB"/>
    <w:rsid w:val="00821307"/>
    <w:rsid w:val="008213E4"/>
    <w:rsid w:val="008215AC"/>
    <w:rsid w:val="008222B8"/>
    <w:rsid w:val="008225AD"/>
    <w:rsid w:val="00822999"/>
    <w:rsid w:val="00822A17"/>
    <w:rsid w:val="00822DEE"/>
    <w:rsid w:val="00822FFC"/>
    <w:rsid w:val="008233B3"/>
    <w:rsid w:val="008234D0"/>
    <w:rsid w:val="008237A8"/>
    <w:rsid w:val="00823A71"/>
    <w:rsid w:val="00823ABA"/>
    <w:rsid w:val="00823DA1"/>
    <w:rsid w:val="00823ED1"/>
    <w:rsid w:val="0082439C"/>
    <w:rsid w:val="00824EFD"/>
    <w:rsid w:val="008254A0"/>
    <w:rsid w:val="008254FA"/>
    <w:rsid w:val="0082551C"/>
    <w:rsid w:val="0082565A"/>
    <w:rsid w:val="0082573B"/>
    <w:rsid w:val="00825B3B"/>
    <w:rsid w:val="00825C5A"/>
    <w:rsid w:val="00825EFF"/>
    <w:rsid w:val="00825F48"/>
    <w:rsid w:val="00826017"/>
    <w:rsid w:val="0082608B"/>
    <w:rsid w:val="008263C3"/>
    <w:rsid w:val="0082659A"/>
    <w:rsid w:val="008265CB"/>
    <w:rsid w:val="00826E3C"/>
    <w:rsid w:val="0082747A"/>
    <w:rsid w:val="0082776C"/>
    <w:rsid w:val="008277E4"/>
    <w:rsid w:val="00827BE5"/>
    <w:rsid w:val="00827DD8"/>
    <w:rsid w:val="00830013"/>
    <w:rsid w:val="008300E8"/>
    <w:rsid w:val="008304B0"/>
    <w:rsid w:val="00830691"/>
    <w:rsid w:val="008306D1"/>
    <w:rsid w:val="0083077D"/>
    <w:rsid w:val="00830AFA"/>
    <w:rsid w:val="00830BE3"/>
    <w:rsid w:val="0083101C"/>
    <w:rsid w:val="00831205"/>
    <w:rsid w:val="008314A8"/>
    <w:rsid w:val="00831519"/>
    <w:rsid w:val="00831962"/>
    <w:rsid w:val="00831989"/>
    <w:rsid w:val="00831A5C"/>
    <w:rsid w:val="00831D0D"/>
    <w:rsid w:val="008323E7"/>
    <w:rsid w:val="008327C0"/>
    <w:rsid w:val="008327DE"/>
    <w:rsid w:val="00832907"/>
    <w:rsid w:val="00832E22"/>
    <w:rsid w:val="00833209"/>
    <w:rsid w:val="008332AE"/>
    <w:rsid w:val="008334F9"/>
    <w:rsid w:val="00833592"/>
    <w:rsid w:val="00833C27"/>
    <w:rsid w:val="00834025"/>
    <w:rsid w:val="00834497"/>
    <w:rsid w:val="00835063"/>
    <w:rsid w:val="00835D98"/>
    <w:rsid w:val="00835E67"/>
    <w:rsid w:val="00835F02"/>
    <w:rsid w:val="008362C1"/>
    <w:rsid w:val="00836407"/>
    <w:rsid w:val="00836598"/>
    <w:rsid w:val="008367C3"/>
    <w:rsid w:val="00836AFC"/>
    <w:rsid w:val="00836B01"/>
    <w:rsid w:val="00836B2F"/>
    <w:rsid w:val="00836B55"/>
    <w:rsid w:val="00836CAB"/>
    <w:rsid w:val="00836FC6"/>
    <w:rsid w:val="0083705B"/>
    <w:rsid w:val="0083738A"/>
    <w:rsid w:val="008375E4"/>
    <w:rsid w:val="00840362"/>
    <w:rsid w:val="008406CA"/>
    <w:rsid w:val="00840716"/>
    <w:rsid w:val="008409A7"/>
    <w:rsid w:val="008409FF"/>
    <w:rsid w:val="00840A2F"/>
    <w:rsid w:val="00841092"/>
    <w:rsid w:val="008416E2"/>
    <w:rsid w:val="00841829"/>
    <w:rsid w:val="00841B26"/>
    <w:rsid w:val="00841ED5"/>
    <w:rsid w:val="00841F8D"/>
    <w:rsid w:val="00842580"/>
    <w:rsid w:val="008427FF"/>
    <w:rsid w:val="0084299E"/>
    <w:rsid w:val="008429D6"/>
    <w:rsid w:val="00842A6E"/>
    <w:rsid w:val="00842B4B"/>
    <w:rsid w:val="00842C4E"/>
    <w:rsid w:val="00842CA5"/>
    <w:rsid w:val="008431E8"/>
    <w:rsid w:val="0084322A"/>
    <w:rsid w:val="00843356"/>
    <w:rsid w:val="008433EA"/>
    <w:rsid w:val="00843467"/>
    <w:rsid w:val="00843696"/>
    <w:rsid w:val="00843974"/>
    <w:rsid w:val="00843EA2"/>
    <w:rsid w:val="008443F1"/>
    <w:rsid w:val="00844892"/>
    <w:rsid w:val="00844A29"/>
    <w:rsid w:val="00844B9B"/>
    <w:rsid w:val="00844EB4"/>
    <w:rsid w:val="0084507D"/>
    <w:rsid w:val="008450CA"/>
    <w:rsid w:val="00845285"/>
    <w:rsid w:val="00845632"/>
    <w:rsid w:val="0084564E"/>
    <w:rsid w:val="00845B3D"/>
    <w:rsid w:val="00845D84"/>
    <w:rsid w:val="00845E91"/>
    <w:rsid w:val="008461EA"/>
    <w:rsid w:val="008465D0"/>
    <w:rsid w:val="00846A7B"/>
    <w:rsid w:val="00846CE8"/>
    <w:rsid w:val="00846EDB"/>
    <w:rsid w:val="0084722A"/>
    <w:rsid w:val="00847335"/>
    <w:rsid w:val="008474AB"/>
    <w:rsid w:val="00847514"/>
    <w:rsid w:val="00847819"/>
    <w:rsid w:val="0084781E"/>
    <w:rsid w:val="00847851"/>
    <w:rsid w:val="0084785A"/>
    <w:rsid w:val="00847967"/>
    <w:rsid w:val="00847BAF"/>
    <w:rsid w:val="00847DA0"/>
    <w:rsid w:val="00850149"/>
    <w:rsid w:val="008501A7"/>
    <w:rsid w:val="00850234"/>
    <w:rsid w:val="00850372"/>
    <w:rsid w:val="008504FD"/>
    <w:rsid w:val="00850502"/>
    <w:rsid w:val="008507D3"/>
    <w:rsid w:val="0085083D"/>
    <w:rsid w:val="00850BB0"/>
    <w:rsid w:val="00850BE7"/>
    <w:rsid w:val="00850CE0"/>
    <w:rsid w:val="008512DF"/>
    <w:rsid w:val="008513BD"/>
    <w:rsid w:val="00851406"/>
    <w:rsid w:val="0085174E"/>
    <w:rsid w:val="00851814"/>
    <w:rsid w:val="008518DA"/>
    <w:rsid w:val="00851BE6"/>
    <w:rsid w:val="0085205C"/>
    <w:rsid w:val="008521A1"/>
    <w:rsid w:val="008521ED"/>
    <w:rsid w:val="00852273"/>
    <w:rsid w:val="00852776"/>
    <w:rsid w:val="00852A6C"/>
    <w:rsid w:val="00852E02"/>
    <w:rsid w:val="00852F38"/>
    <w:rsid w:val="0085321B"/>
    <w:rsid w:val="00853456"/>
    <w:rsid w:val="00853627"/>
    <w:rsid w:val="00853A6C"/>
    <w:rsid w:val="00853F3D"/>
    <w:rsid w:val="00854031"/>
    <w:rsid w:val="0085415C"/>
    <w:rsid w:val="008542F9"/>
    <w:rsid w:val="008545C8"/>
    <w:rsid w:val="00854C2E"/>
    <w:rsid w:val="0085507E"/>
    <w:rsid w:val="0085569F"/>
    <w:rsid w:val="008558FE"/>
    <w:rsid w:val="00855DD8"/>
    <w:rsid w:val="0085676D"/>
    <w:rsid w:val="0085683E"/>
    <w:rsid w:val="008568A9"/>
    <w:rsid w:val="00856E75"/>
    <w:rsid w:val="00857540"/>
    <w:rsid w:val="008576FD"/>
    <w:rsid w:val="00857AB2"/>
    <w:rsid w:val="00857B0C"/>
    <w:rsid w:val="00857B14"/>
    <w:rsid w:val="00857CA1"/>
    <w:rsid w:val="00857DDF"/>
    <w:rsid w:val="00857FDE"/>
    <w:rsid w:val="008600DD"/>
    <w:rsid w:val="00860352"/>
    <w:rsid w:val="0086092D"/>
    <w:rsid w:val="00860B0C"/>
    <w:rsid w:val="00860C03"/>
    <w:rsid w:val="008611DD"/>
    <w:rsid w:val="008612C7"/>
    <w:rsid w:val="0086133B"/>
    <w:rsid w:val="008613D0"/>
    <w:rsid w:val="008614A5"/>
    <w:rsid w:val="00861681"/>
    <w:rsid w:val="00861912"/>
    <w:rsid w:val="00861A8D"/>
    <w:rsid w:val="00861AA5"/>
    <w:rsid w:val="0086235E"/>
    <w:rsid w:val="008625C3"/>
    <w:rsid w:val="008628D1"/>
    <w:rsid w:val="00862ADC"/>
    <w:rsid w:val="00862C56"/>
    <w:rsid w:val="00862E5E"/>
    <w:rsid w:val="00862F78"/>
    <w:rsid w:val="00863498"/>
    <w:rsid w:val="00863844"/>
    <w:rsid w:val="00863871"/>
    <w:rsid w:val="00863A7F"/>
    <w:rsid w:val="008642EA"/>
    <w:rsid w:val="0086435E"/>
    <w:rsid w:val="008645FF"/>
    <w:rsid w:val="00864615"/>
    <w:rsid w:val="008646F0"/>
    <w:rsid w:val="00864C77"/>
    <w:rsid w:val="00864CE0"/>
    <w:rsid w:val="00864EB1"/>
    <w:rsid w:val="0086530A"/>
    <w:rsid w:val="00865466"/>
    <w:rsid w:val="008655E5"/>
    <w:rsid w:val="0086576B"/>
    <w:rsid w:val="008657A7"/>
    <w:rsid w:val="00865BA9"/>
    <w:rsid w:val="00865DE1"/>
    <w:rsid w:val="00866036"/>
    <w:rsid w:val="008660FC"/>
    <w:rsid w:val="00866329"/>
    <w:rsid w:val="00866388"/>
    <w:rsid w:val="008677EA"/>
    <w:rsid w:val="00867872"/>
    <w:rsid w:val="00867E1D"/>
    <w:rsid w:val="00870264"/>
    <w:rsid w:val="0087026B"/>
    <w:rsid w:val="008706EB"/>
    <w:rsid w:val="00870D56"/>
    <w:rsid w:val="00870E5C"/>
    <w:rsid w:val="0087135C"/>
    <w:rsid w:val="00871A4E"/>
    <w:rsid w:val="00871A7F"/>
    <w:rsid w:val="00871D7B"/>
    <w:rsid w:val="00871DB0"/>
    <w:rsid w:val="008727BA"/>
    <w:rsid w:val="00872841"/>
    <w:rsid w:val="00872A24"/>
    <w:rsid w:val="00872B81"/>
    <w:rsid w:val="00872BE2"/>
    <w:rsid w:val="00872CF4"/>
    <w:rsid w:val="00872DE4"/>
    <w:rsid w:val="00873980"/>
    <w:rsid w:val="008739AD"/>
    <w:rsid w:val="00873B2C"/>
    <w:rsid w:val="00873BCF"/>
    <w:rsid w:val="00873E59"/>
    <w:rsid w:val="00873E72"/>
    <w:rsid w:val="008740D1"/>
    <w:rsid w:val="00874248"/>
    <w:rsid w:val="008742AE"/>
    <w:rsid w:val="00874C32"/>
    <w:rsid w:val="00874CC7"/>
    <w:rsid w:val="00874CD8"/>
    <w:rsid w:val="00875179"/>
    <w:rsid w:val="00875629"/>
    <w:rsid w:val="00875889"/>
    <w:rsid w:val="00875969"/>
    <w:rsid w:val="00875AE0"/>
    <w:rsid w:val="00875F5A"/>
    <w:rsid w:val="0087614D"/>
    <w:rsid w:val="008761B6"/>
    <w:rsid w:val="008761E3"/>
    <w:rsid w:val="008762C9"/>
    <w:rsid w:val="00876356"/>
    <w:rsid w:val="00876480"/>
    <w:rsid w:val="008764E4"/>
    <w:rsid w:val="00876C64"/>
    <w:rsid w:val="00876F11"/>
    <w:rsid w:val="008773D8"/>
    <w:rsid w:val="00877611"/>
    <w:rsid w:val="0087790A"/>
    <w:rsid w:val="00877A39"/>
    <w:rsid w:val="00877EF2"/>
    <w:rsid w:val="00877FC5"/>
    <w:rsid w:val="00880247"/>
    <w:rsid w:val="008803F1"/>
    <w:rsid w:val="0088070E"/>
    <w:rsid w:val="00880743"/>
    <w:rsid w:val="00880961"/>
    <w:rsid w:val="00881043"/>
    <w:rsid w:val="00881435"/>
    <w:rsid w:val="008814F6"/>
    <w:rsid w:val="008815A4"/>
    <w:rsid w:val="0088179C"/>
    <w:rsid w:val="008819C4"/>
    <w:rsid w:val="00881CA4"/>
    <w:rsid w:val="00881CC5"/>
    <w:rsid w:val="00881D01"/>
    <w:rsid w:val="008821EA"/>
    <w:rsid w:val="00882297"/>
    <w:rsid w:val="00883002"/>
    <w:rsid w:val="008831EB"/>
    <w:rsid w:val="008833EB"/>
    <w:rsid w:val="00883948"/>
    <w:rsid w:val="00883959"/>
    <w:rsid w:val="008839B0"/>
    <w:rsid w:val="00883A72"/>
    <w:rsid w:val="00883D39"/>
    <w:rsid w:val="00884124"/>
    <w:rsid w:val="008849DA"/>
    <w:rsid w:val="00884B18"/>
    <w:rsid w:val="00884E51"/>
    <w:rsid w:val="00884FBE"/>
    <w:rsid w:val="00885033"/>
    <w:rsid w:val="00885034"/>
    <w:rsid w:val="00885657"/>
    <w:rsid w:val="00885683"/>
    <w:rsid w:val="008856A1"/>
    <w:rsid w:val="00885830"/>
    <w:rsid w:val="00885E3A"/>
    <w:rsid w:val="008860E8"/>
    <w:rsid w:val="008865D2"/>
    <w:rsid w:val="00886642"/>
    <w:rsid w:val="008866AA"/>
    <w:rsid w:val="008867C9"/>
    <w:rsid w:val="00886ACF"/>
    <w:rsid w:val="00886AD4"/>
    <w:rsid w:val="00886AED"/>
    <w:rsid w:val="00886B01"/>
    <w:rsid w:val="008873BB"/>
    <w:rsid w:val="008876B4"/>
    <w:rsid w:val="00887BE4"/>
    <w:rsid w:val="008900BA"/>
    <w:rsid w:val="008900DD"/>
    <w:rsid w:val="008907E0"/>
    <w:rsid w:val="00890C02"/>
    <w:rsid w:val="00890CCA"/>
    <w:rsid w:val="0089113C"/>
    <w:rsid w:val="008912A9"/>
    <w:rsid w:val="00891512"/>
    <w:rsid w:val="00891756"/>
    <w:rsid w:val="008919B3"/>
    <w:rsid w:val="00891BD7"/>
    <w:rsid w:val="008920C5"/>
    <w:rsid w:val="008927EA"/>
    <w:rsid w:val="00892E64"/>
    <w:rsid w:val="0089322B"/>
    <w:rsid w:val="00893421"/>
    <w:rsid w:val="008937B7"/>
    <w:rsid w:val="00893B6A"/>
    <w:rsid w:val="00893D61"/>
    <w:rsid w:val="00893E36"/>
    <w:rsid w:val="00894569"/>
    <w:rsid w:val="00894797"/>
    <w:rsid w:val="00894BA5"/>
    <w:rsid w:val="0089504B"/>
    <w:rsid w:val="008950AC"/>
    <w:rsid w:val="00895198"/>
    <w:rsid w:val="00895490"/>
    <w:rsid w:val="00895578"/>
    <w:rsid w:val="00895588"/>
    <w:rsid w:val="0089561F"/>
    <w:rsid w:val="00895907"/>
    <w:rsid w:val="00896913"/>
    <w:rsid w:val="00896CDE"/>
    <w:rsid w:val="00896F55"/>
    <w:rsid w:val="00897206"/>
    <w:rsid w:val="00897225"/>
    <w:rsid w:val="00897394"/>
    <w:rsid w:val="008973A7"/>
    <w:rsid w:val="008974B4"/>
    <w:rsid w:val="008974CF"/>
    <w:rsid w:val="00897963"/>
    <w:rsid w:val="00897EF8"/>
    <w:rsid w:val="008A0471"/>
    <w:rsid w:val="008A04B5"/>
    <w:rsid w:val="008A062C"/>
    <w:rsid w:val="008A06F6"/>
    <w:rsid w:val="008A0F5E"/>
    <w:rsid w:val="008A1594"/>
    <w:rsid w:val="008A1771"/>
    <w:rsid w:val="008A1EC6"/>
    <w:rsid w:val="008A2026"/>
    <w:rsid w:val="008A2755"/>
    <w:rsid w:val="008A27CD"/>
    <w:rsid w:val="008A2898"/>
    <w:rsid w:val="008A29BF"/>
    <w:rsid w:val="008A2F30"/>
    <w:rsid w:val="008A2F90"/>
    <w:rsid w:val="008A31EE"/>
    <w:rsid w:val="008A332F"/>
    <w:rsid w:val="008A35D6"/>
    <w:rsid w:val="008A35FA"/>
    <w:rsid w:val="008A36CD"/>
    <w:rsid w:val="008A36E6"/>
    <w:rsid w:val="008A3809"/>
    <w:rsid w:val="008A382E"/>
    <w:rsid w:val="008A3CD7"/>
    <w:rsid w:val="008A444E"/>
    <w:rsid w:val="008A470E"/>
    <w:rsid w:val="008A4C5A"/>
    <w:rsid w:val="008A4DD6"/>
    <w:rsid w:val="008A511C"/>
    <w:rsid w:val="008A538A"/>
    <w:rsid w:val="008A5B3C"/>
    <w:rsid w:val="008A5C98"/>
    <w:rsid w:val="008A5D05"/>
    <w:rsid w:val="008A5E7F"/>
    <w:rsid w:val="008A5EF8"/>
    <w:rsid w:val="008A5F27"/>
    <w:rsid w:val="008A6101"/>
    <w:rsid w:val="008A6302"/>
    <w:rsid w:val="008A63D3"/>
    <w:rsid w:val="008A6738"/>
    <w:rsid w:val="008A6B1D"/>
    <w:rsid w:val="008A702D"/>
    <w:rsid w:val="008A70B9"/>
    <w:rsid w:val="008A7330"/>
    <w:rsid w:val="008B01C7"/>
    <w:rsid w:val="008B0577"/>
    <w:rsid w:val="008B09BC"/>
    <w:rsid w:val="008B0A22"/>
    <w:rsid w:val="008B0A7E"/>
    <w:rsid w:val="008B107E"/>
    <w:rsid w:val="008B1D3F"/>
    <w:rsid w:val="008B2015"/>
    <w:rsid w:val="008B2071"/>
    <w:rsid w:val="008B21D9"/>
    <w:rsid w:val="008B23A9"/>
    <w:rsid w:val="008B2483"/>
    <w:rsid w:val="008B25B1"/>
    <w:rsid w:val="008B261F"/>
    <w:rsid w:val="008B2717"/>
    <w:rsid w:val="008B2BC5"/>
    <w:rsid w:val="008B2D88"/>
    <w:rsid w:val="008B2F29"/>
    <w:rsid w:val="008B314B"/>
    <w:rsid w:val="008B321C"/>
    <w:rsid w:val="008B3493"/>
    <w:rsid w:val="008B3794"/>
    <w:rsid w:val="008B37C6"/>
    <w:rsid w:val="008B3C40"/>
    <w:rsid w:val="008B3C53"/>
    <w:rsid w:val="008B3F9B"/>
    <w:rsid w:val="008B4254"/>
    <w:rsid w:val="008B435B"/>
    <w:rsid w:val="008B49E5"/>
    <w:rsid w:val="008B4A26"/>
    <w:rsid w:val="008B4AC9"/>
    <w:rsid w:val="008B5332"/>
    <w:rsid w:val="008B537A"/>
    <w:rsid w:val="008B55C8"/>
    <w:rsid w:val="008B59DB"/>
    <w:rsid w:val="008B5DA6"/>
    <w:rsid w:val="008B61BE"/>
    <w:rsid w:val="008B61EC"/>
    <w:rsid w:val="008B6218"/>
    <w:rsid w:val="008B6245"/>
    <w:rsid w:val="008B68B0"/>
    <w:rsid w:val="008B6B3C"/>
    <w:rsid w:val="008B6E87"/>
    <w:rsid w:val="008B7167"/>
    <w:rsid w:val="008B76FA"/>
    <w:rsid w:val="008B7870"/>
    <w:rsid w:val="008B7A14"/>
    <w:rsid w:val="008B7A37"/>
    <w:rsid w:val="008B7F09"/>
    <w:rsid w:val="008C0223"/>
    <w:rsid w:val="008C04B6"/>
    <w:rsid w:val="008C0596"/>
    <w:rsid w:val="008C095D"/>
    <w:rsid w:val="008C1106"/>
    <w:rsid w:val="008C12C3"/>
    <w:rsid w:val="008C1340"/>
    <w:rsid w:val="008C15B0"/>
    <w:rsid w:val="008C15D5"/>
    <w:rsid w:val="008C17A6"/>
    <w:rsid w:val="008C1A26"/>
    <w:rsid w:val="008C1A3F"/>
    <w:rsid w:val="008C1F9E"/>
    <w:rsid w:val="008C2B90"/>
    <w:rsid w:val="008C2BAB"/>
    <w:rsid w:val="008C2FD9"/>
    <w:rsid w:val="008C310F"/>
    <w:rsid w:val="008C311F"/>
    <w:rsid w:val="008C319F"/>
    <w:rsid w:val="008C343C"/>
    <w:rsid w:val="008C353A"/>
    <w:rsid w:val="008C35BB"/>
    <w:rsid w:val="008C3747"/>
    <w:rsid w:val="008C3BFF"/>
    <w:rsid w:val="008C3CB9"/>
    <w:rsid w:val="008C3F1B"/>
    <w:rsid w:val="008C40A4"/>
    <w:rsid w:val="008C41AC"/>
    <w:rsid w:val="008C4564"/>
    <w:rsid w:val="008C4612"/>
    <w:rsid w:val="008C498C"/>
    <w:rsid w:val="008C5344"/>
    <w:rsid w:val="008C54F1"/>
    <w:rsid w:val="008C582D"/>
    <w:rsid w:val="008C5917"/>
    <w:rsid w:val="008C59C4"/>
    <w:rsid w:val="008C5A2D"/>
    <w:rsid w:val="008C5AE7"/>
    <w:rsid w:val="008C5C3E"/>
    <w:rsid w:val="008C5D23"/>
    <w:rsid w:val="008C613F"/>
    <w:rsid w:val="008C639B"/>
    <w:rsid w:val="008C6760"/>
    <w:rsid w:val="008C6A32"/>
    <w:rsid w:val="008C6B23"/>
    <w:rsid w:val="008C6C80"/>
    <w:rsid w:val="008C6D64"/>
    <w:rsid w:val="008C6DEC"/>
    <w:rsid w:val="008C70FF"/>
    <w:rsid w:val="008C71CB"/>
    <w:rsid w:val="008C7261"/>
    <w:rsid w:val="008C745B"/>
    <w:rsid w:val="008C762D"/>
    <w:rsid w:val="008C78D4"/>
    <w:rsid w:val="008D0027"/>
    <w:rsid w:val="008D0353"/>
    <w:rsid w:val="008D0F51"/>
    <w:rsid w:val="008D126C"/>
    <w:rsid w:val="008D13BB"/>
    <w:rsid w:val="008D1418"/>
    <w:rsid w:val="008D1B6A"/>
    <w:rsid w:val="008D2047"/>
    <w:rsid w:val="008D233D"/>
    <w:rsid w:val="008D2379"/>
    <w:rsid w:val="008D2441"/>
    <w:rsid w:val="008D2A24"/>
    <w:rsid w:val="008D2BB2"/>
    <w:rsid w:val="008D2EEF"/>
    <w:rsid w:val="008D3142"/>
    <w:rsid w:val="008D34DB"/>
    <w:rsid w:val="008D3511"/>
    <w:rsid w:val="008D39DC"/>
    <w:rsid w:val="008D3A60"/>
    <w:rsid w:val="008D3E8A"/>
    <w:rsid w:val="008D43C7"/>
    <w:rsid w:val="008D4BF1"/>
    <w:rsid w:val="008D4D35"/>
    <w:rsid w:val="008D5073"/>
    <w:rsid w:val="008D5091"/>
    <w:rsid w:val="008D51AC"/>
    <w:rsid w:val="008D5243"/>
    <w:rsid w:val="008D52BB"/>
    <w:rsid w:val="008D583B"/>
    <w:rsid w:val="008D5947"/>
    <w:rsid w:val="008D5B61"/>
    <w:rsid w:val="008D5C3C"/>
    <w:rsid w:val="008D5F63"/>
    <w:rsid w:val="008D6415"/>
    <w:rsid w:val="008D6453"/>
    <w:rsid w:val="008D6553"/>
    <w:rsid w:val="008D6DF6"/>
    <w:rsid w:val="008D7091"/>
    <w:rsid w:val="008D72DA"/>
    <w:rsid w:val="008D77B5"/>
    <w:rsid w:val="008D78B8"/>
    <w:rsid w:val="008E0782"/>
    <w:rsid w:val="008E07DC"/>
    <w:rsid w:val="008E08D7"/>
    <w:rsid w:val="008E09F5"/>
    <w:rsid w:val="008E0BB4"/>
    <w:rsid w:val="008E14E1"/>
    <w:rsid w:val="008E14E2"/>
    <w:rsid w:val="008E16EA"/>
    <w:rsid w:val="008E184E"/>
    <w:rsid w:val="008E1860"/>
    <w:rsid w:val="008E191D"/>
    <w:rsid w:val="008E1A7D"/>
    <w:rsid w:val="008E1AC2"/>
    <w:rsid w:val="008E1C56"/>
    <w:rsid w:val="008E23A1"/>
    <w:rsid w:val="008E2677"/>
    <w:rsid w:val="008E2B27"/>
    <w:rsid w:val="008E2ECB"/>
    <w:rsid w:val="008E2FDE"/>
    <w:rsid w:val="008E3631"/>
    <w:rsid w:val="008E39A9"/>
    <w:rsid w:val="008E3C7B"/>
    <w:rsid w:val="008E3DBE"/>
    <w:rsid w:val="008E4221"/>
    <w:rsid w:val="008E43EB"/>
    <w:rsid w:val="008E4486"/>
    <w:rsid w:val="008E4510"/>
    <w:rsid w:val="008E4610"/>
    <w:rsid w:val="008E4898"/>
    <w:rsid w:val="008E48BB"/>
    <w:rsid w:val="008E4AF7"/>
    <w:rsid w:val="008E4B98"/>
    <w:rsid w:val="008E4ECB"/>
    <w:rsid w:val="008E4F10"/>
    <w:rsid w:val="008E51BF"/>
    <w:rsid w:val="008E5801"/>
    <w:rsid w:val="008E591C"/>
    <w:rsid w:val="008E59F4"/>
    <w:rsid w:val="008E5CB9"/>
    <w:rsid w:val="008E6160"/>
    <w:rsid w:val="008E61EA"/>
    <w:rsid w:val="008E6B1E"/>
    <w:rsid w:val="008E6C41"/>
    <w:rsid w:val="008E7095"/>
    <w:rsid w:val="008E70A9"/>
    <w:rsid w:val="008E71C1"/>
    <w:rsid w:val="008E7422"/>
    <w:rsid w:val="008E76DE"/>
    <w:rsid w:val="008E7771"/>
    <w:rsid w:val="008E77E9"/>
    <w:rsid w:val="008E7BD2"/>
    <w:rsid w:val="008E7BED"/>
    <w:rsid w:val="008F01A8"/>
    <w:rsid w:val="008F0612"/>
    <w:rsid w:val="008F078F"/>
    <w:rsid w:val="008F0875"/>
    <w:rsid w:val="008F0C6F"/>
    <w:rsid w:val="008F0EE8"/>
    <w:rsid w:val="008F1086"/>
    <w:rsid w:val="008F1098"/>
    <w:rsid w:val="008F1465"/>
    <w:rsid w:val="008F15F2"/>
    <w:rsid w:val="008F2315"/>
    <w:rsid w:val="008F2369"/>
    <w:rsid w:val="008F2A1C"/>
    <w:rsid w:val="008F2A7B"/>
    <w:rsid w:val="008F2BE3"/>
    <w:rsid w:val="008F2D67"/>
    <w:rsid w:val="008F2FF4"/>
    <w:rsid w:val="008F32BA"/>
    <w:rsid w:val="008F374F"/>
    <w:rsid w:val="008F37E6"/>
    <w:rsid w:val="008F388E"/>
    <w:rsid w:val="008F396A"/>
    <w:rsid w:val="008F403F"/>
    <w:rsid w:val="008F43B6"/>
    <w:rsid w:val="008F4530"/>
    <w:rsid w:val="008F466A"/>
    <w:rsid w:val="008F4F6A"/>
    <w:rsid w:val="008F4FF5"/>
    <w:rsid w:val="008F5451"/>
    <w:rsid w:val="008F55C9"/>
    <w:rsid w:val="008F5719"/>
    <w:rsid w:val="008F5B5B"/>
    <w:rsid w:val="008F5F62"/>
    <w:rsid w:val="008F6091"/>
    <w:rsid w:val="008F623B"/>
    <w:rsid w:val="008F63FD"/>
    <w:rsid w:val="008F644D"/>
    <w:rsid w:val="008F662F"/>
    <w:rsid w:val="008F684E"/>
    <w:rsid w:val="008F6F0D"/>
    <w:rsid w:val="008F7189"/>
    <w:rsid w:val="008F76BF"/>
    <w:rsid w:val="008F7B71"/>
    <w:rsid w:val="009006E6"/>
    <w:rsid w:val="009007CF"/>
    <w:rsid w:val="00900B89"/>
    <w:rsid w:val="00900CF8"/>
    <w:rsid w:val="0090158F"/>
    <w:rsid w:val="009017C0"/>
    <w:rsid w:val="00901863"/>
    <w:rsid w:val="00901B61"/>
    <w:rsid w:val="00901D26"/>
    <w:rsid w:val="00901E02"/>
    <w:rsid w:val="0090229F"/>
    <w:rsid w:val="00902DAF"/>
    <w:rsid w:val="00902DF9"/>
    <w:rsid w:val="00902E42"/>
    <w:rsid w:val="00902F68"/>
    <w:rsid w:val="00903251"/>
    <w:rsid w:val="009034E4"/>
    <w:rsid w:val="00903814"/>
    <w:rsid w:val="00903C2B"/>
    <w:rsid w:val="00903D69"/>
    <w:rsid w:val="0090447B"/>
    <w:rsid w:val="00904644"/>
    <w:rsid w:val="0090470D"/>
    <w:rsid w:val="00904C73"/>
    <w:rsid w:val="00904D73"/>
    <w:rsid w:val="009054E0"/>
    <w:rsid w:val="0090564C"/>
    <w:rsid w:val="00905666"/>
    <w:rsid w:val="009056B6"/>
    <w:rsid w:val="00905708"/>
    <w:rsid w:val="00905ABD"/>
    <w:rsid w:val="00905ECD"/>
    <w:rsid w:val="00906122"/>
    <w:rsid w:val="009062EA"/>
    <w:rsid w:val="00906340"/>
    <w:rsid w:val="00906550"/>
    <w:rsid w:val="00906779"/>
    <w:rsid w:val="00906A31"/>
    <w:rsid w:val="00906BEF"/>
    <w:rsid w:val="00906F62"/>
    <w:rsid w:val="009073F2"/>
    <w:rsid w:val="00907648"/>
    <w:rsid w:val="00907928"/>
    <w:rsid w:val="00907B07"/>
    <w:rsid w:val="00907C7C"/>
    <w:rsid w:val="00907D46"/>
    <w:rsid w:val="00907E79"/>
    <w:rsid w:val="0091076E"/>
    <w:rsid w:val="00910D8B"/>
    <w:rsid w:val="009112CC"/>
    <w:rsid w:val="0091179A"/>
    <w:rsid w:val="00911859"/>
    <w:rsid w:val="00911CBF"/>
    <w:rsid w:val="009121A7"/>
    <w:rsid w:val="00912D0B"/>
    <w:rsid w:val="00912F16"/>
    <w:rsid w:val="00912F9B"/>
    <w:rsid w:val="0091335C"/>
    <w:rsid w:val="00913D44"/>
    <w:rsid w:val="00914360"/>
    <w:rsid w:val="009146C9"/>
    <w:rsid w:val="009148E5"/>
    <w:rsid w:val="00914AF3"/>
    <w:rsid w:val="00914EC1"/>
    <w:rsid w:val="009152B0"/>
    <w:rsid w:val="0091536F"/>
    <w:rsid w:val="00915982"/>
    <w:rsid w:val="00915C37"/>
    <w:rsid w:val="00915DC3"/>
    <w:rsid w:val="00915F6A"/>
    <w:rsid w:val="0091634D"/>
    <w:rsid w:val="00916BDA"/>
    <w:rsid w:val="00917097"/>
    <w:rsid w:val="009170BC"/>
    <w:rsid w:val="00917188"/>
    <w:rsid w:val="009173F5"/>
    <w:rsid w:val="00917721"/>
    <w:rsid w:val="00917C26"/>
    <w:rsid w:val="009203C4"/>
    <w:rsid w:val="0092082C"/>
    <w:rsid w:val="00920979"/>
    <w:rsid w:val="009209D8"/>
    <w:rsid w:val="00920AAA"/>
    <w:rsid w:val="00920D36"/>
    <w:rsid w:val="0092118D"/>
    <w:rsid w:val="009213BF"/>
    <w:rsid w:val="009213DF"/>
    <w:rsid w:val="009214BB"/>
    <w:rsid w:val="00921880"/>
    <w:rsid w:val="00922117"/>
    <w:rsid w:val="0092247E"/>
    <w:rsid w:val="009226B4"/>
    <w:rsid w:val="00922916"/>
    <w:rsid w:val="00922C41"/>
    <w:rsid w:val="00922C58"/>
    <w:rsid w:val="00922FBD"/>
    <w:rsid w:val="0092385B"/>
    <w:rsid w:val="0092398D"/>
    <w:rsid w:val="0092403F"/>
    <w:rsid w:val="0092426D"/>
    <w:rsid w:val="009244F1"/>
    <w:rsid w:val="00924715"/>
    <w:rsid w:val="00924F5D"/>
    <w:rsid w:val="009251D0"/>
    <w:rsid w:val="009252CB"/>
    <w:rsid w:val="009255B4"/>
    <w:rsid w:val="00925707"/>
    <w:rsid w:val="00925753"/>
    <w:rsid w:val="00925FEE"/>
    <w:rsid w:val="00926026"/>
    <w:rsid w:val="0092612E"/>
    <w:rsid w:val="00926147"/>
    <w:rsid w:val="00926393"/>
    <w:rsid w:val="00926702"/>
    <w:rsid w:val="00926805"/>
    <w:rsid w:val="00926BE9"/>
    <w:rsid w:val="00926F31"/>
    <w:rsid w:val="009271FD"/>
    <w:rsid w:val="009271FE"/>
    <w:rsid w:val="00927297"/>
    <w:rsid w:val="00927585"/>
    <w:rsid w:val="009276C0"/>
    <w:rsid w:val="009277DF"/>
    <w:rsid w:val="009277FF"/>
    <w:rsid w:val="00927A94"/>
    <w:rsid w:val="009301C0"/>
    <w:rsid w:val="009309CB"/>
    <w:rsid w:val="00930BBE"/>
    <w:rsid w:val="00930C9F"/>
    <w:rsid w:val="00930CB1"/>
    <w:rsid w:val="00930F80"/>
    <w:rsid w:val="009312E5"/>
    <w:rsid w:val="009312FB"/>
    <w:rsid w:val="00931686"/>
    <w:rsid w:val="00931CBD"/>
    <w:rsid w:val="00931FB4"/>
    <w:rsid w:val="00932005"/>
    <w:rsid w:val="009327E5"/>
    <w:rsid w:val="00932FB4"/>
    <w:rsid w:val="0093320E"/>
    <w:rsid w:val="00933954"/>
    <w:rsid w:val="00933B04"/>
    <w:rsid w:val="009345FF"/>
    <w:rsid w:val="009346B9"/>
    <w:rsid w:val="00934711"/>
    <w:rsid w:val="00934CE1"/>
    <w:rsid w:val="00934FA3"/>
    <w:rsid w:val="009355D5"/>
    <w:rsid w:val="009363E4"/>
    <w:rsid w:val="009364A5"/>
    <w:rsid w:val="009364B5"/>
    <w:rsid w:val="00936541"/>
    <w:rsid w:val="009365F7"/>
    <w:rsid w:val="009366C9"/>
    <w:rsid w:val="0093697A"/>
    <w:rsid w:val="00936B9E"/>
    <w:rsid w:val="00936D60"/>
    <w:rsid w:val="009372A3"/>
    <w:rsid w:val="00937326"/>
    <w:rsid w:val="00937479"/>
    <w:rsid w:val="009376AC"/>
    <w:rsid w:val="009377F3"/>
    <w:rsid w:val="009378FE"/>
    <w:rsid w:val="009379AD"/>
    <w:rsid w:val="00940066"/>
    <w:rsid w:val="00940841"/>
    <w:rsid w:val="00940B99"/>
    <w:rsid w:val="0094100C"/>
    <w:rsid w:val="009411FA"/>
    <w:rsid w:val="00941A4D"/>
    <w:rsid w:val="00941C33"/>
    <w:rsid w:val="00941DC4"/>
    <w:rsid w:val="00941FDB"/>
    <w:rsid w:val="0094203E"/>
    <w:rsid w:val="00942219"/>
    <w:rsid w:val="009425F7"/>
    <w:rsid w:val="00942BA4"/>
    <w:rsid w:val="00943C00"/>
    <w:rsid w:val="00943C33"/>
    <w:rsid w:val="00943D9E"/>
    <w:rsid w:val="009449B6"/>
    <w:rsid w:val="00944B82"/>
    <w:rsid w:val="00944D5E"/>
    <w:rsid w:val="00945271"/>
    <w:rsid w:val="00945436"/>
    <w:rsid w:val="0094594F"/>
    <w:rsid w:val="00945A5B"/>
    <w:rsid w:val="00945EC9"/>
    <w:rsid w:val="00945F5E"/>
    <w:rsid w:val="00946142"/>
    <w:rsid w:val="009462F3"/>
    <w:rsid w:val="009466CB"/>
    <w:rsid w:val="00946DC5"/>
    <w:rsid w:val="009470FA"/>
    <w:rsid w:val="0094716D"/>
    <w:rsid w:val="0094737B"/>
    <w:rsid w:val="0094768C"/>
    <w:rsid w:val="0094775D"/>
    <w:rsid w:val="009477EF"/>
    <w:rsid w:val="009500D2"/>
    <w:rsid w:val="00950552"/>
    <w:rsid w:val="00950656"/>
    <w:rsid w:val="009507DA"/>
    <w:rsid w:val="00950959"/>
    <w:rsid w:val="00950A13"/>
    <w:rsid w:val="00951285"/>
    <w:rsid w:val="0095177E"/>
    <w:rsid w:val="009518AC"/>
    <w:rsid w:val="00951A7E"/>
    <w:rsid w:val="00951F97"/>
    <w:rsid w:val="0095209E"/>
    <w:rsid w:val="009520E6"/>
    <w:rsid w:val="00952232"/>
    <w:rsid w:val="0095225D"/>
    <w:rsid w:val="00952316"/>
    <w:rsid w:val="00952519"/>
    <w:rsid w:val="00952771"/>
    <w:rsid w:val="0095284F"/>
    <w:rsid w:val="00952928"/>
    <w:rsid w:val="00952ADE"/>
    <w:rsid w:val="00952B67"/>
    <w:rsid w:val="00952ECE"/>
    <w:rsid w:val="009531DB"/>
    <w:rsid w:val="009531F3"/>
    <w:rsid w:val="009536B1"/>
    <w:rsid w:val="00953808"/>
    <w:rsid w:val="00953811"/>
    <w:rsid w:val="0095399F"/>
    <w:rsid w:val="009539DB"/>
    <w:rsid w:val="00953A88"/>
    <w:rsid w:val="00953ADD"/>
    <w:rsid w:val="00953E34"/>
    <w:rsid w:val="00953F79"/>
    <w:rsid w:val="00953F9C"/>
    <w:rsid w:val="00954157"/>
    <w:rsid w:val="0095439B"/>
    <w:rsid w:val="009543A1"/>
    <w:rsid w:val="009550D2"/>
    <w:rsid w:val="009550E2"/>
    <w:rsid w:val="0095548A"/>
    <w:rsid w:val="009555B0"/>
    <w:rsid w:val="009555EB"/>
    <w:rsid w:val="0095607A"/>
    <w:rsid w:val="00956912"/>
    <w:rsid w:val="009569DD"/>
    <w:rsid w:val="00956B83"/>
    <w:rsid w:val="0095720E"/>
    <w:rsid w:val="00957C49"/>
    <w:rsid w:val="00957F7D"/>
    <w:rsid w:val="0096005C"/>
    <w:rsid w:val="0096013B"/>
    <w:rsid w:val="00960337"/>
    <w:rsid w:val="0096038B"/>
    <w:rsid w:val="00960690"/>
    <w:rsid w:val="0096083A"/>
    <w:rsid w:val="0096145E"/>
    <w:rsid w:val="00961462"/>
    <w:rsid w:val="00961494"/>
    <w:rsid w:val="00961753"/>
    <w:rsid w:val="009618CB"/>
    <w:rsid w:val="0096194C"/>
    <w:rsid w:val="00961970"/>
    <w:rsid w:val="00961C34"/>
    <w:rsid w:val="009628F3"/>
    <w:rsid w:val="00962D7D"/>
    <w:rsid w:val="00962EF6"/>
    <w:rsid w:val="00963695"/>
    <w:rsid w:val="00963825"/>
    <w:rsid w:val="00963921"/>
    <w:rsid w:val="00963A43"/>
    <w:rsid w:val="00963EDB"/>
    <w:rsid w:val="00963F0C"/>
    <w:rsid w:val="009642B5"/>
    <w:rsid w:val="009644C1"/>
    <w:rsid w:val="009645E0"/>
    <w:rsid w:val="009647B6"/>
    <w:rsid w:val="00964806"/>
    <w:rsid w:val="00965451"/>
    <w:rsid w:val="0096580C"/>
    <w:rsid w:val="00965953"/>
    <w:rsid w:val="009659CF"/>
    <w:rsid w:val="009660F6"/>
    <w:rsid w:val="009664D1"/>
    <w:rsid w:val="00966A0F"/>
    <w:rsid w:val="00966C64"/>
    <w:rsid w:val="00966C9C"/>
    <w:rsid w:val="00967146"/>
    <w:rsid w:val="0096720A"/>
    <w:rsid w:val="009676D2"/>
    <w:rsid w:val="009679CB"/>
    <w:rsid w:val="00967A4D"/>
    <w:rsid w:val="00967CDE"/>
    <w:rsid w:val="009705AE"/>
    <w:rsid w:val="009709E5"/>
    <w:rsid w:val="00970AED"/>
    <w:rsid w:val="00970D9D"/>
    <w:rsid w:val="0097102C"/>
    <w:rsid w:val="009711E3"/>
    <w:rsid w:val="00971269"/>
    <w:rsid w:val="00971403"/>
    <w:rsid w:val="00971440"/>
    <w:rsid w:val="00971D3A"/>
    <w:rsid w:val="009723F0"/>
    <w:rsid w:val="0097264A"/>
    <w:rsid w:val="00973208"/>
    <w:rsid w:val="00973387"/>
    <w:rsid w:val="009735FA"/>
    <w:rsid w:val="00973995"/>
    <w:rsid w:val="00973A8C"/>
    <w:rsid w:val="00973D5F"/>
    <w:rsid w:val="00973F0B"/>
    <w:rsid w:val="00974215"/>
    <w:rsid w:val="00974465"/>
    <w:rsid w:val="00974640"/>
    <w:rsid w:val="00974A2B"/>
    <w:rsid w:val="00974C6D"/>
    <w:rsid w:val="0097535D"/>
    <w:rsid w:val="00975945"/>
    <w:rsid w:val="00975AFE"/>
    <w:rsid w:val="00975ED3"/>
    <w:rsid w:val="0097613C"/>
    <w:rsid w:val="00976477"/>
    <w:rsid w:val="009766A5"/>
    <w:rsid w:val="00976783"/>
    <w:rsid w:val="00976BB9"/>
    <w:rsid w:val="00977665"/>
    <w:rsid w:val="009778AD"/>
    <w:rsid w:val="00977A19"/>
    <w:rsid w:val="009800EA"/>
    <w:rsid w:val="00980163"/>
    <w:rsid w:val="00980394"/>
    <w:rsid w:val="009805A1"/>
    <w:rsid w:val="00980C96"/>
    <w:rsid w:val="00980E1C"/>
    <w:rsid w:val="00981F36"/>
    <w:rsid w:val="0098202A"/>
    <w:rsid w:val="0098259F"/>
    <w:rsid w:val="009825C1"/>
    <w:rsid w:val="00982A50"/>
    <w:rsid w:val="00982B2A"/>
    <w:rsid w:val="00982FD5"/>
    <w:rsid w:val="00983BB0"/>
    <w:rsid w:val="00983C81"/>
    <w:rsid w:val="00983EAA"/>
    <w:rsid w:val="009842EA"/>
    <w:rsid w:val="00984380"/>
    <w:rsid w:val="0098495E"/>
    <w:rsid w:val="00984AA1"/>
    <w:rsid w:val="00984B91"/>
    <w:rsid w:val="00984D3B"/>
    <w:rsid w:val="00985996"/>
    <w:rsid w:val="00985DE6"/>
    <w:rsid w:val="00986324"/>
    <w:rsid w:val="00986950"/>
    <w:rsid w:val="00986E66"/>
    <w:rsid w:val="00986E96"/>
    <w:rsid w:val="00986F97"/>
    <w:rsid w:val="009870FC"/>
    <w:rsid w:val="0098746F"/>
    <w:rsid w:val="0098791E"/>
    <w:rsid w:val="00987947"/>
    <w:rsid w:val="00987A49"/>
    <w:rsid w:val="00987E36"/>
    <w:rsid w:val="0099029C"/>
    <w:rsid w:val="00990568"/>
    <w:rsid w:val="00990623"/>
    <w:rsid w:val="00990A67"/>
    <w:rsid w:val="00990EB6"/>
    <w:rsid w:val="00991090"/>
    <w:rsid w:val="0099128E"/>
    <w:rsid w:val="00991423"/>
    <w:rsid w:val="00991D2A"/>
    <w:rsid w:val="00991DF8"/>
    <w:rsid w:val="00992095"/>
    <w:rsid w:val="00992963"/>
    <w:rsid w:val="009929D6"/>
    <w:rsid w:val="009929E0"/>
    <w:rsid w:val="00992C4B"/>
    <w:rsid w:val="00992E25"/>
    <w:rsid w:val="00992E9B"/>
    <w:rsid w:val="009931CD"/>
    <w:rsid w:val="00993606"/>
    <w:rsid w:val="009937DA"/>
    <w:rsid w:val="009938F5"/>
    <w:rsid w:val="00993B1E"/>
    <w:rsid w:val="00993CA8"/>
    <w:rsid w:val="00993FA4"/>
    <w:rsid w:val="0099406B"/>
    <w:rsid w:val="0099479A"/>
    <w:rsid w:val="00994F34"/>
    <w:rsid w:val="00995063"/>
    <w:rsid w:val="009954BF"/>
    <w:rsid w:val="00995549"/>
    <w:rsid w:val="0099572F"/>
    <w:rsid w:val="0099574F"/>
    <w:rsid w:val="00995D38"/>
    <w:rsid w:val="00996764"/>
    <w:rsid w:val="009967EF"/>
    <w:rsid w:val="0099696D"/>
    <w:rsid w:val="00996A8A"/>
    <w:rsid w:val="00997099"/>
    <w:rsid w:val="009970D8"/>
    <w:rsid w:val="009974D7"/>
    <w:rsid w:val="009979BB"/>
    <w:rsid w:val="009A0687"/>
    <w:rsid w:val="009A0B86"/>
    <w:rsid w:val="009A0D98"/>
    <w:rsid w:val="009A1216"/>
    <w:rsid w:val="009A167F"/>
    <w:rsid w:val="009A16C6"/>
    <w:rsid w:val="009A1813"/>
    <w:rsid w:val="009A1966"/>
    <w:rsid w:val="009A1A35"/>
    <w:rsid w:val="009A1D52"/>
    <w:rsid w:val="009A258E"/>
    <w:rsid w:val="009A2674"/>
    <w:rsid w:val="009A2744"/>
    <w:rsid w:val="009A3190"/>
    <w:rsid w:val="009A3270"/>
    <w:rsid w:val="009A3444"/>
    <w:rsid w:val="009A3591"/>
    <w:rsid w:val="009A3B0F"/>
    <w:rsid w:val="009A3DFB"/>
    <w:rsid w:val="009A44A9"/>
    <w:rsid w:val="009A47B1"/>
    <w:rsid w:val="009A4A16"/>
    <w:rsid w:val="009A4A81"/>
    <w:rsid w:val="009A4D6E"/>
    <w:rsid w:val="009A4E8D"/>
    <w:rsid w:val="009A4F1D"/>
    <w:rsid w:val="009A5124"/>
    <w:rsid w:val="009A5128"/>
    <w:rsid w:val="009A5A7F"/>
    <w:rsid w:val="009A5E19"/>
    <w:rsid w:val="009A6310"/>
    <w:rsid w:val="009A63D7"/>
    <w:rsid w:val="009A6444"/>
    <w:rsid w:val="009A71AA"/>
    <w:rsid w:val="009A7302"/>
    <w:rsid w:val="009A7AB1"/>
    <w:rsid w:val="009B02E5"/>
    <w:rsid w:val="009B0416"/>
    <w:rsid w:val="009B042D"/>
    <w:rsid w:val="009B04EC"/>
    <w:rsid w:val="009B071B"/>
    <w:rsid w:val="009B094A"/>
    <w:rsid w:val="009B0BC8"/>
    <w:rsid w:val="009B1128"/>
    <w:rsid w:val="009B1643"/>
    <w:rsid w:val="009B19A9"/>
    <w:rsid w:val="009B1BFF"/>
    <w:rsid w:val="009B1C2C"/>
    <w:rsid w:val="009B1FFA"/>
    <w:rsid w:val="009B225F"/>
    <w:rsid w:val="009B246C"/>
    <w:rsid w:val="009B254C"/>
    <w:rsid w:val="009B2F51"/>
    <w:rsid w:val="009B33EE"/>
    <w:rsid w:val="009B36B0"/>
    <w:rsid w:val="009B3AB3"/>
    <w:rsid w:val="009B3AB8"/>
    <w:rsid w:val="009B3B3C"/>
    <w:rsid w:val="009B3B68"/>
    <w:rsid w:val="009B3D3C"/>
    <w:rsid w:val="009B410F"/>
    <w:rsid w:val="009B411B"/>
    <w:rsid w:val="009B446E"/>
    <w:rsid w:val="009B450B"/>
    <w:rsid w:val="009B461D"/>
    <w:rsid w:val="009B492A"/>
    <w:rsid w:val="009B5205"/>
    <w:rsid w:val="009B5357"/>
    <w:rsid w:val="009B538A"/>
    <w:rsid w:val="009B54A8"/>
    <w:rsid w:val="009B57D6"/>
    <w:rsid w:val="009B5A52"/>
    <w:rsid w:val="009B61FF"/>
    <w:rsid w:val="009B64EB"/>
    <w:rsid w:val="009B6813"/>
    <w:rsid w:val="009B68F3"/>
    <w:rsid w:val="009B6E03"/>
    <w:rsid w:val="009B7246"/>
    <w:rsid w:val="009B7859"/>
    <w:rsid w:val="009B7882"/>
    <w:rsid w:val="009B7A74"/>
    <w:rsid w:val="009B7BD4"/>
    <w:rsid w:val="009B7C4E"/>
    <w:rsid w:val="009C0411"/>
    <w:rsid w:val="009C06A4"/>
    <w:rsid w:val="009C0769"/>
    <w:rsid w:val="009C0853"/>
    <w:rsid w:val="009C08AD"/>
    <w:rsid w:val="009C0A7E"/>
    <w:rsid w:val="009C0DBD"/>
    <w:rsid w:val="009C154D"/>
    <w:rsid w:val="009C1EF1"/>
    <w:rsid w:val="009C2593"/>
    <w:rsid w:val="009C2770"/>
    <w:rsid w:val="009C2C18"/>
    <w:rsid w:val="009C2D44"/>
    <w:rsid w:val="009C2DD3"/>
    <w:rsid w:val="009C322C"/>
    <w:rsid w:val="009C3638"/>
    <w:rsid w:val="009C36EF"/>
    <w:rsid w:val="009C38D8"/>
    <w:rsid w:val="009C38E0"/>
    <w:rsid w:val="009C3B3A"/>
    <w:rsid w:val="009C3D71"/>
    <w:rsid w:val="009C3F78"/>
    <w:rsid w:val="009C3FBA"/>
    <w:rsid w:val="009C4023"/>
    <w:rsid w:val="009C4040"/>
    <w:rsid w:val="009C420F"/>
    <w:rsid w:val="009C42F6"/>
    <w:rsid w:val="009C4778"/>
    <w:rsid w:val="009C485F"/>
    <w:rsid w:val="009C4890"/>
    <w:rsid w:val="009C493D"/>
    <w:rsid w:val="009C4A5A"/>
    <w:rsid w:val="009C4A87"/>
    <w:rsid w:val="009C4D86"/>
    <w:rsid w:val="009C4FF4"/>
    <w:rsid w:val="009C5292"/>
    <w:rsid w:val="009C5442"/>
    <w:rsid w:val="009C5769"/>
    <w:rsid w:val="009C5DA4"/>
    <w:rsid w:val="009C5F49"/>
    <w:rsid w:val="009C6188"/>
    <w:rsid w:val="009C6417"/>
    <w:rsid w:val="009C64C2"/>
    <w:rsid w:val="009C664C"/>
    <w:rsid w:val="009C67A8"/>
    <w:rsid w:val="009C6A04"/>
    <w:rsid w:val="009C6A3A"/>
    <w:rsid w:val="009C6F0F"/>
    <w:rsid w:val="009C6F63"/>
    <w:rsid w:val="009C7214"/>
    <w:rsid w:val="009C7B68"/>
    <w:rsid w:val="009D0768"/>
    <w:rsid w:val="009D0B9C"/>
    <w:rsid w:val="009D0DFB"/>
    <w:rsid w:val="009D1164"/>
    <w:rsid w:val="009D1267"/>
    <w:rsid w:val="009D1954"/>
    <w:rsid w:val="009D1A73"/>
    <w:rsid w:val="009D2738"/>
    <w:rsid w:val="009D2883"/>
    <w:rsid w:val="009D2BFE"/>
    <w:rsid w:val="009D2E49"/>
    <w:rsid w:val="009D2E75"/>
    <w:rsid w:val="009D3519"/>
    <w:rsid w:val="009D3C22"/>
    <w:rsid w:val="009D3D3A"/>
    <w:rsid w:val="009D3E17"/>
    <w:rsid w:val="009D3FD2"/>
    <w:rsid w:val="009D3FF4"/>
    <w:rsid w:val="009D41B7"/>
    <w:rsid w:val="009D42E4"/>
    <w:rsid w:val="009D43A7"/>
    <w:rsid w:val="009D43B7"/>
    <w:rsid w:val="009D4476"/>
    <w:rsid w:val="009D4D06"/>
    <w:rsid w:val="009D4F8B"/>
    <w:rsid w:val="009D50FB"/>
    <w:rsid w:val="009D511C"/>
    <w:rsid w:val="009D51B4"/>
    <w:rsid w:val="009D5204"/>
    <w:rsid w:val="009D5400"/>
    <w:rsid w:val="009D5C33"/>
    <w:rsid w:val="009D5DAC"/>
    <w:rsid w:val="009D5E06"/>
    <w:rsid w:val="009D6453"/>
    <w:rsid w:val="009D66B7"/>
    <w:rsid w:val="009D66D4"/>
    <w:rsid w:val="009D6746"/>
    <w:rsid w:val="009D6A47"/>
    <w:rsid w:val="009D7BB3"/>
    <w:rsid w:val="009D7C50"/>
    <w:rsid w:val="009E0081"/>
    <w:rsid w:val="009E0ADF"/>
    <w:rsid w:val="009E0D41"/>
    <w:rsid w:val="009E0E86"/>
    <w:rsid w:val="009E167B"/>
    <w:rsid w:val="009E17CD"/>
    <w:rsid w:val="009E1950"/>
    <w:rsid w:val="009E1A81"/>
    <w:rsid w:val="009E1BDE"/>
    <w:rsid w:val="009E2E09"/>
    <w:rsid w:val="009E320B"/>
    <w:rsid w:val="009E33DF"/>
    <w:rsid w:val="009E354B"/>
    <w:rsid w:val="009E38BC"/>
    <w:rsid w:val="009E3917"/>
    <w:rsid w:val="009E3D19"/>
    <w:rsid w:val="009E3F33"/>
    <w:rsid w:val="009E413A"/>
    <w:rsid w:val="009E415A"/>
    <w:rsid w:val="009E44D9"/>
    <w:rsid w:val="009E48F2"/>
    <w:rsid w:val="009E4A3A"/>
    <w:rsid w:val="009E4B1B"/>
    <w:rsid w:val="009E4DFC"/>
    <w:rsid w:val="009E543E"/>
    <w:rsid w:val="009E57BB"/>
    <w:rsid w:val="009E58EA"/>
    <w:rsid w:val="009E5965"/>
    <w:rsid w:val="009E5C89"/>
    <w:rsid w:val="009E5E14"/>
    <w:rsid w:val="009E6586"/>
    <w:rsid w:val="009E68FA"/>
    <w:rsid w:val="009E6985"/>
    <w:rsid w:val="009E6B24"/>
    <w:rsid w:val="009E70FD"/>
    <w:rsid w:val="009E7350"/>
    <w:rsid w:val="009E7360"/>
    <w:rsid w:val="009E76E6"/>
    <w:rsid w:val="009E7A6D"/>
    <w:rsid w:val="009E7B95"/>
    <w:rsid w:val="009E7E05"/>
    <w:rsid w:val="009F029E"/>
    <w:rsid w:val="009F066C"/>
    <w:rsid w:val="009F0BB3"/>
    <w:rsid w:val="009F0EBB"/>
    <w:rsid w:val="009F12A9"/>
    <w:rsid w:val="009F1346"/>
    <w:rsid w:val="009F1371"/>
    <w:rsid w:val="009F179C"/>
    <w:rsid w:val="009F1876"/>
    <w:rsid w:val="009F1ADE"/>
    <w:rsid w:val="009F1F3D"/>
    <w:rsid w:val="009F1F6D"/>
    <w:rsid w:val="009F254B"/>
    <w:rsid w:val="009F26E3"/>
    <w:rsid w:val="009F274D"/>
    <w:rsid w:val="009F27A3"/>
    <w:rsid w:val="009F27F8"/>
    <w:rsid w:val="009F2842"/>
    <w:rsid w:val="009F2934"/>
    <w:rsid w:val="009F2979"/>
    <w:rsid w:val="009F2A7D"/>
    <w:rsid w:val="009F2BBC"/>
    <w:rsid w:val="009F2CF5"/>
    <w:rsid w:val="009F2EE9"/>
    <w:rsid w:val="009F3493"/>
    <w:rsid w:val="009F3832"/>
    <w:rsid w:val="009F399E"/>
    <w:rsid w:val="009F3B54"/>
    <w:rsid w:val="009F3CA3"/>
    <w:rsid w:val="009F4121"/>
    <w:rsid w:val="009F4170"/>
    <w:rsid w:val="009F4232"/>
    <w:rsid w:val="009F42EA"/>
    <w:rsid w:val="009F4410"/>
    <w:rsid w:val="009F4822"/>
    <w:rsid w:val="009F484D"/>
    <w:rsid w:val="009F4CFC"/>
    <w:rsid w:val="009F4D61"/>
    <w:rsid w:val="009F51A2"/>
    <w:rsid w:val="009F53E6"/>
    <w:rsid w:val="009F5585"/>
    <w:rsid w:val="009F572D"/>
    <w:rsid w:val="009F5753"/>
    <w:rsid w:val="009F5876"/>
    <w:rsid w:val="009F5BC1"/>
    <w:rsid w:val="009F5BFB"/>
    <w:rsid w:val="009F5D9B"/>
    <w:rsid w:val="009F603F"/>
    <w:rsid w:val="009F61DA"/>
    <w:rsid w:val="009F6237"/>
    <w:rsid w:val="009F6315"/>
    <w:rsid w:val="009F63A0"/>
    <w:rsid w:val="009F6498"/>
    <w:rsid w:val="009F6619"/>
    <w:rsid w:val="009F6A61"/>
    <w:rsid w:val="009F6AC0"/>
    <w:rsid w:val="009F6D03"/>
    <w:rsid w:val="009F70BB"/>
    <w:rsid w:val="009F7439"/>
    <w:rsid w:val="009F74C2"/>
    <w:rsid w:val="009F7736"/>
    <w:rsid w:val="00A001DC"/>
    <w:rsid w:val="00A00217"/>
    <w:rsid w:val="00A006CF"/>
    <w:rsid w:val="00A00747"/>
    <w:rsid w:val="00A0083B"/>
    <w:rsid w:val="00A00978"/>
    <w:rsid w:val="00A00E56"/>
    <w:rsid w:val="00A00FEA"/>
    <w:rsid w:val="00A01030"/>
    <w:rsid w:val="00A01339"/>
    <w:rsid w:val="00A01743"/>
    <w:rsid w:val="00A01988"/>
    <w:rsid w:val="00A01AEA"/>
    <w:rsid w:val="00A01C90"/>
    <w:rsid w:val="00A02381"/>
    <w:rsid w:val="00A02A51"/>
    <w:rsid w:val="00A02F5E"/>
    <w:rsid w:val="00A02FCF"/>
    <w:rsid w:val="00A03136"/>
    <w:rsid w:val="00A03754"/>
    <w:rsid w:val="00A0393D"/>
    <w:rsid w:val="00A03C1B"/>
    <w:rsid w:val="00A04074"/>
    <w:rsid w:val="00A04143"/>
    <w:rsid w:val="00A041AD"/>
    <w:rsid w:val="00A041E4"/>
    <w:rsid w:val="00A04605"/>
    <w:rsid w:val="00A0462E"/>
    <w:rsid w:val="00A04725"/>
    <w:rsid w:val="00A0473C"/>
    <w:rsid w:val="00A04A32"/>
    <w:rsid w:val="00A04AD7"/>
    <w:rsid w:val="00A0509A"/>
    <w:rsid w:val="00A050DF"/>
    <w:rsid w:val="00A055EA"/>
    <w:rsid w:val="00A05663"/>
    <w:rsid w:val="00A059E0"/>
    <w:rsid w:val="00A05C26"/>
    <w:rsid w:val="00A05FC9"/>
    <w:rsid w:val="00A0695C"/>
    <w:rsid w:val="00A06F0A"/>
    <w:rsid w:val="00A07346"/>
    <w:rsid w:val="00A074C1"/>
    <w:rsid w:val="00A076C8"/>
    <w:rsid w:val="00A077D1"/>
    <w:rsid w:val="00A07A5E"/>
    <w:rsid w:val="00A07DB7"/>
    <w:rsid w:val="00A10027"/>
    <w:rsid w:val="00A100A2"/>
    <w:rsid w:val="00A1047F"/>
    <w:rsid w:val="00A105FC"/>
    <w:rsid w:val="00A106A7"/>
    <w:rsid w:val="00A10778"/>
    <w:rsid w:val="00A108F3"/>
    <w:rsid w:val="00A10929"/>
    <w:rsid w:val="00A10A61"/>
    <w:rsid w:val="00A110CD"/>
    <w:rsid w:val="00A11544"/>
    <w:rsid w:val="00A11633"/>
    <w:rsid w:val="00A1198C"/>
    <w:rsid w:val="00A11A53"/>
    <w:rsid w:val="00A11AD6"/>
    <w:rsid w:val="00A11C1A"/>
    <w:rsid w:val="00A12041"/>
    <w:rsid w:val="00A12566"/>
    <w:rsid w:val="00A12A26"/>
    <w:rsid w:val="00A12D14"/>
    <w:rsid w:val="00A13181"/>
    <w:rsid w:val="00A1378E"/>
    <w:rsid w:val="00A13A72"/>
    <w:rsid w:val="00A13B07"/>
    <w:rsid w:val="00A13CAA"/>
    <w:rsid w:val="00A13D56"/>
    <w:rsid w:val="00A13E91"/>
    <w:rsid w:val="00A13EF8"/>
    <w:rsid w:val="00A1411A"/>
    <w:rsid w:val="00A1504E"/>
    <w:rsid w:val="00A15080"/>
    <w:rsid w:val="00A150B7"/>
    <w:rsid w:val="00A15335"/>
    <w:rsid w:val="00A1568B"/>
    <w:rsid w:val="00A15745"/>
    <w:rsid w:val="00A1601C"/>
    <w:rsid w:val="00A16439"/>
    <w:rsid w:val="00A165FC"/>
    <w:rsid w:val="00A166E4"/>
    <w:rsid w:val="00A16A20"/>
    <w:rsid w:val="00A16A94"/>
    <w:rsid w:val="00A16BB5"/>
    <w:rsid w:val="00A16D3E"/>
    <w:rsid w:val="00A16DB3"/>
    <w:rsid w:val="00A1720D"/>
    <w:rsid w:val="00A17C30"/>
    <w:rsid w:val="00A17CFA"/>
    <w:rsid w:val="00A17EB5"/>
    <w:rsid w:val="00A207B3"/>
    <w:rsid w:val="00A207CA"/>
    <w:rsid w:val="00A20BE3"/>
    <w:rsid w:val="00A2199A"/>
    <w:rsid w:val="00A21A90"/>
    <w:rsid w:val="00A21BD2"/>
    <w:rsid w:val="00A221D8"/>
    <w:rsid w:val="00A226A1"/>
    <w:rsid w:val="00A2272C"/>
    <w:rsid w:val="00A22C69"/>
    <w:rsid w:val="00A22D6B"/>
    <w:rsid w:val="00A22E93"/>
    <w:rsid w:val="00A2344E"/>
    <w:rsid w:val="00A2376C"/>
    <w:rsid w:val="00A23A84"/>
    <w:rsid w:val="00A24320"/>
    <w:rsid w:val="00A24700"/>
    <w:rsid w:val="00A2483A"/>
    <w:rsid w:val="00A24BD0"/>
    <w:rsid w:val="00A2518B"/>
    <w:rsid w:val="00A25893"/>
    <w:rsid w:val="00A25928"/>
    <w:rsid w:val="00A25FDF"/>
    <w:rsid w:val="00A260AF"/>
    <w:rsid w:val="00A26330"/>
    <w:rsid w:val="00A26B96"/>
    <w:rsid w:val="00A26F16"/>
    <w:rsid w:val="00A26F2B"/>
    <w:rsid w:val="00A27398"/>
    <w:rsid w:val="00A27464"/>
    <w:rsid w:val="00A27B07"/>
    <w:rsid w:val="00A27DE0"/>
    <w:rsid w:val="00A30167"/>
    <w:rsid w:val="00A3034A"/>
    <w:rsid w:val="00A30497"/>
    <w:rsid w:val="00A304B9"/>
    <w:rsid w:val="00A30BAD"/>
    <w:rsid w:val="00A30FD5"/>
    <w:rsid w:val="00A3108F"/>
    <w:rsid w:val="00A3145C"/>
    <w:rsid w:val="00A3188A"/>
    <w:rsid w:val="00A31C80"/>
    <w:rsid w:val="00A31D94"/>
    <w:rsid w:val="00A31DC5"/>
    <w:rsid w:val="00A3234F"/>
    <w:rsid w:val="00A32446"/>
    <w:rsid w:val="00A32618"/>
    <w:rsid w:val="00A32649"/>
    <w:rsid w:val="00A32A9B"/>
    <w:rsid w:val="00A32AFE"/>
    <w:rsid w:val="00A32E33"/>
    <w:rsid w:val="00A32F9B"/>
    <w:rsid w:val="00A33594"/>
    <w:rsid w:val="00A33A3D"/>
    <w:rsid w:val="00A33B38"/>
    <w:rsid w:val="00A34579"/>
    <w:rsid w:val="00A346AE"/>
    <w:rsid w:val="00A3480C"/>
    <w:rsid w:val="00A349FD"/>
    <w:rsid w:val="00A35450"/>
    <w:rsid w:val="00A354FB"/>
    <w:rsid w:val="00A3584B"/>
    <w:rsid w:val="00A35B09"/>
    <w:rsid w:val="00A3623F"/>
    <w:rsid w:val="00A3629D"/>
    <w:rsid w:val="00A3664A"/>
    <w:rsid w:val="00A36D49"/>
    <w:rsid w:val="00A36F67"/>
    <w:rsid w:val="00A36F75"/>
    <w:rsid w:val="00A37101"/>
    <w:rsid w:val="00A37759"/>
    <w:rsid w:val="00A378A7"/>
    <w:rsid w:val="00A37A2C"/>
    <w:rsid w:val="00A37D44"/>
    <w:rsid w:val="00A37DBF"/>
    <w:rsid w:val="00A37E3C"/>
    <w:rsid w:val="00A37E53"/>
    <w:rsid w:val="00A40137"/>
    <w:rsid w:val="00A401EC"/>
    <w:rsid w:val="00A408E5"/>
    <w:rsid w:val="00A40B64"/>
    <w:rsid w:val="00A40E60"/>
    <w:rsid w:val="00A40F13"/>
    <w:rsid w:val="00A40FBC"/>
    <w:rsid w:val="00A417B6"/>
    <w:rsid w:val="00A417B7"/>
    <w:rsid w:val="00A41996"/>
    <w:rsid w:val="00A419CE"/>
    <w:rsid w:val="00A419E9"/>
    <w:rsid w:val="00A41BC1"/>
    <w:rsid w:val="00A41F59"/>
    <w:rsid w:val="00A4209A"/>
    <w:rsid w:val="00A42392"/>
    <w:rsid w:val="00A427A4"/>
    <w:rsid w:val="00A427C0"/>
    <w:rsid w:val="00A4287A"/>
    <w:rsid w:val="00A43253"/>
    <w:rsid w:val="00A43292"/>
    <w:rsid w:val="00A435A1"/>
    <w:rsid w:val="00A43F90"/>
    <w:rsid w:val="00A4400B"/>
    <w:rsid w:val="00A44226"/>
    <w:rsid w:val="00A445EC"/>
    <w:rsid w:val="00A44E08"/>
    <w:rsid w:val="00A45019"/>
    <w:rsid w:val="00A451A2"/>
    <w:rsid w:val="00A452E5"/>
    <w:rsid w:val="00A4570D"/>
    <w:rsid w:val="00A457A0"/>
    <w:rsid w:val="00A4596D"/>
    <w:rsid w:val="00A45A6D"/>
    <w:rsid w:val="00A45B61"/>
    <w:rsid w:val="00A4667D"/>
    <w:rsid w:val="00A468A7"/>
    <w:rsid w:val="00A46913"/>
    <w:rsid w:val="00A46BFE"/>
    <w:rsid w:val="00A472F8"/>
    <w:rsid w:val="00A47437"/>
    <w:rsid w:val="00A47F3C"/>
    <w:rsid w:val="00A5038A"/>
    <w:rsid w:val="00A50553"/>
    <w:rsid w:val="00A50B4C"/>
    <w:rsid w:val="00A50EA5"/>
    <w:rsid w:val="00A511A9"/>
    <w:rsid w:val="00A51538"/>
    <w:rsid w:val="00A515CE"/>
    <w:rsid w:val="00A518A3"/>
    <w:rsid w:val="00A51FC0"/>
    <w:rsid w:val="00A521CC"/>
    <w:rsid w:val="00A5254B"/>
    <w:rsid w:val="00A52557"/>
    <w:rsid w:val="00A52599"/>
    <w:rsid w:val="00A527D9"/>
    <w:rsid w:val="00A52B1C"/>
    <w:rsid w:val="00A52B1D"/>
    <w:rsid w:val="00A52CD6"/>
    <w:rsid w:val="00A52D87"/>
    <w:rsid w:val="00A52F6D"/>
    <w:rsid w:val="00A53746"/>
    <w:rsid w:val="00A53AF3"/>
    <w:rsid w:val="00A53BE7"/>
    <w:rsid w:val="00A54010"/>
    <w:rsid w:val="00A54946"/>
    <w:rsid w:val="00A54AF1"/>
    <w:rsid w:val="00A54FAE"/>
    <w:rsid w:val="00A5515E"/>
    <w:rsid w:val="00A5580F"/>
    <w:rsid w:val="00A55BC3"/>
    <w:rsid w:val="00A55CA5"/>
    <w:rsid w:val="00A55F0B"/>
    <w:rsid w:val="00A560A4"/>
    <w:rsid w:val="00A56FE5"/>
    <w:rsid w:val="00A5700A"/>
    <w:rsid w:val="00A571C1"/>
    <w:rsid w:val="00A57568"/>
    <w:rsid w:val="00A576CD"/>
    <w:rsid w:val="00A57C08"/>
    <w:rsid w:val="00A57C96"/>
    <w:rsid w:val="00A57DE1"/>
    <w:rsid w:val="00A57F3E"/>
    <w:rsid w:val="00A604A0"/>
    <w:rsid w:val="00A60615"/>
    <w:rsid w:val="00A60EED"/>
    <w:rsid w:val="00A60FF2"/>
    <w:rsid w:val="00A611A4"/>
    <w:rsid w:val="00A61626"/>
    <w:rsid w:val="00A619DC"/>
    <w:rsid w:val="00A62093"/>
    <w:rsid w:val="00A62526"/>
    <w:rsid w:val="00A6265F"/>
    <w:rsid w:val="00A626FC"/>
    <w:rsid w:val="00A629B2"/>
    <w:rsid w:val="00A62D42"/>
    <w:rsid w:val="00A6303B"/>
    <w:rsid w:val="00A63185"/>
    <w:rsid w:val="00A6332F"/>
    <w:rsid w:val="00A63744"/>
    <w:rsid w:val="00A639D8"/>
    <w:rsid w:val="00A63B07"/>
    <w:rsid w:val="00A63F21"/>
    <w:rsid w:val="00A6445A"/>
    <w:rsid w:val="00A64ADE"/>
    <w:rsid w:val="00A6510A"/>
    <w:rsid w:val="00A65306"/>
    <w:rsid w:val="00A65524"/>
    <w:rsid w:val="00A65757"/>
    <w:rsid w:val="00A65B3E"/>
    <w:rsid w:val="00A65E2C"/>
    <w:rsid w:val="00A6649C"/>
    <w:rsid w:val="00A665EB"/>
    <w:rsid w:val="00A669B6"/>
    <w:rsid w:val="00A66C2E"/>
    <w:rsid w:val="00A66E7F"/>
    <w:rsid w:val="00A67054"/>
    <w:rsid w:val="00A672D8"/>
    <w:rsid w:val="00A67333"/>
    <w:rsid w:val="00A6735A"/>
    <w:rsid w:val="00A67484"/>
    <w:rsid w:val="00A67566"/>
    <w:rsid w:val="00A67699"/>
    <w:rsid w:val="00A676BF"/>
    <w:rsid w:val="00A703A2"/>
    <w:rsid w:val="00A7057F"/>
    <w:rsid w:val="00A70600"/>
    <w:rsid w:val="00A706DA"/>
    <w:rsid w:val="00A70D92"/>
    <w:rsid w:val="00A70F9D"/>
    <w:rsid w:val="00A7112E"/>
    <w:rsid w:val="00A711CB"/>
    <w:rsid w:val="00A7121D"/>
    <w:rsid w:val="00A7122E"/>
    <w:rsid w:val="00A7142C"/>
    <w:rsid w:val="00A7171C"/>
    <w:rsid w:val="00A71841"/>
    <w:rsid w:val="00A71845"/>
    <w:rsid w:val="00A71AF8"/>
    <w:rsid w:val="00A71EA1"/>
    <w:rsid w:val="00A7208B"/>
    <w:rsid w:val="00A7225B"/>
    <w:rsid w:val="00A72530"/>
    <w:rsid w:val="00A726E1"/>
    <w:rsid w:val="00A72814"/>
    <w:rsid w:val="00A72B63"/>
    <w:rsid w:val="00A72B9A"/>
    <w:rsid w:val="00A72E15"/>
    <w:rsid w:val="00A72F96"/>
    <w:rsid w:val="00A7306C"/>
    <w:rsid w:val="00A73EC3"/>
    <w:rsid w:val="00A741C7"/>
    <w:rsid w:val="00A744D7"/>
    <w:rsid w:val="00A74615"/>
    <w:rsid w:val="00A7468A"/>
    <w:rsid w:val="00A74800"/>
    <w:rsid w:val="00A7491F"/>
    <w:rsid w:val="00A74983"/>
    <w:rsid w:val="00A749F9"/>
    <w:rsid w:val="00A74A9E"/>
    <w:rsid w:val="00A74B1F"/>
    <w:rsid w:val="00A753AF"/>
    <w:rsid w:val="00A754DB"/>
    <w:rsid w:val="00A757E5"/>
    <w:rsid w:val="00A75888"/>
    <w:rsid w:val="00A759B8"/>
    <w:rsid w:val="00A759D4"/>
    <w:rsid w:val="00A75A9E"/>
    <w:rsid w:val="00A75DED"/>
    <w:rsid w:val="00A769E5"/>
    <w:rsid w:val="00A76ACC"/>
    <w:rsid w:val="00A76B7F"/>
    <w:rsid w:val="00A76C2B"/>
    <w:rsid w:val="00A775D4"/>
    <w:rsid w:val="00A7799E"/>
    <w:rsid w:val="00A77C5E"/>
    <w:rsid w:val="00A77C9A"/>
    <w:rsid w:val="00A77FD8"/>
    <w:rsid w:val="00A77FFE"/>
    <w:rsid w:val="00A80B49"/>
    <w:rsid w:val="00A81000"/>
    <w:rsid w:val="00A81312"/>
    <w:rsid w:val="00A8158D"/>
    <w:rsid w:val="00A8159F"/>
    <w:rsid w:val="00A815C3"/>
    <w:rsid w:val="00A815DB"/>
    <w:rsid w:val="00A82284"/>
    <w:rsid w:val="00A8228B"/>
    <w:rsid w:val="00A8240F"/>
    <w:rsid w:val="00A825EE"/>
    <w:rsid w:val="00A82BBF"/>
    <w:rsid w:val="00A82D6F"/>
    <w:rsid w:val="00A8335A"/>
    <w:rsid w:val="00A83501"/>
    <w:rsid w:val="00A83843"/>
    <w:rsid w:val="00A83A1C"/>
    <w:rsid w:val="00A83A64"/>
    <w:rsid w:val="00A83AEC"/>
    <w:rsid w:val="00A8409D"/>
    <w:rsid w:val="00A840D9"/>
    <w:rsid w:val="00A843A1"/>
    <w:rsid w:val="00A847D6"/>
    <w:rsid w:val="00A84C27"/>
    <w:rsid w:val="00A84E74"/>
    <w:rsid w:val="00A856FC"/>
    <w:rsid w:val="00A8590C"/>
    <w:rsid w:val="00A8596B"/>
    <w:rsid w:val="00A85D14"/>
    <w:rsid w:val="00A85F37"/>
    <w:rsid w:val="00A861A6"/>
    <w:rsid w:val="00A86228"/>
    <w:rsid w:val="00A8645F"/>
    <w:rsid w:val="00A864BE"/>
    <w:rsid w:val="00A866AB"/>
    <w:rsid w:val="00A86769"/>
    <w:rsid w:val="00A86D55"/>
    <w:rsid w:val="00A86E25"/>
    <w:rsid w:val="00A86F31"/>
    <w:rsid w:val="00A86FDD"/>
    <w:rsid w:val="00A87089"/>
    <w:rsid w:val="00A87265"/>
    <w:rsid w:val="00A8731F"/>
    <w:rsid w:val="00A87A0C"/>
    <w:rsid w:val="00A87E08"/>
    <w:rsid w:val="00A87F4D"/>
    <w:rsid w:val="00A87F62"/>
    <w:rsid w:val="00A90111"/>
    <w:rsid w:val="00A9020C"/>
    <w:rsid w:val="00A9030A"/>
    <w:rsid w:val="00A904CF"/>
    <w:rsid w:val="00A90A68"/>
    <w:rsid w:val="00A90CC4"/>
    <w:rsid w:val="00A90D17"/>
    <w:rsid w:val="00A90EA6"/>
    <w:rsid w:val="00A91201"/>
    <w:rsid w:val="00A9191F"/>
    <w:rsid w:val="00A91A8B"/>
    <w:rsid w:val="00A91CAA"/>
    <w:rsid w:val="00A91E99"/>
    <w:rsid w:val="00A91FE1"/>
    <w:rsid w:val="00A9208A"/>
    <w:rsid w:val="00A922D1"/>
    <w:rsid w:val="00A92AFD"/>
    <w:rsid w:val="00A92E9E"/>
    <w:rsid w:val="00A930A6"/>
    <w:rsid w:val="00A9310D"/>
    <w:rsid w:val="00A9340F"/>
    <w:rsid w:val="00A9355D"/>
    <w:rsid w:val="00A939CF"/>
    <w:rsid w:val="00A93B01"/>
    <w:rsid w:val="00A93B06"/>
    <w:rsid w:val="00A93C09"/>
    <w:rsid w:val="00A93DAB"/>
    <w:rsid w:val="00A93E27"/>
    <w:rsid w:val="00A93EAE"/>
    <w:rsid w:val="00A93F6B"/>
    <w:rsid w:val="00A94717"/>
    <w:rsid w:val="00A94A08"/>
    <w:rsid w:val="00A94BE6"/>
    <w:rsid w:val="00A94D50"/>
    <w:rsid w:val="00A955E4"/>
    <w:rsid w:val="00A9592E"/>
    <w:rsid w:val="00A95B9C"/>
    <w:rsid w:val="00A95EA5"/>
    <w:rsid w:val="00A9604C"/>
    <w:rsid w:val="00A961F0"/>
    <w:rsid w:val="00A96417"/>
    <w:rsid w:val="00A964E1"/>
    <w:rsid w:val="00A9667C"/>
    <w:rsid w:val="00A966D8"/>
    <w:rsid w:val="00A967D2"/>
    <w:rsid w:val="00A9729A"/>
    <w:rsid w:val="00A976B9"/>
    <w:rsid w:val="00A9797D"/>
    <w:rsid w:val="00A97CA9"/>
    <w:rsid w:val="00A97D65"/>
    <w:rsid w:val="00A97FAC"/>
    <w:rsid w:val="00AA0438"/>
    <w:rsid w:val="00AA0957"/>
    <w:rsid w:val="00AA0C6C"/>
    <w:rsid w:val="00AA0D02"/>
    <w:rsid w:val="00AA0D29"/>
    <w:rsid w:val="00AA154E"/>
    <w:rsid w:val="00AA1DC2"/>
    <w:rsid w:val="00AA1F4E"/>
    <w:rsid w:val="00AA20BA"/>
    <w:rsid w:val="00AA20D1"/>
    <w:rsid w:val="00AA21FE"/>
    <w:rsid w:val="00AA24FF"/>
    <w:rsid w:val="00AA26D3"/>
    <w:rsid w:val="00AA28DB"/>
    <w:rsid w:val="00AA2A63"/>
    <w:rsid w:val="00AA2C65"/>
    <w:rsid w:val="00AA2DC7"/>
    <w:rsid w:val="00AA337E"/>
    <w:rsid w:val="00AA368C"/>
    <w:rsid w:val="00AA38D0"/>
    <w:rsid w:val="00AA3A3C"/>
    <w:rsid w:val="00AA42CE"/>
    <w:rsid w:val="00AA42D8"/>
    <w:rsid w:val="00AA438B"/>
    <w:rsid w:val="00AA47FE"/>
    <w:rsid w:val="00AA4C11"/>
    <w:rsid w:val="00AA4D32"/>
    <w:rsid w:val="00AA4D8E"/>
    <w:rsid w:val="00AA527D"/>
    <w:rsid w:val="00AA54AC"/>
    <w:rsid w:val="00AA639C"/>
    <w:rsid w:val="00AA641C"/>
    <w:rsid w:val="00AA665E"/>
    <w:rsid w:val="00AA686B"/>
    <w:rsid w:val="00AA68DE"/>
    <w:rsid w:val="00AA6F48"/>
    <w:rsid w:val="00AA7153"/>
    <w:rsid w:val="00AA727F"/>
    <w:rsid w:val="00AA73EC"/>
    <w:rsid w:val="00AA77BE"/>
    <w:rsid w:val="00AA77E2"/>
    <w:rsid w:val="00AA78FF"/>
    <w:rsid w:val="00AA7904"/>
    <w:rsid w:val="00AB000B"/>
    <w:rsid w:val="00AB036A"/>
    <w:rsid w:val="00AB0679"/>
    <w:rsid w:val="00AB0804"/>
    <w:rsid w:val="00AB08AD"/>
    <w:rsid w:val="00AB08BE"/>
    <w:rsid w:val="00AB094D"/>
    <w:rsid w:val="00AB0A0B"/>
    <w:rsid w:val="00AB132B"/>
    <w:rsid w:val="00AB13A0"/>
    <w:rsid w:val="00AB1524"/>
    <w:rsid w:val="00AB1966"/>
    <w:rsid w:val="00AB2352"/>
    <w:rsid w:val="00AB2622"/>
    <w:rsid w:val="00AB293B"/>
    <w:rsid w:val="00AB2A5E"/>
    <w:rsid w:val="00AB2B8F"/>
    <w:rsid w:val="00AB2F32"/>
    <w:rsid w:val="00AB2FCD"/>
    <w:rsid w:val="00AB30B0"/>
    <w:rsid w:val="00AB30EA"/>
    <w:rsid w:val="00AB32A7"/>
    <w:rsid w:val="00AB3400"/>
    <w:rsid w:val="00AB3520"/>
    <w:rsid w:val="00AB3DD5"/>
    <w:rsid w:val="00AB44AE"/>
    <w:rsid w:val="00AB4681"/>
    <w:rsid w:val="00AB4A6A"/>
    <w:rsid w:val="00AB4B12"/>
    <w:rsid w:val="00AB4F42"/>
    <w:rsid w:val="00AB4FD6"/>
    <w:rsid w:val="00AB50EE"/>
    <w:rsid w:val="00AB5845"/>
    <w:rsid w:val="00AB5B21"/>
    <w:rsid w:val="00AB5D5D"/>
    <w:rsid w:val="00AB622B"/>
    <w:rsid w:val="00AB65CD"/>
    <w:rsid w:val="00AB68A4"/>
    <w:rsid w:val="00AB6C74"/>
    <w:rsid w:val="00AB6DDA"/>
    <w:rsid w:val="00AB6EAE"/>
    <w:rsid w:val="00AB702B"/>
    <w:rsid w:val="00AB71EE"/>
    <w:rsid w:val="00AB752C"/>
    <w:rsid w:val="00AC004E"/>
    <w:rsid w:val="00AC0141"/>
    <w:rsid w:val="00AC030F"/>
    <w:rsid w:val="00AC031D"/>
    <w:rsid w:val="00AC0445"/>
    <w:rsid w:val="00AC0BD1"/>
    <w:rsid w:val="00AC0D24"/>
    <w:rsid w:val="00AC0EC9"/>
    <w:rsid w:val="00AC0FFC"/>
    <w:rsid w:val="00AC11A7"/>
    <w:rsid w:val="00AC1223"/>
    <w:rsid w:val="00AC1333"/>
    <w:rsid w:val="00AC1345"/>
    <w:rsid w:val="00AC1969"/>
    <w:rsid w:val="00AC1A00"/>
    <w:rsid w:val="00AC1CA2"/>
    <w:rsid w:val="00AC1E3E"/>
    <w:rsid w:val="00AC1E95"/>
    <w:rsid w:val="00AC20D4"/>
    <w:rsid w:val="00AC214B"/>
    <w:rsid w:val="00AC21BB"/>
    <w:rsid w:val="00AC27DF"/>
    <w:rsid w:val="00AC2830"/>
    <w:rsid w:val="00AC34E7"/>
    <w:rsid w:val="00AC380C"/>
    <w:rsid w:val="00AC39CB"/>
    <w:rsid w:val="00AC3DD9"/>
    <w:rsid w:val="00AC406A"/>
    <w:rsid w:val="00AC4454"/>
    <w:rsid w:val="00AC45AE"/>
    <w:rsid w:val="00AC4A91"/>
    <w:rsid w:val="00AC4B62"/>
    <w:rsid w:val="00AC4F02"/>
    <w:rsid w:val="00AC517B"/>
    <w:rsid w:val="00AC5234"/>
    <w:rsid w:val="00AC5458"/>
    <w:rsid w:val="00AC5569"/>
    <w:rsid w:val="00AC5916"/>
    <w:rsid w:val="00AC5B10"/>
    <w:rsid w:val="00AC5CBE"/>
    <w:rsid w:val="00AC5D27"/>
    <w:rsid w:val="00AC5D47"/>
    <w:rsid w:val="00AC5D9A"/>
    <w:rsid w:val="00AC62D0"/>
    <w:rsid w:val="00AC6B86"/>
    <w:rsid w:val="00AC6BB3"/>
    <w:rsid w:val="00AC6CCB"/>
    <w:rsid w:val="00AC7389"/>
    <w:rsid w:val="00AC73AD"/>
    <w:rsid w:val="00AC7C2D"/>
    <w:rsid w:val="00AD04E2"/>
    <w:rsid w:val="00AD0F24"/>
    <w:rsid w:val="00AD104A"/>
    <w:rsid w:val="00AD11A1"/>
    <w:rsid w:val="00AD1217"/>
    <w:rsid w:val="00AD14CB"/>
    <w:rsid w:val="00AD1CD3"/>
    <w:rsid w:val="00AD1E3A"/>
    <w:rsid w:val="00AD1F6C"/>
    <w:rsid w:val="00AD1FC2"/>
    <w:rsid w:val="00AD21DC"/>
    <w:rsid w:val="00AD2D9A"/>
    <w:rsid w:val="00AD2DF1"/>
    <w:rsid w:val="00AD2F7D"/>
    <w:rsid w:val="00AD3044"/>
    <w:rsid w:val="00AD391B"/>
    <w:rsid w:val="00AD4388"/>
    <w:rsid w:val="00AD4615"/>
    <w:rsid w:val="00AD4819"/>
    <w:rsid w:val="00AD4A16"/>
    <w:rsid w:val="00AD4DBB"/>
    <w:rsid w:val="00AD4EBF"/>
    <w:rsid w:val="00AD51A2"/>
    <w:rsid w:val="00AD5366"/>
    <w:rsid w:val="00AD552E"/>
    <w:rsid w:val="00AD55A1"/>
    <w:rsid w:val="00AD55AF"/>
    <w:rsid w:val="00AD5940"/>
    <w:rsid w:val="00AD5949"/>
    <w:rsid w:val="00AD5F31"/>
    <w:rsid w:val="00AD5F33"/>
    <w:rsid w:val="00AD6377"/>
    <w:rsid w:val="00AD66C4"/>
    <w:rsid w:val="00AD689A"/>
    <w:rsid w:val="00AD6A29"/>
    <w:rsid w:val="00AD6C2C"/>
    <w:rsid w:val="00AD6C63"/>
    <w:rsid w:val="00AD6D9D"/>
    <w:rsid w:val="00AD6E3C"/>
    <w:rsid w:val="00AD6FE8"/>
    <w:rsid w:val="00AD7077"/>
    <w:rsid w:val="00AD70DC"/>
    <w:rsid w:val="00AD71DB"/>
    <w:rsid w:val="00AD72E5"/>
    <w:rsid w:val="00AD77DB"/>
    <w:rsid w:val="00AD794B"/>
    <w:rsid w:val="00AD7950"/>
    <w:rsid w:val="00AD7A97"/>
    <w:rsid w:val="00AD7F62"/>
    <w:rsid w:val="00AD7FD6"/>
    <w:rsid w:val="00AE01E7"/>
    <w:rsid w:val="00AE03A8"/>
    <w:rsid w:val="00AE0D40"/>
    <w:rsid w:val="00AE0FF4"/>
    <w:rsid w:val="00AE12DF"/>
    <w:rsid w:val="00AE138E"/>
    <w:rsid w:val="00AE16A2"/>
    <w:rsid w:val="00AE1733"/>
    <w:rsid w:val="00AE1F3F"/>
    <w:rsid w:val="00AE1FA5"/>
    <w:rsid w:val="00AE21F8"/>
    <w:rsid w:val="00AE24D3"/>
    <w:rsid w:val="00AE279A"/>
    <w:rsid w:val="00AE27EC"/>
    <w:rsid w:val="00AE28C6"/>
    <w:rsid w:val="00AE2ABB"/>
    <w:rsid w:val="00AE311A"/>
    <w:rsid w:val="00AE39AF"/>
    <w:rsid w:val="00AE39BE"/>
    <w:rsid w:val="00AE3CA5"/>
    <w:rsid w:val="00AE3DB7"/>
    <w:rsid w:val="00AE4922"/>
    <w:rsid w:val="00AE49A1"/>
    <w:rsid w:val="00AE49F4"/>
    <w:rsid w:val="00AE4A59"/>
    <w:rsid w:val="00AE4CEE"/>
    <w:rsid w:val="00AE4D03"/>
    <w:rsid w:val="00AE4E92"/>
    <w:rsid w:val="00AE5093"/>
    <w:rsid w:val="00AE50A6"/>
    <w:rsid w:val="00AE54CF"/>
    <w:rsid w:val="00AE59D0"/>
    <w:rsid w:val="00AE5BE3"/>
    <w:rsid w:val="00AE5C85"/>
    <w:rsid w:val="00AE61E1"/>
    <w:rsid w:val="00AE6460"/>
    <w:rsid w:val="00AE68C5"/>
    <w:rsid w:val="00AE6E79"/>
    <w:rsid w:val="00AE7332"/>
    <w:rsid w:val="00AE791E"/>
    <w:rsid w:val="00AE7AC4"/>
    <w:rsid w:val="00AE7B4A"/>
    <w:rsid w:val="00AE7D26"/>
    <w:rsid w:val="00AF0370"/>
    <w:rsid w:val="00AF07B5"/>
    <w:rsid w:val="00AF0EB8"/>
    <w:rsid w:val="00AF10BF"/>
    <w:rsid w:val="00AF1184"/>
    <w:rsid w:val="00AF1220"/>
    <w:rsid w:val="00AF130E"/>
    <w:rsid w:val="00AF14A5"/>
    <w:rsid w:val="00AF1539"/>
    <w:rsid w:val="00AF16DC"/>
    <w:rsid w:val="00AF1761"/>
    <w:rsid w:val="00AF178C"/>
    <w:rsid w:val="00AF1A0E"/>
    <w:rsid w:val="00AF1AFA"/>
    <w:rsid w:val="00AF1DAC"/>
    <w:rsid w:val="00AF2603"/>
    <w:rsid w:val="00AF28EA"/>
    <w:rsid w:val="00AF30E9"/>
    <w:rsid w:val="00AF30EB"/>
    <w:rsid w:val="00AF3148"/>
    <w:rsid w:val="00AF317C"/>
    <w:rsid w:val="00AF318B"/>
    <w:rsid w:val="00AF37E4"/>
    <w:rsid w:val="00AF3BE5"/>
    <w:rsid w:val="00AF3C03"/>
    <w:rsid w:val="00AF4021"/>
    <w:rsid w:val="00AF4067"/>
    <w:rsid w:val="00AF41B4"/>
    <w:rsid w:val="00AF4699"/>
    <w:rsid w:val="00AF46A4"/>
    <w:rsid w:val="00AF46F7"/>
    <w:rsid w:val="00AF5028"/>
    <w:rsid w:val="00AF5219"/>
    <w:rsid w:val="00AF557D"/>
    <w:rsid w:val="00AF5720"/>
    <w:rsid w:val="00AF58E5"/>
    <w:rsid w:val="00AF5D53"/>
    <w:rsid w:val="00AF6045"/>
    <w:rsid w:val="00AF6058"/>
    <w:rsid w:val="00AF6097"/>
    <w:rsid w:val="00AF6199"/>
    <w:rsid w:val="00AF647A"/>
    <w:rsid w:val="00AF69A0"/>
    <w:rsid w:val="00AF6AAE"/>
    <w:rsid w:val="00AF715F"/>
    <w:rsid w:val="00AF78FA"/>
    <w:rsid w:val="00AF79B6"/>
    <w:rsid w:val="00AF7B14"/>
    <w:rsid w:val="00AF7B5B"/>
    <w:rsid w:val="00AF7C93"/>
    <w:rsid w:val="00AF7EAE"/>
    <w:rsid w:val="00B00316"/>
    <w:rsid w:val="00B0060C"/>
    <w:rsid w:val="00B009DB"/>
    <w:rsid w:val="00B00A18"/>
    <w:rsid w:val="00B00E2D"/>
    <w:rsid w:val="00B00E4F"/>
    <w:rsid w:val="00B011E4"/>
    <w:rsid w:val="00B01236"/>
    <w:rsid w:val="00B01354"/>
    <w:rsid w:val="00B0142C"/>
    <w:rsid w:val="00B01D1B"/>
    <w:rsid w:val="00B01E17"/>
    <w:rsid w:val="00B01E72"/>
    <w:rsid w:val="00B01EA2"/>
    <w:rsid w:val="00B020C2"/>
    <w:rsid w:val="00B036E0"/>
    <w:rsid w:val="00B03C2D"/>
    <w:rsid w:val="00B03D27"/>
    <w:rsid w:val="00B03F02"/>
    <w:rsid w:val="00B03F4A"/>
    <w:rsid w:val="00B0432F"/>
    <w:rsid w:val="00B0435B"/>
    <w:rsid w:val="00B0443D"/>
    <w:rsid w:val="00B04722"/>
    <w:rsid w:val="00B0529E"/>
    <w:rsid w:val="00B0565A"/>
    <w:rsid w:val="00B05815"/>
    <w:rsid w:val="00B05A4B"/>
    <w:rsid w:val="00B06201"/>
    <w:rsid w:val="00B06704"/>
    <w:rsid w:val="00B06774"/>
    <w:rsid w:val="00B06C83"/>
    <w:rsid w:val="00B074A7"/>
    <w:rsid w:val="00B07637"/>
    <w:rsid w:val="00B078F6"/>
    <w:rsid w:val="00B07BD0"/>
    <w:rsid w:val="00B07D1F"/>
    <w:rsid w:val="00B10296"/>
    <w:rsid w:val="00B102D8"/>
    <w:rsid w:val="00B10C55"/>
    <w:rsid w:val="00B10C9A"/>
    <w:rsid w:val="00B10D40"/>
    <w:rsid w:val="00B10D52"/>
    <w:rsid w:val="00B10EFD"/>
    <w:rsid w:val="00B1131C"/>
    <w:rsid w:val="00B1165F"/>
    <w:rsid w:val="00B11772"/>
    <w:rsid w:val="00B11F3A"/>
    <w:rsid w:val="00B11FCD"/>
    <w:rsid w:val="00B1210B"/>
    <w:rsid w:val="00B124C4"/>
    <w:rsid w:val="00B124C9"/>
    <w:rsid w:val="00B12744"/>
    <w:rsid w:val="00B1275F"/>
    <w:rsid w:val="00B12A56"/>
    <w:rsid w:val="00B12CAE"/>
    <w:rsid w:val="00B12F3A"/>
    <w:rsid w:val="00B13091"/>
    <w:rsid w:val="00B130F1"/>
    <w:rsid w:val="00B1330E"/>
    <w:rsid w:val="00B134B5"/>
    <w:rsid w:val="00B13720"/>
    <w:rsid w:val="00B137BF"/>
    <w:rsid w:val="00B138F6"/>
    <w:rsid w:val="00B13C5F"/>
    <w:rsid w:val="00B14169"/>
    <w:rsid w:val="00B1484D"/>
    <w:rsid w:val="00B14DB0"/>
    <w:rsid w:val="00B158FB"/>
    <w:rsid w:val="00B15BC6"/>
    <w:rsid w:val="00B15C68"/>
    <w:rsid w:val="00B15F9D"/>
    <w:rsid w:val="00B16094"/>
    <w:rsid w:val="00B166E5"/>
    <w:rsid w:val="00B168BA"/>
    <w:rsid w:val="00B169D9"/>
    <w:rsid w:val="00B170C9"/>
    <w:rsid w:val="00B17B09"/>
    <w:rsid w:val="00B17F4E"/>
    <w:rsid w:val="00B208C3"/>
    <w:rsid w:val="00B20A69"/>
    <w:rsid w:val="00B20F2C"/>
    <w:rsid w:val="00B20F5B"/>
    <w:rsid w:val="00B21017"/>
    <w:rsid w:val="00B2131D"/>
    <w:rsid w:val="00B21423"/>
    <w:rsid w:val="00B214DE"/>
    <w:rsid w:val="00B2151B"/>
    <w:rsid w:val="00B2184B"/>
    <w:rsid w:val="00B21A9F"/>
    <w:rsid w:val="00B2200E"/>
    <w:rsid w:val="00B2203A"/>
    <w:rsid w:val="00B22287"/>
    <w:rsid w:val="00B22382"/>
    <w:rsid w:val="00B2281B"/>
    <w:rsid w:val="00B229DA"/>
    <w:rsid w:val="00B23103"/>
    <w:rsid w:val="00B233F5"/>
    <w:rsid w:val="00B234D8"/>
    <w:rsid w:val="00B23548"/>
    <w:rsid w:val="00B23694"/>
    <w:rsid w:val="00B23D28"/>
    <w:rsid w:val="00B23EC5"/>
    <w:rsid w:val="00B247D9"/>
    <w:rsid w:val="00B247DF"/>
    <w:rsid w:val="00B249B3"/>
    <w:rsid w:val="00B25373"/>
    <w:rsid w:val="00B25785"/>
    <w:rsid w:val="00B25945"/>
    <w:rsid w:val="00B25A91"/>
    <w:rsid w:val="00B25C23"/>
    <w:rsid w:val="00B2611D"/>
    <w:rsid w:val="00B26728"/>
    <w:rsid w:val="00B267FF"/>
    <w:rsid w:val="00B26A8E"/>
    <w:rsid w:val="00B26ADF"/>
    <w:rsid w:val="00B26C82"/>
    <w:rsid w:val="00B26D6E"/>
    <w:rsid w:val="00B26E56"/>
    <w:rsid w:val="00B26FA1"/>
    <w:rsid w:val="00B27145"/>
    <w:rsid w:val="00B27C89"/>
    <w:rsid w:val="00B27F90"/>
    <w:rsid w:val="00B301E3"/>
    <w:rsid w:val="00B30471"/>
    <w:rsid w:val="00B30919"/>
    <w:rsid w:val="00B30B9C"/>
    <w:rsid w:val="00B3118B"/>
    <w:rsid w:val="00B3161D"/>
    <w:rsid w:val="00B317C1"/>
    <w:rsid w:val="00B31C5A"/>
    <w:rsid w:val="00B32601"/>
    <w:rsid w:val="00B327B0"/>
    <w:rsid w:val="00B331D2"/>
    <w:rsid w:val="00B3320F"/>
    <w:rsid w:val="00B334F1"/>
    <w:rsid w:val="00B33696"/>
    <w:rsid w:val="00B336BB"/>
    <w:rsid w:val="00B3382B"/>
    <w:rsid w:val="00B33BC5"/>
    <w:rsid w:val="00B33CF8"/>
    <w:rsid w:val="00B33E19"/>
    <w:rsid w:val="00B33EF9"/>
    <w:rsid w:val="00B3459C"/>
    <w:rsid w:val="00B34DF8"/>
    <w:rsid w:val="00B34E7E"/>
    <w:rsid w:val="00B34F83"/>
    <w:rsid w:val="00B35141"/>
    <w:rsid w:val="00B356C9"/>
    <w:rsid w:val="00B35737"/>
    <w:rsid w:val="00B35A49"/>
    <w:rsid w:val="00B35C3E"/>
    <w:rsid w:val="00B35D00"/>
    <w:rsid w:val="00B35DAF"/>
    <w:rsid w:val="00B361BA"/>
    <w:rsid w:val="00B36234"/>
    <w:rsid w:val="00B36795"/>
    <w:rsid w:val="00B36D6E"/>
    <w:rsid w:val="00B36D7D"/>
    <w:rsid w:val="00B373EE"/>
    <w:rsid w:val="00B37FD8"/>
    <w:rsid w:val="00B406D8"/>
    <w:rsid w:val="00B40B13"/>
    <w:rsid w:val="00B40D25"/>
    <w:rsid w:val="00B40E03"/>
    <w:rsid w:val="00B41A2F"/>
    <w:rsid w:val="00B42970"/>
    <w:rsid w:val="00B42BF1"/>
    <w:rsid w:val="00B430D6"/>
    <w:rsid w:val="00B434DF"/>
    <w:rsid w:val="00B435F4"/>
    <w:rsid w:val="00B43A3E"/>
    <w:rsid w:val="00B43DFE"/>
    <w:rsid w:val="00B43F9E"/>
    <w:rsid w:val="00B441B2"/>
    <w:rsid w:val="00B443B8"/>
    <w:rsid w:val="00B44F58"/>
    <w:rsid w:val="00B457FA"/>
    <w:rsid w:val="00B458A5"/>
    <w:rsid w:val="00B458D4"/>
    <w:rsid w:val="00B45AFD"/>
    <w:rsid w:val="00B45CBB"/>
    <w:rsid w:val="00B46028"/>
    <w:rsid w:val="00B46248"/>
    <w:rsid w:val="00B46295"/>
    <w:rsid w:val="00B468B4"/>
    <w:rsid w:val="00B46FB7"/>
    <w:rsid w:val="00B46FFF"/>
    <w:rsid w:val="00B473E9"/>
    <w:rsid w:val="00B47953"/>
    <w:rsid w:val="00B4796E"/>
    <w:rsid w:val="00B47E6F"/>
    <w:rsid w:val="00B500AE"/>
    <w:rsid w:val="00B5049B"/>
    <w:rsid w:val="00B50BA4"/>
    <w:rsid w:val="00B50CA7"/>
    <w:rsid w:val="00B50D1F"/>
    <w:rsid w:val="00B50ED8"/>
    <w:rsid w:val="00B50FDB"/>
    <w:rsid w:val="00B51081"/>
    <w:rsid w:val="00B510D1"/>
    <w:rsid w:val="00B51415"/>
    <w:rsid w:val="00B51502"/>
    <w:rsid w:val="00B5156E"/>
    <w:rsid w:val="00B516DC"/>
    <w:rsid w:val="00B5173C"/>
    <w:rsid w:val="00B5196C"/>
    <w:rsid w:val="00B51CFC"/>
    <w:rsid w:val="00B51E36"/>
    <w:rsid w:val="00B522AB"/>
    <w:rsid w:val="00B522CF"/>
    <w:rsid w:val="00B52431"/>
    <w:rsid w:val="00B5249C"/>
    <w:rsid w:val="00B5271D"/>
    <w:rsid w:val="00B52D23"/>
    <w:rsid w:val="00B532F3"/>
    <w:rsid w:val="00B533CD"/>
    <w:rsid w:val="00B537F7"/>
    <w:rsid w:val="00B53E13"/>
    <w:rsid w:val="00B5441B"/>
    <w:rsid w:val="00B54474"/>
    <w:rsid w:val="00B5449E"/>
    <w:rsid w:val="00B54BF2"/>
    <w:rsid w:val="00B55153"/>
    <w:rsid w:val="00B55223"/>
    <w:rsid w:val="00B5546C"/>
    <w:rsid w:val="00B55662"/>
    <w:rsid w:val="00B556ED"/>
    <w:rsid w:val="00B55876"/>
    <w:rsid w:val="00B558BC"/>
    <w:rsid w:val="00B55949"/>
    <w:rsid w:val="00B559DE"/>
    <w:rsid w:val="00B55BB9"/>
    <w:rsid w:val="00B55D5D"/>
    <w:rsid w:val="00B561C9"/>
    <w:rsid w:val="00B56570"/>
    <w:rsid w:val="00B56597"/>
    <w:rsid w:val="00B56D32"/>
    <w:rsid w:val="00B56EBF"/>
    <w:rsid w:val="00B57681"/>
    <w:rsid w:val="00B57883"/>
    <w:rsid w:val="00B57E4E"/>
    <w:rsid w:val="00B57ED9"/>
    <w:rsid w:val="00B608B1"/>
    <w:rsid w:val="00B608B4"/>
    <w:rsid w:val="00B60B22"/>
    <w:rsid w:val="00B6119D"/>
    <w:rsid w:val="00B615D9"/>
    <w:rsid w:val="00B6174D"/>
    <w:rsid w:val="00B618CA"/>
    <w:rsid w:val="00B61B87"/>
    <w:rsid w:val="00B621A9"/>
    <w:rsid w:val="00B621CA"/>
    <w:rsid w:val="00B62609"/>
    <w:rsid w:val="00B626A1"/>
    <w:rsid w:val="00B62B8B"/>
    <w:rsid w:val="00B62BCA"/>
    <w:rsid w:val="00B62CE2"/>
    <w:rsid w:val="00B62F1C"/>
    <w:rsid w:val="00B63382"/>
    <w:rsid w:val="00B63A60"/>
    <w:rsid w:val="00B641D1"/>
    <w:rsid w:val="00B642B9"/>
    <w:rsid w:val="00B642BF"/>
    <w:rsid w:val="00B64A0B"/>
    <w:rsid w:val="00B64B60"/>
    <w:rsid w:val="00B64C1C"/>
    <w:rsid w:val="00B653F8"/>
    <w:rsid w:val="00B655BE"/>
    <w:rsid w:val="00B65AE9"/>
    <w:rsid w:val="00B6664E"/>
    <w:rsid w:val="00B66707"/>
    <w:rsid w:val="00B66C95"/>
    <w:rsid w:val="00B67248"/>
    <w:rsid w:val="00B675BA"/>
    <w:rsid w:val="00B67752"/>
    <w:rsid w:val="00B67883"/>
    <w:rsid w:val="00B6791B"/>
    <w:rsid w:val="00B67955"/>
    <w:rsid w:val="00B6797D"/>
    <w:rsid w:val="00B679A4"/>
    <w:rsid w:val="00B67AE0"/>
    <w:rsid w:val="00B67B5A"/>
    <w:rsid w:val="00B67C0E"/>
    <w:rsid w:val="00B67C46"/>
    <w:rsid w:val="00B70038"/>
    <w:rsid w:val="00B70111"/>
    <w:rsid w:val="00B706C9"/>
    <w:rsid w:val="00B70809"/>
    <w:rsid w:val="00B710EE"/>
    <w:rsid w:val="00B71213"/>
    <w:rsid w:val="00B714BC"/>
    <w:rsid w:val="00B715F8"/>
    <w:rsid w:val="00B7169A"/>
    <w:rsid w:val="00B717C2"/>
    <w:rsid w:val="00B717ED"/>
    <w:rsid w:val="00B71876"/>
    <w:rsid w:val="00B718A3"/>
    <w:rsid w:val="00B72073"/>
    <w:rsid w:val="00B72441"/>
    <w:rsid w:val="00B72C7E"/>
    <w:rsid w:val="00B72D69"/>
    <w:rsid w:val="00B72E14"/>
    <w:rsid w:val="00B730CF"/>
    <w:rsid w:val="00B7310F"/>
    <w:rsid w:val="00B7326D"/>
    <w:rsid w:val="00B733FB"/>
    <w:rsid w:val="00B734E1"/>
    <w:rsid w:val="00B73B5A"/>
    <w:rsid w:val="00B73D86"/>
    <w:rsid w:val="00B73E75"/>
    <w:rsid w:val="00B74DBE"/>
    <w:rsid w:val="00B74F1A"/>
    <w:rsid w:val="00B750C6"/>
    <w:rsid w:val="00B759F7"/>
    <w:rsid w:val="00B75AC8"/>
    <w:rsid w:val="00B75C0F"/>
    <w:rsid w:val="00B75D8E"/>
    <w:rsid w:val="00B75E72"/>
    <w:rsid w:val="00B75F86"/>
    <w:rsid w:val="00B7602B"/>
    <w:rsid w:val="00B761E0"/>
    <w:rsid w:val="00B76417"/>
    <w:rsid w:val="00B77090"/>
    <w:rsid w:val="00B77246"/>
    <w:rsid w:val="00B772F8"/>
    <w:rsid w:val="00B776E5"/>
    <w:rsid w:val="00B778FF"/>
    <w:rsid w:val="00B7796B"/>
    <w:rsid w:val="00B77B56"/>
    <w:rsid w:val="00B77E74"/>
    <w:rsid w:val="00B77E92"/>
    <w:rsid w:val="00B80282"/>
    <w:rsid w:val="00B8064C"/>
    <w:rsid w:val="00B80925"/>
    <w:rsid w:val="00B80A25"/>
    <w:rsid w:val="00B80EC4"/>
    <w:rsid w:val="00B812D2"/>
    <w:rsid w:val="00B813C2"/>
    <w:rsid w:val="00B815D5"/>
    <w:rsid w:val="00B815FE"/>
    <w:rsid w:val="00B818A6"/>
    <w:rsid w:val="00B81DB3"/>
    <w:rsid w:val="00B81E1E"/>
    <w:rsid w:val="00B82025"/>
    <w:rsid w:val="00B82056"/>
    <w:rsid w:val="00B822F3"/>
    <w:rsid w:val="00B82766"/>
    <w:rsid w:val="00B8294A"/>
    <w:rsid w:val="00B82E3C"/>
    <w:rsid w:val="00B83344"/>
    <w:rsid w:val="00B837F0"/>
    <w:rsid w:val="00B83E7A"/>
    <w:rsid w:val="00B84182"/>
    <w:rsid w:val="00B842FD"/>
    <w:rsid w:val="00B84417"/>
    <w:rsid w:val="00B8462B"/>
    <w:rsid w:val="00B84931"/>
    <w:rsid w:val="00B84F6A"/>
    <w:rsid w:val="00B8532C"/>
    <w:rsid w:val="00B8536E"/>
    <w:rsid w:val="00B85484"/>
    <w:rsid w:val="00B856B3"/>
    <w:rsid w:val="00B85CD6"/>
    <w:rsid w:val="00B862C5"/>
    <w:rsid w:val="00B8652F"/>
    <w:rsid w:val="00B865AD"/>
    <w:rsid w:val="00B86D37"/>
    <w:rsid w:val="00B874FC"/>
    <w:rsid w:val="00B8761A"/>
    <w:rsid w:val="00B8782B"/>
    <w:rsid w:val="00B87B33"/>
    <w:rsid w:val="00B87CD2"/>
    <w:rsid w:val="00B90276"/>
    <w:rsid w:val="00B909AD"/>
    <w:rsid w:val="00B90B56"/>
    <w:rsid w:val="00B90C57"/>
    <w:rsid w:val="00B90E8B"/>
    <w:rsid w:val="00B90EC4"/>
    <w:rsid w:val="00B91727"/>
    <w:rsid w:val="00B919D3"/>
    <w:rsid w:val="00B921B3"/>
    <w:rsid w:val="00B9241A"/>
    <w:rsid w:val="00B92468"/>
    <w:rsid w:val="00B9268C"/>
    <w:rsid w:val="00B92860"/>
    <w:rsid w:val="00B92930"/>
    <w:rsid w:val="00B9299A"/>
    <w:rsid w:val="00B92BDE"/>
    <w:rsid w:val="00B92C4F"/>
    <w:rsid w:val="00B92D2D"/>
    <w:rsid w:val="00B9321F"/>
    <w:rsid w:val="00B932BE"/>
    <w:rsid w:val="00B93413"/>
    <w:rsid w:val="00B93488"/>
    <w:rsid w:val="00B9373D"/>
    <w:rsid w:val="00B93757"/>
    <w:rsid w:val="00B93765"/>
    <w:rsid w:val="00B93D42"/>
    <w:rsid w:val="00B93F1C"/>
    <w:rsid w:val="00B941F1"/>
    <w:rsid w:val="00B943B8"/>
    <w:rsid w:val="00B94CB0"/>
    <w:rsid w:val="00B94D29"/>
    <w:rsid w:val="00B94E6C"/>
    <w:rsid w:val="00B95078"/>
    <w:rsid w:val="00B95215"/>
    <w:rsid w:val="00B955F1"/>
    <w:rsid w:val="00B957B2"/>
    <w:rsid w:val="00B957EB"/>
    <w:rsid w:val="00B958EC"/>
    <w:rsid w:val="00B95D8E"/>
    <w:rsid w:val="00B96069"/>
    <w:rsid w:val="00B965B4"/>
    <w:rsid w:val="00B96617"/>
    <w:rsid w:val="00B9673C"/>
    <w:rsid w:val="00B9685E"/>
    <w:rsid w:val="00B96981"/>
    <w:rsid w:val="00B96CD1"/>
    <w:rsid w:val="00B96E0A"/>
    <w:rsid w:val="00B970CE"/>
    <w:rsid w:val="00B97124"/>
    <w:rsid w:val="00B9716A"/>
    <w:rsid w:val="00B977B1"/>
    <w:rsid w:val="00B97A88"/>
    <w:rsid w:val="00B97AD1"/>
    <w:rsid w:val="00B97AF1"/>
    <w:rsid w:val="00BA01A7"/>
    <w:rsid w:val="00BA0499"/>
    <w:rsid w:val="00BA0A7F"/>
    <w:rsid w:val="00BA1313"/>
    <w:rsid w:val="00BA2352"/>
    <w:rsid w:val="00BA26BC"/>
    <w:rsid w:val="00BA2736"/>
    <w:rsid w:val="00BA2D57"/>
    <w:rsid w:val="00BA328C"/>
    <w:rsid w:val="00BA35FC"/>
    <w:rsid w:val="00BA37FE"/>
    <w:rsid w:val="00BA393A"/>
    <w:rsid w:val="00BA3CCA"/>
    <w:rsid w:val="00BA3D90"/>
    <w:rsid w:val="00BA42E5"/>
    <w:rsid w:val="00BA4419"/>
    <w:rsid w:val="00BA44C4"/>
    <w:rsid w:val="00BA45D1"/>
    <w:rsid w:val="00BA4DC0"/>
    <w:rsid w:val="00BA50BF"/>
    <w:rsid w:val="00BA5101"/>
    <w:rsid w:val="00BA535D"/>
    <w:rsid w:val="00BA5CE4"/>
    <w:rsid w:val="00BA5D5A"/>
    <w:rsid w:val="00BA5F78"/>
    <w:rsid w:val="00BA68E7"/>
    <w:rsid w:val="00BA70EF"/>
    <w:rsid w:val="00BA7220"/>
    <w:rsid w:val="00BA77BB"/>
    <w:rsid w:val="00BA7AC0"/>
    <w:rsid w:val="00BA7AD2"/>
    <w:rsid w:val="00BA7C5E"/>
    <w:rsid w:val="00BB0669"/>
    <w:rsid w:val="00BB0BEF"/>
    <w:rsid w:val="00BB1204"/>
    <w:rsid w:val="00BB1353"/>
    <w:rsid w:val="00BB138D"/>
    <w:rsid w:val="00BB1D5C"/>
    <w:rsid w:val="00BB1F7A"/>
    <w:rsid w:val="00BB20AC"/>
    <w:rsid w:val="00BB2131"/>
    <w:rsid w:val="00BB227A"/>
    <w:rsid w:val="00BB244E"/>
    <w:rsid w:val="00BB27C0"/>
    <w:rsid w:val="00BB2D55"/>
    <w:rsid w:val="00BB2DA9"/>
    <w:rsid w:val="00BB2EB7"/>
    <w:rsid w:val="00BB31F6"/>
    <w:rsid w:val="00BB3706"/>
    <w:rsid w:val="00BB3828"/>
    <w:rsid w:val="00BB3859"/>
    <w:rsid w:val="00BB38E2"/>
    <w:rsid w:val="00BB471D"/>
    <w:rsid w:val="00BB4829"/>
    <w:rsid w:val="00BB49A6"/>
    <w:rsid w:val="00BB4AA5"/>
    <w:rsid w:val="00BB4C40"/>
    <w:rsid w:val="00BB4DB0"/>
    <w:rsid w:val="00BB4E47"/>
    <w:rsid w:val="00BB4F4A"/>
    <w:rsid w:val="00BB5133"/>
    <w:rsid w:val="00BB5250"/>
    <w:rsid w:val="00BB533B"/>
    <w:rsid w:val="00BB57C4"/>
    <w:rsid w:val="00BB59C7"/>
    <w:rsid w:val="00BB5B5B"/>
    <w:rsid w:val="00BB5F94"/>
    <w:rsid w:val="00BB6611"/>
    <w:rsid w:val="00BB6E36"/>
    <w:rsid w:val="00BB6F96"/>
    <w:rsid w:val="00BB71E2"/>
    <w:rsid w:val="00BB71F5"/>
    <w:rsid w:val="00BB720D"/>
    <w:rsid w:val="00BB7469"/>
    <w:rsid w:val="00BB7843"/>
    <w:rsid w:val="00BB7F91"/>
    <w:rsid w:val="00BC0284"/>
    <w:rsid w:val="00BC0368"/>
    <w:rsid w:val="00BC05B7"/>
    <w:rsid w:val="00BC0673"/>
    <w:rsid w:val="00BC085B"/>
    <w:rsid w:val="00BC0A7B"/>
    <w:rsid w:val="00BC0AD7"/>
    <w:rsid w:val="00BC0C45"/>
    <w:rsid w:val="00BC0D52"/>
    <w:rsid w:val="00BC0FAE"/>
    <w:rsid w:val="00BC13EA"/>
    <w:rsid w:val="00BC1658"/>
    <w:rsid w:val="00BC2197"/>
    <w:rsid w:val="00BC245B"/>
    <w:rsid w:val="00BC2B0E"/>
    <w:rsid w:val="00BC2B99"/>
    <w:rsid w:val="00BC2C25"/>
    <w:rsid w:val="00BC2C3B"/>
    <w:rsid w:val="00BC2DAA"/>
    <w:rsid w:val="00BC2FFA"/>
    <w:rsid w:val="00BC3093"/>
    <w:rsid w:val="00BC330D"/>
    <w:rsid w:val="00BC332F"/>
    <w:rsid w:val="00BC3D32"/>
    <w:rsid w:val="00BC3E4A"/>
    <w:rsid w:val="00BC3F36"/>
    <w:rsid w:val="00BC417C"/>
    <w:rsid w:val="00BC419D"/>
    <w:rsid w:val="00BC4E88"/>
    <w:rsid w:val="00BC54EB"/>
    <w:rsid w:val="00BC5625"/>
    <w:rsid w:val="00BC5E1F"/>
    <w:rsid w:val="00BC6076"/>
    <w:rsid w:val="00BC6315"/>
    <w:rsid w:val="00BC6586"/>
    <w:rsid w:val="00BC696D"/>
    <w:rsid w:val="00BC69FF"/>
    <w:rsid w:val="00BC6B31"/>
    <w:rsid w:val="00BC6C88"/>
    <w:rsid w:val="00BC6D8E"/>
    <w:rsid w:val="00BC6D9D"/>
    <w:rsid w:val="00BC7500"/>
    <w:rsid w:val="00BD0035"/>
    <w:rsid w:val="00BD00F8"/>
    <w:rsid w:val="00BD0700"/>
    <w:rsid w:val="00BD0AC1"/>
    <w:rsid w:val="00BD0E68"/>
    <w:rsid w:val="00BD0F65"/>
    <w:rsid w:val="00BD13FE"/>
    <w:rsid w:val="00BD1A67"/>
    <w:rsid w:val="00BD1B47"/>
    <w:rsid w:val="00BD1C1A"/>
    <w:rsid w:val="00BD1D99"/>
    <w:rsid w:val="00BD2153"/>
    <w:rsid w:val="00BD2443"/>
    <w:rsid w:val="00BD2AEC"/>
    <w:rsid w:val="00BD30D5"/>
    <w:rsid w:val="00BD3A9E"/>
    <w:rsid w:val="00BD3AD5"/>
    <w:rsid w:val="00BD3F7B"/>
    <w:rsid w:val="00BD42E3"/>
    <w:rsid w:val="00BD44C7"/>
    <w:rsid w:val="00BD4615"/>
    <w:rsid w:val="00BD483D"/>
    <w:rsid w:val="00BD4C3C"/>
    <w:rsid w:val="00BD5074"/>
    <w:rsid w:val="00BD52F0"/>
    <w:rsid w:val="00BD5446"/>
    <w:rsid w:val="00BD56EC"/>
    <w:rsid w:val="00BD592A"/>
    <w:rsid w:val="00BD596A"/>
    <w:rsid w:val="00BD5BB4"/>
    <w:rsid w:val="00BD5C62"/>
    <w:rsid w:val="00BD5CE4"/>
    <w:rsid w:val="00BD5F93"/>
    <w:rsid w:val="00BD6084"/>
    <w:rsid w:val="00BD627E"/>
    <w:rsid w:val="00BD64B5"/>
    <w:rsid w:val="00BD6785"/>
    <w:rsid w:val="00BD6872"/>
    <w:rsid w:val="00BD7051"/>
    <w:rsid w:val="00BD7062"/>
    <w:rsid w:val="00BD7200"/>
    <w:rsid w:val="00BD7BD7"/>
    <w:rsid w:val="00BE02A4"/>
    <w:rsid w:val="00BE0353"/>
    <w:rsid w:val="00BE06B5"/>
    <w:rsid w:val="00BE0984"/>
    <w:rsid w:val="00BE0A60"/>
    <w:rsid w:val="00BE0A6C"/>
    <w:rsid w:val="00BE0A82"/>
    <w:rsid w:val="00BE0B07"/>
    <w:rsid w:val="00BE16FC"/>
    <w:rsid w:val="00BE1AAB"/>
    <w:rsid w:val="00BE1D03"/>
    <w:rsid w:val="00BE1D8E"/>
    <w:rsid w:val="00BE1F19"/>
    <w:rsid w:val="00BE2064"/>
    <w:rsid w:val="00BE22B9"/>
    <w:rsid w:val="00BE25BC"/>
    <w:rsid w:val="00BE2ACD"/>
    <w:rsid w:val="00BE3647"/>
    <w:rsid w:val="00BE3729"/>
    <w:rsid w:val="00BE3752"/>
    <w:rsid w:val="00BE3FD2"/>
    <w:rsid w:val="00BE4085"/>
    <w:rsid w:val="00BE4109"/>
    <w:rsid w:val="00BE42CB"/>
    <w:rsid w:val="00BE4A49"/>
    <w:rsid w:val="00BE4B5F"/>
    <w:rsid w:val="00BE514C"/>
    <w:rsid w:val="00BE515C"/>
    <w:rsid w:val="00BE56EC"/>
    <w:rsid w:val="00BE57F0"/>
    <w:rsid w:val="00BE59A9"/>
    <w:rsid w:val="00BE5A52"/>
    <w:rsid w:val="00BE5DF6"/>
    <w:rsid w:val="00BE5F82"/>
    <w:rsid w:val="00BE5FEC"/>
    <w:rsid w:val="00BE60B8"/>
    <w:rsid w:val="00BE6274"/>
    <w:rsid w:val="00BE634E"/>
    <w:rsid w:val="00BE6C35"/>
    <w:rsid w:val="00BE7456"/>
    <w:rsid w:val="00BE768A"/>
    <w:rsid w:val="00BF112F"/>
    <w:rsid w:val="00BF147D"/>
    <w:rsid w:val="00BF14B4"/>
    <w:rsid w:val="00BF158B"/>
    <w:rsid w:val="00BF171C"/>
    <w:rsid w:val="00BF189F"/>
    <w:rsid w:val="00BF1AEE"/>
    <w:rsid w:val="00BF1DCD"/>
    <w:rsid w:val="00BF1DDC"/>
    <w:rsid w:val="00BF219E"/>
    <w:rsid w:val="00BF22F8"/>
    <w:rsid w:val="00BF25BC"/>
    <w:rsid w:val="00BF2D87"/>
    <w:rsid w:val="00BF3499"/>
    <w:rsid w:val="00BF352F"/>
    <w:rsid w:val="00BF38D9"/>
    <w:rsid w:val="00BF446E"/>
    <w:rsid w:val="00BF446F"/>
    <w:rsid w:val="00BF478F"/>
    <w:rsid w:val="00BF485D"/>
    <w:rsid w:val="00BF4949"/>
    <w:rsid w:val="00BF4A5F"/>
    <w:rsid w:val="00BF4B51"/>
    <w:rsid w:val="00BF4C33"/>
    <w:rsid w:val="00BF56DF"/>
    <w:rsid w:val="00BF5977"/>
    <w:rsid w:val="00BF5C4D"/>
    <w:rsid w:val="00BF6468"/>
    <w:rsid w:val="00BF651B"/>
    <w:rsid w:val="00BF65A5"/>
    <w:rsid w:val="00BF6E87"/>
    <w:rsid w:val="00BF70F9"/>
    <w:rsid w:val="00BF723E"/>
    <w:rsid w:val="00BF7831"/>
    <w:rsid w:val="00BF7D12"/>
    <w:rsid w:val="00C007C0"/>
    <w:rsid w:val="00C0083B"/>
    <w:rsid w:val="00C00FD7"/>
    <w:rsid w:val="00C0105C"/>
    <w:rsid w:val="00C010EE"/>
    <w:rsid w:val="00C0136D"/>
    <w:rsid w:val="00C01991"/>
    <w:rsid w:val="00C019AA"/>
    <w:rsid w:val="00C027B7"/>
    <w:rsid w:val="00C02970"/>
    <w:rsid w:val="00C02BD2"/>
    <w:rsid w:val="00C02DCA"/>
    <w:rsid w:val="00C02F95"/>
    <w:rsid w:val="00C034E4"/>
    <w:rsid w:val="00C035CF"/>
    <w:rsid w:val="00C03757"/>
    <w:rsid w:val="00C03998"/>
    <w:rsid w:val="00C039AA"/>
    <w:rsid w:val="00C040AB"/>
    <w:rsid w:val="00C04341"/>
    <w:rsid w:val="00C04355"/>
    <w:rsid w:val="00C043F7"/>
    <w:rsid w:val="00C044E7"/>
    <w:rsid w:val="00C0462F"/>
    <w:rsid w:val="00C04DAA"/>
    <w:rsid w:val="00C050E8"/>
    <w:rsid w:val="00C055F2"/>
    <w:rsid w:val="00C05D41"/>
    <w:rsid w:val="00C060C9"/>
    <w:rsid w:val="00C060FD"/>
    <w:rsid w:val="00C0644B"/>
    <w:rsid w:val="00C06507"/>
    <w:rsid w:val="00C065FC"/>
    <w:rsid w:val="00C06A47"/>
    <w:rsid w:val="00C06B4A"/>
    <w:rsid w:val="00C06CAA"/>
    <w:rsid w:val="00C06ECD"/>
    <w:rsid w:val="00C0758C"/>
    <w:rsid w:val="00C07BE3"/>
    <w:rsid w:val="00C07D9E"/>
    <w:rsid w:val="00C10806"/>
    <w:rsid w:val="00C1089B"/>
    <w:rsid w:val="00C1092B"/>
    <w:rsid w:val="00C10A9E"/>
    <w:rsid w:val="00C10AFB"/>
    <w:rsid w:val="00C10C34"/>
    <w:rsid w:val="00C10C9E"/>
    <w:rsid w:val="00C10E81"/>
    <w:rsid w:val="00C112AE"/>
    <w:rsid w:val="00C11571"/>
    <w:rsid w:val="00C1194B"/>
    <w:rsid w:val="00C11A81"/>
    <w:rsid w:val="00C11D22"/>
    <w:rsid w:val="00C11DE5"/>
    <w:rsid w:val="00C11DF0"/>
    <w:rsid w:val="00C121A7"/>
    <w:rsid w:val="00C122E0"/>
    <w:rsid w:val="00C124CC"/>
    <w:rsid w:val="00C12583"/>
    <w:rsid w:val="00C12669"/>
    <w:rsid w:val="00C128AB"/>
    <w:rsid w:val="00C128F3"/>
    <w:rsid w:val="00C12E66"/>
    <w:rsid w:val="00C134E1"/>
    <w:rsid w:val="00C134E3"/>
    <w:rsid w:val="00C136FE"/>
    <w:rsid w:val="00C137FB"/>
    <w:rsid w:val="00C13AA0"/>
    <w:rsid w:val="00C13CEF"/>
    <w:rsid w:val="00C14007"/>
    <w:rsid w:val="00C142EC"/>
    <w:rsid w:val="00C143D1"/>
    <w:rsid w:val="00C143FF"/>
    <w:rsid w:val="00C147D9"/>
    <w:rsid w:val="00C14C5F"/>
    <w:rsid w:val="00C14D40"/>
    <w:rsid w:val="00C154A2"/>
    <w:rsid w:val="00C15555"/>
    <w:rsid w:val="00C15660"/>
    <w:rsid w:val="00C1591E"/>
    <w:rsid w:val="00C15921"/>
    <w:rsid w:val="00C15D62"/>
    <w:rsid w:val="00C15F39"/>
    <w:rsid w:val="00C1627F"/>
    <w:rsid w:val="00C16503"/>
    <w:rsid w:val="00C1690F"/>
    <w:rsid w:val="00C169F4"/>
    <w:rsid w:val="00C16A13"/>
    <w:rsid w:val="00C16AFD"/>
    <w:rsid w:val="00C16DBB"/>
    <w:rsid w:val="00C1770E"/>
    <w:rsid w:val="00C1799A"/>
    <w:rsid w:val="00C20070"/>
    <w:rsid w:val="00C204C5"/>
    <w:rsid w:val="00C20AAB"/>
    <w:rsid w:val="00C20B72"/>
    <w:rsid w:val="00C20CE7"/>
    <w:rsid w:val="00C20F07"/>
    <w:rsid w:val="00C20F7F"/>
    <w:rsid w:val="00C20FEE"/>
    <w:rsid w:val="00C2114A"/>
    <w:rsid w:val="00C21226"/>
    <w:rsid w:val="00C2127E"/>
    <w:rsid w:val="00C213E4"/>
    <w:rsid w:val="00C214AC"/>
    <w:rsid w:val="00C21817"/>
    <w:rsid w:val="00C21824"/>
    <w:rsid w:val="00C2185E"/>
    <w:rsid w:val="00C2196D"/>
    <w:rsid w:val="00C21E60"/>
    <w:rsid w:val="00C22191"/>
    <w:rsid w:val="00C22CAD"/>
    <w:rsid w:val="00C22D91"/>
    <w:rsid w:val="00C22FC6"/>
    <w:rsid w:val="00C2300E"/>
    <w:rsid w:val="00C2334D"/>
    <w:rsid w:val="00C23632"/>
    <w:rsid w:val="00C23756"/>
    <w:rsid w:val="00C23991"/>
    <w:rsid w:val="00C23FF1"/>
    <w:rsid w:val="00C241D0"/>
    <w:rsid w:val="00C24515"/>
    <w:rsid w:val="00C24609"/>
    <w:rsid w:val="00C247DB"/>
    <w:rsid w:val="00C24AD2"/>
    <w:rsid w:val="00C24DC4"/>
    <w:rsid w:val="00C24F74"/>
    <w:rsid w:val="00C2514F"/>
    <w:rsid w:val="00C2530F"/>
    <w:rsid w:val="00C25C43"/>
    <w:rsid w:val="00C25E9E"/>
    <w:rsid w:val="00C26279"/>
    <w:rsid w:val="00C267C1"/>
    <w:rsid w:val="00C2737E"/>
    <w:rsid w:val="00C27795"/>
    <w:rsid w:val="00C27D2F"/>
    <w:rsid w:val="00C27DFE"/>
    <w:rsid w:val="00C3002C"/>
    <w:rsid w:val="00C301EB"/>
    <w:rsid w:val="00C3023C"/>
    <w:rsid w:val="00C306A0"/>
    <w:rsid w:val="00C30932"/>
    <w:rsid w:val="00C31380"/>
    <w:rsid w:val="00C314DF"/>
    <w:rsid w:val="00C3166F"/>
    <w:rsid w:val="00C319D5"/>
    <w:rsid w:val="00C31A7E"/>
    <w:rsid w:val="00C31ADF"/>
    <w:rsid w:val="00C3215F"/>
    <w:rsid w:val="00C3230D"/>
    <w:rsid w:val="00C323A9"/>
    <w:rsid w:val="00C325F9"/>
    <w:rsid w:val="00C328F0"/>
    <w:rsid w:val="00C32AF5"/>
    <w:rsid w:val="00C32B55"/>
    <w:rsid w:val="00C3316F"/>
    <w:rsid w:val="00C3346F"/>
    <w:rsid w:val="00C33ACB"/>
    <w:rsid w:val="00C34168"/>
    <w:rsid w:val="00C34248"/>
    <w:rsid w:val="00C343AE"/>
    <w:rsid w:val="00C34AC8"/>
    <w:rsid w:val="00C34B07"/>
    <w:rsid w:val="00C34D1C"/>
    <w:rsid w:val="00C34DE9"/>
    <w:rsid w:val="00C34FA5"/>
    <w:rsid w:val="00C350B2"/>
    <w:rsid w:val="00C35849"/>
    <w:rsid w:val="00C35BB2"/>
    <w:rsid w:val="00C35F4D"/>
    <w:rsid w:val="00C362A5"/>
    <w:rsid w:val="00C3645A"/>
    <w:rsid w:val="00C3683E"/>
    <w:rsid w:val="00C368E5"/>
    <w:rsid w:val="00C36A65"/>
    <w:rsid w:val="00C36C49"/>
    <w:rsid w:val="00C36FCD"/>
    <w:rsid w:val="00C37517"/>
    <w:rsid w:val="00C375E1"/>
    <w:rsid w:val="00C378CF"/>
    <w:rsid w:val="00C37BC4"/>
    <w:rsid w:val="00C40008"/>
    <w:rsid w:val="00C407B6"/>
    <w:rsid w:val="00C4088A"/>
    <w:rsid w:val="00C40914"/>
    <w:rsid w:val="00C41166"/>
    <w:rsid w:val="00C4159A"/>
    <w:rsid w:val="00C41EF4"/>
    <w:rsid w:val="00C42055"/>
    <w:rsid w:val="00C4226B"/>
    <w:rsid w:val="00C42325"/>
    <w:rsid w:val="00C4263C"/>
    <w:rsid w:val="00C42F42"/>
    <w:rsid w:val="00C42FD2"/>
    <w:rsid w:val="00C43248"/>
    <w:rsid w:val="00C4381F"/>
    <w:rsid w:val="00C43AD3"/>
    <w:rsid w:val="00C43FC5"/>
    <w:rsid w:val="00C44016"/>
    <w:rsid w:val="00C44454"/>
    <w:rsid w:val="00C446E7"/>
    <w:rsid w:val="00C44A05"/>
    <w:rsid w:val="00C44B0C"/>
    <w:rsid w:val="00C44BF0"/>
    <w:rsid w:val="00C44DCB"/>
    <w:rsid w:val="00C44E64"/>
    <w:rsid w:val="00C45153"/>
    <w:rsid w:val="00C453EC"/>
    <w:rsid w:val="00C4552F"/>
    <w:rsid w:val="00C45616"/>
    <w:rsid w:val="00C456EC"/>
    <w:rsid w:val="00C4596A"/>
    <w:rsid w:val="00C4597C"/>
    <w:rsid w:val="00C45AE4"/>
    <w:rsid w:val="00C45E2E"/>
    <w:rsid w:val="00C46165"/>
    <w:rsid w:val="00C46217"/>
    <w:rsid w:val="00C4628C"/>
    <w:rsid w:val="00C4675F"/>
    <w:rsid w:val="00C467A3"/>
    <w:rsid w:val="00C4684D"/>
    <w:rsid w:val="00C46A94"/>
    <w:rsid w:val="00C46C94"/>
    <w:rsid w:val="00C47044"/>
    <w:rsid w:val="00C4718F"/>
    <w:rsid w:val="00C475F0"/>
    <w:rsid w:val="00C4767C"/>
    <w:rsid w:val="00C47DD4"/>
    <w:rsid w:val="00C50073"/>
    <w:rsid w:val="00C50CDF"/>
    <w:rsid w:val="00C50D3D"/>
    <w:rsid w:val="00C50F12"/>
    <w:rsid w:val="00C510A9"/>
    <w:rsid w:val="00C510D1"/>
    <w:rsid w:val="00C51172"/>
    <w:rsid w:val="00C515E6"/>
    <w:rsid w:val="00C5164D"/>
    <w:rsid w:val="00C516EA"/>
    <w:rsid w:val="00C51956"/>
    <w:rsid w:val="00C519F4"/>
    <w:rsid w:val="00C51AA1"/>
    <w:rsid w:val="00C51CD3"/>
    <w:rsid w:val="00C51D43"/>
    <w:rsid w:val="00C51D9D"/>
    <w:rsid w:val="00C5202F"/>
    <w:rsid w:val="00C523DC"/>
    <w:rsid w:val="00C52605"/>
    <w:rsid w:val="00C529D9"/>
    <w:rsid w:val="00C52B24"/>
    <w:rsid w:val="00C52BDE"/>
    <w:rsid w:val="00C52EC4"/>
    <w:rsid w:val="00C539B1"/>
    <w:rsid w:val="00C53BA6"/>
    <w:rsid w:val="00C547E7"/>
    <w:rsid w:val="00C5489A"/>
    <w:rsid w:val="00C556C8"/>
    <w:rsid w:val="00C55AB6"/>
    <w:rsid w:val="00C55BBD"/>
    <w:rsid w:val="00C55C93"/>
    <w:rsid w:val="00C55DA7"/>
    <w:rsid w:val="00C56264"/>
    <w:rsid w:val="00C56492"/>
    <w:rsid w:val="00C565D5"/>
    <w:rsid w:val="00C566B3"/>
    <w:rsid w:val="00C56959"/>
    <w:rsid w:val="00C56C1A"/>
    <w:rsid w:val="00C56E33"/>
    <w:rsid w:val="00C5735E"/>
    <w:rsid w:val="00C57421"/>
    <w:rsid w:val="00C579B0"/>
    <w:rsid w:val="00C57C71"/>
    <w:rsid w:val="00C57E31"/>
    <w:rsid w:val="00C57EC7"/>
    <w:rsid w:val="00C60360"/>
    <w:rsid w:val="00C60371"/>
    <w:rsid w:val="00C608CA"/>
    <w:rsid w:val="00C60A52"/>
    <w:rsid w:val="00C60D1B"/>
    <w:rsid w:val="00C60F8E"/>
    <w:rsid w:val="00C6132B"/>
    <w:rsid w:val="00C61673"/>
    <w:rsid w:val="00C61822"/>
    <w:rsid w:val="00C618CD"/>
    <w:rsid w:val="00C61AD5"/>
    <w:rsid w:val="00C61AE9"/>
    <w:rsid w:val="00C61FBC"/>
    <w:rsid w:val="00C62308"/>
    <w:rsid w:val="00C623B1"/>
    <w:rsid w:val="00C62D85"/>
    <w:rsid w:val="00C62FB8"/>
    <w:rsid w:val="00C636FB"/>
    <w:rsid w:val="00C639B3"/>
    <w:rsid w:val="00C63A9F"/>
    <w:rsid w:val="00C63C64"/>
    <w:rsid w:val="00C6405E"/>
    <w:rsid w:val="00C642B1"/>
    <w:rsid w:val="00C64789"/>
    <w:rsid w:val="00C64C08"/>
    <w:rsid w:val="00C65004"/>
    <w:rsid w:val="00C65395"/>
    <w:rsid w:val="00C656C1"/>
    <w:rsid w:val="00C65826"/>
    <w:rsid w:val="00C65CFB"/>
    <w:rsid w:val="00C65DD0"/>
    <w:rsid w:val="00C66020"/>
    <w:rsid w:val="00C66419"/>
    <w:rsid w:val="00C66726"/>
    <w:rsid w:val="00C669E8"/>
    <w:rsid w:val="00C66AC0"/>
    <w:rsid w:val="00C66B2D"/>
    <w:rsid w:val="00C66B57"/>
    <w:rsid w:val="00C66D48"/>
    <w:rsid w:val="00C66DAA"/>
    <w:rsid w:val="00C66E21"/>
    <w:rsid w:val="00C6723C"/>
    <w:rsid w:val="00C67263"/>
    <w:rsid w:val="00C67283"/>
    <w:rsid w:val="00C67EE5"/>
    <w:rsid w:val="00C70015"/>
    <w:rsid w:val="00C700CB"/>
    <w:rsid w:val="00C70B6E"/>
    <w:rsid w:val="00C70CE8"/>
    <w:rsid w:val="00C70FD9"/>
    <w:rsid w:val="00C71156"/>
    <w:rsid w:val="00C71449"/>
    <w:rsid w:val="00C716D7"/>
    <w:rsid w:val="00C720EA"/>
    <w:rsid w:val="00C722FB"/>
    <w:rsid w:val="00C7231E"/>
    <w:rsid w:val="00C72C18"/>
    <w:rsid w:val="00C72C1D"/>
    <w:rsid w:val="00C72C25"/>
    <w:rsid w:val="00C73391"/>
    <w:rsid w:val="00C73598"/>
    <w:rsid w:val="00C73C38"/>
    <w:rsid w:val="00C73C42"/>
    <w:rsid w:val="00C73DAC"/>
    <w:rsid w:val="00C74067"/>
    <w:rsid w:val="00C740C9"/>
    <w:rsid w:val="00C74289"/>
    <w:rsid w:val="00C74859"/>
    <w:rsid w:val="00C74869"/>
    <w:rsid w:val="00C74A5E"/>
    <w:rsid w:val="00C74B25"/>
    <w:rsid w:val="00C74C81"/>
    <w:rsid w:val="00C750B9"/>
    <w:rsid w:val="00C752E6"/>
    <w:rsid w:val="00C754D0"/>
    <w:rsid w:val="00C759A5"/>
    <w:rsid w:val="00C75C22"/>
    <w:rsid w:val="00C75C2B"/>
    <w:rsid w:val="00C75D61"/>
    <w:rsid w:val="00C75D98"/>
    <w:rsid w:val="00C75F5F"/>
    <w:rsid w:val="00C76237"/>
    <w:rsid w:val="00C767B8"/>
    <w:rsid w:val="00C76832"/>
    <w:rsid w:val="00C768AB"/>
    <w:rsid w:val="00C769B1"/>
    <w:rsid w:val="00C76CB5"/>
    <w:rsid w:val="00C76DB1"/>
    <w:rsid w:val="00C77006"/>
    <w:rsid w:val="00C77B55"/>
    <w:rsid w:val="00C77DD6"/>
    <w:rsid w:val="00C77E93"/>
    <w:rsid w:val="00C800D6"/>
    <w:rsid w:val="00C802B5"/>
    <w:rsid w:val="00C805C2"/>
    <w:rsid w:val="00C8090C"/>
    <w:rsid w:val="00C80D59"/>
    <w:rsid w:val="00C81171"/>
    <w:rsid w:val="00C81BE9"/>
    <w:rsid w:val="00C81C4E"/>
    <w:rsid w:val="00C82255"/>
    <w:rsid w:val="00C82A65"/>
    <w:rsid w:val="00C82B78"/>
    <w:rsid w:val="00C82B82"/>
    <w:rsid w:val="00C82CF6"/>
    <w:rsid w:val="00C82D55"/>
    <w:rsid w:val="00C82D5F"/>
    <w:rsid w:val="00C83215"/>
    <w:rsid w:val="00C8339F"/>
    <w:rsid w:val="00C83516"/>
    <w:rsid w:val="00C837AA"/>
    <w:rsid w:val="00C8399A"/>
    <w:rsid w:val="00C83BD6"/>
    <w:rsid w:val="00C84417"/>
    <w:rsid w:val="00C845F0"/>
    <w:rsid w:val="00C8468B"/>
    <w:rsid w:val="00C849E2"/>
    <w:rsid w:val="00C84F61"/>
    <w:rsid w:val="00C85162"/>
    <w:rsid w:val="00C85205"/>
    <w:rsid w:val="00C85567"/>
    <w:rsid w:val="00C85606"/>
    <w:rsid w:val="00C8605B"/>
    <w:rsid w:val="00C861AC"/>
    <w:rsid w:val="00C8629D"/>
    <w:rsid w:val="00C863C2"/>
    <w:rsid w:val="00C86D98"/>
    <w:rsid w:val="00C87347"/>
    <w:rsid w:val="00C8771A"/>
    <w:rsid w:val="00C87A6E"/>
    <w:rsid w:val="00C903E2"/>
    <w:rsid w:val="00C90585"/>
    <w:rsid w:val="00C909EA"/>
    <w:rsid w:val="00C90A45"/>
    <w:rsid w:val="00C911AD"/>
    <w:rsid w:val="00C9121C"/>
    <w:rsid w:val="00C913C1"/>
    <w:rsid w:val="00C915A4"/>
    <w:rsid w:val="00C917E0"/>
    <w:rsid w:val="00C91DFC"/>
    <w:rsid w:val="00C92271"/>
    <w:rsid w:val="00C926EA"/>
    <w:rsid w:val="00C9282D"/>
    <w:rsid w:val="00C92AC0"/>
    <w:rsid w:val="00C92B73"/>
    <w:rsid w:val="00C92F04"/>
    <w:rsid w:val="00C9351E"/>
    <w:rsid w:val="00C938A0"/>
    <w:rsid w:val="00C938FC"/>
    <w:rsid w:val="00C93C80"/>
    <w:rsid w:val="00C93DB5"/>
    <w:rsid w:val="00C93EE1"/>
    <w:rsid w:val="00C9405A"/>
    <w:rsid w:val="00C94631"/>
    <w:rsid w:val="00C94857"/>
    <w:rsid w:val="00C94CD2"/>
    <w:rsid w:val="00C94EA3"/>
    <w:rsid w:val="00C94F1B"/>
    <w:rsid w:val="00C95166"/>
    <w:rsid w:val="00C9589B"/>
    <w:rsid w:val="00C95C09"/>
    <w:rsid w:val="00C964E4"/>
    <w:rsid w:val="00C96B9E"/>
    <w:rsid w:val="00C96E12"/>
    <w:rsid w:val="00C973DD"/>
    <w:rsid w:val="00C973ED"/>
    <w:rsid w:val="00C97566"/>
    <w:rsid w:val="00C97C38"/>
    <w:rsid w:val="00CA035A"/>
    <w:rsid w:val="00CA03C1"/>
    <w:rsid w:val="00CA0F21"/>
    <w:rsid w:val="00CA1185"/>
    <w:rsid w:val="00CA13C9"/>
    <w:rsid w:val="00CA180C"/>
    <w:rsid w:val="00CA18EA"/>
    <w:rsid w:val="00CA1B2B"/>
    <w:rsid w:val="00CA1B56"/>
    <w:rsid w:val="00CA2075"/>
    <w:rsid w:val="00CA26B5"/>
    <w:rsid w:val="00CA2F4E"/>
    <w:rsid w:val="00CA2F53"/>
    <w:rsid w:val="00CA38FA"/>
    <w:rsid w:val="00CA399F"/>
    <w:rsid w:val="00CA3EEE"/>
    <w:rsid w:val="00CA3FA7"/>
    <w:rsid w:val="00CA43C0"/>
    <w:rsid w:val="00CA47F6"/>
    <w:rsid w:val="00CA48EC"/>
    <w:rsid w:val="00CA4B3F"/>
    <w:rsid w:val="00CA4C05"/>
    <w:rsid w:val="00CA4D61"/>
    <w:rsid w:val="00CA4E83"/>
    <w:rsid w:val="00CA51AF"/>
    <w:rsid w:val="00CA5B2C"/>
    <w:rsid w:val="00CA5E16"/>
    <w:rsid w:val="00CA5E6D"/>
    <w:rsid w:val="00CA6001"/>
    <w:rsid w:val="00CA63FD"/>
    <w:rsid w:val="00CA673C"/>
    <w:rsid w:val="00CA6E1A"/>
    <w:rsid w:val="00CA710E"/>
    <w:rsid w:val="00CA79B5"/>
    <w:rsid w:val="00CA7BC8"/>
    <w:rsid w:val="00CA7D3B"/>
    <w:rsid w:val="00CB04E1"/>
    <w:rsid w:val="00CB0703"/>
    <w:rsid w:val="00CB0AC4"/>
    <w:rsid w:val="00CB1051"/>
    <w:rsid w:val="00CB1367"/>
    <w:rsid w:val="00CB176E"/>
    <w:rsid w:val="00CB1D96"/>
    <w:rsid w:val="00CB1E9A"/>
    <w:rsid w:val="00CB2342"/>
    <w:rsid w:val="00CB2B9E"/>
    <w:rsid w:val="00CB2F6A"/>
    <w:rsid w:val="00CB2F90"/>
    <w:rsid w:val="00CB3088"/>
    <w:rsid w:val="00CB31C2"/>
    <w:rsid w:val="00CB3705"/>
    <w:rsid w:val="00CB3789"/>
    <w:rsid w:val="00CB378B"/>
    <w:rsid w:val="00CB3B01"/>
    <w:rsid w:val="00CB3BE4"/>
    <w:rsid w:val="00CB3C7C"/>
    <w:rsid w:val="00CB43AC"/>
    <w:rsid w:val="00CB46F1"/>
    <w:rsid w:val="00CB4748"/>
    <w:rsid w:val="00CB4863"/>
    <w:rsid w:val="00CB4944"/>
    <w:rsid w:val="00CB4F1D"/>
    <w:rsid w:val="00CB5112"/>
    <w:rsid w:val="00CB5509"/>
    <w:rsid w:val="00CB5567"/>
    <w:rsid w:val="00CB5602"/>
    <w:rsid w:val="00CB5A45"/>
    <w:rsid w:val="00CB5CDF"/>
    <w:rsid w:val="00CB639D"/>
    <w:rsid w:val="00CB63A4"/>
    <w:rsid w:val="00CB63FB"/>
    <w:rsid w:val="00CB6446"/>
    <w:rsid w:val="00CB6615"/>
    <w:rsid w:val="00CB6647"/>
    <w:rsid w:val="00CB69B6"/>
    <w:rsid w:val="00CB6DEB"/>
    <w:rsid w:val="00CB7353"/>
    <w:rsid w:val="00CB7431"/>
    <w:rsid w:val="00CB76D3"/>
    <w:rsid w:val="00CB7F0B"/>
    <w:rsid w:val="00CC0126"/>
    <w:rsid w:val="00CC0184"/>
    <w:rsid w:val="00CC057F"/>
    <w:rsid w:val="00CC07DA"/>
    <w:rsid w:val="00CC0D13"/>
    <w:rsid w:val="00CC0FF1"/>
    <w:rsid w:val="00CC1099"/>
    <w:rsid w:val="00CC141E"/>
    <w:rsid w:val="00CC224E"/>
    <w:rsid w:val="00CC233A"/>
    <w:rsid w:val="00CC2436"/>
    <w:rsid w:val="00CC24BF"/>
    <w:rsid w:val="00CC2751"/>
    <w:rsid w:val="00CC29EB"/>
    <w:rsid w:val="00CC2A95"/>
    <w:rsid w:val="00CC33A8"/>
    <w:rsid w:val="00CC3427"/>
    <w:rsid w:val="00CC393B"/>
    <w:rsid w:val="00CC3AA7"/>
    <w:rsid w:val="00CC3AA8"/>
    <w:rsid w:val="00CC3D11"/>
    <w:rsid w:val="00CC3F7D"/>
    <w:rsid w:val="00CC3FBA"/>
    <w:rsid w:val="00CC3FBC"/>
    <w:rsid w:val="00CC44AB"/>
    <w:rsid w:val="00CC4829"/>
    <w:rsid w:val="00CC48FE"/>
    <w:rsid w:val="00CC4B14"/>
    <w:rsid w:val="00CC50F5"/>
    <w:rsid w:val="00CC545F"/>
    <w:rsid w:val="00CC555F"/>
    <w:rsid w:val="00CC5A28"/>
    <w:rsid w:val="00CC5AC5"/>
    <w:rsid w:val="00CC5D4C"/>
    <w:rsid w:val="00CC65BC"/>
    <w:rsid w:val="00CC6FB3"/>
    <w:rsid w:val="00CC7061"/>
    <w:rsid w:val="00CC746D"/>
    <w:rsid w:val="00CC7557"/>
    <w:rsid w:val="00CC787E"/>
    <w:rsid w:val="00CC79FC"/>
    <w:rsid w:val="00CC7AEA"/>
    <w:rsid w:val="00CC7D9C"/>
    <w:rsid w:val="00CD04BA"/>
    <w:rsid w:val="00CD058A"/>
    <w:rsid w:val="00CD06B6"/>
    <w:rsid w:val="00CD0C89"/>
    <w:rsid w:val="00CD11BB"/>
    <w:rsid w:val="00CD180C"/>
    <w:rsid w:val="00CD1A97"/>
    <w:rsid w:val="00CD1C12"/>
    <w:rsid w:val="00CD1CFB"/>
    <w:rsid w:val="00CD259B"/>
    <w:rsid w:val="00CD2867"/>
    <w:rsid w:val="00CD2A41"/>
    <w:rsid w:val="00CD30E1"/>
    <w:rsid w:val="00CD3121"/>
    <w:rsid w:val="00CD3172"/>
    <w:rsid w:val="00CD37FA"/>
    <w:rsid w:val="00CD3933"/>
    <w:rsid w:val="00CD3CA6"/>
    <w:rsid w:val="00CD3D8E"/>
    <w:rsid w:val="00CD3E79"/>
    <w:rsid w:val="00CD4116"/>
    <w:rsid w:val="00CD42E5"/>
    <w:rsid w:val="00CD492A"/>
    <w:rsid w:val="00CD4F3A"/>
    <w:rsid w:val="00CD4F94"/>
    <w:rsid w:val="00CD5024"/>
    <w:rsid w:val="00CD536C"/>
    <w:rsid w:val="00CD555F"/>
    <w:rsid w:val="00CD556D"/>
    <w:rsid w:val="00CD5B39"/>
    <w:rsid w:val="00CD5C7E"/>
    <w:rsid w:val="00CD5F68"/>
    <w:rsid w:val="00CD60C8"/>
    <w:rsid w:val="00CD6A1A"/>
    <w:rsid w:val="00CD6A43"/>
    <w:rsid w:val="00CD6D19"/>
    <w:rsid w:val="00CD6F72"/>
    <w:rsid w:val="00CD723A"/>
    <w:rsid w:val="00CE00C1"/>
    <w:rsid w:val="00CE022D"/>
    <w:rsid w:val="00CE06E7"/>
    <w:rsid w:val="00CE071E"/>
    <w:rsid w:val="00CE0AE2"/>
    <w:rsid w:val="00CE1109"/>
    <w:rsid w:val="00CE117B"/>
    <w:rsid w:val="00CE1199"/>
    <w:rsid w:val="00CE122F"/>
    <w:rsid w:val="00CE1B7E"/>
    <w:rsid w:val="00CE1E07"/>
    <w:rsid w:val="00CE20BD"/>
    <w:rsid w:val="00CE213C"/>
    <w:rsid w:val="00CE2248"/>
    <w:rsid w:val="00CE235D"/>
    <w:rsid w:val="00CE277D"/>
    <w:rsid w:val="00CE2964"/>
    <w:rsid w:val="00CE2A35"/>
    <w:rsid w:val="00CE2C45"/>
    <w:rsid w:val="00CE30C8"/>
    <w:rsid w:val="00CE3125"/>
    <w:rsid w:val="00CE36FC"/>
    <w:rsid w:val="00CE370A"/>
    <w:rsid w:val="00CE3B3E"/>
    <w:rsid w:val="00CE405E"/>
    <w:rsid w:val="00CE44BB"/>
    <w:rsid w:val="00CE44BC"/>
    <w:rsid w:val="00CE455C"/>
    <w:rsid w:val="00CE4928"/>
    <w:rsid w:val="00CE4A5C"/>
    <w:rsid w:val="00CE5504"/>
    <w:rsid w:val="00CE552C"/>
    <w:rsid w:val="00CE5565"/>
    <w:rsid w:val="00CE5709"/>
    <w:rsid w:val="00CE59BC"/>
    <w:rsid w:val="00CE5A93"/>
    <w:rsid w:val="00CE5CC0"/>
    <w:rsid w:val="00CE6131"/>
    <w:rsid w:val="00CE62C2"/>
    <w:rsid w:val="00CE630E"/>
    <w:rsid w:val="00CE68C6"/>
    <w:rsid w:val="00CE6B53"/>
    <w:rsid w:val="00CE6C1E"/>
    <w:rsid w:val="00CE6D79"/>
    <w:rsid w:val="00CE730F"/>
    <w:rsid w:val="00CE7417"/>
    <w:rsid w:val="00CE7956"/>
    <w:rsid w:val="00CE7D71"/>
    <w:rsid w:val="00CE7E7F"/>
    <w:rsid w:val="00CF0020"/>
    <w:rsid w:val="00CF0A1E"/>
    <w:rsid w:val="00CF0AFA"/>
    <w:rsid w:val="00CF0B82"/>
    <w:rsid w:val="00CF0BC8"/>
    <w:rsid w:val="00CF0D53"/>
    <w:rsid w:val="00CF13C8"/>
    <w:rsid w:val="00CF2362"/>
    <w:rsid w:val="00CF2690"/>
    <w:rsid w:val="00CF2B9A"/>
    <w:rsid w:val="00CF2EC6"/>
    <w:rsid w:val="00CF337F"/>
    <w:rsid w:val="00CF37E6"/>
    <w:rsid w:val="00CF3B83"/>
    <w:rsid w:val="00CF3B8C"/>
    <w:rsid w:val="00CF3F0C"/>
    <w:rsid w:val="00CF40AB"/>
    <w:rsid w:val="00CF449D"/>
    <w:rsid w:val="00CF44ED"/>
    <w:rsid w:val="00CF471F"/>
    <w:rsid w:val="00CF4AE4"/>
    <w:rsid w:val="00CF4C75"/>
    <w:rsid w:val="00CF4C93"/>
    <w:rsid w:val="00CF5187"/>
    <w:rsid w:val="00CF52D2"/>
    <w:rsid w:val="00CF53E8"/>
    <w:rsid w:val="00CF55AF"/>
    <w:rsid w:val="00CF59C5"/>
    <w:rsid w:val="00CF5CDC"/>
    <w:rsid w:val="00CF5E40"/>
    <w:rsid w:val="00CF60C1"/>
    <w:rsid w:val="00CF61F6"/>
    <w:rsid w:val="00CF661F"/>
    <w:rsid w:val="00CF66F0"/>
    <w:rsid w:val="00CF69D1"/>
    <w:rsid w:val="00CF70F4"/>
    <w:rsid w:val="00CF7281"/>
    <w:rsid w:val="00CF7412"/>
    <w:rsid w:val="00CF7A04"/>
    <w:rsid w:val="00CF7AB7"/>
    <w:rsid w:val="00CF7B72"/>
    <w:rsid w:val="00CF7E58"/>
    <w:rsid w:val="00D00030"/>
    <w:rsid w:val="00D000E3"/>
    <w:rsid w:val="00D0013E"/>
    <w:rsid w:val="00D003A5"/>
    <w:rsid w:val="00D00424"/>
    <w:rsid w:val="00D00495"/>
    <w:rsid w:val="00D00E38"/>
    <w:rsid w:val="00D00E4E"/>
    <w:rsid w:val="00D00F04"/>
    <w:rsid w:val="00D01367"/>
    <w:rsid w:val="00D0143E"/>
    <w:rsid w:val="00D01699"/>
    <w:rsid w:val="00D017EF"/>
    <w:rsid w:val="00D01D18"/>
    <w:rsid w:val="00D01E46"/>
    <w:rsid w:val="00D02108"/>
    <w:rsid w:val="00D02177"/>
    <w:rsid w:val="00D02280"/>
    <w:rsid w:val="00D0258C"/>
    <w:rsid w:val="00D029A1"/>
    <w:rsid w:val="00D02E9C"/>
    <w:rsid w:val="00D02EC1"/>
    <w:rsid w:val="00D02FAD"/>
    <w:rsid w:val="00D03142"/>
    <w:rsid w:val="00D0315C"/>
    <w:rsid w:val="00D03687"/>
    <w:rsid w:val="00D0370A"/>
    <w:rsid w:val="00D03728"/>
    <w:rsid w:val="00D03EF1"/>
    <w:rsid w:val="00D040C7"/>
    <w:rsid w:val="00D04295"/>
    <w:rsid w:val="00D0454B"/>
    <w:rsid w:val="00D046F4"/>
    <w:rsid w:val="00D04D91"/>
    <w:rsid w:val="00D04E9D"/>
    <w:rsid w:val="00D05052"/>
    <w:rsid w:val="00D051A9"/>
    <w:rsid w:val="00D05373"/>
    <w:rsid w:val="00D05807"/>
    <w:rsid w:val="00D0594E"/>
    <w:rsid w:val="00D05E4D"/>
    <w:rsid w:val="00D05E92"/>
    <w:rsid w:val="00D05ED4"/>
    <w:rsid w:val="00D0616D"/>
    <w:rsid w:val="00D063A5"/>
    <w:rsid w:val="00D06661"/>
    <w:rsid w:val="00D06A0B"/>
    <w:rsid w:val="00D06DBA"/>
    <w:rsid w:val="00D06DCD"/>
    <w:rsid w:val="00D06E7A"/>
    <w:rsid w:val="00D0709E"/>
    <w:rsid w:val="00D07672"/>
    <w:rsid w:val="00D076DA"/>
    <w:rsid w:val="00D076FD"/>
    <w:rsid w:val="00D07D38"/>
    <w:rsid w:val="00D07E2F"/>
    <w:rsid w:val="00D100B0"/>
    <w:rsid w:val="00D10280"/>
    <w:rsid w:val="00D1072A"/>
    <w:rsid w:val="00D10A29"/>
    <w:rsid w:val="00D10F1D"/>
    <w:rsid w:val="00D111CD"/>
    <w:rsid w:val="00D11407"/>
    <w:rsid w:val="00D11735"/>
    <w:rsid w:val="00D1174D"/>
    <w:rsid w:val="00D1211D"/>
    <w:rsid w:val="00D12258"/>
    <w:rsid w:val="00D13090"/>
    <w:rsid w:val="00D13261"/>
    <w:rsid w:val="00D133EB"/>
    <w:rsid w:val="00D13615"/>
    <w:rsid w:val="00D13D44"/>
    <w:rsid w:val="00D140DC"/>
    <w:rsid w:val="00D1426E"/>
    <w:rsid w:val="00D143E9"/>
    <w:rsid w:val="00D145C1"/>
    <w:rsid w:val="00D1472D"/>
    <w:rsid w:val="00D14BD3"/>
    <w:rsid w:val="00D154E5"/>
    <w:rsid w:val="00D1571A"/>
    <w:rsid w:val="00D157CD"/>
    <w:rsid w:val="00D15D3F"/>
    <w:rsid w:val="00D160C7"/>
    <w:rsid w:val="00D1634F"/>
    <w:rsid w:val="00D1644D"/>
    <w:rsid w:val="00D16727"/>
    <w:rsid w:val="00D168CB"/>
    <w:rsid w:val="00D169E9"/>
    <w:rsid w:val="00D16D54"/>
    <w:rsid w:val="00D171BA"/>
    <w:rsid w:val="00D172C8"/>
    <w:rsid w:val="00D1753F"/>
    <w:rsid w:val="00D1756E"/>
    <w:rsid w:val="00D176F5"/>
    <w:rsid w:val="00D17864"/>
    <w:rsid w:val="00D17C59"/>
    <w:rsid w:val="00D17EA1"/>
    <w:rsid w:val="00D20048"/>
    <w:rsid w:val="00D20A5D"/>
    <w:rsid w:val="00D20A8E"/>
    <w:rsid w:val="00D20C8A"/>
    <w:rsid w:val="00D21B97"/>
    <w:rsid w:val="00D22101"/>
    <w:rsid w:val="00D22176"/>
    <w:rsid w:val="00D2250A"/>
    <w:rsid w:val="00D2268C"/>
    <w:rsid w:val="00D2286A"/>
    <w:rsid w:val="00D2294D"/>
    <w:rsid w:val="00D22C24"/>
    <w:rsid w:val="00D23377"/>
    <w:rsid w:val="00D23630"/>
    <w:rsid w:val="00D24196"/>
    <w:rsid w:val="00D24454"/>
    <w:rsid w:val="00D24640"/>
    <w:rsid w:val="00D2488B"/>
    <w:rsid w:val="00D24999"/>
    <w:rsid w:val="00D24B71"/>
    <w:rsid w:val="00D24CEA"/>
    <w:rsid w:val="00D24FD0"/>
    <w:rsid w:val="00D25071"/>
    <w:rsid w:val="00D25696"/>
    <w:rsid w:val="00D25C36"/>
    <w:rsid w:val="00D25F40"/>
    <w:rsid w:val="00D261A8"/>
    <w:rsid w:val="00D261F7"/>
    <w:rsid w:val="00D262BB"/>
    <w:rsid w:val="00D2653E"/>
    <w:rsid w:val="00D267C9"/>
    <w:rsid w:val="00D26A55"/>
    <w:rsid w:val="00D26AC6"/>
    <w:rsid w:val="00D26F11"/>
    <w:rsid w:val="00D26F1A"/>
    <w:rsid w:val="00D270A9"/>
    <w:rsid w:val="00D271C2"/>
    <w:rsid w:val="00D2721C"/>
    <w:rsid w:val="00D27394"/>
    <w:rsid w:val="00D273E5"/>
    <w:rsid w:val="00D2799D"/>
    <w:rsid w:val="00D279F7"/>
    <w:rsid w:val="00D27CD2"/>
    <w:rsid w:val="00D27F09"/>
    <w:rsid w:val="00D30142"/>
    <w:rsid w:val="00D302C5"/>
    <w:rsid w:val="00D304C5"/>
    <w:rsid w:val="00D3078C"/>
    <w:rsid w:val="00D307AA"/>
    <w:rsid w:val="00D30A4D"/>
    <w:rsid w:val="00D310E1"/>
    <w:rsid w:val="00D31476"/>
    <w:rsid w:val="00D3190F"/>
    <w:rsid w:val="00D31930"/>
    <w:rsid w:val="00D31B25"/>
    <w:rsid w:val="00D32746"/>
    <w:rsid w:val="00D3298E"/>
    <w:rsid w:val="00D329B1"/>
    <w:rsid w:val="00D329CA"/>
    <w:rsid w:val="00D32A82"/>
    <w:rsid w:val="00D32AD0"/>
    <w:rsid w:val="00D330A2"/>
    <w:rsid w:val="00D33836"/>
    <w:rsid w:val="00D339EF"/>
    <w:rsid w:val="00D3404F"/>
    <w:rsid w:val="00D3415F"/>
    <w:rsid w:val="00D3444B"/>
    <w:rsid w:val="00D34A1B"/>
    <w:rsid w:val="00D34A7C"/>
    <w:rsid w:val="00D34BE9"/>
    <w:rsid w:val="00D34EBC"/>
    <w:rsid w:val="00D34EEE"/>
    <w:rsid w:val="00D3537E"/>
    <w:rsid w:val="00D356FB"/>
    <w:rsid w:val="00D35B66"/>
    <w:rsid w:val="00D3681C"/>
    <w:rsid w:val="00D36904"/>
    <w:rsid w:val="00D36B26"/>
    <w:rsid w:val="00D36D0A"/>
    <w:rsid w:val="00D36EA8"/>
    <w:rsid w:val="00D37022"/>
    <w:rsid w:val="00D37047"/>
    <w:rsid w:val="00D37624"/>
    <w:rsid w:val="00D376EA"/>
    <w:rsid w:val="00D378BA"/>
    <w:rsid w:val="00D40096"/>
    <w:rsid w:val="00D40144"/>
    <w:rsid w:val="00D412EE"/>
    <w:rsid w:val="00D41395"/>
    <w:rsid w:val="00D414CA"/>
    <w:rsid w:val="00D41696"/>
    <w:rsid w:val="00D41F59"/>
    <w:rsid w:val="00D42841"/>
    <w:rsid w:val="00D42D11"/>
    <w:rsid w:val="00D42DED"/>
    <w:rsid w:val="00D42E3A"/>
    <w:rsid w:val="00D43041"/>
    <w:rsid w:val="00D43415"/>
    <w:rsid w:val="00D4346F"/>
    <w:rsid w:val="00D43705"/>
    <w:rsid w:val="00D43826"/>
    <w:rsid w:val="00D43ADD"/>
    <w:rsid w:val="00D43C1F"/>
    <w:rsid w:val="00D43D5B"/>
    <w:rsid w:val="00D44A82"/>
    <w:rsid w:val="00D44B98"/>
    <w:rsid w:val="00D44C4D"/>
    <w:rsid w:val="00D44C9D"/>
    <w:rsid w:val="00D44CE5"/>
    <w:rsid w:val="00D44CF3"/>
    <w:rsid w:val="00D44EF5"/>
    <w:rsid w:val="00D44F3C"/>
    <w:rsid w:val="00D450D2"/>
    <w:rsid w:val="00D45184"/>
    <w:rsid w:val="00D457AA"/>
    <w:rsid w:val="00D45A2C"/>
    <w:rsid w:val="00D45CC5"/>
    <w:rsid w:val="00D45F4D"/>
    <w:rsid w:val="00D4618B"/>
    <w:rsid w:val="00D461AE"/>
    <w:rsid w:val="00D468E1"/>
    <w:rsid w:val="00D46F1F"/>
    <w:rsid w:val="00D471AC"/>
    <w:rsid w:val="00D47679"/>
    <w:rsid w:val="00D47955"/>
    <w:rsid w:val="00D47A58"/>
    <w:rsid w:val="00D47B94"/>
    <w:rsid w:val="00D47DFB"/>
    <w:rsid w:val="00D47EF1"/>
    <w:rsid w:val="00D5075E"/>
    <w:rsid w:val="00D507FF"/>
    <w:rsid w:val="00D50800"/>
    <w:rsid w:val="00D50A06"/>
    <w:rsid w:val="00D50C49"/>
    <w:rsid w:val="00D50CA3"/>
    <w:rsid w:val="00D50EC2"/>
    <w:rsid w:val="00D51022"/>
    <w:rsid w:val="00D51187"/>
    <w:rsid w:val="00D5125B"/>
    <w:rsid w:val="00D51336"/>
    <w:rsid w:val="00D514E7"/>
    <w:rsid w:val="00D515C8"/>
    <w:rsid w:val="00D51A6D"/>
    <w:rsid w:val="00D51A70"/>
    <w:rsid w:val="00D5213B"/>
    <w:rsid w:val="00D5267F"/>
    <w:rsid w:val="00D5289B"/>
    <w:rsid w:val="00D53031"/>
    <w:rsid w:val="00D5343A"/>
    <w:rsid w:val="00D53BF5"/>
    <w:rsid w:val="00D53C12"/>
    <w:rsid w:val="00D53C42"/>
    <w:rsid w:val="00D53D3F"/>
    <w:rsid w:val="00D53FD7"/>
    <w:rsid w:val="00D5404F"/>
    <w:rsid w:val="00D540EC"/>
    <w:rsid w:val="00D54199"/>
    <w:rsid w:val="00D542DE"/>
    <w:rsid w:val="00D549EA"/>
    <w:rsid w:val="00D54B9C"/>
    <w:rsid w:val="00D54BCA"/>
    <w:rsid w:val="00D54EC2"/>
    <w:rsid w:val="00D555AB"/>
    <w:rsid w:val="00D5586C"/>
    <w:rsid w:val="00D5587E"/>
    <w:rsid w:val="00D55972"/>
    <w:rsid w:val="00D55B6B"/>
    <w:rsid w:val="00D55CD0"/>
    <w:rsid w:val="00D55DEC"/>
    <w:rsid w:val="00D55EEA"/>
    <w:rsid w:val="00D560FE"/>
    <w:rsid w:val="00D56491"/>
    <w:rsid w:val="00D564AA"/>
    <w:rsid w:val="00D56C86"/>
    <w:rsid w:val="00D57346"/>
    <w:rsid w:val="00D57A85"/>
    <w:rsid w:val="00D57B53"/>
    <w:rsid w:val="00D60189"/>
    <w:rsid w:val="00D609AC"/>
    <w:rsid w:val="00D60B91"/>
    <w:rsid w:val="00D60BB6"/>
    <w:rsid w:val="00D60BC6"/>
    <w:rsid w:val="00D611E9"/>
    <w:rsid w:val="00D61746"/>
    <w:rsid w:val="00D61B70"/>
    <w:rsid w:val="00D61FCC"/>
    <w:rsid w:val="00D622C6"/>
    <w:rsid w:val="00D6255C"/>
    <w:rsid w:val="00D6264B"/>
    <w:rsid w:val="00D6267C"/>
    <w:rsid w:val="00D629D0"/>
    <w:rsid w:val="00D62BA3"/>
    <w:rsid w:val="00D62BC9"/>
    <w:rsid w:val="00D63925"/>
    <w:rsid w:val="00D63A0F"/>
    <w:rsid w:val="00D63A55"/>
    <w:rsid w:val="00D63C1C"/>
    <w:rsid w:val="00D63E8F"/>
    <w:rsid w:val="00D64115"/>
    <w:rsid w:val="00D641E0"/>
    <w:rsid w:val="00D64237"/>
    <w:rsid w:val="00D645D2"/>
    <w:rsid w:val="00D64A32"/>
    <w:rsid w:val="00D64A94"/>
    <w:rsid w:val="00D65349"/>
    <w:rsid w:val="00D6546F"/>
    <w:rsid w:val="00D65B87"/>
    <w:rsid w:val="00D65B9E"/>
    <w:rsid w:val="00D65C06"/>
    <w:rsid w:val="00D65D2E"/>
    <w:rsid w:val="00D65E5F"/>
    <w:rsid w:val="00D65E76"/>
    <w:rsid w:val="00D65F7C"/>
    <w:rsid w:val="00D66256"/>
    <w:rsid w:val="00D6637C"/>
    <w:rsid w:val="00D66589"/>
    <w:rsid w:val="00D666B0"/>
    <w:rsid w:val="00D66949"/>
    <w:rsid w:val="00D66A0D"/>
    <w:rsid w:val="00D66AEE"/>
    <w:rsid w:val="00D66DE8"/>
    <w:rsid w:val="00D67512"/>
    <w:rsid w:val="00D678C6"/>
    <w:rsid w:val="00D67A4B"/>
    <w:rsid w:val="00D67B1D"/>
    <w:rsid w:val="00D67B92"/>
    <w:rsid w:val="00D67B94"/>
    <w:rsid w:val="00D67B9F"/>
    <w:rsid w:val="00D67DEC"/>
    <w:rsid w:val="00D67DF7"/>
    <w:rsid w:val="00D70056"/>
    <w:rsid w:val="00D708B2"/>
    <w:rsid w:val="00D709E7"/>
    <w:rsid w:val="00D70C36"/>
    <w:rsid w:val="00D70E4D"/>
    <w:rsid w:val="00D7142C"/>
    <w:rsid w:val="00D71455"/>
    <w:rsid w:val="00D71B83"/>
    <w:rsid w:val="00D71DAB"/>
    <w:rsid w:val="00D71DF8"/>
    <w:rsid w:val="00D72446"/>
    <w:rsid w:val="00D72648"/>
    <w:rsid w:val="00D726FF"/>
    <w:rsid w:val="00D72A28"/>
    <w:rsid w:val="00D72AAA"/>
    <w:rsid w:val="00D72D40"/>
    <w:rsid w:val="00D730EF"/>
    <w:rsid w:val="00D730F9"/>
    <w:rsid w:val="00D735F5"/>
    <w:rsid w:val="00D73B22"/>
    <w:rsid w:val="00D73BD4"/>
    <w:rsid w:val="00D743F4"/>
    <w:rsid w:val="00D7489F"/>
    <w:rsid w:val="00D74E05"/>
    <w:rsid w:val="00D74EA2"/>
    <w:rsid w:val="00D7506E"/>
    <w:rsid w:val="00D75096"/>
    <w:rsid w:val="00D75603"/>
    <w:rsid w:val="00D7592A"/>
    <w:rsid w:val="00D75C48"/>
    <w:rsid w:val="00D75E0B"/>
    <w:rsid w:val="00D75EA8"/>
    <w:rsid w:val="00D76309"/>
    <w:rsid w:val="00D7648E"/>
    <w:rsid w:val="00D76813"/>
    <w:rsid w:val="00D76A9A"/>
    <w:rsid w:val="00D76E73"/>
    <w:rsid w:val="00D77387"/>
    <w:rsid w:val="00D77404"/>
    <w:rsid w:val="00D77CD8"/>
    <w:rsid w:val="00D77E78"/>
    <w:rsid w:val="00D77FB3"/>
    <w:rsid w:val="00D8030B"/>
    <w:rsid w:val="00D8041D"/>
    <w:rsid w:val="00D8046F"/>
    <w:rsid w:val="00D80DBC"/>
    <w:rsid w:val="00D80F24"/>
    <w:rsid w:val="00D80F5D"/>
    <w:rsid w:val="00D812AD"/>
    <w:rsid w:val="00D81430"/>
    <w:rsid w:val="00D81552"/>
    <w:rsid w:val="00D81621"/>
    <w:rsid w:val="00D8185A"/>
    <w:rsid w:val="00D81BB6"/>
    <w:rsid w:val="00D81FE8"/>
    <w:rsid w:val="00D82246"/>
    <w:rsid w:val="00D8251D"/>
    <w:rsid w:val="00D82AB1"/>
    <w:rsid w:val="00D82E3A"/>
    <w:rsid w:val="00D83110"/>
    <w:rsid w:val="00D83261"/>
    <w:rsid w:val="00D835E8"/>
    <w:rsid w:val="00D83992"/>
    <w:rsid w:val="00D83A5D"/>
    <w:rsid w:val="00D83ADC"/>
    <w:rsid w:val="00D84210"/>
    <w:rsid w:val="00D842F5"/>
    <w:rsid w:val="00D84635"/>
    <w:rsid w:val="00D84CDE"/>
    <w:rsid w:val="00D855B4"/>
    <w:rsid w:val="00D8574D"/>
    <w:rsid w:val="00D85890"/>
    <w:rsid w:val="00D85B2D"/>
    <w:rsid w:val="00D85C53"/>
    <w:rsid w:val="00D85D2B"/>
    <w:rsid w:val="00D85E5A"/>
    <w:rsid w:val="00D85E63"/>
    <w:rsid w:val="00D85F87"/>
    <w:rsid w:val="00D85FF1"/>
    <w:rsid w:val="00D8602E"/>
    <w:rsid w:val="00D863C9"/>
    <w:rsid w:val="00D8647C"/>
    <w:rsid w:val="00D86610"/>
    <w:rsid w:val="00D8686F"/>
    <w:rsid w:val="00D8689A"/>
    <w:rsid w:val="00D86902"/>
    <w:rsid w:val="00D86960"/>
    <w:rsid w:val="00D86B0F"/>
    <w:rsid w:val="00D86FF3"/>
    <w:rsid w:val="00D870B8"/>
    <w:rsid w:val="00D8727B"/>
    <w:rsid w:val="00D87280"/>
    <w:rsid w:val="00D87283"/>
    <w:rsid w:val="00D8758E"/>
    <w:rsid w:val="00D878D5"/>
    <w:rsid w:val="00D87939"/>
    <w:rsid w:val="00D87967"/>
    <w:rsid w:val="00D900CF"/>
    <w:rsid w:val="00D90569"/>
    <w:rsid w:val="00D909EE"/>
    <w:rsid w:val="00D90AF9"/>
    <w:rsid w:val="00D90CAF"/>
    <w:rsid w:val="00D91124"/>
    <w:rsid w:val="00D91646"/>
    <w:rsid w:val="00D916CD"/>
    <w:rsid w:val="00D91BAD"/>
    <w:rsid w:val="00D91C0E"/>
    <w:rsid w:val="00D91DB0"/>
    <w:rsid w:val="00D91EBC"/>
    <w:rsid w:val="00D91ECA"/>
    <w:rsid w:val="00D91ED0"/>
    <w:rsid w:val="00D921EC"/>
    <w:rsid w:val="00D924F2"/>
    <w:rsid w:val="00D92D7D"/>
    <w:rsid w:val="00D92E94"/>
    <w:rsid w:val="00D93144"/>
    <w:rsid w:val="00D931E4"/>
    <w:rsid w:val="00D9379F"/>
    <w:rsid w:val="00D93AE6"/>
    <w:rsid w:val="00D93B2A"/>
    <w:rsid w:val="00D93C05"/>
    <w:rsid w:val="00D944CB"/>
    <w:rsid w:val="00D946E8"/>
    <w:rsid w:val="00D9491A"/>
    <w:rsid w:val="00D94C0A"/>
    <w:rsid w:val="00D94CC5"/>
    <w:rsid w:val="00D94F4E"/>
    <w:rsid w:val="00D95108"/>
    <w:rsid w:val="00D95309"/>
    <w:rsid w:val="00D954BC"/>
    <w:rsid w:val="00D95C2D"/>
    <w:rsid w:val="00D9636C"/>
    <w:rsid w:val="00D96377"/>
    <w:rsid w:val="00D96B16"/>
    <w:rsid w:val="00D96DEB"/>
    <w:rsid w:val="00D9747A"/>
    <w:rsid w:val="00D974C1"/>
    <w:rsid w:val="00D9761F"/>
    <w:rsid w:val="00D97935"/>
    <w:rsid w:val="00D97CE1"/>
    <w:rsid w:val="00D97E8B"/>
    <w:rsid w:val="00D97EFB"/>
    <w:rsid w:val="00DA01D4"/>
    <w:rsid w:val="00DA02EF"/>
    <w:rsid w:val="00DA07A4"/>
    <w:rsid w:val="00DA07D9"/>
    <w:rsid w:val="00DA0800"/>
    <w:rsid w:val="00DA0B7C"/>
    <w:rsid w:val="00DA0F1E"/>
    <w:rsid w:val="00DA0FEC"/>
    <w:rsid w:val="00DA10B0"/>
    <w:rsid w:val="00DA124D"/>
    <w:rsid w:val="00DA137C"/>
    <w:rsid w:val="00DA188E"/>
    <w:rsid w:val="00DA196A"/>
    <w:rsid w:val="00DA2343"/>
    <w:rsid w:val="00DA2486"/>
    <w:rsid w:val="00DA26B0"/>
    <w:rsid w:val="00DA313E"/>
    <w:rsid w:val="00DA33C9"/>
    <w:rsid w:val="00DA3709"/>
    <w:rsid w:val="00DA3849"/>
    <w:rsid w:val="00DA39A0"/>
    <w:rsid w:val="00DA3A50"/>
    <w:rsid w:val="00DA3B7E"/>
    <w:rsid w:val="00DA4032"/>
    <w:rsid w:val="00DA4269"/>
    <w:rsid w:val="00DA426E"/>
    <w:rsid w:val="00DA494F"/>
    <w:rsid w:val="00DA4974"/>
    <w:rsid w:val="00DA4BD8"/>
    <w:rsid w:val="00DA4E81"/>
    <w:rsid w:val="00DA5015"/>
    <w:rsid w:val="00DA5579"/>
    <w:rsid w:val="00DA5A70"/>
    <w:rsid w:val="00DA5FA0"/>
    <w:rsid w:val="00DA6046"/>
    <w:rsid w:val="00DA63C9"/>
    <w:rsid w:val="00DA65C6"/>
    <w:rsid w:val="00DA6774"/>
    <w:rsid w:val="00DA68B0"/>
    <w:rsid w:val="00DA694C"/>
    <w:rsid w:val="00DA6976"/>
    <w:rsid w:val="00DA69C3"/>
    <w:rsid w:val="00DA69EA"/>
    <w:rsid w:val="00DA6E62"/>
    <w:rsid w:val="00DA7228"/>
    <w:rsid w:val="00DA75B9"/>
    <w:rsid w:val="00DA77AC"/>
    <w:rsid w:val="00DA7A05"/>
    <w:rsid w:val="00DA7E0D"/>
    <w:rsid w:val="00DB0788"/>
    <w:rsid w:val="00DB0B4A"/>
    <w:rsid w:val="00DB0C87"/>
    <w:rsid w:val="00DB0D8F"/>
    <w:rsid w:val="00DB0E05"/>
    <w:rsid w:val="00DB12CA"/>
    <w:rsid w:val="00DB13AD"/>
    <w:rsid w:val="00DB13DB"/>
    <w:rsid w:val="00DB1883"/>
    <w:rsid w:val="00DB1E55"/>
    <w:rsid w:val="00DB1EED"/>
    <w:rsid w:val="00DB1FF4"/>
    <w:rsid w:val="00DB2129"/>
    <w:rsid w:val="00DB255C"/>
    <w:rsid w:val="00DB2836"/>
    <w:rsid w:val="00DB2A0A"/>
    <w:rsid w:val="00DB2AC9"/>
    <w:rsid w:val="00DB2D1D"/>
    <w:rsid w:val="00DB3899"/>
    <w:rsid w:val="00DB3961"/>
    <w:rsid w:val="00DB3BCA"/>
    <w:rsid w:val="00DB3C3D"/>
    <w:rsid w:val="00DB3C51"/>
    <w:rsid w:val="00DB3D8E"/>
    <w:rsid w:val="00DB4483"/>
    <w:rsid w:val="00DB48DB"/>
    <w:rsid w:val="00DB4F71"/>
    <w:rsid w:val="00DB5029"/>
    <w:rsid w:val="00DB5518"/>
    <w:rsid w:val="00DB575D"/>
    <w:rsid w:val="00DB5B2A"/>
    <w:rsid w:val="00DB5C90"/>
    <w:rsid w:val="00DB5E15"/>
    <w:rsid w:val="00DB5E73"/>
    <w:rsid w:val="00DB6635"/>
    <w:rsid w:val="00DB6C1A"/>
    <w:rsid w:val="00DB6C88"/>
    <w:rsid w:val="00DB7560"/>
    <w:rsid w:val="00DB7C0E"/>
    <w:rsid w:val="00DB7CB4"/>
    <w:rsid w:val="00DB7CCB"/>
    <w:rsid w:val="00DB7D74"/>
    <w:rsid w:val="00DB7F4A"/>
    <w:rsid w:val="00DC00DE"/>
    <w:rsid w:val="00DC0244"/>
    <w:rsid w:val="00DC06C2"/>
    <w:rsid w:val="00DC0D78"/>
    <w:rsid w:val="00DC1475"/>
    <w:rsid w:val="00DC1620"/>
    <w:rsid w:val="00DC177F"/>
    <w:rsid w:val="00DC1BF9"/>
    <w:rsid w:val="00DC1CC9"/>
    <w:rsid w:val="00DC1E2F"/>
    <w:rsid w:val="00DC22F7"/>
    <w:rsid w:val="00DC2A0B"/>
    <w:rsid w:val="00DC2BCB"/>
    <w:rsid w:val="00DC2D69"/>
    <w:rsid w:val="00DC2E4D"/>
    <w:rsid w:val="00DC2E61"/>
    <w:rsid w:val="00DC2F50"/>
    <w:rsid w:val="00DC349C"/>
    <w:rsid w:val="00DC3E08"/>
    <w:rsid w:val="00DC3E23"/>
    <w:rsid w:val="00DC418C"/>
    <w:rsid w:val="00DC42C2"/>
    <w:rsid w:val="00DC4543"/>
    <w:rsid w:val="00DC4908"/>
    <w:rsid w:val="00DC4DE8"/>
    <w:rsid w:val="00DC4FB5"/>
    <w:rsid w:val="00DC568E"/>
    <w:rsid w:val="00DC5826"/>
    <w:rsid w:val="00DC5E51"/>
    <w:rsid w:val="00DC6063"/>
    <w:rsid w:val="00DC6268"/>
    <w:rsid w:val="00DC62B2"/>
    <w:rsid w:val="00DC6353"/>
    <w:rsid w:val="00DC6468"/>
    <w:rsid w:val="00DC66AB"/>
    <w:rsid w:val="00DC67F3"/>
    <w:rsid w:val="00DC6ED4"/>
    <w:rsid w:val="00DC7200"/>
    <w:rsid w:val="00DC73DB"/>
    <w:rsid w:val="00DC7B69"/>
    <w:rsid w:val="00DC7CDA"/>
    <w:rsid w:val="00DD010E"/>
    <w:rsid w:val="00DD06C0"/>
    <w:rsid w:val="00DD0963"/>
    <w:rsid w:val="00DD0D25"/>
    <w:rsid w:val="00DD13A9"/>
    <w:rsid w:val="00DD16FB"/>
    <w:rsid w:val="00DD175D"/>
    <w:rsid w:val="00DD1F3E"/>
    <w:rsid w:val="00DD2119"/>
    <w:rsid w:val="00DD2129"/>
    <w:rsid w:val="00DD22DD"/>
    <w:rsid w:val="00DD2554"/>
    <w:rsid w:val="00DD259D"/>
    <w:rsid w:val="00DD28A2"/>
    <w:rsid w:val="00DD2A07"/>
    <w:rsid w:val="00DD2DD5"/>
    <w:rsid w:val="00DD30B5"/>
    <w:rsid w:val="00DD37B8"/>
    <w:rsid w:val="00DD3B58"/>
    <w:rsid w:val="00DD3F35"/>
    <w:rsid w:val="00DD4115"/>
    <w:rsid w:val="00DD4374"/>
    <w:rsid w:val="00DD44AE"/>
    <w:rsid w:val="00DD47C5"/>
    <w:rsid w:val="00DD4B01"/>
    <w:rsid w:val="00DD4D7F"/>
    <w:rsid w:val="00DD4E00"/>
    <w:rsid w:val="00DD4EC8"/>
    <w:rsid w:val="00DD52AF"/>
    <w:rsid w:val="00DD5CA5"/>
    <w:rsid w:val="00DD5F54"/>
    <w:rsid w:val="00DD671F"/>
    <w:rsid w:val="00DD680F"/>
    <w:rsid w:val="00DD6B23"/>
    <w:rsid w:val="00DD6EF2"/>
    <w:rsid w:val="00DD741B"/>
    <w:rsid w:val="00DD760F"/>
    <w:rsid w:val="00DD7747"/>
    <w:rsid w:val="00DD7797"/>
    <w:rsid w:val="00DD7E60"/>
    <w:rsid w:val="00DE012A"/>
    <w:rsid w:val="00DE080A"/>
    <w:rsid w:val="00DE0BE2"/>
    <w:rsid w:val="00DE10F6"/>
    <w:rsid w:val="00DE113F"/>
    <w:rsid w:val="00DE13D3"/>
    <w:rsid w:val="00DE1554"/>
    <w:rsid w:val="00DE1658"/>
    <w:rsid w:val="00DE1BCC"/>
    <w:rsid w:val="00DE1E35"/>
    <w:rsid w:val="00DE217C"/>
    <w:rsid w:val="00DE271E"/>
    <w:rsid w:val="00DE32A3"/>
    <w:rsid w:val="00DE339E"/>
    <w:rsid w:val="00DE347F"/>
    <w:rsid w:val="00DE38F0"/>
    <w:rsid w:val="00DE3E2A"/>
    <w:rsid w:val="00DE3E3F"/>
    <w:rsid w:val="00DE3F51"/>
    <w:rsid w:val="00DE46BA"/>
    <w:rsid w:val="00DE47BA"/>
    <w:rsid w:val="00DE489E"/>
    <w:rsid w:val="00DE48C4"/>
    <w:rsid w:val="00DE499B"/>
    <w:rsid w:val="00DE4AE9"/>
    <w:rsid w:val="00DE4BC2"/>
    <w:rsid w:val="00DE4E41"/>
    <w:rsid w:val="00DE4EE9"/>
    <w:rsid w:val="00DE4F11"/>
    <w:rsid w:val="00DE56D1"/>
    <w:rsid w:val="00DE56DA"/>
    <w:rsid w:val="00DE585F"/>
    <w:rsid w:val="00DE5E36"/>
    <w:rsid w:val="00DE6001"/>
    <w:rsid w:val="00DE6384"/>
    <w:rsid w:val="00DE6631"/>
    <w:rsid w:val="00DE66F6"/>
    <w:rsid w:val="00DE6781"/>
    <w:rsid w:val="00DE6858"/>
    <w:rsid w:val="00DE692E"/>
    <w:rsid w:val="00DE6BF4"/>
    <w:rsid w:val="00DE6CAC"/>
    <w:rsid w:val="00DE6E20"/>
    <w:rsid w:val="00DE6FB7"/>
    <w:rsid w:val="00DE7116"/>
    <w:rsid w:val="00DE7363"/>
    <w:rsid w:val="00DE7581"/>
    <w:rsid w:val="00DE7778"/>
    <w:rsid w:val="00DE77C3"/>
    <w:rsid w:val="00DF038B"/>
    <w:rsid w:val="00DF0E8D"/>
    <w:rsid w:val="00DF0F2D"/>
    <w:rsid w:val="00DF0F63"/>
    <w:rsid w:val="00DF0FC4"/>
    <w:rsid w:val="00DF1199"/>
    <w:rsid w:val="00DF119A"/>
    <w:rsid w:val="00DF141B"/>
    <w:rsid w:val="00DF1559"/>
    <w:rsid w:val="00DF161C"/>
    <w:rsid w:val="00DF1A0E"/>
    <w:rsid w:val="00DF1A55"/>
    <w:rsid w:val="00DF1B03"/>
    <w:rsid w:val="00DF232A"/>
    <w:rsid w:val="00DF23AC"/>
    <w:rsid w:val="00DF292E"/>
    <w:rsid w:val="00DF29F7"/>
    <w:rsid w:val="00DF2B7D"/>
    <w:rsid w:val="00DF2B9E"/>
    <w:rsid w:val="00DF2C77"/>
    <w:rsid w:val="00DF2D30"/>
    <w:rsid w:val="00DF2E11"/>
    <w:rsid w:val="00DF3232"/>
    <w:rsid w:val="00DF3CDE"/>
    <w:rsid w:val="00DF3E6F"/>
    <w:rsid w:val="00DF3FF2"/>
    <w:rsid w:val="00DF423F"/>
    <w:rsid w:val="00DF4804"/>
    <w:rsid w:val="00DF487B"/>
    <w:rsid w:val="00DF4B3B"/>
    <w:rsid w:val="00DF4C42"/>
    <w:rsid w:val="00DF4C48"/>
    <w:rsid w:val="00DF5C00"/>
    <w:rsid w:val="00DF5D50"/>
    <w:rsid w:val="00DF5E8B"/>
    <w:rsid w:val="00DF6051"/>
    <w:rsid w:val="00DF66DB"/>
    <w:rsid w:val="00DF68C8"/>
    <w:rsid w:val="00DF6A2D"/>
    <w:rsid w:val="00DF76BD"/>
    <w:rsid w:val="00DF76CB"/>
    <w:rsid w:val="00DF7B92"/>
    <w:rsid w:val="00DF7BE2"/>
    <w:rsid w:val="00E001D1"/>
    <w:rsid w:val="00E00236"/>
    <w:rsid w:val="00E004B0"/>
    <w:rsid w:val="00E00BC8"/>
    <w:rsid w:val="00E00DAD"/>
    <w:rsid w:val="00E01839"/>
    <w:rsid w:val="00E01CE1"/>
    <w:rsid w:val="00E01E20"/>
    <w:rsid w:val="00E0227B"/>
    <w:rsid w:val="00E02423"/>
    <w:rsid w:val="00E024EE"/>
    <w:rsid w:val="00E029E6"/>
    <w:rsid w:val="00E02A7A"/>
    <w:rsid w:val="00E02DB3"/>
    <w:rsid w:val="00E03568"/>
    <w:rsid w:val="00E035D9"/>
    <w:rsid w:val="00E03B10"/>
    <w:rsid w:val="00E03E06"/>
    <w:rsid w:val="00E03E64"/>
    <w:rsid w:val="00E03EED"/>
    <w:rsid w:val="00E03EF8"/>
    <w:rsid w:val="00E03F40"/>
    <w:rsid w:val="00E03F50"/>
    <w:rsid w:val="00E0455B"/>
    <w:rsid w:val="00E0493A"/>
    <w:rsid w:val="00E04AEA"/>
    <w:rsid w:val="00E04B08"/>
    <w:rsid w:val="00E051BC"/>
    <w:rsid w:val="00E056E6"/>
    <w:rsid w:val="00E05CB7"/>
    <w:rsid w:val="00E05F17"/>
    <w:rsid w:val="00E06137"/>
    <w:rsid w:val="00E0624F"/>
    <w:rsid w:val="00E063AC"/>
    <w:rsid w:val="00E0644E"/>
    <w:rsid w:val="00E06711"/>
    <w:rsid w:val="00E0672A"/>
    <w:rsid w:val="00E06972"/>
    <w:rsid w:val="00E069B4"/>
    <w:rsid w:val="00E06A3F"/>
    <w:rsid w:val="00E06A5E"/>
    <w:rsid w:val="00E0716E"/>
    <w:rsid w:val="00E07261"/>
    <w:rsid w:val="00E07F9B"/>
    <w:rsid w:val="00E07FE2"/>
    <w:rsid w:val="00E100A6"/>
    <w:rsid w:val="00E1048C"/>
    <w:rsid w:val="00E1084B"/>
    <w:rsid w:val="00E10A7E"/>
    <w:rsid w:val="00E10C41"/>
    <w:rsid w:val="00E10D7F"/>
    <w:rsid w:val="00E10D97"/>
    <w:rsid w:val="00E10DB8"/>
    <w:rsid w:val="00E10EBC"/>
    <w:rsid w:val="00E10FF7"/>
    <w:rsid w:val="00E11321"/>
    <w:rsid w:val="00E11394"/>
    <w:rsid w:val="00E1170B"/>
    <w:rsid w:val="00E11A43"/>
    <w:rsid w:val="00E11E2A"/>
    <w:rsid w:val="00E11FF2"/>
    <w:rsid w:val="00E1205F"/>
    <w:rsid w:val="00E1223D"/>
    <w:rsid w:val="00E12308"/>
    <w:rsid w:val="00E124D6"/>
    <w:rsid w:val="00E126EA"/>
    <w:rsid w:val="00E127F4"/>
    <w:rsid w:val="00E127F9"/>
    <w:rsid w:val="00E12864"/>
    <w:rsid w:val="00E129A0"/>
    <w:rsid w:val="00E12BA9"/>
    <w:rsid w:val="00E12BED"/>
    <w:rsid w:val="00E12DF6"/>
    <w:rsid w:val="00E13036"/>
    <w:rsid w:val="00E1304B"/>
    <w:rsid w:val="00E1323C"/>
    <w:rsid w:val="00E133F1"/>
    <w:rsid w:val="00E13679"/>
    <w:rsid w:val="00E137A6"/>
    <w:rsid w:val="00E13DAC"/>
    <w:rsid w:val="00E13E12"/>
    <w:rsid w:val="00E14026"/>
    <w:rsid w:val="00E141A9"/>
    <w:rsid w:val="00E1429B"/>
    <w:rsid w:val="00E14474"/>
    <w:rsid w:val="00E14830"/>
    <w:rsid w:val="00E148AF"/>
    <w:rsid w:val="00E148F4"/>
    <w:rsid w:val="00E151F5"/>
    <w:rsid w:val="00E153C6"/>
    <w:rsid w:val="00E153CE"/>
    <w:rsid w:val="00E155FB"/>
    <w:rsid w:val="00E15E5E"/>
    <w:rsid w:val="00E15F35"/>
    <w:rsid w:val="00E15F5D"/>
    <w:rsid w:val="00E15FFB"/>
    <w:rsid w:val="00E16182"/>
    <w:rsid w:val="00E165CB"/>
    <w:rsid w:val="00E16614"/>
    <w:rsid w:val="00E16754"/>
    <w:rsid w:val="00E167D4"/>
    <w:rsid w:val="00E1680C"/>
    <w:rsid w:val="00E16946"/>
    <w:rsid w:val="00E16B81"/>
    <w:rsid w:val="00E16E3F"/>
    <w:rsid w:val="00E170CB"/>
    <w:rsid w:val="00E172B3"/>
    <w:rsid w:val="00E17563"/>
    <w:rsid w:val="00E17586"/>
    <w:rsid w:val="00E17D54"/>
    <w:rsid w:val="00E2001C"/>
    <w:rsid w:val="00E202A7"/>
    <w:rsid w:val="00E2036B"/>
    <w:rsid w:val="00E203C3"/>
    <w:rsid w:val="00E2046C"/>
    <w:rsid w:val="00E205CA"/>
    <w:rsid w:val="00E207EC"/>
    <w:rsid w:val="00E20F56"/>
    <w:rsid w:val="00E20FA3"/>
    <w:rsid w:val="00E214E8"/>
    <w:rsid w:val="00E2176A"/>
    <w:rsid w:val="00E21889"/>
    <w:rsid w:val="00E224B8"/>
    <w:rsid w:val="00E22602"/>
    <w:rsid w:val="00E2264E"/>
    <w:rsid w:val="00E22979"/>
    <w:rsid w:val="00E22BCB"/>
    <w:rsid w:val="00E22BFA"/>
    <w:rsid w:val="00E23001"/>
    <w:rsid w:val="00E232A2"/>
    <w:rsid w:val="00E2353B"/>
    <w:rsid w:val="00E23E96"/>
    <w:rsid w:val="00E24085"/>
    <w:rsid w:val="00E2423C"/>
    <w:rsid w:val="00E243D8"/>
    <w:rsid w:val="00E245F5"/>
    <w:rsid w:val="00E24C31"/>
    <w:rsid w:val="00E24D78"/>
    <w:rsid w:val="00E24F97"/>
    <w:rsid w:val="00E25804"/>
    <w:rsid w:val="00E25875"/>
    <w:rsid w:val="00E258BB"/>
    <w:rsid w:val="00E26291"/>
    <w:rsid w:val="00E2677F"/>
    <w:rsid w:val="00E268AD"/>
    <w:rsid w:val="00E26C68"/>
    <w:rsid w:val="00E26CAA"/>
    <w:rsid w:val="00E26CC1"/>
    <w:rsid w:val="00E26DF7"/>
    <w:rsid w:val="00E270E1"/>
    <w:rsid w:val="00E272B6"/>
    <w:rsid w:val="00E273AD"/>
    <w:rsid w:val="00E2763C"/>
    <w:rsid w:val="00E27862"/>
    <w:rsid w:val="00E2798F"/>
    <w:rsid w:val="00E27C52"/>
    <w:rsid w:val="00E30136"/>
    <w:rsid w:val="00E30255"/>
    <w:rsid w:val="00E302B4"/>
    <w:rsid w:val="00E3048F"/>
    <w:rsid w:val="00E30B4F"/>
    <w:rsid w:val="00E30E17"/>
    <w:rsid w:val="00E31243"/>
    <w:rsid w:val="00E31472"/>
    <w:rsid w:val="00E315E7"/>
    <w:rsid w:val="00E316C7"/>
    <w:rsid w:val="00E31760"/>
    <w:rsid w:val="00E31AFF"/>
    <w:rsid w:val="00E31C25"/>
    <w:rsid w:val="00E31E1A"/>
    <w:rsid w:val="00E31F7B"/>
    <w:rsid w:val="00E3211F"/>
    <w:rsid w:val="00E321D2"/>
    <w:rsid w:val="00E321E0"/>
    <w:rsid w:val="00E32294"/>
    <w:rsid w:val="00E323BF"/>
    <w:rsid w:val="00E325B1"/>
    <w:rsid w:val="00E32D14"/>
    <w:rsid w:val="00E32D3D"/>
    <w:rsid w:val="00E333B3"/>
    <w:rsid w:val="00E336E9"/>
    <w:rsid w:val="00E3385A"/>
    <w:rsid w:val="00E33A29"/>
    <w:rsid w:val="00E33B80"/>
    <w:rsid w:val="00E33DD1"/>
    <w:rsid w:val="00E3423E"/>
    <w:rsid w:val="00E342A2"/>
    <w:rsid w:val="00E34414"/>
    <w:rsid w:val="00E3449F"/>
    <w:rsid w:val="00E34CE9"/>
    <w:rsid w:val="00E34E73"/>
    <w:rsid w:val="00E3503E"/>
    <w:rsid w:val="00E354D2"/>
    <w:rsid w:val="00E35AE0"/>
    <w:rsid w:val="00E35F06"/>
    <w:rsid w:val="00E362BA"/>
    <w:rsid w:val="00E365DF"/>
    <w:rsid w:val="00E365FB"/>
    <w:rsid w:val="00E36663"/>
    <w:rsid w:val="00E36795"/>
    <w:rsid w:val="00E36836"/>
    <w:rsid w:val="00E3685A"/>
    <w:rsid w:val="00E36880"/>
    <w:rsid w:val="00E36B69"/>
    <w:rsid w:val="00E36D1E"/>
    <w:rsid w:val="00E36DDD"/>
    <w:rsid w:val="00E372A4"/>
    <w:rsid w:val="00E3732B"/>
    <w:rsid w:val="00E3738E"/>
    <w:rsid w:val="00E3799C"/>
    <w:rsid w:val="00E37A73"/>
    <w:rsid w:val="00E37BCB"/>
    <w:rsid w:val="00E403B1"/>
    <w:rsid w:val="00E403C1"/>
    <w:rsid w:val="00E405E0"/>
    <w:rsid w:val="00E410FF"/>
    <w:rsid w:val="00E41346"/>
    <w:rsid w:val="00E41964"/>
    <w:rsid w:val="00E41AE6"/>
    <w:rsid w:val="00E41EBF"/>
    <w:rsid w:val="00E42174"/>
    <w:rsid w:val="00E421AC"/>
    <w:rsid w:val="00E42615"/>
    <w:rsid w:val="00E42686"/>
    <w:rsid w:val="00E426B0"/>
    <w:rsid w:val="00E42C52"/>
    <w:rsid w:val="00E42D91"/>
    <w:rsid w:val="00E42E55"/>
    <w:rsid w:val="00E43014"/>
    <w:rsid w:val="00E4316D"/>
    <w:rsid w:val="00E4317D"/>
    <w:rsid w:val="00E4361A"/>
    <w:rsid w:val="00E44088"/>
    <w:rsid w:val="00E4411D"/>
    <w:rsid w:val="00E443DF"/>
    <w:rsid w:val="00E445E6"/>
    <w:rsid w:val="00E44D51"/>
    <w:rsid w:val="00E44E10"/>
    <w:rsid w:val="00E44EED"/>
    <w:rsid w:val="00E45111"/>
    <w:rsid w:val="00E453D3"/>
    <w:rsid w:val="00E4563A"/>
    <w:rsid w:val="00E4585E"/>
    <w:rsid w:val="00E459FF"/>
    <w:rsid w:val="00E45C80"/>
    <w:rsid w:val="00E45D1B"/>
    <w:rsid w:val="00E45FC0"/>
    <w:rsid w:val="00E46055"/>
    <w:rsid w:val="00E46AD0"/>
    <w:rsid w:val="00E46B0F"/>
    <w:rsid w:val="00E46B77"/>
    <w:rsid w:val="00E46EA7"/>
    <w:rsid w:val="00E4772C"/>
    <w:rsid w:val="00E477BD"/>
    <w:rsid w:val="00E47B1E"/>
    <w:rsid w:val="00E47DA2"/>
    <w:rsid w:val="00E47DCC"/>
    <w:rsid w:val="00E50235"/>
    <w:rsid w:val="00E502E6"/>
    <w:rsid w:val="00E507DF"/>
    <w:rsid w:val="00E50ABE"/>
    <w:rsid w:val="00E50BBE"/>
    <w:rsid w:val="00E514E6"/>
    <w:rsid w:val="00E51785"/>
    <w:rsid w:val="00E517BB"/>
    <w:rsid w:val="00E519D7"/>
    <w:rsid w:val="00E51C18"/>
    <w:rsid w:val="00E51D92"/>
    <w:rsid w:val="00E51F1A"/>
    <w:rsid w:val="00E522B0"/>
    <w:rsid w:val="00E524D1"/>
    <w:rsid w:val="00E52835"/>
    <w:rsid w:val="00E52964"/>
    <w:rsid w:val="00E52D90"/>
    <w:rsid w:val="00E52DA4"/>
    <w:rsid w:val="00E52E11"/>
    <w:rsid w:val="00E53322"/>
    <w:rsid w:val="00E533C0"/>
    <w:rsid w:val="00E539D8"/>
    <w:rsid w:val="00E54172"/>
    <w:rsid w:val="00E54265"/>
    <w:rsid w:val="00E543E9"/>
    <w:rsid w:val="00E545D0"/>
    <w:rsid w:val="00E549FD"/>
    <w:rsid w:val="00E55699"/>
    <w:rsid w:val="00E55ECE"/>
    <w:rsid w:val="00E5633E"/>
    <w:rsid w:val="00E56341"/>
    <w:rsid w:val="00E565E7"/>
    <w:rsid w:val="00E56822"/>
    <w:rsid w:val="00E56A0F"/>
    <w:rsid w:val="00E572EC"/>
    <w:rsid w:val="00E57468"/>
    <w:rsid w:val="00E57B9B"/>
    <w:rsid w:val="00E57C23"/>
    <w:rsid w:val="00E57CA1"/>
    <w:rsid w:val="00E57F77"/>
    <w:rsid w:val="00E60389"/>
    <w:rsid w:val="00E6050A"/>
    <w:rsid w:val="00E608DA"/>
    <w:rsid w:val="00E61583"/>
    <w:rsid w:val="00E6158E"/>
    <w:rsid w:val="00E61988"/>
    <w:rsid w:val="00E619DB"/>
    <w:rsid w:val="00E61CC7"/>
    <w:rsid w:val="00E62710"/>
    <w:rsid w:val="00E62D06"/>
    <w:rsid w:val="00E62D23"/>
    <w:rsid w:val="00E62DAF"/>
    <w:rsid w:val="00E62DC2"/>
    <w:rsid w:val="00E632F7"/>
    <w:rsid w:val="00E637BD"/>
    <w:rsid w:val="00E63E43"/>
    <w:rsid w:val="00E63F8C"/>
    <w:rsid w:val="00E6413D"/>
    <w:rsid w:val="00E64B74"/>
    <w:rsid w:val="00E65264"/>
    <w:rsid w:val="00E6539F"/>
    <w:rsid w:val="00E657C3"/>
    <w:rsid w:val="00E657D7"/>
    <w:rsid w:val="00E65D5C"/>
    <w:rsid w:val="00E65DED"/>
    <w:rsid w:val="00E65E42"/>
    <w:rsid w:val="00E6642D"/>
    <w:rsid w:val="00E665BF"/>
    <w:rsid w:val="00E6661D"/>
    <w:rsid w:val="00E6668B"/>
    <w:rsid w:val="00E6672D"/>
    <w:rsid w:val="00E66AD8"/>
    <w:rsid w:val="00E66E08"/>
    <w:rsid w:val="00E66E42"/>
    <w:rsid w:val="00E67459"/>
    <w:rsid w:val="00E6745E"/>
    <w:rsid w:val="00E67596"/>
    <w:rsid w:val="00E6786F"/>
    <w:rsid w:val="00E67D6B"/>
    <w:rsid w:val="00E70121"/>
    <w:rsid w:val="00E7062A"/>
    <w:rsid w:val="00E709A7"/>
    <w:rsid w:val="00E709CE"/>
    <w:rsid w:val="00E70CD5"/>
    <w:rsid w:val="00E70E8F"/>
    <w:rsid w:val="00E712B3"/>
    <w:rsid w:val="00E714B0"/>
    <w:rsid w:val="00E718D4"/>
    <w:rsid w:val="00E719CD"/>
    <w:rsid w:val="00E71ABC"/>
    <w:rsid w:val="00E71EBD"/>
    <w:rsid w:val="00E721D5"/>
    <w:rsid w:val="00E726C0"/>
    <w:rsid w:val="00E72A3E"/>
    <w:rsid w:val="00E72AEE"/>
    <w:rsid w:val="00E72DB1"/>
    <w:rsid w:val="00E72FDD"/>
    <w:rsid w:val="00E7370E"/>
    <w:rsid w:val="00E741B3"/>
    <w:rsid w:val="00E74224"/>
    <w:rsid w:val="00E742FC"/>
    <w:rsid w:val="00E74340"/>
    <w:rsid w:val="00E74379"/>
    <w:rsid w:val="00E746CB"/>
    <w:rsid w:val="00E74704"/>
    <w:rsid w:val="00E74783"/>
    <w:rsid w:val="00E749AA"/>
    <w:rsid w:val="00E74BDD"/>
    <w:rsid w:val="00E74D57"/>
    <w:rsid w:val="00E750E8"/>
    <w:rsid w:val="00E753A7"/>
    <w:rsid w:val="00E758C4"/>
    <w:rsid w:val="00E75C88"/>
    <w:rsid w:val="00E75C91"/>
    <w:rsid w:val="00E75DA1"/>
    <w:rsid w:val="00E75E21"/>
    <w:rsid w:val="00E75ED5"/>
    <w:rsid w:val="00E76066"/>
    <w:rsid w:val="00E76100"/>
    <w:rsid w:val="00E7657D"/>
    <w:rsid w:val="00E76761"/>
    <w:rsid w:val="00E76782"/>
    <w:rsid w:val="00E76D90"/>
    <w:rsid w:val="00E77631"/>
    <w:rsid w:val="00E80140"/>
    <w:rsid w:val="00E80657"/>
    <w:rsid w:val="00E80D41"/>
    <w:rsid w:val="00E80DCC"/>
    <w:rsid w:val="00E80FB3"/>
    <w:rsid w:val="00E8103C"/>
    <w:rsid w:val="00E814F1"/>
    <w:rsid w:val="00E81819"/>
    <w:rsid w:val="00E81ECB"/>
    <w:rsid w:val="00E81FA8"/>
    <w:rsid w:val="00E81FDA"/>
    <w:rsid w:val="00E82153"/>
    <w:rsid w:val="00E82285"/>
    <w:rsid w:val="00E823A9"/>
    <w:rsid w:val="00E824E1"/>
    <w:rsid w:val="00E82C7E"/>
    <w:rsid w:val="00E82F53"/>
    <w:rsid w:val="00E8310E"/>
    <w:rsid w:val="00E83162"/>
    <w:rsid w:val="00E83177"/>
    <w:rsid w:val="00E83330"/>
    <w:rsid w:val="00E833DF"/>
    <w:rsid w:val="00E83424"/>
    <w:rsid w:val="00E8407A"/>
    <w:rsid w:val="00E84275"/>
    <w:rsid w:val="00E84414"/>
    <w:rsid w:val="00E84BA2"/>
    <w:rsid w:val="00E84C40"/>
    <w:rsid w:val="00E851C6"/>
    <w:rsid w:val="00E854D0"/>
    <w:rsid w:val="00E86245"/>
    <w:rsid w:val="00E86426"/>
    <w:rsid w:val="00E868B5"/>
    <w:rsid w:val="00E86ED5"/>
    <w:rsid w:val="00E86FA6"/>
    <w:rsid w:val="00E87238"/>
    <w:rsid w:val="00E8743E"/>
    <w:rsid w:val="00E8754E"/>
    <w:rsid w:val="00E8771C"/>
    <w:rsid w:val="00E8792D"/>
    <w:rsid w:val="00E87AB0"/>
    <w:rsid w:val="00E87B40"/>
    <w:rsid w:val="00E900FE"/>
    <w:rsid w:val="00E90189"/>
    <w:rsid w:val="00E90D2B"/>
    <w:rsid w:val="00E9100D"/>
    <w:rsid w:val="00E910B8"/>
    <w:rsid w:val="00E9114C"/>
    <w:rsid w:val="00E914A0"/>
    <w:rsid w:val="00E91D19"/>
    <w:rsid w:val="00E91D1A"/>
    <w:rsid w:val="00E91E83"/>
    <w:rsid w:val="00E92056"/>
    <w:rsid w:val="00E925EB"/>
    <w:rsid w:val="00E92731"/>
    <w:rsid w:val="00E928B0"/>
    <w:rsid w:val="00E928C7"/>
    <w:rsid w:val="00E929B5"/>
    <w:rsid w:val="00E92BBA"/>
    <w:rsid w:val="00E92F9A"/>
    <w:rsid w:val="00E92FCD"/>
    <w:rsid w:val="00E93151"/>
    <w:rsid w:val="00E9373E"/>
    <w:rsid w:val="00E93D3C"/>
    <w:rsid w:val="00E942DD"/>
    <w:rsid w:val="00E9444E"/>
    <w:rsid w:val="00E94884"/>
    <w:rsid w:val="00E94DD3"/>
    <w:rsid w:val="00E94E11"/>
    <w:rsid w:val="00E9571C"/>
    <w:rsid w:val="00E958BD"/>
    <w:rsid w:val="00E95946"/>
    <w:rsid w:val="00E95BE9"/>
    <w:rsid w:val="00E95DDD"/>
    <w:rsid w:val="00E964AB"/>
    <w:rsid w:val="00E96AEB"/>
    <w:rsid w:val="00E9729D"/>
    <w:rsid w:val="00E974FF"/>
    <w:rsid w:val="00E97563"/>
    <w:rsid w:val="00E97591"/>
    <w:rsid w:val="00E977FA"/>
    <w:rsid w:val="00E97A38"/>
    <w:rsid w:val="00EA0729"/>
    <w:rsid w:val="00EA0F45"/>
    <w:rsid w:val="00EA189E"/>
    <w:rsid w:val="00EA18DE"/>
    <w:rsid w:val="00EA19BF"/>
    <w:rsid w:val="00EA1ED6"/>
    <w:rsid w:val="00EA272D"/>
    <w:rsid w:val="00EA27F6"/>
    <w:rsid w:val="00EA2812"/>
    <w:rsid w:val="00EA2903"/>
    <w:rsid w:val="00EA2AA1"/>
    <w:rsid w:val="00EA2AB0"/>
    <w:rsid w:val="00EA2C90"/>
    <w:rsid w:val="00EA3303"/>
    <w:rsid w:val="00EA33C0"/>
    <w:rsid w:val="00EA3435"/>
    <w:rsid w:val="00EA3671"/>
    <w:rsid w:val="00EA39D8"/>
    <w:rsid w:val="00EA39EC"/>
    <w:rsid w:val="00EA3AEE"/>
    <w:rsid w:val="00EA3D1C"/>
    <w:rsid w:val="00EA4008"/>
    <w:rsid w:val="00EA4055"/>
    <w:rsid w:val="00EA4654"/>
    <w:rsid w:val="00EA4692"/>
    <w:rsid w:val="00EA472C"/>
    <w:rsid w:val="00EA48E9"/>
    <w:rsid w:val="00EA4FB7"/>
    <w:rsid w:val="00EA5018"/>
    <w:rsid w:val="00EA5116"/>
    <w:rsid w:val="00EA525D"/>
    <w:rsid w:val="00EA5B38"/>
    <w:rsid w:val="00EA5BCE"/>
    <w:rsid w:val="00EA5BDF"/>
    <w:rsid w:val="00EA60A3"/>
    <w:rsid w:val="00EA66A7"/>
    <w:rsid w:val="00EA6790"/>
    <w:rsid w:val="00EA709F"/>
    <w:rsid w:val="00EA7952"/>
    <w:rsid w:val="00EA7C69"/>
    <w:rsid w:val="00EA7CAC"/>
    <w:rsid w:val="00EB011D"/>
    <w:rsid w:val="00EB0209"/>
    <w:rsid w:val="00EB038F"/>
    <w:rsid w:val="00EB060D"/>
    <w:rsid w:val="00EB065D"/>
    <w:rsid w:val="00EB0AFC"/>
    <w:rsid w:val="00EB18AE"/>
    <w:rsid w:val="00EB19B3"/>
    <w:rsid w:val="00EB1BFF"/>
    <w:rsid w:val="00EB1C2A"/>
    <w:rsid w:val="00EB1E74"/>
    <w:rsid w:val="00EB21FC"/>
    <w:rsid w:val="00EB230F"/>
    <w:rsid w:val="00EB24CB"/>
    <w:rsid w:val="00EB281A"/>
    <w:rsid w:val="00EB28EB"/>
    <w:rsid w:val="00EB28F3"/>
    <w:rsid w:val="00EB298A"/>
    <w:rsid w:val="00EB3924"/>
    <w:rsid w:val="00EB39FF"/>
    <w:rsid w:val="00EB3A20"/>
    <w:rsid w:val="00EB3AF0"/>
    <w:rsid w:val="00EB4048"/>
    <w:rsid w:val="00EB4E0B"/>
    <w:rsid w:val="00EB5191"/>
    <w:rsid w:val="00EB5325"/>
    <w:rsid w:val="00EB5616"/>
    <w:rsid w:val="00EB5703"/>
    <w:rsid w:val="00EB5969"/>
    <w:rsid w:val="00EB59B4"/>
    <w:rsid w:val="00EB59EA"/>
    <w:rsid w:val="00EB5AC1"/>
    <w:rsid w:val="00EB5B4A"/>
    <w:rsid w:val="00EB62AF"/>
    <w:rsid w:val="00EB62B8"/>
    <w:rsid w:val="00EB6C7B"/>
    <w:rsid w:val="00EB6EE0"/>
    <w:rsid w:val="00EB74CD"/>
    <w:rsid w:val="00EB7DA2"/>
    <w:rsid w:val="00EB7E80"/>
    <w:rsid w:val="00EC0349"/>
    <w:rsid w:val="00EC04B2"/>
    <w:rsid w:val="00EC04B4"/>
    <w:rsid w:val="00EC1027"/>
    <w:rsid w:val="00EC1043"/>
    <w:rsid w:val="00EC1258"/>
    <w:rsid w:val="00EC1440"/>
    <w:rsid w:val="00EC15A1"/>
    <w:rsid w:val="00EC1850"/>
    <w:rsid w:val="00EC1D30"/>
    <w:rsid w:val="00EC1E7E"/>
    <w:rsid w:val="00EC1F4C"/>
    <w:rsid w:val="00EC25B6"/>
    <w:rsid w:val="00EC26F8"/>
    <w:rsid w:val="00EC2A48"/>
    <w:rsid w:val="00EC32EC"/>
    <w:rsid w:val="00EC34DA"/>
    <w:rsid w:val="00EC34EB"/>
    <w:rsid w:val="00EC3801"/>
    <w:rsid w:val="00EC3CCA"/>
    <w:rsid w:val="00EC3D9F"/>
    <w:rsid w:val="00EC3DBF"/>
    <w:rsid w:val="00EC3ED1"/>
    <w:rsid w:val="00EC470C"/>
    <w:rsid w:val="00EC48A3"/>
    <w:rsid w:val="00EC49B8"/>
    <w:rsid w:val="00EC4B05"/>
    <w:rsid w:val="00EC4D94"/>
    <w:rsid w:val="00EC50D1"/>
    <w:rsid w:val="00EC5B8A"/>
    <w:rsid w:val="00EC6009"/>
    <w:rsid w:val="00EC6934"/>
    <w:rsid w:val="00EC69EE"/>
    <w:rsid w:val="00EC6A82"/>
    <w:rsid w:val="00EC6DB3"/>
    <w:rsid w:val="00EC6E33"/>
    <w:rsid w:val="00EC7016"/>
    <w:rsid w:val="00EC743C"/>
    <w:rsid w:val="00ED04ED"/>
    <w:rsid w:val="00ED05AD"/>
    <w:rsid w:val="00ED0A54"/>
    <w:rsid w:val="00ED0BCA"/>
    <w:rsid w:val="00ED11F1"/>
    <w:rsid w:val="00ED1240"/>
    <w:rsid w:val="00ED1866"/>
    <w:rsid w:val="00ED187B"/>
    <w:rsid w:val="00ED19B0"/>
    <w:rsid w:val="00ED1CF8"/>
    <w:rsid w:val="00ED26C0"/>
    <w:rsid w:val="00ED2AF9"/>
    <w:rsid w:val="00ED2FA1"/>
    <w:rsid w:val="00ED31D9"/>
    <w:rsid w:val="00ED33D9"/>
    <w:rsid w:val="00ED3848"/>
    <w:rsid w:val="00ED403F"/>
    <w:rsid w:val="00ED41B1"/>
    <w:rsid w:val="00ED4457"/>
    <w:rsid w:val="00ED4792"/>
    <w:rsid w:val="00ED4910"/>
    <w:rsid w:val="00ED4C07"/>
    <w:rsid w:val="00ED4C61"/>
    <w:rsid w:val="00ED4E1C"/>
    <w:rsid w:val="00ED4F89"/>
    <w:rsid w:val="00ED5344"/>
    <w:rsid w:val="00ED53A2"/>
    <w:rsid w:val="00ED5773"/>
    <w:rsid w:val="00ED5922"/>
    <w:rsid w:val="00ED5924"/>
    <w:rsid w:val="00ED5FD7"/>
    <w:rsid w:val="00ED62DD"/>
    <w:rsid w:val="00ED632E"/>
    <w:rsid w:val="00ED640E"/>
    <w:rsid w:val="00ED645D"/>
    <w:rsid w:val="00ED66DE"/>
    <w:rsid w:val="00ED69C7"/>
    <w:rsid w:val="00ED6C83"/>
    <w:rsid w:val="00ED6E8E"/>
    <w:rsid w:val="00ED72D5"/>
    <w:rsid w:val="00ED7744"/>
    <w:rsid w:val="00ED78B4"/>
    <w:rsid w:val="00ED7AC5"/>
    <w:rsid w:val="00EE05AA"/>
    <w:rsid w:val="00EE0DE7"/>
    <w:rsid w:val="00EE13DF"/>
    <w:rsid w:val="00EE149B"/>
    <w:rsid w:val="00EE14A6"/>
    <w:rsid w:val="00EE1661"/>
    <w:rsid w:val="00EE19B5"/>
    <w:rsid w:val="00EE1C6E"/>
    <w:rsid w:val="00EE1F07"/>
    <w:rsid w:val="00EE1FB3"/>
    <w:rsid w:val="00EE20BF"/>
    <w:rsid w:val="00EE22EA"/>
    <w:rsid w:val="00EE22F9"/>
    <w:rsid w:val="00EE2413"/>
    <w:rsid w:val="00EE24A9"/>
    <w:rsid w:val="00EE24BD"/>
    <w:rsid w:val="00EE2C18"/>
    <w:rsid w:val="00EE2C81"/>
    <w:rsid w:val="00EE2C86"/>
    <w:rsid w:val="00EE2F42"/>
    <w:rsid w:val="00EE2F7B"/>
    <w:rsid w:val="00EE312F"/>
    <w:rsid w:val="00EE31F8"/>
    <w:rsid w:val="00EE3326"/>
    <w:rsid w:val="00EE3621"/>
    <w:rsid w:val="00EE471D"/>
    <w:rsid w:val="00EE478E"/>
    <w:rsid w:val="00EE4A49"/>
    <w:rsid w:val="00EE4BDC"/>
    <w:rsid w:val="00EE4CD5"/>
    <w:rsid w:val="00EE4F33"/>
    <w:rsid w:val="00EE51F8"/>
    <w:rsid w:val="00EE5373"/>
    <w:rsid w:val="00EE5990"/>
    <w:rsid w:val="00EE5A35"/>
    <w:rsid w:val="00EE5AE6"/>
    <w:rsid w:val="00EE5AF1"/>
    <w:rsid w:val="00EE5BA1"/>
    <w:rsid w:val="00EE5C2F"/>
    <w:rsid w:val="00EE6480"/>
    <w:rsid w:val="00EE6605"/>
    <w:rsid w:val="00EE6C6C"/>
    <w:rsid w:val="00EE6E45"/>
    <w:rsid w:val="00EE7522"/>
    <w:rsid w:val="00EE79BF"/>
    <w:rsid w:val="00EE7A40"/>
    <w:rsid w:val="00EE7D48"/>
    <w:rsid w:val="00EF018A"/>
    <w:rsid w:val="00EF02B9"/>
    <w:rsid w:val="00EF02E5"/>
    <w:rsid w:val="00EF04F8"/>
    <w:rsid w:val="00EF0A1B"/>
    <w:rsid w:val="00EF0E28"/>
    <w:rsid w:val="00EF125A"/>
    <w:rsid w:val="00EF128C"/>
    <w:rsid w:val="00EF18C0"/>
    <w:rsid w:val="00EF1A0F"/>
    <w:rsid w:val="00EF1B7A"/>
    <w:rsid w:val="00EF1CF4"/>
    <w:rsid w:val="00EF1D20"/>
    <w:rsid w:val="00EF2037"/>
    <w:rsid w:val="00EF2104"/>
    <w:rsid w:val="00EF229D"/>
    <w:rsid w:val="00EF23B9"/>
    <w:rsid w:val="00EF246F"/>
    <w:rsid w:val="00EF2543"/>
    <w:rsid w:val="00EF2A8C"/>
    <w:rsid w:val="00EF337B"/>
    <w:rsid w:val="00EF3446"/>
    <w:rsid w:val="00EF3488"/>
    <w:rsid w:val="00EF3798"/>
    <w:rsid w:val="00EF379D"/>
    <w:rsid w:val="00EF3ABF"/>
    <w:rsid w:val="00EF3B3E"/>
    <w:rsid w:val="00EF460D"/>
    <w:rsid w:val="00EF4CA2"/>
    <w:rsid w:val="00EF4CD8"/>
    <w:rsid w:val="00EF4ED9"/>
    <w:rsid w:val="00EF5830"/>
    <w:rsid w:val="00EF614C"/>
    <w:rsid w:val="00EF645E"/>
    <w:rsid w:val="00EF655C"/>
    <w:rsid w:val="00EF662C"/>
    <w:rsid w:val="00EF686A"/>
    <w:rsid w:val="00EF6B1E"/>
    <w:rsid w:val="00EF6D68"/>
    <w:rsid w:val="00EF6DCB"/>
    <w:rsid w:val="00EF7206"/>
    <w:rsid w:val="00EF7265"/>
    <w:rsid w:val="00EF73B7"/>
    <w:rsid w:val="00EF7610"/>
    <w:rsid w:val="00EF7C21"/>
    <w:rsid w:val="00EF7ECA"/>
    <w:rsid w:val="00EF7FA8"/>
    <w:rsid w:val="00F0007B"/>
    <w:rsid w:val="00F006D3"/>
    <w:rsid w:val="00F00D4B"/>
    <w:rsid w:val="00F00F6B"/>
    <w:rsid w:val="00F010F9"/>
    <w:rsid w:val="00F011AF"/>
    <w:rsid w:val="00F0188E"/>
    <w:rsid w:val="00F01AD9"/>
    <w:rsid w:val="00F01FF7"/>
    <w:rsid w:val="00F02462"/>
    <w:rsid w:val="00F0247E"/>
    <w:rsid w:val="00F02579"/>
    <w:rsid w:val="00F029B7"/>
    <w:rsid w:val="00F02B24"/>
    <w:rsid w:val="00F02B75"/>
    <w:rsid w:val="00F02E3D"/>
    <w:rsid w:val="00F02ED1"/>
    <w:rsid w:val="00F02EFD"/>
    <w:rsid w:val="00F0404C"/>
    <w:rsid w:val="00F04248"/>
    <w:rsid w:val="00F047A0"/>
    <w:rsid w:val="00F04CF7"/>
    <w:rsid w:val="00F04DD7"/>
    <w:rsid w:val="00F04E93"/>
    <w:rsid w:val="00F04E96"/>
    <w:rsid w:val="00F04ECD"/>
    <w:rsid w:val="00F04FDA"/>
    <w:rsid w:val="00F052AF"/>
    <w:rsid w:val="00F05512"/>
    <w:rsid w:val="00F0558B"/>
    <w:rsid w:val="00F05D29"/>
    <w:rsid w:val="00F05DEF"/>
    <w:rsid w:val="00F05E97"/>
    <w:rsid w:val="00F06756"/>
    <w:rsid w:val="00F06892"/>
    <w:rsid w:val="00F06A05"/>
    <w:rsid w:val="00F06AD3"/>
    <w:rsid w:val="00F06CD5"/>
    <w:rsid w:val="00F0725B"/>
    <w:rsid w:val="00F07511"/>
    <w:rsid w:val="00F079F1"/>
    <w:rsid w:val="00F07ED7"/>
    <w:rsid w:val="00F07FCB"/>
    <w:rsid w:val="00F103D3"/>
    <w:rsid w:val="00F1073A"/>
    <w:rsid w:val="00F10819"/>
    <w:rsid w:val="00F10876"/>
    <w:rsid w:val="00F1096D"/>
    <w:rsid w:val="00F10A5C"/>
    <w:rsid w:val="00F11301"/>
    <w:rsid w:val="00F11443"/>
    <w:rsid w:val="00F11713"/>
    <w:rsid w:val="00F119F4"/>
    <w:rsid w:val="00F11B61"/>
    <w:rsid w:val="00F11CB4"/>
    <w:rsid w:val="00F11F6E"/>
    <w:rsid w:val="00F124FD"/>
    <w:rsid w:val="00F1269A"/>
    <w:rsid w:val="00F12807"/>
    <w:rsid w:val="00F13078"/>
    <w:rsid w:val="00F130CF"/>
    <w:rsid w:val="00F1311C"/>
    <w:rsid w:val="00F131D1"/>
    <w:rsid w:val="00F134D8"/>
    <w:rsid w:val="00F13789"/>
    <w:rsid w:val="00F13A46"/>
    <w:rsid w:val="00F13F83"/>
    <w:rsid w:val="00F14116"/>
    <w:rsid w:val="00F141CB"/>
    <w:rsid w:val="00F143CE"/>
    <w:rsid w:val="00F145B1"/>
    <w:rsid w:val="00F147A2"/>
    <w:rsid w:val="00F147CB"/>
    <w:rsid w:val="00F14AC0"/>
    <w:rsid w:val="00F14AE0"/>
    <w:rsid w:val="00F1548D"/>
    <w:rsid w:val="00F15781"/>
    <w:rsid w:val="00F15D9A"/>
    <w:rsid w:val="00F165E3"/>
    <w:rsid w:val="00F16D30"/>
    <w:rsid w:val="00F174CB"/>
    <w:rsid w:val="00F178AB"/>
    <w:rsid w:val="00F17948"/>
    <w:rsid w:val="00F17BB7"/>
    <w:rsid w:val="00F17C35"/>
    <w:rsid w:val="00F20128"/>
    <w:rsid w:val="00F2042C"/>
    <w:rsid w:val="00F2048B"/>
    <w:rsid w:val="00F2063C"/>
    <w:rsid w:val="00F20AD7"/>
    <w:rsid w:val="00F20BFB"/>
    <w:rsid w:val="00F20CCB"/>
    <w:rsid w:val="00F20E4F"/>
    <w:rsid w:val="00F211D2"/>
    <w:rsid w:val="00F2163F"/>
    <w:rsid w:val="00F218B2"/>
    <w:rsid w:val="00F21950"/>
    <w:rsid w:val="00F22332"/>
    <w:rsid w:val="00F223AD"/>
    <w:rsid w:val="00F22579"/>
    <w:rsid w:val="00F227F2"/>
    <w:rsid w:val="00F22B69"/>
    <w:rsid w:val="00F22F31"/>
    <w:rsid w:val="00F22F45"/>
    <w:rsid w:val="00F23BD9"/>
    <w:rsid w:val="00F23BE5"/>
    <w:rsid w:val="00F23C75"/>
    <w:rsid w:val="00F23C99"/>
    <w:rsid w:val="00F23CE7"/>
    <w:rsid w:val="00F2449C"/>
    <w:rsid w:val="00F247B2"/>
    <w:rsid w:val="00F24CE2"/>
    <w:rsid w:val="00F25146"/>
    <w:rsid w:val="00F259A1"/>
    <w:rsid w:val="00F25AD5"/>
    <w:rsid w:val="00F25C51"/>
    <w:rsid w:val="00F26048"/>
    <w:rsid w:val="00F262BE"/>
    <w:rsid w:val="00F26334"/>
    <w:rsid w:val="00F2634D"/>
    <w:rsid w:val="00F26359"/>
    <w:rsid w:val="00F26D7E"/>
    <w:rsid w:val="00F26E4F"/>
    <w:rsid w:val="00F26F4B"/>
    <w:rsid w:val="00F275D7"/>
    <w:rsid w:val="00F277BE"/>
    <w:rsid w:val="00F278C6"/>
    <w:rsid w:val="00F27AF7"/>
    <w:rsid w:val="00F303F3"/>
    <w:rsid w:val="00F30522"/>
    <w:rsid w:val="00F305E5"/>
    <w:rsid w:val="00F307A0"/>
    <w:rsid w:val="00F308D3"/>
    <w:rsid w:val="00F30CF4"/>
    <w:rsid w:val="00F310A2"/>
    <w:rsid w:val="00F3121B"/>
    <w:rsid w:val="00F313C1"/>
    <w:rsid w:val="00F31482"/>
    <w:rsid w:val="00F31B27"/>
    <w:rsid w:val="00F31C6D"/>
    <w:rsid w:val="00F321EB"/>
    <w:rsid w:val="00F32DEC"/>
    <w:rsid w:val="00F32FD2"/>
    <w:rsid w:val="00F32FD8"/>
    <w:rsid w:val="00F33078"/>
    <w:rsid w:val="00F33462"/>
    <w:rsid w:val="00F335D2"/>
    <w:rsid w:val="00F33E77"/>
    <w:rsid w:val="00F34122"/>
    <w:rsid w:val="00F34402"/>
    <w:rsid w:val="00F34772"/>
    <w:rsid w:val="00F34778"/>
    <w:rsid w:val="00F3494D"/>
    <w:rsid w:val="00F34B86"/>
    <w:rsid w:val="00F34EF7"/>
    <w:rsid w:val="00F34F13"/>
    <w:rsid w:val="00F34F3E"/>
    <w:rsid w:val="00F35000"/>
    <w:rsid w:val="00F352E8"/>
    <w:rsid w:val="00F354F0"/>
    <w:rsid w:val="00F35625"/>
    <w:rsid w:val="00F356A0"/>
    <w:rsid w:val="00F35915"/>
    <w:rsid w:val="00F35DB0"/>
    <w:rsid w:val="00F36823"/>
    <w:rsid w:val="00F36BCA"/>
    <w:rsid w:val="00F36F24"/>
    <w:rsid w:val="00F372F1"/>
    <w:rsid w:val="00F37667"/>
    <w:rsid w:val="00F3772D"/>
    <w:rsid w:val="00F3787A"/>
    <w:rsid w:val="00F37905"/>
    <w:rsid w:val="00F37D3A"/>
    <w:rsid w:val="00F37D91"/>
    <w:rsid w:val="00F37FAA"/>
    <w:rsid w:val="00F40403"/>
    <w:rsid w:val="00F408BE"/>
    <w:rsid w:val="00F40DD6"/>
    <w:rsid w:val="00F40DF6"/>
    <w:rsid w:val="00F411E7"/>
    <w:rsid w:val="00F4144F"/>
    <w:rsid w:val="00F41AA5"/>
    <w:rsid w:val="00F41B33"/>
    <w:rsid w:val="00F41BAA"/>
    <w:rsid w:val="00F41D4B"/>
    <w:rsid w:val="00F42000"/>
    <w:rsid w:val="00F4229B"/>
    <w:rsid w:val="00F4230B"/>
    <w:rsid w:val="00F42448"/>
    <w:rsid w:val="00F427BA"/>
    <w:rsid w:val="00F42D1C"/>
    <w:rsid w:val="00F42FC9"/>
    <w:rsid w:val="00F430FA"/>
    <w:rsid w:val="00F432E7"/>
    <w:rsid w:val="00F43B5E"/>
    <w:rsid w:val="00F43CF4"/>
    <w:rsid w:val="00F43F99"/>
    <w:rsid w:val="00F440A4"/>
    <w:rsid w:val="00F443B0"/>
    <w:rsid w:val="00F44D24"/>
    <w:rsid w:val="00F44E93"/>
    <w:rsid w:val="00F454BD"/>
    <w:rsid w:val="00F45A1F"/>
    <w:rsid w:val="00F45B11"/>
    <w:rsid w:val="00F45E02"/>
    <w:rsid w:val="00F46012"/>
    <w:rsid w:val="00F460E2"/>
    <w:rsid w:val="00F46441"/>
    <w:rsid w:val="00F467A9"/>
    <w:rsid w:val="00F46A4B"/>
    <w:rsid w:val="00F46DC2"/>
    <w:rsid w:val="00F46F8A"/>
    <w:rsid w:val="00F47209"/>
    <w:rsid w:val="00F47328"/>
    <w:rsid w:val="00F4750F"/>
    <w:rsid w:val="00F476E8"/>
    <w:rsid w:val="00F47DB1"/>
    <w:rsid w:val="00F50436"/>
    <w:rsid w:val="00F50956"/>
    <w:rsid w:val="00F50D59"/>
    <w:rsid w:val="00F51311"/>
    <w:rsid w:val="00F515F8"/>
    <w:rsid w:val="00F51617"/>
    <w:rsid w:val="00F5177E"/>
    <w:rsid w:val="00F51AD1"/>
    <w:rsid w:val="00F51B77"/>
    <w:rsid w:val="00F51E0D"/>
    <w:rsid w:val="00F52139"/>
    <w:rsid w:val="00F52305"/>
    <w:rsid w:val="00F52346"/>
    <w:rsid w:val="00F5278F"/>
    <w:rsid w:val="00F52BD7"/>
    <w:rsid w:val="00F52C52"/>
    <w:rsid w:val="00F52C6C"/>
    <w:rsid w:val="00F53178"/>
    <w:rsid w:val="00F532A8"/>
    <w:rsid w:val="00F53951"/>
    <w:rsid w:val="00F53C74"/>
    <w:rsid w:val="00F53CD7"/>
    <w:rsid w:val="00F53D0C"/>
    <w:rsid w:val="00F53F97"/>
    <w:rsid w:val="00F54126"/>
    <w:rsid w:val="00F5439F"/>
    <w:rsid w:val="00F54730"/>
    <w:rsid w:val="00F54A4A"/>
    <w:rsid w:val="00F556DA"/>
    <w:rsid w:val="00F55860"/>
    <w:rsid w:val="00F55DEF"/>
    <w:rsid w:val="00F560C7"/>
    <w:rsid w:val="00F56312"/>
    <w:rsid w:val="00F563B0"/>
    <w:rsid w:val="00F56665"/>
    <w:rsid w:val="00F5670B"/>
    <w:rsid w:val="00F5675D"/>
    <w:rsid w:val="00F56CD6"/>
    <w:rsid w:val="00F56CD9"/>
    <w:rsid w:val="00F56D76"/>
    <w:rsid w:val="00F56EF5"/>
    <w:rsid w:val="00F574D6"/>
    <w:rsid w:val="00F578E2"/>
    <w:rsid w:val="00F57A05"/>
    <w:rsid w:val="00F57B7E"/>
    <w:rsid w:val="00F57D3C"/>
    <w:rsid w:val="00F60281"/>
    <w:rsid w:val="00F606CA"/>
    <w:rsid w:val="00F60739"/>
    <w:rsid w:val="00F609A8"/>
    <w:rsid w:val="00F609CB"/>
    <w:rsid w:val="00F60A8C"/>
    <w:rsid w:val="00F60D74"/>
    <w:rsid w:val="00F61224"/>
    <w:rsid w:val="00F6128A"/>
    <w:rsid w:val="00F6140D"/>
    <w:rsid w:val="00F6186A"/>
    <w:rsid w:val="00F61891"/>
    <w:rsid w:val="00F61B49"/>
    <w:rsid w:val="00F61F84"/>
    <w:rsid w:val="00F6214B"/>
    <w:rsid w:val="00F627AF"/>
    <w:rsid w:val="00F62895"/>
    <w:rsid w:val="00F62A58"/>
    <w:rsid w:val="00F62ED5"/>
    <w:rsid w:val="00F63115"/>
    <w:rsid w:val="00F6320B"/>
    <w:rsid w:val="00F6367E"/>
    <w:rsid w:val="00F6383F"/>
    <w:rsid w:val="00F63B92"/>
    <w:rsid w:val="00F64130"/>
    <w:rsid w:val="00F6430F"/>
    <w:rsid w:val="00F64A9B"/>
    <w:rsid w:val="00F64D19"/>
    <w:rsid w:val="00F64FE8"/>
    <w:rsid w:val="00F6503E"/>
    <w:rsid w:val="00F651CB"/>
    <w:rsid w:val="00F652F8"/>
    <w:rsid w:val="00F6531E"/>
    <w:rsid w:val="00F6536B"/>
    <w:rsid w:val="00F653BB"/>
    <w:rsid w:val="00F655A4"/>
    <w:rsid w:val="00F657E8"/>
    <w:rsid w:val="00F65E19"/>
    <w:rsid w:val="00F6600B"/>
    <w:rsid w:val="00F673B1"/>
    <w:rsid w:val="00F702B8"/>
    <w:rsid w:val="00F70B97"/>
    <w:rsid w:val="00F710A7"/>
    <w:rsid w:val="00F71498"/>
    <w:rsid w:val="00F71737"/>
    <w:rsid w:val="00F71975"/>
    <w:rsid w:val="00F71BF8"/>
    <w:rsid w:val="00F7204E"/>
    <w:rsid w:val="00F72A83"/>
    <w:rsid w:val="00F72AF3"/>
    <w:rsid w:val="00F72CFD"/>
    <w:rsid w:val="00F72FE6"/>
    <w:rsid w:val="00F73096"/>
    <w:rsid w:val="00F731A6"/>
    <w:rsid w:val="00F732B9"/>
    <w:rsid w:val="00F73361"/>
    <w:rsid w:val="00F73C24"/>
    <w:rsid w:val="00F73D1E"/>
    <w:rsid w:val="00F74376"/>
    <w:rsid w:val="00F7452D"/>
    <w:rsid w:val="00F74B0B"/>
    <w:rsid w:val="00F75254"/>
    <w:rsid w:val="00F75C98"/>
    <w:rsid w:val="00F761A3"/>
    <w:rsid w:val="00F7651F"/>
    <w:rsid w:val="00F76A1B"/>
    <w:rsid w:val="00F76D54"/>
    <w:rsid w:val="00F774FD"/>
    <w:rsid w:val="00F776DC"/>
    <w:rsid w:val="00F77FA5"/>
    <w:rsid w:val="00F8003C"/>
    <w:rsid w:val="00F803D0"/>
    <w:rsid w:val="00F80A14"/>
    <w:rsid w:val="00F80EF2"/>
    <w:rsid w:val="00F80EFD"/>
    <w:rsid w:val="00F80F34"/>
    <w:rsid w:val="00F812CA"/>
    <w:rsid w:val="00F81778"/>
    <w:rsid w:val="00F81F7F"/>
    <w:rsid w:val="00F8209E"/>
    <w:rsid w:val="00F82394"/>
    <w:rsid w:val="00F8261F"/>
    <w:rsid w:val="00F82AFC"/>
    <w:rsid w:val="00F82DE6"/>
    <w:rsid w:val="00F8316E"/>
    <w:rsid w:val="00F83577"/>
    <w:rsid w:val="00F83A12"/>
    <w:rsid w:val="00F83AE9"/>
    <w:rsid w:val="00F83C31"/>
    <w:rsid w:val="00F83C5C"/>
    <w:rsid w:val="00F83EE5"/>
    <w:rsid w:val="00F8423A"/>
    <w:rsid w:val="00F84799"/>
    <w:rsid w:val="00F847F1"/>
    <w:rsid w:val="00F84C64"/>
    <w:rsid w:val="00F84FEB"/>
    <w:rsid w:val="00F8523F"/>
    <w:rsid w:val="00F8526E"/>
    <w:rsid w:val="00F85430"/>
    <w:rsid w:val="00F854E2"/>
    <w:rsid w:val="00F854EE"/>
    <w:rsid w:val="00F85616"/>
    <w:rsid w:val="00F85665"/>
    <w:rsid w:val="00F85760"/>
    <w:rsid w:val="00F85C70"/>
    <w:rsid w:val="00F85FFC"/>
    <w:rsid w:val="00F860D9"/>
    <w:rsid w:val="00F865D7"/>
    <w:rsid w:val="00F86794"/>
    <w:rsid w:val="00F869AA"/>
    <w:rsid w:val="00F86A6D"/>
    <w:rsid w:val="00F86E2C"/>
    <w:rsid w:val="00F8791F"/>
    <w:rsid w:val="00F87A72"/>
    <w:rsid w:val="00F87B45"/>
    <w:rsid w:val="00F87E6D"/>
    <w:rsid w:val="00F90130"/>
    <w:rsid w:val="00F90AC5"/>
    <w:rsid w:val="00F90C1A"/>
    <w:rsid w:val="00F90D45"/>
    <w:rsid w:val="00F90DC2"/>
    <w:rsid w:val="00F90FAB"/>
    <w:rsid w:val="00F912AC"/>
    <w:rsid w:val="00F91845"/>
    <w:rsid w:val="00F918FD"/>
    <w:rsid w:val="00F923D0"/>
    <w:rsid w:val="00F924DD"/>
    <w:rsid w:val="00F92A6B"/>
    <w:rsid w:val="00F92C80"/>
    <w:rsid w:val="00F930E8"/>
    <w:rsid w:val="00F933BF"/>
    <w:rsid w:val="00F935B7"/>
    <w:rsid w:val="00F9374B"/>
    <w:rsid w:val="00F93B09"/>
    <w:rsid w:val="00F93EE2"/>
    <w:rsid w:val="00F941A8"/>
    <w:rsid w:val="00F94374"/>
    <w:rsid w:val="00F94BF7"/>
    <w:rsid w:val="00F94EDF"/>
    <w:rsid w:val="00F9512D"/>
    <w:rsid w:val="00F9520F"/>
    <w:rsid w:val="00F95441"/>
    <w:rsid w:val="00F95512"/>
    <w:rsid w:val="00F957B2"/>
    <w:rsid w:val="00F958EA"/>
    <w:rsid w:val="00F95944"/>
    <w:rsid w:val="00F959E5"/>
    <w:rsid w:val="00F95A53"/>
    <w:rsid w:val="00F95BC5"/>
    <w:rsid w:val="00F95F03"/>
    <w:rsid w:val="00F963EC"/>
    <w:rsid w:val="00F96AA9"/>
    <w:rsid w:val="00F96DD0"/>
    <w:rsid w:val="00F96DD6"/>
    <w:rsid w:val="00F96E4A"/>
    <w:rsid w:val="00F97461"/>
    <w:rsid w:val="00F97604"/>
    <w:rsid w:val="00F97AA9"/>
    <w:rsid w:val="00F97D10"/>
    <w:rsid w:val="00F97D4B"/>
    <w:rsid w:val="00F97DDF"/>
    <w:rsid w:val="00FA04B2"/>
    <w:rsid w:val="00FA088A"/>
    <w:rsid w:val="00FA0A30"/>
    <w:rsid w:val="00FA0D73"/>
    <w:rsid w:val="00FA0EF4"/>
    <w:rsid w:val="00FA150F"/>
    <w:rsid w:val="00FA1582"/>
    <w:rsid w:val="00FA1D31"/>
    <w:rsid w:val="00FA21D0"/>
    <w:rsid w:val="00FA2FF7"/>
    <w:rsid w:val="00FA3096"/>
    <w:rsid w:val="00FA30E7"/>
    <w:rsid w:val="00FA32F3"/>
    <w:rsid w:val="00FA3335"/>
    <w:rsid w:val="00FA33F6"/>
    <w:rsid w:val="00FA3959"/>
    <w:rsid w:val="00FA3C75"/>
    <w:rsid w:val="00FA3EF8"/>
    <w:rsid w:val="00FA4783"/>
    <w:rsid w:val="00FA49D9"/>
    <w:rsid w:val="00FA4A40"/>
    <w:rsid w:val="00FA4C40"/>
    <w:rsid w:val="00FA4CD7"/>
    <w:rsid w:val="00FA55C1"/>
    <w:rsid w:val="00FA5CDB"/>
    <w:rsid w:val="00FA60D5"/>
    <w:rsid w:val="00FA64E6"/>
    <w:rsid w:val="00FA65E8"/>
    <w:rsid w:val="00FA6839"/>
    <w:rsid w:val="00FA69C0"/>
    <w:rsid w:val="00FA6AE5"/>
    <w:rsid w:val="00FA6B1B"/>
    <w:rsid w:val="00FA6E54"/>
    <w:rsid w:val="00FA6EF2"/>
    <w:rsid w:val="00FA7BEE"/>
    <w:rsid w:val="00FA7D85"/>
    <w:rsid w:val="00FB03E2"/>
    <w:rsid w:val="00FB0575"/>
    <w:rsid w:val="00FB0824"/>
    <w:rsid w:val="00FB0CFD"/>
    <w:rsid w:val="00FB0E16"/>
    <w:rsid w:val="00FB0F11"/>
    <w:rsid w:val="00FB115A"/>
    <w:rsid w:val="00FB1210"/>
    <w:rsid w:val="00FB1B13"/>
    <w:rsid w:val="00FB1B75"/>
    <w:rsid w:val="00FB1C06"/>
    <w:rsid w:val="00FB1D74"/>
    <w:rsid w:val="00FB1F27"/>
    <w:rsid w:val="00FB2EAF"/>
    <w:rsid w:val="00FB2FD5"/>
    <w:rsid w:val="00FB3210"/>
    <w:rsid w:val="00FB33F9"/>
    <w:rsid w:val="00FB343A"/>
    <w:rsid w:val="00FB39EF"/>
    <w:rsid w:val="00FB3A47"/>
    <w:rsid w:val="00FB3D11"/>
    <w:rsid w:val="00FB46DC"/>
    <w:rsid w:val="00FB4734"/>
    <w:rsid w:val="00FB4B23"/>
    <w:rsid w:val="00FB4C4E"/>
    <w:rsid w:val="00FB5833"/>
    <w:rsid w:val="00FB5AAD"/>
    <w:rsid w:val="00FB5B03"/>
    <w:rsid w:val="00FB5B0F"/>
    <w:rsid w:val="00FB6417"/>
    <w:rsid w:val="00FB6816"/>
    <w:rsid w:val="00FB6BA1"/>
    <w:rsid w:val="00FB71F6"/>
    <w:rsid w:val="00FB775A"/>
    <w:rsid w:val="00FB78C4"/>
    <w:rsid w:val="00FB7BC8"/>
    <w:rsid w:val="00FB7C54"/>
    <w:rsid w:val="00FB7C6A"/>
    <w:rsid w:val="00FC025B"/>
    <w:rsid w:val="00FC07C4"/>
    <w:rsid w:val="00FC0E3B"/>
    <w:rsid w:val="00FC12CE"/>
    <w:rsid w:val="00FC13CD"/>
    <w:rsid w:val="00FC13FC"/>
    <w:rsid w:val="00FC1548"/>
    <w:rsid w:val="00FC16A1"/>
    <w:rsid w:val="00FC19EF"/>
    <w:rsid w:val="00FC1B46"/>
    <w:rsid w:val="00FC2017"/>
    <w:rsid w:val="00FC219B"/>
    <w:rsid w:val="00FC23C6"/>
    <w:rsid w:val="00FC292A"/>
    <w:rsid w:val="00FC2E53"/>
    <w:rsid w:val="00FC35D0"/>
    <w:rsid w:val="00FC3626"/>
    <w:rsid w:val="00FC3CE7"/>
    <w:rsid w:val="00FC409C"/>
    <w:rsid w:val="00FC413E"/>
    <w:rsid w:val="00FC4468"/>
    <w:rsid w:val="00FC4560"/>
    <w:rsid w:val="00FC4963"/>
    <w:rsid w:val="00FC49CF"/>
    <w:rsid w:val="00FC4A07"/>
    <w:rsid w:val="00FC4B41"/>
    <w:rsid w:val="00FC5217"/>
    <w:rsid w:val="00FC5382"/>
    <w:rsid w:val="00FC5A27"/>
    <w:rsid w:val="00FC600E"/>
    <w:rsid w:val="00FC62A2"/>
    <w:rsid w:val="00FC6359"/>
    <w:rsid w:val="00FC69BF"/>
    <w:rsid w:val="00FC6B61"/>
    <w:rsid w:val="00FC6C1A"/>
    <w:rsid w:val="00FC6F42"/>
    <w:rsid w:val="00FC73B5"/>
    <w:rsid w:val="00FC74AF"/>
    <w:rsid w:val="00FC7845"/>
    <w:rsid w:val="00FC7BA0"/>
    <w:rsid w:val="00FC7BD1"/>
    <w:rsid w:val="00FC7F5D"/>
    <w:rsid w:val="00FC7F9C"/>
    <w:rsid w:val="00FD0072"/>
    <w:rsid w:val="00FD0254"/>
    <w:rsid w:val="00FD05E4"/>
    <w:rsid w:val="00FD08BD"/>
    <w:rsid w:val="00FD0B18"/>
    <w:rsid w:val="00FD0CF1"/>
    <w:rsid w:val="00FD10E4"/>
    <w:rsid w:val="00FD11C9"/>
    <w:rsid w:val="00FD126B"/>
    <w:rsid w:val="00FD12EB"/>
    <w:rsid w:val="00FD1391"/>
    <w:rsid w:val="00FD14CB"/>
    <w:rsid w:val="00FD1514"/>
    <w:rsid w:val="00FD1818"/>
    <w:rsid w:val="00FD197B"/>
    <w:rsid w:val="00FD1D7A"/>
    <w:rsid w:val="00FD1D87"/>
    <w:rsid w:val="00FD226A"/>
    <w:rsid w:val="00FD2530"/>
    <w:rsid w:val="00FD2836"/>
    <w:rsid w:val="00FD2B1D"/>
    <w:rsid w:val="00FD2D87"/>
    <w:rsid w:val="00FD2F52"/>
    <w:rsid w:val="00FD2FDB"/>
    <w:rsid w:val="00FD312D"/>
    <w:rsid w:val="00FD3401"/>
    <w:rsid w:val="00FD3D09"/>
    <w:rsid w:val="00FD4536"/>
    <w:rsid w:val="00FD45E1"/>
    <w:rsid w:val="00FD4927"/>
    <w:rsid w:val="00FD49EE"/>
    <w:rsid w:val="00FD4A7B"/>
    <w:rsid w:val="00FD4E4E"/>
    <w:rsid w:val="00FD4FC0"/>
    <w:rsid w:val="00FD580D"/>
    <w:rsid w:val="00FD5A2D"/>
    <w:rsid w:val="00FD6EA1"/>
    <w:rsid w:val="00FD72B2"/>
    <w:rsid w:val="00FD7571"/>
    <w:rsid w:val="00FD75A1"/>
    <w:rsid w:val="00FD75CE"/>
    <w:rsid w:val="00FD7A4B"/>
    <w:rsid w:val="00FD7A7F"/>
    <w:rsid w:val="00FD7B6C"/>
    <w:rsid w:val="00FD7D13"/>
    <w:rsid w:val="00FE0105"/>
    <w:rsid w:val="00FE026C"/>
    <w:rsid w:val="00FE0EBA"/>
    <w:rsid w:val="00FE10D4"/>
    <w:rsid w:val="00FE143C"/>
    <w:rsid w:val="00FE1BF2"/>
    <w:rsid w:val="00FE1F11"/>
    <w:rsid w:val="00FE2984"/>
    <w:rsid w:val="00FE2A1A"/>
    <w:rsid w:val="00FE2A7F"/>
    <w:rsid w:val="00FE2D79"/>
    <w:rsid w:val="00FE2DD0"/>
    <w:rsid w:val="00FE3107"/>
    <w:rsid w:val="00FE321B"/>
    <w:rsid w:val="00FE3622"/>
    <w:rsid w:val="00FE3727"/>
    <w:rsid w:val="00FE39F3"/>
    <w:rsid w:val="00FE3CD3"/>
    <w:rsid w:val="00FE441D"/>
    <w:rsid w:val="00FE4484"/>
    <w:rsid w:val="00FE45AD"/>
    <w:rsid w:val="00FE4805"/>
    <w:rsid w:val="00FE4842"/>
    <w:rsid w:val="00FE4D07"/>
    <w:rsid w:val="00FE56D7"/>
    <w:rsid w:val="00FE59CB"/>
    <w:rsid w:val="00FE5B90"/>
    <w:rsid w:val="00FE5D04"/>
    <w:rsid w:val="00FE6084"/>
    <w:rsid w:val="00FE698E"/>
    <w:rsid w:val="00FE69B3"/>
    <w:rsid w:val="00FE69D3"/>
    <w:rsid w:val="00FE6D74"/>
    <w:rsid w:val="00FE777F"/>
    <w:rsid w:val="00FE7AE8"/>
    <w:rsid w:val="00FE7B6C"/>
    <w:rsid w:val="00FE7F7F"/>
    <w:rsid w:val="00FE7F8E"/>
    <w:rsid w:val="00FF0073"/>
    <w:rsid w:val="00FF00B0"/>
    <w:rsid w:val="00FF011D"/>
    <w:rsid w:val="00FF0480"/>
    <w:rsid w:val="00FF0560"/>
    <w:rsid w:val="00FF0701"/>
    <w:rsid w:val="00FF0A85"/>
    <w:rsid w:val="00FF0BFE"/>
    <w:rsid w:val="00FF1052"/>
    <w:rsid w:val="00FF149B"/>
    <w:rsid w:val="00FF16D6"/>
    <w:rsid w:val="00FF1A69"/>
    <w:rsid w:val="00FF1AA8"/>
    <w:rsid w:val="00FF1DF1"/>
    <w:rsid w:val="00FF1E19"/>
    <w:rsid w:val="00FF206D"/>
    <w:rsid w:val="00FF20BA"/>
    <w:rsid w:val="00FF20E5"/>
    <w:rsid w:val="00FF23B2"/>
    <w:rsid w:val="00FF2757"/>
    <w:rsid w:val="00FF277A"/>
    <w:rsid w:val="00FF28DC"/>
    <w:rsid w:val="00FF2EE0"/>
    <w:rsid w:val="00FF3285"/>
    <w:rsid w:val="00FF3432"/>
    <w:rsid w:val="00FF34B9"/>
    <w:rsid w:val="00FF3801"/>
    <w:rsid w:val="00FF39F4"/>
    <w:rsid w:val="00FF3EAF"/>
    <w:rsid w:val="00FF4035"/>
    <w:rsid w:val="00FF441D"/>
    <w:rsid w:val="00FF4441"/>
    <w:rsid w:val="00FF44D6"/>
    <w:rsid w:val="00FF4682"/>
    <w:rsid w:val="00FF4864"/>
    <w:rsid w:val="00FF48F3"/>
    <w:rsid w:val="00FF4923"/>
    <w:rsid w:val="00FF4BA8"/>
    <w:rsid w:val="00FF4C75"/>
    <w:rsid w:val="00FF4E2B"/>
    <w:rsid w:val="00FF4E57"/>
    <w:rsid w:val="00FF545D"/>
    <w:rsid w:val="00FF55B4"/>
    <w:rsid w:val="00FF569F"/>
    <w:rsid w:val="00FF5705"/>
    <w:rsid w:val="00FF5719"/>
    <w:rsid w:val="00FF5B65"/>
    <w:rsid w:val="00FF5DFD"/>
    <w:rsid w:val="00FF615F"/>
    <w:rsid w:val="00FF63F1"/>
    <w:rsid w:val="00FF6B22"/>
    <w:rsid w:val="00FF711A"/>
    <w:rsid w:val="00FF7EC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D80509"/>
  <w15:docId w15:val="{56585407-68E5-44D1-8E70-E1ED57DCC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4"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078F6"/>
    <w:rPr>
      <w:rFonts w:ascii="Garamond" w:hAnsi="Garamond"/>
      <w:sz w:val="24"/>
      <w:szCs w:val="24"/>
      <w:lang w:eastAsia="en-US"/>
    </w:rPr>
  </w:style>
  <w:style w:type="paragraph" w:styleId="Naslov1">
    <w:name w:val="heading 1"/>
    <w:basedOn w:val="Navaden"/>
    <w:next w:val="Navaden"/>
    <w:link w:val="Naslov1Znak"/>
    <w:autoRedefine/>
    <w:qFormat/>
    <w:rsid w:val="00FC69BF"/>
    <w:pPr>
      <w:pageBreakBefore/>
      <w:numPr>
        <w:numId w:val="13"/>
      </w:numPr>
      <w:spacing w:after="360"/>
      <w:outlineLvl w:val="0"/>
    </w:pPr>
    <w:rPr>
      <w:b/>
      <w:sz w:val="36"/>
      <w:szCs w:val="36"/>
    </w:rPr>
  </w:style>
  <w:style w:type="paragraph" w:styleId="Naslov2">
    <w:name w:val="heading 2"/>
    <w:basedOn w:val="Navaden"/>
    <w:next w:val="Navaden"/>
    <w:link w:val="Naslov2Znak"/>
    <w:qFormat/>
    <w:rsid w:val="003E5F86"/>
    <w:pPr>
      <w:keepNext/>
      <w:numPr>
        <w:ilvl w:val="1"/>
        <w:numId w:val="13"/>
      </w:numPr>
      <w:spacing w:before="240" w:after="320" w:line="240" w:lineRule="atLeast"/>
      <w:outlineLvl w:val="1"/>
    </w:pPr>
    <w:rPr>
      <w:b/>
      <w:bCs/>
      <w:iCs/>
      <w:sz w:val="28"/>
      <w:szCs w:val="28"/>
    </w:rPr>
  </w:style>
  <w:style w:type="paragraph" w:styleId="Naslov3">
    <w:name w:val="heading 3"/>
    <w:basedOn w:val="Navaden"/>
    <w:next w:val="Navaden"/>
    <w:link w:val="Naslov3Znak"/>
    <w:qFormat/>
    <w:rsid w:val="003E5F86"/>
    <w:pPr>
      <w:keepNext/>
      <w:numPr>
        <w:ilvl w:val="2"/>
        <w:numId w:val="13"/>
      </w:numPr>
      <w:spacing w:before="240" w:after="240"/>
      <w:jc w:val="both"/>
      <w:outlineLvl w:val="2"/>
    </w:pPr>
    <w:rPr>
      <w:b/>
      <w:color w:val="000000"/>
      <w:sz w:val="28"/>
      <w:szCs w:val="28"/>
      <w:shd w:val="clear" w:color="auto" w:fill="FFFFFF"/>
    </w:rPr>
  </w:style>
  <w:style w:type="paragraph" w:styleId="Naslov4">
    <w:name w:val="heading 4"/>
    <w:basedOn w:val="Navaden"/>
    <w:next w:val="Navaden"/>
    <w:link w:val="Naslov4Znak"/>
    <w:qFormat/>
    <w:rsid w:val="003E5F86"/>
    <w:pPr>
      <w:keepNext/>
      <w:numPr>
        <w:ilvl w:val="3"/>
        <w:numId w:val="13"/>
      </w:numPr>
      <w:spacing w:before="240" w:after="240" w:line="320" w:lineRule="atLeast"/>
      <w:outlineLvl w:val="3"/>
    </w:pPr>
    <w:rPr>
      <w:b/>
      <w:bCs/>
      <w:color w:val="000000"/>
      <w:sz w:val="28"/>
      <w:szCs w:val="28"/>
    </w:rPr>
  </w:style>
  <w:style w:type="paragraph" w:styleId="Naslov5">
    <w:name w:val="heading 5"/>
    <w:basedOn w:val="Navaden"/>
    <w:next w:val="Navaden"/>
    <w:link w:val="Naslov5Znak"/>
    <w:qFormat/>
    <w:rsid w:val="00C70B6E"/>
    <w:pPr>
      <w:numPr>
        <w:ilvl w:val="4"/>
        <w:numId w:val="13"/>
      </w:numPr>
      <w:spacing w:before="240" w:after="60"/>
      <w:outlineLvl w:val="4"/>
    </w:pPr>
    <w:rPr>
      <w:b/>
      <w:bCs/>
      <w:iCs/>
      <w:szCs w:val="26"/>
      <w:lang w:val="en-GB"/>
    </w:rPr>
  </w:style>
  <w:style w:type="paragraph" w:styleId="Naslov6">
    <w:name w:val="heading 6"/>
    <w:basedOn w:val="Navaden"/>
    <w:next w:val="Navaden"/>
    <w:link w:val="Naslov6Znak"/>
    <w:qFormat/>
    <w:rsid w:val="00C70B6E"/>
    <w:pPr>
      <w:numPr>
        <w:ilvl w:val="5"/>
        <w:numId w:val="13"/>
      </w:numPr>
      <w:spacing w:before="240" w:after="60"/>
      <w:outlineLvl w:val="5"/>
    </w:pPr>
    <w:rPr>
      <w:b/>
      <w:bCs/>
      <w:sz w:val="22"/>
      <w:szCs w:val="22"/>
      <w:lang w:val="en-GB"/>
    </w:rPr>
  </w:style>
  <w:style w:type="paragraph" w:styleId="Naslov7">
    <w:name w:val="heading 7"/>
    <w:basedOn w:val="Navaden"/>
    <w:next w:val="Navaden"/>
    <w:link w:val="Naslov7Znak"/>
    <w:qFormat/>
    <w:rsid w:val="00C70B6E"/>
    <w:pPr>
      <w:numPr>
        <w:ilvl w:val="6"/>
        <w:numId w:val="13"/>
      </w:numPr>
      <w:spacing w:before="240" w:after="60"/>
      <w:outlineLvl w:val="6"/>
    </w:pPr>
    <w:rPr>
      <w:lang w:val="en-GB"/>
    </w:rPr>
  </w:style>
  <w:style w:type="paragraph" w:styleId="Naslov8">
    <w:name w:val="heading 8"/>
    <w:basedOn w:val="Navaden"/>
    <w:next w:val="Navaden"/>
    <w:link w:val="Naslov8Znak"/>
    <w:qFormat/>
    <w:rsid w:val="00C70B6E"/>
    <w:pPr>
      <w:numPr>
        <w:ilvl w:val="7"/>
        <w:numId w:val="13"/>
      </w:numPr>
      <w:spacing w:before="240" w:after="60"/>
      <w:outlineLvl w:val="7"/>
    </w:pPr>
    <w:rPr>
      <w:i/>
      <w:iCs/>
      <w:lang w:val="en-GB"/>
    </w:rPr>
  </w:style>
  <w:style w:type="paragraph" w:styleId="Naslov9">
    <w:name w:val="heading 9"/>
    <w:basedOn w:val="Navaden"/>
    <w:next w:val="Navaden"/>
    <w:link w:val="Naslov9Znak"/>
    <w:qFormat/>
    <w:rsid w:val="00C70B6E"/>
    <w:pPr>
      <w:numPr>
        <w:ilvl w:val="8"/>
        <w:numId w:val="13"/>
      </w:numPr>
      <w:spacing w:before="240" w:after="60"/>
      <w:outlineLvl w:val="8"/>
    </w:pPr>
    <w:rPr>
      <w:rFonts w:ascii="Arial" w:hAnsi="Arial"/>
      <w:sz w:val="22"/>
      <w:szCs w:val="22"/>
      <w:lang w:val="en-G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sid w:val="00FC69BF"/>
    <w:rPr>
      <w:rFonts w:ascii="Garamond" w:hAnsi="Garamond"/>
      <w:b/>
      <w:sz w:val="36"/>
      <w:szCs w:val="36"/>
      <w:lang w:eastAsia="en-US"/>
    </w:rPr>
  </w:style>
  <w:style w:type="paragraph" w:styleId="Naslov">
    <w:name w:val="Title"/>
    <w:basedOn w:val="Navaden"/>
    <w:link w:val="NaslovZnak"/>
    <w:qFormat/>
    <w:rsid w:val="00C70B6E"/>
    <w:pPr>
      <w:spacing w:before="240" w:after="60"/>
      <w:jc w:val="center"/>
      <w:outlineLvl w:val="0"/>
    </w:pPr>
    <w:rPr>
      <w:rFonts w:ascii="Arial" w:hAnsi="Arial"/>
      <w:b/>
      <w:kern w:val="28"/>
      <w:sz w:val="32"/>
      <w:szCs w:val="20"/>
    </w:rPr>
  </w:style>
  <w:style w:type="character" w:customStyle="1" w:styleId="NaslovZnak">
    <w:name w:val="Naslov Znak"/>
    <w:link w:val="Naslov"/>
    <w:rsid w:val="00EE3621"/>
    <w:rPr>
      <w:rFonts w:ascii="Arial" w:hAnsi="Arial"/>
      <w:b/>
      <w:kern w:val="28"/>
      <w:sz w:val="32"/>
      <w:lang w:eastAsia="en-US"/>
    </w:rPr>
  </w:style>
  <w:style w:type="numbering" w:customStyle="1" w:styleId="Style1">
    <w:name w:val="Style1"/>
    <w:rsid w:val="00EE3621"/>
    <w:pPr>
      <w:numPr>
        <w:numId w:val="1"/>
      </w:numPr>
    </w:pPr>
  </w:style>
  <w:style w:type="paragraph" w:customStyle="1" w:styleId="ListParagraph1">
    <w:name w:val="List Paragraph1"/>
    <w:basedOn w:val="Navaden"/>
    <w:uiPriority w:val="34"/>
    <w:qFormat/>
    <w:rsid w:val="00C70B6E"/>
    <w:pPr>
      <w:spacing w:line="276" w:lineRule="auto"/>
      <w:ind w:left="720"/>
      <w:contextualSpacing/>
      <w:jc w:val="both"/>
    </w:pPr>
    <w:rPr>
      <w:rFonts w:ascii="Calibri" w:hAnsi="Calibri"/>
      <w:sz w:val="22"/>
      <w:szCs w:val="22"/>
    </w:rPr>
  </w:style>
  <w:style w:type="paragraph" w:styleId="Glava">
    <w:name w:val="header"/>
    <w:aliases w:val="Header-PR,Header1,E-PVO-glava,Glava Znak Znak"/>
    <w:basedOn w:val="Navaden"/>
    <w:link w:val="GlavaZnak"/>
    <w:uiPriority w:val="4"/>
    <w:unhideWhenUsed/>
    <w:rsid w:val="00EE3621"/>
    <w:pPr>
      <w:tabs>
        <w:tab w:val="center" w:pos="4536"/>
        <w:tab w:val="right" w:pos="9072"/>
      </w:tabs>
    </w:pPr>
    <w:rPr>
      <w:rFonts w:ascii="Times New Roman" w:hAnsi="Times New Roman"/>
      <w:lang w:val="en-US" w:bidi="en-US"/>
    </w:rPr>
  </w:style>
  <w:style w:type="character" w:customStyle="1" w:styleId="GlavaZnak">
    <w:name w:val="Glava Znak"/>
    <w:aliases w:val="Header-PR Znak,Header1 Znak,E-PVO-glava Znak,Glava Znak Znak Znak"/>
    <w:link w:val="Glava"/>
    <w:uiPriority w:val="4"/>
    <w:rsid w:val="00EE3621"/>
    <w:rPr>
      <w:rFonts w:ascii="Times New Roman" w:eastAsia="Times New Roman" w:hAnsi="Times New Roman"/>
      <w:sz w:val="24"/>
      <w:szCs w:val="24"/>
      <w:lang w:val="en-US" w:eastAsia="en-US" w:bidi="en-US"/>
    </w:rPr>
  </w:style>
  <w:style w:type="paragraph" w:styleId="Noga">
    <w:name w:val="footer"/>
    <w:aliases w:val="Footer-PR, Footer,Footer1"/>
    <w:basedOn w:val="Navaden"/>
    <w:link w:val="NogaZnak"/>
    <w:uiPriority w:val="99"/>
    <w:unhideWhenUsed/>
    <w:rsid w:val="00EE3621"/>
    <w:pPr>
      <w:tabs>
        <w:tab w:val="center" w:pos="4536"/>
        <w:tab w:val="right" w:pos="9072"/>
      </w:tabs>
    </w:pPr>
    <w:rPr>
      <w:rFonts w:ascii="Times New Roman" w:hAnsi="Times New Roman"/>
      <w:lang w:val="en-US" w:bidi="en-US"/>
    </w:rPr>
  </w:style>
  <w:style w:type="character" w:customStyle="1" w:styleId="NogaZnak">
    <w:name w:val="Noga Znak"/>
    <w:aliases w:val="Footer-PR Znak, Footer Znak,Footer1 Znak"/>
    <w:link w:val="Noga"/>
    <w:uiPriority w:val="99"/>
    <w:rsid w:val="00EE3621"/>
    <w:rPr>
      <w:rFonts w:ascii="Times New Roman" w:eastAsia="Times New Roman" w:hAnsi="Times New Roman"/>
      <w:sz w:val="24"/>
      <w:szCs w:val="24"/>
      <w:lang w:val="en-US" w:eastAsia="en-US" w:bidi="en-US"/>
    </w:rPr>
  </w:style>
  <w:style w:type="table" w:styleId="Tabelamrea">
    <w:name w:val="Table Grid"/>
    <w:basedOn w:val="Navadnatabela"/>
    <w:uiPriority w:val="59"/>
    <w:rsid w:val="00EE362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
    <w:name w:val="p"/>
    <w:basedOn w:val="Navaden"/>
    <w:rsid w:val="00EE3621"/>
    <w:pPr>
      <w:spacing w:before="50" w:after="13"/>
      <w:ind w:left="13" w:right="13" w:firstLine="240"/>
    </w:pPr>
    <w:rPr>
      <w:rFonts w:cs="Arial"/>
      <w:color w:val="222222"/>
      <w:sz w:val="22"/>
      <w:szCs w:val="22"/>
      <w:lang w:eastAsia="sl-SI"/>
    </w:rPr>
  </w:style>
  <w:style w:type="numbering" w:customStyle="1" w:styleId="Style2">
    <w:name w:val="Style2"/>
    <w:uiPriority w:val="99"/>
    <w:rsid w:val="00EE3621"/>
    <w:pPr>
      <w:numPr>
        <w:numId w:val="2"/>
      </w:numPr>
    </w:pPr>
  </w:style>
  <w:style w:type="character" w:customStyle="1" w:styleId="Naslov2Znak">
    <w:name w:val="Naslov 2 Znak"/>
    <w:link w:val="Naslov2"/>
    <w:rsid w:val="003E5F86"/>
    <w:rPr>
      <w:rFonts w:ascii="Garamond" w:hAnsi="Garamond"/>
      <w:b/>
      <w:bCs/>
      <w:iCs/>
      <w:sz w:val="28"/>
      <w:szCs w:val="28"/>
      <w:lang w:eastAsia="en-US"/>
    </w:rPr>
  </w:style>
  <w:style w:type="character" w:customStyle="1" w:styleId="Naslov3Znak">
    <w:name w:val="Naslov 3 Znak"/>
    <w:link w:val="Naslov3"/>
    <w:rsid w:val="003E5F86"/>
    <w:rPr>
      <w:rFonts w:ascii="Garamond" w:hAnsi="Garamond"/>
      <w:b/>
      <w:color w:val="000000"/>
      <w:sz w:val="28"/>
      <w:szCs w:val="28"/>
      <w:lang w:eastAsia="en-US"/>
    </w:rPr>
  </w:style>
  <w:style w:type="character" w:customStyle="1" w:styleId="Naslov5Znak">
    <w:name w:val="Naslov 5 Znak"/>
    <w:link w:val="Naslov5"/>
    <w:rsid w:val="00EE3621"/>
    <w:rPr>
      <w:rFonts w:ascii="Garamond" w:hAnsi="Garamond"/>
      <w:b/>
      <w:bCs/>
      <w:iCs/>
      <w:sz w:val="24"/>
      <w:szCs w:val="26"/>
      <w:lang w:val="en-GB" w:eastAsia="en-US"/>
    </w:rPr>
  </w:style>
  <w:style w:type="character" w:customStyle="1" w:styleId="Naslov4Znak">
    <w:name w:val="Naslov 4 Znak"/>
    <w:link w:val="Naslov4"/>
    <w:rsid w:val="003E5F86"/>
    <w:rPr>
      <w:rFonts w:ascii="Garamond" w:hAnsi="Garamond"/>
      <w:b/>
      <w:bCs/>
      <w:color w:val="000000"/>
      <w:sz w:val="28"/>
      <w:szCs w:val="28"/>
      <w:lang w:eastAsia="en-US"/>
    </w:rPr>
  </w:style>
  <w:style w:type="paragraph" w:customStyle="1" w:styleId="NoSpacing1">
    <w:name w:val="No Spacing1"/>
    <w:uiPriority w:val="1"/>
    <w:qFormat/>
    <w:rsid w:val="00C70B6E"/>
    <w:rPr>
      <w:rFonts w:ascii="Garamond" w:hAnsi="Garamond"/>
      <w:sz w:val="24"/>
      <w:szCs w:val="24"/>
      <w:lang w:eastAsia="en-US"/>
    </w:rPr>
  </w:style>
  <w:style w:type="paragraph" w:styleId="Kazalovsebine2">
    <w:name w:val="toc 2"/>
    <w:basedOn w:val="Navaden"/>
    <w:next w:val="Navaden"/>
    <w:uiPriority w:val="39"/>
    <w:unhideWhenUsed/>
    <w:rsid w:val="002F2EFC"/>
    <w:pPr>
      <w:tabs>
        <w:tab w:val="left" w:pos="720"/>
        <w:tab w:val="right" w:pos="9736"/>
      </w:tabs>
      <w:spacing w:before="120"/>
      <w:ind w:left="238"/>
    </w:pPr>
    <w:rPr>
      <w:iCs/>
      <w:noProof/>
      <w:szCs w:val="22"/>
    </w:rPr>
  </w:style>
  <w:style w:type="paragraph" w:styleId="Kazalovsebine1">
    <w:name w:val="toc 1"/>
    <w:basedOn w:val="Navaden"/>
    <w:next w:val="Navaden"/>
    <w:uiPriority w:val="39"/>
    <w:unhideWhenUsed/>
    <w:rsid w:val="002F2EFC"/>
    <w:pPr>
      <w:tabs>
        <w:tab w:val="left" w:pos="480"/>
        <w:tab w:val="right" w:pos="9736"/>
      </w:tabs>
      <w:spacing w:before="240" w:after="120"/>
    </w:pPr>
    <w:rPr>
      <w:bCs/>
    </w:rPr>
  </w:style>
  <w:style w:type="paragraph" w:styleId="Kazalovsebine4">
    <w:name w:val="toc 4"/>
    <w:basedOn w:val="Navaden"/>
    <w:next w:val="Navaden"/>
    <w:uiPriority w:val="39"/>
    <w:unhideWhenUsed/>
    <w:rsid w:val="002F2EFC"/>
    <w:pPr>
      <w:ind w:left="720"/>
    </w:pPr>
    <w:rPr>
      <w:szCs w:val="20"/>
    </w:rPr>
  </w:style>
  <w:style w:type="paragraph" w:styleId="Kazalovsebine3">
    <w:name w:val="toc 3"/>
    <w:basedOn w:val="Navaden"/>
    <w:next w:val="Navaden"/>
    <w:uiPriority w:val="39"/>
    <w:unhideWhenUsed/>
    <w:rsid w:val="002F2EFC"/>
    <w:pPr>
      <w:ind w:left="480"/>
    </w:pPr>
    <w:rPr>
      <w:szCs w:val="20"/>
    </w:rPr>
  </w:style>
  <w:style w:type="paragraph" w:styleId="Kazalovsebine5">
    <w:name w:val="toc 5"/>
    <w:basedOn w:val="Navaden"/>
    <w:next w:val="Navaden"/>
    <w:autoRedefine/>
    <w:uiPriority w:val="39"/>
    <w:unhideWhenUsed/>
    <w:rsid w:val="002F2EFC"/>
    <w:pPr>
      <w:ind w:left="960"/>
    </w:pPr>
    <w:rPr>
      <w:szCs w:val="20"/>
    </w:rPr>
  </w:style>
  <w:style w:type="character" w:styleId="Hiperpovezava">
    <w:name w:val="Hyperlink"/>
    <w:uiPriority w:val="99"/>
    <w:unhideWhenUsed/>
    <w:rsid w:val="00EE3621"/>
    <w:rPr>
      <w:color w:val="0000FF"/>
      <w:u w:val="single"/>
    </w:rPr>
  </w:style>
  <w:style w:type="character" w:styleId="Poudarek">
    <w:name w:val="Emphasis"/>
    <w:uiPriority w:val="20"/>
    <w:qFormat/>
    <w:rsid w:val="00C70B6E"/>
    <w:rPr>
      <w:b/>
      <w:bCs/>
      <w:i w:val="0"/>
      <w:iCs w:val="0"/>
    </w:rPr>
  </w:style>
  <w:style w:type="paragraph" w:styleId="Sprotnaopomba-besedilo">
    <w:name w:val="footnote text"/>
    <w:aliases w:val="Sprotna opomba - besedilo Znak1,Sprotna opomba - besedilo Znak Znak2,Sprotna opomba - besedilo Znak1 Znak Znak1,Sprotna opomba - besedilo Znak1 Znak Znak Znak,Sprotna opomba - besedilo Znak Znak Znak Znak Znak,Footno, Footnote"/>
    <w:basedOn w:val="Navaden"/>
    <w:link w:val="Sprotnaopomba-besediloZnak"/>
    <w:unhideWhenUsed/>
    <w:rsid w:val="00EE3621"/>
    <w:rPr>
      <w:rFonts w:ascii="Times New Roman" w:hAnsi="Times New Roman"/>
      <w:sz w:val="20"/>
      <w:szCs w:val="20"/>
      <w:lang w:val="en-US" w:bidi="en-US"/>
    </w:rPr>
  </w:style>
  <w:style w:type="character" w:customStyle="1" w:styleId="Sprotnaopomba-besediloZnak">
    <w:name w:val="Sprotna opomba - besedilo Znak"/>
    <w:aliases w:val="Sprotna opomba - besedilo Znak1 Znak,Sprotna opomba - besedilo Znak Znak2 Znak,Sprotna opomba - besedilo Znak1 Znak Znak1 Znak,Sprotna opomba - besedilo Znak1 Znak Znak Znak Znak,Footno Znak, Footnote Znak"/>
    <w:link w:val="Sprotnaopomba-besedilo"/>
    <w:rsid w:val="00EE3621"/>
    <w:rPr>
      <w:rFonts w:ascii="Times New Roman" w:eastAsia="Times New Roman" w:hAnsi="Times New Roman"/>
      <w:lang w:val="en-US" w:eastAsia="en-US" w:bidi="en-US"/>
    </w:rPr>
  </w:style>
  <w:style w:type="character" w:styleId="Sprotnaopomba-sklic">
    <w:name w:val="footnote reference"/>
    <w:aliases w:val="Footnote symbol,Fussnota,SUPERS,-E Fußnotenzeichen,Footnote,ESPON Footnote No"/>
    <w:uiPriority w:val="99"/>
    <w:unhideWhenUsed/>
    <w:rsid w:val="00EE3621"/>
    <w:rPr>
      <w:vertAlign w:val="superscript"/>
    </w:rPr>
  </w:style>
  <w:style w:type="paragraph" w:customStyle="1" w:styleId="OPNaslov1n">
    <w:name w:val="OP Naslov 1n"/>
    <w:basedOn w:val="Navaden"/>
    <w:link w:val="OPNaslov1nZnak"/>
    <w:rsid w:val="00EE3621"/>
    <w:pPr>
      <w:keepNext/>
      <w:numPr>
        <w:numId w:val="3"/>
      </w:numPr>
      <w:tabs>
        <w:tab w:val="left" w:pos="567"/>
      </w:tabs>
      <w:spacing w:before="360" w:after="240"/>
      <w:outlineLvl w:val="0"/>
    </w:pPr>
    <w:rPr>
      <w:b/>
      <w:bCs/>
      <w:caps/>
      <w:kern w:val="32"/>
      <w:sz w:val="28"/>
      <w:szCs w:val="22"/>
    </w:rPr>
  </w:style>
  <w:style w:type="paragraph" w:styleId="Napis">
    <w:name w:val="caption"/>
    <w:aliases w:val="Napis Znak,E-PVO-Tabela-Graf-Slika,TABELA,Napis Znak2,Napis Znak1 Znak,E-PVO-Tabela-Graf-Slika Znak Znak,TABELA Znak Znak,Slika Znak Znak,E-PVO-Tabela-Graf-Slika Znak1,TABELA Znak1,Slika Znak1,Napis Znak Znak1 Znak,Napis Znak Znak Znak,Cha"/>
    <w:basedOn w:val="Navaden"/>
    <w:next w:val="Navaden"/>
    <w:link w:val="NapisZnak1"/>
    <w:autoRedefine/>
    <w:qFormat/>
    <w:rsid w:val="00D45A2C"/>
    <w:pPr>
      <w:widowControl w:val="0"/>
      <w:tabs>
        <w:tab w:val="left" w:pos="0"/>
      </w:tabs>
      <w:spacing w:before="60" w:after="60"/>
    </w:pPr>
    <w:rPr>
      <w:b/>
      <w:bCs/>
      <w:i/>
      <w:sz w:val="22"/>
      <w:szCs w:val="22"/>
    </w:rPr>
  </w:style>
  <w:style w:type="paragraph" w:customStyle="1" w:styleId="OPRoman11pt">
    <w:name w:val="OP Roman11 pt"/>
    <w:basedOn w:val="Navaden"/>
    <w:link w:val="OPRoman11ptZnak"/>
    <w:rsid w:val="00EE3621"/>
    <w:rPr>
      <w:rFonts w:ascii="Times New Roman" w:hAnsi="Times New Roman"/>
      <w:sz w:val="22"/>
      <w:szCs w:val="22"/>
    </w:rPr>
  </w:style>
  <w:style w:type="paragraph" w:customStyle="1" w:styleId="OPNaslov3n">
    <w:name w:val="OP Naslov 3n"/>
    <w:basedOn w:val="Navaden"/>
    <w:rsid w:val="00EE3621"/>
    <w:pPr>
      <w:numPr>
        <w:ilvl w:val="2"/>
        <w:numId w:val="4"/>
      </w:numPr>
    </w:pPr>
    <w:rPr>
      <w:b/>
      <w:sz w:val="22"/>
      <w:lang w:eastAsia="sl-SI"/>
    </w:rPr>
  </w:style>
  <w:style w:type="character" w:customStyle="1" w:styleId="Naslov3Znak1">
    <w:name w:val="Naslov 3 Znak1"/>
    <w:aliases w:val="PodPodPoglavje Znak1,Poglavje 3 Znak,Naslov 3 Znak Znak,PodPodPoglavje Znak Znak,PVO-3 Znak,naslov 3 Znak"/>
    <w:semiHidden/>
    <w:rsid w:val="00EE3621"/>
    <w:rPr>
      <w:rFonts w:ascii="Arial" w:hAnsi="Arial" w:cs="Arial"/>
      <w:b/>
      <w:bCs/>
      <w:sz w:val="26"/>
      <w:szCs w:val="26"/>
      <w:lang w:val="sl-SI" w:eastAsia="sl-SI" w:bidi="ar-SA"/>
    </w:rPr>
  </w:style>
  <w:style w:type="paragraph" w:customStyle="1" w:styleId="OPNaslov2n">
    <w:name w:val="OP Naslov 2n"/>
    <w:basedOn w:val="Navaden"/>
    <w:link w:val="OPNaslov2nZnak"/>
    <w:rsid w:val="00EE3621"/>
    <w:rPr>
      <w:rFonts w:ascii="Times New Roman" w:hAnsi="Times New Roman"/>
      <w:b/>
      <w:caps/>
      <w:sz w:val="22"/>
    </w:rPr>
  </w:style>
  <w:style w:type="character" w:customStyle="1" w:styleId="OPRoman11ptZnak">
    <w:name w:val="OP Roman11 pt Znak"/>
    <w:link w:val="OPRoman11pt"/>
    <w:rsid w:val="00EE3621"/>
    <w:rPr>
      <w:rFonts w:ascii="Times New Roman" w:eastAsia="Times New Roman" w:hAnsi="Times New Roman" w:cs="Tahoma"/>
      <w:sz w:val="22"/>
      <w:szCs w:val="22"/>
    </w:rPr>
  </w:style>
  <w:style w:type="character" w:customStyle="1" w:styleId="NapisZnak1">
    <w:name w:val="Napis Znak1"/>
    <w:aliases w:val="Napis Znak Znak,E-PVO-Tabela-Graf-Slika Znak,TABELA Znak,Napis Znak2 Znak,Napis Znak1 Znak Znak,E-PVO-Tabela-Graf-Slika Znak Znak Znak,TABELA Znak Znak Znak,Slika Znak Znak Znak,E-PVO-Tabela-Graf-Slika Znak1 Znak,TABELA Znak1 Znak,Cha Znak"/>
    <w:link w:val="Napis"/>
    <w:rsid w:val="00D45A2C"/>
    <w:rPr>
      <w:rFonts w:ascii="Garamond" w:hAnsi="Garamond"/>
      <w:b/>
      <w:bCs/>
      <w:i/>
      <w:sz w:val="22"/>
      <w:szCs w:val="22"/>
      <w:lang w:eastAsia="en-US"/>
    </w:rPr>
  </w:style>
  <w:style w:type="character" w:customStyle="1" w:styleId="OPNaslov2nZnak">
    <w:name w:val="OP Naslov 2n Znak"/>
    <w:link w:val="OPNaslov2n"/>
    <w:rsid w:val="00EE3621"/>
    <w:rPr>
      <w:rFonts w:ascii="Times New Roman" w:eastAsia="Times New Roman" w:hAnsi="Times New Roman"/>
      <w:b/>
      <w:caps/>
      <w:sz w:val="22"/>
      <w:szCs w:val="24"/>
    </w:rPr>
  </w:style>
  <w:style w:type="paragraph" w:customStyle="1" w:styleId="Naslov4P">
    <w:name w:val="Naslov 4P"/>
    <w:basedOn w:val="Navaden"/>
    <w:link w:val="Naslov4PZnak"/>
    <w:rsid w:val="00EE3621"/>
    <w:pPr>
      <w:numPr>
        <w:ilvl w:val="3"/>
        <w:numId w:val="5"/>
      </w:numPr>
    </w:pPr>
    <w:rPr>
      <w:u w:val="single"/>
    </w:rPr>
  </w:style>
  <w:style w:type="character" w:customStyle="1" w:styleId="Naslov4PZnak">
    <w:name w:val="Naslov 4P Znak"/>
    <w:link w:val="Naslov4P"/>
    <w:rsid w:val="00EE3621"/>
    <w:rPr>
      <w:rFonts w:ascii="Garamond" w:hAnsi="Garamond"/>
      <w:sz w:val="24"/>
      <w:szCs w:val="24"/>
      <w:u w:val="single"/>
      <w:lang w:eastAsia="en-US"/>
    </w:rPr>
  </w:style>
  <w:style w:type="paragraph" w:customStyle="1" w:styleId="OPTahoma9TABELAtelo">
    <w:name w:val="OP Tahoma 9 TABELA telo"/>
    <w:basedOn w:val="Navaden"/>
    <w:next w:val="OPRoman11pt"/>
    <w:rsid w:val="00EE3621"/>
    <w:pPr>
      <w:spacing w:after="60"/>
    </w:pPr>
    <w:rPr>
      <w:rFonts w:ascii="Tahoma" w:hAnsi="Tahoma" w:cs="Tahoma"/>
      <w:bCs/>
      <w:sz w:val="18"/>
      <w:szCs w:val="18"/>
      <w:lang w:eastAsia="sl-SI"/>
    </w:rPr>
  </w:style>
  <w:style w:type="paragraph" w:customStyle="1" w:styleId="msolistparagraph0">
    <w:name w:val="msolistparagraph"/>
    <w:basedOn w:val="Navaden"/>
    <w:rsid w:val="00EE3621"/>
    <w:pPr>
      <w:spacing w:after="200" w:line="276" w:lineRule="auto"/>
      <w:ind w:left="720"/>
    </w:pPr>
    <w:rPr>
      <w:rFonts w:ascii="Calibri" w:hAnsi="Calibri"/>
      <w:sz w:val="22"/>
      <w:szCs w:val="22"/>
      <w:lang w:eastAsia="sl-SI"/>
    </w:rPr>
  </w:style>
  <w:style w:type="character" w:styleId="Krepko">
    <w:name w:val="Strong"/>
    <w:uiPriority w:val="22"/>
    <w:qFormat/>
    <w:rsid w:val="00C70B6E"/>
    <w:rPr>
      <w:b/>
      <w:bCs/>
    </w:rPr>
  </w:style>
  <w:style w:type="paragraph" w:styleId="Navadensplet">
    <w:name w:val="Normal (Web)"/>
    <w:basedOn w:val="Navaden"/>
    <w:uiPriority w:val="99"/>
    <w:rsid w:val="00EE3621"/>
    <w:pPr>
      <w:spacing w:after="300" w:line="270" w:lineRule="atLeast"/>
    </w:pPr>
    <w:rPr>
      <w:color w:val="434E4F"/>
      <w:sz w:val="18"/>
      <w:szCs w:val="18"/>
      <w:lang w:eastAsia="sl-SI"/>
    </w:rPr>
  </w:style>
  <w:style w:type="character" w:customStyle="1" w:styleId="highlight1">
    <w:name w:val="highlight1"/>
    <w:rsid w:val="00EE3621"/>
    <w:rPr>
      <w:color w:val="FF0000"/>
      <w:shd w:val="clear" w:color="auto" w:fill="FFFFFF"/>
    </w:rPr>
  </w:style>
  <w:style w:type="paragraph" w:customStyle="1" w:styleId="Tabela">
    <w:name w:val="Tabela"/>
    <w:basedOn w:val="Navaden"/>
    <w:link w:val="TabelaZnak1"/>
    <w:semiHidden/>
    <w:rsid w:val="00EE3621"/>
    <w:pPr>
      <w:overflowPunct w:val="0"/>
      <w:autoSpaceDE w:val="0"/>
      <w:autoSpaceDN w:val="0"/>
      <w:adjustRightInd w:val="0"/>
      <w:spacing w:before="60" w:after="60"/>
      <w:textAlignment w:val="baseline"/>
    </w:pPr>
    <w:rPr>
      <w:rFonts w:ascii="Times New Roman" w:hAnsi="Times New Roman"/>
      <w:sz w:val="20"/>
      <w:szCs w:val="20"/>
    </w:rPr>
  </w:style>
  <w:style w:type="character" w:customStyle="1" w:styleId="TabelaZnak1">
    <w:name w:val="Tabela Znak1"/>
    <w:link w:val="Tabela"/>
    <w:semiHidden/>
    <w:rsid w:val="00EE3621"/>
    <w:rPr>
      <w:rFonts w:ascii="Times New Roman" w:eastAsia="Times New Roman" w:hAnsi="Times New Roman"/>
    </w:rPr>
  </w:style>
  <w:style w:type="paragraph" w:customStyle="1" w:styleId="OPRoman12pt">
    <w:name w:val="OP Roman12 pt"/>
    <w:basedOn w:val="Navaden"/>
    <w:semiHidden/>
    <w:rsid w:val="00EE3621"/>
    <w:rPr>
      <w:rFonts w:cs="Tahoma"/>
      <w:szCs w:val="22"/>
      <w:lang w:eastAsia="sl-SI"/>
    </w:rPr>
  </w:style>
  <w:style w:type="paragraph" w:customStyle="1" w:styleId="OPNaslov4n">
    <w:name w:val="OP Naslov 4n"/>
    <w:basedOn w:val="Navaden"/>
    <w:rsid w:val="00EE3621"/>
    <w:pPr>
      <w:numPr>
        <w:ilvl w:val="3"/>
        <w:numId w:val="6"/>
      </w:numPr>
    </w:pPr>
    <w:rPr>
      <w:sz w:val="22"/>
      <w:lang w:eastAsia="sl-SI"/>
    </w:rPr>
  </w:style>
  <w:style w:type="paragraph" w:customStyle="1" w:styleId="OPSeznam1">
    <w:name w:val="OP Seznam 1"/>
    <w:basedOn w:val="OPRoman11pt"/>
    <w:next w:val="OPRoman11pt"/>
    <w:semiHidden/>
    <w:rsid w:val="0074579C"/>
    <w:pPr>
      <w:numPr>
        <w:numId w:val="7"/>
      </w:numPr>
    </w:pPr>
  </w:style>
  <w:style w:type="paragraph" w:customStyle="1" w:styleId="OPNaslov2">
    <w:name w:val="OP Naslov 2"/>
    <w:basedOn w:val="Navaden"/>
    <w:next w:val="Navaden"/>
    <w:rsid w:val="0074579C"/>
    <w:pPr>
      <w:keepNext/>
      <w:tabs>
        <w:tab w:val="num" w:pos="567"/>
      </w:tabs>
      <w:overflowPunct w:val="0"/>
      <w:autoSpaceDE w:val="0"/>
      <w:autoSpaceDN w:val="0"/>
      <w:adjustRightInd w:val="0"/>
      <w:spacing w:before="240" w:after="120"/>
      <w:ind w:left="567" w:hanging="567"/>
      <w:textAlignment w:val="baseline"/>
      <w:outlineLvl w:val="2"/>
    </w:pPr>
    <w:rPr>
      <w:rFonts w:cs="Tahoma"/>
      <w:b/>
      <w:bCs/>
      <w:caps/>
      <w:sz w:val="28"/>
      <w:lang w:eastAsia="sl-SI"/>
    </w:rPr>
  </w:style>
  <w:style w:type="paragraph" w:customStyle="1" w:styleId="OPSeznam3">
    <w:name w:val="OP Seznam 3"/>
    <w:basedOn w:val="OPSeznam1"/>
    <w:rsid w:val="0074579C"/>
    <w:pPr>
      <w:spacing w:before="60" w:after="60"/>
    </w:pPr>
  </w:style>
  <w:style w:type="character" w:styleId="tevilkastrani">
    <w:name w:val="page number"/>
    <w:aliases w:val="Page number"/>
    <w:basedOn w:val="Privzetapisavaodstavka"/>
    <w:rsid w:val="00F62ED5"/>
  </w:style>
  <w:style w:type="paragraph" w:styleId="Seznam">
    <w:name w:val="List"/>
    <w:basedOn w:val="Navaden"/>
    <w:semiHidden/>
    <w:rsid w:val="00F62ED5"/>
    <w:pPr>
      <w:numPr>
        <w:numId w:val="8"/>
      </w:numPr>
      <w:tabs>
        <w:tab w:val="left" w:pos="284"/>
        <w:tab w:val="left" w:pos="567"/>
        <w:tab w:val="left" w:pos="851"/>
        <w:tab w:val="left" w:pos="1134"/>
        <w:tab w:val="left" w:pos="1418"/>
        <w:tab w:val="left" w:pos="1701"/>
        <w:tab w:val="left" w:pos="2268"/>
        <w:tab w:val="left" w:pos="2835"/>
        <w:tab w:val="left" w:pos="3402"/>
      </w:tabs>
      <w:spacing w:line="259" w:lineRule="auto"/>
    </w:pPr>
    <w:rPr>
      <w:rFonts w:ascii="Frutiger" w:hAnsi="Frutiger"/>
      <w:w w:val="90"/>
      <w:sz w:val="22"/>
      <w:szCs w:val="20"/>
    </w:rPr>
  </w:style>
  <w:style w:type="paragraph" w:styleId="Telobesedila">
    <w:name w:val="Body Text"/>
    <w:basedOn w:val="Navaden"/>
    <w:link w:val="TelobesedilaZnak"/>
    <w:uiPriority w:val="99"/>
    <w:semiHidden/>
    <w:unhideWhenUsed/>
    <w:rsid w:val="00F62ED5"/>
    <w:pPr>
      <w:spacing w:after="120"/>
    </w:pPr>
    <w:rPr>
      <w:rFonts w:ascii="Times New Roman" w:hAnsi="Times New Roman"/>
      <w:lang w:val="en-US" w:bidi="en-US"/>
    </w:rPr>
  </w:style>
  <w:style w:type="character" w:customStyle="1" w:styleId="TelobesedilaZnak">
    <w:name w:val="Telo besedila Znak"/>
    <w:link w:val="Telobesedila"/>
    <w:uiPriority w:val="99"/>
    <w:semiHidden/>
    <w:rsid w:val="00F62ED5"/>
    <w:rPr>
      <w:rFonts w:ascii="Times New Roman" w:eastAsia="Times New Roman" w:hAnsi="Times New Roman"/>
      <w:sz w:val="24"/>
      <w:szCs w:val="24"/>
      <w:lang w:val="en-US" w:eastAsia="en-US" w:bidi="en-US"/>
    </w:rPr>
  </w:style>
  <w:style w:type="paragraph" w:customStyle="1" w:styleId="OPTahoma11pt">
    <w:name w:val="OP Tahoma 11 pt"/>
    <w:basedOn w:val="Navaden"/>
    <w:link w:val="OPTahoma11ptZnak1"/>
    <w:rsid w:val="00F62ED5"/>
    <w:rPr>
      <w:rFonts w:ascii="Tahoma" w:hAnsi="Tahoma"/>
      <w:sz w:val="22"/>
      <w:szCs w:val="22"/>
    </w:rPr>
  </w:style>
  <w:style w:type="character" w:customStyle="1" w:styleId="OPTahoma11ptZnak1">
    <w:name w:val="OP Tahoma 11 pt Znak1"/>
    <w:link w:val="OPTahoma11pt"/>
    <w:rsid w:val="00F62ED5"/>
    <w:rPr>
      <w:rFonts w:ascii="Tahoma" w:eastAsia="Times New Roman" w:hAnsi="Tahoma" w:cs="Tahoma"/>
      <w:sz w:val="22"/>
      <w:szCs w:val="22"/>
    </w:rPr>
  </w:style>
  <w:style w:type="paragraph" w:styleId="Kazalovsebine6">
    <w:name w:val="toc 6"/>
    <w:basedOn w:val="Navaden"/>
    <w:next w:val="Navaden"/>
    <w:autoRedefine/>
    <w:uiPriority w:val="39"/>
    <w:unhideWhenUsed/>
    <w:rsid w:val="002F2EFC"/>
    <w:pPr>
      <w:ind w:left="1200"/>
    </w:pPr>
    <w:rPr>
      <w:szCs w:val="20"/>
    </w:rPr>
  </w:style>
  <w:style w:type="paragraph" w:styleId="Kazalovsebine7">
    <w:name w:val="toc 7"/>
    <w:basedOn w:val="Navaden"/>
    <w:next w:val="Navaden"/>
    <w:autoRedefine/>
    <w:uiPriority w:val="39"/>
    <w:unhideWhenUsed/>
    <w:rsid w:val="00D26AC6"/>
    <w:pPr>
      <w:ind w:left="1440"/>
    </w:pPr>
    <w:rPr>
      <w:rFonts w:ascii="Calibri" w:hAnsi="Calibri"/>
      <w:sz w:val="20"/>
      <w:szCs w:val="20"/>
    </w:rPr>
  </w:style>
  <w:style w:type="paragraph" w:styleId="Kazalovsebine8">
    <w:name w:val="toc 8"/>
    <w:basedOn w:val="Navaden"/>
    <w:next w:val="Navaden"/>
    <w:autoRedefine/>
    <w:uiPriority w:val="39"/>
    <w:unhideWhenUsed/>
    <w:rsid w:val="00D26AC6"/>
    <w:pPr>
      <w:ind w:left="1680"/>
    </w:pPr>
    <w:rPr>
      <w:rFonts w:ascii="Calibri" w:hAnsi="Calibri"/>
      <w:sz w:val="20"/>
      <w:szCs w:val="20"/>
    </w:rPr>
  </w:style>
  <w:style w:type="paragraph" w:styleId="Kazalovsebine9">
    <w:name w:val="toc 9"/>
    <w:basedOn w:val="Navaden"/>
    <w:next w:val="Navaden"/>
    <w:autoRedefine/>
    <w:uiPriority w:val="39"/>
    <w:unhideWhenUsed/>
    <w:rsid w:val="00D26AC6"/>
    <w:pPr>
      <w:ind w:left="1920"/>
    </w:pPr>
    <w:rPr>
      <w:rFonts w:ascii="Calibri" w:hAnsi="Calibri"/>
      <w:sz w:val="20"/>
      <w:szCs w:val="20"/>
    </w:rPr>
  </w:style>
  <w:style w:type="paragraph" w:styleId="Kazaloslik">
    <w:name w:val="table of figures"/>
    <w:basedOn w:val="Navaden"/>
    <w:next w:val="Navaden"/>
    <w:uiPriority w:val="99"/>
    <w:unhideWhenUsed/>
    <w:rsid w:val="005763D6"/>
  </w:style>
  <w:style w:type="paragraph" w:styleId="Zgradbadokumenta">
    <w:name w:val="Document Map"/>
    <w:basedOn w:val="Navaden"/>
    <w:link w:val="ZgradbadokumentaZnak"/>
    <w:uiPriority w:val="99"/>
    <w:semiHidden/>
    <w:unhideWhenUsed/>
    <w:rsid w:val="00D54B9C"/>
    <w:rPr>
      <w:rFonts w:ascii="Tahoma" w:hAnsi="Tahoma" w:cs="Tahoma"/>
      <w:sz w:val="16"/>
      <w:szCs w:val="16"/>
      <w:lang w:val="en-US" w:bidi="en-US"/>
    </w:rPr>
  </w:style>
  <w:style w:type="character" w:customStyle="1" w:styleId="ZgradbadokumentaZnak">
    <w:name w:val="Zgradba dokumenta Znak"/>
    <w:link w:val="Zgradbadokumenta"/>
    <w:uiPriority w:val="99"/>
    <w:semiHidden/>
    <w:rsid w:val="00D54B9C"/>
    <w:rPr>
      <w:rFonts w:ascii="Tahoma" w:eastAsia="Times New Roman" w:hAnsi="Tahoma" w:cs="Tahoma"/>
      <w:sz w:val="16"/>
      <w:szCs w:val="16"/>
      <w:lang w:val="en-US" w:eastAsia="en-US" w:bidi="en-US"/>
    </w:rPr>
  </w:style>
  <w:style w:type="character" w:styleId="Pripombasklic">
    <w:name w:val="annotation reference"/>
    <w:semiHidden/>
    <w:unhideWhenUsed/>
    <w:rsid w:val="00D54B9C"/>
    <w:rPr>
      <w:sz w:val="16"/>
      <w:szCs w:val="16"/>
    </w:rPr>
  </w:style>
  <w:style w:type="paragraph" w:styleId="Pripombabesedilo">
    <w:name w:val="annotation text"/>
    <w:basedOn w:val="Navaden"/>
    <w:link w:val="PripombabesediloZnak"/>
    <w:unhideWhenUsed/>
    <w:rsid w:val="00D54B9C"/>
    <w:rPr>
      <w:rFonts w:ascii="Times New Roman" w:hAnsi="Times New Roman"/>
      <w:sz w:val="20"/>
      <w:szCs w:val="20"/>
      <w:lang w:val="en-US" w:bidi="en-US"/>
    </w:rPr>
  </w:style>
  <w:style w:type="character" w:customStyle="1" w:styleId="PripombabesediloZnak">
    <w:name w:val="Pripomba – besedilo Znak"/>
    <w:link w:val="Pripombabesedilo"/>
    <w:rsid w:val="00D54B9C"/>
    <w:rPr>
      <w:rFonts w:ascii="Times New Roman" w:eastAsia="Times New Roman" w:hAnsi="Times New Roman"/>
      <w:lang w:val="en-US" w:eastAsia="en-US" w:bidi="en-US"/>
    </w:rPr>
  </w:style>
  <w:style w:type="paragraph" w:styleId="Zadevapripombe">
    <w:name w:val="annotation subject"/>
    <w:basedOn w:val="Pripombabesedilo"/>
    <w:next w:val="Pripombabesedilo"/>
    <w:link w:val="ZadevapripombeZnak"/>
    <w:uiPriority w:val="99"/>
    <w:semiHidden/>
    <w:unhideWhenUsed/>
    <w:rsid w:val="00D54B9C"/>
    <w:rPr>
      <w:b/>
      <w:bCs/>
    </w:rPr>
  </w:style>
  <w:style w:type="character" w:customStyle="1" w:styleId="ZadevapripombeZnak">
    <w:name w:val="Zadeva pripombe Znak"/>
    <w:link w:val="Zadevapripombe"/>
    <w:uiPriority w:val="99"/>
    <w:semiHidden/>
    <w:rsid w:val="00D54B9C"/>
    <w:rPr>
      <w:rFonts w:ascii="Times New Roman" w:eastAsia="Times New Roman" w:hAnsi="Times New Roman"/>
      <w:b/>
      <w:bCs/>
      <w:lang w:val="en-US" w:eastAsia="en-US" w:bidi="en-US"/>
    </w:rPr>
  </w:style>
  <w:style w:type="paragraph" w:styleId="Besedilooblaka">
    <w:name w:val="Balloon Text"/>
    <w:basedOn w:val="Navaden"/>
    <w:link w:val="BesedilooblakaZnak"/>
    <w:uiPriority w:val="99"/>
    <w:semiHidden/>
    <w:unhideWhenUsed/>
    <w:rsid w:val="00D54B9C"/>
    <w:rPr>
      <w:rFonts w:ascii="Tahoma" w:hAnsi="Tahoma" w:cs="Tahoma"/>
      <w:sz w:val="16"/>
      <w:szCs w:val="16"/>
      <w:lang w:val="en-US" w:bidi="en-US"/>
    </w:rPr>
  </w:style>
  <w:style w:type="character" w:customStyle="1" w:styleId="BesedilooblakaZnak">
    <w:name w:val="Besedilo oblačka Znak"/>
    <w:link w:val="Besedilooblaka"/>
    <w:uiPriority w:val="99"/>
    <w:semiHidden/>
    <w:rsid w:val="00D54B9C"/>
    <w:rPr>
      <w:rFonts w:ascii="Tahoma" w:eastAsia="Times New Roman" w:hAnsi="Tahoma" w:cs="Tahoma"/>
      <w:sz w:val="16"/>
      <w:szCs w:val="16"/>
      <w:lang w:val="en-US" w:eastAsia="en-US" w:bidi="en-US"/>
    </w:rPr>
  </w:style>
  <w:style w:type="paragraph" w:customStyle="1" w:styleId="optahoma11pt0">
    <w:name w:val="optahoma11pt"/>
    <w:basedOn w:val="Navaden"/>
    <w:rsid w:val="004461F2"/>
    <w:rPr>
      <w:rFonts w:ascii="Tahoma" w:eastAsia="Calibri" w:hAnsi="Tahoma" w:cs="Tahoma"/>
      <w:sz w:val="22"/>
      <w:szCs w:val="22"/>
      <w:lang w:eastAsia="sl-SI"/>
    </w:rPr>
  </w:style>
  <w:style w:type="paragraph" w:customStyle="1" w:styleId="Odstavek">
    <w:name w:val="Odstavek"/>
    <w:link w:val="OdstavekChar"/>
    <w:qFormat/>
    <w:rsid w:val="006A37BC"/>
    <w:pPr>
      <w:spacing w:after="240"/>
      <w:jc w:val="both"/>
    </w:pPr>
    <w:rPr>
      <w:sz w:val="24"/>
      <w:szCs w:val="18"/>
    </w:rPr>
  </w:style>
  <w:style w:type="character" w:customStyle="1" w:styleId="OdstavekChar">
    <w:name w:val="Odstavek Char"/>
    <w:link w:val="Odstavek"/>
    <w:rsid w:val="006A37BC"/>
    <w:rPr>
      <w:sz w:val="24"/>
      <w:szCs w:val="18"/>
      <w:lang w:val="sl-SI" w:eastAsia="sl-SI" w:bidi="ar-SA"/>
    </w:rPr>
  </w:style>
  <w:style w:type="paragraph" w:customStyle="1" w:styleId="Tabelaglava">
    <w:name w:val="Tabela_glava"/>
    <w:basedOn w:val="Navaden"/>
    <w:autoRedefine/>
    <w:rsid w:val="00A10027"/>
    <w:pPr>
      <w:framePr w:hSpace="141" w:wrap="around" w:vAnchor="text" w:hAnchor="text" w:y="1"/>
      <w:widowControl w:val="0"/>
      <w:spacing w:before="120" w:after="120" w:line="200" w:lineRule="exact"/>
      <w:suppressOverlap/>
    </w:pPr>
    <w:rPr>
      <w:b/>
      <w:sz w:val="18"/>
      <w:szCs w:val="18"/>
    </w:rPr>
  </w:style>
  <w:style w:type="paragraph" w:customStyle="1" w:styleId="TabelabesediloBOKP">
    <w:name w:val="Tabela_besedilo_B_OKP"/>
    <w:basedOn w:val="Navaden"/>
    <w:next w:val="Navaden"/>
    <w:link w:val="TabelabesediloBOKPZnak"/>
    <w:autoRedefine/>
    <w:rsid w:val="006A37BC"/>
    <w:pPr>
      <w:autoSpaceDE w:val="0"/>
      <w:autoSpaceDN w:val="0"/>
      <w:adjustRightInd w:val="0"/>
    </w:pPr>
    <w:rPr>
      <w:rFonts w:ascii="Times New Roman" w:hAnsi="Times New Roman"/>
      <w:b/>
      <w:sz w:val="20"/>
      <w:szCs w:val="20"/>
    </w:rPr>
  </w:style>
  <w:style w:type="character" w:customStyle="1" w:styleId="TabelabesediloBOKPZnak">
    <w:name w:val="Tabela_besedilo_B_OKP Znak"/>
    <w:link w:val="TabelabesediloBOKP"/>
    <w:rsid w:val="006A37BC"/>
    <w:rPr>
      <w:rFonts w:ascii="Times New Roman" w:eastAsia="Times New Roman" w:hAnsi="Times New Roman"/>
      <w:b/>
    </w:rPr>
  </w:style>
  <w:style w:type="paragraph" w:customStyle="1" w:styleId="SlogX">
    <w:name w:val="Slog_X"/>
    <w:basedOn w:val="Navaden"/>
    <w:link w:val="SlogXZnakZnak"/>
    <w:autoRedefine/>
    <w:rsid w:val="006A37BC"/>
    <w:pPr>
      <w:keepNext/>
      <w:spacing w:before="60"/>
    </w:pPr>
    <w:rPr>
      <w:rFonts w:ascii="Times New Roman" w:hAnsi="Times New Roman"/>
      <w:sz w:val="20"/>
      <w:szCs w:val="20"/>
      <w:u w:val="single"/>
    </w:rPr>
  </w:style>
  <w:style w:type="character" w:customStyle="1" w:styleId="SlogXZnakZnak">
    <w:name w:val="Slog_X Znak Znak"/>
    <w:link w:val="SlogX"/>
    <w:rsid w:val="006A37BC"/>
    <w:rPr>
      <w:rFonts w:ascii="Times New Roman" w:eastAsia="Times New Roman" w:hAnsi="Times New Roman"/>
      <w:u w:val="single"/>
    </w:rPr>
  </w:style>
  <w:style w:type="paragraph" w:customStyle="1" w:styleId="Preglednica">
    <w:name w:val="Preglednica"/>
    <w:basedOn w:val="Navaden"/>
    <w:semiHidden/>
    <w:rsid w:val="006A37BC"/>
    <w:pPr>
      <w:spacing w:before="240" w:after="120"/>
      <w:ind w:left="1412" w:hanging="1412"/>
    </w:pPr>
    <w:rPr>
      <w:rFonts w:ascii="Verdana" w:hAnsi="Verdana"/>
      <w:b/>
      <w:sz w:val="20"/>
      <w:lang w:eastAsia="sl-SI"/>
    </w:rPr>
  </w:style>
  <w:style w:type="paragraph" w:customStyle="1" w:styleId="Default">
    <w:name w:val="Default"/>
    <w:rsid w:val="009146C9"/>
    <w:pPr>
      <w:autoSpaceDE w:val="0"/>
      <w:autoSpaceDN w:val="0"/>
      <w:adjustRightInd w:val="0"/>
    </w:pPr>
    <w:rPr>
      <w:rFonts w:ascii="EUAlbertina" w:hAnsi="EUAlbertina" w:cs="EUAlbertina"/>
      <w:color w:val="000000"/>
      <w:sz w:val="24"/>
      <w:szCs w:val="24"/>
    </w:rPr>
  </w:style>
  <w:style w:type="character" w:customStyle="1" w:styleId="longtext">
    <w:name w:val="long_text"/>
    <w:basedOn w:val="Privzetapisavaodstavka"/>
    <w:rsid w:val="009363E4"/>
  </w:style>
  <w:style w:type="character" w:customStyle="1" w:styleId="FontStyle17">
    <w:name w:val="Font Style17"/>
    <w:rsid w:val="00345197"/>
    <w:rPr>
      <w:rFonts w:ascii="Arial" w:hAnsi="Arial" w:cs="Arial"/>
      <w:sz w:val="18"/>
      <w:szCs w:val="18"/>
    </w:rPr>
  </w:style>
  <w:style w:type="character" w:customStyle="1" w:styleId="google-src-text1">
    <w:name w:val="google-src-text1"/>
    <w:rsid w:val="00441CE2"/>
    <w:rPr>
      <w:vanish/>
      <w:webHidden w:val="0"/>
      <w:specVanish w:val="0"/>
    </w:rPr>
  </w:style>
  <w:style w:type="paragraph" w:styleId="Telobesedila3">
    <w:name w:val="Body Text 3"/>
    <w:basedOn w:val="Navaden"/>
    <w:link w:val="Telobesedila3Znak"/>
    <w:unhideWhenUsed/>
    <w:rsid w:val="00B50FDB"/>
    <w:pPr>
      <w:spacing w:after="120"/>
    </w:pPr>
    <w:rPr>
      <w:rFonts w:ascii="Times New Roman" w:hAnsi="Times New Roman"/>
      <w:sz w:val="16"/>
      <w:szCs w:val="16"/>
      <w:lang w:val="en-US" w:bidi="en-US"/>
    </w:rPr>
  </w:style>
  <w:style w:type="character" w:customStyle="1" w:styleId="Telobesedila3Znak">
    <w:name w:val="Telo besedila 3 Znak"/>
    <w:link w:val="Telobesedila3"/>
    <w:rsid w:val="00B50FDB"/>
    <w:rPr>
      <w:rFonts w:ascii="Times New Roman" w:eastAsia="Times New Roman" w:hAnsi="Times New Roman"/>
      <w:sz w:val="16"/>
      <w:szCs w:val="16"/>
      <w:lang w:val="en-US" w:eastAsia="en-US" w:bidi="en-US"/>
    </w:rPr>
  </w:style>
  <w:style w:type="paragraph" w:customStyle="1" w:styleId="Bodyalinejabp">
    <w:name w:val="Body alineja bp"/>
    <w:basedOn w:val="Telobesedila3"/>
    <w:link w:val="BodyalinejabpCharChar"/>
    <w:rsid w:val="00B50FDB"/>
    <w:pPr>
      <w:spacing w:after="0" w:line="320" w:lineRule="atLeast"/>
    </w:pPr>
    <w:rPr>
      <w:rFonts w:ascii="Garamond" w:hAnsi="Garamond"/>
      <w:sz w:val="24"/>
      <w:szCs w:val="24"/>
      <w:lang w:bidi="ar-SA"/>
    </w:rPr>
  </w:style>
  <w:style w:type="character" w:customStyle="1" w:styleId="BodyalinejabpCharChar">
    <w:name w:val="Body alineja bp Char Char"/>
    <w:link w:val="Bodyalinejabp"/>
    <w:rsid w:val="00B50FDB"/>
    <w:rPr>
      <w:rFonts w:ascii="Garamond" w:eastAsia="Times New Roman" w:hAnsi="Garamond"/>
      <w:sz w:val="24"/>
      <w:szCs w:val="24"/>
    </w:rPr>
  </w:style>
  <w:style w:type="paragraph" w:customStyle="1" w:styleId="StyleBodyalinejabpPalatinoLinotype10pt">
    <w:name w:val="Style Body alineja bp + Palatino Linotype 10 pt"/>
    <w:basedOn w:val="Bodyalinejabp"/>
    <w:rsid w:val="00B50FDB"/>
    <w:pPr>
      <w:numPr>
        <w:numId w:val="9"/>
      </w:numPr>
    </w:pPr>
    <w:rPr>
      <w:rFonts w:ascii="Palatino Linotype" w:hAnsi="Palatino Linotype"/>
      <w:sz w:val="20"/>
    </w:rPr>
  </w:style>
  <w:style w:type="character" w:customStyle="1" w:styleId="mediumtext">
    <w:name w:val="medium_text"/>
    <w:basedOn w:val="Privzetapisavaodstavka"/>
    <w:rsid w:val="00015EE3"/>
  </w:style>
  <w:style w:type="paragraph" w:customStyle="1" w:styleId="Privzeto">
    <w:name w:val="Privzeto"/>
    <w:rsid w:val="002B5678"/>
    <w:pPr>
      <w:suppressAutoHyphens/>
    </w:pPr>
    <w:rPr>
      <w:rFonts w:eastAsia="ヒラギノ角ゴ Pro W3"/>
      <w:color w:val="000000"/>
      <w:sz w:val="24"/>
    </w:rPr>
  </w:style>
  <w:style w:type="paragraph" w:customStyle="1" w:styleId="Body">
    <w:name w:val="Body"/>
    <w:rsid w:val="002B5678"/>
    <w:rPr>
      <w:rFonts w:ascii="Helvetica" w:eastAsia="ヒラギノ角ゴ Pro W3" w:hAnsi="Helvetica"/>
      <w:color w:val="000000"/>
      <w:sz w:val="24"/>
      <w:lang w:val="en-US"/>
    </w:rPr>
  </w:style>
  <w:style w:type="paragraph" w:styleId="HTML-oblikovano">
    <w:name w:val="HTML Preformatted"/>
    <w:basedOn w:val="Navaden"/>
    <w:link w:val="HTML-oblikovanoZnak"/>
    <w:uiPriority w:val="99"/>
    <w:unhideWhenUsed/>
    <w:rsid w:val="007F2F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oblikovanoZnak">
    <w:name w:val="HTML-oblikovano Znak"/>
    <w:link w:val="HTML-oblikovano"/>
    <w:uiPriority w:val="99"/>
    <w:rsid w:val="007F2FB2"/>
    <w:rPr>
      <w:rFonts w:ascii="Courier New" w:eastAsia="Times New Roman" w:hAnsi="Courier New" w:cs="Courier New"/>
    </w:rPr>
  </w:style>
  <w:style w:type="paragraph" w:customStyle="1" w:styleId="Bodyalineja">
    <w:name w:val="Body alineja"/>
    <w:basedOn w:val="Navaden"/>
    <w:rsid w:val="00A92AFD"/>
    <w:pPr>
      <w:numPr>
        <w:ilvl w:val="1"/>
        <w:numId w:val="10"/>
      </w:numPr>
    </w:pPr>
  </w:style>
  <w:style w:type="paragraph" w:customStyle="1" w:styleId="Bodyalinejabp1">
    <w:name w:val="Body alineja bp1"/>
    <w:basedOn w:val="Telobesedila3"/>
    <w:rsid w:val="00A92AFD"/>
    <w:pPr>
      <w:tabs>
        <w:tab w:val="num" w:pos="360"/>
      </w:tabs>
      <w:spacing w:after="0" w:line="320" w:lineRule="atLeast"/>
    </w:pPr>
    <w:rPr>
      <w:rFonts w:ascii="Palatino Linotype" w:hAnsi="Palatino Linotype"/>
      <w:sz w:val="24"/>
      <w:szCs w:val="24"/>
      <w:lang w:val="sl-SI" w:eastAsia="sl-SI" w:bidi="ar-SA"/>
    </w:rPr>
  </w:style>
  <w:style w:type="paragraph" w:customStyle="1" w:styleId="Bodyalineja1">
    <w:name w:val="Body alineja1"/>
    <w:basedOn w:val="Telobesedila3"/>
    <w:rsid w:val="00A92AFD"/>
    <w:pPr>
      <w:tabs>
        <w:tab w:val="num" w:pos="360"/>
      </w:tabs>
      <w:spacing w:after="320" w:line="320" w:lineRule="atLeast"/>
    </w:pPr>
    <w:rPr>
      <w:rFonts w:ascii="Palatino Linotype" w:hAnsi="Palatino Linotype"/>
      <w:sz w:val="24"/>
      <w:szCs w:val="24"/>
      <w:lang w:val="sl-SI" w:eastAsia="sl-SI" w:bidi="ar-SA"/>
    </w:rPr>
  </w:style>
  <w:style w:type="paragraph" w:customStyle="1" w:styleId="nastevanje">
    <w:name w:val="nastevanje"/>
    <w:basedOn w:val="Navaden"/>
    <w:rsid w:val="00A92AFD"/>
    <w:pPr>
      <w:numPr>
        <w:numId w:val="11"/>
      </w:numPr>
      <w:tabs>
        <w:tab w:val="num" w:pos="690"/>
      </w:tabs>
      <w:spacing w:line="360" w:lineRule="auto"/>
      <w:ind w:left="690" w:hanging="360"/>
    </w:pPr>
    <w:rPr>
      <w:rFonts w:ascii="Arial" w:hAnsi="Arial"/>
      <w:sz w:val="20"/>
    </w:rPr>
  </w:style>
  <w:style w:type="character" w:customStyle="1" w:styleId="Naslov6Znak">
    <w:name w:val="Naslov 6 Znak"/>
    <w:link w:val="Naslov6"/>
    <w:rsid w:val="00C70B6E"/>
    <w:rPr>
      <w:rFonts w:ascii="Garamond" w:hAnsi="Garamond"/>
      <w:b/>
      <w:bCs/>
      <w:sz w:val="22"/>
      <w:szCs w:val="22"/>
      <w:lang w:val="en-GB" w:eastAsia="en-US"/>
    </w:rPr>
  </w:style>
  <w:style w:type="character" w:customStyle="1" w:styleId="shorttext">
    <w:name w:val="short_text"/>
    <w:basedOn w:val="Privzetapisavaodstavka"/>
    <w:rsid w:val="00CB3C7C"/>
  </w:style>
  <w:style w:type="character" w:customStyle="1" w:styleId="Naslov7Znak">
    <w:name w:val="Naslov 7 Znak"/>
    <w:link w:val="Naslov7"/>
    <w:rsid w:val="009D4F8B"/>
    <w:rPr>
      <w:rFonts w:ascii="Garamond" w:hAnsi="Garamond"/>
      <w:sz w:val="24"/>
      <w:szCs w:val="24"/>
      <w:lang w:val="en-GB" w:eastAsia="en-US"/>
    </w:rPr>
  </w:style>
  <w:style w:type="character" w:customStyle="1" w:styleId="Naslov8Znak">
    <w:name w:val="Naslov 8 Znak"/>
    <w:link w:val="Naslov8"/>
    <w:rsid w:val="009D4F8B"/>
    <w:rPr>
      <w:rFonts w:ascii="Garamond" w:hAnsi="Garamond"/>
      <w:i/>
      <w:iCs/>
      <w:sz w:val="24"/>
      <w:szCs w:val="24"/>
      <w:lang w:val="en-GB" w:eastAsia="en-US"/>
    </w:rPr>
  </w:style>
  <w:style w:type="character" w:customStyle="1" w:styleId="Naslov9Znak">
    <w:name w:val="Naslov 9 Znak"/>
    <w:link w:val="Naslov9"/>
    <w:rsid w:val="009D4F8B"/>
    <w:rPr>
      <w:rFonts w:ascii="Arial" w:hAnsi="Arial"/>
      <w:sz w:val="22"/>
      <w:szCs w:val="22"/>
      <w:lang w:val="en-GB" w:eastAsia="en-US"/>
    </w:rPr>
  </w:style>
  <w:style w:type="paragraph" w:styleId="Podnaslov">
    <w:name w:val="Subtitle"/>
    <w:basedOn w:val="Navaden"/>
    <w:link w:val="PodnaslovZnak"/>
    <w:qFormat/>
    <w:rsid w:val="00C70B6E"/>
    <w:pPr>
      <w:spacing w:after="60"/>
      <w:jc w:val="center"/>
      <w:outlineLvl w:val="1"/>
    </w:pPr>
    <w:rPr>
      <w:rFonts w:ascii="Arial" w:hAnsi="Arial"/>
      <w:szCs w:val="20"/>
    </w:rPr>
  </w:style>
  <w:style w:type="character" w:customStyle="1" w:styleId="PodnaslovZnak">
    <w:name w:val="Podnaslov Znak"/>
    <w:link w:val="Podnaslov"/>
    <w:rsid w:val="009D4F8B"/>
    <w:rPr>
      <w:rFonts w:ascii="Arial" w:hAnsi="Arial"/>
      <w:sz w:val="24"/>
      <w:lang w:eastAsia="en-US"/>
    </w:rPr>
  </w:style>
  <w:style w:type="paragraph" w:customStyle="1" w:styleId="TOCHeading1">
    <w:name w:val="TOC Heading1"/>
    <w:basedOn w:val="1GLAVA"/>
    <w:next w:val="Navaden"/>
    <w:qFormat/>
    <w:rsid w:val="005D1AE5"/>
    <w:pPr>
      <w:keepLines/>
      <w:numPr>
        <w:numId w:val="0"/>
      </w:numPr>
      <w:spacing w:before="480" w:after="0" w:line="276" w:lineRule="auto"/>
      <w:jc w:val="left"/>
      <w:outlineLvl w:val="9"/>
    </w:pPr>
    <w:rPr>
      <w:b w:val="0"/>
      <w:bCs/>
      <w:sz w:val="24"/>
      <w:szCs w:val="28"/>
      <w:lang w:val="en-US"/>
    </w:rPr>
  </w:style>
  <w:style w:type="paragraph" w:customStyle="1" w:styleId="Odstavekseznama1">
    <w:name w:val="Odstavek seznama1"/>
    <w:basedOn w:val="Navaden"/>
    <w:qFormat/>
    <w:rsid w:val="00C70B6E"/>
    <w:pPr>
      <w:spacing w:after="200" w:line="276" w:lineRule="auto"/>
      <w:ind w:left="720"/>
      <w:contextualSpacing/>
    </w:pPr>
    <w:rPr>
      <w:rFonts w:ascii="Calibri" w:eastAsia="Calibri" w:hAnsi="Calibri"/>
      <w:sz w:val="22"/>
      <w:szCs w:val="22"/>
    </w:rPr>
  </w:style>
  <w:style w:type="paragraph" w:customStyle="1" w:styleId="Vrstapredpisa">
    <w:name w:val="Vrsta predpisa"/>
    <w:basedOn w:val="Navaden"/>
    <w:link w:val="VrstapredpisaZnak"/>
    <w:qFormat/>
    <w:rsid w:val="00C70B6E"/>
    <w:pPr>
      <w:suppressAutoHyphens/>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C70B6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rsid w:val="00C70B6E"/>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C70B6E"/>
    <w:rPr>
      <w:rFonts w:ascii="Arial" w:hAnsi="Arial" w:cs="Arial"/>
      <w:b/>
      <w:sz w:val="22"/>
      <w:szCs w:val="22"/>
      <w:lang w:val="sl-SI" w:eastAsia="sl-SI" w:bidi="ar-SA"/>
    </w:rPr>
  </w:style>
  <w:style w:type="paragraph" w:customStyle="1" w:styleId="Poglavje">
    <w:name w:val="Poglavje"/>
    <w:basedOn w:val="Navaden"/>
    <w:qFormat/>
    <w:rsid w:val="00C70B6E"/>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rsid w:val="00C70B6E"/>
    <w:pPr>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C70B6E"/>
    <w:rPr>
      <w:rFonts w:ascii="Arial" w:hAnsi="Arial" w:cs="Arial"/>
      <w:sz w:val="22"/>
      <w:szCs w:val="22"/>
      <w:lang w:val="sl-SI" w:eastAsia="sl-SI" w:bidi="ar-SA"/>
    </w:rPr>
  </w:style>
  <w:style w:type="paragraph" w:customStyle="1" w:styleId="Oddelek">
    <w:name w:val="Oddelek"/>
    <w:basedOn w:val="Navaden"/>
    <w:link w:val="OddelekZnak1"/>
    <w:qFormat/>
    <w:rsid w:val="00C70B6E"/>
    <w:pPr>
      <w:numPr>
        <w:numId w:val="12"/>
      </w:numPr>
      <w:suppressAutoHyphens/>
      <w:overflowPunct w:val="0"/>
      <w:autoSpaceDE w:val="0"/>
      <w:autoSpaceDN w:val="0"/>
      <w:adjustRightInd w:val="0"/>
      <w:spacing w:before="280" w:after="60" w:line="200" w:lineRule="exact"/>
      <w:jc w:val="center"/>
      <w:textAlignment w:val="baseline"/>
      <w:outlineLvl w:val="3"/>
    </w:pPr>
    <w:rPr>
      <w:rFonts w:ascii="Arial" w:hAnsi="Arial"/>
      <w:b/>
      <w:sz w:val="22"/>
      <w:szCs w:val="22"/>
    </w:rPr>
  </w:style>
  <w:style w:type="character" w:customStyle="1" w:styleId="OddelekZnak1">
    <w:name w:val="Oddelek Znak1"/>
    <w:link w:val="Oddelek"/>
    <w:rsid w:val="00C70B6E"/>
    <w:rPr>
      <w:rFonts w:ascii="Arial" w:hAnsi="Arial"/>
      <w:b/>
      <w:sz w:val="22"/>
      <w:szCs w:val="22"/>
      <w:lang w:eastAsia="en-US"/>
    </w:rPr>
  </w:style>
  <w:style w:type="paragraph" w:customStyle="1" w:styleId="Alineazaodstavkom">
    <w:name w:val="Alinea za odstavkom"/>
    <w:basedOn w:val="Navaden"/>
    <w:link w:val="AlineazaodstavkomZnak"/>
    <w:rsid w:val="00C70B6E"/>
    <w:pPr>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odstavkomZnak">
    <w:name w:val="Alinea za odstavkom Znak"/>
    <w:link w:val="Alineazaodstavkom"/>
    <w:rsid w:val="00C70B6E"/>
    <w:rPr>
      <w:rFonts w:ascii="Arial" w:hAnsi="Arial" w:cs="Arial"/>
      <w:sz w:val="22"/>
      <w:szCs w:val="22"/>
      <w:lang w:val="sl-SI" w:eastAsia="sl-SI" w:bidi="ar-SA"/>
    </w:rPr>
  </w:style>
  <w:style w:type="paragraph" w:customStyle="1" w:styleId="ZnakZnak">
    <w:name w:val="Znak Znak"/>
    <w:basedOn w:val="Navaden"/>
    <w:rsid w:val="00D2286A"/>
    <w:rPr>
      <w:rFonts w:ascii="Times New Roman" w:hAnsi="Times New Roman"/>
      <w:lang w:val="pl-PL" w:eastAsia="pl-PL"/>
    </w:rPr>
  </w:style>
  <w:style w:type="paragraph" w:customStyle="1" w:styleId="NoSpacing2">
    <w:name w:val="No Spacing2"/>
    <w:qFormat/>
    <w:rsid w:val="00AD51A2"/>
    <w:pPr>
      <w:jc w:val="both"/>
    </w:pPr>
    <w:rPr>
      <w:sz w:val="24"/>
      <w:szCs w:val="24"/>
      <w:lang w:val="en-US" w:eastAsia="en-US" w:bidi="en-US"/>
    </w:rPr>
  </w:style>
  <w:style w:type="character" w:customStyle="1" w:styleId="mw-headline">
    <w:name w:val="mw-headline"/>
    <w:basedOn w:val="Privzetapisavaodstavka"/>
    <w:rsid w:val="007606A5"/>
  </w:style>
  <w:style w:type="paragraph" w:customStyle="1" w:styleId="ListParagraph2">
    <w:name w:val="List Paragraph2"/>
    <w:basedOn w:val="Navaden"/>
    <w:qFormat/>
    <w:rsid w:val="001F2955"/>
    <w:pPr>
      <w:spacing w:after="200" w:line="276" w:lineRule="auto"/>
      <w:ind w:left="720"/>
      <w:contextualSpacing/>
    </w:pPr>
    <w:rPr>
      <w:rFonts w:ascii="Calibri" w:eastAsia="Calibri" w:hAnsi="Calibri" w:cs="Cordia New"/>
      <w:sz w:val="22"/>
      <w:szCs w:val="22"/>
    </w:rPr>
  </w:style>
  <w:style w:type="character" w:customStyle="1" w:styleId="longtext1">
    <w:name w:val="long_text1"/>
    <w:rsid w:val="001F2955"/>
    <w:rPr>
      <w:sz w:val="18"/>
      <w:szCs w:val="18"/>
    </w:rPr>
  </w:style>
  <w:style w:type="paragraph" w:customStyle="1" w:styleId="NEP-slike">
    <w:name w:val="NEP-slike"/>
    <w:basedOn w:val="Napis"/>
    <w:link w:val="NEP-slikeZnak"/>
    <w:qFormat/>
    <w:rsid w:val="00A207B3"/>
  </w:style>
  <w:style w:type="paragraph" w:customStyle="1" w:styleId="NEP-tabela">
    <w:name w:val="NEP-tabela"/>
    <w:basedOn w:val="Napis"/>
    <w:link w:val="NEP-tabelaZnak"/>
    <w:qFormat/>
    <w:rsid w:val="00DE56D1"/>
  </w:style>
  <w:style w:type="character" w:customStyle="1" w:styleId="NEP-slikeZnak">
    <w:name w:val="NEP-slike Znak"/>
    <w:basedOn w:val="NapisZnak1"/>
    <w:link w:val="NEP-slike"/>
    <w:rsid w:val="00A207B3"/>
    <w:rPr>
      <w:rFonts w:ascii="Garamond" w:hAnsi="Garamond"/>
      <w:b/>
      <w:bCs/>
      <w:i/>
      <w:sz w:val="22"/>
      <w:szCs w:val="22"/>
      <w:lang w:eastAsia="en-US"/>
    </w:rPr>
  </w:style>
  <w:style w:type="character" w:customStyle="1" w:styleId="LeonidaotPavlovi">
    <w:name w:val="Leonida Šot Pavlovič"/>
    <w:semiHidden/>
    <w:rsid w:val="00311556"/>
    <w:rPr>
      <w:rFonts w:ascii="Verdana" w:hAnsi="Verdana"/>
      <w:b w:val="0"/>
      <w:bCs w:val="0"/>
      <w:i w:val="0"/>
      <w:iCs w:val="0"/>
      <w:strike w:val="0"/>
      <w:color w:val="auto"/>
      <w:sz w:val="20"/>
      <w:szCs w:val="20"/>
      <w:u w:val="none"/>
    </w:rPr>
  </w:style>
  <w:style w:type="character" w:customStyle="1" w:styleId="NEP-tabelaZnak">
    <w:name w:val="NEP-tabela Znak"/>
    <w:basedOn w:val="NapisZnak1"/>
    <w:link w:val="NEP-tabela"/>
    <w:rsid w:val="00DE56D1"/>
    <w:rPr>
      <w:rFonts w:ascii="Garamond" w:hAnsi="Garamond"/>
      <w:b/>
      <w:bCs/>
      <w:i/>
      <w:sz w:val="22"/>
      <w:szCs w:val="22"/>
      <w:lang w:eastAsia="en-US"/>
    </w:rPr>
  </w:style>
  <w:style w:type="character" w:customStyle="1" w:styleId="gt-icon-text">
    <w:name w:val="gt-icon-text"/>
    <w:basedOn w:val="Privzetapisavaodstavka"/>
    <w:rsid w:val="00CB378B"/>
  </w:style>
  <w:style w:type="paragraph" w:customStyle="1" w:styleId="Alinejastevpod">
    <w:name w:val="Alinejastevpod"/>
    <w:basedOn w:val="Navaden"/>
    <w:rsid w:val="00925FEE"/>
    <w:pPr>
      <w:numPr>
        <w:numId w:val="14"/>
      </w:numPr>
      <w:tabs>
        <w:tab w:val="clear" w:pos="927"/>
        <w:tab w:val="num" w:pos="360"/>
        <w:tab w:val="left" w:pos="964"/>
      </w:tabs>
      <w:spacing w:line="288" w:lineRule="auto"/>
      <w:ind w:left="964" w:hanging="397"/>
      <w:jc w:val="both"/>
    </w:pPr>
    <w:rPr>
      <w:rFonts w:ascii="Times New Roman" w:hAnsi="Times New Roman"/>
      <w:sz w:val="22"/>
      <w:szCs w:val="20"/>
    </w:rPr>
  </w:style>
  <w:style w:type="character" w:customStyle="1" w:styleId="longtext0">
    <w:name w:val="longtext"/>
    <w:basedOn w:val="Privzetapisavaodstavka"/>
    <w:rsid w:val="00800976"/>
  </w:style>
  <w:style w:type="paragraph" w:customStyle="1" w:styleId="CharChar3ZnakCharCharZnak">
    <w:name w:val="Char Char3 Znak Char Char Znak"/>
    <w:basedOn w:val="Navaden"/>
    <w:rsid w:val="00752892"/>
    <w:rPr>
      <w:rFonts w:ascii="Times New Roman" w:hAnsi="Times New Roman"/>
      <w:lang w:val="pl-PL" w:eastAsia="pl-PL"/>
    </w:rPr>
  </w:style>
  <w:style w:type="character" w:customStyle="1" w:styleId="indicatorreportsubsectiontitletext">
    <w:name w:val="indicator_report_subsection_title_text"/>
    <w:basedOn w:val="Privzetapisavaodstavka"/>
    <w:rsid w:val="009F7736"/>
  </w:style>
  <w:style w:type="character" w:customStyle="1" w:styleId="BodyText3Char1">
    <w:name w:val="Body Text 3 Char1"/>
    <w:rsid w:val="003F78B3"/>
    <w:rPr>
      <w:rFonts w:ascii="Garamond" w:hAnsi="Garamond"/>
      <w:sz w:val="24"/>
      <w:szCs w:val="24"/>
      <w:lang w:val="sl-SI" w:eastAsia="sl-SI" w:bidi="ar-SA"/>
    </w:rPr>
  </w:style>
  <w:style w:type="paragraph" w:customStyle="1" w:styleId="Text2">
    <w:name w:val="Text 2"/>
    <w:basedOn w:val="Navaden"/>
    <w:rsid w:val="00BE514C"/>
    <w:pPr>
      <w:spacing w:before="120" w:after="120"/>
      <w:ind w:left="850"/>
      <w:jc w:val="both"/>
    </w:pPr>
    <w:rPr>
      <w:rFonts w:ascii="Times New Roman" w:hAnsi="Times New Roman"/>
      <w:lang w:val="en-GB" w:eastAsia="de-DE"/>
    </w:rPr>
  </w:style>
  <w:style w:type="paragraph" w:customStyle="1" w:styleId="Sous-titreobjet">
    <w:name w:val="Sous-titre objet"/>
    <w:basedOn w:val="Navaden"/>
    <w:rsid w:val="00BE514C"/>
    <w:pPr>
      <w:jc w:val="center"/>
    </w:pPr>
    <w:rPr>
      <w:rFonts w:ascii="Times New Roman" w:hAnsi="Times New Roman"/>
      <w:b/>
      <w:lang w:val="en-GB" w:eastAsia="de-DE"/>
    </w:rPr>
  </w:style>
  <w:style w:type="paragraph" w:customStyle="1" w:styleId="Statut">
    <w:name w:val="Statut"/>
    <w:basedOn w:val="Navaden"/>
    <w:next w:val="Typedudocument"/>
    <w:rsid w:val="00BE514C"/>
    <w:pPr>
      <w:spacing w:before="360"/>
      <w:jc w:val="center"/>
    </w:pPr>
    <w:rPr>
      <w:rFonts w:ascii="Times New Roman" w:hAnsi="Times New Roman"/>
      <w:lang w:val="en-GB" w:eastAsia="de-DE"/>
    </w:rPr>
  </w:style>
  <w:style w:type="paragraph" w:customStyle="1" w:styleId="Titreobjet">
    <w:name w:val="Titre objet"/>
    <w:basedOn w:val="Navaden"/>
    <w:next w:val="Sous-titreobjet"/>
    <w:rsid w:val="00BE514C"/>
    <w:pPr>
      <w:spacing w:before="360" w:after="360"/>
      <w:jc w:val="center"/>
    </w:pPr>
    <w:rPr>
      <w:rFonts w:ascii="Times New Roman" w:hAnsi="Times New Roman"/>
      <w:b/>
      <w:lang w:val="en-GB" w:eastAsia="de-DE"/>
    </w:rPr>
  </w:style>
  <w:style w:type="paragraph" w:customStyle="1" w:styleId="Typedudocument">
    <w:name w:val="Type du document"/>
    <w:basedOn w:val="Navaden"/>
    <w:next w:val="Navaden"/>
    <w:rsid w:val="00BE514C"/>
    <w:pPr>
      <w:spacing w:before="360"/>
      <w:jc w:val="center"/>
    </w:pPr>
    <w:rPr>
      <w:rFonts w:ascii="Times New Roman" w:hAnsi="Times New Roman"/>
      <w:b/>
      <w:lang w:val="en-GB" w:eastAsia="de-DE"/>
    </w:rPr>
  </w:style>
  <w:style w:type="paragraph" w:customStyle="1" w:styleId="esegmenth4">
    <w:name w:val="esegment_h4"/>
    <w:basedOn w:val="Navaden"/>
    <w:rsid w:val="00E94DD3"/>
    <w:pPr>
      <w:spacing w:after="177"/>
      <w:jc w:val="center"/>
    </w:pPr>
    <w:rPr>
      <w:rFonts w:ascii="Times New Roman" w:hAnsi="Times New Roman"/>
      <w:b/>
      <w:bCs/>
      <w:color w:val="333333"/>
      <w:sz w:val="15"/>
      <w:szCs w:val="15"/>
      <w:lang w:eastAsia="sl-SI"/>
    </w:rPr>
  </w:style>
  <w:style w:type="character" w:customStyle="1" w:styleId="hps">
    <w:name w:val="hps"/>
    <w:basedOn w:val="Privzetapisavaodstavka"/>
    <w:rsid w:val="00C16AFD"/>
  </w:style>
  <w:style w:type="character" w:customStyle="1" w:styleId="atn">
    <w:name w:val="atn"/>
    <w:basedOn w:val="Privzetapisavaodstavka"/>
    <w:rsid w:val="00FC12CE"/>
  </w:style>
  <w:style w:type="paragraph" w:customStyle="1" w:styleId="Bodyalinejapresledek">
    <w:name w:val="Body alineja presledek"/>
    <w:basedOn w:val="Navaden"/>
    <w:qFormat/>
    <w:rsid w:val="00656EF9"/>
    <w:pPr>
      <w:tabs>
        <w:tab w:val="left" w:pos="380"/>
        <w:tab w:val="num" w:pos="720"/>
      </w:tabs>
      <w:spacing w:after="240"/>
      <w:ind w:left="714" w:hanging="357"/>
      <w:jc w:val="both"/>
    </w:pPr>
    <w:rPr>
      <w:rFonts w:ascii="Palatino Linotype" w:hAnsi="Palatino Linotype"/>
      <w:sz w:val="22"/>
      <w:lang w:eastAsia="sl-SI"/>
    </w:rPr>
  </w:style>
  <w:style w:type="paragraph" w:customStyle="1" w:styleId="Bodyalinejabrezpresledka">
    <w:name w:val="Body alineja brez presledka"/>
    <w:basedOn w:val="Navaden"/>
    <w:qFormat/>
    <w:rsid w:val="00656EF9"/>
    <w:pPr>
      <w:numPr>
        <w:numId w:val="15"/>
      </w:numPr>
      <w:tabs>
        <w:tab w:val="left" w:pos="380"/>
      </w:tabs>
      <w:ind w:left="714" w:hanging="357"/>
      <w:jc w:val="both"/>
    </w:pPr>
    <w:rPr>
      <w:rFonts w:ascii="Palatino Linotype" w:hAnsi="Palatino Linotype"/>
      <w:sz w:val="22"/>
      <w:lang w:eastAsia="sl-SI"/>
    </w:rPr>
  </w:style>
  <w:style w:type="paragraph" w:customStyle="1" w:styleId="NoSpacing3">
    <w:name w:val="No Spacing3"/>
    <w:uiPriority w:val="1"/>
    <w:qFormat/>
    <w:rsid w:val="00656EF9"/>
    <w:rPr>
      <w:rFonts w:ascii="Garamond" w:hAnsi="Garamond"/>
      <w:sz w:val="24"/>
      <w:szCs w:val="24"/>
      <w:lang w:eastAsia="en-US"/>
    </w:rPr>
  </w:style>
  <w:style w:type="paragraph" w:customStyle="1" w:styleId="Normal2">
    <w:name w:val="Normal2"/>
    <w:basedOn w:val="Telobesedila3"/>
    <w:rsid w:val="007C5B63"/>
    <w:pPr>
      <w:suppressAutoHyphens/>
    </w:pPr>
    <w:rPr>
      <w:lang w:eastAsia="ar-SA"/>
    </w:rPr>
  </w:style>
  <w:style w:type="paragraph" w:styleId="NaslovTOC">
    <w:name w:val="TOC Heading"/>
    <w:basedOn w:val="Naslov1"/>
    <w:next w:val="Navaden"/>
    <w:uiPriority w:val="39"/>
    <w:qFormat/>
    <w:rsid w:val="002D6FF6"/>
    <w:pPr>
      <w:keepNext/>
      <w:keepLines/>
      <w:pageBreakBefore w:val="0"/>
      <w:numPr>
        <w:numId w:val="0"/>
      </w:numPr>
      <w:spacing w:before="480" w:after="0" w:line="276" w:lineRule="auto"/>
      <w:outlineLvl w:val="9"/>
    </w:pPr>
    <w:rPr>
      <w:rFonts w:ascii="Cambria" w:hAnsi="Cambria"/>
      <w:bCs/>
      <w:color w:val="365F91"/>
      <w:sz w:val="28"/>
      <w:szCs w:val="28"/>
      <w:lang w:val="en-US"/>
    </w:rPr>
  </w:style>
  <w:style w:type="paragraph" w:styleId="Odstavekseznama">
    <w:name w:val="List Paragraph"/>
    <w:basedOn w:val="Navaden"/>
    <w:uiPriority w:val="34"/>
    <w:qFormat/>
    <w:rsid w:val="009B3AB3"/>
    <w:pPr>
      <w:spacing w:after="200" w:line="276" w:lineRule="auto"/>
      <w:ind w:left="720"/>
      <w:contextualSpacing/>
    </w:pPr>
    <w:rPr>
      <w:rFonts w:ascii="Calibri" w:hAnsi="Calibri"/>
      <w:sz w:val="22"/>
      <w:szCs w:val="22"/>
    </w:rPr>
  </w:style>
  <w:style w:type="paragraph" w:customStyle="1" w:styleId="Revizija1">
    <w:name w:val="Revizija1"/>
    <w:hidden/>
    <w:uiPriority w:val="99"/>
    <w:semiHidden/>
    <w:rsid w:val="000416C6"/>
    <w:rPr>
      <w:rFonts w:ascii="Garamond" w:hAnsi="Garamond"/>
      <w:sz w:val="24"/>
      <w:szCs w:val="24"/>
      <w:lang w:eastAsia="en-US"/>
    </w:rPr>
  </w:style>
  <w:style w:type="paragraph" w:customStyle="1" w:styleId="komentar">
    <w:name w:val="komentar"/>
    <w:link w:val="komentarZnak"/>
    <w:qFormat/>
    <w:rsid w:val="008A5F27"/>
    <w:rPr>
      <w:rFonts w:ascii="Calibri" w:hAnsi="Calibri" w:cs="Tahoma"/>
      <w:b/>
      <w:bCs/>
      <w:caps/>
      <w:kern w:val="32"/>
      <w:sz w:val="32"/>
      <w:szCs w:val="22"/>
    </w:rPr>
  </w:style>
  <w:style w:type="paragraph" w:customStyle="1" w:styleId="Odstavekseznama2">
    <w:name w:val="Odstavek seznama2"/>
    <w:basedOn w:val="Navaden"/>
    <w:uiPriority w:val="34"/>
    <w:qFormat/>
    <w:rsid w:val="00EA0729"/>
    <w:pPr>
      <w:ind w:left="708"/>
    </w:pPr>
  </w:style>
  <w:style w:type="character" w:customStyle="1" w:styleId="OPNaslov1nZnak">
    <w:name w:val="OP Naslov 1n Znak"/>
    <w:link w:val="OPNaslov1n"/>
    <w:rsid w:val="000416C6"/>
    <w:rPr>
      <w:rFonts w:ascii="Garamond" w:hAnsi="Garamond"/>
      <w:b/>
      <w:bCs/>
      <w:caps/>
      <w:kern w:val="32"/>
      <w:sz w:val="28"/>
      <w:szCs w:val="22"/>
      <w:lang w:eastAsia="en-US"/>
    </w:rPr>
  </w:style>
  <w:style w:type="character" w:customStyle="1" w:styleId="komentarZnak">
    <w:name w:val="komentar Znak"/>
    <w:link w:val="komentar"/>
    <w:rsid w:val="008A5F27"/>
    <w:rPr>
      <w:rFonts w:ascii="Calibri" w:hAnsi="Calibri" w:cs="Tahoma"/>
      <w:b/>
      <w:bCs/>
      <w:caps/>
      <w:kern w:val="32"/>
      <w:sz w:val="32"/>
      <w:szCs w:val="22"/>
      <w:lang w:val="sl-SI" w:eastAsia="sl-SI" w:bidi="ar-SA"/>
    </w:rPr>
  </w:style>
  <w:style w:type="paragraph" w:customStyle="1" w:styleId="E-PVO-natevanje2">
    <w:name w:val="E-PVO-naštevanje2"/>
    <w:basedOn w:val="Navaden"/>
    <w:semiHidden/>
    <w:rsid w:val="006C19CB"/>
    <w:pPr>
      <w:tabs>
        <w:tab w:val="left" w:pos="851"/>
      </w:tabs>
    </w:pPr>
    <w:rPr>
      <w:rFonts w:ascii="Tahoma" w:hAnsi="Tahoma"/>
      <w:noProof/>
      <w:sz w:val="20"/>
    </w:rPr>
  </w:style>
  <w:style w:type="paragraph" w:customStyle="1" w:styleId="OPNASLOV1">
    <w:name w:val="OP NASLOV 1"/>
    <w:basedOn w:val="Naslov1"/>
    <w:rsid w:val="006F403B"/>
    <w:pPr>
      <w:keepNext/>
      <w:pageBreakBefore w:val="0"/>
      <w:numPr>
        <w:numId w:val="16"/>
      </w:numPr>
      <w:tabs>
        <w:tab w:val="left" w:pos="567"/>
      </w:tabs>
      <w:spacing w:before="360" w:after="240"/>
      <w:jc w:val="both"/>
    </w:pPr>
    <w:rPr>
      <w:rFonts w:ascii="Tahoma" w:hAnsi="Tahoma" w:cs="Tahoma"/>
      <w:bCs/>
      <w:caps/>
      <w:kern w:val="32"/>
      <w:sz w:val="28"/>
      <w:szCs w:val="22"/>
      <w:lang w:val="en-US" w:bidi="en-US"/>
    </w:rPr>
  </w:style>
  <w:style w:type="paragraph" w:customStyle="1" w:styleId="1GLAVA">
    <w:name w:val="1 GLAVA"/>
    <w:basedOn w:val="Naslov1"/>
    <w:link w:val="1GLAVAChar"/>
    <w:qFormat/>
    <w:rsid w:val="00EB1E74"/>
    <w:pPr>
      <w:keepNext/>
      <w:pageBreakBefore w:val="0"/>
      <w:spacing w:before="600"/>
      <w:jc w:val="both"/>
    </w:pPr>
  </w:style>
  <w:style w:type="paragraph" w:customStyle="1" w:styleId="11GLAVA">
    <w:name w:val="1.1 GLAVA"/>
    <w:basedOn w:val="Naslov2"/>
    <w:link w:val="11GLAVAChar"/>
    <w:qFormat/>
    <w:rsid w:val="00EB1E74"/>
    <w:pPr>
      <w:jc w:val="both"/>
    </w:pPr>
  </w:style>
  <w:style w:type="character" w:customStyle="1" w:styleId="1GLAVAChar">
    <w:name w:val="1 GLAVA Char"/>
    <w:basedOn w:val="Naslov1Znak"/>
    <w:link w:val="1GLAVA"/>
    <w:rsid w:val="00EB1E74"/>
    <w:rPr>
      <w:rFonts w:ascii="Garamond" w:hAnsi="Garamond"/>
      <w:b/>
      <w:sz w:val="36"/>
      <w:szCs w:val="36"/>
      <w:lang w:eastAsia="en-US"/>
    </w:rPr>
  </w:style>
  <w:style w:type="paragraph" w:customStyle="1" w:styleId="111GLAVA">
    <w:name w:val="1.1.1 GLAVA"/>
    <w:basedOn w:val="Naslov3"/>
    <w:link w:val="111GLAVAChar"/>
    <w:qFormat/>
    <w:rsid w:val="00EB1E74"/>
  </w:style>
  <w:style w:type="character" w:customStyle="1" w:styleId="11GLAVAChar">
    <w:name w:val="1.1 GLAVA Char"/>
    <w:basedOn w:val="Naslov2Znak"/>
    <w:link w:val="11GLAVA"/>
    <w:rsid w:val="00EB1E74"/>
    <w:rPr>
      <w:rFonts w:ascii="Garamond" w:hAnsi="Garamond"/>
      <w:b/>
      <w:bCs/>
      <w:iCs/>
      <w:sz w:val="28"/>
      <w:szCs w:val="28"/>
      <w:lang w:eastAsia="en-US"/>
    </w:rPr>
  </w:style>
  <w:style w:type="paragraph" w:customStyle="1" w:styleId="1111GLAVA">
    <w:name w:val="1.1.1.1 GLAVA"/>
    <w:basedOn w:val="Naslov4"/>
    <w:link w:val="1111GLAVAChar"/>
    <w:qFormat/>
    <w:rsid w:val="00916BDA"/>
    <w:pPr>
      <w:jc w:val="both"/>
    </w:pPr>
  </w:style>
  <w:style w:type="character" w:customStyle="1" w:styleId="111GLAVAChar">
    <w:name w:val="1.1.1 GLAVA Char"/>
    <w:basedOn w:val="Naslov3Znak"/>
    <w:link w:val="111GLAVA"/>
    <w:rsid w:val="00EB1E74"/>
    <w:rPr>
      <w:rFonts w:ascii="Garamond" w:hAnsi="Garamond"/>
      <w:b/>
      <w:color w:val="000000"/>
      <w:sz w:val="28"/>
      <w:szCs w:val="28"/>
      <w:lang w:eastAsia="en-US"/>
    </w:rPr>
  </w:style>
  <w:style w:type="paragraph" w:customStyle="1" w:styleId="11111GLAVA">
    <w:name w:val="1.1.1.1.1 GLAVA"/>
    <w:basedOn w:val="Naslov5"/>
    <w:link w:val="11111GLAVAChar"/>
    <w:qFormat/>
    <w:rsid w:val="0058271C"/>
    <w:pPr>
      <w:jc w:val="both"/>
    </w:pPr>
    <w:rPr>
      <w:lang w:val="sl-SI"/>
    </w:rPr>
  </w:style>
  <w:style w:type="character" w:customStyle="1" w:styleId="1111GLAVAChar">
    <w:name w:val="1.1.1.1 GLAVA Char"/>
    <w:basedOn w:val="Naslov4Znak"/>
    <w:link w:val="1111GLAVA"/>
    <w:rsid w:val="00916BDA"/>
    <w:rPr>
      <w:rFonts w:ascii="Garamond" w:hAnsi="Garamond"/>
      <w:b/>
      <w:bCs/>
      <w:color w:val="000000"/>
      <w:sz w:val="28"/>
      <w:szCs w:val="28"/>
      <w:lang w:eastAsia="en-US"/>
    </w:rPr>
  </w:style>
  <w:style w:type="paragraph" w:customStyle="1" w:styleId="PrvaStran-naslov">
    <w:name w:val="PrvaStran-naslov"/>
    <w:basedOn w:val="Navaden"/>
    <w:rsid w:val="00CF4C93"/>
    <w:rPr>
      <w:rFonts w:ascii="Tahoma" w:hAnsi="Tahoma" w:cs="Tahoma"/>
      <w:b/>
      <w:caps/>
      <w:sz w:val="32"/>
      <w:szCs w:val="32"/>
    </w:rPr>
  </w:style>
  <w:style w:type="character" w:customStyle="1" w:styleId="11111GLAVAChar">
    <w:name w:val="1.1.1.1.1 GLAVA Char"/>
    <w:basedOn w:val="Naslov5Znak"/>
    <w:link w:val="11111GLAVA"/>
    <w:rsid w:val="0058271C"/>
    <w:rPr>
      <w:rFonts w:ascii="Garamond" w:hAnsi="Garamond"/>
      <w:b/>
      <w:bCs/>
      <w:iCs/>
      <w:sz w:val="24"/>
      <w:szCs w:val="26"/>
      <w:lang w:val="en-GB" w:eastAsia="en-US"/>
    </w:rPr>
  </w:style>
  <w:style w:type="paragraph" w:customStyle="1" w:styleId="Pa18">
    <w:name w:val="Pa18"/>
    <w:basedOn w:val="Default"/>
    <w:next w:val="Default"/>
    <w:rsid w:val="00623BA9"/>
    <w:pPr>
      <w:spacing w:line="171" w:lineRule="atLeast"/>
    </w:pPr>
    <w:rPr>
      <w:rFonts w:ascii="Arial" w:hAnsi="Arial" w:cs="Times New Roman"/>
      <w:color w:val="auto"/>
    </w:rPr>
  </w:style>
  <w:style w:type="paragraph" w:styleId="Brezrazmikov">
    <w:name w:val="No Spacing"/>
    <w:qFormat/>
    <w:rsid w:val="00965451"/>
    <w:rPr>
      <w:rFonts w:ascii="Calibri" w:eastAsia="Calibri" w:hAnsi="Calibri"/>
      <w:sz w:val="22"/>
      <w:szCs w:val="22"/>
      <w:lang w:eastAsia="en-US"/>
    </w:rPr>
  </w:style>
  <w:style w:type="paragraph" w:customStyle="1" w:styleId="EO-Poglavje2">
    <w:name w:val="EO-Poglavje2"/>
    <w:basedOn w:val="Navaden"/>
    <w:next w:val="Navaden"/>
    <w:rsid w:val="00965451"/>
    <w:pPr>
      <w:keepNext/>
      <w:numPr>
        <w:numId w:val="17"/>
      </w:numPr>
      <w:tabs>
        <w:tab w:val="clear" w:pos="1134"/>
      </w:tabs>
      <w:spacing w:before="120" w:after="220"/>
      <w:ind w:left="480" w:hanging="480"/>
      <w:outlineLvl w:val="1"/>
    </w:pPr>
    <w:rPr>
      <w:rFonts w:ascii="Tahoma" w:hAnsi="Tahoma"/>
      <w:b/>
      <w:caps/>
      <w:noProof/>
      <w:sz w:val="22"/>
      <w:szCs w:val="20"/>
    </w:rPr>
  </w:style>
  <w:style w:type="paragraph" w:customStyle="1" w:styleId="EO-Poglavje3">
    <w:name w:val="EO-Poglavje3"/>
    <w:basedOn w:val="Navaden"/>
    <w:next w:val="Navaden"/>
    <w:rsid w:val="00965451"/>
    <w:pPr>
      <w:keepNext/>
      <w:numPr>
        <w:ilvl w:val="1"/>
        <w:numId w:val="17"/>
      </w:numPr>
      <w:spacing w:after="220"/>
      <w:outlineLvl w:val="2"/>
    </w:pPr>
    <w:rPr>
      <w:rFonts w:ascii="Tahoma" w:hAnsi="Tahoma"/>
      <w:b/>
      <w:noProof/>
      <w:sz w:val="22"/>
      <w:szCs w:val="20"/>
      <w:u w:val="single"/>
    </w:rPr>
  </w:style>
  <w:style w:type="paragraph" w:customStyle="1" w:styleId="EO-Poglavje4">
    <w:name w:val="EO-Poglavje4"/>
    <w:basedOn w:val="Navaden"/>
    <w:next w:val="Navaden"/>
    <w:rsid w:val="00965451"/>
    <w:pPr>
      <w:keepNext/>
      <w:numPr>
        <w:ilvl w:val="2"/>
        <w:numId w:val="17"/>
      </w:numPr>
      <w:spacing w:after="220"/>
      <w:outlineLvl w:val="3"/>
    </w:pPr>
    <w:rPr>
      <w:rFonts w:ascii="Tahoma" w:hAnsi="Tahoma"/>
      <w:b/>
      <w:noProof/>
      <w:sz w:val="20"/>
      <w:szCs w:val="20"/>
    </w:rPr>
  </w:style>
  <w:style w:type="paragraph" w:customStyle="1" w:styleId="EO-natevanje1">
    <w:name w:val="EO-naštevanje1"/>
    <w:basedOn w:val="Navaden"/>
    <w:rsid w:val="00965451"/>
    <w:pPr>
      <w:numPr>
        <w:ilvl w:val="3"/>
        <w:numId w:val="17"/>
      </w:numPr>
      <w:tabs>
        <w:tab w:val="clear" w:pos="1134"/>
        <w:tab w:val="num" w:pos="397"/>
      </w:tabs>
      <w:ind w:left="397" w:hanging="397"/>
    </w:pPr>
    <w:rPr>
      <w:rFonts w:ascii="Tahoma" w:hAnsi="Tahoma"/>
      <w:noProof/>
      <w:sz w:val="20"/>
      <w:szCs w:val="20"/>
    </w:rPr>
  </w:style>
  <w:style w:type="paragraph" w:styleId="Golobesedilo">
    <w:name w:val="Plain Text"/>
    <w:basedOn w:val="Navaden"/>
    <w:link w:val="GolobesediloZnak"/>
    <w:rsid w:val="003151E9"/>
    <w:rPr>
      <w:rFonts w:ascii="Courier New" w:hAnsi="Courier New"/>
      <w:sz w:val="20"/>
      <w:szCs w:val="20"/>
    </w:rPr>
  </w:style>
  <w:style w:type="character" w:customStyle="1" w:styleId="GolobesediloZnak">
    <w:name w:val="Golo besedilo Znak"/>
    <w:link w:val="Golobesedilo"/>
    <w:rsid w:val="003151E9"/>
    <w:rPr>
      <w:rFonts w:ascii="Courier New" w:hAnsi="Courier New" w:cs="Courier New"/>
    </w:rPr>
  </w:style>
  <w:style w:type="character" w:customStyle="1" w:styleId="groupreporthighlightlink">
    <w:name w:val="group_report_highlight_link"/>
    <w:rsid w:val="004C17BA"/>
  </w:style>
  <w:style w:type="character" w:customStyle="1" w:styleId="googqs-tidbitgoogqs-tidbit-0">
    <w:name w:val="goog_qs-tidbit goog_qs-tidbit-0"/>
    <w:rsid w:val="004C17BA"/>
  </w:style>
  <w:style w:type="paragraph" w:customStyle="1" w:styleId="AufzhlungStufe4">
    <w:name w:val="Aufzählung (Stufe 4)"/>
    <w:basedOn w:val="Navaden"/>
    <w:rsid w:val="00B85CD6"/>
    <w:pPr>
      <w:numPr>
        <w:numId w:val="18"/>
      </w:numPr>
      <w:tabs>
        <w:tab w:val="left" w:pos="1276"/>
      </w:tabs>
      <w:spacing w:before="120" w:after="120"/>
      <w:jc w:val="both"/>
    </w:pPr>
    <w:rPr>
      <w:rFonts w:ascii="Arial" w:eastAsia="SimSun" w:hAnsi="Arial" w:cs="Arial"/>
      <w:sz w:val="22"/>
      <w:szCs w:val="22"/>
      <w:lang w:val="en-GB" w:eastAsia="en-GB"/>
    </w:rPr>
  </w:style>
  <w:style w:type="paragraph" w:customStyle="1" w:styleId="CM1">
    <w:name w:val="CM1"/>
    <w:basedOn w:val="Default"/>
    <w:next w:val="Default"/>
    <w:uiPriority w:val="99"/>
    <w:rsid w:val="00A70F9D"/>
    <w:rPr>
      <w:rFonts w:cs="Times New Roman"/>
      <w:color w:val="auto"/>
    </w:rPr>
  </w:style>
  <w:style w:type="paragraph" w:customStyle="1" w:styleId="CM3">
    <w:name w:val="CM3"/>
    <w:basedOn w:val="Default"/>
    <w:next w:val="Default"/>
    <w:uiPriority w:val="99"/>
    <w:rsid w:val="00A70F9D"/>
    <w:rPr>
      <w:rFonts w:cs="Times New Roman"/>
      <w:color w:val="auto"/>
    </w:rPr>
  </w:style>
  <w:style w:type="paragraph" w:customStyle="1" w:styleId="CM4">
    <w:name w:val="CM4"/>
    <w:basedOn w:val="Default"/>
    <w:next w:val="Default"/>
    <w:uiPriority w:val="99"/>
    <w:rsid w:val="00A70F9D"/>
    <w:rPr>
      <w:rFonts w:cs="Times New Roman"/>
      <w:color w:val="auto"/>
    </w:rPr>
  </w:style>
  <w:style w:type="paragraph" w:styleId="Revizija">
    <w:name w:val="Revision"/>
    <w:hidden/>
    <w:uiPriority w:val="99"/>
    <w:semiHidden/>
    <w:rsid w:val="00851BE6"/>
    <w:rPr>
      <w:rFonts w:ascii="Garamond" w:hAnsi="Garamond"/>
      <w:sz w:val="24"/>
      <w:szCs w:val="24"/>
      <w:lang w:eastAsia="en-US"/>
    </w:rPr>
  </w:style>
  <w:style w:type="paragraph" w:customStyle="1" w:styleId="odstavek0">
    <w:name w:val="odstavek"/>
    <w:basedOn w:val="Navaden"/>
    <w:rsid w:val="0011676A"/>
    <w:pPr>
      <w:spacing w:before="100" w:beforeAutospacing="1" w:after="100" w:afterAutospacing="1"/>
    </w:pPr>
    <w:rPr>
      <w:rFonts w:ascii="Times New Roman" w:hAnsi="Times New Roman"/>
      <w:lang w:eastAsia="sl-SI"/>
    </w:rPr>
  </w:style>
  <w:style w:type="paragraph" w:customStyle="1" w:styleId="tevilnatoka">
    <w:name w:val="tevilnatoka"/>
    <w:basedOn w:val="Navaden"/>
    <w:rsid w:val="0011676A"/>
    <w:pPr>
      <w:spacing w:before="100" w:beforeAutospacing="1" w:after="100" w:afterAutospacing="1"/>
    </w:pPr>
    <w:rPr>
      <w:rFonts w:ascii="Times New Roman" w:hAnsi="Times New Roman"/>
      <w:lang w:eastAsia="sl-SI"/>
    </w:rPr>
  </w:style>
  <w:style w:type="paragraph" w:customStyle="1" w:styleId="len">
    <w:name w:val="len"/>
    <w:basedOn w:val="Navaden"/>
    <w:rsid w:val="0011676A"/>
    <w:pPr>
      <w:spacing w:before="100" w:beforeAutospacing="1" w:after="100" w:afterAutospacing="1"/>
    </w:pPr>
    <w:rPr>
      <w:rFonts w:ascii="Times New Roman" w:hAnsi="Times New Roman"/>
      <w:lang w:eastAsia="sl-SI"/>
    </w:rPr>
  </w:style>
  <w:style w:type="paragraph" w:customStyle="1" w:styleId="lennaslov">
    <w:name w:val="lennaslov"/>
    <w:basedOn w:val="Navaden"/>
    <w:rsid w:val="0011676A"/>
    <w:pPr>
      <w:spacing w:before="100" w:beforeAutospacing="1" w:after="100" w:afterAutospacing="1"/>
    </w:pPr>
    <w:rPr>
      <w:rFonts w:ascii="Times New Roman" w:hAnsi="Times New Roman"/>
      <w:lang w:eastAsia="sl-SI"/>
    </w:rPr>
  </w:style>
  <w:style w:type="character" w:customStyle="1" w:styleId="infotitle">
    <w:name w:val="infotitle"/>
    <w:basedOn w:val="Privzetapisavaodstavka"/>
    <w:rsid w:val="00347634"/>
  </w:style>
  <w:style w:type="character" w:styleId="Besedilooznabemesta">
    <w:name w:val="Placeholder Text"/>
    <w:basedOn w:val="Privzetapisavaodstavka"/>
    <w:uiPriority w:val="99"/>
    <w:semiHidden/>
    <w:rsid w:val="00040EA4"/>
    <w:rPr>
      <w:color w:val="808080"/>
    </w:rPr>
  </w:style>
  <w:style w:type="table" w:customStyle="1" w:styleId="Tabelamrea1">
    <w:name w:val="Tabela – mreža1"/>
    <w:basedOn w:val="Navadnatabela"/>
    <w:next w:val="Tabelamrea"/>
    <w:uiPriority w:val="59"/>
    <w:rsid w:val="00AC6B86"/>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97700">
      <w:bodyDiv w:val="1"/>
      <w:marLeft w:val="0"/>
      <w:marRight w:val="0"/>
      <w:marTop w:val="0"/>
      <w:marBottom w:val="0"/>
      <w:divBdr>
        <w:top w:val="none" w:sz="0" w:space="0" w:color="auto"/>
        <w:left w:val="none" w:sz="0" w:space="0" w:color="auto"/>
        <w:bottom w:val="none" w:sz="0" w:space="0" w:color="auto"/>
        <w:right w:val="none" w:sz="0" w:space="0" w:color="auto"/>
      </w:divBdr>
    </w:div>
    <w:div w:id="36784144">
      <w:bodyDiv w:val="1"/>
      <w:marLeft w:val="0"/>
      <w:marRight w:val="0"/>
      <w:marTop w:val="0"/>
      <w:marBottom w:val="0"/>
      <w:divBdr>
        <w:top w:val="none" w:sz="0" w:space="0" w:color="auto"/>
        <w:left w:val="none" w:sz="0" w:space="0" w:color="auto"/>
        <w:bottom w:val="none" w:sz="0" w:space="0" w:color="auto"/>
        <w:right w:val="none" w:sz="0" w:space="0" w:color="auto"/>
      </w:divBdr>
      <w:divsChild>
        <w:div w:id="192233400">
          <w:marLeft w:val="0"/>
          <w:marRight w:val="0"/>
          <w:marTop w:val="0"/>
          <w:marBottom w:val="120"/>
          <w:divBdr>
            <w:top w:val="none" w:sz="0" w:space="0" w:color="auto"/>
            <w:left w:val="none" w:sz="0" w:space="0" w:color="auto"/>
            <w:bottom w:val="none" w:sz="0" w:space="0" w:color="auto"/>
            <w:right w:val="none" w:sz="0" w:space="0" w:color="auto"/>
          </w:divBdr>
        </w:div>
        <w:div w:id="246036120">
          <w:marLeft w:val="0"/>
          <w:marRight w:val="0"/>
          <w:marTop w:val="0"/>
          <w:marBottom w:val="120"/>
          <w:divBdr>
            <w:top w:val="none" w:sz="0" w:space="0" w:color="auto"/>
            <w:left w:val="none" w:sz="0" w:space="0" w:color="auto"/>
            <w:bottom w:val="none" w:sz="0" w:space="0" w:color="auto"/>
            <w:right w:val="none" w:sz="0" w:space="0" w:color="auto"/>
          </w:divBdr>
        </w:div>
        <w:div w:id="452405105">
          <w:marLeft w:val="0"/>
          <w:marRight w:val="0"/>
          <w:marTop w:val="0"/>
          <w:marBottom w:val="120"/>
          <w:divBdr>
            <w:top w:val="none" w:sz="0" w:space="0" w:color="auto"/>
            <w:left w:val="none" w:sz="0" w:space="0" w:color="auto"/>
            <w:bottom w:val="none" w:sz="0" w:space="0" w:color="auto"/>
            <w:right w:val="none" w:sz="0" w:space="0" w:color="auto"/>
          </w:divBdr>
        </w:div>
        <w:div w:id="560988968">
          <w:marLeft w:val="0"/>
          <w:marRight w:val="0"/>
          <w:marTop w:val="0"/>
          <w:marBottom w:val="120"/>
          <w:divBdr>
            <w:top w:val="none" w:sz="0" w:space="0" w:color="auto"/>
            <w:left w:val="none" w:sz="0" w:space="0" w:color="auto"/>
            <w:bottom w:val="none" w:sz="0" w:space="0" w:color="auto"/>
            <w:right w:val="none" w:sz="0" w:space="0" w:color="auto"/>
          </w:divBdr>
        </w:div>
        <w:div w:id="650519130">
          <w:marLeft w:val="0"/>
          <w:marRight w:val="0"/>
          <w:marTop w:val="0"/>
          <w:marBottom w:val="120"/>
          <w:divBdr>
            <w:top w:val="none" w:sz="0" w:space="0" w:color="auto"/>
            <w:left w:val="none" w:sz="0" w:space="0" w:color="auto"/>
            <w:bottom w:val="none" w:sz="0" w:space="0" w:color="auto"/>
            <w:right w:val="none" w:sz="0" w:space="0" w:color="auto"/>
          </w:divBdr>
        </w:div>
        <w:div w:id="829297336">
          <w:marLeft w:val="0"/>
          <w:marRight w:val="0"/>
          <w:marTop w:val="0"/>
          <w:marBottom w:val="120"/>
          <w:divBdr>
            <w:top w:val="none" w:sz="0" w:space="0" w:color="auto"/>
            <w:left w:val="none" w:sz="0" w:space="0" w:color="auto"/>
            <w:bottom w:val="none" w:sz="0" w:space="0" w:color="auto"/>
            <w:right w:val="none" w:sz="0" w:space="0" w:color="auto"/>
          </w:divBdr>
        </w:div>
        <w:div w:id="1655403880">
          <w:marLeft w:val="0"/>
          <w:marRight w:val="0"/>
          <w:marTop w:val="0"/>
          <w:marBottom w:val="120"/>
          <w:divBdr>
            <w:top w:val="none" w:sz="0" w:space="0" w:color="auto"/>
            <w:left w:val="none" w:sz="0" w:space="0" w:color="auto"/>
            <w:bottom w:val="none" w:sz="0" w:space="0" w:color="auto"/>
            <w:right w:val="none" w:sz="0" w:space="0" w:color="auto"/>
          </w:divBdr>
        </w:div>
        <w:div w:id="1723019748">
          <w:marLeft w:val="0"/>
          <w:marRight w:val="0"/>
          <w:marTop w:val="0"/>
          <w:marBottom w:val="120"/>
          <w:divBdr>
            <w:top w:val="none" w:sz="0" w:space="0" w:color="auto"/>
            <w:left w:val="none" w:sz="0" w:space="0" w:color="auto"/>
            <w:bottom w:val="none" w:sz="0" w:space="0" w:color="auto"/>
            <w:right w:val="none" w:sz="0" w:space="0" w:color="auto"/>
          </w:divBdr>
        </w:div>
        <w:div w:id="1911233304">
          <w:marLeft w:val="0"/>
          <w:marRight w:val="0"/>
          <w:marTop w:val="0"/>
          <w:marBottom w:val="120"/>
          <w:divBdr>
            <w:top w:val="none" w:sz="0" w:space="0" w:color="auto"/>
            <w:left w:val="none" w:sz="0" w:space="0" w:color="auto"/>
            <w:bottom w:val="none" w:sz="0" w:space="0" w:color="auto"/>
            <w:right w:val="none" w:sz="0" w:space="0" w:color="auto"/>
          </w:divBdr>
        </w:div>
      </w:divsChild>
    </w:div>
    <w:div w:id="93403664">
      <w:bodyDiv w:val="1"/>
      <w:marLeft w:val="0"/>
      <w:marRight w:val="0"/>
      <w:marTop w:val="0"/>
      <w:marBottom w:val="0"/>
      <w:divBdr>
        <w:top w:val="none" w:sz="0" w:space="0" w:color="auto"/>
        <w:left w:val="none" w:sz="0" w:space="0" w:color="auto"/>
        <w:bottom w:val="none" w:sz="0" w:space="0" w:color="auto"/>
        <w:right w:val="none" w:sz="0" w:space="0" w:color="auto"/>
      </w:divBdr>
    </w:div>
    <w:div w:id="143620101">
      <w:bodyDiv w:val="1"/>
      <w:marLeft w:val="0"/>
      <w:marRight w:val="0"/>
      <w:marTop w:val="0"/>
      <w:marBottom w:val="0"/>
      <w:divBdr>
        <w:top w:val="none" w:sz="0" w:space="0" w:color="auto"/>
        <w:left w:val="none" w:sz="0" w:space="0" w:color="auto"/>
        <w:bottom w:val="none" w:sz="0" w:space="0" w:color="auto"/>
        <w:right w:val="none" w:sz="0" w:space="0" w:color="auto"/>
      </w:divBdr>
      <w:divsChild>
        <w:div w:id="1529027946">
          <w:marLeft w:val="0"/>
          <w:marRight w:val="0"/>
          <w:marTop w:val="0"/>
          <w:marBottom w:val="0"/>
          <w:divBdr>
            <w:top w:val="none" w:sz="0" w:space="0" w:color="auto"/>
            <w:left w:val="none" w:sz="0" w:space="0" w:color="auto"/>
            <w:bottom w:val="none" w:sz="0" w:space="0" w:color="auto"/>
            <w:right w:val="none" w:sz="0" w:space="0" w:color="auto"/>
          </w:divBdr>
          <w:divsChild>
            <w:div w:id="200875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57367">
      <w:bodyDiv w:val="1"/>
      <w:marLeft w:val="0"/>
      <w:marRight w:val="0"/>
      <w:marTop w:val="0"/>
      <w:marBottom w:val="0"/>
      <w:divBdr>
        <w:top w:val="none" w:sz="0" w:space="0" w:color="auto"/>
        <w:left w:val="none" w:sz="0" w:space="0" w:color="auto"/>
        <w:bottom w:val="none" w:sz="0" w:space="0" w:color="auto"/>
        <w:right w:val="none" w:sz="0" w:space="0" w:color="auto"/>
      </w:divBdr>
    </w:div>
    <w:div w:id="163057805">
      <w:bodyDiv w:val="1"/>
      <w:marLeft w:val="0"/>
      <w:marRight w:val="0"/>
      <w:marTop w:val="0"/>
      <w:marBottom w:val="0"/>
      <w:divBdr>
        <w:top w:val="none" w:sz="0" w:space="0" w:color="auto"/>
        <w:left w:val="none" w:sz="0" w:space="0" w:color="auto"/>
        <w:bottom w:val="none" w:sz="0" w:space="0" w:color="auto"/>
        <w:right w:val="none" w:sz="0" w:space="0" w:color="auto"/>
      </w:divBdr>
    </w:div>
    <w:div w:id="171147173">
      <w:bodyDiv w:val="1"/>
      <w:marLeft w:val="0"/>
      <w:marRight w:val="0"/>
      <w:marTop w:val="0"/>
      <w:marBottom w:val="0"/>
      <w:divBdr>
        <w:top w:val="none" w:sz="0" w:space="0" w:color="auto"/>
        <w:left w:val="none" w:sz="0" w:space="0" w:color="auto"/>
        <w:bottom w:val="none" w:sz="0" w:space="0" w:color="auto"/>
        <w:right w:val="none" w:sz="0" w:space="0" w:color="auto"/>
      </w:divBdr>
      <w:divsChild>
        <w:div w:id="483551396">
          <w:marLeft w:val="0"/>
          <w:marRight w:val="0"/>
          <w:marTop w:val="0"/>
          <w:marBottom w:val="0"/>
          <w:divBdr>
            <w:top w:val="none" w:sz="0" w:space="0" w:color="auto"/>
            <w:left w:val="none" w:sz="0" w:space="0" w:color="auto"/>
            <w:bottom w:val="none" w:sz="0" w:space="0" w:color="auto"/>
            <w:right w:val="none" w:sz="0" w:space="0" w:color="auto"/>
          </w:divBdr>
          <w:divsChild>
            <w:div w:id="110503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32560">
      <w:bodyDiv w:val="1"/>
      <w:marLeft w:val="0"/>
      <w:marRight w:val="0"/>
      <w:marTop w:val="0"/>
      <w:marBottom w:val="0"/>
      <w:divBdr>
        <w:top w:val="none" w:sz="0" w:space="0" w:color="auto"/>
        <w:left w:val="none" w:sz="0" w:space="0" w:color="auto"/>
        <w:bottom w:val="none" w:sz="0" w:space="0" w:color="auto"/>
        <w:right w:val="none" w:sz="0" w:space="0" w:color="auto"/>
      </w:divBdr>
    </w:div>
    <w:div w:id="230585226">
      <w:bodyDiv w:val="1"/>
      <w:marLeft w:val="0"/>
      <w:marRight w:val="0"/>
      <w:marTop w:val="0"/>
      <w:marBottom w:val="0"/>
      <w:divBdr>
        <w:top w:val="none" w:sz="0" w:space="0" w:color="auto"/>
        <w:left w:val="none" w:sz="0" w:space="0" w:color="auto"/>
        <w:bottom w:val="none" w:sz="0" w:space="0" w:color="auto"/>
        <w:right w:val="none" w:sz="0" w:space="0" w:color="auto"/>
      </w:divBdr>
      <w:divsChild>
        <w:div w:id="1603876838">
          <w:marLeft w:val="0"/>
          <w:marRight w:val="0"/>
          <w:marTop w:val="0"/>
          <w:marBottom w:val="0"/>
          <w:divBdr>
            <w:top w:val="none" w:sz="0" w:space="0" w:color="auto"/>
            <w:left w:val="none" w:sz="0" w:space="0" w:color="auto"/>
            <w:bottom w:val="none" w:sz="0" w:space="0" w:color="auto"/>
            <w:right w:val="none" w:sz="0" w:space="0" w:color="auto"/>
          </w:divBdr>
          <w:divsChild>
            <w:div w:id="291178105">
              <w:marLeft w:val="0"/>
              <w:marRight w:val="0"/>
              <w:marTop w:val="0"/>
              <w:marBottom w:val="0"/>
              <w:divBdr>
                <w:top w:val="none" w:sz="0" w:space="0" w:color="auto"/>
                <w:left w:val="none" w:sz="0" w:space="0" w:color="auto"/>
                <w:bottom w:val="none" w:sz="0" w:space="0" w:color="auto"/>
                <w:right w:val="none" w:sz="0" w:space="0" w:color="auto"/>
              </w:divBdr>
              <w:divsChild>
                <w:div w:id="341665823">
                  <w:marLeft w:val="0"/>
                  <w:marRight w:val="0"/>
                  <w:marTop w:val="0"/>
                  <w:marBottom w:val="0"/>
                  <w:divBdr>
                    <w:top w:val="none" w:sz="0" w:space="0" w:color="auto"/>
                    <w:left w:val="none" w:sz="0" w:space="0" w:color="auto"/>
                    <w:bottom w:val="none" w:sz="0" w:space="0" w:color="auto"/>
                    <w:right w:val="none" w:sz="0" w:space="0" w:color="auto"/>
                  </w:divBdr>
                  <w:divsChild>
                    <w:div w:id="1493838888">
                      <w:marLeft w:val="0"/>
                      <w:marRight w:val="0"/>
                      <w:marTop w:val="0"/>
                      <w:marBottom w:val="0"/>
                      <w:divBdr>
                        <w:top w:val="none" w:sz="0" w:space="0" w:color="auto"/>
                        <w:left w:val="none" w:sz="0" w:space="0" w:color="auto"/>
                        <w:bottom w:val="none" w:sz="0" w:space="0" w:color="auto"/>
                        <w:right w:val="none" w:sz="0" w:space="0" w:color="auto"/>
                      </w:divBdr>
                      <w:divsChild>
                        <w:div w:id="754404293">
                          <w:marLeft w:val="0"/>
                          <w:marRight w:val="0"/>
                          <w:marTop w:val="0"/>
                          <w:marBottom w:val="0"/>
                          <w:divBdr>
                            <w:top w:val="none" w:sz="0" w:space="0" w:color="auto"/>
                            <w:left w:val="none" w:sz="0" w:space="0" w:color="auto"/>
                            <w:bottom w:val="none" w:sz="0" w:space="0" w:color="auto"/>
                            <w:right w:val="none" w:sz="0" w:space="0" w:color="auto"/>
                          </w:divBdr>
                          <w:divsChild>
                            <w:div w:id="1442455522">
                              <w:marLeft w:val="0"/>
                              <w:marRight w:val="0"/>
                              <w:marTop w:val="0"/>
                              <w:marBottom w:val="0"/>
                              <w:divBdr>
                                <w:top w:val="none" w:sz="0" w:space="0" w:color="auto"/>
                                <w:left w:val="none" w:sz="0" w:space="0" w:color="auto"/>
                                <w:bottom w:val="none" w:sz="0" w:space="0" w:color="auto"/>
                                <w:right w:val="none" w:sz="0" w:space="0" w:color="auto"/>
                              </w:divBdr>
                              <w:divsChild>
                                <w:div w:id="1914200340">
                                  <w:marLeft w:val="0"/>
                                  <w:marRight w:val="0"/>
                                  <w:marTop w:val="0"/>
                                  <w:marBottom w:val="0"/>
                                  <w:divBdr>
                                    <w:top w:val="none" w:sz="0" w:space="0" w:color="auto"/>
                                    <w:left w:val="none" w:sz="0" w:space="0" w:color="auto"/>
                                    <w:bottom w:val="none" w:sz="0" w:space="0" w:color="auto"/>
                                    <w:right w:val="none" w:sz="0" w:space="0" w:color="auto"/>
                                  </w:divBdr>
                                  <w:divsChild>
                                    <w:div w:id="1701783004">
                                      <w:marLeft w:val="0"/>
                                      <w:marRight w:val="0"/>
                                      <w:marTop w:val="0"/>
                                      <w:marBottom w:val="0"/>
                                      <w:divBdr>
                                        <w:top w:val="none" w:sz="0" w:space="0" w:color="auto"/>
                                        <w:left w:val="none" w:sz="0" w:space="0" w:color="auto"/>
                                        <w:bottom w:val="none" w:sz="0" w:space="0" w:color="auto"/>
                                        <w:right w:val="none" w:sz="0" w:space="0" w:color="auto"/>
                                      </w:divBdr>
                                      <w:divsChild>
                                        <w:div w:id="348794619">
                                          <w:marLeft w:val="0"/>
                                          <w:marRight w:val="0"/>
                                          <w:marTop w:val="0"/>
                                          <w:marBottom w:val="0"/>
                                          <w:divBdr>
                                            <w:top w:val="none" w:sz="0" w:space="0" w:color="auto"/>
                                            <w:left w:val="none" w:sz="0" w:space="0" w:color="auto"/>
                                            <w:bottom w:val="none" w:sz="0" w:space="0" w:color="auto"/>
                                            <w:right w:val="none" w:sz="0" w:space="0" w:color="auto"/>
                                          </w:divBdr>
                                          <w:divsChild>
                                            <w:div w:id="1881478249">
                                              <w:marLeft w:val="0"/>
                                              <w:marRight w:val="0"/>
                                              <w:marTop w:val="0"/>
                                              <w:marBottom w:val="0"/>
                                              <w:divBdr>
                                                <w:top w:val="none" w:sz="0" w:space="0" w:color="auto"/>
                                                <w:left w:val="none" w:sz="0" w:space="0" w:color="auto"/>
                                                <w:bottom w:val="none" w:sz="0" w:space="0" w:color="auto"/>
                                                <w:right w:val="none" w:sz="0" w:space="0" w:color="auto"/>
                                              </w:divBdr>
                                              <w:divsChild>
                                                <w:div w:id="1912811416">
                                                  <w:marLeft w:val="107"/>
                                                  <w:marRight w:val="269"/>
                                                  <w:marTop w:val="0"/>
                                                  <w:marBottom w:val="0"/>
                                                  <w:divBdr>
                                                    <w:top w:val="none" w:sz="0" w:space="0" w:color="auto"/>
                                                    <w:left w:val="none" w:sz="0" w:space="0" w:color="auto"/>
                                                    <w:bottom w:val="none" w:sz="0" w:space="0" w:color="auto"/>
                                                    <w:right w:val="none" w:sz="0" w:space="0" w:color="auto"/>
                                                  </w:divBdr>
                                                  <w:divsChild>
                                                    <w:div w:id="451901064">
                                                      <w:marLeft w:val="32"/>
                                                      <w:marRight w:val="32"/>
                                                      <w:marTop w:val="11"/>
                                                      <w:marBottom w:val="5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57250116">
      <w:bodyDiv w:val="1"/>
      <w:marLeft w:val="0"/>
      <w:marRight w:val="0"/>
      <w:marTop w:val="0"/>
      <w:marBottom w:val="0"/>
      <w:divBdr>
        <w:top w:val="none" w:sz="0" w:space="0" w:color="auto"/>
        <w:left w:val="none" w:sz="0" w:space="0" w:color="auto"/>
        <w:bottom w:val="none" w:sz="0" w:space="0" w:color="auto"/>
        <w:right w:val="none" w:sz="0" w:space="0" w:color="auto"/>
      </w:divBdr>
    </w:div>
    <w:div w:id="265815770">
      <w:bodyDiv w:val="1"/>
      <w:marLeft w:val="0"/>
      <w:marRight w:val="0"/>
      <w:marTop w:val="0"/>
      <w:marBottom w:val="0"/>
      <w:divBdr>
        <w:top w:val="none" w:sz="0" w:space="0" w:color="auto"/>
        <w:left w:val="none" w:sz="0" w:space="0" w:color="auto"/>
        <w:bottom w:val="none" w:sz="0" w:space="0" w:color="auto"/>
        <w:right w:val="none" w:sz="0" w:space="0" w:color="auto"/>
      </w:divBdr>
      <w:divsChild>
        <w:div w:id="650209247">
          <w:marLeft w:val="0"/>
          <w:marRight w:val="0"/>
          <w:marTop w:val="0"/>
          <w:marBottom w:val="0"/>
          <w:divBdr>
            <w:top w:val="none" w:sz="0" w:space="0" w:color="auto"/>
            <w:left w:val="none" w:sz="0" w:space="0" w:color="auto"/>
            <w:bottom w:val="none" w:sz="0" w:space="0" w:color="auto"/>
            <w:right w:val="none" w:sz="0" w:space="0" w:color="auto"/>
          </w:divBdr>
          <w:divsChild>
            <w:div w:id="1475178234">
              <w:marLeft w:val="0"/>
              <w:marRight w:val="0"/>
              <w:marTop w:val="0"/>
              <w:marBottom w:val="0"/>
              <w:divBdr>
                <w:top w:val="none" w:sz="0" w:space="0" w:color="auto"/>
                <w:left w:val="none" w:sz="0" w:space="0" w:color="auto"/>
                <w:bottom w:val="none" w:sz="0" w:space="0" w:color="auto"/>
                <w:right w:val="none" w:sz="0" w:space="0" w:color="auto"/>
              </w:divBdr>
            </w:div>
            <w:div w:id="1841238683">
              <w:marLeft w:val="0"/>
              <w:marRight w:val="0"/>
              <w:marTop w:val="0"/>
              <w:marBottom w:val="0"/>
              <w:divBdr>
                <w:top w:val="none" w:sz="0" w:space="0" w:color="auto"/>
                <w:left w:val="none" w:sz="0" w:space="0" w:color="auto"/>
                <w:bottom w:val="none" w:sz="0" w:space="0" w:color="auto"/>
                <w:right w:val="none" w:sz="0" w:space="0" w:color="auto"/>
              </w:divBdr>
            </w:div>
          </w:divsChild>
        </w:div>
        <w:div w:id="1526824932">
          <w:marLeft w:val="0"/>
          <w:marRight w:val="0"/>
          <w:marTop w:val="0"/>
          <w:marBottom w:val="0"/>
          <w:divBdr>
            <w:top w:val="none" w:sz="0" w:space="0" w:color="auto"/>
            <w:left w:val="none" w:sz="0" w:space="0" w:color="auto"/>
            <w:bottom w:val="none" w:sz="0" w:space="0" w:color="auto"/>
            <w:right w:val="none" w:sz="0" w:space="0" w:color="auto"/>
          </w:divBdr>
          <w:divsChild>
            <w:div w:id="157851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1234536">
      <w:bodyDiv w:val="1"/>
      <w:marLeft w:val="0"/>
      <w:marRight w:val="0"/>
      <w:marTop w:val="0"/>
      <w:marBottom w:val="0"/>
      <w:divBdr>
        <w:top w:val="none" w:sz="0" w:space="0" w:color="auto"/>
        <w:left w:val="none" w:sz="0" w:space="0" w:color="auto"/>
        <w:bottom w:val="none" w:sz="0" w:space="0" w:color="auto"/>
        <w:right w:val="none" w:sz="0" w:space="0" w:color="auto"/>
      </w:divBdr>
    </w:div>
    <w:div w:id="283923484">
      <w:bodyDiv w:val="1"/>
      <w:marLeft w:val="0"/>
      <w:marRight w:val="0"/>
      <w:marTop w:val="0"/>
      <w:marBottom w:val="0"/>
      <w:divBdr>
        <w:top w:val="none" w:sz="0" w:space="0" w:color="auto"/>
        <w:left w:val="none" w:sz="0" w:space="0" w:color="auto"/>
        <w:bottom w:val="none" w:sz="0" w:space="0" w:color="auto"/>
        <w:right w:val="none" w:sz="0" w:space="0" w:color="auto"/>
      </w:divBdr>
    </w:div>
    <w:div w:id="374082191">
      <w:bodyDiv w:val="1"/>
      <w:marLeft w:val="0"/>
      <w:marRight w:val="0"/>
      <w:marTop w:val="0"/>
      <w:marBottom w:val="0"/>
      <w:divBdr>
        <w:top w:val="none" w:sz="0" w:space="0" w:color="auto"/>
        <w:left w:val="none" w:sz="0" w:space="0" w:color="auto"/>
        <w:bottom w:val="none" w:sz="0" w:space="0" w:color="auto"/>
        <w:right w:val="none" w:sz="0" w:space="0" w:color="auto"/>
      </w:divBdr>
      <w:divsChild>
        <w:div w:id="172957206">
          <w:marLeft w:val="0"/>
          <w:marRight w:val="0"/>
          <w:marTop w:val="0"/>
          <w:marBottom w:val="120"/>
          <w:divBdr>
            <w:top w:val="none" w:sz="0" w:space="0" w:color="auto"/>
            <w:left w:val="none" w:sz="0" w:space="0" w:color="auto"/>
            <w:bottom w:val="none" w:sz="0" w:space="0" w:color="auto"/>
            <w:right w:val="none" w:sz="0" w:space="0" w:color="auto"/>
          </w:divBdr>
        </w:div>
        <w:div w:id="319887361">
          <w:marLeft w:val="0"/>
          <w:marRight w:val="0"/>
          <w:marTop w:val="0"/>
          <w:marBottom w:val="120"/>
          <w:divBdr>
            <w:top w:val="none" w:sz="0" w:space="0" w:color="auto"/>
            <w:left w:val="none" w:sz="0" w:space="0" w:color="auto"/>
            <w:bottom w:val="none" w:sz="0" w:space="0" w:color="auto"/>
            <w:right w:val="none" w:sz="0" w:space="0" w:color="auto"/>
          </w:divBdr>
        </w:div>
        <w:div w:id="393702612">
          <w:marLeft w:val="0"/>
          <w:marRight w:val="0"/>
          <w:marTop w:val="240"/>
          <w:marBottom w:val="120"/>
          <w:divBdr>
            <w:top w:val="none" w:sz="0" w:space="0" w:color="auto"/>
            <w:left w:val="none" w:sz="0" w:space="0" w:color="auto"/>
            <w:bottom w:val="none" w:sz="0" w:space="0" w:color="auto"/>
            <w:right w:val="none" w:sz="0" w:space="0" w:color="auto"/>
          </w:divBdr>
        </w:div>
        <w:div w:id="434206300">
          <w:marLeft w:val="0"/>
          <w:marRight w:val="0"/>
          <w:marTop w:val="0"/>
          <w:marBottom w:val="120"/>
          <w:divBdr>
            <w:top w:val="none" w:sz="0" w:space="0" w:color="auto"/>
            <w:left w:val="none" w:sz="0" w:space="0" w:color="auto"/>
            <w:bottom w:val="none" w:sz="0" w:space="0" w:color="auto"/>
            <w:right w:val="none" w:sz="0" w:space="0" w:color="auto"/>
          </w:divBdr>
        </w:div>
        <w:div w:id="441925108">
          <w:marLeft w:val="0"/>
          <w:marRight w:val="0"/>
          <w:marTop w:val="0"/>
          <w:marBottom w:val="120"/>
          <w:divBdr>
            <w:top w:val="none" w:sz="0" w:space="0" w:color="auto"/>
            <w:left w:val="none" w:sz="0" w:space="0" w:color="auto"/>
            <w:bottom w:val="none" w:sz="0" w:space="0" w:color="auto"/>
            <w:right w:val="none" w:sz="0" w:space="0" w:color="auto"/>
          </w:divBdr>
        </w:div>
        <w:div w:id="477068415">
          <w:marLeft w:val="0"/>
          <w:marRight w:val="0"/>
          <w:marTop w:val="0"/>
          <w:marBottom w:val="120"/>
          <w:divBdr>
            <w:top w:val="none" w:sz="0" w:space="0" w:color="auto"/>
            <w:left w:val="none" w:sz="0" w:space="0" w:color="auto"/>
            <w:bottom w:val="none" w:sz="0" w:space="0" w:color="auto"/>
            <w:right w:val="none" w:sz="0" w:space="0" w:color="auto"/>
          </w:divBdr>
        </w:div>
        <w:div w:id="611011120">
          <w:marLeft w:val="0"/>
          <w:marRight w:val="0"/>
          <w:marTop w:val="0"/>
          <w:marBottom w:val="120"/>
          <w:divBdr>
            <w:top w:val="none" w:sz="0" w:space="0" w:color="auto"/>
            <w:left w:val="none" w:sz="0" w:space="0" w:color="auto"/>
            <w:bottom w:val="none" w:sz="0" w:space="0" w:color="auto"/>
            <w:right w:val="none" w:sz="0" w:space="0" w:color="auto"/>
          </w:divBdr>
        </w:div>
        <w:div w:id="752774836">
          <w:marLeft w:val="0"/>
          <w:marRight w:val="0"/>
          <w:marTop w:val="0"/>
          <w:marBottom w:val="120"/>
          <w:divBdr>
            <w:top w:val="none" w:sz="0" w:space="0" w:color="auto"/>
            <w:left w:val="none" w:sz="0" w:space="0" w:color="auto"/>
            <w:bottom w:val="none" w:sz="0" w:space="0" w:color="auto"/>
            <w:right w:val="none" w:sz="0" w:space="0" w:color="auto"/>
          </w:divBdr>
        </w:div>
        <w:div w:id="822621639">
          <w:marLeft w:val="0"/>
          <w:marRight w:val="0"/>
          <w:marTop w:val="0"/>
          <w:marBottom w:val="120"/>
          <w:divBdr>
            <w:top w:val="none" w:sz="0" w:space="0" w:color="auto"/>
            <w:left w:val="none" w:sz="0" w:space="0" w:color="auto"/>
            <w:bottom w:val="none" w:sz="0" w:space="0" w:color="auto"/>
            <w:right w:val="none" w:sz="0" w:space="0" w:color="auto"/>
          </w:divBdr>
        </w:div>
        <w:div w:id="829760231">
          <w:marLeft w:val="0"/>
          <w:marRight w:val="0"/>
          <w:marTop w:val="0"/>
          <w:marBottom w:val="120"/>
          <w:divBdr>
            <w:top w:val="none" w:sz="0" w:space="0" w:color="auto"/>
            <w:left w:val="none" w:sz="0" w:space="0" w:color="auto"/>
            <w:bottom w:val="none" w:sz="0" w:space="0" w:color="auto"/>
            <w:right w:val="none" w:sz="0" w:space="0" w:color="auto"/>
          </w:divBdr>
        </w:div>
        <w:div w:id="886378389">
          <w:marLeft w:val="0"/>
          <w:marRight w:val="0"/>
          <w:marTop w:val="0"/>
          <w:marBottom w:val="120"/>
          <w:divBdr>
            <w:top w:val="none" w:sz="0" w:space="0" w:color="auto"/>
            <w:left w:val="none" w:sz="0" w:space="0" w:color="auto"/>
            <w:bottom w:val="none" w:sz="0" w:space="0" w:color="auto"/>
            <w:right w:val="none" w:sz="0" w:space="0" w:color="auto"/>
          </w:divBdr>
        </w:div>
        <w:div w:id="893388178">
          <w:marLeft w:val="0"/>
          <w:marRight w:val="0"/>
          <w:marTop w:val="0"/>
          <w:marBottom w:val="120"/>
          <w:divBdr>
            <w:top w:val="none" w:sz="0" w:space="0" w:color="auto"/>
            <w:left w:val="none" w:sz="0" w:space="0" w:color="auto"/>
            <w:bottom w:val="none" w:sz="0" w:space="0" w:color="auto"/>
            <w:right w:val="none" w:sz="0" w:space="0" w:color="auto"/>
          </w:divBdr>
        </w:div>
        <w:div w:id="1007364550">
          <w:marLeft w:val="0"/>
          <w:marRight w:val="0"/>
          <w:marTop w:val="0"/>
          <w:marBottom w:val="120"/>
          <w:divBdr>
            <w:top w:val="none" w:sz="0" w:space="0" w:color="auto"/>
            <w:left w:val="none" w:sz="0" w:space="0" w:color="auto"/>
            <w:bottom w:val="none" w:sz="0" w:space="0" w:color="auto"/>
            <w:right w:val="none" w:sz="0" w:space="0" w:color="auto"/>
          </w:divBdr>
        </w:div>
        <w:div w:id="1215433711">
          <w:marLeft w:val="0"/>
          <w:marRight w:val="0"/>
          <w:marTop w:val="0"/>
          <w:marBottom w:val="120"/>
          <w:divBdr>
            <w:top w:val="none" w:sz="0" w:space="0" w:color="auto"/>
            <w:left w:val="none" w:sz="0" w:space="0" w:color="auto"/>
            <w:bottom w:val="none" w:sz="0" w:space="0" w:color="auto"/>
            <w:right w:val="none" w:sz="0" w:space="0" w:color="auto"/>
          </w:divBdr>
        </w:div>
        <w:div w:id="1233585962">
          <w:marLeft w:val="0"/>
          <w:marRight w:val="0"/>
          <w:marTop w:val="0"/>
          <w:marBottom w:val="120"/>
          <w:divBdr>
            <w:top w:val="none" w:sz="0" w:space="0" w:color="auto"/>
            <w:left w:val="none" w:sz="0" w:space="0" w:color="auto"/>
            <w:bottom w:val="none" w:sz="0" w:space="0" w:color="auto"/>
            <w:right w:val="none" w:sz="0" w:space="0" w:color="auto"/>
          </w:divBdr>
        </w:div>
        <w:div w:id="1310401355">
          <w:marLeft w:val="0"/>
          <w:marRight w:val="0"/>
          <w:marTop w:val="0"/>
          <w:marBottom w:val="120"/>
          <w:divBdr>
            <w:top w:val="none" w:sz="0" w:space="0" w:color="auto"/>
            <w:left w:val="none" w:sz="0" w:space="0" w:color="auto"/>
            <w:bottom w:val="none" w:sz="0" w:space="0" w:color="auto"/>
            <w:right w:val="none" w:sz="0" w:space="0" w:color="auto"/>
          </w:divBdr>
        </w:div>
        <w:div w:id="1348100164">
          <w:marLeft w:val="0"/>
          <w:marRight w:val="0"/>
          <w:marTop w:val="0"/>
          <w:marBottom w:val="120"/>
          <w:divBdr>
            <w:top w:val="none" w:sz="0" w:space="0" w:color="auto"/>
            <w:left w:val="none" w:sz="0" w:space="0" w:color="auto"/>
            <w:bottom w:val="none" w:sz="0" w:space="0" w:color="auto"/>
            <w:right w:val="none" w:sz="0" w:space="0" w:color="auto"/>
          </w:divBdr>
        </w:div>
        <w:div w:id="1358002862">
          <w:marLeft w:val="0"/>
          <w:marRight w:val="0"/>
          <w:marTop w:val="0"/>
          <w:marBottom w:val="120"/>
          <w:divBdr>
            <w:top w:val="none" w:sz="0" w:space="0" w:color="auto"/>
            <w:left w:val="none" w:sz="0" w:space="0" w:color="auto"/>
            <w:bottom w:val="none" w:sz="0" w:space="0" w:color="auto"/>
            <w:right w:val="none" w:sz="0" w:space="0" w:color="auto"/>
          </w:divBdr>
        </w:div>
        <w:div w:id="1360544001">
          <w:marLeft w:val="0"/>
          <w:marRight w:val="0"/>
          <w:marTop w:val="0"/>
          <w:marBottom w:val="120"/>
          <w:divBdr>
            <w:top w:val="none" w:sz="0" w:space="0" w:color="auto"/>
            <w:left w:val="none" w:sz="0" w:space="0" w:color="auto"/>
            <w:bottom w:val="none" w:sz="0" w:space="0" w:color="auto"/>
            <w:right w:val="none" w:sz="0" w:space="0" w:color="auto"/>
          </w:divBdr>
        </w:div>
        <w:div w:id="1466046870">
          <w:marLeft w:val="0"/>
          <w:marRight w:val="0"/>
          <w:marTop w:val="0"/>
          <w:marBottom w:val="120"/>
          <w:divBdr>
            <w:top w:val="none" w:sz="0" w:space="0" w:color="auto"/>
            <w:left w:val="none" w:sz="0" w:space="0" w:color="auto"/>
            <w:bottom w:val="none" w:sz="0" w:space="0" w:color="auto"/>
            <w:right w:val="none" w:sz="0" w:space="0" w:color="auto"/>
          </w:divBdr>
        </w:div>
        <w:div w:id="1775050478">
          <w:marLeft w:val="0"/>
          <w:marRight w:val="0"/>
          <w:marTop w:val="0"/>
          <w:marBottom w:val="120"/>
          <w:divBdr>
            <w:top w:val="none" w:sz="0" w:space="0" w:color="auto"/>
            <w:left w:val="none" w:sz="0" w:space="0" w:color="auto"/>
            <w:bottom w:val="none" w:sz="0" w:space="0" w:color="auto"/>
            <w:right w:val="none" w:sz="0" w:space="0" w:color="auto"/>
          </w:divBdr>
        </w:div>
        <w:div w:id="1789666811">
          <w:marLeft w:val="0"/>
          <w:marRight w:val="0"/>
          <w:marTop w:val="0"/>
          <w:marBottom w:val="120"/>
          <w:divBdr>
            <w:top w:val="none" w:sz="0" w:space="0" w:color="auto"/>
            <w:left w:val="none" w:sz="0" w:space="0" w:color="auto"/>
            <w:bottom w:val="none" w:sz="0" w:space="0" w:color="auto"/>
            <w:right w:val="none" w:sz="0" w:space="0" w:color="auto"/>
          </w:divBdr>
        </w:div>
        <w:div w:id="1810442726">
          <w:marLeft w:val="0"/>
          <w:marRight w:val="0"/>
          <w:marTop w:val="0"/>
          <w:marBottom w:val="120"/>
          <w:divBdr>
            <w:top w:val="none" w:sz="0" w:space="0" w:color="auto"/>
            <w:left w:val="none" w:sz="0" w:space="0" w:color="auto"/>
            <w:bottom w:val="none" w:sz="0" w:space="0" w:color="auto"/>
            <w:right w:val="none" w:sz="0" w:space="0" w:color="auto"/>
          </w:divBdr>
        </w:div>
      </w:divsChild>
    </w:div>
    <w:div w:id="532811506">
      <w:bodyDiv w:val="1"/>
      <w:marLeft w:val="0"/>
      <w:marRight w:val="0"/>
      <w:marTop w:val="0"/>
      <w:marBottom w:val="0"/>
      <w:divBdr>
        <w:top w:val="none" w:sz="0" w:space="0" w:color="auto"/>
        <w:left w:val="none" w:sz="0" w:space="0" w:color="auto"/>
        <w:bottom w:val="none" w:sz="0" w:space="0" w:color="auto"/>
        <w:right w:val="none" w:sz="0" w:space="0" w:color="auto"/>
      </w:divBdr>
    </w:div>
    <w:div w:id="552085685">
      <w:bodyDiv w:val="1"/>
      <w:marLeft w:val="0"/>
      <w:marRight w:val="0"/>
      <w:marTop w:val="0"/>
      <w:marBottom w:val="0"/>
      <w:divBdr>
        <w:top w:val="none" w:sz="0" w:space="0" w:color="auto"/>
        <w:left w:val="none" w:sz="0" w:space="0" w:color="auto"/>
        <w:bottom w:val="none" w:sz="0" w:space="0" w:color="auto"/>
        <w:right w:val="none" w:sz="0" w:space="0" w:color="auto"/>
      </w:divBdr>
      <w:divsChild>
        <w:div w:id="1761558276">
          <w:marLeft w:val="0"/>
          <w:marRight w:val="0"/>
          <w:marTop w:val="0"/>
          <w:marBottom w:val="0"/>
          <w:divBdr>
            <w:top w:val="none" w:sz="0" w:space="0" w:color="auto"/>
            <w:left w:val="none" w:sz="0" w:space="0" w:color="auto"/>
            <w:bottom w:val="none" w:sz="0" w:space="0" w:color="auto"/>
            <w:right w:val="none" w:sz="0" w:space="0" w:color="auto"/>
          </w:divBdr>
          <w:divsChild>
            <w:div w:id="1172791896">
              <w:marLeft w:val="0"/>
              <w:marRight w:val="60"/>
              <w:marTop w:val="0"/>
              <w:marBottom w:val="0"/>
              <w:divBdr>
                <w:top w:val="none" w:sz="0" w:space="0" w:color="auto"/>
                <w:left w:val="none" w:sz="0" w:space="0" w:color="auto"/>
                <w:bottom w:val="none" w:sz="0" w:space="0" w:color="auto"/>
                <w:right w:val="none" w:sz="0" w:space="0" w:color="auto"/>
              </w:divBdr>
              <w:divsChild>
                <w:div w:id="1595892338">
                  <w:marLeft w:val="0"/>
                  <w:marRight w:val="0"/>
                  <w:marTop w:val="0"/>
                  <w:marBottom w:val="150"/>
                  <w:divBdr>
                    <w:top w:val="none" w:sz="0" w:space="0" w:color="auto"/>
                    <w:left w:val="none" w:sz="0" w:space="0" w:color="auto"/>
                    <w:bottom w:val="none" w:sz="0" w:space="0" w:color="auto"/>
                    <w:right w:val="none" w:sz="0" w:space="0" w:color="auto"/>
                  </w:divBdr>
                  <w:divsChild>
                    <w:div w:id="1788968878">
                      <w:marLeft w:val="0"/>
                      <w:marRight w:val="0"/>
                      <w:marTop w:val="0"/>
                      <w:marBottom w:val="0"/>
                      <w:divBdr>
                        <w:top w:val="none" w:sz="0" w:space="0" w:color="auto"/>
                        <w:left w:val="none" w:sz="0" w:space="0" w:color="auto"/>
                        <w:bottom w:val="none" w:sz="0" w:space="0" w:color="auto"/>
                        <w:right w:val="none" w:sz="0" w:space="0" w:color="auto"/>
                      </w:divBdr>
                      <w:divsChild>
                        <w:div w:id="96790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0872544">
      <w:bodyDiv w:val="1"/>
      <w:marLeft w:val="0"/>
      <w:marRight w:val="0"/>
      <w:marTop w:val="0"/>
      <w:marBottom w:val="0"/>
      <w:divBdr>
        <w:top w:val="none" w:sz="0" w:space="0" w:color="auto"/>
        <w:left w:val="none" w:sz="0" w:space="0" w:color="auto"/>
        <w:bottom w:val="none" w:sz="0" w:space="0" w:color="auto"/>
        <w:right w:val="none" w:sz="0" w:space="0" w:color="auto"/>
      </w:divBdr>
    </w:div>
    <w:div w:id="630208947">
      <w:bodyDiv w:val="1"/>
      <w:marLeft w:val="0"/>
      <w:marRight w:val="0"/>
      <w:marTop w:val="0"/>
      <w:marBottom w:val="0"/>
      <w:divBdr>
        <w:top w:val="none" w:sz="0" w:space="0" w:color="auto"/>
        <w:left w:val="none" w:sz="0" w:space="0" w:color="auto"/>
        <w:bottom w:val="none" w:sz="0" w:space="0" w:color="auto"/>
        <w:right w:val="none" w:sz="0" w:space="0" w:color="auto"/>
      </w:divBdr>
      <w:divsChild>
        <w:div w:id="896475202">
          <w:marLeft w:val="302"/>
          <w:marRight w:val="0"/>
          <w:marTop w:val="0"/>
          <w:marBottom w:val="0"/>
          <w:divBdr>
            <w:top w:val="none" w:sz="0" w:space="0" w:color="auto"/>
            <w:left w:val="none" w:sz="0" w:space="0" w:color="auto"/>
            <w:bottom w:val="none" w:sz="0" w:space="0" w:color="auto"/>
            <w:right w:val="none" w:sz="0" w:space="0" w:color="auto"/>
          </w:divBdr>
        </w:div>
        <w:div w:id="1968974005">
          <w:marLeft w:val="302"/>
          <w:marRight w:val="0"/>
          <w:marTop w:val="0"/>
          <w:marBottom w:val="0"/>
          <w:divBdr>
            <w:top w:val="none" w:sz="0" w:space="0" w:color="auto"/>
            <w:left w:val="none" w:sz="0" w:space="0" w:color="auto"/>
            <w:bottom w:val="none" w:sz="0" w:space="0" w:color="auto"/>
            <w:right w:val="none" w:sz="0" w:space="0" w:color="auto"/>
          </w:divBdr>
        </w:div>
      </w:divsChild>
    </w:div>
    <w:div w:id="663977164">
      <w:bodyDiv w:val="1"/>
      <w:marLeft w:val="0"/>
      <w:marRight w:val="0"/>
      <w:marTop w:val="0"/>
      <w:marBottom w:val="0"/>
      <w:divBdr>
        <w:top w:val="none" w:sz="0" w:space="0" w:color="auto"/>
        <w:left w:val="none" w:sz="0" w:space="0" w:color="auto"/>
        <w:bottom w:val="none" w:sz="0" w:space="0" w:color="auto"/>
        <w:right w:val="none" w:sz="0" w:space="0" w:color="auto"/>
      </w:divBdr>
    </w:div>
    <w:div w:id="703334085">
      <w:bodyDiv w:val="1"/>
      <w:marLeft w:val="0"/>
      <w:marRight w:val="0"/>
      <w:marTop w:val="0"/>
      <w:marBottom w:val="0"/>
      <w:divBdr>
        <w:top w:val="none" w:sz="0" w:space="0" w:color="auto"/>
        <w:left w:val="none" w:sz="0" w:space="0" w:color="auto"/>
        <w:bottom w:val="none" w:sz="0" w:space="0" w:color="auto"/>
        <w:right w:val="none" w:sz="0" w:space="0" w:color="auto"/>
      </w:divBdr>
    </w:div>
    <w:div w:id="773328016">
      <w:bodyDiv w:val="1"/>
      <w:marLeft w:val="0"/>
      <w:marRight w:val="0"/>
      <w:marTop w:val="0"/>
      <w:marBottom w:val="0"/>
      <w:divBdr>
        <w:top w:val="none" w:sz="0" w:space="0" w:color="auto"/>
        <w:left w:val="none" w:sz="0" w:space="0" w:color="auto"/>
        <w:bottom w:val="none" w:sz="0" w:space="0" w:color="auto"/>
        <w:right w:val="none" w:sz="0" w:space="0" w:color="auto"/>
      </w:divBdr>
    </w:div>
    <w:div w:id="797139820">
      <w:bodyDiv w:val="1"/>
      <w:marLeft w:val="0"/>
      <w:marRight w:val="0"/>
      <w:marTop w:val="0"/>
      <w:marBottom w:val="0"/>
      <w:divBdr>
        <w:top w:val="none" w:sz="0" w:space="0" w:color="auto"/>
        <w:left w:val="none" w:sz="0" w:space="0" w:color="auto"/>
        <w:bottom w:val="none" w:sz="0" w:space="0" w:color="auto"/>
        <w:right w:val="none" w:sz="0" w:space="0" w:color="auto"/>
      </w:divBdr>
    </w:div>
    <w:div w:id="798376432">
      <w:bodyDiv w:val="1"/>
      <w:marLeft w:val="0"/>
      <w:marRight w:val="0"/>
      <w:marTop w:val="0"/>
      <w:marBottom w:val="0"/>
      <w:divBdr>
        <w:top w:val="none" w:sz="0" w:space="0" w:color="auto"/>
        <w:left w:val="none" w:sz="0" w:space="0" w:color="auto"/>
        <w:bottom w:val="none" w:sz="0" w:space="0" w:color="auto"/>
        <w:right w:val="none" w:sz="0" w:space="0" w:color="auto"/>
      </w:divBdr>
      <w:divsChild>
        <w:div w:id="1137186345">
          <w:marLeft w:val="0"/>
          <w:marRight w:val="0"/>
          <w:marTop w:val="0"/>
          <w:marBottom w:val="0"/>
          <w:divBdr>
            <w:top w:val="none" w:sz="0" w:space="0" w:color="auto"/>
            <w:left w:val="none" w:sz="0" w:space="0" w:color="auto"/>
            <w:bottom w:val="none" w:sz="0" w:space="0" w:color="auto"/>
            <w:right w:val="none" w:sz="0" w:space="0" w:color="auto"/>
          </w:divBdr>
          <w:divsChild>
            <w:div w:id="79184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141531">
      <w:bodyDiv w:val="1"/>
      <w:marLeft w:val="0"/>
      <w:marRight w:val="0"/>
      <w:marTop w:val="0"/>
      <w:marBottom w:val="0"/>
      <w:divBdr>
        <w:top w:val="none" w:sz="0" w:space="0" w:color="auto"/>
        <w:left w:val="none" w:sz="0" w:space="0" w:color="auto"/>
        <w:bottom w:val="none" w:sz="0" w:space="0" w:color="auto"/>
        <w:right w:val="none" w:sz="0" w:space="0" w:color="auto"/>
      </w:divBdr>
    </w:div>
    <w:div w:id="905602664">
      <w:bodyDiv w:val="1"/>
      <w:marLeft w:val="0"/>
      <w:marRight w:val="0"/>
      <w:marTop w:val="0"/>
      <w:marBottom w:val="0"/>
      <w:divBdr>
        <w:top w:val="none" w:sz="0" w:space="0" w:color="auto"/>
        <w:left w:val="none" w:sz="0" w:space="0" w:color="auto"/>
        <w:bottom w:val="none" w:sz="0" w:space="0" w:color="auto"/>
        <w:right w:val="none" w:sz="0" w:space="0" w:color="auto"/>
      </w:divBdr>
    </w:div>
    <w:div w:id="908461251">
      <w:bodyDiv w:val="1"/>
      <w:marLeft w:val="0"/>
      <w:marRight w:val="0"/>
      <w:marTop w:val="0"/>
      <w:marBottom w:val="0"/>
      <w:divBdr>
        <w:top w:val="none" w:sz="0" w:space="0" w:color="auto"/>
        <w:left w:val="none" w:sz="0" w:space="0" w:color="auto"/>
        <w:bottom w:val="none" w:sz="0" w:space="0" w:color="auto"/>
        <w:right w:val="none" w:sz="0" w:space="0" w:color="auto"/>
      </w:divBdr>
    </w:div>
    <w:div w:id="909509458">
      <w:bodyDiv w:val="1"/>
      <w:marLeft w:val="0"/>
      <w:marRight w:val="0"/>
      <w:marTop w:val="0"/>
      <w:marBottom w:val="0"/>
      <w:divBdr>
        <w:top w:val="none" w:sz="0" w:space="0" w:color="auto"/>
        <w:left w:val="none" w:sz="0" w:space="0" w:color="auto"/>
        <w:bottom w:val="none" w:sz="0" w:space="0" w:color="auto"/>
        <w:right w:val="none" w:sz="0" w:space="0" w:color="auto"/>
      </w:divBdr>
    </w:div>
    <w:div w:id="916209792">
      <w:bodyDiv w:val="1"/>
      <w:marLeft w:val="0"/>
      <w:marRight w:val="0"/>
      <w:marTop w:val="0"/>
      <w:marBottom w:val="0"/>
      <w:divBdr>
        <w:top w:val="none" w:sz="0" w:space="0" w:color="auto"/>
        <w:left w:val="none" w:sz="0" w:space="0" w:color="auto"/>
        <w:bottom w:val="none" w:sz="0" w:space="0" w:color="auto"/>
        <w:right w:val="none" w:sz="0" w:space="0" w:color="auto"/>
      </w:divBdr>
    </w:div>
    <w:div w:id="929778511">
      <w:bodyDiv w:val="1"/>
      <w:marLeft w:val="0"/>
      <w:marRight w:val="0"/>
      <w:marTop w:val="0"/>
      <w:marBottom w:val="0"/>
      <w:divBdr>
        <w:top w:val="none" w:sz="0" w:space="0" w:color="auto"/>
        <w:left w:val="none" w:sz="0" w:space="0" w:color="auto"/>
        <w:bottom w:val="none" w:sz="0" w:space="0" w:color="auto"/>
        <w:right w:val="none" w:sz="0" w:space="0" w:color="auto"/>
      </w:divBdr>
    </w:div>
    <w:div w:id="932401668">
      <w:bodyDiv w:val="1"/>
      <w:marLeft w:val="0"/>
      <w:marRight w:val="0"/>
      <w:marTop w:val="0"/>
      <w:marBottom w:val="0"/>
      <w:divBdr>
        <w:top w:val="none" w:sz="0" w:space="0" w:color="auto"/>
        <w:left w:val="none" w:sz="0" w:space="0" w:color="auto"/>
        <w:bottom w:val="none" w:sz="0" w:space="0" w:color="auto"/>
        <w:right w:val="none" w:sz="0" w:space="0" w:color="auto"/>
      </w:divBdr>
      <w:divsChild>
        <w:div w:id="1042948116">
          <w:marLeft w:val="0"/>
          <w:marRight w:val="0"/>
          <w:marTop w:val="0"/>
          <w:marBottom w:val="0"/>
          <w:divBdr>
            <w:top w:val="none" w:sz="0" w:space="0" w:color="auto"/>
            <w:left w:val="none" w:sz="0" w:space="0" w:color="auto"/>
            <w:bottom w:val="none" w:sz="0" w:space="0" w:color="auto"/>
            <w:right w:val="none" w:sz="0" w:space="0" w:color="auto"/>
          </w:divBdr>
          <w:divsChild>
            <w:div w:id="1583023623">
              <w:marLeft w:val="0"/>
              <w:marRight w:val="0"/>
              <w:marTop w:val="0"/>
              <w:marBottom w:val="0"/>
              <w:divBdr>
                <w:top w:val="none" w:sz="0" w:space="0" w:color="auto"/>
                <w:left w:val="none" w:sz="0" w:space="0" w:color="auto"/>
                <w:bottom w:val="none" w:sz="0" w:space="0" w:color="auto"/>
                <w:right w:val="none" w:sz="0" w:space="0" w:color="auto"/>
              </w:divBdr>
              <w:divsChild>
                <w:div w:id="1076050470">
                  <w:marLeft w:val="0"/>
                  <w:marRight w:val="0"/>
                  <w:marTop w:val="0"/>
                  <w:marBottom w:val="0"/>
                  <w:divBdr>
                    <w:top w:val="none" w:sz="0" w:space="0" w:color="auto"/>
                    <w:left w:val="none" w:sz="0" w:space="0" w:color="auto"/>
                    <w:bottom w:val="none" w:sz="0" w:space="0" w:color="auto"/>
                    <w:right w:val="none" w:sz="0" w:space="0" w:color="auto"/>
                  </w:divBdr>
                  <w:divsChild>
                    <w:div w:id="1457723682">
                      <w:marLeft w:val="0"/>
                      <w:marRight w:val="0"/>
                      <w:marTop w:val="0"/>
                      <w:marBottom w:val="0"/>
                      <w:divBdr>
                        <w:top w:val="none" w:sz="0" w:space="0" w:color="auto"/>
                        <w:left w:val="none" w:sz="0" w:space="0" w:color="auto"/>
                        <w:bottom w:val="none" w:sz="0" w:space="0" w:color="auto"/>
                        <w:right w:val="none" w:sz="0" w:space="0" w:color="auto"/>
                      </w:divBdr>
                      <w:divsChild>
                        <w:div w:id="200437233">
                          <w:marLeft w:val="0"/>
                          <w:marRight w:val="0"/>
                          <w:marTop w:val="0"/>
                          <w:marBottom w:val="0"/>
                          <w:divBdr>
                            <w:top w:val="none" w:sz="0" w:space="0" w:color="auto"/>
                            <w:left w:val="none" w:sz="0" w:space="0" w:color="auto"/>
                            <w:bottom w:val="none" w:sz="0" w:space="0" w:color="auto"/>
                            <w:right w:val="none" w:sz="0" w:space="0" w:color="auto"/>
                          </w:divBdr>
                          <w:divsChild>
                            <w:div w:id="1064256373">
                              <w:marLeft w:val="0"/>
                              <w:marRight w:val="0"/>
                              <w:marTop w:val="0"/>
                              <w:marBottom w:val="0"/>
                              <w:divBdr>
                                <w:top w:val="none" w:sz="0" w:space="0" w:color="auto"/>
                                <w:left w:val="none" w:sz="0" w:space="0" w:color="auto"/>
                                <w:bottom w:val="none" w:sz="0" w:space="0" w:color="auto"/>
                                <w:right w:val="none" w:sz="0" w:space="0" w:color="auto"/>
                              </w:divBdr>
                              <w:divsChild>
                                <w:div w:id="1181159807">
                                  <w:marLeft w:val="0"/>
                                  <w:marRight w:val="0"/>
                                  <w:marTop w:val="0"/>
                                  <w:marBottom w:val="0"/>
                                  <w:divBdr>
                                    <w:top w:val="none" w:sz="0" w:space="0" w:color="auto"/>
                                    <w:left w:val="none" w:sz="0" w:space="0" w:color="auto"/>
                                    <w:bottom w:val="none" w:sz="0" w:space="0" w:color="auto"/>
                                    <w:right w:val="none" w:sz="0" w:space="0" w:color="auto"/>
                                  </w:divBdr>
                                  <w:divsChild>
                                    <w:div w:id="406804174">
                                      <w:marLeft w:val="0"/>
                                      <w:marRight w:val="0"/>
                                      <w:marTop w:val="0"/>
                                      <w:marBottom w:val="0"/>
                                      <w:divBdr>
                                        <w:top w:val="none" w:sz="0" w:space="0" w:color="auto"/>
                                        <w:left w:val="none" w:sz="0" w:space="0" w:color="auto"/>
                                        <w:bottom w:val="none" w:sz="0" w:space="0" w:color="auto"/>
                                        <w:right w:val="none" w:sz="0" w:space="0" w:color="auto"/>
                                      </w:divBdr>
                                      <w:divsChild>
                                        <w:div w:id="330647084">
                                          <w:marLeft w:val="0"/>
                                          <w:marRight w:val="0"/>
                                          <w:marTop w:val="0"/>
                                          <w:marBottom w:val="0"/>
                                          <w:divBdr>
                                            <w:top w:val="none" w:sz="0" w:space="0" w:color="auto"/>
                                            <w:left w:val="none" w:sz="0" w:space="0" w:color="auto"/>
                                            <w:bottom w:val="none" w:sz="0" w:space="0" w:color="auto"/>
                                            <w:right w:val="none" w:sz="0" w:space="0" w:color="auto"/>
                                          </w:divBdr>
                                          <w:divsChild>
                                            <w:div w:id="2436346">
                                              <w:marLeft w:val="0"/>
                                              <w:marRight w:val="0"/>
                                              <w:marTop w:val="0"/>
                                              <w:marBottom w:val="396"/>
                                              <w:divBdr>
                                                <w:top w:val="none" w:sz="0" w:space="0" w:color="auto"/>
                                                <w:left w:val="none" w:sz="0" w:space="0" w:color="auto"/>
                                                <w:bottom w:val="none" w:sz="0" w:space="0" w:color="auto"/>
                                                <w:right w:val="none" w:sz="0" w:space="0" w:color="auto"/>
                                              </w:divBdr>
                                              <w:divsChild>
                                                <w:div w:id="1260678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63778656">
      <w:bodyDiv w:val="1"/>
      <w:marLeft w:val="0"/>
      <w:marRight w:val="0"/>
      <w:marTop w:val="0"/>
      <w:marBottom w:val="0"/>
      <w:divBdr>
        <w:top w:val="none" w:sz="0" w:space="0" w:color="auto"/>
        <w:left w:val="none" w:sz="0" w:space="0" w:color="auto"/>
        <w:bottom w:val="none" w:sz="0" w:space="0" w:color="auto"/>
        <w:right w:val="none" w:sz="0" w:space="0" w:color="auto"/>
      </w:divBdr>
    </w:div>
    <w:div w:id="1018968060">
      <w:bodyDiv w:val="1"/>
      <w:marLeft w:val="0"/>
      <w:marRight w:val="0"/>
      <w:marTop w:val="0"/>
      <w:marBottom w:val="0"/>
      <w:divBdr>
        <w:top w:val="none" w:sz="0" w:space="0" w:color="auto"/>
        <w:left w:val="none" w:sz="0" w:space="0" w:color="auto"/>
        <w:bottom w:val="none" w:sz="0" w:space="0" w:color="auto"/>
        <w:right w:val="none" w:sz="0" w:space="0" w:color="auto"/>
      </w:divBdr>
      <w:divsChild>
        <w:div w:id="209616853">
          <w:marLeft w:val="0"/>
          <w:marRight w:val="0"/>
          <w:marTop w:val="0"/>
          <w:marBottom w:val="0"/>
          <w:divBdr>
            <w:top w:val="none" w:sz="0" w:space="0" w:color="auto"/>
            <w:left w:val="none" w:sz="0" w:space="0" w:color="auto"/>
            <w:bottom w:val="none" w:sz="0" w:space="0" w:color="auto"/>
            <w:right w:val="none" w:sz="0" w:space="0" w:color="auto"/>
          </w:divBdr>
          <w:divsChild>
            <w:div w:id="1911385069">
              <w:marLeft w:val="2150"/>
              <w:marRight w:val="0"/>
              <w:marTop w:val="0"/>
              <w:marBottom w:val="0"/>
              <w:divBdr>
                <w:top w:val="none" w:sz="0" w:space="0" w:color="auto"/>
                <w:left w:val="none" w:sz="0" w:space="0" w:color="auto"/>
                <w:bottom w:val="none" w:sz="0" w:space="0" w:color="auto"/>
                <w:right w:val="none" w:sz="0" w:space="0" w:color="auto"/>
              </w:divBdr>
              <w:divsChild>
                <w:div w:id="2014914062">
                  <w:marLeft w:val="60"/>
                  <w:marRight w:val="0"/>
                  <w:marTop w:val="0"/>
                  <w:marBottom w:val="0"/>
                  <w:divBdr>
                    <w:top w:val="single" w:sz="4" w:space="0" w:color="EEEEEE"/>
                    <w:left w:val="none" w:sz="0" w:space="0" w:color="auto"/>
                    <w:bottom w:val="none" w:sz="0" w:space="0" w:color="auto"/>
                    <w:right w:val="none" w:sz="0" w:space="0" w:color="auto"/>
                  </w:divBdr>
                  <w:divsChild>
                    <w:div w:id="717896838">
                      <w:marLeft w:val="0"/>
                      <w:marRight w:val="0"/>
                      <w:marTop w:val="0"/>
                      <w:marBottom w:val="0"/>
                      <w:divBdr>
                        <w:top w:val="none" w:sz="0" w:space="0" w:color="auto"/>
                        <w:left w:val="none" w:sz="0" w:space="0" w:color="auto"/>
                        <w:bottom w:val="none" w:sz="0" w:space="0" w:color="auto"/>
                        <w:right w:val="none" w:sz="0" w:space="0" w:color="auto"/>
                      </w:divBdr>
                      <w:divsChild>
                        <w:div w:id="58946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0082975">
      <w:bodyDiv w:val="1"/>
      <w:marLeft w:val="0"/>
      <w:marRight w:val="0"/>
      <w:marTop w:val="0"/>
      <w:marBottom w:val="0"/>
      <w:divBdr>
        <w:top w:val="none" w:sz="0" w:space="0" w:color="auto"/>
        <w:left w:val="none" w:sz="0" w:space="0" w:color="auto"/>
        <w:bottom w:val="none" w:sz="0" w:space="0" w:color="auto"/>
        <w:right w:val="none" w:sz="0" w:space="0" w:color="auto"/>
      </w:divBdr>
    </w:div>
    <w:div w:id="1021706804">
      <w:bodyDiv w:val="1"/>
      <w:marLeft w:val="0"/>
      <w:marRight w:val="0"/>
      <w:marTop w:val="0"/>
      <w:marBottom w:val="0"/>
      <w:divBdr>
        <w:top w:val="none" w:sz="0" w:space="0" w:color="auto"/>
        <w:left w:val="none" w:sz="0" w:space="0" w:color="auto"/>
        <w:bottom w:val="none" w:sz="0" w:space="0" w:color="auto"/>
        <w:right w:val="none" w:sz="0" w:space="0" w:color="auto"/>
      </w:divBdr>
      <w:divsChild>
        <w:div w:id="315186958">
          <w:marLeft w:val="0"/>
          <w:marRight w:val="0"/>
          <w:marTop w:val="0"/>
          <w:marBottom w:val="0"/>
          <w:divBdr>
            <w:top w:val="none" w:sz="0" w:space="0" w:color="auto"/>
            <w:left w:val="none" w:sz="0" w:space="0" w:color="auto"/>
            <w:bottom w:val="none" w:sz="0" w:space="0" w:color="auto"/>
            <w:right w:val="none" w:sz="0" w:space="0" w:color="auto"/>
          </w:divBdr>
        </w:div>
      </w:divsChild>
    </w:div>
    <w:div w:id="1070424497">
      <w:bodyDiv w:val="1"/>
      <w:marLeft w:val="0"/>
      <w:marRight w:val="0"/>
      <w:marTop w:val="0"/>
      <w:marBottom w:val="0"/>
      <w:divBdr>
        <w:top w:val="none" w:sz="0" w:space="0" w:color="auto"/>
        <w:left w:val="none" w:sz="0" w:space="0" w:color="auto"/>
        <w:bottom w:val="none" w:sz="0" w:space="0" w:color="auto"/>
        <w:right w:val="none" w:sz="0" w:space="0" w:color="auto"/>
      </w:divBdr>
    </w:div>
    <w:div w:id="1085145834">
      <w:bodyDiv w:val="1"/>
      <w:marLeft w:val="0"/>
      <w:marRight w:val="0"/>
      <w:marTop w:val="0"/>
      <w:marBottom w:val="0"/>
      <w:divBdr>
        <w:top w:val="none" w:sz="0" w:space="0" w:color="auto"/>
        <w:left w:val="none" w:sz="0" w:space="0" w:color="auto"/>
        <w:bottom w:val="none" w:sz="0" w:space="0" w:color="auto"/>
        <w:right w:val="none" w:sz="0" w:space="0" w:color="auto"/>
      </w:divBdr>
      <w:divsChild>
        <w:div w:id="691954226">
          <w:marLeft w:val="0"/>
          <w:marRight w:val="0"/>
          <w:marTop w:val="0"/>
          <w:marBottom w:val="0"/>
          <w:divBdr>
            <w:top w:val="none" w:sz="0" w:space="0" w:color="auto"/>
            <w:left w:val="none" w:sz="0" w:space="0" w:color="auto"/>
            <w:bottom w:val="none" w:sz="0" w:space="0" w:color="auto"/>
            <w:right w:val="none" w:sz="0" w:space="0" w:color="auto"/>
          </w:divBdr>
          <w:divsChild>
            <w:div w:id="198431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654324">
      <w:bodyDiv w:val="1"/>
      <w:marLeft w:val="0"/>
      <w:marRight w:val="0"/>
      <w:marTop w:val="0"/>
      <w:marBottom w:val="0"/>
      <w:divBdr>
        <w:top w:val="none" w:sz="0" w:space="0" w:color="auto"/>
        <w:left w:val="none" w:sz="0" w:space="0" w:color="auto"/>
        <w:bottom w:val="none" w:sz="0" w:space="0" w:color="auto"/>
        <w:right w:val="none" w:sz="0" w:space="0" w:color="auto"/>
      </w:divBdr>
      <w:divsChild>
        <w:div w:id="7800694">
          <w:marLeft w:val="0"/>
          <w:marRight w:val="0"/>
          <w:marTop w:val="0"/>
          <w:marBottom w:val="0"/>
          <w:divBdr>
            <w:top w:val="none" w:sz="0" w:space="0" w:color="auto"/>
            <w:left w:val="none" w:sz="0" w:space="0" w:color="auto"/>
            <w:bottom w:val="none" w:sz="0" w:space="0" w:color="auto"/>
            <w:right w:val="none" w:sz="0" w:space="0" w:color="auto"/>
          </w:divBdr>
          <w:divsChild>
            <w:div w:id="2047874676">
              <w:marLeft w:val="0"/>
              <w:marRight w:val="0"/>
              <w:marTop w:val="0"/>
              <w:marBottom w:val="0"/>
              <w:divBdr>
                <w:top w:val="none" w:sz="0" w:space="0" w:color="auto"/>
                <w:left w:val="none" w:sz="0" w:space="0" w:color="auto"/>
                <w:bottom w:val="none" w:sz="0" w:space="0" w:color="auto"/>
                <w:right w:val="none" w:sz="0" w:space="0" w:color="auto"/>
              </w:divBdr>
              <w:divsChild>
                <w:div w:id="479351987">
                  <w:marLeft w:val="0"/>
                  <w:marRight w:val="0"/>
                  <w:marTop w:val="0"/>
                  <w:marBottom w:val="0"/>
                  <w:divBdr>
                    <w:top w:val="none" w:sz="0" w:space="0" w:color="auto"/>
                    <w:left w:val="none" w:sz="0" w:space="0" w:color="auto"/>
                    <w:bottom w:val="none" w:sz="0" w:space="0" w:color="auto"/>
                    <w:right w:val="none" w:sz="0" w:space="0" w:color="auto"/>
                  </w:divBdr>
                  <w:divsChild>
                    <w:div w:id="924533342">
                      <w:marLeft w:val="2000"/>
                      <w:marRight w:val="0"/>
                      <w:marTop w:val="0"/>
                      <w:marBottom w:val="0"/>
                      <w:divBdr>
                        <w:top w:val="none" w:sz="0" w:space="0" w:color="auto"/>
                        <w:left w:val="none" w:sz="0" w:space="0" w:color="auto"/>
                        <w:bottom w:val="none" w:sz="0" w:space="0" w:color="auto"/>
                        <w:right w:val="none" w:sz="0" w:space="0" w:color="auto"/>
                      </w:divBdr>
                      <w:divsChild>
                        <w:div w:id="1860850011">
                          <w:marLeft w:val="0"/>
                          <w:marRight w:val="0"/>
                          <w:marTop w:val="0"/>
                          <w:marBottom w:val="0"/>
                          <w:divBdr>
                            <w:top w:val="none" w:sz="0" w:space="0" w:color="auto"/>
                            <w:left w:val="none" w:sz="0" w:space="0" w:color="auto"/>
                            <w:bottom w:val="single" w:sz="36" w:space="0" w:color="FFFFFF"/>
                            <w:right w:val="none" w:sz="0" w:space="0" w:color="auto"/>
                          </w:divBdr>
                          <w:divsChild>
                            <w:div w:id="1850826094">
                              <w:marLeft w:val="0"/>
                              <w:marRight w:val="0"/>
                              <w:marTop w:val="0"/>
                              <w:marBottom w:val="0"/>
                              <w:divBdr>
                                <w:top w:val="none" w:sz="0" w:space="0" w:color="auto"/>
                                <w:left w:val="none" w:sz="0" w:space="0" w:color="auto"/>
                                <w:bottom w:val="none" w:sz="0" w:space="0" w:color="auto"/>
                                <w:right w:val="none" w:sz="0" w:space="0" w:color="auto"/>
                              </w:divBdr>
                              <w:divsChild>
                                <w:div w:id="1968198034">
                                  <w:marLeft w:val="0"/>
                                  <w:marRight w:val="0"/>
                                  <w:marTop w:val="0"/>
                                  <w:marBottom w:val="0"/>
                                  <w:divBdr>
                                    <w:top w:val="none" w:sz="0" w:space="0" w:color="auto"/>
                                    <w:left w:val="none" w:sz="0" w:space="0" w:color="auto"/>
                                    <w:bottom w:val="none" w:sz="0" w:space="0" w:color="auto"/>
                                    <w:right w:val="none" w:sz="0" w:space="0" w:color="auto"/>
                                  </w:divBdr>
                                  <w:divsChild>
                                    <w:div w:id="422536776">
                                      <w:marLeft w:val="0"/>
                                      <w:marRight w:val="0"/>
                                      <w:marTop w:val="0"/>
                                      <w:marBottom w:val="0"/>
                                      <w:divBdr>
                                        <w:top w:val="none" w:sz="0" w:space="0" w:color="auto"/>
                                        <w:left w:val="none" w:sz="0" w:space="0" w:color="auto"/>
                                        <w:bottom w:val="none" w:sz="0" w:space="0" w:color="auto"/>
                                        <w:right w:val="none" w:sz="0" w:space="0" w:color="auto"/>
                                      </w:divBdr>
                                      <w:divsChild>
                                        <w:div w:id="1480266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871174">
      <w:bodyDiv w:val="1"/>
      <w:marLeft w:val="0"/>
      <w:marRight w:val="0"/>
      <w:marTop w:val="0"/>
      <w:marBottom w:val="0"/>
      <w:divBdr>
        <w:top w:val="none" w:sz="0" w:space="0" w:color="auto"/>
        <w:left w:val="none" w:sz="0" w:space="0" w:color="auto"/>
        <w:bottom w:val="none" w:sz="0" w:space="0" w:color="auto"/>
        <w:right w:val="none" w:sz="0" w:space="0" w:color="auto"/>
      </w:divBdr>
    </w:div>
    <w:div w:id="1141851528">
      <w:bodyDiv w:val="1"/>
      <w:marLeft w:val="0"/>
      <w:marRight w:val="0"/>
      <w:marTop w:val="0"/>
      <w:marBottom w:val="0"/>
      <w:divBdr>
        <w:top w:val="none" w:sz="0" w:space="0" w:color="auto"/>
        <w:left w:val="none" w:sz="0" w:space="0" w:color="auto"/>
        <w:bottom w:val="none" w:sz="0" w:space="0" w:color="auto"/>
        <w:right w:val="none" w:sz="0" w:space="0" w:color="auto"/>
      </w:divBdr>
    </w:div>
    <w:div w:id="1145974323">
      <w:bodyDiv w:val="1"/>
      <w:marLeft w:val="0"/>
      <w:marRight w:val="0"/>
      <w:marTop w:val="0"/>
      <w:marBottom w:val="0"/>
      <w:divBdr>
        <w:top w:val="none" w:sz="0" w:space="0" w:color="auto"/>
        <w:left w:val="none" w:sz="0" w:space="0" w:color="auto"/>
        <w:bottom w:val="none" w:sz="0" w:space="0" w:color="auto"/>
        <w:right w:val="none" w:sz="0" w:space="0" w:color="auto"/>
      </w:divBdr>
    </w:div>
    <w:div w:id="1188568002">
      <w:bodyDiv w:val="1"/>
      <w:marLeft w:val="0"/>
      <w:marRight w:val="0"/>
      <w:marTop w:val="0"/>
      <w:marBottom w:val="0"/>
      <w:divBdr>
        <w:top w:val="none" w:sz="0" w:space="0" w:color="auto"/>
        <w:left w:val="none" w:sz="0" w:space="0" w:color="auto"/>
        <w:bottom w:val="none" w:sz="0" w:space="0" w:color="auto"/>
        <w:right w:val="none" w:sz="0" w:space="0" w:color="auto"/>
      </w:divBdr>
    </w:div>
    <w:div w:id="1198466488">
      <w:bodyDiv w:val="1"/>
      <w:marLeft w:val="0"/>
      <w:marRight w:val="0"/>
      <w:marTop w:val="0"/>
      <w:marBottom w:val="0"/>
      <w:divBdr>
        <w:top w:val="none" w:sz="0" w:space="0" w:color="auto"/>
        <w:left w:val="none" w:sz="0" w:space="0" w:color="auto"/>
        <w:bottom w:val="none" w:sz="0" w:space="0" w:color="auto"/>
        <w:right w:val="none" w:sz="0" w:space="0" w:color="auto"/>
      </w:divBdr>
    </w:div>
    <w:div w:id="1236475154">
      <w:bodyDiv w:val="1"/>
      <w:marLeft w:val="0"/>
      <w:marRight w:val="0"/>
      <w:marTop w:val="0"/>
      <w:marBottom w:val="0"/>
      <w:divBdr>
        <w:top w:val="none" w:sz="0" w:space="0" w:color="auto"/>
        <w:left w:val="none" w:sz="0" w:space="0" w:color="auto"/>
        <w:bottom w:val="none" w:sz="0" w:space="0" w:color="auto"/>
        <w:right w:val="none" w:sz="0" w:space="0" w:color="auto"/>
      </w:divBdr>
    </w:div>
    <w:div w:id="1237860077">
      <w:bodyDiv w:val="1"/>
      <w:marLeft w:val="0"/>
      <w:marRight w:val="0"/>
      <w:marTop w:val="0"/>
      <w:marBottom w:val="0"/>
      <w:divBdr>
        <w:top w:val="none" w:sz="0" w:space="0" w:color="auto"/>
        <w:left w:val="none" w:sz="0" w:space="0" w:color="auto"/>
        <w:bottom w:val="none" w:sz="0" w:space="0" w:color="auto"/>
        <w:right w:val="none" w:sz="0" w:space="0" w:color="auto"/>
      </w:divBdr>
      <w:divsChild>
        <w:div w:id="531573313">
          <w:marLeft w:val="0"/>
          <w:marRight w:val="0"/>
          <w:marTop w:val="240"/>
          <w:marBottom w:val="0"/>
          <w:divBdr>
            <w:top w:val="none" w:sz="0" w:space="0" w:color="auto"/>
            <w:left w:val="none" w:sz="0" w:space="0" w:color="auto"/>
            <w:bottom w:val="none" w:sz="0" w:space="0" w:color="auto"/>
            <w:right w:val="none" w:sz="0" w:space="0" w:color="auto"/>
          </w:divBdr>
        </w:div>
        <w:div w:id="178080592">
          <w:marLeft w:val="0"/>
          <w:marRight w:val="0"/>
          <w:marTop w:val="240"/>
          <w:marBottom w:val="0"/>
          <w:divBdr>
            <w:top w:val="none" w:sz="0" w:space="0" w:color="auto"/>
            <w:left w:val="none" w:sz="0" w:space="0" w:color="auto"/>
            <w:bottom w:val="none" w:sz="0" w:space="0" w:color="auto"/>
            <w:right w:val="none" w:sz="0" w:space="0" w:color="auto"/>
          </w:divBdr>
        </w:div>
      </w:divsChild>
    </w:div>
    <w:div w:id="1238982760">
      <w:bodyDiv w:val="1"/>
      <w:marLeft w:val="0"/>
      <w:marRight w:val="0"/>
      <w:marTop w:val="0"/>
      <w:marBottom w:val="0"/>
      <w:divBdr>
        <w:top w:val="none" w:sz="0" w:space="0" w:color="auto"/>
        <w:left w:val="none" w:sz="0" w:space="0" w:color="auto"/>
        <w:bottom w:val="none" w:sz="0" w:space="0" w:color="auto"/>
        <w:right w:val="none" w:sz="0" w:space="0" w:color="auto"/>
      </w:divBdr>
      <w:divsChild>
        <w:div w:id="184250838">
          <w:marLeft w:val="0"/>
          <w:marRight w:val="0"/>
          <w:marTop w:val="0"/>
          <w:marBottom w:val="0"/>
          <w:divBdr>
            <w:top w:val="none" w:sz="0" w:space="0" w:color="auto"/>
            <w:left w:val="none" w:sz="0" w:space="0" w:color="auto"/>
            <w:bottom w:val="none" w:sz="0" w:space="0" w:color="auto"/>
            <w:right w:val="none" w:sz="0" w:space="0" w:color="auto"/>
          </w:divBdr>
          <w:divsChild>
            <w:div w:id="1799301950">
              <w:marLeft w:val="0"/>
              <w:marRight w:val="0"/>
              <w:marTop w:val="0"/>
              <w:marBottom w:val="0"/>
              <w:divBdr>
                <w:top w:val="none" w:sz="0" w:space="0" w:color="auto"/>
                <w:left w:val="none" w:sz="0" w:space="0" w:color="auto"/>
                <w:bottom w:val="none" w:sz="0" w:space="0" w:color="auto"/>
                <w:right w:val="none" w:sz="0" w:space="0" w:color="auto"/>
              </w:divBdr>
              <w:divsChild>
                <w:div w:id="775710723">
                  <w:marLeft w:val="0"/>
                  <w:marRight w:val="0"/>
                  <w:marTop w:val="0"/>
                  <w:marBottom w:val="0"/>
                  <w:divBdr>
                    <w:top w:val="none" w:sz="0" w:space="0" w:color="auto"/>
                    <w:left w:val="none" w:sz="0" w:space="0" w:color="auto"/>
                    <w:bottom w:val="none" w:sz="0" w:space="0" w:color="auto"/>
                    <w:right w:val="none" w:sz="0" w:space="0" w:color="auto"/>
                  </w:divBdr>
                  <w:divsChild>
                    <w:div w:id="630014301">
                      <w:marLeft w:val="0"/>
                      <w:marRight w:val="0"/>
                      <w:marTop w:val="0"/>
                      <w:marBottom w:val="0"/>
                      <w:divBdr>
                        <w:top w:val="none" w:sz="0" w:space="0" w:color="auto"/>
                        <w:left w:val="none" w:sz="0" w:space="0" w:color="auto"/>
                        <w:bottom w:val="none" w:sz="0" w:space="0" w:color="auto"/>
                        <w:right w:val="none" w:sz="0" w:space="0" w:color="auto"/>
                      </w:divBdr>
                      <w:divsChild>
                        <w:div w:id="1978099276">
                          <w:marLeft w:val="0"/>
                          <w:marRight w:val="0"/>
                          <w:marTop w:val="0"/>
                          <w:marBottom w:val="0"/>
                          <w:divBdr>
                            <w:top w:val="none" w:sz="0" w:space="0" w:color="auto"/>
                            <w:left w:val="none" w:sz="0" w:space="0" w:color="auto"/>
                            <w:bottom w:val="none" w:sz="0" w:space="0" w:color="auto"/>
                            <w:right w:val="none" w:sz="0" w:space="0" w:color="auto"/>
                          </w:divBdr>
                          <w:divsChild>
                            <w:div w:id="2007780424">
                              <w:marLeft w:val="0"/>
                              <w:marRight w:val="0"/>
                              <w:marTop w:val="0"/>
                              <w:marBottom w:val="0"/>
                              <w:divBdr>
                                <w:top w:val="none" w:sz="0" w:space="0" w:color="auto"/>
                                <w:left w:val="none" w:sz="0" w:space="0" w:color="auto"/>
                                <w:bottom w:val="none" w:sz="0" w:space="0" w:color="auto"/>
                                <w:right w:val="none" w:sz="0" w:space="0" w:color="auto"/>
                              </w:divBdr>
                              <w:divsChild>
                                <w:div w:id="315502195">
                                  <w:marLeft w:val="0"/>
                                  <w:marRight w:val="0"/>
                                  <w:marTop w:val="0"/>
                                  <w:marBottom w:val="0"/>
                                  <w:divBdr>
                                    <w:top w:val="none" w:sz="0" w:space="0" w:color="auto"/>
                                    <w:left w:val="none" w:sz="0" w:space="0" w:color="auto"/>
                                    <w:bottom w:val="none" w:sz="0" w:space="0" w:color="auto"/>
                                    <w:right w:val="none" w:sz="0" w:space="0" w:color="auto"/>
                                  </w:divBdr>
                                  <w:divsChild>
                                    <w:div w:id="431363404">
                                      <w:marLeft w:val="0"/>
                                      <w:marRight w:val="0"/>
                                      <w:marTop w:val="0"/>
                                      <w:marBottom w:val="0"/>
                                      <w:divBdr>
                                        <w:top w:val="none" w:sz="0" w:space="0" w:color="auto"/>
                                        <w:left w:val="none" w:sz="0" w:space="0" w:color="auto"/>
                                        <w:bottom w:val="none" w:sz="0" w:space="0" w:color="auto"/>
                                        <w:right w:val="none" w:sz="0" w:space="0" w:color="auto"/>
                                      </w:divBdr>
                                      <w:divsChild>
                                        <w:div w:id="1836144290">
                                          <w:marLeft w:val="0"/>
                                          <w:marRight w:val="0"/>
                                          <w:marTop w:val="0"/>
                                          <w:marBottom w:val="0"/>
                                          <w:divBdr>
                                            <w:top w:val="none" w:sz="0" w:space="0" w:color="auto"/>
                                            <w:left w:val="none" w:sz="0" w:space="0" w:color="auto"/>
                                            <w:bottom w:val="none" w:sz="0" w:space="0" w:color="auto"/>
                                            <w:right w:val="none" w:sz="0" w:space="0" w:color="auto"/>
                                          </w:divBdr>
                                          <w:divsChild>
                                            <w:div w:id="477301974">
                                              <w:marLeft w:val="0"/>
                                              <w:marRight w:val="0"/>
                                              <w:marTop w:val="0"/>
                                              <w:marBottom w:val="396"/>
                                              <w:divBdr>
                                                <w:top w:val="none" w:sz="0" w:space="0" w:color="auto"/>
                                                <w:left w:val="none" w:sz="0" w:space="0" w:color="auto"/>
                                                <w:bottom w:val="none" w:sz="0" w:space="0" w:color="auto"/>
                                                <w:right w:val="none" w:sz="0" w:space="0" w:color="auto"/>
                                              </w:divBdr>
                                              <w:divsChild>
                                                <w:div w:id="105345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68001950">
      <w:bodyDiv w:val="1"/>
      <w:marLeft w:val="0"/>
      <w:marRight w:val="0"/>
      <w:marTop w:val="0"/>
      <w:marBottom w:val="0"/>
      <w:divBdr>
        <w:top w:val="none" w:sz="0" w:space="0" w:color="auto"/>
        <w:left w:val="none" w:sz="0" w:space="0" w:color="auto"/>
        <w:bottom w:val="none" w:sz="0" w:space="0" w:color="auto"/>
        <w:right w:val="none" w:sz="0" w:space="0" w:color="auto"/>
      </w:divBdr>
    </w:div>
    <w:div w:id="1287665018">
      <w:bodyDiv w:val="1"/>
      <w:marLeft w:val="0"/>
      <w:marRight w:val="0"/>
      <w:marTop w:val="0"/>
      <w:marBottom w:val="0"/>
      <w:divBdr>
        <w:top w:val="none" w:sz="0" w:space="0" w:color="auto"/>
        <w:left w:val="none" w:sz="0" w:space="0" w:color="auto"/>
        <w:bottom w:val="none" w:sz="0" w:space="0" w:color="auto"/>
        <w:right w:val="none" w:sz="0" w:space="0" w:color="auto"/>
      </w:divBdr>
    </w:div>
    <w:div w:id="1345936474">
      <w:bodyDiv w:val="1"/>
      <w:marLeft w:val="0"/>
      <w:marRight w:val="0"/>
      <w:marTop w:val="0"/>
      <w:marBottom w:val="0"/>
      <w:divBdr>
        <w:top w:val="none" w:sz="0" w:space="0" w:color="auto"/>
        <w:left w:val="none" w:sz="0" w:space="0" w:color="auto"/>
        <w:bottom w:val="none" w:sz="0" w:space="0" w:color="auto"/>
        <w:right w:val="none" w:sz="0" w:space="0" w:color="auto"/>
      </w:divBdr>
    </w:div>
    <w:div w:id="1364398259">
      <w:bodyDiv w:val="1"/>
      <w:marLeft w:val="0"/>
      <w:marRight w:val="0"/>
      <w:marTop w:val="0"/>
      <w:marBottom w:val="0"/>
      <w:divBdr>
        <w:top w:val="none" w:sz="0" w:space="0" w:color="auto"/>
        <w:left w:val="none" w:sz="0" w:space="0" w:color="auto"/>
        <w:bottom w:val="none" w:sz="0" w:space="0" w:color="auto"/>
        <w:right w:val="none" w:sz="0" w:space="0" w:color="auto"/>
      </w:divBdr>
    </w:div>
    <w:div w:id="1467315384">
      <w:bodyDiv w:val="1"/>
      <w:marLeft w:val="0"/>
      <w:marRight w:val="0"/>
      <w:marTop w:val="0"/>
      <w:marBottom w:val="0"/>
      <w:divBdr>
        <w:top w:val="none" w:sz="0" w:space="0" w:color="auto"/>
        <w:left w:val="none" w:sz="0" w:space="0" w:color="auto"/>
        <w:bottom w:val="none" w:sz="0" w:space="0" w:color="auto"/>
        <w:right w:val="none" w:sz="0" w:space="0" w:color="auto"/>
      </w:divBdr>
    </w:div>
    <w:div w:id="1538539870">
      <w:bodyDiv w:val="1"/>
      <w:marLeft w:val="0"/>
      <w:marRight w:val="0"/>
      <w:marTop w:val="0"/>
      <w:marBottom w:val="0"/>
      <w:divBdr>
        <w:top w:val="none" w:sz="0" w:space="0" w:color="auto"/>
        <w:left w:val="none" w:sz="0" w:space="0" w:color="auto"/>
        <w:bottom w:val="none" w:sz="0" w:space="0" w:color="auto"/>
        <w:right w:val="none" w:sz="0" w:space="0" w:color="auto"/>
      </w:divBdr>
      <w:divsChild>
        <w:div w:id="46268678">
          <w:marLeft w:val="0"/>
          <w:marRight w:val="0"/>
          <w:marTop w:val="0"/>
          <w:marBottom w:val="0"/>
          <w:divBdr>
            <w:top w:val="none" w:sz="0" w:space="0" w:color="auto"/>
            <w:left w:val="none" w:sz="0" w:space="0" w:color="auto"/>
            <w:bottom w:val="none" w:sz="0" w:space="0" w:color="auto"/>
            <w:right w:val="none" w:sz="0" w:space="0" w:color="auto"/>
          </w:divBdr>
          <w:divsChild>
            <w:div w:id="114990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6061988">
      <w:bodyDiv w:val="1"/>
      <w:marLeft w:val="0"/>
      <w:marRight w:val="0"/>
      <w:marTop w:val="0"/>
      <w:marBottom w:val="0"/>
      <w:divBdr>
        <w:top w:val="none" w:sz="0" w:space="0" w:color="auto"/>
        <w:left w:val="none" w:sz="0" w:space="0" w:color="auto"/>
        <w:bottom w:val="none" w:sz="0" w:space="0" w:color="auto"/>
        <w:right w:val="none" w:sz="0" w:space="0" w:color="auto"/>
      </w:divBdr>
      <w:divsChild>
        <w:div w:id="880821368">
          <w:marLeft w:val="0"/>
          <w:marRight w:val="0"/>
          <w:marTop w:val="0"/>
          <w:marBottom w:val="0"/>
          <w:divBdr>
            <w:top w:val="none" w:sz="0" w:space="0" w:color="auto"/>
            <w:left w:val="none" w:sz="0" w:space="0" w:color="auto"/>
            <w:bottom w:val="none" w:sz="0" w:space="0" w:color="auto"/>
            <w:right w:val="none" w:sz="0" w:space="0" w:color="auto"/>
          </w:divBdr>
        </w:div>
        <w:div w:id="977304417">
          <w:marLeft w:val="0"/>
          <w:marRight w:val="0"/>
          <w:marTop w:val="0"/>
          <w:marBottom w:val="0"/>
          <w:divBdr>
            <w:top w:val="none" w:sz="0" w:space="0" w:color="auto"/>
            <w:left w:val="none" w:sz="0" w:space="0" w:color="auto"/>
            <w:bottom w:val="none" w:sz="0" w:space="0" w:color="auto"/>
            <w:right w:val="none" w:sz="0" w:space="0" w:color="auto"/>
          </w:divBdr>
        </w:div>
        <w:div w:id="996882491">
          <w:marLeft w:val="0"/>
          <w:marRight w:val="0"/>
          <w:marTop w:val="0"/>
          <w:marBottom w:val="0"/>
          <w:divBdr>
            <w:top w:val="none" w:sz="0" w:space="0" w:color="auto"/>
            <w:left w:val="none" w:sz="0" w:space="0" w:color="auto"/>
            <w:bottom w:val="none" w:sz="0" w:space="0" w:color="auto"/>
            <w:right w:val="none" w:sz="0" w:space="0" w:color="auto"/>
          </w:divBdr>
        </w:div>
        <w:div w:id="1105807800">
          <w:marLeft w:val="0"/>
          <w:marRight w:val="0"/>
          <w:marTop w:val="0"/>
          <w:marBottom w:val="0"/>
          <w:divBdr>
            <w:top w:val="none" w:sz="0" w:space="0" w:color="auto"/>
            <w:left w:val="none" w:sz="0" w:space="0" w:color="auto"/>
            <w:bottom w:val="none" w:sz="0" w:space="0" w:color="auto"/>
            <w:right w:val="none" w:sz="0" w:space="0" w:color="auto"/>
          </w:divBdr>
        </w:div>
        <w:div w:id="1227495080">
          <w:marLeft w:val="0"/>
          <w:marRight w:val="0"/>
          <w:marTop w:val="0"/>
          <w:marBottom w:val="0"/>
          <w:divBdr>
            <w:top w:val="none" w:sz="0" w:space="0" w:color="auto"/>
            <w:left w:val="none" w:sz="0" w:space="0" w:color="auto"/>
            <w:bottom w:val="none" w:sz="0" w:space="0" w:color="auto"/>
            <w:right w:val="none" w:sz="0" w:space="0" w:color="auto"/>
          </w:divBdr>
        </w:div>
      </w:divsChild>
    </w:div>
    <w:div w:id="1567455837">
      <w:bodyDiv w:val="1"/>
      <w:marLeft w:val="0"/>
      <w:marRight w:val="0"/>
      <w:marTop w:val="0"/>
      <w:marBottom w:val="0"/>
      <w:divBdr>
        <w:top w:val="none" w:sz="0" w:space="0" w:color="auto"/>
        <w:left w:val="none" w:sz="0" w:space="0" w:color="auto"/>
        <w:bottom w:val="none" w:sz="0" w:space="0" w:color="auto"/>
        <w:right w:val="none" w:sz="0" w:space="0" w:color="auto"/>
      </w:divBdr>
    </w:div>
    <w:div w:id="1623998818">
      <w:bodyDiv w:val="1"/>
      <w:marLeft w:val="0"/>
      <w:marRight w:val="0"/>
      <w:marTop w:val="0"/>
      <w:marBottom w:val="0"/>
      <w:divBdr>
        <w:top w:val="none" w:sz="0" w:space="0" w:color="auto"/>
        <w:left w:val="none" w:sz="0" w:space="0" w:color="auto"/>
        <w:bottom w:val="none" w:sz="0" w:space="0" w:color="auto"/>
        <w:right w:val="none" w:sz="0" w:space="0" w:color="auto"/>
      </w:divBdr>
    </w:div>
    <w:div w:id="1626307091">
      <w:bodyDiv w:val="1"/>
      <w:marLeft w:val="0"/>
      <w:marRight w:val="0"/>
      <w:marTop w:val="0"/>
      <w:marBottom w:val="0"/>
      <w:divBdr>
        <w:top w:val="none" w:sz="0" w:space="0" w:color="auto"/>
        <w:left w:val="none" w:sz="0" w:space="0" w:color="auto"/>
        <w:bottom w:val="none" w:sz="0" w:space="0" w:color="auto"/>
        <w:right w:val="none" w:sz="0" w:space="0" w:color="auto"/>
      </w:divBdr>
    </w:div>
    <w:div w:id="1661301704">
      <w:bodyDiv w:val="1"/>
      <w:marLeft w:val="0"/>
      <w:marRight w:val="0"/>
      <w:marTop w:val="0"/>
      <w:marBottom w:val="0"/>
      <w:divBdr>
        <w:top w:val="none" w:sz="0" w:space="0" w:color="auto"/>
        <w:left w:val="none" w:sz="0" w:space="0" w:color="auto"/>
        <w:bottom w:val="none" w:sz="0" w:space="0" w:color="auto"/>
        <w:right w:val="none" w:sz="0" w:space="0" w:color="auto"/>
      </w:divBdr>
    </w:div>
    <w:div w:id="1704017976">
      <w:bodyDiv w:val="1"/>
      <w:marLeft w:val="0"/>
      <w:marRight w:val="0"/>
      <w:marTop w:val="0"/>
      <w:marBottom w:val="0"/>
      <w:divBdr>
        <w:top w:val="none" w:sz="0" w:space="0" w:color="auto"/>
        <w:left w:val="none" w:sz="0" w:space="0" w:color="auto"/>
        <w:bottom w:val="none" w:sz="0" w:space="0" w:color="auto"/>
        <w:right w:val="none" w:sz="0" w:space="0" w:color="auto"/>
      </w:divBdr>
    </w:div>
    <w:div w:id="1755740416">
      <w:bodyDiv w:val="1"/>
      <w:marLeft w:val="0"/>
      <w:marRight w:val="0"/>
      <w:marTop w:val="0"/>
      <w:marBottom w:val="0"/>
      <w:divBdr>
        <w:top w:val="none" w:sz="0" w:space="0" w:color="auto"/>
        <w:left w:val="none" w:sz="0" w:space="0" w:color="auto"/>
        <w:bottom w:val="none" w:sz="0" w:space="0" w:color="auto"/>
        <w:right w:val="none" w:sz="0" w:space="0" w:color="auto"/>
      </w:divBdr>
      <w:divsChild>
        <w:div w:id="1479033626">
          <w:marLeft w:val="0"/>
          <w:marRight w:val="0"/>
          <w:marTop w:val="0"/>
          <w:marBottom w:val="0"/>
          <w:divBdr>
            <w:top w:val="none" w:sz="0" w:space="0" w:color="auto"/>
            <w:left w:val="none" w:sz="0" w:space="0" w:color="auto"/>
            <w:bottom w:val="none" w:sz="0" w:space="0" w:color="auto"/>
            <w:right w:val="none" w:sz="0" w:space="0" w:color="auto"/>
          </w:divBdr>
        </w:div>
      </w:divsChild>
    </w:div>
    <w:div w:id="1783382324">
      <w:bodyDiv w:val="1"/>
      <w:marLeft w:val="0"/>
      <w:marRight w:val="0"/>
      <w:marTop w:val="0"/>
      <w:marBottom w:val="0"/>
      <w:divBdr>
        <w:top w:val="none" w:sz="0" w:space="0" w:color="auto"/>
        <w:left w:val="none" w:sz="0" w:space="0" w:color="auto"/>
        <w:bottom w:val="none" w:sz="0" w:space="0" w:color="auto"/>
        <w:right w:val="none" w:sz="0" w:space="0" w:color="auto"/>
      </w:divBdr>
    </w:div>
    <w:div w:id="1792043177">
      <w:bodyDiv w:val="1"/>
      <w:marLeft w:val="0"/>
      <w:marRight w:val="0"/>
      <w:marTop w:val="0"/>
      <w:marBottom w:val="0"/>
      <w:divBdr>
        <w:top w:val="none" w:sz="0" w:space="0" w:color="auto"/>
        <w:left w:val="none" w:sz="0" w:space="0" w:color="auto"/>
        <w:bottom w:val="none" w:sz="0" w:space="0" w:color="auto"/>
        <w:right w:val="none" w:sz="0" w:space="0" w:color="auto"/>
      </w:divBdr>
    </w:div>
    <w:div w:id="1794857860">
      <w:bodyDiv w:val="1"/>
      <w:marLeft w:val="0"/>
      <w:marRight w:val="0"/>
      <w:marTop w:val="0"/>
      <w:marBottom w:val="0"/>
      <w:divBdr>
        <w:top w:val="none" w:sz="0" w:space="0" w:color="auto"/>
        <w:left w:val="none" w:sz="0" w:space="0" w:color="auto"/>
        <w:bottom w:val="none" w:sz="0" w:space="0" w:color="auto"/>
        <w:right w:val="none" w:sz="0" w:space="0" w:color="auto"/>
      </w:divBdr>
    </w:div>
    <w:div w:id="1853955231">
      <w:bodyDiv w:val="1"/>
      <w:marLeft w:val="0"/>
      <w:marRight w:val="0"/>
      <w:marTop w:val="0"/>
      <w:marBottom w:val="0"/>
      <w:divBdr>
        <w:top w:val="none" w:sz="0" w:space="0" w:color="auto"/>
        <w:left w:val="none" w:sz="0" w:space="0" w:color="auto"/>
        <w:bottom w:val="none" w:sz="0" w:space="0" w:color="auto"/>
        <w:right w:val="none" w:sz="0" w:space="0" w:color="auto"/>
      </w:divBdr>
    </w:div>
    <w:div w:id="1873227935">
      <w:bodyDiv w:val="1"/>
      <w:marLeft w:val="0"/>
      <w:marRight w:val="0"/>
      <w:marTop w:val="0"/>
      <w:marBottom w:val="0"/>
      <w:divBdr>
        <w:top w:val="none" w:sz="0" w:space="0" w:color="auto"/>
        <w:left w:val="none" w:sz="0" w:space="0" w:color="auto"/>
        <w:bottom w:val="none" w:sz="0" w:space="0" w:color="auto"/>
        <w:right w:val="none" w:sz="0" w:space="0" w:color="auto"/>
      </w:divBdr>
    </w:div>
    <w:div w:id="1887527860">
      <w:bodyDiv w:val="1"/>
      <w:marLeft w:val="0"/>
      <w:marRight w:val="0"/>
      <w:marTop w:val="0"/>
      <w:marBottom w:val="0"/>
      <w:divBdr>
        <w:top w:val="none" w:sz="0" w:space="0" w:color="auto"/>
        <w:left w:val="none" w:sz="0" w:space="0" w:color="auto"/>
        <w:bottom w:val="none" w:sz="0" w:space="0" w:color="auto"/>
        <w:right w:val="none" w:sz="0" w:space="0" w:color="auto"/>
      </w:divBdr>
    </w:div>
    <w:div w:id="1927958903">
      <w:bodyDiv w:val="1"/>
      <w:marLeft w:val="0"/>
      <w:marRight w:val="0"/>
      <w:marTop w:val="0"/>
      <w:marBottom w:val="0"/>
      <w:divBdr>
        <w:top w:val="none" w:sz="0" w:space="0" w:color="auto"/>
        <w:left w:val="none" w:sz="0" w:space="0" w:color="auto"/>
        <w:bottom w:val="none" w:sz="0" w:space="0" w:color="auto"/>
        <w:right w:val="none" w:sz="0" w:space="0" w:color="auto"/>
      </w:divBdr>
      <w:divsChild>
        <w:div w:id="478811272">
          <w:marLeft w:val="0"/>
          <w:marRight w:val="0"/>
          <w:marTop w:val="240"/>
          <w:marBottom w:val="0"/>
          <w:divBdr>
            <w:top w:val="none" w:sz="0" w:space="0" w:color="auto"/>
            <w:left w:val="none" w:sz="0" w:space="0" w:color="auto"/>
            <w:bottom w:val="none" w:sz="0" w:space="0" w:color="auto"/>
            <w:right w:val="none" w:sz="0" w:space="0" w:color="auto"/>
          </w:divBdr>
        </w:div>
        <w:div w:id="507670625">
          <w:marLeft w:val="0"/>
          <w:marRight w:val="0"/>
          <w:marTop w:val="240"/>
          <w:marBottom w:val="0"/>
          <w:divBdr>
            <w:top w:val="none" w:sz="0" w:space="0" w:color="auto"/>
            <w:left w:val="none" w:sz="0" w:space="0" w:color="auto"/>
            <w:bottom w:val="none" w:sz="0" w:space="0" w:color="auto"/>
            <w:right w:val="none" w:sz="0" w:space="0" w:color="auto"/>
          </w:divBdr>
        </w:div>
        <w:div w:id="541209880">
          <w:marLeft w:val="0"/>
          <w:marRight w:val="0"/>
          <w:marTop w:val="240"/>
          <w:marBottom w:val="0"/>
          <w:divBdr>
            <w:top w:val="none" w:sz="0" w:space="0" w:color="auto"/>
            <w:left w:val="none" w:sz="0" w:space="0" w:color="auto"/>
            <w:bottom w:val="none" w:sz="0" w:space="0" w:color="auto"/>
            <w:right w:val="none" w:sz="0" w:space="0" w:color="auto"/>
          </w:divBdr>
        </w:div>
        <w:div w:id="889414377">
          <w:marLeft w:val="0"/>
          <w:marRight w:val="0"/>
          <w:marTop w:val="240"/>
          <w:marBottom w:val="0"/>
          <w:divBdr>
            <w:top w:val="none" w:sz="0" w:space="0" w:color="auto"/>
            <w:left w:val="none" w:sz="0" w:space="0" w:color="auto"/>
            <w:bottom w:val="none" w:sz="0" w:space="0" w:color="auto"/>
            <w:right w:val="none" w:sz="0" w:space="0" w:color="auto"/>
          </w:divBdr>
        </w:div>
        <w:div w:id="1215774610">
          <w:marLeft w:val="0"/>
          <w:marRight w:val="0"/>
          <w:marTop w:val="480"/>
          <w:marBottom w:val="0"/>
          <w:divBdr>
            <w:top w:val="none" w:sz="0" w:space="0" w:color="auto"/>
            <w:left w:val="none" w:sz="0" w:space="0" w:color="auto"/>
            <w:bottom w:val="none" w:sz="0" w:space="0" w:color="auto"/>
            <w:right w:val="none" w:sz="0" w:space="0" w:color="auto"/>
          </w:divBdr>
        </w:div>
        <w:div w:id="1253853042">
          <w:marLeft w:val="0"/>
          <w:marRight w:val="0"/>
          <w:marTop w:val="480"/>
          <w:marBottom w:val="0"/>
          <w:divBdr>
            <w:top w:val="none" w:sz="0" w:space="0" w:color="auto"/>
            <w:left w:val="none" w:sz="0" w:space="0" w:color="auto"/>
            <w:bottom w:val="none" w:sz="0" w:space="0" w:color="auto"/>
            <w:right w:val="none" w:sz="0" w:space="0" w:color="auto"/>
          </w:divBdr>
        </w:div>
        <w:div w:id="1545369668">
          <w:marLeft w:val="0"/>
          <w:marRight w:val="0"/>
          <w:marTop w:val="240"/>
          <w:marBottom w:val="0"/>
          <w:divBdr>
            <w:top w:val="none" w:sz="0" w:space="0" w:color="auto"/>
            <w:left w:val="none" w:sz="0" w:space="0" w:color="auto"/>
            <w:bottom w:val="none" w:sz="0" w:space="0" w:color="auto"/>
            <w:right w:val="none" w:sz="0" w:space="0" w:color="auto"/>
          </w:divBdr>
        </w:div>
        <w:div w:id="1615096094">
          <w:marLeft w:val="0"/>
          <w:marRight w:val="0"/>
          <w:marTop w:val="480"/>
          <w:marBottom w:val="0"/>
          <w:divBdr>
            <w:top w:val="none" w:sz="0" w:space="0" w:color="auto"/>
            <w:left w:val="none" w:sz="0" w:space="0" w:color="auto"/>
            <w:bottom w:val="none" w:sz="0" w:space="0" w:color="auto"/>
            <w:right w:val="none" w:sz="0" w:space="0" w:color="auto"/>
          </w:divBdr>
        </w:div>
        <w:div w:id="1879270112">
          <w:marLeft w:val="0"/>
          <w:marRight w:val="0"/>
          <w:marTop w:val="240"/>
          <w:marBottom w:val="0"/>
          <w:divBdr>
            <w:top w:val="none" w:sz="0" w:space="0" w:color="auto"/>
            <w:left w:val="none" w:sz="0" w:space="0" w:color="auto"/>
            <w:bottom w:val="none" w:sz="0" w:space="0" w:color="auto"/>
            <w:right w:val="none" w:sz="0" w:space="0" w:color="auto"/>
          </w:divBdr>
        </w:div>
        <w:div w:id="1882085219">
          <w:marLeft w:val="0"/>
          <w:marRight w:val="0"/>
          <w:marTop w:val="480"/>
          <w:marBottom w:val="0"/>
          <w:divBdr>
            <w:top w:val="none" w:sz="0" w:space="0" w:color="auto"/>
            <w:left w:val="none" w:sz="0" w:space="0" w:color="auto"/>
            <w:bottom w:val="none" w:sz="0" w:space="0" w:color="auto"/>
            <w:right w:val="none" w:sz="0" w:space="0" w:color="auto"/>
          </w:divBdr>
        </w:div>
        <w:div w:id="2049451457">
          <w:marLeft w:val="0"/>
          <w:marRight w:val="0"/>
          <w:marTop w:val="240"/>
          <w:marBottom w:val="0"/>
          <w:divBdr>
            <w:top w:val="none" w:sz="0" w:space="0" w:color="auto"/>
            <w:left w:val="none" w:sz="0" w:space="0" w:color="auto"/>
            <w:bottom w:val="none" w:sz="0" w:space="0" w:color="auto"/>
            <w:right w:val="none" w:sz="0" w:space="0" w:color="auto"/>
          </w:divBdr>
        </w:div>
        <w:div w:id="2062315502">
          <w:marLeft w:val="0"/>
          <w:marRight w:val="0"/>
          <w:marTop w:val="480"/>
          <w:marBottom w:val="0"/>
          <w:divBdr>
            <w:top w:val="none" w:sz="0" w:space="0" w:color="auto"/>
            <w:left w:val="none" w:sz="0" w:space="0" w:color="auto"/>
            <w:bottom w:val="none" w:sz="0" w:space="0" w:color="auto"/>
            <w:right w:val="none" w:sz="0" w:space="0" w:color="auto"/>
          </w:divBdr>
        </w:div>
      </w:divsChild>
    </w:div>
    <w:div w:id="1960144464">
      <w:bodyDiv w:val="1"/>
      <w:marLeft w:val="0"/>
      <w:marRight w:val="0"/>
      <w:marTop w:val="0"/>
      <w:marBottom w:val="0"/>
      <w:divBdr>
        <w:top w:val="none" w:sz="0" w:space="0" w:color="auto"/>
        <w:left w:val="none" w:sz="0" w:space="0" w:color="auto"/>
        <w:bottom w:val="none" w:sz="0" w:space="0" w:color="auto"/>
        <w:right w:val="none" w:sz="0" w:space="0" w:color="auto"/>
      </w:divBdr>
      <w:divsChild>
        <w:div w:id="1704281142">
          <w:marLeft w:val="0"/>
          <w:marRight w:val="0"/>
          <w:marTop w:val="0"/>
          <w:marBottom w:val="0"/>
          <w:divBdr>
            <w:top w:val="none" w:sz="0" w:space="0" w:color="auto"/>
            <w:left w:val="none" w:sz="0" w:space="0" w:color="auto"/>
            <w:bottom w:val="none" w:sz="0" w:space="0" w:color="auto"/>
            <w:right w:val="none" w:sz="0" w:space="0" w:color="auto"/>
          </w:divBdr>
          <w:divsChild>
            <w:div w:id="1992054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220259">
      <w:bodyDiv w:val="1"/>
      <w:marLeft w:val="0"/>
      <w:marRight w:val="0"/>
      <w:marTop w:val="0"/>
      <w:marBottom w:val="0"/>
      <w:divBdr>
        <w:top w:val="none" w:sz="0" w:space="0" w:color="auto"/>
        <w:left w:val="none" w:sz="0" w:space="0" w:color="auto"/>
        <w:bottom w:val="none" w:sz="0" w:space="0" w:color="auto"/>
        <w:right w:val="none" w:sz="0" w:space="0" w:color="auto"/>
      </w:divBdr>
    </w:div>
    <w:div w:id="1989093429">
      <w:bodyDiv w:val="1"/>
      <w:marLeft w:val="0"/>
      <w:marRight w:val="0"/>
      <w:marTop w:val="0"/>
      <w:marBottom w:val="0"/>
      <w:divBdr>
        <w:top w:val="none" w:sz="0" w:space="0" w:color="auto"/>
        <w:left w:val="none" w:sz="0" w:space="0" w:color="auto"/>
        <w:bottom w:val="none" w:sz="0" w:space="0" w:color="auto"/>
        <w:right w:val="none" w:sz="0" w:space="0" w:color="auto"/>
      </w:divBdr>
    </w:div>
    <w:div w:id="2010523003">
      <w:bodyDiv w:val="1"/>
      <w:marLeft w:val="0"/>
      <w:marRight w:val="0"/>
      <w:marTop w:val="0"/>
      <w:marBottom w:val="0"/>
      <w:divBdr>
        <w:top w:val="none" w:sz="0" w:space="0" w:color="auto"/>
        <w:left w:val="none" w:sz="0" w:space="0" w:color="auto"/>
        <w:bottom w:val="none" w:sz="0" w:space="0" w:color="auto"/>
        <w:right w:val="none" w:sz="0" w:space="0" w:color="auto"/>
      </w:divBdr>
    </w:div>
    <w:div w:id="2014992716">
      <w:bodyDiv w:val="1"/>
      <w:marLeft w:val="0"/>
      <w:marRight w:val="0"/>
      <w:marTop w:val="0"/>
      <w:marBottom w:val="0"/>
      <w:divBdr>
        <w:top w:val="none" w:sz="0" w:space="0" w:color="auto"/>
        <w:left w:val="none" w:sz="0" w:space="0" w:color="auto"/>
        <w:bottom w:val="none" w:sz="0" w:space="0" w:color="auto"/>
        <w:right w:val="none" w:sz="0" w:space="0" w:color="auto"/>
      </w:divBdr>
    </w:div>
    <w:div w:id="2021807981">
      <w:bodyDiv w:val="1"/>
      <w:marLeft w:val="0"/>
      <w:marRight w:val="0"/>
      <w:marTop w:val="0"/>
      <w:marBottom w:val="0"/>
      <w:divBdr>
        <w:top w:val="none" w:sz="0" w:space="0" w:color="auto"/>
        <w:left w:val="none" w:sz="0" w:space="0" w:color="auto"/>
        <w:bottom w:val="none" w:sz="0" w:space="0" w:color="auto"/>
        <w:right w:val="none" w:sz="0" w:space="0" w:color="auto"/>
      </w:divBdr>
      <w:divsChild>
        <w:div w:id="203252700">
          <w:marLeft w:val="0"/>
          <w:marRight w:val="0"/>
          <w:marTop w:val="0"/>
          <w:marBottom w:val="0"/>
          <w:divBdr>
            <w:top w:val="none" w:sz="0" w:space="0" w:color="auto"/>
            <w:left w:val="none" w:sz="0" w:space="0" w:color="auto"/>
            <w:bottom w:val="none" w:sz="0" w:space="0" w:color="auto"/>
            <w:right w:val="none" w:sz="0" w:space="0" w:color="auto"/>
          </w:divBdr>
          <w:divsChild>
            <w:div w:id="572130641">
              <w:marLeft w:val="0"/>
              <w:marRight w:val="0"/>
              <w:marTop w:val="0"/>
              <w:marBottom w:val="0"/>
              <w:divBdr>
                <w:top w:val="none" w:sz="0" w:space="0" w:color="auto"/>
                <w:left w:val="none" w:sz="0" w:space="0" w:color="auto"/>
                <w:bottom w:val="none" w:sz="0" w:space="0" w:color="auto"/>
                <w:right w:val="none" w:sz="0" w:space="0" w:color="auto"/>
              </w:divBdr>
            </w:div>
          </w:divsChild>
        </w:div>
        <w:div w:id="958340261">
          <w:marLeft w:val="0"/>
          <w:marRight w:val="0"/>
          <w:marTop w:val="0"/>
          <w:marBottom w:val="0"/>
          <w:divBdr>
            <w:top w:val="none" w:sz="0" w:space="0" w:color="auto"/>
            <w:left w:val="none" w:sz="0" w:space="0" w:color="auto"/>
            <w:bottom w:val="none" w:sz="0" w:space="0" w:color="auto"/>
            <w:right w:val="none" w:sz="0" w:space="0" w:color="auto"/>
          </w:divBdr>
          <w:divsChild>
            <w:div w:id="188374759">
              <w:marLeft w:val="0"/>
              <w:marRight w:val="0"/>
              <w:marTop w:val="0"/>
              <w:marBottom w:val="0"/>
              <w:divBdr>
                <w:top w:val="none" w:sz="0" w:space="0" w:color="auto"/>
                <w:left w:val="none" w:sz="0" w:space="0" w:color="auto"/>
                <w:bottom w:val="none" w:sz="0" w:space="0" w:color="auto"/>
                <w:right w:val="none" w:sz="0" w:space="0" w:color="auto"/>
              </w:divBdr>
            </w:div>
            <w:div w:id="202979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887113">
      <w:bodyDiv w:val="1"/>
      <w:marLeft w:val="0"/>
      <w:marRight w:val="0"/>
      <w:marTop w:val="0"/>
      <w:marBottom w:val="0"/>
      <w:divBdr>
        <w:top w:val="none" w:sz="0" w:space="0" w:color="auto"/>
        <w:left w:val="none" w:sz="0" w:space="0" w:color="auto"/>
        <w:bottom w:val="none" w:sz="0" w:space="0" w:color="auto"/>
        <w:right w:val="none" w:sz="0" w:space="0" w:color="auto"/>
      </w:divBdr>
      <w:divsChild>
        <w:div w:id="1208295179">
          <w:marLeft w:val="0"/>
          <w:marRight w:val="0"/>
          <w:marTop w:val="0"/>
          <w:marBottom w:val="0"/>
          <w:divBdr>
            <w:top w:val="none" w:sz="0" w:space="0" w:color="auto"/>
            <w:left w:val="none" w:sz="0" w:space="0" w:color="auto"/>
            <w:bottom w:val="none" w:sz="0" w:space="0" w:color="auto"/>
            <w:right w:val="none" w:sz="0" w:space="0" w:color="auto"/>
          </w:divBdr>
          <w:divsChild>
            <w:div w:id="2070496349">
              <w:marLeft w:val="0"/>
              <w:marRight w:val="51"/>
              <w:marTop w:val="0"/>
              <w:marBottom w:val="0"/>
              <w:divBdr>
                <w:top w:val="none" w:sz="0" w:space="0" w:color="auto"/>
                <w:left w:val="none" w:sz="0" w:space="0" w:color="auto"/>
                <w:bottom w:val="none" w:sz="0" w:space="0" w:color="auto"/>
                <w:right w:val="none" w:sz="0" w:space="0" w:color="auto"/>
              </w:divBdr>
              <w:divsChild>
                <w:div w:id="214201609">
                  <w:marLeft w:val="0"/>
                  <w:marRight w:val="0"/>
                  <w:marTop w:val="0"/>
                  <w:marBottom w:val="126"/>
                  <w:divBdr>
                    <w:top w:val="none" w:sz="0" w:space="0" w:color="auto"/>
                    <w:left w:val="none" w:sz="0" w:space="0" w:color="auto"/>
                    <w:bottom w:val="none" w:sz="0" w:space="0" w:color="auto"/>
                    <w:right w:val="none" w:sz="0" w:space="0" w:color="auto"/>
                  </w:divBdr>
                  <w:divsChild>
                    <w:div w:id="1906254257">
                      <w:marLeft w:val="0"/>
                      <w:marRight w:val="0"/>
                      <w:marTop w:val="0"/>
                      <w:marBottom w:val="0"/>
                      <w:divBdr>
                        <w:top w:val="none" w:sz="0" w:space="0" w:color="auto"/>
                        <w:left w:val="none" w:sz="0" w:space="0" w:color="auto"/>
                        <w:bottom w:val="none" w:sz="0" w:space="0" w:color="auto"/>
                        <w:right w:val="none" w:sz="0" w:space="0" w:color="auto"/>
                      </w:divBdr>
                      <w:divsChild>
                        <w:div w:id="1422680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5884280">
      <w:bodyDiv w:val="1"/>
      <w:marLeft w:val="0"/>
      <w:marRight w:val="0"/>
      <w:marTop w:val="0"/>
      <w:marBottom w:val="0"/>
      <w:divBdr>
        <w:top w:val="none" w:sz="0" w:space="0" w:color="auto"/>
        <w:left w:val="none" w:sz="0" w:space="0" w:color="auto"/>
        <w:bottom w:val="none" w:sz="0" w:space="0" w:color="auto"/>
        <w:right w:val="none" w:sz="0" w:space="0" w:color="auto"/>
      </w:divBdr>
      <w:divsChild>
        <w:div w:id="81725850">
          <w:marLeft w:val="0"/>
          <w:marRight w:val="0"/>
          <w:marTop w:val="0"/>
          <w:marBottom w:val="0"/>
          <w:divBdr>
            <w:top w:val="none" w:sz="0" w:space="0" w:color="auto"/>
            <w:left w:val="none" w:sz="0" w:space="0" w:color="auto"/>
            <w:bottom w:val="none" w:sz="0" w:space="0" w:color="auto"/>
            <w:right w:val="none" w:sz="0" w:space="0" w:color="auto"/>
          </w:divBdr>
        </w:div>
        <w:div w:id="337582805">
          <w:marLeft w:val="0"/>
          <w:marRight w:val="0"/>
          <w:marTop w:val="0"/>
          <w:marBottom w:val="0"/>
          <w:divBdr>
            <w:top w:val="none" w:sz="0" w:space="0" w:color="auto"/>
            <w:left w:val="none" w:sz="0" w:space="0" w:color="auto"/>
            <w:bottom w:val="none" w:sz="0" w:space="0" w:color="auto"/>
            <w:right w:val="none" w:sz="0" w:space="0" w:color="auto"/>
          </w:divBdr>
        </w:div>
        <w:div w:id="577327309">
          <w:marLeft w:val="0"/>
          <w:marRight w:val="0"/>
          <w:marTop w:val="0"/>
          <w:marBottom w:val="0"/>
          <w:divBdr>
            <w:top w:val="none" w:sz="0" w:space="0" w:color="auto"/>
            <w:left w:val="none" w:sz="0" w:space="0" w:color="auto"/>
            <w:bottom w:val="none" w:sz="0" w:space="0" w:color="auto"/>
            <w:right w:val="none" w:sz="0" w:space="0" w:color="auto"/>
          </w:divBdr>
        </w:div>
        <w:div w:id="850143559">
          <w:marLeft w:val="0"/>
          <w:marRight w:val="0"/>
          <w:marTop w:val="0"/>
          <w:marBottom w:val="0"/>
          <w:divBdr>
            <w:top w:val="none" w:sz="0" w:space="0" w:color="auto"/>
            <w:left w:val="none" w:sz="0" w:space="0" w:color="auto"/>
            <w:bottom w:val="none" w:sz="0" w:space="0" w:color="auto"/>
            <w:right w:val="none" w:sz="0" w:space="0" w:color="auto"/>
          </w:divBdr>
        </w:div>
        <w:div w:id="1449737687">
          <w:marLeft w:val="0"/>
          <w:marRight w:val="0"/>
          <w:marTop w:val="0"/>
          <w:marBottom w:val="0"/>
          <w:divBdr>
            <w:top w:val="none" w:sz="0" w:space="0" w:color="auto"/>
            <w:left w:val="none" w:sz="0" w:space="0" w:color="auto"/>
            <w:bottom w:val="none" w:sz="0" w:space="0" w:color="auto"/>
            <w:right w:val="none" w:sz="0" w:space="0" w:color="auto"/>
          </w:divBdr>
        </w:div>
        <w:div w:id="1574198083">
          <w:marLeft w:val="0"/>
          <w:marRight w:val="0"/>
          <w:marTop w:val="0"/>
          <w:marBottom w:val="0"/>
          <w:divBdr>
            <w:top w:val="none" w:sz="0" w:space="0" w:color="auto"/>
            <w:left w:val="none" w:sz="0" w:space="0" w:color="auto"/>
            <w:bottom w:val="none" w:sz="0" w:space="0" w:color="auto"/>
            <w:right w:val="none" w:sz="0" w:space="0" w:color="auto"/>
          </w:divBdr>
        </w:div>
        <w:div w:id="1594775504">
          <w:marLeft w:val="0"/>
          <w:marRight w:val="0"/>
          <w:marTop w:val="0"/>
          <w:marBottom w:val="0"/>
          <w:divBdr>
            <w:top w:val="none" w:sz="0" w:space="0" w:color="auto"/>
            <w:left w:val="none" w:sz="0" w:space="0" w:color="auto"/>
            <w:bottom w:val="none" w:sz="0" w:space="0" w:color="auto"/>
            <w:right w:val="none" w:sz="0" w:space="0" w:color="auto"/>
          </w:divBdr>
        </w:div>
        <w:div w:id="1815373668">
          <w:marLeft w:val="0"/>
          <w:marRight w:val="0"/>
          <w:marTop w:val="0"/>
          <w:marBottom w:val="0"/>
          <w:divBdr>
            <w:top w:val="none" w:sz="0" w:space="0" w:color="auto"/>
            <w:left w:val="none" w:sz="0" w:space="0" w:color="auto"/>
            <w:bottom w:val="none" w:sz="0" w:space="0" w:color="auto"/>
            <w:right w:val="none" w:sz="0" w:space="0" w:color="auto"/>
          </w:divBdr>
        </w:div>
        <w:div w:id="1879589168">
          <w:marLeft w:val="0"/>
          <w:marRight w:val="0"/>
          <w:marTop w:val="0"/>
          <w:marBottom w:val="0"/>
          <w:divBdr>
            <w:top w:val="none" w:sz="0" w:space="0" w:color="auto"/>
            <w:left w:val="none" w:sz="0" w:space="0" w:color="auto"/>
            <w:bottom w:val="none" w:sz="0" w:space="0" w:color="auto"/>
            <w:right w:val="none" w:sz="0" w:space="0" w:color="auto"/>
          </w:divBdr>
        </w:div>
        <w:div w:id="1904557096">
          <w:marLeft w:val="0"/>
          <w:marRight w:val="0"/>
          <w:marTop w:val="0"/>
          <w:marBottom w:val="0"/>
          <w:divBdr>
            <w:top w:val="none" w:sz="0" w:space="0" w:color="auto"/>
            <w:left w:val="none" w:sz="0" w:space="0" w:color="auto"/>
            <w:bottom w:val="none" w:sz="0" w:space="0" w:color="auto"/>
            <w:right w:val="none" w:sz="0" w:space="0" w:color="auto"/>
          </w:divBdr>
        </w:div>
      </w:divsChild>
    </w:div>
    <w:div w:id="2089687191">
      <w:bodyDiv w:val="1"/>
      <w:marLeft w:val="0"/>
      <w:marRight w:val="0"/>
      <w:marTop w:val="0"/>
      <w:marBottom w:val="0"/>
      <w:divBdr>
        <w:top w:val="none" w:sz="0" w:space="0" w:color="auto"/>
        <w:left w:val="none" w:sz="0" w:space="0" w:color="auto"/>
        <w:bottom w:val="none" w:sz="0" w:space="0" w:color="auto"/>
        <w:right w:val="none" w:sz="0" w:space="0" w:color="auto"/>
      </w:divBdr>
    </w:div>
    <w:div w:id="21120475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Documents\Vane\okoljsko%20porocilo\okoljsko%20poro&#269;ilo(3)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FE95E6-4370-4A7B-B75B-EE4CB0B6D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okoljsko poročilo(3)template</Template>
  <TotalTime>16</TotalTime>
  <Pages>20</Pages>
  <Words>8466</Words>
  <Characters>48259</Characters>
  <Application>Microsoft Office Word</Application>
  <DocSecurity>0</DocSecurity>
  <Lines>402</Lines>
  <Paragraphs>113</Paragraphs>
  <ScaleCrop>false</ScaleCrop>
  <HeadingPairs>
    <vt:vector size="6" baseType="variant">
      <vt:variant>
        <vt:lpstr>Naslov</vt:lpstr>
      </vt:variant>
      <vt:variant>
        <vt:i4>1</vt:i4>
      </vt:variant>
      <vt:variant>
        <vt:lpstr>Titel</vt:lpstr>
      </vt:variant>
      <vt:variant>
        <vt:i4>1</vt:i4>
      </vt:variant>
      <vt:variant>
        <vt:lpstr>Title</vt:lpstr>
      </vt:variant>
      <vt:variant>
        <vt:i4>1</vt:i4>
      </vt:variant>
    </vt:vector>
  </HeadingPairs>
  <TitlesOfParts>
    <vt:vector size="3" baseType="lpstr">
      <vt:lpstr/>
      <vt:lpstr/>
      <vt:lpstr/>
    </vt:vector>
  </TitlesOfParts>
  <Company>Grizli777</Company>
  <LinksUpToDate>false</LinksUpToDate>
  <CharactersWithSpaces>56612</CharactersWithSpaces>
  <SharedDoc>false</SharedDoc>
  <HLinks>
    <vt:vector size="786" baseType="variant">
      <vt:variant>
        <vt:i4>6094876</vt:i4>
      </vt:variant>
      <vt:variant>
        <vt:i4>786</vt:i4>
      </vt:variant>
      <vt:variant>
        <vt:i4>0</vt:i4>
      </vt:variant>
      <vt:variant>
        <vt:i4>5</vt:i4>
      </vt:variant>
      <vt:variant>
        <vt:lpwstr>http://www.uradni-list.si/1/ulonline.jsp?urlid=200496&amp;dhid=71656</vt:lpwstr>
      </vt:variant>
      <vt:variant>
        <vt:lpwstr/>
      </vt:variant>
      <vt:variant>
        <vt:i4>5636115</vt:i4>
      </vt:variant>
      <vt:variant>
        <vt:i4>783</vt:i4>
      </vt:variant>
      <vt:variant>
        <vt:i4>0</vt:i4>
      </vt:variant>
      <vt:variant>
        <vt:i4>5</vt:i4>
      </vt:variant>
      <vt:variant>
        <vt:lpwstr>http://www.uradni-list.si/1/ulonline.jsp?urlid=200639&amp;dhid=81977</vt:lpwstr>
      </vt:variant>
      <vt:variant>
        <vt:lpwstr/>
      </vt:variant>
      <vt:variant>
        <vt:i4>1441844</vt:i4>
      </vt:variant>
      <vt:variant>
        <vt:i4>776</vt:i4>
      </vt:variant>
      <vt:variant>
        <vt:i4>0</vt:i4>
      </vt:variant>
      <vt:variant>
        <vt:i4>5</vt:i4>
      </vt:variant>
      <vt:variant>
        <vt:lpwstr/>
      </vt:variant>
      <vt:variant>
        <vt:lpwstr>_Toc444470312</vt:lpwstr>
      </vt:variant>
      <vt:variant>
        <vt:i4>1441844</vt:i4>
      </vt:variant>
      <vt:variant>
        <vt:i4>770</vt:i4>
      </vt:variant>
      <vt:variant>
        <vt:i4>0</vt:i4>
      </vt:variant>
      <vt:variant>
        <vt:i4>5</vt:i4>
      </vt:variant>
      <vt:variant>
        <vt:lpwstr/>
      </vt:variant>
      <vt:variant>
        <vt:lpwstr>_Toc444470311</vt:lpwstr>
      </vt:variant>
      <vt:variant>
        <vt:i4>1441844</vt:i4>
      </vt:variant>
      <vt:variant>
        <vt:i4>764</vt:i4>
      </vt:variant>
      <vt:variant>
        <vt:i4>0</vt:i4>
      </vt:variant>
      <vt:variant>
        <vt:i4>5</vt:i4>
      </vt:variant>
      <vt:variant>
        <vt:lpwstr/>
      </vt:variant>
      <vt:variant>
        <vt:lpwstr>_Toc444470310</vt:lpwstr>
      </vt:variant>
      <vt:variant>
        <vt:i4>1507380</vt:i4>
      </vt:variant>
      <vt:variant>
        <vt:i4>758</vt:i4>
      </vt:variant>
      <vt:variant>
        <vt:i4>0</vt:i4>
      </vt:variant>
      <vt:variant>
        <vt:i4>5</vt:i4>
      </vt:variant>
      <vt:variant>
        <vt:lpwstr/>
      </vt:variant>
      <vt:variant>
        <vt:lpwstr>_Toc444470309</vt:lpwstr>
      </vt:variant>
      <vt:variant>
        <vt:i4>1507380</vt:i4>
      </vt:variant>
      <vt:variant>
        <vt:i4>752</vt:i4>
      </vt:variant>
      <vt:variant>
        <vt:i4>0</vt:i4>
      </vt:variant>
      <vt:variant>
        <vt:i4>5</vt:i4>
      </vt:variant>
      <vt:variant>
        <vt:lpwstr/>
      </vt:variant>
      <vt:variant>
        <vt:lpwstr>_Toc444470308</vt:lpwstr>
      </vt:variant>
      <vt:variant>
        <vt:i4>1507380</vt:i4>
      </vt:variant>
      <vt:variant>
        <vt:i4>746</vt:i4>
      </vt:variant>
      <vt:variant>
        <vt:i4>0</vt:i4>
      </vt:variant>
      <vt:variant>
        <vt:i4>5</vt:i4>
      </vt:variant>
      <vt:variant>
        <vt:lpwstr/>
      </vt:variant>
      <vt:variant>
        <vt:lpwstr>_Toc444470307</vt:lpwstr>
      </vt:variant>
      <vt:variant>
        <vt:i4>1507380</vt:i4>
      </vt:variant>
      <vt:variant>
        <vt:i4>740</vt:i4>
      </vt:variant>
      <vt:variant>
        <vt:i4>0</vt:i4>
      </vt:variant>
      <vt:variant>
        <vt:i4>5</vt:i4>
      </vt:variant>
      <vt:variant>
        <vt:lpwstr/>
      </vt:variant>
      <vt:variant>
        <vt:lpwstr>_Toc444470306</vt:lpwstr>
      </vt:variant>
      <vt:variant>
        <vt:i4>1507380</vt:i4>
      </vt:variant>
      <vt:variant>
        <vt:i4>734</vt:i4>
      </vt:variant>
      <vt:variant>
        <vt:i4>0</vt:i4>
      </vt:variant>
      <vt:variant>
        <vt:i4>5</vt:i4>
      </vt:variant>
      <vt:variant>
        <vt:lpwstr/>
      </vt:variant>
      <vt:variant>
        <vt:lpwstr>_Toc444470305</vt:lpwstr>
      </vt:variant>
      <vt:variant>
        <vt:i4>1507380</vt:i4>
      </vt:variant>
      <vt:variant>
        <vt:i4>725</vt:i4>
      </vt:variant>
      <vt:variant>
        <vt:i4>0</vt:i4>
      </vt:variant>
      <vt:variant>
        <vt:i4>5</vt:i4>
      </vt:variant>
      <vt:variant>
        <vt:lpwstr/>
      </vt:variant>
      <vt:variant>
        <vt:lpwstr>_Toc444470304</vt:lpwstr>
      </vt:variant>
      <vt:variant>
        <vt:i4>1507380</vt:i4>
      </vt:variant>
      <vt:variant>
        <vt:i4>719</vt:i4>
      </vt:variant>
      <vt:variant>
        <vt:i4>0</vt:i4>
      </vt:variant>
      <vt:variant>
        <vt:i4>5</vt:i4>
      </vt:variant>
      <vt:variant>
        <vt:lpwstr/>
      </vt:variant>
      <vt:variant>
        <vt:lpwstr>_Toc444470303</vt:lpwstr>
      </vt:variant>
      <vt:variant>
        <vt:i4>1507380</vt:i4>
      </vt:variant>
      <vt:variant>
        <vt:i4>713</vt:i4>
      </vt:variant>
      <vt:variant>
        <vt:i4>0</vt:i4>
      </vt:variant>
      <vt:variant>
        <vt:i4>5</vt:i4>
      </vt:variant>
      <vt:variant>
        <vt:lpwstr/>
      </vt:variant>
      <vt:variant>
        <vt:lpwstr>_Toc444470302</vt:lpwstr>
      </vt:variant>
      <vt:variant>
        <vt:i4>1507380</vt:i4>
      </vt:variant>
      <vt:variant>
        <vt:i4>707</vt:i4>
      </vt:variant>
      <vt:variant>
        <vt:i4>0</vt:i4>
      </vt:variant>
      <vt:variant>
        <vt:i4>5</vt:i4>
      </vt:variant>
      <vt:variant>
        <vt:lpwstr/>
      </vt:variant>
      <vt:variant>
        <vt:lpwstr>_Toc444470301</vt:lpwstr>
      </vt:variant>
      <vt:variant>
        <vt:i4>1507380</vt:i4>
      </vt:variant>
      <vt:variant>
        <vt:i4>701</vt:i4>
      </vt:variant>
      <vt:variant>
        <vt:i4>0</vt:i4>
      </vt:variant>
      <vt:variant>
        <vt:i4>5</vt:i4>
      </vt:variant>
      <vt:variant>
        <vt:lpwstr/>
      </vt:variant>
      <vt:variant>
        <vt:lpwstr>_Toc444470300</vt:lpwstr>
      </vt:variant>
      <vt:variant>
        <vt:i4>1966133</vt:i4>
      </vt:variant>
      <vt:variant>
        <vt:i4>695</vt:i4>
      </vt:variant>
      <vt:variant>
        <vt:i4>0</vt:i4>
      </vt:variant>
      <vt:variant>
        <vt:i4>5</vt:i4>
      </vt:variant>
      <vt:variant>
        <vt:lpwstr/>
      </vt:variant>
      <vt:variant>
        <vt:lpwstr>_Toc444470299</vt:lpwstr>
      </vt:variant>
      <vt:variant>
        <vt:i4>1966133</vt:i4>
      </vt:variant>
      <vt:variant>
        <vt:i4>689</vt:i4>
      </vt:variant>
      <vt:variant>
        <vt:i4>0</vt:i4>
      </vt:variant>
      <vt:variant>
        <vt:i4>5</vt:i4>
      </vt:variant>
      <vt:variant>
        <vt:lpwstr/>
      </vt:variant>
      <vt:variant>
        <vt:lpwstr>_Toc444470298</vt:lpwstr>
      </vt:variant>
      <vt:variant>
        <vt:i4>1966133</vt:i4>
      </vt:variant>
      <vt:variant>
        <vt:i4>683</vt:i4>
      </vt:variant>
      <vt:variant>
        <vt:i4>0</vt:i4>
      </vt:variant>
      <vt:variant>
        <vt:i4>5</vt:i4>
      </vt:variant>
      <vt:variant>
        <vt:lpwstr/>
      </vt:variant>
      <vt:variant>
        <vt:lpwstr>_Toc444470297</vt:lpwstr>
      </vt:variant>
      <vt:variant>
        <vt:i4>1966133</vt:i4>
      </vt:variant>
      <vt:variant>
        <vt:i4>677</vt:i4>
      </vt:variant>
      <vt:variant>
        <vt:i4>0</vt:i4>
      </vt:variant>
      <vt:variant>
        <vt:i4>5</vt:i4>
      </vt:variant>
      <vt:variant>
        <vt:lpwstr/>
      </vt:variant>
      <vt:variant>
        <vt:lpwstr>_Toc444470296</vt:lpwstr>
      </vt:variant>
      <vt:variant>
        <vt:i4>1966133</vt:i4>
      </vt:variant>
      <vt:variant>
        <vt:i4>671</vt:i4>
      </vt:variant>
      <vt:variant>
        <vt:i4>0</vt:i4>
      </vt:variant>
      <vt:variant>
        <vt:i4>5</vt:i4>
      </vt:variant>
      <vt:variant>
        <vt:lpwstr/>
      </vt:variant>
      <vt:variant>
        <vt:lpwstr>_Toc444470295</vt:lpwstr>
      </vt:variant>
      <vt:variant>
        <vt:i4>1966133</vt:i4>
      </vt:variant>
      <vt:variant>
        <vt:i4>665</vt:i4>
      </vt:variant>
      <vt:variant>
        <vt:i4>0</vt:i4>
      </vt:variant>
      <vt:variant>
        <vt:i4>5</vt:i4>
      </vt:variant>
      <vt:variant>
        <vt:lpwstr/>
      </vt:variant>
      <vt:variant>
        <vt:lpwstr>_Toc444470294</vt:lpwstr>
      </vt:variant>
      <vt:variant>
        <vt:i4>1966133</vt:i4>
      </vt:variant>
      <vt:variant>
        <vt:i4>659</vt:i4>
      </vt:variant>
      <vt:variant>
        <vt:i4>0</vt:i4>
      </vt:variant>
      <vt:variant>
        <vt:i4>5</vt:i4>
      </vt:variant>
      <vt:variant>
        <vt:lpwstr/>
      </vt:variant>
      <vt:variant>
        <vt:lpwstr>_Toc444470293</vt:lpwstr>
      </vt:variant>
      <vt:variant>
        <vt:i4>1966133</vt:i4>
      </vt:variant>
      <vt:variant>
        <vt:i4>653</vt:i4>
      </vt:variant>
      <vt:variant>
        <vt:i4>0</vt:i4>
      </vt:variant>
      <vt:variant>
        <vt:i4>5</vt:i4>
      </vt:variant>
      <vt:variant>
        <vt:lpwstr/>
      </vt:variant>
      <vt:variant>
        <vt:lpwstr>_Toc444470292</vt:lpwstr>
      </vt:variant>
      <vt:variant>
        <vt:i4>1966133</vt:i4>
      </vt:variant>
      <vt:variant>
        <vt:i4>647</vt:i4>
      </vt:variant>
      <vt:variant>
        <vt:i4>0</vt:i4>
      </vt:variant>
      <vt:variant>
        <vt:i4>5</vt:i4>
      </vt:variant>
      <vt:variant>
        <vt:lpwstr/>
      </vt:variant>
      <vt:variant>
        <vt:lpwstr>_Toc444470291</vt:lpwstr>
      </vt:variant>
      <vt:variant>
        <vt:i4>1966133</vt:i4>
      </vt:variant>
      <vt:variant>
        <vt:i4>641</vt:i4>
      </vt:variant>
      <vt:variant>
        <vt:i4>0</vt:i4>
      </vt:variant>
      <vt:variant>
        <vt:i4>5</vt:i4>
      </vt:variant>
      <vt:variant>
        <vt:lpwstr/>
      </vt:variant>
      <vt:variant>
        <vt:lpwstr>_Toc444470290</vt:lpwstr>
      </vt:variant>
      <vt:variant>
        <vt:i4>2031669</vt:i4>
      </vt:variant>
      <vt:variant>
        <vt:i4>632</vt:i4>
      </vt:variant>
      <vt:variant>
        <vt:i4>0</vt:i4>
      </vt:variant>
      <vt:variant>
        <vt:i4>5</vt:i4>
      </vt:variant>
      <vt:variant>
        <vt:lpwstr/>
      </vt:variant>
      <vt:variant>
        <vt:lpwstr>_Toc444470289</vt:lpwstr>
      </vt:variant>
      <vt:variant>
        <vt:i4>2031669</vt:i4>
      </vt:variant>
      <vt:variant>
        <vt:i4>626</vt:i4>
      </vt:variant>
      <vt:variant>
        <vt:i4>0</vt:i4>
      </vt:variant>
      <vt:variant>
        <vt:i4>5</vt:i4>
      </vt:variant>
      <vt:variant>
        <vt:lpwstr/>
      </vt:variant>
      <vt:variant>
        <vt:lpwstr>_Toc444470288</vt:lpwstr>
      </vt:variant>
      <vt:variant>
        <vt:i4>2031669</vt:i4>
      </vt:variant>
      <vt:variant>
        <vt:i4>620</vt:i4>
      </vt:variant>
      <vt:variant>
        <vt:i4>0</vt:i4>
      </vt:variant>
      <vt:variant>
        <vt:i4>5</vt:i4>
      </vt:variant>
      <vt:variant>
        <vt:lpwstr/>
      </vt:variant>
      <vt:variant>
        <vt:lpwstr>_Toc444470287</vt:lpwstr>
      </vt:variant>
      <vt:variant>
        <vt:i4>2031669</vt:i4>
      </vt:variant>
      <vt:variant>
        <vt:i4>614</vt:i4>
      </vt:variant>
      <vt:variant>
        <vt:i4>0</vt:i4>
      </vt:variant>
      <vt:variant>
        <vt:i4>5</vt:i4>
      </vt:variant>
      <vt:variant>
        <vt:lpwstr/>
      </vt:variant>
      <vt:variant>
        <vt:lpwstr>_Toc444470286</vt:lpwstr>
      </vt:variant>
      <vt:variant>
        <vt:i4>2031669</vt:i4>
      </vt:variant>
      <vt:variant>
        <vt:i4>608</vt:i4>
      </vt:variant>
      <vt:variant>
        <vt:i4>0</vt:i4>
      </vt:variant>
      <vt:variant>
        <vt:i4>5</vt:i4>
      </vt:variant>
      <vt:variant>
        <vt:lpwstr/>
      </vt:variant>
      <vt:variant>
        <vt:lpwstr>_Toc444470285</vt:lpwstr>
      </vt:variant>
      <vt:variant>
        <vt:i4>2031669</vt:i4>
      </vt:variant>
      <vt:variant>
        <vt:i4>602</vt:i4>
      </vt:variant>
      <vt:variant>
        <vt:i4>0</vt:i4>
      </vt:variant>
      <vt:variant>
        <vt:i4>5</vt:i4>
      </vt:variant>
      <vt:variant>
        <vt:lpwstr/>
      </vt:variant>
      <vt:variant>
        <vt:lpwstr>_Toc444470284</vt:lpwstr>
      </vt:variant>
      <vt:variant>
        <vt:i4>2031669</vt:i4>
      </vt:variant>
      <vt:variant>
        <vt:i4>596</vt:i4>
      </vt:variant>
      <vt:variant>
        <vt:i4>0</vt:i4>
      </vt:variant>
      <vt:variant>
        <vt:i4>5</vt:i4>
      </vt:variant>
      <vt:variant>
        <vt:lpwstr/>
      </vt:variant>
      <vt:variant>
        <vt:lpwstr>_Toc444470283</vt:lpwstr>
      </vt:variant>
      <vt:variant>
        <vt:i4>2031669</vt:i4>
      </vt:variant>
      <vt:variant>
        <vt:i4>590</vt:i4>
      </vt:variant>
      <vt:variant>
        <vt:i4>0</vt:i4>
      </vt:variant>
      <vt:variant>
        <vt:i4>5</vt:i4>
      </vt:variant>
      <vt:variant>
        <vt:lpwstr/>
      </vt:variant>
      <vt:variant>
        <vt:lpwstr>_Toc444470282</vt:lpwstr>
      </vt:variant>
      <vt:variant>
        <vt:i4>2031669</vt:i4>
      </vt:variant>
      <vt:variant>
        <vt:i4>584</vt:i4>
      </vt:variant>
      <vt:variant>
        <vt:i4>0</vt:i4>
      </vt:variant>
      <vt:variant>
        <vt:i4>5</vt:i4>
      </vt:variant>
      <vt:variant>
        <vt:lpwstr/>
      </vt:variant>
      <vt:variant>
        <vt:lpwstr>_Toc444470281</vt:lpwstr>
      </vt:variant>
      <vt:variant>
        <vt:i4>2031669</vt:i4>
      </vt:variant>
      <vt:variant>
        <vt:i4>578</vt:i4>
      </vt:variant>
      <vt:variant>
        <vt:i4>0</vt:i4>
      </vt:variant>
      <vt:variant>
        <vt:i4>5</vt:i4>
      </vt:variant>
      <vt:variant>
        <vt:lpwstr/>
      </vt:variant>
      <vt:variant>
        <vt:lpwstr>_Toc444470280</vt:lpwstr>
      </vt:variant>
      <vt:variant>
        <vt:i4>1048629</vt:i4>
      </vt:variant>
      <vt:variant>
        <vt:i4>572</vt:i4>
      </vt:variant>
      <vt:variant>
        <vt:i4>0</vt:i4>
      </vt:variant>
      <vt:variant>
        <vt:i4>5</vt:i4>
      </vt:variant>
      <vt:variant>
        <vt:lpwstr/>
      </vt:variant>
      <vt:variant>
        <vt:lpwstr>_Toc444470279</vt:lpwstr>
      </vt:variant>
      <vt:variant>
        <vt:i4>1048629</vt:i4>
      </vt:variant>
      <vt:variant>
        <vt:i4>566</vt:i4>
      </vt:variant>
      <vt:variant>
        <vt:i4>0</vt:i4>
      </vt:variant>
      <vt:variant>
        <vt:i4>5</vt:i4>
      </vt:variant>
      <vt:variant>
        <vt:lpwstr/>
      </vt:variant>
      <vt:variant>
        <vt:lpwstr>_Toc444470278</vt:lpwstr>
      </vt:variant>
      <vt:variant>
        <vt:i4>1048629</vt:i4>
      </vt:variant>
      <vt:variant>
        <vt:i4>560</vt:i4>
      </vt:variant>
      <vt:variant>
        <vt:i4>0</vt:i4>
      </vt:variant>
      <vt:variant>
        <vt:i4>5</vt:i4>
      </vt:variant>
      <vt:variant>
        <vt:lpwstr/>
      </vt:variant>
      <vt:variant>
        <vt:lpwstr>_Toc444470277</vt:lpwstr>
      </vt:variant>
      <vt:variant>
        <vt:i4>1048629</vt:i4>
      </vt:variant>
      <vt:variant>
        <vt:i4>554</vt:i4>
      </vt:variant>
      <vt:variant>
        <vt:i4>0</vt:i4>
      </vt:variant>
      <vt:variant>
        <vt:i4>5</vt:i4>
      </vt:variant>
      <vt:variant>
        <vt:lpwstr/>
      </vt:variant>
      <vt:variant>
        <vt:lpwstr>_Toc444470276</vt:lpwstr>
      </vt:variant>
      <vt:variant>
        <vt:i4>1048629</vt:i4>
      </vt:variant>
      <vt:variant>
        <vt:i4>548</vt:i4>
      </vt:variant>
      <vt:variant>
        <vt:i4>0</vt:i4>
      </vt:variant>
      <vt:variant>
        <vt:i4>5</vt:i4>
      </vt:variant>
      <vt:variant>
        <vt:lpwstr/>
      </vt:variant>
      <vt:variant>
        <vt:lpwstr>_Toc444470275</vt:lpwstr>
      </vt:variant>
      <vt:variant>
        <vt:i4>1048629</vt:i4>
      </vt:variant>
      <vt:variant>
        <vt:i4>542</vt:i4>
      </vt:variant>
      <vt:variant>
        <vt:i4>0</vt:i4>
      </vt:variant>
      <vt:variant>
        <vt:i4>5</vt:i4>
      </vt:variant>
      <vt:variant>
        <vt:lpwstr/>
      </vt:variant>
      <vt:variant>
        <vt:lpwstr>_Toc444470274</vt:lpwstr>
      </vt:variant>
      <vt:variant>
        <vt:i4>1048629</vt:i4>
      </vt:variant>
      <vt:variant>
        <vt:i4>536</vt:i4>
      </vt:variant>
      <vt:variant>
        <vt:i4>0</vt:i4>
      </vt:variant>
      <vt:variant>
        <vt:i4>5</vt:i4>
      </vt:variant>
      <vt:variant>
        <vt:lpwstr/>
      </vt:variant>
      <vt:variant>
        <vt:lpwstr>_Toc444470273</vt:lpwstr>
      </vt:variant>
      <vt:variant>
        <vt:i4>1048629</vt:i4>
      </vt:variant>
      <vt:variant>
        <vt:i4>530</vt:i4>
      </vt:variant>
      <vt:variant>
        <vt:i4>0</vt:i4>
      </vt:variant>
      <vt:variant>
        <vt:i4>5</vt:i4>
      </vt:variant>
      <vt:variant>
        <vt:lpwstr/>
      </vt:variant>
      <vt:variant>
        <vt:lpwstr>_Toc444470272</vt:lpwstr>
      </vt:variant>
      <vt:variant>
        <vt:i4>1048629</vt:i4>
      </vt:variant>
      <vt:variant>
        <vt:i4>524</vt:i4>
      </vt:variant>
      <vt:variant>
        <vt:i4>0</vt:i4>
      </vt:variant>
      <vt:variant>
        <vt:i4>5</vt:i4>
      </vt:variant>
      <vt:variant>
        <vt:lpwstr/>
      </vt:variant>
      <vt:variant>
        <vt:lpwstr>_Toc444470271</vt:lpwstr>
      </vt:variant>
      <vt:variant>
        <vt:i4>1048629</vt:i4>
      </vt:variant>
      <vt:variant>
        <vt:i4>518</vt:i4>
      </vt:variant>
      <vt:variant>
        <vt:i4>0</vt:i4>
      </vt:variant>
      <vt:variant>
        <vt:i4>5</vt:i4>
      </vt:variant>
      <vt:variant>
        <vt:lpwstr/>
      </vt:variant>
      <vt:variant>
        <vt:lpwstr>_Toc444470270</vt:lpwstr>
      </vt:variant>
      <vt:variant>
        <vt:i4>1114165</vt:i4>
      </vt:variant>
      <vt:variant>
        <vt:i4>512</vt:i4>
      </vt:variant>
      <vt:variant>
        <vt:i4>0</vt:i4>
      </vt:variant>
      <vt:variant>
        <vt:i4>5</vt:i4>
      </vt:variant>
      <vt:variant>
        <vt:lpwstr/>
      </vt:variant>
      <vt:variant>
        <vt:lpwstr>_Toc444470269</vt:lpwstr>
      </vt:variant>
      <vt:variant>
        <vt:i4>1114165</vt:i4>
      </vt:variant>
      <vt:variant>
        <vt:i4>506</vt:i4>
      </vt:variant>
      <vt:variant>
        <vt:i4>0</vt:i4>
      </vt:variant>
      <vt:variant>
        <vt:i4>5</vt:i4>
      </vt:variant>
      <vt:variant>
        <vt:lpwstr/>
      </vt:variant>
      <vt:variant>
        <vt:lpwstr>_Toc444470268</vt:lpwstr>
      </vt:variant>
      <vt:variant>
        <vt:i4>1114165</vt:i4>
      </vt:variant>
      <vt:variant>
        <vt:i4>500</vt:i4>
      </vt:variant>
      <vt:variant>
        <vt:i4>0</vt:i4>
      </vt:variant>
      <vt:variant>
        <vt:i4>5</vt:i4>
      </vt:variant>
      <vt:variant>
        <vt:lpwstr/>
      </vt:variant>
      <vt:variant>
        <vt:lpwstr>_Toc444470267</vt:lpwstr>
      </vt:variant>
      <vt:variant>
        <vt:i4>1114165</vt:i4>
      </vt:variant>
      <vt:variant>
        <vt:i4>494</vt:i4>
      </vt:variant>
      <vt:variant>
        <vt:i4>0</vt:i4>
      </vt:variant>
      <vt:variant>
        <vt:i4>5</vt:i4>
      </vt:variant>
      <vt:variant>
        <vt:lpwstr/>
      </vt:variant>
      <vt:variant>
        <vt:lpwstr>_Toc444470266</vt:lpwstr>
      </vt:variant>
      <vt:variant>
        <vt:i4>1114165</vt:i4>
      </vt:variant>
      <vt:variant>
        <vt:i4>488</vt:i4>
      </vt:variant>
      <vt:variant>
        <vt:i4>0</vt:i4>
      </vt:variant>
      <vt:variant>
        <vt:i4>5</vt:i4>
      </vt:variant>
      <vt:variant>
        <vt:lpwstr/>
      </vt:variant>
      <vt:variant>
        <vt:lpwstr>_Toc444470265</vt:lpwstr>
      </vt:variant>
      <vt:variant>
        <vt:i4>1114165</vt:i4>
      </vt:variant>
      <vt:variant>
        <vt:i4>482</vt:i4>
      </vt:variant>
      <vt:variant>
        <vt:i4>0</vt:i4>
      </vt:variant>
      <vt:variant>
        <vt:i4>5</vt:i4>
      </vt:variant>
      <vt:variant>
        <vt:lpwstr/>
      </vt:variant>
      <vt:variant>
        <vt:lpwstr>_Toc444470264</vt:lpwstr>
      </vt:variant>
      <vt:variant>
        <vt:i4>1114165</vt:i4>
      </vt:variant>
      <vt:variant>
        <vt:i4>476</vt:i4>
      </vt:variant>
      <vt:variant>
        <vt:i4>0</vt:i4>
      </vt:variant>
      <vt:variant>
        <vt:i4>5</vt:i4>
      </vt:variant>
      <vt:variant>
        <vt:lpwstr/>
      </vt:variant>
      <vt:variant>
        <vt:lpwstr>_Toc444470263</vt:lpwstr>
      </vt:variant>
      <vt:variant>
        <vt:i4>1114165</vt:i4>
      </vt:variant>
      <vt:variant>
        <vt:i4>470</vt:i4>
      </vt:variant>
      <vt:variant>
        <vt:i4>0</vt:i4>
      </vt:variant>
      <vt:variant>
        <vt:i4>5</vt:i4>
      </vt:variant>
      <vt:variant>
        <vt:lpwstr/>
      </vt:variant>
      <vt:variant>
        <vt:lpwstr>_Toc444470262</vt:lpwstr>
      </vt:variant>
      <vt:variant>
        <vt:i4>1114165</vt:i4>
      </vt:variant>
      <vt:variant>
        <vt:i4>464</vt:i4>
      </vt:variant>
      <vt:variant>
        <vt:i4>0</vt:i4>
      </vt:variant>
      <vt:variant>
        <vt:i4>5</vt:i4>
      </vt:variant>
      <vt:variant>
        <vt:lpwstr/>
      </vt:variant>
      <vt:variant>
        <vt:lpwstr>_Toc444470261</vt:lpwstr>
      </vt:variant>
      <vt:variant>
        <vt:i4>1114165</vt:i4>
      </vt:variant>
      <vt:variant>
        <vt:i4>458</vt:i4>
      </vt:variant>
      <vt:variant>
        <vt:i4>0</vt:i4>
      </vt:variant>
      <vt:variant>
        <vt:i4>5</vt:i4>
      </vt:variant>
      <vt:variant>
        <vt:lpwstr/>
      </vt:variant>
      <vt:variant>
        <vt:lpwstr>_Toc444470260</vt:lpwstr>
      </vt:variant>
      <vt:variant>
        <vt:i4>1179701</vt:i4>
      </vt:variant>
      <vt:variant>
        <vt:i4>452</vt:i4>
      </vt:variant>
      <vt:variant>
        <vt:i4>0</vt:i4>
      </vt:variant>
      <vt:variant>
        <vt:i4>5</vt:i4>
      </vt:variant>
      <vt:variant>
        <vt:lpwstr/>
      </vt:variant>
      <vt:variant>
        <vt:lpwstr>_Toc444470259</vt:lpwstr>
      </vt:variant>
      <vt:variant>
        <vt:i4>1179701</vt:i4>
      </vt:variant>
      <vt:variant>
        <vt:i4>446</vt:i4>
      </vt:variant>
      <vt:variant>
        <vt:i4>0</vt:i4>
      </vt:variant>
      <vt:variant>
        <vt:i4>5</vt:i4>
      </vt:variant>
      <vt:variant>
        <vt:lpwstr/>
      </vt:variant>
      <vt:variant>
        <vt:lpwstr>_Toc444470258</vt:lpwstr>
      </vt:variant>
      <vt:variant>
        <vt:i4>1179701</vt:i4>
      </vt:variant>
      <vt:variant>
        <vt:i4>440</vt:i4>
      </vt:variant>
      <vt:variant>
        <vt:i4>0</vt:i4>
      </vt:variant>
      <vt:variant>
        <vt:i4>5</vt:i4>
      </vt:variant>
      <vt:variant>
        <vt:lpwstr/>
      </vt:variant>
      <vt:variant>
        <vt:lpwstr>_Toc444470257</vt:lpwstr>
      </vt:variant>
      <vt:variant>
        <vt:i4>1179701</vt:i4>
      </vt:variant>
      <vt:variant>
        <vt:i4>434</vt:i4>
      </vt:variant>
      <vt:variant>
        <vt:i4>0</vt:i4>
      </vt:variant>
      <vt:variant>
        <vt:i4>5</vt:i4>
      </vt:variant>
      <vt:variant>
        <vt:lpwstr/>
      </vt:variant>
      <vt:variant>
        <vt:lpwstr>_Toc444470256</vt:lpwstr>
      </vt:variant>
      <vt:variant>
        <vt:i4>1179701</vt:i4>
      </vt:variant>
      <vt:variant>
        <vt:i4>428</vt:i4>
      </vt:variant>
      <vt:variant>
        <vt:i4>0</vt:i4>
      </vt:variant>
      <vt:variant>
        <vt:i4>5</vt:i4>
      </vt:variant>
      <vt:variant>
        <vt:lpwstr/>
      </vt:variant>
      <vt:variant>
        <vt:lpwstr>_Toc444470255</vt:lpwstr>
      </vt:variant>
      <vt:variant>
        <vt:i4>1179701</vt:i4>
      </vt:variant>
      <vt:variant>
        <vt:i4>422</vt:i4>
      </vt:variant>
      <vt:variant>
        <vt:i4>0</vt:i4>
      </vt:variant>
      <vt:variant>
        <vt:i4>5</vt:i4>
      </vt:variant>
      <vt:variant>
        <vt:lpwstr/>
      </vt:variant>
      <vt:variant>
        <vt:lpwstr>_Toc444470254</vt:lpwstr>
      </vt:variant>
      <vt:variant>
        <vt:i4>1179701</vt:i4>
      </vt:variant>
      <vt:variant>
        <vt:i4>416</vt:i4>
      </vt:variant>
      <vt:variant>
        <vt:i4>0</vt:i4>
      </vt:variant>
      <vt:variant>
        <vt:i4>5</vt:i4>
      </vt:variant>
      <vt:variant>
        <vt:lpwstr/>
      </vt:variant>
      <vt:variant>
        <vt:lpwstr>_Toc444470253</vt:lpwstr>
      </vt:variant>
      <vt:variant>
        <vt:i4>1179701</vt:i4>
      </vt:variant>
      <vt:variant>
        <vt:i4>410</vt:i4>
      </vt:variant>
      <vt:variant>
        <vt:i4>0</vt:i4>
      </vt:variant>
      <vt:variant>
        <vt:i4>5</vt:i4>
      </vt:variant>
      <vt:variant>
        <vt:lpwstr/>
      </vt:variant>
      <vt:variant>
        <vt:lpwstr>_Toc444470252</vt:lpwstr>
      </vt:variant>
      <vt:variant>
        <vt:i4>1179701</vt:i4>
      </vt:variant>
      <vt:variant>
        <vt:i4>404</vt:i4>
      </vt:variant>
      <vt:variant>
        <vt:i4>0</vt:i4>
      </vt:variant>
      <vt:variant>
        <vt:i4>5</vt:i4>
      </vt:variant>
      <vt:variant>
        <vt:lpwstr/>
      </vt:variant>
      <vt:variant>
        <vt:lpwstr>_Toc444470251</vt:lpwstr>
      </vt:variant>
      <vt:variant>
        <vt:i4>1179701</vt:i4>
      </vt:variant>
      <vt:variant>
        <vt:i4>398</vt:i4>
      </vt:variant>
      <vt:variant>
        <vt:i4>0</vt:i4>
      </vt:variant>
      <vt:variant>
        <vt:i4>5</vt:i4>
      </vt:variant>
      <vt:variant>
        <vt:lpwstr/>
      </vt:variant>
      <vt:variant>
        <vt:lpwstr>_Toc444470250</vt:lpwstr>
      </vt:variant>
      <vt:variant>
        <vt:i4>1245237</vt:i4>
      </vt:variant>
      <vt:variant>
        <vt:i4>392</vt:i4>
      </vt:variant>
      <vt:variant>
        <vt:i4>0</vt:i4>
      </vt:variant>
      <vt:variant>
        <vt:i4>5</vt:i4>
      </vt:variant>
      <vt:variant>
        <vt:lpwstr/>
      </vt:variant>
      <vt:variant>
        <vt:lpwstr>_Toc444470249</vt:lpwstr>
      </vt:variant>
      <vt:variant>
        <vt:i4>1245237</vt:i4>
      </vt:variant>
      <vt:variant>
        <vt:i4>386</vt:i4>
      </vt:variant>
      <vt:variant>
        <vt:i4>0</vt:i4>
      </vt:variant>
      <vt:variant>
        <vt:i4>5</vt:i4>
      </vt:variant>
      <vt:variant>
        <vt:lpwstr/>
      </vt:variant>
      <vt:variant>
        <vt:lpwstr>_Toc444470248</vt:lpwstr>
      </vt:variant>
      <vt:variant>
        <vt:i4>1245237</vt:i4>
      </vt:variant>
      <vt:variant>
        <vt:i4>380</vt:i4>
      </vt:variant>
      <vt:variant>
        <vt:i4>0</vt:i4>
      </vt:variant>
      <vt:variant>
        <vt:i4>5</vt:i4>
      </vt:variant>
      <vt:variant>
        <vt:lpwstr/>
      </vt:variant>
      <vt:variant>
        <vt:lpwstr>_Toc444470247</vt:lpwstr>
      </vt:variant>
      <vt:variant>
        <vt:i4>1245237</vt:i4>
      </vt:variant>
      <vt:variant>
        <vt:i4>374</vt:i4>
      </vt:variant>
      <vt:variant>
        <vt:i4>0</vt:i4>
      </vt:variant>
      <vt:variant>
        <vt:i4>5</vt:i4>
      </vt:variant>
      <vt:variant>
        <vt:lpwstr/>
      </vt:variant>
      <vt:variant>
        <vt:lpwstr>_Toc444470246</vt:lpwstr>
      </vt:variant>
      <vt:variant>
        <vt:i4>1245237</vt:i4>
      </vt:variant>
      <vt:variant>
        <vt:i4>368</vt:i4>
      </vt:variant>
      <vt:variant>
        <vt:i4>0</vt:i4>
      </vt:variant>
      <vt:variant>
        <vt:i4>5</vt:i4>
      </vt:variant>
      <vt:variant>
        <vt:lpwstr/>
      </vt:variant>
      <vt:variant>
        <vt:lpwstr>_Toc444470245</vt:lpwstr>
      </vt:variant>
      <vt:variant>
        <vt:i4>1245237</vt:i4>
      </vt:variant>
      <vt:variant>
        <vt:i4>362</vt:i4>
      </vt:variant>
      <vt:variant>
        <vt:i4>0</vt:i4>
      </vt:variant>
      <vt:variant>
        <vt:i4>5</vt:i4>
      </vt:variant>
      <vt:variant>
        <vt:lpwstr/>
      </vt:variant>
      <vt:variant>
        <vt:lpwstr>_Toc444470244</vt:lpwstr>
      </vt:variant>
      <vt:variant>
        <vt:i4>1245237</vt:i4>
      </vt:variant>
      <vt:variant>
        <vt:i4>356</vt:i4>
      </vt:variant>
      <vt:variant>
        <vt:i4>0</vt:i4>
      </vt:variant>
      <vt:variant>
        <vt:i4>5</vt:i4>
      </vt:variant>
      <vt:variant>
        <vt:lpwstr/>
      </vt:variant>
      <vt:variant>
        <vt:lpwstr>_Toc444470243</vt:lpwstr>
      </vt:variant>
      <vt:variant>
        <vt:i4>1245237</vt:i4>
      </vt:variant>
      <vt:variant>
        <vt:i4>350</vt:i4>
      </vt:variant>
      <vt:variant>
        <vt:i4>0</vt:i4>
      </vt:variant>
      <vt:variant>
        <vt:i4>5</vt:i4>
      </vt:variant>
      <vt:variant>
        <vt:lpwstr/>
      </vt:variant>
      <vt:variant>
        <vt:lpwstr>_Toc444470242</vt:lpwstr>
      </vt:variant>
      <vt:variant>
        <vt:i4>1245237</vt:i4>
      </vt:variant>
      <vt:variant>
        <vt:i4>344</vt:i4>
      </vt:variant>
      <vt:variant>
        <vt:i4>0</vt:i4>
      </vt:variant>
      <vt:variant>
        <vt:i4>5</vt:i4>
      </vt:variant>
      <vt:variant>
        <vt:lpwstr/>
      </vt:variant>
      <vt:variant>
        <vt:lpwstr>_Toc444470241</vt:lpwstr>
      </vt:variant>
      <vt:variant>
        <vt:i4>1245237</vt:i4>
      </vt:variant>
      <vt:variant>
        <vt:i4>338</vt:i4>
      </vt:variant>
      <vt:variant>
        <vt:i4>0</vt:i4>
      </vt:variant>
      <vt:variant>
        <vt:i4>5</vt:i4>
      </vt:variant>
      <vt:variant>
        <vt:lpwstr/>
      </vt:variant>
      <vt:variant>
        <vt:lpwstr>_Toc444470240</vt:lpwstr>
      </vt:variant>
      <vt:variant>
        <vt:i4>1310773</vt:i4>
      </vt:variant>
      <vt:variant>
        <vt:i4>332</vt:i4>
      </vt:variant>
      <vt:variant>
        <vt:i4>0</vt:i4>
      </vt:variant>
      <vt:variant>
        <vt:i4>5</vt:i4>
      </vt:variant>
      <vt:variant>
        <vt:lpwstr/>
      </vt:variant>
      <vt:variant>
        <vt:lpwstr>_Toc444470239</vt:lpwstr>
      </vt:variant>
      <vt:variant>
        <vt:i4>1310773</vt:i4>
      </vt:variant>
      <vt:variant>
        <vt:i4>326</vt:i4>
      </vt:variant>
      <vt:variant>
        <vt:i4>0</vt:i4>
      </vt:variant>
      <vt:variant>
        <vt:i4>5</vt:i4>
      </vt:variant>
      <vt:variant>
        <vt:lpwstr/>
      </vt:variant>
      <vt:variant>
        <vt:lpwstr>_Toc444470238</vt:lpwstr>
      </vt:variant>
      <vt:variant>
        <vt:i4>1310773</vt:i4>
      </vt:variant>
      <vt:variant>
        <vt:i4>320</vt:i4>
      </vt:variant>
      <vt:variant>
        <vt:i4>0</vt:i4>
      </vt:variant>
      <vt:variant>
        <vt:i4>5</vt:i4>
      </vt:variant>
      <vt:variant>
        <vt:lpwstr/>
      </vt:variant>
      <vt:variant>
        <vt:lpwstr>_Toc444470237</vt:lpwstr>
      </vt:variant>
      <vt:variant>
        <vt:i4>1310773</vt:i4>
      </vt:variant>
      <vt:variant>
        <vt:i4>314</vt:i4>
      </vt:variant>
      <vt:variant>
        <vt:i4>0</vt:i4>
      </vt:variant>
      <vt:variant>
        <vt:i4>5</vt:i4>
      </vt:variant>
      <vt:variant>
        <vt:lpwstr/>
      </vt:variant>
      <vt:variant>
        <vt:lpwstr>_Toc444470236</vt:lpwstr>
      </vt:variant>
      <vt:variant>
        <vt:i4>1310773</vt:i4>
      </vt:variant>
      <vt:variant>
        <vt:i4>308</vt:i4>
      </vt:variant>
      <vt:variant>
        <vt:i4>0</vt:i4>
      </vt:variant>
      <vt:variant>
        <vt:i4>5</vt:i4>
      </vt:variant>
      <vt:variant>
        <vt:lpwstr/>
      </vt:variant>
      <vt:variant>
        <vt:lpwstr>_Toc444470235</vt:lpwstr>
      </vt:variant>
      <vt:variant>
        <vt:i4>1310773</vt:i4>
      </vt:variant>
      <vt:variant>
        <vt:i4>302</vt:i4>
      </vt:variant>
      <vt:variant>
        <vt:i4>0</vt:i4>
      </vt:variant>
      <vt:variant>
        <vt:i4>5</vt:i4>
      </vt:variant>
      <vt:variant>
        <vt:lpwstr/>
      </vt:variant>
      <vt:variant>
        <vt:lpwstr>_Toc444470234</vt:lpwstr>
      </vt:variant>
      <vt:variant>
        <vt:i4>1310773</vt:i4>
      </vt:variant>
      <vt:variant>
        <vt:i4>296</vt:i4>
      </vt:variant>
      <vt:variant>
        <vt:i4>0</vt:i4>
      </vt:variant>
      <vt:variant>
        <vt:i4>5</vt:i4>
      </vt:variant>
      <vt:variant>
        <vt:lpwstr/>
      </vt:variant>
      <vt:variant>
        <vt:lpwstr>_Toc444470233</vt:lpwstr>
      </vt:variant>
      <vt:variant>
        <vt:i4>1310773</vt:i4>
      </vt:variant>
      <vt:variant>
        <vt:i4>290</vt:i4>
      </vt:variant>
      <vt:variant>
        <vt:i4>0</vt:i4>
      </vt:variant>
      <vt:variant>
        <vt:i4>5</vt:i4>
      </vt:variant>
      <vt:variant>
        <vt:lpwstr/>
      </vt:variant>
      <vt:variant>
        <vt:lpwstr>_Toc444470232</vt:lpwstr>
      </vt:variant>
      <vt:variant>
        <vt:i4>1310773</vt:i4>
      </vt:variant>
      <vt:variant>
        <vt:i4>284</vt:i4>
      </vt:variant>
      <vt:variant>
        <vt:i4>0</vt:i4>
      </vt:variant>
      <vt:variant>
        <vt:i4>5</vt:i4>
      </vt:variant>
      <vt:variant>
        <vt:lpwstr/>
      </vt:variant>
      <vt:variant>
        <vt:lpwstr>_Toc444470231</vt:lpwstr>
      </vt:variant>
      <vt:variant>
        <vt:i4>1310773</vt:i4>
      </vt:variant>
      <vt:variant>
        <vt:i4>278</vt:i4>
      </vt:variant>
      <vt:variant>
        <vt:i4>0</vt:i4>
      </vt:variant>
      <vt:variant>
        <vt:i4>5</vt:i4>
      </vt:variant>
      <vt:variant>
        <vt:lpwstr/>
      </vt:variant>
      <vt:variant>
        <vt:lpwstr>_Toc444470230</vt:lpwstr>
      </vt:variant>
      <vt:variant>
        <vt:i4>1376309</vt:i4>
      </vt:variant>
      <vt:variant>
        <vt:i4>272</vt:i4>
      </vt:variant>
      <vt:variant>
        <vt:i4>0</vt:i4>
      </vt:variant>
      <vt:variant>
        <vt:i4>5</vt:i4>
      </vt:variant>
      <vt:variant>
        <vt:lpwstr/>
      </vt:variant>
      <vt:variant>
        <vt:lpwstr>_Toc444470229</vt:lpwstr>
      </vt:variant>
      <vt:variant>
        <vt:i4>1376309</vt:i4>
      </vt:variant>
      <vt:variant>
        <vt:i4>266</vt:i4>
      </vt:variant>
      <vt:variant>
        <vt:i4>0</vt:i4>
      </vt:variant>
      <vt:variant>
        <vt:i4>5</vt:i4>
      </vt:variant>
      <vt:variant>
        <vt:lpwstr/>
      </vt:variant>
      <vt:variant>
        <vt:lpwstr>_Toc444470228</vt:lpwstr>
      </vt:variant>
      <vt:variant>
        <vt:i4>1376309</vt:i4>
      </vt:variant>
      <vt:variant>
        <vt:i4>260</vt:i4>
      </vt:variant>
      <vt:variant>
        <vt:i4>0</vt:i4>
      </vt:variant>
      <vt:variant>
        <vt:i4>5</vt:i4>
      </vt:variant>
      <vt:variant>
        <vt:lpwstr/>
      </vt:variant>
      <vt:variant>
        <vt:lpwstr>_Toc444470227</vt:lpwstr>
      </vt:variant>
      <vt:variant>
        <vt:i4>1376309</vt:i4>
      </vt:variant>
      <vt:variant>
        <vt:i4>254</vt:i4>
      </vt:variant>
      <vt:variant>
        <vt:i4>0</vt:i4>
      </vt:variant>
      <vt:variant>
        <vt:i4>5</vt:i4>
      </vt:variant>
      <vt:variant>
        <vt:lpwstr/>
      </vt:variant>
      <vt:variant>
        <vt:lpwstr>_Toc444470226</vt:lpwstr>
      </vt:variant>
      <vt:variant>
        <vt:i4>1376309</vt:i4>
      </vt:variant>
      <vt:variant>
        <vt:i4>248</vt:i4>
      </vt:variant>
      <vt:variant>
        <vt:i4>0</vt:i4>
      </vt:variant>
      <vt:variant>
        <vt:i4>5</vt:i4>
      </vt:variant>
      <vt:variant>
        <vt:lpwstr/>
      </vt:variant>
      <vt:variant>
        <vt:lpwstr>_Toc444470225</vt:lpwstr>
      </vt:variant>
      <vt:variant>
        <vt:i4>1376309</vt:i4>
      </vt:variant>
      <vt:variant>
        <vt:i4>242</vt:i4>
      </vt:variant>
      <vt:variant>
        <vt:i4>0</vt:i4>
      </vt:variant>
      <vt:variant>
        <vt:i4>5</vt:i4>
      </vt:variant>
      <vt:variant>
        <vt:lpwstr/>
      </vt:variant>
      <vt:variant>
        <vt:lpwstr>_Toc444470224</vt:lpwstr>
      </vt:variant>
      <vt:variant>
        <vt:i4>1376309</vt:i4>
      </vt:variant>
      <vt:variant>
        <vt:i4>236</vt:i4>
      </vt:variant>
      <vt:variant>
        <vt:i4>0</vt:i4>
      </vt:variant>
      <vt:variant>
        <vt:i4>5</vt:i4>
      </vt:variant>
      <vt:variant>
        <vt:lpwstr/>
      </vt:variant>
      <vt:variant>
        <vt:lpwstr>_Toc444470223</vt:lpwstr>
      </vt:variant>
      <vt:variant>
        <vt:i4>1376309</vt:i4>
      </vt:variant>
      <vt:variant>
        <vt:i4>230</vt:i4>
      </vt:variant>
      <vt:variant>
        <vt:i4>0</vt:i4>
      </vt:variant>
      <vt:variant>
        <vt:i4>5</vt:i4>
      </vt:variant>
      <vt:variant>
        <vt:lpwstr/>
      </vt:variant>
      <vt:variant>
        <vt:lpwstr>_Toc444470222</vt:lpwstr>
      </vt:variant>
      <vt:variant>
        <vt:i4>1376309</vt:i4>
      </vt:variant>
      <vt:variant>
        <vt:i4>224</vt:i4>
      </vt:variant>
      <vt:variant>
        <vt:i4>0</vt:i4>
      </vt:variant>
      <vt:variant>
        <vt:i4>5</vt:i4>
      </vt:variant>
      <vt:variant>
        <vt:lpwstr/>
      </vt:variant>
      <vt:variant>
        <vt:lpwstr>_Toc444470221</vt:lpwstr>
      </vt:variant>
      <vt:variant>
        <vt:i4>1376309</vt:i4>
      </vt:variant>
      <vt:variant>
        <vt:i4>218</vt:i4>
      </vt:variant>
      <vt:variant>
        <vt:i4>0</vt:i4>
      </vt:variant>
      <vt:variant>
        <vt:i4>5</vt:i4>
      </vt:variant>
      <vt:variant>
        <vt:lpwstr/>
      </vt:variant>
      <vt:variant>
        <vt:lpwstr>_Toc444470220</vt:lpwstr>
      </vt:variant>
      <vt:variant>
        <vt:i4>1441845</vt:i4>
      </vt:variant>
      <vt:variant>
        <vt:i4>212</vt:i4>
      </vt:variant>
      <vt:variant>
        <vt:i4>0</vt:i4>
      </vt:variant>
      <vt:variant>
        <vt:i4>5</vt:i4>
      </vt:variant>
      <vt:variant>
        <vt:lpwstr/>
      </vt:variant>
      <vt:variant>
        <vt:lpwstr>_Toc444470219</vt:lpwstr>
      </vt:variant>
      <vt:variant>
        <vt:i4>1441845</vt:i4>
      </vt:variant>
      <vt:variant>
        <vt:i4>206</vt:i4>
      </vt:variant>
      <vt:variant>
        <vt:i4>0</vt:i4>
      </vt:variant>
      <vt:variant>
        <vt:i4>5</vt:i4>
      </vt:variant>
      <vt:variant>
        <vt:lpwstr/>
      </vt:variant>
      <vt:variant>
        <vt:lpwstr>_Toc444470218</vt:lpwstr>
      </vt:variant>
      <vt:variant>
        <vt:i4>1441845</vt:i4>
      </vt:variant>
      <vt:variant>
        <vt:i4>200</vt:i4>
      </vt:variant>
      <vt:variant>
        <vt:i4>0</vt:i4>
      </vt:variant>
      <vt:variant>
        <vt:i4>5</vt:i4>
      </vt:variant>
      <vt:variant>
        <vt:lpwstr/>
      </vt:variant>
      <vt:variant>
        <vt:lpwstr>_Toc444470217</vt:lpwstr>
      </vt:variant>
      <vt:variant>
        <vt:i4>1441845</vt:i4>
      </vt:variant>
      <vt:variant>
        <vt:i4>194</vt:i4>
      </vt:variant>
      <vt:variant>
        <vt:i4>0</vt:i4>
      </vt:variant>
      <vt:variant>
        <vt:i4>5</vt:i4>
      </vt:variant>
      <vt:variant>
        <vt:lpwstr/>
      </vt:variant>
      <vt:variant>
        <vt:lpwstr>_Toc444470216</vt:lpwstr>
      </vt:variant>
      <vt:variant>
        <vt:i4>1441845</vt:i4>
      </vt:variant>
      <vt:variant>
        <vt:i4>188</vt:i4>
      </vt:variant>
      <vt:variant>
        <vt:i4>0</vt:i4>
      </vt:variant>
      <vt:variant>
        <vt:i4>5</vt:i4>
      </vt:variant>
      <vt:variant>
        <vt:lpwstr/>
      </vt:variant>
      <vt:variant>
        <vt:lpwstr>_Toc444470215</vt:lpwstr>
      </vt:variant>
      <vt:variant>
        <vt:i4>1441845</vt:i4>
      </vt:variant>
      <vt:variant>
        <vt:i4>182</vt:i4>
      </vt:variant>
      <vt:variant>
        <vt:i4>0</vt:i4>
      </vt:variant>
      <vt:variant>
        <vt:i4>5</vt:i4>
      </vt:variant>
      <vt:variant>
        <vt:lpwstr/>
      </vt:variant>
      <vt:variant>
        <vt:lpwstr>_Toc444470214</vt:lpwstr>
      </vt:variant>
      <vt:variant>
        <vt:i4>1441845</vt:i4>
      </vt:variant>
      <vt:variant>
        <vt:i4>176</vt:i4>
      </vt:variant>
      <vt:variant>
        <vt:i4>0</vt:i4>
      </vt:variant>
      <vt:variant>
        <vt:i4>5</vt:i4>
      </vt:variant>
      <vt:variant>
        <vt:lpwstr/>
      </vt:variant>
      <vt:variant>
        <vt:lpwstr>_Toc444470213</vt:lpwstr>
      </vt:variant>
      <vt:variant>
        <vt:i4>1441845</vt:i4>
      </vt:variant>
      <vt:variant>
        <vt:i4>170</vt:i4>
      </vt:variant>
      <vt:variant>
        <vt:i4>0</vt:i4>
      </vt:variant>
      <vt:variant>
        <vt:i4>5</vt:i4>
      </vt:variant>
      <vt:variant>
        <vt:lpwstr/>
      </vt:variant>
      <vt:variant>
        <vt:lpwstr>_Toc444470212</vt:lpwstr>
      </vt:variant>
      <vt:variant>
        <vt:i4>1441845</vt:i4>
      </vt:variant>
      <vt:variant>
        <vt:i4>164</vt:i4>
      </vt:variant>
      <vt:variant>
        <vt:i4>0</vt:i4>
      </vt:variant>
      <vt:variant>
        <vt:i4>5</vt:i4>
      </vt:variant>
      <vt:variant>
        <vt:lpwstr/>
      </vt:variant>
      <vt:variant>
        <vt:lpwstr>_Toc444470211</vt:lpwstr>
      </vt:variant>
      <vt:variant>
        <vt:i4>1441845</vt:i4>
      </vt:variant>
      <vt:variant>
        <vt:i4>158</vt:i4>
      </vt:variant>
      <vt:variant>
        <vt:i4>0</vt:i4>
      </vt:variant>
      <vt:variant>
        <vt:i4>5</vt:i4>
      </vt:variant>
      <vt:variant>
        <vt:lpwstr/>
      </vt:variant>
      <vt:variant>
        <vt:lpwstr>_Toc444470210</vt:lpwstr>
      </vt:variant>
      <vt:variant>
        <vt:i4>1507381</vt:i4>
      </vt:variant>
      <vt:variant>
        <vt:i4>152</vt:i4>
      </vt:variant>
      <vt:variant>
        <vt:i4>0</vt:i4>
      </vt:variant>
      <vt:variant>
        <vt:i4>5</vt:i4>
      </vt:variant>
      <vt:variant>
        <vt:lpwstr/>
      </vt:variant>
      <vt:variant>
        <vt:lpwstr>_Toc444470209</vt:lpwstr>
      </vt:variant>
      <vt:variant>
        <vt:i4>1507381</vt:i4>
      </vt:variant>
      <vt:variant>
        <vt:i4>146</vt:i4>
      </vt:variant>
      <vt:variant>
        <vt:i4>0</vt:i4>
      </vt:variant>
      <vt:variant>
        <vt:i4>5</vt:i4>
      </vt:variant>
      <vt:variant>
        <vt:lpwstr/>
      </vt:variant>
      <vt:variant>
        <vt:lpwstr>_Toc444470208</vt:lpwstr>
      </vt:variant>
      <vt:variant>
        <vt:i4>1507381</vt:i4>
      </vt:variant>
      <vt:variant>
        <vt:i4>140</vt:i4>
      </vt:variant>
      <vt:variant>
        <vt:i4>0</vt:i4>
      </vt:variant>
      <vt:variant>
        <vt:i4>5</vt:i4>
      </vt:variant>
      <vt:variant>
        <vt:lpwstr/>
      </vt:variant>
      <vt:variant>
        <vt:lpwstr>_Toc444470207</vt:lpwstr>
      </vt:variant>
      <vt:variant>
        <vt:i4>1507381</vt:i4>
      </vt:variant>
      <vt:variant>
        <vt:i4>134</vt:i4>
      </vt:variant>
      <vt:variant>
        <vt:i4>0</vt:i4>
      </vt:variant>
      <vt:variant>
        <vt:i4>5</vt:i4>
      </vt:variant>
      <vt:variant>
        <vt:lpwstr/>
      </vt:variant>
      <vt:variant>
        <vt:lpwstr>_Toc444470206</vt:lpwstr>
      </vt:variant>
      <vt:variant>
        <vt:i4>1507381</vt:i4>
      </vt:variant>
      <vt:variant>
        <vt:i4>128</vt:i4>
      </vt:variant>
      <vt:variant>
        <vt:i4>0</vt:i4>
      </vt:variant>
      <vt:variant>
        <vt:i4>5</vt:i4>
      </vt:variant>
      <vt:variant>
        <vt:lpwstr/>
      </vt:variant>
      <vt:variant>
        <vt:lpwstr>_Toc444470205</vt:lpwstr>
      </vt:variant>
      <vt:variant>
        <vt:i4>1507381</vt:i4>
      </vt:variant>
      <vt:variant>
        <vt:i4>122</vt:i4>
      </vt:variant>
      <vt:variant>
        <vt:i4>0</vt:i4>
      </vt:variant>
      <vt:variant>
        <vt:i4>5</vt:i4>
      </vt:variant>
      <vt:variant>
        <vt:lpwstr/>
      </vt:variant>
      <vt:variant>
        <vt:lpwstr>_Toc444470204</vt:lpwstr>
      </vt:variant>
      <vt:variant>
        <vt:i4>1507381</vt:i4>
      </vt:variant>
      <vt:variant>
        <vt:i4>116</vt:i4>
      </vt:variant>
      <vt:variant>
        <vt:i4>0</vt:i4>
      </vt:variant>
      <vt:variant>
        <vt:i4>5</vt:i4>
      </vt:variant>
      <vt:variant>
        <vt:lpwstr/>
      </vt:variant>
      <vt:variant>
        <vt:lpwstr>_Toc444470203</vt:lpwstr>
      </vt:variant>
      <vt:variant>
        <vt:i4>1507381</vt:i4>
      </vt:variant>
      <vt:variant>
        <vt:i4>110</vt:i4>
      </vt:variant>
      <vt:variant>
        <vt:i4>0</vt:i4>
      </vt:variant>
      <vt:variant>
        <vt:i4>5</vt:i4>
      </vt:variant>
      <vt:variant>
        <vt:lpwstr/>
      </vt:variant>
      <vt:variant>
        <vt:lpwstr>_Toc444470202</vt:lpwstr>
      </vt:variant>
      <vt:variant>
        <vt:i4>1507381</vt:i4>
      </vt:variant>
      <vt:variant>
        <vt:i4>104</vt:i4>
      </vt:variant>
      <vt:variant>
        <vt:i4>0</vt:i4>
      </vt:variant>
      <vt:variant>
        <vt:i4>5</vt:i4>
      </vt:variant>
      <vt:variant>
        <vt:lpwstr/>
      </vt:variant>
      <vt:variant>
        <vt:lpwstr>_Toc444470201</vt:lpwstr>
      </vt:variant>
      <vt:variant>
        <vt:i4>1507381</vt:i4>
      </vt:variant>
      <vt:variant>
        <vt:i4>98</vt:i4>
      </vt:variant>
      <vt:variant>
        <vt:i4>0</vt:i4>
      </vt:variant>
      <vt:variant>
        <vt:i4>5</vt:i4>
      </vt:variant>
      <vt:variant>
        <vt:lpwstr/>
      </vt:variant>
      <vt:variant>
        <vt:lpwstr>_Toc444470200</vt:lpwstr>
      </vt:variant>
      <vt:variant>
        <vt:i4>1966134</vt:i4>
      </vt:variant>
      <vt:variant>
        <vt:i4>92</vt:i4>
      </vt:variant>
      <vt:variant>
        <vt:i4>0</vt:i4>
      </vt:variant>
      <vt:variant>
        <vt:i4>5</vt:i4>
      </vt:variant>
      <vt:variant>
        <vt:lpwstr/>
      </vt:variant>
      <vt:variant>
        <vt:lpwstr>_Toc444470199</vt:lpwstr>
      </vt:variant>
      <vt:variant>
        <vt:i4>1966134</vt:i4>
      </vt:variant>
      <vt:variant>
        <vt:i4>86</vt:i4>
      </vt:variant>
      <vt:variant>
        <vt:i4>0</vt:i4>
      </vt:variant>
      <vt:variant>
        <vt:i4>5</vt:i4>
      </vt:variant>
      <vt:variant>
        <vt:lpwstr/>
      </vt:variant>
      <vt:variant>
        <vt:lpwstr>_Toc444470198</vt:lpwstr>
      </vt:variant>
      <vt:variant>
        <vt:i4>1966134</vt:i4>
      </vt:variant>
      <vt:variant>
        <vt:i4>80</vt:i4>
      </vt:variant>
      <vt:variant>
        <vt:i4>0</vt:i4>
      </vt:variant>
      <vt:variant>
        <vt:i4>5</vt:i4>
      </vt:variant>
      <vt:variant>
        <vt:lpwstr/>
      </vt:variant>
      <vt:variant>
        <vt:lpwstr>_Toc444470197</vt:lpwstr>
      </vt:variant>
      <vt:variant>
        <vt:i4>1966134</vt:i4>
      </vt:variant>
      <vt:variant>
        <vt:i4>74</vt:i4>
      </vt:variant>
      <vt:variant>
        <vt:i4>0</vt:i4>
      </vt:variant>
      <vt:variant>
        <vt:i4>5</vt:i4>
      </vt:variant>
      <vt:variant>
        <vt:lpwstr/>
      </vt:variant>
      <vt:variant>
        <vt:lpwstr>_Toc444470196</vt:lpwstr>
      </vt:variant>
      <vt:variant>
        <vt:i4>1966134</vt:i4>
      </vt:variant>
      <vt:variant>
        <vt:i4>68</vt:i4>
      </vt:variant>
      <vt:variant>
        <vt:i4>0</vt:i4>
      </vt:variant>
      <vt:variant>
        <vt:i4>5</vt:i4>
      </vt:variant>
      <vt:variant>
        <vt:lpwstr/>
      </vt:variant>
      <vt:variant>
        <vt:lpwstr>_Toc444470195</vt:lpwstr>
      </vt:variant>
      <vt:variant>
        <vt:i4>1966134</vt:i4>
      </vt:variant>
      <vt:variant>
        <vt:i4>62</vt:i4>
      </vt:variant>
      <vt:variant>
        <vt:i4>0</vt:i4>
      </vt:variant>
      <vt:variant>
        <vt:i4>5</vt:i4>
      </vt:variant>
      <vt:variant>
        <vt:lpwstr/>
      </vt:variant>
      <vt:variant>
        <vt:lpwstr>_Toc444470194</vt:lpwstr>
      </vt:variant>
      <vt:variant>
        <vt:i4>1966134</vt:i4>
      </vt:variant>
      <vt:variant>
        <vt:i4>56</vt:i4>
      </vt:variant>
      <vt:variant>
        <vt:i4>0</vt:i4>
      </vt:variant>
      <vt:variant>
        <vt:i4>5</vt:i4>
      </vt:variant>
      <vt:variant>
        <vt:lpwstr/>
      </vt:variant>
      <vt:variant>
        <vt:lpwstr>_Toc444470193</vt:lpwstr>
      </vt:variant>
      <vt:variant>
        <vt:i4>1966134</vt:i4>
      </vt:variant>
      <vt:variant>
        <vt:i4>50</vt:i4>
      </vt:variant>
      <vt:variant>
        <vt:i4>0</vt:i4>
      </vt:variant>
      <vt:variant>
        <vt:i4>5</vt:i4>
      </vt:variant>
      <vt:variant>
        <vt:lpwstr/>
      </vt:variant>
      <vt:variant>
        <vt:lpwstr>_Toc444470192</vt:lpwstr>
      </vt:variant>
      <vt:variant>
        <vt:i4>1966134</vt:i4>
      </vt:variant>
      <vt:variant>
        <vt:i4>44</vt:i4>
      </vt:variant>
      <vt:variant>
        <vt:i4>0</vt:i4>
      </vt:variant>
      <vt:variant>
        <vt:i4>5</vt:i4>
      </vt:variant>
      <vt:variant>
        <vt:lpwstr/>
      </vt:variant>
      <vt:variant>
        <vt:lpwstr>_Toc444470191</vt:lpwstr>
      </vt:variant>
      <vt:variant>
        <vt:i4>1966134</vt:i4>
      </vt:variant>
      <vt:variant>
        <vt:i4>38</vt:i4>
      </vt:variant>
      <vt:variant>
        <vt:i4>0</vt:i4>
      </vt:variant>
      <vt:variant>
        <vt:i4>5</vt:i4>
      </vt:variant>
      <vt:variant>
        <vt:lpwstr/>
      </vt:variant>
      <vt:variant>
        <vt:lpwstr>_Toc444470190</vt:lpwstr>
      </vt:variant>
      <vt:variant>
        <vt:i4>2031670</vt:i4>
      </vt:variant>
      <vt:variant>
        <vt:i4>32</vt:i4>
      </vt:variant>
      <vt:variant>
        <vt:i4>0</vt:i4>
      </vt:variant>
      <vt:variant>
        <vt:i4>5</vt:i4>
      </vt:variant>
      <vt:variant>
        <vt:lpwstr/>
      </vt:variant>
      <vt:variant>
        <vt:lpwstr>_Toc444470189</vt:lpwstr>
      </vt:variant>
      <vt:variant>
        <vt:i4>2031670</vt:i4>
      </vt:variant>
      <vt:variant>
        <vt:i4>26</vt:i4>
      </vt:variant>
      <vt:variant>
        <vt:i4>0</vt:i4>
      </vt:variant>
      <vt:variant>
        <vt:i4>5</vt:i4>
      </vt:variant>
      <vt:variant>
        <vt:lpwstr/>
      </vt:variant>
      <vt:variant>
        <vt:lpwstr>_Toc444470188</vt:lpwstr>
      </vt:variant>
      <vt:variant>
        <vt:i4>2031670</vt:i4>
      </vt:variant>
      <vt:variant>
        <vt:i4>20</vt:i4>
      </vt:variant>
      <vt:variant>
        <vt:i4>0</vt:i4>
      </vt:variant>
      <vt:variant>
        <vt:i4>5</vt:i4>
      </vt:variant>
      <vt:variant>
        <vt:lpwstr/>
      </vt:variant>
      <vt:variant>
        <vt:lpwstr>_Toc444470187</vt:lpwstr>
      </vt:variant>
      <vt:variant>
        <vt:i4>2031670</vt:i4>
      </vt:variant>
      <vt:variant>
        <vt:i4>14</vt:i4>
      </vt:variant>
      <vt:variant>
        <vt:i4>0</vt:i4>
      </vt:variant>
      <vt:variant>
        <vt:i4>5</vt:i4>
      </vt:variant>
      <vt:variant>
        <vt:lpwstr/>
      </vt:variant>
      <vt:variant>
        <vt:lpwstr>_Toc444470186</vt:lpwstr>
      </vt:variant>
      <vt:variant>
        <vt:i4>2031670</vt:i4>
      </vt:variant>
      <vt:variant>
        <vt:i4>8</vt:i4>
      </vt:variant>
      <vt:variant>
        <vt:i4>0</vt:i4>
      </vt:variant>
      <vt:variant>
        <vt:i4>5</vt:i4>
      </vt:variant>
      <vt:variant>
        <vt:lpwstr/>
      </vt:variant>
      <vt:variant>
        <vt:lpwstr>_Toc444470185</vt:lpwstr>
      </vt:variant>
      <vt:variant>
        <vt:i4>2031670</vt:i4>
      </vt:variant>
      <vt:variant>
        <vt:i4>2</vt:i4>
      </vt:variant>
      <vt:variant>
        <vt:i4>0</vt:i4>
      </vt:variant>
      <vt:variant>
        <vt:i4>5</vt:i4>
      </vt:variant>
      <vt:variant>
        <vt:lpwstr/>
      </vt:variant>
      <vt:variant>
        <vt:lpwstr>_Toc444470184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SIPPO</dc:creator>
  <cp:keywords/>
  <dc:description/>
  <cp:lastModifiedBy>Avtor</cp:lastModifiedBy>
  <cp:revision>8</cp:revision>
  <cp:lastPrinted>2023-09-05T05:45:00Z</cp:lastPrinted>
  <dcterms:created xsi:type="dcterms:W3CDTF">2025-06-16T08:32:00Z</dcterms:created>
  <dcterms:modified xsi:type="dcterms:W3CDTF">2025-06-18T08:48:00Z</dcterms:modified>
</cp:coreProperties>
</file>