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9C657E">
      <w:pPr>
        <w:pStyle w:val="datumtevilka"/>
      </w:pPr>
      <w:bookmarkStart w:id="0" w:name="_Hlk61014710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30DC3">
        <w:rPr>
          <w:rFonts w:cs="Arial"/>
          <w:color w:val="000000"/>
        </w:rPr>
        <w:t>2025-1611-0026</w:t>
      </w:r>
    </w:p>
    <w:p w:rsidR="009C657E" w:rsidRPr="002760DC" w:rsidRDefault="009C657E" w:rsidP="009C657E">
      <w:pPr>
        <w:pStyle w:val="datumtevilka"/>
      </w:pPr>
      <w:r w:rsidRPr="002760DC">
        <w:t xml:space="preserve">Številka: </w:t>
      </w:r>
      <w:r w:rsidRPr="002760DC">
        <w:tab/>
      </w:r>
      <w:r w:rsidR="00830DC3">
        <w:rPr>
          <w:rFonts w:cs="Arial"/>
          <w:color w:val="000000"/>
        </w:rPr>
        <w:t>00704-141/2025/7</w:t>
      </w:r>
    </w:p>
    <w:p w:rsidR="009C657E" w:rsidRPr="002760DC" w:rsidRDefault="009C657E" w:rsidP="009C657E">
      <w:pPr>
        <w:pStyle w:val="datumtevilka"/>
      </w:pPr>
      <w:r>
        <w:t>Datum:</w:t>
      </w:r>
      <w:r w:rsidRPr="002760DC">
        <w:tab/>
      </w:r>
      <w:r w:rsidR="00830DC3">
        <w:rPr>
          <w:rFonts w:cs="Arial"/>
          <w:color w:val="000000"/>
        </w:rPr>
        <w:t>19. 6. 2025</w:t>
      </w:r>
      <w:r w:rsidRPr="002760DC">
        <w:t xml:space="preserve"> </w:t>
      </w:r>
    </w:p>
    <w:p w:rsidR="009C657E" w:rsidRPr="002760DC" w:rsidRDefault="009C657E" w:rsidP="009C657E"/>
    <w:p w:rsidR="009C657E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šestega odstavka 21. člena Zakona o Vladi Republike Slovenije (Uradni list RS, </w:t>
      </w:r>
      <w:r>
        <w:rPr>
          <w:rFonts w:cs="Arial"/>
          <w:szCs w:val="20"/>
        </w:rPr>
        <w:br/>
        <w:t>št. 24/05 – uradno prečiščeno besedilo, 109/08, 38/10 – ZUKN, 8/12, 21/13, 47/13 – ZDU-1G,  65/14</w:t>
      </w:r>
      <w:r w:rsidR="00594080">
        <w:rPr>
          <w:rFonts w:cs="Arial"/>
          <w:szCs w:val="20"/>
        </w:rPr>
        <w:t>,</w:t>
      </w:r>
      <w:r>
        <w:rPr>
          <w:rFonts w:ascii="Helv" w:hAnsi="Helv" w:cs="Helv"/>
          <w:bCs/>
          <w:color w:val="000000"/>
          <w:szCs w:val="20"/>
          <w:lang w:eastAsia="sl-SI"/>
        </w:rPr>
        <w:t xml:space="preserve"> 55/17</w:t>
      </w:r>
      <w:r w:rsidR="00594080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szCs w:val="20"/>
        </w:rPr>
        <w:t xml:space="preserve">) </w:t>
      </w:r>
      <w:r w:rsidR="00674FD5">
        <w:rPr>
          <w:rFonts w:cs="Arial"/>
          <w:szCs w:val="20"/>
        </w:rPr>
        <w:t xml:space="preserve"> </w:t>
      </w:r>
      <w:r w:rsidR="00674FD5" w:rsidRPr="00960070">
        <w:rPr>
          <w:rFonts w:cs="Arial"/>
          <w:szCs w:val="20"/>
        </w:rPr>
        <w:t xml:space="preserve">in četrtega odstavka 46. člena Poslovnika Vlade Republike Slovenije (Uradni list RS, št. 43/01, 23/02 – </w:t>
      </w:r>
      <w:proofErr w:type="spellStart"/>
      <w:r w:rsidR="00674FD5" w:rsidRPr="00960070">
        <w:rPr>
          <w:rFonts w:cs="Arial"/>
          <w:szCs w:val="20"/>
        </w:rPr>
        <w:t>popr</w:t>
      </w:r>
      <w:proofErr w:type="spellEnd"/>
      <w:r w:rsidR="00674FD5" w:rsidRPr="00960070">
        <w:rPr>
          <w:rFonts w:cs="Arial"/>
          <w:szCs w:val="20"/>
        </w:rPr>
        <w:t>., 54/03, 103/03, 114/04, 26/06, 21/07, 32/10, 73/10, 95/11, 64/12, 10/14, 164/20, 35/21, 51/21 in 114/21)</w:t>
      </w:r>
      <w:r w:rsidR="00674FD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30DC3">
        <w:rPr>
          <w:rFonts w:cs="Arial"/>
          <w:color w:val="000000"/>
          <w:szCs w:val="20"/>
        </w:rPr>
        <w:t>159.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30DC3">
        <w:rPr>
          <w:rFonts w:cs="Arial"/>
          <w:color w:val="000000"/>
          <w:szCs w:val="20"/>
        </w:rPr>
        <w:t>19. 6. 2025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30DC3">
        <w:rPr>
          <w:rFonts w:cs="Arial"/>
          <w:color w:val="000000"/>
          <w:szCs w:val="20"/>
        </w:rPr>
        <w:t>1.58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C135C" w:rsidRPr="002760DC" w:rsidRDefault="003C135C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674FD5" w:rsidP="00674FD5">
      <w:pPr>
        <w:jc w:val="both"/>
        <w:rPr>
          <w:rFonts w:cs="Arial"/>
          <w:color w:val="000000"/>
          <w:szCs w:val="20"/>
        </w:rPr>
      </w:pPr>
      <w:bookmarkStart w:id="1" w:name="_GoBack"/>
      <w:r w:rsidRPr="00F466E7">
        <w:rPr>
          <w:rFonts w:cs="Arial"/>
          <w:szCs w:val="20"/>
        </w:rPr>
        <w:t>Vlada</w:t>
      </w:r>
      <w:r>
        <w:rPr>
          <w:rFonts w:cs="Arial"/>
          <w:szCs w:val="20"/>
        </w:rPr>
        <w:t xml:space="preserve"> Republike Slovenije soglaša s P</w:t>
      </w:r>
      <w:r w:rsidR="003C135C">
        <w:rPr>
          <w:rFonts w:cs="Arial"/>
          <w:szCs w:val="20"/>
        </w:rPr>
        <w:t>redlogom</w:t>
      </w:r>
      <w:r w:rsidRPr="00F466E7">
        <w:rPr>
          <w:rFonts w:cs="Arial"/>
          <w:szCs w:val="20"/>
        </w:rPr>
        <w:t xml:space="preserve"> amandmajev k </w:t>
      </w:r>
      <w:r w:rsidR="00830DC3">
        <w:rPr>
          <w:rFonts w:cs="Arial"/>
          <w:color w:val="000000"/>
          <w:szCs w:val="20"/>
        </w:rPr>
        <w:t>Predlogu zakona o spremembah in dopolnitvah Zakona o preprečevanju pranja denarja in financiranja terorizma</w:t>
      </w:r>
      <w:r w:rsidR="009C657E">
        <w:rPr>
          <w:rFonts w:cs="Arial"/>
          <w:color w:val="000000"/>
          <w:szCs w:val="20"/>
        </w:rPr>
        <w:t>.</w:t>
      </w:r>
    </w:p>
    <w:p w:rsidR="009C657E" w:rsidRDefault="009C657E" w:rsidP="009C657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1"/>
    <w:p w:rsidR="009C657E" w:rsidRPr="002760DC" w:rsidRDefault="009C657E" w:rsidP="009C657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C657E" w:rsidRDefault="009C657E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C135C" w:rsidRDefault="003C135C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C135C" w:rsidRPr="002760DC" w:rsidRDefault="003C135C" w:rsidP="009C657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03C0E" w:rsidRDefault="00830DC3" w:rsidP="009C657E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9C657E" w:rsidRPr="008E23DF" w:rsidRDefault="00830DC3" w:rsidP="009C657E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9C657E" w:rsidRPr="002760DC" w:rsidRDefault="009C657E" w:rsidP="009C657E">
      <w:pPr>
        <w:pStyle w:val="podpisi"/>
        <w:rPr>
          <w:lang w:val="sl-SI"/>
        </w:rPr>
      </w:pPr>
    </w:p>
    <w:p w:rsidR="009C657E" w:rsidRDefault="009C657E" w:rsidP="009C657E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9C657E" w:rsidRDefault="003C135C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3C135C" w:rsidRDefault="003C135C" w:rsidP="003C135C">
      <w:pPr>
        <w:tabs>
          <w:tab w:val="left" w:pos="557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 w:rsidRPr="003C135C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>P</w:t>
      </w:r>
      <w:r>
        <w:rPr>
          <w:rFonts w:cs="Arial"/>
          <w:szCs w:val="20"/>
        </w:rPr>
        <w:t>redlog</w:t>
      </w:r>
      <w:r w:rsidRPr="00F466E7">
        <w:rPr>
          <w:rFonts w:cs="Arial"/>
          <w:szCs w:val="20"/>
        </w:rPr>
        <w:t xml:space="preserve"> amandmajev k </w:t>
      </w:r>
      <w:r>
        <w:rPr>
          <w:rFonts w:cs="Arial"/>
          <w:color w:val="000000"/>
          <w:szCs w:val="20"/>
        </w:rPr>
        <w:t>Predlogu zakona o spremembah in dopolnitvah Zakona o preprečevanju pranja denarja in financiranja terorizma</w:t>
      </w:r>
    </w:p>
    <w:p w:rsidR="003C135C" w:rsidRPr="002760DC" w:rsidRDefault="003C135C" w:rsidP="009C657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30DC3" w:rsidRDefault="00830D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30DC3" w:rsidRDefault="00830D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9C657E" w:rsidRPr="002760DC" w:rsidRDefault="00830DC3" w:rsidP="009C657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9C657E" w:rsidRPr="002760DC" w:rsidRDefault="009C657E" w:rsidP="009C657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C657E" w:rsidRPr="002760DC" w:rsidRDefault="009C657E" w:rsidP="009C657E"/>
    <w:p w:rsidR="007E1230" w:rsidRDefault="007E1230" w:rsidP="007E1230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sectPr w:rsidR="007E1230" w:rsidSect="00A16E6F">
      <w:headerReference w:type="first" r:id="rId7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721" w:rsidRDefault="00686721" w:rsidP="00767987">
      <w:pPr>
        <w:spacing w:line="240" w:lineRule="auto"/>
      </w:pPr>
      <w:r>
        <w:separator/>
      </w:r>
    </w:p>
  </w:endnote>
  <w:endnote w:type="continuationSeparator" w:id="0">
    <w:p w:rsidR="00686721" w:rsidRDefault="0068672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721" w:rsidRDefault="00686721" w:rsidP="00767987">
      <w:pPr>
        <w:spacing w:line="240" w:lineRule="auto"/>
      </w:pPr>
      <w:r>
        <w:separator/>
      </w:r>
    </w:p>
  </w:footnote>
  <w:footnote w:type="continuationSeparator" w:id="0">
    <w:p w:rsidR="00686721" w:rsidRDefault="0068672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1D693A"/>
    <w:rsid w:val="00366636"/>
    <w:rsid w:val="00367DE6"/>
    <w:rsid w:val="003B3E19"/>
    <w:rsid w:val="003C135C"/>
    <w:rsid w:val="004076C6"/>
    <w:rsid w:val="00457A58"/>
    <w:rsid w:val="004B7F76"/>
    <w:rsid w:val="004E1BCE"/>
    <w:rsid w:val="0057353E"/>
    <w:rsid w:val="00592079"/>
    <w:rsid w:val="00594080"/>
    <w:rsid w:val="00674FD5"/>
    <w:rsid w:val="00682FFE"/>
    <w:rsid w:val="00684751"/>
    <w:rsid w:val="00686721"/>
    <w:rsid w:val="006C69EC"/>
    <w:rsid w:val="007039D0"/>
    <w:rsid w:val="00767987"/>
    <w:rsid w:val="00782FD4"/>
    <w:rsid w:val="007E1230"/>
    <w:rsid w:val="00811140"/>
    <w:rsid w:val="00830DC3"/>
    <w:rsid w:val="00904A48"/>
    <w:rsid w:val="00980294"/>
    <w:rsid w:val="009C5392"/>
    <w:rsid w:val="009C657E"/>
    <w:rsid w:val="00A16E6F"/>
    <w:rsid w:val="00A50E4B"/>
    <w:rsid w:val="00A56EFB"/>
    <w:rsid w:val="00A9231D"/>
    <w:rsid w:val="00AD3BB3"/>
    <w:rsid w:val="00BC534D"/>
    <w:rsid w:val="00C0216A"/>
    <w:rsid w:val="00CD6077"/>
    <w:rsid w:val="00CE234E"/>
    <w:rsid w:val="00D02973"/>
    <w:rsid w:val="00DA09BE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  <w:style w:type="character" w:styleId="Krepko">
    <w:name w:val="Strong"/>
    <w:uiPriority w:val="22"/>
    <w:qFormat/>
    <w:rsid w:val="003C135C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2025-06-19T06:49:00Z</dcterms:created>
  <dcterms:modified xsi:type="dcterms:W3CDTF">2025-06-19T06:52:00Z</dcterms:modified>
</cp:coreProperties>
</file>