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41DBF18" w14:textId="77777777" w:rsidR="00DC39BD" w:rsidRPr="00A9231D" w:rsidRDefault="00DC39BD" w:rsidP="00DC39BD">
      <w:pPr>
        <w:pStyle w:val="Glava"/>
        <w:tabs>
          <w:tab w:val="clear" w:pos="8640"/>
          <w:tab w:val="left" w:pos="5112"/>
          <w:tab w:val="left" w:pos="8641"/>
        </w:tabs>
        <w:spacing w:before="340" w:line="240" w:lineRule="exact"/>
        <w:ind w:left="-765"/>
        <w:rPr>
          <w:rFonts w:cs="Arial"/>
          <w:sz w:val="16"/>
        </w:rPr>
      </w:pPr>
      <w:bookmarkStart w:id="0" w:name="_GoBack"/>
      <w:bookmarkEnd w:id="0"/>
      <w:r w:rsidRPr="00CE234E">
        <w:rPr>
          <w:noProof/>
          <w:lang w:eastAsia="sl-SI"/>
        </w:rPr>
        <w:drawing>
          <wp:inline distT="0" distB="0" distL="0" distR="0" wp14:anchorId="040CFD2C" wp14:editId="01592DF2">
            <wp:extent cx="2165350" cy="325120"/>
            <wp:effectExtent l="0" t="0" r="6350" b="0"/>
            <wp:docPr id="1" name="Slika 1" descr="Republika Slovenija&#10;Vlada Republike Sloveni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165350" cy="325120"/>
                    </a:xfrm>
                    <a:prstGeom prst="rect">
                      <a:avLst/>
                    </a:prstGeom>
                    <a:noFill/>
                    <a:ln>
                      <a:noFill/>
                    </a:ln>
                  </pic:spPr>
                </pic:pic>
              </a:graphicData>
            </a:graphic>
          </wp:inline>
        </w:drawing>
      </w:r>
    </w:p>
    <w:p w14:paraId="1438DEA1" w14:textId="55444FCA" w:rsidR="00DC39BD" w:rsidRPr="00A9231D" w:rsidRDefault="00DC39BD" w:rsidP="00DC39BD">
      <w:pPr>
        <w:pStyle w:val="Glava"/>
        <w:tabs>
          <w:tab w:val="clear" w:pos="8640"/>
          <w:tab w:val="left" w:pos="5114"/>
          <w:tab w:val="left" w:pos="8641"/>
        </w:tabs>
        <w:spacing w:before="120" w:line="240" w:lineRule="exact"/>
        <w:rPr>
          <w:rFonts w:cs="Arial"/>
          <w:sz w:val="16"/>
        </w:rPr>
      </w:pPr>
      <w:r w:rsidRPr="00A9231D">
        <w:rPr>
          <w:rFonts w:cs="Arial"/>
          <w:sz w:val="16"/>
        </w:rPr>
        <w:t xml:space="preserve">Gregorčičeva </w:t>
      </w:r>
      <w:r>
        <w:rPr>
          <w:rFonts w:cs="Arial"/>
          <w:sz w:val="16"/>
        </w:rPr>
        <w:t xml:space="preserve">ulica </w:t>
      </w:r>
      <w:r w:rsidRPr="00A9231D">
        <w:rPr>
          <w:rFonts w:cs="Arial"/>
          <w:sz w:val="16"/>
        </w:rPr>
        <w:t>20–25, 100</w:t>
      </w:r>
      <w:r>
        <w:rPr>
          <w:rFonts w:cs="Arial"/>
          <w:sz w:val="16"/>
        </w:rPr>
        <w:t>0</w:t>
      </w:r>
      <w:r w:rsidRPr="00A9231D">
        <w:rPr>
          <w:rFonts w:cs="Arial"/>
          <w:sz w:val="16"/>
        </w:rPr>
        <w:t xml:space="preserve"> Ljubljana</w:t>
      </w:r>
      <w:r w:rsidRPr="00A9231D">
        <w:rPr>
          <w:rFonts w:cs="Arial"/>
          <w:sz w:val="16"/>
        </w:rPr>
        <w:tab/>
      </w:r>
      <w:r>
        <w:rPr>
          <w:rFonts w:cs="Arial"/>
          <w:sz w:val="16"/>
        </w:rPr>
        <w:tab/>
      </w:r>
      <w:r w:rsidRPr="00A9231D">
        <w:rPr>
          <w:rFonts w:cs="Arial"/>
          <w:sz w:val="16"/>
        </w:rPr>
        <w:t>T: +386 1 478 1000</w:t>
      </w:r>
    </w:p>
    <w:p w14:paraId="64C170F9" w14:textId="38B5DF09" w:rsidR="00DC39BD" w:rsidRPr="00A9231D" w:rsidRDefault="00DC39BD" w:rsidP="00DC39BD">
      <w:pPr>
        <w:pStyle w:val="Glava"/>
        <w:tabs>
          <w:tab w:val="clear" w:pos="8640"/>
          <w:tab w:val="left" w:pos="5114"/>
          <w:tab w:val="left" w:pos="8641"/>
        </w:tabs>
        <w:spacing w:line="240" w:lineRule="exact"/>
        <w:rPr>
          <w:rFonts w:cs="Arial"/>
          <w:sz w:val="16"/>
        </w:rPr>
      </w:pPr>
      <w:r w:rsidRPr="00A9231D">
        <w:rPr>
          <w:rFonts w:cs="Arial"/>
          <w:sz w:val="16"/>
        </w:rPr>
        <w:tab/>
      </w:r>
      <w:r>
        <w:rPr>
          <w:rFonts w:cs="Arial"/>
          <w:sz w:val="16"/>
        </w:rPr>
        <w:tab/>
      </w:r>
      <w:r w:rsidRPr="00A9231D">
        <w:rPr>
          <w:rFonts w:cs="Arial"/>
          <w:sz w:val="16"/>
        </w:rPr>
        <w:t>F: +386 1 478 1607</w:t>
      </w:r>
    </w:p>
    <w:p w14:paraId="6C17D9EB" w14:textId="3605A95B" w:rsidR="00DC39BD" w:rsidRPr="00A9231D" w:rsidRDefault="00DC39BD" w:rsidP="00DC39BD">
      <w:pPr>
        <w:pStyle w:val="Glava"/>
        <w:tabs>
          <w:tab w:val="clear" w:pos="8640"/>
          <w:tab w:val="left" w:pos="5114"/>
          <w:tab w:val="left" w:pos="8641"/>
        </w:tabs>
        <w:spacing w:line="240" w:lineRule="exact"/>
        <w:rPr>
          <w:rFonts w:cs="Arial"/>
          <w:sz w:val="16"/>
        </w:rPr>
      </w:pPr>
      <w:r w:rsidRPr="00A9231D">
        <w:rPr>
          <w:rFonts w:cs="Arial"/>
          <w:sz w:val="16"/>
        </w:rPr>
        <w:tab/>
      </w:r>
      <w:r>
        <w:rPr>
          <w:rFonts w:cs="Arial"/>
          <w:sz w:val="16"/>
        </w:rPr>
        <w:tab/>
      </w:r>
      <w:r w:rsidRPr="00A9231D">
        <w:rPr>
          <w:rFonts w:cs="Arial"/>
          <w:sz w:val="16"/>
        </w:rPr>
        <w:t>E: gp.gs@gov.si</w:t>
      </w:r>
    </w:p>
    <w:p w14:paraId="6A1007ED" w14:textId="123ED83C" w:rsidR="00DC39BD" w:rsidRPr="00A9231D" w:rsidRDefault="00DC39BD" w:rsidP="00DC39BD">
      <w:pPr>
        <w:pStyle w:val="Glava"/>
        <w:tabs>
          <w:tab w:val="clear" w:pos="8640"/>
          <w:tab w:val="left" w:pos="5114"/>
          <w:tab w:val="left" w:pos="8641"/>
        </w:tabs>
        <w:spacing w:line="240" w:lineRule="exact"/>
        <w:rPr>
          <w:rFonts w:cs="Arial"/>
          <w:sz w:val="16"/>
        </w:rPr>
      </w:pPr>
      <w:r w:rsidRPr="00A9231D">
        <w:rPr>
          <w:rFonts w:cs="Arial"/>
          <w:sz w:val="16"/>
        </w:rPr>
        <w:tab/>
      </w:r>
      <w:r>
        <w:rPr>
          <w:rFonts w:cs="Arial"/>
          <w:sz w:val="16"/>
        </w:rPr>
        <w:tab/>
      </w:r>
      <w:r w:rsidRPr="00A9231D">
        <w:rPr>
          <w:rFonts w:cs="Arial"/>
          <w:sz w:val="16"/>
        </w:rPr>
        <w:t>http://www.vlada.si/</w:t>
      </w:r>
    </w:p>
    <w:p w14:paraId="7DA85D1C" w14:textId="77777777" w:rsidR="00A66AEF" w:rsidRDefault="00A66AEF" w:rsidP="007A1D80">
      <w:pPr>
        <w:suppressAutoHyphens/>
        <w:overflowPunct w:val="0"/>
        <w:autoSpaceDE w:val="0"/>
        <w:autoSpaceDN w:val="0"/>
        <w:adjustRightInd w:val="0"/>
        <w:spacing w:line="240" w:lineRule="auto"/>
        <w:jc w:val="both"/>
        <w:textAlignment w:val="baseline"/>
        <w:rPr>
          <w:rFonts w:cs="Arial"/>
          <w:bCs/>
          <w:color w:val="000000"/>
          <w:szCs w:val="20"/>
        </w:rPr>
      </w:pPr>
    </w:p>
    <w:p w14:paraId="549AFAE6" w14:textId="77777777" w:rsidR="00A66AEF" w:rsidRDefault="00A66AEF" w:rsidP="007A1D80">
      <w:pPr>
        <w:suppressAutoHyphens/>
        <w:overflowPunct w:val="0"/>
        <w:autoSpaceDE w:val="0"/>
        <w:autoSpaceDN w:val="0"/>
        <w:adjustRightInd w:val="0"/>
        <w:spacing w:line="240" w:lineRule="auto"/>
        <w:jc w:val="both"/>
        <w:textAlignment w:val="baseline"/>
        <w:rPr>
          <w:rFonts w:cs="Arial"/>
          <w:bCs/>
          <w:color w:val="000000"/>
          <w:szCs w:val="20"/>
        </w:rPr>
      </w:pPr>
    </w:p>
    <w:p w14:paraId="0B0629E9" w14:textId="77777777" w:rsidR="007A1D80" w:rsidRDefault="007A1D80" w:rsidP="000F3662">
      <w:pPr>
        <w:suppressAutoHyphens/>
        <w:overflowPunct w:val="0"/>
        <w:autoSpaceDE w:val="0"/>
        <w:autoSpaceDN w:val="0"/>
        <w:adjustRightInd w:val="0"/>
        <w:spacing w:line="240" w:lineRule="auto"/>
        <w:textAlignment w:val="baseline"/>
        <w:rPr>
          <w:rFonts w:cs="Arial"/>
          <w:b/>
          <w:color w:val="000000"/>
          <w:szCs w:val="20"/>
        </w:rPr>
      </w:pPr>
    </w:p>
    <w:p w14:paraId="26ED3F24" w14:textId="660AF3B4" w:rsidR="00C12FB1" w:rsidRDefault="00C12FB1" w:rsidP="004E4259">
      <w:pPr>
        <w:jc w:val="right"/>
        <w:rPr>
          <w:rFonts w:cs="Arial"/>
          <w:b/>
          <w:bCs/>
          <w:szCs w:val="20"/>
        </w:rPr>
      </w:pPr>
      <w:r>
        <w:rPr>
          <w:rFonts w:cs="Arial"/>
          <w:b/>
          <w:bCs/>
          <w:szCs w:val="20"/>
        </w:rPr>
        <w:t>TRETJA OBRAVNAVA</w:t>
      </w:r>
    </w:p>
    <w:p w14:paraId="72B15B68" w14:textId="4A3679D8" w:rsidR="004E4259" w:rsidRDefault="004E4259" w:rsidP="004E4259">
      <w:pPr>
        <w:jc w:val="right"/>
        <w:rPr>
          <w:rFonts w:cs="Arial"/>
          <w:b/>
          <w:bCs/>
          <w:szCs w:val="20"/>
        </w:rPr>
      </w:pPr>
      <w:r w:rsidRPr="007627FC">
        <w:rPr>
          <w:rFonts w:cs="Arial"/>
          <w:b/>
          <w:bCs/>
          <w:szCs w:val="20"/>
        </w:rPr>
        <w:t>PREDLOG</w:t>
      </w:r>
    </w:p>
    <w:p w14:paraId="190CAAC1" w14:textId="080534DD" w:rsidR="004E4259" w:rsidRDefault="00DC39BD" w:rsidP="004E4259">
      <w:pPr>
        <w:jc w:val="right"/>
        <w:rPr>
          <w:rFonts w:cs="Arial"/>
          <w:b/>
          <w:bCs/>
          <w:szCs w:val="20"/>
        </w:rPr>
      </w:pPr>
      <w:r>
        <w:rPr>
          <w:rFonts w:cs="Arial"/>
          <w:b/>
          <w:bCs/>
          <w:szCs w:val="20"/>
        </w:rPr>
        <w:t>EVA</w:t>
      </w:r>
      <w:r w:rsidR="004E4259" w:rsidRPr="007627FC">
        <w:rPr>
          <w:rFonts w:cs="Arial"/>
          <w:b/>
          <w:bCs/>
          <w:szCs w:val="20"/>
        </w:rPr>
        <w:t xml:space="preserve"> 2024-3350-00</w:t>
      </w:r>
      <w:r w:rsidR="00F639C9">
        <w:rPr>
          <w:rFonts w:cs="Arial"/>
          <w:b/>
          <w:bCs/>
          <w:szCs w:val="20"/>
        </w:rPr>
        <w:t>5</w:t>
      </w:r>
      <w:r w:rsidR="004E4259" w:rsidRPr="007627FC">
        <w:rPr>
          <w:rFonts w:cs="Arial"/>
          <w:b/>
          <w:bCs/>
          <w:szCs w:val="20"/>
        </w:rPr>
        <w:t>2</w:t>
      </w:r>
    </w:p>
    <w:p w14:paraId="15FF7F43" w14:textId="77777777" w:rsidR="004E4259" w:rsidRDefault="004E4259" w:rsidP="004E4259">
      <w:pPr>
        <w:jc w:val="center"/>
        <w:rPr>
          <w:rFonts w:cs="Arial"/>
          <w:b/>
          <w:bCs/>
          <w:szCs w:val="20"/>
        </w:rPr>
      </w:pPr>
    </w:p>
    <w:p w14:paraId="05C1FC51" w14:textId="77777777" w:rsidR="004E4259" w:rsidRDefault="004E4259" w:rsidP="004E4259">
      <w:pPr>
        <w:jc w:val="center"/>
        <w:rPr>
          <w:rFonts w:cs="Arial"/>
          <w:b/>
          <w:bCs/>
          <w:szCs w:val="20"/>
        </w:rPr>
      </w:pPr>
    </w:p>
    <w:p w14:paraId="7598D4BB" w14:textId="77777777" w:rsidR="00143311" w:rsidRPr="00AC69A6" w:rsidRDefault="00143311" w:rsidP="00143311">
      <w:pPr>
        <w:autoSpaceDE w:val="0"/>
        <w:adjustRightInd w:val="0"/>
        <w:spacing w:line="240" w:lineRule="auto"/>
        <w:rPr>
          <w:rFonts w:cs="Arial"/>
          <w:szCs w:val="22"/>
        </w:rPr>
      </w:pPr>
    </w:p>
    <w:p w14:paraId="61ADFD15" w14:textId="6A56C18C" w:rsidR="00143311" w:rsidRDefault="00DC39BD" w:rsidP="00143311">
      <w:pPr>
        <w:tabs>
          <w:tab w:val="left" w:pos="3463"/>
        </w:tabs>
        <w:jc w:val="center"/>
        <w:rPr>
          <w:rFonts w:eastAsia="Calibri" w:cs="Arial"/>
          <w:kern w:val="2"/>
          <w:szCs w:val="22"/>
        </w:rPr>
      </w:pPr>
      <w:r>
        <w:rPr>
          <w:rFonts w:eastAsia="Calibri" w:cs="Arial"/>
          <w:kern w:val="2"/>
          <w:szCs w:val="22"/>
        </w:rPr>
        <w:t>ZAKON</w:t>
      </w:r>
    </w:p>
    <w:p w14:paraId="6AD30311" w14:textId="5AD11410" w:rsidR="00143311" w:rsidRPr="007B5897" w:rsidRDefault="00143311" w:rsidP="00143311">
      <w:pPr>
        <w:tabs>
          <w:tab w:val="left" w:pos="3463"/>
        </w:tabs>
        <w:jc w:val="center"/>
        <w:rPr>
          <w:rFonts w:eastAsia="Calibri" w:cs="Arial"/>
          <w:kern w:val="2"/>
          <w:szCs w:val="22"/>
        </w:rPr>
      </w:pPr>
      <w:r w:rsidRPr="0077696A">
        <w:rPr>
          <w:rFonts w:eastAsia="Calibri" w:cs="Arial"/>
          <w:kern w:val="2"/>
          <w:szCs w:val="22"/>
        </w:rPr>
        <w:t xml:space="preserve">O SPREMEMBAH IN DOPOLNITVAH ZAKONA O ORGANIZACIJI IN FINANCIRANJU VZGOJE IN IZOBRAŽEVANJA </w:t>
      </w:r>
      <w:r w:rsidRPr="007B5897">
        <w:rPr>
          <w:rFonts w:eastAsia="Calibri" w:cs="Arial"/>
          <w:kern w:val="2"/>
          <w:szCs w:val="22"/>
        </w:rPr>
        <w:t>(Z</w:t>
      </w:r>
      <w:r>
        <w:rPr>
          <w:rFonts w:eastAsia="Calibri" w:cs="Arial"/>
          <w:kern w:val="2"/>
          <w:szCs w:val="22"/>
        </w:rPr>
        <w:t>OVFI-R</w:t>
      </w:r>
      <w:r w:rsidRPr="007B5897">
        <w:rPr>
          <w:rFonts w:eastAsia="Calibri" w:cs="Arial"/>
          <w:kern w:val="2"/>
          <w:szCs w:val="22"/>
        </w:rPr>
        <w:t>)</w:t>
      </w:r>
    </w:p>
    <w:p w14:paraId="3C299E5C" w14:textId="77777777" w:rsidR="00143311" w:rsidRDefault="00143311" w:rsidP="00143311">
      <w:pPr>
        <w:autoSpaceDE w:val="0"/>
        <w:adjustRightInd w:val="0"/>
        <w:spacing w:line="240" w:lineRule="auto"/>
        <w:rPr>
          <w:rFonts w:cs="Arial"/>
          <w:szCs w:val="22"/>
        </w:rPr>
      </w:pPr>
    </w:p>
    <w:p w14:paraId="23ACFA94" w14:textId="77777777" w:rsidR="00143311" w:rsidRDefault="00143311" w:rsidP="00143311">
      <w:pPr>
        <w:autoSpaceDE w:val="0"/>
        <w:adjustRightInd w:val="0"/>
        <w:spacing w:line="240" w:lineRule="auto"/>
        <w:rPr>
          <w:rFonts w:cs="Arial"/>
          <w:szCs w:val="22"/>
        </w:rPr>
      </w:pPr>
    </w:p>
    <w:p w14:paraId="3E15BA5C" w14:textId="77777777" w:rsidR="00143311" w:rsidRPr="00090516" w:rsidRDefault="00143311" w:rsidP="00143311">
      <w:pPr>
        <w:spacing w:line="260" w:lineRule="exact"/>
        <w:jc w:val="center"/>
        <w:rPr>
          <w:rFonts w:cs="Arial"/>
          <w:b/>
          <w:bCs/>
          <w:szCs w:val="20"/>
        </w:rPr>
      </w:pPr>
      <w:r w:rsidRPr="00090516">
        <w:rPr>
          <w:rFonts w:cs="Arial"/>
          <w:b/>
          <w:bCs/>
          <w:szCs w:val="20"/>
        </w:rPr>
        <w:t>1. člen</w:t>
      </w:r>
    </w:p>
    <w:p w14:paraId="629B36E8" w14:textId="77777777" w:rsidR="00143311" w:rsidRPr="00090516" w:rsidRDefault="00143311" w:rsidP="00143311">
      <w:pPr>
        <w:spacing w:line="260" w:lineRule="exact"/>
        <w:rPr>
          <w:rFonts w:cs="Arial"/>
          <w:b/>
          <w:bCs/>
          <w:szCs w:val="20"/>
        </w:rPr>
      </w:pPr>
    </w:p>
    <w:p w14:paraId="77965A2A" w14:textId="77777777" w:rsidR="00143311" w:rsidRPr="00090516" w:rsidRDefault="00143311" w:rsidP="00143311">
      <w:pPr>
        <w:spacing w:line="260" w:lineRule="exact"/>
        <w:rPr>
          <w:rFonts w:cs="Arial"/>
          <w:b/>
          <w:bCs/>
          <w:szCs w:val="20"/>
        </w:rPr>
      </w:pPr>
      <w:r w:rsidRPr="00090516">
        <w:rPr>
          <w:rFonts w:cs="Arial"/>
          <w:b/>
          <w:bCs/>
          <w:szCs w:val="20"/>
        </w:rPr>
        <w:t xml:space="preserve">V Zakonu </w:t>
      </w:r>
      <w:bookmarkStart w:id="1" w:name="_Hlk188818481"/>
      <w:r w:rsidRPr="00090516">
        <w:rPr>
          <w:rFonts w:cs="Arial"/>
          <w:b/>
          <w:bCs/>
          <w:szCs w:val="20"/>
        </w:rPr>
        <w:t xml:space="preserve">o organizaciji in financiranju vzgoje in izobraževanja </w:t>
      </w:r>
      <w:r w:rsidRPr="00090516">
        <w:rPr>
          <w:rFonts w:cs="Arial"/>
          <w:b/>
          <w:bCs/>
          <w:szCs w:val="20"/>
          <w:shd w:val="clear" w:color="auto" w:fill="FFFFFF"/>
        </w:rPr>
        <w:t xml:space="preserve">(Uradni list RS, št. 16/07 – uradno prečiščeno besedilo, 36/08, 58/09, 64/09 – </w:t>
      </w:r>
      <w:proofErr w:type="spellStart"/>
      <w:r w:rsidRPr="00090516">
        <w:rPr>
          <w:rFonts w:cs="Arial"/>
          <w:b/>
          <w:bCs/>
          <w:szCs w:val="20"/>
          <w:shd w:val="clear" w:color="auto" w:fill="FFFFFF"/>
        </w:rPr>
        <w:t>popr</w:t>
      </w:r>
      <w:proofErr w:type="spellEnd"/>
      <w:r w:rsidRPr="00090516">
        <w:rPr>
          <w:rFonts w:cs="Arial"/>
          <w:b/>
          <w:bCs/>
          <w:szCs w:val="20"/>
          <w:shd w:val="clear" w:color="auto" w:fill="FFFFFF"/>
        </w:rPr>
        <w:t xml:space="preserve">., 65/09 – </w:t>
      </w:r>
      <w:proofErr w:type="spellStart"/>
      <w:r w:rsidRPr="00090516">
        <w:rPr>
          <w:rFonts w:cs="Arial"/>
          <w:b/>
          <w:bCs/>
          <w:szCs w:val="20"/>
          <w:shd w:val="clear" w:color="auto" w:fill="FFFFFF"/>
        </w:rPr>
        <w:t>popr</w:t>
      </w:r>
      <w:proofErr w:type="spellEnd"/>
      <w:r w:rsidRPr="00090516">
        <w:rPr>
          <w:rFonts w:cs="Arial"/>
          <w:b/>
          <w:bCs/>
          <w:szCs w:val="20"/>
          <w:shd w:val="clear" w:color="auto" w:fill="FFFFFF"/>
        </w:rPr>
        <w:t xml:space="preserve">., 20/11, 40/12 – ZUJF, 57/12 – ZPCP-2D, 47/15, 46/16, 49/16 – </w:t>
      </w:r>
      <w:proofErr w:type="spellStart"/>
      <w:r w:rsidRPr="00090516">
        <w:rPr>
          <w:rFonts w:cs="Arial"/>
          <w:b/>
          <w:bCs/>
          <w:szCs w:val="20"/>
          <w:shd w:val="clear" w:color="auto" w:fill="FFFFFF"/>
        </w:rPr>
        <w:t>popr</w:t>
      </w:r>
      <w:proofErr w:type="spellEnd"/>
      <w:r w:rsidRPr="00090516">
        <w:rPr>
          <w:rFonts w:cs="Arial"/>
          <w:b/>
          <w:bCs/>
          <w:szCs w:val="20"/>
          <w:shd w:val="clear" w:color="auto" w:fill="FFFFFF"/>
        </w:rPr>
        <w:t xml:space="preserve">., 25/17 – </w:t>
      </w:r>
      <w:proofErr w:type="spellStart"/>
      <w:r w:rsidRPr="00090516">
        <w:rPr>
          <w:rFonts w:cs="Arial"/>
          <w:b/>
          <w:bCs/>
          <w:szCs w:val="20"/>
          <w:shd w:val="clear" w:color="auto" w:fill="FFFFFF"/>
        </w:rPr>
        <w:t>ZVaj</w:t>
      </w:r>
      <w:proofErr w:type="spellEnd"/>
      <w:r w:rsidRPr="00090516">
        <w:rPr>
          <w:rFonts w:cs="Arial"/>
          <w:b/>
          <w:bCs/>
          <w:szCs w:val="20"/>
          <w:shd w:val="clear" w:color="auto" w:fill="FFFFFF"/>
        </w:rPr>
        <w:t>, 123/21, 172/21, 207/21, 105/22 – ZZNŠPP, 141/22, 158/22 – ZDoh-2AA in 71/23</w:t>
      </w:r>
      <w:r w:rsidRPr="00090516">
        <w:rPr>
          <w:rFonts w:cs="Arial"/>
          <w:b/>
          <w:bCs/>
          <w:szCs w:val="20"/>
        </w:rPr>
        <w:t xml:space="preserve">) </w:t>
      </w:r>
      <w:bookmarkEnd w:id="1"/>
      <w:r w:rsidRPr="00090516">
        <w:rPr>
          <w:rFonts w:cs="Arial"/>
          <w:b/>
          <w:bCs/>
          <w:szCs w:val="20"/>
        </w:rPr>
        <w:t>se v 3. členu za tretjim odstavkom doda nov, četrti odstavek, ki se glasi:</w:t>
      </w:r>
    </w:p>
    <w:p w14:paraId="5E0DEF13" w14:textId="77777777" w:rsidR="00143311" w:rsidRPr="00090516" w:rsidRDefault="00143311" w:rsidP="00143311">
      <w:pPr>
        <w:spacing w:line="260" w:lineRule="exact"/>
        <w:rPr>
          <w:rFonts w:cs="Arial"/>
          <w:b/>
          <w:bCs/>
          <w:szCs w:val="20"/>
        </w:rPr>
      </w:pPr>
    </w:p>
    <w:p w14:paraId="57998272" w14:textId="77777777" w:rsidR="00143311" w:rsidRPr="00090516" w:rsidRDefault="00143311" w:rsidP="00143311">
      <w:pPr>
        <w:spacing w:line="260" w:lineRule="exact"/>
        <w:rPr>
          <w:rFonts w:cs="Arial"/>
          <w:b/>
          <w:bCs/>
          <w:szCs w:val="20"/>
        </w:rPr>
      </w:pPr>
      <w:r w:rsidRPr="00090516">
        <w:rPr>
          <w:rFonts w:cs="Arial"/>
          <w:b/>
          <w:bCs/>
          <w:szCs w:val="20"/>
        </w:rPr>
        <w:t xml:space="preserve">»Za otroke in mladostnike z gluhoto ali težko izgubo sluha oziroma za otroke in mladostnike z </w:t>
      </w:r>
      <w:proofErr w:type="spellStart"/>
      <w:r w:rsidRPr="00090516">
        <w:rPr>
          <w:rFonts w:cs="Arial"/>
          <w:b/>
          <w:bCs/>
          <w:szCs w:val="20"/>
        </w:rPr>
        <w:t>gluhoslepoto</w:t>
      </w:r>
      <w:proofErr w:type="spellEnd"/>
      <w:r w:rsidRPr="00090516">
        <w:rPr>
          <w:rFonts w:cs="Arial"/>
          <w:b/>
          <w:bCs/>
          <w:szCs w:val="20"/>
        </w:rPr>
        <w:t xml:space="preserve"> lahko poteka vzgojno-izobraževalno delo v slovenskem znakovnem jeziku oziroma jeziku </w:t>
      </w:r>
      <w:proofErr w:type="spellStart"/>
      <w:r w:rsidRPr="00090516">
        <w:rPr>
          <w:rFonts w:cs="Arial"/>
          <w:b/>
          <w:bCs/>
          <w:szCs w:val="20"/>
        </w:rPr>
        <w:t>gluhoslepih</w:t>
      </w:r>
      <w:proofErr w:type="spellEnd"/>
      <w:r w:rsidRPr="00090516">
        <w:rPr>
          <w:rFonts w:cs="Arial"/>
          <w:b/>
          <w:bCs/>
          <w:szCs w:val="20"/>
        </w:rPr>
        <w:t xml:space="preserve">, na območjih, kjer živijo pripadniki narodnih skupnosti, pa tudi v italijanskem ali madžarskem znakovnem jeziku oziroma jeziku </w:t>
      </w:r>
      <w:proofErr w:type="spellStart"/>
      <w:r w:rsidRPr="00090516">
        <w:rPr>
          <w:rFonts w:cs="Arial"/>
          <w:b/>
          <w:bCs/>
          <w:szCs w:val="20"/>
        </w:rPr>
        <w:t>gluhoslepih</w:t>
      </w:r>
      <w:proofErr w:type="spellEnd"/>
      <w:r w:rsidRPr="00090516">
        <w:rPr>
          <w:rFonts w:cs="Arial"/>
          <w:b/>
          <w:bCs/>
          <w:szCs w:val="20"/>
        </w:rPr>
        <w:t>.«.</w:t>
      </w:r>
    </w:p>
    <w:p w14:paraId="372E2163" w14:textId="77777777" w:rsidR="00143311" w:rsidRPr="00BF0573" w:rsidRDefault="00143311" w:rsidP="00143311">
      <w:pPr>
        <w:spacing w:line="260" w:lineRule="exact"/>
        <w:rPr>
          <w:rFonts w:cs="Arial"/>
          <w:szCs w:val="20"/>
        </w:rPr>
      </w:pPr>
    </w:p>
    <w:p w14:paraId="7FC3A1DC" w14:textId="77777777" w:rsidR="00143311" w:rsidRPr="003B0F0F" w:rsidRDefault="00143311" w:rsidP="00143311">
      <w:pPr>
        <w:spacing w:line="260" w:lineRule="exact"/>
        <w:jc w:val="center"/>
        <w:rPr>
          <w:rFonts w:cs="Arial"/>
          <w:szCs w:val="20"/>
        </w:rPr>
      </w:pPr>
      <w:r w:rsidRPr="003B0F0F">
        <w:rPr>
          <w:rFonts w:cs="Arial"/>
          <w:szCs w:val="20"/>
        </w:rPr>
        <w:t>2.  člen</w:t>
      </w:r>
    </w:p>
    <w:p w14:paraId="0F257F65" w14:textId="77777777" w:rsidR="00143311" w:rsidRPr="003B0F0F" w:rsidRDefault="00143311" w:rsidP="00143311">
      <w:pPr>
        <w:spacing w:line="260" w:lineRule="exact"/>
        <w:rPr>
          <w:rFonts w:cs="Arial"/>
          <w:szCs w:val="20"/>
        </w:rPr>
      </w:pPr>
    </w:p>
    <w:p w14:paraId="2C94EC95" w14:textId="77777777" w:rsidR="00143311" w:rsidRPr="003B0F0F" w:rsidRDefault="00143311" w:rsidP="00143311">
      <w:pPr>
        <w:spacing w:line="260" w:lineRule="exact"/>
        <w:rPr>
          <w:rFonts w:cs="Arial"/>
          <w:szCs w:val="20"/>
        </w:rPr>
      </w:pPr>
      <w:r w:rsidRPr="003B0F0F">
        <w:rPr>
          <w:rFonts w:cs="Arial"/>
          <w:szCs w:val="20"/>
        </w:rPr>
        <w:t>Besedilo 7. člena se spremeni tako, da se glasi:</w:t>
      </w:r>
    </w:p>
    <w:p w14:paraId="6844CE04" w14:textId="77777777" w:rsidR="00143311" w:rsidRPr="003B0F0F" w:rsidRDefault="00143311" w:rsidP="00143311">
      <w:pPr>
        <w:spacing w:line="260" w:lineRule="exact"/>
        <w:rPr>
          <w:rFonts w:cs="Arial"/>
          <w:szCs w:val="20"/>
        </w:rPr>
      </w:pPr>
    </w:p>
    <w:p w14:paraId="32A07101" w14:textId="77777777" w:rsidR="00143311" w:rsidRPr="003B0F0F" w:rsidRDefault="00143311" w:rsidP="00143311">
      <w:pPr>
        <w:spacing w:line="260" w:lineRule="exact"/>
        <w:rPr>
          <w:rFonts w:cs="Arial"/>
          <w:szCs w:val="20"/>
        </w:rPr>
      </w:pPr>
      <w:r w:rsidRPr="003B0F0F">
        <w:rPr>
          <w:rFonts w:cs="Arial"/>
          <w:szCs w:val="20"/>
        </w:rPr>
        <w:t>»Vrtec oziroma šola se lahko ustanovi kot vzgojno-izobraževalni zavod ali gospodarska družba ali se organizira kot organizacijska enota zavoda, družbe ali druge pravne osebe, če s tem zakonom ni drugače določeno.</w:t>
      </w:r>
    </w:p>
    <w:p w14:paraId="501C0F60" w14:textId="77777777" w:rsidR="00143311" w:rsidRPr="003B0F0F" w:rsidRDefault="00143311" w:rsidP="00143311">
      <w:pPr>
        <w:spacing w:line="260" w:lineRule="exact"/>
        <w:rPr>
          <w:rFonts w:cs="Arial"/>
          <w:szCs w:val="20"/>
        </w:rPr>
      </w:pPr>
    </w:p>
    <w:p w14:paraId="5F86B1CF" w14:textId="77777777" w:rsidR="00143311" w:rsidRPr="003B0F0F" w:rsidRDefault="00143311" w:rsidP="00143311">
      <w:pPr>
        <w:spacing w:line="260" w:lineRule="exact"/>
        <w:rPr>
          <w:rFonts w:cs="Arial"/>
          <w:szCs w:val="20"/>
        </w:rPr>
      </w:pPr>
      <w:r w:rsidRPr="003B0F0F">
        <w:rPr>
          <w:rFonts w:cs="Arial"/>
          <w:szCs w:val="20"/>
        </w:rPr>
        <w:t>Osnovna šola in gimnazija se lahko ustanovita kot vzgojno-izobraževalni zavod ali kot organizacijska enota vzgojno-izobraževalnega ali drugega zavoda.</w:t>
      </w:r>
    </w:p>
    <w:p w14:paraId="4D604D88" w14:textId="77777777" w:rsidR="00143311" w:rsidRPr="003B0F0F" w:rsidRDefault="00143311" w:rsidP="00143311">
      <w:pPr>
        <w:spacing w:line="260" w:lineRule="exact"/>
        <w:rPr>
          <w:rFonts w:cs="Arial"/>
          <w:szCs w:val="20"/>
        </w:rPr>
      </w:pPr>
    </w:p>
    <w:p w14:paraId="028B3380" w14:textId="77777777" w:rsidR="00143311" w:rsidRPr="003B0F0F" w:rsidRDefault="00143311" w:rsidP="00143311">
      <w:pPr>
        <w:spacing w:line="260" w:lineRule="exact"/>
        <w:rPr>
          <w:rFonts w:cs="Arial"/>
          <w:szCs w:val="20"/>
        </w:rPr>
      </w:pPr>
      <w:r w:rsidRPr="003B0F0F">
        <w:rPr>
          <w:rFonts w:cs="Arial"/>
          <w:szCs w:val="20"/>
        </w:rPr>
        <w:t>Javni vrtec oziroma šola se lahko ustanovi kot javni vzgojno-izobraževalni zavod ali organizira kot organizacijska enota javnega vzgojno-izobraževalnega ali socialno-varstvenega zavoda.</w:t>
      </w:r>
    </w:p>
    <w:p w14:paraId="314367DA" w14:textId="77777777" w:rsidR="00143311" w:rsidRPr="003B0F0F" w:rsidRDefault="00143311" w:rsidP="00143311">
      <w:pPr>
        <w:spacing w:line="260" w:lineRule="exact"/>
        <w:rPr>
          <w:rFonts w:cs="Arial"/>
          <w:szCs w:val="20"/>
        </w:rPr>
      </w:pPr>
      <w:r w:rsidRPr="003B0F0F">
        <w:rPr>
          <w:rFonts w:cs="Arial"/>
          <w:szCs w:val="20"/>
        </w:rPr>
        <w:t xml:space="preserve"> </w:t>
      </w:r>
    </w:p>
    <w:p w14:paraId="01F3F270" w14:textId="77777777" w:rsidR="00143311" w:rsidRPr="003B0F0F" w:rsidRDefault="00143311" w:rsidP="00143311">
      <w:pPr>
        <w:spacing w:line="260" w:lineRule="exact"/>
        <w:rPr>
          <w:rFonts w:cs="Arial"/>
          <w:szCs w:val="20"/>
        </w:rPr>
      </w:pPr>
      <w:r w:rsidRPr="003B0F0F">
        <w:rPr>
          <w:rFonts w:cs="Arial"/>
          <w:szCs w:val="20"/>
        </w:rPr>
        <w:t xml:space="preserve">Organizacijske enote javnega vzgojno-izobraževalnega zavoda iz prejšnjega odstavka se lahko organizirajo le za izvajanje različnih javno veljavnih programov iz 9. člena tega zakona. </w:t>
      </w:r>
    </w:p>
    <w:p w14:paraId="06A86DCF" w14:textId="77777777" w:rsidR="00143311" w:rsidRPr="003B0F0F" w:rsidRDefault="00143311" w:rsidP="00143311">
      <w:pPr>
        <w:spacing w:line="260" w:lineRule="exact"/>
        <w:rPr>
          <w:rFonts w:cs="Arial"/>
          <w:szCs w:val="20"/>
        </w:rPr>
      </w:pPr>
    </w:p>
    <w:p w14:paraId="06895DBF" w14:textId="77777777" w:rsidR="00143311" w:rsidRPr="003B0F0F" w:rsidRDefault="00143311" w:rsidP="00143311">
      <w:pPr>
        <w:spacing w:line="260" w:lineRule="exact"/>
        <w:rPr>
          <w:rFonts w:cs="Arial"/>
          <w:szCs w:val="20"/>
        </w:rPr>
      </w:pPr>
      <w:r w:rsidRPr="003B0F0F">
        <w:rPr>
          <w:rFonts w:cs="Arial"/>
          <w:szCs w:val="20"/>
        </w:rPr>
        <w:t>Vrtec oziroma šola ne sme opravljati vzgojno-izobraževalne dejavnosti, ki se financira iz javnih sredstev, zaradi pridobivanja dobička.</w:t>
      </w:r>
    </w:p>
    <w:p w14:paraId="5EDE0DB1" w14:textId="77777777" w:rsidR="00143311" w:rsidRPr="003B0F0F" w:rsidRDefault="00143311" w:rsidP="00143311">
      <w:pPr>
        <w:spacing w:line="260" w:lineRule="exact"/>
        <w:rPr>
          <w:rFonts w:cs="Arial"/>
          <w:szCs w:val="20"/>
        </w:rPr>
      </w:pPr>
    </w:p>
    <w:p w14:paraId="07C01B6B" w14:textId="77777777" w:rsidR="00143311" w:rsidRPr="003B0F0F" w:rsidRDefault="00143311" w:rsidP="00143311">
      <w:pPr>
        <w:spacing w:line="260" w:lineRule="exact"/>
        <w:rPr>
          <w:rFonts w:cs="Arial"/>
          <w:szCs w:val="20"/>
        </w:rPr>
      </w:pPr>
      <w:r w:rsidRPr="003B0F0F">
        <w:rPr>
          <w:rFonts w:cs="Arial"/>
          <w:szCs w:val="20"/>
        </w:rPr>
        <w:lastRenderedPageBreak/>
        <w:t>Pravice, obveznosti in odgovornosti vrtca oziroma šole določata zakon in akt o ustanovitvi.«.</w:t>
      </w:r>
    </w:p>
    <w:p w14:paraId="6FE89BD4" w14:textId="77777777" w:rsidR="00143311" w:rsidRPr="003B0F0F" w:rsidRDefault="00143311" w:rsidP="00143311">
      <w:pPr>
        <w:spacing w:line="260" w:lineRule="exact"/>
        <w:rPr>
          <w:rFonts w:cs="Arial"/>
          <w:szCs w:val="20"/>
        </w:rPr>
      </w:pPr>
    </w:p>
    <w:p w14:paraId="49AF0A8D" w14:textId="77777777" w:rsidR="00143311" w:rsidRPr="003B0F0F" w:rsidRDefault="00143311" w:rsidP="00143311">
      <w:pPr>
        <w:spacing w:line="260" w:lineRule="exact"/>
        <w:rPr>
          <w:rFonts w:cs="Arial"/>
          <w:szCs w:val="20"/>
        </w:rPr>
      </w:pPr>
    </w:p>
    <w:p w14:paraId="5B34AAD9" w14:textId="77777777" w:rsidR="00143311" w:rsidRPr="00BF0573" w:rsidRDefault="00143311" w:rsidP="00143311">
      <w:pPr>
        <w:spacing w:line="260" w:lineRule="exact"/>
        <w:jc w:val="center"/>
        <w:rPr>
          <w:rFonts w:cs="Arial"/>
          <w:szCs w:val="20"/>
        </w:rPr>
      </w:pPr>
      <w:r w:rsidRPr="00BF0573">
        <w:rPr>
          <w:rFonts w:cs="Arial"/>
          <w:szCs w:val="20"/>
        </w:rPr>
        <w:t>3. člen</w:t>
      </w:r>
    </w:p>
    <w:p w14:paraId="0E8B28B1" w14:textId="77777777" w:rsidR="00143311" w:rsidRPr="00BF0573" w:rsidRDefault="00143311" w:rsidP="00143311">
      <w:pPr>
        <w:spacing w:line="260" w:lineRule="exact"/>
        <w:rPr>
          <w:rFonts w:cs="Arial"/>
          <w:szCs w:val="20"/>
        </w:rPr>
      </w:pPr>
    </w:p>
    <w:p w14:paraId="0BA4CA52" w14:textId="77777777" w:rsidR="00143311" w:rsidRPr="00BF0573" w:rsidRDefault="00143311" w:rsidP="00143311">
      <w:pPr>
        <w:spacing w:line="260" w:lineRule="exact"/>
        <w:rPr>
          <w:rFonts w:cs="Arial"/>
          <w:szCs w:val="20"/>
        </w:rPr>
      </w:pPr>
      <w:r w:rsidRPr="00BF0573">
        <w:rPr>
          <w:rFonts w:cs="Arial"/>
          <w:szCs w:val="20"/>
        </w:rPr>
        <w:t>V 12. členu se drugi odstavek spremeni tako, da se glasi:</w:t>
      </w:r>
    </w:p>
    <w:p w14:paraId="4BF27239" w14:textId="77777777" w:rsidR="00143311" w:rsidRPr="00BF0573" w:rsidRDefault="00143311" w:rsidP="00143311">
      <w:pPr>
        <w:spacing w:line="260" w:lineRule="exact"/>
        <w:rPr>
          <w:rFonts w:cs="Arial"/>
          <w:szCs w:val="20"/>
        </w:rPr>
      </w:pPr>
    </w:p>
    <w:p w14:paraId="2F14C4A8" w14:textId="77777777" w:rsidR="00143311" w:rsidRPr="00BF0573" w:rsidRDefault="00143311" w:rsidP="00143311">
      <w:pPr>
        <w:spacing w:line="260" w:lineRule="exact"/>
        <w:rPr>
          <w:rFonts w:cs="Arial"/>
          <w:szCs w:val="20"/>
        </w:rPr>
      </w:pPr>
      <w:r w:rsidRPr="00BF0573">
        <w:rPr>
          <w:rFonts w:cs="Arial"/>
          <w:szCs w:val="20"/>
        </w:rPr>
        <w:t>»</w:t>
      </w:r>
      <w:bookmarkStart w:id="2" w:name="_Hlk164747268"/>
      <w:r w:rsidRPr="00BF0573">
        <w:rPr>
          <w:rFonts w:cs="Arial"/>
          <w:szCs w:val="20"/>
        </w:rPr>
        <w:t>Splošni del vsebuje:</w:t>
      </w:r>
    </w:p>
    <w:p w14:paraId="4AC9339A" w14:textId="77777777" w:rsidR="00143311" w:rsidRPr="00BF0573" w:rsidRDefault="00143311" w:rsidP="00143311">
      <w:pPr>
        <w:spacing w:line="260" w:lineRule="exact"/>
        <w:rPr>
          <w:rFonts w:cs="Arial"/>
          <w:szCs w:val="20"/>
        </w:rPr>
      </w:pPr>
      <w:r w:rsidRPr="00BF0573">
        <w:rPr>
          <w:rFonts w:cs="Arial"/>
          <w:szCs w:val="20"/>
        </w:rPr>
        <w:t>– ime programa,</w:t>
      </w:r>
    </w:p>
    <w:p w14:paraId="23CD7B3B" w14:textId="77777777" w:rsidR="00143311" w:rsidRPr="00BF0573" w:rsidRDefault="00143311" w:rsidP="00143311">
      <w:pPr>
        <w:spacing w:line="260" w:lineRule="exact"/>
        <w:rPr>
          <w:rFonts w:cs="Arial"/>
          <w:szCs w:val="20"/>
        </w:rPr>
      </w:pPr>
      <w:r w:rsidRPr="00BF0573">
        <w:rPr>
          <w:rFonts w:cs="Arial"/>
          <w:szCs w:val="20"/>
        </w:rPr>
        <w:t>– cilje programa,</w:t>
      </w:r>
    </w:p>
    <w:p w14:paraId="1CFD4992" w14:textId="77777777" w:rsidR="00143311" w:rsidRPr="00BF0573" w:rsidRDefault="00143311" w:rsidP="00143311">
      <w:pPr>
        <w:spacing w:line="260" w:lineRule="exact"/>
        <w:rPr>
          <w:rFonts w:cs="Arial"/>
          <w:szCs w:val="20"/>
        </w:rPr>
      </w:pPr>
      <w:r w:rsidRPr="00BF0573">
        <w:rPr>
          <w:rFonts w:cs="Arial"/>
          <w:szCs w:val="20"/>
        </w:rPr>
        <w:t>– trajanje izobraževanja,</w:t>
      </w:r>
    </w:p>
    <w:p w14:paraId="3BFC364A" w14:textId="77777777" w:rsidR="00143311" w:rsidRPr="00BF0573" w:rsidRDefault="00143311" w:rsidP="00143311">
      <w:pPr>
        <w:spacing w:line="260" w:lineRule="exact"/>
        <w:rPr>
          <w:rFonts w:cs="Arial"/>
          <w:szCs w:val="20"/>
        </w:rPr>
      </w:pPr>
      <w:r w:rsidRPr="00BF0573">
        <w:rPr>
          <w:rFonts w:cs="Arial"/>
          <w:szCs w:val="20"/>
        </w:rPr>
        <w:t>– pogoje za vključitev,</w:t>
      </w:r>
    </w:p>
    <w:p w14:paraId="55BB7CF6" w14:textId="77777777" w:rsidR="00143311" w:rsidRPr="00BF0573" w:rsidRDefault="00143311" w:rsidP="00143311">
      <w:pPr>
        <w:spacing w:line="260" w:lineRule="exact"/>
        <w:rPr>
          <w:rFonts w:cs="Arial"/>
          <w:szCs w:val="20"/>
        </w:rPr>
      </w:pPr>
      <w:r w:rsidRPr="00BF0573">
        <w:rPr>
          <w:rFonts w:cs="Arial"/>
          <w:szCs w:val="20"/>
        </w:rPr>
        <w:t>– pogoje za napredovanje in dokončanje izobraževanja.«.</w:t>
      </w:r>
    </w:p>
    <w:bookmarkEnd w:id="2"/>
    <w:p w14:paraId="14B5DF88" w14:textId="77777777" w:rsidR="00143311" w:rsidRPr="00BF0573" w:rsidRDefault="00143311" w:rsidP="00143311">
      <w:pPr>
        <w:spacing w:line="260" w:lineRule="exact"/>
        <w:rPr>
          <w:rFonts w:cs="Arial"/>
          <w:szCs w:val="20"/>
        </w:rPr>
      </w:pPr>
    </w:p>
    <w:p w14:paraId="204D290B" w14:textId="77777777" w:rsidR="00143311" w:rsidRPr="00BF0573" w:rsidRDefault="00143311" w:rsidP="00143311">
      <w:pPr>
        <w:spacing w:line="260" w:lineRule="exact"/>
        <w:rPr>
          <w:rFonts w:cs="Arial"/>
          <w:szCs w:val="20"/>
        </w:rPr>
      </w:pPr>
      <w:r w:rsidRPr="00BF0573">
        <w:rPr>
          <w:rFonts w:cs="Arial"/>
          <w:szCs w:val="20"/>
        </w:rPr>
        <w:t>Četrti odstavek se spremeni tako, da se glasi:</w:t>
      </w:r>
    </w:p>
    <w:p w14:paraId="4B2C4D28" w14:textId="77777777" w:rsidR="00143311" w:rsidRPr="00BF0573" w:rsidRDefault="00143311" w:rsidP="00143311">
      <w:pPr>
        <w:spacing w:line="260" w:lineRule="exact"/>
        <w:rPr>
          <w:rFonts w:cs="Arial"/>
          <w:szCs w:val="20"/>
        </w:rPr>
      </w:pPr>
    </w:p>
    <w:p w14:paraId="7D98E047" w14:textId="77777777" w:rsidR="00143311" w:rsidRPr="00BF0573" w:rsidRDefault="00143311" w:rsidP="00143311">
      <w:pPr>
        <w:spacing w:line="260" w:lineRule="exact"/>
        <w:rPr>
          <w:rFonts w:cs="Arial"/>
          <w:szCs w:val="20"/>
        </w:rPr>
      </w:pPr>
      <w:r w:rsidRPr="00BF0573">
        <w:rPr>
          <w:rFonts w:cs="Arial"/>
          <w:szCs w:val="20"/>
        </w:rPr>
        <w:t>»Posebni del vsebuje:</w:t>
      </w:r>
    </w:p>
    <w:p w14:paraId="6CE10172" w14:textId="77777777" w:rsidR="00143311" w:rsidRPr="00BF0573" w:rsidRDefault="00143311" w:rsidP="00143311">
      <w:pPr>
        <w:spacing w:line="260" w:lineRule="exact"/>
        <w:rPr>
          <w:rFonts w:cs="Arial"/>
          <w:szCs w:val="20"/>
        </w:rPr>
      </w:pPr>
      <w:r w:rsidRPr="00BF0573">
        <w:rPr>
          <w:rFonts w:cs="Arial"/>
          <w:szCs w:val="20"/>
        </w:rPr>
        <w:t>– predmetnik,</w:t>
      </w:r>
    </w:p>
    <w:p w14:paraId="0F0163C9" w14:textId="77777777" w:rsidR="00143311" w:rsidRPr="00BF0573" w:rsidRDefault="00143311" w:rsidP="00143311">
      <w:pPr>
        <w:spacing w:line="260" w:lineRule="exact"/>
        <w:rPr>
          <w:rFonts w:cs="Arial"/>
          <w:szCs w:val="20"/>
        </w:rPr>
      </w:pPr>
      <w:r w:rsidRPr="00BF0573">
        <w:rPr>
          <w:rFonts w:cs="Arial"/>
          <w:szCs w:val="20"/>
        </w:rPr>
        <w:t>–</w:t>
      </w:r>
      <w:bookmarkStart w:id="3" w:name="_Hlk164747593"/>
      <w:r w:rsidRPr="00BF0573">
        <w:rPr>
          <w:rFonts w:cs="Arial"/>
          <w:szCs w:val="20"/>
        </w:rPr>
        <w:t xml:space="preserve"> učne načrte in kataloge znanja, v katerih se navedejo cilji predmetov, strokovnih modulov oziroma drugih enot oziroma sestavin predmetnika ter standardi znanja in znanja, ki se preverjajo ob koncu vzgojno-izobraževalnih obdobij v osnovni šoli in ocenjujejo pri maturi oziroma zaključnem izpitu,</w:t>
      </w:r>
    </w:p>
    <w:p w14:paraId="435DC2C0" w14:textId="77777777" w:rsidR="00143311" w:rsidRPr="00BF0573" w:rsidRDefault="00143311" w:rsidP="00143311">
      <w:pPr>
        <w:spacing w:line="260" w:lineRule="exact"/>
        <w:rPr>
          <w:rFonts w:cs="Arial"/>
          <w:szCs w:val="20"/>
        </w:rPr>
      </w:pPr>
      <w:r w:rsidRPr="00BF0573">
        <w:rPr>
          <w:rFonts w:cs="Arial"/>
          <w:szCs w:val="20"/>
        </w:rPr>
        <w:t xml:space="preserve">– druge programske dokumente (npr. smernice, navodila, priporočila), </w:t>
      </w:r>
    </w:p>
    <w:p w14:paraId="7F052A72" w14:textId="77777777" w:rsidR="00143311" w:rsidRPr="00BF0573" w:rsidRDefault="00143311" w:rsidP="00143311">
      <w:pPr>
        <w:spacing w:line="260" w:lineRule="exact"/>
        <w:rPr>
          <w:rFonts w:cs="Arial"/>
          <w:szCs w:val="20"/>
        </w:rPr>
      </w:pPr>
      <w:r w:rsidRPr="00BF0573">
        <w:rPr>
          <w:rFonts w:cs="Arial"/>
          <w:szCs w:val="20"/>
        </w:rPr>
        <w:t>– znanja, ki jih morajo imeti strokovni delavci, ki izvajajo predmete, strokovne module oziroma druge programske elemente (npr. obvezne izbirne vsebine, druge oblike samostojnega ali skupinskega dela).«.</w:t>
      </w:r>
    </w:p>
    <w:bookmarkEnd w:id="3"/>
    <w:p w14:paraId="043A4A6F" w14:textId="77777777" w:rsidR="00143311" w:rsidRPr="00BF0573" w:rsidRDefault="00143311" w:rsidP="00143311">
      <w:pPr>
        <w:spacing w:line="260" w:lineRule="exact"/>
        <w:rPr>
          <w:rFonts w:cs="Arial"/>
          <w:szCs w:val="20"/>
        </w:rPr>
      </w:pPr>
    </w:p>
    <w:p w14:paraId="4B4630E8" w14:textId="77777777" w:rsidR="00143311" w:rsidRPr="00BF0573" w:rsidRDefault="00143311" w:rsidP="00143311">
      <w:pPr>
        <w:spacing w:line="260" w:lineRule="exact"/>
        <w:rPr>
          <w:rFonts w:cs="Arial"/>
          <w:szCs w:val="20"/>
        </w:rPr>
      </w:pPr>
      <w:r w:rsidRPr="00BF0573">
        <w:rPr>
          <w:rFonts w:cs="Arial"/>
          <w:szCs w:val="20"/>
        </w:rPr>
        <w:t>Osmi odstavek se spremeni tako, da se glasi:</w:t>
      </w:r>
    </w:p>
    <w:p w14:paraId="5ECF110A" w14:textId="77777777" w:rsidR="00143311" w:rsidRPr="00BF0573" w:rsidRDefault="00143311" w:rsidP="00143311">
      <w:pPr>
        <w:spacing w:line="260" w:lineRule="exact"/>
        <w:rPr>
          <w:rFonts w:cs="Arial"/>
          <w:szCs w:val="20"/>
        </w:rPr>
      </w:pPr>
    </w:p>
    <w:p w14:paraId="48CDA7E4" w14:textId="77777777" w:rsidR="00143311" w:rsidRPr="00BF0573" w:rsidRDefault="00143311" w:rsidP="00143311">
      <w:pPr>
        <w:spacing w:line="260" w:lineRule="exact"/>
        <w:rPr>
          <w:rFonts w:cs="Arial"/>
          <w:szCs w:val="20"/>
        </w:rPr>
      </w:pPr>
      <w:r w:rsidRPr="00BF0573">
        <w:rPr>
          <w:rFonts w:cs="Arial"/>
          <w:szCs w:val="20"/>
        </w:rPr>
        <w:t>»Izhodišča za pripravo izobraževalnih programov pripravi pristojni javni zavod iz 28. člena tega zakona, določi pa jih pristojni strokovni svet na podlagi predhodnega soglasja ministra.«.</w:t>
      </w:r>
    </w:p>
    <w:p w14:paraId="14AEA7F4" w14:textId="77777777" w:rsidR="00143311" w:rsidRPr="00BF0573" w:rsidRDefault="00143311" w:rsidP="00143311">
      <w:pPr>
        <w:spacing w:line="260" w:lineRule="exact"/>
        <w:rPr>
          <w:rFonts w:cs="Arial"/>
          <w:szCs w:val="20"/>
        </w:rPr>
      </w:pPr>
    </w:p>
    <w:p w14:paraId="0B6DF21E" w14:textId="77777777" w:rsidR="00143311" w:rsidRPr="00BF0573" w:rsidRDefault="00143311" w:rsidP="00143311">
      <w:pPr>
        <w:spacing w:line="260" w:lineRule="exact"/>
        <w:rPr>
          <w:rFonts w:cs="Arial"/>
          <w:szCs w:val="20"/>
        </w:rPr>
      </w:pPr>
    </w:p>
    <w:p w14:paraId="13EE1E66" w14:textId="77777777" w:rsidR="00143311" w:rsidRPr="00BF0573" w:rsidRDefault="00143311" w:rsidP="00143311">
      <w:pPr>
        <w:spacing w:line="260" w:lineRule="exact"/>
        <w:jc w:val="center"/>
        <w:rPr>
          <w:rFonts w:cs="Arial"/>
          <w:szCs w:val="20"/>
        </w:rPr>
      </w:pPr>
      <w:r w:rsidRPr="00BF0573">
        <w:rPr>
          <w:rFonts w:cs="Arial"/>
          <w:szCs w:val="20"/>
        </w:rPr>
        <w:t>4. člen</w:t>
      </w:r>
    </w:p>
    <w:p w14:paraId="3110FD0E" w14:textId="77777777" w:rsidR="00143311" w:rsidRPr="00BF0573" w:rsidRDefault="00143311" w:rsidP="00143311">
      <w:pPr>
        <w:spacing w:line="260" w:lineRule="exact"/>
        <w:rPr>
          <w:rFonts w:cs="Arial"/>
          <w:szCs w:val="20"/>
        </w:rPr>
      </w:pPr>
    </w:p>
    <w:p w14:paraId="73C8DF4B" w14:textId="77777777" w:rsidR="00143311" w:rsidRPr="00BF0573" w:rsidRDefault="00143311" w:rsidP="00143311">
      <w:pPr>
        <w:spacing w:line="260" w:lineRule="exact"/>
        <w:rPr>
          <w:rFonts w:cs="Arial"/>
          <w:szCs w:val="20"/>
        </w:rPr>
      </w:pPr>
      <w:r w:rsidRPr="00BF0573">
        <w:rPr>
          <w:rFonts w:cs="Arial"/>
          <w:szCs w:val="20"/>
        </w:rPr>
        <w:t>Besedilo 13. člena se spremeni tako, da se glasi:</w:t>
      </w:r>
    </w:p>
    <w:p w14:paraId="7C2B3EF2" w14:textId="77777777" w:rsidR="00143311" w:rsidRPr="00BF0573" w:rsidRDefault="00143311" w:rsidP="00143311">
      <w:pPr>
        <w:spacing w:line="260" w:lineRule="exact"/>
        <w:rPr>
          <w:rFonts w:cs="Arial"/>
          <w:szCs w:val="20"/>
        </w:rPr>
      </w:pPr>
      <w:bookmarkStart w:id="4" w:name="_Hlk164748190"/>
    </w:p>
    <w:p w14:paraId="221AD01D" w14:textId="77777777" w:rsidR="00143311" w:rsidRPr="00BF0573" w:rsidRDefault="00143311" w:rsidP="00143311">
      <w:pPr>
        <w:spacing w:line="260" w:lineRule="exact"/>
        <w:rPr>
          <w:rFonts w:cs="Arial"/>
          <w:szCs w:val="20"/>
        </w:rPr>
      </w:pPr>
      <w:r w:rsidRPr="00BF0573">
        <w:rPr>
          <w:rFonts w:cs="Arial"/>
          <w:szCs w:val="20"/>
        </w:rPr>
        <w:t>»Vzgojni program za otroke in mladostnike s posebnimi potrebami obsega:</w:t>
      </w:r>
    </w:p>
    <w:p w14:paraId="79AEA84C" w14:textId="77777777" w:rsidR="00143311" w:rsidRPr="00BF0573" w:rsidRDefault="00143311" w:rsidP="00143311">
      <w:pPr>
        <w:spacing w:line="260" w:lineRule="exact"/>
        <w:rPr>
          <w:rFonts w:cs="Arial"/>
          <w:szCs w:val="20"/>
        </w:rPr>
      </w:pPr>
      <w:r w:rsidRPr="00BF0573">
        <w:rPr>
          <w:rFonts w:cs="Arial"/>
          <w:szCs w:val="20"/>
        </w:rPr>
        <w:t xml:space="preserve">– ime programa, </w:t>
      </w:r>
    </w:p>
    <w:p w14:paraId="3C7B5B8E" w14:textId="77777777" w:rsidR="00143311" w:rsidRPr="00BF0573" w:rsidRDefault="00143311" w:rsidP="00143311">
      <w:pPr>
        <w:spacing w:line="260" w:lineRule="exact"/>
        <w:rPr>
          <w:rFonts w:cs="Arial"/>
          <w:szCs w:val="20"/>
        </w:rPr>
      </w:pPr>
      <w:r w:rsidRPr="00BF0573">
        <w:rPr>
          <w:rFonts w:cs="Arial"/>
          <w:szCs w:val="20"/>
        </w:rPr>
        <w:t xml:space="preserve">– cilje in načela programa, </w:t>
      </w:r>
    </w:p>
    <w:p w14:paraId="63741872" w14:textId="77777777" w:rsidR="00143311" w:rsidRPr="00BF0573" w:rsidRDefault="00143311" w:rsidP="00143311">
      <w:pPr>
        <w:spacing w:line="260" w:lineRule="exact"/>
        <w:rPr>
          <w:rFonts w:cs="Arial"/>
          <w:szCs w:val="20"/>
        </w:rPr>
      </w:pPr>
      <w:r w:rsidRPr="00BF0573">
        <w:rPr>
          <w:rFonts w:cs="Arial"/>
          <w:szCs w:val="20"/>
        </w:rPr>
        <w:t>– oblike dela in</w:t>
      </w:r>
    </w:p>
    <w:p w14:paraId="77DAC0A7" w14:textId="77777777" w:rsidR="00143311" w:rsidRPr="00BF0573" w:rsidRDefault="00143311" w:rsidP="00143311">
      <w:pPr>
        <w:spacing w:line="260" w:lineRule="exact"/>
        <w:rPr>
          <w:rFonts w:cs="Arial"/>
          <w:szCs w:val="20"/>
        </w:rPr>
      </w:pPr>
      <w:r w:rsidRPr="00BF0573">
        <w:rPr>
          <w:rFonts w:cs="Arial"/>
          <w:szCs w:val="20"/>
        </w:rPr>
        <w:t>– znanja, ki jih morajo imeti strokovni delavci, ki izvajajo vzgojni program za otroke in mladostnike s posebnimi potrebami.</w:t>
      </w:r>
    </w:p>
    <w:p w14:paraId="1E1DAE72" w14:textId="77777777" w:rsidR="00143311" w:rsidRPr="00BF0573" w:rsidRDefault="00143311" w:rsidP="00143311">
      <w:pPr>
        <w:spacing w:line="260" w:lineRule="exact"/>
        <w:rPr>
          <w:rFonts w:cs="Arial"/>
          <w:szCs w:val="20"/>
        </w:rPr>
      </w:pPr>
      <w:r w:rsidRPr="00BF0573">
        <w:rPr>
          <w:rFonts w:cs="Arial"/>
          <w:szCs w:val="20"/>
        </w:rPr>
        <w:t>Posebni program vzgoje in izobraževanja za otroke in mladostnike s posebnimi potrebami obsega:</w:t>
      </w:r>
    </w:p>
    <w:p w14:paraId="73BA14EA" w14:textId="77777777" w:rsidR="00143311" w:rsidRPr="00BF0573" w:rsidRDefault="00143311" w:rsidP="00143311">
      <w:pPr>
        <w:spacing w:line="260" w:lineRule="exact"/>
        <w:rPr>
          <w:rFonts w:cs="Arial"/>
          <w:szCs w:val="20"/>
        </w:rPr>
      </w:pPr>
      <w:r w:rsidRPr="00BF0573">
        <w:rPr>
          <w:rFonts w:cs="Arial"/>
          <w:szCs w:val="20"/>
        </w:rPr>
        <w:t xml:space="preserve">– ime programa, </w:t>
      </w:r>
    </w:p>
    <w:p w14:paraId="44C15C7A" w14:textId="77777777" w:rsidR="00143311" w:rsidRPr="00BF0573" w:rsidRDefault="00143311" w:rsidP="00143311">
      <w:pPr>
        <w:spacing w:line="260" w:lineRule="exact"/>
        <w:rPr>
          <w:rFonts w:cs="Arial"/>
          <w:szCs w:val="20"/>
        </w:rPr>
      </w:pPr>
      <w:r w:rsidRPr="00BF0573">
        <w:rPr>
          <w:rFonts w:cs="Arial"/>
          <w:szCs w:val="20"/>
        </w:rPr>
        <w:t>– cilje in načela programa,</w:t>
      </w:r>
    </w:p>
    <w:p w14:paraId="49059DBF" w14:textId="77777777" w:rsidR="00143311" w:rsidRPr="00BF0573" w:rsidRDefault="00143311" w:rsidP="00143311">
      <w:pPr>
        <w:spacing w:line="260" w:lineRule="exact"/>
        <w:rPr>
          <w:rFonts w:cs="Arial"/>
          <w:szCs w:val="20"/>
        </w:rPr>
      </w:pPr>
      <w:r w:rsidRPr="00BF0573">
        <w:rPr>
          <w:rFonts w:cs="Arial"/>
          <w:szCs w:val="20"/>
        </w:rPr>
        <w:t>– področja vzgoje in izobraževanja,</w:t>
      </w:r>
    </w:p>
    <w:p w14:paraId="778171AA" w14:textId="77777777" w:rsidR="00143311" w:rsidRPr="00BF0573" w:rsidRDefault="00143311" w:rsidP="00143311">
      <w:pPr>
        <w:spacing w:line="260" w:lineRule="exact"/>
        <w:rPr>
          <w:rFonts w:cs="Arial"/>
          <w:szCs w:val="20"/>
        </w:rPr>
      </w:pPr>
      <w:r w:rsidRPr="00BF0573">
        <w:rPr>
          <w:rFonts w:cs="Arial"/>
          <w:szCs w:val="20"/>
        </w:rPr>
        <w:t>– načine napredovanja in dokončanja programa,</w:t>
      </w:r>
    </w:p>
    <w:p w14:paraId="3BF27953" w14:textId="77777777" w:rsidR="00143311" w:rsidRPr="00BF0573" w:rsidRDefault="00143311" w:rsidP="00143311">
      <w:pPr>
        <w:spacing w:line="260" w:lineRule="exact"/>
        <w:rPr>
          <w:rFonts w:cs="Arial"/>
          <w:szCs w:val="20"/>
        </w:rPr>
      </w:pPr>
      <w:r w:rsidRPr="00BF0573">
        <w:rPr>
          <w:rFonts w:cs="Arial"/>
          <w:szCs w:val="20"/>
        </w:rPr>
        <w:t>– oblike dela,</w:t>
      </w:r>
    </w:p>
    <w:p w14:paraId="602534A6" w14:textId="77777777" w:rsidR="00143311" w:rsidRPr="00BF0573" w:rsidRDefault="00143311" w:rsidP="00143311">
      <w:pPr>
        <w:spacing w:line="260" w:lineRule="exact"/>
        <w:rPr>
          <w:rFonts w:cs="Arial"/>
          <w:szCs w:val="20"/>
        </w:rPr>
      </w:pPr>
      <w:r w:rsidRPr="00BF0573">
        <w:rPr>
          <w:rFonts w:cs="Arial"/>
          <w:szCs w:val="20"/>
        </w:rPr>
        <w:t>– trajanje in</w:t>
      </w:r>
    </w:p>
    <w:p w14:paraId="0E61B9CC" w14:textId="77777777" w:rsidR="00143311" w:rsidRPr="00BF0573" w:rsidRDefault="00143311" w:rsidP="00143311">
      <w:pPr>
        <w:spacing w:line="260" w:lineRule="exact"/>
        <w:rPr>
          <w:rFonts w:cs="Arial"/>
          <w:szCs w:val="20"/>
        </w:rPr>
      </w:pPr>
      <w:r w:rsidRPr="00BF0573">
        <w:rPr>
          <w:rFonts w:cs="Arial"/>
          <w:szCs w:val="20"/>
        </w:rPr>
        <w:lastRenderedPageBreak/>
        <w:t xml:space="preserve">– znanja, ki jih morajo imeti strokovni delavci posameznih področij oziroma drugih programskih elementov posebnega programa vzgoje in izobraževanja za otroke in mladostnike s posebnimi potrebami.«. </w:t>
      </w:r>
    </w:p>
    <w:p w14:paraId="56217364" w14:textId="77777777" w:rsidR="00143311" w:rsidRPr="00BF0573" w:rsidRDefault="00143311" w:rsidP="00143311">
      <w:pPr>
        <w:spacing w:line="260" w:lineRule="exact"/>
        <w:rPr>
          <w:rFonts w:cs="Arial"/>
          <w:szCs w:val="20"/>
        </w:rPr>
      </w:pPr>
    </w:p>
    <w:bookmarkEnd w:id="4"/>
    <w:p w14:paraId="5C54AA94" w14:textId="77777777" w:rsidR="00143311" w:rsidRPr="003B0F0F" w:rsidRDefault="00143311" w:rsidP="00143311">
      <w:pPr>
        <w:spacing w:line="260" w:lineRule="exact"/>
        <w:rPr>
          <w:rFonts w:cs="Arial"/>
          <w:szCs w:val="20"/>
        </w:rPr>
      </w:pPr>
    </w:p>
    <w:p w14:paraId="3720D525" w14:textId="77777777" w:rsidR="00143311" w:rsidRPr="003B0F0F" w:rsidRDefault="00143311" w:rsidP="00143311">
      <w:pPr>
        <w:spacing w:line="260" w:lineRule="exact"/>
        <w:jc w:val="center"/>
        <w:rPr>
          <w:rFonts w:cs="Arial"/>
          <w:szCs w:val="20"/>
        </w:rPr>
      </w:pPr>
      <w:r w:rsidRPr="003B0F0F">
        <w:rPr>
          <w:rFonts w:cs="Arial"/>
          <w:szCs w:val="20"/>
        </w:rPr>
        <w:t>5. člen</w:t>
      </w:r>
    </w:p>
    <w:p w14:paraId="019DBD12" w14:textId="77777777" w:rsidR="00143311" w:rsidRPr="003B0F0F" w:rsidRDefault="00143311" w:rsidP="00143311">
      <w:pPr>
        <w:spacing w:line="260" w:lineRule="exact"/>
        <w:rPr>
          <w:rFonts w:cs="Arial"/>
          <w:szCs w:val="20"/>
        </w:rPr>
      </w:pPr>
    </w:p>
    <w:p w14:paraId="1B6AF9BD" w14:textId="77777777" w:rsidR="00143311" w:rsidRPr="003B0F0F" w:rsidRDefault="00143311" w:rsidP="00143311">
      <w:pPr>
        <w:spacing w:line="260" w:lineRule="exact"/>
        <w:rPr>
          <w:rFonts w:cs="Arial"/>
          <w:szCs w:val="20"/>
        </w:rPr>
      </w:pPr>
      <w:r w:rsidRPr="003B0F0F">
        <w:rPr>
          <w:rFonts w:cs="Arial"/>
          <w:szCs w:val="20"/>
        </w:rPr>
        <w:t>14. člen se spremeni tako, da se glasi:</w:t>
      </w:r>
    </w:p>
    <w:p w14:paraId="71FB82DA" w14:textId="77777777" w:rsidR="00143311" w:rsidRPr="003B0F0F" w:rsidRDefault="00143311" w:rsidP="00143311">
      <w:pPr>
        <w:spacing w:line="260" w:lineRule="exact"/>
        <w:rPr>
          <w:rFonts w:cs="Arial"/>
          <w:szCs w:val="20"/>
        </w:rPr>
      </w:pPr>
    </w:p>
    <w:p w14:paraId="58D7DD91" w14:textId="77777777" w:rsidR="00143311" w:rsidRPr="003B0F0F" w:rsidRDefault="00143311" w:rsidP="00143311">
      <w:pPr>
        <w:spacing w:line="260" w:lineRule="exact"/>
        <w:jc w:val="center"/>
        <w:rPr>
          <w:rFonts w:cs="Arial"/>
          <w:szCs w:val="20"/>
        </w:rPr>
      </w:pPr>
      <w:r w:rsidRPr="003B0F0F">
        <w:rPr>
          <w:rFonts w:cs="Arial"/>
          <w:szCs w:val="20"/>
        </w:rPr>
        <w:t>»14. člen</w:t>
      </w:r>
    </w:p>
    <w:p w14:paraId="6C5BE95A" w14:textId="77777777" w:rsidR="00143311" w:rsidRPr="003B0F0F" w:rsidRDefault="00143311" w:rsidP="00143311">
      <w:pPr>
        <w:spacing w:line="260" w:lineRule="exact"/>
        <w:jc w:val="center"/>
        <w:rPr>
          <w:rFonts w:cs="Arial"/>
          <w:szCs w:val="20"/>
        </w:rPr>
      </w:pPr>
      <w:r w:rsidRPr="003B0F0F">
        <w:rPr>
          <w:rFonts w:cs="Arial"/>
          <w:szCs w:val="20"/>
        </w:rPr>
        <w:t>(vzgojni program dijaških domov)</w:t>
      </w:r>
    </w:p>
    <w:p w14:paraId="1D140E32" w14:textId="77777777" w:rsidR="00143311" w:rsidRPr="003B0F0F" w:rsidRDefault="00143311" w:rsidP="00143311">
      <w:pPr>
        <w:spacing w:line="260" w:lineRule="exact"/>
        <w:rPr>
          <w:rFonts w:cs="Arial"/>
          <w:szCs w:val="20"/>
        </w:rPr>
      </w:pPr>
      <w:r w:rsidRPr="003B0F0F">
        <w:rPr>
          <w:rFonts w:cs="Arial"/>
          <w:szCs w:val="20"/>
        </w:rPr>
        <w:t>Vzgojni program dijaških domov obsega:</w:t>
      </w:r>
    </w:p>
    <w:p w14:paraId="2571483E" w14:textId="77777777" w:rsidR="00143311" w:rsidRPr="003B0F0F" w:rsidRDefault="00143311" w:rsidP="00143311">
      <w:pPr>
        <w:spacing w:line="260" w:lineRule="exact"/>
        <w:rPr>
          <w:rFonts w:cs="Arial"/>
          <w:szCs w:val="20"/>
        </w:rPr>
      </w:pPr>
      <w:r w:rsidRPr="003B0F0F">
        <w:rPr>
          <w:rFonts w:cs="Arial"/>
          <w:szCs w:val="20"/>
        </w:rPr>
        <w:t>– ime programa</w:t>
      </w:r>
    </w:p>
    <w:p w14:paraId="05ED2F38" w14:textId="77777777" w:rsidR="00143311" w:rsidRPr="003B0F0F" w:rsidRDefault="00143311" w:rsidP="00143311">
      <w:pPr>
        <w:spacing w:line="260" w:lineRule="exact"/>
        <w:rPr>
          <w:rFonts w:cs="Arial"/>
          <w:szCs w:val="20"/>
        </w:rPr>
      </w:pPr>
      <w:r w:rsidRPr="003B0F0F">
        <w:rPr>
          <w:rFonts w:cs="Arial"/>
          <w:szCs w:val="20"/>
        </w:rPr>
        <w:t>– cilje programa,</w:t>
      </w:r>
    </w:p>
    <w:p w14:paraId="77392FC3" w14:textId="77777777" w:rsidR="00143311" w:rsidRPr="003B0F0F" w:rsidRDefault="00143311" w:rsidP="00143311">
      <w:pPr>
        <w:spacing w:line="260" w:lineRule="exact"/>
        <w:rPr>
          <w:rFonts w:cs="Arial"/>
          <w:szCs w:val="20"/>
        </w:rPr>
      </w:pPr>
      <w:r w:rsidRPr="003B0F0F">
        <w:rPr>
          <w:rFonts w:cs="Arial"/>
          <w:szCs w:val="20"/>
        </w:rPr>
        <w:t xml:space="preserve">– oblike dela in </w:t>
      </w:r>
    </w:p>
    <w:p w14:paraId="67EA436C" w14:textId="77777777" w:rsidR="00143311" w:rsidRPr="003B0F0F" w:rsidRDefault="00143311" w:rsidP="00143311">
      <w:pPr>
        <w:spacing w:line="260" w:lineRule="exact"/>
        <w:rPr>
          <w:rFonts w:cs="Arial"/>
          <w:szCs w:val="20"/>
        </w:rPr>
      </w:pPr>
      <w:r w:rsidRPr="003B0F0F">
        <w:rPr>
          <w:rFonts w:cs="Arial"/>
          <w:szCs w:val="20"/>
        </w:rPr>
        <w:t>– znanja, ki jih morajo imeti strokovni delavci, ki izvajajo vzgojni program dijaških domov.«.</w:t>
      </w:r>
    </w:p>
    <w:p w14:paraId="2129828B" w14:textId="77777777" w:rsidR="00143311" w:rsidRPr="003B0F0F" w:rsidRDefault="00143311" w:rsidP="00143311">
      <w:pPr>
        <w:spacing w:line="260" w:lineRule="exact"/>
        <w:rPr>
          <w:rFonts w:cs="Arial"/>
          <w:szCs w:val="20"/>
        </w:rPr>
      </w:pPr>
    </w:p>
    <w:p w14:paraId="5081CF15" w14:textId="77777777" w:rsidR="00143311" w:rsidRPr="003B0F0F" w:rsidRDefault="00143311" w:rsidP="00143311">
      <w:pPr>
        <w:spacing w:line="260" w:lineRule="exact"/>
        <w:rPr>
          <w:rFonts w:cs="Arial"/>
          <w:szCs w:val="20"/>
        </w:rPr>
      </w:pPr>
    </w:p>
    <w:p w14:paraId="1EF24880" w14:textId="77777777" w:rsidR="00143311" w:rsidRPr="003B0F0F" w:rsidRDefault="00143311" w:rsidP="00143311">
      <w:pPr>
        <w:spacing w:line="260" w:lineRule="exact"/>
        <w:jc w:val="center"/>
        <w:rPr>
          <w:rFonts w:cs="Arial"/>
          <w:szCs w:val="20"/>
        </w:rPr>
      </w:pPr>
      <w:r w:rsidRPr="003B0F0F">
        <w:rPr>
          <w:rFonts w:cs="Arial"/>
          <w:szCs w:val="20"/>
        </w:rPr>
        <w:t xml:space="preserve"> 6. člen</w:t>
      </w:r>
    </w:p>
    <w:p w14:paraId="4FD4113E" w14:textId="77777777" w:rsidR="00143311" w:rsidRPr="003B0F0F" w:rsidRDefault="00143311" w:rsidP="00143311">
      <w:pPr>
        <w:spacing w:line="260" w:lineRule="exact"/>
        <w:jc w:val="center"/>
        <w:rPr>
          <w:rFonts w:cs="Arial"/>
          <w:szCs w:val="20"/>
        </w:rPr>
      </w:pPr>
    </w:p>
    <w:p w14:paraId="15A660F3" w14:textId="77777777" w:rsidR="00143311" w:rsidRPr="003B0F0F" w:rsidRDefault="00143311" w:rsidP="00143311">
      <w:pPr>
        <w:spacing w:line="260" w:lineRule="exact"/>
        <w:rPr>
          <w:rFonts w:cs="Arial"/>
          <w:szCs w:val="20"/>
        </w:rPr>
      </w:pPr>
      <w:r w:rsidRPr="003B0F0F">
        <w:rPr>
          <w:rFonts w:cs="Arial"/>
          <w:szCs w:val="20"/>
        </w:rPr>
        <w:t>V 17. členu se za drugim odstavkom doda novi tretji odstavek, ki se glasi:</w:t>
      </w:r>
    </w:p>
    <w:p w14:paraId="2AE2138F" w14:textId="77777777" w:rsidR="00143311" w:rsidRPr="003B0F0F" w:rsidRDefault="00143311" w:rsidP="00143311">
      <w:pPr>
        <w:spacing w:line="260" w:lineRule="exact"/>
        <w:rPr>
          <w:rFonts w:cs="Arial"/>
          <w:szCs w:val="20"/>
        </w:rPr>
      </w:pPr>
    </w:p>
    <w:p w14:paraId="3E152127" w14:textId="77777777" w:rsidR="00143311" w:rsidRPr="003B0F0F" w:rsidRDefault="00143311" w:rsidP="00143311">
      <w:pPr>
        <w:spacing w:line="260" w:lineRule="exact"/>
        <w:rPr>
          <w:rFonts w:cs="Arial"/>
          <w:szCs w:val="20"/>
        </w:rPr>
      </w:pPr>
      <w:r w:rsidRPr="003B0F0F">
        <w:rPr>
          <w:rFonts w:cs="Arial"/>
          <w:szCs w:val="20"/>
        </w:rPr>
        <w:t>»O pridobitvi javne veljavnosti izobraževalnega programa iz prejšnjega odstavka strokovni svet izda sklep, ki ga ministrstvo, pristojno za šolstvo, objavi v Uradnem listu Republike Slovenije.«.</w:t>
      </w:r>
    </w:p>
    <w:p w14:paraId="4BA5A497" w14:textId="77777777" w:rsidR="00143311" w:rsidRPr="003B0F0F" w:rsidRDefault="00143311" w:rsidP="00143311">
      <w:pPr>
        <w:spacing w:line="260" w:lineRule="exact"/>
        <w:rPr>
          <w:rFonts w:cs="Arial"/>
          <w:szCs w:val="20"/>
        </w:rPr>
      </w:pPr>
    </w:p>
    <w:p w14:paraId="2CA82360" w14:textId="77777777" w:rsidR="00143311" w:rsidRPr="003B0F0F" w:rsidRDefault="00143311" w:rsidP="00143311">
      <w:pPr>
        <w:spacing w:line="260" w:lineRule="exact"/>
        <w:rPr>
          <w:rFonts w:cs="Arial"/>
          <w:szCs w:val="20"/>
        </w:rPr>
      </w:pPr>
      <w:r w:rsidRPr="003B0F0F">
        <w:rPr>
          <w:rFonts w:cs="Arial"/>
          <w:szCs w:val="20"/>
        </w:rPr>
        <w:t>Dosedanja tretji in četrti odstavek postaneta četrti in peti odstavek.</w:t>
      </w:r>
    </w:p>
    <w:p w14:paraId="4961F0A4" w14:textId="77777777" w:rsidR="00143311" w:rsidRPr="003B0F0F" w:rsidRDefault="00143311" w:rsidP="00143311">
      <w:pPr>
        <w:spacing w:line="260" w:lineRule="exact"/>
        <w:rPr>
          <w:rFonts w:cs="Arial"/>
          <w:szCs w:val="20"/>
        </w:rPr>
      </w:pPr>
    </w:p>
    <w:p w14:paraId="4D59AA74" w14:textId="77777777" w:rsidR="00143311" w:rsidRPr="003B0F0F" w:rsidRDefault="00143311" w:rsidP="00143311">
      <w:pPr>
        <w:spacing w:line="260" w:lineRule="exact"/>
        <w:rPr>
          <w:rFonts w:cs="Arial"/>
          <w:szCs w:val="20"/>
        </w:rPr>
      </w:pPr>
    </w:p>
    <w:p w14:paraId="03ED0D0B" w14:textId="77777777" w:rsidR="00143311" w:rsidRPr="003B0F0F" w:rsidRDefault="00143311" w:rsidP="00143311">
      <w:pPr>
        <w:spacing w:line="260" w:lineRule="exact"/>
        <w:jc w:val="center"/>
        <w:rPr>
          <w:rFonts w:cs="Arial"/>
          <w:szCs w:val="20"/>
        </w:rPr>
      </w:pPr>
      <w:r w:rsidRPr="003B0F0F">
        <w:rPr>
          <w:rFonts w:cs="Arial"/>
          <w:szCs w:val="20"/>
        </w:rPr>
        <w:t>7. člen</w:t>
      </w:r>
    </w:p>
    <w:p w14:paraId="381A1DDD" w14:textId="77777777" w:rsidR="00143311" w:rsidRPr="003B0F0F" w:rsidRDefault="00143311" w:rsidP="00143311">
      <w:pPr>
        <w:spacing w:line="260" w:lineRule="exact"/>
        <w:rPr>
          <w:rFonts w:cs="Arial"/>
          <w:szCs w:val="20"/>
        </w:rPr>
      </w:pPr>
    </w:p>
    <w:p w14:paraId="5CF869F8" w14:textId="77777777" w:rsidR="00143311" w:rsidRPr="003B0F0F" w:rsidRDefault="00143311" w:rsidP="00143311">
      <w:pPr>
        <w:spacing w:line="260" w:lineRule="exact"/>
        <w:rPr>
          <w:rFonts w:cs="Arial"/>
          <w:szCs w:val="20"/>
        </w:rPr>
      </w:pPr>
      <w:r w:rsidRPr="003B0F0F">
        <w:rPr>
          <w:rFonts w:cs="Arial"/>
          <w:szCs w:val="20"/>
        </w:rPr>
        <w:t>Besedilo 20.a člena se spremeni tako, da se glasi:</w:t>
      </w:r>
    </w:p>
    <w:p w14:paraId="41064242" w14:textId="77777777" w:rsidR="00143311" w:rsidRPr="003B0F0F" w:rsidRDefault="00143311" w:rsidP="00143311">
      <w:pPr>
        <w:spacing w:line="260" w:lineRule="exact"/>
        <w:rPr>
          <w:rFonts w:cs="Arial"/>
          <w:szCs w:val="20"/>
        </w:rPr>
      </w:pPr>
    </w:p>
    <w:p w14:paraId="2828BEC9" w14:textId="77777777" w:rsidR="00143311" w:rsidRPr="003B0F0F" w:rsidRDefault="00143311" w:rsidP="00143311">
      <w:pPr>
        <w:spacing w:line="260" w:lineRule="exact"/>
        <w:rPr>
          <w:rFonts w:cs="Arial"/>
          <w:szCs w:val="20"/>
        </w:rPr>
      </w:pPr>
      <w:r w:rsidRPr="003B0F0F">
        <w:rPr>
          <w:rFonts w:cs="Arial"/>
          <w:szCs w:val="20"/>
        </w:rPr>
        <w:t>»</w:t>
      </w:r>
      <w:bookmarkStart w:id="5" w:name="_Hlk164749296"/>
      <w:r w:rsidRPr="003B0F0F">
        <w:rPr>
          <w:rFonts w:cs="Arial"/>
          <w:szCs w:val="20"/>
        </w:rPr>
        <w:t>Vrtci in šole ugotavljajo in zagotavljajo kakovost s samoevalvacijo</w:t>
      </w:r>
      <w:bookmarkEnd w:id="5"/>
      <w:r w:rsidRPr="003B0F0F">
        <w:rPr>
          <w:rFonts w:cs="Arial"/>
          <w:szCs w:val="20"/>
        </w:rPr>
        <w:t>. Cilje, standarde in merila ugotavljanja ter zagotavljanja kakovosti v posameznem vrtcu in šoli opredelijo, spremljajo ter evalvirajo v okviru programa razvoja vrtca ali šole oziroma letnega delovnega načrta in poročila o njegovi uresničitvi.</w:t>
      </w:r>
    </w:p>
    <w:p w14:paraId="3E2BF292" w14:textId="77777777" w:rsidR="00143311" w:rsidRPr="003B0F0F" w:rsidRDefault="00143311" w:rsidP="00143311">
      <w:pPr>
        <w:spacing w:line="260" w:lineRule="exact"/>
        <w:rPr>
          <w:rFonts w:cs="Arial"/>
          <w:szCs w:val="20"/>
        </w:rPr>
      </w:pPr>
    </w:p>
    <w:p w14:paraId="3705A4CE" w14:textId="77777777" w:rsidR="00143311" w:rsidRPr="003B0F0F" w:rsidRDefault="00143311" w:rsidP="00143311">
      <w:pPr>
        <w:spacing w:line="260" w:lineRule="exact"/>
        <w:rPr>
          <w:rFonts w:cs="Arial"/>
          <w:szCs w:val="20"/>
        </w:rPr>
      </w:pPr>
      <w:r w:rsidRPr="003B0F0F">
        <w:rPr>
          <w:rFonts w:cs="Arial"/>
          <w:szCs w:val="20"/>
        </w:rPr>
        <w:t xml:space="preserve">Vrtci in šole pri samoevalvaciji uporabljajo podatke o dosežkih otrok, učencev in dijakov pri nacionalnem preverjanju znanja, splošni in poklicni maturi, zaključnem izpitu, lastne evidence oziroma zbirke podatkov in dokumentacijo o vzgojno-izobraževalnem delu ter inšpekcijskih nadzorih in druge podatke o delovanju vrtca ali šole. </w:t>
      </w:r>
    </w:p>
    <w:p w14:paraId="6E903D89" w14:textId="77777777" w:rsidR="00143311" w:rsidRPr="003B0F0F" w:rsidRDefault="00143311" w:rsidP="00143311">
      <w:pPr>
        <w:spacing w:line="260" w:lineRule="exact"/>
        <w:rPr>
          <w:rFonts w:cs="Arial"/>
          <w:szCs w:val="20"/>
        </w:rPr>
      </w:pPr>
    </w:p>
    <w:p w14:paraId="2E95B4A5" w14:textId="77777777" w:rsidR="00143311" w:rsidRPr="003B0F0F" w:rsidRDefault="00143311" w:rsidP="00143311">
      <w:pPr>
        <w:spacing w:line="260" w:lineRule="exact"/>
        <w:rPr>
          <w:rFonts w:cs="Arial"/>
          <w:szCs w:val="20"/>
        </w:rPr>
      </w:pPr>
      <w:r w:rsidRPr="003B0F0F">
        <w:rPr>
          <w:rFonts w:cs="Arial"/>
          <w:szCs w:val="20"/>
        </w:rPr>
        <w:t xml:space="preserve">Področja spremljanja, standarde in kazalnike ter postopke za ugotavljanje in zagotavljanje kakovosti v vrtcih in šolah na nacionalni ravni določi minister. </w:t>
      </w:r>
    </w:p>
    <w:p w14:paraId="403FEBCB" w14:textId="77777777" w:rsidR="00143311" w:rsidRPr="003B0F0F" w:rsidRDefault="00143311" w:rsidP="00143311">
      <w:pPr>
        <w:spacing w:line="260" w:lineRule="exact"/>
        <w:rPr>
          <w:rFonts w:cs="Arial"/>
          <w:szCs w:val="20"/>
        </w:rPr>
      </w:pPr>
    </w:p>
    <w:p w14:paraId="6F459A05" w14:textId="77777777" w:rsidR="00143311" w:rsidRPr="003B0F0F" w:rsidRDefault="00143311" w:rsidP="00143311">
      <w:pPr>
        <w:spacing w:line="260" w:lineRule="exact"/>
        <w:rPr>
          <w:rFonts w:cs="Arial"/>
          <w:szCs w:val="20"/>
        </w:rPr>
      </w:pPr>
      <w:r w:rsidRPr="003B0F0F">
        <w:rPr>
          <w:rFonts w:cs="Arial"/>
          <w:szCs w:val="20"/>
        </w:rPr>
        <w:t>Šolska inšpekcija ugotavlja in zagotavlja kakovost delovanja vrtcev in šol s sistemskim preverjanjem ter spremljanjem skladnosti izvajanja dejavnosti vzgoje in izobraževanja z zakonodajo.</w:t>
      </w:r>
    </w:p>
    <w:p w14:paraId="5C329266" w14:textId="77777777" w:rsidR="00143311" w:rsidRPr="003B0F0F" w:rsidRDefault="00143311" w:rsidP="00143311">
      <w:pPr>
        <w:spacing w:line="260" w:lineRule="exact"/>
        <w:rPr>
          <w:rFonts w:cs="Arial"/>
          <w:szCs w:val="20"/>
        </w:rPr>
      </w:pPr>
    </w:p>
    <w:p w14:paraId="1B273224" w14:textId="77777777" w:rsidR="00143311" w:rsidRPr="003B0F0F" w:rsidRDefault="00143311" w:rsidP="00143311">
      <w:pPr>
        <w:spacing w:line="260" w:lineRule="exact"/>
        <w:rPr>
          <w:rFonts w:cs="Arial"/>
          <w:szCs w:val="20"/>
        </w:rPr>
      </w:pPr>
      <w:r w:rsidRPr="003B0F0F">
        <w:rPr>
          <w:rFonts w:cs="Arial"/>
          <w:szCs w:val="20"/>
        </w:rPr>
        <w:t xml:space="preserve">Ministrstvo, pristojno za šolstvo, za ugotavljanje in zagotavljanje kakovosti sistema vzgoje in izobraževanja uporablja podatke nacionalnega preverjanja znanja, splošne in poklicne mature, nacionalnih </w:t>
      </w:r>
      <w:proofErr w:type="spellStart"/>
      <w:r w:rsidRPr="003B0F0F">
        <w:rPr>
          <w:rFonts w:cs="Arial"/>
          <w:szCs w:val="20"/>
        </w:rPr>
        <w:t>evalvacijskih</w:t>
      </w:r>
      <w:proofErr w:type="spellEnd"/>
      <w:r w:rsidRPr="003B0F0F">
        <w:rPr>
          <w:rFonts w:cs="Arial"/>
          <w:szCs w:val="20"/>
        </w:rPr>
        <w:t xml:space="preserve"> študij, raziskav, poročil šolske inšpekcije in drugih poročil. </w:t>
      </w:r>
    </w:p>
    <w:p w14:paraId="49BB55CF" w14:textId="77777777" w:rsidR="00143311" w:rsidRPr="003B0F0F" w:rsidRDefault="00143311" w:rsidP="00143311">
      <w:pPr>
        <w:spacing w:line="260" w:lineRule="exact"/>
        <w:rPr>
          <w:rFonts w:cs="Arial"/>
          <w:szCs w:val="20"/>
        </w:rPr>
      </w:pPr>
    </w:p>
    <w:p w14:paraId="32D7D206" w14:textId="77777777" w:rsidR="00143311" w:rsidRPr="003B0F0F" w:rsidRDefault="00143311" w:rsidP="00143311">
      <w:pPr>
        <w:spacing w:line="260" w:lineRule="exact"/>
        <w:rPr>
          <w:rFonts w:cs="Arial"/>
          <w:szCs w:val="20"/>
        </w:rPr>
      </w:pPr>
      <w:r w:rsidRPr="003B0F0F">
        <w:rPr>
          <w:rFonts w:cs="Arial"/>
          <w:szCs w:val="20"/>
        </w:rPr>
        <w:t xml:space="preserve">Za ugotavljanje in zagotavljanje mednarodne primerljivosti kakovosti sistema vzgoje in izobraževanja se Republika Slovenija vključuje v mednarodne raziskave na področju izobraževanja. O vključitvi odloča minister. Za vrtce in šole, izbrane v vzorec mednarodnih raziskav, je sodelovanje v raziskavi obvezno.  </w:t>
      </w:r>
    </w:p>
    <w:p w14:paraId="1CA0F245" w14:textId="77777777" w:rsidR="00143311" w:rsidRPr="003B0F0F" w:rsidRDefault="00143311" w:rsidP="00143311">
      <w:pPr>
        <w:spacing w:line="260" w:lineRule="exact"/>
        <w:rPr>
          <w:rFonts w:cs="Arial"/>
          <w:szCs w:val="20"/>
        </w:rPr>
      </w:pPr>
    </w:p>
    <w:p w14:paraId="657AFC7C" w14:textId="77777777" w:rsidR="00143311" w:rsidRPr="003B0F0F" w:rsidRDefault="00143311" w:rsidP="00143311">
      <w:pPr>
        <w:spacing w:line="260" w:lineRule="exact"/>
        <w:rPr>
          <w:rFonts w:cs="Arial"/>
          <w:szCs w:val="20"/>
        </w:rPr>
      </w:pPr>
      <w:r w:rsidRPr="003B0F0F">
        <w:rPr>
          <w:rFonts w:cs="Arial"/>
          <w:szCs w:val="20"/>
        </w:rPr>
        <w:t xml:space="preserve">Minister imenuje Svet za kakovost in evalvacije in določi njegove pristojnosti. </w:t>
      </w:r>
    </w:p>
    <w:p w14:paraId="3A34FC76" w14:textId="77777777" w:rsidR="00143311" w:rsidRPr="003B0F0F" w:rsidRDefault="00143311" w:rsidP="00143311">
      <w:pPr>
        <w:spacing w:line="260" w:lineRule="exact"/>
        <w:rPr>
          <w:rFonts w:cs="Arial"/>
          <w:szCs w:val="20"/>
        </w:rPr>
      </w:pPr>
    </w:p>
    <w:p w14:paraId="1DC6056C" w14:textId="77777777" w:rsidR="00143311" w:rsidRPr="003B0F0F" w:rsidRDefault="00143311" w:rsidP="00143311">
      <w:pPr>
        <w:spacing w:line="260" w:lineRule="exact"/>
        <w:rPr>
          <w:rFonts w:cs="Arial"/>
          <w:szCs w:val="20"/>
        </w:rPr>
      </w:pPr>
      <w:r w:rsidRPr="003B0F0F">
        <w:rPr>
          <w:rFonts w:cs="Arial"/>
          <w:szCs w:val="20"/>
        </w:rPr>
        <w:t xml:space="preserve">Predloge nacionalnih </w:t>
      </w:r>
      <w:proofErr w:type="spellStart"/>
      <w:r w:rsidRPr="003B0F0F">
        <w:rPr>
          <w:rFonts w:cs="Arial"/>
          <w:szCs w:val="20"/>
        </w:rPr>
        <w:t>evalvacijskih</w:t>
      </w:r>
      <w:proofErr w:type="spellEnd"/>
      <w:r w:rsidRPr="003B0F0F">
        <w:rPr>
          <w:rFonts w:cs="Arial"/>
          <w:szCs w:val="20"/>
        </w:rPr>
        <w:t xml:space="preserve"> študij sprejme minister na predlog Sveta za kakovost in evalvacije.«.</w:t>
      </w:r>
    </w:p>
    <w:p w14:paraId="50CACFCF" w14:textId="77777777" w:rsidR="00143311" w:rsidRPr="003B0F0F" w:rsidRDefault="00143311" w:rsidP="00143311">
      <w:pPr>
        <w:spacing w:line="260" w:lineRule="exact"/>
        <w:rPr>
          <w:rFonts w:cs="Arial"/>
          <w:szCs w:val="20"/>
        </w:rPr>
      </w:pPr>
      <w:bookmarkStart w:id="6" w:name="_Hlk164749700"/>
    </w:p>
    <w:bookmarkEnd w:id="6"/>
    <w:p w14:paraId="0F930E4C" w14:textId="77777777" w:rsidR="00143311" w:rsidRPr="003B0F0F" w:rsidRDefault="00143311" w:rsidP="00143311">
      <w:pPr>
        <w:spacing w:line="260" w:lineRule="exact"/>
        <w:rPr>
          <w:rFonts w:cs="Arial"/>
          <w:szCs w:val="20"/>
        </w:rPr>
      </w:pPr>
    </w:p>
    <w:p w14:paraId="179821C6" w14:textId="77777777" w:rsidR="00143311" w:rsidRPr="003B0F0F" w:rsidRDefault="00143311" w:rsidP="00143311">
      <w:pPr>
        <w:spacing w:line="260" w:lineRule="exact"/>
        <w:jc w:val="center"/>
        <w:rPr>
          <w:rFonts w:cs="Arial"/>
          <w:szCs w:val="20"/>
        </w:rPr>
      </w:pPr>
      <w:r w:rsidRPr="003B0F0F">
        <w:rPr>
          <w:rFonts w:cs="Arial"/>
          <w:szCs w:val="20"/>
        </w:rPr>
        <w:t>8. člen</w:t>
      </w:r>
    </w:p>
    <w:p w14:paraId="42546A31" w14:textId="77777777" w:rsidR="00143311" w:rsidRPr="003B0F0F" w:rsidRDefault="00143311" w:rsidP="00143311">
      <w:pPr>
        <w:spacing w:line="260" w:lineRule="exact"/>
        <w:rPr>
          <w:rFonts w:cs="Arial"/>
          <w:szCs w:val="20"/>
        </w:rPr>
      </w:pPr>
    </w:p>
    <w:p w14:paraId="3B7ABBA8" w14:textId="77777777" w:rsidR="00143311" w:rsidRPr="003B0F0F" w:rsidRDefault="00143311" w:rsidP="00143311">
      <w:pPr>
        <w:spacing w:line="260" w:lineRule="exact"/>
        <w:rPr>
          <w:rFonts w:cs="Arial"/>
          <w:szCs w:val="20"/>
        </w:rPr>
      </w:pPr>
      <w:r w:rsidRPr="003B0F0F">
        <w:rPr>
          <w:rFonts w:cs="Arial"/>
          <w:szCs w:val="20"/>
        </w:rPr>
        <w:t>V 33. členu se četrti odstavek spremeni tako, da se glasi:</w:t>
      </w:r>
    </w:p>
    <w:p w14:paraId="6E7DFE69" w14:textId="77777777" w:rsidR="00143311" w:rsidRPr="003B0F0F" w:rsidRDefault="00143311" w:rsidP="00143311">
      <w:pPr>
        <w:spacing w:line="260" w:lineRule="exact"/>
        <w:rPr>
          <w:rFonts w:cs="Arial"/>
          <w:szCs w:val="20"/>
        </w:rPr>
      </w:pPr>
    </w:p>
    <w:p w14:paraId="7295EEF0" w14:textId="77777777" w:rsidR="00143311" w:rsidRPr="003B0F0F" w:rsidRDefault="00143311" w:rsidP="00143311">
      <w:pPr>
        <w:spacing w:line="260" w:lineRule="exact"/>
        <w:rPr>
          <w:rFonts w:cs="Arial"/>
          <w:szCs w:val="20"/>
        </w:rPr>
      </w:pPr>
      <w:r w:rsidRPr="003B0F0F">
        <w:rPr>
          <w:rFonts w:cs="Arial"/>
          <w:szCs w:val="20"/>
        </w:rPr>
        <w:t xml:space="preserve">»Zasebni vrtci in šole, ki izvajajo programe po posebnih pedagoških načelih, morajo zagotoviti strokovne delavce v skladu s programom vzgoje in izobraževanja, ki je pridobil javno veljavnost na podlagi četrtega odstavka 17. člena tega zakona.«. </w:t>
      </w:r>
    </w:p>
    <w:p w14:paraId="7CFC637F" w14:textId="77777777" w:rsidR="00143311" w:rsidRPr="003B0F0F" w:rsidRDefault="00143311" w:rsidP="00143311">
      <w:pPr>
        <w:spacing w:line="260" w:lineRule="exact"/>
        <w:rPr>
          <w:rFonts w:cs="Arial"/>
          <w:szCs w:val="20"/>
        </w:rPr>
      </w:pPr>
    </w:p>
    <w:p w14:paraId="7981F825" w14:textId="77777777" w:rsidR="00143311" w:rsidRPr="003B0F0F" w:rsidRDefault="00143311" w:rsidP="00143311">
      <w:pPr>
        <w:spacing w:line="260" w:lineRule="exact"/>
        <w:rPr>
          <w:rFonts w:cs="Arial"/>
          <w:szCs w:val="20"/>
        </w:rPr>
      </w:pPr>
      <w:r w:rsidRPr="003B0F0F">
        <w:rPr>
          <w:rFonts w:cs="Arial"/>
          <w:szCs w:val="20"/>
        </w:rPr>
        <w:t xml:space="preserve">Za četrtim odstavkom se doda novi, peti odstavek, ki se glasi: </w:t>
      </w:r>
    </w:p>
    <w:p w14:paraId="0A198AC5" w14:textId="77777777" w:rsidR="00143311" w:rsidRPr="003B0F0F" w:rsidRDefault="00143311" w:rsidP="00143311">
      <w:pPr>
        <w:spacing w:line="260" w:lineRule="exact"/>
        <w:rPr>
          <w:rFonts w:cs="Arial"/>
          <w:szCs w:val="20"/>
        </w:rPr>
      </w:pPr>
    </w:p>
    <w:p w14:paraId="10ED6DA1" w14:textId="77777777" w:rsidR="00143311" w:rsidRPr="003B0F0F" w:rsidRDefault="00143311" w:rsidP="00143311">
      <w:pPr>
        <w:spacing w:line="260" w:lineRule="exact"/>
        <w:rPr>
          <w:rFonts w:cs="Arial"/>
          <w:szCs w:val="20"/>
        </w:rPr>
      </w:pPr>
      <w:r w:rsidRPr="003B0F0F">
        <w:rPr>
          <w:rFonts w:cs="Arial"/>
          <w:szCs w:val="20"/>
        </w:rPr>
        <w:t xml:space="preserve">»Zasebni vrtci in šole iz prejšnjega odstavka </w:t>
      </w:r>
      <w:r w:rsidRPr="003B0F0F">
        <w:rPr>
          <w:rFonts w:cs="Arial"/>
          <w:color w:val="292B2C"/>
          <w:szCs w:val="20"/>
          <w:lang w:eastAsia="sl-SI"/>
        </w:rPr>
        <w:t xml:space="preserve">morajo izpolnjevati pogoje, predpisane za prostor in opremo v javnem vrtcu oziroma šoli. Če so pogoji za opremo določeni v </w:t>
      </w:r>
      <w:r w:rsidRPr="003B0F0F">
        <w:rPr>
          <w:rFonts w:cs="Arial"/>
          <w:szCs w:val="20"/>
        </w:rPr>
        <w:t xml:space="preserve">programu iz prejšnjega odstavka, mora zasebni vrtec in šola zagotoviti opremo v skladu s tem programom.«.  </w:t>
      </w:r>
    </w:p>
    <w:p w14:paraId="7F936697" w14:textId="77777777" w:rsidR="00143311" w:rsidRPr="003B0F0F" w:rsidRDefault="00143311" w:rsidP="00143311">
      <w:pPr>
        <w:spacing w:line="260" w:lineRule="exact"/>
        <w:rPr>
          <w:rFonts w:cs="Arial"/>
          <w:szCs w:val="20"/>
        </w:rPr>
      </w:pPr>
    </w:p>
    <w:p w14:paraId="54D3BC65" w14:textId="77777777" w:rsidR="00143311" w:rsidRPr="003B0F0F" w:rsidRDefault="00143311" w:rsidP="00143311">
      <w:pPr>
        <w:spacing w:line="260" w:lineRule="exact"/>
        <w:rPr>
          <w:rFonts w:cs="Arial"/>
          <w:szCs w:val="20"/>
        </w:rPr>
      </w:pPr>
    </w:p>
    <w:p w14:paraId="59EF4D2D" w14:textId="77777777" w:rsidR="00143311" w:rsidRPr="00BF0573" w:rsidRDefault="00143311" w:rsidP="00143311">
      <w:pPr>
        <w:spacing w:line="260" w:lineRule="exact"/>
        <w:jc w:val="center"/>
        <w:rPr>
          <w:rFonts w:cs="Arial"/>
          <w:szCs w:val="20"/>
        </w:rPr>
      </w:pPr>
      <w:r w:rsidRPr="00BF0573">
        <w:rPr>
          <w:rFonts w:cs="Arial"/>
          <w:szCs w:val="20"/>
        </w:rPr>
        <w:t>9. člen</w:t>
      </w:r>
    </w:p>
    <w:p w14:paraId="4C70930F" w14:textId="77777777" w:rsidR="00143311" w:rsidRPr="00BF0573" w:rsidRDefault="00143311" w:rsidP="00143311">
      <w:pPr>
        <w:spacing w:line="260" w:lineRule="exact"/>
        <w:rPr>
          <w:rFonts w:cs="Arial"/>
          <w:szCs w:val="20"/>
        </w:rPr>
      </w:pPr>
    </w:p>
    <w:p w14:paraId="15C68CE1" w14:textId="77777777" w:rsidR="00143311" w:rsidRPr="00BF0573" w:rsidRDefault="00143311" w:rsidP="00143311">
      <w:pPr>
        <w:spacing w:line="260" w:lineRule="exact"/>
        <w:rPr>
          <w:rFonts w:cs="Arial"/>
          <w:szCs w:val="20"/>
        </w:rPr>
      </w:pPr>
      <w:r w:rsidRPr="00BF0573">
        <w:rPr>
          <w:rFonts w:cs="Arial"/>
          <w:szCs w:val="20"/>
        </w:rPr>
        <w:t>V 34. členu se v petem odstavku tretja alineja spremeni tako, da se glasi:</w:t>
      </w:r>
    </w:p>
    <w:p w14:paraId="7D1752D3" w14:textId="77777777" w:rsidR="00143311" w:rsidRPr="00BF0573" w:rsidRDefault="00143311" w:rsidP="00143311">
      <w:pPr>
        <w:spacing w:line="260" w:lineRule="exact"/>
        <w:rPr>
          <w:rFonts w:cs="Arial"/>
          <w:szCs w:val="20"/>
        </w:rPr>
      </w:pPr>
    </w:p>
    <w:p w14:paraId="02D1669C" w14:textId="77777777" w:rsidR="00143311" w:rsidRPr="00BF0573" w:rsidRDefault="00143311" w:rsidP="00143311">
      <w:pPr>
        <w:spacing w:line="260" w:lineRule="exact"/>
        <w:rPr>
          <w:rFonts w:cs="Arial"/>
          <w:szCs w:val="20"/>
        </w:rPr>
      </w:pPr>
      <w:r w:rsidRPr="00BF0573">
        <w:rPr>
          <w:rFonts w:cs="Arial"/>
          <w:szCs w:val="20"/>
        </w:rPr>
        <w:t>»– lokacije, na katerih vrtec oziroma šola izvaja javno veljavni program,«.</w:t>
      </w:r>
    </w:p>
    <w:p w14:paraId="365A2F30" w14:textId="77777777" w:rsidR="00143311" w:rsidRPr="00BF0573" w:rsidRDefault="00143311" w:rsidP="00143311">
      <w:pPr>
        <w:spacing w:line="260" w:lineRule="exact"/>
        <w:rPr>
          <w:rFonts w:cs="Arial"/>
          <w:szCs w:val="20"/>
        </w:rPr>
      </w:pPr>
    </w:p>
    <w:p w14:paraId="3CD106FA" w14:textId="77777777" w:rsidR="00143311" w:rsidRPr="00BF0573" w:rsidRDefault="00143311" w:rsidP="00143311">
      <w:pPr>
        <w:spacing w:line="260" w:lineRule="exact"/>
        <w:rPr>
          <w:rFonts w:cs="Arial"/>
          <w:szCs w:val="20"/>
        </w:rPr>
      </w:pPr>
      <w:r w:rsidRPr="00BF0573">
        <w:rPr>
          <w:rFonts w:cs="Arial"/>
          <w:szCs w:val="20"/>
        </w:rPr>
        <w:t>Za petim odstavkom se dodajo novi šesti, sedmi in osmi odstavek, ki se glasijo:</w:t>
      </w:r>
    </w:p>
    <w:p w14:paraId="3A057AB0" w14:textId="77777777" w:rsidR="00143311" w:rsidRPr="00BF0573" w:rsidRDefault="00143311" w:rsidP="00143311">
      <w:pPr>
        <w:spacing w:line="260" w:lineRule="exact"/>
        <w:rPr>
          <w:rFonts w:cs="Arial"/>
          <w:szCs w:val="20"/>
        </w:rPr>
      </w:pPr>
    </w:p>
    <w:p w14:paraId="7F4091EB" w14:textId="77777777" w:rsidR="00143311" w:rsidRPr="00BF0573" w:rsidRDefault="00143311" w:rsidP="00143311">
      <w:pPr>
        <w:spacing w:line="260" w:lineRule="exact"/>
        <w:rPr>
          <w:rFonts w:cs="Arial"/>
          <w:szCs w:val="20"/>
        </w:rPr>
      </w:pPr>
      <w:r w:rsidRPr="00BF0573">
        <w:rPr>
          <w:rFonts w:cs="Arial"/>
          <w:szCs w:val="20"/>
        </w:rPr>
        <w:t>»Izvajalec mora ministrstvu sporočiti spremembe podatkov iz prejšnjega odstavka najkasneje v 30 dneh od njihovega nastanka.</w:t>
      </w:r>
    </w:p>
    <w:p w14:paraId="6B2AD85C" w14:textId="77777777" w:rsidR="00143311" w:rsidRPr="00BF0573" w:rsidRDefault="00143311" w:rsidP="00143311">
      <w:pPr>
        <w:spacing w:line="260" w:lineRule="exact"/>
        <w:rPr>
          <w:rFonts w:cs="Arial"/>
          <w:szCs w:val="20"/>
        </w:rPr>
      </w:pPr>
    </w:p>
    <w:p w14:paraId="65BB2227" w14:textId="77777777" w:rsidR="00143311" w:rsidRPr="00BF0573" w:rsidRDefault="00143311" w:rsidP="00143311">
      <w:pPr>
        <w:spacing w:line="260" w:lineRule="exact"/>
        <w:rPr>
          <w:rFonts w:cs="Arial"/>
          <w:szCs w:val="20"/>
        </w:rPr>
      </w:pPr>
      <w:r w:rsidRPr="00BF0573">
        <w:rPr>
          <w:rFonts w:cs="Arial"/>
          <w:szCs w:val="20"/>
        </w:rPr>
        <w:t>Ne glede na prejšnji odstavek se v primeru, ko Strokovni svet Republike Slovenije za splošno izobraževanje oziroma Strokovni svet Republike Slovenije za poklicno in strokovno izobraževanje spremeni program, za katerega je izvajalec vpisan v razvid javno veljavnih programov, šteje, da je izvajalec že vpisan v razvid za izvajanje spremenjenega programa, razen če spremenjeni program vzgoje in izobraževanja ne določa drugačnih pogojev za njegovo izvajanje.</w:t>
      </w:r>
    </w:p>
    <w:p w14:paraId="571A1F30" w14:textId="77777777" w:rsidR="00143311" w:rsidRPr="00BF0573" w:rsidRDefault="00143311" w:rsidP="00143311">
      <w:pPr>
        <w:spacing w:line="260" w:lineRule="exact"/>
        <w:rPr>
          <w:rFonts w:cs="Arial"/>
          <w:szCs w:val="20"/>
        </w:rPr>
      </w:pPr>
    </w:p>
    <w:p w14:paraId="202B594B" w14:textId="77777777" w:rsidR="00143311" w:rsidRPr="00BF0573" w:rsidRDefault="00143311" w:rsidP="00143311">
      <w:pPr>
        <w:spacing w:line="260" w:lineRule="exact"/>
        <w:rPr>
          <w:rFonts w:cs="Arial"/>
          <w:szCs w:val="20"/>
        </w:rPr>
      </w:pPr>
      <w:r w:rsidRPr="00BF0573">
        <w:rPr>
          <w:rFonts w:cs="Arial"/>
          <w:szCs w:val="20"/>
        </w:rPr>
        <w:t>Vpis v razvid zasebne osnovne šole začne veljati z začetkom naslednjega  šolskega leta. Predlog za vpis v razvid, ki vsebuje popolno vlogo, je treba vložiti najkasneje šest mesecev pred začetkom izvajanja javno veljavnega izobraževalnega programa.«.</w:t>
      </w:r>
    </w:p>
    <w:p w14:paraId="3A0D5874" w14:textId="77777777" w:rsidR="00143311" w:rsidRPr="00BF0573" w:rsidRDefault="00143311" w:rsidP="00143311">
      <w:pPr>
        <w:spacing w:line="260" w:lineRule="exact"/>
        <w:rPr>
          <w:rFonts w:cs="Arial"/>
          <w:szCs w:val="20"/>
        </w:rPr>
      </w:pPr>
    </w:p>
    <w:p w14:paraId="2D073B8D" w14:textId="77777777" w:rsidR="00143311" w:rsidRPr="00BF0573" w:rsidRDefault="00143311" w:rsidP="00143311">
      <w:pPr>
        <w:spacing w:line="260" w:lineRule="exact"/>
        <w:rPr>
          <w:rFonts w:cs="Arial"/>
          <w:szCs w:val="20"/>
        </w:rPr>
      </w:pPr>
      <w:r w:rsidRPr="00BF0573">
        <w:rPr>
          <w:rFonts w:cs="Arial"/>
          <w:szCs w:val="20"/>
        </w:rPr>
        <w:t xml:space="preserve">Dosedanji šesti do osmi odstavek postanejo deveti do enajsti odstavek.  </w:t>
      </w:r>
    </w:p>
    <w:p w14:paraId="098448CC" w14:textId="77777777" w:rsidR="00143311" w:rsidRPr="00BF0573" w:rsidRDefault="00143311" w:rsidP="00143311">
      <w:pPr>
        <w:spacing w:line="260" w:lineRule="exact"/>
        <w:rPr>
          <w:rFonts w:cs="Arial"/>
          <w:szCs w:val="20"/>
        </w:rPr>
      </w:pPr>
    </w:p>
    <w:p w14:paraId="32E972E8" w14:textId="77777777" w:rsidR="00143311" w:rsidRPr="00BF0573" w:rsidRDefault="00143311" w:rsidP="00143311">
      <w:pPr>
        <w:spacing w:line="260" w:lineRule="exact"/>
        <w:rPr>
          <w:rFonts w:cs="Arial"/>
          <w:szCs w:val="20"/>
        </w:rPr>
      </w:pPr>
    </w:p>
    <w:p w14:paraId="40E9FBFB" w14:textId="77777777" w:rsidR="00143311" w:rsidRPr="00BF0573" w:rsidRDefault="00143311" w:rsidP="00143311">
      <w:pPr>
        <w:spacing w:line="260" w:lineRule="exact"/>
        <w:rPr>
          <w:rFonts w:cs="Arial"/>
          <w:szCs w:val="20"/>
        </w:rPr>
      </w:pPr>
    </w:p>
    <w:p w14:paraId="6B74B3E2" w14:textId="77777777" w:rsidR="00143311" w:rsidRPr="00BF0573" w:rsidRDefault="00143311" w:rsidP="00143311">
      <w:pPr>
        <w:spacing w:line="260" w:lineRule="exact"/>
        <w:jc w:val="center"/>
        <w:rPr>
          <w:rFonts w:cs="Arial"/>
          <w:szCs w:val="20"/>
        </w:rPr>
      </w:pPr>
      <w:r w:rsidRPr="00BF0573">
        <w:rPr>
          <w:rFonts w:cs="Arial"/>
          <w:szCs w:val="20"/>
        </w:rPr>
        <w:t>10. člen</w:t>
      </w:r>
    </w:p>
    <w:p w14:paraId="7725CDEC" w14:textId="77777777" w:rsidR="00143311" w:rsidRPr="00BF0573" w:rsidRDefault="00143311" w:rsidP="00143311">
      <w:pPr>
        <w:spacing w:line="260" w:lineRule="exact"/>
        <w:rPr>
          <w:rFonts w:cs="Arial"/>
          <w:szCs w:val="20"/>
        </w:rPr>
      </w:pPr>
    </w:p>
    <w:p w14:paraId="0059DB70" w14:textId="77777777" w:rsidR="00143311" w:rsidRPr="00BF0573" w:rsidRDefault="00143311" w:rsidP="00143311">
      <w:pPr>
        <w:rPr>
          <w:rFonts w:cs="Arial"/>
          <w:bCs/>
          <w:szCs w:val="20"/>
          <w:lang w:eastAsia="sl-SI"/>
        </w:rPr>
      </w:pPr>
      <w:r w:rsidRPr="00BF0573">
        <w:rPr>
          <w:rFonts w:cs="Arial"/>
          <w:bCs/>
          <w:szCs w:val="20"/>
          <w:lang w:eastAsia="sl-SI"/>
        </w:rPr>
        <w:t>Besedilo 48. člena se spremeni tako, da se glasi:</w:t>
      </w:r>
    </w:p>
    <w:p w14:paraId="1243FF2E" w14:textId="77777777" w:rsidR="00143311" w:rsidRPr="00BF0573" w:rsidRDefault="00143311" w:rsidP="00143311">
      <w:pPr>
        <w:rPr>
          <w:rFonts w:cs="Arial"/>
          <w:bCs/>
          <w:szCs w:val="20"/>
          <w:lang w:eastAsia="sl-SI"/>
        </w:rPr>
      </w:pPr>
    </w:p>
    <w:p w14:paraId="55A1309F" w14:textId="77777777" w:rsidR="00143311" w:rsidRPr="00BF0573" w:rsidRDefault="00143311" w:rsidP="00143311">
      <w:pPr>
        <w:rPr>
          <w:rFonts w:cs="Arial"/>
          <w:bCs/>
          <w:szCs w:val="20"/>
          <w:lang w:eastAsia="sl-SI"/>
        </w:rPr>
      </w:pPr>
      <w:r w:rsidRPr="00BF0573">
        <w:rPr>
          <w:rFonts w:cs="Arial"/>
          <w:bCs/>
          <w:szCs w:val="20"/>
          <w:lang w:eastAsia="sl-SI"/>
        </w:rPr>
        <w:t>»Svet javnega vrtca oziroma šole opravlja naslednje naloge:</w:t>
      </w:r>
    </w:p>
    <w:p w14:paraId="23D332B7" w14:textId="77777777" w:rsidR="00143311" w:rsidRPr="00BF0573" w:rsidRDefault="00143311" w:rsidP="00143311">
      <w:pPr>
        <w:rPr>
          <w:rFonts w:cs="Arial"/>
          <w:bCs/>
          <w:szCs w:val="20"/>
          <w:lang w:eastAsia="sl-SI"/>
        </w:rPr>
      </w:pPr>
    </w:p>
    <w:p w14:paraId="784D5232" w14:textId="77777777" w:rsidR="00143311" w:rsidRPr="00BF0573" w:rsidRDefault="00143311" w:rsidP="00143311">
      <w:pPr>
        <w:rPr>
          <w:rFonts w:cs="Arial"/>
          <w:bCs/>
          <w:szCs w:val="20"/>
          <w:lang w:eastAsia="sl-SI"/>
        </w:rPr>
      </w:pPr>
      <w:r w:rsidRPr="00BF0573">
        <w:rPr>
          <w:rFonts w:cs="Arial"/>
          <w:bCs/>
          <w:szCs w:val="20"/>
          <w:lang w:eastAsia="sl-SI"/>
        </w:rPr>
        <w:t xml:space="preserve">– s soglasjem ministra imenuje in razrešuje ravnatelja vrtca oziroma šole in direktorja, </w:t>
      </w:r>
    </w:p>
    <w:p w14:paraId="49573F73" w14:textId="77777777" w:rsidR="00143311" w:rsidRPr="00BF0573" w:rsidRDefault="00143311" w:rsidP="00143311">
      <w:pPr>
        <w:rPr>
          <w:rFonts w:cs="Arial"/>
          <w:bCs/>
          <w:szCs w:val="20"/>
          <w:lang w:eastAsia="sl-SI"/>
        </w:rPr>
      </w:pPr>
      <w:r w:rsidRPr="00BF0573">
        <w:rPr>
          <w:rFonts w:cs="Arial"/>
          <w:bCs/>
          <w:szCs w:val="20"/>
          <w:lang w:eastAsia="sl-SI"/>
        </w:rPr>
        <w:t xml:space="preserve">– sprejema program razvoja, letni delovni načrt, finančni, kadrovski načrt in poročilo o njihovi uresničitvi, </w:t>
      </w:r>
    </w:p>
    <w:p w14:paraId="3329FF36" w14:textId="77777777" w:rsidR="00143311" w:rsidRPr="00BF0573" w:rsidRDefault="00143311" w:rsidP="00143311">
      <w:pPr>
        <w:rPr>
          <w:rFonts w:cs="Arial"/>
          <w:bCs/>
          <w:szCs w:val="20"/>
          <w:lang w:eastAsia="sl-SI"/>
        </w:rPr>
      </w:pPr>
      <w:r w:rsidRPr="00BF0573">
        <w:rPr>
          <w:rFonts w:cs="Arial"/>
          <w:bCs/>
          <w:szCs w:val="20"/>
          <w:lang w:eastAsia="sl-SI"/>
        </w:rPr>
        <w:t xml:space="preserve">– sprejema letno poročilo o samoevalvaciji vrtca oziroma šole, ki je lahko del poročila o uresničitvi letnega delovnega načrta, </w:t>
      </w:r>
    </w:p>
    <w:p w14:paraId="6D308BB0" w14:textId="77777777" w:rsidR="00143311" w:rsidRPr="00BF0573" w:rsidRDefault="00143311" w:rsidP="00143311">
      <w:pPr>
        <w:rPr>
          <w:rFonts w:cs="Arial"/>
          <w:bCs/>
          <w:szCs w:val="20"/>
          <w:lang w:eastAsia="sl-SI"/>
        </w:rPr>
      </w:pPr>
      <w:r w:rsidRPr="00BF0573">
        <w:rPr>
          <w:rFonts w:cs="Arial"/>
          <w:bCs/>
          <w:szCs w:val="20"/>
          <w:lang w:eastAsia="sl-SI"/>
        </w:rPr>
        <w:t xml:space="preserve">– odloča o uvedbi nadstandardnih in drugih programov, </w:t>
      </w:r>
    </w:p>
    <w:p w14:paraId="7A6BCD4E" w14:textId="77777777" w:rsidR="00143311" w:rsidRPr="00BF0573" w:rsidRDefault="00143311" w:rsidP="00143311">
      <w:pPr>
        <w:rPr>
          <w:rFonts w:cs="Arial"/>
          <w:bCs/>
          <w:szCs w:val="20"/>
          <w:lang w:eastAsia="sl-SI"/>
        </w:rPr>
      </w:pPr>
      <w:r w:rsidRPr="00BF0573">
        <w:rPr>
          <w:rFonts w:cs="Arial"/>
          <w:bCs/>
          <w:szCs w:val="20"/>
          <w:lang w:eastAsia="sl-SI"/>
        </w:rPr>
        <w:t xml:space="preserve">– obravnava poročila o vzgojni oziroma izobraževalni problematiki, </w:t>
      </w:r>
    </w:p>
    <w:p w14:paraId="14B0189C" w14:textId="77777777" w:rsidR="00143311" w:rsidRPr="00BF0573" w:rsidRDefault="00143311" w:rsidP="00143311">
      <w:pPr>
        <w:rPr>
          <w:rFonts w:cs="Arial"/>
          <w:bCs/>
          <w:szCs w:val="20"/>
          <w:lang w:eastAsia="sl-SI"/>
        </w:rPr>
      </w:pPr>
      <w:r w:rsidRPr="00BF0573">
        <w:rPr>
          <w:rFonts w:cs="Arial"/>
          <w:bCs/>
          <w:szCs w:val="20"/>
          <w:lang w:eastAsia="sl-SI"/>
        </w:rPr>
        <w:t xml:space="preserve">– odloča o pritožbah v zvezi s statusom vajenca, dijaka, študenta višje šole in odraslega kot drugostopenjski organ, če z zakonom ni določeno drugače, </w:t>
      </w:r>
    </w:p>
    <w:p w14:paraId="42ACC21B" w14:textId="77777777" w:rsidR="00143311" w:rsidRPr="00BF0573" w:rsidRDefault="00143311" w:rsidP="00143311">
      <w:pPr>
        <w:rPr>
          <w:rFonts w:cs="Arial"/>
          <w:bCs/>
          <w:szCs w:val="20"/>
          <w:lang w:eastAsia="sl-SI"/>
        </w:rPr>
      </w:pPr>
      <w:r w:rsidRPr="00BF0573">
        <w:rPr>
          <w:rFonts w:cs="Arial"/>
          <w:bCs/>
          <w:szCs w:val="20"/>
          <w:lang w:eastAsia="sl-SI"/>
        </w:rPr>
        <w:t xml:space="preserve">– obravnava zadeve, ki mu jih predložijo vzgojiteljski, učiteljski, andragoški oziroma predavateljski zbor, šolska inšpekcija, reprezentativni sindikat zaposlenih, svet staršev, skupnost učencev, vajencev, dijakov ali študentov, in </w:t>
      </w:r>
    </w:p>
    <w:p w14:paraId="789F70CE" w14:textId="77777777" w:rsidR="00143311" w:rsidRPr="00BF0573" w:rsidRDefault="00143311" w:rsidP="00143311">
      <w:pPr>
        <w:rPr>
          <w:rFonts w:cs="Arial"/>
          <w:bCs/>
          <w:szCs w:val="20"/>
          <w:lang w:eastAsia="sl-SI"/>
        </w:rPr>
      </w:pPr>
      <w:r w:rsidRPr="00BF0573">
        <w:rPr>
          <w:rFonts w:cs="Arial"/>
          <w:bCs/>
          <w:szCs w:val="20"/>
          <w:lang w:eastAsia="sl-SI"/>
        </w:rPr>
        <w:t xml:space="preserve">– opravlja druge naloge, določene z zakonom in aktom o ustanovitvi. </w:t>
      </w:r>
    </w:p>
    <w:p w14:paraId="17B7775D" w14:textId="77777777" w:rsidR="00143311" w:rsidRPr="00BF0573" w:rsidRDefault="00143311" w:rsidP="00143311">
      <w:pPr>
        <w:rPr>
          <w:rFonts w:cs="Arial"/>
          <w:bCs/>
          <w:szCs w:val="20"/>
          <w:lang w:eastAsia="sl-SI"/>
        </w:rPr>
      </w:pPr>
    </w:p>
    <w:p w14:paraId="746AED3E" w14:textId="77777777" w:rsidR="00143311" w:rsidRPr="00BF0573" w:rsidRDefault="00143311" w:rsidP="00143311">
      <w:pPr>
        <w:rPr>
          <w:rFonts w:cs="Arial"/>
          <w:bCs/>
          <w:szCs w:val="20"/>
          <w:lang w:eastAsia="sl-SI"/>
        </w:rPr>
      </w:pPr>
      <w:r w:rsidRPr="00BF0573">
        <w:rPr>
          <w:rFonts w:cs="Arial"/>
          <w:bCs/>
          <w:szCs w:val="20"/>
          <w:lang w:eastAsia="sl-SI"/>
        </w:rPr>
        <w:t xml:space="preserve">Svet javnega vrtca oziroma šole odloča tudi o pritožbah v zvezi s pravicami, obveznostmi in odgovornostmi delavcev iz delovnega razmerja, razen v primeru disciplinskega postopka in redne ali izredne odpovedi pogodbe o zaposlitvi. </w:t>
      </w:r>
    </w:p>
    <w:p w14:paraId="451C6826" w14:textId="77777777" w:rsidR="00143311" w:rsidRPr="00BF0573" w:rsidRDefault="00143311" w:rsidP="00143311">
      <w:pPr>
        <w:rPr>
          <w:rFonts w:cs="Arial"/>
          <w:bCs/>
          <w:szCs w:val="20"/>
          <w:lang w:eastAsia="sl-SI"/>
        </w:rPr>
      </w:pPr>
    </w:p>
    <w:p w14:paraId="6DD440C2" w14:textId="77777777" w:rsidR="00143311" w:rsidRPr="00BF0573" w:rsidRDefault="00143311" w:rsidP="00143311">
      <w:pPr>
        <w:rPr>
          <w:rFonts w:cs="Arial"/>
          <w:bCs/>
          <w:szCs w:val="20"/>
          <w:lang w:eastAsia="sl-SI"/>
        </w:rPr>
      </w:pPr>
      <w:r w:rsidRPr="00BF0573">
        <w:rPr>
          <w:rFonts w:cs="Arial"/>
          <w:bCs/>
          <w:szCs w:val="20"/>
          <w:lang w:eastAsia="sl-SI"/>
        </w:rPr>
        <w:t xml:space="preserve">Delavec ima pravico vložiti pritožbo na svet javnega vrtca oziroma šole v primerih, ko lahko v skladu z zakonom, ki ureja delovna razmerja, uveljavlja sodno varstvo pred pristojnim sodiščem, razen v primeru disciplinskega postopka ugotavljanja disciplinske odgovornosti delavcev in redne ali izredne odpovedi pogodbe o zaposlitvi. </w:t>
      </w:r>
    </w:p>
    <w:p w14:paraId="02C55335" w14:textId="77777777" w:rsidR="00143311" w:rsidRPr="00BF0573" w:rsidRDefault="00143311" w:rsidP="00143311">
      <w:pPr>
        <w:rPr>
          <w:rFonts w:cs="Arial"/>
          <w:bCs/>
          <w:szCs w:val="20"/>
          <w:lang w:eastAsia="sl-SI"/>
        </w:rPr>
      </w:pPr>
    </w:p>
    <w:p w14:paraId="6715CE20" w14:textId="77777777" w:rsidR="00143311" w:rsidRPr="00BF0573" w:rsidRDefault="00143311" w:rsidP="00143311">
      <w:pPr>
        <w:rPr>
          <w:rFonts w:cs="Arial"/>
          <w:bCs/>
          <w:szCs w:val="20"/>
          <w:lang w:eastAsia="sl-SI"/>
        </w:rPr>
      </w:pPr>
      <w:r w:rsidRPr="00BF0573">
        <w:rPr>
          <w:rFonts w:cs="Arial"/>
          <w:bCs/>
          <w:szCs w:val="20"/>
          <w:lang w:eastAsia="sl-SI"/>
        </w:rPr>
        <w:t>Rok za vložitev pritožbe je osem dni od dneva, ko v skladu z zakonom, ki ureja delovna razmerja, začne teči rok za uveljavljanje sodnega varstva. Svet javnega vrtca oziroma šole mora o pritožbi delavca odločiti v 30 dneh od vložitve pritožbe.</w:t>
      </w:r>
    </w:p>
    <w:p w14:paraId="4A919278" w14:textId="77777777" w:rsidR="00143311" w:rsidRPr="00BF0573" w:rsidRDefault="00143311" w:rsidP="00143311">
      <w:pPr>
        <w:rPr>
          <w:rFonts w:cs="Arial"/>
          <w:bCs/>
          <w:szCs w:val="20"/>
          <w:lang w:eastAsia="sl-SI"/>
        </w:rPr>
      </w:pPr>
    </w:p>
    <w:p w14:paraId="4DACE534" w14:textId="77777777" w:rsidR="00143311" w:rsidRPr="00BF0573" w:rsidRDefault="00143311" w:rsidP="00143311">
      <w:pPr>
        <w:rPr>
          <w:rFonts w:cs="Arial"/>
          <w:bCs/>
          <w:szCs w:val="20"/>
          <w:lang w:eastAsia="sl-SI"/>
        </w:rPr>
      </w:pPr>
      <w:r w:rsidRPr="00BF0573">
        <w:rPr>
          <w:rFonts w:cs="Arial"/>
          <w:bCs/>
          <w:szCs w:val="20"/>
          <w:lang w:eastAsia="sl-SI"/>
        </w:rPr>
        <w:t>Delavec lahko v 30 dneh od vročitve dokončne odločitve sveta javnega vrtca oziroma šole vloži tožbo pred pristojnim delovnim sodiščem. Če svet javnega vrtca oziroma šole ne odloči v roku iz prejšnjega odstavka, se šteje, da je bila njegova pritožba zavrnjena.</w:t>
      </w:r>
    </w:p>
    <w:p w14:paraId="7CE1CD09" w14:textId="77777777" w:rsidR="00143311" w:rsidRPr="00BF0573" w:rsidRDefault="00143311" w:rsidP="00143311">
      <w:pPr>
        <w:rPr>
          <w:rFonts w:cs="Arial"/>
          <w:bCs/>
          <w:szCs w:val="20"/>
          <w:lang w:eastAsia="sl-SI"/>
        </w:rPr>
      </w:pPr>
    </w:p>
    <w:p w14:paraId="7D83C79B" w14:textId="77777777" w:rsidR="00143311" w:rsidRPr="00BF0573" w:rsidRDefault="00143311" w:rsidP="00143311">
      <w:pPr>
        <w:rPr>
          <w:bCs/>
          <w:szCs w:val="20"/>
        </w:rPr>
      </w:pPr>
      <w:r w:rsidRPr="00BF0573">
        <w:rPr>
          <w:bCs/>
          <w:szCs w:val="20"/>
        </w:rPr>
        <w:t>Ne glede na določbo tretjega odstavka tega člena lahko delavec uveljavlja pravno varstvo neposredno pred pristojnim sodiščem v skladu z zakonom, ki ureja delovna razmerja.«.</w:t>
      </w:r>
    </w:p>
    <w:p w14:paraId="438D7088" w14:textId="77777777" w:rsidR="00143311" w:rsidRPr="00BF0573" w:rsidRDefault="00143311" w:rsidP="00143311">
      <w:pPr>
        <w:shd w:val="clear" w:color="auto" w:fill="FFFFFF"/>
        <w:spacing w:after="75" w:line="312" w:lineRule="atLeast"/>
        <w:rPr>
          <w:rFonts w:cs="Arial"/>
          <w:bCs/>
          <w:szCs w:val="20"/>
          <w:lang w:eastAsia="sl-SI"/>
        </w:rPr>
      </w:pPr>
    </w:p>
    <w:p w14:paraId="2422E88D" w14:textId="77777777" w:rsidR="00143311" w:rsidRPr="003B0F0F" w:rsidRDefault="00143311" w:rsidP="00143311">
      <w:pPr>
        <w:spacing w:line="260" w:lineRule="exact"/>
        <w:rPr>
          <w:rFonts w:cs="Arial"/>
          <w:szCs w:val="20"/>
        </w:rPr>
      </w:pPr>
    </w:p>
    <w:p w14:paraId="6A402636" w14:textId="77777777" w:rsidR="00143311" w:rsidRPr="003B0F0F" w:rsidRDefault="00143311" w:rsidP="00143311">
      <w:pPr>
        <w:spacing w:line="260" w:lineRule="exact"/>
        <w:jc w:val="center"/>
        <w:rPr>
          <w:rFonts w:cs="Arial"/>
          <w:szCs w:val="20"/>
        </w:rPr>
      </w:pPr>
      <w:r w:rsidRPr="003B0F0F">
        <w:rPr>
          <w:rFonts w:cs="Arial"/>
          <w:szCs w:val="20"/>
        </w:rPr>
        <w:t>11. člen</w:t>
      </w:r>
    </w:p>
    <w:p w14:paraId="3A06E047" w14:textId="77777777" w:rsidR="00143311" w:rsidRPr="003B0F0F" w:rsidRDefault="00143311" w:rsidP="00143311">
      <w:pPr>
        <w:spacing w:line="260" w:lineRule="exact"/>
        <w:rPr>
          <w:rFonts w:cs="Arial"/>
          <w:szCs w:val="20"/>
        </w:rPr>
      </w:pPr>
    </w:p>
    <w:p w14:paraId="34D6C488" w14:textId="77777777" w:rsidR="00143311" w:rsidRPr="003B0F0F" w:rsidRDefault="00143311" w:rsidP="00143311">
      <w:pPr>
        <w:spacing w:line="260" w:lineRule="exact"/>
        <w:rPr>
          <w:rFonts w:cs="Arial"/>
          <w:szCs w:val="20"/>
        </w:rPr>
      </w:pPr>
      <w:r w:rsidRPr="003B0F0F">
        <w:rPr>
          <w:rFonts w:cs="Arial"/>
          <w:szCs w:val="20"/>
        </w:rPr>
        <w:t>V 49. členu se v prvem odstavku za peto alinejo doda nova šesta alineja, ki se glasi:</w:t>
      </w:r>
    </w:p>
    <w:p w14:paraId="2E3E6CD9" w14:textId="77777777" w:rsidR="00143311" w:rsidRPr="003B0F0F" w:rsidRDefault="00143311" w:rsidP="00143311">
      <w:pPr>
        <w:spacing w:line="260" w:lineRule="exact"/>
        <w:rPr>
          <w:rFonts w:cs="Arial"/>
          <w:szCs w:val="20"/>
        </w:rPr>
      </w:pPr>
    </w:p>
    <w:p w14:paraId="2BE299B3" w14:textId="77777777" w:rsidR="00143311" w:rsidRPr="003B0F0F" w:rsidRDefault="00143311" w:rsidP="00143311">
      <w:pPr>
        <w:spacing w:line="260" w:lineRule="exact"/>
        <w:rPr>
          <w:rFonts w:cs="Arial"/>
          <w:szCs w:val="20"/>
        </w:rPr>
      </w:pPr>
      <w:r w:rsidRPr="003B0F0F">
        <w:rPr>
          <w:rFonts w:cs="Arial"/>
          <w:szCs w:val="20"/>
        </w:rPr>
        <w:t>»– imenuje in razrešuje pomočnika ravnatelja,«.</w:t>
      </w:r>
    </w:p>
    <w:p w14:paraId="2F2F2BD7" w14:textId="77777777" w:rsidR="00143311" w:rsidRPr="003B0F0F" w:rsidRDefault="00143311" w:rsidP="00143311">
      <w:pPr>
        <w:spacing w:line="260" w:lineRule="exact"/>
        <w:rPr>
          <w:rFonts w:cs="Arial"/>
          <w:szCs w:val="20"/>
        </w:rPr>
      </w:pPr>
    </w:p>
    <w:p w14:paraId="3FB19958" w14:textId="77777777" w:rsidR="00143311" w:rsidRPr="003B0F0F" w:rsidRDefault="00143311" w:rsidP="00143311">
      <w:pPr>
        <w:spacing w:line="260" w:lineRule="exact"/>
        <w:rPr>
          <w:rFonts w:cs="Arial"/>
          <w:szCs w:val="20"/>
        </w:rPr>
      </w:pPr>
      <w:r w:rsidRPr="003B0F0F">
        <w:rPr>
          <w:rFonts w:cs="Arial"/>
          <w:szCs w:val="20"/>
        </w:rPr>
        <w:t>Dosedanje šesta do štirinajsta alineja postanejo sedma do petnajsta alineja.</w:t>
      </w:r>
    </w:p>
    <w:p w14:paraId="1B548E53" w14:textId="77777777" w:rsidR="00143311" w:rsidRPr="003B0F0F" w:rsidRDefault="00143311" w:rsidP="00143311">
      <w:pPr>
        <w:spacing w:line="260" w:lineRule="exact"/>
        <w:rPr>
          <w:rFonts w:cs="Arial"/>
          <w:szCs w:val="20"/>
        </w:rPr>
      </w:pPr>
    </w:p>
    <w:p w14:paraId="15E4D953" w14:textId="77777777" w:rsidR="00143311" w:rsidRPr="003B0F0F" w:rsidRDefault="00143311" w:rsidP="00143311">
      <w:pPr>
        <w:spacing w:line="260" w:lineRule="exact"/>
        <w:rPr>
          <w:rFonts w:cs="Arial"/>
          <w:szCs w:val="20"/>
        </w:rPr>
      </w:pPr>
      <w:r w:rsidRPr="003B0F0F">
        <w:rPr>
          <w:rFonts w:cs="Arial"/>
          <w:szCs w:val="20"/>
        </w:rPr>
        <w:t>Za petnajsto alinejo se doda nova šestnajsta alineja, ki se glasi:</w:t>
      </w:r>
    </w:p>
    <w:p w14:paraId="07721076" w14:textId="77777777" w:rsidR="00143311" w:rsidRPr="003B0F0F" w:rsidRDefault="00143311" w:rsidP="00143311">
      <w:pPr>
        <w:spacing w:line="260" w:lineRule="exact"/>
        <w:rPr>
          <w:rFonts w:cs="Arial"/>
          <w:szCs w:val="20"/>
        </w:rPr>
      </w:pPr>
    </w:p>
    <w:p w14:paraId="3DEE2109" w14:textId="77777777" w:rsidR="00143311" w:rsidRPr="003B0F0F" w:rsidRDefault="00143311" w:rsidP="00143311">
      <w:pPr>
        <w:spacing w:line="260" w:lineRule="exact"/>
        <w:rPr>
          <w:rFonts w:cs="Arial"/>
          <w:szCs w:val="20"/>
        </w:rPr>
      </w:pPr>
      <w:r w:rsidRPr="003B0F0F">
        <w:rPr>
          <w:rFonts w:cs="Arial"/>
          <w:szCs w:val="20"/>
        </w:rPr>
        <w:lastRenderedPageBreak/>
        <w:t>»– obvešča svet in strokovne organe zavoda ter ustanovitelja o ugotovitvah in ukrepih iz inšpekcijskih in drugih nadzorov,«.</w:t>
      </w:r>
    </w:p>
    <w:p w14:paraId="73762983" w14:textId="77777777" w:rsidR="00143311" w:rsidRPr="003B0F0F" w:rsidRDefault="00143311" w:rsidP="00143311">
      <w:pPr>
        <w:spacing w:line="260" w:lineRule="exact"/>
        <w:rPr>
          <w:rFonts w:cs="Arial"/>
          <w:szCs w:val="20"/>
        </w:rPr>
      </w:pPr>
    </w:p>
    <w:p w14:paraId="17237F3A" w14:textId="77777777" w:rsidR="00143311" w:rsidRPr="003B0F0F" w:rsidRDefault="00143311" w:rsidP="00143311">
      <w:pPr>
        <w:spacing w:line="260" w:lineRule="exact"/>
        <w:rPr>
          <w:rFonts w:cs="Arial"/>
          <w:szCs w:val="20"/>
        </w:rPr>
      </w:pPr>
      <w:r w:rsidRPr="003B0F0F">
        <w:rPr>
          <w:rFonts w:cs="Arial"/>
          <w:szCs w:val="20"/>
        </w:rPr>
        <w:t>Dosedanje petnajsta do triindvajseta alineja postanejo sedemnajsta do petindvajseta alineja.</w:t>
      </w:r>
    </w:p>
    <w:p w14:paraId="47D498A1" w14:textId="77777777" w:rsidR="00143311" w:rsidRPr="003B0F0F" w:rsidRDefault="00143311" w:rsidP="00143311">
      <w:pPr>
        <w:spacing w:line="260" w:lineRule="exact"/>
        <w:rPr>
          <w:rFonts w:cs="Arial"/>
          <w:szCs w:val="20"/>
        </w:rPr>
      </w:pPr>
    </w:p>
    <w:p w14:paraId="41F03A0C" w14:textId="77777777" w:rsidR="00143311" w:rsidRPr="003B0F0F" w:rsidRDefault="00143311" w:rsidP="00143311">
      <w:pPr>
        <w:spacing w:line="260" w:lineRule="exact"/>
        <w:rPr>
          <w:rFonts w:cs="Arial"/>
          <w:szCs w:val="20"/>
        </w:rPr>
      </w:pPr>
    </w:p>
    <w:p w14:paraId="37EFA4DE" w14:textId="77777777" w:rsidR="00143311" w:rsidRPr="00BF0573" w:rsidRDefault="00143311" w:rsidP="00143311">
      <w:pPr>
        <w:spacing w:line="260" w:lineRule="exact"/>
        <w:jc w:val="center"/>
        <w:rPr>
          <w:rFonts w:cs="Arial"/>
          <w:szCs w:val="20"/>
        </w:rPr>
      </w:pPr>
      <w:r w:rsidRPr="00BF0573">
        <w:rPr>
          <w:rFonts w:cs="Arial"/>
          <w:szCs w:val="20"/>
        </w:rPr>
        <w:t>12. člen</w:t>
      </w:r>
    </w:p>
    <w:p w14:paraId="7F94AF90" w14:textId="77777777" w:rsidR="00143311" w:rsidRPr="00BF0573" w:rsidRDefault="00143311" w:rsidP="00143311">
      <w:pPr>
        <w:spacing w:line="260" w:lineRule="exact"/>
        <w:rPr>
          <w:rFonts w:cs="Arial"/>
          <w:szCs w:val="20"/>
        </w:rPr>
      </w:pPr>
    </w:p>
    <w:p w14:paraId="06201C21" w14:textId="77777777" w:rsidR="00143311" w:rsidRPr="00BF0573" w:rsidRDefault="00143311" w:rsidP="00143311">
      <w:pPr>
        <w:spacing w:line="260" w:lineRule="exact"/>
        <w:rPr>
          <w:rFonts w:cs="Arial"/>
          <w:szCs w:val="20"/>
        </w:rPr>
      </w:pPr>
      <w:r w:rsidRPr="00BF0573">
        <w:rPr>
          <w:rFonts w:cs="Arial"/>
          <w:szCs w:val="20"/>
        </w:rPr>
        <w:t>Za 51. členom se doda novi, 51.a člen, ki se glasi:</w:t>
      </w:r>
    </w:p>
    <w:p w14:paraId="18E3D85C" w14:textId="77777777" w:rsidR="00143311" w:rsidRPr="00BF0573" w:rsidRDefault="00143311" w:rsidP="00143311">
      <w:pPr>
        <w:spacing w:line="260" w:lineRule="exact"/>
        <w:rPr>
          <w:rFonts w:cs="Arial"/>
          <w:szCs w:val="20"/>
        </w:rPr>
      </w:pPr>
    </w:p>
    <w:p w14:paraId="77F00800" w14:textId="77777777" w:rsidR="00143311" w:rsidRPr="00BF0573" w:rsidRDefault="00143311" w:rsidP="00143311">
      <w:pPr>
        <w:spacing w:line="260" w:lineRule="exact"/>
        <w:jc w:val="center"/>
        <w:rPr>
          <w:rFonts w:cs="Arial"/>
          <w:szCs w:val="20"/>
        </w:rPr>
      </w:pPr>
      <w:r w:rsidRPr="00BF0573">
        <w:rPr>
          <w:rFonts w:cs="Arial"/>
          <w:szCs w:val="20"/>
        </w:rPr>
        <w:t>»51.a člen</w:t>
      </w:r>
    </w:p>
    <w:p w14:paraId="4E6FEC3F" w14:textId="77777777" w:rsidR="00143311" w:rsidRPr="00BF0573" w:rsidRDefault="00143311" w:rsidP="00143311">
      <w:pPr>
        <w:spacing w:line="260" w:lineRule="exact"/>
        <w:jc w:val="center"/>
        <w:rPr>
          <w:rFonts w:cs="Arial"/>
          <w:szCs w:val="20"/>
        </w:rPr>
      </w:pPr>
      <w:r w:rsidRPr="00BF0573">
        <w:rPr>
          <w:rFonts w:cs="Arial"/>
          <w:szCs w:val="20"/>
        </w:rPr>
        <w:t>(vodenje medpodjetniškega izobraževalnega centra)</w:t>
      </w:r>
    </w:p>
    <w:p w14:paraId="36C71DA8" w14:textId="77777777" w:rsidR="00143311" w:rsidRPr="00BF0573" w:rsidRDefault="00143311" w:rsidP="00143311">
      <w:pPr>
        <w:spacing w:line="260" w:lineRule="exact"/>
        <w:rPr>
          <w:rFonts w:cs="Arial"/>
          <w:szCs w:val="20"/>
        </w:rPr>
      </w:pPr>
    </w:p>
    <w:p w14:paraId="0FC977AC" w14:textId="77777777" w:rsidR="00143311" w:rsidRPr="00BF0573" w:rsidRDefault="00143311" w:rsidP="00143311">
      <w:pPr>
        <w:spacing w:line="260" w:lineRule="exact"/>
        <w:rPr>
          <w:rFonts w:cs="Arial"/>
          <w:szCs w:val="20"/>
        </w:rPr>
      </w:pPr>
      <w:r w:rsidRPr="00BF0573">
        <w:rPr>
          <w:rFonts w:cs="Arial"/>
          <w:szCs w:val="20"/>
        </w:rPr>
        <w:t>Vodja medpodjetniškega izobraževalnega centra je lahko, kdor ima najmanj izobrazbo, pridobljeno po študijskih programih za pridobitev izobrazbe druge stopnje, oziroma raven izobrazbe, pridobljeno po študijskih programih, ki v skladu z zakonom ustreza izobrazbi druge stopnje ter ima vsaj pet let delovnih izkušenj s področja dejavnosti javne službe oziroma drugih dejavnosti, ki jih zavod izvaja v skladu z ustanovitvenim aktom.«.</w:t>
      </w:r>
    </w:p>
    <w:p w14:paraId="3F00B975" w14:textId="77777777" w:rsidR="00143311" w:rsidRPr="00BF0573" w:rsidRDefault="00143311" w:rsidP="00143311">
      <w:pPr>
        <w:spacing w:line="260" w:lineRule="exact"/>
        <w:rPr>
          <w:rFonts w:cs="Arial"/>
          <w:szCs w:val="20"/>
        </w:rPr>
      </w:pPr>
    </w:p>
    <w:p w14:paraId="19D78B48" w14:textId="77777777" w:rsidR="00143311" w:rsidRPr="00BF0573" w:rsidRDefault="00143311" w:rsidP="00143311">
      <w:pPr>
        <w:spacing w:line="260" w:lineRule="exact"/>
        <w:jc w:val="center"/>
        <w:rPr>
          <w:rFonts w:cs="Arial"/>
          <w:szCs w:val="20"/>
        </w:rPr>
      </w:pPr>
    </w:p>
    <w:p w14:paraId="7D071175" w14:textId="77777777" w:rsidR="00143311" w:rsidRPr="00BF0573" w:rsidRDefault="00143311" w:rsidP="00143311">
      <w:pPr>
        <w:spacing w:line="260" w:lineRule="exact"/>
        <w:jc w:val="center"/>
        <w:rPr>
          <w:rFonts w:cs="Arial"/>
          <w:szCs w:val="20"/>
        </w:rPr>
      </w:pPr>
      <w:r w:rsidRPr="00BF0573">
        <w:rPr>
          <w:rFonts w:cs="Arial"/>
          <w:szCs w:val="20"/>
        </w:rPr>
        <w:t>13. člen</w:t>
      </w:r>
    </w:p>
    <w:p w14:paraId="1335C093" w14:textId="77777777" w:rsidR="00143311" w:rsidRPr="00BF0573" w:rsidRDefault="00143311" w:rsidP="00143311">
      <w:pPr>
        <w:spacing w:line="260" w:lineRule="exact"/>
        <w:rPr>
          <w:rFonts w:cs="Arial"/>
          <w:szCs w:val="20"/>
        </w:rPr>
      </w:pPr>
    </w:p>
    <w:p w14:paraId="10297FAD" w14:textId="77777777" w:rsidR="00143311" w:rsidRPr="00BF0573" w:rsidRDefault="00143311" w:rsidP="00143311">
      <w:pPr>
        <w:spacing w:line="260" w:lineRule="exact"/>
        <w:rPr>
          <w:rFonts w:cs="Arial"/>
          <w:szCs w:val="20"/>
        </w:rPr>
      </w:pPr>
      <w:r w:rsidRPr="00BF0573">
        <w:rPr>
          <w:rFonts w:cs="Arial"/>
          <w:szCs w:val="20"/>
        </w:rPr>
        <w:t>V 53. členu se prvi, drugi, tretji in četrti odstavek spremenijo tako, da se glasijo:</w:t>
      </w:r>
    </w:p>
    <w:p w14:paraId="2313D323" w14:textId="77777777" w:rsidR="00143311" w:rsidRPr="00BF0573" w:rsidRDefault="00143311" w:rsidP="00143311">
      <w:pPr>
        <w:spacing w:line="260" w:lineRule="exact"/>
        <w:rPr>
          <w:rFonts w:cs="Arial"/>
          <w:szCs w:val="20"/>
        </w:rPr>
      </w:pPr>
    </w:p>
    <w:p w14:paraId="4A979D89" w14:textId="77777777" w:rsidR="00143311" w:rsidRPr="00BF0573" w:rsidRDefault="00143311" w:rsidP="00143311">
      <w:pPr>
        <w:spacing w:line="260" w:lineRule="exact"/>
        <w:rPr>
          <w:rFonts w:cs="Arial"/>
          <w:szCs w:val="20"/>
        </w:rPr>
      </w:pPr>
      <w:r w:rsidRPr="00BF0573">
        <w:rPr>
          <w:rFonts w:cs="Arial"/>
          <w:szCs w:val="20"/>
        </w:rPr>
        <w:t>»Za ravnatelja javnega vrtca je lahko imenovan, kdor izpolnjuje pogoje za vzgojitelja ali svetovalnega delavca, ima najmanj pet let delovnih izkušenj, pridobljenih v vzgojno-izobraževalnih zavodih, ki izvajajo javno veljavne programe ali programe s pridobljeno javno veljavnostjo, na področjih v skladu s prvim odstavkom 1. člena tega zakona ali v javnih zavodih iz 28. člena tega zakona, ima naziv višji svetnik, svetnik ali svetovalec oziroma najmanj pet let naziv mentor in opravljen ravnateljski izpit.</w:t>
      </w:r>
    </w:p>
    <w:p w14:paraId="358376F9" w14:textId="77777777" w:rsidR="00143311" w:rsidRPr="00BF0573" w:rsidRDefault="00143311" w:rsidP="00143311">
      <w:pPr>
        <w:spacing w:line="260" w:lineRule="exact"/>
        <w:rPr>
          <w:rFonts w:cs="Arial"/>
          <w:szCs w:val="20"/>
        </w:rPr>
      </w:pPr>
    </w:p>
    <w:p w14:paraId="0F77FF02" w14:textId="77777777" w:rsidR="00143311" w:rsidRPr="00BF0573" w:rsidRDefault="00143311" w:rsidP="00143311">
      <w:pPr>
        <w:spacing w:line="260" w:lineRule="exact"/>
        <w:rPr>
          <w:rFonts w:cs="Arial"/>
          <w:szCs w:val="20"/>
        </w:rPr>
      </w:pPr>
      <w:r w:rsidRPr="00BF0573">
        <w:rPr>
          <w:rFonts w:cs="Arial"/>
          <w:szCs w:val="20"/>
        </w:rPr>
        <w:t>Za ravnatelja javne šole je lahko imenovan, kdor ima najmanj izobrazbo, pridobljeno po študijskih programih za pridobitev izobrazbe druge stopnje, oziroma raven izobrazbe, pridobljeno po študijskih programih, ki v skladu z zakonom ustreza izobrazbi druge stopnje, ter izpolnjuje druge pogoje za učitelja ali za svetovalnega delavca na šoli, na kateri bo opravljal funkcijo ravnatelja, ima najmanj pet let delovnih izkušenj, pridobljenih v vzgojno-izobraževalnih zavodih, ki izvajajo javno veljavne programe ali programe s pridobljeno javno veljavnostjo, na področjih v skladu s prvim odstavkom 1. člena tega zakona ali v javnih zavodih iz 28. člena tega zakona, ima naziv višji svetnik, svetnik ali svetovalec oziroma najmanj pet let naziv mentor in opravljen ravnateljski izpit.</w:t>
      </w:r>
    </w:p>
    <w:p w14:paraId="097EAD52" w14:textId="77777777" w:rsidR="00143311" w:rsidRPr="00BF0573" w:rsidRDefault="00143311" w:rsidP="00143311">
      <w:pPr>
        <w:spacing w:line="260" w:lineRule="exact"/>
        <w:rPr>
          <w:rFonts w:cs="Arial"/>
          <w:szCs w:val="20"/>
        </w:rPr>
      </w:pPr>
    </w:p>
    <w:p w14:paraId="5BCBE21A" w14:textId="77777777" w:rsidR="00143311" w:rsidRPr="00BF0573" w:rsidRDefault="00143311" w:rsidP="00143311">
      <w:pPr>
        <w:spacing w:line="260" w:lineRule="exact"/>
        <w:rPr>
          <w:rFonts w:cs="Arial"/>
          <w:szCs w:val="20"/>
        </w:rPr>
      </w:pPr>
      <w:r w:rsidRPr="00BF0573">
        <w:rPr>
          <w:rFonts w:cs="Arial"/>
          <w:szCs w:val="20"/>
        </w:rPr>
        <w:t>Za ravnatelja javnega zavoda za vzgojo in izobraževanje otrok s posebnimi potrebami, doma za učence in dijaškega doma je lahko imenovan, kdor ima najmanj izobrazbo, pridobljeno po študijskih programih za pridobitev izobrazbe druge stopnje, oziroma raven izobrazbe, pridobljeno po študijskih programih, ki v skladu z zakonom ustreza izobrazbi druge stopnje, ter izpolnjuje druge pogoje za učitelja, vzgojitelja ali svetovalnega delavca v zavodu, domu za učence ali dijaškem domu, v katerem bo opravljal funkcijo ravnatelja, ima najmanj pet let delovnih izkušenj, pridobljenih v vzgojno-izobraževalnih zavodih, ki izvajajo javno veljavne programe ali programe s pridobljeno javno veljavnostjo, na področjih v skladu s prvim odstavkom 1. člena tega zakona ali v javnih zavodih iz 28. člena tega zakona, ima naziv višji svetnik, svetnik ali svetovalec oziroma najmanj pet let naziv mentor in opravljen ravnateljski izpit.</w:t>
      </w:r>
    </w:p>
    <w:p w14:paraId="37ADEBF1" w14:textId="77777777" w:rsidR="00143311" w:rsidRPr="00BF0573" w:rsidRDefault="00143311" w:rsidP="00143311">
      <w:pPr>
        <w:spacing w:line="260" w:lineRule="exact"/>
        <w:rPr>
          <w:rFonts w:cs="Arial"/>
          <w:szCs w:val="20"/>
        </w:rPr>
      </w:pPr>
    </w:p>
    <w:p w14:paraId="264156FE" w14:textId="77777777" w:rsidR="00143311" w:rsidRPr="00BF0573" w:rsidRDefault="00143311" w:rsidP="00143311">
      <w:pPr>
        <w:spacing w:line="260" w:lineRule="exact"/>
        <w:rPr>
          <w:rFonts w:cs="Arial"/>
          <w:szCs w:val="20"/>
        </w:rPr>
      </w:pPr>
      <w:r w:rsidRPr="00BF0573">
        <w:rPr>
          <w:rFonts w:cs="Arial"/>
          <w:szCs w:val="20"/>
        </w:rPr>
        <w:lastRenderedPageBreak/>
        <w:t>Za ravnatelja višje strokovne šole je lahko imenovan, kdor ima veljaven naziv predavatelja višje šole, opravljen strokovni izpit v skladu s tem zakonom in najmanj pet let delovnih izkušenj, pridobljenih v vzgojno-izobraževalnih zavodih, ki izvajajo javno veljavne programe ali programe s pridobljeno javno veljavnostjo, na področjih v skladu s prvim odstavkom 1. člena tega zakona ali v javnih zavodih iz 28. člena tega zakona.«.</w:t>
      </w:r>
    </w:p>
    <w:p w14:paraId="33B30AF7" w14:textId="77777777" w:rsidR="00143311" w:rsidRPr="00BF0573" w:rsidRDefault="00143311" w:rsidP="00143311">
      <w:pPr>
        <w:spacing w:line="260" w:lineRule="exact"/>
        <w:jc w:val="center"/>
        <w:rPr>
          <w:rFonts w:cs="Arial"/>
          <w:szCs w:val="20"/>
        </w:rPr>
      </w:pPr>
    </w:p>
    <w:p w14:paraId="76B88483" w14:textId="77777777" w:rsidR="00143311" w:rsidRPr="00BF0573" w:rsidRDefault="00143311" w:rsidP="00143311">
      <w:pPr>
        <w:spacing w:line="260" w:lineRule="exact"/>
        <w:jc w:val="center"/>
        <w:rPr>
          <w:rFonts w:cs="Arial"/>
          <w:szCs w:val="20"/>
        </w:rPr>
      </w:pPr>
    </w:p>
    <w:p w14:paraId="1FC08D2D" w14:textId="77777777" w:rsidR="00143311" w:rsidRPr="00090516" w:rsidRDefault="00143311" w:rsidP="00143311">
      <w:pPr>
        <w:spacing w:line="260" w:lineRule="exact"/>
        <w:jc w:val="center"/>
        <w:rPr>
          <w:rFonts w:cs="Arial"/>
          <w:b/>
          <w:bCs/>
          <w:szCs w:val="20"/>
        </w:rPr>
      </w:pPr>
      <w:r w:rsidRPr="00090516">
        <w:rPr>
          <w:rFonts w:cs="Arial"/>
          <w:b/>
          <w:bCs/>
          <w:szCs w:val="20"/>
        </w:rPr>
        <w:t>14. člen</w:t>
      </w:r>
    </w:p>
    <w:p w14:paraId="38F4CD4B" w14:textId="77777777" w:rsidR="00143311" w:rsidRPr="00090516" w:rsidRDefault="00143311" w:rsidP="00143311">
      <w:pPr>
        <w:spacing w:line="260" w:lineRule="exact"/>
        <w:rPr>
          <w:rFonts w:cs="Arial"/>
          <w:b/>
          <w:bCs/>
          <w:szCs w:val="20"/>
        </w:rPr>
      </w:pPr>
    </w:p>
    <w:p w14:paraId="227476D6" w14:textId="77777777" w:rsidR="00143311" w:rsidRPr="00090516" w:rsidRDefault="00143311" w:rsidP="00143311">
      <w:pPr>
        <w:spacing w:line="260" w:lineRule="exact"/>
        <w:rPr>
          <w:rFonts w:cs="Arial"/>
          <w:b/>
          <w:bCs/>
          <w:szCs w:val="20"/>
        </w:rPr>
      </w:pPr>
      <w:r w:rsidRPr="00090516">
        <w:rPr>
          <w:rFonts w:cs="Arial"/>
          <w:b/>
          <w:bCs/>
          <w:szCs w:val="20"/>
        </w:rPr>
        <w:t>Besedilo 53.a člena se spremeni tako, da se glasi:</w:t>
      </w:r>
    </w:p>
    <w:p w14:paraId="68FFB93F" w14:textId="77777777" w:rsidR="00143311" w:rsidRPr="00090516" w:rsidRDefault="00143311" w:rsidP="00143311">
      <w:pPr>
        <w:spacing w:line="260" w:lineRule="exact"/>
        <w:rPr>
          <w:rFonts w:cs="Arial"/>
          <w:b/>
          <w:bCs/>
          <w:szCs w:val="20"/>
        </w:rPr>
      </w:pPr>
    </w:p>
    <w:p w14:paraId="357286FF" w14:textId="77777777" w:rsidR="00143311" w:rsidRPr="00090516" w:rsidRDefault="00143311" w:rsidP="00143311">
      <w:pPr>
        <w:spacing w:line="260" w:lineRule="exact"/>
        <w:rPr>
          <w:rFonts w:cs="Arial"/>
          <w:b/>
          <w:bCs/>
          <w:szCs w:val="20"/>
        </w:rPr>
      </w:pPr>
      <w:r w:rsidRPr="00090516">
        <w:rPr>
          <w:rFonts w:cs="Arial"/>
          <w:b/>
          <w:bCs/>
          <w:szCs w:val="20"/>
        </w:rPr>
        <w:t>»Ravnatelja imenuje svet javnega vrtca oziroma šole s soglasjem ministra.</w:t>
      </w:r>
    </w:p>
    <w:p w14:paraId="05B1A7B4" w14:textId="77777777" w:rsidR="00143311" w:rsidRPr="00090516" w:rsidRDefault="00143311" w:rsidP="00143311">
      <w:pPr>
        <w:spacing w:line="260" w:lineRule="exact"/>
        <w:rPr>
          <w:rFonts w:cs="Arial"/>
          <w:b/>
          <w:bCs/>
          <w:szCs w:val="20"/>
        </w:rPr>
      </w:pPr>
    </w:p>
    <w:p w14:paraId="0B7B4750" w14:textId="77777777" w:rsidR="00143311" w:rsidRPr="00090516" w:rsidRDefault="00143311" w:rsidP="00143311">
      <w:pPr>
        <w:spacing w:line="260" w:lineRule="exact"/>
        <w:rPr>
          <w:rFonts w:cs="Arial"/>
          <w:b/>
          <w:bCs/>
          <w:szCs w:val="20"/>
        </w:rPr>
      </w:pPr>
      <w:r w:rsidRPr="00090516">
        <w:rPr>
          <w:rFonts w:cs="Arial"/>
          <w:b/>
          <w:bCs/>
          <w:szCs w:val="20"/>
        </w:rPr>
        <w:t>V izbirnem postopku svet s sklepom izloči prijavljene kandidate, ki ne izpolnjujejo pogojev v skladu s tem zakonom.</w:t>
      </w:r>
    </w:p>
    <w:p w14:paraId="136B6DE8" w14:textId="77777777" w:rsidR="00143311" w:rsidRPr="00090516" w:rsidRDefault="00143311" w:rsidP="00143311">
      <w:pPr>
        <w:spacing w:line="260" w:lineRule="exact"/>
        <w:rPr>
          <w:rFonts w:cs="Arial"/>
          <w:b/>
          <w:bCs/>
          <w:szCs w:val="20"/>
        </w:rPr>
      </w:pPr>
    </w:p>
    <w:p w14:paraId="1B640658" w14:textId="77777777" w:rsidR="00143311" w:rsidRPr="00090516" w:rsidRDefault="00143311" w:rsidP="00143311">
      <w:pPr>
        <w:spacing w:line="260" w:lineRule="exact"/>
        <w:rPr>
          <w:rFonts w:cs="Arial"/>
          <w:b/>
          <w:bCs/>
          <w:szCs w:val="20"/>
        </w:rPr>
      </w:pPr>
      <w:r w:rsidRPr="00090516">
        <w:rPr>
          <w:rFonts w:cs="Arial"/>
          <w:b/>
          <w:bCs/>
          <w:szCs w:val="20"/>
        </w:rPr>
        <w:t>Svet mora pred odločitvijo o imenovanju kandidata za ravnatelja o vseh kandidatih, ki izpolnjujejo pogoje, pridobiti o posameznem kandidatu in njegovem programu vodenja:</w:t>
      </w:r>
    </w:p>
    <w:p w14:paraId="6754261F" w14:textId="77777777" w:rsidR="00143311" w:rsidRPr="00090516" w:rsidRDefault="00143311" w:rsidP="00143311">
      <w:pPr>
        <w:spacing w:line="260" w:lineRule="exact"/>
        <w:rPr>
          <w:rFonts w:cs="Arial"/>
          <w:b/>
          <w:bCs/>
          <w:szCs w:val="20"/>
        </w:rPr>
      </w:pPr>
      <w:r w:rsidRPr="00090516">
        <w:rPr>
          <w:rFonts w:cs="Arial"/>
          <w:b/>
          <w:bCs/>
          <w:szCs w:val="20"/>
        </w:rPr>
        <w:t>– mnenje vzgojiteljskega, učiteljskega oziroma predavateljskega zbora,</w:t>
      </w:r>
    </w:p>
    <w:p w14:paraId="22477065" w14:textId="77777777" w:rsidR="00143311" w:rsidRPr="00090516" w:rsidRDefault="00143311" w:rsidP="00143311">
      <w:pPr>
        <w:spacing w:line="260" w:lineRule="exact"/>
        <w:rPr>
          <w:rFonts w:cs="Arial"/>
          <w:b/>
          <w:bCs/>
          <w:szCs w:val="20"/>
        </w:rPr>
      </w:pPr>
      <w:r w:rsidRPr="00090516">
        <w:rPr>
          <w:rFonts w:cs="Arial"/>
          <w:b/>
          <w:bCs/>
          <w:szCs w:val="20"/>
        </w:rPr>
        <w:t>– mnenje lokalne skupnosti, na območju katere ima javni vrtec oziroma šola sedež, kadar je ustanovitelj javne šole oziroma vrtca samoupravna narodna skupnost, pa tudi mnenje te skupnosti,</w:t>
      </w:r>
    </w:p>
    <w:p w14:paraId="29AF9335" w14:textId="77777777" w:rsidR="00143311" w:rsidRPr="00090516" w:rsidRDefault="00143311" w:rsidP="00143311">
      <w:pPr>
        <w:spacing w:line="260" w:lineRule="exact"/>
        <w:rPr>
          <w:rFonts w:cs="Arial"/>
          <w:b/>
          <w:bCs/>
          <w:szCs w:val="20"/>
        </w:rPr>
      </w:pPr>
      <w:r w:rsidRPr="00090516">
        <w:rPr>
          <w:rFonts w:cs="Arial"/>
          <w:b/>
          <w:bCs/>
          <w:szCs w:val="20"/>
        </w:rPr>
        <w:t>– mnenje sveta staršev in</w:t>
      </w:r>
    </w:p>
    <w:p w14:paraId="4FAF1ACA" w14:textId="77777777" w:rsidR="00143311" w:rsidRPr="00090516" w:rsidRDefault="00143311" w:rsidP="00143311">
      <w:pPr>
        <w:spacing w:line="260" w:lineRule="exact"/>
        <w:rPr>
          <w:rFonts w:cs="Arial"/>
          <w:b/>
          <w:bCs/>
          <w:szCs w:val="20"/>
        </w:rPr>
      </w:pPr>
      <w:r w:rsidRPr="00090516">
        <w:rPr>
          <w:rFonts w:cs="Arial"/>
          <w:b/>
          <w:bCs/>
          <w:szCs w:val="20"/>
        </w:rPr>
        <w:t>– mnenje direktorja, če gre za imenovanje ravnatelja organizacijske enote vzgojno-izobraževalnega zavoda.</w:t>
      </w:r>
    </w:p>
    <w:p w14:paraId="0BA39C9D" w14:textId="77777777" w:rsidR="00143311" w:rsidRPr="00090516" w:rsidRDefault="00143311" w:rsidP="00143311">
      <w:pPr>
        <w:spacing w:line="260" w:lineRule="exact"/>
        <w:rPr>
          <w:rFonts w:cs="Arial"/>
          <w:b/>
          <w:bCs/>
          <w:szCs w:val="20"/>
        </w:rPr>
      </w:pPr>
    </w:p>
    <w:p w14:paraId="1EBBF5B9" w14:textId="77777777" w:rsidR="00143311" w:rsidRPr="00090516" w:rsidRDefault="00143311" w:rsidP="00143311">
      <w:pPr>
        <w:spacing w:line="260" w:lineRule="exact"/>
        <w:rPr>
          <w:rFonts w:cs="Arial"/>
          <w:b/>
          <w:bCs/>
          <w:szCs w:val="20"/>
        </w:rPr>
      </w:pPr>
      <w:r w:rsidRPr="00090516">
        <w:rPr>
          <w:rFonts w:cs="Arial"/>
          <w:b/>
          <w:bCs/>
          <w:szCs w:val="20"/>
        </w:rPr>
        <w:t>Pred odločitvijo sveta o izbiri kandidata za ravnatelja javne poklicne in srednje tehniške in srednje strokovne šole, javne gimnazije, javne višje strokovne šole, javnega dijaškega doma ter doma za učence in zavoda za vzgojo in izobraževanje otrok in mladostnikov s posebnimi potrebami mnenje o vseh kandidatih, ki izpolnjujejo pogoje, podajo tudi dijaki oziroma študenti.</w:t>
      </w:r>
    </w:p>
    <w:p w14:paraId="2BCE8703" w14:textId="77777777" w:rsidR="00143311" w:rsidRPr="00090516" w:rsidRDefault="00143311" w:rsidP="00143311">
      <w:pPr>
        <w:spacing w:line="260" w:lineRule="exact"/>
        <w:rPr>
          <w:rFonts w:cs="Arial"/>
          <w:b/>
          <w:bCs/>
          <w:szCs w:val="20"/>
        </w:rPr>
      </w:pPr>
    </w:p>
    <w:p w14:paraId="2D1E3889" w14:textId="77777777" w:rsidR="00143311" w:rsidRPr="00090516" w:rsidRDefault="00143311" w:rsidP="00143311">
      <w:pPr>
        <w:spacing w:line="260" w:lineRule="exact"/>
        <w:rPr>
          <w:rFonts w:cs="Arial"/>
          <w:b/>
          <w:bCs/>
          <w:szCs w:val="20"/>
        </w:rPr>
      </w:pPr>
      <w:r w:rsidRPr="00090516">
        <w:rPr>
          <w:rFonts w:cs="Arial"/>
          <w:b/>
          <w:bCs/>
          <w:szCs w:val="20"/>
        </w:rPr>
        <w:t>Vsa mnenja iz tretjega in četrtega odstavka tega člena morajo biti pisno obrazložena. Kandidati za ravnatelja, ki so člani vzgojiteljskega, učiteljskega oziroma predavateljskega zbora ali sveta staršev, v zavodu, v katerem kandidirajo za ravnatelja, se v postopku oblikovanja mnenja izločijo.</w:t>
      </w:r>
    </w:p>
    <w:p w14:paraId="7B6BAD51" w14:textId="77777777" w:rsidR="00143311" w:rsidRPr="00090516" w:rsidRDefault="00143311" w:rsidP="00143311">
      <w:pPr>
        <w:spacing w:line="260" w:lineRule="exact"/>
        <w:rPr>
          <w:rFonts w:cs="Arial"/>
          <w:b/>
          <w:bCs/>
          <w:szCs w:val="20"/>
        </w:rPr>
      </w:pPr>
    </w:p>
    <w:p w14:paraId="6CE4FC8D" w14:textId="77777777" w:rsidR="00143311" w:rsidRPr="00090516" w:rsidRDefault="00143311" w:rsidP="00143311">
      <w:pPr>
        <w:spacing w:line="260" w:lineRule="exact"/>
        <w:rPr>
          <w:rFonts w:cs="Arial"/>
          <w:b/>
          <w:bCs/>
          <w:szCs w:val="20"/>
        </w:rPr>
      </w:pPr>
      <w:r w:rsidRPr="00090516">
        <w:rPr>
          <w:rFonts w:cs="Arial"/>
          <w:b/>
          <w:bCs/>
          <w:szCs w:val="20"/>
        </w:rPr>
        <w:t>Če je član sveta kandidat za ravnatelja, se mora izločiti iz celotnega postopka imenovanja od trenutka, ko se odloči za prijavo na razpis za ravnatelja, pa do konca tega postopka. Kandidat mora svet pisno obvestiti o svoji izločitvi.</w:t>
      </w:r>
    </w:p>
    <w:p w14:paraId="27B99E71" w14:textId="77777777" w:rsidR="00143311" w:rsidRPr="00090516" w:rsidRDefault="00143311" w:rsidP="00143311">
      <w:pPr>
        <w:spacing w:line="260" w:lineRule="exact"/>
        <w:rPr>
          <w:rFonts w:cs="Arial"/>
          <w:b/>
          <w:bCs/>
          <w:szCs w:val="20"/>
        </w:rPr>
      </w:pPr>
    </w:p>
    <w:p w14:paraId="17001A36" w14:textId="77777777" w:rsidR="00143311" w:rsidRPr="00090516" w:rsidRDefault="00143311" w:rsidP="00143311">
      <w:pPr>
        <w:spacing w:line="260" w:lineRule="exact"/>
        <w:rPr>
          <w:rFonts w:cs="Arial"/>
          <w:b/>
          <w:bCs/>
          <w:szCs w:val="20"/>
        </w:rPr>
      </w:pPr>
      <w:r w:rsidRPr="00090516">
        <w:rPr>
          <w:rFonts w:cs="Arial"/>
          <w:b/>
          <w:bCs/>
          <w:szCs w:val="20"/>
        </w:rPr>
        <w:t>Ravnatelj, ki ponovno kandidira za ravnatelja, se izloči v postopku imenovanja ravnatelja, kjer obstaja možnost vplivanja ali nezdružljivosti zaradi nasprotja interesov.</w:t>
      </w:r>
    </w:p>
    <w:p w14:paraId="79FA5631" w14:textId="77777777" w:rsidR="00143311" w:rsidRPr="00090516" w:rsidRDefault="00143311" w:rsidP="00143311">
      <w:pPr>
        <w:spacing w:line="260" w:lineRule="exact"/>
        <w:rPr>
          <w:rFonts w:cs="Arial"/>
          <w:b/>
          <w:bCs/>
          <w:szCs w:val="20"/>
        </w:rPr>
      </w:pPr>
    </w:p>
    <w:p w14:paraId="13C98812" w14:textId="77777777" w:rsidR="00143311" w:rsidRPr="00090516" w:rsidRDefault="00143311" w:rsidP="00143311">
      <w:pPr>
        <w:spacing w:line="260" w:lineRule="exact"/>
        <w:rPr>
          <w:rFonts w:cs="Arial"/>
          <w:b/>
          <w:bCs/>
          <w:szCs w:val="20"/>
        </w:rPr>
      </w:pPr>
      <w:r w:rsidRPr="00090516">
        <w:rPr>
          <w:rFonts w:cs="Arial"/>
          <w:b/>
          <w:bCs/>
          <w:szCs w:val="20"/>
        </w:rPr>
        <w:t>V postopku imenovanja ravnatelja višje strokovne šole kot organizacijske enote vzgojno-izobraževalnega zavoda predstavniki staršev in dijakov ne odločajo. V postopku imenovanja ravnatelja javne poklicne in srednje tehniške in srednje strokovne šole, javne gimnazije, javnega dijaškega doma ter doma za učence in zavoda za vzgojo in izobraževanje otrok in mladostnikov s posebnimi potrebami, kot organizacijske enote vzgojno-izobraževalnega zavoda, predstavniki študentov ne odločajo.</w:t>
      </w:r>
    </w:p>
    <w:p w14:paraId="3575CE2A" w14:textId="77777777" w:rsidR="00143311" w:rsidRPr="00090516" w:rsidRDefault="00143311" w:rsidP="00143311">
      <w:pPr>
        <w:spacing w:line="260" w:lineRule="exact"/>
        <w:rPr>
          <w:rFonts w:cs="Arial"/>
          <w:b/>
          <w:bCs/>
          <w:szCs w:val="20"/>
        </w:rPr>
      </w:pPr>
    </w:p>
    <w:p w14:paraId="037300DF" w14:textId="77777777" w:rsidR="00143311" w:rsidRPr="00090516" w:rsidRDefault="00143311" w:rsidP="00143311">
      <w:pPr>
        <w:spacing w:line="260" w:lineRule="exact"/>
        <w:rPr>
          <w:rFonts w:cs="Arial"/>
          <w:b/>
          <w:bCs/>
          <w:szCs w:val="20"/>
        </w:rPr>
      </w:pPr>
      <w:r w:rsidRPr="00090516">
        <w:rPr>
          <w:rFonts w:cs="Arial"/>
          <w:b/>
          <w:bCs/>
          <w:szCs w:val="20"/>
        </w:rPr>
        <w:t>Svet v primeru iz šestega in osmega odstavka tega člena odloča z večino glasov članov, ki imajo pravico glasovati.</w:t>
      </w:r>
    </w:p>
    <w:p w14:paraId="6DF515CB" w14:textId="77777777" w:rsidR="00143311" w:rsidRPr="00090516" w:rsidRDefault="00143311" w:rsidP="00143311">
      <w:pPr>
        <w:spacing w:line="260" w:lineRule="exact"/>
        <w:rPr>
          <w:rFonts w:cs="Arial"/>
          <w:b/>
          <w:bCs/>
          <w:szCs w:val="20"/>
        </w:rPr>
      </w:pPr>
    </w:p>
    <w:p w14:paraId="6E520215" w14:textId="77777777" w:rsidR="00143311" w:rsidRPr="00090516" w:rsidRDefault="00143311" w:rsidP="00143311">
      <w:pPr>
        <w:spacing w:line="260" w:lineRule="exact"/>
        <w:rPr>
          <w:rFonts w:cs="Arial"/>
          <w:b/>
          <w:bCs/>
          <w:szCs w:val="20"/>
        </w:rPr>
      </w:pPr>
      <w:r w:rsidRPr="00090516">
        <w:rPr>
          <w:rFonts w:cs="Arial"/>
          <w:b/>
          <w:bCs/>
          <w:szCs w:val="20"/>
        </w:rPr>
        <w:t>Če lokalna skupnost ali organi iz tretjega odstavka tega člena ali dijaki oziroma študenti iz četrtega odstavka tega člena ne dajo mnenja v 20 dneh od dneva, ko so bili zanj zaprošeni, lahko svet o izbiri odloči brez tega mnenja.</w:t>
      </w:r>
    </w:p>
    <w:p w14:paraId="5B26CADA" w14:textId="77777777" w:rsidR="00143311" w:rsidRPr="00090516" w:rsidRDefault="00143311" w:rsidP="00143311">
      <w:pPr>
        <w:spacing w:line="260" w:lineRule="exact"/>
        <w:rPr>
          <w:rFonts w:cs="Arial"/>
          <w:b/>
          <w:bCs/>
          <w:szCs w:val="20"/>
        </w:rPr>
      </w:pPr>
    </w:p>
    <w:p w14:paraId="7A40E455" w14:textId="77777777" w:rsidR="00143311" w:rsidRPr="00090516" w:rsidRDefault="00143311" w:rsidP="00143311">
      <w:pPr>
        <w:spacing w:line="260" w:lineRule="exact"/>
        <w:rPr>
          <w:rFonts w:cs="Arial"/>
          <w:b/>
          <w:bCs/>
          <w:szCs w:val="20"/>
        </w:rPr>
      </w:pPr>
      <w:bookmarkStart w:id="7" w:name="_Hlk188512037"/>
      <w:r w:rsidRPr="00090516">
        <w:rPr>
          <w:rFonts w:cs="Arial"/>
          <w:b/>
          <w:bCs/>
          <w:szCs w:val="20"/>
        </w:rPr>
        <w:t>Svet po pridobitvi mnenj iz tretjega in četrtega odstavka tega člena imenuje ravnatelja in obrazložen sklep o imenovanju v soglasje posreduje ministru</w:t>
      </w:r>
      <w:bookmarkEnd w:id="7"/>
      <w:r w:rsidRPr="00090516">
        <w:rPr>
          <w:rFonts w:cs="Arial"/>
          <w:b/>
          <w:bCs/>
          <w:szCs w:val="20"/>
        </w:rPr>
        <w:t>. S sklepom o imenovanju svet določi tudi dan začetka mandata ravnatelja.</w:t>
      </w:r>
    </w:p>
    <w:p w14:paraId="26849A99" w14:textId="77777777" w:rsidR="00143311" w:rsidRPr="00090516" w:rsidRDefault="00143311" w:rsidP="00143311">
      <w:pPr>
        <w:spacing w:line="260" w:lineRule="exact"/>
        <w:rPr>
          <w:rFonts w:cs="Arial"/>
          <w:b/>
          <w:bCs/>
          <w:szCs w:val="20"/>
        </w:rPr>
      </w:pPr>
    </w:p>
    <w:p w14:paraId="482BB407" w14:textId="77777777" w:rsidR="00143311" w:rsidRPr="00090516" w:rsidRDefault="00143311" w:rsidP="00143311">
      <w:pPr>
        <w:spacing w:line="260" w:lineRule="exact"/>
        <w:rPr>
          <w:rFonts w:cs="Arial"/>
          <w:b/>
          <w:bCs/>
          <w:szCs w:val="20"/>
        </w:rPr>
      </w:pPr>
      <w:r w:rsidRPr="00090516">
        <w:rPr>
          <w:rFonts w:cs="Arial"/>
          <w:b/>
          <w:bCs/>
          <w:szCs w:val="20"/>
        </w:rPr>
        <w:t>Minister zavrne soglasje k imenovanju ravnatelja, če:</w:t>
      </w:r>
    </w:p>
    <w:p w14:paraId="4FA63F38" w14:textId="77777777" w:rsidR="00143311" w:rsidRPr="00090516" w:rsidRDefault="00143311" w:rsidP="00143311">
      <w:pPr>
        <w:spacing w:line="260" w:lineRule="exact"/>
        <w:rPr>
          <w:rFonts w:cs="Arial"/>
          <w:b/>
          <w:bCs/>
          <w:szCs w:val="20"/>
        </w:rPr>
      </w:pPr>
      <w:r w:rsidRPr="00090516">
        <w:rPr>
          <w:rFonts w:cs="Arial"/>
          <w:b/>
          <w:bCs/>
          <w:szCs w:val="20"/>
        </w:rPr>
        <w:t>– je šolska inšpekcija ugotovila nepravilnosti v postopku imenovanja ravnatelja, ki jih svet zavoda ni odpravil,</w:t>
      </w:r>
    </w:p>
    <w:p w14:paraId="37D4168B" w14:textId="77777777" w:rsidR="00143311" w:rsidRPr="00090516" w:rsidRDefault="00143311" w:rsidP="00143311">
      <w:pPr>
        <w:spacing w:line="260" w:lineRule="exact"/>
        <w:rPr>
          <w:rFonts w:cs="Arial"/>
          <w:b/>
          <w:bCs/>
          <w:szCs w:val="20"/>
        </w:rPr>
      </w:pPr>
      <w:r w:rsidRPr="00090516">
        <w:rPr>
          <w:rFonts w:cs="Arial"/>
          <w:b/>
          <w:bCs/>
          <w:szCs w:val="20"/>
        </w:rPr>
        <w:t>– ugotovi obstoj razlogov iz tretje, šeste ali sedme alineje prvega odstavka 59.a člena tega zakona.</w:t>
      </w:r>
    </w:p>
    <w:p w14:paraId="5E71AC1C" w14:textId="77777777" w:rsidR="00143311" w:rsidRPr="00090516" w:rsidRDefault="00143311" w:rsidP="00143311">
      <w:pPr>
        <w:spacing w:line="260" w:lineRule="exact"/>
        <w:rPr>
          <w:rFonts w:cs="Arial"/>
          <w:b/>
          <w:bCs/>
          <w:szCs w:val="20"/>
        </w:rPr>
      </w:pPr>
    </w:p>
    <w:p w14:paraId="49E4914D" w14:textId="77777777" w:rsidR="00143311" w:rsidRPr="00090516" w:rsidRDefault="00143311" w:rsidP="00143311">
      <w:pPr>
        <w:spacing w:line="260" w:lineRule="exact"/>
        <w:rPr>
          <w:rFonts w:cs="Arial"/>
          <w:b/>
          <w:bCs/>
          <w:szCs w:val="20"/>
        </w:rPr>
      </w:pPr>
      <w:r w:rsidRPr="00090516">
        <w:rPr>
          <w:rFonts w:cs="Arial"/>
          <w:b/>
          <w:bCs/>
          <w:szCs w:val="20"/>
        </w:rPr>
        <w:t>Če minister zavrne soglasje v skladu s prejšnjim odstavkom, svet odpravi sklep o imenovanju kandidata za ravnatelja in ponovi postopek za imenovanje ravnatelja.</w:t>
      </w:r>
    </w:p>
    <w:p w14:paraId="60A71CB9" w14:textId="77777777" w:rsidR="00143311" w:rsidRPr="00090516" w:rsidRDefault="00143311" w:rsidP="00143311">
      <w:pPr>
        <w:spacing w:line="260" w:lineRule="exact"/>
        <w:rPr>
          <w:rFonts w:cs="Arial"/>
          <w:b/>
          <w:bCs/>
          <w:szCs w:val="20"/>
        </w:rPr>
      </w:pPr>
    </w:p>
    <w:p w14:paraId="0605D8AD" w14:textId="77777777" w:rsidR="00143311" w:rsidRPr="00090516" w:rsidRDefault="00143311" w:rsidP="00143311">
      <w:pPr>
        <w:spacing w:line="260" w:lineRule="exact"/>
        <w:rPr>
          <w:rFonts w:cs="Arial"/>
          <w:b/>
          <w:bCs/>
          <w:szCs w:val="20"/>
        </w:rPr>
      </w:pPr>
      <w:r w:rsidRPr="00090516">
        <w:rPr>
          <w:rFonts w:cs="Arial"/>
          <w:b/>
          <w:bCs/>
          <w:szCs w:val="20"/>
        </w:rPr>
        <w:t>Minister soglasje k sklepu o imenovanju ravnatelja izda ali zavrne v 30 dneh od prejema obrazloženega sklepa o imenovanju.</w:t>
      </w:r>
      <w:r w:rsidRPr="00090516">
        <w:rPr>
          <w:b/>
          <w:bCs/>
        </w:rPr>
        <w:t xml:space="preserve"> </w:t>
      </w:r>
      <w:r w:rsidRPr="00090516">
        <w:rPr>
          <w:rFonts w:cs="Arial"/>
          <w:b/>
          <w:bCs/>
          <w:szCs w:val="20"/>
        </w:rPr>
        <w:t>Če minister ne izda ali zavrne soglasja v roku iz prejšnjega stavka, se šteje, da je soglasje dano.</w:t>
      </w:r>
    </w:p>
    <w:p w14:paraId="295614CE" w14:textId="77777777" w:rsidR="00143311" w:rsidRPr="00090516" w:rsidRDefault="00143311" w:rsidP="00143311">
      <w:pPr>
        <w:spacing w:line="260" w:lineRule="exact"/>
        <w:rPr>
          <w:rFonts w:cs="Arial"/>
          <w:b/>
          <w:bCs/>
          <w:szCs w:val="20"/>
        </w:rPr>
      </w:pPr>
      <w:bookmarkStart w:id="8" w:name="_Hlk164682547"/>
    </w:p>
    <w:p w14:paraId="6668DFE7" w14:textId="77777777" w:rsidR="00143311" w:rsidRPr="00090516" w:rsidRDefault="00143311" w:rsidP="00143311">
      <w:pPr>
        <w:spacing w:line="260" w:lineRule="exact"/>
        <w:rPr>
          <w:rFonts w:cs="Arial"/>
          <w:b/>
          <w:bCs/>
          <w:szCs w:val="20"/>
        </w:rPr>
      </w:pPr>
      <w:bookmarkStart w:id="9" w:name="_Hlk188512093"/>
      <w:r w:rsidRPr="00090516">
        <w:rPr>
          <w:rFonts w:cs="Arial"/>
          <w:b/>
          <w:bCs/>
          <w:szCs w:val="20"/>
        </w:rPr>
        <w:t>Postopek imenovanja ravnatelja se zaključi po pridobitvi soglasja ministra</w:t>
      </w:r>
      <w:bookmarkEnd w:id="9"/>
      <w:r w:rsidRPr="00090516">
        <w:rPr>
          <w:rFonts w:cs="Arial"/>
          <w:b/>
          <w:bCs/>
          <w:szCs w:val="20"/>
        </w:rPr>
        <w:t xml:space="preserve">. </w:t>
      </w:r>
      <w:bookmarkEnd w:id="8"/>
      <w:r w:rsidRPr="00090516">
        <w:rPr>
          <w:rFonts w:cs="Arial"/>
          <w:b/>
          <w:bCs/>
          <w:szCs w:val="20"/>
        </w:rPr>
        <w:t xml:space="preserve">Svet o svoji odločitvi obvesti vse prijavljene kandidate. </w:t>
      </w:r>
    </w:p>
    <w:p w14:paraId="60627C2E" w14:textId="77777777" w:rsidR="00143311" w:rsidRPr="00090516" w:rsidRDefault="00143311" w:rsidP="00143311">
      <w:pPr>
        <w:spacing w:line="260" w:lineRule="exact"/>
        <w:rPr>
          <w:rFonts w:cs="Arial"/>
          <w:b/>
          <w:bCs/>
          <w:szCs w:val="20"/>
        </w:rPr>
      </w:pPr>
    </w:p>
    <w:p w14:paraId="3D42D3B1" w14:textId="77777777" w:rsidR="00143311" w:rsidRPr="00090516" w:rsidRDefault="00143311" w:rsidP="00143311">
      <w:pPr>
        <w:spacing w:line="260" w:lineRule="exact"/>
        <w:rPr>
          <w:rFonts w:cs="Arial"/>
          <w:b/>
          <w:bCs/>
          <w:szCs w:val="20"/>
        </w:rPr>
      </w:pPr>
      <w:r w:rsidRPr="00090516">
        <w:rPr>
          <w:rFonts w:cs="Arial"/>
          <w:b/>
          <w:bCs/>
          <w:szCs w:val="20"/>
        </w:rPr>
        <w:t>Zoper odločitev sveta je možno sodno varstvo pri sodišču, pristojnem za delovne spore.«.</w:t>
      </w:r>
    </w:p>
    <w:p w14:paraId="574E9117" w14:textId="77777777" w:rsidR="00143311" w:rsidRPr="00BF0573" w:rsidRDefault="00143311" w:rsidP="00143311">
      <w:pPr>
        <w:spacing w:line="260" w:lineRule="exact"/>
        <w:jc w:val="center"/>
        <w:rPr>
          <w:rFonts w:cs="Arial"/>
          <w:szCs w:val="20"/>
        </w:rPr>
      </w:pPr>
    </w:p>
    <w:p w14:paraId="7C2109D3" w14:textId="77777777" w:rsidR="00143311" w:rsidRPr="003B0F0F" w:rsidRDefault="00143311" w:rsidP="00143311">
      <w:pPr>
        <w:spacing w:line="260" w:lineRule="exact"/>
        <w:jc w:val="center"/>
        <w:rPr>
          <w:rFonts w:cs="Arial"/>
          <w:szCs w:val="20"/>
        </w:rPr>
      </w:pPr>
    </w:p>
    <w:p w14:paraId="1A82E821" w14:textId="77777777" w:rsidR="00143311" w:rsidRPr="003B0F0F" w:rsidRDefault="00143311" w:rsidP="00143311">
      <w:pPr>
        <w:spacing w:line="260" w:lineRule="exact"/>
        <w:jc w:val="center"/>
        <w:rPr>
          <w:rFonts w:cs="Arial"/>
          <w:szCs w:val="20"/>
        </w:rPr>
      </w:pPr>
      <w:r w:rsidRPr="003B0F0F">
        <w:rPr>
          <w:rFonts w:cs="Arial"/>
          <w:szCs w:val="20"/>
        </w:rPr>
        <w:t>15. člen</w:t>
      </w:r>
    </w:p>
    <w:p w14:paraId="2B0FF2DC" w14:textId="77777777" w:rsidR="00143311" w:rsidRPr="003B0F0F" w:rsidRDefault="00143311" w:rsidP="00143311">
      <w:pPr>
        <w:spacing w:line="260" w:lineRule="exact"/>
        <w:rPr>
          <w:rFonts w:cs="Arial"/>
          <w:szCs w:val="20"/>
        </w:rPr>
      </w:pPr>
    </w:p>
    <w:p w14:paraId="1DE4B698" w14:textId="77777777" w:rsidR="00143311" w:rsidRPr="003B0F0F" w:rsidRDefault="00143311" w:rsidP="00143311">
      <w:pPr>
        <w:spacing w:line="260" w:lineRule="exact"/>
        <w:rPr>
          <w:rFonts w:cs="Arial"/>
          <w:szCs w:val="20"/>
        </w:rPr>
      </w:pPr>
      <w:r w:rsidRPr="003B0F0F">
        <w:rPr>
          <w:rFonts w:cs="Arial"/>
          <w:szCs w:val="20"/>
        </w:rPr>
        <w:t>V 54. členu se prvi odstavek spremeni tako, da se glasi:</w:t>
      </w:r>
    </w:p>
    <w:p w14:paraId="6A3DA26F" w14:textId="77777777" w:rsidR="00143311" w:rsidRPr="003B0F0F" w:rsidRDefault="00143311" w:rsidP="00143311">
      <w:pPr>
        <w:spacing w:line="260" w:lineRule="exact"/>
        <w:rPr>
          <w:rFonts w:cs="Arial"/>
          <w:szCs w:val="20"/>
        </w:rPr>
      </w:pPr>
    </w:p>
    <w:p w14:paraId="598D6586" w14:textId="77777777" w:rsidR="00143311" w:rsidRPr="003B0F0F" w:rsidRDefault="00143311" w:rsidP="00143311">
      <w:pPr>
        <w:spacing w:line="260" w:lineRule="exact"/>
        <w:rPr>
          <w:rFonts w:cs="Arial"/>
          <w:szCs w:val="20"/>
        </w:rPr>
      </w:pPr>
      <w:r w:rsidRPr="003B0F0F">
        <w:rPr>
          <w:rFonts w:cs="Arial"/>
          <w:szCs w:val="20"/>
        </w:rPr>
        <w:t>»Če ravnatelju predčasno preneha mandat oziroma če nihče izmed prijavljenih kandidatov za ravnatelja ni imenovan, svet javnega vrtca oziroma šole imenuje vršilca dolžnosti ravnatelja izmed strokovnih delavcev, pomočnikov ravnatelja javnega vrtca oziroma šole ali izmed prijavljenih kandidatov, vendar največ za eno leto.«.</w:t>
      </w:r>
    </w:p>
    <w:p w14:paraId="207CA06C" w14:textId="77777777" w:rsidR="00143311" w:rsidRPr="003B0F0F" w:rsidRDefault="00143311" w:rsidP="00143311">
      <w:pPr>
        <w:spacing w:line="260" w:lineRule="exact"/>
        <w:rPr>
          <w:rFonts w:cs="Arial"/>
          <w:strike/>
          <w:szCs w:val="20"/>
        </w:rPr>
      </w:pPr>
    </w:p>
    <w:p w14:paraId="6823016F" w14:textId="77777777" w:rsidR="00143311" w:rsidRPr="003B0F0F" w:rsidRDefault="00143311" w:rsidP="00143311">
      <w:pPr>
        <w:spacing w:line="260" w:lineRule="exact"/>
        <w:rPr>
          <w:rFonts w:cs="Arial"/>
          <w:strike/>
          <w:szCs w:val="20"/>
        </w:rPr>
      </w:pPr>
    </w:p>
    <w:p w14:paraId="21FAF3FD" w14:textId="77777777" w:rsidR="00143311" w:rsidRPr="003B0F0F" w:rsidRDefault="00143311" w:rsidP="00143311">
      <w:pPr>
        <w:spacing w:line="260" w:lineRule="exact"/>
        <w:jc w:val="center"/>
        <w:rPr>
          <w:rFonts w:cs="Arial"/>
          <w:szCs w:val="20"/>
        </w:rPr>
      </w:pPr>
      <w:r w:rsidRPr="003B0F0F">
        <w:rPr>
          <w:rFonts w:cs="Arial"/>
          <w:szCs w:val="20"/>
        </w:rPr>
        <w:t>16. člen</w:t>
      </w:r>
    </w:p>
    <w:p w14:paraId="336F03A2" w14:textId="77777777" w:rsidR="00143311" w:rsidRPr="003B0F0F" w:rsidRDefault="00143311" w:rsidP="00143311">
      <w:pPr>
        <w:spacing w:line="260" w:lineRule="exact"/>
        <w:rPr>
          <w:rFonts w:cs="Arial"/>
          <w:szCs w:val="20"/>
        </w:rPr>
      </w:pPr>
    </w:p>
    <w:p w14:paraId="44EB25B5" w14:textId="77777777" w:rsidR="00143311" w:rsidRPr="003B0F0F" w:rsidRDefault="00143311" w:rsidP="00143311">
      <w:pPr>
        <w:spacing w:line="260" w:lineRule="exact"/>
        <w:rPr>
          <w:rFonts w:cs="Arial"/>
          <w:szCs w:val="20"/>
        </w:rPr>
      </w:pPr>
      <w:bookmarkStart w:id="10" w:name="_Hlk182379324"/>
      <w:r w:rsidRPr="003B0F0F">
        <w:rPr>
          <w:rFonts w:cs="Arial"/>
          <w:szCs w:val="20"/>
        </w:rPr>
        <w:t>V 55. členu se drugi odstavek spremeni tako, da se glasi:</w:t>
      </w:r>
    </w:p>
    <w:p w14:paraId="0C127204" w14:textId="77777777" w:rsidR="00143311" w:rsidRPr="003B0F0F" w:rsidRDefault="00143311" w:rsidP="00143311">
      <w:pPr>
        <w:spacing w:line="260" w:lineRule="exact"/>
        <w:rPr>
          <w:rFonts w:cs="Arial"/>
          <w:szCs w:val="20"/>
        </w:rPr>
      </w:pPr>
    </w:p>
    <w:p w14:paraId="3AACAE17" w14:textId="77777777" w:rsidR="00143311" w:rsidRPr="003B0F0F" w:rsidRDefault="00143311" w:rsidP="00143311">
      <w:pPr>
        <w:spacing w:line="260" w:lineRule="exact"/>
        <w:rPr>
          <w:rFonts w:cs="Arial"/>
          <w:szCs w:val="20"/>
        </w:rPr>
      </w:pPr>
      <w:r w:rsidRPr="003B0F0F">
        <w:rPr>
          <w:rFonts w:cs="Arial"/>
          <w:szCs w:val="20"/>
        </w:rPr>
        <w:t>»Direktorja imenuje in razrešuje svet zavoda s soglasjem ministra. Soglasje ministra ni potrebno, če se direktor razreši na njegov predlog.«.</w:t>
      </w:r>
    </w:p>
    <w:p w14:paraId="0D9F6966" w14:textId="77777777" w:rsidR="00143311" w:rsidRPr="003B0F0F" w:rsidRDefault="00143311" w:rsidP="00143311">
      <w:pPr>
        <w:spacing w:line="260" w:lineRule="exact"/>
        <w:rPr>
          <w:rFonts w:cs="Arial"/>
          <w:szCs w:val="20"/>
        </w:rPr>
      </w:pPr>
    </w:p>
    <w:p w14:paraId="379B14A5" w14:textId="77777777" w:rsidR="00143311" w:rsidRPr="003B0F0F" w:rsidRDefault="00143311" w:rsidP="00143311">
      <w:pPr>
        <w:spacing w:line="260" w:lineRule="exact"/>
        <w:rPr>
          <w:rFonts w:cs="Arial"/>
          <w:szCs w:val="20"/>
        </w:rPr>
      </w:pPr>
      <w:r w:rsidRPr="003B0F0F">
        <w:rPr>
          <w:rFonts w:cs="Arial"/>
          <w:szCs w:val="20"/>
        </w:rPr>
        <w:t>Peti odstavek se spremeni tako, da se glasi:</w:t>
      </w:r>
    </w:p>
    <w:p w14:paraId="5373C652" w14:textId="77777777" w:rsidR="00143311" w:rsidRPr="003B0F0F" w:rsidRDefault="00143311" w:rsidP="00143311">
      <w:pPr>
        <w:spacing w:line="260" w:lineRule="exact"/>
        <w:rPr>
          <w:rFonts w:cs="Arial"/>
          <w:szCs w:val="20"/>
        </w:rPr>
      </w:pPr>
    </w:p>
    <w:p w14:paraId="1B8C2377" w14:textId="77777777" w:rsidR="00143311" w:rsidRPr="003B0F0F" w:rsidRDefault="00143311" w:rsidP="00143311">
      <w:pPr>
        <w:spacing w:line="260" w:lineRule="exact"/>
        <w:rPr>
          <w:rFonts w:cs="Arial"/>
          <w:szCs w:val="20"/>
        </w:rPr>
      </w:pPr>
      <w:r w:rsidRPr="003B0F0F">
        <w:rPr>
          <w:rFonts w:cs="Arial"/>
          <w:szCs w:val="20"/>
        </w:rPr>
        <w:t>»Če direktorju predčasno preneha mandat oziroma če nihče izmed prijavljenih kandidatov za direktorja ni imenovan, svet javne šole imenuje vršilca dolžnosti direktorja izmed strokovnih delavcev, pomočnikov ravnatelja, ravnateljev organizacijskih enot ali izmed prijavljenih kandidatov, vendar največ za eno leto.«.</w:t>
      </w:r>
    </w:p>
    <w:p w14:paraId="6A394061" w14:textId="77777777" w:rsidR="00143311" w:rsidRPr="003B0F0F" w:rsidRDefault="00143311" w:rsidP="00143311">
      <w:pPr>
        <w:spacing w:line="260" w:lineRule="exact"/>
        <w:rPr>
          <w:rFonts w:cs="Arial"/>
          <w:szCs w:val="20"/>
        </w:rPr>
      </w:pPr>
    </w:p>
    <w:p w14:paraId="3167B343" w14:textId="77777777" w:rsidR="00143311" w:rsidRPr="003B0F0F" w:rsidRDefault="00143311" w:rsidP="00143311">
      <w:pPr>
        <w:spacing w:line="260" w:lineRule="exact"/>
        <w:rPr>
          <w:rFonts w:cs="Arial"/>
          <w:szCs w:val="20"/>
        </w:rPr>
      </w:pPr>
    </w:p>
    <w:bookmarkEnd w:id="10"/>
    <w:p w14:paraId="7254EC00" w14:textId="77777777" w:rsidR="00143311" w:rsidRPr="003B0F0F" w:rsidRDefault="00143311" w:rsidP="00143311">
      <w:pPr>
        <w:spacing w:line="260" w:lineRule="exact"/>
        <w:rPr>
          <w:rFonts w:cs="Arial"/>
          <w:szCs w:val="20"/>
        </w:rPr>
      </w:pPr>
    </w:p>
    <w:p w14:paraId="3EEEB3F6" w14:textId="77777777" w:rsidR="00143311" w:rsidRPr="00090516" w:rsidRDefault="00143311" w:rsidP="00143311">
      <w:pPr>
        <w:spacing w:line="260" w:lineRule="exact"/>
        <w:jc w:val="center"/>
        <w:rPr>
          <w:rFonts w:cs="Arial"/>
          <w:b/>
          <w:bCs/>
          <w:szCs w:val="20"/>
        </w:rPr>
      </w:pPr>
      <w:r w:rsidRPr="00090516">
        <w:rPr>
          <w:rFonts w:cs="Arial"/>
          <w:b/>
          <w:bCs/>
          <w:szCs w:val="20"/>
        </w:rPr>
        <w:t>17. člen</w:t>
      </w:r>
    </w:p>
    <w:p w14:paraId="667AB6DC" w14:textId="77777777" w:rsidR="00143311" w:rsidRPr="00090516" w:rsidRDefault="00143311" w:rsidP="00143311">
      <w:pPr>
        <w:spacing w:line="260" w:lineRule="exact"/>
        <w:jc w:val="center"/>
        <w:rPr>
          <w:rFonts w:cs="Arial"/>
          <w:b/>
          <w:bCs/>
          <w:szCs w:val="20"/>
        </w:rPr>
      </w:pPr>
    </w:p>
    <w:p w14:paraId="0CC6159A" w14:textId="77777777" w:rsidR="00143311" w:rsidRPr="00090516" w:rsidRDefault="00143311" w:rsidP="00143311">
      <w:pPr>
        <w:spacing w:line="260" w:lineRule="exact"/>
        <w:rPr>
          <w:rFonts w:cs="Arial"/>
          <w:b/>
          <w:bCs/>
          <w:szCs w:val="20"/>
        </w:rPr>
      </w:pPr>
      <w:r w:rsidRPr="00090516">
        <w:rPr>
          <w:rFonts w:cs="Arial"/>
          <w:b/>
          <w:bCs/>
          <w:szCs w:val="20"/>
        </w:rPr>
        <w:t>Besedilo 59. člena se spremeni tako, da se glasi:</w:t>
      </w:r>
    </w:p>
    <w:p w14:paraId="26377C34" w14:textId="77777777" w:rsidR="00143311" w:rsidRPr="00090516" w:rsidRDefault="00143311" w:rsidP="00143311">
      <w:pPr>
        <w:spacing w:line="260" w:lineRule="exact"/>
        <w:rPr>
          <w:rFonts w:cs="Arial"/>
          <w:b/>
          <w:bCs/>
          <w:szCs w:val="20"/>
        </w:rPr>
      </w:pPr>
    </w:p>
    <w:p w14:paraId="39A4A6C4" w14:textId="77777777" w:rsidR="00143311" w:rsidRPr="00090516" w:rsidRDefault="00143311" w:rsidP="00143311">
      <w:pPr>
        <w:spacing w:line="260" w:lineRule="exact"/>
        <w:rPr>
          <w:rFonts w:cs="Arial"/>
          <w:b/>
          <w:bCs/>
          <w:szCs w:val="20"/>
        </w:rPr>
      </w:pPr>
      <w:r w:rsidRPr="00090516">
        <w:rPr>
          <w:rFonts w:cs="Arial"/>
          <w:b/>
          <w:bCs/>
          <w:szCs w:val="20"/>
        </w:rPr>
        <w:t>»Ravnatelja razreši svet javnega vrtca oziroma šole s soglasjem ministra.</w:t>
      </w:r>
    </w:p>
    <w:p w14:paraId="7C9E78CD" w14:textId="77777777" w:rsidR="00143311" w:rsidRPr="00090516" w:rsidRDefault="00143311" w:rsidP="00143311">
      <w:pPr>
        <w:spacing w:line="260" w:lineRule="exact"/>
        <w:rPr>
          <w:rFonts w:cs="Arial"/>
          <w:b/>
          <w:bCs/>
          <w:szCs w:val="20"/>
        </w:rPr>
      </w:pPr>
    </w:p>
    <w:p w14:paraId="668D5B3D" w14:textId="77777777" w:rsidR="00143311" w:rsidRPr="00090516" w:rsidRDefault="00143311" w:rsidP="00143311">
      <w:pPr>
        <w:spacing w:line="260" w:lineRule="exact"/>
        <w:rPr>
          <w:rFonts w:cs="Arial"/>
          <w:b/>
          <w:bCs/>
          <w:szCs w:val="20"/>
        </w:rPr>
      </w:pPr>
      <w:r w:rsidRPr="00090516">
        <w:rPr>
          <w:rFonts w:cs="Arial"/>
          <w:b/>
          <w:bCs/>
          <w:szCs w:val="20"/>
        </w:rPr>
        <w:t>Svet mora pred sprejemom sklepa o razrešitvi ravnatelja seznaniti z razlogi zanjo in mu dati možnost, da se o njih izjavi.</w:t>
      </w:r>
    </w:p>
    <w:p w14:paraId="57F21C49" w14:textId="77777777" w:rsidR="00143311" w:rsidRPr="00090516" w:rsidRDefault="00143311" w:rsidP="00143311">
      <w:pPr>
        <w:spacing w:line="260" w:lineRule="exact"/>
        <w:rPr>
          <w:rFonts w:cs="Arial"/>
          <w:b/>
          <w:bCs/>
          <w:szCs w:val="20"/>
        </w:rPr>
      </w:pPr>
    </w:p>
    <w:p w14:paraId="7E33F049" w14:textId="77777777" w:rsidR="00143311" w:rsidRPr="00090516" w:rsidRDefault="00143311" w:rsidP="00143311">
      <w:pPr>
        <w:spacing w:line="260" w:lineRule="exact"/>
        <w:rPr>
          <w:rFonts w:cs="Arial"/>
          <w:b/>
          <w:bCs/>
          <w:szCs w:val="20"/>
        </w:rPr>
      </w:pPr>
      <w:r w:rsidRPr="00090516">
        <w:rPr>
          <w:rFonts w:cs="Arial"/>
          <w:b/>
          <w:bCs/>
          <w:szCs w:val="20"/>
        </w:rPr>
        <w:t>Svet s predlogom za razrešitev seznani lokalno skupnost in organe iz tretjega odstavka 53.a člena tega zakona, dijake in študente.</w:t>
      </w:r>
    </w:p>
    <w:p w14:paraId="29962392" w14:textId="77777777" w:rsidR="00143311" w:rsidRPr="00090516" w:rsidRDefault="00143311" w:rsidP="00143311">
      <w:pPr>
        <w:spacing w:line="260" w:lineRule="exact"/>
        <w:rPr>
          <w:rFonts w:cs="Arial"/>
          <w:b/>
          <w:bCs/>
          <w:szCs w:val="20"/>
        </w:rPr>
      </w:pPr>
    </w:p>
    <w:p w14:paraId="7FDF6609" w14:textId="77777777" w:rsidR="00143311" w:rsidRPr="00090516" w:rsidRDefault="00143311" w:rsidP="00143311">
      <w:pPr>
        <w:spacing w:line="260" w:lineRule="exact"/>
        <w:rPr>
          <w:rFonts w:cs="Arial"/>
          <w:b/>
          <w:bCs/>
          <w:szCs w:val="20"/>
        </w:rPr>
      </w:pPr>
      <w:r w:rsidRPr="00090516">
        <w:rPr>
          <w:rFonts w:cs="Arial"/>
          <w:b/>
          <w:bCs/>
          <w:szCs w:val="20"/>
        </w:rPr>
        <w:t>Če ravnatelj sam zahteva razrešitev, se drugi odstavek tega člena ne uporablja.</w:t>
      </w:r>
    </w:p>
    <w:p w14:paraId="385A6AD8" w14:textId="77777777" w:rsidR="00143311" w:rsidRPr="00090516" w:rsidRDefault="00143311" w:rsidP="00143311">
      <w:pPr>
        <w:spacing w:line="260" w:lineRule="exact"/>
        <w:rPr>
          <w:rFonts w:cs="Arial"/>
          <w:b/>
          <w:bCs/>
          <w:szCs w:val="20"/>
        </w:rPr>
      </w:pPr>
    </w:p>
    <w:p w14:paraId="7FC1B8CE" w14:textId="77777777" w:rsidR="00143311" w:rsidRPr="00090516" w:rsidRDefault="00143311" w:rsidP="00143311">
      <w:pPr>
        <w:spacing w:line="260" w:lineRule="exact"/>
        <w:rPr>
          <w:rFonts w:cs="Arial"/>
          <w:b/>
          <w:bCs/>
          <w:szCs w:val="20"/>
        </w:rPr>
      </w:pPr>
      <w:r w:rsidRPr="00090516">
        <w:rPr>
          <w:rFonts w:cs="Arial"/>
          <w:b/>
          <w:bCs/>
          <w:szCs w:val="20"/>
        </w:rPr>
        <w:t>Svet obrazloženi sklep o razrešitvi ravnatelja posreduje v soglasje ministru. Svetu ni treba pridobiti soglasja ministra, če se ravnatelj razreši na njegov predlog. . V tem primeru svet o razrešitvi ravnatelja obvesti ministrstvo.</w:t>
      </w:r>
    </w:p>
    <w:p w14:paraId="45DBBCF5" w14:textId="77777777" w:rsidR="00143311" w:rsidRPr="00090516" w:rsidRDefault="00143311" w:rsidP="00143311">
      <w:pPr>
        <w:spacing w:line="260" w:lineRule="exact"/>
        <w:rPr>
          <w:rFonts w:cs="Arial"/>
          <w:b/>
          <w:bCs/>
          <w:szCs w:val="20"/>
        </w:rPr>
      </w:pPr>
    </w:p>
    <w:p w14:paraId="19ECE23E" w14:textId="77777777" w:rsidR="00143311" w:rsidRPr="00090516" w:rsidRDefault="00143311" w:rsidP="00143311">
      <w:pPr>
        <w:spacing w:line="260" w:lineRule="exact"/>
        <w:rPr>
          <w:rFonts w:cs="Arial"/>
          <w:b/>
          <w:bCs/>
          <w:szCs w:val="20"/>
        </w:rPr>
      </w:pPr>
      <w:r w:rsidRPr="00090516">
        <w:rPr>
          <w:rFonts w:cs="Arial"/>
          <w:b/>
          <w:bCs/>
          <w:szCs w:val="20"/>
        </w:rPr>
        <w:t>Minister zavrne soglasje k razrešitvi, če je bil ravnatelj razrešen v nasprotju s prvim ali drugim odstavkom tega člena ali prvim odstavkom 59.a člena tega zakona. Če minister zavrne soglasje, svet odpravi sklep o razrešitvi ravnatelja.</w:t>
      </w:r>
    </w:p>
    <w:p w14:paraId="2FB012D5" w14:textId="77777777" w:rsidR="00143311" w:rsidRPr="00090516" w:rsidRDefault="00143311" w:rsidP="00143311">
      <w:pPr>
        <w:spacing w:line="260" w:lineRule="exact"/>
        <w:rPr>
          <w:rFonts w:cs="Arial"/>
          <w:b/>
          <w:bCs/>
          <w:szCs w:val="20"/>
        </w:rPr>
      </w:pPr>
    </w:p>
    <w:p w14:paraId="10CF3299" w14:textId="77777777" w:rsidR="00143311" w:rsidRPr="00090516" w:rsidRDefault="00143311" w:rsidP="00143311">
      <w:pPr>
        <w:spacing w:line="260" w:lineRule="exact"/>
        <w:rPr>
          <w:rFonts w:cs="Arial"/>
          <w:b/>
          <w:bCs/>
          <w:szCs w:val="20"/>
        </w:rPr>
      </w:pPr>
      <w:r w:rsidRPr="00090516">
        <w:rPr>
          <w:rFonts w:cs="Arial"/>
          <w:b/>
          <w:bCs/>
          <w:szCs w:val="20"/>
        </w:rPr>
        <w:t>Minister soglasje k sklepu o razrešitvi ravnatelja izda ali zavrne v 30 dneh od prejema obrazloženega sklepa o razrešitvi. Če minister ne izda ali zavrne soglasja v roku iz prejšnjega stavka, se šteje, da je soglasje dano.</w:t>
      </w:r>
    </w:p>
    <w:p w14:paraId="77D4DA6A" w14:textId="77777777" w:rsidR="00143311" w:rsidRPr="00090516" w:rsidRDefault="00143311" w:rsidP="00143311">
      <w:pPr>
        <w:spacing w:line="260" w:lineRule="exact"/>
        <w:rPr>
          <w:rFonts w:cs="Arial"/>
          <w:b/>
          <w:bCs/>
          <w:szCs w:val="20"/>
        </w:rPr>
      </w:pPr>
    </w:p>
    <w:p w14:paraId="3BCC159C" w14:textId="77777777" w:rsidR="00143311" w:rsidRPr="00090516" w:rsidRDefault="00143311" w:rsidP="00143311">
      <w:pPr>
        <w:spacing w:line="260" w:lineRule="exact"/>
        <w:rPr>
          <w:rFonts w:cs="Arial"/>
          <w:b/>
          <w:bCs/>
          <w:szCs w:val="20"/>
        </w:rPr>
      </w:pPr>
      <w:r w:rsidRPr="00090516">
        <w:rPr>
          <w:rFonts w:cs="Arial"/>
          <w:b/>
          <w:bCs/>
          <w:szCs w:val="20"/>
        </w:rPr>
        <w:t>Postopek razrešitve ravnatelja se zaključi s soglasjem ministra. Svet zavoda vroči sklep o razrešitvi ravnatelju.</w:t>
      </w:r>
      <w:r w:rsidRPr="00090516">
        <w:rPr>
          <w:b/>
          <w:bCs/>
        </w:rPr>
        <w:t xml:space="preserve"> </w:t>
      </w:r>
      <w:r w:rsidRPr="00090516">
        <w:rPr>
          <w:rFonts w:cs="Arial"/>
          <w:b/>
          <w:bCs/>
          <w:szCs w:val="20"/>
        </w:rPr>
        <w:t>Z vročitvijo sklepa preneha ravnatelju pogodba o zaposlitvi, o čemer izda svet ugotovitveni sklep.</w:t>
      </w:r>
    </w:p>
    <w:p w14:paraId="1F65DA50" w14:textId="77777777" w:rsidR="00143311" w:rsidRPr="00090516" w:rsidRDefault="00143311" w:rsidP="00143311">
      <w:pPr>
        <w:spacing w:line="260" w:lineRule="exact"/>
        <w:rPr>
          <w:rFonts w:cs="Arial"/>
          <w:b/>
          <w:bCs/>
          <w:szCs w:val="20"/>
        </w:rPr>
      </w:pPr>
    </w:p>
    <w:p w14:paraId="21750455" w14:textId="77777777" w:rsidR="00143311" w:rsidRPr="00090516" w:rsidRDefault="00143311" w:rsidP="00143311">
      <w:pPr>
        <w:spacing w:line="260" w:lineRule="exact"/>
        <w:rPr>
          <w:rFonts w:cs="Arial"/>
          <w:b/>
          <w:bCs/>
          <w:szCs w:val="20"/>
        </w:rPr>
      </w:pPr>
      <w:r w:rsidRPr="00090516">
        <w:rPr>
          <w:rFonts w:cs="Arial"/>
          <w:b/>
          <w:bCs/>
          <w:szCs w:val="20"/>
        </w:rPr>
        <w:t xml:space="preserve">Če v primerih iz tretje, šeste ali sedme alineje prvega odstavka 59.a člena tega zakona svet javnega vrtca ali šole ravnatelja ne razreši, minister pozove svet, da začne postopek razrešitve. Ne glede na prvi odstavek tega člena lahko minister sam razreši ravnatelja, če svet v dveh mesecih od poziva ministra ravnatelja ne razreši. </w:t>
      </w:r>
    </w:p>
    <w:p w14:paraId="2133FF7B" w14:textId="77777777" w:rsidR="00143311" w:rsidRPr="00090516" w:rsidRDefault="00143311" w:rsidP="00143311">
      <w:pPr>
        <w:spacing w:line="260" w:lineRule="exact"/>
        <w:rPr>
          <w:rFonts w:cs="Arial"/>
          <w:b/>
          <w:bCs/>
          <w:szCs w:val="20"/>
        </w:rPr>
      </w:pPr>
    </w:p>
    <w:p w14:paraId="62DCD9EA" w14:textId="77777777" w:rsidR="00143311" w:rsidRPr="00090516" w:rsidRDefault="00143311" w:rsidP="00143311">
      <w:pPr>
        <w:spacing w:line="260" w:lineRule="exact"/>
        <w:rPr>
          <w:rFonts w:cs="Arial"/>
          <w:b/>
          <w:bCs/>
          <w:szCs w:val="20"/>
        </w:rPr>
      </w:pPr>
      <w:r w:rsidRPr="00090516">
        <w:rPr>
          <w:rFonts w:cs="Arial"/>
          <w:b/>
          <w:bCs/>
          <w:szCs w:val="20"/>
        </w:rPr>
        <w:t>Minister pred sprejemom sklepa o razrešitvi ravnatelja seznani z razlogi zanjo in mu da možnost, da se o njih pisno izjavi, ter o tem obvesti lokalno skupnost, če je ustanoviteljica vzgojno-izobraževalnega zavoda. Minister  vroči sklep o razrešitvi ravnatelju in o razrešitvi obvesti svet javnega vrtca ali šole.</w:t>
      </w:r>
    </w:p>
    <w:p w14:paraId="4DA0C3BE" w14:textId="77777777" w:rsidR="00143311" w:rsidRPr="00090516" w:rsidRDefault="00143311" w:rsidP="00143311">
      <w:pPr>
        <w:spacing w:line="260" w:lineRule="exact"/>
        <w:rPr>
          <w:rFonts w:cs="Arial"/>
          <w:b/>
          <w:bCs/>
          <w:szCs w:val="20"/>
        </w:rPr>
      </w:pPr>
      <w:r w:rsidRPr="00090516">
        <w:rPr>
          <w:rFonts w:cs="Arial"/>
          <w:b/>
          <w:bCs/>
          <w:szCs w:val="20"/>
        </w:rPr>
        <w:t xml:space="preserve"> </w:t>
      </w:r>
    </w:p>
    <w:p w14:paraId="2B8232C8" w14:textId="77777777" w:rsidR="00143311" w:rsidRPr="00090516" w:rsidRDefault="00143311" w:rsidP="00143311">
      <w:pPr>
        <w:spacing w:line="260" w:lineRule="exact"/>
        <w:rPr>
          <w:rFonts w:cs="Arial"/>
          <w:b/>
          <w:bCs/>
          <w:szCs w:val="20"/>
        </w:rPr>
      </w:pPr>
      <w:r w:rsidRPr="00090516">
        <w:rPr>
          <w:rFonts w:cs="Arial"/>
          <w:b/>
          <w:bCs/>
          <w:szCs w:val="20"/>
        </w:rPr>
        <w:t>Zoper sklep o razrešitvi ima ravnatelj pravico uveljavljati sodno varstvo, če meni, da je bil kršen postopek in da je ta kršitev lahko bistveno vplivala na odločitev ali da niso podani razlogi za razrešitev, določeni v 59.a členu tega zakona.</w:t>
      </w:r>
    </w:p>
    <w:p w14:paraId="3CE2E591" w14:textId="77777777" w:rsidR="00143311" w:rsidRPr="00090516" w:rsidRDefault="00143311" w:rsidP="00143311">
      <w:pPr>
        <w:spacing w:line="260" w:lineRule="exact"/>
        <w:rPr>
          <w:rFonts w:cs="Arial"/>
          <w:b/>
          <w:bCs/>
          <w:szCs w:val="20"/>
        </w:rPr>
      </w:pPr>
    </w:p>
    <w:p w14:paraId="678DCD61" w14:textId="77777777" w:rsidR="00143311" w:rsidRPr="00090516" w:rsidRDefault="00143311" w:rsidP="00143311">
      <w:pPr>
        <w:spacing w:line="260" w:lineRule="exact"/>
        <w:rPr>
          <w:rFonts w:cs="Arial"/>
          <w:b/>
          <w:bCs/>
          <w:szCs w:val="20"/>
        </w:rPr>
      </w:pPr>
      <w:r w:rsidRPr="00090516">
        <w:rPr>
          <w:rFonts w:cs="Arial"/>
          <w:b/>
          <w:bCs/>
          <w:szCs w:val="20"/>
        </w:rPr>
        <w:t>Sodno varstvo se uveljavlja v 30 dneh po vročitvi sklepa o razrešitvi pri sodišču, pristojnem za delovne spore.</w:t>
      </w:r>
    </w:p>
    <w:p w14:paraId="460CFD0C" w14:textId="77777777" w:rsidR="00143311" w:rsidRPr="00090516" w:rsidRDefault="00143311" w:rsidP="00143311">
      <w:pPr>
        <w:spacing w:line="260" w:lineRule="exact"/>
        <w:rPr>
          <w:rFonts w:cs="Arial"/>
          <w:b/>
          <w:bCs/>
          <w:szCs w:val="20"/>
        </w:rPr>
      </w:pPr>
    </w:p>
    <w:p w14:paraId="7B548408" w14:textId="77777777" w:rsidR="00143311" w:rsidRPr="00090516" w:rsidRDefault="00143311" w:rsidP="00143311">
      <w:pPr>
        <w:spacing w:line="260" w:lineRule="exact"/>
        <w:rPr>
          <w:rFonts w:cs="Arial"/>
          <w:b/>
          <w:bCs/>
          <w:szCs w:val="20"/>
        </w:rPr>
      </w:pPr>
      <w:r w:rsidRPr="00090516">
        <w:rPr>
          <w:rFonts w:cs="Arial"/>
          <w:b/>
          <w:bCs/>
          <w:szCs w:val="20"/>
        </w:rPr>
        <w:t>Ta člen se smiselno uporablja tudi za razrešitev direktorja.«.</w:t>
      </w:r>
    </w:p>
    <w:p w14:paraId="745A1C77" w14:textId="77777777" w:rsidR="00143311" w:rsidRPr="00BF0573" w:rsidRDefault="00143311" w:rsidP="00143311">
      <w:pPr>
        <w:spacing w:line="260" w:lineRule="exact"/>
        <w:rPr>
          <w:rFonts w:cs="Arial"/>
          <w:szCs w:val="20"/>
        </w:rPr>
      </w:pPr>
    </w:p>
    <w:p w14:paraId="40030149" w14:textId="77777777" w:rsidR="00143311" w:rsidRPr="003B0F0F" w:rsidRDefault="00143311" w:rsidP="00143311">
      <w:pPr>
        <w:spacing w:line="260" w:lineRule="exact"/>
        <w:jc w:val="center"/>
        <w:rPr>
          <w:rFonts w:cs="Arial"/>
          <w:szCs w:val="20"/>
        </w:rPr>
      </w:pPr>
    </w:p>
    <w:p w14:paraId="4E551154" w14:textId="77777777" w:rsidR="00143311" w:rsidRPr="00090516" w:rsidRDefault="00143311" w:rsidP="00143311">
      <w:pPr>
        <w:spacing w:line="260" w:lineRule="exact"/>
        <w:jc w:val="center"/>
        <w:rPr>
          <w:rFonts w:cs="Arial"/>
          <w:b/>
          <w:bCs/>
          <w:szCs w:val="20"/>
        </w:rPr>
      </w:pPr>
      <w:r w:rsidRPr="00090516">
        <w:rPr>
          <w:rFonts w:cs="Arial"/>
          <w:b/>
          <w:bCs/>
          <w:szCs w:val="20"/>
        </w:rPr>
        <w:t>18. člen</w:t>
      </w:r>
    </w:p>
    <w:p w14:paraId="3086AC1E" w14:textId="77777777" w:rsidR="00143311" w:rsidRPr="00090516" w:rsidRDefault="00143311" w:rsidP="00143311">
      <w:pPr>
        <w:spacing w:line="260" w:lineRule="exact"/>
        <w:rPr>
          <w:rFonts w:cs="Arial"/>
          <w:b/>
          <w:bCs/>
          <w:szCs w:val="20"/>
        </w:rPr>
      </w:pPr>
    </w:p>
    <w:p w14:paraId="3985C441" w14:textId="77777777" w:rsidR="00143311" w:rsidRPr="00090516" w:rsidRDefault="00143311" w:rsidP="00143311">
      <w:pPr>
        <w:spacing w:line="260" w:lineRule="exact"/>
        <w:rPr>
          <w:rFonts w:cs="Arial"/>
          <w:b/>
          <w:bCs/>
          <w:szCs w:val="20"/>
        </w:rPr>
      </w:pPr>
      <w:r w:rsidRPr="00090516">
        <w:rPr>
          <w:rFonts w:cs="Arial"/>
          <w:b/>
          <w:bCs/>
          <w:szCs w:val="20"/>
        </w:rPr>
        <w:t>Za 59. členom se doda novi, 59.a člen, ki se glasi:</w:t>
      </w:r>
    </w:p>
    <w:p w14:paraId="5BC6C4C8" w14:textId="77777777" w:rsidR="00143311" w:rsidRPr="00090516" w:rsidRDefault="00143311" w:rsidP="00143311">
      <w:pPr>
        <w:spacing w:line="260" w:lineRule="exact"/>
        <w:rPr>
          <w:rFonts w:cs="Arial"/>
          <w:b/>
          <w:bCs/>
          <w:szCs w:val="20"/>
        </w:rPr>
      </w:pPr>
    </w:p>
    <w:p w14:paraId="73781E52" w14:textId="77777777" w:rsidR="00143311" w:rsidRPr="00090516" w:rsidRDefault="00143311" w:rsidP="00143311">
      <w:pPr>
        <w:spacing w:line="260" w:lineRule="exact"/>
        <w:jc w:val="center"/>
        <w:rPr>
          <w:rFonts w:cs="Arial"/>
          <w:b/>
          <w:bCs/>
          <w:szCs w:val="20"/>
        </w:rPr>
      </w:pPr>
      <w:r w:rsidRPr="00090516">
        <w:rPr>
          <w:rFonts w:cs="Arial"/>
          <w:b/>
          <w:bCs/>
          <w:szCs w:val="20"/>
        </w:rPr>
        <w:t>»59.a člen</w:t>
      </w:r>
    </w:p>
    <w:p w14:paraId="62301EAE" w14:textId="77777777" w:rsidR="00143311" w:rsidRPr="00090516" w:rsidRDefault="00143311" w:rsidP="00143311">
      <w:pPr>
        <w:spacing w:line="260" w:lineRule="exact"/>
        <w:jc w:val="center"/>
        <w:rPr>
          <w:rFonts w:cs="Arial"/>
          <w:b/>
          <w:bCs/>
          <w:szCs w:val="20"/>
        </w:rPr>
      </w:pPr>
      <w:r w:rsidRPr="00090516">
        <w:rPr>
          <w:rFonts w:cs="Arial"/>
          <w:b/>
          <w:bCs/>
          <w:szCs w:val="20"/>
        </w:rPr>
        <w:t>(razlogi za razrešitev)</w:t>
      </w:r>
    </w:p>
    <w:p w14:paraId="6B15F2D1" w14:textId="77777777" w:rsidR="00143311" w:rsidRPr="00090516" w:rsidRDefault="00143311" w:rsidP="00143311">
      <w:pPr>
        <w:spacing w:line="260" w:lineRule="exact"/>
        <w:rPr>
          <w:rFonts w:cs="Arial"/>
          <w:b/>
          <w:bCs/>
          <w:szCs w:val="20"/>
        </w:rPr>
      </w:pPr>
    </w:p>
    <w:p w14:paraId="4411348F" w14:textId="77777777" w:rsidR="00143311" w:rsidRPr="00090516" w:rsidRDefault="00143311" w:rsidP="00143311">
      <w:pPr>
        <w:spacing w:line="260" w:lineRule="exact"/>
        <w:rPr>
          <w:rFonts w:cs="Arial"/>
          <w:b/>
          <w:bCs/>
          <w:szCs w:val="20"/>
        </w:rPr>
      </w:pPr>
      <w:r w:rsidRPr="00090516">
        <w:rPr>
          <w:rFonts w:cs="Arial"/>
          <w:b/>
          <w:bCs/>
          <w:szCs w:val="20"/>
        </w:rPr>
        <w:t xml:space="preserve">Ravnatelj je lahko razrešen pred potekom časa, za katerega je imenovan. Svet javnega vrtca ali šole mora razrešiti ravnatelja: </w:t>
      </w:r>
    </w:p>
    <w:p w14:paraId="631A3CDF" w14:textId="77777777" w:rsidR="00143311" w:rsidRPr="00090516" w:rsidRDefault="00143311" w:rsidP="00143311">
      <w:pPr>
        <w:spacing w:line="260" w:lineRule="exact"/>
        <w:rPr>
          <w:rFonts w:cs="Arial"/>
          <w:b/>
          <w:bCs/>
          <w:szCs w:val="20"/>
        </w:rPr>
      </w:pPr>
      <w:r w:rsidRPr="00090516">
        <w:rPr>
          <w:rFonts w:cs="Arial"/>
          <w:b/>
          <w:bCs/>
          <w:szCs w:val="20"/>
        </w:rPr>
        <w:t xml:space="preserve">– če ravnatelj sam zahteva razrešitev, </w:t>
      </w:r>
    </w:p>
    <w:p w14:paraId="009E1893" w14:textId="77777777" w:rsidR="00143311" w:rsidRPr="00090516" w:rsidRDefault="00143311" w:rsidP="00143311">
      <w:pPr>
        <w:spacing w:line="260" w:lineRule="exact"/>
        <w:rPr>
          <w:rFonts w:cs="Arial"/>
          <w:b/>
          <w:bCs/>
          <w:szCs w:val="20"/>
        </w:rPr>
      </w:pPr>
      <w:r w:rsidRPr="00090516">
        <w:rPr>
          <w:rFonts w:cs="Arial"/>
          <w:b/>
          <w:bCs/>
          <w:szCs w:val="20"/>
        </w:rPr>
        <w:t>– če nastane kateri od razlogov, ko v skladu s predpisi, ki urejajo delovna razmerja, preneha delovno razmerje po samem zakonu,</w:t>
      </w:r>
    </w:p>
    <w:p w14:paraId="4C215F8C" w14:textId="77777777" w:rsidR="00143311" w:rsidRPr="00090516" w:rsidRDefault="00143311" w:rsidP="00143311">
      <w:pPr>
        <w:spacing w:line="260" w:lineRule="exact"/>
        <w:rPr>
          <w:rFonts w:cs="Arial"/>
          <w:b/>
          <w:bCs/>
          <w:szCs w:val="20"/>
        </w:rPr>
      </w:pPr>
      <w:r w:rsidRPr="00090516">
        <w:rPr>
          <w:rFonts w:cs="Arial"/>
          <w:b/>
          <w:bCs/>
          <w:szCs w:val="20"/>
        </w:rPr>
        <w:t>– če ravnatelj pri svojem delu krši zakon, kar je ugotovljeno s pravnomočno odločbo pristojnega državnega organa,</w:t>
      </w:r>
    </w:p>
    <w:p w14:paraId="375B54C7" w14:textId="77777777" w:rsidR="00143311" w:rsidRPr="00090516" w:rsidRDefault="00143311" w:rsidP="00143311">
      <w:pPr>
        <w:spacing w:line="260" w:lineRule="exact"/>
        <w:rPr>
          <w:rFonts w:cs="Arial"/>
          <w:b/>
          <w:bCs/>
          <w:szCs w:val="20"/>
        </w:rPr>
      </w:pPr>
      <w:r w:rsidRPr="00090516">
        <w:rPr>
          <w:rFonts w:cs="Arial"/>
          <w:b/>
          <w:bCs/>
          <w:szCs w:val="20"/>
        </w:rPr>
        <w:t>– če ravnatelj s svojim nevestnim ali nepravilnim delom povzroči zavodu večjo škodo ali če zanemarja ali malomarno opravlja svoje dolžnosti, tako da nastanejo ali bi lahko nastale hujše motnje pri opravljanju dejavnosti zavoda</w:t>
      </w:r>
    </w:p>
    <w:p w14:paraId="45D03035" w14:textId="77777777" w:rsidR="00143311" w:rsidRPr="00090516" w:rsidRDefault="00143311" w:rsidP="00143311">
      <w:pPr>
        <w:spacing w:line="260" w:lineRule="exact"/>
        <w:rPr>
          <w:rFonts w:cs="Arial"/>
          <w:b/>
          <w:bCs/>
          <w:szCs w:val="20"/>
        </w:rPr>
      </w:pPr>
      <w:r w:rsidRPr="00090516">
        <w:rPr>
          <w:rFonts w:cs="Arial"/>
          <w:b/>
          <w:bCs/>
          <w:szCs w:val="20"/>
        </w:rPr>
        <w:t xml:space="preserve">– če ravnatelj neutemeljeno ne izvršuje sklepov organov zavoda ali ravna v nasprotju z njimi, </w:t>
      </w:r>
    </w:p>
    <w:p w14:paraId="5ED639E4" w14:textId="77777777" w:rsidR="00143311" w:rsidRPr="00090516" w:rsidRDefault="00143311" w:rsidP="00143311">
      <w:pPr>
        <w:spacing w:line="260" w:lineRule="exact"/>
        <w:rPr>
          <w:rFonts w:cs="Arial"/>
          <w:b/>
          <w:bCs/>
          <w:szCs w:val="20"/>
        </w:rPr>
      </w:pPr>
      <w:r w:rsidRPr="00090516">
        <w:rPr>
          <w:rFonts w:cs="Arial"/>
          <w:b/>
          <w:bCs/>
          <w:szCs w:val="20"/>
        </w:rPr>
        <w:t>– če računsko sodišče ugotovi hudo kršitev obveznosti dobrega poslovanja,</w:t>
      </w:r>
    </w:p>
    <w:p w14:paraId="5B77DB75" w14:textId="77777777" w:rsidR="00143311" w:rsidRPr="00090516" w:rsidRDefault="00143311" w:rsidP="00143311">
      <w:pPr>
        <w:spacing w:line="260" w:lineRule="exact"/>
        <w:rPr>
          <w:rFonts w:cs="Arial"/>
          <w:b/>
          <w:bCs/>
          <w:szCs w:val="20"/>
        </w:rPr>
      </w:pPr>
      <w:r w:rsidRPr="00090516">
        <w:rPr>
          <w:rFonts w:cs="Arial"/>
          <w:b/>
          <w:bCs/>
          <w:szCs w:val="20"/>
        </w:rPr>
        <w:t>– če ravnatelj ne izvrši dokončne inšpekcijske, upravne ali pravnomočne sodne odločbe.</w:t>
      </w:r>
    </w:p>
    <w:p w14:paraId="202B0C78" w14:textId="77777777" w:rsidR="00143311" w:rsidRPr="00090516" w:rsidRDefault="00143311" w:rsidP="00143311">
      <w:pPr>
        <w:spacing w:line="260" w:lineRule="exact"/>
        <w:rPr>
          <w:rFonts w:cs="Arial"/>
          <w:b/>
          <w:bCs/>
          <w:szCs w:val="20"/>
        </w:rPr>
      </w:pPr>
    </w:p>
    <w:p w14:paraId="2E8A1FD3" w14:textId="77777777" w:rsidR="00143311" w:rsidRPr="00090516" w:rsidRDefault="00143311" w:rsidP="00143311">
      <w:pPr>
        <w:spacing w:line="260" w:lineRule="exact"/>
        <w:rPr>
          <w:rFonts w:cs="Arial"/>
          <w:b/>
          <w:bCs/>
          <w:szCs w:val="20"/>
        </w:rPr>
      </w:pPr>
    </w:p>
    <w:p w14:paraId="03F3BF64" w14:textId="77777777" w:rsidR="00143311" w:rsidRPr="00090516" w:rsidRDefault="00143311" w:rsidP="00143311">
      <w:pPr>
        <w:spacing w:line="260" w:lineRule="exact"/>
        <w:rPr>
          <w:rFonts w:cs="Arial"/>
          <w:b/>
          <w:bCs/>
          <w:szCs w:val="20"/>
        </w:rPr>
      </w:pPr>
      <w:r w:rsidRPr="00090516">
        <w:rPr>
          <w:rFonts w:cs="Arial"/>
          <w:b/>
          <w:bCs/>
          <w:szCs w:val="20"/>
        </w:rPr>
        <w:t>Ta člen se smiselno uporablja tudi za razrešitev direktorja.«.</w:t>
      </w:r>
    </w:p>
    <w:p w14:paraId="39021BB9" w14:textId="77777777" w:rsidR="00143311" w:rsidRPr="00090516" w:rsidRDefault="00143311" w:rsidP="00143311">
      <w:pPr>
        <w:spacing w:line="260" w:lineRule="exact"/>
        <w:rPr>
          <w:rFonts w:cs="Arial"/>
          <w:b/>
          <w:bCs/>
          <w:szCs w:val="20"/>
        </w:rPr>
      </w:pPr>
    </w:p>
    <w:p w14:paraId="20EE4B1F" w14:textId="77777777" w:rsidR="00143311" w:rsidRPr="003B0F0F" w:rsidRDefault="00143311" w:rsidP="00143311">
      <w:pPr>
        <w:spacing w:line="260" w:lineRule="exact"/>
        <w:rPr>
          <w:rFonts w:cs="Arial"/>
          <w:szCs w:val="20"/>
        </w:rPr>
      </w:pPr>
    </w:p>
    <w:p w14:paraId="70C49F9A" w14:textId="77777777" w:rsidR="00143311" w:rsidRPr="003B0F0F" w:rsidRDefault="00143311" w:rsidP="00143311">
      <w:pPr>
        <w:spacing w:line="260" w:lineRule="exact"/>
        <w:jc w:val="center"/>
        <w:rPr>
          <w:rFonts w:cs="Arial"/>
          <w:szCs w:val="20"/>
        </w:rPr>
      </w:pPr>
      <w:r w:rsidRPr="003B0F0F">
        <w:rPr>
          <w:rFonts w:cs="Arial"/>
          <w:szCs w:val="20"/>
        </w:rPr>
        <w:t>19. člen</w:t>
      </w:r>
    </w:p>
    <w:p w14:paraId="422BD1C1" w14:textId="77777777" w:rsidR="00143311" w:rsidRPr="003B0F0F" w:rsidRDefault="00143311" w:rsidP="00143311">
      <w:pPr>
        <w:spacing w:line="260" w:lineRule="exact"/>
        <w:jc w:val="center"/>
        <w:rPr>
          <w:rFonts w:cs="Arial"/>
          <w:szCs w:val="20"/>
        </w:rPr>
      </w:pPr>
    </w:p>
    <w:p w14:paraId="261AA7DD" w14:textId="77777777" w:rsidR="00143311" w:rsidRPr="003B0F0F" w:rsidRDefault="00143311" w:rsidP="00143311">
      <w:pPr>
        <w:spacing w:line="260" w:lineRule="exact"/>
        <w:rPr>
          <w:rFonts w:cs="Arial"/>
          <w:szCs w:val="20"/>
        </w:rPr>
      </w:pPr>
      <w:r w:rsidRPr="003B0F0F">
        <w:rPr>
          <w:rFonts w:cs="Arial"/>
          <w:szCs w:val="20"/>
        </w:rPr>
        <w:t>Besedilo 61.a člena se spremeni tako, da se glasi:</w:t>
      </w:r>
    </w:p>
    <w:p w14:paraId="67A69F73" w14:textId="77777777" w:rsidR="00143311" w:rsidRPr="003B0F0F" w:rsidRDefault="00143311" w:rsidP="00143311">
      <w:pPr>
        <w:spacing w:line="260" w:lineRule="exact"/>
        <w:rPr>
          <w:rFonts w:cs="Arial"/>
          <w:szCs w:val="20"/>
        </w:rPr>
      </w:pPr>
    </w:p>
    <w:p w14:paraId="7E3FFAA1" w14:textId="77777777" w:rsidR="00143311" w:rsidRPr="003B0F0F" w:rsidRDefault="00143311" w:rsidP="00143311">
      <w:pPr>
        <w:spacing w:line="260" w:lineRule="exact"/>
        <w:rPr>
          <w:rFonts w:cs="Arial"/>
          <w:szCs w:val="20"/>
        </w:rPr>
      </w:pPr>
      <w:r w:rsidRPr="003B0F0F">
        <w:rPr>
          <w:rFonts w:cs="Arial"/>
          <w:szCs w:val="20"/>
        </w:rPr>
        <w:t>»Šola, ki izvaja več izobraževalnih programov, lahko za posamezen program ali sorodne programe oblikuje programski učiteljski zbor.</w:t>
      </w:r>
    </w:p>
    <w:p w14:paraId="777EFC5A" w14:textId="77777777" w:rsidR="00143311" w:rsidRPr="003B0F0F" w:rsidRDefault="00143311" w:rsidP="00143311">
      <w:pPr>
        <w:spacing w:line="260" w:lineRule="exact"/>
        <w:rPr>
          <w:rFonts w:cs="Arial"/>
          <w:szCs w:val="20"/>
        </w:rPr>
      </w:pPr>
    </w:p>
    <w:p w14:paraId="5DA4114A" w14:textId="77777777" w:rsidR="00143311" w:rsidRPr="003B0F0F" w:rsidRDefault="00143311" w:rsidP="00143311">
      <w:pPr>
        <w:spacing w:line="260" w:lineRule="exact"/>
        <w:rPr>
          <w:rFonts w:cs="Arial"/>
          <w:szCs w:val="20"/>
        </w:rPr>
      </w:pPr>
      <w:r w:rsidRPr="003B0F0F">
        <w:rPr>
          <w:rFonts w:cs="Arial"/>
          <w:szCs w:val="20"/>
        </w:rPr>
        <w:t xml:space="preserve">Programski učiteljski zbor sestavljajo vsi učitelji, ki poučujejo v posameznem izobraževalnem programu oziroma sorodnih izobraževalnih programih, in drugi strokovni delavci, ki sodelujejo pri izvajanju tega izobraževalnega programa oziroma sorodnih izobraževalnih programov. </w:t>
      </w:r>
    </w:p>
    <w:p w14:paraId="7A3822D0" w14:textId="77777777" w:rsidR="00143311" w:rsidRPr="003B0F0F" w:rsidRDefault="00143311" w:rsidP="00143311">
      <w:pPr>
        <w:spacing w:line="260" w:lineRule="exact"/>
        <w:rPr>
          <w:rFonts w:cs="Arial"/>
          <w:szCs w:val="20"/>
        </w:rPr>
      </w:pPr>
    </w:p>
    <w:p w14:paraId="569C8B15" w14:textId="77777777" w:rsidR="00143311" w:rsidRPr="003B0F0F" w:rsidRDefault="00143311" w:rsidP="00143311">
      <w:pPr>
        <w:spacing w:line="260" w:lineRule="exact"/>
        <w:rPr>
          <w:rFonts w:cs="Arial"/>
          <w:szCs w:val="20"/>
        </w:rPr>
      </w:pPr>
      <w:r w:rsidRPr="003B0F0F">
        <w:rPr>
          <w:rFonts w:cs="Arial"/>
          <w:szCs w:val="20"/>
        </w:rPr>
        <w:t>Programski učiteljski zbor vodi strokovni delavec, ki ga določi ravnatelj.</w:t>
      </w:r>
    </w:p>
    <w:p w14:paraId="4E9098D8" w14:textId="77777777" w:rsidR="00143311" w:rsidRPr="003B0F0F" w:rsidRDefault="00143311" w:rsidP="00143311">
      <w:pPr>
        <w:spacing w:line="260" w:lineRule="exact"/>
        <w:rPr>
          <w:rFonts w:cs="Arial"/>
          <w:szCs w:val="20"/>
        </w:rPr>
      </w:pPr>
    </w:p>
    <w:p w14:paraId="1C4465BF" w14:textId="77777777" w:rsidR="00143311" w:rsidRPr="003B0F0F" w:rsidRDefault="00143311" w:rsidP="00143311">
      <w:pPr>
        <w:spacing w:line="260" w:lineRule="exact"/>
        <w:rPr>
          <w:rFonts w:cs="Arial"/>
          <w:szCs w:val="20"/>
        </w:rPr>
      </w:pPr>
      <w:r w:rsidRPr="003B0F0F">
        <w:rPr>
          <w:rFonts w:cs="Arial"/>
          <w:szCs w:val="20"/>
        </w:rPr>
        <w:t>Programski učiteljski zbor opravlja naloge v zvezi z vsebinsko</w:t>
      </w:r>
      <w:r w:rsidRPr="003B0F0F">
        <w:t xml:space="preserve"> </w:t>
      </w:r>
      <w:r w:rsidRPr="003B0F0F">
        <w:rPr>
          <w:rFonts w:cs="Arial"/>
          <w:szCs w:val="20"/>
        </w:rPr>
        <w:t>izvedbo izobraževalnega programa in obravnava druga strokovna vprašanja.«.</w:t>
      </w:r>
    </w:p>
    <w:p w14:paraId="07000A9C" w14:textId="77777777" w:rsidR="00143311" w:rsidRPr="003B0F0F" w:rsidRDefault="00143311" w:rsidP="00143311">
      <w:pPr>
        <w:spacing w:line="260" w:lineRule="exact"/>
        <w:rPr>
          <w:rFonts w:cs="Arial"/>
          <w:szCs w:val="20"/>
        </w:rPr>
      </w:pPr>
    </w:p>
    <w:p w14:paraId="27A3BB52" w14:textId="77777777" w:rsidR="00143311" w:rsidRPr="003B0F0F" w:rsidRDefault="00143311" w:rsidP="00143311">
      <w:pPr>
        <w:spacing w:line="260" w:lineRule="exact"/>
        <w:rPr>
          <w:rFonts w:cs="Arial"/>
          <w:szCs w:val="20"/>
        </w:rPr>
      </w:pPr>
    </w:p>
    <w:p w14:paraId="4F55F88D" w14:textId="77777777" w:rsidR="00143311" w:rsidRPr="00090516" w:rsidRDefault="00143311" w:rsidP="00143311">
      <w:pPr>
        <w:spacing w:line="260" w:lineRule="exact"/>
        <w:jc w:val="center"/>
        <w:rPr>
          <w:rFonts w:cs="Arial"/>
          <w:b/>
          <w:bCs/>
          <w:szCs w:val="20"/>
        </w:rPr>
      </w:pPr>
      <w:r w:rsidRPr="00090516">
        <w:rPr>
          <w:rFonts w:cs="Arial"/>
          <w:b/>
          <w:bCs/>
          <w:szCs w:val="20"/>
        </w:rPr>
        <w:t>20. člen</w:t>
      </w:r>
    </w:p>
    <w:p w14:paraId="302D292B" w14:textId="77777777" w:rsidR="00143311" w:rsidRPr="00090516" w:rsidRDefault="00143311" w:rsidP="00143311">
      <w:pPr>
        <w:spacing w:line="260" w:lineRule="exact"/>
        <w:jc w:val="center"/>
        <w:rPr>
          <w:rFonts w:cs="Arial"/>
          <w:b/>
          <w:bCs/>
          <w:szCs w:val="20"/>
        </w:rPr>
      </w:pPr>
    </w:p>
    <w:p w14:paraId="4F911855" w14:textId="77777777" w:rsidR="00143311" w:rsidRPr="00090516" w:rsidRDefault="00143311" w:rsidP="00143311">
      <w:pPr>
        <w:spacing w:line="260" w:lineRule="exact"/>
        <w:rPr>
          <w:rFonts w:cs="Arial"/>
          <w:b/>
          <w:bCs/>
          <w:szCs w:val="20"/>
        </w:rPr>
      </w:pPr>
      <w:r w:rsidRPr="00090516">
        <w:rPr>
          <w:rFonts w:cs="Arial"/>
          <w:b/>
          <w:bCs/>
          <w:szCs w:val="20"/>
        </w:rPr>
        <w:t>Besedilo 81. člena se spremeni tako, da se glasi:</w:t>
      </w:r>
    </w:p>
    <w:p w14:paraId="0C5F5A2F" w14:textId="77777777" w:rsidR="00143311" w:rsidRPr="00090516" w:rsidRDefault="00143311" w:rsidP="00143311">
      <w:pPr>
        <w:spacing w:line="260" w:lineRule="exact"/>
        <w:rPr>
          <w:rFonts w:cs="Arial"/>
          <w:b/>
          <w:bCs/>
          <w:szCs w:val="20"/>
        </w:rPr>
      </w:pPr>
    </w:p>
    <w:p w14:paraId="411386BB" w14:textId="77777777" w:rsidR="00143311" w:rsidRPr="00090516" w:rsidRDefault="00143311" w:rsidP="00143311">
      <w:pPr>
        <w:spacing w:line="260" w:lineRule="exact"/>
        <w:rPr>
          <w:rFonts w:cs="Arial"/>
          <w:b/>
          <w:bCs/>
          <w:szCs w:val="20"/>
        </w:rPr>
      </w:pPr>
      <w:r w:rsidRPr="00090516">
        <w:rPr>
          <w:rFonts w:cs="Arial"/>
          <w:b/>
          <w:bCs/>
          <w:szCs w:val="20"/>
        </w:rPr>
        <w:t xml:space="preserve">»Iz sredstev državnega proračuna se zagotavljajo plače s prispevki in davki ter drugi osebni prejemki, povračilo regresa za prehrano med delom in stroškov prevoza na delo in z dela na podlagi sistemizacije in zasedbe delovnih mest v skladu z zakonom, normativi in standardi, metodologije za </w:t>
      </w:r>
      <w:bookmarkStart w:id="11" w:name="_Hlk188343860"/>
      <w:r w:rsidRPr="00090516">
        <w:rPr>
          <w:rFonts w:cs="Arial"/>
          <w:b/>
          <w:bCs/>
          <w:szCs w:val="20"/>
        </w:rPr>
        <w:t xml:space="preserve">določanje skupnega obsega sredstev, ki vključuje sredstva na udeleženca izobraževanja in znesek izravnave za nemoteno izvajanje vzgojno-izobraževalnega dela (v nadaljnjem besedilu: metodologija za </w:t>
      </w:r>
      <w:r w:rsidRPr="00090516">
        <w:rPr>
          <w:rFonts w:cs="Arial"/>
          <w:b/>
          <w:bCs/>
          <w:szCs w:val="20"/>
        </w:rPr>
        <w:lastRenderedPageBreak/>
        <w:t xml:space="preserve">določanje skupnega obsega sredstev), </w:t>
      </w:r>
      <w:bookmarkEnd w:id="11"/>
      <w:r w:rsidRPr="00090516">
        <w:rPr>
          <w:rFonts w:cs="Arial"/>
          <w:b/>
          <w:bCs/>
          <w:szCs w:val="20"/>
        </w:rPr>
        <w:t>ter s kolektivno pogodbo in plače s prispevki in davki ter drugi osebni prejemki za pripravnike:</w:t>
      </w:r>
    </w:p>
    <w:p w14:paraId="25247C9E" w14:textId="77777777" w:rsidR="00143311" w:rsidRPr="00090516" w:rsidRDefault="00143311" w:rsidP="00143311">
      <w:pPr>
        <w:spacing w:line="260" w:lineRule="exact"/>
        <w:rPr>
          <w:rFonts w:cs="Arial"/>
          <w:b/>
          <w:bCs/>
          <w:szCs w:val="20"/>
        </w:rPr>
      </w:pPr>
      <w:r w:rsidRPr="00090516">
        <w:rPr>
          <w:rFonts w:cs="Arial"/>
          <w:b/>
          <w:bCs/>
          <w:szCs w:val="20"/>
        </w:rPr>
        <w:t>– osnovnim šolam za izvedbo obveznega in razširjenega programa,</w:t>
      </w:r>
    </w:p>
    <w:p w14:paraId="03CD7439" w14:textId="77777777" w:rsidR="00143311" w:rsidRPr="00090516" w:rsidRDefault="00143311" w:rsidP="00143311">
      <w:pPr>
        <w:spacing w:line="260" w:lineRule="exact"/>
        <w:rPr>
          <w:rFonts w:cs="Arial"/>
          <w:b/>
          <w:bCs/>
          <w:szCs w:val="20"/>
        </w:rPr>
      </w:pPr>
      <w:r w:rsidRPr="00090516">
        <w:rPr>
          <w:rFonts w:cs="Arial"/>
          <w:b/>
          <w:bCs/>
          <w:szCs w:val="20"/>
        </w:rPr>
        <w:t>– glasbenim šolam za izvedbo programa osnovnega glasbenega izobraževanja,</w:t>
      </w:r>
    </w:p>
    <w:p w14:paraId="7BF0525F" w14:textId="77777777" w:rsidR="00143311" w:rsidRPr="00090516" w:rsidRDefault="00143311" w:rsidP="00143311">
      <w:pPr>
        <w:spacing w:line="260" w:lineRule="exact"/>
        <w:rPr>
          <w:rFonts w:cs="Arial"/>
          <w:b/>
          <w:bCs/>
          <w:szCs w:val="20"/>
        </w:rPr>
      </w:pPr>
      <w:r w:rsidRPr="00090516">
        <w:rPr>
          <w:rFonts w:cs="Arial"/>
          <w:b/>
          <w:bCs/>
          <w:szCs w:val="20"/>
        </w:rPr>
        <w:t>– šolam in zavodom za vzgojo in izobraževanje otrok in mladostnikov s posebnimi potrebami, razen za delavce, ki opravljajo zdravstvene storitve,</w:t>
      </w:r>
    </w:p>
    <w:p w14:paraId="4D94F209" w14:textId="77777777" w:rsidR="00143311" w:rsidRPr="00090516" w:rsidRDefault="00143311" w:rsidP="00143311">
      <w:pPr>
        <w:spacing w:line="260" w:lineRule="exact"/>
        <w:rPr>
          <w:rFonts w:cs="Arial"/>
          <w:b/>
          <w:bCs/>
          <w:szCs w:val="20"/>
        </w:rPr>
      </w:pPr>
      <w:r w:rsidRPr="00090516">
        <w:rPr>
          <w:rFonts w:cs="Arial"/>
          <w:b/>
          <w:bCs/>
          <w:szCs w:val="20"/>
        </w:rPr>
        <w:t>– domovom za učence in dijaškim domovom,</w:t>
      </w:r>
    </w:p>
    <w:p w14:paraId="66160FEB" w14:textId="77777777" w:rsidR="00143311" w:rsidRPr="00090516" w:rsidRDefault="00143311" w:rsidP="00143311">
      <w:pPr>
        <w:spacing w:line="260" w:lineRule="exact"/>
        <w:rPr>
          <w:rFonts w:cs="Arial"/>
          <w:b/>
          <w:bCs/>
          <w:szCs w:val="20"/>
        </w:rPr>
      </w:pPr>
      <w:r w:rsidRPr="00090516">
        <w:rPr>
          <w:rFonts w:cs="Arial"/>
          <w:b/>
          <w:bCs/>
          <w:szCs w:val="20"/>
        </w:rPr>
        <w:t>– srednjim poklicnim in strokovnim šolam,</w:t>
      </w:r>
    </w:p>
    <w:p w14:paraId="776DA39A" w14:textId="77777777" w:rsidR="00143311" w:rsidRPr="00090516" w:rsidRDefault="00143311" w:rsidP="00143311">
      <w:pPr>
        <w:spacing w:line="260" w:lineRule="exact"/>
        <w:rPr>
          <w:rFonts w:cs="Arial"/>
          <w:b/>
          <w:bCs/>
          <w:szCs w:val="20"/>
        </w:rPr>
      </w:pPr>
      <w:r w:rsidRPr="00090516">
        <w:rPr>
          <w:rFonts w:cs="Arial"/>
          <w:b/>
          <w:bCs/>
          <w:szCs w:val="20"/>
        </w:rPr>
        <w:t>– gimnazijam in</w:t>
      </w:r>
    </w:p>
    <w:p w14:paraId="442A471A" w14:textId="77777777" w:rsidR="00143311" w:rsidRPr="00090516" w:rsidRDefault="00143311" w:rsidP="00143311">
      <w:pPr>
        <w:spacing w:line="260" w:lineRule="exact"/>
        <w:rPr>
          <w:rFonts w:cs="Arial"/>
          <w:b/>
          <w:bCs/>
          <w:szCs w:val="20"/>
        </w:rPr>
      </w:pPr>
      <w:r w:rsidRPr="00090516">
        <w:rPr>
          <w:rFonts w:cs="Arial"/>
          <w:b/>
          <w:bCs/>
          <w:szCs w:val="20"/>
        </w:rPr>
        <w:t>– višjim strokovnim šolam.</w:t>
      </w:r>
    </w:p>
    <w:p w14:paraId="24F68989" w14:textId="77777777" w:rsidR="00143311" w:rsidRPr="00090516" w:rsidRDefault="00143311" w:rsidP="00143311">
      <w:pPr>
        <w:spacing w:line="260" w:lineRule="exact"/>
        <w:rPr>
          <w:rFonts w:cs="Arial"/>
          <w:b/>
          <w:bCs/>
          <w:szCs w:val="20"/>
        </w:rPr>
      </w:pPr>
    </w:p>
    <w:p w14:paraId="2107257D" w14:textId="77777777" w:rsidR="00143311" w:rsidRPr="00090516" w:rsidRDefault="00143311" w:rsidP="00143311">
      <w:pPr>
        <w:spacing w:line="260" w:lineRule="exact"/>
        <w:rPr>
          <w:rFonts w:cs="Arial"/>
          <w:b/>
          <w:bCs/>
          <w:szCs w:val="20"/>
        </w:rPr>
      </w:pPr>
      <w:bookmarkStart w:id="12" w:name="_Hlk187385748"/>
      <w:r w:rsidRPr="00090516">
        <w:rPr>
          <w:rFonts w:cs="Arial"/>
          <w:b/>
          <w:bCs/>
          <w:szCs w:val="20"/>
        </w:rPr>
        <w:t xml:space="preserve">Iz državnega proračuna se zagotavljajo sredstva za financiranje šole v naravi, ki se izvaja kot del obveznega programa v okviru osnovnošolskih programov. Elemente za določitev cene šole v naravi (stroški na učenca, stroški strokovnih delavcev in zunanjih izvajalcev) in prispevka učenca za šolo v naravi ter zagotavljanje sredstev za sofinanciranje in subvencioniranje šole v naravi iz državnega proračuna določi minister. </w:t>
      </w:r>
    </w:p>
    <w:bookmarkEnd w:id="12"/>
    <w:p w14:paraId="2A35E249" w14:textId="77777777" w:rsidR="00143311" w:rsidRPr="00090516" w:rsidRDefault="00143311" w:rsidP="00143311">
      <w:pPr>
        <w:spacing w:line="260" w:lineRule="exact"/>
        <w:rPr>
          <w:rFonts w:cs="Arial"/>
          <w:b/>
          <w:bCs/>
          <w:szCs w:val="20"/>
        </w:rPr>
      </w:pPr>
    </w:p>
    <w:p w14:paraId="7036D4FF" w14:textId="77777777" w:rsidR="00143311" w:rsidRPr="00090516" w:rsidRDefault="00143311" w:rsidP="00143311">
      <w:pPr>
        <w:spacing w:line="260" w:lineRule="exact"/>
        <w:rPr>
          <w:rFonts w:cs="Arial"/>
          <w:b/>
          <w:bCs/>
          <w:szCs w:val="20"/>
        </w:rPr>
      </w:pPr>
      <w:r w:rsidRPr="00090516">
        <w:rPr>
          <w:rFonts w:cs="Arial"/>
          <w:b/>
          <w:bCs/>
          <w:szCs w:val="20"/>
        </w:rPr>
        <w:t>Sredstva za delavce, ki opravljajo zdravstvene storitve, se zagotavljajo v skladu z zakoni in drugimi predpisi, ki urejajo financiranje na področju zdravstva.</w:t>
      </w:r>
    </w:p>
    <w:p w14:paraId="0296299C" w14:textId="77777777" w:rsidR="00143311" w:rsidRPr="00090516" w:rsidRDefault="00143311" w:rsidP="00143311">
      <w:pPr>
        <w:spacing w:line="260" w:lineRule="exact"/>
        <w:rPr>
          <w:rFonts w:cs="Arial"/>
          <w:b/>
          <w:bCs/>
          <w:szCs w:val="20"/>
        </w:rPr>
      </w:pPr>
    </w:p>
    <w:p w14:paraId="55C6F999" w14:textId="77777777" w:rsidR="00143311" w:rsidRPr="00090516" w:rsidRDefault="00143311" w:rsidP="00143311">
      <w:pPr>
        <w:spacing w:line="260" w:lineRule="exact"/>
        <w:rPr>
          <w:rFonts w:cs="Arial"/>
          <w:b/>
          <w:bCs/>
          <w:szCs w:val="20"/>
        </w:rPr>
      </w:pPr>
      <w:r w:rsidRPr="00090516">
        <w:rPr>
          <w:rFonts w:cs="Arial"/>
          <w:b/>
          <w:bCs/>
          <w:szCs w:val="20"/>
        </w:rPr>
        <w:t>Iz sredstev državnega proračuna se zagotavljajo sredstva za materialne stroške v skladu z normativi in standardi oziroma metodologijo za določanje skupnega obsega sredstev:</w:t>
      </w:r>
    </w:p>
    <w:p w14:paraId="4D6237B4" w14:textId="77777777" w:rsidR="00143311" w:rsidRPr="00090516" w:rsidRDefault="00143311" w:rsidP="00143311">
      <w:pPr>
        <w:spacing w:line="260" w:lineRule="exact"/>
        <w:rPr>
          <w:rFonts w:cs="Arial"/>
          <w:b/>
          <w:bCs/>
          <w:szCs w:val="20"/>
        </w:rPr>
      </w:pPr>
      <w:r w:rsidRPr="00090516">
        <w:rPr>
          <w:rFonts w:cs="Arial"/>
          <w:b/>
          <w:bCs/>
          <w:szCs w:val="20"/>
        </w:rPr>
        <w:t>– zavodom za vzgojo in izobraževanje otrok in mladostnikov s posebnimi potrebami,</w:t>
      </w:r>
    </w:p>
    <w:p w14:paraId="4BFFCC0E" w14:textId="77777777" w:rsidR="00143311" w:rsidRPr="00090516" w:rsidRDefault="00143311" w:rsidP="00143311">
      <w:pPr>
        <w:spacing w:line="260" w:lineRule="exact"/>
        <w:rPr>
          <w:rFonts w:cs="Arial"/>
          <w:b/>
          <w:bCs/>
          <w:szCs w:val="20"/>
        </w:rPr>
      </w:pPr>
      <w:r w:rsidRPr="00090516">
        <w:rPr>
          <w:rFonts w:cs="Arial"/>
          <w:b/>
          <w:bCs/>
          <w:szCs w:val="20"/>
        </w:rPr>
        <w:t>– domovom za učence in dijaškim domovom,</w:t>
      </w:r>
    </w:p>
    <w:p w14:paraId="2F4422DB" w14:textId="77777777" w:rsidR="00143311" w:rsidRPr="00090516" w:rsidRDefault="00143311" w:rsidP="00143311">
      <w:pPr>
        <w:spacing w:line="260" w:lineRule="exact"/>
        <w:rPr>
          <w:rFonts w:cs="Arial"/>
          <w:b/>
          <w:bCs/>
          <w:szCs w:val="20"/>
        </w:rPr>
      </w:pPr>
      <w:r w:rsidRPr="00090516">
        <w:rPr>
          <w:rFonts w:cs="Arial"/>
          <w:b/>
          <w:bCs/>
          <w:szCs w:val="20"/>
        </w:rPr>
        <w:t>– srednjim poklicnim in strokovnim šolam,</w:t>
      </w:r>
    </w:p>
    <w:p w14:paraId="63FA095E" w14:textId="77777777" w:rsidR="00143311" w:rsidRPr="00090516" w:rsidRDefault="00143311" w:rsidP="00143311">
      <w:pPr>
        <w:spacing w:line="260" w:lineRule="exact"/>
        <w:rPr>
          <w:rFonts w:cs="Arial"/>
          <w:b/>
          <w:bCs/>
          <w:szCs w:val="20"/>
        </w:rPr>
      </w:pPr>
      <w:r w:rsidRPr="00090516">
        <w:rPr>
          <w:rFonts w:cs="Arial"/>
          <w:b/>
          <w:bCs/>
          <w:szCs w:val="20"/>
        </w:rPr>
        <w:t>– gimnazijam in</w:t>
      </w:r>
    </w:p>
    <w:p w14:paraId="0A4644E0" w14:textId="77777777" w:rsidR="00143311" w:rsidRPr="00090516" w:rsidRDefault="00143311" w:rsidP="00143311">
      <w:pPr>
        <w:spacing w:line="260" w:lineRule="exact"/>
        <w:rPr>
          <w:rFonts w:cs="Arial"/>
          <w:b/>
          <w:bCs/>
          <w:szCs w:val="20"/>
        </w:rPr>
      </w:pPr>
      <w:r w:rsidRPr="00090516">
        <w:rPr>
          <w:rFonts w:cs="Arial"/>
          <w:b/>
          <w:bCs/>
          <w:szCs w:val="20"/>
        </w:rPr>
        <w:t>– višjim strokovnim šolam.</w:t>
      </w:r>
    </w:p>
    <w:p w14:paraId="44CD042A" w14:textId="77777777" w:rsidR="00143311" w:rsidRPr="00090516" w:rsidRDefault="00143311" w:rsidP="00143311">
      <w:pPr>
        <w:spacing w:line="260" w:lineRule="exact"/>
        <w:rPr>
          <w:rFonts w:cs="Arial"/>
          <w:b/>
          <w:bCs/>
          <w:szCs w:val="20"/>
        </w:rPr>
      </w:pPr>
    </w:p>
    <w:p w14:paraId="0825A158" w14:textId="77777777" w:rsidR="00143311" w:rsidRPr="00090516" w:rsidRDefault="00143311" w:rsidP="00143311">
      <w:pPr>
        <w:spacing w:line="260" w:lineRule="exact"/>
        <w:rPr>
          <w:rFonts w:cs="Arial"/>
          <w:b/>
          <w:bCs/>
          <w:szCs w:val="20"/>
        </w:rPr>
      </w:pPr>
      <w:r w:rsidRPr="00090516">
        <w:rPr>
          <w:rFonts w:cs="Arial"/>
          <w:b/>
          <w:bCs/>
          <w:szCs w:val="20"/>
        </w:rPr>
        <w:t>Iz sredstev državnega proračuna se zagotavljajo tudi sredstva za kritje materialnih stroškov v skladu s standardi in normativi za izvedbo osnovnošolskega izobraževanja iz prve alinee prvega odstavka tega člena, in sicer za:</w:t>
      </w:r>
    </w:p>
    <w:p w14:paraId="26AB5788" w14:textId="77777777" w:rsidR="00143311" w:rsidRPr="00090516" w:rsidRDefault="00143311" w:rsidP="00143311">
      <w:pPr>
        <w:spacing w:line="260" w:lineRule="exact"/>
        <w:rPr>
          <w:rFonts w:cs="Arial"/>
          <w:b/>
          <w:bCs/>
          <w:szCs w:val="20"/>
        </w:rPr>
      </w:pPr>
      <w:r w:rsidRPr="00090516">
        <w:rPr>
          <w:rFonts w:cs="Arial"/>
          <w:b/>
          <w:bCs/>
          <w:szCs w:val="20"/>
        </w:rPr>
        <w:t>– povračila stroškov delavcem v skladu s kolektivno pogodbo,</w:t>
      </w:r>
      <w:r w:rsidRPr="00090516">
        <w:rPr>
          <w:b/>
          <w:bCs/>
        </w:rPr>
        <w:t xml:space="preserve"> </w:t>
      </w:r>
      <w:r w:rsidRPr="00090516">
        <w:rPr>
          <w:rFonts w:cs="Arial"/>
          <w:b/>
          <w:bCs/>
          <w:szCs w:val="20"/>
        </w:rPr>
        <w:t>razen povračila regresa za prehrano med delom in stroškov prevoza na delo in z dela,</w:t>
      </w:r>
    </w:p>
    <w:p w14:paraId="1649B67B" w14:textId="77777777" w:rsidR="00143311" w:rsidRPr="00090516" w:rsidRDefault="00143311" w:rsidP="00143311">
      <w:pPr>
        <w:spacing w:line="260" w:lineRule="exact"/>
        <w:rPr>
          <w:rFonts w:cs="Arial"/>
          <w:b/>
          <w:bCs/>
          <w:szCs w:val="20"/>
        </w:rPr>
      </w:pPr>
      <w:r w:rsidRPr="00090516">
        <w:rPr>
          <w:rFonts w:cs="Arial"/>
          <w:b/>
          <w:bCs/>
          <w:szCs w:val="20"/>
        </w:rPr>
        <w:t>– plačilo začasnega in občasnega dela dijakov in študentov ter upokojencev, če je to nujno za izvajanje javne službe,</w:t>
      </w:r>
    </w:p>
    <w:p w14:paraId="24EA3765" w14:textId="77777777" w:rsidR="00143311" w:rsidRPr="00090516" w:rsidRDefault="00143311" w:rsidP="00143311">
      <w:pPr>
        <w:spacing w:line="260" w:lineRule="exact"/>
        <w:rPr>
          <w:rFonts w:cs="Arial"/>
          <w:b/>
          <w:bCs/>
          <w:szCs w:val="20"/>
        </w:rPr>
      </w:pPr>
      <w:r w:rsidRPr="00090516">
        <w:rPr>
          <w:rFonts w:cs="Arial"/>
          <w:b/>
          <w:bCs/>
          <w:szCs w:val="20"/>
        </w:rPr>
        <w:t>– nabavo učil in učnih pripomočkov opredeljenih kot drobni inventar,</w:t>
      </w:r>
    </w:p>
    <w:p w14:paraId="485BE5B3" w14:textId="77777777" w:rsidR="00143311" w:rsidRPr="00090516" w:rsidRDefault="00143311" w:rsidP="00143311">
      <w:pPr>
        <w:spacing w:line="260" w:lineRule="exact"/>
        <w:rPr>
          <w:rFonts w:cs="Arial"/>
          <w:b/>
          <w:bCs/>
          <w:szCs w:val="20"/>
        </w:rPr>
      </w:pPr>
      <w:r w:rsidRPr="00090516">
        <w:rPr>
          <w:rFonts w:cs="Arial"/>
          <w:b/>
          <w:bCs/>
          <w:szCs w:val="20"/>
        </w:rPr>
        <w:t>– potrošni material za pripravo in izvedbo pouka,</w:t>
      </w:r>
    </w:p>
    <w:p w14:paraId="0887CCDD" w14:textId="77777777" w:rsidR="00143311" w:rsidRPr="00090516" w:rsidRDefault="00143311" w:rsidP="00143311">
      <w:pPr>
        <w:spacing w:line="260" w:lineRule="exact"/>
        <w:rPr>
          <w:rFonts w:cs="Arial"/>
          <w:b/>
          <w:bCs/>
          <w:szCs w:val="20"/>
        </w:rPr>
      </w:pPr>
      <w:r w:rsidRPr="00090516">
        <w:rPr>
          <w:rFonts w:cs="Arial"/>
          <w:b/>
          <w:bCs/>
          <w:szCs w:val="20"/>
        </w:rPr>
        <w:t>– stroške obveznih ekskurzij,</w:t>
      </w:r>
    </w:p>
    <w:p w14:paraId="5CCADCAD" w14:textId="77777777" w:rsidR="00143311" w:rsidRPr="00090516" w:rsidRDefault="00143311" w:rsidP="00143311">
      <w:pPr>
        <w:spacing w:line="260" w:lineRule="exact"/>
        <w:rPr>
          <w:rFonts w:cs="Arial"/>
          <w:b/>
          <w:bCs/>
          <w:szCs w:val="20"/>
        </w:rPr>
      </w:pPr>
      <w:r w:rsidRPr="00090516">
        <w:rPr>
          <w:rFonts w:cs="Arial"/>
          <w:b/>
          <w:bCs/>
          <w:szCs w:val="20"/>
        </w:rPr>
        <w:t>– oskrbo otrok in mladostnikov s posebnimi potrebami v skladu z odločbo o usmeritvi,</w:t>
      </w:r>
    </w:p>
    <w:p w14:paraId="6D80C0FF" w14:textId="77777777" w:rsidR="00143311" w:rsidRPr="00090516" w:rsidRDefault="00143311" w:rsidP="00143311">
      <w:pPr>
        <w:spacing w:line="260" w:lineRule="exact"/>
        <w:rPr>
          <w:rFonts w:cs="Arial"/>
          <w:b/>
          <w:bCs/>
          <w:strike/>
          <w:szCs w:val="20"/>
        </w:rPr>
      </w:pPr>
      <w:r w:rsidRPr="00090516">
        <w:rPr>
          <w:rFonts w:cs="Arial"/>
          <w:b/>
          <w:bCs/>
          <w:szCs w:val="20"/>
        </w:rPr>
        <w:t xml:space="preserve">– prevoze predšolskih otrok, učencev in dijakov s posebnimi potrebami v skladu z zakoni, ki urejajo zgodnjo obravnavo predšolskih otrok s posebnimi potrebami, osnovno šolo ter uveljavljanje pravic iz javnih sredstev. </w:t>
      </w:r>
    </w:p>
    <w:p w14:paraId="7F78E2E8" w14:textId="77777777" w:rsidR="00143311" w:rsidRPr="00090516" w:rsidRDefault="00143311" w:rsidP="00143311">
      <w:pPr>
        <w:spacing w:line="260" w:lineRule="exact"/>
        <w:rPr>
          <w:rFonts w:cs="Arial"/>
          <w:b/>
          <w:bCs/>
          <w:szCs w:val="20"/>
        </w:rPr>
      </w:pPr>
    </w:p>
    <w:p w14:paraId="5BA5CA40" w14:textId="77777777" w:rsidR="00143311" w:rsidRPr="00090516" w:rsidRDefault="00143311" w:rsidP="00143311">
      <w:pPr>
        <w:spacing w:line="260" w:lineRule="exact"/>
        <w:rPr>
          <w:rFonts w:cs="Arial"/>
          <w:b/>
          <w:bCs/>
          <w:szCs w:val="20"/>
        </w:rPr>
      </w:pPr>
      <w:r w:rsidRPr="00090516">
        <w:rPr>
          <w:rFonts w:cs="Arial"/>
          <w:b/>
          <w:bCs/>
          <w:szCs w:val="20"/>
        </w:rPr>
        <w:t xml:space="preserve">Iz državnega proračuna se zagotavljajo tudi sredstva za investicije, investicijsko vzdrževanje in opremo srednjim poklicnim in strokovnim šolam, gimnazijam, šolam oziroma zavodom za vzgojo in izobraževanje otrok in mladostnikov s posebnimi potrebami, osnovnim šolam narodne skupnosti, višjim strokovnim šolam, dijaškim domovom, javnim zavodom iz 28. člena tega zakona in drugim šolam, katerih ustanovitelj je država. Sredstva za investicije se določijo v skladu z letnim načrtom zavoda, ki je sestavni del letnega programa dela zavoda, in finančnim načrtom </w:t>
      </w:r>
      <w:r w:rsidRPr="00090516">
        <w:rPr>
          <w:rFonts w:cs="Arial"/>
          <w:b/>
          <w:bCs/>
          <w:szCs w:val="20"/>
        </w:rPr>
        <w:lastRenderedPageBreak/>
        <w:t>ministrstva, pristojnega za šolstvo. Sredstva za investicijsko vzdrževanje in opremo se določijo na podlagi meril, opredeljenih v sklepu ministrstva, pristojnega za šolstvo.</w:t>
      </w:r>
    </w:p>
    <w:p w14:paraId="024CEFB7" w14:textId="77777777" w:rsidR="00143311" w:rsidRPr="00090516" w:rsidRDefault="00143311" w:rsidP="00143311">
      <w:pPr>
        <w:spacing w:line="260" w:lineRule="exact"/>
        <w:rPr>
          <w:rFonts w:cs="Arial"/>
          <w:b/>
          <w:bCs/>
          <w:szCs w:val="20"/>
        </w:rPr>
      </w:pPr>
    </w:p>
    <w:p w14:paraId="5C94F9A0" w14:textId="77777777" w:rsidR="00143311" w:rsidRPr="00090516" w:rsidRDefault="00143311" w:rsidP="00143311">
      <w:pPr>
        <w:spacing w:line="260" w:lineRule="exact"/>
        <w:rPr>
          <w:rFonts w:cs="Arial"/>
          <w:b/>
          <w:bCs/>
          <w:szCs w:val="20"/>
        </w:rPr>
      </w:pPr>
      <w:r w:rsidRPr="00090516">
        <w:rPr>
          <w:rFonts w:cs="Arial"/>
          <w:b/>
          <w:bCs/>
          <w:szCs w:val="20"/>
        </w:rPr>
        <w:t>Iz državnega proračuna se zagotavljajo tudi sredstva za dejavnosti in naloge, ki so potrebne za opravljanje dejavnosti vzgoje in izobraževanja:</w:t>
      </w:r>
    </w:p>
    <w:p w14:paraId="5A39472B" w14:textId="77777777" w:rsidR="00143311" w:rsidRPr="00090516" w:rsidRDefault="00143311" w:rsidP="00143311">
      <w:pPr>
        <w:spacing w:line="260" w:lineRule="exact"/>
        <w:rPr>
          <w:rFonts w:cs="Arial"/>
          <w:b/>
          <w:bCs/>
          <w:szCs w:val="20"/>
        </w:rPr>
      </w:pPr>
      <w:r w:rsidRPr="00090516">
        <w:rPr>
          <w:rFonts w:cs="Arial"/>
          <w:b/>
          <w:bCs/>
          <w:szCs w:val="20"/>
        </w:rPr>
        <w:t>– del prispevkov za pokojninsko in invalidsko zavarovanje za vajence z učno pogodbo,</w:t>
      </w:r>
    </w:p>
    <w:p w14:paraId="626C1782" w14:textId="77777777" w:rsidR="00143311" w:rsidRPr="00090516" w:rsidRDefault="00143311" w:rsidP="00143311">
      <w:pPr>
        <w:spacing w:line="260" w:lineRule="exact"/>
        <w:rPr>
          <w:rFonts w:cs="Arial"/>
          <w:b/>
          <w:bCs/>
          <w:szCs w:val="20"/>
        </w:rPr>
      </w:pPr>
      <w:r w:rsidRPr="00090516">
        <w:rPr>
          <w:rFonts w:cs="Arial"/>
          <w:b/>
          <w:bCs/>
          <w:szCs w:val="20"/>
        </w:rPr>
        <w:t>– prispevki za invalidsko zavarovanje vajencev, dijakov in študentov višjih šol za primer nesreče pri praktičnem izobraževanju,</w:t>
      </w:r>
    </w:p>
    <w:p w14:paraId="67CEBCBA" w14:textId="77777777" w:rsidR="00143311" w:rsidRPr="00090516" w:rsidRDefault="00143311" w:rsidP="00143311">
      <w:pPr>
        <w:spacing w:line="260" w:lineRule="exact"/>
        <w:rPr>
          <w:rFonts w:cs="Arial"/>
          <w:b/>
          <w:bCs/>
          <w:szCs w:val="20"/>
        </w:rPr>
      </w:pPr>
      <w:r w:rsidRPr="00090516">
        <w:rPr>
          <w:rFonts w:cs="Arial"/>
          <w:b/>
          <w:bCs/>
          <w:szCs w:val="20"/>
        </w:rPr>
        <w:t>– prispevki za invalidsko zavarovanje učencev, vključenih v posebni program, za primer nesreče v času izvajanja delovne vzgoje pri delodajalcu,</w:t>
      </w:r>
    </w:p>
    <w:p w14:paraId="012B17FF" w14:textId="77777777" w:rsidR="00143311" w:rsidRPr="00090516" w:rsidRDefault="00143311" w:rsidP="00143311">
      <w:pPr>
        <w:spacing w:line="260" w:lineRule="exact"/>
        <w:rPr>
          <w:rFonts w:cs="Arial"/>
          <w:b/>
          <w:bCs/>
          <w:szCs w:val="20"/>
        </w:rPr>
      </w:pPr>
      <w:r w:rsidRPr="00090516">
        <w:rPr>
          <w:rFonts w:cs="Arial"/>
          <w:b/>
          <w:bCs/>
          <w:szCs w:val="20"/>
        </w:rPr>
        <w:t>– sredstva za pripravo in za subvencioniranje cene učbenikov in učil za osnovno in srednjo šolo, za šolstvo narodne skupnosti in za izobraževanje pripadnikov slovenskega naroda v zamejstvu in zdomstvu ter Romov,</w:t>
      </w:r>
    </w:p>
    <w:p w14:paraId="6D443EBE" w14:textId="77777777" w:rsidR="00143311" w:rsidRPr="00090516" w:rsidRDefault="00143311" w:rsidP="00143311">
      <w:pPr>
        <w:spacing w:line="260" w:lineRule="exact"/>
        <w:rPr>
          <w:rFonts w:cs="Arial"/>
          <w:b/>
          <w:bCs/>
          <w:szCs w:val="20"/>
        </w:rPr>
      </w:pPr>
      <w:r w:rsidRPr="00090516">
        <w:rPr>
          <w:rFonts w:cs="Arial"/>
          <w:b/>
          <w:bCs/>
          <w:szCs w:val="20"/>
        </w:rPr>
        <w:t>– sredstva za subvencioniranje učbenikov z nizko naklado in za prilagajanje ter pretvarjanje  učbenikov, učnih gradiv in pripomočkov za otroke in mladostnike s posebnimi potrebami,</w:t>
      </w:r>
    </w:p>
    <w:p w14:paraId="6E27E633" w14:textId="77777777" w:rsidR="00143311" w:rsidRPr="00090516" w:rsidRDefault="00143311" w:rsidP="00143311">
      <w:pPr>
        <w:spacing w:line="260" w:lineRule="exact"/>
        <w:rPr>
          <w:rFonts w:cs="Arial"/>
          <w:b/>
          <w:bCs/>
          <w:szCs w:val="20"/>
        </w:rPr>
      </w:pPr>
      <w:r w:rsidRPr="00090516">
        <w:rPr>
          <w:rFonts w:cs="Arial"/>
          <w:b/>
          <w:bCs/>
          <w:szCs w:val="20"/>
        </w:rPr>
        <w:t>– sredstva za pripravo in izvedbo mature, zaključnega izpita ter za preverjanje znanja učencev ob koncu posameznih obdobij v osnovni šoli,</w:t>
      </w:r>
    </w:p>
    <w:p w14:paraId="0BB71C8E" w14:textId="77777777" w:rsidR="00143311" w:rsidRPr="00090516" w:rsidRDefault="00143311" w:rsidP="00143311">
      <w:pPr>
        <w:spacing w:line="260" w:lineRule="exact"/>
        <w:rPr>
          <w:rFonts w:cs="Arial"/>
          <w:b/>
          <w:bCs/>
          <w:szCs w:val="20"/>
        </w:rPr>
      </w:pPr>
      <w:r w:rsidRPr="00090516">
        <w:rPr>
          <w:rFonts w:cs="Arial"/>
          <w:b/>
          <w:bCs/>
          <w:szCs w:val="20"/>
        </w:rPr>
        <w:t>– sredstva za razvoj poklicnega izobraževanja in strokovnega izobraževanja, višjega strokovnega šolstva in srednjega splošnega izobraževanja,</w:t>
      </w:r>
    </w:p>
    <w:p w14:paraId="0ACF27F7" w14:textId="77777777" w:rsidR="00143311" w:rsidRPr="00090516" w:rsidRDefault="00143311" w:rsidP="00143311">
      <w:pPr>
        <w:spacing w:line="260" w:lineRule="exact"/>
        <w:rPr>
          <w:rFonts w:cs="Arial"/>
          <w:b/>
          <w:bCs/>
          <w:szCs w:val="20"/>
        </w:rPr>
      </w:pPr>
      <w:r w:rsidRPr="00090516">
        <w:rPr>
          <w:rFonts w:cs="Arial"/>
          <w:b/>
          <w:bCs/>
          <w:szCs w:val="20"/>
        </w:rPr>
        <w:t xml:space="preserve">– sredstva za raziskovalno, razvojno ter eksperimentalno dejavnost, strokovno izobraževanje in izpopolnjevanje strokovnih delavcev, informacijsko-dokumentacijsko in muzejsko </w:t>
      </w:r>
      <w:bookmarkStart w:id="13" w:name="_Hlk182297644"/>
      <w:r w:rsidRPr="00090516">
        <w:rPr>
          <w:rFonts w:cs="Arial"/>
          <w:b/>
          <w:bCs/>
          <w:szCs w:val="20"/>
        </w:rPr>
        <w:t>dejavnost,</w:t>
      </w:r>
    </w:p>
    <w:bookmarkEnd w:id="13"/>
    <w:p w14:paraId="483CE0EF" w14:textId="77777777" w:rsidR="00143311" w:rsidRPr="00090516" w:rsidRDefault="00143311" w:rsidP="00143311">
      <w:pPr>
        <w:spacing w:line="260" w:lineRule="exact"/>
        <w:rPr>
          <w:rFonts w:cs="Arial"/>
          <w:b/>
          <w:bCs/>
          <w:szCs w:val="20"/>
        </w:rPr>
      </w:pPr>
      <w:r w:rsidRPr="00090516">
        <w:rPr>
          <w:rFonts w:cs="Arial"/>
          <w:b/>
          <w:bCs/>
          <w:szCs w:val="20"/>
        </w:rPr>
        <w:t>– sredstva za strokovna posvetovanja in delo strokovnih društev,</w:t>
      </w:r>
      <w:r w:rsidRPr="00090516">
        <w:rPr>
          <w:b/>
          <w:bCs/>
        </w:rPr>
        <w:t xml:space="preserve"> </w:t>
      </w:r>
    </w:p>
    <w:p w14:paraId="628DFF1F" w14:textId="77777777" w:rsidR="00143311" w:rsidRPr="00090516" w:rsidRDefault="00143311" w:rsidP="00143311">
      <w:pPr>
        <w:spacing w:line="260" w:lineRule="exact"/>
        <w:rPr>
          <w:rFonts w:cs="Arial"/>
          <w:b/>
          <w:bCs/>
          <w:szCs w:val="20"/>
        </w:rPr>
      </w:pPr>
      <w:r w:rsidRPr="00090516">
        <w:rPr>
          <w:rFonts w:cs="Arial"/>
          <w:b/>
          <w:bCs/>
          <w:szCs w:val="20"/>
        </w:rPr>
        <w:t>– sredstva za razvoj učne tehnologije,</w:t>
      </w:r>
    </w:p>
    <w:p w14:paraId="7C814158" w14:textId="77777777" w:rsidR="00143311" w:rsidRPr="00090516" w:rsidRDefault="00143311" w:rsidP="00143311">
      <w:pPr>
        <w:spacing w:line="260" w:lineRule="exact"/>
        <w:rPr>
          <w:rFonts w:cs="Arial"/>
          <w:b/>
          <w:bCs/>
          <w:szCs w:val="20"/>
        </w:rPr>
      </w:pPr>
      <w:r w:rsidRPr="00090516">
        <w:rPr>
          <w:rFonts w:cs="Arial"/>
          <w:b/>
          <w:bCs/>
          <w:szCs w:val="20"/>
        </w:rPr>
        <w:t>– sredstva za dopolnilni pouk slovenskega jezika za otroke slovenskih delavcev na začasnem delu v tujini,</w:t>
      </w:r>
    </w:p>
    <w:p w14:paraId="05B4BB31" w14:textId="77777777" w:rsidR="00143311" w:rsidRPr="00090516" w:rsidRDefault="00143311" w:rsidP="00143311">
      <w:pPr>
        <w:spacing w:line="260" w:lineRule="exact"/>
        <w:rPr>
          <w:rFonts w:cs="Arial"/>
          <w:b/>
          <w:bCs/>
          <w:szCs w:val="20"/>
        </w:rPr>
      </w:pPr>
      <w:r w:rsidRPr="00090516">
        <w:rPr>
          <w:rFonts w:cs="Arial"/>
          <w:b/>
          <w:bCs/>
          <w:szCs w:val="20"/>
        </w:rPr>
        <w:t xml:space="preserve">– sredstva za zaposlovanje in usposabljanje pripravnikov, za mednarodno sodelovanje, za delovanje šolskih knjižnic in </w:t>
      </w:r>
      <w:proofErr w:type="spellStart"/>
      <w:r w:rsidRPr="00090516">
        <w:rPr>
          <w:rFonts w:cs="Arial"/>
          <w:b/>
          <w:bCs/>
          <w:szCs w:val="20"/>
        </w:rPr>
        <w:t>mediotek</w:t>
      </w:r>
      <w:proofErr w:type="spellEnd"/>
      <w:r w:rsidRPr="00090516">
        <w:rPr>
          <w:rFonts w:cs="Arial"/>
          <w:b/>
          <w:bCs/>
          <w:szCs w:val="20"/>
        </w:rPr>
        <w:t xml:space="preserve"> ter učbeniških skladov; pogoje uporabe učbenikov šol iz učbeniških skladov s strani učencev in dijakov ter kriterije in višino sofinanciranja uporabe določi minister s pravilnikom,</w:t>
      </w:r>
    </w:p>
    <w:p w14:paraId="017E01C6" w14:textId="77777777" w:rsidR="00143311" w:rsidRPr="00090516" w:rsidRDefault="00143311" w:rsidP="00143311">
      <w:pPr>
        <w:spacing w:line="260" w:lineRule="exact"/>
        <w:rPr>
          <w:rFonts w:cs="Arial"/>
          <w:b/>
          <w:bCs/>
          <w:szCs w:val="20"/>
        </w:rPr>
      </w:pPr>
      <w:r w:rsidRPr="00090516">
        <w:rPr>
          <w:rFonts w:cs="Arial"/>
          <w:b/>
          <w:bCs/>
          <w:szCs w:val="20"/>
        </w:rPr>
        <w:t>– sredstva za tekmovanja učencev, vajencev in dijakov ter študentov višjih šol in za posebne oblike dela z nadarjenimi,</w:t>
      </w:r>
    </w:p>
    <w:p w14:paraId="5A16BA88" w14:textId="77777777" w:rsidR="00143311" w:rsidRPr="00090516" w:rsidRDefault="00143311" w:rsidP="00143311">
      <w:pPr>
        <w:spacing w:line="260" w:lineRule="exact"/>
        <w:rPr>
          <w:rFonts w:cs="Arial"/>
          <w:b/>
          <w:bCs/>
          <w:szCs w:val="20"/>
        </w:rPr>
      </w:pPr>
      <w:r w:rsidRPr="00090516">
        <w:rPr>
          <w:rFonts w:cs="Arial"/>
          <w:b/>
          <w:bCs/>
          <w:szCs w:val="20"/>
        </w:rPr>
        <w:t>– sredstva za štipendiranje za pedagoški poklic in za subvencioniranje šolnin,</w:t>
      </w:r>
    </w:p>
    <w:p w14:paraId="34FED6B0" w14:textId="77777777" w:rsidR="00143311" w:rsidRPr="00090516" w:rsidRDefault="00143311" w:rsidP="00143311">
      <w:pPr>
        <w:spacing w:line="260" w:lineRule="exact"/>
        <w:rPr>
          <w:rFonts w:cs="Arial"/>
          <w:b/>
          <w:bCs/>
          <w:szCs w:val="20"/>
        </w:rPr>
      </w:pPr>
      <w:r w:rsidRPr="00090516">
        <w:rPr>
          <w:rFonts w:cs="Arial"/>
          <w:b/>
          <w:bCs/>
          <w:szCs w:val="20"/>
        </w:rPr>
        <w:t>– sredstva za mladinsko in strokovno periodiko ter za subvencioniranje cene strokovne literature,</w:t>
      </w:r>
    </w:p>
    <w:p w14:paraId="2F7EF6BB" w14:textId="77777777" w:rsidR="00143311" w:rsidRPr="00090516" w:rsidRDefault="00143311" w:rsidP="00143311">
      <w:pPr>
        <w:spacing w:line="260" w:lineRule="exact"/>
        <w:rPr>
          <w:rFonts w:cs="Arial"/>
          <w:b/>
          <w:bCs/>
          <w:szCs w:val="20"/>
        </w:rPr>
      </w:pPr>
      <w:r w:rsidRPr="00090516">
        <w:rPr>
          <w:rFonts w:cs="Arial"/>
          <w:b/>
          <w:bCs/>
          <w:szCs w:val="20"/>
        </w:rPr>
        <w:t>– sredstva za nagrado Republike Slovenije na področju šolstva,</w:t>
      </w:r>
    </w:p>
    <w:p w14:paraId="34CC20C7" w14:textId="77777777" w:rsidR="00143311" w:rsidRPr="00090516" w:rsidRDefault="00143311" w:rsidP="00143311">
      <w:pPr>
        <w:spacing w:line="260" w:lineRule="exact"/>
        <w:rPr>
          <w:rFonts w:cs="Arial"/>
          <w:b/>
          <w:bCs/>
          <w:szCs w:val="20"/>
        </w:rPr>
      </w:pPr>
      <w:r w:rsidRPr="00090516">
        <w:rPr>
          <w:rFonts w:cs="Arial"/>
          <w:b/>
          <w:bCs/>
          <w:szCs w:val="20"/>
        </w:rPr>
        <w:t>– sejnine in povračila stroškov za predsednike in člane strokovnih svetov iz 22. člena in drugih delovnih teles iz 23. člena tega zakona v višini, ki jo s sklepom določi minister,</w:t>
      </w:r>
    </w:p>
    <w:p w14:paraId="161238A7" w14:textId="77777777" w:rsidR="00143311" w:rsidRPr="00090516" w:rsidRDefault="00143311" w:rsidP="00143311">
      <w:pPr>
        <w:spacing w:line="260" w:lineRule="exact"/>
        <w:rPr>
          <w:rFonts w:cs="Arial"/>
          <w:b/>
          <w:bCs/>
          <w:szCs w:val="20"/>
        </w:rPr>
      </w:pPr>
      <w:r w:rsidRPr="00090516">
        <w:rPr>
          <w:rFonts w:cs="Arial"/>
          <w:b/>
          <w:bCs/>
          <w:szCs w:val="20"/>
        </w:rPr>
        <w:t>– sredstva za razvojno in svetovalno delo v vzgoji in izobraževanju,</w:t>
      </w:r>
    </w:p>
    <w:p w14:paraId="541427A6" w14:textId="77777777" w:rsidR="00143311" w:rsidRPr="00090516" w:rsidRDefault="00143311" w:rsidP="00143311">
      <w:pPr>
        <w:spacing w:line="260" w:lineRule="exact"/>
        <w:rPr>
          <w:rFonts w:cs="Arial"/>
          <w:b/>
          <w:bCs/>
          <w:szCs w:val="20"/>
        </w:rPr>
      </w:pPr>
      <w:r w:rsidRPr="00090516">
        <w:rPr>
          <w:rFonts w:cs="Arial"/>
          <w:b/>
          <w:bCs/>
          <w:szCs w:val="20"/>
        </w:rPr>
        <w:t>– sredstva za obšolske dejavnosti učencev, vajencev in dijakov,</w:t>
      </w:r>
    </w:p>
    <w:p w14:paraId="2441E200" w14:textId="77777777" w:rsidR="00143311" w:rsidRPr="00090516" w:rsidRDefault="00143311" w:rsidP="00143311">
      <w:pPr>
        <w:spacing w:line="260" w:lineRule="exact"/>
        <w:rPr>
          <w:rFonts w:cs="Arial"/>
          <w:b/>
          <w:bCs/>
          <w:szCs w:val="20"/>
        </w:rPr>
      </w:pPr>
      <w:r w:rsidRPr="00090516">
        <w:rPr>
          <w:rFonts w:cs="Arial"/>
          <w:b/>
          <w:bCs/>
          <w:szCs w:val="20"/>
        </w:rPr>
        <w:t>– sredstva za subvencioniranje prehrane za učence, vajence in dijake,</w:t>
      </w:r>
    </w:p>
    <w:p w14:paraId="0E87D38C" w14:textId="77777777" w:rsidR="00143311" w:rsidRPr="00090516" w:rsidRDefault="00143311" w:rsidP="00143311">
      <w:pPr>
        <w:spacing w:line="260" w:lineRule="exact"/>
        <w:rPr>
          <w:rFonts w:cs="Arial"/>
          <w:b/>
          <w:bCs/>
          <w:szCs w:val="20"/>
        </w:rPr>
      </w:pPr>
      <w:r w:rsidRPr="00090516">
        <w:rPr>
          <w:rFonts w:cs="Arial"/>
          <w:b/>
          <w:bCs/>
          <w:szCs w:val="20"/>
        </w:rPr>
        <w:t>– sredstva za izobraževanje Romov,</w:t>
      </w:r>
    </w:p>
    <w:p w14:paraId="0BCB6885" w14:textId="77777777" w:rsidR="00143311" w:rsidRPr="00090516" w:rsidRDefault="00143311" w:rsidP="00143311">
      <w:pPr>
        <w:spacing w:line="260" w:lineRule="exact"/>
        <w:rPr>
          <w:rFonts w:cs="Arial"/>
          <w:b/>
          <w:bCs/>
          <w:szCs w:val="20"/>
        </w:rPr>
      </w:pPr>
      <w:r w:rsidRPr="00090516">
        <w:rPr>
          <w:rFonts w:cs="Arial"/>
          <w:b/>
          <w:bCs/>
          <w:szCs w:val="20"/>
        </w:rPr>
        <w:t>– sredstva za mednarodno dejavnost,</w:t>
      </w:r>
    </w:p>
    <w:p w14:paraId="157574CF" w14:textId="77777777" w:rsidR="00143311" w:rsidRPr="00090516" w:rsidRDefault="00143311" w:rsidP="00143311">
      <w:pPr>
        <w:spacing w:line="260" w:lineRule="exact"/>
        <w:rPr>
          <w:rFonts w:cs="Arial"/>
          <w:b/>
          <w:bCs/>
          <w:szCs w:val="20"/>
        </w:rPr>
      </w:pPr>
      <w:r w:rsidRPr="00090516">
        <w:rPr>
          <w:rFonts w:cs="Arial"/>
          <w:b/>
          <w:bCs/>
          <w:szCs w:val="20"/>
        </w:rPr>
        <w:t>– sredstva za učenje slovenščine, italijanščine in madžarščine in učno podporo za učence in dijake priseljence, vključene v redno osnovnošolsko in srednješolsko izobraževanje, katerih znanje slovenskega jezika, italijanskega ali madžarskega jezika ni zadostno za vključevanje v pouk,</w:t>
      </w:r>
    </w:p>
    <w:p w14:paraId="560EEF68" w14:textId="77777777" w:rsidR="00143311" w:rsidRPr="00090516" w:rsidRDefault="00143311" w:rsidP="00143311">
      <w:pPr>
        <w:spacing w:line="260" w:lineRule="exact"/>
        <w:rPr>
          <w:rFonts w:cs="Arial"/>
          <w:b/>
          <w:bCs/>
          <w:szCs w:val="20"/>
        </w:rPr>
      </w:pPr>
      <w:r w:rsidRPr="00090516">
        <w:rPr>
          <w:rFonts w:cs="Arial"/>
          <w:b/>
          <w:bCs/>
          <w:szCs w:val="20"/>
        </w:rPr>
        <w:t>– sredstva za poučevanje maternega jezika za učence in dijake priseljence, vključene v redno osnovnošolsko in srednješolsko izobraževanje,</w:t>
      </w:r>
    </w:p>
    <w:p w14:paraId="16034A31" w14:textId="77777777" w:rsidR="00143311" w:rsidRPr="00090516" w:rsidRDefault="00143311" w:rsidP="00143311">
      <w:pPr>
        <w:spacing w:line="260" w:lineRule="exact"/>
        <w:rPr>
          <w:rFonts w:cs="Arial"/>
          <w:b/>
          <w:bCs/>
          <w:szCs w:val="20"/>
        </w:rPr>
      </w:pPr>
      <w:r w:rsidRPr="00090516">
        <w:rPr>
          <w:rFonts w:cs="Arial"/>
          <w:b/>
          <w:bCs/>
          <w:szCs w:val="20"/>
        </w:rPr>
        <w:t>– sredstva za sofinanciranje plačil staršev, ki imajo v dijaškem domu hkrati vključenega več kot enega otroka,</w:t>
      </w:r>
    </w:p>
    <w:p w14:paraId="1741F260" w14:textId="77777777" w:rsidR="00143311" w:rsidRPr="00090516" w:rsidRDefault="00143311" w:rsidP="00143311">
      <w:pPr>
        <w:spacing w:line="260" w:lineRule="exact"/>
        <w:rPr>
          <w:rFonts w:cs="Arial"/>
          <w:b/>
          <w:bCs/>
          <w:szCs w:val="20"/>
        </w:rPr>
      </w:pPr>
      <w:r w:rsidRPr="00090516">
        <w:rPr>
          <w:rFonts w:cs="Arial"/>
          <w:b/>
          <w:bCs/>
          <w:szCs w:val="20"/>
        </w:rPr>
        <w:t>– sredstva za podporo izobraževalne dejavnosti v zamejstvu,</w:t>
      </w:r>
    </w:p>
    <w:p w14:paraId="57FC05AB" w14:textId="77777777" w:rsidR="00143311" w:rsidRPr="00090516" w:rsidRDefault="00143311" w:rsidP="00143311">
      <w:pPr>
        <w:spacing w:line="260" w:lineRule="exact"/>
        <w:rPr>
          <w:rFonts w:cs="Arial"/>
          <w:b/>
          <w:bCs/>
          <w:szCs w:val="20"/>
        </w:rPr>
      </w:pPr>
      <w:r w:rsidRPr="00090516">
        <w:rPr>
          <w:rFonts w:cs="Arial"/>
          <w:b/>
          <w:bCs/>
          <w:szCs w:val="20"/>
        </w:rPr>
        <w:lastRenderedPageBreak/>
        <w:t>– sredstva za delovanje strokovnih svetov,</w:t>
      </w:r>
    </w:p>
    <w:p w14:paraId="7A72652F" w14:textId="77777777" w:rsidR="00143311" w:rsidRPr="00090516" w:rsidRDefault="00143311" w:rsidP="00143311">
      <w:pPr>
        <w:spacing w:line="260" w:lineRule="exact"/>
        <w:rPr>
          <w:rFonts w:cs="Arial"/>
          <w:b/>
          <w:bCs/>
          <w:szCs w:val="20"/>
        </w:rPr>
      </w:pPr>
      <w:r w:rsidRPr="00090516">
        <w:rPr>
          <w:rFonts w:cs="Arial"/>
          <w:b/>
          <w:bCs/>
          <w:szCs w:val="20"/>
        </w:rPr>
        <w:t>– sredstva za raziskovalno in inovativno dejavnost učencev, dijakov, vajencev in študentov višjih šol,</w:t>
      </w:r>
    </w:p>
    <w:p w14:paraId="11A0A3C7" w14:textId="77777777" w:rsidR="00143311" w:rsidRPr="00090516" w:rsidRDefault="00143311" w:rsidP="00143311">
      <w:pPr>
        <w:spacing w:line="260" w:lineRule="exact"/>
        <w:rPr>
          <w:rFonts w:cs="Arial"/>
          <w:b/>
          <w:bCs/>
          <w:szCs w:val="20"/>
        </w:rPr>
      </w:pPr>
      <w:r w:rsidRPr="00090516">
        <w:rPr>
          <w:rFonts w:cs="Arial"/>
          <w:b/>
          <w:bCs/>
          <w:szCs w:val="20"/>
        </w:rPr>
        <w:t>- sredstva za obvezne zdravniške preglede dijakov, vajencev in študentov višje strokovne šole zaradi praktičnega pouka oziroma praktičnega izobraževanja in učencev, vključenih v posebni program, v času izvajanja delovne vzgoje pri delodajalcu,</w:t>
      </w:r>
    </w:p>
    <w:p w14:paraId="5AB7CBC1" w14:textId="77777777" w:rsidR="00143311" w:rsidRPr="00090516" w:rsidRDefault="00143311" w:rsidP="00143311">
      <w:pPr>
        <w:spacing w:line="260" w:lineRule="exact"/>
        <w:rPr>
          <w:rFonts w:cs="Arial"/>
          <w:b/>
          <w:bCs/>
          <w:szCs w:val="20"/>
        </w:rPr>
      </w:pPr>
      <w:r w:rsidRPr="00090516">
        <w:rPr>
          <w:rFonts w:cs="Arial"/>
          <w:b/>
          <w:bCs/>
          <w:szCs w:val="20"/>
        </w:rPr>
        <w:t>– sredstva za prevoze učencev osnovne šole in sredstva za varstvo vozačev, katerih pot v šolo je ogrožena zaradi velikih zveri,</w:t>
      </w:r>
    </w:p>
    <w:p w14:paraId="5810895F" w14:textId="77777777" w:rsidR="00143311" w:rsidRPr="00090516" w:rsidRDefault="00143311" w:rsidP="00143311">
      <w:pPr>
        <w:spacing w:line="260" w:lineRule="exact"/>
        <w:rPr>
          <w:rFonts w:cs="Arial"/>
          <w:b/>
          <w:bCs/>
          <w:szCs w:val="20"/>
        </w:rPr>
      </w:pPr>
      <w:r w:rsidRPr="00090516">
        <w:rPr>
          <w:rFonts w:cs="Arial"/>
          <w:b/>
          <w:bCs/>
          <w:szCs w:val="20"/>
        </w:rPr>
        <w:t>– sredstva za prevoze otrok in mladostnikov, vključenih v oblike vzgojnega programa v zavodih za vzgojo in izobraževanje otrok in mladostnikov za otroke in mladostnike s čustvenimi in vedenjskimi motnjami, če to ni urejeno z drugim zakonom,</w:t>
      </w:r>
    </w:p>
    <w:p w14:paraId="0D72EEB0" w14:textId="77777777" w:rsidR="00143311" w:rsidRPr="00090516" w:rsidRDefault="00143311" w:rsidP="00143311">
      <w:pPr>
        <w:spacing w:line="260" w:lineRule="exact"/>
        <w:rPr>
          <w:rFonts w:cs="Arial"/>
          <w:b/>
          <w:bCs/>
          <w:szCs w:val="20"/>
        </w:rPr>
      </w:pPr>
      <w:r w:rsidRPr="00090516">
        <w:rPr>
          <w:rFonts w:cs="Arial"/>
          <w:b/>
          <w:bCs/>
          <w:szCs w:val="20"/>
        </w:rPr>
        <w:t>- sredstva za prevoze otrok in mladostnikov, vključenih v posebni program vzgoje in izobraževanja v socialno-varstvenem zavodu, ob pouka prostih dneh,</w:t>
      </w:r>
    </w:p>
    <w:p w14:paraId="0D3B7C01" w14:textId="77777777" w:rsidR="00143311" w:rsidRPr="00090516" w:rsidRDefault="00143311" w:rsidP="00143311">
      <w:pPr>
        <w:spacing w:line="260" w:lineRule="exact"/>
        <w:rPr>
          <w:rFonts w:cs="Arial"/>
          <w:b/>
          <w:bCs/>
          <w:szCs w:val="20"/>
        </w:rPr>
      </w:pPr>
      <w:r w:rsidRPr="00090516">
        <w:rPr>
          <w:rFonts w:cs="Arial"/>
          <w:b/>
          <w:bCs/>
          <w:szCs w:val="20"/>
        </w:rPr>
        <w:t>– v skladu s proračunskimi možnostmi sredstva za informacijsko-komunikacijsko tehnologijo,</w:t>
      </w:r>
    </w:p>
    <w:p w14:paraId="3E10F054" w14:textId="77777777" w:rsidR="00143311" w:rsidRPr="00090516" w:rsidRDefault="00143311" w:rsidP="00143311">
      <w:pPr>
        <w:spacing w:line="260" w:lineRule="exact"/>
        <w:rPr>
          <w:rFonts w:cs="Arial"/>
          <w:b/>
          <w:bCs/>
          <w:szCs w:val="20"/>
        </w:rPr>
      </w:pPr>
      <w:r w:rsidRPr="00090516">
        <w:rPr>
          <w:rFonts w:cs="Arial"/>
          <w:b/>
          <w:bCs/>
          <w:szCs w:val="20"/>
        </w:rPr>
        <w:t xml:space="preserve">– sredstva za varovanje šolskega prostora v vzgojno-izobraževalnih zavodih, katerih ustanovitelj je država. </w:t>
      </w:r>
    </w:p>
    <w:p w14:paraId="2AE0A8AC" w14:textId="77777777" w:rsidR="00143311" w:rsidRPr="00090516" w:rsidRDefault="00143311" w:rsidP="00143311">
      <w:pPr>
        <w:spacing w:line="260" w:lineRule="exact"/>
        <w:rPr>
          <w:rFonts w:cs="Arial"/>
          <w:b/>
          <w:bCs/>
          <w:szCs w:val="20"/>
        </w:rPr>
      </w:pPr>
    </w:p>
    <w:p w14:paraId="07B3A661" w14:textId="77777777" w:rsidR="00143311" w:rsidRPr="00090516" w:rsidRDefault="00143311" w:rsidP="00143311">
      <w:pPr>
        <w:spacing w:line="260" w:lineRule="exact"/>
        <w:rPr>
          <w:rFonts w:cs="Arial"/>
          <w:b/>
          <w:bCs/>
          <w:szCs w:val="20"/>
        </w:rPr>
      </w:pPr>
      <w:r w:rsidRPr="00090516">
        <w:rPr>
          <w:rFonts w:cs="Arial"/>
          <w:b/>
          <w:bCs/>
          <w:szCs w:val="20"/>
        </w:rPr>
        <w:t xml:space="preserve">Iz sredstev državnega proračuna se osnovnim šolam, glasbenim šolam, zavodom za vzgojo in izobraževanje otrok in mladostnikov s posebnimi potrebami, domovom za učence in dijaškim domovom in srednjim ter višjim šolam zagotavljajo sredstva za delovno uspešnost za izvajanje naslednjih nalog: </w:t>
      </w:r>
    </w:p>
    <w:p w14:paraId="12028D31" w14:textId="77777777" w:rsidR="00143311" w:rsidRPr="00090516" w:rsidRDefault="00143311" w:rsidP="00143311">
      <w:pPr>
        <w:spacing w:line="260" w:lineRule="exact"/>
        <w:rPr>
          <w:rFonts w:cs="Arial"/>
          <w:b/>
          <w:bCs/>
          <w:szCs w:val="20"/>
        </w:rPr>
      </w:pPr>
      <w:r w:rsidRPr="00090516">
        <w:rPr>
          <w:rFonts w:cs="Arial"/>
          <w:b/>
          <w:bCs/>
          <w:szCs w:val="20"/>
        </w:rPr>
        <w:t xml:space="preserve">– izvajanje dodatne strokovne pomoči kot učne pomoči za učence s posebnimi potrebami,  </w:t>
      </w:r>
    </w:p>
    <w:p w14:paraId="06EF3BE3" w14:textId="77777777" w:rsidR="00143311" w:rsidRPr="00090516" w:rsidRDefault="00143311" w:rsidP="00143311">
      <w:pPr>
        <w:spacing w:line="260" w:lineRule="exact"/>
        <w:rPr>
          <w:rFonts w:cs="Arial"/>
          <w:b/>
          <w:bCs/>
          <w:szCs w:val="20"/>
        </w:rPr>
      </w:pPr>
      <w:r w:rsidRPr="00090516">
        <w:rPr>
          <w:rFonts w:cs="Arial"/>
          <w:b/>
          <w:bCs/>
          <w:szCs w:val="20"/>
        </w:rPr>
        <w:t>– izvajanje dodatne strokovne pomoči kot učne pomoči in pomoči za premagovanje primanjkljajev, ovir oziroma motenj za dijake s posebnimi potrebami,</w:t>
      </w:r>
    </w:p>
    <w:p w14:paraId="22D937F4" w14:textId="77777777" w:rsidR="00143311" w:rsidRPr="00090516" w:rsidRDefault="00143311" w:rsidP="00143311">
      <w:pPr>
        <w:spacing w:line="260" w:lineRule="exact"/>
        <w:rPr>
          <w:rFonts w:cs="Arial"/>
          <w:b/>
          <w:bCs/>
          <w:strike/>
          <w:szCs w:val="20"/>
        </w:rPr>
      </w:pPr>
      <w:r w:rsidRPr="00090516">
        <w:rPr>
          <w:rFonts w:cs="Arial"/>
          <w:b/>
          <w:bCs/>
          <w:szCs w:val="20"/>
        </w:rPr>
        <w:t>– tečaj slovenščine in dodatne ure slovenščine za dijake priseljence,</w:t>
      </w:r>
    </w:p>
    <w:p w14:paraId="02443FDF" w14:textId="77777777" w:rsidR="00143311" w:rsidRPr="00090516" w:rsidRDefault="00143311" w:rsidP="00143311">
      <w:pPr>
        <w:spacing w:line="260" w:lineRule="exact"/>
        <w:rPr>
          <w:rFonts w:cs="Arial"/>
          <w:b/>
          <w:bCs/>
          <w:szCs w:val="20"/>
        </w:rPr>
      </w:pPr>
      <w:r w:rsidRPr="00090516">
        <w:rPr>
          <w:rFonts w:cs="Arial"/>
          <w:b/>
          <w:bCs/>
          <w:szCs w:val="20"/>
        </w:rPr>
        <w:t>– dodatne ure slovenščine za učence priseljence iz drugih držav v osnovni šoli,</w:t>
      </w:r>
    </w:p>
    <w:p w14:paraId="0F52F248" w14:textId="77777777" w:rsidR="00143311" w:rsidRPr="00090516" w:rsidRDefault="00143311" w:rsidP="00143311">
      <w:pPr>
        <w:spacing w:line="260" w:lineRule="exact"/>
        <w:rPr>
          <w:rFonts w:cs="Arial"/>
          <w:b/>
          <w:bCs/>
          <w:szCs w:val="20"/>
        </w:rPr>
      </w:pPr>
      <w:r w:rsidRPr="00090516">
        <w:rPr>
          <w:rFonts w:cs="Arial"/>
          <w:b/>
          <w:bCs/>
          <w:szCs w:val="20"/>
        </w:rPr>
        <w:t>– vrednotenje preizkusov znanja iz nacionalnega preverjanja znanja,</w:t>
      </w:r>
    </w:p>
    <w:p w14:paraId="7C256456" w14:textId="77777777" w:rsidR="00143311" w:rsidRPr="00090516" w:rsidRDefault="00143311" w:rsidP="00143311">
      <w:pPr>
        <w:spacing w:line="260" w:lineRule="exact"/>
        <w:rPr>
          <w:rFonts w:cs="Arial"/>
          <w:b/>
          <w:bCs/>
          <w:szCs w:val="20"/>
        </w:rPr>
      </w:pPr>
      <w:r w:rsidRPr="00090516">
        <w:rPr>
          <w:rFonts w:cs="Arial"/>
          <w:b/>
          <w:bCs/>
          <w:szCs w:val="20"/>
        </w:rPr>
        <w:t xml:space="preserve">– mentorstvo pri zaključnih nalogah poklicne mature in zaključnega izpita, </w:t>
      </w:r>
    </w:p>
    <w:p w14:paraId="41872038" w14:textId="77777777" w:rsidR="00143311" w:rsidRPr="00090516" w:rsidRDefault="00143311" w:rsidP="00143311">
      <w:pPr>
        <w:spacing w:line="260" w:lineRule="exact"/>
        <w:rPr>
          <w:rFonts w:cs="Arial"/>
          <w:b/>
          <w:bCs/>
          <w:szCs w:val="20"/>
        </w:rPr>
      </w:pPr>
      <w:r w:rsidRPr="00090516">
        <w:rPr>
          <w:rFonts w:cs="Arial"/>
          <w:b/>
          <w:bCs/>
          <w:szCs w:val="20"/>
        </w:rPr>
        <w:t>– priprava in vrednotenje izpitnih pol poklicne mature in zaključnega izpita,</w:t>
      </w:r>
    </w:p>
    <w:p w14:paraId="77EBCA40" w14:textId="77777777" w:rsidR="00143311" w:rsidRPr="00090516" w:rsidRDefault="00143311" w:rsidP="00143311">
      <w:pPr>
        <w:spacing w:line="260" w:lineRule="exact"/>
        <w:rPr>
          <w:rFonts w:cs="Arial"/>
          <w:b/>
          <w:bCs/>
          <w:szCs w:val="20"/>
        </w:rPr>
      </w:pPr>
      <w:r w:rsidRPr="00090516">
        <w:rPr>
          <w:rFonts w:cs="Arial"/>
          <w:b/>
          <w:bCs/>
          <w:szCs w:val="20"/>
        </w:rPr>
        <w:t>– dodatno delo z nadarjenimi v skladu s sprejetim nacionalnim konceptom,</w:t>
      </w:r>
    </w:p>
    <w:p w14:paraId="2BBAE526" w14:textId="77777777" w:rsidR="00143311" w:rsidRPr="00090516" w:rsidRDefault="00143311" w:rsidP="00143311">
      <w:pPr>
        <w:spacing w:line="260" w:lineRule="exact"/>
        <w:rPr>
          <w:rFonts w:cs="Arial"/>
          <w:b/>
          <w:bCs/>
          <w:szCs w:val="20"/>
        </w:rPr>
      </w:pPr>
      <w:r w:rsidRPr="00090516">
        <w:rPr>
          <w:rFonts w:cs="Arial"/>
          <w:b/>
          <w:bCs/>
          <w:szCs w:val="20"/>
        </w:rPr>
        <w:t>– izvajanje interesnih dejavnosti za učence,</w:t>
      </w:r>
    </w:p>
    <w:p w14:paraId="3BF5ABDC" w14:textId="77777777" w:rsidR="00143311" w:rsidRPr="00090516" w:rsidRDefault="00143311" w:rsidP="00143311">
      <w:pPr>
        <w:spacing w:line="260" w:lineRule="exact"/>
        <w:rPr>
          <w:rFonts w:cs="Arial"/>
          <w:b/>
          <w:bCs/>
          <w:szCs w:val="20"/>
        </w:rPr>
      </w:pPr>
      <w:r w:rsidRPr="00090516">
        <w:rPr>
          <w:rFonts w:cs="Arial"/>
          <w:b/>
          <w:bCs/>
          <w:szCs w:val="20"/>
        </w:rPr>
        <w:t>– izvajanje posameznega predmeta splošne mature.«.</w:t>
      </w:r>
    </w:p>
    <w:p w14:paraId="5ACEF495" w14:textId="77777777" w:rsidR="00143311" w:rsidRPr="00090516" w:rsidRDefault="00143311" w:rsidP="00143311">
      <w:pPr>
        <w:spacing w:line="260" w:lineRule="exact"/>
        <w:rPr>
          <w:rFonts w:cs="Arial"/>
          <w:b/>
          <w:bCs/>
          <w:szCs w:val="20"/>
        </w:rPr>
      </w:pPr>
    </w:p>
    <w:p w14:paraId="5089D3EA" w14:textId="77777777" w:rsidR="00143311" w:rsidRDefault="00143311" w:rsidP="00143311">
      <w:pPr>
        <w:spacing w:line="260" w:lineRule="exact"/>
        <w:rPr>
          <w:rFonts w:cs="Arial"/>
          <w:szCs w:val="20"/>
        </w:rPr>
      </w:pPr>
    </w:p>
    <w:p w14:paraId="5293A567" w14:textId="77777777" w:rsidR="00143311" w:rsidRPr="00C06C03" w:rsidRDefault="00143311" w:rsidP="00143311">
      <w:pPr>
        <w:spacing w:line="260" w:lineRule="exact"/>
        <w:jc w:val="center"/>
        <w:rPr>
          <w:rFonts w:cs="Arial"/>
          <w:szCs w:val="20"/>
        </w:rPr>
      </w:pPr>
      <w:r>
        <w:rPr>
          <w:rFonts w:cs="Arial"/>
          <w:szCs w:val="20"/>
        </w:rPr>
        <w:t>20.a člen</w:t>
      </w:r>
    </w:p>
    <w:p w14:paraId="053D41C1" w14:textId="77777777" w:rsidR="00143311" w:rsidRPr="00C06C03" w:rsidRDefault="00143311" w:rsidP="00143311">
      <w:pPr>
        <w:spacing w:line="260" w:lineRule="exact"/>
        <w:jc w:val="center"/>
        <w:rPr>
          <w:rFonts w:cs="Arial"/>
          <w:szCs w:val="20"/>
        </w:rPr>
      </w:pPr>
    </w:p>
    <w:p w14:paraId="1A103AB8" w14:textId="77777777" w:rsidR="00143311" w:rsidRPr="00C06C03" w:rsidRDefault="00143311" w:rsidP="00143311">
      <w:pPr>
        <w:spacing w:line="260" w:lineRule="exact"/>
        <w:rPr>
          <w:rFonts w:cs="Arial"/>
          <w:szCs w:val="20"/>
        </w:rPr>
      </w:pPr>
      <w:r w:rsidRPr="00C06C03">
        <w:rPr>
          <w:rFonts w:cs="Arial"/>
          <w:szCs w:val="20"/>
        </w:rPr>
        <w:t>Za 81. členom se doda novi 81.a člen, ki se glasi:</w:t>
      </w:r>
    </w:p>
    <w:p w14:paraId="7BA961C2" w14:textId="77777777" w:rsidR="00143311" w:rsidRPr="00C06C03" w:rsidRDefault="00143311" w:rsidP="00143311">
      <w:pPr>
        <w:spacing w:line="260" w:lineRule="exact"/>
        <w:rPr>
          <w:rFonts w:cs="Arial"/>
          <w:szCs w:val="20"/>
        </w:rPr>
      </w:pPr>
    </w:p>
    <w:p w14:paraId="2C18432B" w14:textId="77777777" w:rsidR="00143311" w:rsidRPr="00C06C03" w:rsidRDefault="00143311" w:rsidP="00143311">
      <w:pPr>
        <w:spacing w:line="260" w:lineRule="exact"/>
        <w:jc w:val="center"/>
        <w:rPr>
          <w:rFonts w:cs="Arial"/>
          <w:szCs w:val="20"/>
        </w:rPr>
      </w:pPr>
      <w:r w:rsidRPr="00C06C03">
        <w:rPr>
          <w:rFonts w:cs="Arial"/>
          <w:szCs w:val="20"/>
        </w:rPr>
        <w:t>»81.a člen</w:t>
      </w:r>
    </w:p>
    <w:p w14:paraId="39D58D7B" w14:textId="77777777" w:rsidR="00143311" w:rsidRPr="00C06C03" w:rsidRDefault="00143311" w:rsidP="00143311">
      <w:pPr>
        <w:spacing w:line="260" w:lineRule="exact"/>
        <w:jc w:val="center"/>
        <w:rPr>
          <w:rFonts w:cs="Arial"/>
          <w:szCs w:val="20"/>
        </w:rPr>
      </w:pPr>
      <w:r w:rsidRPr="00C06C03">
        <w:rPr>
          <w:rFonts w:cs="Arial"/>
          <w:szCs w:val="20"/>
        </w:rPr>
        <w:t>(obseg sredstev za razvoj in investicije iz državnega proračuna)</w:t>
      </w:r>
    </w:p>
    <w:p w14:paraId="50A17EC0" w14:textId="77777777" w:rsidR="00143311" w:rsidRPr="00C06C03" w:rsidRDefault="00143311" w:rsidP="00143311">
      <w:pPr>
        <w:spacing w:line="260" w:lineRule="exact"/>
        <w:rPr>
          <w:rFonts w:cs="Arial"/>
          <w:szCs w:val="20"/>
        </w:rPr>
      </w:pPr>
    </w:p>
    <w:p w14:paraId="5E886823" w14:textId="77777777" w:rsidR="00143311" w:rsidRPr="00C06C03" w:rsidRDefault="00143311" w:rsidP="00143311">
      <w:pPr>
        <w:spacing w:line="260" w:lineRule="exact"/>
        <w:rPr>
          <w:rFonts w:cs="Arial"/>
          <w:szCs w:val="20"/>
        </w:rPr>
      </w:pPr>
      <w:r w:rsidRPr="00C06C03">
        <w:rPr>
          <w:rFonts w:cs="Arial"/>
          <w:szCs w:val="20"/>
        </w:rPr>
        <w:t>Sredstva za financiranje razvojnih nalog, programov in projektov ter investicij v izobraževalno infrastrukturo se zagotavljajo v finančnem načrtu ministrstva, pristojnega za vzgojo in izobraževanje, v višini 0,5 odstotka bruto domačega proizvoda (v nadaljnjem besedilu: BDP), kar se izračuna ob upoštevanju napovedi BDP za leto, za katero se pripravlja državni proračun, kot izhaja iz zadnje pomladanske napovedi gospodarskih gibanj Urada Republike Slovenije za makroekonomske analize in razvoj.«</w:t>
      </w:r>
      <w:r>
        <w:rPr>
          <w:rFonts w:cs="Arial"/>
          <w:szCs w:val="20"/>
        </w:rPr>
        <w:t>.</w:t>
      </w:r>
    </w:p>
    <w:p w14:paraId="320FDF22" w14:textId="77777777" w:rsidR="00143311" w:rsidRPr="00C06C03" w:rsidRDefault="00143311" w:rsidP="00143311">
      <w:pPr>
        <w:spacing w:line="260" w:lineRule="exact"/>
        <w:rPr>
          <w:rFonts w:cs="Arial"/>
          <w:szCs w:val="20"/>
        </w:rPr>
      </w:pPr>
    </w:p>
    <w:p w14:paraId="25EFDBB8" w14:textId="77777777" w:rsidR="00143311" w:rsidRPr="003B0F0F" w:rsidRDefault="00143311" w:rsidP="00143311">
      <w:pPr>
        <w:spacing w:line="260" w:lineRule="exact"/>
        <w:rPr>
          <w:rFonts w:cs="Arial"/>
          <w:szCs w:val="20"/>
        </w:rPr>
      </w:pPr>
    </w:p>
    <w:p w14:paraId="7DCCD671" w14:textId="77777777" w:rsidR="00143311" w:rsidRPr="00090516" w:rsidRDefault="00143311" w:rsidP="00143311">
      <w:pPr>
        <w:spacing w:line="260" w:lineRule="exact"/>
        <w:jc w:val="center"/>
        <w:rPr>
          <w:rFonts w:cs="Arial"/>
          <w:b/>
          <w:bCs/>
          <w:szCs w:val="20"/>
        </w:rPr>
      </w:pPr>
      <w:r>
        <w:rPr>
          <w:rFonts w:cs="Arial"/>
          <w:b/>
          <w:bCs/>
          <w:szCs w:val="20"/>
        </w:rPr>
        <w:t>21. člen</w:t>
      </w:r>
    </w:p>
    <w:p w14:paraId="364B9A86" w14:textId="77777777" w:rsidR="00143311" w:rsidRPr="00090516" w:rsidRDefault="00143311" w:rsidP="00143311">
      <w:pPr>
        <w:spacing w:line="260" w:lineRule="exact"/>
        <w:rPr>
          <w:rFonts w:cs="Arial"/>
          <w:b/>
          <w:bCs/>
          <w:szCs w:val="20"/>
        </w:rPr>
      </w:pPr>
    </w:p>
    <w:p w14:paraId="0D73C8B2" w14:textId="77777777" w:rsidR="00143311" w:rsidRPr="00090516" w:rsidRDefault="00143311" w:rsidP="00143311">
      <w:pPr>
        <w:spacing w:line="260" w:lineRule="exact"/>
        <w:rPr>
          <w:rFonts w:cs="Arial"/>
          <w:b/>
          <w:bCs/>
          <w:szCs w:val="20"/>
        </w:rPr>
      </w:pPr>
      <w:r w:rsidRPr="00090516">
        <w:rPr>
          <w:rFonts w:cs="Arial"/>
          <w:b/>
          <w:bCs/>
          <w:szCs w:val="20"/>
        </w:rPr>
        <w:t xml:space="preserve">V 82. členu se v prvem odstavku druga alineja spremeni tako, da se glasi: </w:t>
      </w:r>
    </w:p>
    <w:p w14:paraId="2DE7091E" w14:textId="77777777" w:rsidR="00143311" w:rsidRPr="00090516" w:rsidRDefault="00143311" w:rsidP="00143311">
      <w:pPr>
        <w:spacing w:line="260" w:lineRule="exact"/>
        <w:rPr>
          <w:rFonts w:cs="Arial"/>
          <w:b/>
          <w:bCs/>
          <w:szCs w:val="20"/>
        </w:rPr>
      </w:pPr>
      <w:r w:rsidRPr="00090516">
        <w:rPr>
          <w:rFonts w:cs="Arial"/>
          <w:b/>
          <w:bCs/>
          <w:szCs w:val="20"/>
        </w:rPr>
        <w:t>»– glasbenim šolam sredstva za povračilo stroškov delavcem v skladu s kolektivno pogodbo, razen povračila regresa za prehrano med delom in stroškov prevoza na delo in z dela;«.</w:t>
      </w:r>
    </w:p>
    <w:p w14:paraId="13557D12" w14:textId="77777777" w:rsidR="00143311" w:rsidRPr="00C06C03" w:rsidRDefault="00143311" w:rsidP="00143311">
      <w:pPr>
        <w:spacing w:line="260" w:lineRule="exact"/>
        <w:rPr>
          <w:rFonts w:cs="Arial"/>
          <w:szCs w:val="20"/>
        </w:rPr>
      </w:pPr>
    </w:p>
    <w:p w14:paraId="51ABE5B8" w14:textId="77777777" w:rsidR="00143311" w:rsidRPr="00444173" w:rsidRDefault="00143311" w:rsidP="00143311">
      <w:pPr>
        <w:spacing w:line="260" w:lineRule="exact"/>
        <w:rPr>
          <w:rFonts w:cs="Arial"/>
          <w:szCs w:val="20"/>
        </w:rPr>
      </w:pPr>
    </w:p>
    <w:p w14:paraId="4A9896F0" w14:textId="77777777" w:rsidR="00143311" w:rsidRPr="00444173" w:rsidRDefault="00143311" w:rsidP="00143311">
      <w:pPr>
        <w:spacing w:line="260" w:lineRule="exact"/>
        <w:jc w:val="center"/>
        <w:rPr>
          <w:rFonts w:cs="Arial"/>
          <w:szCs w:val="20"/>
        </w:rPr>
      </w:pPr>
      <w:r w:rsidRPr="00444173">
        <w:rPr>
          <w:rFonts w:cs="Arial"/>
          <w:szCs w:val="20"/>
        </w:rPr>
        <w:t>22. člen</w:t>
      </w:r>
    </w:p>
    <w:p w14:paraId="5AE35FE2" w14:textId="77777777" w:rsidR="00143311" w:rsidRPr="00444173" w:rsidRDefault="00143311" w:rsidP="00143311">
      <w:pPr>
        <w:spacing w:line="260" w:lineRule="exact"/>
        <w:jc w:val="center"/>
        <w:rPr>
          <w:rFonts w:cs="Arial"/>
          <w:szCs w:val="20"/>
        </w:rPr>
      </w:pPr>
      <w:r w:rsidRPr="00444173">
        <w:rPr>
          <w:rFonts w:cs="Arial"/>
          <w:szCs w:val="20"/>
        </w:rPr>
        <w:t>Črtan.</w:t>
      </w:r>
    </w:p>
    <w:p w14:paraId="5FE2541D" w14:textId="77777777" w:rsidR="00143311" w:rsidRPr="00444173" w:rsidRDefault="00143311" w:rsidP="00143311">
      <w:pPr>
        <w:spacing w:line="260" w:lineRule="exact"/>
        <w:jc w:val="center"/>
        <w:rPr>
          <w:rFonts w:cs="Arial"/>
          <w:szCs w:val="20"/>
        </w:rPr>
      </w:pPr>
    </w:p>
    <w:p w14:paraId="08C1D5C6" w14:textId="77777777" w:rsidR="00143311" w:rsidRDefault="00143311" w:rsidP="00143311">
      <w:pPr>
        <w:spacing w:line="260" w:lineRule="exact"/>
        <w:jc w:val="center"/>
        <w:rPr>
          <w:rFonts w:cs="Arial"/>
          <w:szCs w:val="20"/>
        </w:rPr>
      </w:pPr>
    </w:p>
    <w:p w14:paraId="0F32BC5D" w14:textId="77777777" w:rsidR="00143311" w:rsidRPr="00C06C03" w:rsidRDefault="00143311" w:rsidP="00143311">
      <w:pPr>
        <w:spacing w:line="260" w:lineRule="exact"/>
        <w:jc w:val="center"/>
        <w:rPr>
          <w:rFonts w:cs="Arial"/>
          <w:szCs w:val="20"/>
        </w:rPr>
      </w:pPr>
      <w:r w:rsidRPr="00C06C03">
        <w:rPr>
          <w:rFonts w:cs="Arial"/>
          <w:szCs w:val="20"/>
        </w:rPr>
        <w:t>23. člen</w:t>
      </w:r>
    </w:p>
    <w:p w14:paraId="2870EE70" w14:textId="77777777" w:rsidR="00143311" w:rsidRPr="00C06C03" w:rsidRDefault="00143311" w:rsidP="00143311">
      <w:pPr>
        <w:spacing w:line="260" w:lineRule="exact"/>
        <w:rPr>
          <w:rFonts w:cs="Arial"/>
          <w:szCs w:val="20"/>
        </w:rPr>
      </w:pPr>
    </w:p>
    <w:p w14:paraId="0F781070" w14:textId="77777777" w:rsidR="00143311" w:rsidRPr="00C06C03" w:rsidRDefault="00143311" w:rsidP="00143311">
      <w:pPr>
        <w:spacing w:line="260" w:lineRule="exact"/>
        <w:rPr>
          <w:rFonts w:cs="Arial"/>
          <w:szCs w:val="20"/>
        </w:rPr>
      </w:pPr>
      <w:r w:rsidRPr="00C06C03">
        <w:rPr>
          <w:rFonts w:cs="Arial"/>
          <w:szCs w:val="20"/>
        </w:rPr>
        <w:t>V 83. členu se drugi odstavek spremeni tako, da se glasi:</w:t>
      </w:r>
    </w:p>
    <w:p w14:paraId="0C1B52AF" w14:textId="77777777" w:rsidR="00143311" w:rsidRPr="00C06C03" w:rsidRDefault="00143311" w:rsidP="00143311">
      <w:pPr>
        <w:spacing w:line="260" w:lineRule="exact"/>
        <w:rPr>
          <w:rFonts w:cs="Arial"/>
          <w:szCs w:val="20"/>
        </w:rPr>
      </w:pPr>
    </w:p>
    <w:p w14:paraId="0F3FCDAE" w14:textId="77777777" w:rsidR="00143311" w:rsidRPr="00C06C03" w:rsidRDefault="00143311" w:rsidP="00143311">
      <w:pPr>
        <w:spacing w:line="260" w:lineRule="exact"/>
        <w:rPr>
          <w:rFonts w:cs="Arial"/>
          <w:szCs w:val="20"/>
        </w:rPr>
      </w:pPr>
      <w:r w:rsidRPr="00C06C03">
        <w:rPr>
          <w:rFonts w:cs="Arial"/>
          <w:szCs w:val="20"/>
        </w:rPr>
        <w:t>»Javna šola oziroma šola s koncesijo določi prispevke za materialne stroške šole v naravi in za opravljanje mature za kandidate, ki nimajo statusa dijaka zaključnega letnika izobraževanja. Prispevke za šolsko prehrano učencev in dijakov javna šola oziroma šola s koncesijo določi v skladu z zakonom, ki ureja šolsko prehrano.«.</w:t>
      </w:r>
    </w:p>
    <w:p w14:paraId="1DC25857" w14:textId="77777777" w:rsidR="00143311" w:rsidRPr="00C06C03" w:rsidRDefault="00143311" w:rsidP="00143311">
      <w:pPr>
        <w:spacing w:line="260" w:lineRule="exact"/>
        <w:rPr>
          <w:rFonts w:cs="Arial"/>
          <w:szCs w:val="20"/>
        </w:rPr>
      </w:pPr>
    </w:p>
    <w:p w14:paraId="43C3CA10" w14:textId="77777777" w:rsidR="00143311" w:rsidRPr="00C06C03" w:rsidRDefault="00143311" w:rsidP="00143311">
      <w:pPr>
        <w:spacing w:line="260" w:lineRule="exact"/>
        <w:rPr>
          <w:rFonts w:cs="Arial"/>
          <w:szCs w:val="20"/>
        </w:rPr>
      </w:pPr>
      <w:r w:rsidRPr="00C06C03">
        <w:rPr>
          <w:rFonts w:cs="Arial"/>
          <w:szCs w:val="20"/>
        </w:rPr>
        <w:t>V petem odstavku se črta besedilo »v soglasju s šolsko upravo«.</w:t>
      </w:r>
    </w:p>
    <w:p w14:paraId="492B9417" w14:textId="77777777" w:rsidR="00143311" w:rsidRPr="003B0F0F" w:rsidRDefault="00143311" w:rsidP="00143311">
      <w:pPr>
        <w:spacing w:line="260" w:lineRule="exact"/>
        <w:rPr>
          <w:rFonts w:cs="Arial"/>
          <w:szCs w:val="20"/>
        </w:rPr>
      </w:pPr>
    </w:p>
    <w:p w14:paraId="27DD0CC0" w14:textId="77777777" w:rsidR="00143311" w:rsidRPr="003B0F0F" w:rsidRDefault="00143311" w:rsidP="00143311">
      <w:pPr>
        <w:spacing w:line="260" w:lineRule="exact"/>
        <w:rPr>
          <w:rFonts w:cs="Arial"/>
          <w:szCs w:val="20"/>
        </w:rPr>
      </w:pPr>
    </w:p>
    <w:p w14:paraId="663EE5C8" w14:textId="77777777" w:rsidR="00143311" w:rsidRPr="003B0F0F" w:rsidRDefault="00143311" w:rsidP="00143311">
      <w:pPr>
        <w:spacing w:line="260" w:lineRule="exact"/>
        <w:jc w:val="center"/>
        <w:rPr>
          <w:rFonts w:cs="Arial"/>
          <w:szCs w:val="20"/>
        </w:rPr>
      </w:pPr>
      <w:r w:rsidRPr="003B0F0F">
        <w:rPr>
          <w:rFonts w:cs="Arial"/>
          <w:szCs w:val="20"/>
        </w:rPr>
        <w:t>24. člen</w:t>
      </w:r>
    </w:p>
    <w:p w14:paraId="1602272A" w14:textId="77777777" w:rsidR="00143311" w:rsidRPr="003B0F0F" w:rsidRDefault="00143311" w:rsidP="00143311">
      <w:pPr>
        <w:spacing w:line="260" w:lineRule="exact"/>
        <w:jc w:val="center"/>
        <w:rPr>
          <w:rFonts w:cs="Arial"/>
          <w:szCs w:val="20"/>
        </w:rPr>
      </w:pPr>
    </w:p>
    <w:p w14:paraId="6BA5333F" w14:textId="77777777" w:rsidR="00143311" w:rsidRPr="003B0F0F" w:rsidRDefault="00143311" w:rsidP="00143311">
      <w:pPr>
        <w:spacing w:line="260" w:lineRule="exact"/>
        <w:rPr>
          <w:rFonts w:cs="Arial"/>
          <w:szCs w:val="20"/>
        </w:rPr>
      </w:pPr>
      <w:r w:rsidRPr="003B0F0F">
        <w:rPr>
          <w:rFonts w:cs="Arial"/>
          <w:szCs w:val="20"/>
        </w:rPr>
        <w:t>V 84. členu se prvi odstavek spremeni tako, da se glasi:</w:t>
      </w:r>
    </w:p>
    <w:p w14:paraId="3BABF28C" w14:textId="77777777" w:rsidR="00143311" w:rsidRPr="003B0F0F" w:rsidRDefault="00143311" w:rsidP="00143311">
      <w:pPr>
        <w:spacing w:line="260" w:lineRule="exact"/>
        <w:rPr>
          <w:rFonts w:cs="Arial"/>
          <w:szCs w:val="20"/>
        </w:rPr>
      </w:pPr>
    </w:p>
    <w:p w14:paraId="4E84A5AC" w14:textId="77777777" w:rsidR="00143311" w:rsidRPr="003B0F0F" w:rsidRDefault="00143311" w:rsidP="00143311">
      <w:pPr>
        <w:spacing w:line="260" w:lineRule="exact"/>
        <w:rPr>
          <w:rFonts w:cs="Arial"/>
          <w:szCs w:val="20"/>
        </w:rPr>
      </w:pPr>
      <w:r w:rsidRPr="003B0F0F">
        <w:rPr>
          <w:rFonts w:cs="Arial"/>
          <w:szCs w:val="20"/>
        </w:rPr>
        <w:t>»Javnim šolam se zagotavljajo sredstva v skladu z normativi in standardi oziroma metodologijo za določanje skupnega obsega sredstev, ki jih določi minister. Pred določitvijo normativov in standardov ter metodologije za določanje skupnega obsega sredstev minister pridobi mnenje pristojnega strokovnega sveta in reprezentativnih sindikatov na področju šolstva.«</w:t>
      </w:r>
    </w:p>
    <w:p w14:paraId="51D495E5" w14:textId="77777777" w:rsidR="00143311" w:rsidRPr="003B0F0F" w:rsidRDefault="00143311" w:rsidP="00143311">
      <w:pPr>
        <w:spacing w:line="260" w:lineRule="exact"/>
        <w:rPr>
          <w:rFonts w:cs="Arial"/>
          <w:szCs w:val="20"/>
        </w:rPr>
      </w:pPr>
    </w:p>
    <w:p w14:paraId="638746EF" w14:textId="77777777" w:rsidR="00143311" w:rsidRPr="003B0F0F" w:rsidRDefault="00143311" w:rsidP="00143311">
      <w:pPr>
        <w:spacing w:line="260" w:lineRule="exact"/>
        <w:rPr>
          <w:rFonts w:cs="Arial"/>
          <w:szCs w:val="20"/>
        </w:rPr>
      </w:pPr>
      <w:r w:rsidRPr="003B0F0F">
        <w:rPr>
          <w:rFonts w:cs="Arial"/>
          <w:szCs w:val="20"/>
        </w:rPr>
        <w:t>Drugi odstavek se spremeni tako, da se glasi:</w:t>
      </w:r>
    </w:p>
    <w:p w14:paraId="57B9295F" w14:textId="77777777" w:rsidR="00143311" w:rsidRPr="003B0F0F" w:rsidRDefault="00143311" w:rsidP="00143311">
      <w:pPr>
        <w:spacing w:line="260" w:lineRule="exact"/>
        <w:rPr>
          <w:rFonts w:cs="Arial"/>
          <w:szCs w:val="20"/>
        </w:rPr>
      </w:pPr>
    </w:p>
    <w:p w14:paraId="75750696" w14:textId="77777777" w:rsidR="00143311" w:rsidRPr="003B0F0F" w:rsidRDefault="00143311" w:rsidP="00143311">
      <w:pPr>
        <w:spacing w:line="260" w:lineRule="exact"/>
        <w:rPr>
          <w:rFonts w:cs="Arial"/>
          <w:szCs w:val="20"/>
        </w:rPr>
      </w:pPr>
      <w:r w:rsidRPr="003B0F0F">
        <w:rPr>
          <w:rFonts w:cs="Arial"/>
          <w:szCs w:val="20"/>
        </w:rPr>
        <w:t>»V skladu z metodologijo za določanje skupnega obsega sredstev se zagotavljajo sredstva javnim gimnazijam, poklicnim, srednjim tehniškim in srednjim strokovnim šolam, višjim strokovnim šolam in dijaškim domovom.«.</w:t>
      </w:r>
    </w:p>
    <w:p w14:paraId="258AA9F8" w14:textId="77777777" w:rsidR="00143311" w:rsidRPr="003B0F0F" w:rsidRDefault="00143311" w:rsidP="00143311">
      <w:pPr>
        <w:spacing w:line="260" w:lineRule="exact"/>
        <w:rPr>
          <w:rFonts w:cs="Arial"/>
          <w:szCs w:val="20"/>
        </w:rPr>
      </w:pPr>
    </w:p>
    <w:p w14:paraId="53A76423" w14:textId="77777777" w:rsidR="00143311" w:rsidRPr="003B0F0F" w:rsidRDefault="00143311" w:rsidP="00143311">
      <w:pPr>
        <w:spacing w:line="260" w:lineRule="exact"/>
        <w:rPr>
          <w:rFonts w:cs="Arial"/>
          <w:szCs w:val="20"/>
        </w:rPr>
      </w:pPr>
      <w:r w:rsidRPr="003B0F0F">
        <w:rPr>
          <w:rFonts w:cs="Arial"/>
          <w:szCs w:val="20"/>
        </w:rPr>
        <w:t>V tretjem odstavku se četrta alineja spremeni tako, da se glasi:</w:t>
      </w:r>
    </w:p>
    <w:p w14:paraId="57B972C6" w14:textId="77777777" w:rsidR="00143311" w:rsidRPr="003B0F0F" w:rsidRDefault="00143311" w:rsidP="00143311">
      <w:pPr>
        <w:spacing w:line="260" w:lineRule="exact"/>
        <w:rPr>
          <w:rFonts w:cs="Arial"/>
          <w:szCs w:val="20"/>
        </w:rPr>
      </w:pPr>
    </w:p>
    <w:p w14:paraId="0074EA87" w14:textId="77777777" w:rsidR="00143311" w:rsidRPr="003B0F0F" w:rsidRDefault="00143311" w:rsidP="00143311">
      <w:pPr>
        <w:spacing w:line="260" w:lineRule="exact"/>
        <w:rPr>
          <w:rFonts w:cs="Arial"/>
          <w:szCs w:val="20"/>
        </w:rPr>
      </w:pPr>
      <w:r w:rsidRPr="003B0F0F">
        <w:rPr>
          <w:rFonts w:cs="Arial"/>
          <w:szCs w:val="20"/>
        </w:rPr>
        <w:t>»– otrok in mladostnikov s posebnimi potrebami, ki potrebujejo prilagojeno izvajanje programov za predšolske otroke oziroma izobraževalnih programov, prilagojene izobraževalne programe ali posebni program vzgoje in izobraževanja, minister določi posebne normative in standarde oziroma metodologijo za določanje skupnega obsega sredstev.«.</w:t>
      </w:r>
    </w:p>
    <w:p w14:paraId="2055F34B" w14:textId="77777777" w:rsidR="00143311" w:rsidRPr="003B0F0F" w:rsidRDefault="00143311" w:rsidP="00143311">
      <w:pPr>
        <w:spacing w:line="260" w:lineRule="exact"/>
        <w:rPr>
          <w:rFonts w:cs="Arial"/>
          <w:szCs w:val="20"/>
        </w:rPr>
      </w:pPr>
    </w:p>
    <w:p w14:paraId="1C634B35" w14:textId="77777777" w:rsidR="00143311" w:rsidRPr="003B0F0F" w:rsidRDefault="00143311" w:rsidP="00143311">
      <w:pPr>
        <w:spacing w:line="260" w:lineRule="exact"/>
        <w:rPr>
          <w:rFonts w:cs="Arial"/>
          <w:szCs w:val="20"/>
        </w:rPr>
      </w:pPr>
      <w:r w:rsidRPr="003B0F0F">
        <w:rPr>
          <w:rFonts w:cs="Arial"/>
          <w:szCs w:val="20"/>
        </w:rPr>
        <w:t>V četrtem odstavku se za besedilom »pomočnika ravnatelja,« doda besedilo »delovno obveznost vodje medpodjetniškega izobraževalnega centra,«.</w:t>
      </w:r>
    </w:p>
    <w:p w14:paraId="2848EFC2" w14:textId="77777777" w:rsidR="00143311" w:rsidRPr="003B0F0F" w:rsidRDefault="00143311" w:rsidP="00143311">
      <w:pPr>
        <w:spacing w:line="260" w:lineRule="exact"/>
        <w:rPr>
          <w:rFonts w:cs="Arial"/>
          <w:szCs w:val="20"/>
        </w:rPr>
      </w:pPr>
    </w:p>
    <w:p w14:paraId="1122A9DA" w14:textId="77777777" w:rsidR="00143311" w:rsidRPr="003B0F0F" w:rsidRDefault="00143311" w:rsidP="00143311">
      <w:pPr>
        <w:spacing w:line="260" w:lineRule="exact"/>
        <w:rPr>
          <w:rFonts w:cs="Arial"/>
          <w:szCs w:val="20"/>
        </w:rPr>
      </w:pPr>
    </w:p>
    <w:p w14:paraId="79DACD25" w14:textId="77777777" w:rsidR="00143311" w:rsidRPr="003B0F0F" w:rsidRDefault="00143311" w:rsidP="00143311">
      <w:pPr>
        <w:spacing w:line="260" w:lineRule="exact"/>
        <w:jc w:val="center"/>
        <w:rPr>
          <w:rFonts w:cs="Arial"/>
          <w:szCs w:val="20"/>
        </w:rPr>
      </w:pPr>
      <w:r w:rsidRPr="003B0F0F">
        <w:rPr>
          <w:rFonts w:cs="Arial"/>
          <w:szCs w:val="20"/>
        </w:rPr>
        <w:t>25. člen</w:t>
      </w:r>
    </w:p>
    <w:p w14:paraId="59FD0ECC" w14:textId="77777777" w:rsidR="00143311" w:rsidRPr="003B0F0F" w:rsidRDefault="00143311" w:rsidP="00143311">
      <w:pPr>
        <w:spacing w:line="260" w:lineRule="exact"/>
        <w:jc w:val="center"/>
        <w:rPr>
          <w:rFonts w:cs="Arial"/>
          <w:szCs w:val="20"/>
        </w:rPr>
      </w:pPr>
    </w:p>
    <w:p w14:paraId="5C2D7E33" w14:textId="77777777" w:rsidR="00143311" w:rsidRPr="003B0F0F" w:rsidRDefault="00143311" w:rsidP="00143311">
      <w:pPr>
        <w:spacing w:line="240" w:lineRule="auto"/>
        <w:rPr>
          <w:rFonts w:eastAsia="Calibri" w:cs="Arial"/>
          <w:szCs w:val="20"/>
        </w:rPr>
      </w:pPr>
      <w:r w:rsidRPr="003B0F0F">
        <w:rPr>
          <w:rFonts w:eastAsia="Calibri" w:cs="Arial"/>
          <w:szCs w:val="20"/>
        </w:rPr>
        <w:lastRenderedPageBreak/>
        <w:t>V 92. členu se v šestem odstavku za drugim stavkom doda nov, tretji stavek, ki se glasi: »Preizkus znanja slovenskega jezika v skladu s tem zakonom izvaja javni visokošolski zavod, ki na podlagi zakona izvaja preizkuse znanja slovenskega jezika na vseh ravneh po Skupnem evropskem jezikovnem okviru (v nadaljnjem besedilu: SEJO), ali zavod iz 28. člena tega zakona, ki na podlagi zakona izvaja preizkuse znanja slovenskega jezika na vseh ravneh po SEJO, lahko pa tudi druga pravna oseba, ki jo pooblasti minister.«.</w:t>
      </w:r>
    </w:p>
    <w:p w14:paraId="584F5F6A" w14:textId="77777777" w:rsidR="00143311" w:rsidRPr="003B0F0F" w:rsidRDefault="00143311" w:rsidP="00143311">
      <w:pPr>
        <w:spacing w:line="240" w:lineRule="auto"/>
        <w:rPr>
          <w:rFonts w:eastAsia="Calibri" w:cs="Arial"/>
          <w:szCs w:val="20"/>
        </w:rPr>
      </w:pPr>
    </w:p>
    <w:p w14:paraId="780C4D21" w14:textId="77777777" w:rsidR="00143311" w:rsidRPr="003B0F0F" w:rsidRDefault="00143311" w:rsidP="00143311">
      <w:pPr>
        <w:spacing w:line="240" w:lineRule="auto"/>
        <w:rPr>
          <w:rFonts w:eastAsia="Calibri" w:cs="Arial"/>
          <w:szCs w:val="20"/>
        </w:rPr>
      </w:pPr>
      <w:r w:rsidRPr="003B0F0F">
        <w:rPr>
          <w:rFonts w:eastAsia="Calibri" w:cs="Arial"/>
          <w:szCs w:val="20"/>
        </w:rPr>
        <w:t>Za šestim odstavkom se doda nov sedmi odstavek, ki se glasi:</w:t>
      </w:r>
    </w:p>
    <w:p w14:paraId="0AF7F336" w14:textId="77777777" w:rsidR="00143311" w:rsidRPr="003B0F0F" w:rsidRDefault="00143311" w:rsidP="00143311">
      <w:pPr>
        <w:shd w:val="clear" w:color="auto" w:fill="FFFFFF"/>
        <w:spacing w:line="240" w:lineRule="auto"/>
        <w:rPr>
          <w:rFonts w:cs="Arial"/>
          <w:color w:val="292B2C"/>
          <w:szCs w:val="20"/>
          <w:lang w:eastAsia="sl-SI"/>
        </w:rPr>
      </w:pPr>
    </w:p>
    <w:p w14:paraId="653A1AC8" w14:textId="77777777" w:rsidR="00143311" w:rsidRPr="003B0F0F" w:rsidRDefault="00143311" w:rsidP="00143311">
      <w:pPr>
        <w:shd w:val="clear" w:color="auto" w:fill="FFFFFF"/>
        <w:spacing w:line="240" w:lineRule="auto"/>
        <w:rPr>
          <w:rFonts w:cs="Arial"/>
          <w:color w:val="292B2C"/>
          <w:szCs w:val="20"/>
          <w:lang w:eastAsia="sl-SI"/>
        </w:rPr>
      </w:pPr>
      <w:r w:rsidRPr="003B0F0F">
        <w:rPr>
          <w:rFonts w:cs="Arial"/>
          <w:color w:val="292B2C"/>
          <w:szCs w:val="20"/>
          <w:lang w:eastAsia="sl-SI"/>
        </w:rPr>
        <w:t>»Javno pooblastilo se pravni osebi iz prejšnjega odstavka podeli za določen čas petih let z odločbo v upravnem postopku. Isti pravni osebi se lahko javno pooblastilo ponovno podeli. Javno pooblastilo se lahko odvzame zaradi nezakonitega ali nepravilnega izvajanja preizkusov znanja na podlagi javnega pooblastila. O odvzemu javnega pooblastila odloči minister z odločbo v upravnem postopku. Podrobnejše pogoje in način podelitve oziroma odvzema javnega pooblastila določi minister.«.</w:t>
      </w:r>
    </w:p>
    <w:p w14:paraId="01226565" w14:textId="77777777" w:rsidR="00143311" w:rsidRPr="003B0F0F" w:rsidRDefault="00143311" w:rsidP="00143311">
      <w:pPr>
        <w:shd w:val="clear" w:color="auto" w:fill="FFFFFF"/>
        <w:spacing w:line="240" w:lineRule="auto"/>
        <w:rPr>
          <w:rFonts w:cs="Arial"/>
          <w:color w:val="292B2C"/>
          <w:szCs w:val="20"/>
          <w:lang w:eastAsia="sl-SI"/>
        </w:rPr>
      </w:pPr>
    </w:p>
    <w:p w14:paraId="1F987509" w14:textId="77777777" w:rsidR="00143311" w:rsidRPr="003B0F0F" w:rsidRDefault="00143311" w:rsidP="00143311">
      <w:pPr>
        <w:shd w:val="clear" w:color="auto" w:fill="FFFFFF"/>
        <w:spacing w:line="240" w:lineRule="auto"/>
        <w:rPr>
          <w:rFonts w:cs="Arial"/>
          <w:szCs w:val="20"/>
        </w:rPr>
      </w:pPr>
      <w:r w:rsidRPr="003B0F0F">
        <w:rPr>
          <w:rFonts w:cs="Arial"/>
          <w:color w:val="292B2C"/>
          <w:szCs w:val="20"/>
          <w:lang w:eastAsia="sl-SI"/>
        </w:rPr>
        <w:t>Dosedanji sedmi, osmi, deveti in deseti odstavek postanejo osmi, deveti, deseti in enajsti odstavek.</w:t>
      </w:r>
    </w:p>
    <w:p w14:paraId="36CEAD98" w14:textId="77777777" w:rsidR="00143311" w:rsidRPr="003B0F0F" w:rsidRDefault="00143311" w:rsidP="00143311">
      <w:pPr>
        <w:spacing w:line="260" w:lineRule="exact"/>
        <w:jc w:val="center"/>
        <w:rPr>
          <w:rFonts w:cs="Arial"/>
          <w:szCs w:val="20"/>
        </w:rPr>
      </w:pPr>
    </w:p>
    <w:p w14:paraId="31E65E99" w14:textId="77777777" w:rsidR="00143311" w:rsidRPr="003B0F0F" w:rsidRDefault="00143311" w:rsidP="00143311">
      <w:pPr>
        <w:spacing w:line="260" w:lineRule="exact"/>
        <w:rPr>
          <w:rFonts w:cs="Arial"/>
          <w:szCs w:val="20"/>
        </w:rPr>
      </w:pPr>
    </w:p>
    <w:p w14:paraId="6DC7E28E" w14:textId="77777777" w:rsidR="00143311" w:rsidRPr="003B0F0F" w:rsidRDefault="00143311" w:rsidP="00143311">
      <w:pPr>
        <w:spacing w:line="260" w:lineRule="exact"/>
        <w:jc w:val="center"/>
        <w:rPr>
          <w:rFonts w:cs="Arial"/>
          <w:szCs w:val="20"/>
        </w:rPr>
      </w:pPr>
      <w:r w:rsidRPr="003B0F0F">
        <w:rPr>
          <w:rFonts w:cs="Arial"/>
          <w:szCs w:val="20"/>
        </w:rPr>
        <w:t>26. člen</w:t>
      </w:r>
    </w:p>
    <w:p w14:paraId="284B4CA9" w14:textId="77777777" w:rsidR="00143311" w:rsidRPr="003B0F0F" w:rsidRDefault="00143311" w:rsidP="00143311">
      <w:pPr>
        <w:spacing w:line="260" w:lineRule="exact"/>
        <w:rPr>
          <w:rFonts w:cs="Arial"/>
          <w:szCs w:val="20"/>
        </w:rPr>
      </w:pPr>
    </w:p>
    <w:p w14:paraId="6BC8B899" w14:textId="77777777" w:rsidR="00143311" w:rsidRPr="003B0F0F" w:rsidRDefault="00143311" w:rsidP="00143311">
      <w:pPr>
        <w:spacing w:line="260" w:lineRule="exact"/>
        <w:rPr>
          <w:rFonts w:cs="Arial"/>
          <w:szCs w:val="20"/>
        </w:rPr>
      </w:pPr>
      <w:r w:rsidRPr="003B0F0F">
        <w:rPr>
          <w:rFonts w:cs="Arial"/>
          <w:szCs w:val="20"/>
        </w:rPr>
        <w:t>Besedilo 94. člena se spremeni tako, da se glasi:</w:t>
      </w:r>
    </w:p>
    <w:p w14:paraId="0E5EB12F" w14:textId="77777777" w:rsidR="00143311" w:rsidRPr="003B0F0F" w:rsidRDefault="00143311" w:rsidP="00143311">
      <w:pPr>
        <w:spacing w:line="260" w:lineRule="exact"/>
        <w:rPr>
          <w:rFonts w:cs="Arial"/>
          <w:szCs w:val="20"/>
        </w:rPr>
      </w:pPr>
    </w:p>
    <w:p w14:paraId="61C00541" w14:textId="77777777" w:rsidR="00143311" w:rsidRPr="003B0F0F" w:rsidRDefault="00143311" w:rsidP="00143311">
      <w:pPr>
        <w:spacing w:line="260" w:lineRule="exact"/>
        <w:rPr>
          <w:rFonts w:cs="Arial"/>
          <w:szCs w:val="20"/>
        </w:rPr>
      </w:pPr>
      <w:r w:rsidRPr="003B0F0F">
        <w:rPr>
          <w:rFonts w:cs="Arial"/>
          <w:szCs w:val="20"/>
        </w:rPr>
        <w:t>»Strokovni delavci na področju osnovnošolskega izobraževanja so učitelj, svetovalni delavec, knjižničar, laborant, organizator šolske prehrane, računalnikar – organizator informacijskih dejavnosti in drugi strokovni delavci, ki z njimi sodelujejo pri izvajanju izobraževalnega programa osnovne šole.</w:t>
      </w:r>
    </w:p>
    <w:p w14:paraId="1E967CC3" w14:textId="77777777" w:rsidR="00143311" w:rsidRPr="003B0F0F" w:rsidRDefault="00143311" w:rsidP="00143311">
      <w:pPr>
        <w:spacing w:line="260" w:lineRule="exact"/>
        <w:rPr>
          <w:rFonts w:cs="Arial"/>
          <w:szCs w:val="20"/>
        </w:rPr>
      </w:pPr>
    </w:p>
    <w:p w14:paraId="0E3CF8C5" w14:textId="77777777" w:rsidR="00143311" w:rsidRPr="003B0F0F" w:rsidRDefault="00143311" w:rsidP="00143311">
      <w:pPr>
        <w:spacing w:line="260" w:lineRule="exact"/>
        <w:rPr>
          <w:rFonts w:cs="Arial"/>
          <w:szCs w:val="20"/>
        </w:rPr>
      </w:pPr>
      <w:r w:rsidRPr="003B0F0F">
        <w:rPr>
          <w:rFonts w:cs="Arial"/>
          <w:szCs w:val="20"/>
        </w:rPr>
        <w:t xml:space="preserve">Učitelj, knjižničar in svetovalni delavec morajo imeti izobrazbo ustrezne smeri, pridobljeno po študijskih programih za pridobitev izobrazbe druge stopnje oziroma raven izobrazbe, pridobljene po študijskih programih, ki v skladu z zakonom ustreza izobrazbi druge stopnje, in pedagoško izobrazbo, drugi učitelj v prvem razredu pa ima lahko tudi izobrazbo, pridobljeno s študijskim programom za pridobitev izobrazbe prve stopnje oziroma raven izobrazbe, pridobljene po študijskih programih, ki v skladu z zakonom ustreza izobrazbi prve stopnje ustrezne smeri, in pedagoško izobrazbo. </w:t>
      </w:r>
    </w:p>
    <w:p w14:paraId="54204C52" w14:textId="77777777" w:rsidR="00143311" w:rsidRPr="003B0F0F" w:rsidRDefault="00143311" w:rsidP="00143311">
      <w:pPr>
        <w:spacing w:line="260" w:lineRule="exact"/>
        <w:rPr>
          <w:rFonts w:cs="Arial"/>
          <w:szCs w:val="20"/>
        </w:rPr>
      </w:pPr>
    </w:p>
    <w:p w14:paraId="761CCCD0" w14:textId="77777777" w:rsidR="00143311" w:rsidRPr="003B0F0F" w:rsidRDefault="00143311" w:rsidP="00143311">
      <w:pPr>
        <w:spacing w:line="260" w:lineRule="exact"/>
        <w:rPr>
          <w:rFonts w:cs="Arial"/>
          <w:szCs w:val="20"/>
        </w:rPr>
      </w:pPr>
      <w:r w:rsidRPr="003B0F0F">
        <w:rPr>
          <w:rFonts w:cs="Arial"/>
          <w:szCs w:val="20"/>
        </w:rPr>
        <w:t>Učitelj v razširjenem programu je lahko, kdor izpolnjuje pogoje za učitelja.</w:t>
      </w:r>
    </w:p>
    <w:p w14:paraId="49EA3E66" w14:textId="77777777" w:rsidR="00143311" w:rsidRPr="003B0F0F" w:rsidRDefault="00143311" w:rsidP="00143311">
      <w:pPr>
        <w:spacing w:line="260" w:lineRule="exact"/>
        <w:rPr>
          <w:rFonts w:cs="Arial"/>
          <w:szCs w:val="20"/>
        </w:rPr>
      </w:pPr>
    </w:p>
    <w:p w14:paraId="3A68AC31" w14:textId="77777777" w:rsidR="00143311" w:rsidRPr="003B0F0F" w:rsidRDefault="00143311" w:rsidP="00143311">
      <w:pPr>
        <w:spacing w:line="260" w:lineRule="exact"/>
        <w:rPr>
          <w:rFonts w:cs="Arial"/>
          <w:szCs w:val="20"/>
        </w:rPr>
      </w:pPr>
      <w:r w:rsidRPr="003B0F0F">
        <w:rPr>
          <w:rFonts w:cs="Arial"/>
          <w:szCs w:val="20"/>
        </w:rPr>
        <w:t xml:space="preserve">Laborant mora imeti najmanj srednjo oziroma srednjo strokovno izobrazbo in pedagoško-andragoško izobrazbo. </w:t>
      </w:r>
    </w:p>
    <w:p w14:paraId="5CA2A52C" w14:textId="77777777" w:rsidR="00143311" w:rsidRPr="003B0F0F" w:rsidRDefault="00143311" w:rsidP="00143311">
      <w:pPr>
        <w:spacing w:line="260" w:lineRule="exact"/>
        <w:rPr>
          <w:rFonts w:cs="Arial"/>
          <w:szCs w:val="20"/>
        </w:rPr>
      </w:pPr>
    </w:p>
    <w:p w14:paraId="66A76CDD" w14:textId="77777777" w:rsidR="00143311" w:rsidRPr="003B0F0F" w:rsidRDefault="00143311" w:rsidP="00143311">
      <w:pPr>
        <w:spacing w:line="260" w:lineRule="exact"/>
        <w:rPr>
          <w:rFonts w:cs="Arial"/>
          <w:szCs w:val="20"/>
        </w:rPr>
      </w:pPr>
      <w:r w:rsidRPr="003B0F0F">
        <w:rPr>
          <w:rFonts w:cs="Arial"/>
          <w:szCs w:val="20"/>
        </w:rPr>
        <w:t>Organizator šolske prehrane in računalnikar – organizator informacijskih dejavnosti morata imeti izobrazbo ustrezne smeri, pridobljeno po študijskih programih za pridobitev izobrazbe druge stopnje, oziroma raven izobrazbe, pridobljene po študijskih programih, ki v skladu z zakonom ustreza izobrazbi druge stopnje, ustrezne smeri.«.</w:t>
      </w:r>
    </w:p>
    <w:p w14:paraId="400838FF" w14:textId="77777777" w:rsidR="00143311" w:rsidRPr="003B0F0F" w:rsidRDefault="00143311" w:rsidP="00143311">
      <w:pPr>
        <w:spacing w:line="260" w:lineRule="exact"/>
        <w:rPr>
          <w:rFonts w:cs="Arial"/>
          <w:szCs w:val="20"/>
        </w:rPr>
      </w:pPr>
    </w:p>
    <w:p w14:paraId="167F58E5" w14:textId="77777777" w:rsidR="00143311" w:rsidRPr="00C06C03" w:rsidRDefault="00143311" w:rsidP="00143311">
      <w:pPr>
        <w:spacing w:line="260" w:lineRule="exact"/>
        <w:jc w:val="center"/>
        <w:rPr>
          <w:rFonts w:cs="Arial"/>
          <w:szCs w:val="20"/>
        </w:rPr>
      </w:pPr>
      <w:r w:rsidRPr="00C06C03">
        <w:rPr>
          <w:rFonts w:cs="Arial"/>
          <w:szCs w:val="20"/>
        </w:rPr>
        <w:t>27. člen</w:t>
      </w:r>
    </w:p>
    <w:p w14:paraId="2E81FCE5" w14:textId="77777777" w:rsidR="00143311" w:rsidRPr="00C06C03" w:rsidRDefault="00143311" w:rsidP="00143311">
      <w:pPr>
        <w:spacing w:line="260" w:lineRule="exact"/>
        <w:rPr>
          <w:rFonts w:cs="Arial"/>
          <w:szCs w:val="20"/>
        </w:rPr>
      </w:pPr>
    </w:p>
    <w:p w14:paraId="4BCF9D68" w14:textId="77777777" w:rsidR="00143311" w:rsidRPr="00C06C03" w:rsidRDefault="00143311" w:rsidP="00143311">
      <w:pPr>
        <w:spacing w:line="260" w:lineRule="exact"/>
        <w:rPr>
          <w:rFonts w:cs="Arial"/>
          <w:szCs w:val="20"/>
        </w:rPr>
      </w:pPr>
      <w:r w:rsidRPr="00C06C03">
        <w:rPr>
          <w:rFonts w:cs="Arial"/>
          <w:szCs w:val="20"/>
        </w:rPr>
        <w:t>96. člen se spremeni tako, da se glasi:</w:t>
      </w:r>
    </w:p>
    <w:p w14:paraId="76D66BCE" w14:textId="77777777" w:rsidR="00143311" w:rsidRPr="00C06C03" w:rsidRDefault="00143311" w:rsidP="00143311">
      <w:pPr>
        <w:spacing w:line="260" w:lineRule="exact"/>
        <w:rPr>
          <w:rFonts w:cs="Arial"/>
          <w:szCs w:val="20"/>
        </w:rPr>
      </w:pPr>
    </w:p>
    <w:p w14:paraId="1AF2B38D" w14:textId="77777777" w:rsidR="00143311" w:rsidRPr="00C06C03" w:rsidRDefault="00143311" w:rsidP="00143311">
      <w:pPr>
        <w:spacing w:line="260" w:lineRule="exact"/>
        <w:jc w:val="center"/>
        <w:rPr>
          <w:rFonts w:cs="Arial"/>
          <w:szCs w:val="20"/>
        </w:rPr>
      </w:pPr>
      <w:r w:rsidRPr="00C06C03">
        <w:rPr>
          <w:rFonts w:cs="Arial"/>
          <w:szCs w:val="20"/>
        </w:rPr>
        <w:t>»96. člen</w:t>
      </w:r>
    </w:p>
    <w:p w14:paraId="6BDEE97C" w14:textId="77777777" w:rsidR="00143311" w:rsidRPr="00C06C03" w:rsidRDefault="00143311" w:rsidP="00143311">
      <w:pPr>
        <w:spacing w:line="260" w:lineRule="exact"/>
        <w:jc w:val="center"/>
        <w:rPr>
          <w:rFonts w:cs="Arial"/>
          <w:szCs w:val="20"/>
        </w:rPr>
      </w:pPr>
      <w:r w:rsidRPr="00C06C03">
        <w:rPr>
          <w:rFonts w:cs="Arial"/>
          <w:szCs w:val="20"/>
        </w:rPr>
        <w:t>(strokovni delavci</w:t>
      </w:r>
      <w:r w:rsidRPr="00C06C03">
        <w:t xml:space="preserve"> </w:t>
      </w:r>
      <w:r w:rsidRPr="00C06C03">
        <w:rPr>
          <w:rFonts w:cs="Arial"/>
          <w:szCs w:val="20"/>
        </w:rPr>
        <w:t>na področju srednjega poklicnega in strokovnega izobraževanja )</w:t>
      </w:r>
    </w:p>
    <w:p w14:paraId="61B01BE7" w14:textId="77777777" w:rsidR="00143311" w:rsidRPr="00C06C03" w:rsidRDefault="00143311" w:rsidP="00143311">
      <w:pPr>
        <w:spacing w:line="260" w:lineRule="exact"/>
        <w:rPr>
          <w:rFonts w:cs="Arial"/>
          <w:szCs w:val="20"/>
        </w:rPr>
      </w:pPr>
    </w:p>
    <w:p w14:paraId="3C2B4F73" w14:textId="77777777" w:rsidR="00143311" w:rsidRPr="00C06C03" w:rsidRDefault="00143311" w:rsidP="00143311">
      <w:pPr>
        <w:spacing w:line="260" w:lineRule="exact"/>
        <w:rPr>
          <w:rFonts w:cs="Arial"/>
          <w:szCs w:val="20"/>
        </w:rPr>
      </w:pPr>
      <w:r w:rsidRPr="00C06C03">
        <w:rPr>
          <w:rFonts w:cs="Arial"/>
          <w:szCs w:val="20"/>
        </w:rPr>
        <w:lastRenderedPageBreak/>
        <w:t>Strokovni delavci na področju srednjega poklicnega in strokovnega izobraževanja so učitelji splošnoizobraževalnih in strokovnoteoretičnih predmetov, učitelji praktičnega pouka, svetovalni delavci, knjižničarji in drugi strokovni delavci, ki z njimi sodelujejo pri izvajanju izobraževalnih programov nižjega in srednjega poklicnega izobraževanja, srednjega strokovnega izobraževanja, poklicno-tehniškega izobraževanja, poklicnega tečaja ali programov izpopolnjevanja na področju srednjega poklicnega ali srednjega strokovnega izobraževanja.</w:t>
      </w:r>
    </w:p>
    <w:p w14:paraId="6493C325" w14:textId="77777777" w:rsidR="00143311" w:rsidRPr="00C06C03" w:rsidRDefault="00143311" w:rsidP="00143311">
      <w:pPr>
        <w:spacing w:line="260" w:lineRule="exact"/>
        <w:rPr>
          <w:rFonts w:cs="Arial"/>
          <w:szCs w:val="20"/>
        </w:rPr>
      </w:pPr>
    </w:p>
    <w:p w14:paraId="13B25084" w14:textId="77777777" w:rsidR="00143311" w:rsidRPr="00C06C03" w:rsidRDefault="00143311" w:rsidP="00143311">
      <w:pPr>
        <w:spacing w:line="260" w:lineRule="exact"/>
        <w:rPr>
          <w:rFonts w:cs="Arial"/>
          <w:szCs w:val="20"/>
        </w:rPr>
      </w:pPr>
      <w:r w:rsidRPr="00C06C03">
        <w:rPr>
          <w:rFonts w:cs="Arial"/>
          <w:szCs w:val="20"/>
        </w:rPr>
        <w:t>Učitelj splošnoizobraževalnih predmetov mora imeti izobrazbo ustrezne smeri, pridobljeno po študijskih programih za pridobitev izobrazbe druge stopnje oziroma raven izobrazbe, pridobljene po študijskih programih, ki v skladu z zakonom ustreza izobrazbi druge stopnje, in pedagoško-andragoško izobrazbo.</w:t>
      </w:r>
    </w:p>
    <w:p w14:paraId="3AC784E9" w14:textId="77777777" w:rsidR="00143311" w:rsidRPr="00C06C03" w:rsidRDefault="00143311" w:rsidP="00143311">
      <w:pPr>
        <w:spacing w:line="260" w:lineRule="exact"/>
        <w:rPr>
          <w:rFonts w:cs="Arial"/>
          <w:szCs w:val="20"/>
        </w:rPr>
      </w:pPr>
    </w:p>
    <w:p w14:paraId="1342B7E3" w14:textId="77777777" w:rsidR="00143311" w:rsidRPr="00C06C03" w:rsidRDefault="00143311" w:rsidP="00143311">
      <w:pPr>
        <w:spacing w:line="260" w:lineRule="exact"/>
        <w:rPr>
          <w:rFonts w:cs="Arial"/>
          <w:szCs w:val="20"/>
        </w:rPr>
      </w:pPr>
      <w:r w:rsidRPr="00C06C03">
        <w:rPr>
          <w:rFonts w:cs="Arial"/>
          <w:szCs w:val="20"/>
        </w:rPr>
        <w:t>Učitelj strokovnoteoretičnih predmetov mora imeti izobrazbo ustrezne smeri, pridobljeno najmanj po študijskih programih za pridobitev izobrazbe prve stopnje, oziroma raven izobrazbe, pridobljene po študijskih programih, ki v skladu z zakonom ustreza izobrazbi prve stopnje, in pedagoško-andragoško izobrazbo.</w:t>
      </w:r>
    </w:p>
    <w:p w14:paraId="01953FC2" w14:textId="77777777" w:rsidR="00143311" w:rsidRPr="00C06C03" w:rsidRDefault="00143311" w:rsidP="00143311">
      <w:pPr>
        <w:spacing w:line="260" w:lineRule="exact"/>
        <w:rPr>
          <w:rFonts w:cs="Arial"/>
          <w:szCs w:val="20"/>
        </w:rPr>
      </w:pPr>
    </w:p>
    <w:p w14:paraId="55BBA31B" w14:textId="77777777" w:rsidR="00143311" w:rsidRPr="00C06C03" w:rsidRDefault="00143311" w:rsidP="00143311">
      <w:pPr>
        <w:spacing w:line="260" w:lineRule="exact"/>
        <w:rPr>
          <w:rFonts w:cs="Arial"/>
          <w:szCs w:val="20"/>
        </w:rPr>
      </w:pPr>
      <w:r w:rsidRPr="00C06C03">
        <w:rPr>
          <w:rFonts w:cs="Arial"/>
          <w:szCs w:val="20"/>
        </w:rPr>
        <w:t>Učitelj praktičnega pouka mora imeti najmanj srednjo strokovno izobrazbo ustrezne smeri, najmanj tri leta ustreznih delovnih izkušenj in pedagoško-andragoško izobrazbo ali opravljen mojstrski izpit.</w:t>
      </w:r>
    </w:p>
    <w:p w14:paraId="1A6D3467" w14:textId="77777777" w:rsidR="00143311" w:rsidRPr="00C06C03" w:rsidRDefault="00143311" w:rsidP="00143311">
      <w:pPr>
        <w:spacing w:line="260" w:lineRule="exact"/>
        <w:rPr>
          <w:rFonts w:cs="Arial"/>
          <w:szCs w:val="20"/>
        </w:rPr>
      </w:pPr>
    </w:p>
    <w:p w14:paraId="6A802071" w14:textId="77777777" w:rsidR="00143311" w:rsidRPr="00C06C03" w:rsidRDefault="00143311" w:rsidP="00143311">
      <w:pPr>
        <w:spacing w:line="260" w:lineRule="exact"/>
        <w:rPr>
          <w:rFonts w:cs="Arial"/>
          <w:szCs w:val="20"/>
        </w:rPr>
      </w:pPr>
      <w:r w:rsidRPr="00C06C03">
        <w:rPr>
          <w:rFonts w:cs="Arial"/>
          <w:szCs w:val="20"/>
        </w:rPr>
        <w:t>Svetovalni delavec in knjižničar morata imeti izobrazbo ustrezne smeri, pridobljeno po študijskih programih za pridobitev izobrazbe druge stopnje, oziroma raven izobrazbe, pridobljene po študijskih programih, ki v skladu z zakonom ustreza izobrazbi druge stopnje, in pedagoško-andragoško izobrazbo.</w:t>
      </w:r>
    </w:p>
    <w:p w14:paraId="506984C3" w14:textId="77777777" w:rsidR="00143311" w:rsidRPr="00C06C03" w:rsidRDefault="00143311" w:rsidP="00143311">
      <w:pPr>
        <w:spacing w:line="260" w:lineRule="exact"/>
        <w:rPr>
          <w:rFonts w:cs="Arial"/>
          <w:szCs w:val="20"/>
        </w:rPr>
      </w:pPr>
    </w:p>
    <w:p w14:paraId="7B171463" w14:textId="77777777" w:rsidR="00143311" w:rsidRPr="00C06C03" w:rsidRDefault="00143311" w:rsidP="00143311">
      <w:pPr>
        <w:spacing w:line="260" w:lineRule="exact"/>
        <w:rPr>
          <w:rFonts w:cs="Arial"/>
          <w:szCs w:val="20"/>
        </w:rPr>
      </w:pPr>
      <w:r w:rsidRPr="00C06C03">
        <w:rPr>
          <w:rFonts w:cs="Arial"/>
          <w:szCs w:val="20"/>
        </w:rPr>
        <w:t>Drugi strokovni delavci morajo imeti ustrezno izobrazbo, in sicer:</w:t>
      </w:r>
    </w:p>
    <w:p w14:paraId="3F761B37" w14:textId="77777777" w:rsidR="00143311" w:rsidRPr="00C06C03" w:rsidRDefault="00143311" w:rsidP="00143311">
      <w:pPr>
        <w:spacing w:line="260" w:lineRule="exact"/>
        <w:rPr>
          <w:rFonts w:cs="Arial"/>
          <w:szCs w:val="20"/>
        </w:rPr>
      </w:pPr>
    </w:p>
    <w:p w14:paraId="30FEF38F" w14:textId="77777777" w:rsidR="00143311" w:rsidRPr="00C06C03" w:rsidRDefault="00143311" w:rsidP="00143311">
      <w:pPr>
        <w:spacing w:line="260" w:lineRule="exact"/>
        <w:rPr>
          <w:rFonts w:cs="Arial"/>
          <w:szCs w:val="20"/>
        </w:rPr>
      </w:pPr>
      <w:r w:rsidRPr="00C06C03">
        <w:rPr>
          <w:rFonts w:cs="Arial"/>
          <w:szCs w:val="20"/>
        </w:rPr>
        <w:t>– organizator izobraževanja odraslih izobrazbo ustrezne smeri, pridobljeno po študijskih programih za pridobitev izobrazbe druge stopnje, oziroma raven izobrazbe, pridobljene po študijskih programih, ki v skladu z zakonom ustreza izobrazbi druge stopnje, ustrezne smeri, in pedagoško-andragoško izobrazbo,</w:t>
      </w:r>
    </w:p>
    <w:p w14:paraId="3FD281FA" w14:textId="77777777" w:rsidR="00143311" w:rsidRPr="00C06C03" w:rsidRDefault="00143311" w:rsidP="00143311">
      <w:pPr>
        <w:spacing w:line="260" w:lineRule="exact"/>
        <w:rPr>
          <w:rFonts w:cs="Arial"/>
          <w:szCs w:val="20"/>
        </w:rPr>
      </w:pPr>
      <w:r w:rsidRPr="00C06C03">
        <w:rPr>
          <w:rFonts w:cs="Arial"/>
          <w:szCs w:val="20"/>
        </w:rPr>
        <w:t>– organizator praktičnega usposabljanja z delom najmanj višjo strokovno izobrazbo ustrezne smeri in pedagoško-andragoško izobrazbo,</w:t>
      </w:r>
    </w:p>
    <w:p w14:paraId="09D1232C" w14:textId="77777777" w:rsidR="00143311" w:rsidRPr="00C06C03" w:rsidRDefault="00143311" w:rsidP="00143311">
      <w:pPr>
        <w:spacing w:line="260" w:lineRule="exact"/>
        <w:rPr>
          <w:rFonts w:cs="Arial"/>
          <w:szCs w:val="20"/>
        </w:rPr>
      </w:pPr>
      <w:r w:rsidRPr="00C06C03">
        <w:rPr>
          <w:rFonts w:cs="Arial"/>
          <w:szCs w:val="20"/>
        </w:rPr>
        <w:t>– vodja posestva višjo strokovno izobrazbo ustrezne smeri in pedagoško-andragoško izobrazbo,</w:t>
      </w:r>
    </w:p>
    <w:p w14:paraId="373F102C" w14:textId="77777777" w:rsidR="00143311" w:rsidRPr="00C06C03" w:rsidRDefault="00143311" w:rsidP="00143311">
      <w:pPr>
        <w:spacing w:line="260" w:lineRule="exact"/>
        <w:rPr>
          <w:rFonts w:cs="Arial"/>
          <w:szCs w:val="20"/>
        </w:rPr>
      </w:pPr>
      <w:r w:rsidRPr="00C06C03">
        <w:rPr>
          <w:rFonts w:cs="Arial"/>
          <w:szCs w:val="20"/>
        </w:rPr>
        <w:t>– vodja centrale učnega podjetja in strokovni delavec v centrali izobrazbo ustrezne smeri, pridobljeno po študijskih programih za pridobitev izobrazbe najmanj prve stopnje, oziroma raven izobrazbe, pridobljene po študijskih programih, ki v skladu z zakonom ustreza izobrazbi prve stopnje, in pedagoško-andragoško izobrazbo,</w:t>
      </w:r>
    </w:p>
    <w:p w14:paraId="095C42E0" w14:textId="77777777" w:rsidR="00143311" w:rsidRPr="00C06C03" w:rsidRDefault="00143311" w:rsidP="00143311">
      <w:pPr>
        <w:spacing w:line="260" w:lineRule="exact"/>
        <w:rPr>
          <w:rFonts w:cs="Arial"/>
          <w:szCs w:val="20"/>
        </w:rPr>
      </w:pPr>
      <w:r w:rsidRPr="00C06C03">
        <w:rPr>
          <w:rFonts w:cs="Arial"/>
          <w:szCs w:val="20"/>
        </w:rPr>
        <w:t>– laborant in organizator praktičnega pouka najmanj srednjo ali srednjo strokovno izobrazbo ustrezne smeri in pedagoško-andragoško izobrazbo.«.</w:t>
      </w:r>
    </w:p>
    <w:p w14:paraId="337E4B84" w14:textId="77777777" w:rsidR="00143311" w:rsidRPr="00C06C03" w:rsidRDefault="00143311" w:rsidP="00143311">
      <w:pPr>
        <w:spacing w:line="260" w:lineRule="exact"/>
        <w:rPr>
          <w:rFonts w:cs="Arial"/>
          <w:szCs w:val="20"/>
        </w:rPr>
      </w:pPr>
    </w:p>
    <w:p w14:paraId="0F23CD04" w14:textId="77777777" w:rsidR="00143311" w:rsidRDefault="00143311" w:rsidP="00143311">
      <w:pPr>
        <w:spacing w:line="260" w:lineRule="exact"/>
        <w:rPr>
          <w:rFonts w:cs="Arial"/>
          <w:szCs w:val="20"/>
        </w:rPr>
      </w:pPr>
    </w:p>
    <w:p w14:paraId="6B7CBF8F" w14:textId="77777777" w:rsidR="00143311" w:rsidRPr="003B0F0F" w:rsidRDefault="00143311" w:rsidP="00143311">
      <w:pPr>
        <w:spacing w:line="260" w:lineRule="exact"/>
        <w:jc w:val="center"/>
        <w:rPr>
          <w:rFonts w:cs="Arial"/>
          <w:szCs w:val="20"/>
        </w:rPr>
      </w:pPr>
    </w:p>
    <w:p w14:paraId="2BCDB821" w14:textId="77777777" w:rsidR="00143311" w:rsidRPr="003B0F0F" w:rsidRDefault="00143311" w:rsidP="00143311">
      <w:pPr>
        <w:spacing w:line="260" w:lineRule="exact"/>
        <w:jc w:val="center"/>
        <w:rPr>
          <w:rFonts w:cs="Arial"/>
          <w:szCs w:val="20"/>
        </w:rPr>
      </w:pPr>
      <w:r w:rsidRPr="003B0F0F">
        <w:rPr>
          <w:rFonts w:cs="Arial"/>
          <w:szCs w:val="20"/>
        </w:rPr>
        <w:t>28. člen</w:t>
      </w:r>
    </w:p>
    <w:p w14:paraId="0E1D821D" w14:textId="77777777" w:rsidR="00143311" w:rsidRPr="003B0F0F" w:rsidRDefault="00143311" w:rsidP="00143311">
      <w:pPr>
        <w:spacing w:line="260" w:lineRule="exact"/>
        <w:rPr>
          <w:rFonts w:cs="Arial"/>
          <w:szCs w:val="20"/>
        </w:rPr>
      </w:pPr>
    </w:p>
    <w:p w14:paraId="1D1547E3" w14:textId="77777777" w:rsidR="00143311" w:rsidRPr="003B0F0F" w:rsidRDefault="00143311" w:rsidP="00143311">
      <w:pPr>
        <w:spacing w:line="260" w:lineRule="exact"/>
        <w:rPr>
          <w:rFonts w:cs="Arial"/>
          <w:szCs w:val="20"/>
        </w:rPr>
      </w:pPr>
      <w:r w:rsidRPr="003B0F0F">
        <w:rPr>
          <w:rFonts w:cs="Arial"/>
          <w:szCs w:val="20"/>
        </w:rPr>
        <w:t>97. člen se spremeni tako, da se glasi:</w:t>
      </w:r>
    </w:p>
    <w:p w14:paraId="54738F87" w14:textId="77777777" w:rsidR="00143311" w:rsidRPr="003B0F0F" w:rsidRDefault="00143311" w:rsidP="00143311">
      <w:pPr>
        <w:spacing w:line="260" w:lineRule="exact"/>
        <w:rPr>
          <w:rFonts w:cs="Arial"/>
          <w:szCs w:val="20"/>
        </w:rPr>
      </w:pPr>
    </w:p>
    <w:p w14:paraId="7056137E" w14:textId="77777777" w:rsidR="00143311" w:rsidRPr="003B0F0F" w:rsidRDefault="00143311" w:rsidP="00143311">
      <w:pPr>
        <w:spacing w:line="260" w:lineRule="exact"/>
        <w:jc w:val="center"/>
        <w:rPr>
          <w:rFonts w:cs="Arial"/>
          <w:szCs w:val="20"/>
        </w:rPr>
      </w:pPr>
      <w:r w:rsidRPr="003B0F0F">
        <w:rPr>
          <w:rFonts w:cs="Arial"/>
          <w:szCs w:val="20"/>
        </w:rPr>
        <w:t>»97. člen</w:t>
      </w:r>
    </w:p>
    <w:p w14:paraId="3136C6BB" w14:textId="77777777" w:rsidR="00143311" w:rsidRPr="003B0F0F" w:rsidRDefault="00143311" w:rsidP="00143311">
      <w:pPr>
        <w:spacing w:line="260" w:lineRule="exact"/>
        <w:jc w:val="center"/>
        <w:rPr>
          <w:rFonts w:cs="Arial"/>
          <w:szCs w:val="20"/>
        </w:rPr>
      </w:pPr>
      <w:r w:rsidRPr="003B0F0F">
        <w:rPr>
          <w:rFonts w:cs="Arial"/>
          <w:szCs w:val="20"/>
        </w:rPr>
        <w:t>(strokovni delavci na področju srednjega splošnega izobraževanja)</w:t>
      </w:r>
    </w:p>
    <w:p w14:paraId="1D72B473" w14:textId="77777777" w:rsidR="00143311" w:rsidRPr="003B0F0F" w:rsidRDefault="00143311" w:rsidP="00143311">
      <w:pPr>
        <w:spacing w:line="260" w:lineRule="exact"/>
        <w:rPr>
          <w:rFonts w:cs="Arial"/>
          <w:szCs w:val="20"/>
        </w:rPr>
      </w:pPr>
    </w:p>
    <w:p w14:paraId="54816250" w14:textId="77777777" w:rsidR="00143311" w:rsidRPr="003B0F0F" w:rsidRDefault="00143311" w:rsidP="00143311">
      <w:pPr>
        <w:spacing w:line="260" w:lineRule="exact"/>
        <w:rPr>
          <w:rFonts w:cs="Arial"/>
          <w:szCs w:val="20"/>
        </w:rPr>
      </w:pPr>
      <w:r w:rsidRPr="003B0F0F">
        <w:rPr>
          <w:rFonts w:cs="Arial"/>
          <w:szCs w:val="20"/>
        </w:rPr>
        <w:lastRenderedPageBreak/>
        <w:t xml:space="preserve">Strokovni delavci na področju srednjega splošnega izobraževanja so učitelji splošnoizobraževalnih in strokovnoteoretičnih predmetov, svetovalni delavci, knjižničarji, korepetitorji in drugi strokovni delavci, ki z njimi sodelujejo pri izvajanju izobraževalnih programov gimnazij oziroma maturitetnega tečaja. </w:t>
      </w:r>
    </w:p>
    <w:p w14:paraId="02A57C4B" w14:textId="77777777" w:rsidR="00143311" w:rsidRPr="003B0F0F" w:rsidRDefault="00143311" w:rsidP="00143311">
      <w:pPr>
        <w:spacing w:line="260" w:lineRule="exact"/>
        <w:rPr>
          <w:rFonts w:cs="Arial"/>
          <w:szCs w:val="20"/>
        </w:rPr>
      </w:pPr>
    </w:p>
    <w:p w14:paraId="219E0BEF" w14:textId="77777777" w:rsidR="00143311" w:rsidRPr="003B0F0F" w:rsidRDefault="00143311" w:rsidP="00143311">
      <w:pPr>
        <w:spacing w:line="260" w:lineRule="exact"/>
        <w:rPr>
          <w:rFonts w:cs="Arial"/>
          <w:szCs w:val="20"/>
        </w:rPr>
      </w:pPr>
      <w:r w:rsidRPr="003B0F0F">
        <w:rPr>
          <w:rFonts w:cs="Arial"/>
          <w:szCs w:val="20"/>
        </w:rPr>
        <w:t>Učitelji splošnoizobraževalnih in strokovnoteoretičnih predmetov in korepetitorji morajo imeti izobrazbo ustrezne smeri, pridobljeno po študijskih programih za pridobitev izobrazbe druge stopnje, oziroma raven izobrazbe, pridobljene po študijskih programih, ki v skladu z zakonom ustreza izobrazbi druge stopnje, in pedagoško-andragoško izobrazbo.</w:t>
      </w:r>
    </w:p>
    <w:p w14:paraId="473C9CA1" w14:textId="77777777" w:rsidR="00143311" w:rsidRPr="003B0F0F" w:rsidRDefault="00143311" w:rsidP="00143311">
      <w:pPr>
        <w:spacing w:line="260" w:lineRule="exact"/>
        <w:rPr>
          <w:rFonts w:cs="Arial"/>
          <w:szCs w:val="20"/>
        </w:rPr>
      </w:pPr>
    </w:p>
    <w:p w14:paraId="7B519DEF" w14:textId="77777777" w:rsidR="00143311" w:rsidRPr="003B0F0F" w:rsidRDefault="00143311" w:rsidP="00143311">
      <w:pPr>
        <w:spacing w:line="260" w:lineRule="exact"/>
        <w:rPr>
          <w:rFonts w:cs="Arial"/>
          <w:szCs w:val="20"/>
        </w:rPr>
      </w:pPr>
      <w:r w:rsidRPr="003B0F0F">
        <w:rPr>
          <w:rFonts w:cs="Arial"/>
          <w:szCs w:val="20"/>
        </w:rPr>
        <w:t>Svetovalni delavec in knjižničar morata imeti izobrazbo ustrezne smeri, pridobljeno po študijskih programih za pridobitev izobrazbe druge stopnje, oziroma raven izobrazbe, pridobljene po študijskih programih, ki v skladu z zakonom ustreza izobrazbi druge stopnje, in pedagoško-andragoško izobrazbo.</w:t>
      </w:r>
    </w:p>
    <w:p w14:paraId="0524C4AD" w14:textId="77777777" w:rsidR="00143311" w:rsidRPr="003B0F0F" w:rsidRDefault="00143311" w:rsidP="00143311">
      <w:pPr>
        <w:spacing w:line="260" w:lineRule="exact"/>
        <w:rPr>
          <w:rFonts w:cs="Arial"/>
          <w:szCs w:val="20"/>
        </w:rPr>
      </w:pPr>
    </w:p>
    <w:p w14:paraId="6E99D538" w14:textId="77777777" w:rsidR="00143311" w:rsidRPr="003B0F0F" w:rsidRDefault="00143311" w:rsidP="00143311">
      <w:pPr>
        <w:spacing w:line="260" w:lineRule="exact"/>
        <w:rPr>
          <w:rFonts w:cs="Arial"/>
          <w:szCs w:val="20"/>
        </w:rPr>
      </w:pPr>
      <w:r w:rsidRPr="003B0F0F">
        <w:rPr>
          <w:rFonts w:cs="Arial"/>
          <w:szCs w:val="20"/>
        </w:rPr>
        <w:t>Drugi strokovni delavci morajo imeti ustrezno izobrazbo, in sicer:</w:t>
      </w:r>
    </w:p>
    <w:p w14:paraId="1E95C446" w14:textId="77777777" w:rsidR="00143311" w:rsidRPr="003B0F0F" w:rsidRDefault="00143311" w:rsidP="00143311">
      <w:pPr>
        <w:spacing w:line="260" w:lineRule="exact"/>
        <w:rPr>
          <w:rFonts w:cs="Arial"/>
          <w:szCs w:val="20"/>
        </w:rPr>
      </w:pPr>
      <w:r w:rsidRPr="003B0F0F">
        <w:rPr>
          <w:rFonts w:cs="Arial"/>
          <w:szCs w:val="20"/>
        </w:rPr>
        <w:t>– organizator izobraževanja odraslih izobrazbo ustrezne smeri, pridobljeno po študijskih programih za pridobitev izobrazbe druge stopnje oziroma raven izobrazbe, pridobljene po študijskih programih, ki v skladu z zakonom ustreza izobrazbi druge stopnje, in pedagoško-andragoško izobrazbo,</w:t>
      </w:r>
    </w:p>
    <w:p w14:paraId="72977FE0" w14:textId="77777777" w:rsidR="00143311" w:rsidRPr="003B0F0F" w:rsidRDefault="00143311" w:rsidP="00143311">
      <w:pPr>
        <w:spacing w:line="260" w:lineRule="exact"/>
        <w:rPr>
          <w:rFonts w:cs="Arial"/>
          <w:szCs w:val="20"/>
        </w:rPr>
      </w:pPr>
      <w:r w:rsidRPr="003B0F0F">
        <w:rPr>
          <w:rFonts w:cs="Arial"/>
          <w:szCs w:val="20"/>
        </w:rPr>
        <w:t>– laborant najmanj srednjo ali srednjo strokovno izobrazbo ustrezne smeri in pedagoško-andragoško izobrazbo.«.</w:t>
      </w:r>
    </w:p>
    <w:p w14:paraId="3911BB66" w14:textId="77777777" w:rsidR="00143311" w:rsidRPr="003B0F0F" w:rsidRDefault="00143311" w:rsidP="00143311">
      <w:pPr>
        <w:spacing w:line="260" w:lineRule="exact"/>
        <w:rPr>
          <w:rFonts w:cs="Arial"/>
          <w:szCs w:val="20"/>
        </w:rPr>
      </w:pPr>
    </w:p>
    <w:p w14:paraId="784EF7D1" w14:textId="77777777" w:rsidR="00143311" w:rsidRPr="003B0F0F" w:rsidRDefault="00143311" w:rsidP="00143311">
      <w:pPr>
        <w:spacing w:line="260" w:lineRule="exact"/>
        <w:rPr>
          <w:rFonts w:cs="Arial"/>
          <w:szCs w:val="20"/>
        </w:rPr>
      </w:pPr>
    </w:p>
    <w:p w14:paraId="0885FCDF" w14:textId="77777777" w:rsidR="00143311" w:rsidRPr="003B0F0F" w:rsidRDefault="00143311" w:rsidP="00143311">
      <w:pPr>
        <w:spacing w:line="260" w:lineRule="exact"/>
        <w:jc w:val="center"/>
        <w:rPr>
          <w:rFonts w:cs="Arial"/>
          <w:szCs w:val="20"/>
        </w:rPr>
      </w:pPr>
      <w:r w:rsidRPr="003B0F0F">
        <w:rPr>
          <w:rFonts w:cs="Arial"/>
          <w:szCs w:val="20"/>
        </w:rPr>
        <w:t>29. člen</w:t>
      </w:r>
    </w:p>
    <w:p w14:paraId="1742B8E0" w14:textId="77777777" w:rsidR="00143311" w:rsidRPr="003B0F0F" w:rsidRDefault="00143311" w:rsidP="00143311">
      <w:pPr>
        <w:spacing w:line="260" w:lineRule="exact"/>
        <w:jc w:val="center"/>
        <w:rPr>
          <w:rFonts w:cs="Arial"/>
          <w:szCs w:val="20"/>
        </w:rPr>
      </w:pPr>
    </w:p>
    <w:p w14:paraId="75BB3640" w14:textId="77777777" w:rsidR="00143311" w:rsidRPr="003B0F0F" w:rsidRDefault="00143311" w:rsidP="00143311">
      <w:pPr>
        <w:spacing w:line="260" w:lineRule="exact"/>
        <w:rPr>
          <w:rFonts w:cs="Arial"/>
          <w:szCs w:val="20"/>
        </w:rPr>
      </w:pPr>
      <w:r w:rsidRPr="003B0F0F">
        <w:rPr>
          <w:rFonts w:cs="Arial"/>
          <w:szCs w:val="20"/>
        </w:rPr>
        <w:t>V 99. členu se naslov člena spremeni tako, da se glasi: »(strokovni delavci v šolah in zavodih za izvajanje programov za otroke s posebnimi potrebami)«.</w:t>
      </w:r>
    </w:p>
    <w:p w14:paraId="2A1D1D07" w14:textId="77777777" w:rsidR="00143311" w:rsidRPr="003B0F0F" w:rsidRDefault="00143311" w:rsidP="00143311">
      <w:pPr>
        <w:spacing w:line="260" w:lineRule="exact"/>
        <w:rPr>
          <w:rFonts w:cs="Arial"/>
          <w:szCs w:val="20"/>
        </w:rPr>
      </w:pPr>
    </w:p>
    <w:p w14:paraId="39EF5F0C" w14:textId="77777777" w:rsidR="00143311" w:rsidRPr="003B0F0F" w:rsidRDefault="00143311" w:rsidP="00143311">
      <w:pPr>
        <w:spacing w:line="260" w:lineRule="exact"/>
        <w:rPr>
          <w:rFonts w:cs="Arial"/>
          <w:szCs w:val="20"/>
        </w:rPr>
      </w:pPr>
      <w:r w:rsidRPr="003B0F0F">
        <w:rPr>
          <w:rFonts w:cs="Arial"/>
          <w:szCs w:val="20"/>
        </w:rPr>
        <w:t>Drugi odstavek se spremeni tako, da se glasi:</w:t>
      </w:r>
    </w:p>
    <w:p w14:paraId="2F1E3078" w14:textId="77777777" w:rsidR="00143311" w:rsidRPr="003B0F0F" w:rsidRDefault="00143311" w:rsidP="00143311">
      <w:pPr>
        <w:spacing w:line="260" w:lineRule="exact"/>
        <w:rPr>
          <w:rFonts w:cs="Arial"/>
          <w:szCs w:val="20"/>
        </w:rPr>
      </w:pPr>
    </w:p>
    <w:p w14:paraId="34362EA8" w14:textId="77777777" w:rsidR="00143311" w:rsidRPr="003B0F0F" w:rsidRDefault="00143311" w:rsidP="00143311">
      <w:pPr>
        <w:spacing w:line="260" w:lineRule="exact"/>
        <w:rPr>
          <w:rFonts w:cs="Arial"/>
          <w:szCs w:val="20"/>
        </w:rPr>
      </w:pPr>
      <w:r w:rsidRPr="003B0F0F">
        <w:rPr>
          <w:rFonts w:cs="Arial"/>
          <w:szCs w:val="20"/>
        </w:rPr>
        <w:t>»Učitelj, laborant in drugi strokovni delavci v prilagojenih izobraževalnih programih morajo imeti izobrazbo, predpisano za učitelje, laborante in druge strokovne delavce šol. Učitelj in laborant morata imeti tudi ustrezno specialno pedagoško izobrazbo.«.</w:t>
      </w:r>
    </w:p>
    <w:p w14:paraId="1DA8AC50" w14:textId="77777777" w:rsidR="00143311" w:rsidRPr="003B0F0F" w:rsidRDefault="00143311" w:rsidP="00143311">
      <w:pPr>
        <w:spacing w:line="260" w:lineRule="exact"/>
        <w:rPr>
          <w:rFonts w:cs="Arial"/>
          <w:szCs w:val="20"/>
        </w:rPr>
      </w:pPr>
    </w:p>
    <w:p w14:paraId="6AE74543" w14:textId="77777777" w:rsidR="00143311" w:rsidRPr="003B0F0F" w:rsidRDefault="00143311" w:rsidP="00143311">
      <w:pPr>
        <w:spacing w:line="260" w:lineRule="exact"/>
        <w:rPr>
          <w:rFonts w:cs="Arial"/>
          <w:szCs w:val="20"/>
        </w:rPr>
      </w:pPr>
    </w:p>
    <w:p w14:paraId="45591121" w14:textId="77777777" w:rsidR="00143311" w:rsidRPr="003B0F0F" w:rsidRDefault="00143311" w:rsidP="00143311">
      <w:pPr>
        <w:spacing w:line="260" w:lineRule="exact"/>
        <w:jc w:val="center"/>
        <w:rPr>
          <w:rFonts w:cs="Arial"/>
          <w:szCs w:val="20"/>
        </w:rPr>
      </w:pPr>
      <w:r w:rsidRPr="003B0F0F">
        <w:rPr>
          <w:rFonts w:cs="Arial"/>
          <w:szCs w:val="20"/>
        </w:rPr>
        <w:t>30. člen</w:t>
      </w:r>
    </w:p>
    <w:p w14:paraId="04F2E726" w14:textId="77777777" w:rsidR="00143311" w:rsidRPr="003B0F0F" w:rsidRDefault="00143311" w:rsidP="00143311">
      <w:pPr>
        <w:spacing w:line="240" w:lineRule="auto"/>
        <w:rPr>
          <w:rFonts w:ascii="Calibri" w:eastAsia="Calibri" w:hAnsi="Calibri"/>
          <w:szCs w:val="22"/>
          <w:lang w:eastAsia="sl-SI"/>
        </w:rPr>
      </w:pPr>
    </w:p>
    <w:p w14:paraId="759A4D35" w14:textId="77777777" w:rsidR="00143311" w:rsidRPr="003B0F0F" w:rsidRDefault="00143311" w:rsidP="00143311">
      <w:pPr>
        <w:spacing w:line="240" w:lineRule="auto"/>
        <w:rPr>
          <w:rFonts w:eastAsia="Calibri" w:cs="Arial"/>
          <w:szCs w:val="20"/>
          <w:lang w:eastAsia="sl-SI"/>
        </w:rPr>
      </w:pPr>
      <w:r w:rsidRPr="003B0F0F">
        <w:rPr>
          <w:rFonts w:eastAsia="Calibri" w:cs="Arial"/>
          <w:szCs w:val="20"/>
          <w:lang w:eastAsia="sl-SI"/>
        </w:rPr>
        <w:t>V 100. členu se drugi odstavek spremeni tako, da se glasi:</w:t>
      </w:r>
    </w:p>
    <w:p w14:paraId="3B90D122" w14:textId="77777777" w:rsidR="00143311" w:rsidRPr="003B0F0F" w:rsidRDefault="00143311" w:rsidP="00143311">
      <w:pPr>
        <w:spacing w:line="240" w:lineRule="auto"/>
        <w:rPr>
          <w:rFonts w:eastAsia="Calibri" w:cs="Arial"/>
          <w:szCs w:val="20"/>
          <w:lang w:eastAsia="sl-SI"/>
        </w:rPr>
      </w:pPr>
    </w:p>
    <w:p w14:paraId="3DB3C7F7" w14:textId="77777777" w:rsidR="00143311" w:rsidRPr="003B0F0F" w:rsidRDefault="00143311" w:rsidP="00143311">
      <w:pPr>
        <w:spacing w:line="240" w:lineRule="auto"/>
        <w:rPr>
          <w:rFonts w:eastAsia="Calibri" w:cs="Arial"/>
          <w:szCs w:val="20"/>
          <w:lang w:eastAsia="sl-SI"/>
        </w:rPr>
      </w:pPr>
      <w:r w:rsidRPr="003B0F0F">
        <w:rPr>
          <w:rFonts w:eastAsia="Calibri" w:cs="Arial"/>
          <w:szCs w:val="20"/>
          <w:lang w:eastAsia="sl-SI"/>
        </w:rPr>
        <w:t xml:space="preserve">»Kdor ni zaključil izobraževanja po visokošolskem študijskem programu za pridobitev izobrazbe, ki vključuje tudi pedagoško, pedagoško-andragoško oziroma specialno pedagoško izobrazbo, si jo mora pridobiti po ustreznem javnoveljavnem študijskem programu za izpopolnjevanje ali po krajšem izobraževanju in usposabljanju za pridobitev </w:t>
      </w:r>
      <w:proofErr w:type="spellStart"/>
      <w:r w:rsidRPr="003B0F0F">
        <w:rPr>
          <w:rFonts w:eastAsia="Calibri" w:cs="Arial"/>
          <w:szCs w:val="20"/>
          <w:lang w:eastAsia="sl-SI"/>
        </w:rPr>
        <w:t>mikrodokazila</w:t>
      </w:r>
      <w:proofErr w:type="spellEnd"/>
      <w:r w:rsidRPr="003B0F0F">
        <w:rPr>
          <w:rFonts w:eastAsia="Calibri" w:cs="Arial"/>
          <w:szCs w:val="20"/>
          <w:lang w:eastAsia="sl-SI"/>
        </w:rPr>
        <w:t xml:space="preserve"> v skladu z zakonom, ki ureja visoko šolstvo.«.</w:t>
      </w:r>
    </w:p>
    <w:p w14:paraId="350B1491" w14:textId="77777777" w:rsidR="00143311" w:rsidRPr="003B0F0F" w:rsidRDefault="00143311" w:rsidP="00143311">
      <w:pPr>
        <w:spacing w:line="240" w:lineRule="auto"/>
        <w:rPr>
          <w:rFonts w:eastAsia="Calibri" w:cs="Arial"/>
          <w:szCs w:val="20"/>
          <w:lang w:eastAsia="sl-SI"/>
        </w:rPr>
      </w:pPr>
    </w:p>
    <w:p w14:paraId="0520BD3F" w14:textId="77777777" w:rsidR="00143311" w:rsidRPr="003B0F0F" w:rsidRDefault="00143311" w:rsidP="00143311">
      <w:pPr>
        <w:spacing w:line="240" w:lineRule="auto"/>
        <w:rPr>
          <w:rFonts w:eastAsia="Calibri" w:cs="Arial"/>
          <w:szCs w:val="20"/>
          <w:lang w:eastAsia="sl-SI"/>
        </w:rPr>
      </w:pPr>
      <w:r w:rsidRPr="003B0F0F">
        <w:rPr>
          <w:rFonts w:eastAsia="Calibri" w:cs="Arial"/>
          <w:szCs w:val="20"/>
          <w:lang w:eastAsia="sl-SI"/>
        </w:rPr>
        <w:t>Tretji odstavek se črta.</w:t>
      </w:r>
    </w:p>
    <w:p w14:paraId="5408C0B3" w14:textId="77777777" w:rsidR="00143311" w:rsidRPr="003B0F0F" w:rsidRDefault="00143311" w:rsidP="00143311">
      <w:pPr>
        <w:spacing w:line="240" w:lineRule="auto"/>
        <w:rPr>
          <w:rFonts w:eastAsia="Calibri" w:cs="Arial"/>
          <w:szCs w:val="20"/>
          <w:lang w:eastAsia="sl-SI"/>
        </w:rPr>
      </w:pPr>
    </w:p>
    <w:p w14:paraId="6ED5704F" w14:textId="77777777" w:rsidR="00143311" w:rsidRPr="003B0F0F" w:rsidRDefault="00143311" w:rsidP="00143311">
      <w:pPr>
        <w:spacing w:line="240" w:lineRule="auto"/>
        <w:rPr>
          <w:rFonts w:eastAsia="Calibri" w:cs="Arial"/>
          <w:szCs w:val="20"/>
        </w:rPr>
      </w:pPr>
      <w:r w:rsidRPr="003B0F0F">
        <w:rPr>
          <w:rFonts w:eastAsia="Calibri" w:cs="Arial"/>
          <w:szCs w:val="20"/>
        </w:rPr>
        <w:t xml:space="preserve">Dosedanji četrti odstavek postane tretji odstavek. </w:t>
      </w:r>
    </w:p>
    <w:p w14:paraId="0D428C60" w14:textId="77777777" w:rsidR="00143311" w:rsidRPr="003B0F0F" w:rsidRDefault="00143311" w:rsidP="00143311">
      <w:pPr>
        <w:spacing w:line="260" w:lineRule="exact"/>
        <w:rPr>
          <w:rFonts w:cs="Arial"/>
          <w:szCs w:val="20"/>
        </w:rPr>
      </w:pPr>
    </w:p>
    <w:p w14:paraId="4D0FF426" w14:textId="77777777" w:rsidR="00143311" w:rsidRPr="003B0F0F" w:rsidRDefault="00143311" w:rsidP="00143311">
      <w:pPr>
        <w:spacing w:line="260" w:lineRule="exact"/>
        <w:jc w:val="center"/>
        <w:rPr>
          <w:rFonts w:cs="Arial"/>
          <w:szCs w:val="20"/>
        </w:rPr>
      </w:pPr>
    </w:p>
    <w:p w14:paraId="78163543" w14:textId="77777777" w:rsidR="00143311" w:rsidRPr="003B0F0F" w:rsidRDefault="00143311" w:rsidP="00143311">
      <w:pPr>
        <w:spacing w:line="260" w:lineRule="exact"/>
        <w:jc w:val="center"/>
        <w:rPr>
          <w:rFonts w:cs="Arial"/>
          <w:szCs w:val="20"/>
        </w:rPr>
      </w:pPr>
      <w:r w:rsidRPr="003B0F0F">
        <w:rPr>
          <w:rFonts w:cs="Arial"/>
          <w:szCs w:val="20"/>
        </w:rPr>
        <w:t>31. člen</w:t>
      </w:r>
    </w:p>
    <w:p w14:paraId="070634EB" w14:textId="77777777" w:rsidR="00143311" w:rsidRPr="003B0F0F" w:rsidRDefault="00143311" w:rsidP="00143311">
      <w:pPr>
        <w:spacing w:line="260" w:lineRule="exact"/>
        <w:jc w:val="center"/>
        <w:rPr>
          <w:rFonts w:cs="Arial"/>
          <w:szCs w:val="20"/>
        </w:rPr>
      </w:pPr>
    </w:p>
    <w:p w14:paraId="1428CC4D" w14:textId="77777777" w:rsidR="00143311" w:rsidRPr="003B0F0F" w:rsidRDefault="00143311" w:rsidP="00143311">
      <w:pPr>
        <w:spacing w:line="260" w:lineRule="exact"/>
        <w:rPr>
          <w:rFonts w:cs="Arial"/>
          <w:szCs w:val="20"/>
        </w:rPr>
      </w:pPr>
      <w:r w:rsidRPr="003B0F0F">
        <w:rPr>
          <w:rFonts w:cs="Arial"/>
          <w:szCs w:val="20"/>
        </w:rPr>
        <w:t>V naslovu XV. Poglavja se črta besedilo »STROKOVNIH DELAVCEV IN RAVNATELJEV«.</w:t>
      </w:r>
    </w:p>
    <w:p w14:paraId="7C3270E6" w14:textId="77777777" w:rsidR="00143311" w:rsidRPr="003B0F0F" w:rsidRDefault="00143311" w:rsidP="00143311">
      <w:pPr>
        <w:spacing w:line="260" w:lineRule="exact"/>
        <w:rPr>
          <w:rFonts w:cs="Arial"/>
          <w:szCs w:val="20"/>
        </w:rPr>
      </w:pPr>
    </w:p>
    <w:p w14:paraId="362219F9" w14:textId="77777777" w:rsidR="00143311" w:rsidRPr="003B0F0F" w:rsidRDefault="00143311" w:rsidP="00143311">
      <w:pPr>
        <w:spacing w:line="260" w:lineRule="exact"/>
        <w:jc w:val="center"/>
        <w:rPr>
          <w:rFonts w:cs="Arial"/>
          <w:szCs w:val="20"/>
        </w:rPr>
      </w:pPr>
    </w:p>
    <w:p w14:paraId="554B2705" w14:textId="77777777" w:rsidR="00143311" w:rsidRPr="00090516" w:rsidRDefault="00143311" w:rsidP="00143311">
      <w:pPr>
        <w:spacing w:line="260" w:lineRule="exact"/>
        <w:jc w:val="center"/>
        <w:rPr>
          <w:rFonts w:cs="Arial"/>
          <w:b/>
          <w:bCs/>
          <w:szCs w:val="20"/>
        </w:rPr>
      </w:pPr>
      <w:r w:rsidRPr="00090516">
        <w:rPr>
          <w:rFonts w:cs="Arial"/>
          <w:b/>
          <w:bCs/>
          <w:szCs w:val="20"/>
        </w:rPr>
        <w:t>32. člen</w:t>
      </w:r>
    </w:p>
    <w:p w14:paraId="3F24C22F" w14:textId="77777777" w:rsidR="00143311" w:rsidRPr="00090516" w:rsidRDefault="00143311" w:rsidP="00143311">
      <w:pPr>
        <w:spacing w:line="260" w:lineRule="exact"/>
        <w:rPr>
          <w:rFonts w:cs="Arial"/>
          <w:b/>
          <w:bCs/>
          <w:szCs w:val="20"/>
        </w:rPr>
      </w:pPr>
    </w:p>
    <w:p w14:paraId="003A56FA" w14:textId="77777777" w:rsidR="00143311" w:rsidRPr="00090516" w:rsidRDefault="00143311" w:rsidP="00143311">
      <w:pPr>
        <w:spacing w:line="260" w:lineRule="exact"/>
        <w:rPr>
          <w:rFonts w:cs="Arial"/>
          <w:b/>
          <w:bCs/>
          <w:szCs w:val="20"/>
        </w:rPr>
      </w:pPr>
      <w:r w:rsidRPr="00090516">
        <w:rPr>
          <w:rFonts w:cs="Arial"/>
          <w:b/>
          <w:bCs/>
          <w:szCs w:val="20"/>
        </w:rPr>
        <w:t>Besedilo 105. člena se spremeni tako, da se glasi:</w:t>
      </w:r>
    </w:p>
    <w:p w14:paraId="59275663" w14:textId="77777777" w:rsidR="00143311" w:rsidRPr="00090516" w:rsidRDefault="00143311" w:rsidP="00143311">
      <w:pPr>
        <w:spacing w:line="260" w:lineRule="exact"/>
        <w:rPr>
          <w:rFonts w:cs="Arial"/>
          <w:b/>
          <w:bCs/>
          <w:szCs w:val="20"/>
        </w:rPr>
      </w:pPr>
    </w:p>
    <w:p w14:paraId="5529FC31" w14:textId="77777777" w:rsidR="00143311" w:rsidRPr="00090516" w:rsidRDefault="00143311" w:rsidP="00143311">
      <w:pPr>
        <w:spacing w:line="260" w:lineRule="exact"/>
        <w:rPr>
          <w:rFonts w:cs="Arial"/>
          <w:b/>
          <w:bCs/>
          <w:szCs w:val="20"/>
        </w:rPr>
      </w:pPr>
      <w:r w:rsidRPr="00090516">
        <w:rPr>
          <w:rFonts w:cs="Arial"/>
          <w:b/>
          <w:bCs/>
          <w:szCs w:val="20"/>
        </w:rPr>
        <w:t>»Strokovni delavci, pomočniki ravnateljev, ravnatelji, vodje medpodjetniškega izobraževalnega centra in direktorji se strokovno izobražujejo in usposabljajo.</w:t>
      </w:r>
    </w:p>
    <w:p w14:paraId="46BCBF10" w14:textId="77777777" w:rsidR="00143311" w:rsidRPr="00090516" w:rsidRDefault="00143311" w:rsidP="00143311">
      <w:pPr>
        <w:spacing w:line="260" w:lineRule="exact"/>
        <w:rPr>
          <w:rFonts w:cs="Arial"/>
          <w:b/>
          <w:bCs/>
          <w:szCs w:val="20"/>
        </w:rPr>
      </w:pPr>
    </w:p>
    <w:p w14:paraId="51FAABCB" w14:textId="77777777" w:rsidR="00143311" w:rsidRPr="00090516" w:rsidRDefault="00143311" w:rsidP="00143311">
      <w:pPr>
        <w:spacing w:line="260" w:lineRule="exact"/>
        <w:rPr>
          <w:rFonts w:cs="Arial"/>
          <w:b/>
          <w:bCs/>
          <w:szCs w:val="20"/>
        </w:rPr>
      </w:pPr>
      <w:r w:rsidRPr="00090516">
        <w:rPr>
          <w:rFonts w:cs="Arial"/>
          <w:b/>
          <w:bCs/>
          <w:szCs w:val="20"/>
        </w:rPr>
        <w:t xml:space="preserve">Vzgojitelj, učitelj, svetovalni delavec, knjižničar, korepetitor, vodja posestva, strokovni delavec v centrali učnega podjetja, vodja centrale učnega podjetja, predavatelj višje strokovne šole, inštruktor in organizator iz prvega odstavka 94. ter iz prve in druge alineje šestega odstavka 96. člena tega zakona lahko napredujejo v naziv mentor, svetovalec, svetnik in višji svetnik. </w:t>
      </w:r>
    </w:p>
    <w:p w14:paraId="189D6291" w14:textId="77777777" w:rsidR="00143311" w:rsidRPr="00090516" w:rsidRDefault="00143311" w:rsidP="00143311">
      <w:pPr>
        <w:spacing w:line="260" w:lineRule="exact"/>
        <w:rPr>
          <w:rFonts w:cs="Arial"/>
          <w:b/>
          <w:bCs/>
          <w:szCs w:val="20"/>
        </w:rPr>
      </w:pPr>
    </w:p>
    <w:p w14:paraId="68DB03A7" w14:textId="77777777" w:rsidR="00143311" w:rsidRPr="00090516" w:rsidRDefault="00143311" w:rsidP="00143311">
      <w:pPr>
        <w:spacing w:line="260" w:lineRule="exact"/>
        <w:rPr>
          <w:rFonts w:cs="Arial"/>
          <w:b/>
          <w:bCs/>
          <w:szCs w:val="20"/>
        </w:rPr>
      </w:pPr>
      <w:r w:rsidRPr="00090516">
        <w:rPr>
          <w:rFonts w:cs="Arial"/>
          <w:b/>
          <w:bCs/>
          <w:szCs w:val="20"/>
        </w:rPr>
        <w:t>Vzgojitelj predšolskih otrok-pomočnik vzgojitelja in laborant lahko napredujeta v naziv mentor in svetovalec.</w:t>
      </w:r>
    </w:p>
    <w:p w14:paraId="3528199A" w14:textId="77777777" w:rsidR="00143311" w:rsidRPr="00090516" w:rsidRDefault="00143311" w:rsidP="00143311">
      <w:pPr>
        <w:spacing w:line="260" w:lineRule="exact"/>
        <w:rPr>
          <w:rFonts w:cs="Arial"/>
          <w:b/>
          <w:bCs/>
          <w:szCs w:val="20"/>
        </w:rPr>
      </w:pPr>
    </w:p>
    <w:p w14:paraId="5E6AED0E" w14:textId="77777777" w:rsidR="00143311" w:rsidRPr="00090516" w:rsidRDefault="00143311" w:rsidP="00143311">
      <w:pPr>
        <w:spacing w:line="260" w:lineRule="exact"/>
        <w:rPr>
          <w:rFonts w:cs="Arial"/>
          <w:b/>
          <w:bCs/>
          <w:szCs w:val="20"/>
        </w:rPr>
      </w:pPr>
      <w:r w:rsidRPr="00090516">
        <w:rPr>
          <w:rFonts w:cs="Arial"/>
          <w:b/>
          <w:bCs/>
          <w:szCs w:val="20"/>
        </w:rPr>
        <w:t>V nazive iz drugega odstavka tega člena lahko napredujejo tudi učitelj na področju izobraževanja odraslih, organizator izobraževanja odraslih in svetovalni delavec v izobraževanju odraslih.</w:t>
      </w:r>
    </w:p>
    <w:p w14:paraId="47151032" w14:textId="77777777" w:rsidR="00143311" w:rsidRPr="00090516" w:rsidRDefault="00143311" w:rsidP="00143311">
      <w:pPr>
        <w:spacing w:line="260" w:lineRule="exact"/>
        <w:rPr>
          <w:rFonts w:cs="Arial"/>
          <w:b/>
          <w:bCs/>
          <w:szCs w:val="20"/>
        </w:rPr>
      </w:pPr>
    </w:p>
    <w:p w14:paraId="0E1B2D67" w14:textId="77777777" w:rsidR="00143311" w:rsidRPr="00090516" w:rsidRDefault="00143311" w:rsidP="00143311">
      <w:pPr>
        <w:spacing w:line="260" w:lineRule="exact"/>
        <w:rPr>
          <w:rFonts w:cs="Arial"/>
          <w:b/>
          <w:bCs/>
          <w:szCs w:val="20"/>
        </w:rPr>
      </w:pPr>
      <w:r w:rsidRPr="00090516">
        <w:rPr>
          <w:rFonts w:cs="Arial"/>
          <w:b/>
          <w:bCs/>
          <w:szCs w:val="20"/>
        </w:rPr>
        <w:t>V nazive iz drugega odstavka tega člena lahko napredujejo tudi direktor, ravnatelj, pomočnik ravnatelja in vodja medpodjetniškega izobraževalnega centra.</w:t>
      </w:r>
    </w:p>
    <w:p w14:paraId="43A976B9" w14:textId="77777777" w:rsidR="00143311" w:rsidRPr="00090516" w:rsidRDefault="00143311" w:rsidP="00143311">
      <w:pPr>
        <w:spacing w:line="260" w:lineRule="exact"/>
        <w:rPr>
          <w:rFonts w:cs="Arial"/>
          <w:b/>
          <w:bCs/>
          <w:szCs w:val="20"/>
        </w:rPr>
      </w:pPr>
    </w:p>
    <w:p w14:paraId="573C7AC9" w14:textId="77777777" w:rsidR="00143311" w:rsidRPr="00090516" w:rsidRDefault="00143311" w:rsidP="00143311">
      <w:pPr>
        <w:spacing w:line="260" w:lineRule="exact"/>
        <w:rPr>
          <w:rFonts w:cs="Arial"/>
          <w:b/>
          <w:bCs/>
          <w:szCs w:val="20"/>
        </w:rPr>
      </w:pPr>
      <w:r w:rsidRPr="00090516">
        <w:rPr>
          <w:rFonts w:cs="Arial"/>
          <w:b/>
          <w:bCs/>
          <w:szCs w:val="20"/>
        </w:rPr>
        <w:t>Pogoje, način in postopek strokovnega izobraževanja in usposabljanja ter napredovanja v nazive določi minister.</w:t>
      </w:r>
    </w:p>
    <w:p w14:paraId="463F5A38" w14:textId="77777777" w:rsidR="00143311" w:rsidRPr="00090516" w:rsidRDefault="00143311" w:rsidP="00143311">
      <w:pPr>
        <w:spacing w:line="260" w:lineRule="exact"/>
        <w:rPr>
          <w:rFonts w:cs="Arial"/>
          <w:b/>
          <w:bCs/>
          <w:szCs w:val="20"/>
        </w:rPr>
      </w:pPr>
    </w:p>
    <w:p w14:paraId="0774F116" w14:textId="77777777" w:rsidR="00143311" w:rsidRPr="00090516" w:rsidRDefault="00143311" w:rsidP="00143311">
      <w:pPr>
        <w:spacing w:line="260" w:lineRule="exact"/>
        <w:rPr>
          <w:rFonts w:cs="Arial"/>
          <w:b/>
          <w:bCs/>
          <w:szCs w:val="20"/>
        </w:rPr>
      </w:pPr>
      <w:r w:rsidRPr="00090516">
        <w:rPr>
          <w:rFonts w:cs="Arial"/>
          <w:b/>
          <w:bCs/>
          <w:szCs w:val="20"/>
        </w:rPr>
        <w:t>V nazive iz drugega odstavka tega člena lahko napredujejo tudi direktor, namestnik direktorja in pomočnik direktorja ter strokovni delavci, zaposleni v javnih zavodih iz 28. člena tega zakona, ki opravljajo vzgojno-izobraževalno delo oziroma svetovalno ali razvojno delo v zvezi z vzgojo in izobraževanjem. Inštruktor praktičnih vsebin lahko napreduje v naziv v skladu s tretjim odstavkom tega člena.</w:t>
      </w:r>
    </w:p>
    <w:p w14:paraId="2C518B32" w14:textId="77777777" w:rsidR="00143311" w:rsidRPr="00090516" w:rsidRDefault="00143311" w:rsidP="00143311">
      <w:pPr>
        <w:spacing w:line="260" w:lineRule="exact"/>
        <w:rPr>
          <w:rFonts w:cs="Arial"/>
          <w:b/>
          <w:bCs/>
          <w:szCs w:val="20"/>
        </w:rPr>
      </w:pPr>
    </w:p>
    <w:p w14:paraId="4F55CB77" w14:textId="77777777" w:rsidR="00143311" w:rsidRPr="00090516" w:rsidRDefault="00143311" w:rsidP="00143311">
      <w:pPr>
        <w:spacing w:line="260" w:lineRule="exact"/>
        <w:rPr>
          <w:rFonts w:cs="Arial"/>
          <w:b/>
          <w:bCs/>
          <w:szCs w:val="20"/>
        </w:rPr>
      </w:pPr>
      <w:r w:rsidRPr="00090516">
        <w:rPr>
          <w:rFonts w:cs="Arial"/>
          <w:b/>
          <w:bCs/>
          <w:szCs w:val="20"/>
        </w:rPr>
        <w:t>Delavci, ki izvajajo prilagojene programe za predšolske otroke in posebne programe vzgoje in izobraževanja za otroke in mladostnike s posebnimi potrebami v socialno-varstvenih zavodih iz devetega odstavka 34. člena tega zakona ob zaposlitvi na področju vzgoje in izobraževanja pridobijo strokovni naziv po postopku in pod pogoji, ki jih določi minister.</w:t>
      </w:r>
    </w:p>
    <w:p w14:paraId="296B66F4" w14:textId="77777777" w:rsidR="00143311" w:rsidRPr="00090516" w:rsidRDefault="00143311" w:rsidP="00143311">
      <w:pPr>
        <w:spacing w:line="260" w:lineRule="exact"/>
        <w:rPr>
          <w:rFonts w:cs="Arial"/>
          <w:b/>
          <w:bCs/>
          <w:szCs w:val="20"/>
        </w:rPr>
      </w:pPr>
    </w:p>
    <w:p w14:paraId="18596680" w14:textId="77777777" w:rsidR="00143311" w:rsidRPr="00090516" w:rsidRDefault="00143311" w:rsidP="00143311">
      <w:pPr>
        <w:spacing w:line="260" w:lineRule="exact"/>
        <w:rPr>
          <w:rFonts w:cs="Arial"/>
          <w:b/>
          <w:bCs/>
          <w:szCs w:val="20"/>
        </w:rPr>
      </w:pPr>
      <w:r w:rsidRPr="00090516">
        <w:rPr>
          <w:rFonts w:cs="Arial"/>
          <w:b/>
          <w:bCs/>
          <w:szCs w:val="20"/>
        </w:rPr>
        <w:t>Napredovanje v naziv je pravica iz delovnega razmerja.«.</w:t>
      </w:r>
    </w:p>
    <w:p w14:paraId="38BDF765" w14:textId="77777777" w:rsidR="00143311" w:rsidRPr="00C06C03" w:rsidRDefault="00143311" w:rsidP="00143311">
      <w:pPr>
        <w:spacing w:line="260" w:lineRule="exact"/>
        <w:rPr>
          <w:rFonts w:cs="Arial"/>
          <w:szCs w:val="20"/>
        </w:rPr>
      </w:pPr>
    </w:p>
    <w:p w14:paraId="6AC8AEB0" w14:textId="77777777" w:rsidR="00143311" w:rsidRPr="003B0F0F" w:rsidRDefault="00143311" w:rsidP="00143311">
      <w:pPr>
        <w:spacing w:line="260" w:lineRule="exact"/>
        <w:rPr>
          <w:rFonts w:cs="Arial"/>
          <w:szCs w:val="20"/>
        </w:rPr>
      </w:pPr>
    </w:p>
    <w:p w14:paraId="2FE27D57" w14:textId="77777777" w:rsidR="00143311" w:rsidRPr="003B0F0F" w:rsidRDefault="00143311" w:rsidP="00143311">
      <w:pPr>
        <w:spacing w:line="260" w:lineRule="exact"/>
        <w:jc w:val="center"/>
        <w:rPr>
          <w:rFonts w:cs="Arial"/>
          <w:szCs w:val="20"/>
        </w:rPr>
      </w:pPr>
      <w:r w:rsidRPr="003B0F0F">
        <w:rPr>
          <w:rFonts w:cs="Arial"/>
          <w:szCs w:val="20"/>
        </w:rPr>
        <w:t>33. člen</w:t>
      </w:r>
    </w:p>
    <w:p w14:paraId="1EEF3F8F" w14:textId="77777777" w:rsidR="00143311" w:rsidRPr="003B0F0F" w:rsidRDefault="00143311" w:rsidP="00143311">
      <w:pPr>
        <w:spacing w:line="260" w:lineRule="exact"/>
        <w:rPr>
          <w:rFonts w:cs="Arial"/>
          <w:szCs w:val="20"/>
        </w:rPr>
      </w:pPr>
    </w:p>
    <w:p w14:paraId="5B661954" w14:textId="77777777" w:rsidR="00143311" w:rsidRPr="003B0F0F" w:rsidRDefault="00143311" w:rsidP="00143311">
      <w:pPr>
        <w:spacing w:line="260" w:lineRule="exact"/>
        <w:rPr>
          <w:rFonts w:cs="Arial"/>
          <w:szCs w:val="20"/>
        </w:rPr>
      </w:pPr>
      <w:r w:rsidRPr="003B0F0F">
        <w:rPr>
          <w:rFonts w:cs="Arial"/>
          <w:szCs w:val="20"/>
        </w:rPr>
        <w:t>V 106. členu se drugi odstavek spremeni tako, da se glasi:</w:t>
      </w:r>
    </w:p>
    <w:p w14:paraId="76E6972F" w14:textId="77777777" w:rsidR="00143311" w:rsidRPr="003B0F0F" w:rsidRDefault="00143311" w:rsidP="00143311">
      <w:pPr>
        <w:spacing w:line="260" w:lineRule="exact"/>
        <w:rPr>
          <w:rFonts w:cs="Arial"/>
          <w:szCs w:val="20"/>
        </w:rPr>
      </w:pPr>
    </w:p>
    <w:p w14:paraId="0742E6F4" w14:textId="77777777" w:rsidR="00143311" w:rsidRPr="003B0F0F" w:rsidRDefault="00143311" w:rsidP="00143311">
      <w:pPr>
        <w:spacing w:line="260" w:lineRule="exact"/>
        <w:rPr>
          <w:rFonts w:cs="Arial"/>
          <w:szCs w:val="20"/>
        </w:rPr>
      </w:pPr>
      <w:r w:rsidRPr="003B0F0F">
        <w:rPr>
          <w:rFonts w:cs="Arial"/>
          <w:szCs w:val="20"/>
        </w:rPr>
        <w:t>»Za ravnateljski izpit se lahko prizna tudi opravljen študijski program za pridobitev magisterija znanosti oziroma doktorata znanosti, akreditirana pred 11. juniju 2004, ali študijski program tretje stopnje, akreditiran po 11. juniju 2004, za katerega Strokovni svet Republike Slovenije za splošno izobraževanje ugotovi, da zagotavlja znanja, določena za ravnateljski izpit.«.</w:t>
      </w:r>
    </w:p>
    <w:p w14:paraId="2CA2E24D" w14:textId="77777777" w:rsidR="00143311" w:rsidRPr="003B0F0F" w:rsidRDefault="00143311" w:rsidP="00143311">
      <w:pPr>
        <w:spacing w:line="260" w:lineRule="exact"/>
        <w:rPr>
          <w:rFonts w:cs="Arial"/>
          <w:szCs w:val="20"/>
        </w:rPr>
      </w:pPr>
    </w:p>
    <w:p w14:paraId="7FD07EA2" w14:textId="77777777" w:rsidR="00143311" w:rsidRPr="003B0F0F" w:rsidRDefault="00143311" w:rsidP="00143311">
      <w:pPr>
        <w:spacing w:line="260" w:lineRule="exact"/>
        <w:rPr>
          <w:rFonts w:cs="Arial"/>
          <w:szCs w:val="20"/>
        </w:rPr>
      </w:pPr>
    </w:p>
    <w:p w14:paraId="7C9704CF" w14:textId="77777777" w:rsidR="00143311" w:rsidRPr="00C06C03" w:rsidRDefault="00143311" w:rsidP="00143311">
      <w:pPr>
        <w:spacing w:line="260" w:lineRule="exact"/>
        <w:jc w:val="center"/>
        <w:rPr>
          <w:rFonts w:cs="Arial"/>
          <w:szCs w:val="20"/>
        </w:rPr>
      </w:pPr>
      <w:r w:rsidRPr="00C06C03">
        <w:rPr>
          <w:rFonts w:cs="Arial"/>
          <w:szCs w:val="20"/>
        </w:rPr>
        <w:lastRenderedPageBreak/>
        <w:t>34. člen</w:t>
      </w:r>
    </w:p>
    <w:p w14:paraId="48A0720F" w14:textId="77777777" w:rsidR="00143311" w:rsidRPr="00C06C03" w:rsidRDefault="00143311" w:rsidP="00143311">
      <w:pPr>
        <w:spacing w:line="260" w:lineRule="exact"/>
        <w:jc w:val="center"/>
        <w:rPr>
          <w:rFonts w:cs="Arial"/>
          <w:szCs w:val="20"/>
        </w:rPr>
      </w:pPr>
    </w:p>
    <w:p w14:paraId="4E4482D7" w14:textId="77777777" w:rsidR="00143311" w:rsidRPr="00C06C03" w:rsidRDefault="00143311" w:rsidP="00143311">
      <w:pPr>
        <w:spacing w:line="260" w:lineRule="exact"/>
        <w:rPr>
          <w:rFonts w:cs="Arial"/>
          <w:szCs w:val="20"/>
        </w:rPr>
      </w:pPr>
      <w:r w:rsidRPr="00C06C03">
        <w:rPr>
          <w:rFonts w:cs="Arial"/>
          <w:szCs w:val="20"/>
        </w:rPr>
        <w:t xml:space="preserve">V 107.a členu se drugi odstavek spremeni tako, da se glasi: </w:t>
      </w:r>
    </w:p>
    <w:p w14:paraId="355C4055" w14:textId="77777777" w:rsidR="00143311" w:rsidRPr="00C06C03" w:rsidRDefault="00143311" w:rsidP="00143311">
      <w:pPr>
        <w:spacing w:line="260" w:lineRule="exact"/>
        <w:rPr>
          <w:rFonts w:cs="Arial"/>
          <w:szCs w:val="20"/>
        </w:rPr>
      </w:pPr>
    </w:p>
    <w:p w14:paraId="2F1CC8A2" w14:textId="77777777" w:rsidR="00143311" w:rsidRPr="00C06C03" w:rsidRDefault="00143311" w:rsidP="00143311">
      <w:pPr>
        <w:spacing w:line="260" w:lineRule="exact"/>
        <w:rPr>
          <w:rFonts w:cs="Arial"/>
          <w:szCs w:val="20"/>
        </w:rPr>
      </w:pPr>
      <w:r w:rsidRPr="00C06C03">
        <w:rPr>
          <w:rFonts w:cs="Arial"/>
          <w:szCs w:val="20"/>
        </w:rPr>
        <w:t>»Policija oziroma pristojno državno tožilstvo pošlje šolski inšpekciji obvestilo o kazenski ovadbi, če ta vsebuje utemeljen sum, da je oseba, zaposlena v vzgojno-izobraževalnem zavodu storila kaznivo dejanje iz prvega odstavka tega člena. Šolska inšpekcija o tem obvesti vodstvo zavoda, ki mora sprejeti ukrepe za zagotavljanje varnega in spodbudnega učnega okolja v skladu s tem zakonom. Delodajalec lahko na podlagi obvestila policije ugotavlja morebitne kršitve pogodbenih in drugih obveznosti iz delovnega razmerja ter delavcu, če so za to izpolnjeni pogoji kot jih določa zakon, ki ureja delovna razmerja, začasno prepove opravljanje dela. Začasno prepoved opravljanja dela lahko, če tega ne stori delodajalec, izreče šolska inšpekcija v skladu z zakonom, ki ureja šolsko inšpekcijo.«.</w:t>
      </w:r>
    </w:p>
    <w:p w14:paraId="7E49BAD3" w14:textId="77777777" w:rsidR="00143311" w:rsidRPr="00C06C03" w:rsidRDefault="00143311" w:rsidP="00143311">
      <w:pPr>
        <w:spacing w:line="260" w:lineRule="exact"/>
        <w:rPr>
          <w:rFonts w:cs="Arial"/>
          <w:szCs w:val="20"/>
        </w:rPr>
      </w:pPr>
    </w:p>
    <w:p w14:paraId="6D9137E5" w14:textId="77777777" w:rsidR="00143311" w:rsidRPr="00C06C03" w:rsidRDefault="00143311" w:rsidP="00143311">
      <w:pPr>
        <w:spacing w:line="260" w:lineRule="exact"/>
        <w:rPr>
          <w:rFonts w:cs="Arial"/>
          <w:szCs w:val="20"/>
        </w:rPr>
      </w:pPr>
      <w:r w:rsidRPr="00C06C03">
        <w:rPr>
          <w:rFonts w:cs="Arial"/>
          <w:szCs w:val="20"/>
        </w:rPr>
        <w:t>Četrti in peti odstavek se spremenita tako, da se glasita:</w:t>
      </w:r>
    </w:p>
    <w:p w14:paraId="771A4725" w14:textId="77777777" w:rsidR="00143311" w:rsidRPr="00C06C03" w:rsidRDefault="00143311" w:rsidP="00143311">
      <w:pPr>
        <w:spacing w:line="260" w:lineRule="exact"/>
        <w:rPr>
          <w:rFonts w:cs="Arial"/>
          <w:szCs w:val="20"/>
        </w:rPr>
      </w:pPr>
    </w:p>
    <w:p w14:paraId="4628597E" w14:textId="77777777" w:rsidR="00143311" w:rsidRPr="00C06C03" w:rsidRDefault="00143311" w:rsidP="00143311">
      <w:pPr>
        <w:spacing w:line="260" w:lineRule="exact"/>
        <w:rPr>
          <w:rFonts w:cs="Arial"/>
          <w:szCs w:val="20"/>
        </w:rPr>
      </w:pPr>
      <w:r w:rsidRPr="00C06C03">
        <w:rPr>
          <w:rFonts w:cs="Arial"/>
          <w:szCs w:val="20"/>
        </w:rPr>
        <w:t>»Osebi, ki je pravnomočno obsojena za kaznivo dejanje iz prvega odstavka tega člena, preneha pogodba o zaposlitvi oziroma pogodba, na podlagi katere opravlja delo, naslednji dan po vročitvi pravnomočne sodbe delodajalcu, ki o tem izda ugotovitveni sklep. Z dnem prenehanja pogodbe o zaposlitvi osebi, ki ima mandat, preneha tudi mandat. Ne glede na določbe zakona, ki ureja delovna razmerja, osebi iz tega odstavka ne pripada pravica do odpravnine ob prenehanju pogodbe o zaposlitvi za določen čas.</w:t>
      </w:r>
    </w:p>
    <w:p w14:paraId="14FE04C7" w14:textId="77777777" w:rsidR="00143311" w:rsidRPr="00C06C03" w:rsidRDefault="00143311" w:rsidP="00143311">
      <w:pPr>
        <w:spacing w:line="260" w:lineRule="exact"/>
        <w:rPr>
          <w:rFonts w:cs="Arial"/>
          <w:szCs w:val="20"/>
        </w:rPr>
      </w:pPr>
    </w:p>
    <w:p w14:paraId="7009FD23" w14:textId="77777777" w:rsidR="00143311" w:rsidRPr="00C06C03" w:rsidRDefault="00143311" w:rsidP="00143311">
      <w:pPr>
        <w:spacing w:line="260" w:lineRule="exact"/>
        <w:rPr>
          <w:rFonts w:cs="Arial"/>
          <w:szCs w:val="20"/>
        </w:rPr>
      </w:pPr>
      <w:r w:rsidRPr="00C06C03">
        <w:rPr>
          <w:rFonts w:cs="Arial"/>
          <w:szCs w:val="20"/>
        </w:rPr>
        <w:t xml:space="preserve">Oseba, zoper katero je uveden kazenski postopek zaradi kaznivega dejanja iz druge alineje prvega odstavka tega člena, ne more skleniti pogodbe o zaposlitvi ali opravljati dela na področju vzgoje in izobraževanja. Delodajalec v primeru iz prejšnjega stavka uvede postopek izredne odpovedi pogodbe o zaposlitvi.«. </w:t>
      </w:r>
    </w:p>
    <w:p w14:paraId="4A41266B" w14:textId="77777777" w:rsidR="00143311" w:rsidRPr="00C06C03" w:rsidRDefault="00143311" w:rsidP="00143311">
      <w:pPr>
        <w:spacing w:line="260" w:lineRule="exact"/>
        <w:rPr>
          <w:rFonts w:cs="Arial"/>
          <w:szCs w:val="20"/>
        </w:rPr>
      </w:pPr>
      <w:bookmarkStart w:id="14" w:name="_Hlk164754756"/>
      <w:bookmarkStart w:id="15" w:name="_Hlk164756943"/>
    </w:p>
    <w:p w14:paraId="406BB6B4" w14:textId="77777777" w:rsidR="00143311" w:rsidRPr="003B0F0F" w:rsidRDefault="00143311" w:rsidP="00143311">
      <w:pPr>
        <w:spacing w:line="260" w:lineRule="exact"/>
        <w:rPr>
          <w:rFonts w:cs="Arial"/>
          <w:szCs w:val="20"/>
        </w:rPr>
      </w:pPr>
    </w:p>
    <w:p w14:paraId="7F4CFD70" w14:textId="77777777" w:rsidR="00143311" w:rsidRPr="003B0F0F" w:rsidRDefault="00143311" w:rsidP="00143311">
      <w:pPr>
        <w:spacing w:line="260" w:lineRule="exact"/>
        <w:jc w:val="center"/>
        <w:rPr>
          <w:rFonts w:cs="Arial"/>
          <w:szCs w:val="20"/>
        </w:rPr>
      </w:pPr>
      <w:r w:rsidRPr="003B0F0F">
        <w:rPr>
          <w:rFonts w:cs="Arial"/>
          <w:szCs w:val="20"/>
        </w:rPr>
        <w:t>35. člen</w:t>
      </w:r>
    </w:p>
    <w:p w14:paraId="47A3C106" w14:textId="77777777" w:rsidR="00143311" w:rsidRPr="003B0F0F" w:rsidRDefault="00143311" w:rsidP="00143311">
      <w:pPr>
        <w:spacing w:line="260" w:lineRule="exact"/>
        <w:rPr>
          <w:rFonts w:cs="Arial"/>
          <w:szCs w:val="20"/>
        </w:rPr>
      </w:pPr>
    </w:p>
    <w:p w14:paraId="7030EF73" w14:textId="77777777" w:rsidR="00143311" w:rsidRPr="003B0F0F" w:rsidRDefault="00143311" w:rsidP="00143311">
      <w:pPr>
        <w:spacing w:line="260" w:lineRule="exact"/>
        <w:rPr>
          <w:rFonts w:cs="Arial"/>
          <w:szCs w:val="20"/>
        </w:rPr>
      </w:pPr>
      <w:r w:rsidRPr="003B0F0F">
        <w:rPr>
          <w:rFonts w:cs="Arial"/>
          <w:szCs w:val="20"/>
        </w:rPr>
        <w:t>V 109. členu se prvi odstavek spremeni tako, da se glasi:</w:t>
      </w:r>
    </w:p>
    <w:p w14:paraId="205EFAAD" w14:textId="77777777" w:rsidR="00143311" w:rsidRPr="003B0F0F" w:rsidRDefault="00143311" w:rsidP="00143311">
      <w:pPr>
        <w:spacing w:line="260" w:lineRule="exact"/>
        <w:rPr>
          <w:rFonts w:cs="Arial"/>
          <w:szCs w:val="20"/>
        </w:rPr>
      </w:pPr>
    </w:p>
    <w:p w14:paraId="76C387E6" w14:textId="77777777" w:rsidR="00143311" w:rsidRPr="003B0F0F" w:rsidRDefault="00143311" w:rsidP="00143311">
      <w:pPr>
        <w:spacing w:line="260" w:lineRule="exact"/>
        <w:rPr>
          <w:rFonts w:cs="Arial"/>
          <w:szCs w:val="20"/>
        </w:rPr>
      </w:pPr>
      <w:r w:rsidRPr="003B0F0F">
        <w:rPr>
          <w:rFonts w:cs="Arial"/>
          <w:szCs w:val="20"/>
        </w:rPr>
        <w:t>»Javni vrtec oziroma javna šola, ki zaposluje nove strokovne delavce, mora prosta delovna mesta objaviti, razen če v skladu z zakonom, ki ureja delovna razmerja, objava ni potrebna.«.</w:t>
      </w:r>
    </w:p>
    <w:p w14:paraId="46418694" w14:textId="77777777" w:rsidR="00143311" w:rsidRPr="003B0F0F" w:rsidRDefault="00143311" w:rsidP="00143311">
      <w:pPr>
        <w:spacing w:line="260" w:lineRule="exact"/>
        <w:rPr>
          <w:rFonts w:cs="Arial"/>
          <w:szCs w:val="20"/>
        </w:rPr>
      </w:pPr>
    </w:p>
    <w:bookmarkEnd w:id="14"/>
    <w:bookmarkEnd w:id="15"/>
    <w:p w14:paraId="5AD4B7B4" w14:textId="77777777" w:rsidR="00143311" w:rsidRPr="003B0F0F" w:rsidRDefault="00143311" w:rsidP="00143311">
      <w:pPr>
        <w:spacing w:line="260" w:lineRule="exact"/>
        <w:rPr>
          <w:rFonts w:cs="Arial"/>
          <w:szCs w:val="20"/>
        </w:rPr>
      </w:pPr>
    </w:p>
    <w:p w14:paraId="2D98495C" w14:textId="77777777" w:rsidR="00143311" w:rsidRPr="003B0F0F" w:rsidRDefault="00143311" w:rsidP="00143311">
      <w:pPr>
        <w:spacing w:line="260" w:lineRule="exact"/>
        <w:jc w:val="center"/>
        <w:rPr>
          <w:rFonts w:cs="Arial"/>
          <w:szCs w:val="20"/>
        </w:rPr>
      </w:pPr>
      <w:r w:rsidRPr="003B0F0F">
        <w:rPr>
          <w:rFonts w:cs="Arial"/>
          <w:szCs w:val="20"/>
        </w:rPr>
        <w:t>36. člen</w:t>
      </w:r>
    </w:p>
    <w:p w14:paraId="46432783" w14:textId="77777777" w:rsidR="00143311" w:rsidRPr="003B0F0F" w:rsidRDefault="00143311" w:rsidP="00143311">
      <w:pPr>
        <w:spacing w:line="260" w:lineRule="exact"/>
        <w:jc w:val="center"/>
        <w:rPr>
          <w:rFonts w:cs="Arial"/>
          <w:szCs w:val="20"/>
        </w:rPr>
      </w:pPr>
    </w:p>
    <w:p w14:paraId="194FA54F" w14:textId="77777777" w:rsidR="00143311" w:rsidRPr="003B0F0F" w:rsidRDefault="00143311" w:rsidP="00143311">
      <w:pPr>
        <w:spacing w:line="260" w:lineRule="exact"/>
        <w:rPr>
          <w:rFonts w:cs="Arial"/>
          <w:szCs w:val="20"/>
        </w:rPr>
      </w:pPr>
      <w:r w:rsidRPr="003B0F0F">
        <w:rPr>
          <w:rFonts w:cs="Arial"/>
          <w:szCs w:val="20"/>
        </w:rPr>
        <w:t>Za 109.b členom se doda novi, 109.c člen, ki se glasi:</w:t>
      </w:r>
    </w:p>
    <w:p w14:paraId="1F857D93" w14:textId="77777777" w:rsidR="00143311" w:rsidRPr="003B0F0F" w:rsidRDefault="00143311" w:rsidP="00143311">
      <w:pPr>
        <w:spacing w:line="260" w:lineRule="exact"/>
        <w:rPr>
          <w:rFonts w:cs="Arial"/>
          <w:szCs w:val="20"/>
        </w:rPr>
      </w:pPr>
    </w:p>
    <w:p w14:paraId="5F2F3AE1" w14:textId="77777777" w:rsidR="00143311" w:rsidRPr="003B0F0F" w:rsidRDefault="00143311" w:rsidP="00143311">
      <w:pPr>
        <w:spacing w:line="260" w:lineRule="exact"/>
        <w:jc w:val="center"/>
        <w:rPr>
          <w:rFonts w:cs="Arial"/>
          <w:szCs w:val="20"/>
        </w:rPr>
      </w:pPr>
      <w:r w:rsidRPr="003B0F0F">
        <w:rPr>
          <w:rFonts w:cs="Arial"/>
          <w:szCs w:val="20"/>
        </w:rPr>
        <w:t>»109.c člen</w:t>
      </w:r>
    </w:p>
    <w:p w14:paraId="31F2B8B5" w14:textId="77777777" w:rsidR="00143311" w:rsidRPr="003B0F0F" w:rsidRDefault="00143311" w:rsidP="00143311">
      <w:pPr>
        <w:spacing w:line="260" w:lineRule="exact"/>
        <w:jc w:val="center"/>
        <w:rPr>
          <w:rFonts w:cs="Arial"/>
          <w:szCs w:val="20"/>
        </w:rPr>
      </w:pPr>
      <w:r w:rsidRPr="003B0F0F">
        <w:rPr>
          <w:rFonts w:cs="Arial"/>
          <w:szCs w:val="20"/>
        </w:rPr>
        <w:t>(pogodba o zaposlitvi za dopolnilno delo na področju vzgoje in izobraževanja)</w:t>
      </w:r>
    </w:p>
    <w:p w14:paraId="47A4D1F8" w14:textId="77777777" w:rsidR="00143311" w:rsidRPr="003B0F0F" w:rsidRDefault="00143311" w:rsidP="00143311">
      <w:pPr>
        <w:spacing w:line="260" w:lineRule="exact"/>
        <w:jc w:val="center"/>
        <w:rPr>
          <w:rFonts w:cs="Arial"/>
          <w:szCs w:val="20"/>
        </w:rPr>
      </w:pPr>
    </w:p>
    <w:p w14:paraId="1917E53F" w14:textId="77777777" w:rsidR="00143311" w:rsidRPr="003B0F0F" w:rsidRDefault="00143311" w:rsidP="00143311">
      <w:pPr>
        <w:spacing w:line="260" w:lineRule="exact"/>
        <w:rPr>
          <w:rFonts w:cs="Arial"/>
          <w:szCs w:val="20"/>
        </w:rPr>
      </w:pPr>
      <w:r w:rsidRPr="003B0F0F">
        <w:rPr>
          <w:rFonts w:cs="Arial"/>
          <w:szCs w:val="20"/>
        </w:rPr>
        <w:t xml:space="preserve">Zaposleni v vzgojno-izobraževalnih zavodih, ki delajo polni delovni čas, lahko izjemoma, če je to nujno zaradi nemotenega izvajanja vzgojno-izobraževalnega dela, sklenejo pogodbo o zaposlitvi za krajši delovni čas, v obsegu največ petine polnega delovnega časa (dopolnilno delo) tudi z istim delodajalcem. </w:t>
      </w:r>
    </w:p>
    <w:p w14:paraId="44C266AC" w14:textId="77777777" w:rsidR="00143311" w:rsidRPr="003B0F0F" w:rsidRDefault="00143311" w:rsidP="00143311">
      <w:pPr>
        <w:spacing w:line="260" w:lineRule="exact"/>
        <w:rPr>
          <w:rFonts w:cs="Arial"/>
          <w:szCs w:val="20"/>
        </w:rPr>
      </w:pPr>
    </w:p>
    <w:p w14:paraId="70E9A494" w14:textId="77777777" w:rsidR="00143311" w:rsidRPr="003B0F0F" w:rsidRDefault="00143311" w:rsidP="00143311">
      <w:pPr>
        <w:spacing w:line="260" w:lineRule="exact"/>
        <w:rPr>
          <w:rFonts w:cs="Arial"/>
          <w:szCs w:val="20"/>
        </w:rPr>
      </w:pPr>
      <w:r w:rsidRPr="003B0F0F">
        <w:rPr>
          <w:rFonts w:cs="Arial"/>
          <w:szCs w:val="20"/>
        </w:rPr>
        <w:t>Pogodba o zaposlitvi iz prvega odstavka tega člena se lahko sklene za določen čas največ enega leta. Pod pogoji iz prvega odstavka tega člena se lahko sklene več zaporednih pogodb o zaposlitvi za določen čas za isto delo.</w:t>
      </w:r>
    </w:p>
    <w:p w14:paraId="4E5BC8A3" w14:textId="77777777" w:rsidR="00143311" w:rsidRPr="003B0F0F" w:rsidRDefault="00143311" w:rsidP="00143311">
      <w:pPr>
        <w:spacing w:line="260" w:lineRule="exact"/>
        <w:rPr>
          <w:rFonts w:cs="Arial"/>
          <w:szCs w:val="20"/>
        </w:rPr>
      </w:pPr>
    </w:p>
    <w:p w14:paraId="322CED42" w14:textId="77777777" w:rsidR="00143311" w:rsidRPr="003B0F0F" w:rsidRDefault="00143311" w:rsidP="00143311">
      <w:pPr>
        <w:spacing w:line="260" w:lineRule="exact"/>
        <w:rPr>
          <w:rFonts w:cs="Arial"/>
          <w:szCs w:val="20"/>
        </w:rPr>
      </w:pPr>
      <w:r w:rsidRPr="003B0F0F">
        <w:rPr>
          <w:rFonts w:cs="Arial"/>
          <w:szCs w:val="20"/>
        </w:rPr>
        <w:lastRenderedPageBreak/>
        <w:t xml:space="preserve">Pogodba o zaposlitvi iz prvega odstavka tega člena se lahko zaradi nemotenega izvajanja pouka sklene s strokovnim delavcem, če je bila predhodno izkoriščena možnost nove zaposlitve in povečanja učne obveznosti iz 124. člena tega zakona.«. </w:t>
      </w:r>
    </w:p>
    <w:p w14:paraId="0096C0DE" w14:textId="77777777" w:rsidR="00143311" w:rsidRPr="003B0F0F" w:rsidRDefault="00143311" w:rsidP="00143311">
      <w:pPr>
        <w:spacing w:line="260" w:lineRule="exact"/>
        <w:rPr>
          <w:rFonts w:cs="Arial"/>
          <w:szCs w:val="20"/>
        </w:rPr>
      </w:pPr>
    </w:p>
    <w:p w14:paraId="3271A77E" w14:textId="77777777" w:rsidR="00143311" w:rsidRPr="003B0F0F" w:rsidRDefault="00143311" w:rsidP="00143311">
      <w:pPr>
        <w:spacing w:line="260" w:lineRule="exact"/>
        <w:rPr>
          <w:rFonts w:cs="Arial"/>
          <w:szCs w:val="20"/>
        </w:rPr>
      </w:pPr>
    </w:p>
    <w:p w14:paraId="4D335202" w14:textId="77777777" w:rsidR="00143311" w:rsidRPr="003B0F0F" w:rsidRDefault="00143311" w:rsidP="00143311">
      <w:pPr>
        <w:spacing w:line="260" w:lineRule="exact"/>
        <w:rPr>
          <w:rFonts w:cs="Arial"/>
          <w:szCs w:val="20"/>
        </w:rPr>
      </w:pPr>
    </w:p>
    <w:p w14:paraId="44DDF5C6" w14:textId="77777777" w:rsidR="00143311" w:rsidRPr="003B0F0F" w:rsidRDefault="00143311" w:rsidP="00143311">
      <w:pPr>
        <w:spacing w:line="260" w:lineRule="exact"/>
        <w:jc w:val="center"/>
        <w:rPr>
          <w:rFonts w:cs="Arial"/>
          <w:szCs w:val="20"/>
        </w:rPr>
      </w:pPr>
      <w:r w:rsidRPr="003B0F0F">
        <w:rPr>
          <w:rFonts w:cs="Arial"/>
          <w:szCs w:val="20"/>
        </w:rPr>
        <w:t>37. člen</w:t>
      </w:r>
    </w:p>
    <w:p w14:paraId="122A8366" w14:textId="77777777" w:rsidR="00143311" w:rsidRPr="003B0F0F" w:rsidRDefault="00143311" w:rsidP="00143311">
      <w:pPr>
        <w:spacing w:line="260" w:lineRule="exact"/>
        <w:jc w:val="center"/>
        <w:rPr>
          <w:rFonts w:cs="Arial"/>
          <w:szCs w:val="20"/>
        </w:rPr>
      </w:pPr>
    </w:p>
    <w:p w14:paraId="03FFAB10" w14:textId="77777777" w:rsidR="00143311" w:rsidRPr="003B0F0F" w:rsidRDefault="00143311" w:rsidP="00143311">
      <w:pPr>
        <w:spacing w:line="260" w:lineRule="exact"/>
        <w:rPr>
          <w:rFonts w:cs="Arial"/>
          <w:szCs w:val="20"/>
        </w:rPr>
      </w:pPr>
      <w:r w:rsidRPr="003B0F0F">
        <w:rPr>
          <w:rFonts w:cs="Arial"/>
          <w:szCs w:val="20"/>
        </w:rPr>
        <w:t>V 120. členu se besedilo »v oddelkih podaljšanega bivanja« nadomesti z besedilom »učitelja v razširjenem programu«.</w:t>
      </w:r>
    </w:p>
    <w:p w14:paraId="02523179" w14:textId="77777777" w:rsidR="00143311" w:rsidRPr="003B0F0F" w:rsidRDefault="00143311" w:rsidP="00143311">
      <w:pPr>
        <w:spacing w:line="260" w:lineRule="exact"/>
        <w:rPr>
          <w:rFonts w:cs="Arial"/>
          <w:szCs w:val="20"/>
        </w:rPr>
      </w:pPr>
    </w:p>
    <w:p w14:paraId="2640AC53" w14:textId="77777777" w:rsidR="00143311" w:rsidRPr="003B0F0F" w:rsidRDefault="00143311" w:rsidP="00143311">
      <w:pPr>
        <w:spacing w:line="260" w:lineRule="exact"/>
        <w:rPr>
          <w:rFonts w:cs="Arial"/>
          <w:szCs w:val="20"/>
        </w:rPr>
      </w:pPr>
    </w:p>
    <w:p w14:paraId="1A1FBCEE" w14:textId="77777777" w:rsidR="00143311" w:rsidRPr="003B0F0F" w:rsidRDefault="00143311" w:rsidP="00143311">
      <w:pPr>
        <w:spacing w:line="260" w:lineRule="exact"/>
        <w:jc w:val="center"/>
        <w:rPr>
          <w:rFonts w:cs="Arial"/>
          <w:szCs w:val="20"/>
        </w:rPr>
      </w:pPr>
      <w:r w:rsidRPr="003B0F0F">
        <w:rPr>
          <w:rFonts w:cs="Arial"/>
          <w:szCs w:val="20"/>
        </w:rPr>
        <w:t>38. člen</w:t>
      </w:r>
    </w:p>
    <w:p w14:paraId="4E9FB999" w14:textId="77777777" w:rsidR="00143311" w:rsidRPr="003B0F0F" w:rsidRDefault="00143311" w:rsidP="00143311">
      <w:pPr>
        <w:spacing w:line="260" w:lineRule="exact"/>
        <w:jc w:val="center"/>
        <w:rPr>
          <w:rFonts w:cs="Arial"/>
          <w:szCs w:val="20"/>
        </w:rPr>
      </w:pPr>
    </w:p>
    <w:p w14:paraId="609FF2D4" w14:textId="77777777" w:rsidR="00143311" w:rsidRPr="003B0F0F" w:rsidRDefault="00143311" w:rsidP="00143311">
      <w:pPr>
        <w:shd w:val="clear" w:color="auto" w:fill="FFFFFF"/>
        <w:spacing w:line="240" w:lineRule="auto"/>
        <w:rPr>
          <w:rFonts w:cs="Arial"/>
          <w:color w:val="292B2C"/>
          <w:szCs w:val="20"/>
          <w:lang w:eastAsia="sl-SI"/>
        </w:rPr>
      </w:pPr>
      <w:r w:rsidRPr="003B0F0F">
        <w:rPr>
          <w:rFonts w:cs="Arial"/>
          <w:color w:val="292B2C"/>
          <w:szCs w:val="20"/>
          <w:lang w:eastAsia="sl-SI"/>
        </w:rPr>
        <w:t xml:space="preserve">Besedilo 125. člena se spremeni tako, da se glasi: </w:t>
      </w:r>
    </w:p>
    <w:p w14:paraId="73339D75" w14:textId="77777777" w:rsidR="00143311" w:rsidRPr="003B0F0F" w:rsidRDefault="00143311" w:rsidP="00143311">
      <w:pPr>
        <w:shd w:val="clear" w:color="auto" w:fill="FFFFFF"/>
        <w:spacing w:line="240" w:lineRule="auto"/>
        <w:rPr>
          <w:rFonts w:cs="Arial"/>
          <w:color w:val="292B2C"/>
          <w:szCs w:val="20"/>
          <w:lang w:eastAsia="sl-SI"/>
        </w:rPr>
      </w:pPr>
    </w:p>
    <w:p w14:paraId="1E2C87AB" w14:textId="77777777" w:rsidR="00143311" w:rsidRPr="003B0F0F" w:rsidRDefault="00143311" w:rsidP="00143311">
      <w:pPr>
        <w:shd w:val="clear" w:color="auto" w:fill="FFFFFF"/>
        <w:spacing w:line="240" w:lineRule="auto"/>
        <w:rPr>
          <w:rFonts w:cs="Arial"/>
          <w:color w:val="292B2C"/>
          <w:szCs w:val="20"/>
          <w:lang w:eastAsia="sl-SI"/>
        </w:rPr>
      </w:pPr>
      <w:r w:rsidRPr="003B0F0F">
        <w:rPr>
          <w:rFonts w:cs="Arial"/>
          <w:color w:val="292B2C"/>
          <w:szCs w:val="20"/>
          <w:lang w:eastAsia="sl-SI"/>
        </w:rPr>
        <w:t>»Zaposleni v javni šoli lahko porabi letni dopust v času, ki ga določi minister s šolskim koledarjem, vendar najdlje do konca šolskega leta v naslednjem letu.</w:t>
      </w:r>
    </w:p>
    <w:p w14:paraId="2D5D6FD5" w14:textId="77777777" w:rsidR="00143311" w:rsidRPr="003B0F0F" w:rsidRDefault="00143311" w:rsidP="00143311">
      <w:pPr>
        <w:shd w:val="clear" w:color="auto" w:fill="FFFFFF"/>
        <w:spacing w:line="240" w:lineRule="auto"/>
        <w:rPr>
          <w:rFonts w:cs="Arial"/>
          <w:color w:val="292B2C"/>
          <w:szCs w:val="20"/>
          <w:lang w:eastAsia="sl-SI"/>
        </w:rPr>
      </w:pPr>
    </w:p>
    <w:p w14:paraId="74980782" w14:textId="77777777" w:rsidR="00143311" w:rsidRPr="003B0F0F" w:rsidRDefault="00143311" w:rsidP="00143311">
      <w:pPr>
        <w:shd w:val="clear" w:color="auto" w:fill="FFFFFF"/>
        <w:spacing w:line="240" w:lineRule="auto"/>
        <w:rPr>
          <w:rFonts w:cs="Arial"/>
          <w:color w:val="292B2C"/>
          <w:szCs w:val="20"/>
          <w:lang w:eastAsia="sl-SI"/>
        </w:rPr>
      </w:pPr>
      <w:r w:rsidRPr="003B0F0F">
        <w:rPr>
          <w:rFonts w:cs="Arial"/>
          <w:color w:val="292B2C"/>
          <w:szCs w:val="20"/>
          <w:lang w:eastAsia="sl-SI"/>
        </w:rPr>
        <w:t>Določbe tega člena veljajo tudi za zaposlenega, ki sklene delovno razmerje za določen čas.</w:t>
      </w:r>
    </w:p>
    <w:p w14:paraId="0764EADC" w14:textId="77777777" w:rsidR="00143311" w:rsidRPr="003B0F0F" w:rsidRDefault="00143311" w:rsidP="00143311">
      <w:pPr>
        <w:shd w:val="clear" w:color="auto" w:fill="FFFFFF"/>
        <w:spacing w:line="240" w:lineRule="auto"/>
        <w:rPr>
          <w:rFonts w:cs="Arial"/>
          <w:color w:val="292B2C"/>
          <w:szCs w:val="20"/>
          <w:lang w:eastAsia="sl-SI"/>
        </w:rPr>
      </w:pPr>
    </w:p>
    <w:p w14:paraId="4592AB4D" w14:textId="77777777" w:rsidR="00143311" w:rsidRPr="003B0F0F" w:rsidRDefault="00143311" w:rsidP="00143311">
      <w:pPr>
        <w:shd w:val="clear" w:color="auto" w:fill="FFFFFF"/>
        <w:spacing w:line="240" w:lineRule="auto"/>
        <w:rPr>
          <w:rFonts w:cs="Arial"/>
          <w:color w:val="292B2C"/>
          <w:szCs w:val="20"/>
          <w:lang w:eastAsia="sl-SI"/>
        </w:rPr>
      </w:pPr>
      <w:r w:rsidRPr="003B0F0F">
        <w:rPr>
          <w:rFonts w:cs="Arial"/>
          <w:color w:val="292B2C"/>
          <w:szCs w:val="20"/>
          <w:lang w:eastAsia="sl-SI"/>
        </w:rPr>
        <w:t>Zaposleni v javnem vrtcu oziroma šoli ima pravico do odsotnosti z dela z nadomestilom plače ali brez nadomestila plače ter druge pravice iz delovnega razmerja v primerih in pod pogoji, določenimi z zakonom in kolektivno pogodbo.«.</w:t>
      </w:r>
    </w:p>
    <w:p w14:paraId="26C27759" w14:textId="77777777" w:rsidR="00143311" w:rsidRPr="003B0F0F" w:rsidRDefault="00143311" w:rsidP="00143311">
      <w:pPr>
        <w:spacing w:line="260" w:lineRule="exact"/>
        <w:rPr>
          <w:rFonts w:eastAsia="Republika" w:cs="Arial"/>
          <w:color w:val="292B2C"/>
          <w:szCs w:val="20"/>
        </w:rPr>
      </w:pPr>
    </w:p>
    <w:p w14:paraId="0D696B06" w14:textId="77777777" w:rsidR="00143311" w:rsidRPr="003B0F0F" w:rsidRDefault="00143311" w:rsidP="00143311">
      <w:pPr>
        <w:spacing w:line="260" w:lineRule="exact"/>
        <w:rPr>
          <w:rFonts w:cs="Arial"/>
          <w:szCs w:val="20"/>
        </w:rPr>
      </w:pPr>
      <w:r w:rsidRPr="003B0F0F">
        <w:rPr>
          <w:rFonts w:eastAsia="Calibri" w:cs="Arial"/>
          <w:szCs w:val="20"/>
        </w:rPr>
        <w:t xml:space="preserve"> </w:t>
      </w:r>
    </w:p>
    <w:p w14:paraId="203B88EB" w14:textId="77777777" w:rsidR="00143311" w:rsidRPr="003B0F0F" w:rsidRDefault="00143311" w:rsidP="00143311">
      <w:pPr>
        <w:spacing w:line="260" w:lineRule="exact"/>
        <w:jc w:val="center"/>
        <w:rPr>
          <w:rFonts w:cs="Arial"/>
          <w:szCs w:val="20"/>
        </w:rPr>
      </w:pPr>
      <w:r w:rsidRPr="003B0F0F">
        <w:rPr>
          <w:rFonts w:cs="Arial"/>
          <w:szCs w:val="20"/>
        </w:rPr>
        <w:t>39. člen</w:t>
      </w:r>
    </w:p>
    <w:p w14:paraId="27005AA4" w14:textId="77777777" w:rsidR="00143311" w:rsidRPr="003B0F0F" w:rsidRDefault="00143311" w:rsidP="00143311">
      <w:pPr>
        <w:spacing w:line="260" w:lineRule="exact"/>
        <w:rPr>
          <w:rFonts w:cs="Arial"/>
          <w:szCs w:val="20"/>
        </w:rPr>
      </w:pPr>
    </w:p>
    <w:p w14:paraId="53A2130E" w14:textId="77777777" w:rsidR="00143311" w:rsidRPr="003B0F0F" w:rsidRDefault="00143311" w:rsidP="00143311">
      <w:pPr>
        <w:spacing w:line="260" w:lineRule="exact"/>
        <w:rPr>
          <w:rFonts w:cs="Arial"/>
          <w:szCs w:val="20"/>
        </w:rPr>
      </w:pPr>
      <w:r w:rsidRPr="003B0F0F">
        <w:rPr>
          <w:rFonts w:cs="Arial"/>
          <w:szCs w:val="20"/>
        </w:rPr>
        <w:t>Za 127. členom se doda novi, 127.a člen, ki se glasi:</w:t>
      </w:r>
    </w:p>
    <w:p w14:paraId="0BC1D2E3" w14:textId="77777777" w:rsidR="00143311" w:rsidRPr="003B0F0F" w:rsidRDefault="00143311" w:rsidP="00143311">
      <w:pPr>
        <w:spacing w:line="260" w:lineRule="exact"/>
        <w:rPr>
          <w:rFonts w:cs="Arial"/>
          <w:szCs w:val="20"/>
        </w:rPr>
      </w:pPr>
    </w:p>
    <w:p w14:paraId="25C3F6EE" w14:textId="77777777" w:rsidR="00143311" w:rsidRPr="003B0F0F" w:rsidRDefault="00143311" w:rsidP="00143311">
      <w:pPr>
        <w:spacing w:line="260" w:lineRule="exact"/>
        <w:jc w:val="center"/>
        <w:rPr>
          <w:rFonts w:cs="Arial"/>
          <w:szCs w:val="20"/>
        </w:rPr>
      </w:pPr>
      <w:r w:rsidRPr="003B0F0F">
        <w:rPr>
          <w:rFonts w:cs="Arial"/>
          <w:szCs w:val="20"/>
        </w:rPr>
        <w:t>»</w:t>
      </w:r>
      <w:bookmarkStart w:id="16" w:name="_Hlk164834390"/>
      <w:r w:rsidRPr="003B0F0F">
        <w:rPr>
          <w:rFonts w:cs="Arial"/>
          <w:szCs w:val="20"/>
        </w:rPr>
        <w:t>127.a člen</w:t>
      </w:r>
    </w:p>
    <w:p w14:paraId="69E4BF3B" w14:textId="77777777" w:rsidR="00143311" w:rsidRPr="003B0F0F" w:rsidRDefault="00143311" w:rsidP="00143311">
      <w:pPr>
        <w:spacing w:line="260" w:lineRule="exact"/>
        <w:jc w:val="center"/>
        <w:rPr>
          <w:rFonts w:cs="Arial"/>
          <w:szCs w:val="20"/>
        </w:rPr>
      </w:pPr>
      <w:r w:rsidRPr="003B0F0F">
        <w:rPr>
          <w:rFonts w:cs="Arial"/>
          <w:szCs w:val="20"/>
        </w:rPr>
        <w:t>(naložbe v stvarno premoženje druge lokalne skupnosti)</w:t>
      </w:r>
    </w:p>
    <w:p w14:paraId="0789322C" w14:textId="77777777" w:rsidR="00143311" w:rsidRPr="003B0F0F" w:rsidRDefault="00143311" w:rsidP="00143311">
      <w:pPr>
        <w:spacing w:line="260" w:lineRule="exact"/>
        <w:jc w:val="center"/>
        <w:rPr>
          <w:rFonts w:cs="Arial"/>
          <w:szCs w:val="20"/>
        </w:rPr>
      </w:pPr>
    </w:p>
    <w:bookmarkEnd w:id="16"/>
    <w:p w14:paraId="35567F80" w14:textId="77777777" w:rsidR="00143311" w:rsidRPr="003B0F0F" w:rsidRDefault="00143311" w:rsidP="00143311">
      <w:pPr>
        <w:spacing w:line="260" w:lineRule="exact"/>
        <w:rPr>
          <w:rFonts w:cs="Arial"/>
          <w:szCs w:val="20"/>
        </w:rPr>
      </w:pPr>
      <w:r w:rsidRPr="003B0F0F">
        <w:rPr>
          <w:rFonts w:cs="Arial"/>
          <w:szCs w:val="20"/>
        </w:rPr>
        <w:t>Sredstva za investicije v nepremičnine, ki se uporabljajo za izvajanje prilagojenih in posebnih programov vzgoje in izobraževanja za otroke in mladostnike s posebnimi potrebami ter za glasbeno izobraževanje, zagotavljajo lokalne skupnosti ustanoviteljice šole, lahko pa tudi druge lokalne skupnosti, če se v te programe vključujejo učenci s prebivališčem na območju teh lokalnih skupnosti. Druge lokalne skupnosti, ki niso ustanoviteljice javnega zavoda, zagotavljajo sredstva temu javnemu zavodu kot investicijski transfer, s katerim se povečuje le premoženje tiste lokalne skupnosti, ki je ustanoviteljica šole.«.</w:t>
      </w:r>
    </w:p>
    <w:p w14:paraId="52663035" w14:textId="77777777" w:rsidR="00143311" w:rsidRPr="003B0F0F" w:rsidRDefault="00143311" w:rsidP="00143311">
      <w:pPr>
        <w:spacing w:line="260" w:lineRule="exact"/>
        <w:rPr>
          <w:rFonts w:cs="Arial"/>
          <w:szCs w:val="20"/>
        </w:rPr>
      </w:pPr>
    </w:p>
    <w:p w14:paraId="355451DF" w14:textId="77777777" w:rsidR="00143311" w:rsidRPr="003B0F0F" w:rsidRDefault="00143311" w:rsidP="00143311">
      <w:pPr>
        <w:spacing w:line="260" w:lineRule="exact"/>
        <w:rPr>
          <w:rFonts w:cs="Arial"/>
          <w:szCs w:val="20"/>
        </w:rPr>
      </w:pPr>
    </w:p>
    <w:p w14:paraId="7ED5B212" w14:textId="77777777" w:rsidR="00143311" w:rsidRPr="00C06C03" w:rsidRDefault="00143311" w:rsidP="00143311">
      <w:pPr>
        <w:spacing w:line="260" w:lineRule="exact"/>
        <w:jc w:val="center"/>
        <w:rPr>
          <w:rFonts w:cs="Arial"/>
          <w:szCs w:val="20"/>
        </w:rPr>
      </w:pPr>
      <w:r w:rsidRPr="00C06C03">
        <w:rPr>
          <w:rFonts w:cs="Arial"/>
          <w:szCs w:val="20"/>
        </w:rPr>
        <w:t>40. člen</w:t>
      </w:r>
    </w:p>
    <w:p w14:paraId="671D697A" w14:textId="77777777" w:rsidR="00143311" w:rsidRPr="00C06C03" w:rsidRDefault="00143311" w:rsidP="00143311">
      <w:pPr>
        <w:spacing w:line="260" w:lineRule="exact"/>
        <w:rPr>
          <w:rFonts w:cs="Arial"/>
          <w:szCs w:val="20"/>
        </w:rPr>
      </w:pPr>
    </w:p>
    <w:p w14:paraId="6E6460C8" w14:textId="77777777" w:rsidR="00143311" w:rsidRPr="00C06C03" w:rsidRDefault="00143311" w:rsidP="00143311">
      <w:pPr>
        <w:spacing w:line="260" w:lineRule="exact"/>
        <w:rPr>
          <w:rFonts w:cs="Arial"/>
          <w:szCs w:val="20"/>
        </w:rPr>
      </w:pPr>
      <w:r w:rsidRPr="00C06C03">
        <w:rPr>
          <w:rFonts w:cs="Arial"/>
          <w:szCs w:val="20"/>
        </w:rPr>
        <w:t>V 135.a členu se v drugem odstavku:</w:t>
      </w:r>
    </w:p>
    <w:p w14:paraId="1BE1D557" w14:textId="77777777" w:rsidR="00143311" w:rsidRPr="00C06C03" w:rsidRDefault="00143311" w:rsidP="00143311">
      <w:pPr>
        <w:spacing w:line="260" w:lineRule="exact"/>
        <w:rPr>
          <w:rFonts w:cs="Arial"/>
          <w:szCs w:val="20"/>
        </w:rPr>
      </w:pPr>
      <w:r w:rsidRPr="00C06C03">
        <w:rPr>
          <w:rFonts w:cs="Arial"/>
          <w:szCs w:val="20"/>
        </w:rPr>
        <w:t>– v napovednem stavku za besedo »višje« doda beseda »strokovne«;</w:t>
      </w:r>
    </w:p>
    <w:p w14:paraId="41C227AC" w14:textId="77777777" w:rsidR="00143311" w:rsidRPr="00C06C03" w:rsidRDefault="00143311" w:rsidP="00143311">
      <w:pPr>
        <w:spacing w:line="260" w:lineRule="exact"/>
        <w:rPr>
          <w:rFonts w:cs="Arial"/>
          <w:szCs w:val="20"/>
        </w:rPr>
      </w:pPr>
      <w:r w:rsidRPr="00C06C03">
        <w:rPr>
          <w:rFonts w:cs="Arial"/>
          <w:szCs w:val="20"/>
        </w:rPr>
        <w:t>– v deveti alineji črta besedilo »(vrsta in področje izobraževanja po KLASIUS)«;</w:t>
      </w:r>
    </w:p>
    <w:p w14:paraId="5078CCBF" w14:textId="77777777" w:rsidR="00143311" w:rsidRPr="00C06C03" w:rsidRDefault="00143311" w:rsidP="00143311">
      <w:pPr>
        <w:spacing w:line="260" w:lineRule="exact"/>
        <w:rPr>
          <w:rFonts w:cs="Arial"/>
          <w:szCs w:val="20"/>
        </w:rPr>
      </w:pPr>
      <w:r w:rsidRPr="00C06C03">
        <w:rPr>
          <w:rFonts w:cs="Arial"/>
          <w:szCs w:val="20"/>
        </w:rPr>
        <w:t>– v deseti alineji za besedo »letnik« črta vejica in doda besedilo »in oddelek,«;</w:t>
      </w:r>
    </w:p>
    <w:p w14:paraId="45539E5E" w14:textId="77777777" w:rsidR="00143311" w:rsidRPr="00C06C03" w:rsidRDefault="00143311" w:rsidP="00143311">
      <w:pPr>
        <w:spacing w:line="260" w:lineRule="exact"/>
        <w:rPr>
          <w:rFonts w:cs="Arial"/>
          <w:szCs w:val="20"/>
        </w:rPr>
      </w:pPr>
      <w:r w:rsidRPr="00C06C03">
        <w:rPr>
          <w:rFonts w:cs="Arial"/>
          <w:szCs w:val="20"/>
        </w:rPr>
        <w:t>– za osemnajsto alinejo doda nova devetnajsta alineja, ki se glasi:</w:t>
      </w:r>
    </w:p>
    <w:p w14:paraId="33EF53F7" w14:textId="77777777" w:rsidR="00143311" w:rsidRPr="00C06C03" w:rsidRDefault="00143311" w:rsidP="00143311">
      <w:pPr>
        <w:spacing w:line="260" w:lineRule="exact"/>
        <w:rPr>
          <w:rFonts w:cs="Arial"/>
        </w:rPr>
      </w:pPr>
      <w:r w:rsidRPr="00C06C03">
        <w:rPr>
          <w:rFonts w:cs="Arial"/>
        </w:rPr>
        <w:t>»– številka evropske študentske izkaznice in evropske študentske identitete,«;</w:t>
      </w:r>
    </w:p>
    <w:p w14:paraId="7F750012" w14:textId="77777777" w:rsidR="00143311" w:rsidRPr="00C06C03" w:rsidRDefault="00143311" w:rsidP="00143311">
      <w:pPr>
        <w:spacing w:line="260" w:lineRule="exact"/>
        <w:rPr>
          <w:rFonts w:cs="Arial"/>
        </w:rPr>
      </w:pPr>
      <w:r w:rsidRPr="00C06C03">
        <w:rPr>
          <w:rFonts w:cs="Arial"/>
        </w:rPr>
        <w:t>– v dosedanji devetnajsti alineji, ki postane dvajseta alineja, se beseda »izmenjava« nadomesti z besedilom »učna mobilnost«;</w:t>
      </w:r>
    </w:p>
    <w:p w14:paraId="4690AE78" w14:textId="77777777" w:rsidR="00143311" w:rsidRPr="00C06C03" w:rsidRDefault="00143311" w:rsidP="00143311">
      <w:pPr>
        <w:spacing w:line="260" w:lineRule="exact"/>
        <w:rPr>
          <w:rFonts w:cs="Arial"/>
          <w:szCs w:val="20"/>
        </w:rPr>
      </w:pPr>
      <w:r w:rsidRPr="00C06C03">
        <w:rPr>
          <w:rFonts w:cs="Arial"/>
          <w:szCs w:val="20"/>
        </w:rPr>
        <w:t>– v dosedanji dvajseti alineji, ki postane enaindvajseta alineja, se za besedilom »vzporedno izobraževanje,« doda besedilo »izobraževanje na domu,«;</w:t>
      </w:r>
    </w:p>
    <w:p w14:paraId="37821C38" w14:textId="77777777" w:rsidR="00143311" w:rsidRPr="00C06C03" w:rsidRDefault="00143311" w:rsidP="00143311">
      <w:pPr>
        <w:spacing w:line="260" w:lineRule="exact"/>
        <w:rPr>
          <w:rFonts w:cs="Arial"/>
          <w:szCs w:val="20"/>
        </w:rPr>
      </w:pPr>
      <w:r w:rsidRPr="00C06C03">
        <w:rPr>
          <w:rFonts w:cs="Arial"/>
          <w:szCs w:val="20"/>
        </w:rPr>
        <w:lastRenderedPageBreak/>
        <w:t>– dosedanji enaindvajseta in dvaindvajseta alineja postaneta dvaindvajseta in triindvajseta alineja.</w:t>
      </w:r>
    </w:p>
    <w:p w14:paraId="15815608" w14:textId="77777777" w:rsidR="00143311" w:rsidRPr="00C06C03" w:rsidRDefault="00143311" w:rsidP="00143311">
      <w:pPr>
        <w:spacing w:line="260" w:lineRule="exact"/>
        <w:rPr>
          <w:rFonts w:cs="Arial"/>
          <w:szCs w:val="20"/>
        </w:rPr>
      </w:pPr>
    </w:p>
    <w:p w14:paraId="1DCE218A" w14:textId="77777777" w:rsidR="00143311" w:rsidRPr="00C06C03" w:rsidRDefault="00143311" w:rsidP="00143311">
      <w:pPr>
        <w:spacing w:line="260" w:lineRule="exact"/>
        <w:rPr>
          <w:rFonts w:cs="Arial"/>
          <w:szCs w:val="20"/>
        </w:rPr>
      </w:pPr>
      <w:r w:rsidRPr="00C06C03">
        <w:rPr>
          <w:rFonts w:cs="Arial"/>
          <w:szCs w:val="20"/>
        </w:rPr>
        <w:t>V tretjem odstavku se za besedilom »plačila vrtca« črta beseda »dodatne«.</w:t>
      </w:r>
    </w:p>
    <w:p w14:paraId="07E95A31" w14:textId="77777777" w:rsidR="00143311" w:rsidRPr="00C06C03" w:rsidRDefault="00143311" w:rsidP="00143311">
      <w:pPr>
        <w:spacing w:line="260" w:lineRule="exact"/>
        <w:rPr>
          <w:rFonts w:cs="Arial"/>
          <w:szCs w:val="20"/>
        </w:rPr>
      </w:pPr>
    </w:p>
    <w:p w14:paraId="1E35BFFA" w14:textId="77777777" w:rsidR="00143311" w:rsidRPr="003B0F0F" w:rsidRDefault="00143311" w:rsidP="00143311">
      <w:pPr>
        <w:spacing w:line="260" w:lineRule="exact"/>
        <w:rPr>
          <w:rFonts w:cs="Arial"/>
          <w:szCs w:val="20"/>
        </w:rPr>
      </w:pPr>
    </w:p>
    <w:p w14:paraId="0F1299D0" w14:textId="77777777" w:rsidR="00143311" w:rsidRPr="003B0F0F" w:rsidRDefault="00143311" w:rsidP="00143311">
      <w:pPr>
        <w:spacing w:line="260" w:lineRule="exact"/>
        <w:jc w:val="center"/>
        <w:rPr>
          <w:rFonts w:cs="Arial"/>
          <w:szCs w:val="20"/>
        </w:rPr>
      </w:pPr>
      <w:r w:rsidRPr="003B0F0F">
        <w:rPr>
          <w:rFonts w:cs="Arial"/>
          <w:szCs w:val="20"/>
        </w:rPr>
        <w:t>41. člen</w:t>
      </w:r>
    </w:p>
    <w:p w14:paraId="57A378AF" w14:textId="77777777" w:rsidR="00143311" w:rsidRPr="003B0F0F" w:rsidRDefault="00143311" w:rsidP="00143311">
      <w:pPr>
        <w:spacing w:line="260" w:lineRule="exact"/>
        <w:jc w:val="center"/>
        <w:rPr>
          <w:rFonts w:cs="Arial"/>
          <w:szCs w:val="20"/>
        </w:rPr>
      </w:pPr>
    </w:p>
    <w:p w14:paraId="3559AD4A" w14:textId="77777777" w:rsidR="00143311" w:rsidRPr="003B0F0F" w:rsidRDefault="00143311" w:rsidP="00143311">
      <w:pPr>
        <w:spacing w:line="260" w:lineRule="exact"/>
        <w:rPr>
          <w:rFonts w:cs="Arial"/>
          <w:szCs w:val="20"/>
        </w:rPr>
      </w:pPr>
      <w:r w:rsidRPr="003B0F0F">
        <w:rPr>
          <w:rFonts w:cs="Arial"/>
          <w:szCs w:val="20"/>
        </w:rPr>
        <w:t>V 135.aa členu se v prvem odstavku za besedilom »osnovne šole,« doda besedilo »glasbene šole,«.</w:t>
      </w:r>
    </w:p>
    <w:p w14:paraId="4C59AFF2" w14:textId="77777777" w:rsidR="00143311" w:rsidRPr="003B0F0F" w:rsidRDefault="00143311" w:rsidP="00143311">
      <w:pPr>
        <w:spacing w:line="260" w:lineRule="exact"/>
        <w:rPr>
          <w:rFonts w:cs="Arial"/>
          <w:szCs w:val="20"/>
        </w:rPr>
      </w:pPr>
    </w:p>
    <w:p w14:paraId="27BFBC5E" w14:textId="77777777" w:rsidR="00143311" w:rsidRPr="003B0F0F" w:rsidRDefault="00143311" w:rsidP="00143311">
      <w:pPr>
        <w:spacing w:line="260" w:lineRule="exact"/>
        <w:rPr>
          <w:rFonts w:cs="Arial"/>
          <w:szCs w:val="20"/>
        </w:rPr>
      </w:pPr>
      <w:r w:rsidRPr="003B0F0F">
        <w:rPr>
          <w:rFonts w:cs="Arial"/>
          <w:szCs w:val="20"/>
        </w:rPr>
        <w:t>Drugi odstavek se spremeni tako, da se glasi:</w:t>
      </w:r>
    </w:p>
    <w:p w14:paraId="01AA39BE" w14:textId="77777777" w:rsidR="00143311" w:rsidRPr="003B0F0F" w:rsidRDefault="00143311" w:rsidP="00143311">
      <w:pPr>
        <w:spacing w:line="260" w:lineRule="exact"/>
        <w:rPr>
          <w:rFonts w:cs="Arial"/>
          <w:szCs w:val="20"/>
        </w:rPr>
      </w:pPr>
    </w:p>
    <w:p w14:paraId="7A75EE75" w14:textId="77777777" w:rsidR="00143311" w:rsidRPr="003B0F0F" w:rsidRDefault="00143311" w:rsidP="00143311">
      <w:pPr>
        <w:spacing w:line="260" w:lineRule="exact"/>
        <w:rPr>
          <w:rFonts w:cs="Arial"/>
          <w:szCs w:val="20"/>
        </w:rPr>
      </w:pPr>
      <w:r w:rsidRPr="003B0F0F">
        <w:rPr>
          <w:rFonts w:cs="Arial"/>
          <w:szCs w:val="20"/>
        </w:rPr>
        <w:t>»V informacijskem sistemu iz prejšnjega odstavka osnovne šole, glasbene šole, gimnazije, srednje strokovne in poklicne šole vodijo naslednje evidence in dokumente:</w:t>
      </w:r>
    </w:p>
    <w:p w14:paraId="194A06CD" w14:textId="77777777" w:rsidR="00143311" w:rsidRPr="003B0F0F" w:rsidRDefault="00143311" w:rsidP="00143311">
      <w:pPr>
        <w:spacing w:line="260" w:lineRule="exact"/>
        <w:rPr>
          <w:rFonts w:cs="Arial"/>
          <w:szCs w:val="20"/>
        </w:rPr>
      </w:pPr>
      <w:r w:rsidRPr="003B0F0F">
        <w:rPr>
          <w:rFonts w:cs="Arial"/>
          <w:szCs w:val="20"/>
        </w:rPr>
        <w:t>– evidenca matična knjiga osnovne šole,</w:t>
      </w:r>
    </w:p>
    <w:p w14:paraId="47F3B513" w14:textId="77777777" w:rsidR="00143311" w:rsidRPr="003B0F0F" w:rsidRDefault="00143311" w:rsidP="00143311">
      <w:pPr>
        <w:spacing w:line="260" w:lineRule="exact"/>
        <w:rPr>
          <w:rFonts w:cs="Arial"/>
          <w:szCs w:val="20"/>
        </w:rPr>
      </w:pPr>
      <w:r w:rsidRPr="003B0F0F">
        <w:rPr>
          <w:rFonts w:cs="Arial"/>
          <w:szCs w:val="20"/>
        </w:rPr>
        <w:t>– evidenca matična knjiga glasbene šole,</w:t>
      </w:r>
    </w:p>
    <w:p w14:paraId="6B766222" w14:textId="77777777" w:rsidR="00143311" w:rsidRPr="003B0F0F" w:rsidRDefault="00143311" w:rsidP="00143311">
      <w:pPr>
        <w:spacing w:line="260" w:lineRule="exact"/>
        <w:rPr>
          <w:rFonts w:cs="Arial"/>
          <w:szCs w:val="20"/>
        </w:rPr>
      </w:pPr>
      <w:r w:rsidRPr="003B0F0F">
        <w:rPr>
          <w:rFonts w:cs="Arial"/>
          <w:szCs w:val="20"/>
        </w:rPr>
        <w:t>– evidenca matična knjiga oseb, ki niso vpisane v glasbeno šolo in opravljajo izpite,</w:t>
      </w:r>
    </w:p>
    <w:p w14:paraId="379F9016" w14:textId="77777777" w:rsidR="00143311" w:rsidRPr="003B0F0F" w:rsidRDefault="00143311" w:rsidP="00143311">
      <w:pPr>
        <w:spacing w:line="260" w:lineRule="exact"/>
        <w:rPr>
          <w:rFonts w:cs="Arial"/>
          <w:szCs w:val="20"/>
        </w:rPr>
      </w:pPr>
      <w:r w:rsidRPr="003B0F0F">
        <w:rPr>
          <w:rFonts w:cs="Arial"/>
          <w:szCs w:val="20"/>
        </w:rPr>
        <w:t>– evidenca matični list učenca,</w:t>
      </w:r>
    </w:p>
    <w:p w14:paraId="7F677ED2" w14:textId="77777777" w:rsidR="00143311" w:rsidRPr="003B0F0F" w:rsidRDefault="00143311" w:rsidP="00143311">
      <w:pPr>
        <w:spacing w:line="260" w:lineRule="exact"/>
        <w:rPr>
          <w:rFonts w:cs="Arial"/>
          <w:szCs w:val="20"/>
        </w:rPr>
      </w:pPr>
      <w:r w:rsidRPr="003B0F0F">
        <w:rPr>
          <w:rFonts w:cs="Arial"/>
          <w:szCs w:val="20"/>
        </w:rPr>
        <w:t>– evidenca matična knjiga srednje šole,</w:t>
      </w:r>
    </w:p>
    <w:p w14:paraId="40792E88" w14:textId="77777777" w:rsidR="00143311" w:rsidRPr="003B0F0F" w:rsidRDefault="00143311" w:rsidP="00143311">
      <w:pPr>
        <w:spacing w:line="260" w:lineRule="exact"/>
        <w:rPr>
          <w:rFonts w:cs="Arial"/>
          <w:szCs w:val="20"/>
        </w:rPr>
      </w:pPr>
      <w:r w:rsidRPr="003B0F0F">
        <w:rPr>
          <w:rFonts w:cs="Arial"/>
          <w:szCs w:val="20"/>
        </w:rPr>
        <w:t>– evidenca osebni list dijaka,</w:t>
      </w:r>
    </w:p>
    <w:p w14:paraId="03FAF525" w14:textId="77777777" w:rsidR="00143311" w:rsidRPr="003B0F0F" w:rsidRDefault="00143311" w:rsidP="00143311">
      <w:pPr>
        <w:spacing w:line="260" w:lineRule="exact"/>
        <w:rPr>
          <w:rFonts w:cs="Arial"/>
          <w:szCs w:val="20"/>
        </w:rPr>
      </w:pPr>
      <w:r w:rsidRPr="003B0F0F">
        <w:rPr>
          <w:rFonts w:cs="Arial"/>
          <w:szCs w:val="20"/>
        </w:rPr>
        <w:t>– evidenca dnevnik v osnovni šoli,</w:t>
      </w:r>
    </w:p>
    <w:p w14:paraId="4D9B48D5" w14:textId="77777777" w:rsidR="00143311" w:rsidRPr="003B0F0F" w:rsidRDefault="00143311" w:rsidP="00143311">
      <w:pPr>
        <w:spacing w:line="260" w:lineRule="exact"/>
        <w:rPr>
          <w:rFonts w:cs="Arial"/>
          <w:szCs w:val="20"/>
        </w:rPr>
      </w:pPr>
      <w:r w:rsidRPr="003B0F0F">
        <w:rPr>
          <w:rFonts w:cs="Arial"/>
          <w:szCs w:val="20"/>
        </w:rPr>
        <w:t>– evidenca dnevnik individualnega pouka v glasbeni šoli,</w:t>
      </w:r>
    </w:p>
    <w:p w14:paraId="5945FCA7" w14:textId="77777777" w:rsidR="00143311" w:rsidRPr="003B0F0F" w:rsidRDefault="00143311" w:rsidP="00143311">
      <w:pPr>
        <w:spacing w:line="260" w:lineRule="exact"/>
        <w:rPr>
          <w:rFonts w:cs="Arial"/>
          <w:szCs w:val="20"/>
        </w:rPr>
      </w:pPr>
      <w:r w:rsidRPr="003B0F0F">
        <w:rPr>
          <w:rFonts w:cs="Arial"/>
          <w:szCs w:val="20"/>
        </w:rPr>
        <w:t>– evidenca dnevnik skupinskega pouka v glasbeni šoli nauk o glasbi – orkester,</w:t>
      </w:r>
    </w:p>
    <w:p w14:paraId="6CFA745F" w14:textId="77777777" w:rsidR="00143311" w:rsidRPr="003B0F0F" w:rsidRDefault="00143311" w:rsidP="00143311">
      <w:pPr>
        <w:spacing w:line="260" w:lineRule="exact"/>
        <w:rPr>
          <w:rFonts w:cs="Arial"/>
          <w:szCs w:val="20"/>
        </w:rPr>
      </w:pPr>
      <w:r w:rsidRPr="003B0F0F">
        <w:rPr>
          <w:rFonts w:cs="Arial"/>
          <w:szCs w:val="20"/>
        </w:rPr>
        <w:t>– evidenca dnevnik skupinskega pouka v glasbeni šoli – balet – sodobni ples,</w:t>
      </w:r>
    </w:p>
    <w:p w14:paraId="5F4F5B51" w14:textId="77777777" w:rsidR="00143311" w:rsidRPr="003B0F0F" w:rsidRDefault="00143311" w:rsidP="00143311">
      <w:pPr>
        <w:spacing w:line="260" w:lineRule="exact"/>
        <w:rPr>
          <w:rFonts w:cs="Arial"/>
          <w:szCs w:val="20"/>
        </w:rPr>
      </w:pPr>
      <w:r w:rsidRPr="003B0F0F">
        <w:rPr>
          <w:rFonts w:cs="Arial"/>
          <w:szCs w:val="20"/>
        </w:rPr>
        <w:t>– evidenca dnevnik skupinskega pouka v glasbeni šoli predšolska glasbena vzgoja, pripravnica glasbena, plesna,</w:t>
      </w:r>
    </w:p>
    <w:p w14:paraId="026F278B" w14:textId="77777777" w:rsidR="00143311" w:rsidRPr="003B0F0F" w:rsidRDefault="00143311" w:rsidP="00143311">
      <w:pPr>
        <w:spacing w:line="260" w:lineRule="exact"/>
        <w:rPr>
          <w:rFonts w:cs="Arial"/>
          <w:szCs w:val="20"/>
        </w:rPr>
      </w:pPr>
      <w:r w:rsidRPr="003B0F0F">
        <w:rPr>
          <w:rFonts w:cs="Arial"/>
          <w:szCs w:val="20"/>
        </w:rPr>
        <w:t>– evidenca redovalnica v osnovni šoli,</w:t>
      </w:r>
    </w:p>
    <w:p w14:paraId="7D4CAF4C" w14:textId="77777777" w:rsidR="00143311" w:rsidRPr="003B0F0F" w:rsidRDefault="00143311" w:rsidP="00143311">
      <w:pPr>
        <w:spacing w:line="260" w:lineRule="exact"/>
        <w:rPr>
          <w:rFonts w:cs="Arial"/>
          <w:szCs w:val="20"/>
        </w:rPr>
      </w:pPr>
      <w:r w:rsidRPr="003B0F0F">
        <w:rPr>
          <w:rFonts w:cs="Arial"/>
          <w:szCs w:val="20"/>
        </w:rPr>
        <w:t>– evidenca dnevnik v srednji šoli,</w:t>
      </w:r>
    </w:p>
    <w:p w14:paraId="01EDF279" w14:textId="77777777" w:rsidR="00143311" w:rsidRPr="003B0F0F" w:rsidRDefault="00143311" w:rsidP="00143311">
      <w:pPr>
        <w:spacing w:line="260" w:lineRule="exact"/>
        <w:rPr>
          <w:rFonts w:cs="Arial"/>
          <w:szCs w:val="20"/>
        </w:rPr>
      </w:pPr>
      <w:r w:rsidRPr="003B0F0F">
        <w:rPr>
          <w:rFonts w:cs="Arial"/>
          <w:szCs w:val="20"/>
        </w:rPr>
        <w:t>– evidenca o preverjanju in ocenjevanju znanja dijaka,</w:t>
      </w:r>
    </w:p>
    <w:p w14:paraId="207BB9BE" w14:textId="77777777" w:rsidR="00143311" w:rsidRPr="003B0F0F" w:rsidRDefault="00143311" w:rsidP="00143311">
      <w:pPr>
        <w:spacing w:line="260" w:lineRule="exact"/>
        <w:rPr>
          <w:rFonts w:cs="Arial"/>
          <w:szCs w:val="20"/>
        </w:rPr>
      </w:pPr>
      <w:r w:rsidRPr="003B0F0F">
        <w:rPr>
          <w:rFonts w:cs="Arial"/>
          <w:szCs w:val="20"/>
        </w:rPr>
        <w:t>– evidenca o izdanih spričevalih in drugih listinah učenca,</w:t>
      </w:r>
    </w:p>
    <w:p w14:paraId="459160D4" w14:textId="77777777" w:rsidR="00143311" w:rsidRPr="003B0F0F" w:rsidRDefault="00143311" w:rsidP="00143311">
      <w:pPr>
        <w:spacing w:line="260" w:lineRule="exact"/>
        <w:rPr>
          <w:rFonts w:cs="Arial"/>
          <w:szCs w:val="20"/>
        </w:rPr>
      </w:pPr>
      <w:r w:rsidRPr="003B0F0F">
        <w:rPr>
          <w:rFonts w:cs="Arial"/>
          <w:szCs w:val="20"/>
        </w:rPr>
        <w:t>– evidenca izdanih dokumentov o končanem izobraževanju dijaka,</w:t>
      </w:r>
    </w:p>
    <w:p w14:paraId="753C7556" w14:textId="77777777" w:rsidR="00143311" w:rsidRPr="003B0F0F" w:rsidRDefault="00143311" w:rsidP="00143311">
      <w:pPr>
        <w:spacing w:line="260" w:lineRule="exact"/>
        <w:rPr>
          <w:rFonts w:cs="Arial"/>
          <w:szCs w:val="20"/>
        </w:rPr>
      </w:pPr>
      <w:r w:rsidRPr="003B0F0F">
        <w:rPr>
          <w:rFonts w:cs="Arial"/>
          <w:szCs w:val="20"/>
        </w:rPr>
        <w:t>– dokument letni delovni načrt,</w:t>
      </w:r>
    </w:p>
    <w:p w14:paraId="2B6E59A8" w14:textId="77777777" w:rsidR="00143311" w:rsidRPr="003B0F0F" w:rsidRDefault="00143311" w:rsidP="00143311">
      <w:pPr>
        <w:spacing w:line="260" w:lineRule="exact"/>
        <w:rPr>
          <w:rFonts w:cs="Arial"/>
          <w:szCs w:val="20"/>
        </w:rPr>
      </w:pPr>
      <w:r w:rsidRPr="003B0F0F">
        <w:rPr>
          <w:rFonts w:cs="Arial"/>
          <w:szCs w:val="20"/>
        </w:rPr>
        <w:t>– dokument letno organizacijsko poročilo.«.</w:t>
      </w:r>
    </w:p>
    <w:p w14:paraId="43724DC9" w14:textId="77777777" w:rsidR="00143311" w:rsidRPr="003B0F0F" w:rsidRDefault="00143311" w:rsidP="00143311">
      <w:pPr>
        <w:spacing w:line="260" w:lineRule="exact"/>
        <w:rPr>
          <w:rFonts w:cs="Arial"/>
          <w:szCs w:val="20"/>
        </w:rPr>
      </w:pPr>
    </w:p>
    <w:p w14:paraId="131EE400" w14:textId="77777777" w:rsidR="00143311" w:rsidRPr="003B0F0F" w:rsidRDefault="00143311" w:rsidP="00143311">
      <w:pPr>
        <w:spacing w:line="260" w:lineRule="exact"/>
        <w:rPr>
          <w:rFonts w:cs="Arial"/>
          <w:szCs w:val="20"/>
        </w:rPr>
      </w:pPr>
      <w:r w:rsidRPr="003B0F0F">
        <w:rPr>
          <w:rFonts w:cs="Arial"/>
          <w:szCs w:val="20"/>
        </w:rPr>
        <w:t>V tretjem odstavku se:</w:t>
      </w:r>
    </w:p>
    <w:p w14:paraId="231D8E85" w14:textId="77777777" w:rsidR="00143311" w:rsidRPr="003B0F0F" w:rsidRDefault="00143311" w:rsidP="00143311">
      <w:pPr>
        <w:spacing w:line="260" w:lineRule="exact"/>
        <w:rPr>
          <w:rFonts w:cs="Arial"/>
          <w:szCs w:val="20"/>
        </w:rPr>
      </w:pPr>
    </w:p>
    <w:p w14:paraId="3FF158D6" w14:textId="77777777" w:rsidR="00143311" w:rsidRPr="003B0F0F" w:rsidRDefault="00143311" w:rsidP="00143311">
      <w:pPr>
        <w:spacing w:line="260" w:lineRule="exact"/>
        <w:rPr>
          <w:rFonts w:cs="Arial"/>
          <w:szCs w:val="20"/>
        </w:rPr>
      </w:pPr>
      <w:r w:rsidRPr="003B0F0F">
        <w:rPr>
          <w:rFonts w:cs="Arial"/>
          <w:szCs w:val="20"/>
        </w:rPr>
        <w:t xml:space="preserve">–  drugi alineji črta besedilo », naziv poklicne in strokovne izobrazbe«; </w:t>
      </w:r>
    </w:p>
    <w:p w14:paraId="28E9DF63" w14:textId="77777777" w:rsidR="00143311" w:rsidRPr="003B0F0F" w:rsidRDefault="00143311" w:rsidP="00143311">
      <w:pPr>
        <w:spacing w:line="260" w:lineRule="exact"/>
        <w:rPr>
          <w:rFonts w:cs="Arial"/>
          <w:szCs w:val="20"/>
        </w:rPr>
      </w:pPr>
      <w:r w:rsidRPr="003B0F0F">
        <w:rPr>
          <w:rFonts w:cs="Arial"/>
          <w:szCs w:val="20"/>
        </w:rPr>
        <w:t>– sedemnajsta alineja spremeni tako, da se glasi:</w:t>
      </w:r>
    </w:p>
    <w:p w14:paraId="2F2BA40B" w14:textId="77777777" w:rsidR="00143311" w:rsidRPr="003B0F0F" w:rsidRDefault="00143311" w:rsidP="00143311">
      <w:pPr>
        <w:spacing w:line="260" w:lineRule="exact"/>
        <w:rPr>
          <w:rFonts w:cs="Arial"/>
          <w:szCs w:val="20"/>
        </w:rPr>
      </w:pPr>
      <w:r w:rsidRPr="003B0F0F">
        <w:rPr>
          <w:rFonts w:cs="Arial"/>
          <w:szCs w:val="20"/>
        </w:rPr>
        <w:t>»– dosežki učenca in državna povprečja pri nacionalnem preverjanju znanja, izraženi v odstotnih točkah,«.</w:t>
      </w:r>
    </w:p>
    <w:p w14:paraId="384113FC" w14:textId="77777777" w:rsidR="00143311" w:rsidRPr="003B0F0F" w:rsidRDefault="00143311" w:rsidP="00143311">
      <w:pPr>
        <w:spacing w:line="260" w:lineRule="exact"/>
        <w:rPr>
          <w:rFonts w:cs="Arial"/>
          <w:szCs w:val="20"/>
        </w:rPr>
      </w:pPr>
    </w:p>
    <w:p w14:paraId="33A88A28" w14:textId="77777777" w:rsidR="00143311" w:rsidRPr="003B0F0F" w:rsidRDefault="00143311" w:rsidP="00143311">
      <w:pPr>
        <w:spacing w:line="260" w:lineRule="exact"/>
        <w:rPr>
          <w:rFonts w:cs="Arial"/>
          <w:szCs w:val="20"/>
        </w:rPr>
      </w:pPr>
      <w:r w:rsidRPr="003B0F0F">
        <w:rPr>
          <w:rFonts w:cs="Arial"/>
          <w:szCs w:val="20"/>
        </w:rPr>
        <w:t>V četrtem odstavku se:</w:t>
      </w:r>
    </w:p>
    <w:p w14:paraId="63C8F1AD" w14:textId="77777777" w:rsidR="00143311" w:rsidRPr="003B0F0F" w:rsidRDefault="00143311" w:rsidP="00143311">
      <w:pPr>
        <w:spacing w:line="260" w:lineRule="exact"/>
      </w:pPr>
      <w:r w:rsidRPr="003B0F0F">
        <w:rPr>
          <w:rFonts w:cs="Arial"/>
          <w:szCs w:val="20"/>
        </w:rPr>
        <w:t>– v drugi alineji črta besedilo », naziv poklicne in strokovne izobrazbe«;</w:t>
      </w:r>
      <w:r w:rsidRPr="003B0F0F">
        <w:t xml:space="preserve"> </w:t>
      </w:r>
    </w:p>
    <w:p w14:paraId="2EEC6F30" w14:textId="77777777" w:rsidR="00143311" w:rsidRPr="003B0F0F" w:rsidRDefault="00143311" w:rsidP="00143311">
      <w:pPr>
        <w:spacing w:line="260" w:lineRule="exact"/>
        <w:rPr>
          <w:rFonts w:cs="Arial"/>
          <w:szCs w:val="20"/>
        </w:rPr>
      </w:pPr>
      <w:r w:rsidRPr="003B0F0F">
        <w:rPr>
          <w:rFonts w:cs="Arial"/>
          <w:szCs w:val="20"/>
        </w:rPr>
        <w:t>– osemnajsta alineja spremeni tako, da se glasi:</w:t>
      </w:r>
    </w:p>
    <w:p w14:paraId="3F724926" w14:textId="77777777" w:rsidR="00143311" w:rsidRPr="003B0F0F" w:rsidRDefault="00143311" w:rsidP="00143311">
      <w:pPr>
        <w:spacing w:line="260" w:lineRule="exact"/>
        <w:rPr>
          <w:rFonts w:cs="Arial"/>
          <w:szCs w:val="20"/>
        </w:rPr>
      </w:pPr>
      <w:r w:rsidRPr="003B0F0F">
        <w:rPr>
          <w:rFonts w:cs="Arial"/>
          <w:szCs w:val="20"/>
        </w:rPr>
        <w:t>»– dosežki učenca in državna povprečja pri nacionalnem preverjanju znanja, izraženi v odstotnih točkah,«.</w:t>
      </w:r>
    </w:p>
    <w:p w14:paraId="1E6CFFF0" w14:textId="77777777" w:rsidR="00143311" w:rsidRPr="003B0F0F" w:rsidRDefault="00143311" w:rsidP="00143311">
      <w:pPr>
        <w:spacing w:line="260" w:lineRule="exact"/>
        <w:rPr>
          <w:rFonts w:cs="Arial"/>
          <w:szCs w:val="20"/>
        </w:rPr>
      </w:pPr>
    </w:p>
    <w:p w14:paraId="56A35874" w14:textId="77777777" w:rsidR="00143311" w:rsidRPr="003B0F0F" w:rsidRDefault="00143311" w:rsidP="00143311">
      <w:pPr>
        <w:spacing w:line="260" w:lineRule="exact"/>
        <w:rPr>
          <w:rFonts w:cs="Arial"/>
          <w:szCs w:val="20"/>
        </w:rPr>
      </w:pPr>
      <w:r w:rsidRPr="003B0F0F">
        <w:rPr>
          <w:rFonts w:cs="Arial"/>
          <w:szCs w:val="20"/>
        </w:rPr>
        <w:t>Za četrtim odstavkom se dodajo novi peti, šesti in sedmi odstavek, ki se glasijo:</w:t>
      </w:r>
    </w:p>
    <w:p w14:paraId="538531CE" w14:textId="77777777" w:rsidR="00143311" w:rsidRPr="003B0F0F" w:rsidRDefault="00143311" w:rsidP="00143311">
      <w:pPr>
        <w:spacing w:line="260" w:lineRule="exact"/>
        <w:rPr>
          <w:rFonts w:cs="Arial"/>
          <w:szCs w:val="20"/>
        </w:rPr>
      </w:pPr>
    </w:p>
    <w:p w14:paraId="37D4999B" w14:textId="77777777" w:rsidR="00143311" w:rsidRPr="003B0F0F" w:rsidRDefault="00143311" w:rsidP="00143311">
      <w:pPr>
        <w:spacing w:line="260" w:lineRule="exact"/>
        <w:rPr>
          <w:rFonts w:cs="Arial"/>
          <w:szCs w:val="20"/>
        </w:rPr>
      </w:pPr>
      <w:r w:rsidRPr="003B0F0F">
        <w:rPr>
          <w:rFonts w:cs="Arial"/>
          <w:szCs w:val="20"/>
        </w:rPr>
        <w:t>»Evidenca matična knjiga glasbene šole vsebuje naslednje podatke o vpisanih učencih in o poteku njihovega izobraževanja od vpisa do zaključka izobraževanja:</w:t>
      </w:r>
    </w:p>
    <w:p w14:paraId="7215AD1E" w14:textId="77777777" w:rsidR="00143311" w:rsidRPr="003B0F0F" w:rsidRDefault="00143311" w:rsidP="00143311">
      <w:pPr>
        <w:spacing w:line="260" w:lineRule="exact"/>
        <w:rPr>
          <w:rFonts w:cs="Arial"/>
          <w:szCs w:val="20"/>
        </w:rPr>
      </w:pPr>
    </w:p>
    <w:p w14:paraId="449F419F" w14:textId="77777777" w:rsidR="00143311" w:rsidRPr="003B0F0F" w:rsidRDefault="00143311" w:rsidP="00143311">
      <w:pPr>
        <w:spacing w:line="260" w:lineRule="exact"/>
        <w:rPr>
          <w:rFonts w:cs="Arial"/>
          <w:szCs w:val="20"/>
        </w:rPr>
      </w:pPr>
      <w:r w:rsidRPr="003B0F0F">
        <w:rPr>
          <w:rFonts w:cs="Arial"/>
          <w:szCs w:val="20"/>
        </w:rPr>
        <w:lastRenderedPageBreak/>
        <w:t>– ime in naslov sedeža vzgojno-izobraževalnega zavoda,</w:t>
      </w:r>
    </w:p>
    <w:p w14:paraId="2CA555FE" w14:textId="77777777" w:rsidR="00143311" w:rsidRPr="003B0F0F" w:rsidRDefault="00143311" w:rsidP="00143311">
      <w:pPr>
        <w:spacing w:line="260" w:lineRule="exact"/>
        <w:rPr>
          <w:rFonts w:cs="Arial"/>
          <w:szCs w:val="20"/>
        </w:rPr>
      </w:pPr>
      <w:r w:rsidRPr="003B0F0F">
        <w:rPr>
          <w:rFonts w:cs="Arial"/>
          <w:szCs w:val="20"/>
        </w:rPr>
        <w:t xml:space="preserve">– vrsta in ime izobraževalnega programa, </w:t>
      </w:r>
    </w:p>
    <w:p w14:paraId="5DE0B3F5" w14:textId="77777777" w:rsidR="00143311" w:rsidRPr="003B0F0F" w:rsidRDefault="00143311" w:rsidP="00143311">
      <w:pPr>
        <w:spacing w:line="260" w:lineRule="exact"/>
        <w:rPr>
          <w:rFonts w:cs="Arial"/>
          <w:szCs w:val="20"/>
        </w:rPr>
      </w:pPr>
      <w:r w:rsidRPr="003B0F0F">
        <w:rPr>
          <w:rFonts w:cs="Arial"/>
          <w:szCs w:val="20"/>
        </w:rPr>
        <w:t>– številka matične knjige,</w:t>
      </w:r>
    </w:p>
    <w:p w14:paraId="1064B12C" w14:textId="77777777" w:rsidR="00143311" w:rsidRPr="003B0F0F" w:rsidRDefault="00143311" w:rsidP="00143311">
      <w:pPr>
        <w:spacing w:line="260" w:lineRule="exact"/>
        <w:rPr>
          <w:rFonts w:cs="Arial"/>
          <w:szCs w:val="20"/>
        </w:rPr>
      </w:pPr>
      <w:r w:rsidRPr="003B0F0F">
        <w:rPr>
          <w:rFonts w:cs="Arial"/>
          <w:szCs w:val="20"/>
        </w:rPr>
        <w:t>– osebno ime ravnatelja šole,</w:t>
      </w:r>
    </w:p>
    <w:p w14:paraId="01ED9F6F" w14:textId="77777777" w:rsidR="00143311" w:rsidRPr="003B0F0F" w:rsidRDefault="00143311" w:rsidP="00143311">
      <w:pPr>
        <w:spacing w:line="260" w:lineRule="exact"/>
        <w:rPr>
          <w:rFonts w:cs="Arial"/>
          <w:szCs w:val="20"/>
        </w:rPr>
      </w:pPr>
      <w:r w:rsidRPr="003B0F0F">
        <w:rPr>
          <w:rFonts w:cs="Arial"/>
          <w:szCs w:val="20"/>
        </w:rPr>
        <w:t>– osebno ime učenca,</w:t>
      </w:r>
    </w:p>
    <w:p w14:paraId="140A0C84" w14:textId="77777777" w:rsidR="00143311" w:rsidRPr="003B0F0F" w:rsidRDefault="00143311" w:rsidP="00143311">
      <w:pPr>
        <w:spacing w:line="260" w:lineRule="exact"/>
        <w:rPr>
          <w:rFonts w:cs="Arial"/>
          <w:szCs w:val="20"/>
        </w:rPr>
      </w:pPr>
      <w:r w:rsidRPr="003B0F0F">
        <w:rPr>
          <w:rFonts w:cs="Arial"/>
          <w:szCs w:val="20"/>
        </w:rPr>
        <w:t>– EMŠO učenca,</w:t>
      </w:r>
    </w:p>
    <w:p w14:paraId="608ED75B" w14:textId="77777777" w:rsidR="00143311" w:rsidRPr="003B0F0F" w:rsidRDefault="00143311" w:rsidP="00143311">
      <w:pPr>
        <w:spacing w:line="260" w:lineRule="exact"/>
        <w:rPr>
          <w:rFonts w:cs="Arial"/>
          <w:szCs w:val="20"/>
        </w:rPr>
      </w:pPr>
      <w:r w:rsidRPr="003B0F0F">
        <w:rPr>
          <w:rFonts w:cs="Arial"/>
          <w:szCs w:val="20"/>
        </w:rPr>
        <w:t>– spol učenca,</w:t>
      </w:r>
    </w:p>
    <w:p w14:paraId="62E89FC3" w14:textId="77777777" w:rsidR="00143311" w:rsidRPr="003B0F0F" w:rsidRDefault="00143311" w:rsidP="00143311">
      <w:pPr>
        <w:spacing w:line="260" w:lineRule="exact"/>
        <w:rPr>
          <w:rFonts w:cs="Arial"/>
          <w:szCs w:val="20"/>
        </w:rPr>
      </w:pPr>
      <w:r w:rsidRPr="003B0F0F">
        <w:rPr>
          <w:rFonts w:cs="Arial"/>
          <w:szCs w:val="20"/>
        </w:rPr>
        <w:t xml:space="preserve">– datum rojstva, vpisa, izpisa oziroma predčasnega prenehanja statusa učenca, </w:t>
      </w:r>
    </w:p>
    <w:p w14:paraId="1145F6A7" w14:textId="77777777" w:rsidR="00143311" w:rsidRPr="003B0F0F" w:rsidRDefault="00143311" w:rsidP="00143311">
      <w:pPr>
        <w:spacing w:line="260" w:lineRule="exact"/>
        <w:rPr>
          <w:rFonts w:cs="Arial"/>
          <w:szCs w:val="20"/>
        </w:rPr>
      </w:pPr>
      <w:r w:rsidRPr="003B0F0F">
        <w:rPr>
          <w:rFonts w:cs="Arial"/>
          <w:szCs w:val="20"/>
        </w:rPr>
        <w:t>– številka matičnega lista,</w:t>
      </w:r>
    </w:p>
    <w:p w14:paraId="44140CFB" w14:textId="77777777" w:rsidR="00143311" w:rsidRPr="003B0F0F" w:rsidRDefault="00143311" w:rsidP="00143311">
      <w:pPr>
        <w:spacing w:line="260" w:lineRule="exact"/>
        <w:rPr>
          <w:rFonts w:cs="Arial"/>
          <w:szCs w:val="20"/>
        </w:rPr>
      </w:pPr>
      <w:r w:rsidRPr="003B0F0F">
        <w:rPr>
          <w:rFonts w:cs="Arial"/>
          <w:szCs w:val="20"/>
        </w:rPr>
        <w:t>– datum izdaje spričevala o končanem izobraževalnem programu in stopnji izobraževanja ter predmetu,</w:t>
      </w:r>
    </w:p>
    <w:p w14:paraId="5042C862" w14:textId="77777777" w:rsidR="00143311" w:rsidRPr="003B0F0F" w:rsidRDefault="00143311" w:rsidP="00143311">
      <w:pPr>
        <w:spacing w:line="260" w:lineRule="exact"/>
        <w:rPr>
          <w:rFonts w:cs="Arial"/>
          <w:szCs w:val="20"/>
        </w:rPr>
      </w:pPr>
      <w:r w:rsidRPr="003B0F0F">
        <w:rPr>
          <w:rFonts w:cs="Arial"/>
          <w:szCs w:val="20"/>
        </w:rPr>
        <w:t>– drugi podatki in dokazila, ki ne pomenijo osebnih podatkov in so potrebni za spremljanje izvajanja glasbenega izobraževanja.</w:t>
      </w:r>
    </w:p>
    <w:p w14:paraId="2D0E3138" w14:textId="77777777" w:rsidR="00143311" w:rsidRPr="003B0F0F" w:rsidRDefault="00143311" w:rsidP="00143311">
      <w:pPr>
        <w:spacing w:line="260" w:lineRule="exact"/>
        <w:rPr>
          <w:rFonts w:cs="Arial"/>
          <w:szCs w:val="20"/>
        </w:rPr>
      </w:pPr>
    </w:p>
    <w:p w14:paraId="1482EE1D" w14:textId="77777777" w:rsidR="00143311" w:rsidRPr="003B0F0F" w:rsidRDefault="00143311" w:rsidP="00143311">
      <w:pPr>
        <w:spacing w:line="260" w:lineRule="exact"/>
        <w:rPr>
          <w:rFonts w:cs="Arial"/>
          <w:szCs w:val="20"/>
        </w:rPr>
      </w:pPr>
      <w:r w:rsidRPr="003B0F0F">
        <w:rPr>
          <w:rFonts w:cs="Arial"/>
          <w:szCs w:val="20"/>
        </w:rPr>
        <w:t>Evidenca matična knjiga oseb, ki niso vpisane v glasbeno šolo in opravljajo izpite:</w:t>
      </w:r>
    </w:p>
    <w:p w14:paraId="7DF58DEC" w14:textId="77777777" w:rsidR="00143311" w:rsidRPr="003B0F0F" w:rsidRDefault="00143311" w:rsidP="00143311">
      <w:pPr>
        <w:spacing w:line="260" w:lineRule="exact"/>
        <w:rPr>
          <w:rFonts w:cs="Arial"/>
          <w:szCs w:val="20"/>
        </w:rPr>
      </w:pPr>
    </w:p>
    <w:p w14:paraId="50528A33" w14:textId="77777777" w:rsidR="00143311" w:rsidRPr="003B0F0F" w:rsidRDefault="00143311" w:rsidP="00143311">
      <w:pPr>
        <w:spacing w:line="260" w:lineRule="exact"/>
        <w:rPr>
          <w:rFonts w:cs="Arial"/>
          <w:szCs w:val="20"/>
        </w:rPr>
      </w:pPr>
      <w:r w:rsidRPr="003B0F0F">
        <w:rPr>
          <w:rFonts w:cs="Arial"/>
          <w:szCs w:val="20"/>
        </w:rPr>
        <w:t>– ime in naslov sedeža vzgojno-izobraževalnega zavoda</w:t>
      </w:r>
    </w:p>
    <w:p w14:paraId="098C9CEC" w14:textId="77777777" w:rsidR="00143311" w:rsidRPr="003B0F0F" w:rsidRDefault="00143311" w:rsidP="00143311">
      <w:pPr>
        <w:spacing w:line="260" w:lineRule="exact"/>
        <w:rPr>
          <w:rFonts w:cs="Arial"/>
          <w:szCs w:val="20"/>
        </w:rPr>
      </w:pPr>
      <w:r w:rsidRPr="003B0F0F">
        <w:rPr>
          <w:rFonts w:cs="Arial"/>
          <w:szCs w:val="20"/>
        </w:rPr>
        <w:t xml:space="preserve">– osebno ime učenca, </w:t>
      </w:r>
    </w:p>
    <w:p w14:paraId="726CCDC4" w14:textId="77777777" w:rsidR="00143311" w:rsidRPr="003B0F0F" w:rsidRDefault="00143311" w:rsidP="00143311">
      <w:pPr>
        <w:spacing w:line="260" w:lineRule="exact"/>
        <w:rPr>
          <w:rFonts w:cs="Arial"/>
          <w:szCs w:val="20"/>
        </w:rPr>
      </w:pPr>
      <w:r w:rsidRPr="003B0F0F">
        <w:rPr>
          <w:rFonts w:cs="Arial"/>
          <w:szCs w:val="20"/>
        </w:rPr>
        <w:t xml:space="preserve">– spol učenca, </w:t>
      </w:r>
    </w:p>
    <w:p w14:paraId="531ED5B5" w14:textId="77777777" w:rsidR="00143311" w:rsidRPr="003B0F0F" w:rsidRDefault="00143311" w:rsidP="00143311">
      <w:pPr>
        <w:spacing w:line="260" w:lineRule="exact"/>
        <w:rPr>
          <w:rFonts w:cs="Arial"/>
          <w:szCs w:val="20"/>
        </w:rPr>
      </w:pPr>
      <w:r w:rsidRPr="003B0F0F">
        <w:rPr>
          <w:rFonts w:cs="Arial"/>
          <w:szCs w:val="20"/>
        </w:rPr>
        <w:t>– datum, kraj in država rojstva,</w:t>
      </w:r>
    </w:p>
    <w:p w14:paraId="60F9642F" w14:textId="77777777" w:rsidR="00143311" w:rsidRPr="003B0F0F" w:rsidRDefault="00143311" w:rsidP="00143311">
      <w:pPr>
        <w:spacing w:line="260" w:lineRule="exact"/>
        <w:rPr>
          <w:rFonts w:cs="Arial"/>
          <w:szCs w:val="20"/>
        </w:rPr>
      </w:pPr>
      <w:r w:rsidRPr="003B0F0F">
        <w:rPr>
          <w:rFonts w:cs="Arial"/>
          <w:szCs w:val="20"/>
        </w:rPr>
        <w:t>– datum izpita in podpis predsednika izpitne komisije,</w:t>
      </w:r>
    </w:p>
    <w:p w14:paraId="5A853A56" w14:textId="77777777" w:rsidR="00143311" w:rsidRPr="003B0F0F" w:rsidRDefault="00143311" w:rsidP="00143311">
      <w:pPr>
        <w:spacing w:line="260" w:lineRule="exact"/>
        <w:rPr>
          <w:rFonts w:cs="Arial"/>
          <w:szCs w:val="20"/>
        </w:rPr>
      </w:pPr>
      <w:r w:rsidRPr="003B0F0F">
        <w:rPr>
          <w:rFonts w:cs="Arial"/>
          <w:szCs w:val="20"/>
        </w:rPr>
        <w:t xml:space="preserve">– letna ocena predmeta, </w:t>
      </w:r>
    </w:p>
    <w:p w14:paraId="441BD839" w14:textId="77777777" w:rsidR="00143311" w:rsidRPr="003B0F0F" w:rsidRDefault="00143311" w:rsidP="00143311">
      <w:pPr>
        <w:spacing w:line="260" w:lineRule="exact"/>
        <w:rPr>
          <w:rFonts w:cs="Arial"/>
          <w:szCs w:val="20"/>
        </w:rPr>
      </w:pPr>
      <w:r w:rsidRPr="003B0F0F">
        <w:rPr>
          <w:rFonts w:cs="Arial"/>
          <w:szCs w:val="20"/>
        </w:rPr>
        <w:t>– številka in datum izdaje spričevala ter številka in datum izdaje spričevala o končani stopnji izobraževalnega programa.</w:t>
      </w:r>
    </w:p>
    <w:p w14:paraId="7B42DA85" w14:textId="77777777" w:rsidR="00143311" w:rsidRPr="003B0F0F" w:rsidRDefault="00143311" w:rsidP="00143311">
      <w:pPr>
        <w:spacing w:line="260" w:lineRule="exact"/>
        <w:rPr>
          <w:rFonts w:cs="Arial"/>
          <w:szCs w:val="20"/>
        </w:rPr>
      </w:pPr>
    </w:p>
    <w:p w14:paraId="4EC61C06" w14:textId="77777777" w:rsidR="00143311" w:rsidRPr="003B0F0F" w:rsidRDefault="00143311" w:rsidP="00143311">
      <w:pPr>
        <w:spacing w:line="260" w:lineRule="exact"/>
        <w:rPr>
          <w:rFonts w:cs="Arial"/>
          <w:szCs w:val="20"/>
        </w:rPr>
      </w:pPr>
      <w:r w:rsidRPr="003B0F0F">
        <w:rPr>
          <w:rFonts w:cs="Arial"/>
          <w:szCs w:val="20"/>
        </w:rPr>
        <w:t>Evidenca matični list učenca glasbene šole vsebuje naslednje podatke o vpisanih učencih od vpisa do zaključka izobraževanja:</w:t>
      </w:r>
    </w:p>
    <w:p w14:paraId="212DE7D3" w14:textId="77777777" w:rsidR="00143311" w:rsidRPr="003B0F0F" w:rsidRDefault="00143311" w:rsidP="00143311">
      <w:pPr>
        <w:spacing w:line="260" w:lineRule="exact"/>
        <w:rPr>
          <w:rFonts w:cs="Arial"/>
          <w:szCs w:val="20"/>
        </w:rPr>
      </w:pPr>
      <w:r w:rsidRPr="003B0F0F">
        <w:rPr>
          <w:rFonts w:cs="Arial"/>
          <w:szCs w:val="20"/>
        </w:rPr>
        <w:t xml:space="preserve">– ime in naslov sedeža vzgojno-izobraževalnega zavoda </w:t>
      </w:r>
    </w:p>
    <w:p w14:paraId="792354BA" w14:textId="77777777" w:rsidR="00143311" w:rsidRPr="003B0F0F" w:rsidRDefault="00143311" w:rsidP="00143311">
      <w:pPr>
        <w:spacing w:line="260" w:lineRule="exact"/>
        <w:rPr>
          <w:rFonts w:cs="Arial"/>
          <w:szCs w:val="20"/>
        </w:rPr>
      </w:pPr>
      <w:r w:rsidRPr="003B0F0F">
        <w:rPr>
          <w:rFonts w:cs="Arial"/>
          <w:szCs w:val="20"/>
        </w:rPr>
        <w:t xml:space="preserve">– vrsta in ime izobraževalnega programa, naziv </w:t>
      </w:r>
    </w:p>
    <w:p w14:paraId="5B7663EC" w14:textId="77777777" w:rsidR="00143311" w:rsidRPr="003B0F0F" w:rsidRDefault="00143311" w:rsidP="00143311">
      <w:pPr>
        <w:spacing w:line="260" w:lineRule="exact"/>
        <w:rPr>
          <w:rFonts w:cs="Arial"/>
          <w:szCs w:val="20"/>
        </w:rPr>
      </w:pPr>
      <w:r w:rsidRPr="003B0F0F">
        <w:rPr>
          <w:rFonts w:cs="Arial"/>
          <w:szCs w:val="20"/>
        </w:rPr>
        <w:t>– osebno ime ravnatelja šole,</w:t>
      </w:r>
    </w:p>
    <w:p w14:paraId="67E4346A" w14:textId="77777777" w:rsidR="00143311" w:rsidRPr="003B0F0F" w:rsidRDefault="00143311" w:rsidP="00143311">
      <w:pPr>
        <w:spacing w:line="260" w:lineRule="exact"/>
        <w:rPr>
          <w:rFonts w:cs="Arial"/>
          <w:szCs w:val="20"/>
        </w:rPr>
      </w:pPr>
      <w:r w:rsidRPr="003B0F0F">
        <w:rPr>
          <w:rFonts w:cs="Arial"/>
          <w:szCs w:val="20"/>
        </w:rPr>
        <w:t>– osebno ime učitelja,</w:t>
      </w:r>
    </w:p>
    <w:p w14:paraId="38BBC4FD" w14:textId="77777777" w:rsidR="00143311" w:rsidRPr="003B0F0F" w:rsidRDefault="00143311" w:rsidP="00143311">
      <w:pPr>
        <w:spacing w:line="260" w:lineRule="exact"/>
        <w:rPr>
          <w:rFonts w:cs="Arial"/>
          <w:szCs w:val="20"/>
        </w:rPr>
      </w:pPr>
      <w:r w:rsidRPr="003B0F0F">
        <w:rPr>
          <w:rFonts w:cs="Arial"/>
          <w:szCs w:val="20"/>
        </w:rPr>
        <w:t>– številka matične knjige,</w:t>
      </w:r>
    </w:p>
    <w:p w14:paraId="1680E8C4" w14:textId="77777777" w:rsidR="00143311" w:rsidRPr="003B0F0F" w:rsidRDefault="00143311" w:rsidP="00143311">
      <w:pPr>
        <w:spacing w:line="260" w:lineRule="exact"/>
        <w:rPr>
          <w:rFonts w:cs="Arial"/>
          <w:szCs w:val="20"/>
        </w:rPr>
      </w:pPr>
      <w:r w:rsidRPr="003B0F0F">
        <w:rPr>
          <w:rFonts w:cs="Arial"/>
          <w:szCs w:val="20"/>
        </w:rPr>
        <w:t>– osebno ime učenca,</w:t>
      </w:r>
    </w:p>
    <w:p w14:paraId="6A6E6C49" w14:textId="77777777" w:rsidR="00143311" w:rsidRPr="003B0F0F" w:rsidRDefault="00143311" w:rsidP="00143311">
      <w:pPr>
        <w:spacing w:line="260" w:lineRule="exact"/>
        <w:rPr>
          <w:rFonts w:cs="Arial"/>
          <w:szCs w:val="20"/>
        </w:rPr>
      </w:pPr>
      <w:r w:rsidRPr="003B0F0F">
        <w:rPr>
          <w:rFonts w:cs="Arial"/>
          <w:szCs w:val="20"/>
        </w:rPr>
        <w:t>– EMŠO učenca,</w:t>
      </w:r>
    </w:p>
    <w:p w14:paraId="293D187E" w14:textId="77777777" w:rsidR="00143311" w:rsidRPr="003B0F0F" w:rsidRDefault="00143311" w:rsidP="00143311">
      <w:pPr>
        <w:spacing w:line="260" w:lineRule="exact"/>
        <w:rPr>
          <w:rFonts w:cs="Arial"/>
          <w:szCs w:val="20"/>
        </w:rPr>
      </w:pPr>
      <w:r w:rsidRPr="003B0F0F">
        <w:rPr>
          <w:rFonts w:cs="Arial"/>
          <w:szCs w:val="20"/>
        </w:rPr>
        <w:t>– spol učenca,</w:t>
      </w:r>
    </w:p>
    <w:p w14:paraId="27E169CC" w14:textId="77777777" w:rsidR="00143311" w:rsidRPr="003B0F0F" w:rsidRDefault="00143311" w:rsidP="00143311">
      <w:pPr>
        <w:spacing w:line="260" w:lineRule="exact"/>
        <w:rPr>
          <w:rFonts w:cs="Arial"/>
          <w:szCs w:val="20"/>
        </w:rPr>
      </w:pPr>
      <w:r w:rsidRPr="003B0F0F">
        <w:rPr>
          <w:rFonts w:cs="Arial"/>
          <w:szCs w:val="20"/>
        </w:rPr>
        <w:t>– datum, kraj, občina in država rojstva,</w:t>
      </w:r>
    </w:p>
    <w:p w14:paraId="0DA490A7" w14:textId="77777777" w:rsidR="00143311" w:rsidRPr="003B0F0F" w:rsidRDefault="00143311" w:rsidP="00143311">
      <w:pPr>
        <w:spacing w:line="260" w:lineRule="exact"/>
        <w:rPr>
          <w:rFonts w:cs="Arial"/>
          <w:szCs w:val="20"/>
        </w:rPr>
      </w:pPr>
      <w:r w:rsidRPr="003B0F0F">
        <w:rPr>
          <w:rFonts w:cs="Arial"/>
          <w:szCs w:val="20"/>
        </w:rPr>
        <w:t>– državljanstvo,</w:t>
      </w:r>
    </w:p>
    <w:p w14:paraId="7D4E0C77" w14:textId="77777777" w:rsidR="00143311" w:rsidRPr="003B0F0F" w:rsidRDefault="00143311" w:rsidP="00143311">
      <w:pPr>
        <w:spacing w:line="260" w:lineRule="exact"/>
        <w:rPr>
          <w:rFonts w:cs="Arial"/>
          <w:szCs w:val="20"/>
        </w:rPr>
      </w:pPr>
      <w:r w:rsidRPr="003B0F0F">
        <w:rPr>
          <w:rFonts w:cs="Arial"/>
          <w:szCs w:val="20"/>
        </w:rPr>
        <w:t>– stalno in začasno prebivališče,</w:t>
      </w:r>
    </w:p>
    <w:p w14:paraId="36411B1B" w14:textId="77777777" w:rsidR="00143311" w:rsidRPr="003B0F0F" w:rsidRDefault="00143311" w:rsidP="00143311">
      <w:pPr>
        <w:spacing w:line="260" w:lineRule="exact"/>
        <w:rPr>
          <w:rFonts w:cs="Arial"/>
          <w:szCs w:val="20"/>
        </w:rPr>
      </w:pPr>
      <w:r w:rsidRPr="003B0F0F">
        <w:rPr>
          <w:rFonts w:cs="Arial"/>
          <w:szCs w:val="20"/>
        </w:rPr>
        <w:t>– številka matičnega lista,</w:t>
      </w:r>
    </w:p>
    <w:p w14:paraId="7AB9A79B" w14:textId="77777777" w:rsidR="00143311" w:rsidRPr="003B0F0F" w:rsidRDefault="00143311" w:rsidP="00143311">
      <w:pPr>
        <w:spacing w:line="260" w:lineRule="exact"/>
        <w:rPr>
          <w:rFonts w:cs="Arial"/>
          <w:szCs w:val="20"/>
        </w:rPr>
      </w:pPr>
      <w:r w:rsidRPr="003B0F0F">
        <w:rPr>
          <w:rFonts w:cs="Arial"/>
          <w:szCs w:val="20"/>
        </w:rPr>
        <w:t>– osebno ime in elektronski naslov staršev oziroma skrbnikov,</w:t>
      </w:r>
    </w:p>
    <w:p w14:paraId="3F5FEC7B" w14:textId="77777777" w:rsidR="00143311" w:rsidRPr="003B0F0F" w:rsidRDefault="00143311" w:rsidP="00143311">
      <w:pPr>
        <w:spacing w:line="260" w:lineRule="exact"/>
        <w:rPr>
          <w:rFonts w:cs="Arial"/>
          <w:szCs w:val="20"/>
        </w:rPr>
      </w:pPr>
      <w:r w:rsidRPr="003B0F0F">
        <w:rPr>
          <w:rFonts w:cs="Arial"/>
          <w:szCs w:val="20"/>
        </w:rPr>
        <w:t>– potek šolanja (šolsko leto, razred in predmeti, začetek in zaključek šolanja, zaporedno leto obiskovanja šole),</w:t>
      </w:r>
    </w:p>
    <w:p w14:paraId="5DFFF83C" w14:textId="77777777" w:rsidR="00143311" w:rsidRPr="003B0F0F" w:rsidRDefault="00143311" w:rsidP="00143311">
      <w:pPr>
        <w:spacing w:line="260" w:lineRule="exact"/>
        <w:rPr>
          <w:rFonts w:cs="Arial"/>
          <w:szCs w:val="20"/>
        </w:rPr>
      </w:pPr>
      <w:r w:rsidRPr="003B0F0F">
        <w:rPr>
          <w:rFonts w:cs="Arial"/>
          <w:szCs w:val="20"/>
        </w:rPr>
        <w:t xml:space="preserve">– podatki o učnem uspehu, pohvale, nagrade, priznanja in pomembnejši uspehi učenca, </w:t>
      </w:r>
    </w:p>
    <w:p w14:paraId="3FE2EF90" w14:textId="77777777" w:rsidR="00143311" w:rsidRPr="003B0F0F" w:rsidRDefault="00143311" w:rsidP="00143311">
      <w:pPr>
        <w:spacing w:line="260" w:lineRule="exact"/>
        <w:rPr>
          <w:rFonts w:cs="Arial"/>
          <w:szCs w:val="20"/>
        </w:rPr>
      </w:pPr>
      <w:r w:rsidRPr="003B0F0F">
        <w:rPr>
          <w:rFonts w:cs="Arial"/>
          <w:szCs w:val="20"/>
        </w:rPr>
        <w:t>– podatki o napredovanju in dokončanju izobraževanja,</w:t>
      </w:r>
    </w:p>
    <w:p w14:paraId="000D3205" w14:textId="77777777" w:rsidR="00143311" w:rsidRPr="003B0F0F" w:rsidRDefault="00143311" w:rsidP="00143311">
      <w:pPr>
        <w:spacing w:line="260" w:lineRule="exact"/>
        <w:rPr>
          <w:rFonts w:cs="Arial"/>
          <w:szCs w:val="20"/>
        </w:rPr>
      </w:pPr>
      <w:r w:rsidRPr="003B0F0F">
        <w:rPr>
          <w:rFonts w:cs="Arial"/>
          <w:szCs w:val="20"/>
        </w:rPr>
        <w:t>– zaključne ocene pri posameznih predmetih,</w:t>
      </w:r>
    </w:p>
    <w:p w14:paraId="1544A0F7" w14:textId="77777777" w:rsidR="00143311" w:rsidRPr="003B0F0F" w:rsidRDefault="00143311" w:rsidP="00143311">
      <w:pPr>
        <w:spacing w:line="260" w:lineRule="exact"/>
        <w:rPr>
          <w:rFonts w:cs="Arial"/>
          <w:szCs w:val="20"/>
        </w:rPr>
      </w:pPr>
      <w:r w:rsidRPr="003B0F0F">
        <w:rPr>
          <w:rFonts w:cs="Arial"/>
          <w:szCs w:val="20"/>
        </w:rPr>
        <w:t>– podatki o napredovanju učenca v naslednji razred oziroma višjo stopnjo glasbene šole in dokončanju izobraževanja,</w:t>
      </w:r>
    </w:p>
    <w:p w14:paraId="04DFF196" w14:textId="77777777" w:rsidR="00143311" w:rsidRPr="003B0F0F" w:rsidRDefault="00143311" w:rsidP="00143311">
      <w:pPr>
        <w:spacing w:line="260" w:lineRule="exact"/>
        <w:rPr>
          <w:rFonts w:cs="Arial"/>
          <w:szCs w:val="20"/>
        </w:rPr>
      </w:pPr>
      <w:r w:rsidRPr="003B0F0F">
        <w:rPr>
          <w:rFonts w:cs="Arial"/>
          <w:szCs w:val="20"/>
        </w:rPr>
        <w:t>– evidenčna številka in datum izdaje spričevala,</w:t>
      </w:r>
    </w:p>
    <w:p w14:paraId="1E43BE10" w14:textId="77777777" w:rsidR="00143311" w:rsidRPr="003B0F0F" w:rsidRDefault="00143311" w:rsidP="00143311">
      <w:pPr>
        <w:spacing w:line="260" w:lineRule="exact"/>
        <w:rPr>
          <w:rFonts w:cs="Arial"/>
          <w:szCs w:val="20"/>
        </w:rPr>
      </w:pPr>
      <w:r w:rsidRPr="003B0F0F">
        <w:rPr>
          <w:rFonts w:cs="Arial"/>
          <w:szCs w:val="20"/>
        </w:rPr>
        <w:t>– drugi podatki in dokazila, ki ne pomenijo osebnih podatkov in so potrebni za spremljanje izvajanja glasbenega izobraževanja.«.</w:t>
      </w:r>
    </w:p>
    <w:p w14:paraId="27DF206F" w14:textId="77777777" w:rsidR="00143311" w:rsidRPr="003B0F0F" w:rsidRDefault="00143311" w:rsidP="00143311">
      <w:pPr>
        <w:spacing w:line="260" w:lineRule="exact"/>
        <w:rPr>
          <w:rFonts w:cs="Arial"/>
          <w:szCs w:val="20"/>
        </w:rPr>
      </w:pPr>
    </w:p>
    <w:p w14:paraId="35EC0191" w14:textId="77777777" w:rsidR="00143311" w:rsidRPr="003B0F0F" w:rsidRDefault="00143311" w:rsidP="00143311">
      <w:pPr>
        <w:spacing w:line="260" w:lineRule="exact"/>
        <w:rPr>
          <w:rFonts w:cs="Arial"/>
          <w:szCs w:val="20"/>
        </w:rPr>
      </w:pPr>
      <w:r w:rsidRPr="003B0F0F">
        <w:rPr>
          <w:rFonts w:cs="Arial"/>
          <w:szCs w:val="20"/>
        </w:rPr>
        <w:t>Dosedanji peti do osmi odstavek postanejo osmi do enajsti odstavek.</w:t>
      </w:r>
    </w:p>
    <w:p w14:paraId="3A04D6D7" w14:textId="77777777" w:rsidR="00143311" w:rsidRPr="003B0F0F" w:rsidRDefault="00143311" w:rsidP="00143311">
      <w:pPr>
        <w:spacing w:line="260" w:lineRule="exact"/>
        <w:rPr>
          <w:rFonts w:cs="Arial"/>
          <w:szCs w:val="20"/>
        </w:rPr>
      </w:pPr>
    </w:p>
    <w:p w14:paraId="66B2D4AA" w14:textId="77777777" w:rsidR="00143311" w:rsidRPr="003B0F0F" w:rsidRDefault="00143311" w:rsidP="00143311">
      <w:pPr>
        <w:spacing w:line="260" w:lineRule="exact"/>
        <w:rPr>
          <w:rFonts w:cs="Arial"/>
          <w:szCs w:val="20"/>
        </w:rPr>
      </w:pPr>
      <w:r w:rsidRPr="003B0F0F">
        <w:rPr>
          <w:rFonts w:cs="Arial"/>
          <w:szCs w:val="20"/>
        </w:rPr>
        <w:lastRenderedPageBreak/>
        <w:t>Za novim enajstim odstavkom se dodajo novi dvanajsti, trinajsti, štirinajsti in petnajsti odstavek, ki se glasijo:</w:t>
      </w:r>
    </w:p>
    <w:p w14:paraId="7595606F" w14:textId="77777777" w:rsidR="00143311" w:rsidRPr="003B0F0F" w:rsidRDefault="00143311" w:rsidP="00143311">
      <w:pPr>
        <w:spacing w:line="260" w:lineRule="exact"/>
        <w:rPr>
          <w:rFonts w:cs="Arial"/>
          <w:szCs w:val="20"/>
        </w:rPr>
      </w:pPr>
    </w:p>
    <w:p w14:paraId="7EA18AFD" w14:textId="77777777" w:rsidR="00143311" w:rsidRPr="003B0F0F" w:rsidRDefault="00143311" w:rsidP="00143311">
      <w:pPr>
        <w:spacing w:line="260" w:lineRule="exact"/>
        <w:rPr>
          <w:rFonts w:cs="Arial"/>
          <w:szCs w:val="20"/>
        </w:rPr>
      </w:pPr>
      <w:r w:rsidRPr="003B0F0F">
        <w:rPr>
          <w:rFonts w:cs="Arial"/>
          <w:szCs w:val="20"/>
        </w:rPr>
        <w:t>»Evidenca dnevnik individualnega pouka v glasbeni šoli se vodi za vsakega vpisanega učenca in vsebuje naslednje podatke:</w:t>
      </w:r>
    </w:p>
    <w:p w14:paraId="165E181B" w14:textId="77777777" w:rsidR="00143311" w:rsidRPr="003B0F0F" w:rsidRDefault="00143311" w:rsidP="00143311">
      <w:pPr>
        <w:spacing w:line="260" w:lineRule="exact"/>
        <w:rPr>
          <w:rFonts w:cs="Arial"/>
          <w:szCs w:val="20"/>
        </w:rPr>
      </w:pPr>
      <w:r w:rsidRPr="003B0F0F">
        <w:rPr>
          <w:rFonts w:cs="Arial"/>
          <w:szCs w:val="20"/>
        </w:rPr>
        <w:t>– podatki o glasbeni šoli,</w:t>
      </w:r>
    </w:p>
    <w:p w14:paraId="32CF7197" w14:textId="77777777" w:rsidR="00143311" w:rsidRPr="003B0F0F" w:rsidRDefault="00143311" w:rsidP="00143311">
      <w:pPr>
        <w:spacing w:line="260" w:lineRule="exact"/>
        <w:rPr>
          <w:rFonts w:cs="Arial"/>
          <w:szCs w:val="20"/>
        </w:rPr>
      </w:pPr>
      <w:r w:rsidRPr="003B0F0F">
        <w:rPr>
          <w:rFonts w:cs="Arial"/>
          <w:szCs w:val="20"/>
        </w:rPr>
        <w:t>– šolsko leto,</w:t>
      </w:r>
    </w:p>
    <w:p w14:paraId="5B458705" w14:textId="77777777" w:rsidR="00143311" w:rsidRPr="003B0F0F" w:rsidRDefault="00143311" w:rsidP="00143311">
      <w:pPr>
        <w:spacing w:line="260" w:lineRule="exact"/>
        <w:rPr>
          <w:rFonts w:cs="Arial"/>
          <w:szCs w:val="20"/>
        </w:rPr>
      </w:pPr>
      <w:r w:rsidRPr="003B0F0F">
        <w:rPr>
          <w:rFonts w:cs="Arial"/>
          <w:szCs w:val="20"/>
        </w:rPr>
        <w:t>– izobraževalni program in predmet,</w:t>
      </w:r>
    </w:p>
    <w:p w14:paraId="1559AA81" w14:textId="77777777" w:rsidR="00143311" w:rsidRPr="003B0F0F" w:rsidRDefault="00143311" w:rsidP="00143311">
      <w:pPr>
        <w:spacing w:line="260" w:lineRule="exact"/>
        <w:rPr>
          <w:rFonts w:cs="Arial"/>
          <w:szCs w:val="20"/>
        </w:rPr>
      </w:pPr>
      <w:r w:rsidRPr="003B0F0F">
        <w:rPr>
          <w:rFonts w:cs="Arial"/>
          <w:szCs w:val="20"/>
        </w:rPr>
        <w:t>– osebno ime učitelja predmeta,</w:t>
      </w:r>
    </w:p>
    <w:p w14:paraId="2BEEC89E" w14:textId="77777777" w:rsidR="00143311" w:rsidRPr="003B0F0F" w:rsidRDefault="00143311" w:rsidP="00143311">
      <w:pPr>
        <w:spacing w:line="260" w:lineRule="exact"/>
        <w:rPr>
          <w:rFonts w:cs="Arial"/>
          <w:szCs w:val="20"/>
        </w:rPr>
      </w:pPr>
      <w:r w:rsidRPr="003B0F0F">
        <w:rPr>
          <w:rFonts w:cs="Arial"/>
          <w:szCs w:val="20"/>
        </w:rPr>
        <w:t>– pregled vpisa učencev,</w:t>
      </w:r>
    </w:p>
    <w:p w14:paraId="02932042" w14:textId="77777777" w:rsidR="00143311" w:rsidRPr="003B0F0F" w:rsidRDefault="00143311" w:rsidP="00143311">
      <w:pPr>
        <w:spacing w:line="260" w:lineRule="exact"/>
        <w:rPr>
          <w:rFonts w:cs="Arial"/>
          <w:szCs w:val="20"/>
        </w:rPr>
      </w:pPr>
      <w:r w:rsidRPr="003B0F0F">
        <w:rPr>
          <w:rFonts w:cs="Arial"/>
          <w:szCs w:val="20"/>
        </w:rPr>
        <w:t>– pregled uspeha in izostankov ob koncu šolskega leta,</w:t>
      </w:r>
    </w:p>
    <w:p w14:paraId="614922B2" w14:textId="77777777" w:rsidR="00143311" w:rsidRPr="003B0F0F" w:rsidRDefault="00143311" w:rsidP="00143311">
      <w:pPr>
        <w:spacing w:line="260" w:lineRule="exact"/>
        <w:rPr>
          <w:rFonts w:cs="Arial"/>
          <w:szCs w:val="20"/>
        </w:rPr>
      </w:pPr>
      <w:r w:rsidRPr="003B0F0F">
        <w:rPr>
          <w:rFonts w:cs="Arial"/>
          <w:szCs w:val="20"/>
        </w:rPr>
        <w:t>– osebno ime učenca,</w:t>
      </w:r>
    </w:p>
    <w:p w14:paraId="4DC4F2A3" w14:textId="77777777" w:rsidR="00143311" w:rsidRPr="003B0F0F" w:rsidRDefault="00143311" w:rsidP="00143311">
      <w:pPr>
        <w:spacing w:line="260" w:lineRule="exact"/>
        <w:rPr>
          <w:rFonts w:cs="Arial"/>
          <w:szCs w:val="20"/>
        </w:rPr>
      </w:pPr>
      <w:r w:rsidRPr="003B0F0F">
        <w:rPr>
          <w:rFonts w:cs="Arial"/>
          <w:szCs w:val="20"/>
        </w:rPr>
        <w:t>– EMŠO učenca,</w:t>
      </w:r>
    </w:p>
    <w:p w14:paraId="179D3E3E" w14:textId="77777777" w:rsidR="00143311" w:rsidRPr="003B0F0F" w:rsidRDefault="00143311" w:rsidP="00143311">
      <w:pPr>
        <w:spacing w:line="260" w:lineRule="exact"/>
        <w:rPr>
          <w:rFonts w:cs="Arial"/>
          <w:szCs w:val="20"/>
        </w:rPr>
      </w:pPr>
      <w:r w:rsidRPr="003B0F0F">
        <w:rPr>
          <w:rFonts w:cs="Arial"/>
          <w:szCs w:val="20"/>
        </w:rPr>
        <w:t>– spol učenca,</w:t>
      </w:r>
    </w:p>
    <w:p w14:paraId="0669A100" w14:textId="77777777" w:rsidR="00143311" w:rsidRPr="003B0F0F" w:rsidRDefault="00143311" w:rsidP="00143311">
      <w:pPr>
        <w:spacing w:line="260" w:lineRule="exact"/>
        <w:rPr>
          <w:rFonts w:cs="Arial"/>
          <w:szCs w:val="20"/>
        </w:rPr>
      </w:pPr>
      <w:r w:rsidRPr="003B0F0F">
        <w:rPr>
          <w:rFonts w:cs="Arial"/>
          <w:szCs w:val="20"/>
        </w:rPr>
        <w:t>– datum rojstva,</w:t>
      </w:r>
    </w:p>
    <w:p w14:paraId="1D5233A0" w14:textId="77777777" w:rsidR="00143311" w:rsidRPr="003B0F0F" w:rsidRDefault="00143311" w:rsidP="00143311">
      <w:pPr>
        <w:spacing w:line="260" w:lineRule="exact"/>
        <w:rPr>
          <w:rFonts w:cs="Arial"/>
          <w:szCs w:val="20"/>
        </w:rPr>
      </w:pPr>
      <w:r w:rsidRPr="003B0F0F">
        <w:rPr>
          <w:rFonts w:cs="Arial"/>
          <w:szCs w:val="20"/>
        </w:rPr>
        <w:t>– številka matičnega lista,</w:t>
      </w:r>
    </w:p>
    <w:p w14:paraId="7593448F" w14:textId="77777777" w:rsidR="00143311" w:rsidRPr="003B0F0F" w:rsidRDefault="00143311" w:rsidP="00143311">
      <w:pPr>
        <w:spacing w:line="260" w:lineRule="exact"/>
        <w:rPr>
          <w:rFonts w:cs="Arial"/>
          <w:szCs w:val="20"/>
        </w:rPr>
      </w:pPr>
      <w:r w:rsidRPr="003B0F0F">
        <w:rPr>
          <w:rFonts w:cs="Arial"/>
          <w:szCs w:val="20"/>
        </w:rPr>
        <w:t>– naslov prebivališča, telefonska številka in naslov za nujna sporočila, elektronski naslov staršev,</w:t>
      </w:r>
    </w:p>
    <w:p w14:paraId="2DBA0E12" w14:textId="77777777" w:rsidR="00143311" w:rsidRPr="003B0F0F" w:rsidRDefault="00143311" w:rsidP="00143311">
      <w:pPr>
        <w:spacing w:line="260" w:lineRule="exact"/>
        <w:rPr>
          <w:rFonts w:cs="Arial"/>
          <w:szCs w:val="20"/>
        </w:rPr>
      </w:pPr>
      <w:r w:rsidRPr="003B0F0F">
        <w:rPr>
          <w:rFonts w:cs="Arial"/>
          <w:szCs w:val="20"/>
        </w:rPr>
        <w:t xml:space="preserve">– podatki o šoli, ki jo učenec obiskuje poleg glasbene šole, </w:t>
      </w:r>
    </w:p>
    <w:p w14:paraId="55BAA693" w14:textId="77777777" w:rsidR="00143311" w:rsidRPr="003B0F0F" w:rsidRDefault="00143311" w:rsidP="00143311">
      <w:pPr>
        <w:spacing w:line="260" w:lineRule="exact"/>
        <w:rPr>
          <w:rFonts w:cs="Arial"/>
          <w:szCs w:val="20"/>
        </w:rPr>
      </w:pPr>
      <w:r w:rsidRPr="003B0F0F">
        <w:rPr>
          <w:rFonts w:cs="Arial"/>
          <w:szCs w:val="20"/>
        </w:rPr>
        <w:t xml:space="preserve">– podatki o ostalih predmetih – razred in učni uspeh, datum izpita, </w:t>
      </w:r>
    </w:p>
    <w:p w14:paraId="74952DAA" w14:textId="77777777" w:rsidR="00143311" w:rsidRPr="003B0F0F" w:rsidRDefault="00143311" w:rsidP="00143311">
      <w:pPr>
        <w:spacing w:line="260" w:lineRule="exact"/>
        <w:rPr>
          <w:rFonts w:cs="Arial"/>
          <w:szCs w:val="20"/>
        </w:rPr>
      </w:pPr>
      <w:r w:rsidRPr="003B0F0F">
        <w:rPr>
          <w:rFonts w:cs="Arial"/>
          <w:szCs w:val="20"/>
        </w:rPr>
        <w:t xml:space="preserve">– podatki o izostankih od pouka, </w:t>
      </w:r>
    </w:p>
    <w:p w14:paraId="1A05D1EA" w14:textId="77777777" w:rsidR="00143311" w:rsidRPr="003B0F0F" w:rsidRDefault="00143311" w:rsidP="00143311">
      <w:pPr>
        <w:spacing w:line="260" w:lineRule="exact"/>
        <w:rPr>
          <w:rFonts w:cs="Arial"/>
          <w:szCs w:val="20"/>
        </w:rPr>
      </w:pPr>
      <w:r w:rsidRPr="003B0F0F">
        <w:rPr>
          <w:rFonts w:cs="Arial"/>
          <w:szCs w:val="20"/>
        </w:rPr>
        <w:t xml:space="preserve">– podatki o sodelovanju na nastopih in tekmovanjih, </w:t>
      </w:r>
    </w:p>
    <w:p w14:paraId="6C52BAEC" w14:textId="77777777" w:rsidR="00143311" w:rsidRPr="003B0F0F" w:rsidRDefault="00143311" w:rsidP="00143311">
      <w:pPr>
        <w:spacing w:line="260" w:lineRule="exact"/>
        <w:rPr>
          <w:rFonts w:cs="Arial"/>
          <w:szCs w:val="20"/>
        </w:rPr>
      </w:pPr>
      <w:r w:rsidRPr="003B0F0F">
        <w:rPr>
          <w:rFonts w:cs="Arial"/>
          <w:szCs w:val="20"/>
        </w:rPr>
        <w:t xml:space="preserve">– evidenca pouka, </w:t>
      </w:r>
    </w:p>
    <w:p w14:paraId="3CD9E36D" w14:textId="77777777" w:rsidR="00143311" w:rsidRPr="003B0F0F" w:rsidRDefault="00143311" w:rsidP="00143311">
      <w:pPr>
        <w:spacing w:line="260" w:lineRule="exact"/>
        <w:rPr>
          <w:rFonts w:cs="Arial"/>
          <w:szCs w:val="20"/>
        </w:rPr>
      </w:pPr>
      <w:r w:rsidRPr="003B0F0F">
        <w:rPr>
          <w:rFonts w:cs="Arial"/>
          <w:szCs w:val="20"/>
        </w:rPr>
        <w:t xml:space="preserve">– podatki o sodelovanju s starši, </w:t>
      </w:r>
    </w:p>
    <w:p w14:paraId="0DF69176" w14:textId="77777777" w:rsidR="00143311" w:rsidRPr="003B0F0F" w:rsidRDefault="00143311" w:rsidP="00143311">
      <w:pPr>
        <w:spacing w:line="260" w:lineRule="exact"/>
        <w:rPr>
          <w:rFonts w:cs="Arial"/>
          <w:szCs w:val="20"/>
        </w:rPr>
      </w:pPr>
      <w:r w:rsidRPr="003B0F0F">
        <w:rPr>
          <w:rFonts w:cs="Arial"/>
          <w:szCs w:val="20"/>
        </w:rPr>
        <w:t xml:space="preserve">– analiza pedagoškega dela, </w:t>
      </w:r>
    </w:p>
    <w:p w14:paraId="47370C92" w14:textId="77777777" w:rsidR="00143311" w:rsidRPr="003B0F0F" w:rsidRDefault="00143311" w:rsidP="00143311">
      <w:pPr>
        <w:spacing w:line="260" w:lineRule="exact"/>
        <w:rPr>
          <w:rFonts w:cs="Arial"/>
          <w:szCs w:val="20"/>
        </w:rPr>
      </w:pPr>
      <w:r w:rsidRPr="003B0F0F">
        <w:rPr>
          <w:rFonts w:cs="Arial"/>
          <w:szCs w:val="20"/>
        </w:rPr>
        <w:t xml:space="preserve">– podatki o hospitacijah, </w:t>
      </w:r>
    </w:p>
    <w:p w14:paraId="25EA196D" w14:textId="77777777" w:rsidR="00143311" w:rsidRPr="003B0F0F" w:rsidRDefault="00143311" w:rsidP="00143311">
      <w:pPr>
        <w:spacing w:line="260" w:lineRule="exact"/>
        <w:rPr>
          <w:rFonts w:cs="Arial"/>
          <w:szCs w:val="20"/>
        </w:rPr>
      </w:pPr>
      <w:r w:rsidRPr="003B0F0F">
        <w:rPr>
          <w:rFonts w:cs="Arial"/>
          <w:szCs w:val="20"/>
        </w:rPr>
        <w:t>– urnik pouka.</w:t>
      </w:r>
    </w:p>
    <w:p w14:paraId="20DE4304" w14:textId="77777777" w:rsidR="00143311" w:rsidRPr="003B0F0F" w:rsidRDefault="00143311" w:rsidP="00143311">
      <w:pPr>
        <w:spacing w:line="260" w:lineRule="exact"/>
        <w:rPr>
          <w:rFonts w:cs="Arial"/>
          <w:szCs w:val="20"/>
        </w:rPr>
      </w:pPr>
    </w:p>
    <w:p w14:paraId="09BDB0D2" w14:textId="77777777" w:rsidR="00143311" w:rsidRPr="003B0F0F" w:rsidRDefault="00143311" w:rsidP="00143311">
      <w:pPr>
        <w:spacing w:line="260" w:lineRule="exact"/>
        <w:rPr>
          <w:rFonts w:cs="Arial"/>
          <w:szCs w:val="20"/>
        </w:rPr>
      </w:pPr>
      <w:r w:rsidRPr="003B0F0F">
        <w:rPr>
          <w:rFonts w:cs="Arial"/>
          <w:szCs w:val="20"/>
        </w:rPr>
        <w:t>Evidenca dnevnik skupinskega pouka v glasbeni šoli  nauk o glasbi – orkester se vodi za vsakega vpisanega učenca, in sicer po razredih in oddelkih oziroma skupinah, in vsebuje naslednje podatke:</w:t>
      </w:r>
    </w:p>
    <w:p w14:paraId="4D351CE3" w14:textId="77777777" w:rsidR="00143311" w:rsidRPr="003B0F0F" w:rsidRDefault="00143311" w:rsidP="00143311">
      <w:pPr>
        <w:spacing w:line="260" w:lineRule="exact"/>
        <w:rPr>
          <w:rFonts w:cs="Arial"/>
          <w:szCs w:val="20"/>
        </w:rPr>
      </w:pPr>
    </w:p>
    <w:p w14:paraId="09A21DF0" w14:textId="77777777" w:rsidR="00143311" w:rsidRPr="003B0F0F" w:rsidRDefault="00143311" w:rsidP="00143311">
      <w:pPr>
        <w:spacing w:line="260" w:lineRule="exact"/>
        <w:rPr>
          <w:rFonts w:cs="Arial"/>
          <w:szCs w:val="20"/>
        </w:rPr>
      </w:pPr>
      <w:r w:rsidRPr="003B0F0F">
        <w:rPr>
          <w:rFonts w:cs="Arial"/>
          <w:szCs w:val="20"/>
        </w:rPr>
        <w:t>– podatki o glasbeni šoli,</w:t>
      </w:r>
    </w:p>
    <w:p w14:paraId="2B634220" w14:textId="77777777" w:rsidR="00143311" w:rsidRPr="003B0F0F" w:rsidRDefault="00143311" w:rsidP="00143311">
      <w:pPr>
        <w:spacing w:line="260" w:lineRule="exact"/>
        <w:rPr>
          <w:rFonts w:cs="Arial"/>
          <w:szCs w:val="20"/>
        </w:rPr>
      </w:pPr>
      <w:r w:rsidRPr="003B0F0F">
        <w:rPr>
          <w:rFonts w:cs="Arial"/>
          <w:szCs w:val="20"/>
        </w:rPr>
        <w:t>– šolsko leto,</w:t>
      </w:r>
    </w:p>
    <w:p w14:paraId="19EC9979" w14:textId="77777777" w:rsidR="00143311" w:rsidRPr="003B0F0F" w:rsidRDefault="00143311" w:rsidP="00143311">
      <w:pPr>
        <w:spacing w:line="260" w:lineRule="exact"/>
        <w:rPr>
          <w:rFonts w:cs="Arial"/>
          <w:szCs w:val="20"/>
        </w:rPr>
      </w:pPr>
      <w:r w:rsidRPr="003B0F0F">
        <w:rPr>
          <w:rFonts w:cs="Arial"/>
          <w:szCs w:val="20"/>
        </w:rPr>
        <w:t>– izobraževalni program in predmet,</w:t>
      </w:r>
    </w:p>
    <w:p w14:paraId="24C87440" w14:textId="77777777" w:rsidR="00143311" w:rsidRPr="003B0F0F" w:rsidRDefault="00143311" w:rsidP="00143311">
      <w:pPr>
        <w:spacing w:line="260" w:lineRule="exact"/>
        <w:rPr>
          <w:rFonts w:cs="Arial"/>
          <w:szCs w:val="20"/>
        </w:rPr>
      </w:pPr>
      <w:r w:rsidRPr="003B0F0F">
        <w:rPr>
          <w:rFonts w:cs="Arial"/>
          <w:szCs w:val="20"/>
        </w:rPr>
        <w:t>– osebno ime učitelja predmeta,</w:t>
      </w:r>
    </w:p>
    <w:p w14:paraId="3920850E" w14:textId="77777777" w:rsidR="00143311" w:rsidRPr="003B0F0F" w:rsidRDefault="00143311" w:rsidP="00143311">
      <w:pPr>
        <w:spacing w:line="260" w:lineRule="exact"/>
        <w:rPr>
          <w:rFonts w:cs="Arial"/>
          <w:szCs w:val="20"/>
        </w:rPr>
      </w:pPr>
      <w:r w:rsidRPr="003B0F0F">
        <w:rPr>
          <w:rFonts w:cs="Arial"/>
          <w:szCs w:val="20"/>
        </w:rPr>
        <w:t xml:space="preserve">– ime in priimek učenca, </w:t>
      </w:r>
    </w:p>
    <w:p w14:paraId="2F9D40B4" w14:textId="77777777" w:rsidR="00143311" w:rsidRPr="003B0F0F" w:rsidRDefault="00143311" w:rsidP="00143311">
      <w:pPr>
        <w:spacing w:line="260" w:lineRule="exact"/>
        <w:rPr>
          <w:rFonts w:cs="Arial"/>
          <w:szCs w:val="20"/>
        </w:rPr>
      </w:pPr>
      <w:r w:rsidRPr="003B0F0F">
        <w:rPr>
          <w:rFonts w:cs="Arial"/>
          <w:szCs w:val="20"/>
        </w:rPr>
        <w:t xml:space="preserve">– razred in oddelek, </w:t>
      </w:r>
    </w:p>
    <w:p w14:paraId="3EC81255" w14:textId="77777777" w:rsidR="00143311" w:rsidRPr="003B0F0F" w:rsidRDefault="00143311" w:rsidP="00143311">
      <w:pPr>
        <w:spacing w:line="260" w:lineRule="exact"/>
        <w:rPr>
          <w:rFonts w:cs="Arial"/>
          <w:szCs w:val="20"/>
        </w:rPr>
      </w:pPr>
      <w:r w:rsidRPr="003B0F0F">
        <w:rPr>
          <w:rFonts w:cs="Arial"/>
          <w:szCs w:val="20"/>
        </w:rPr>
        <w:t xml:space="preserve">– evidenca prisotnosti pri pouku, </w:t>
      </w:r>
    </w:p>
    <w:p w14:paraId="1C7411A9" w14:textId="77777777" w:rsidR="00143311" w:rsidRPr="003B0F0F" w:rsidRDefault="00143311" w:rsidP="00143311">
      <w:pPr>
        <w:spacing w:line="260" w:lineRule="exact"/>
        <w:rPr>
          <w:rFonts w:cs="Arial"/>
          <w:szCs w:val="20"/>
        </w:rPr>
      </w:pPr>
      <w:r w:rsidRPr="003B0F0F">
        <w:rPr>
          <w:rFonts w:cs="Arial"/>
          <w:szCs w:val="20"/>
        </w:rPr>
        <w:t>– številčne ocene učenca,</w:t>
      </w:r>
    </w:p>
    <w:p w14:paraId="2BD63E83" w14:textId="77777777" w:rsidR="00143311" w:rsidRPr="003B0F0F" w:rsidRDefault="00143311" w:rsidP="00143311">
      <w:pPr>
        <w:spacing w:line="260" w:lineRule="exact"/>
        <w:rPr>
          <w:rFonts w:cs="Arial"/>
          <w:szCs w:val="20"/>
        </w:rPr>
      </w:pPr>
      <w:r w:rsidRPr="003B0F0F">
        <w:rPr>
          <w:rFonts w:cs="Arial"/>
          <w:szCs w:val="20"/>
        </w:rPr>
        <w:t xml:space="preserve">– podatki o letni oceni,  </w:t>
      </w:r>
    </w:p>
    <w:p w14:paraId="5528F151" w14:textId="77777777" w:rsidR="00143311" w:rsidRPr="003B0F0F" w:rsidRDefault="00143311" w:rsidP="00143311">
      <w:pPr>
        <w:spacing w:line="260" w:lineRule="exact"/>
        <w:rPr>
          <w:rFonts w:cs="Arial"/>
          <w:szCs w:val="20"/>
        </w:rPr>
      </w:pPr>
      <w:r w:rsidRPr="003B0F0F">
        <w:rPr>
          <w:rFonts w:cs="Arial"/>
          <w:szCs w:val="20"/>
        </w:rPr>
        <w:t xml:space="preserve">– podatki o izostankih od pouka, </w:t>
      </w:r>
    </w:p>
    <w:p w14:paraId="1EBEA671" w14:textId="77777777" w:rsidR="00143311" w:rsidRPr="003B0F0F" w:rsidRDefault="00143311" w:rsidP="00143311">
      <w:pPr>
        <w:spacing w:line="260" w:lineRule="exact"/>
        <w:rPr>
          <w:rFonts w:cs="Arial"/>
          <w:szCs w:val="20"/>
        </w:rPr>
      </w:pPr>
      <w:r w:rsidRPr="003B0F0F">
        <w:rPr>
          <w:rFonts w:cs="Arial"/>
          <w:szCs w:val="20"/>
        </w:rPr>
        <w:t xml:space="preserve">– podatki o sodelovanju na nastopih in tekmovanjih, </w:t>
      </w:r>
    </w:p>
    <w:p w14:paraId="1303F3C0" w14:textId="77777777" w:rsidR="00143311" w:rsidRPr="003B0F0F" w:rsidRDefault="00143311" w:rsidP="00143311">
      <w:pPr>
        <w:spacing w:line="260" w:lineRule="exact"/>
        <w:rPr>
          <w:rFonts w:cs="Arial"/>
          <w:szCs w:val="20"/>
        </w:rPr>
      </w:pPr>
      <w:r w:rsidRPr="003B0F0F">
        <w:rPr>
          <w:rFonts w:cs="Arial"/>
          <w:szCs w:val="20"/>
        </w:rPr>
        <w:t xml:space="preserve">– evidenca pouka, </w:t>
      </w:r>
    </w:p>
    <w:p w14:paraId="19AAD728" w14:textId="77777777" w:rsidR="00143311" w:rsidRPr="003B0F0F" w:rsidRDefault="00143311" w:rsidP="00143311">
      <w:pPr>
        <w:spacing w:line="260" w:lineRule="exact"/>
        <w:rPr>
          <w:rFonts w:cs="Arial"/>
          <w:szCs w:val="20"/>
        </w:rPr>
      </w:pPr>
      <w:r w:rsidRPr="003B0F0F">
        <w:rPr>
          <w:rFonts w:cs="Arial"/>
          <w:szCs w:val="20"/>
        </w:rPr>
        <w:t xml:space="preserve">– podatki o sodelovanju s starši, </w:t>
      </w:r>
    </w:p>
    <w:p w14:paraId="4A0CDB2B" w14:textId="77777777" w:rsidR="00143311" w:rsidRPr="003B0F0F" w:rsidRDefault="00143311" w:rsidP="00143311">
      <w:pPr>
        <w:spacing w:line="260" w:lineRule="exact"/>
        <w:rPr>
          <w:rFonts w:cs="Arial"/>
          <w:szCs w:val="20"/>
        </w:rPr>
      </w:pPr>
      <w:r w:rsidRPr="003B0F0F">
        <w:rPr>
          <w:rFonts w:cs="Arial"/>
          <w:szCs w:val="20"/>
        </w:rPr>
        <w:t xml:space="preserve">– analiza pedagoškega dela, </w:t>
      </w:r>
    </w:p>
    <w:p w14:paraId="6A40DEF4" w14:textId="77777777" w:rsidR="00143311" w:rsidRPr="003B0F0F" w:rsidRDefault="00143311" w:rsidP="00143311">
      <w:pPr>
        <w:spacing w:line="260" w:lineRule="exact"/>
        <w:rPr>
          <w:rFonts w:cs="Arial"/>
          <w:szCs w:val="20"/>
        </w:rPr>
      </w:pPr>
      <w:r w:rsidRPr="003B0F0F">
        <w:rPr>
          <w:rFonts w:cs="Arial"/>
          <w:szCs w:val="20"/>
        </w:rPr>
        <w:t xml:space="preserve">– podatki o hospitacijah, </w:t>
      </w:r>
    </w:p>
    <w:p w14:paraId="55B62AC7" w14:textId="77777777" w:rsidR="00143311" w:rsidRPr="003B0F0F" w:rsidRDefault="00143311" w:rsidP="00143311">
      <w:pPr>
        <w:spacing w:line="260" w:lineRule="exact"/>
        <w:rPr>
          <w:rFonts w:cs="Arial"/>
          <w:szCs w:val="20"/>
        </w:rPr>
      </w:pPr>
      <w:r w:rsidRPr="003B0F0F">
        <w:rPr>
          <w:rFonts w:cs="Arial"/>
          <w:szCs w:val="20"/>
        </w:rPr>
        <w:t>– urnik pouka.</w:t>
      </w:r>
    </w:p>
    <w:p w14:paraId="489402F6" w14:textId="77777777" w:rsidR="00143311" w:rsidRPr="003B0F0F" w:rsidRDefault="00143311" w:rsidP="00143311">
      <w:pPr>
        <w:spacing w:line="260" w:lineRule="exact"/>
        <w:rPr>
          <w:rFonts w:cs="Arial"/>
          <w:szCs w:val="20"/>
        </w:rPr>
      </w:pPr>
    </w:p>
    <w:p w14:paraId="71427C11" w14:textId="77777777" w:rsidR="00143311" w:rsidRPr="003B0F0F" w:rsidRDefault="00143311" w:rsidP="00143311">
      <w:pPr>
        <w:spacing w:line="260" w:lineRule="exact"/>
        <w:rPr>
          <w:rFonts w:cs="Arial"/>
          <w:szCs w:val="20"/>
        </w:rPr>
      </w:pPr>
      <w:r w:rsidRPr="003B0F0F">
        <w:rPr>
          <w:rFonts w:cs="Arial"/>
          <w:szCs w:val="20"/>
        </w:rPr>
        <w:tab/>
        <w:t>Evidenca dnevnik skupinskega pouka v glasbeni šoli  balet – sodobni ples se vodi za vsakega vpisanega učenca, in sicer po razredih in oddelkih oziroma skupinah, in vsebuje naslednje podatke:</w:t>
      </w:r>
    </w:p>
    <w:p w14:paraId="1E9E9D2D" w14:textId="77777777" w:rsidR="00143311" w:rsidRPr="003B0F0F" w:rsidRDefault="00143311" w:rsidP="00143311">
      <w:pPr>
        <w:spacing w:line="260" w:lineRule="exact"/>
        <w:rPr>
          <w:rFonts w:cs="Arial"/>
          <w:szCs w:val="20"/>
        </w:rPr>
      </w:pPr>
    </w:p>
    <w:p w14:paraId="46008AB5" w14:textId="77777777" w:rsidR="00143311" w:rsidRPr="003B0F0F" w:rsidRDefault="00143311" w:rsidP="00143311">
      <w:pPr>
        <w:spacing w:line="260" w:lineRule="exact"/>
        <w:rPr>
          <w:rFonts w:cs="Arial"/>
          <w:szCs w:val="20"/>
        </w:rPr>
      </w:pPr>
      <w:r w:rsidRPr="003B0F0F">
        <w:rPr>
          <w:rFonts w:cs="Arial"/>
          <w:szCs w:val="20"/>
        </w:rPr>
        <w:lastRenderedPageBreak/>
        <w:t>– podatki o glasbeni šoli,</w:t>
      </w:r>
    </w:p>
    <w:p w14:paraId="1DD626E9" w14:textId="77777777" w:rsidR="00143311" w:rsidRPr="003B0F0F" w:rsidRDefault="00143311" w:rsidP="00143311">
      <w:pPr>
        <w:spacing w:line="260" w:lineRule="exact"/>
        <w:rPr>
          <w:rFonts w:cs="Arial"/>
          <w:szCs w:val="20"/>
        </w:rPr>
      </w:pPr>
      <w:r w:rsidRPr="003B0F0F">
        <w:rPr>
          <w:rFonts w:cs="Arial"/>
          <w:szCs w:val="20"/>
        </w:rPr>
        <w:t>– šolsko leto,</w:t>
      </w:r>
    </w:p>
    <w:p w14:paraId="3B9F745D" w14:textId="77777777" w:rsidR="00143311" w:rsidRPr="003B0F0F" w:rsidRDefault="00143311" w:rsidP="00143311">
      <w:pPr>
        <w:spacing w:line="260" w:lineRule="exact"/>
        <w:rPr>
          <w:rFonts w:cs="Arial"/>
          <w:szCs w:val="20"/>
        </w:rPr>
      </w:pPr>
      <w:r w:rsidRPr="003B0F0F">
        <w:rPr>
          <w:rFonts w:cs="Arial"/>
          <w:szCs w:val="20"/>
        </w:rPr>
        <w:t>– izobraževalni program in predmet,</w:t>
      </w:r>
    </w:p>
    <w:p w14:paraId="6F3FE4B5" w14:textId="77777777" w:rsidR="00143311" w:rsidRPr="003B0F0F" w:rsidRDefault="00143311" w:rsidP="00143311">
      <w:pPr>
        <w:spacing w:line="260" w:lineRule="exact"/>
        <w:rPr>
          <w:rFonts w:cs="Arial"/>
          <w:szCs w:val="20"/>
        </w:rPr>
      </w:pPr>
      <w:r w:rsidRPr="003B0F0F">
        <w:rPr>
          <w:rFonts w:cs="Arial"/>
          <w:szCs w:val="20"/>
        </w:rPr>
        <w:t>– osebno ime učitelja predmeta,</w:t>
      </w:r>
    </w:p>
    <w:p w14:paraId="0135D431" w14:textId="77777777" w:rsidR="00143311" w:rsidRPr="003B0F0F" w:rsidRDefault="00143311" w:rsidP="00143311">
      <w:pPr>
        <w:spacing w:line="260" w:lineRule="exact"/>
        <w:rPr>
          <w:rFonts w:cs="Arial"/>
          <w:szCs w:val="20"/>
        </w:rPr>
      </w:pPr>
      <w:r w:rsidRPr="003B0F0F">
        <w:rPr>
          <w:rFonts w:cs="Arial"/>
          <w:szCs w:val="20"/>
        </w:rPr>
        <w:t xml:space="preserve">– ime in priimek učenca, </w:t>
      </w:r>
    </w:p>
    <w:p w14:paraId="091A0697" w14:textId="77777777" w:rsidR="00143311" w:rsidRPr="003B0F0F" w:rsidRDefault="00143311" w:rsidP="00143311">
      <w:pPr>
        <w:spacing w:line="260" w:lineRule="exact"/>
        <w:rPr>
          <w:rFonts w:cs="Arial"/>
          <w:szCs w:val="20"/>
        </w:rPr>
      </w:pPr>
      <w:r w:rsidRPr="003B0F0F">
        <w:rPr>
          <w:rFonts w:cs="Arial"/>
          <w:szCs w:val="20"/>
        </w:rPr>
        <w:t xml:space="preserve">– razred in oddelek, </w:t>
      </w:r>
    </w:p>
    <w:p w14:paraId="467B7778" w14:textId="77777777" w:rsidR="00143311" w:rsidRPr="003B0F0F" w:rsidRDefault="00143311" w:rsidP="00143311">
      <w:pPr>
        <w:spacing w:line="260" w:lineRule="exact"/>
        <w:rPr>
          <w:rFonts w:cs="Arial"/>
          <w:szCs w:val="20"/>
        </w:rPr>
      </w:pPr>
      <w:r w:rsidRPr="003B0F0F">
        <w:rPr>
          <w:rFonts w:cs="Arial"/>
          <w:szCs w:val="20"/>
        </w:rPr>
        <w:t xml:space="preserve">– evidenca prisotnosti pri pouku, </w:t>
      </w:r>
    </w:p>
    <w:p w14:paraId="09A306CF" w14:textId="77777777" w:rsidR="00143311" w:rsidRPr="003B0F0F" w:rsidRDefault="00143311" w:rsidP="00143311">
      <w:pPr>
        <w:spacing w:line="260" w:lineRule="exact"/>
        <w:rPr>
          <w:rFonts w:cs="Arial"/>
          <w:szCs w:val="20"/>
        </w:rPr>
      </w:pPr>
      <w:r w:rsidRPr="003B0F0F">
        <w:rPr>
          <w:rFonts w:cs="Arial"/>
          <w:szCs w:val="20"/>
        </w:rPr>
        <w:t>– številčne ocene učenca,</w:t>
      </w:r>
    </w:p>
    <w:p w14:paraId="4E48E4A7" w14:textId="77777777" w:rsidR="00143311" w:rsidRPr="003B0F0F" w:rsidRDefault="00143311" w:rsidP="00143311">
      <w:pPr>
        <w:spacing w:line="260" w:lineRule="exact"/>
        <w:rPr>
          <w:rFonts w:cs="Arial"/>
          <w:szCs w:val="20"/>
        </w:rPr>
      </w:pPr>
      <w:r w:rsidRPr="003B0F0F">
        <w:rPr>
          <w:rFonts w:cs="Arial"/>
          <w:szCs w:val="20"/>
        </w:rPr>
        <w:t xml:space="preserve">– podatki o letni oceni, </w:t>
      </w:r>
    </w:p>
    <w:p w14:paraId="5D78B003" w14:textId="77777777" w:rsidR="00143311" w:rsidRPr="003B0F0F" w:rsidRDefault="00143311" w:rsidP="00143311">
      <w:pPr>
        <w:spacing w:line="260" w:lineRule="exact"/>
        <w:rPr>
          <w:rFonts w:cs="Arial"/>
          <w:szCs w:val="20"/>
        </w:rPr>
      </w:pPr>
      <w:r w:rsidRPr="003B0F0F">
        <w:rPr>
          <w:rFonts w:cs="Arial"/>
          <w:szCs w:val="20"/>
        </w:rPr>
        <w:t xml:space="preserve">– podatki o izostankih od pouka,  </w:t>
      </w:r>
    </w:p>
    <w:p w14:paraId="7A0538A8" w14:textId="77777777" w:rsidR="00143311" w:rsidRPr="003B0F0F" w:rsidRDefault="00143311" w:rsidP="00143311">
      <w:pPr>
        <w:spacing w:line="260" w:lineRule="exact"/>
        <w:rPr>
          <w:rFonts w:cs="Arial"/>
          <w:szCs w:val="20"/>
        </w:rPr>
      </w:pPr>
      <w:r w:rsidRPr="003B0F0F">
        <w:rPr>
          <w:rFonts w:cs="Arial"/>
          <w:szCs w:val="20"/>
        </w:rPr>
        <w:t xml:space="preserve">– evidenca pouka, </w:t>
      </w:r>
    </w:p>
    <w:p w14:paraId="355B6F81" w14:textId="77777777" w:rsidR="00143311" w:rsidRPr="003B0F0F" w:rsidRDefault="00143311" w:rsidP="00143311">
      <w:pPr>
        <w:spacing w:line="260" w:lineRule="exact"/>
        <w:rPr>
          <w:rFonts w:cs="Arial"/>
          <w:szCs w:val="20"/>
        </w:rPr>
      </w:pPr>
      <w:r w:rsidRPr="003B0F0F">
        <w:rPr>
          <w:rFonts w:cs="Arial"/>
          <w:szCs w:val="20"/>
        </w:rPr>
        <w:t xml:space="preserve">– podatki o sodelovanju s starši, </w:t>
      </w:r>
    </w:p>
    <w:p w14:paraId="0FD1860D" w14:textId="77777777" w:rsidR="00143311" w:rsidRPr="003B0F0F" w:rsidRDefault="00143311" w:rsidP="00143311">
      <w:pPr>
        <w:spacing w:line="260" w:lineRule="exact"/>
        <w:rPr>
          <w:rFonts w:cs="Arial"/>
          <w:szCs w:val="20"/>
        </w:rPr>
      </w:pPr>
      <w:r w:rsidRPr="003B0F0F">
        <w:rPr>
          <w:rFonts w:cs="Arial"/>
          <w:szCs w:val="20"/>
        </w:rPr>
        <w:t xml:space="preserve">– analiza pedagoškega dela, </w:t>
      </w:r>
    </w:p>
    <w:p w14:paraId="7410608F" w14:textId="77777777" w:rsidR="00143311" w:rsidRPr="003B0F0F" w:rsidRDefault="00143311" w:rsidP="00143311">
      <w:pPr>
        <w:spacing w:line="260" w:lineRule="exact"/>
        <w:rPr>
          <w:rFonts w:cs="Arial"/>
          <w:szCs w:val="20"/>
        </w:rPr>
      </w:pPr>
      <w:r w:rsidRPr="003B0F0F">
        <w:rPr>
          <w:rFonts w:cs="Arial"/>
          <w:szCs w:val="20"/>
        </w:rPr>
        <w:t xml:space="preserve">– podatki o hospitacijah, </w:t>
      </w:r>
    </w:p>
    <w:p w14:paraId="335544DD" w14:textId="77777777" w:rsidR="00143311" w:rsidRPr="003B0F0F" w:rsidRDefault="00143311" w:rsidP="00143311">
      <w:pPr>
        <w:spacing w:line="260" w:lineRule="exact"/>
        <w:rPr>
          <w:rFonts w:cs="Arial"/>
          <w:szCs w:val="20"/>
        </w:rPr>
      </w:pPr>
      <w:r w:rsidRPr="003B0F0F">
        <w:rPr>
          <w:rFonts w:cs="Arial"/>
          <w:szCs w:val="20"/>
        </w:rPr>
        <w:t>– urnik pouka.</w:t>
      </w:r>
    </w:p>
    <w:p w14:paraId="693F8FF3" w14:textId="77777777" w:rsidR="00143311" w:rsidRPr="003B0F0F" w:rsidRDefault="00143311" w:rsidP="00143311">
      <w:pPr>
        <w:spacing w:line="260" w:lineRule="exact"/>
        <w:rPr>
          <w:rFonts w:cs="Arial"/>
          <w:szCs w:val="20"/>
        </w:rPr>
      </w:pPr>
    </w:p>
    <w:p w14:paraId="468249EC" w14:textId="77777777" w:rsidR="00143311" w:rsidRPr="003B0F0F" w:rsidRDefault="00143311" w:rsidP="00143311">
      <w:pPr>
        <w:spacing w:line="260" w:lineRule="exact"/>
        <w:rPr>
          <w:rFonts w:cs="Arial"/>
          <w:szCs w:val="20"/>
        </w:rPr>
      </w:pPr>
      <w:r w:rsidRPr="003B0F0F">
        <w:rPr>
          <w:rFonts w:cs="Arial"/>
          <w:szCs w:val="20"/>
        </w:rPr>
        <w:t>Evidenca dnevnik skupinskega pouka v glasbeni šoli  predšolska glasbena vzgoja – pripravnica glasbena, plesna se vodi za vsakega vpisanega učenca, in sicer po razredih in oddelkih oziroma skupinah, in vsebuje naslednje podatke:</w:t>
      </w:r>
    </w:p>
    <w:p w14:paraId="0F5ACB1D" w14:textId="77777777" w:rsidR="00143311" w:rsidRPr="003B0F0F" w:rsidRDefault="00143311" w:rsidP="00143311">
      <w:pPr>
        <w:spacing w:line="260" w:lineRule="exact"/>
        <w:rPr>
          <w:rFonts w:cs="Arial"/>
          <w:szCs w:val="20"/>
        </w:rPr>
      </w:pPr>
    </w:p>
    <w:p w14:paraId="292ECBFD" w14:textId="77777777" w:rsidR="00143311" w:rsidRPr="003B0F0F" w:rsidRDefault="00143311" w:rsidP="00143311">
      <w:pPr>
        <w:spacing w:line="260" w:lineRule="exact"/>
        <w:rPr>
          <w:rFonts w:cs="Arial"/>
          <w:szCs w:val="20"/>
        </w:rPr>
      </w:pPr>
      <w:r w:rsidRPr="003B0F0F">
        <w:rPr>
          <w:rFonts w:cs="Arial"/>
          <w:szCs w:val="20"/>
        </w:rPr>
        <w:t>– podatki o glasbeni šoli,</w:t>
      </w:r>
    </w:p>
    <w:p w14:paraId="03546216" w14:textId="77777777" w:rsidR="00143311" w:rsidRPr="003B0F0F" w:rsidRDefault="00143311" w:rsidP="00143311">
      <w:pPr>
        <w:spacing w:line="260" w:lineRule="exact"/>
        <w:rPr>
          <w:rFonts w:cs="Arial"/>
          <w:szCs w:val="20"/>
        </w:rPr>
      </w:pPr>
      <w:r w:rsidRPr="003B0F0F">
        <w:rPr>
          <w:rFonts w:cs="Arial"/>
          <w:szCs w:val="20"/>
        </w:rPr>
        <w:t>– šolsko leto,</w:t>
      </w:r>
    </w:p>
    <w:p w14:paraId="574389CF" w14:textId="77777777" w:rsidR="00143311" w:rsidRPr="003B0F0F" w:rsidRDefault="00143311" w:rsidP="00143311">
      <w:pPr>
        <w:spacing w:line="260" w:lineRule="exact"/>
        <w:rPr>
          <w:rFonts w:cs="Arial"/>
          <w:szCs w:val="20"/>
        </w:rPr>
      </w:pPr>
      <w:r w:rsidRPr="003B0F0F">
        <w:rPr>
          <w:rFonts w:cs="Arial"/>
          <w:szCs w:val="20"/>
        </w:rPr>
        <w:t>– izobraževalni program in predmet,</w:t>
      </w:r>
    </w:p>
    <w:p w14:paraId="550A9D4C" w14:textId="77777777" w:rsidR="00143311" w:rsidRPr="003B0F0F" w:rsidRDefault="00143311" w:rsidP="00143311">
      <w:pPr>
        <w:spacing w:line="260" w:lineRule="exact"/>
        <w:rPr>
          <w:rFonts w:cs="Arial"/>
          <w:szCs w:val="20"/>
        </w:rPr>
      </w:pPr>
      <w:r w:rsidRPr="003B0F0F">
        <w:rPr>
          <w:rFonts w:cs="Arial"/>
          <w:szCs w:val="20"/>
        </w:rPr>
        <w:t>– osebno ime učitelja predmeta,</w:t>
      </w:r>
    </w:p>
    <w:p w14:paraId="134147F3" w14:textId="77777777" w:rsidR="00143311" w:rsidRPr="003B0F0F" w:rsidRDefault="00143311" w:rsidP="00143311">
      <w:pPr>
        <w:spacing w:line="260" w:lineRule="exact"/>
        <w:rPr>
          <w:rFonts w:cs="Arial"/>
          <w:szCs w:val="20"/>
        </w:rPr>
      </w:pPr>
      <w:r w:rsidRPr="003B0F0F">
        <w:rPr>
          <w:rFonts w:cs="Arial"/>
          <w:szCs w:val="20"/>
        </w:rPr>
        <w:t xml:space="preserve">– ime in priimek učenca, </w:t>
      </w:r>
    </w:p>
    <w:p w14:paraId="4A71F8DD" w14:textId="77777777" w:rsidR="00143311" w:rsidRPr="003B0F0F" w:rsidRDefault="00143311" w:rsidP="00143311">
      <w:pPr>
        <w:spacing w:line="260" w:lineRule="exact"/>
        <w:rPr>
          <w:rFonts w:cs="Arial"/>
          <w:szCs w:val="20"/>
        </w:rPr>
      </w:pPr>
      <w:r w:rsidRPr="003B0F0F">
        <w:rPr>
          <w:rFonts w:cs="Arial"/>
          <w:szCs w:val="20"/>
        </w:rPr>
        <w:t xml:space="preserve">– razred in oddelek, </w:t>
      </w:r>
    </w:p>
    <w:p w14:paraId="116509FC" w14:textId="77777777" w:rsidR="00143311" w:rsidRPr="003B0F0F" w:rsidRDefault="00143311" w:rsidP="00143311">
      <w:pPr>
        <w:spacing w:line="260" w:lineRule="exact"/>
        <w:rPr>
          <w:rFonts w:cs="Arial"/>
          <w:szCs w:val="20"/>
        </w:rPr>
      </w:pPr>
      <w:r w:rsidRPr="003B0F0F">
        <w:rPr>
          <w:rFonts w:cs="Arial"/>
          <w:szCs w:val="20"/>
        </w:rPr>
        <w:t>– pregled vpisa učencev,</w:t>
      </w:r>
    </w:p>
    <w:p w14:paraId="6C3CB7E6" w14:textId="77777777" w:rsidR="00143311" w:rsidRPr="003B0F0F" w:rsidRDefault="00143311" w:rsidP="00143311">
      <w:pPr>
        <w:spacing w:line="260" w:lineRule="exact"/>
        <w:rPr>
          <w:rFonts w:cs="Arial"/>
          <w:szCs w:val="20"/>
        </w:rPr>
      </w:pPr>
      <w:r w:rsidRPr="003B0F0F">
        <w:rPr>
          <w:rFonts w:cs="Arial"/>
          <w:szCs w:val="20"/>
        </w:rPr>
        <w:t xml:space="preserve">– podatki o izostankih od pouka, </w:t>
      </w:r>
    </w:p>
    <w:p w14:paraId="7067EAF6" w14:textId="77777777" w:rsidR="00143311" w:rsidRPr="003B0F0F" w:rsidRDefault="00143311" w:rsidP="00143311">
      <w:pPr>
        <w:spacing w:line="260" w:lineRule="exact"/>
        <w:rPr>
          <w:rFonts w:cs="Arial"/>
          <w:szCs w:val="20"/>
        </w:rPr>
      </w:pPr>
      <w:r w:rsidRPr="003B0F0F">
        <w:rPr>
          <w:rFonts w:cs="Arial"/>
          <w:szCs w:val="20"/>
        </w:rPr>
        <w:t xml:space="preserve">–evidenca o spremljanju razvoja učenca in doseganju ciljev programa, </w:t>
      </w:r>
    </w:p>
    <w:p w14:paraId="5DADDBAC" w14:textId="77777777" w:rsidR="00143311" w:rsidRPr="003B0F0F" w:rsidRDefault="00143311" w:rsidP="00143311">
      <w:pPr>
        <w:spacing w:line="260" w:lineRule="exact"/>
        <w:rPr>
          <w:rFonts w:cs="Arial"/>
          <w:szCs w:val="20"/>
        </w:rPr>
      </w:pPr>
      <w:r w:rsidRPr="003B0F0F">
        <w:rPr>
          <w:rFonts w:cs="Arial"/>
          <w:szCs w:val="20"/>
        </w:rPr>
        <w:t xml:space="preserve">– evidenca pouka, </w:t>
      </w:r>
    </w:p>
    <w:p w14:paraId="71D13C82" w14:textId="77777777" w:rsidR="00143311" w:rsidRPr="003B0F0F" w:rsidRDefault="00143311" w:rsidP="00143311">
      <w:pPr>
        <w:spacing w:line="260" w:lineRule="exact"/>
        <w:rPr>
          <w:rFonts w:cs="Arial"/>
          <w:szCs w:val="20"/>
        </w:rPr>
      </w:pPr>
      <w:r w:rsidRPr="003B0F0F">
        <w:rPr>
          <w:rFonts w:cs="Arial"/>
          <w:szCs w:val="20"/>
        </w:rPr>
        <w:t>– evidenca prisotnosti pri pouku,</w:t>
      </w:r>
    </w:p>
    <w:p w14:paraId="030B3E11" w14:textId="77777777" w:rsidR="00143311" w:rsidRPr="003B0F0F" w:rsidRDefault="00143311" w:rsidP="00143311">
      <w:pPr>
        <w:spacing w:line="260" w:lineRule="exact"/>
        <w:rPr>
          <w:rFonts w:cs="Arial"/>
          <w:szCs w:val="20"/>
        </w:rPr>
      </w:pPr>
      <w:r w:rsidRPr="003B0F0F">
        <w:rPr>
          <w:rFonts w:cs="Arial"/>
          <w:szCs w:val="20"/>
        </w:rPr>
        <w:t xml:space="preserve">– podatki o sodelovanju s starši, </w:t>
      </w:r>
    </w:p>
    <w:p w14:paraId="6158C8F2" w14:textId="77777777" w:rsidR="00143311" w:rsidRPr="003B0F0F" w:rsidRDefault="00143311" w:rsidP="00143311">
      <w:pPr>
        <w:spacing w:line="260" w:lineRule="exact"/>
        <w:rPr>
          <w:rFonts w:cs="Arial"/>
          <w:szCs w:val="20"/>
        </w:rPr>
      </w:pPr>
      <w:r w:rsidRPr="003B0F0F">
        <w:rPr>
          <w:rFonts w:cs="Arial"/>
          <w:szCs w:val="20"/>
        </w:rPr>
        <w:t xml:space="preserve">– analiza pedagoškega dela, </w:t>
      </w:r>
    </w:p>
    <w:p w14:paraId="2621E3A7" w14:textId="77777777" w:rsidR="00143311" w:rsidRPr="003B0F0F" w:rsidRDefault="00143311" w:rsidP="00143311">
      <w:pPr>
        <w:spacing w:line="260" w:lineRule="exact"/>
        <w:rPr>
          <w:rFonts w:cs="Arial"/>
          <w:szCs w:val="20"/>
        </w:rPr>
      </w:pPr>
      <w:r w:rsidRPr="003B0F0F">
        <w:rPr>
          <w:rFonts w:cs="Arial"/>
          <w:szCs w:val="20"/>
        </w:rPr>
        <w:t xml:space="preserve">– podatki o hospitacijah, </w:t>
      </w:r>
    </w:p>
    <w:p w14:paraId="7D27522F" w14:textId="77777777" w:rsidR="00143311" w:rsidRPr="003B0F0F" w:rsidRDefault="00143311" w:rsidP="00143311">
      <w:pPr>
        <w:spacing w:line="260" w:lineRule="exact"/>
        <w:rPr>
          <w:rFonts w:cs="Arial"/>
          <w:szCs w:val="20"/>
        </w:rPr>
      </w:pPr>
      <w:r w:rsidRPr="003B0F0F">
        <w:rPr>
          <w:rFonts w:cs="Arial"/>
          <w:szCs w:val="20"/>
        </w:rPr>
        <w:t>– urnik pouka.«.</w:t>
      </w:r>
    </w:p>
    <w:p w14:paraId="6888D114" w14:textId="77777777" w:rsidR="00143311" w:rsidRPr="003B0F0F" w:rsidRDefault="00143311" w:rsidP="00143311">
      <w:pPr>
        <w:spacing w:line="260" w:lineRule="exact"/>
        <w:rPr>
          <w:rFonts w:cs="Arial"/>
          <w:szCs w:val="20"/>
        </w:rPr>
      </w:pPr>
    </w:p>
    <w:p w14:paraId="63C9DDC8" w14:textId="77777777" w:rsidR="00143311" w:rsidRPr="003B0F0F" w:rsidRDefault="00143311" w:rsidP="00143311">
      <w:pPr>
        <w:spacing w:line="260" w:lineRule="exact"/>
        <w:rPr>
          <w:rFonts w:cs="Arial"/>
          <w:szCs w:val="20"/>
        </w:rPr>
      </w:pPr>
      <w:r w:rsidRPr="003B0F0F">
        <w:rPr>
          <w:rFonts w:cs="Arial"/>
          <w:szCs w:val="20"/>
        </w:rPr>
        <w:t>Dosedanji deveti do dvanajsti odstavek postanejo šestnajsti do devetnajsti odstavek.</w:t>
      </w:r>
    </w:p>
    <w:p w14:paraId="524E229D" w14:textId="77777777" w:rsidR="00143311" w:rsidRPr="003B0F0F" w:rsidRDefault="00143311" w:rsidP="00143311">
      <w:pPr>
        <w:spacing w:line="260" w:lineRule="exact"/>
        <w:rPr>
          <w:rFonts w:cs="Arial"/>
          <w:szCs w:val="20"/>
        </w:rPr>
      </w:pPr>
    </w:p>
    <w:p w14:paraId="1A92BC86" w14:textId="77777777" w:rsidR="00143311" w:rsidRPr="003B0F0F" w:rsidRDefault="00143311" w:rsidP="00143311">
      <w:pPr>
        <w:spacing w:line="260" w:lineRule="exact"/>
        <w:rPr>
          <w:rFonts w:cs="Arial"/>
          <w:szCs w:val="20"/>
        </w:rPr>
      </w:pPr>
      <w:r w:rsidRPr="003B0F0F">
        <w:rPr>
          <w:rFonts w:cs="Arial"/>
          <w:szCs w:val="20"/>
        </w:rPr>
        <w:t>V novem osemnajstem odstavku se za osmo alinejo doda nova deveta alineja, ki se glasi:</w:t>
      </w:r>
    </w:p>
    <w:p w14:paraId="0A573235" w14:textId="77777777" w:rsidR="00143311" w:rsidRPr="003B0F0F" w:rsidRDefault="00143311" w:rsidP="00143311">
      <w:pPr>
        <w:spacing w:line="260" w:lineRule="exact"/>
        <w:rPr>
          <w:rFonts w:cs="Arial"/>
          <w:szCs w:val="20"/>
        </w:rPr>
      </w:pPr>
    </w:p>
    <w:p w14:paraId="4E2DC058" w14:textId="77777777" w:rsidR="00143311" w:rsidRPr="003B0F0F" w:rsidRDefault="00143311" w:rsidP="00143311">
      <w:pPr>
        <w:spacing w:line="260" w:lineRule="exact"/>
        <w:rPr>
          <w:rFonts w:cs="Arial"/>
          <w:szCs w:val="20"/>
        </w:rPr>
      </w:pPr>
      <w:r w:rsidRPr="003B0F0F">
        <w:rPr>
          <w:rFonts w:cs="Arial"/>
          <w:szCs w:val="20"/>
        </w:rPr>
        <w:t>»– dosežki učenca in državna povprečja pri nacionalnem preverjanju znanja, izraženi v odstotnih točkah,«.</w:t>
      </w:r>
    </w:p>
    <w:p w14:paraId="4C38C670" w14:textId="77777777" w:rsidR="00143311" w:rsidRPr="003B0F0F" w:rsidRDefault="00143311" w:rsidP="00143311">
      <w:pPr>
        <w:spacing w:line="260" w:lineRule="exact"/>
        <w:rPr>
          <w:rFonts w:cs="Arial"/>
          <w:szCs w:val="20"/>
        </w:rPr>
      </w:pPr>
    </w:p>
    <w:p w14:paraId="392181B1" w14:textId="77777777" w:rsidR="00143311" w:rsidRPr="003B0F0F" w:rsidRDefault="00143311" w:rsidP="00143311">
      <w:pPr>
        <w:spacing w:line="260" w:lineRule="exact"/>
        <w:rPr>
          <w:rFonts w:cs="Arial"/>
          <w:szCs w:val="20"/>
        </w:rPr>
      </w:pPr>
      <w:r w:rsidRPr="003B0F0F">
        <w:rPr>
          <w:rFonts w:cs="Arial"/>
          <w:szCs w:val="20"/>
        </w:rPr>
        <w:t>Dosedanji deveta in deseta alineja postaneta deseta in enajsta alineja.</w:t>
      </w:r>
    </w:p>
    <w:p w14:paraId="55793652" w14:textId="77777777" w:rsidR="00143311" w:rsidRPr="003B0F0F" w:rsidRDefault="00143311" w:rsidP="00143311">
      <w:pPr>
        <w:spacing w:line="260" w:lineRule="exact"/>
        <w:rPr>
          <w:rFonts w:cs="Arial"/>
          <w:szCs w:val="20"/>
        </w:rPr>
      </w:pPr>
    </w:p>
    <w:p w14:paraId="2625CB85" w14:textId="77777777" w:rsidR="00143311" w:rsidRPr="003B0F0F" w:rsidRDefault="00143311" w:rsidP="00143311">
      <w:pPr>
        <w:spacing w:line="260" w:lineRule="exact"/>
        <w:rPr>
          <w:rFonts w:cs="Arial"/>
          <w:szCs w:val="20"/>
        </w:rPr>
      </w:pPr>
      <w:r w:rsidRPr="003B0F0F">
        <w:rPr>
          <w:rFonts w:cs="Arial"/>
          <w:szCs w:val="20"/>
        </w:rPr>
        <w:t>Za novo enajsto alinejo se doda nova dvanajsta alineja, ki se glasi:</w:t>
      </w:r>
    </w:p>
    <w:p w14:paraId="12FD7E18" w14:textId="77777777" w:rsidR="00143311" w:rsidRPr="003B0F0F" w:rsidRDefault="00143311" w:rsidP="00143311">
      <w:pPr>
        <w:spacing w:line="260" w:lineRule="exact"/>
        <w:rPr>
          <w:rFonts w:cs="Arial"/>
          <w:szCs w:val="20"/>
        </w:rPr>
      </w:pPr>
    </w:p>
    <w:p w14:paraId="21DB0ADB" w14:textId="77777777" w:rsidR="00143311" w:rsidRPr="003B0F0F" w:rsidRDefault="00143311" w:rsidP="00143311">
      <w:pPr>
        <w:spacing w:line="260" w:lineRule="exact"/>
        <w:rPr>
          <w:rFonts w:cs="Arial"/>
          <w:szCs w:val="20"/>
        </w:rPr>
      </w:pPr>
      <w:r w:rsidRPr="003B0F0F">
        <w:rPr>
          <w:rFonts w:cs="Arial"/>
          <w:szCs w:val="20"/>
        </w:rPr>
        <w:t>»– podatek, ali je učenec končal izobraževalni program v glasbeni šoli,«.</w:t>
      </w:r>
    </w:p>
    <w:p w14:paraId="6B3C2682" w14:textId="77777777" w:rsidR="00143311" w:rsidRPr="003B0F0F" w:rsidRDefault="00143311" w:rsidP="00143311">
      <w:pPr>
        <w:spacing w:line="260" w:lineRule="exact"/>
        <w:rPr>
          <w:rFonts w:cs="Arial"/>
          <w:szCs w:val="20"/>
        </w:rPr>
      </w:pPr>
    </w:p>
    <w:p w14:paraId="7D9E36D8" w14:textId="77777777" w:rsidR="00143311" w:rsidRPr="003B0F0F" w:rsidRDefault="00143311" w:rsidP="00143311">
      <w:pPr>
        <w:spacing w:line="260" w:lineRule="exact"/>
        <w:rPr>
          <w:rFonts w:cs="Arial"/>
          <w:szCs w:val="20"/>
        </w:rPr>
      </w:pPr>
      <w:r w:rsidRPr="003B0F0F">
        <w:rPr>
          <w:rFonts w:cs="Arial"/>
          <w:szCs w:val="20"/>
        </w:rPr>
        <w:t>Dosedanje enajsta do petnajsta alineja postanejo trinajsta do sedemnajsta alineja.</w:t>
      </w:r>
    </w:p>
    <w:p w14:paraId="39AAF2C8" w14:textId="77777777" w:rsidR="00143311" w:rsidRPr="003B0F0F" w:rsidRDefault="00143311" w:rsidP="00143311">
      <w:pPr>
        <w:spacing w:line="260" w:lineRule="exact"/>
        <w:rPr>
          <w:rFonts w:cs="Arial"/>
          <w:szCs w:val="20"/>
        </w:rPr>
      </w:pPr>
    </w:p>
    <w:p w14:paraId="6E30B54D" w14:textId="77777777" w:rsidR="00143311" w:rsidRPr="003B0F0F" w:rsidRDefault="00143311" w:rsidP="00143311">
      <w:pPr>
        <w:spacing w:line="260" w:lineRule="exact"/>
        <w:rPr>
          <w:rFonts w:cs="Arial"/>
          <w:szCs w:val="20"/>
        </w:rPr>
      </w:pPr>
    </w:p>
    <w:p w14:paraId="5DA83239" w14:textId="77777777" w:rsidR="00143311" w:rsidRPr="003B0F0F" w:rsidRDefault="00143311" w:rsidP="00143311">
      <w:pPr>
        <w:spacing w:line="260" w:lineRule="exact"/>
        <w:jc w:val="center"/>
        <w:rPr>
          <w:rFonts w:cs="Arial"/>
          <w:szCs w:val="20"/>
        </w:rPr>
      </w:pPr>
      <w:r w:rsidRPr="003B0F0F">
        <w:rPr>
          <w:rFonts w:cs="Arial"/>
          <w:szCs w:val="20"/>
        </w:rPr>
        <w:t>42. člen</w:t>
      </w:r>
    </w:p>
    <w:p w14:paraId="189B9A3D" w14:textId="77777777" w:rsidR="00143311" w:rsidRPr="003B0F0F" w:rsidRDefault="00143311" w:rsidP="00143311">
      <w:pPr>
        <w:spacing w:line="260" w:lineRule="exact"/>
        <w:jc w:val="center"/>
        <w:rPr>
          <w:rFonts w:cs="Arial"/>
          <w:szCs w:val="20"/>
        </w:rPr>
      </w:pPr>
    </w:p>
    <w:p w14:paraId="2478CE5C" w14:textId="77777777" w:rsidR="00143311" w:rsidRPr="003B0F0F" w:rsidRDefault="00143311" w:rsidP="00143311">
      <w:pPr>
        <w:spacing w:line="260" w:lineRule="exact"/>
        <w:rPr>
          <w:rFonts w:cs="Arial"/>
          <w:szCs w:val="20"/>
        </w:rPr>
      </w:pPr>
      <w:r w:rsidRPr="003B0F0F">
        <w:rPr>
          <w:rFonts w:cs="Arial"/>
          <w:szCs w:val="20"/>
        </w:rPr>
        <w:t xml:space="preserve">V 135.ab členu se v napovednem stavku za besedilom »osnovne šole,« doda besedilo »glasbene šole,«. </w:t>
      </w:r>
    </w:p>
    <w:p w14:paraId="49915BBD" w14:textId="77777777" w:rsidR="00143311" w:rsidRPr="003B0F0F" w:rsidRDefault="00143311" w:rsidP="00143311">
      <w:pPr>
        <w:spacing w:line="260" w:lineRule="exact"/>
        <w:rPr>
          <w:rFonts w:cs="Arial"/>
          <w:szCs w:val="20"/>
        </w:rPr>
      </w:pPr>
    </w:p>
    <w:p w14:paraId="687943F7" w14:textId="77777777" w:rsidR="00143311" w:rsidRPr="003B0F0F" w:rsidRDefault="00143311" w:rsidP="00143311">
      <w:pPr>
        <w:spacing w:line="260" w:lineRule="exact"/>
        <w:rPr>
          <w:rFonts w:cs="Arial"/>
          <w:szCs w:val="20"/>
        </w:rPr>
      </w:pPr>
      <w:r w:rsidRPr="003B0F0F">
        <w:rPr>
          <w:rFonts w:cs="Arial"/>
          <w:szCs w:val="20"/>
        </w:rPr>
        <w:t>Prva alineja se spremeni tako, da se glasi:</w:t>
      </w:r>
    </w:p>
    <w:p w14:paraId="0F314090" w14:textId="77777777" w:rsidR="00143311" w:rsidRPr="003B0F0F" w:rsidRDefault="00143311" w:rsidP="00143311">
      <w:pPr>
        <w:spacing w:before="210" w:after="210" w:line="240" w:lineRule="auto"/>
        <w:ind w:left="425" w:hanging="425"/>
        <w:rPr>
          <w:rFonts w:eastAsia="Arial" w:cs="Arial"/>
          <w:szCs w:val="20"/>
        </w:rPr>
      </w:pPr>
      <w:r w:rsidRPr="003B0F0F">
        <w:rPr>
          <w:rFonts w:cs="Arial"/>
          <w:szCs w:val="20"/>
        </w:rPr>
        <w:t>»</w:t>
      </w:r>
      <w:r w:rsidRPr="003B0F0F">
        <w:rPr>
          <w:rFonts w:eastAsia="Arial" w:cs="Arial"/>
          <w:szCs w:val="20"/>
        </w:rPr>
        <w:t>– podatkov o osebnem imenu udeleženca izobraževanja, enotni matični številki občana, spolu, kraju in državi rojstva, državljanstvu, stalnem in začasnem prebivališču, imenu in naslovu vzgojno-izobraževalnega zavoda ter matični številki poslovnega subjekta (šifra PRS), vrsti in imenu izobraževalnega programa, nazivu poklicne ali strokovne izobrazbe ter evidenčni številki iz uradnega registra programov, razredu, letniku in oddelku, datumu vključitve oziroma datumu začetka izobraževanja v šoli, datumu začetka izobraževanja v vzgojno-izobraževalnem programu, datumu izpisa iz šole in datumu zaključka izobraževanja v vzgojno-izobraževalnem zavodu za evidence matična knjiga osnovne šole, matična knjiga glasbene šole, matična knjiga srednje šole, matični list učenca in osebni list dijaka, ki se pridobijo iz centralne evidence, s povezovanjem na podlagi podatka o EMŠO;«.</w:t>
      </w:r>
    </w:p>
    <w:p w14:paraId="6F868204" w14:textId="77777777" w:rsidR="00143311" w:rsidRPr="003B0F0F" w:rsidRDefault="00143311" w:rsidP="00143311">
      <w:pPr>
        <w:spacing w:before="210" w:after="210" w:line="240" w:lineRule="auto"/>
        <w:ind w:left="425" w:hanging="425"/>
        <w:rPr>
          <w:rFonts w:eastAsia="Arial" w:cs="Arial"/>
          <w:szCs w:val="20"/>
        </w:rPr>
      </w:pPr>
      <w:r w:rsidRPr="003B0F0F">
        <w:rPr>
          <w:rFonts w:eastAsia="Arial" w:cs="Arial"/>
          <w:szCs w:val="20"/>
        </w:rPr>
        <w:t>Za drugo alinejo se doda nova tretja alineja, ki se glasi:</w:t>
      </w:r>
    </w:p>
    <w:p w14:paraId="1636CC04" w14:textId="77777777" w:rsidR="00143311" w:rsidRPr="003B0F0F" w:rsidRDefault="00143311" w:rsidP="00143311">
      <w:pPr>
        <w:spacing w:before="210" w:after="210" w:line="240" w:lineRule="auto"/>
        <w:ind w:left="425" w:hanging="425"/>
        <w:rPr>
          <w:rFonts w:eastAsia="Arial" w:cs="Arial"/>
          <w:szCs w:val="20"/>
        </w:rPr>
      </w:pPr>
      <w:r w:rsidRPr="003B0F0F">
        <w:rPr>
          <w:rFonts w:eastAsia="Arial" w:cs="Arial"/>
          <w:szCs w:val="20"/>
        </w:rPr>
        <w:t>»– podatkov o številki matične knjige in številki matičnega lista za evidenco matični list učenca, ki se pridobijo iz evidence matična knjiga glasbene šole, s povezovanjem na podlagi podatka o EMŠO;«</w:t>
      </w:r>
    </w:p>
    <w:p w14:paraId="4F3D72F8" w14:textId="77777777" w:rsidR="00143311" w:rsidRPr="003B0F0F" w:rsidRDefault="00143311" w:rsidP="00143311">
      <w:pPr>
        <w:spacing w:before="210" w:after="210" w:line="240" w:lineRule="auto"/>
        <w:ind w:left="425" w:hanging="425"/>
        <w:rPr>
          <w:rFonts w:eastAsia="Arial" w:cs="Arial"/>
          <w:szCs w:val="20"/>
        </w:rPr>
      </w:pPr>
      <w:r w:rsidRPr="003B0F0F">
        <w:rPr>
          <w:rFonts w:eastAsia="Arial" w:cs="Arial"/>
          <w:szCs w:val="20"/>
        </w:rPr>
        <w:t>Dosedanja tretja in četrta alineja postaneta četrta in peta alineja</w:t>
      </w:r>
    </w:p>
    <w:p w14:paraId="037072CF" w14:textId="77777777" w:rsidR="00143311" w:rsidRPr="003B0F0F" w:rsidRDefault="00143311" w:rsidP="00143311">
      <w:pPr>
        <w:spacing w:before="210" w:after="210" w:line="240" w:lineRule="auto"/>
        <w:ind w:left="425" w:hanging="425"/>
        <w:rPr>
          <w:rFonts w:eastAsia="Arial" w:cs="Arial"/>
          <w:szCs w:val="20"/>
        </w:rPr>
      </w:pPr>
      <w:r w:rsidRPr="003B0F0F">
        <w:rPr>
          <w:rFonts w:eastAsia="Arial" w:cs="Arial"/>
          <w:szCs w:val="20"/>
        </w:rPr>
        <w:t>Za novo peto alinejo se doda nova šesta alineja, ki se glasi:</w:t>
      </w:r>
    </w:p>
    <w:p w14:paraId="0BF11318" w14:textId="77777777" w:rsidR="00143311" w:rsidRPr="003B0F0F" w:rsidRDefault="00143311" w:rsidP="00143311">
      <w:pPr>
        <w:spacing w:before="210" w:after="210" w:line="240" w:lineRule="auto"/>
        <w:ind w:left="425" w:hanging="425"/>
        <w:rPr>
          <w:rFonts w:eastAsia="Arial" w:cs="Arial"/>
          <w:szCs w:val="20"/>
        </w:rPr>
      </w:pPr>
      <w:r w:rsidRPr="003B0F0F">
        <w:rPr>
          <w:rFonts w:eastAsia="Arial" w:cs="Arial"/>
          <w:szCs w:val="20"/>
        </w:rPr>
        <w:t>»– podatkov o šolanju učencev od vpisa do dokončanja izobraževanja oziroma do izpisa oziroma do prešolanja učenca na drugo glasbeno šolo za evidenco matična knjiga v glasbeni šoli  ki se pridobijo iz evidence matični list učenca, s povezovanjem na podlagi podatka o EMŠO;«</w:t>
      </w:r>
    </w:p>
    <w:p w14:paraId="3A76336C" w14:textId="77777777" w:rsidR="00143311" w:rsidRPr="003B0F0F" w:rsidRDefault="00143311" w:rsidP="00143311">
      <w:pPr>
        <w:spacing w:before="210" w:after="210" w:line="240" w:lineRule="auto"/>
        <w:ind w:left="425" w:hanging="425"/>
        <w:rPr>
          <w:rFonts w:eastAsia="Arial" w:cs="Arial"/>
          <w:szCs w:val="20"/>
        </w:rPr>
      </w:pPr>
      <w:r w:rsidRPr="003B0F0F">
        <w:rPr>
          <w:rFonts w:eastAsia="Arial" w:cs="Arial"/>
          <w:szCs w:val="20"/>
        </w:rPr>
        <w:t xml:space="preserve">Dosedanje peta do sedma alineja postanejo sedma do deveta alineja. Nova deveta alineja se spremeni tako, da se glasi: </w:t>
      </w:r>
    </w:p>
    <w:p w14:paraId="639F7672" w14:textId="77777777" w:rsidR="00143311" w:rsidRPr="003B0F0F" w:rsidRDefault="00143311" w:rsidP="00143311">
      <w:pPr>
        <w:spacing w:before="210" w:after="210" w:line="240" w:lineRule="auto"/>
        <w:ind w:left="425" w:hanging="425"/>
        <w:rPr>
          <w:rFonts w:eastAsia="Arial" w:cs="Arial"/>
          <w:szCs w:val="20"/>
        </w:rPr>
      </w:pPr>
      <w:r w:rsidRPr="003B0F0F">
        <w:rPr>
          <w:rFonts w:eastAsia="Arial" w:cs="Arial"/>
          <w:szCs w:val="20"/>
        </w:rPr>
        <w:t>»– podatkov o zaključnih ocenah pri posameznih predmetih, o napredovanju učenca v naslednji razred oziroma uspešno končanem razredu ali programu učenca, osebnem imenu učitelja predmeta ali programa v izobraževalnih programih glasbene šole, izdanih spričevalih in drugih listinah učenca za evidence matični list učenca, ki se pridobijo iz evidenc dnevnik individualnega pouka v glasbeni šoli, dnevnik skupinskega pouka v glasbeni šoli nauk o glasbi – orkester, dnevnik skupinskega pouka v glasbeni šoli ples – balet, dnevnik skupinskega pouka v glasbeni šoli predšolska glasbena vzgoja – pripravnica glasbena, plesna, s povezovanjem na podlagi podatka o EMŠO;«</w:t>
      </w:r>
    </w:p>
    <w:p w14:paraId="778FE6CD" w14:textId="77777777" w:rsidR="00143311" w:rsidRPr="003B0F0F" w:rsidRDefault="00143311" w:rsidP="00143311">
      <w:pPr>
        <w:spacing w:before="210" w:after="210" w:line="240" w:lineRule="auto"/>
        <w:ind w:left="425" w:hanging="425"/>
        <w:rPr>
          <w:rFonts w:eastAsia="Arial" w:cs="Arial"/>
          <w:szCs w:val="20"/>
        </w:rPr>
      </w:pPr>
      <w:r w:rsidRPr="003B0F0F">
        <w:rPr>
          <w:rFonts w:eastAsia="Arial" w:cs="Arial"/>
          <w:szCs w:val="20"/>
        </w:rPr>
        <w:t>Dosedanja osma alineja postane deseta alineja. Dosedanja deveta alineja, ki postane enajsta alineja, se spremeni tako, da se glasi:</w:t>
      </w:r>
    </w:p>
    <w:p w14:paraId="66963C2F" w14:textId="77777777" w:rsidR="00143311" w:rsidRPr="003B0F0F" w:rsidRDefault="00143311" w:rsidP="00143311">
      <w:pPr>
        <w:spacing w:before="210" w:after="210" w:line="240" w:lineRule="auto"/>
        <w:ind w:left="425" w:hanging="425"/>
        <w:rPr>
          <w:rFonts w:eastAsia="Arial" w:cs="Arial"/>
          <w:szCs w:val="20"/>
        </w:rPr>
      </w:pPr>
      <w:r w:rsidRPr="003B0F0F">
        <w:rPr>
          <w:rFonts w:eastAsia="Arial" w:cs="Arial"/>
          <w:szCs w:val="20"/>
        </w:rPr>
        <w:t>»– podatkov o izostankih v urah, pohvalah, nagradah in priznanjih učenca za evidenci matični list učenca, in redovalnica v osnovni šoli, dnevnik individualnega pouka v glasbeni šoli, dnevnik skupinskega pouka v glasbeni šoli nauk o glasbi – orkester, dnevnik skupinskega pouka v glasbeni šoli balet – sodobni ples, in dnevnik skupinskega pouka v glasbeni šoli predšolska glasbena vzgoja – pripravnica glasbena, plesna, ki se pridobijo iz evidence dnevnik v osnovni šoli, s povezovanjem na podlagi podatka o EMŠO;«</w:t>
      </w:r>
    </w:p>
    <w:p w14:paraId="2C8FBEB4" w14:textId="77777777" w:rsidR="00143311" w:rsidRPr="003B0F0F" w:rsidRDefault="00143311" w:rsidP="00143311">
      <w:pPr>
        <w:spacing w:before="210" w:after="210" w:line="240" w:lineRule="auto"/>
        <w:ind w:left="425" w:hanging="425"/>
        <w:rPr>
          <w:rFonts w:eastAsia="Arial" w:cs="Arial"/>
          <w:szCs w:val="20"/>
        </w:rPr>
      </w:pPr>
      <w:r w:rsidRPr="003B0F0F">
        <w:rPr>
          <w:rFonts w:eastAsia="Arial" w:cs="Arial"/>
          <w:szCs w:val="20"/>
        </w:rPr>
        <w:t xml:space="preserve">Dosedanje deseta do petnajsta alineja postanejo dvanajsta do sedemnajsta alineja. </w:t>
      </w:r>
    </w:p>
    <w:p w14:paraId="2193BAE3" w14:textId="77777777" w:rsidR="00143311" w:rsidRPr="003B0F0F" w:rsidRDefault="00143311" w:rsidP="00143311">
      <w:pPr>
        <w:spacing w:line="260" w:lineRule="exact"/>
        <w:rPr>
          <w:rFonts w:cs="Arial"/>
          <w:szCs w:val="20"/>
        </w:rPr>
      </w:pPr>
      <w:r w:rsidRPr="003B0F0F">
        <w:rPr>
          <w:rFonts w:cs="Arial"/>
          <w:szCs w:val="20"/>
        </w:rPr>
        <w:t>Nova šestnajsta alineja se spremeni tako, da se glasi:</w:t>
      </w:r>
    </w:p>
    <w:p w14:paraId="3B75527C" w14:textId="77777777" w:rsidR="00143311" w:rsidRPr="003B0F0F" w:rsidRDefault="00143311" w:rsidP="00143311">
      <w:pPr>
        <w:spacing w:line="260" w:lineRule="exact"/>
        <w:rPr>
          <w:rFonts w:cs="Arial"/>
          <w:szCs w:val="20"/>
        </w:rPr>
      </w:pPr>
    </w:p>
    <w:p w14:paraId="1EEA257B" w14:textId="77777777" w:rsidR="00143311" w:rsidRPr="003B0F0F" w:rsidRDefault="00143311" w:rsidP="00143311">
      <w:pPr>
        <w:spacing w:line="260" w:lineRule="exact"/>
        <w:rPr>
          <w:rFonts w:cs="Arial"/>
          <w:szCs w:val="20"/>
        </w:rPr>
      </w:pPr>
      <w:r w:rsidRPr="003B0F0F">
        <w:rPr>
          <w:rFonts w:cs="Arial"/>
          <w:szCs w:val="20"/>
        </w:rPr>
        <w:lastRenderedPageBreak/>
        <w:t>»– dosežkih učenca in državna povprečja pri nacionalnem preverjanju znanja, izraženi v odstotnih točkah, in podatkov o zaključnem izpitu, splošni in poklicni maturi (ime šole oziroma podružnice, na kateri udeleženec opravlja nacionalno preverjanje znanja, zaključni izpit ali maturo, splošni uspeh in datum izdaje spričevala o zaključnem izpitu ter maturitetnem spričevalu), ki se pridobijo iz evidenc, ki jih vodi Državni izpitni center, s povezovanjem na podlagi podatka o EMŠO;«.</w:t>
      </w:r>
    </w:p>
    <w:p w14:paraId="17ACAFA3" w14:textId="77777777" w:rsidR="00143311" w:rsidRDefault="00143311" w:rsidP="00143311">
      <w:pPr>
        <w:spacing w:line="260" w:lineRule="exact"/>
        <w:rPr>
          <w:rFonts w:cs="Arial"/>
          <w:szCs w:val="20"/>
        </w:rPr>
      </w:pPr>
    </w:p>
    <w:p w14:paraId="56DAAC6C" w14:textId="77777777" w:rsidR="00143311" w:rsidRDefault="00143311" w:rsidP="00143311">
      <w:pPr>
        <w:spacing w:line="260" w:lineRule="exact"/>
        <w:rPr>
          <w:rFonts w:cs="Arial"/>
          <w:szCs w:val="20"/>
        </w:rPr>
      </w:pPr>
    </w:p>
    <w:p w14:paraId="1E158B85" w14:textId="77777777" w:rsidR="00143311" w:rsidRDefault="00143311" w:rsidP="00143311">
      <w:pPr>
        <w:spacing w:line="260" w:lineRule="exact"/>
        <w:rPr>
          <w:rFonts w:cs="Arial"/>
          <w:szCs w:val="20"/>
        </w:rPr>
      </w:pPr>
    </w:p>
    <w:p w14:paraId="3B963074" w14:textId="77777777" w:rsidR="00143311" w:rsidRPr="003B0F0F" w:rsidRDefault="00143311" w:rsidP="00143311">
      <w:pPr>
        <w:spacing w:line="260" w:lineRule="exact"/>
        <w:rPr>
          <w:rFonts w:cs="Arial"/>
          <w:szCs w:val="20"/>
        </w:rPr>
      </w:pPr>
    </w:p>
    <w:p w14:paraId="0BCDA264" w14:textId="77777777" w:rsidR="00143311" w:rsidRPr="003B0F0F" w:rsidRDefault="00143311" w:rsidP="00143311">
      <w:pPr>
        <w:spacing w:line="260" w:lineRule="exact"/>
        <w:jc w:val="center"/>
        <w:rPr>
          <w:rFonts w:cs="Arial"/>
          <w:szCs w:val="20"/>
        </w:rPr>
      </w:pPr>
      <w:r w:rsidRPr="003B0F0F">
        <w:rPr>
          <w:rFonts w:cs="Arial"/>
          <w:szCs w:val="20"/>
        </w:rPr>
        <w:t>43. člen</w:t>
      </w:r>
    </w:p>
    <w:p w14:paraId="6ADB9E68" w14:textId="77777777" w:rsidR="00143311" w:rsidRPr="003B0F0F" w:rsidRDefault="00143311" w:rsidP="00143311">
      <w:pPr>
        <w:spacing w:line="260" w:lineRule="exact"/>
        <w:jc w:val="center"/>
        <w:rPr>
          <w:rFonts w:cs="Arial"/>
          <w:szCs w:val="20"/>
        </w:rPr>
      </w:pPr>
    </w:p>
    <w:p w14:paraId="0658F1F2" w14:textId="77777777" w:rsidR="00143311" w:rsidRPr="003B0F0F" w:rsidRDefault="00143311" w:rsidP="00143311">
      <w:pPr>
        <w:spacing w:line="260" w:lineRule="exact"/>
        <w:rPr>
          <w:rFonts w:cs="Arial"/>
          <w:szCs w:val="20"/>
        </w:rPr>
      </w:pPr>
      <w:r w:rsidRPr="003B0F0F">
        <w:rPr>
          <w:rFonts w:cs="Arial"/>
          <w:szCs w:val="20"/>
        </w:rPr>
        <w:t>V 135.ac členu</w:t>
      </w:r>
      <w:r w:rsidRPr="003B0F0F">
        <w:t xml:space="preserve"> </w:t>
      </w:r>
      <w:r w:rsidRPr="003B0F0F">
        <w:rPr>
          <w:rFonts w:cs="Arial"/>
          <w:szCs w:val="20"/>
        </w:rPr>
        <w:t>se v prvem odstavku za besedilom »osnovne šole,« doda besedilo »glasbene šole,«.</w:t>
      </w:r>
    </w:p>
    <w:p w14:paraId="1D4695A0" w14:textId="77777777" w:rsidR="00143311" w:rsidRPr="003B0F0F" w:rsidRDefault="00143311" w:rsidP="00143311">
      <w:pPr>
        <w:spacing w:line="260" w:lineRule="exact"/>
        <w:rPr>
          <w:rFonts w:cs="Arial"/>
          <w:szCs w:val="20"/>
        </w:rPr>
      </w:pPr>
    </w:p>
    <w:p w14:paraId="37E6E441" w14:textId="77777777" w:rsidR="00143311" w:rsidRPr="003B0F0F" w:rsidRDefault="00143311" w:rsidP="00143311">
      <w:pPr>
        <w:spacing w:line="260" w:lineRule="exact"/>
        <w:rPr>
          <w:rFonts w:cs="Arial"/>
          <w:szCs w:val="20"/>
        </w:rPr>
      </w:pPr>
      <w:r w:rsidRPr="003B0F0F">
        <w:rPr>
          <w:rFonts w:cs="Arial"/>
          <w:szCs w:val="20"/>
        </w:rPr>
        <w:t>V drugem odstavku se za besedilom »pri posameznih predmetih v« doda besedilo »3.,«.</w:t>
      </w:r>
    </w:p>
    <w:p w14:paraId="2FCF763E" w14:textId="77777777" w:rsidR="00143311" w:rsidRPr="003B0F0F" w:rsidRDefault="00143311" w:rsidP="00143311">
      <w:pPr>
        <w:spacing w:line="260" w:lineRule="exact"/>
        <w:rPr>
          <w:rFonts w:cs="Arial"/>
          <w:szCs w:val="20"/>
        </w:rPr>
      </w:pPr>
    </w:p>
    <w:p w14:paraId="44F80031" w14:textId="77777777" w:rsidR="00143311" w:rsidRPr="003B0F0F" w:rsidRDefault="00143311" w:rsidP="00143311">
      <w:pPr>
        <w:spacing w:line="260" w:lineRule="exact"/>
        <w:rPr>
          <w:rFonts w:cs="Arial"/>
          <w:szCs w:val="20"/>
        </w:rPr>
      </w:pPr>
    </w:p>
    <w:p w14:paraId="792C1F34" w14:textId="77777777" w:rsidR="00143311" w:rsidRPr="00C06C03" w:rsidRDefault="00143311" w:rsidP="00143311">
      <w:pPr>
        <w:spacing w:line="260" w:lineRule="exact"/>
        <w:jc w:val="center"/>
        <w:rPr>
          <w:rFonts w:cs="Arial"/>
          <w:szCs w:val="20"/>
        </w:rPr>
      </w:pPr>
      <w:r w:rsidRPr="00C06C03">
        <w:rPr>
          <w:rFonts w:cs="Arial"/>
          <w:szCs w:val="20"/>
        </w:rPr>
        <w:t>44. člen</w:t>
      </w:r>
    </w:p>
    <w:p w14:paraId="2CB61211" w14:textId="77777777" w:rsidR="00143311" w:rsidRPr="00C06C03" w:rsidRDefault="00143311" w:rsidP="00143311">
      <w:pPr>
        <w:spacing w:line="260" w:lineRule="exact"/>
        <w:jc w:val="center"/>
        <w:rPr>
          <w:rFonts w:cs="Arial"/>
          <w:szCs w:val="20"/>
        </w:rPr>
      </w:pPr>
    </w:p>
    <w:p w14:paraId="5FDFD989" w14:textId="77777777" w:rsidR="00143311" w:rsidRPr="00C06C03" w:rsidRDefault="00143311" w:rsidP="00143311">
      <w:pPr>
        <w:spacing w:line="260" w:lineRule="exact"/>
        <w:rPr>
          <w:rFonts w:cs="Arial"/>
          <w:szCs w:val="20"/>
        </w:rPr>
      </w:pPr>
      <w:r w:rsidRPr="00C06C03">
        <w:rPr>
          <w:rFonts w:cs="Arial"/>
          <w:szCs w:val="20"/>
        </w:rPr>
        <w:t>V 135.b členu se šesti odstavek spremeni tako, da se glasi:</w:t>
      </w:r>
    </w:p>
    <w:p w14:paraId="29A941ED" w14:textId="77777777" w:rsidR="00143311" w:rsidRPr="00C06C03" w:rsidRDefault="00143311" w:rsidP="00143311">
      <w:pPr>
        <w:spacing w:line="260" w:lineRule="exact"/>
        <w:rPr>
          <w:rFonts w:cs="Arial"/>
          <w:szCs w:val="20"/>
        </w:rPr>
      </w:pPr>
    </w:p>
    <w:p w14:paraId="5D52DCD0" w14:textId="77777777" w:rsidR="00143311" w:rsidRPr="00C06C03" w:rsidRDefault="00143311" w:rsidP="00143311">
      <w:pPr>
        <w:spacing w:line="260" w:lineRule="exact"/>
        <w:rPr>
          <w:rFonts w:cs="Arial"/>
          <w:szCs w:val="20"/>
        </w:rPr>
      </w:pPr>
      <w:r w:rsidRPr="00C06C03">
        <w:rPr>
          <w:rFonts w:cs="Arial"/>
          <w:szCs w:val="20"/>
        </w:rPr>
        <w:t>»Za statistične in znanstveno-raziskovalne namene analiziranja zaposljivosti dijakov in udeležencev izobraževanja odraslih, ki so zaključili izobraževalni program, ter diplomantov višjih strokovnih šol, ministrstvo, pristojno za šolstvo, na podlagi EMŠO dijaka, udeleženca izobraževanja odraslih in diplomanta udeleženca pridobi:</w:t>
      </w:r>
    </w:p>
    <w:p w14:paraId="4EEE0ED9" w14:textId="77777777" w:rsidR="00143311" w:rsidRPr="00C06C03" w:rsidRDefault="00143311" w:rsidP="00143311">
      <w:pPr>
        <w:spacing w:line="260" w:lineRule="exact"/>
        <w:rPr>
          <w:rFonts w:cs="Arial"/>
          <w:szCs w:val="20"/>
        </w:rPr>
      </w:pPr>
    </w:p>
    <w:p w14:paraId="1DBC7B44" w14:textId="77777777" w:rsidR="00143311" w:rsidRPr="00C06C03" w:rsidRDefault="00143311" w:rsidP="00143311">
      <w:pPr>
        <w:shd w:val="clear" w:color="auto" w:fill="FFFFFF"/>
        <w:spacing w:line="240" w:lineRule="auto"/>
        <w:rPr>
          <w:rFonts w:cs="Arial"/>
          <w:szCs w:val="20"/>
        </w:rPr>
      </w:pPr>
      <w:r w:rsidRPr="00C06C03">
        <w:rPr>
          <w:rFonts w:cs="Arial"/>
          <w:szCs w:val="20"/>
        </w:rPr>
        <w:t>– podatke iz centralne evidence udeležencev vzgoje in izobraževanja, in sicer o zavodu: vzgojno-izobraževalni ali študijski program ter evidenčna številka iz uradnega registra programov (vrsta in področje izobraževanja po KLASIUS), ime in naslov vzgojno-izobraževalnega zavoda ter matična številka poslovnega subjekta (PRS),</w:t>
      </w:r>
    </w:p>
    <w:p w14:paraId="62D1B0C6" w14:textId="77777777" w:rsidR="00143311" w:rsidRPr="00C06C03" w:rsidRDefault="00143311" w:rsidP="00143311">
      <w:pPr>
        <w:shd w:val="clear" w:color="auto" w:fill="FFFFFF"/>
        <w:spacing w:line="240" w:lineRule="auto"/>
        <w:rPr>
          <w:rFonts w:cs="Arial"/>
          <w:szCs w:val="20"/>
        </w:rPr>
      </w:pPr>
    </w:p>
    <w:p w14:paraId="21778A4D" w14:textId="77777777" w:rsidR="00143311" w:rsidRPr="00C06C03" w:rsidRDefault="00143311" w:rsidP="00143311">
      <w:pPr>
        <w:shd w:val="clear" w:color="auto" w:fill="FFFFFF"/>
        <w:spacing w:line="252" w:lineRule="auto"/>
        <w:rPr>
          <w:rFonts w:cs="Arial"/>
        </w:rPr>
      </w:pPr>
      <w:r w:rsidRPr="00C06C03">
        <w:rPr>
          <w:rFonts w:cs="Arial"/>
        </w:rPr>
        <w:t>– podatke iz centralne evidence udeležencev vzgoje in izobraževanja, in sicer o udeležencu izobraževanja: EMŠO, ime, priimek, spol, datum rojstva, stalno oziroma začasno prebivališče, datum začetka in zaključka izobraževanja v vzgojno-izobraževalnem ali študijskem programu, učna mobilnost,</w:t>
      </w:r>
    </w:p>
    <w:p w14:paraId="020174CF" w14:textId="77777777" w:rsidR="00143311" w:rsidRPr="00C06C03" w:rsidRDefault="00143311" w:rsidP="00143311">
      <w:pPr>
        <w:shd w:val="clear" w:color="auto" w:fill="FFFFFF"/>
        <w:spacing w:line="252" w:lineRule="auto"/>
        <w:rPr>
          <w:rFonts w:cs="Arial"/>
        </w:rPr>
      </w:pPr>
    </w:p>
    <w:p w14:paraId="0CEACB98" w14:textId="77777777" w:rsidR="00143311" w:rsidRPr="00C06C03" w:rsidRDefault="00143311" w:rsidP="00143311">
      <w:pPr>
        <w:spacing w:line="260" w:lineRule="exact"/>
        <w:rPr>
          <w:rFonts w:cs="Arial"/>
          <w:szCs w:val="20"/>
        </w:rPr>
      </w:pPr>
      <w:r w:rsidRPr="00C06C03">
        <w:rPr>
          <w:rFonts w:cs="Arial"/>
          <w:szCs w:val="20"/>
        </w:rPr>
        <w:t>– podatke iz matične evidence zavarovancev, ki jo vodi Zavod za pokojninsko in invalidsko zavarovanje Slovenije, o osebah, ki sklenejo delovno razmerje, samozaposlenih osebah in družbenikih po predpisih iz pokojninskega in invalidskega zavarovanja, in sicer o datumu zaposlitve in datumu prenehanja zaposlitve dijaka, udeleženca izobraževanja odraslih oziroma diplomanta, poklica dijaka, udeleženca izobraževanja odraslih oziroma diplomanta (klasifikacija SKP-08), o vrsti zaposlitve (za nedoločen oziroma določen čas) ter matično številko enote poslovnega subjekta z namenom pridobitve podatka o standardni klasifikaciji dejavnosti poslovnega subjekta,</w:t>
      </w:r>
    </w:p>
    <w:p w14:paraId="26914803" w14:textId="77777777" w:rsidR="00143311" w:rsidRPr="00C06C03" w:rsidRDefault="00143311" w:rsidP="00143311">
      <w:pPr>
        <w:spacing w:line="260" w:lineRule="exact"/>
        <w:rPr>
          <w:rFonts w:cs="Arial"/>
          <w:szCs w:val="20"/>
        </w:rPr>
      </w:pPr>
    </w:p>
    <w:p w14:paraId="2E8451A1" w14:textId="77777777" w:rsidR="00143311" w:rsidRPr="00C06C03" w:rsidRDefault="00143311" w:rsidP="00143311">
      <w:pPr>
        <w:spacing w:line="260" w:lineRule="exact"/>
        <w:rPr>
          <w:rFonts w:cs="Arial"/>
          <w:szCs w:val="20"/>
        </w:rPr>
      </w:pPr>
      <w:r w:rsidRPr="00C06C03">
        <w:rPr>
          <w:rFonts w:cs="Arial"/>
          <w:szCs w:val="20"/>
        </w:rPr>
        <w:t>– podatke iz evidence brezposelnih oseb, ki jo vodi Zavod Republike Slovenije za zaposlovanje, in sicer o datumu začetka in zaključka statusa brezposelne osebe,</w:t>
      </w:r>
    </w:p>
    <w:p w14:paraId="253C6113" w14:textId="77777777" w:rsidR="00143311" w:rsidRPr="00C06C03" w:rsidRDefault="00143311" w:rsidP="00143311">
      <w:pPr>
        <w:spacing w:line="260" w:lineRule="exact"/>
        <w:rPr>
          <w:rFonts w:cs="Arial"/>
          <w:szCs w:val="20"/>
        </w:rPr>
      </w:pPr>
    </w:p>
    <w:p w14:paraId="1864CDFD" w14:textId="77777777" w:rsidR="00143311" w:rsidRPr="00C06C03" w:rsidRDefault="00143311" w:rsidP="00143311">
      <w:pPr>
        <w:spacing w:line="260" w:lineRule="exact"/>
        <w:rPr>
          <w:rFonts w:cs="Arial"/>
          <w:szCs w:val="20"/>
        </w:rPr>
      </w:pPr>
      <w:r w:rsidRPr="00C06C03">
        <w:rPr>
          <w:rFonts w:cs="Arial"/>
          <w:szCs w:val="20"/>
        </w:rPr>
        <w:t>– podatke iz evidence študentov in diplomantov evidenčnega in analitskega informacijskega sistema visokega šolstva v Republiki Sloveniji (</w:t>
      </w:r>
      <w:proofErr w:type="spellStart"/>
      <w:r w:rsidRPr="00C06C03">
        <w:rPr>
          <w:rFonts w:cs="Arial"/>
          <w:szCs w:val="20"/>
        </w:rPr>
        <w:t>eVŠ</w:t>
      </w:r>
      <w:proofErr w:type="spellEnd"/>
      <w:r w:rsidRPr="00C06C03">
        <w:rPr>
          <w:rFonts w:cs="Arial"/>
          <w:szCs w:val="20"/>
        </w:rPr>
        <w:t>), ki ga upravlja ministrstvo, pristojno za visoko šolstvo, o tem, ali ima diplomant višjih strokovnih šol v obdobju analize status študenta v visokem šolstvu.«.</w:t>
      </w:r>
    </w:p>
    <w:p w14:paraId="6E3F27F4" w14:textId="77777777" w:rsidR="00143311" w:rsidRPr="00C06C03" w:rsidRDefault="00143311" w:rsidP="00143311">
      <w:pPr>
        <w:spacing w:line="260" w:lineRule="exact"/>
        <w:rPr>
          <w:rFonts w:cs="Arial"/>
          <w:szCs w:val="20"/>
        </w:rPr>
      </w:pPr>
    </w:p>
    <w:p w14:paraId="07ECB750" w14:textId="77777777" w:rsidR="00143311" w:rsidRPr="00C06C03" w:rsidRDefault="00143311" w:rsidP="00143311">
      <w:pPr>
        <w:spacing w:line="260" w:lineRule="exact"/>
        <w:rPr>
          <w:rFonts w:cs="Arial"/>
        </w:rPr>
      </w:pPr>
      <w:r w:rsidRPr="00C06C03">
        <w:rPr>
          <w:rFonts w:cs="Arial"/>
        </w:rPr>
        <w:lastRenderedPageBreak/>
        <w:t>Sedmi odstavek se spremeni tako, da se glasi:</w:t>
      </w:r>
    </w:p>
    <w:p w14:paraId="1F413714" w14:textId="77777777" w:rsidR="00143311" w:rsidRPr="00C06C03" w:rsidRDefault="00143311" w:rsidP="00143311">
      <w:pPr>
        <w:spacing w:line="260" w:lineRule="exact"/>
        <w:rPr>
          <w:rFonts w:cs="Arial"/>
        </w:rPr>
      </w:pPr>
    </w:p>
    <w:p w14:paraId="23EACAE4" w14:textId="77777777" w:rsidR="00143311" w:rsidRPr="00C06C03" w:rsidRDefault="00143311" w:rsidP="00143311">
      <w:pPr>
        <w:spacing w:line="260" w:lineRule="exact"/>
        <w:rPr>
          <w:rFonts w:cs="Arial"/>
        </w:rPr>
      </w:pPr>
      <w:r w:rsidRPr="00C06C03">
        <w:rPr>
          <w:rFonts w:cs="Arial"/>
        </w:rPr>
        <w:t>»Podatki iz šestega odstavka tega člena se pridobijo enkrat letno za dijake, udeležence izobraževanja odraslih in diplomante višjih strokovnih šol, ki so zaključili izobraževalni program oziroma diplomirali v preteklih petih letih, najkasneje tri mesece po zaključku obdelav pa se uničijo.«.</w:t>
      </w:r>
    </w:p>
    <w:p w14:paraId="01765164" w14:textId="77777777" w:rsidR="00143311" w:rsidRPr="00C06C03" w:rsidRDefault="00143311" w:rsidP="00143311">
      <w:pPr>
        <w:spacing w:line="260" w:lineRule="exact"/>
        <w:rPr>
          <w:rFonts w:cs="Arial"/>
        </w:rPr>
      </w:pPr>
    </w:p>
    <w:p w14:paraId="331D2486" w14:textId="77777777" w:rsidR="00143311" w:rsidRPr="00C06C03" w:rsidRDefault="00143311" w:rsidP="00143311">
      <w:pPr>
        <w:spacing w:line="260" w:lineRule="exact"/>
        <w:rPr>
          <w:rFonts w:cs="Arial"/>
          <w:szCs w:val="20"/>
        </w:rPr>
      </w:pPr>
    </w:p>
    <w:p w14:paraId="000EEF31" w14:textId="77777777" w:rsidR="00143311" w:rsidRPr="00C06C03" w:rsidRDefault="00143311" w:rsidP="00143311">
      <w:pPr>
        <w:spacing w:line="260" w:lineRule="exact"/>
        <w:jc w:val="center"/>
        <w:rPr>
          <w:rFonts w:cs="Arial"/>
          <w:szCs w:val="20"/>
        </w:rPr>
      </w:pPr>
      <w:r w:rsidRPr="00C06C03">
        <w:rPr>
          <w:rFonts w:cs="Arial"/>
          <w:szCs w:val="20"/>
        </w:rPr>
        <w:t>45. člen</w:t>
      </w:r>
    </w:p>
    <w:p w14:paraId="57FAE6DB" w14:textId="77777777" w:rsidR="00143311" w:rsidRPr="00C06C03" w:rsidRDefault="00143311" w:rsidP="00143311">
      <w:pPr>
        <w:spacing w:line="260" w:lineRule="exact"/>
        <w:jc w:val="center"/>
        <w:rPr>
          <w:rFonts w:cs="Arial"/>
          <w:szCs w:val="20"/>
        </w:rPr>
      </w:pPr>
    </w:p>
    <w:p w14:paraId="4F773CA8" w14:textId="77777777" w:rsidR="00143311" w:rsidRPr="00C06C03" w:rsidRDefault="00143311" w:rsidP="00143311">
      <w:pPr>
        <w:spacing w:line="260" w:lineRule="exact"/>
        <w:rPr>
          <w:rFonts w:cs="Arial"/>
          <w:szCs w:val="20"/>
        </w:rPr>
      </w:pPr>
      <w:r w:rsidRPr="00C06C03">
        <w:rPr>
          <w:rFonts w:cs="Arial"/>
          <w:szCs w:val="20"/>
        </w:rPr>
        <w:t>V 135.c členu se v četrtem odstavku v drugi alineji črta besedilo »(vrsta in področje izobraževanja po KLASIUS)«.</w:t>
      </w:r>
    </w:p>
    <w:p w14:paraId="2C5EE7C7" w14:textId="77777777" w:rsidR="00143311" w:rsidRPr="00C06C03" w:rsidRDefault="00143311" w:rsidP="00143311">
      <w:pPr>
        <w:spacing w:line="260" w:lineRule="exact"/>
        <w:rPr>
          <w:rFonts w:cs="Arial"/>
          <w:szCs w:val="20"/>
        </w:rPr>
      </w:pPr>
    </w:p>
    <w:p w14:paraId="4FEE829A" w14:textId="77777777" w:rsidR="00143311" w:rsidRPr="00C06C03" w:rsidRDefault="00143311" w:rsidP="00143311">
      <w:pPr>
        <w:spacing w:line="260" w:lineRule="exact"/>
        <w:rPr>
          <w:rFonts w:cs="Arial"/>
          <w:szCs w:val="20"/>
        </w:rPr>
      </w:pPr>
      <w:r w:rsidRPr="00C06C03">
        <w:rPr>
          <w:rFonts w:cs="Arial"/>
          <w:szCs w:val="20"/>
        </w:rPr>
        <w:t>V osmem odstavku se beseda »datum« nadomesti z besedilom »datumu, kraju«.</w:t>
      </w:r>
    </w:p>
    <w:p w14:paraId="0C152876" w14:textId="77777777" w:rsidR="00143311" w:rsidRPr="00C06C03" w:rsidRDefault="00143311" w:rsidP="00143311">
      <w:pPr>
        <w:spacing w:line="260" w:lineRule="exact"/>
        <w:rPr>
          <w:rFonts w:cs="Arial"/>
          <w:szCs w:val="20"/>
        </w:rPr>
      </w:pPr>
    </w:p>
    <w:p w14:paraId="22BDFA88" w14:textId="77777777" w:rsidR="00143311" w:rsidRPr="00C06C03" w:rsidRDefault="00143311" w:rsidP="00143311">
      <w:pPr>
        <w:spacing w:line="260" w:lineRule="exact"/>
        <w:rPr>
          <w:rFonts w:cs="Arial"/>
          <w:szCs w:val="20"/>
        </w:rPr>
      </w:pPr>
      <w:r w:rsidRPr="00C06C03">
        <w:rPr>
          <w:rFonts w:cs="Arial"/>
          <w:szCs w:val="20"/>
        </w:rPr>
        <w:t>Za devetim odstavkom se doda novi deseti odstavek, ki se glasi:</w:t>
      </w:r>
    </w:p>
    <w:p w14:paraId="6D40E7B4" w14:textId="77777777" w:rsidR="00143311" w:rsidRPr="00C06C03" w:rsidRDefault="00143311" w:rsidP="00143311">
      <w:pPr>
        <w:spacing w:line="260" w:lineRule="exact"/>
        <w:rPr>
          <w:rFonts w:cs="Arial"/>
          <w:szCs w:val="20"/>
        </w:rPr>
      </w:pPr>
    </w:p>
    <w:p w14:paraId="6E05DC59" w14:textId="77777777" w:rsidR="00143311" w:rsidRPr="00C06C03" w:rsidRDefault="00143311" w:rsidP="00143311">
      <w:pPr>
        <w:spacing w:line="260" w:lineRule="exact"/>
        <w:rPr>
          <w:rFonts w:cs="Arial"/>
          <w:szCs w:val="20"/>
        </w:rPr>
      </w:pPr>
      <w:r w:rsidRPr="00C06C03">
        <w:rPr>
          <w:rFonts w:cs="Arial"/>
          <w:szCs w:val="20"/>
        </w:rPr>
        <w:t>»Za zagotavljanje sredstev iz državnega proračuna za namen financiranja prevozov se s povezovanjem zbirk iz centralne evidence v evidenco osebnih podatkov za financiranje prevozov iz prvega odstavka 135.ae člena tega zakona, ki jo vodi ministrstvo, pristojno za šolstvo, na podlagi EMŠO upravičenca, posredujejo podatki o imenu in priimku upravičenca, občini stalnega oziroma začasnega prebivališča in podatki o vrtcu, šoli ali zavodu, kamor je otrok ali mladostnik vključen v javno veljavni program ter razred, letnik in oddelek.«.</w:t>
      </w:r>
    </w:p>
    <w:p w14:paraId="71E33B30" w14:textId="77777777" w:rsidR="00143311" w:rsidRPr="00C06C03" w:rsidRDefault="00143311" w:rsidP="00143311">
      <w:pPr>
        <w:spacing w:line="260" w:lineRule="exact"/>
        <w:rPr>
          <w:rFonts w:cs="Arial"/>
          <w:szCs w:val="20"/>
        </w:rPr>
      </w:pPr>
    </w:p>
    <w:p w14:paraId="3562A031" w14:textId="77777777" w:rsidR="00143311" w:rsidRPr="00C06C03" w:rsidRDefault="00143311" w:rsidP="00143311">
      <w:pPr>
        <w:spacing w:line="260" w:lineRule="exact"/>
        <w:rPr>
          <w:rFonts w:cs="Arial"/>
          <w:szCs w:val="20"/>
        </w:rPr>
      </w:pPr>
      <w:r w:rsidRPr="00C06C03">
        <w:rPr>
          <w:rFonts w:cs="Arial"/>
          <w:szCs w:val="20"/>
        </w:rPr>
        <w:t>Dosedanji deseti do trinajsti odstavek postanejo enajsti do štirinajsti odstavek.</w:t>
      </w:r>
    </w:p>
    <w:p w14:paraId="23A8461A" w14:textId="77777777" w:rsidR="00143311" w:rsidRPr="00C06C03" w:rsidRDefault="00143311" w:rsidP="00143311">
      <w:pPr>
        <w:spacing w:line="260" w:lineRule="exact"/>
        <w:rPr>
          <w:rFonts w:cs="Arial"/>
          <w:szCs w:val="20"/>
        </w:rPr>
      </w:pPr>
    </w:p>
    <w:p w14:paraId="0996262B" w14:textId="77777777" w:rsidR="00143311" w:rsidRPr="00C06C03" w:rsidRDefault="00143311" w:rsidP="00143311">
      <w:pPr>
        <w:spacing w:line="260" w:lineRule="exact"/>
        <w:rPr>
          <w:rFonts w:cs="Arial"/>
          <w:szCs w:val="20"/>
        </w:rPr>
      </w:pPr>
    </w:p>
    <w:p w14:paraId="6043077A" w14:textId="77777777" w:rsidR="00143311" w:rsidRPr="00C06C03" w:rsidRDefault="00143311" w:rsidP="00143311">
      <w:pPr>
        <w:spacing w:line="260" w:lineRule="exact"/>
        <w:jc w:val="center"/>
        <w:rPr>
          <w:rFonts w:cs="Arial"/>
          <w:szCs w:val="20"/>
        </w:rPr>
      </w:pPr>
      <w:r w:rsidRPr="00C06C03">
        <w:rPr>
          <w:rFonts w:cs="Arial"/>
          <w:szCs w:val="20"/>
        </w:rPr>
        <w:t>46. člen</w:t>
      </w:r>
    </w:p>
    <w:p w14:paraId="0682B495" w14:textId="77777777" w:rsidR="00143311" w:rsidRPr="00C06C03" w:rsidRDefault="00143311" w:rsidP="00143311">
      <w:pPr>
        <w:spacing w:line="260" w:lineRule="exact"/>
        <w:jc w:val="center"/>
        <w:rPr>
          <w:rFonts w:cs="Arial"/>
          <w:szCs w:val="20"/>
        </w:rPr>
      </w:pPr>
    </w:p>
    <w:p w14:paraId="5F5662C3" w14:textId="77777777" w:rsidR="00143311" w:rsidRPr="00C06C03" w:rsidRDefault="00143311" w:rsidP="00143311">
      <w:pPr>
        <w:spacing w:line="260" w:lineRule="exact"/>
        <w:rPr>
          <w:rFonts w:cs="Arial"/>
          <w:szCs w:val="20"/>
        </w:rPr>
      </w:pPr>
      <w:r w:rsidRPr="00C06C03">
        <w:rPr>
          <w:rFonts w:cs="Arial"/>
          <w:szCs w:val="20"/>
        </w:rPr>
        <w:t>V 135.č členu se drugi odstavek spremeni tako, da se glasi:</w:t>
      </w:r>
    </w:p>
    <w:p w14:paraId="1017BA3E" w14:textId="77777777" w:rsidR="00143311" w:rsidRPr="00C06C03" w:rsidRDefault="00143311" w:rsidP="00143311">
      <w:pPr>
        <w:spacing w:line="260" w:lineRule="exact"/>
        <w:rPr>
          <w:rFonts w:cs="Arial"/>
          <w:szCs w:val="20"/>
        </w:rPr>
      </w:pPr>
    </w:p>
    <w:p w14:paraId="7950A979" w14:textId="77777777" w:rsidR="00143311" w:rsidRPr="00C06C03" w:rsidRDefault="00143311" w:rsidP="00143311">
      <w:pPr>
        <w:spacing w:line="260" w:lineRule="exact"/>
        <w:rPr>
          <w:rFonts w:cs="Arial"/>
          <w:szCs w:val="20"/>
        </w:rPr>
      </w:pPr>
      <w:r w:rsidRPr="00C06C03">
        <w:rPr>
          <w:rFonts w:cs="Arial"/>
          <w:szCs w:val="20"/>
        </w:rPr>
        <w:t xml:space="preserve">»Ne glede na prejšnji odstavek se lahko podatki za statistične in znanstveno-raziskovalne namene o prehodnosti dijakov v višje strokovne šole in visoko šolstvo ter za analiziranje zaposljivosti dijakov in udeležencev izobraževanja odraslih, ki so zaključili izobraževalni program, ter diplomantov višjih strokovnih šol pridobijo in povežejo v </w:t>
      </w:r>
      <w:proofErr w:type="spellStart"/>
      <w:r w:rsidRPr="00C06C03">
        <w:rPr>
          <w:rFonts w:cs="Arial"/>
          <w:szCs w:val="20"/>
        </w:rPr>
        <w:t>neanonimizirani</w:t>
      </w:r>
      <w:proofErr w:type="spellEnd"/>
      <w:r w:rsidRPr="00C06C03">
        <w:rPr>
          <w:rFonts w:cs="Arial"/>
          <w:szCs w:val="20"/>
        </w:rPr>
        <w:t xml:space="preserve"> obliki, vsa nadaljnja obdelava pa poteka z </w:t>
      </w:r>
      <w:proofErr w:type="spellStart"/>
      <w:r w:rsidRPr="00C06C03">
        <w:rPr>
          <w:rFonts w:cs="Arial"/>
          <w:szCs w:val="20"/>
        </w:rPr>
        <w:t>anonimiziranimi</w:t>
      </w:r>
      <w:proofErr w:type="spellEnd"/>
      <w:r w:rsidRPr="00C06C03">
        <w:rPr>
          <w:rFonts w:cs="Arial"/>
          <w:szCs w:val="20"/>
        </w:rPr>
        <w:t xml:space="preserve"> podatki.«.</w:t>
      </w:r>
    </w:p>
    <w:p w14:paraId="268275B4" w14:textId="77777777" w:rsidR="00143311" w:rsidRPr="00C06C03" w:rsidRDefault="00143311" w:rsidP="00143311">
      <w:pPr>
        <w:spacing w:line="260" w:lineRule="exact"/>
        <w:rPr>
          <w:rFonts w:cs="Arial"/>
          <w:szCs w:val="20"/>
        </w:rPr>
      </w:pPr>
    </w:p>
    <w:p w14:paraId="75EA3FD9" w14:textId="77777777" w:rsidR="00143311" w:rsidRPr="00C06C03" w:rsidRDefault="00143311" w:rsidP="00143311">
      <w:pPr>
        <w:spacing w:line="260" w:lineRule="exact"/>
        <w:rPr>
          <w:rFonts w:cs="Arial"/>
          <w:szCs w:val="20"/>
        </w:rPr>
      </w:pPr>
      <w:r w:rsidRPr="00C06C03">
        <w:rPr>
          <w:rFonts w:cs="Arial"/>
          <w:szCs w:val="20"/>
        </w:rPr>
        <w:t>Za drugim odstavkom se doda nov tretji odstavek, ki se glasi:</w:t>
      </w:r>
    </w:p>
    <w:p w14:paraId="36A05048" w14:textId="77777777" w:rsidR="00143311" w:rsidRPr="00C06C03" w:rsidRDefault="00143311" w:rsidP="00143311">
      <w:pPr>
        <w:spacing w:line="260" w:lineRule="exact"/>
        <w:rPr>
          <w:rFonts w:cs="Arial"/>
          <w:szCs w:val="20"/>
        </w:rPr>
      </w:pPr>
    </w:p>
    <w:p w14:paraId="3F34BC17" w14:textId="77777777" w:rsidR="00143311" w:rsidRPr="00C06C03" w:rsidRDefault="00143311" w:rsidP="00143311">
      <w:pPr>
        <w:spacing w:line="260" w:lineRule="exact"/>
        <w:rPr>
          <w:rFonts w:cs="Arial"/>
          <w:szCs w:val="20"/>
        </w:rPr>
      </w:pPr>
      <w:r w:rsidRPr="00C06C03">
        <w:rPr>
          <w:rFonts w:cs="Arial"/>
          <w:szCs w:val="20"/>
        </w:rPr>
        <w:t xml:space="preserve">»Ne glede na prvi odstavek tega člena se lahko podatki o osebnem imenu in stalnem oziroma začasnem prebivališču, uporabijo za namen kontaktiranja posameznikov za namen izvedbe analiz iz šestega odstavka 135.b člena tega zakona.« </w:t>
      </w:r>
    </w:p>
    <w:p w14:paraId="65208157" w14:textId="77777777" w:rsidR="00143311" w:rsidRPr="00C06C03" w:rsidRDefault="00143311" w:rsidP="00143311">
      <w:pPr>
        <w:spacing w:line="260" w:lineRule="exact"/>
        <w:rPr>
          <w:rFonts w:cs="Arial"/>
          <w:szCs w:val="20"/>
        </w:rPr>
      </w:pPr>
    </w:p>
    <w:p w14:paraId="2B0ECF48" w14:textId="77777777" w:rsidR="00143311" w:rsidRPr="00C06C03" w:rsidRDefault="00143311" w:rsidP="00143311">
      <w:pPr>
        <w:spacing w:line="260" w:lineRule="exact"/>
        <w:rPr>
          <w:rFonts w:cs="Arial"/>
          <w:szCs w:val="20"/>
        </w:rPr>
      </w:pPr>
      <w:r w:rsidRPr="00C06C03">
        <w:rPr>
          <w:rFonts w:cs="Arial"/>
          <w:szCs w:val="20"/>
        </w:rPr>
        <w:t>Dosedanji tretji odstavek postane četrti odstavek.</w:t>
      </w:r>
    </w:p>
    <w:p w14:paraId="7232CD7A" w14:textId="77777777" w:rsidR="00143311" w:rsidRPr="00C06C03" w:rsidRDefault="00143311" w:rsidP="00143311">
      <w:pPr>
        <w:spacing w:line="260" w:lineRule="exact"/>
        <w:rPr>
          <w:rFonts w:cs="Arial"/>
          <w:szCs w:val="20"/>
        </w:rPr>
      </w:pPr>
    </w:p>
    <w:p w14:paraId="2201B6BC" w14:textId="77777777" w:rsidR="00143311" w:rsidRPr="00C06C03" w:rsidRDefault="00143311" w:rsidP="00143311">
      <w:pPr>
        <w:spacing w:line="260" w:lineRule="exact"/>
        <w:rPr>
          <w:rFonts w:cs="Arial"/>
          <w:szCs w:val="20"/>
        </w:rPr>
      </w:pPr>
    </w:p>
    <w:p w14:paraId="36CC160D" w14:textId="77777777" w:rsidR="00143311" w:rsidRPr="00C06C03" w:rsidRDefault="00143311" w:rsidP="00143311">
      <w:pPr>
        <w:spacing w:line="260" w:lineRule="exact"/>
        <w:jc w:val="center"/>
        <w:rPr>
          <w:rFonts w:cs="Arial"/>
          <w:szCs w:val="20"/>
        </w:rPr>
      </w:pPr>
      <w:r w:rsidRPr="00C06C03">
        <w:rPr>
          <w:rFonts w:cs="Arial"/>
          <w:szCs w:val="20"/>
        </w:rPr>
        <w:t>47. člen</w:t>
      </w:r>
    </w:p>
    <w:p w14:paraId="4E76BCB3" w14:textId="77777777" w:rsidR="00143311" w:rsidRPr="00C06C03" w:rsidRDefault="00143311" w:rsidP="00143311">
      <w:pPr>
        <w:spacing w:line="260" w:lineRule="exact"/>
        <w:jc w:val="center"/>
        <w:rPr>
          <w:rFonts w:cs="Arial"/>
          <w:szCs w:val="20"/>
        </w:rPr>
      </w:pPr>
    </w:p>
    <w:p w14:paraId="3C31FFE9" w14:textId="77777777" w:rsidR="00143311" w:rsidRPr="00C06C03" w:rsidRDefault="00143311" w:rsidP="00143311">
      <w:pPr>
        <w:spacing w:line="260" w:lineRule="exact"/>
        <w:rPr>
          <w:rFonts w:cs="Arial"/>
          <w:szCs w:val="20"/>
        </w:rPr>
      </w:pPr>
      <w:r w:rsidRPr="00C06C03">
        <w:rPr>
          <w:rFonts w:cs="Arial"/>
          <w:szCs w:val="20"/>
        </w:rPr>
        <w:t>Za 135.d členom se doda nov, 135.ae člen, ki se glasi:</w:t>
      </w:r>
    </w:p>
    <w:p w14:paraId="65336229" w14:textId="77777777" w:rsidR="00143311" w:rsidRPr="00C06C03" w:rsidRDefault="00143311" w:rsidP="00143311">
      <w:pPr>
        <w:spacing w:line="260" w:lineRule="exact"/>
        <w:rPr>
          <w:rFonts w:cs="Arial"/>
          <w:szCs w:val="20"/>
        </w:rPr>
      </w:pPr>
    </w:p>
    <w:p w14:paraId="7F49BAE6" w14:textId="77777777" w:rsidR="00143311" w:rsidRPr="00C06C03" w:rsidRDefault="00143311" w:rsidP="00143311">
      <w:pPr>
        <w:spacing w:line="260" w:lineRule="exact"/>
        <w:jc w:val="center"/>
        <w:rPr>
          <w:rFonts w:cs="Arial"/>
          <w:szCs w:val="20"/>
        </w:rPr>
      </w:pPr>
      <w:r w:rsidRPr="00C06C03">
        <w:rPr>
          <w:rFonts w:cs="Arial"/>
          <w:szCs w:val="20"/>
        </w:rPr>
        <w:t>»135.ae člen</w:t>
      </w:r>
    </w:p>
    <w:p w14:paraId="4A93FAFF" w14:textId="77777777" w:rsidR="00143311" w:rsidRPr="00C06C03" w:rsidRDefault="00143311" w:rsidP="00143311">
      <w:pPr>
        <w:spacing w:line="260" w:lineRule="exact"/>
        <w:jc w:val="center"/>
        <w:rPr>
          <w:rFonts w:cs="Arial"/>
          <w:szCs w:val="20"/>
        </w:rPr>
      </w:pPr>
      <w:r w:rsidRPr="00C06C03">
        <w:rPr>
          <w:rFonts w:cs="Arial"/>
          <w:szCs w:val="20"/>
        </w:rPr>
        <w:t>(evidenca osebnih podatkov za financiranje prevozov)</w:t>
      </w:r>
    </w:p>
    <w:p w14:paraId="2A10E2C7" w14:textId="77777777" w:rsidR="00143311" w:rsidRPr="00C06C03" w:rsidRDefault="00143311" w:rsidP="00143311">
      <w:pPr>
        <w:spacing w:line="260" w:lineRule="exact"/>
        <w:jc w:val="center"/>
        <w:rPr>
          <w:rFonts w:cs="Arial"/>
          <w:szCs w:val="20"/>
        </w:rPr>
      </w:pPr>
    </w:p>
    <w:p w14:paraId="64D8B379" w14:textId="77777777" w:rsidR="00143311" w:rsidRPr="00C06C03" w:rsidRDefault="00143311" w:rsidP="00143311">
      <w:pPr>
        <w:spacing w:line="260" w:lineRule="exact"/>
        <w:rPr>
          <w:rFonts w:cs="Arial"/>
          <w:szCs w:val="20"/>
        </w:rPr>
      </w:pPr>
      <w:r w:rsidRPr="00C06C03">
        <w:rPr>
          <w:rFonts w:cs="Arial"/>
          <w:szCs w:val="20"/>
        </w:rPr>
        <w:lastRenderedPageBreak/>
        <w:t xml:space="preserve">Evidenca osebnih podatkov za financiranje prevozov iz sedme alineje petega odstavka 81. člena tega zakona, ki jo za namen financiranja prevozov vodi, obdeluje in zbira ministrstvo, pristojno za šolstvo, vsebuje:  </w:t>
      </w:r>
    </w:p>
    <w:p w14:paraId="686A1839" w14:textId="77777777" w:rsidR="00143311" w:rsidRPr="00C06C03" w:rsidRDefault="00143311" w:rsidP="00143311">
      <w:pPr>
        <w:spacing w:line="260" w:lineRule="exact"/>
        <w:rPr>
          <w:rFonts w:cs="Arial"/>
          <w:szCs w:val="20"/>
        </w:rPr>
      </w:pPr>
      <w:r w:rsidRPr="00C06C03">
        <w:rPr>
          <w:rFonts w:cs="Arial"/>
          <w:szCs w:val="20"/>
        </w:rPr>
        <w:t xml:space="preserve">– ime in priimek otroka, </w:t>
      </w:r>
    </w:p>
    <w:p w14:paraId="493038CB" w14:textId="77777777" w:rsidR="00143311" w:rsidRPr="00C06C03" w:rsidRDefault="00143311" w:rsidP="00143311">
      <w:pPr>
        <w:spacing w:line="260" w:lineRule="exact"/>
        <w:rPr>
          <w:rFonts w:cs="Arial"/>
          <w:szCs w:val="20"/>
        </w:rPr>
      </w:pPr>
      <w:r w:rsidRPr="00C06C03">
        <w:rPr>
          <w:rFonts w:cs="Arial"/>
          <w:szCs w:val="20"/>
        </w:rPr>
        <w:t xml:space="preserve">– EMŠO otroka, </w:t>
      </w:r>
    </w:p>
    <w:p w14:paraId="59FFA7C6" w14:textId="77777777" w:rsidR="00143311" w:rsidRPr="00C06C03" w:rsidRDefault="00143311" w:rsidP="00143311">
      <w:pPr>
        <w:spacing w:line="260" w:lineRule="exact"/>
        <w:rPr>
          <w:rFonts w:cs="Arial"/>
          <w:szCs w:val="20"/>
        </w:rPr>
      </w:pPr>
      <w:r w:rsidRPr="00C06C03">
        <w:rPr>
          <w:rFonts w:cs="Arial"/>
          <w:szCs w:val="20"/>
        </w:rPr>
        <w:t>– podatek o relaciji in pogostnosti poti,</w:t>
      </w:r>
    </w:p>
    <w:p w14:paraId="3FD44393" w14:textId="77777777" w:rsidR="00143311" w:rsidRPr="00C06C03" w:rsidRDefault="00143311" w:rsidP="00143311">
      <w:pPr>
        <w:spacing w:line="260" w:lineRule="exact"/>
        <w:rPr>
          <w:rFonts w:cs="Arial"/>
          <w:szCs w:val="20"/>
        </w:rPr>
      </w:pPr>
      <w:r w:rsidRPr="00C06C03">
        <w:rPr>
          <w:rFonts w:cs="Arial"/>
          <w:szCs w:val="20"/>
        </w:rPr>
        <w:t>– podatek o zapisniku ali individualnem načrtu pomoči družini centra za zgodnjo obravnavo ter podatek o upravičenosti družine predšolskega otroka o denarni socialni pomoči, odločbo o usmeritvi ali sklep sodišča o namestitvi v strokovni center ali mnenje zavoda za gozdove ter morebitno mnenje strokovne skupine ob potrebi odrasle spremljevalne osebe,</w:t>
      </w:r>
    </w:p>
    <w:p w14:paraId="4D3146C7" w14:textId="77777777" w:rsidR="00143311" w:rsidRPr="00C06C03" w:rsidRDefault="00143311" w:rsidP="00143311">
      <w:pPr>
        <w:spacing w:line="260" w:lineRule="exact"/>
        <w:rPr>
          <w:rFonts w:cs="Arial"/>
          <w:szCs w:val="20"/>
        </w:rPr>
      </w:pPr>
      <w:r w:rsidRPr="00C06C03">
        <w:rPr>
          <w:rFonts w:cs="Arial"/>
          <w:szCs w:val="20"/>
        </w:rPr>
        <w:t>– občino stalnega ali začasnega prebivališča,</w:t>
      </w:r>
    </w:p>
    <w:p w14:paraId="76751B1A" w14:textId="77777777" w:rsidR="00143311" w:rsidRPr="00C06C03" w:rsidRDefault="00143311" w:rsidP="00143311">
      <w:pPr>
        <w:spacing w:line="260" w:lineRule="exact"/>
        <w:rPr>
          <w:rFonts w:cs="Arial"/>
          <w:szCs w:val="20"/>
        </w:rPr>
      </w:pPr>
      <w:r w:rsidRPr="00C06C03">
        <w:rPr>
          <w:rFonts w:cs="Arial"/>
          <w:szCs w:val="20"/>
        </w:rPr>
        <w:t>– vrtec, šolo ali zavod, kamor je otrok ali mladostnik vključen v javno-veljavni program, ter razred, letnik in oddelek,</w:t>
      </w:r>
    </w:p>
    <w:p w14:paraId="059DBA59" w14:textId="77777777" w:rsidR="00143311" w:rsidRPr="00C06C03" w:rsidRDefault="00143311" w:rsidP="00143311">
      <w:pPr>
        <w:spacing w:line="260" w:lineRule="exact"/>
        <w:rPr>
          <w:rFonts w:cs="Arial"/>
          <w:szCs w:val="20"/>
        </w:rPr>
      </w:pPr>
      <w:r w:rsidRPr="00C06C03">
        <w:rPr>
          <w:rFonts w:cs="Arial"/>
          <w:szCs w:val="20"/>
        </w:rPr>
        <w:t>– datum začetka in zaključka upravičenosti do sofinanciranja prevoza,</w:t>
      </w:r>
    </w:p>
    <w:p w14:paraId="0F028C3A" w14:textId="77777777" w:rsidR="00143311" w:rsidRPr="00C06C03" w:rsidRDefault="00143311" w:rsidP="00143311">
      <w:pPr>
        <w:spacing w:line="260" w:lineRule="exact"/>
        <w:rPr>
          <w:rFonts w:cs="Arial"/>
          <w:szCs w:val="20"/>
        </w:rPr>
      </w:pPr>
      <w:r w:rsidRPr="00C06C03">
        <w:rPr>
          <w:rFonts w:cs="Arial"/>
          <w:szCs w:val="20"/>
        </w:rPr>
        <w:t>– način prevoza in</w:t>
      </w:r>
    </w:p>
    <w:p w14:paraId="6FCA40C5" w14:textId="77777777" w:rsidR="00143311" w:rsidRPr="00C06C03" w:rsidRDefault="00143311" w:rsidP="00143311">
      <w:pPr>
        <w:spacing w:line="260" w:lineRule="exact"/>
        <w:rPr>
          <w:rFonts w:cs="Arial"/>
          <w:szCs w:val="20"/>
        </w:rPr>
      </w:pPr>
      <w:r w:rsidRPr="00C06C03">
        <w:rPr>
          <w:rFonts w:cs="Arial"/>
          <w:szCs w:val="20"/>
        </w:rPr>
        <w:t>– druge podatke in dokazila, ki ne pomenijo osebnih podatkov in so potrebni za spremljanje in financiranje prevozov.</w:t>
      </w:r>
    </w:p>
    <w:p w14:paraId="3D23AC25" w14:textId="77777777" w:rsidR="00143311" w:rsidRPr="00C06C03" w:rsidRDefault="00143311" w:rsidP="00143311">
      <w:pPr>
        <w:spacing w:line="260" w:lineRule="exact"/>
        <w:rPr>
          <w:rFonts w:cs="Arial"/>
          <w:szCs w:val="20"/>
        </w:rPr>
      </w:pPr>
    </w:p>
    <w:p w14:paraId="1C8FD48C" w14:textId="77777777" w:rsidR="00143311" w:rsidRPr="00C06C03" w:rsidRDefault="00143311" w:rsidP="00143311">
      <w:pPr>
        <w:spacing w:line="260" w:lineRule="exact"/>
        <w:rPr>
          <w:rFonts w:cs="Arial"/>
          <w:szCs w:val="20"/>
        </w:rPr>
      </w:pPr>
      <w:r w:rsidRPr="00C06C03">
        <w:rPr>
          <w:rFonts w:cs="Arial"/>
          <w:szCs w:val="20"/>
        </w:rPr>
        <w:t xml:space="preserve">Podatke iz druge, tretje, četrte, sedme, osme in devete alineje prvega odstavka tega člena ministrstvu posredujejo vzgojno-izobraževalni zavodi in socialno-varstveni zavodi vsak za svoje udeležence. </w:t>
      </w:r>
    </w:p>
    <w:p w14:paraId="54D9AED0" w14:textId="77777777" w:rsidR="00143311" w:rsidRPr="00C06C03" w:rsidRDefault="00143311" w:rsidP="00143311">
      <w:pPr>
        <w:spacing w:line="260" w:lineRule="exact"/>
        <w:rPr>
          <w:rFonts w:cs="Arial"/>
          <w:szCs w:val="20"/>
        </w:rPr>
      </w:pPr>
    </w:p>
    <w:p w14:paraId="3E1444FE" w14:textId="77777777" w:rsidR="00143311" w:rsidRPr="00C06C03" w:rsidRDefault="00143311" w:rsidP="00143311">
      <w:pPr>
        <w:spacing w:line="260" w:lineRule="exact"/>
        <w:rPr>
          <w:rFonts w:cs="Arial"/>
          <w:szCs w:val="20"/>
        </w:rPr>
      </w:pPr>
      <w:r w:rsidRPr="00C06C03">
        <w:rPr>
          <w:rFonts w:cs="Arial"/>
          <w:szCs w:val="20"/>
        </w:rPr>
        <w:t>Za potrebe znanstveno raziskovalnega dela in pri izdelavi statističnih analiz se smejo osebni podatki uporabljati in objavljati tako, da identiteta otroka ali identiteta drugih oseb ni razvidna.</w:t>
      </w:r>
    </w:p>
    <w:p w14:paraId="2AA79F8A" w14:textId="77777777" w:rsidR="00143311" w:rsidRPr="00C06C03" w:rsidRDefault="00143311" w:rsidP="00143311">
      <w:pPr>
        <w:spacing w:line="260" w:lineRule="exact"/>
        <w:rPr>
          <w:rFonts w:cs="Arial"/>
          <w:szCs w:val="20"/>
        </w:rPr>
      </w:pPr>
    </w:p>
    <w:p w14:paraId="7BA02DBF" w14:textId="77777777" w:rsidR="00143311" w:rsidRPr="00C06C03" w:rsidRDefault="00143311" w:rsidP="00143311">
      <w:pPr>
        <w:spacing w:line="260" w:lineRule="exact"/>
        <w:rPr>
          <w:rFonts w:cs="Arial"/>
          <w:szCs w:val="20"/>
        </w:rPr>
      </w:pPr>
      <w:r w:rsidRPr="00C06C03">
        <w:rPr>
          <w:rFonts w:cs="Arial"/>
          <w:szCs w:val="20"/>
        </w:rPr>
        <w:t>Podatki iz evidence osebnih podatkov za financiranje prevozov se hranijo pet let.</w:t>
      </w:r>
      <w:r w:rsidRPr="00C06C03">
        <w:t xml:space="preserve"> </w:t>
      </w:r>
      <w:r w:rsidRPr="00C06C03">
        <w:rPr>
          <w:rFonts w:cs="Arial"/>
          <w:szCs w:val="20"/>
        </w:rPr>
        <w:t>Po tem roku se uničijo.«.</w:t>
      </w:r>
    </w:p>
    <w:p w14:paraId="4B07F691" w14:textId="77777777" w:rsidR="00143311" w:rsidRPr="00C06C03" w:rsidRDefault="00143311" w:rsidP="00143311">
      <w:pPr>
        <w:spacing w:line="260" w:lineRule="exact"/>
        <w:rPr>
          <w:rFonts w:cs="Arial"/>
          <w:szCs w:val="20"/>
        </w:rPr>
      </w:pPr>
    </w:p>
    <w:p w14:paraId="0B8AEE06" w14:textId="77777777" w:rsidR="00143311" w:rsidRPr="003B0F0F" w:rsidRDefault="00143311" w:rsidP="00143311">
      <w:pPr>
        <w:spacing w:line="260" w:lineRule="exact"/>
        <w:rPr>
          <w:rFonts w:cs="Arial"/>
          <w:szCs w:val="20"/>
        </w:rPr>
      </w:pPr>
    </w:p>
    <w:p w14:paraId="6BDA0B62" w14:textId="77777777" w:rsidR="00143311" w:rsidRPr="003B0F0F" w:rsidRDefault="00143311" w:rsidP="00143311">
      <w:pPr>
        <w:spacing w:line="260" w:lineRule="exact"/>
        <w:jc w:val="center"/>
        <w:rPr>
          <w:rFonts w:cs="Arial"/>
          <w:szCs w:val="20"/>
        </w:rPr>
      </w:pPr>
      <w:r w:rsidRPr="003B0F0F">
        <w:rPr>
          <w:rFonts w:cs="Arial"/>
          <w:szCs w:val="20"/>
        </w:rPr>
        <w:t>PREHODNE IN KONČNE DOLOČBE</w:t>
      </w:r>
    </w:p>
    <w:p w14:paraId="26F39914" w14:textId="77777777" w:rsidR="00143311" w:rsidRPr="003B0F0F" w:rsidRDefault="00143311" w:rsidP="00143311">
      <w:pPr>
        <w:spacing w:line="260" w:lineRule="exact"/>
        <w:rPr>
          <w:rFonts w:cs="Arial"/>
          <w:szCs w:val="20"/>
        </w:rPr>
      </w:pPr>
    </w:p>
    <w:p w14:paraId="6A444C16" w14:textId="77777777" w:rsidR="00143311" w:rsidRPr="00C06C03" w:rsidRDefault="00143311" w:rsidP="00143311">
      <w:pPr>
        <w:spacing w:line="260" w:lineRule="exact"/>
        <w:jc w:val="center"/>
        <w:rPr>
          <w:rFonts w:cs="Arial"/>
          <w:szCs w:val="20"/>
        </w:rPr>
      </w:pPr>
      <w:r w:rsidRPr="00C06C03">
        <w:rPr>
          <w:rFonts w:cs="Arial"/>
          <w:szCs w:val="20"/>
        </w:rPr>
        <w:t>48. člen</w:t>
      </w:r>
    </w:p>
    <w:p w14:paraId="5927CE31" w14:textId="77777777" w:rsidR="00143311" w:rsidRPr="00C06C03" w:rsidRDefault="00143311" w:rsidP="00143311">
      <w:pPr>
        <w:spacing w:line="260" w:lineRule="exact"/>
        <w:jc w:val="center"/>
        <w:rPr>
          <w:rFonts w:cs="Arial"/>
          <w:szCs w:val="20"/>
        </w:rPr>
      </w:pPr>
      <w:r w:rsidRPr="00C06C03">
        <w:rPr>
          <w:rFonts w:cs="Arial"/>
          <w:szCs w:val="20"/>
        </w:rPr>
        <w:t>(način financiranja razširjenega programa)</w:t>
      </w:r>
    </w:p>
    <w:p w14:paraId="671E24B6" w14:textId="77777777" w:rsidR="00143311" w:rsidRPr="00C06C03" w:rsidRDefault="00143311" w:rsidP="00143311">
      <w:pPr>
        <w:spacing w:line="260" w:lineRule="exact"/>
        <w:jc w:val="center"/>
        <w:rPr>
          <w:rFonts w:cs="Arial"/>
          <w:szCs w:val="20"/>
        </w:rPr>
      </w:pPr>
    </w:p>
    <w:p w14:paraId="0A733E13" w14:textId="77777777" w:rsidR="00143311" w:rsidRPr="00C06C03" w:rsidRDefault="00143311" w:rsidP="00143311">
      <w:pPr>
        <w:spacing w:line="260" w:lineRule="exact"/>
        <w:rPr>
          <w:rFonts w:cs="Arial"/>
          <w:szCs w:val="20"/>
        </w:rPr>
      </w:pPr>
      <w:r w:rsidRPr="00C06C03">
        <w:rPr>
          <w:rFonts w:cs="Arial"/>
          <w:szCs w:val="20"/>
        </w:rPr>
        <w:t xml:space="preserve">Osnovnim šolam iz tretjega odstavka 47. člena Zakona o spremembah in dopolnitvah Zakona o osnovni šoli (Uradni list RS, št. 16/24) se do uvedbe razširjenega programa v skladu z 20. členom Zakona o osnovni šoli (Uradni list RS, št. 81/06 – uradno prečiščeno besedilo, 102/07, 107/10, 87/11, 40/12 – ZUJF, 63/13, 46/16 – ZOFVI-K, 76/23 in 16/24)sredstva za izvedbo razširjenega programa v skladu s prvim odstavkom 20. člena Zakona o osnovni šoli (Uradni list RS, št. 81/06 – uradno prečiščeno besedilo, 102/07, 107/10, 87/11, 40/12 – ZUJF, 63/13, 46/16 – ZOFVI-K in 76/23)  zagotavljajo na podlagi 81. člena Zakona o organizaciji in financiranju vzgoje in izobraževanja (Uradni list RS, št. 16/07 – uradno prečiščeno besedilo, 36/08, 58/09, 64/09 – </w:t>
      </w:r>
      <w:proofErr w:type="spellStart"/>
      <w:r w:rsidRPr="00C06C03">
        <w:rPr>
          <w:rFonts w:cs="Arial"/>
          <w:szCs w:val="20"/>
        </w:rPr>
        <w:t>popr</w:t>
      </w:r>
      <w:proofErr w:type="spellEnd"/>
      <w:r w:rsidRPr="00C06C03">
        <w:rPr>
          <w:rFonts w:cs="Arial"/>
          <w:szCs w:val="20"/>
        </w:rPr>
        <w:t xml:space="preserve">., 65/09 – </w:t>
      </w:r>
      <w:proofErr w:type="spellStart"/>
      <w:r w:rsidRPr="00C06C03">
        <w:rPr>
          <w:rFonts w:cs="Arial"/>
          <w:szCs w:val="20"/>
        </w:rPr>
        <w:t>popr</w:t>
      </w:r>
      <w:proofErr w:type="spellEnd"/>
      <w:r w:rsidRPr="00C06C03">
        <w:rPr>
          <w:rFonts w:cs="Arial"/>
          <w:szCs w:val="20"/>
        </w:rPr>
        <w:t xml:space="preserve">., 20/11, 40/12 – ZUJF, 57/12 – ZPCP-2D, 47/15, 46/16, 49/16 – </w:t>
      </w:r>
      <w:proofErr w:type="spellStart"/>
      <w:r w:rsidRPr="00C06C03">
        <w:rPr>
          <w:rFonts w:cs="Arial"/>
          <w:szCs w:val="20"/>
        </w:rPr>
        <w:t>popr</w:t>
      </w:r>
      <w:proofErr w:type="spellEnd"/>
      <w:r w:rsidRPr="00C06C03">
        <w:rPr>
          <w:rFonts w:cs="Arial"/>
          <w:szCs w:val="20"/>
        </w:rPr>
        <w:t xml:space="preserve">., 25/17 – </w:t>
      </w:r>
      <w:proofErr w:type="spellStart"/>
      <w:r w:rsidRPr="00C06C03">
        <w:rPr>
          <w:rFonts w:cs="Arial"/>
          <w:szCs w:val="20"/>
        </w:rPr>
        <w:t>ZVaj</w:t>
      </w:r>
      <w:proofErr w:type="spellEnd"/>
      <w:r w:rsidRPr="00C06C03">
        <w:rPr>
          <w:rFonts w:cs="Arial"/>
          <w:szCs w:val="20"/>
        </w:rPr>
        <w:t>, 123/21, 172/21, 207/21, 105/22 – ZZNŠPP, 141/22, 158/22 – ZDoh-2AA in 71/23).</w:t>
      </w:r>
    </w:p>
    <w:p w14:paraId="02211E39" w14:textId="77777777" w:rsidR="00143311" w:rsidRPr="00C06C03" w:rsidRDefault="00143311" w:rsidP="00143311">
      <w:pPr>
        <w:spacing w:line="260" w:lineRule="exact"/>
        <w:rPr>
          <w:rFonts w:cs="Arial"/>
          <w:szCs w:val="20"/>
        </w:rPr>
      </w:pPr>
    </w:p>
    <w:p w14:paraId="4B91107A" w14:textId="77777777" w:rsidR="00143311" w:rsidRPr="003B0F0F" w:rsidRDefault="00143311" w:rsidP="00143311">
      <w:pPr>
        <w:spacing w:line="260" w:lineRule="exact"/>
        <w:rPr>
          <w:rFonts w:cs="Arial"/>
          <w:szCs w:val="20"/>
        </w:rPr>
      </w:pPr>
    </w:p>
    <w:p w14:paraId="1731F2C4" w14:textId="77777777" w:rsidR="00143311" w:rsidRPr="003B0F0F" w:rsidRDefault="00143311" w:rsidP="00143311">
      <w:pPr>
        <w:spacing w:line="260" w:lineRule="exact"/>
        <w:jc w:val="center"/>
        <w:rPr>
          <w:rFonts w:cs="Arial"/>
          <w:szCs w:val="20"/>
        </w:rPr>
      </w:pPr>
      <w:r w:rsidRPr="003B0F0F">
        <w:rPr>
          <w:rFonts w:cs="Arial"/>
          <w:szCs w:val="20"/>
        </w:rPr>
        <w:t>49. člen</w:t>
      </w:r>
    </w:p>
    <w:p w14:paraId="723AF688" w14:textId="77777777" w:rsidR="00143311" w:rsidRPr="003B0F0F" w:rsidRDefault="00143311" w:rsidP="00143311">
      <w:pPr>
        <w:spacing w:line="260" w:lineRule="exact"/>
        <w:jc w:val="center"/>
        <w:rPr>
          <w:rFonts w:cs="Arial"/>
          <w:szCs w:val="20"/>
        </w:rPr>
      </w:pPr>
      <w:r w:rsidRPr="003B0F0F">
        <w:rPr>
          <w:rFonts w:cs="Arial"/>
          <w:szCs w:val="20"/>
        </w:rPr>
        <w:t>(dopolnilno delo za izvajanje razvojnega oziroma raziskovalnega dela)</w:t>
      </w:r>
    </w:p>
    <w:p w14:paraId="5B10BB7C" w14:textId="77777777" w:rsidR="00143311" w:rsidRPr="003B0F0F" w:rsidRDefault="00143311" w:rsidP="00143311">
      <w:pPr>
        <w:spacing w:line="260" w:lineRule="exact"/>
        <w:rPr>
          <w:rFonts w:cs="Arial"/>
          <w:szCs w:val="20"/>
        </w:rPr>
      </w:pPr>
    </w:p>
    <w:p w14:paraId="2BF57C75" w14:textId="77777777" w:rsidR="00143311" w:rsidRPr="003B0F0F" w:rsidRDefault="00143311" w:rsidP="00143311">
      <w:pPr>
        <w:spacing w:line="260" w:lineRule="exact"/>
        <w:rPr>
          <w:rFonts w:cs="Arial"/>
          <w:szCs w:val="20"/>
        </w:rPr>
      </w:pPr>
      <w:r w:rsidRPr="003B0F0F">
        <w:rPr>
          <w:rFonts w:cs="Arial"/>
          <w:szCs w:val="20"/>
        </w:rPr>
        <w:t xml:space="preserve">Ne glede na novi 109.c člen zakona lahko do konca leta 2029 zaposleni v vzgojno-izobraževalnih zavodih, ki delajo polni delovni čas in so člani projektnega oziroma razvojnega tima, izjemoma, če je to nujno zaradi nemotenega izvajanja razvojnega oziroma </w:t>
      </w:r>
      <w:r w:rsidRPr="003B0F0F">
        <w:rPr>
          <w:rFonts w:cs="Arial"/>
          <w:szCs w:val="20"/>
        </w:rPr>
        <w:lastRenderedPageBreak/>
        <w:t xml:space="preserve">raziskovalnega dela na področju vzgoje in izobraževanja, sklenejo pogodbo o zaposlitvi za krajši delovni čas, v obsegu največ petine polnega delovnega časa (dopolnilno delo) tudi z istim delodajalcem. </w:t>
      </w:r>
    </w:p>
    <w:p w14:paraId="03B46A60" w14:textId="77777777" w:rsidR="00143311" w:rsidRPr="003B0F0F" w:rsidRDefault="00143311" w:rsidP="00143311">
      <w:pPr>
        <w:spacing w:line="260" w:lineRule="exact"/>
        <w:rPr>
          <w:rFonts w:cs="Arial"/>
          <w:szCs w:val="20"/>
        </w:rPr>
      </w:pPr>
    </w:p>
    <w:p w14:paraId="3B619E7F" w14:textId="77777777" w:rsidR="00143311" w:rsidRPr="003B0F0F" w:rsidRDefault="00143311" w:rsidP="00143311">
      <w:pPr>
        <w:spacing w:line="260" w:lineRule="exact"/>
        <w:rPr>
          <w:rFonts w:cs="Arial"/>
          <w:szCs w:val="20"/>
        </w:rPr>
      </w:pPr>
      <w:r w:rsidRPr="003B0F0F">
        <w:rPr>
          <w:rFonts w:cs="Arial"/>
          <w:szCs w:val="20"/>
        </w:rPr>
        <w:t xml:space="preserve">Razvojno oziroma raziskovalno delo iz prejšnjega odstavka je delo na razvojnih oziroma raziskovalnih projektih s področja vzgoje in izobraževanja ter delo na razvojnih nalogah v organizaciji ministrstev ali javnih zavodov iz 28. člena zakona. </w:t>
      </w:r>
    </w:p>
    <w:p w14:paraId="2B0A3BC4" w14:textId="77777777" w:rsidR="00143311" w:rsidRPr="003B0F0F" w:rsidRDefault="00143311" w:rsidP="00143311">
      <w:pPr>
        <w:spacing w:line="260" w:lineRule="exact"/>
        <w:rPr>
          <w:rFonts w:cs="Arial"/>
          <w:szCs w:val="20"/>
        </w:rPr>
      </w:pPr>
    </w:p>
    <w:p w14:paraId="42A38893" w14:textId="77777777" w:rsidR="00143311" w:rsidRPr="003B0F0F" w:rsidRDefault="00143311" w:rsidP="00143311">
      <w:pPr>
        <w:spacing w:line="260" w:lineRule="exact"/>
        <w:rPr>
          <w:rFonts w:cs="Arial"/>
          <w:szCs w:val="20"/>
        </w:rPr>
      </w:pPr>
      <w:r w:rsidRPr="003B0F0F">
        <w:rPr>
          <w:rFonts w:cs="Arial"/>
          <w:szCs w:val="20"/>
        </w:rPr>
        <w:t>Pogodba o zaposlitvi iz prvega odstavka tega člena se lahko sklene za določen čas, in sicer največ za čas trajanja razvojnega oziroma raziskovalnega dela iz prejšnjega odstavka.</w:t>
      </w:r>
    </w:p>
    <w:p w14:paraId="16BB35FD" w14:textId="77777777" w:rsidR="00143311" w:rsidRPr="003B0F0F" w:rsidRDefault="00143311" w:rsidP="00143311">
      <w:pPr>
        <w:spacing w:line="260" w:lineRule="exact"/>
        <w:rPr>
          <w:rFonts w:cs="Arial"/>
          <w:szCs w:val="20"/>
          <w:highlight w:val="cyan"/>
        </w:rPr>
      </w:pPr>
    </w:p>
    <w:p w14:paraId="2712E26F" w14:textId="77777777" w:rsidR="00143311" w:rsidRPr="003B0F0F" w:rsidRDefault="00143311" w:rsidP="00143311">
      <w:pPr>
        <w:spacing w:line="260" w:lineRule="exact"/>
        <w:rPr>
          <w:rFonts w:cs="Arial"/>
          <w:szCs w:val="20"/>
        </w:rPr>
      </w:pPr>
      <w:r w:rsidRPr="003B0F0F">
        <w:rPr>
          <w:rFonts w:cs="Arial"/>
          <w:szCs w:val="20"/>
        </w:rPr>
        <w:t>Pred sklenitvijo pogodbe o zaposlitvi iz prvega odstavka tega člena mora izvajalec projekta pridobiti soglasje ministrstva, pristojnega za šolstvo.</w:t>
      </w:r>
    </w:p>
    <w:p w14:paraId="1A8586A8" w14:textId="77777777" w:rsidR="00143311" w:rsidRPr="003B0F0F" w:rsidRDefault="00143311" w:rsidP="00143311">
      <w:pPr>
        <w:spacing w:line="260" w:lineRule="exact"/>
        <w:rPr>
          <w:rFonts w:cs="Arial"/>
          <w:szCs w:val="20"/>
        </w:rPr>
      </w:pPr>
    </w:p>
    <w:p w14:paraId="0F8B95B4" w14:textId="77777777" w:rsidR="00143311" w:rsidRPr="003B0F0F" w:rsidRDefault="00143311" w:rsidP="00143311">
      <w:pPr>
        <w:spacing w:line="260" w:lineRule="exact"/>
        <w:rPr>
          <w:rFonts w:cs="Arial"/>
          <w:szCs w:val="20"/>
        </w:rPr>
      </w:pPr>
      <w:r w:rsidRPr="003B0F0F">
        <w:rPr>
          <w:rFonts w:cs="Arial"/>
          <w:szCs w:val="20"/>
        </w:rPr>
        <w:t>Ta člen se smiselno uporablja tudi za zaposlene v zavodih iz 28. člena zakona.</w:t>
      </w:r>
    </w:p>
    <w:p w14:paraId="78FAD67B" w14:textId="77777777" w:rsidR="00143311" w:rsidRPr="003B0F0F" w:rsidRDefault="00143311" w:rsidP="00143311">
      <w:pPr>
        <w:spacing w:line="260" w:lineRule="exact"/>
        <w:rPr>
          <w:rFonts w:cs="Arial"/>
          <w:szCs w:val="20"/>
        </w:rPr>
      </w:pPr>
    </w:p>
    <w:p w14:paraId="4A032073" w14:textId="77777777" w:rsidR="00143311" w:rsidRPr="003B0F0F" w:rsidRDefault="00143311" w:rsidP="00143311">
      <w:pPr>
        <w:spacing w:line="260" w:lineRule="exact"/>
        <w:rPr>
          <w:rFonts w:cs="Arial"/>
          <w:szCs w:val="20"/>
        </w:rPr>
      </w:pPr>
    </w:p>
    <w:p w14:paraId="7500A7AD" w14:textId="77777777" w:rsidR="00143311" w:rsidRPr="003B0F0F" w:rsidRDefault="00143311" w:rsidP="00143311">
      <w:pPr>
        <w:spacing w:line="260" w:lineRule="exact"/>
        <w:jc w:val="center"/>
        <w:rPr>
          <w:rFonts w:cs="Arial"/>
          <w:szCs w:val="20"/>
        </w:rPr>
      </w:pPr>
      <w:r w:rsidRPr="003B0F0F">
        <w:rPr>
          <w:rFonts w:cs="Arial"/>
          <w:szCs w:val="20"/>
        </w:rPr>
        <w:t>50. člen</w:t>
      </w:r>
    </w:p>
    <w:p w14:paraId="352D9820" w14:textId="77777777" w:rsidR="00143311" w:rsidRPr="003B0F0F" w:rsidRDefault="00143311" w:rsidP="00143311">
      <w:pPr>
        <w:spacing w:line="260" w:lineRule="exact"/>
        <w:jc w:val="center"/>
        <w:rPr>
          <w:rFonts w:cs="Arial"/>
          <w:szCs w:val="20"/>
        </w:rPr>
      </w:pPr>
      <w:r w:rsidRPr="003B0F0F">
        <w:rPr>
          <w:rFonts w:cs="Arial"/>
          <w:szCs w:val="20"/>
        </w:rPr>
        <w:t>(uskladitev ustanovitvenih aktov)</w:t>
      </w:r>
    </w:p>
    <w:p w14:paraId="3131DC44" w14:textId="77777777" w:rsidR="00143311" w:rsidRPr="003B0F0F" w:rsidRDefault="00143311" w:rsidP="00143311">
      <w:pPr>
        <w:spacing w:line="260" w:lineRule="exact"/>
        <w:rPr>
          <w:rFonts w:cs="Arial"/>
          <w:szCs w:val="20"/>
        </w:rPr>
      </w:pPr>
    </w:p>
    <w:p w14:paraId="60DBF1F8" w14:textId="77777777" w:rsidR="00143311" w:rsidRPr="003B0F0F" w:rsidRDefault="00143311" w:rsidP="00143311">
      <w:pPr>
        <w:spacing w:line="260" w:lineRule="exact"/>
        <w:rPr>
          <w:rFonts w:cs="Arial"/>
          <w:szCs w:val="20"/>
        </w:rPr>
      </w:pPr>
      <w:r w:rsidRPr="003B0F0F">
        <w:rPr>
          <w:rFonts w:cs="Arial"/>
          <w:szCs w:val="20"/>
        </w:rPr>
        <w:t xml:space="preserve">Ustanovitveni akti srednjih šol se uskladijo s spremenjenim 61.a členom zakona ob prvi spremembi teh aktov, najpozneje pa v petih letih od uveljavitve tega zakona. </w:t>
      </w:r>
    </w:p>
    <w:p w14:paraId="70DEAC0E" w14:textId="77777777" w:rsidR="00143311" w:rsidRPr="003B0F0F" w:rsidRDefault="00143311" w:rsidP="00143311">
      <w:pPr>
        <w:spacing w:line="260" w:lineRule="exact"/>
        <w:rPr>
          <w:rFonts w:cs="Arial"/>
          <w:szCs w:val="20"/>
        </w:rPr>
      </w:pPr>
    </w:p>
    <w:p w14:paraId="297B83AF" w14:textId="77777777" w:rsidR="00143311" w:rsidRPr="003B0F0F" w:rsidRDefault="00143311" w:rsidP="00143311">
      <w:pPr>
        <w:spacing w:line="260" w:lineRule="exact"/>
        <w:rPr>
          <w:rFonts w:cs="Arial"/>
          <w:szCs w:val="20"/>
        </w:rPr>
      </w:pPr>
    </w:p>
    <w:p w14:paraId="027787F3" w14:textId="77777777" w:rsidR="00143311" w:rsidRPr="00090516" w:rsidRDefault="00143311" w:rsidP="00143311">
      <w:pPr>
        <w:spacing w:line="260" w:lineRule="exact"/>
        <w:jc w:val="center"/>
        <w:rPr>
          <w:rFonts w:cs="Arial"/>
          <w:b/>
          <w:bCs/>
          <w:szCs w:val="20"/>
        </w:rPr>
      </w:pPr>
      <w:r w:rsidRPr="00090516">
        <w:rPr>
          <w:rFonts w:cs="Arial"/>
          <w:b/>
          <w:bCs/>
          <w:szCs w:val="20"/>
        </w:rPr>
        <w:t>51. člen</w:t>
      </w:r>
    </w:p>
    <w:p w14:paraId="3EA731AC" w14:textId="77777777" w:rsidR="00143311" w:rsidRPr="00090516" w:rsidRDefault="00143311" w:rsidP="00143311">
      <w:pPr>
        <w:spacing w:line="260" w:lineRule="exact"/>
        <w:jc w:val="center"/>
        <w:rPr>
          <w:rFonts w:cs="Arial"/>
          <w:b/>
          <w:bCs/>
          <w:szCs w:val="20"/>
        </w:rPr>
      </w:pPr>
      <w:r w:rsidRPr="00090516">
        <w:rPr>
          <w:rFonts w:cs="Arial"/>
          <w:b/>
          <w:bCs/>
          <w:szCs w:val="20"/>
        </w:rPr>
        <w:t>(postopna rast sredstev iz novega 81.a člena zakona)</w:t>
      </w:r>
    </w:p>
    <w:p w14:paraId="2F295666" w14:textId="77777777" w:rsidR="00143311" w:rsidRPr="00090516" w:rsidRDefault="00143311" w:rsidP="00143311">
      <w:pPr>
        <w:spacing w:line="260" w:lineRule="exact"/>
        <w:rPr>
          <w:rFonts w:cs="Arial"/>
          <w:b/>
          <w:bCs/>
          <w:szCs w:val="20"/>
        </w:rPr>
      </w:pPr>
    </w:p>
    <w:p w14:paraId="5FE45966" w14:textId="77777777" w:rsidR="00143311" w:rsidRPr="00090516" w:rsidRDefault="00143311" w:rsidP="00143311">
      <w:pPr>
        <w:spacing w:line="260" w:lineRule="exact"/>
        <w:rPr>
          <w:rFonts w:cs="Arial"/>
          <w:b/>
          <w:bCs/>
          <w:szCs w:val="20"/>
        </w:rPr>
      </w:pPr>
      <w:r w:rsidRPr="00090516">
        <w:rPr>
          <w:rFonts w:cs="Arial"/>
          <w:b/>
          <w:bCs/>
          <w:szCs w:val="20"/>
        </w:rPr>
        <w:t>Sredstva iz novega 81.a člena zakona se vsako leto od 1. januarja 2027 povečujejo v povprečju za 0,025 odstotne točke, v skladu s proračunskimi možnostmi in razvojnimi prioritetami, dokler se ne doseže ciljna vrednost v BDP.</w:t>
      </w:r>
    </w:p>
    <w:p w14:paraId="56468FCB" w14:textId="77777777" w:rsidR="00143311" w:rsidRPr="003B0F0F" w:rsidRDefault="00143311" w:rsidP="00143311">
      <w:pPr>
        <w:spacing w:line="260" w:lineRule="exact"/>
        <w:rPr>
          <w:rFonts w:cs="Arial"/>
          <w:szCs w:val="20"/>
        </w:rPr>
      </w:pPr>
    </w:p>
    <w:p w14:paraId="6C07549B" w14:textId="77777777" w:rsidR="00143311" w:rsidRPr="00461440" w:rsidRDefault="00143311" w:rsidP="00143311">
      <w:pPr>
        <w:spacing w:line="260" w:lineRule="exact"/>
        <w:rPr>
          <w:rFonts w:cs="Arial"/>
          <w:szCs w:val="20"/>
        </w:rPr>
      </w:pPr>
    </w:p>
    <w:p w14:paraId="7045B3CB" w14:textId="77777777" w:rsidR="00143311" w:rsidRPr="00090516" w:rsidRDefault="00143311" w:rsidP="00143311">
      <w:pPr>
        <w:spacing w:line="260" w:lineRule="exact"/>
        <w:jc w:val="center"/>
        <w:rPr>
          <w:rFonts w:cs="Arial"/>
          <w:b/>
          <w:bCs/>
          <w:szCs w:val="20"/>
        </w:rPr>
      </w:pPr>
      <w:r w:rsidRPr="00090516">
        <w:rPr>
          <w:rFonts w:cs="Arial"/>
          <w:b/>
          <w:bCs/>
          <w:szCs w:val="20"/>
        </w:rPr>
        <w:t>52. člen</w:t>
      </w:r>
    </w:p>
    <w:p w14:paraId="3D0F6BC1" w14:textId="77777777" w:rsidR="00143311" w:rsidRPr="00090516" w:rsidRDefault="00143311" w:rsidP="00143311">
      <w:pPr>
        <w:spacing w:line="260" w:lineRule="exact"/>
        <w:jc w:val="center"/>
        <w:rPr>
          <w:rFonts w:cs="Arial"/>
          <w:b/>
          <w:bCs/>
          <w:szCs w:val="20"/>
        </w:rPr>
      </w:pPr>
      <w:r w:rsidRPr="00090516">
        <w:rPr>
          <w:rFonts w:cs="Arial"/>
          <w:b/>
          <w:bCs/>
          <w:szCs w:val="20"/>
        </w:rPr>
        <w:t>(uskladitev podzakonskih aktov)</w:t>
      </w:r>
    </w:p>
    <w:p w14:paraId="13A5B271" w14:textId="77777777" w:rsidR="00143311" w:rsidRPr="00090516" w:rsidRDefault="00143311" w:rsidP="00143311">
      <w:pPr>
        <w:spacing w:line="260" w:lineRule="exact"/>
        <w:jc w:val="center"/>
        <w:rPr>
          <w:rFonts w:cs="Arial"/>
          <w:b/>
          <w:bCs/>
          <w:szCs w:val="20"/>
        </w:rPr>
      </w:pPr>
    </w:p>
    <w:p w14:paraId="56BB5F08" w14:textId="77777777" w:rsidR="00143311" w:rsidRPr="00090516" w:rsidRDefault="00143311" w:rsidP="00143311">
      <w:pPr>
        <w:spacing w:line="260" w:lineRule="exact"/>
        <w:rPr>
          <w:rFonts w:cs="Arial"/>
          <w:b/>
          <w:bCs/>
          <w:szCs w:val="20"/>
        </w:rPr>
      </w:pPr>
      <w:r w:rsidRPr="00090516">
        <w:rPr>
          <w:rFonts w:cs="Arial"/>
          <w:b/>
          <w:bCs/>
          <w:szCs w:val="20"/>
        </w:rPr>
        <w:t>Pravilniki, ki urejajo splošno in poklicno maturo ter zaključni izpit, se uskladijo z osmim odstavkom spremenjenega 81. člena zakona najkasneje v šestih mesecih od uveljavitve tega zakona. Pravilniki, ki urejajo metodologijo financiranja izobraževalnih programov in vzgojnega programa na področju srednjega šolstva in izobraževalnih programov na področju višjega strokovnega šolstva, se uskladijo s spremenjenim prvim, drugim, tretjim in četrtim odstavkom 84. člena zakona najkasneje v šestih mesecih od uveljavitve tega zakona.</w:t>
      </w:r>
    </w:p>
    <w:p w14:paraId="6D39A8C5" w14:textId="77777777" w:rsidR="00143311" w:rsidRPr="00090516" w:rsidRDefault="00143311" w:rsidP="00143311">
      <w:pPr>
        <w:spacing w:line="260" w:lineRule="exact"/>
        <w:rPr>
          <w:rFonts w:cs="Arial"/>
          <w:b/>
          <w:bCs/>
          <w:szCs w:val="20"/>
        </w:rPr>
      </w:pPr>
    </w:p>
    <w:p w14:paraId="580C78DD" w14:textId="77777777" w:rsidR="00143311" w:rsidRPr="00090516" w:rsidRDefault="00143311" w:rsidP="00143311">
      <w:pPr>
        <w:spacing w:line="260" w:lineRule="exact"/>
        <w:rPr>
          <w:rFonts w:cs="Arial"/>
          <w:b/>
          <w:bCs/>
          <w:szCs w:val="20"/>
        </w:rPr>
      </w:pPr>
      <w:r w:rsidRPr="00090516">
        <w:rPr>
          <w:rFonts w:cs="Arial"/>
          <w:b/>
          <w:bCs/>
          <w:szCs w:val="20"/>
        </w:rPr>
        <w:t>Pravilnik o napredovanju zaposlenih v vzgoji in izobraževanju v nazive (Uradni list RS, št. 92/23) se uskladi s spremenjenim 105. členom zakona v dveh mesecih od uveljavitve tega zakona.</w:t>
      </w:r>
    </w:p>
    <w:p w14:paraId="71859451" w14:textId="77777777" w:rsidR="00143311" w:rsidRPr="00090516" w:rsidRDefault="00143311" w:rsidP="00143311">
      <w:pPr>
        <w:spacing w:line="260" w:lineRule="exact"/>
        <w:rPr>
          <w:rFonts w:cs="Arial"/>
          <w:b/>
          <w:bCs/>
          <w:szCs w:val="20"/>
        </w:rPr>
      </w:pPr>
    </w:p>
    <w:p w14:paraId="2C97E60E" w14:textId="77777777" w:rsidR="00143311" w:rsidRPr="00090516" w:rsidRDefault="00143311" w:rsidP="00143311">
      <w:pPr>
        <w:spacing w:line="260" w:lineRule="exact"/>
        <w:rPr>
          <w:rFonts w:cs="Arial"/>
          <w:b/>
          <w:bCs/>
          <w:szCs w:val="20"/>
        </w:rPr>
      </w:pPr>
      <w:r w:rsidRPr="00090516">
        <w:rPr>
          <w:rFonts w:cs="Arial"/>
          <w:b/>
          <w:bCs/>
          <w:szCs w:val="20"/>
        </w:rPr>
        <w:t>Podzakonski predpis iz tretjega odstavka spremenjenega 20.a člena zakona minister izda v šestih mesecih od uveljavitve tega zakona.</w:t>
      </w:r>
    </w:p>
    <w:p w14:paraId="5A618006" w14:textId="77777777" w:rsidR="00143311" w:rsidRPr="003B0F0F" w:rsidRDefault="00143311" w:rsidP="00143311">
      <w:pPr>
        <w:spacing w:line="260" w:lineRule="exact"/>
        <w:jc w:val="center"/>
        <w:rPr>
          <w:rFonts w:cs="Arial"/>
          <w:szCs w:val="20"/>
        </w:rPr>
      </w:pPr>
    </w:p>
    <w:p w14:paraId="69795752" w14:textId="77777777" w:rsidR="00143311" w:rsidRPr="003B0F0F" w:rsidRDefault="00143311" w:rsidP="00143311">
      <w:pPr>
        <w:spacing w:line="260" w:lineRule="exact"/>
        <w:jc w:val="center"/>
        <w:rPr>
          <w:rFonts w:cs="Arial"/>
          <w:szCs w:val="20"/>
        </w:rPr>
      </w:pPr>
    </w:p>
    <w:p w14:paraId="6F17C944" w14:textId="77777777" w:rsidR="00143311" w:rsidRPr="00090516" w:rsidRDefault="00143311" w:rsidP="00143311">
      <w:pPr>
        <w:spacing w:line="260" w:lineRule="exact"/>
        <w:jc w:val="center"/>
        <w:rPr>
          <w:rFonts w:cs="Arial"/>
          <w:b/>
          <w:bCs/>
          <w:szCs w:val="20"/>
        </w:rPr>
      </w:pPr>
      <w:r w:rsidRPr="00090516">
        <w:rPr>
          <w:rFonts w:cs="Arial"/>
          <w:b/>
          <w:bCs/>
          <w:szCs w:val="20"/>
        </w:rPr>
        <w:t>52.a člen</w:t>
      </w:r>
    </w:p>
    <w:p w14:paraId="7E9125CB" w14:textId="77777777" w:rsidR="00143311" w:rsidRPr="00090516" w:rsidRDefault="00143311" w:rsidP="00143311">
      <w:pPr>
        <w:spacing w:line="260" w:lineRule="exact"/>
        <w:jc w:val="center"/>
        <w:rPr>
          <w:rFonts w:cs="Arial"/>
          <w:b/>
          <w:bCs/>
          <w:szCs w:val="20"/>
        </w:rPr>
      </w:pPr>
    </w:p>
    <w:p w14:paraId="2163D2C3" w14:textId="77777777" w:rsidR="00143311" w:rsidRPr="00090516" w:rsidRDefault="00143311" w:rsidP="00143311">
      <w:pPr>
        <w:spacing w:line="260" w:lineRule="exact"/>
        <w:rPr>
          <w:rFonts w:cs="Arial"/>
          <w:b/>
          <w:bCs/>
          <w:szCs w:val="20"/>
        </w:rPr>
      </w:pPr>
      <w:r w:rsidRPr="00090516">
        <w:rPr>
          <w:rFonts w:cs="Arial"/>
          <w:b/>
          <w:bCs/>
          <w:szCs w:val="20"/>
        </w:rPr>
        <w:lastRenderedPageBreak/>
        <w:t xml:space="preserve">Sredstva za interesne dejavnosti se osnovnim šolam iz tretjega odstavka 47. člena Zakona o spremembah in dopolnitvah Zakona o osnovni šoli (Uradni list RS, št. 16/24) zagotavljajo ob upoštevanju postopnega uvajanja razširjenega programa do zaključka leta 2028/2029. </w:t>
      </w:r>
    </w:p>
    <w:p w14:paraId="0D99399E" w14:textId="77777777" w:rsidR="00143311" w:rsidRPr="00090516" w:rsidRDefault="00143311" w:rsidP="00143311">
      <w:pPr>
        <w:spacing w:line="260" w:lineRule="exact"/>
        <w:jc w:val="center"/>
        <w:rPr>
          <w:rFonts w:cs="Arial"/>
          <w:b/>
          <w:bCs/>
          <w:szCs w:val="20"/>
        </w:rPr>
      </w:pPr>
    </w:p>
    <w:p w14:paraId="4A440D68" w14:textId="77777777" w:rsidR="00143311" w:rsidRDefault="00143311" w:rsidP="00143311">
      <w:pPr>
        <w:spacing w:line="260" w:lineRule="exact"/>
        <w:jc w:val="center"/>
        <w:rPr>
          <w:rFonts w:cs="Arial"/>
          <w:b/>
          <w:bCs/>
          <w:szCs w:val="20"/>
        </w:rPr>
      </w:pPr>
    </w:p>
    <w:p w14:paraId="2FC332A9" w14:textId="77777777" w:rsidR="00143311" w:rsidRPr="00090516" w:rsidRDefault="00143311" w:rsidP="00143311">
      <w:pPr>
        <w:spacing w:line="260" w:lineRule="exact"/>
        <w:jc w:val="center"/>
        <w:rPr>
          <w:rFonts w:cs="Arial"/>
          <w:b/>
          <w:bCs/>
          <w:szCs w:val="20"/>
        </w:rPr>
      </w:pPr>
      <w:r w:rsidRPr="00090516">
        <w:rPr>
          <w:rFonts w:cs="Arial"/>
          <w:b/>
          <w:bCs/>
          <w:szCs w:val="20"/>
        </w:rPr>
        <w:t>53. člen</w:t>
      </w:r>
    </w:p>
    <w:p w14:paraId="6E7B5C1A" w14:textId="77777777" w:rsidR="00143311" w:rsidRPr="00090516" w:rsidRDefault="00143311" w:rsidP="00143311">
      <w:pPr>
        <w:spacing w:line="260" w:lineRule="exact"/>
        <w:jc w:val="center"/>
        <w:rPr>
          <w:rFonts w:cs="Arial"/>
          <w:b/>
          <w:bCs/>
          <w:szCs w:val="20"/>
        </w:rPr>
      </w:pPr>
      <w:r w:rsidRPr="00090516">
        <w:rPr>
          <w:rFonts w:cs="Arial"/>
          <w:b/>
          <w:bCs/>
          <w:szCs w:val="20"/>
        </w:rPr>
        <w:t>(začetek uporabe)</w:t>
      </w:r>
    </w:p>
    <w:p w14:paraId="0D894211" w14:textId="77777777" w:rsidR="00143311" w:rsidRPr="00090516" w:rsidRDefault="00143311" w:rsidP="00143311">
      <w:pPr>
        <w:spacing w:line="260" w:lineRule="exact"/>
        <w:jc w:val="center"/>
        <w:rPr>
          <w:rFonts w:cs="Arial"/>
          <w:b/>
          <w:bCs/>
          <w:szCs w:val="20"/>
        </w:rPr>
      </w:pPr>
    </w:p>
    <w:p w14:paraId="65B839F3" w14:textId="77777777" w:rsidR="00143311" w:rsidRPr="00090516" w:rsidRDefault="00143311" w:rsidP="00143311">
      <w:pPr>
        <w:spacing w:line="260" w:lineRule="exact"/>
        <w:rPr>
          <w:rFonts w:cs="Arial"/>
          <w:b/>
          <w:bCs/>
          <w:szCs w:val="20"/>
        </w:rPr>
      </w:pPr>
      <w:r w:rsidRPr="00090516">
        <w:rPr>
          <w:rFonts w:cs="Arial"/>
          <w:b/>
          <w:bCs/>
          <w:szCs w:val="20"/>
        </w:rPr>
        <w:t xml:space="preserve">Druga alineja prvega odstavka spremenjenega 81. člena in spremenjena druga alineja prvega odstavka 82. člena zakona se začneta uporabljati v šolskem letu 2026/2027. Do takrat se uporabljata druga alineja prvega odstavka 81. člena in druga alineja prvega odstavka 82. člena Zakona o organizaciji in financiranju vzgoje in izobraževanja (Uradni list RS, št. 16/07 – uradno prečiščeno besedilo, 36/08, 58/09, 64/09 – </w:t>
      </w:r>
      <w:proofErr w:type="spellStart"/>
      <w:r w:rsidRPr="00090516">
        <w:rPr>
          <w:rFonts w:cs="Arial"/>
          <w:b/>
          <w:bCs/>
          <w:szCs w:val="20"/>
        </w:rPr>
        <w:t>popr</w:t>
      </w:r>
      <w:proofErr w:type="spellEnd"/>
      <w:r w:rsidRPr="00090516">
        <w:rPr>
          <w:rFonts w:cs="Arial"/>
          <w:b/>
          <w:bCs/>
          <w:szCs w:val="20"/>
        </w:rPr>
        <w:t xml:space="preserve">., 65/09 – </w:t>
      </w:r>
      <w:proofErr w:type="spellStart"/>
      <w:r w:rsidRPr="00090516">
        <w:rPr>
          <w:rFonts w:cs="Arial"/>
          <w:b/>
          <w:bCs/>
          <w:szCs w:val="20"/>
        </w:rPr>
        <w:t>popr</w:t>
      </w:r>
      <w:proofErr w:type="spellEnd"/>
      <w:r w:rsidRPr="00090516">
        <w:rPr>
          <w:rFonts w:cs="Arial"/>
          <w:b/>
          <w:bCs/>
          <w:szCs w:val="20"/>
        </w:rPr>
        <w:t xml:space="preserve">., 20/11, 40/12 – ZUJF, 57/12 – ZPCP-2D, 47/15, 46/16, 49/16 – </w:t>
      </w:r>
      <w:proofErr w:type="spellStart"/>
      <w:r w:rsidRPr="00090516">
        <w:rPr>
          <w:rFonts w:cs="Arial"/>
          <w:b/>
          <w:bCs/>
          <w:szCs w:val="20"/>
        </w:rPr>
        <w:t>popr</w:t>
      </w:r>
      <w:proofErr w:type="spellEnd"/>
      <w:r w:rsidRPr="00090516">
        <w:rPr>
          <w:rFonts w:cs="Arial"/>
          <w:b/>
          <w:bCs/>
          <w:szCs w:val="20"/>
        </w:rPr>
        <w:t xml:space="preserve">., 25/17 – </w:t>
      </w:r>
      <w:proofErr w:type="spellStart"/>
      <w:r w:rsidRPr="00090516">
        <w:rPr>
          <w:rFonts w:cs="Arial"/>
          <w:b/>
          <w:bCs/>
          <w:szCs w:val="20"/>
        </w:rPr>
        <w:t>ZVaj</w:t>
      </w:r>
      <w:proofErr w:type="spellEnd"/>
      <w:r w:rsidRPr="00090516">
        <w:rPr>
          <w:rFonts w:cs="Arial"/>
          <w:b/>
          <w:bCs/>
          <w:szCs w:val="20"/>
        </w:rPr>
        <w:t>, 123/21, 172/21, 207/21, 105/22 – ZZNŠPP, 141/22, 158/22 – ZDoh-2AA, 71/23 in 22/25 – ZZZRO-1).</w:t>
      </w:r>
    </w:p>
    <w:p w14:paraId="67940CD2" w14:textId="77777777" w:rsidR="00143311" w:rsidRPr="00090516" w:rsidRDefault="00143311" w:rsidP="00143311">
      <w:pPr>
        <w:spacing w:line="260" w:lineRule="exact"/>
        <w:rPr>
          <w:rFonts w:cs="Arial"/>
          <w:b/>
          <w:bCs/>
          <w:szCs w:val="20"/>
        </w:rPr>
      </w:pPr>
    </w:p>
    <w:p w14:paraId="35BCC38F" w14:textId="77777777" w:rsidR="00143311" w:rsidRPr="00090516" w:rsidRDefault="00143311" w:rsidP="00143311">
      <w:pPr>
        <w:spacing w:line="260" w:lineRule="exact"/>
        <w:rPr>
          <w:rFonts w:cs="Arial"/>
          <w:b/>
          <w:bCs/>
          <w:szCs w:val="20"/>
        </w:rPr>
      </w:pPr>
      <w:r w:rsidRPr="00090516">
        <w:rPr>
          <w:rFonts w:cs="Arial"/>
          <w:b/>
          <w:bCs/>
          <w:szCs w:val="20"/>
        </w:rPr>
        <w:t xml:space="preserve">Spremenjeni drugi odstavek 100. člena zakona se začne uporabljati z dnem začetka uporabe določb zakona, ki ureja visoko šolstvo, ki se nanašajo na </w:t>
      </w:r>
      <w:proofErr w:type="spellStart"/>
      <w:r w:rsidRPr="00090516">
        <w:rPr>
          <w:rFonts w:cs="Arial"/>
          <w:b/>
          <w:bCs/>
          <w:szCs w:val="20"/>
        </w:rPr>
        <w:t>mikrodokazila</w:t>
      </w:r>
      <w:proofErr w:type="spellEnd"/>
      <w:r w:rsidRPr="00090516">
        <w:rPr>
          <w:rFonts w:cs="Arial"/>
          <w:b/>
          <w:bCs/>
          <w:szCs w:val="20"/>
        </w:rPr>
        <w:t>.</w:t>
      </w:r>
      <w:r w:rsidRPr="00090516">
        <w:rPr>
          <w:b/>
          <w:bCs/>
        </w:rPr>
        <w:t xml:space="preserve"> </w:t>
      </w:r>
      <w:r w:rsidRPr="00090516">
        <w:rPr>
          <w:rFonts w:cs="Arial"/>
          <w:b/>
          <w:bCs/>
          <w:szCs w:val="20"/>
        </w:rPr>
        <w:t xml:space="preserve">Do takrat se uporablja drugi odstavek 100. člena Zakona o organizaciji in financiranju vzgoje in izobraževanja (Uradni list RS, št. 16/07 – uradno prečiščeno besedilo, 36/08, 58/09, 64/09 – </w:t>
      </w:r>
      <w:proofErr w:type="spellStart"/>
      <w:r w:rsidRPr="00090516">
        <w:rPr>
          <w:rFonts w:cs="Arial"/>
          <w:b/>
          <w:bCs/>
          <w:szCs w:val="20"/>
        </w:rPr>
        <w:t>popr</w:t>
      </w:r>
      <w:proofErr w:type="spellEnd"/>
      <w:r w:rsidRPr="00090516">
        <w:rPr>
          <w:rFonts w:cs="Arial"/>
          <w:b/>
          <w:bCs/>
          <w:szCs w:val="20"/>
        </w:rPr>
        <w:t xml:space="preserve">., 65/09 – </w:t>
      </w:r>
      <w:proofErr w:type="spellStart"/>
      <w:r w:rsidRPr="00090516">
        <w:rPr>
          <w:rFonts w:cs="Arial"/>
          <w:b/>
          <w:bCs/>
          <w:szCs w:val="20"/>
        </w:rPr>
        <w:t>popr</w:t>
      </w:r>
      <w:proofErr w:type="spellEnd"/>
      <w:r w:rsidRPr="00090516">
        <w:rPr>
          <w:rFonts w:cs="Arial"/>
          <w:b/>
          <w:bCs/>
          <w:szCs w:val="20"/>
        </w:rPr>
        <w:t xml:space="preserve">., 20/11, 40/12 – ZUJF, 57/12 – ZPCP-2D, 47/15, 46/16, 49/16 – </w:t>
      </w:r>
      <w:proofErr w:type="spellStart"/>
      <w:r w:rsidRPr="00090516">
        <w:rPr>
          <w:rFonts w:cs="Arial"/>
          <w:b/>
          <w:bCs/>
          <w:szCs w:val="20"/>
        </w:rPr>
        <w:t>popr</w:t>
      </w:r>
      <w:proofErr w:type="spellEnd"/>
      <w:r w:rsidRPr="00090516">
        <w:rPr>
          <w:rFonts w:cs="Arial"/>
          <w:b/>
          <w:bCs/>
          <w:szCs w:val="20"/>
        </w:rPr>
        <w:t xml:space="preserve">., 25/17 – </w:t>
      </w:r>
      <w:proofErr w:type="spellStart"/>
      <w:r w:rsidRPr="00090516">
        <w:rPr>
          <w:rFonts w:cs="Arial"/>
          <w:b/>
          <w:bCs/>
          <w:szCs w:val="20"/>
        </w:rPr>
        <w:t>ZVaj</w:t>
      </w:r>
      <w:proofErr w:type="spellEnd"/>
      <w:r w:rsidRPr="00090516">
        <w:rPr>
          <w:rFonts w:cs="Arial"/>
          <w:b/>
          <w:bCs/>
          <w:szCs w:val="20"/>
        </w:rPr>
        <w:t>, 123/21, 172/21, 207/21, 105/22 – ZZNŠPP, 141/22, 158/22 – ZDoh-2AA, 71/23 in 22/25 – ZZZRO-1).</w:t>
      </w:r>
    </w:p>
    <w:p w14:paraId="25A714AD" w14:textId="77777777" w:rsidR="00143311" w:rsidRPr="00090516" w:rsidRDefault="00143311" w:rsidP="00143311">
      <w:pPr>
        <w:spacing w:line="260" w:lineRule="exact"/>
        <w:rPr>
          <w:rFonts w:cs="Arial"/>
          <w:b/>
          <w:bCs/>
          <w:szCs w:val="20"/>
        </w:rPr>
      </w:pPr>
    </w:p>
    <w:p w14:paraId="15D0EE84" w14:textId="77777777" w:rsidR="00143311" w:rsidRPr="00090516" w:rsidRDefault="00143311" w:rsidP="00143311">
      <w:pPr>
        <w:spacing w:line="260" w:lineRule="exact"/>
        <w:rPr>
          <w:rFonts w:cs="Arial"/>
          <w:b/>
          <w:bCs/>
          <w:szCs w:val="20"/>
        </w:rPr>
      </w:pPr>
      <w:r w:rsidRPr="00090516">
        <w:rPr>
          <w:rFonts w:cs="Arial"/>
          <w:b/>
          <w:bCs/>
          <w:szCs w:val="20"/>
        </w:rPr>
        <w:t>Nova devetnajsta alineja drugega odstavka 135.a člena zakona se začne uporabljati v študijskem letu 2026/27.</w:t>
      </w:r>
    </w:p>
    <w:p w14:paraId="0B5B043D" w14:textId="77777777" w:rsidR="00143311" w:rsidRPr="00090516" w:rsidRDefault="00143311" w:rsidP="00143311">
      <w:pPr>
        <w:spacing w:line="260" w:lineRule="exact"/>
        <w:rPr>
          <w:rFonts w:cs="Arial"/>
          <w:b/>
          <w:bCs/>
          <w:szCs w:val="20"/>
        </w:rPr>
      </w:pPr>
    </w:p>
    <w:p w14:paraId="3DBE5A2C" w14:textId="77777777" w:rsidR="00143311" w:rsidRPr="00090516" w:rsidRDefault="00143311" w:rsidP="00143311">
      <w:pPr>
        <w:spacing w:line="260" w:lineRule="exact"/>
        <w:rPr>
          <w:rFonts w:cs="Arial"/>
          <w:b/>
          <w:bCs/>
          <w:szCs w:val="20"/>
        </w:rPr>
      </w:pPr>
      <w:r w:rsidRPr="00090516">
        <w:rPr>
          <w:rFonts w:cs="Arial"/>
          <w:b/>
          <w:bCs/>
          <w:szCs w:val="20"/>
        </w:rPr>
        <w:t xml:space="preserve">Spremenjeni 20.a člen zakona se začne uporabljati v šolskem letu 2026/2027. Do takrat se uporablja 20.a člen Zakona o organizaciji in financiranju vzgoje in izobraževanja (Uradni list RS, št. 16/07 – uradno prečiščeno besedilo, 36/08, 58/09, 64/09 – </w:t>
      </w:r>
      <w:proofErr w:type="spellStart"/>
      <w:r w:rsidRPr="00090516">
        <w:rPr>
          <w:rFonts w:cs="Arial"/>
          <w:b/>
          <w:bCs/>
          <w:szCs w:val="20"/>
        </w:rPr>
        <w:t>popr</w:t>
      </w:r>
      <w:proofErr w:type="spellEnd"/>
      <w:r w:rsidRPr="00090516">
        <w:rPr>
          <w:rFonts w:cs="Arial"/>
          <w:b/>
          <w:bCs/>
          <w:szCs w:val="20"/>
        </w:rPr>
        <w:t xml:space="preserve">., 65/09 – </w:t>
      </w:r>
      <w:proofErr w:type="spellStart"/>
      <w:r w:rsidRPr="00090516">
        <w:rPr>
          <w:rFonts w:cs="Arial"/>
          <w:b/>
          <w:bCs/>
          <w:szCs w:val="20"/>
        </w:rPr>
        <w:t>popr</w:t>
      </w:r>
      <w:proofErr w:type="spellEnd"/>
      <w:r w:rsidRPr="00090516">
        <w:rPr>
          <w:rFonts w:cs="Arial"/>
          <w:b/>
          <w:bCs/>
          <w:szCs w:val="20"/>
        </w:rPr>
        <w:t xml:space="preserve">., 20/11, 40/12 – ZUJF, 57/12 – ZPCP-2D, 47/15, 46/16, 49/16 – </w:t>
      </w:r>
      <w:proofErr w:type="spellStart"/>
      <w:r w:rsidRPr="00090516">
        <w:rPr>
          <w:rFonts w:cs="Arial"/>
          <w:b/>
          <w:bCs/>
          <w:szCs w:val="20"/>
        </w:rPr>
        <w:t>popr</w:t>
      </w:r>
      <w:proofErr w:type="spellEnd"/>
      <w:r w:rsidRPr="00090516">
        <w:rPr>
          <w:rFonts w:cs="Arial"/>
          <w:b/>
          <w:bCs/>
          <w:szCs w:val="20"/>
        </w:rPr>
        <w:t xml:space="preserve">., 25/17 – </w:t>
      </w:r>
      <w:proofErr w:type="spellStart"/>
      <w:r w:rsidRPr="00090516">
        <w:rPr>
          <w:rFonts w:cs="Arial"/>
          <w:b/>
          <w:bCs/>
          <w:szCs w:val="20"/>
        </w:rPr>
        <w:t>ZVaj</w:t>
      </w:r>
      <w:proofErr w:type="spellEnd"/>
      <w:r w:rsidRPr="00090516">
        <w:rPr>
          <w:rFonts w:cs="Arial"/>
          <w:b/>
          <w:bCs/>
          <w:szCs w:val="20"/>
        </w:rPr>
        <w:t>, 123/21, 172/21, 207/21, 105/22 – ZZNŠPP, 141/22, 158/22 – ZDoh-2AA, 71/23 in 22/25 – ZZZRO-1).</w:t>
      </w:r>
    </w:p>
    <w:p w14:paraId="4A9624CC" w14:textId="77777777" w:rsidR="00143311" w:rsidRPr="003B0F0F" w:rsidRDefault="00143311" w:rsidP="00143311">
      <w:pPr>
        <w:spacing w:line="260" w:lineRule="exact"/>
        <w:rPr>
          <w:rFonts w:cs="Arial"/>
          <w:szCs w:val="20"/>
        </w:rPr>
      </w:pPr>
    </w:p>
    <w:p w14:paraId="7D0E85A4" w14:textId="77777777" w:rsidR="00143311" w:rsidRPr="003B0F0F" w:rsidRDefault="00143311" w:rsidP="00143311">
      <w:pPr>
        <w:spacing w:line="260" w:lineRule="exact"/>
        <w:rPr>
          <w:rFonts w:cs="Arial"/>
          <w:szCs w:val="20"/>
        </w:rPr>
      </w:pPr>
    </w:p>
    <w:p w14:paraId="3129D51F" w14:textId="77777777" w:rsidR="00143311" w:rsidRPr="00090516" w:rsidRDefault="00143311" w:rsidP="00143311">
      <w:pPr>
        <w:spacing w:line="260" w:lineRule="exact"/>
        <w:jc w:val="center"/>
        <w:rPr>
          <w:rFonts w:cs="Arial"/>
          <w:b/>
          <w:bCs/>
          <w:szCs w:val="20"/>
        </w:rPr>
      </w:pPr>
      <w:r w:rsidRPr="00090516">
        <w:rPr>
          <w:rFonts w:cs="Arial"/>
          <w:b/>
          <w:bCs/>
          <w:szCs w:val="20"/>
        </w:rPr>
        <w:t>54. člen</w:t>
      </w:r>
    </w:p>
    <w:p w14:paraId="2CE1D982" w14:textId="77777777" w:rsidR="00143311" w:rsidRPr="00090516" w:rsidRDefault="00143311" w:rsidP="00143311">
      <w:pPr>
        <w:spacing w:line="260" w:lineRule="exact"/>
        <w:jc w:val="center"/>
        <w:rPr>
          <w:rFonts w:cs="Arial"/>
          <w:b/>
          <w:bCs/>
          <w:szCs w:val="20"/>
        </w:rPr>
      </w:pPr>
      <w:r w:rsidRPr="00090516">
        <w:rPr>
          <w:rFonts w:cs="Arial"/>
          <w:b/>
          <w:bCs/>
          <w:szCs w:val="20"/>
        </w:rPr>
        <w:t>(dokončanje postopkov)</w:t>
      </w:r>
    </w:p>
    <w:p w14:paraId="6F62227F" w14:textId="77777777" w:rsidR="00143311" w:rsidRPr="00090516" w:rsidRDefault="00143311" w:rsidP="00143311">
      <w:pPr>
        <w:spacing w:line="260" w:lineRule="exact"/>
        <w:rPr>
          <w:rFonts w:cs="Arial"/>
          <w:b/>
          <w:bCs/>
          <w:szCs w:val="20"/>
        </w:rPr>
      </w:pPr>
    </w:p>
    <w:p w14:paraId="22D24CE9" w14:textId="77777777" w:rsidR="00143311" w:rsidRPr="00090516" w:rsidRDefault="00143311" w:rsidP="00143311">
      <w:pPr>
        <w:spacing w:line="260" w:lineRule="exact"/>
        <w:rPr>
          <w:rFonts w:cs="Arial"/>
          <w:b/>
          <w:bCs/>
          <w:szCs w:val="20"/>
        </w:rPr>
      </w:pPr>
      <w:r w:rsidRPr="00090516">
        <w:rPr>
          <w:rFonts w:cs="Arial"/>
          <w:b/>
          <w:bCs/>
          <w:szCs w:val="20"/>
        </w:rPr>
        <w:t xml:space="preserve">Postopki vpisa v razvid izvajalcev javno veljavnih programov, začeti pred uveljavitvijo tega zakona, se končajo v skladu z Zakonom o organizaciji in financiranju vzgoje in izobraževanja (Uradni list RS, št. 16/07 – uradno prečiščeno besedilo, 36/08, 58/09, 64/09 – </w:t>
      </w:r>
      <w:proofErr w:type="spellStart"/>
      <w:r w:rsidRPr="00090516">
        <w:rPr>
          <w:rFonts w:cs="Arial"/>
          <w:b/>
          <w:bCs/>
          <w:szCs w:val="20"/>
        </w:rPr>
        <w:t>popr</w:t>
      </w:r>
      <w:proofErr w:type="spellEnd"/>
      <w:r w:rsidRPr="00090516">
        <w:rPr>
          <w:rFonts w:cs="Arial"/>
          <w:b/>
          <w:bCs/>
          <w:szCs w:val="20"/>
        </w:rPr>
        <w:t xml:space="preserve">., 65/09 – </w:t>
      </w:r>
      <w:proofErr w:type="spellStart"/>
      <w:r w:rsidRPr="00090516">
        <w:rPr>
          <w:rFonts w:cs="Arial"/>
          <w:b/>
          <w:bCs/>
          <w:szCs w:val="20"/>
        </w:rPr>
        <w:t>popr</w:t>
      </w:r>
      <w:proofErr w:type="spellEnd"/>
      <w:r w:rsidRPr="00090516">
        <w:rPr>
          <w:rFonts w:cs="Arial"/>
          <w:b/>
          <w:bCs/>
          <w:szCs w:val="20"/>
        </w:rPr>
        <w:t xml:space="preserve">., 20/11, 40/12 – ZUJF, 57/12 – ZPCP-2D, 47/15, 46/16, 49/16 – </w:t>
      </w:r>
      <w:proofErr w:type="spellStart"/>
      <w:r w:rsidRPr="00090516">
        <w:rPr>
          <w:rFonts w:cs="Arial"/>
          <w:b/>
          <w:bCs/>
          <w:szCs w:val="20"/>
        </w:rPr>
        <w:t>popr</w:t>
      </w:r>
      <w:proofErr w:type="spellEnd"/>
      <w:r w:rsidRPr="00090516">
        <w:rPr>
          <w:rFonts w:cs="Arial"/>
          <w:b/>
          <w:bCs/>
          <w:szCs w:val="20"/>
        </w:rPr>
        <w:t xml:space="preserve">., 25/17 – </w:t>
      </w:r>
      <w:proofErr w:type="spellStart"/>
      <w:r w:rsidRPr="00090516">
        <w:rPr>
          <w:rFonts w:cs="Arial"/>
          <w:b/>
          <w:bCs/>
          <w:szCs w:val="20"/>
        </w:rPr>
        <w:t>ZVaj</w:t>
      </w:r>
      <w:proofErr w:type="spellEnd"/>
      <w:r w:rsidRPr="00090516">
        <w:rPr>
          <w:rFonts w:cs="Arial"/>
          <w:b/>
          <w:bCs/>
          <w:szCs w:val="20"/>
        </w:rPr>
        <w:t>, 123/21, 172/21, 207/21, 105/22 – ZZNŠPP, 141/22, 158/22 – ZDoh-2AA, 71/23 in 22/25 – ZZZRO-1).</w:t>
      </w:r>
    </w:p>
    <w:p w14:paraId="78DD5A56" w14:textId="77777777" w:rsidR="00143311" w:rsidRPr="00090516" w:rsidRDefault="00143311" w:rsidP="00143311">
      <w:pPr>
        <w:spacing w:line="260" w:lineRule="exact"/>
        <w:rPr>
          <w:rFonts w:cs="Arial"/>
          <w:b/>
          <w:bCs/>
          <w:szCs w:val="20"/>
        </w:rPr>
      </w:pPr>
    </w:p>
    <w:p w14:paraId="5EDF9152" w14:textId="77777777" w:rsidR="00143311" w:rsidRPr="00090516" w:rsidRDefault="00143311" w:rsidP="00143311">
      <w:pPr>
        <w:spacing w:line="260" w:lineRule="exact"/>
        <w:rPr>
          <w:rFonts w:cs="Arial"/>
          <w:b/>
          <w:bCs/>
          <w:szCs w:val="20"/>
        </w:rPr>
      </w:pPr>
      <w:r w:rsidRPr="00090516">
        <w:rPr>
          <w:rFonts w:cs="Arial"/>
          <w:b/>
          <w:bCs/>
          <w:szCs w:val="20"/>
        </w:rPr>
        <w:t xml:space="preserve">Postopki imenovanja in razrešitve ravnatelja in direktorja, začeti pred uveljavitvijo tega zakona, se končajo v skladu z Zakonom o organizaciji in financiranju vzgoje in izobraževanja (Uradni list RS, št. 16/07 – uradno prečiščeno besedilo, 36/08, 58/09, 64/09 – </w:t>
      </w:r>
      <w:proofErr w:type="spellStart"/>
      <w:r w:rsidRPr="00090516">
        <w:rPr>
          <w:rFonts w:cs="Arial"/>
          <w:b/>
          <w:bCs/>
          <w:szCs w:val="20"/>
        </w:rPr>
        <w:t>popr</w:t>
      </w:r>
      <w:proofErr w:type="spellEnd"/>
      <w:r w:rsidRPr="00090516">
        <w:rPr>
          <w:rFonts w:cs="Arial"/>
          <w:b/>
          <w:bCs/>
          <w:szCs w:val="20"/>
        </w:rPr>
        <w:t xml:space="preserve">., 65/09 – </w:t>
      </w:r>
      <w:proofErr w:type="spellStart"/>
      <w:r w:rsidRPr="00090516">
        <w:rPr>
          <w:rFonts w:cs="Arial"/>
          <w:b/>
          <w:bCs/>
          <w:szCs w:val="20"/>
        </w:rPr>
        <w:t>popr</w:t>
      </w:r>
      <w:proofErr w:type="spellEnd"/>
      <w:r w:rsidRPr="00090516">
        <w:rPr>
          <w:rFonts w:cs="Arial"/>
          <w:b/>
          <w:bCs/>
          <w:szCs w:val="20"/>
        </w:rPr>
        <w:t xml:space="preserve">., 20/11, 40/12 – ZUJF, 57/12 – ZPCP-2D, 47/15, 46/16, 49/16 – </w:t>
      </w:r>
      <w:proofErr w:type="spellStart"/>
      <w:r w:rsidRPr="00090516">
        <w:rPr>
          <w:rFonts w:cs="Arial"/>
          <w:b/>
          <w:bCs/>
          <w:szCs w:val="20"/>
        </w:rPr>
        <w:t>popr</w:t>
      </w:r>
      <w:proofErr w:type="spellEnd"/>
      <w:r w:rsidRPr="00090516">
        <w:rPr>
          <w:rFonts w:cs="Arial"/>
          <w:b/>
          <w:bCs/>
          <w:szCs w:val="20"/>
        </w:rPr>
        <w:t xml:space="preserve">., 25/17 – </w:t>
      </w:r>
      <w:proofErr w:type="spellStart"/>
      <w:r w:rsidRPr="00090516">
        <w:rPr>
          <w:rFonts w:cs="Arial"/>
          <w:b/>
          <w:bCs/>
          <w:szCs w:val="20"/>
        </w:rPr>
        <w:t>ZVaj</w:t>
      </w:r>
      <w:proofErr w:type="spellEnd"/>
      <w:r w:rsidRPr="00090516">
        <w:rPr>
          <w:rFonts w:cs="Arial"/>
          <w:b/>
          <w:bCs/>
          <w:szCs w:val="20"/>
        </w:rPr>
        <w:t>, 123/21, 172/21, 207/21, 105/22 – ZZNŠPP, 141/22, 158/22 – ZDoh-2AA in 71/23).</w:t>
      </w:r>
    </w:p>
    <w:p w14:paraId="41D6EF33" w14:textId="77777777" w:rsidR="00143311" w:rsidRPr="00461440" w:rsidRDefault="00143311" w:rsidP="00143311">
      <w:pPr>
        <w:spacing w:line="260" w:lineRule="exact"/>
        <w:rPr>
          <w:rFonts w:cs="Arial"/>
          <w:szCs w:val="20"/>
        </w:rPr>
      </w:pPr>
    </w:p>
    <w:p w14:paraId="6DA34D65" w14:textId="77777777" w:rsidR="00143311" w:rsidRPr="00461440" w:rsidRDefault="00143311" w:rsidP="00143311">
      <w:pPr>
        <w:spacing w:line="260" w:lineRule="exact"/>
        <w:rPr>
          <w:rFonts w:cs="Arial"/>
          <w:szCs w:val="20"/>
        </w:rPr>
      </w:pPr>
    </w:p>
    <w:p w14:paraId="2CDCFBAD" w14:textId="77777777" w:rsidR="00143311" w:rsidRPr="003B0F0F" w:rsidRDefault="00143311" w:rsidP="00143311">
      <w:pPr>
        <w:spacing w:line="260" w:lineRule="exact"/>
        <w:jc w:val="center"/>
        <w:rPr>
          <w:rFonts w:cs="Arial"/>
          <w:szCs w:val="20"/>
        </w:rPr>
      </w:pPr>
      <w:r w:rsidRPr="003B0F0F">
        <w:rPr>
          <w:rFonts w:cs="Arial"/>
          <w:szCs w:val="20"/>
        </w:rPr>
        <w:t>5</w:t>
      </w:r>
      <w:r>
        <w:rPr>
          <w:rFonts w:cs="Arial"/>
          <w:szCs w:val="20"/>
        </w:rPr>
        <w:t>5</w:t>
      </w:r>
      <w:r w:rsidRPr="003B0F0F">
        <w:rPr>
          <w:rFonts w:cs="Arial"/>
          <w:szCs w:val="20"/>
        </w:rPr>
        <w:t>. člen</w:t>
      </w:r>
    </w:p>
    <w:p w14:paraId="34AFE98D" w14:textId="77777777" w:rsidR="00143311" w:rsidRPr="003B0F0F" w:rsidRDefault="00143311" w:rsidP="00143311">
      <w:pPr>
        <w:spacing w:line="260" w:lineRule="exact"/>
        <w:jc w:val="center"/>
        <w:rPr>
          <w:rFonts w:cs="Arial"/>
          <w:szCs w:val="20"/>
        </w:rPr>
      </w:pPr>
      <w:r w:rsidRPr="003B0F0F">
        <w:rPr>
          <w:rFonts w:cs="Arial"/>
          <w:szCs w:val="20"/>
        </w:rPr>
        <w:t>(začetek veljavnosti)</w:t>
      </w:r>
    </w:p>
    <w:p w14:paraId="5B9F878F" w14:textId="77777777" w:rsidR="00143311" w:rsidRPr="003B0F0F" w:rsidRDefault="00143311" w:rsidP="00143311">
      <w:pPr>
        <w:spacing w:line="260" w:lineRule="exact"/>
        <w:rPr>
          <w:rFonts w:cs="Arial"/>
          <w:szCs w:val="20"/>
        </w:rPr>
      </w:pPr>
    </w:p>
    <w:p w14:paraId="122061C7" w14:textId="77777777" w:rsidR="00143311" w:rsidRPr="003B0F0F" w:rsidRDefault="00143311" w:rsidP="00143311">
      <w:pPr>
        <w:spacing w:line="260" w:lineRule="exact"/>
        <w:rPr>
          <w:rFonts w:cs="Arial"/>
          <w:szCs w:val="20"/>
        </w:rPr>
      </w:pPr>
      <w:r w:rsidRPr="003B0F0F">
        <w:rPr>
          <w:rFonts w:cs="Arial"/>
          <w:szCs w:val="20"/>
        </w:rPr>
        <w:t>Ta zakon začne veljati petnajsti dan po objavi v Uradnem listu Republike Slovenije.</w:t>
      </w:r>
    </w:p>
    <w:p w14:paraId="7F53C730" w14:textId="77777777" w:rsidR="00143311" w:rsidRPr="003B0F0F" w:rsidRDefault="00143311" w:rsidP="00143311">
      <w:pPr>
        <w:spacing w:line="260" w:lineRule="exact"/>
        <w:rPr>
          <w:rFonts w:cs="Arial"/>
          <w:szCs w:val="20"/>
        </w:rPr>
      </w:pPr>
    </w:p>
    <w:p w14:paraId="4C0D699C" w14:textId="77777777" w:rsidR="00143311" w:rsidRPr="003B0F0F" w:rsidRDefault="00143311" w:rsidP="00143311">
      <w:pPr>
        <w:spacing w:line="260" w:lineRule="exact"/>
        <w:rPr>
          <w:rFonts w:cs="Arial"/>
          <w:b/>
          <w:bCs/>
          <w:szCs w:val="20"/>
        </w:rPr>
      </w:pPr>
    </w:p>
    <w:p w14:paraId="3999522D" w14:textId="77777777" w:rsidR="00143311" w:rsidRPr="003B0F0F" w:rsidRDefault="00143311" w:rsidP="00143311">
      <w:pPr>
        <w:spacing w:line="260" w:lineRule="exact"/>
        <w:rPr>
          <w:rFonts w:cs="Arial"/>
          <w:b/>
          <w:bCs/>
          <w:szCs w:val="20"/>
        </w:rPr>
      </w:pPr>
    </w:p>
    <w:p w14:paraId="49F24D48" w14:textId="77777777" w:rsidR="00143311" w:rsidRPr="003B0F0F" w:rsidRDefault="00143311" w:rsidP="00143311">
      <w:pPr>
        <w:spacing w:line="260" w:lineRule="exact"/>
        <w:rPr>
          <w:rFonts w:cs="Arial"/>
          <w:b/>
          <w:bCs/>
          <w:szCs w:val="20"/>
        </w:rPr>
      </w:pPr>
    </w:p>
    <w:p w14:paraId="79090E57" w14:textId="77777777" w:rsidR="00C12FB1" w:rsidRPr="003B0F0F" w:rsidRDefault="00C12FB1" w:rsidP="00C12FB1">
      <w:pPr>
        <w:spacing w:line="260" w:lineRule="exact"/>
        <w:rPr>
          <w:rFonts w:cs="Arial"/>
          <w:b/>
          <w:bCs/>
          <w:szCs w:val="20"/>
        </w:rPr>
      </w:pPr>
    </w:p>
    <w:p w14:paraId="6B7820EE" w14:textId="77777777" w:rsidR="00C12FB1" w:rsidRPr="003B0F0F" w:rsidRDefault="00C12FB1" w:rsidP="00C12FB1">
      <w:pPr>
        <w:spacing w:line="260" w:lineRule="exact"/>
        <w:rPr>
          <w:rFonts w:cs="Arial"/>
          <w:b/>
          <w:bCs/>
          <w:szCs w:val="20"/>
        </w:rPr>
      </w:pPr>
    </w:p>
    <w:p w14:paraId="4F67878E" w14:textId="7BA46449" w:rsidR="00A00CE8" w:rsidRPr="00BD07C6" w:rsidRDefault="00A00CE8" w:rsidP="00143311">
      <w:pPr>
        <w:spacing w:line="240" w:lineRule="auto"/>
        <w:rPr>
          <w:rFonts w:cs="Arial"/>
          <w:b/>
          <w:szCs w:val="20"/>
          <w:lang w:eastAsia="sl-SI"/>
        </w:rPr>
      </w:pPr>
      <w:r w:rsidRPr="00BD07C6">
        <w:rPr>
          <w:rFonts w:cs="Arial"/>
          <w:b/>
          <w:szCs w:val="20"/>
          <w:lang w:eastAsia="sl-SI"/>
        </w:rPr>
        <w:t>OBRAZLOŽITEV</w:t>
      </w:r>
    </w:p>
    <w:p w14:paraId="51C828FA" w14:textId="77777777" w:rsidR="00A00CE8" w:rsidRPr="00BD07C6" w:rsidRDefault="00A00CE8" w:rsidP="00A00CE8">
      <w:pPr>
        <w:jc w:val="both"/>
        <w:rPr>
          <w:rFonts w:cs="Arial"/>
          <w:szCs w:val="20"/>
          <w:lang w:eastAsia="sl-SI"/>
        </w:rPr>
      </w:pPr>
    </w:p>
    <w:p w14:paraId="06D8E939" w14:textId="22146FD2" w:rsidR="00A00CE8" w:rsidRPr="00BD07C6" w:rsidRDefault="00A00CE8" w:rsidP="00A00CE8">
      <w:pPr>
        <w:jc w:val="both"/>
        <w:rPr>
          <w:rFonts w:cs="Arial"/>
          <w:szCs w:val="20"/>
        </w:rPr>
      </w:pPr>
      <w:r w:rsidRPr="00BD07C6">
        <w:rPr>
          <w:rFonts w:cs="Arial"/>
          <w:szCs w:val="20"/>
        </w:rPr>
        <w:t xml:space="preserve">Državni zbor Republike Slovenije je na </w:t>
      </w:r>
      <w:r>
        <w:rPr>
          <w:rFonts w:cs="Arial"/>
          <w:szCs w:val="20"/>
        </w:rPr>
        <w:t>104</w:t>
      </w:r>
      <w:r w:rsidRPr="00BD07C6">
        <w:rPr>
          <w:rFonts w:cs="Arial"/>
          <w:szCs w:val="20"/>
        </w:rPr>
        <w:t xml:space="preserve">. </w:t>
      </w:r>
      <w:r>
        <w:rPr>
          <w:rFonts w:cs="Arial"/>
          <w:szCs w:val="20"/>
        </w:rPr>
        <w:t>iz</w:t>
      </w:r>
      <w:r w:rsidRPr="00BD07C6">
        <w:rPr>
          <w:rFonts w:cs="Arial"/>
          <w:szCs w:val="20"/>
        </w:rPr>
        <w:t>redni seji 2</w:t>
      </w:r>
      <w:r>
        <w:rPr>
          <w:rFonts w:cs="Arial"/>
          <w:szCs w:val="20"/>
        </w:rPr>
        <w:t>7</w:t>
      </w:r>
      <w:r w:rsidRPr="00BD07C6">
        <w:rPr>
          <w:rFonts w:cs="Arial"/>
          <w:szCs w:val="20"/>
        </w:rPr>
        <w:t xml:space="preserve">. </w:t>
      </w:r>
      <w:r>
        <w:rPr>
          <w:rFonts w:cs="Arial"/>
          <w:szCs w:val="20"/>
        </w:rPr>
        <w:t>maja</w:t>
      </w:r>
      <w:r w:rsidRPr="00BD07C6">
        <w:rPr>
          <w:rFonts w:cs="Arial"/>
          <w:szCs w:val="20"/>
        </w:rPr>
        <w:t xml:space="preserve"> 2025 sprejel </w:t>
      </w:r>
      <w:r>
        <w:rPr>
          <w:rFonts w:cs="Arial"/>
          <w:szCs w:val="20"/>
        </w:rPr>
        <w:t>sklep številka 411-10</w:t>
      </w:r>
      <w:r w:rsidRPr="00BD07C6">
        <w:rPr>
          <w:rFonts w:cs="Arial"/>
          <w:szCs w:val="20"/>
        </w:rPr>
        <w:t>/25-</w:t>
      </w:r>
      <w:r>
        <w:rPr>
          <w:rFonts w:cs="Arial"/>
          <w:szCs w:val="20"/>
        </w:rPr>
        <w:t>1</w:t>
      </w:r>
      <w:r w:rsidRPr="00BD07C6">
        <w:rPr>
          <w:rFonts w:cs="Arial"/>
          <w:szCs w:val="20"/>
        </w:rPr>
        <w:t>/</w:t>
      </w:r>
      <w:r>
        <w:rPr>
          <w:rFonts w:cs="Arial"/>
          <w:szCs w:val="20"/>
        </w:rPr>
        <w:t>35</w:t>
      </w:r>
      <w:r w:rsidRPr="00BD07C6">
        <w:rPr>
          <w:rFonts w:cs="Arial"/>
          <w:szCs w:val="20"/>
        </w:rPr>
        <w:t xml:space="preserve"> z dne </w:t>
      </w:r>
      <w:r>
        <w:rPr>
          <w:rFonts w:cs="Arial"/>
          <w:szCs w:val="20"/>
        </w:rPr>
        <w:t>28</w:t>
      </w:r>
      <w:r w:rsidRPr="00BD07C6">
        <w:rPr>
          <w:rFonts w:cs="Arial"/>
          <w:szCs w:val="20"/>
        </w:rPr>
        <w:t xml:space="preserve">. </w:t>
      </w:r>
      <w:r>
        <w:rPr>
          <w:rFonts w:cs="Arial"/>
          <w:szCs w:val="20"/>
        </w:rPr>
        <w:t>5</w:t>
      </w:r>
      <w:r w:rsidRPr="00BD07C6">
        <w:rPr>
          <w:rFonts w:cs="Arial"/>
          <w:szCs w:val="20"/>
        </w:rPr>
        <w:t xml:space="preserve">. 2025, da Predlog zakona o spremembah in dopolnitvah </w:t>
      </w:r>
      <w:bookmarkStart w:id="17" w:name="_Hlk199746760"/>
      <w:r w:rsidRPr="00BD07C6">
        <w:rPr>
          <w:rFonts w:cs="Arial"/>
          <w:szCs w:val="20"/>
        </w:rPr>
        <w:t xml:space="preserve">Zakona o </w:t>
      </w:r>
      <w:r>
        <w:rPr>
          <w:rFonts w:cs="Arial"/>
          <w:szCs w:val="20"/>
        </w:rPr>
        <w:t>organizaciji in financiranju vzgoje in izobraževanja</w:t>
      </w:r>
      <w:bookmarkEnd w:id="17"/>
      <w:r w:rsidRPr="00BD07C6">
        <w:rPr>
          <w:rFonts w:cs="Arial"/>
          <w:szCs w:val="20"/>
        </w:rPr>
        <w:t xml:space="preserve"> (v nadaljnjem besedilo: predlog zakona) za tretjo obravnavo pripravi Vlada Republike Slovenije. </w:t>
      </w:r>
    </w:p>
    <w:p w14:paraId="4A77E07C" w14:textId="13F0B16C" w:rsidR="00A00CE8" w:rsidRPr="00BD07C6" w:rsidRDefault="00A00CE8" w:rsidP="00A00CE8">
      <w:pPr>
        <w:jc w:val="both"/>
        <w:rPr>
          <w:rFonts w:cs="Arial"/>
          <w:szCs w:val="20"/>
        </w:rPr>
      </w:pPr>
      <w:r w:rsidRPr="00BD07C6">
        <w:rPr>
          <w:rFonts w:cs="Arial"/>
          <w:szCs w:val="20"/>
        </w:rPr>
        <w:t xml:space="preserve">Predlog zakona za tretjo obravnavo je pripravljen na podlagi Pregleda sprejetih amandmajev k Dopolnjenemu predlogu zakona o spremembah in dopolnitvah </w:t>
      </w:r>
      <w:r w:rsidRPr="00A00CE8">
        <w:rPr>
          <w:rFonts w:cs="Arial"/>
          <w:szCs w:val="20"/>
        </w:rPr>
        <w:t xml:space="preserve">Zakona o organizaciji in financiranju vzgoje in izobraževanja </w:t>
      </w:r>
      <w:r w:rsidRPr="00BD07C6">
        <w:rPr>
          <w:rFonts w:cs="Arial"/>
          <w:szCs w:val="20"/>
        </w:rPr>
        <w:t>(</w:t>
      </w:r>
      <w:r>
        <w:rPr>
          <w:rFonts w:cs="Arial"/>
          <w:szCs w:val="20"/>
        </w:rPr>
        <w:t>ZOFVI</w:t>
      </w:r>
      <w:r w:rsidRPr="00BD07C6">
        <w:rPr>
          <w:rFonts w:cs="Arial"/>
          <w:szCs w:val="20"/>
        </w:rPr>
        <w:t>-</w:t>
      </w:r>
      <w:r>
        <w:rPr>
          <w:rFonts w:cs="Arial"/>
          <w:szCs w:val="20"/>
        </w:rPr>
        <w:t>R</w:t>
      </w:r>
      <w:r w:rsidRPr="00BD07C6">
        <w:rPr>
          <w:rFonts w:cs="Arial"/>
          <w:szCs w:val="20"/>
        </w:rPr>
        <w:t xml:space="preserve">), EPA </w:t>
      </w:r>
      <w:r>
        <w:rPr>
          <w:rFonts w:cs="Arial"/>
          <w:szCs w:val="20"/>
        </w:rPr>
        <w:t>1944</w:t>
      </w:r>
      <w:r w:rsidRPr="00BD07C6">
        <w:rPr>
          <w:rFonts w:cs="Arial"/>
          <w:szCs w:val="20"/>
        </w:rPr>
        <w:t xml:space="preserve">-IX in Pregleda členov, h katerim so bili amandmaji sprejeti, št. </w:t>
      </w:r>
      <w:r>
        <w:rPr>
          <w:rFonts w:cs="Arial"/>
          <w:szCs w:val="20"/>
        </w:rPr>
        <w:t>411-10/25-1/34</w:t>
      </w:r>
      <w:r w:rsidRPr="00BD07C6">
        <w:rPr>
          <w:rFonts w:cs="Arial"/>
          <w:szCs w:val="20"/>
        </w:rPr>
        <w:t xml:space="preserve"> z dne 2</w:t>
      </w:r>
      <w:r>
        <w:rPr>
          <w:rFonts w:cs="Arial"/>
          <w:szCs w:val="20"/>
        </w:rPr>
        <w:t>7</w:t>
      </w:r>
      <w:r w:rsidRPr="00BD07C6">
        <w:rPr>
          <w:rFonts w:cs="Arial"/>
          <w:szCs w:val="20"/>
        </w:rPr>
        <w:t xml:space="preserve">. </w:t>
      </w:r>
      <w:r>
        <w:rPr>
          <w:rFonts w:cs="Arial"/>
          <w:szCs w:val="20"/>
        </w:rPr>
        <w:t>5</w:t>
      </w:r>
      <w:r w:rsidRPr="00BD07C6">
        <w:rPr>
          <w:rFonts w:cs="Arial"/>
          <w:szCs w:val="20"/>
        </w:rPr>
        <w:t xml:space="preserve">. 2025. </w:t>
      </w:r>
    </w:p>
    <w:p w14:paraId="7A943814" w14:textId="77777777" w:rsidR="00C12FB1" w:rsidRPr="003B0F0F" w:rsidRDefault="00C12FB1" w:rsidP="00C12FB1">
      <w:pPr>
        <w:spacing w:line="260" w:lineRule="exact"/>
        <w:rPr>
          <w:rFonts w:cs="Arial"/>
          <w:b/>
          <w:bCs/>
          <w:szCs w:val="20"/>
        </w:rPr>
      </w:pPr>
    </w:p>
    <w:p w14:paraId="5630EA8F" w14:textId="77777777" w:rsidR="00543FB2" w:rsidRDefault="00543FB2" w:rsidP="00543FB2">
      <w:pPr>
        <w:jc w:val="center"/>
        <w:rPr>
          <w:rFonts w:cs="Arial"/>
          <w:szCs w:val="20"/>
        </w:rPr>
      </w:pPr>
    </w:p>
    <w:sectPr w:rsidR="00543FB2" w:rsidSect="00DC39BD">
      <w:headerReference w:type="default" r:id="rId9"/>
      <w:footerReference w:type="default" r:id="rId10"/>
      <w:pgSz w:w="11900" w:h="16840"/>
      <w:pgMar w:top="1701" w:right="1835" w:bottom="1134" w:left="1701" w:header="850" w:footer="794" w:gutter="0"/>
      <w:cols w:space="708"/>
      <w:titlePg/>
      <w:docGrid w:linePitch="27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E2799F1" w14:textId="77777777" w:rsidR="005166D1" w:rsidRDefault="005166D1">
      <w:pPr>
        <w:spacing w:line="240" w:lineRule="auto"/>
      </w:pPr>
      <w:r>
        <w:separator/>
      </w:r>
    </w:p>
  </w:endnote>
  <w:endnote w:type="continuationSeparator" w:id="0">
    <w:p w14:paraId="7FB89437" w14:textId="77777777" w:rsidR="005166D1" w:rsidRDefault="005166D1">
      <w:pPr>
        <w:spacing w:line="240" w:lineRule="auto"/>
      </w:pPr>
      <w:r>
        <w:continuationSeparator/>
      </w:r>
    </w:p>
  </w:endnote>
  <w:endnote w:type="continuationNotice" w:id="1">
    <w:p w14:paraId="0F2A59B0" w14:textId="77777777" w:rsidR="005166D1" w:rsidRDefault="005166D1">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Symbol">
    <w:panose1 w:val="020B0502040204020203"/>
    <w:charset w:val="00"/>
    <w:family w:val="swiss"/>
    <w:pitch w:val="variable"/>
    <w:sig w:usb0="800001E3" w:usb1="1200FFEF" w:usb2="00040000" w:usb3="00000000" w:csb0="00000001" w:csb1="00000000"/>
  </w:font>
  <w:font w:name="SimSun">
    <w:altName w:val="宋体"/>
    <w:panose1 w:val="02010600030101010101"/>
    <w:charset w:val="86"/>
    <w:family w:val="auto"/>
    <w:pitch w:val="variable"/>
    <w:sig w:usb0="00000003" w:usb1="288F0000" w:usb2="00000016" w:usb3="00000000" w:csb0="00040001" w:csb1="00000000"/>
  </w:font>
  <w:font w:name="Aptos">
    <w:charset w:val="00"/>
    <w:family w:val="swiss"/>
    <w:pitch w:val="variable"/>
    <w:sig w:usb0="20000287" w:usb1="00000003" w:usb2="00000000" w:usb3="00000000" w:csb0="0000019F" w:csb1="00000000"/>
  </w:font>
  <w:font w:name="Calibri Light">
    <w:panose1 w:val="020F03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Segoe UI">
    <w:panose1 w:val="020B0502040204020203"/>
    <w:charset w:val="EE"/>
    <w:family w:val="swiss"/>
    <w:pitch w:val="variable"/>
    <w:sig w:usb0="E4002EFF" w:usb1="C000E47F" w:usb2="00000009" w:usb3="00000000" w:csb0="000001FF" w:csb1="00000000"/>
  </w:font>
  <w:font w:name="Mangal">
    <w:panose1 w:val="00000400000000000000"/>
    <w:charset w:val="01"/>
    <w:family w:val="roman"/>
    <w:notTrueType/>
    <w:pitch w:val="variable"/>
    <w:sig w:usb0="00002000" w:usb1="00000000" w:usb2="00000000" w:usb3="00000000" w:csb0="00000000" w:csb1="00000000"/>
  </w:font>
  <w:font w:name="Minion Pro">
    <w:panose1 w:val="00000000000000000000"/>
    <w:charset w:val="00"/>
    <w:family w:val="roman"/>
    <w:notTrueType/>
    <w:pitch w:val="variable"/>
    <w:sig w:usb0="60000287" w:usb1="00000001" w:usb2="00000000" w:usb3="00000000" w:csb0="0000019F" w:csb1="00000000"/>
  </w:font>
  <w:font w:name="Republika">
    <w:panose1 w:val="02000506040000020004"/>
    <w:charset w:val="EE"/>
    <w:family w:val="auto"/>
    <w:pitch w:val="variable"/>
    <w:sig w:usb0="A00000FF" w:usb1="4000205B" w:usb2="00000000" w:usb3="00000000" w:csb0="00000093" w:csb1="00000000"/>
  </w:font>
  <w:font w:name="Yu Gothic Light">
    <w:panose1 w:val="020B0300000000000000"/>
    <w:charset w:val="80"/>
    <w:family w:val="swiss"/>
    <w:pitch w:val="variable"/>
    <w:sig w:usb0="E00002FF" w:usb1="2AC7FDFF" w:usb2="00000016" w:usb3="00000000" w:csb0="0002009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15A2B59" w14:textId="4C1F061E" w:rsidR="00DE4F62" w:rsidRDefault="00DE4F62">
    <w:pPr>
      <w:pStyle w:val="Noga"/>
      <w:jc w:val="center"/>
    </w:pPr>
    <w:r>
      <w:fldChar w:fldCharType="begin"/>
    </w:r>
    <w:r>
      <w:instrText>PAGE   \* MERGEFORMAT</w:instrText>
    </w:r>
    <w:r>
      <w:fldChar w:fldCharType="separate"/>
    </w:r>
    <w:r w:rsidR="00DC39BD">
      <w:rPr>
        <w:noProof/>
        <w:lang w:eastAsia="sl-SI"/>
      </w:rPr>
      <w:t>20</w:t>
    </w:r>
    <w:r>
      <w:fldChar w:fldCharType="end"/>
    </w:r>
  </w:p>
  <w:p w14:paraId="6B3DC6B4" w14:textId="77777777" w:rsidR="00DE4F62" w:rsidRDefault="00DE4F62">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7431B52" w14:textId="77777777" w:rsidR="005166D1" w:rsidRDefault="005166D1">
      <w:pPr>
        <w:spacing w:line="240" w:lineRule="auto"/>
      </w:pPr>
      <w:r>
        <w:separator/>
      </w:r>
    </w:p>
  </w:footnote>
  <w:footnote w:type="continuationSeparator" w:id="0">
    <w:p w14:paraId="2D2FB4AD" w14:textId="77777777" w:rsidR="005166D1" w:rsidRDefault="005166D1">
      <w:pPr>
        <w:spacing w:line="240" w:lineRule="auto"/>
      </w:pPr>
      <w:r>
        <w:continuationSeparator/>
      </w:r>
    </w:p>
  </w:footnote>
  <w:footnote w:type="continuationNotice" w:id="1">
    <w:p w14:paraId="3794D823" w14:textId="77777777" w:rsidR="005166D1" w:rsidRDefault="005166D1">
      <w:pPr>
        <w:spacing w:line="240" w:lineRule="auto"/>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7DEA897" w14:textId="77777777" w:rsidR="00DE4F62" w:rsidRDefault="00DE4F62">
    <w:pPr>
      <w:pStyle w:val="Glava"/>
      <w:spacing w:line="240" w:lineRule="exact"/>
      <w:rPr>
        <w:rFonts w:ascii="Republika" w:hAnsi="Republika"/>
        <w:sz w:val="16"/>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3EF275E"/>
    <w:multiLevelType w:val="hybridMultilevel"/>
    <w:tmpl w:val="128AAE6E"/>
    <w:lvl w:ilvl="0" w:tplc="8822E46A">
      <w:start w:val="81"/>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15:restartNumberingAfterBreak="0">
    <w:nsid w:val="079353E1"/>
    <w:multiLevelType w:val="hybridMultilevel"/>
    <w:tmpl w:val="4E3CACFE"/>
    <w:lvl w:ilvl="0" w:tplc="83E8D400">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 w15:restartNumberingAfterBreak="0">
    <w:nsid w:val="1B722A1B"/>
    <w:multiLevelType w:val="hybridMultilevel"/>
    <w:tmpl w:val="02967420"/>
    <w:lvl w:ilvl="0" w:tplc="76865996">
      <w:start w:val="1"/>
      <w:numFmt w:val="lowerLetter"/>
      <w:pStyle w:val="rkovnatokazatevilnotokoa"/>
      <w:lvlText w:val="%1."/>
      <w:lvlJc w:val="left"/>
      <w:pPr>
        <w:ind w:left="757" w:hanging="360"/>
      </w:pPr>
    </w:lvl>
    <w:lvl w:ilvl="1" w:tplc="04240019">
      <w:start w:val="1"/>
      <w:numFmt w:val="lowerLetter"/>
      <w:lvlText w:val="%2."/>
      <w:lvlJc w:val="left"/>
      <w:pPr>
        <w:ind w:left="2234" w:hanging="360"/>
      </w:pPr>
    </w:lvl>
    <w:lvl w:ilvl="2" w:tplc="0424001B">
      <w:start w:val="1"/>
      <w:numFmt w:val="lowerRoman"/>
      <w:lvlText w:val="%3."/>
      <w:lvlJc w:val="right"/>
      <w:pPr>
        <w:ind w:left="2954" w:hanging="180"/>
      </w:pPr>
    </w:lvl>
    <w:lvl w:ilvl="3" w:tplc="0424000F">
      <w:start w:val="1"/>
      <w:numFmt w:val="decimal"/>
      <w:lvlText w:val="%4."/>
      <w:lvlJc w:val="left"/>
      <w:pPr>
        <w:ind w:left="3674" w:hanging="360"/>
      </w:pPr>
    </w:lvl>
    <w:lvl w:ilvl="4" w:tplc="04240019">
      <w:start w:val="1"/>
      <w:numFmt w:val="lowerLetter"/>
      <w:lvlText w:val="%5."/>
      <w:lvlJc w:val="left"/>
      <w:pPr>
        <w:ind w:left="4394" w:hanging="360"/>
      </w:pPr>
    </w:lvl>
    <w:lvl w:ilvl="5" w:tplc="0424001B">
      <w:start w:val="1"/>
      <w:numFmt w:val="lowerRoman"/>
      <w:lvlText w:val="%6."/>
      <w:lvlJc w:val="right"/>
      <w:pPr>
        <w:ind w:left="5114" w:hanging="180"/>
      </w:pPr>
    </w:lvl>
    <w:lvl w:ilvl="6" w:tplc="0424000F">
      <w:start w:val="1"/>
      <w:numFmt w:val="decimal"/>
      <w:lvlText w:val="%7."/>
      <w:lvlJc w:val="left"/>
      <w:pPr>
        <w:ind w:left="5834" w:hanging="360"/>
      </w:pPr>
    </w:lvl>
    <w:lvl w:ilvl="7" w:tplc="04240019">
      <w:start w:val="1"/>
      <w:numFmt w:val="lowerLetter"/>
      <w:lvlText w:val="%8."/>
      <w:lvlJc w:val="left"/>
      <w:pPr>
        <w:ind w:left="6554" w:hanging="360"/>
      </w:pPr>
    </w:lvl>
    <w:lvl w:ilvl="8" w:tplc="0424001B">
      <w:start w:val="1"/>
      <w:numFmt w:val="lowerRoman"/>
      <w:lvlText w:val="%9."/>
      <w:lvlJc w:val="right"/>
      <w:pPr>
        <w:ind w:left="7274" w:hanging="180"/>
      </w:pPr>
    </w:lvl>
  </w:abstractNum>
  <w:abstractNum w:abstractNumId="3" w15:restartNumberingAfterBreak="0">
    <w:nsid w:val="1CC72237"/>
    <w:multiLevelType w:val="hybridMultilevel"/>
    <w:tmpl w:val="C352CC3A"/>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4" w15:restartNumberingAfterBreak="0">
    <w:nsid w:val="1F0F39F4"/>
    <w:multiLevelType w:val="multilevel"/>
    <w:tmpl w:val="1F0F39F4"/>
    <w:lvl w:ilvl="0">
      <w:start w:val="1"/>
      <w:numFmt w:val="bullet"/>
      <w:lvlText w:val="-"/>
      <w:lvlJc w:val="left"/>
      <w:pPr>
        <w:ind w:left="720" w:hanging="360"/>
      </w:pPr>
      <w:rPr>
        <w:rFonts w:ascii="Arial" w:eastAsia="Times New Roman" w:hAnsi="Arial" w:cs="Aria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5" w15:restartNumberingAfterBreak="0">
    <w:nsid w:val="22C4769E"/>
    <w:multiLevelType w:val="multilevel"/>
    <w:tmpl w:val="22C4769E"/>
    <w:lvl w:ilvl="0">
      <w:start w:val="2"/>
      <w:numFmt w:val="upperRoman"/>
      <w:lvlText w:val="%1."/>
      <w:lvlJc w:val="left"/>
      <w:pPr>
        <w:ind w:left="293"/>
      </w:pPr>
      <w:rPr>
        <w:rFonts w:ascii="Arial" w:eastAsia="Arial" w:hAnsi="Arial" w:cs="Arial"/>
        <w:b/>
        <w:bCs/>
        <w:i w:val="0"/>
        <w:strike w:val="0"/>
        <w:dstrike w:val="0"/>
        <w:color w:val="000000"/>
        <w:sz w:val="20"/>
        <w:szCs w:val="20"/>
        <w:u w:val="none" w:color="000000"/>
        <w:shd w:val="clear" w:color="auto" w:fill="auto"/>
        <w:vertAlign w:val="baseline"/>
      </w:rPr>
    </w:lvl>
    <w:lvl w:ilvl="1">
      <w:start w:val="1"/>
      <w:numFmt w:val="bullet"/>
      <w:lvlText w:val=""/>
      <w:lvlJc w:val="left"/>
      <w:pPr>
        <w:ind w:left="730"/>
      </w:pPr>
      <w:rPr>
        <w:rFonts w:ascii="Segoe UI Symbol" w:eastAsia="Segoe UI Symbol" w:hAnsi="Segoe UI Symbol" w:cs="Segoe UI Symbol"/>
        <w:b w:val="0"/>
        <w:i w:val="0"/>
        <w:strike w:val="0"/>
        <w:dstrike w:val="0"/>
        <w:color w:val="000000"/>
        <w:sz w:val="20"/>
        <w:szCs w:val="20"/>
        <w:u w:val="none" w:color="000000"/>
        <w:shd w:val="clear" w:color="auto" w:fill="auto"/>
        <w:vertAlign w:val="baseline"/>
      </w:rPr>
    </w:lvl>
    <w:lvl w:ilvl="2">
      <w:start w:val="1"/>
      <w:numFmt w:val="bullet"/>
      <w:lvlText w:val="▪"/>
      <w:lvlJc w:val="left"/>
      <w:pPr>
        <w:ind w:left="1551"/>
      </w:pPr>
      <w:rPr>
        <w:rFonts w:ascii="Segoe UI Symbol" w:eastAsia="Segoe UI Symbol" w:hAnsi="Segoe UI Symbol" w:cs="Segoe UI Symbol"/>
        <w:b w:val="0"/>
        <w:i w:val="0"/>
        <w:strike w:val="0"/>
        <w:dstrike w:val="0"/>
        <w:color w:val="000000"/>
        <w:sz w:val="20"/>
        <w:szCs w:val="20"/>
        <w:u w:val="none" w:color="000000"/>
        <w:shd w:val="clear" w:color="auto" w:fill="auto"/>
        <w:vertAlign w:val="baseline"/>
      </w:rPr>
    </w:lvl>
    <w:lvl w:ilvl="3">
      <w:start w:val="1"/>
      <w:numFmt w:val="bullet"/>
      <w:lvlText w:val="•"/>
      <w:lvlJc w:val="left"/>
      <w:pPr>
        <w:ind w:left="2271"/>
      </w:pPr>
      <w:rPr>
        <w:rFonts w:ascii="Arial" w:eastAsia="Arial" w:hAnsi="Arial" w:cs="Arial"/>
        <w:b w:val="0"/>
        <w:i w:val="0"/>
        <w:strike w:val="0"/>
        <w:dstrike w:val="0"/>
        <w:color w:val="000000"/>
        <w:sz w:val="20"/>
        <w:szCs w:val="20"/>
        <w:u w:val="none" w:color="000000"/>
        <w:shd w:val="clear" w:color="auto" w:fill="auto"/>
        <w:vertAlign w:val="baseline"/>
      </w:rPr>
    </w:lvl>
    <w:lvl w:ilvl="4">
      <w:start w:val="1"/>
      <w:numFmt w:val="bullet"/>
      <w:lvlText w:val="o"/>
      <w:lvlJc w:val="left"/>
      <w:pPr>
        <w:ind w:left="2991"/>
      </w:pPr>
      <w:rPr>
        <w:rFonts w:ascii="Segoe UI Symbol" w:eastAsia="Segoe UI Symbol" w:hAnsi="Segoe UI Symbol" w:cs="Segoe UI Symbol"/>
        <w:b w:val="0"/>
        <w:i w:val="0"/>
        <w:strike w:val="0"/>
        <w:dstrike w:val="0"/>
        <w:color w:val="000000"/>
        <w:sz w:val="20"/>
        <w:szCs w:val="20"/>
        <w:u w:val="none" w:color="000000"/>
        <w:shd w:val="clear" w:color="auto" w:fill="auto"/>
        <w:vertAlign w:val="baseline"/>
      </w:rPr>
    </w:lvl>
    <w:lvl w:ilvl="5">
      <w:start w:val="1"/>
      <w:numFmt w:val="bullet"/>
      <w:lvlText w:val="▪"/>
      <w:lvlJc w:val="left"/>
      <w:pPr>
        <w:ind w:left="3711"/>
      </w:pPr>
      <w:rPr>
        <w:rFonts w:ascii="Segoe UI Symbol" w:eastAsia="Segoe UI Symbol" w:hAnsi="Segoe UI Symbol" w:cs="Segoe UI Symbol"/>
        <w:b w:val="0"/>
        <w:i w:val="0"/>
        <w:strike w:val="0"/>
        <w:dstrike w:val="0"/>
        <w:color w:val="000000"/>
        <w:sz w:val="20"/>
        <w:szCs w:val="20"/>
        <w:u w:val="none" w:color="000000"/>
        <w:shd w:val="clear" w:color="auto" w:fill="auto"/>
        <w:vertAlign w:val="baseline"/>
      </w:rPr>
    </w:lvl>
    <w:lvl w:ilvl="6">
      <w:start w:val="1"/>
      <w:numFmt w:val="bullet"/>
      <w:lvlText w:val="•"/>
      <w:lvlJc w:val="left"/>
      <w:pPr>
        <w:ind w:left="4431"/>
      </w:pPr>
      <w:rPr>
        <w:rFonts w:ascii="Arial" w:eastAsia="Arial" w:hAnsi="Arial" w:cs="Arial"/>
        <w:b w:val="0"/>
        <w:i w:val="0"/>
        <w:strike w:val="0"/>
        <w:dstrike w:val="0"/>
        <w:color w:val="000000"/>
        <w:sz w:val="20"/>
        <w:szCs w:val="20"/>
        <w:u w:val="none" w:color="000000"/>
        <w:shd w:val="clear" w:color="auto" w:fill="auto"/>
        <w:vertAlign w:val="baseline"/>
      </w:rPr>
    </w:lvl>
    <w:lvl w:ilvl="7">
      <w:start w:val="1"/>
      <w:numFmt w:val="bullet"/>
      <w:lvlText w:val="o"/>
      <w:lvlJc w:val="left"/>
      <w:pPr>
        <w:ind w:left="5151"/>
      </w:pPr>
      <w:rPr>
        <w:rFonts w:ascii="Segoe UI Symbol" w:eastAsia="Segoe UI Symbol" w:hAnsi="Segoe UI Symbol" w:cs="Segoe UI Symbol"/>
        <w:b w:val="0"/>
        <w:i w:val="0"/>
        <w:strike w:val="0"/>
        <w:dstrike w:val="0"/>
        <w:color w:val="000000"/>
        <w:sz w:val="20"/>
        <w:szCs w:val="20"/>
        <w:u w:val="none" w:color="000000"/>
        <w:shd w:val="clear" w:color="auto" w:fill="auto"/>
        <w:vertAlign w:val="baseline"/>
      </w:rPr>
    </w:lvl>
    <w:lvl w:ilvl="8">
      <w:start w:val="1"/>
      <w:numFmt w:val="bullet"/>
      <w:lvlText w:val="▪"/>
      <w:lvlJc w:val="left"/>
      <w:pPr>
        <w:ind w:left="5871"/>
      </w:pPr>
      <w:rPr>
        <w:rFonts w:ascii="Segoe UI Symbol" w:eastAsia="Segoe UI Symbol" w:hAnsi="Segoe UI Symbol" w:cs="Segoe UI Symbol"/>
        <w:b w:val="0"/>
        <w:i w:val="0"/>
        <w:strike w:val="0"/>
        <w:dstrike w:val="0"/>
        <w:color w:val="000000"/>
        <w:sz w:val="20"/>
        <w:szCs w:val="20"/>
        <w:u w:val="none" w:color="000000"/>
        <w:shd w:val="clear" w:color="auto" w:fill="auto"/>
        <w:vertAlign w:val="baseline"/>
      </w:rPr>
    </w:lvl>
  </w:abstractNum>
  <w:abstractNum w:abstractNumId="6" w15:restartNumberingAfterBreak="0">
    <w:nsid w:val="239846E7"/>
    <w:multiLevelType w:val="multilevel"/>
    <w:tmpl w:val="B7AE1C64"/>
    <w:styleLink w:val="Alinejazaodstavkom"/>
    <w:lvl w:ilvl="0">
      <w:start w:val="1"/>
      <w:numFmt w:val="bullet"/>
      <w:lvlText w:val="-"/>
      <w:lvlJc w:val="left"/>
      <w:pPr>
        <w:ind w:left="720" w:hanging="360"/>
      </w:pPr>
      <w:rPr>
        <w:rFonts w:ascii="Arial" w:eastAsia="Times New Roman" w:hAnsi="Arial" w:cs="Times New Roman"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7" w15:restartNumberingAfterBreak="0">
    <w:nsid w:val="2A123E6A"/>
    <w:multiLevelType w:val="hybridMultilevel"/>
    <w:tmpl w:val="A6882FA8"/>
    <w:lvl w:ilvl="0" w:tplc="A9AE070C">
      <w:start w:val="1"/>
      <w:numFmt w:val="lowerLetter"/>
      <w:pStyle w:val="rkovnatokazaodstavkoma"/>
      <w:lvlText w:val="(%1)"/>
      <w:lvlJc w:val="left"/>
      <w:pPr>
        <w:ind w:left="0" w:firstLine="0"/>
      </w:pPr>
      <w:rPr>
        <w:rFonts w:ascii="Arial" w:hAnsi="Arial" w:cs="Times New Roman" w:hint="default"/>
        <w:caps w:val="0"/>
        <w:strike w:val="0"/>
        <w:dstrike w:val="0"/>
        <w:vanish w:val="0"/>
        <w:webHidden w:val="0"/>
        <w:color w:val="000000"/>
        <w:sz w:val="22"/>
        <w:u w:val="none"/>
        <w:effect w:val="none"/>
        <w:vertAlign w:val="baseline"/>
        <w:specVanish w:val="0"/>
      </w:r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8" w15:restartNumberingAfterBreak="0">
    <w:nsid w:val="2B797C93"/>
    <w:multiLevelType w:val="hybridMultilevel"/>
    <w:tmpl w:val="D3AE7BC6"/>
    <w:lvl w:ilvl="0" w:tplc="8822E46A">
      <w:start w:val="81"/>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 w15:restartNumberingAfterBreak="0">
    <w:nsid w:val="2C74180C"/>
    <w:multiLevelType w:val="hybridMultilevel"/>
    <w:tmpl w:val="0C7C3D5A"/>
    <w:lvl w:ilvl="0" w:tplc="F71A5A7C">
      <w:start w:val="1"/>
      <w:numFmt w:val="upperLetter"/>
      <w:pStyle w:val="rkovnatokazaodstavkomA0"/>
      <w:lvlText w:val="(%1)"/>
      <w:lvlJc w:val="left"/>
      <w:pPr>
        <w:ind w:left="0" w:firstLine="0"/>
      </w:pPr>
      <w:rPr>
        <w:rFonts w:cs="Times New Roman"/>
        <w:b w:val="0"/>
        <w:bCs w:val="0"/>
        <w:i w:val="0"/>
        <w:iCs w:val="0"/>
        <w:caps w:val="0"/>
        <w:smallCaps w:val="0"/>
        <w:strike w:val="0"/>
        <w:dstrike w:val="0"/>
        <w:vanish w:val="0"/>
        <w:webHidden w:val="0"/>
        <w:color w:val="000000"/>
        <w:spacing w:val="0"/>
        <w:kern w:val="0"/>
        <w:position w:val="0"/>
        <w:u w:val="none"/>
        <w:effect w:val="none"/>
        <w:vertAlign w:val="baseline"/>
        <w:em w:val="none"/>
        <w:specVanish w:val="0"/>
      </w:r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10" w15:restartNumberingAfterBreak="0">
    <w:nsid w:val="330C1F28"/>
    <w:multiLevelType w:val="hybridMultilevel"/>
    <w:tmpl w:val="06B82EB6"/>
    <w:lvl w:ilvl="0" w:tplc="56F68B84">
      <w:start w:val="1"/>
      <w:numFmt w:val="upperLetter"/>
      <w:pStyle w:val="rkovnatokazatevilnotokoA0"/>
      <w:lvlText w:val="%1)"/>
      <w:lvlJc w:val="left"/>
      <w:pPr>
        <w:tabs>
          <w:tab w:val="num" w:pos="782"/>
        </w:tabs>
        <w:ind w:left="782" w:hanging="357"/>
      </w:pPr>
    </w:lvl>
    <w:lvl w:ilvl="1" w:tplc="04240019">
      <w:start w:val="1"/>
      <w:numFmt w:val="lowerLetter"/>
      <w:lvlText w:val="%2."/>
      <w:lvlJc w:val="left"/>
      <w:pPr>
        <w:ind w:left="2222" w:hanging="360"/>
      </w:pPr>
    </w:lvl>
    <w:lvl w:ilvl="2" w:tplc="0424001B">
      <w:start w:val="1"/>
      <w:numFmt w:val="lowerRoman"/>
      <w:lvlText w:val="%3."/>
      <w:lvlJc w:val="right"/>
      <w:pPr>
        <w:ind w:left="2942" w:hanging="180"/>
      </w:pPr>
    </w:lvl>
    <w:lvl w:ilvl="3" w:tplc="0424000F">
      <w:start w:val="1"/>
      <w:numFmt w:val="decimal"/>
      <w:lvlText w:val="%4."/>
      <w:lvlJc w:val="left"/>
      <w:pPr>
        <w:ind w:left="3662" w:hanging="360"/>
      </w:pPr>
    </w:lvl>
    <w:lvl w:ilvl="4" w:tplc="04240019">
      <w:start w:val="1"/>
      <w:numFmt w:val="lowerLetter"/>
      <w:lvlText w:val="%5."/>
      <w:lvlJc w:val="left"/>
      <w:pPr>
        <w:ind w:left="4382" w:hanging="360"/>
      </w:pPr>
    </w:lvl>
    <w:lvl w:ilvl="5" w:tplc="0424001B">
      <w:start w:val="1"/>
      <w:numFmt w:val="lowerRoman"/>
      <w:lvlText w:val="%6."/>
      <w:lvlJc w:val="right"/>
      <w:pPr>
        <w:ind w:left="5102" w:hanging="180"/>
      </w:pPr>
    </w:lvl>
    <w:lvl w:ilvl="6" w:tplc="0424000F">
      <w:start w:val="1"/>
      <w:numFmt w:val="decimal"/>
      <w:lvlText w:val="%7."/>
      <w:lvlJc w:val="left"/>
      <w:pPr>
        <w:ind w:left="5822" w:hanging="360"/>
      </w:pPr>
    </w:lvl>
    <w:lvl w:ilvl="7" w:tplc="04240019">
      <w:start w:val="1"/>
      <w:numFmt w:val="lowerLetter"/>
      <w:lvlText w:val="%8."/>
      <w:lvlJc w:val="left"/>
      <w:pPr>
        <w:ind w:left="6542" w:hanging="360"/>
      </w:pPr>
    </w:lvl>
    <w:lvl w:ilvl="8" w:tplc="0424001B">
      <w:start w:val="1"/>
      <w:numFmt w:val="lowerRoman"/>
      <w:lvlText w:val="%9."/>
      <w:lvlJc w:val="right"/>
      <w:pPr>
        <w:ind w:left="7262" w:hanging="180"/>
      </w:pPr>
    </w:lvl>
  </w:abstractNum>
  <w:abstractNum w:abstractNumId="11" w15:restartNumberingAfterBreak="0">
    <w:nsid w:val="344501D2"/>
    <w:multiLevelType w:val="multilevel"/>
    <w:tmpl w:val="02ACDE52"/>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2" w15:restartNumberingAfterBreak="0">
    <w:nsid w:val="369C4EF6"/>
    <w:multiLevelType w:val="hybridMultilevel"/>
    <w:tmpl w:val="15863CEC"/>
    <w:styleLink w:val="ImportedStyle14"/>
    <w:lvl w:ilvl="0" w:tplc="AB8A6104">
      <w:start w:val="1"/>
      <w:numFmt w:val="bullet"/>
      <w:lvlText w:val="-"/>
      <w:lvlJc w:val="left"/>
      <w:pPr>
        <w:ind w:left="720" w:hanging="360"/>
      </w:pPr>
      <w:rPr>
        <w:rFonts w:ascii="Arial" w:eastAsia="Arial" w:hAnsi="Arial" w:cs="Aria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44D4E894">
      <w:start w:val="1"/>
      <w:numFmt w:val="bullet"/>
      <w:lvlText w:val="o"/>
      <w:lvlJc w:val="left"/>
      <w:pPr>
        <w:ind w:left="1440" w:hanging="360"/>
      </w:pPr>
      <w:rPr>
        <w:rFonts w:ascii="Arial" w:eastAsia="Arial" w:hAnsi="Arial" w:cs="Aria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tplc="39DC1A7E">
      <w:start w:val="1"/>
      <w:numFmt w:val="bullet"/>
      <w:lvlText w:val="▪"/>
      <w:lvlJc w:val="left"/>
      <w:pPr>
        <w:ind w:left="2160" w:hanging="360"/>
      </w:pPr>
      <w:rPr>
        <w:rFonts w:ascii="Arial" w:eastAsia="Arial" w:hAnsi="Arial" w:cs="Aria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tplc="D88E7DF0">
      <w:start w:val="1"/>
      <w:numFmt w:val="bullet"/>
      <w:lvlText w:val="•"/>
      <w:lvlJc w:val="left"/>
      <w:pPr>
        <w:ind w:left="2880" w:hanging="360"/>
      </w:pPr>
      <w:rPr>
        <w:rFonts w:ascii="Arial" w:eastAsia="Arial" w:hAnsi="Arial" w:cs="Aria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tplc="F0580788">
      <w:start w:val="1"/>
      <w:numFmt w:val="bullet"/>
      <w:lvlText w:val="o"/>
      <w:lvlJc w:val="left"/>
      <w:pPr>
        <w:ind w:left="3600" w:hanging="360"/>
      </w:pPr>
      <w:rPr>
        <w:rFonts w:ascii="Arial" w:eastAsia="Arial" w:hAnsi="Arial" w:cs="Aria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5" w:tplc="36A4AD18">
      <w:start w:val="1"/>
      <w:numFmt w:val="bullet"/>
      <w:lvlText w:val="▪"/>
      <w:lvlJc w:val="left"/>
      <w:pPr>
        <w:ind w:left="4320" w:hanging="360"/>
      </w:pPr>
      <w:rPr>
        <w:rFonts w:ascii="Arial" w:eastAsia="Arial" w:hAnsi="Arial" w:cs="Aria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6" w:tplc="2746FD64">
      <w:start w:val="1"/>
      <w:numFmt w:val="bullet"/>
      <w:lvlText w:val="•"/>
      <w:lvlJc w:val="left"/>
      <w:pPr>
        <w:ind w:left="5040" w:hanging="360"/>
      </w:pPr>
      <w:rPr>
        <w:rFonts w:ascii="Arial" w:eastAsia="Arial" w:hAnsi="Arial" w:cs="Aria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7" w:tplc="7DB4C62E">
      <w:start w:val="1"/>
      <w:numFmt w:val="bullet"/>
      <w:lvlText w:val="o"/>
      <w:lvlJc w:val="left"/>
      <w:pPr>
        <w:ind w:left="5760" w:hanging="360"/>
      </w:pPr>
      <w:rPr>
        <w:rFonts w:ascii="Arial" w:eastAsia="Arial" w:hAnsi="Arial" w:cs="Aria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8" w:tplc="6BCABB94">
      <w:start w:val="1"/>
      <w:numFmt w:val="bullet"/>
      <w:lvlText w:val="▪"/>
      <w:lvlJc w:val="left"/>
      <w:pPr>
        <w:ind w:left="6480" w:hanging="360"/>
      </w:pPr>
      <w:rPr>
        <w:rFonts w:ascii="Arial" w:eastAsia="Arial" w:hAnsi="Arial" w:cs="Aria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13" w15:restartNumberingAfterBreak="0">
    <w:nsid w:val="3790577F"/>
    <w:multiLevelType w:val="hybridMultilevel"/>
    <w:tmpl w:val="15F22F7A"/>
    <w:lvl w:ilvl="0" w:tplc="E6888A80">
      <w:start w:val="1"/>
      <w:numFmt w:val="lowerRoman"/>
      <w:pStyle w:val="rkovnatokazaodstavkomi"/>
      <w:lvlText w:val="(%1)"/>
      <w:lvlJc w:val="left"/>
      <w:pPr>
        <w:ind w:left="0" w:firstLine="0"/>
      </w:pPr>
      <w:rPr>
        <w:caps w:val="0"/>
        <w:strike w:val="0"/>
        <w:dstrike w:val="0"/>
        <w:vanish w:val="0"/>
        <w:webHidden w:val="0"/>
        <w:color w:val="000000"/>
        <w:spacing w:val="0"/>
        <w:sz w:val="22"/>
        <w:u w:val="none"/>
        <w:effect w:val="none"/>
        <w:vertAlign w:val="baseline"/>
        <w:specVanish w:val="0"/>
      </w:r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14" w15:restartNumberingAfterBreak="0">
    <w:nsid w:val="38635FD6"/>
    <w:multiLevelType w:val="multilevel"/>
    <w:tmpl w:val="38635FD6"/>
    <w:lvl w:ilvl="0">
      <w:start w:val="1"/>
      <w:numFmt w:val="bullet"/>
      <w:pStyle w:val="Oddelek"/>
      <w:lvlText w:val="–"/>
      <w:lvlJc w:val="left"/>
      <w:pPr>
        <w:ind w:left="1428" w:hanging="360"/>
      </w:pPr>
      <w:rPr>
        <w:rFonts w:ascii="Arial" w:eastAsia="Times New Roman" w:hAnsi="Arial" w:hint="default"/>
      </w:rPr>
    </w:lvl>
    <w:lvl w:ilvl="1">
      <w:start w:val="1"/>
      <w:numFmt w:val="bullet"/>
      <w:lvlText w:val="o"/>
      <w:lvlJc w:val="left"/>
      <w:pPr>
        <w:ind w:left="2148" w:hanging="360"/>
      </w:pPr>
      <w:rPr>
        <w:rFonts w:ascii="Courier New" w:hAnsi="Courier New" w:hint="default"/>
      </w:rPr>
    </w:lvl>
    <w:lvl w:ilvl="2">
      <w:start w:val="1"/>
      <w:numFmt w:val="bullet"/>
      <w:lvlText w:val=""/>
      <w:lvlJc w:val="left"/>
      <w:pPr>
        <w:ind w:left="2868" w:hanging="360"/>
      </w:pPr>
      <w:rPr>
        <w:rFonts w:ascii="Wingdings" w:hAnsi="Wingdings" w:hint="default"/>
      </w:rPr>
    </w:lvl>
    <w:lvl w:ilvl="3">
      <w:start w:val="1"/>
      <w:numFmt w:val="bullet"/>
      <w:lvlText w:val=""/>
      <w:lvlJc w:val="left"/>
      <w:pPr>
        <w:ind w:left="3588" w:hanging="360"/>
      </w:pPr>
      <w:rPr>
        <w:rFonts w:ascii="Symbol" w:hAnsi="Symbol" w:hint="default"/>
      </w:rPr>
    </w:lvl>
    <w:lvl w:ilvl="4">
      <w:start w:val="1"/>
      <w:numFmt w:val="bullet"/>
      <w:lvlText w:val="o"/>
      <w:lvlJc w:val="left"/>
      <w:pPr>
        <w:ind w:left="4308" w:hanging="360"/>
      </w:pPr>
      <w:rPr>
        <w:rFonts w:ascii="Courier New" w:hAnsi="Courier New" w:hint="default"/>
      </w:rPr>
    </w:lvl>
    <w:lvl w:ilvl="5">
      <w:start w:val="1"/>
      <w:numFmt w:val="bullet"/>
      <w:lvlText w:val=""/>
      <w:lvlJc w:val="left"/>
      <w:pPr>
        <w:ind w:left="5028" w:hanging="360"/>
      </w:pPr>
      <w:rPr>
        <w:rFonts w:ascii="Wingdings" w:hAnsi="Wingdings" w:hint="default"/>
      </w:rPr>
    </w:lvl>
    <w:lvl w:ilvl="6">
      <w:start w:val="1"/>
      <w:numFmt w:val="bullet"/>
      <w:lvlText w:val=""/>
      <w:lvlJc w:val="left"/>
      <w:pPr>
        <w:ind w:left="5748" w:hanging="360"/>
      </w:pPr>
      <w:rPr>
        <w:rFonts w:ascii="Symbol" w:hAnsi="Symbol" w:hint="default"/>
      </w:rPr>
    </w:lvl>
    <w:lvl w:ilvl="7">
      <w:start w:val="1"/>
      <w:numFmt w:val="bullet"/>
      <w:lvlText w:val="o"/>
      <w:lvlJc w:val="left"/>
      <w:pPr>
        <w:ind w:left="6468" w:hanging="360"/>
      </w:pPr>
      <w:rPr>
        <w:rFonts w:ascii="Courier New" w:hAnsi="Courier New" w:hint="default"/>
      </w:rPr>
    </w:lvl>
    <w:lvl w:ilvl="8">
      <w:start w:val="1"/>
      <w:numFmt w:val="bullet"/>
      <w:lvlText w:val=""/>
      <w:lvlJc w:val="left"/>
      <w:pPr>
        <w:ind w:left="7188" w:hanging="360"/>
      </w:pPr>
      <w:rPr>
        <w:rFonts w:ascii="Wingdings" w:hAnsi="Wingdings" w:hint="default"/>
      </w:rPr>
    </w:lvl>
  </w:abstractNum>
  <w:abstractNum w:abstractNumId="15" w15:restartNumberingAfterBreak="0">
    <w:nsid w:val="39745F03"/>
    <w:multiLevelType w:val="multilevel"/>
    <w:tmpl w:val="39745F03"/>
    <w:lvl w:ilvl="0">
      <w:start w:val="1"/>
      <w:numFmt w:val="lowerLetter"/>
      <w:pStyle w:val="rkovnatokazaodstavkom"/>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6" w15:restartNumberingAfterBreak="0">
    <w:nsid w:val="3E8D6830"/>
    <w:multiLevelType w:val="hybridMultilevel"/>
    <w:tmpl w:val="B0D804C0"/>
    <w:styleLink w:val="ImportedStyle11"/>
    <w:lvl w:ilvl="0" w:tplc="A526430E">
      <w:start w:val="1"/>
      <w:numFmt w:val="bullet"/>
      <w:lvlText w:val="-"/>
      <w:lvlJc w:val="left"/>
      <w:pPr>
        <w:ind w:left="720" w:hanging="360"/>
      </w:pPr>
      <w:rPr>
        <w:rFonts w:ascii="Arial" w:eastAsia="Arial" w:hAnsi="Arial" w:cs="Aria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F1BE8B1E">
      <w:start w:val="1"/>
      <w:numFmt w:val="bullet"/>
      <w:lvlText w:val="o"/>
      <w:lvlJc w:val="left"/>
      <w:pPr>
        <w:ind w:left="1440" w:hanging="360"/>
      </w:pPr>
      <w:rPr>
        <w:rFonts w:ascii="Arial" w:eastAsia="Arial" w:hAnsi="Arial" w:cs="Aria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tplc="62CEFD4C">
      <w:start w:val="1"/>
      <w:numFmt w:val="bullet"/>
      <w:lvlText w:val="▪"/>
      <w:lvlJc w:val="left"/>
      <w:pPr>
        <w:ind w:left="2160" w:hanging="360"/>
      </w:pPr>
      <w:rPr>
        <w:rFonts w:ascii="Arial" w:eastAsia="Arial" w:hAnsi="Arial" w:cs="Aria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tplc="1566563E">
      <w:start w:val="1"/>
      <w:numFmt w:val="bullet"/>
      <w:lvlText w:val="•"/>
      <w:lvlJc w:val="left"/>
      <w:pPr>
        <w:ind w:left="2880" w:hanging="360"/>
      </w:pPr>
      <w:rPr>
        <w:rFonts w:ascii="Arial" w:eastAsia="Arial" w:hAnsi="Arial" w:cs="Aria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tplc="DA1C1B12">
      <w:start w:val="1"/>
      <w:numFmt w:val="bullet"/>
      <w:lvlText w:val="o"/>
      <w:lvlJc w:val="left"/>
      <w:pPr>
        <w:ind w:left="3600" w:hanging="360"/>
      </w:pPr>
      <w:rPr>
        <w:rFonts w:ascii="Arial" w:eastAsia="Arial" w:hAnsi="Arial" w:cs="Aria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5" w:tplc="07581C22">
      <w:start w:val="1"/>
      <w:numFmt w:val="bullet"/>
      <w:lvlText w:val="▪"/>
      <w:lvlJc w:val="left"/>
      <w:pPr>
        <w:ind w:left="4320" w:hanging="360"/>
      </w:pPr>
      <w:rPr>
        <w:rFonts w:ascii="Arial" w:eastAsia="Arial" w:hAnsi="Arial" w:cs="Aria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6" w:tplc="CA388340">
      <w:start w:val="1"/>
      <w:numFmt w:val="bullet"/>
      <w:lvlText w:val="•"/>
      <w:lvlJc w:val="left"/>
      <w:pPr>
        <w:ind w:left="5040" w:hanging="360"/>
      </w:pPr>
      <w:rPr>
        <w:rFonts w:ascii="Arial" w:eastAsia="Arial" w:hAnsi="Arial" w:cs="Aria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7" w:tplc="AAC858A6">
      <w:start w:val="1"/>
      <w:numFmt w:val="bullet"/>
      <w:lvlText w:val="o"/>
      <w:lvlJc w:val="left"/>
      <w:pPr>
        <w:ind w:left="5760" w:hanging="360"/>
      </w:pPr>
      <w:rPr>
        <w:rFonts w:ascii="Arial" w:eastAsia="Arial" w:hAnsi="Arial" w:cs="Aria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8" w:tplc="55981F96">
      <w:start w:val="1"/>
      <w:numFmt w:val="bullet"/>
      <w:lvlText w:val="▪"/>
      <w:lvlJc w:val="left"/>
      <w:pPr>
        <w:ind w:left="6480" w:hanging="360"/>
      </w:pPr>
      <w:rPr>
        <w:rFonts w:ascii="Arial" w:eastAsia="Arial" w:hAnsi="Arial" w:cs="Aria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17" w15:restartNumberingAfterBreak="0">
    <w:nsid w:val="3EBC7A4C"/>
    <w:multiLevelType w:val="hybridMultilevel"/>
    <w:tmpl w:val="9AE01DE2"/>
    <w:lvl w:ilvl="0" w:tplc="22B267B6">
      <w:start w:val="1"/>
      <w:numFmt w:val="upperRoman"/>
      <w:pStyle w:val="Rimskatevilnatoka"/>
      <w:lvlText w:val="%1."/>
      <w:lvlJc w:val="left"/>
      <w:pPr>
        <w:tabs>
          <w:tab w:val="num" w:pos="425"/>
        </w:tabs>
        <w:ind w:left="425" w:hanging="425"/>
      </w:pPr>
    </w:lvl>
    <w:lvl w:ilvl="1" w:tplc="04240019">
      <w:start w:val="1"/>
      <w:numFmt w:val="lowerLetter"/>
      <w:lvlText w:val="%2."/>
      <w:lvlJc w:val="left"/>
      <w:pPr>
        <w:ind w:left="1270" w:hanging="360"/>
      </w:pPr>
    </w:lvl>
    <w:lvl w:ilvl="2" w:tplc="0424001B">
      <w:start w:val="1"/>
      <w:numFmt w:val="lowerRoman"/>
      <w:lvlText w:val="%3."/>
      <w:lvlJc w:val="right"/>
      <w:pPr>
        <w:ind w:left="1990" w:hanging="180"/>
      </w:pPr>
    </w:lvl>
    <w:lvl w:ilvl="3" w:tplc="0424000F">
      <w:start w:val="1"/>
      <w:numFmt w:val="decimal"/>
      <w:lvlText w:val="%4."/>
      <w:lvlJc w:val="left"/>
      <w:pPr>
        <w:ind w:left="2710" w:hanging="360"/>
      </w:pPr>
    </w:lvl>
    <w:lvl w:ilvl="4" w:tplc="04240019">
      <w:start w:val="1"/>
      <w:numFmt w:val="lowerLetter"/>
      <w:lvlText w:val="%5."/>
      <w:lvlJc w:val="left"/>
      <w:pPr>
        <w:ind w:left="3430" w:hanging="360"/>
      </w:pPr>
    </w:lvl>
    <w:lvl w:ilvl="5" w:tplc="0424001B">
      <w:start w:val="1"/>
      <w:numFmt w:val="lowerRoman"/>
      <w:lvlText w:val="%6."/>
      <w:lvlJc w:val="right"/>
      <w:pPr>
        <w:ind w:left="4150" w:hanging="180"/>
      </w:pPr>
    </w:lvl>
    <w:lvl w:ilvl="6" w:tplc="0424000F">
      <w:start w:val="1"/>
      <w:numFmt w:val="decimal"/>
      <w:lvlText w:val="%7."/>
      <w:lvlJc w:val="left"/>
      <w:pPr>
        <w:ind w:left="4870" w:hanging="360"/>
      </w:pPr>
    </w:lvl>
    <w:lvl w:ilvl="7" w:tplc="04240019">
      <w:start w:val="1"/>
      <w:numFmt w:val="lowerLetter"/>
      <w:lvlText w:val="%8."/>
      <w:lvlJc w:val="left"/>
      <w:pPr>
        <w:ind w:left="5590" w:hanging="360"/>
      </w:pPr>
    </w:lvl>
    <w:lvl w:ilvl="8" w:tplc="0424001B">
      <w:start w:val="1"/>
      <w:numFmt w:val="lowerRoman"/>
      <w:lvlText w:val="%9."/>
      <w:lvlJc w:val="right"/>
      <w:pPr>
        <w:ind w:left="6310" w:hanging="180"/>
      </w:pPr>
    </w:lvl>
  </w:abstractNum>
  <w:abstractNum w:abstractNumId="18" w15:restartNumberingAfterBreak="0">
    <w:nsid w:val="3F211C7E"/>
    <w:multiLevelType w:val="hybridMultilevel"/>
    <w:tmpl w:val="C9DCA85A"/>
    <w:lvl w:ilvl="0" w:tplc="D36A316E">
      <w:start w:val="1"/>
      <w:numFmt w:val="upperLetter"/>
      <w:pStyle w:val="rkovnatokazaodstavkomA1"/>
      <w:lvlText w:val="%1."/>
      <w:lvlJc w:val="left"/>
      <w:pPr>
        <w:ind w:left="0" w:firstLine="0"/>
      </w:pPr>
      <w:rPr>
        <w:rFonts w:ascii="Arial" w:hAnsi="Arial" w:cs="Times New Roman" w:hint="default"/>
        <w:caps w:val="0"/>
        <w:strike w:val="0"/>
        <w:dstrike w:val="0"/>
        <w:vanish w:val="0"/>
        <w:webHidden w:val="0"/>
        <w:color w:val="000000"/>
        <w:sz w:val="22"/>
        <w:u w:val="none"/>
        <w:effect w:val="none"/>
        <w:vertAlign w:val="baseline"/>
        <w:specVanish w:val="0"/>
      </w:r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19" w15:restartNumberingAfterBreak="0">
    <w:nsid w:val="40665DB0"/>
    <w:multiLevelType w:val="hybridMultilevel"/>
    <w:tmpl w:val="E9C49B6C"/>
    <w:styleLink w:val="ImportedStyle12"/>
    <w:lvl w:ilvl="0" w:tplc="28EC4D24">
      <w:start w:val="1"/>
      <w:numFmt w:val="bullet"/>
      <w:lvlText w:val="-"/>
      <w:lvlJc w:val="left"/>
      <w:pPr>
        <w:ind w:left="720" w:hanging="360"/>
      </w:pPr>
      <w:rPr>
        <w:rFonts w:ascii="Arial" w:eastAsia="Arial" w:hAnsi="Arial" w:cs="Aria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B8A8BA8A">
      <w:start w:val="1"/>
      <w:numFmt w:val="bullet"/>
      <w:lvlText w:val="o"/>
      <w:lvlJc w:val="left"/>
      <w:pPr>
        <w:ind w:left="1440" w:hanging="360"/>
      </w:pPr>
      <w:rPr>
        <w:rFonts w:ascii="Arial" w:eastAsia="Arial" w:hAnsi="Arial" w:cs="Aria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tplc="B57E2822">
      <w:start w:val="1"/>
      <w:numFmt w:val="bullet"/>
      <w:lvlText w:val="▪"/>
      <w:lvlJc w:val="left"/>
      <w:pPr>
        <w:ind w:left="2160" w:hanging="360"/>
      </w:pPr>
      <w:rPr>
        <w:rFonts w:ascii="Arial" w:eastAsia="Arial" w:hAnsi="Arial" w:cs="Aria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tplc="1F020994">
      <w:start w:val="1"/>
      <w:numFmt w:val="bullet"/>
      <w:lvlText w:val="•"/>
      <w:lvlJc w:val="left"/>
      <w:pPr>
        <w:ind w:left="2880" w:hanging="360"/>
      </w:pPr>
      <w:rPr>
        <w:rFonts w:ascii="Arial" w:eastAsia="Arial" w:hAnsi="Arial" w:cs="Aria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tplc="F7204E2C">
      <w:start w:val="1"/>
      <w:numFmt w:val="bullet"/>
      <w:lvlText w:val="o"/>
      <w:lvlJc w:val="left"/>
      <w:pPr>
        <w:ind w:left="3600" w:hanging="360"/>
      </w:pPr>
      <w:rPr>
        <w:rFonts w:ascii="Arial" w:eastAsia="Arial" w:hAnsi="Arial" w:cs="Aria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5" w:tplc="7452D048">
      <w:start w:val="1"/>
      <w:numFmt w:val="bullet"/>
      <w:lvlText w:val="▪"/>
      <w:lvlJc w:val="left"/>
      <w:pPr>
        <w:ind w:left="4320" w:hanging="360"/>
      </w:pPr>
      <w:rPr>
        <w:rFonts w:ascii="Arial" w:eastAsia="Arial" w:hAnsi="Arial" w:cs="Aria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6" w:tplc="E7E27EA4">
      <w:start w:val="1"/>
      <w:numFmt w:val="bullet"/>
      <w:lvlText w:val="•"/>
      <w:lvlJc w:val="left"/>
      <w:pPr>
        <w:ind w:left="5040" w:hanging="360"/>
      </w:pPr>
      <w:rPr>
        <w:rFonts w:ascii="Arial" w:eastAsia="Arial" w:hAnsi="Arial" w:cs="Aria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7" w:tplc="EE3AF0DE">
      <w:start w:val="1"/>
      <w:numFmt w:val="bullet"/>
      <w:lvlText w:val="o"/>
      <w:lvlJc w:val="left"/>
      <w:pPr>
        <w:ind w:left="5760" w:hanging="360"/>
      </w:pPr>
      <w:rPr>
        <w:rFonts w:ascii="Arial" w:eastAsia="Arial" w:hAnsi="Arial" w:cs="Aria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8" w:tplc="0E1A364E">
      <w:start w:val="1"/>
      <w:numFmt w:val="bullet"/>
      <w:lvlText w:val="▪"/>
      <w:lvlJc w:val="left"/>
      <w:pPr>
        <w:ind w:left="6480" w:hanging="360"/>
      </w:pPr>
      <w:rPr>
        <w:rFonts w:ascii="Arial" w:eastAsia="Arial" w:hAnsi="Arial" w:cs="Aria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20" w15:restartNumberingAfterBreak="0">
    <w:nsid w:val="42E50151"/>
    <w:multiLevelType w:val="hybridMultilevel"/>
    <w:tmpl w:val="4F30401E"/>
    <w:lvl w:ilvl="0" w:tplc="8822E46A">
      <w:start w:val="81"/>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1" w15:restartNumberingAfterBreak="0">
    <w:nsid w:val="43BE1BA3"/>
    <w:multiLevelType w:val="hybridMultilevel"/>
    <w:tmpl w:val="B65A3082"/>
    <w:lvl w:ilvl="0" w:tplc="76AC1A70">
      <w:start w:val="49"/>
      <w:numFmt w:val="bullet"/>
      <w:lvlText w:val=""/>
      <w:lvlJc w:val="left"/>
      <w:pPr>
        <w:ind w:left="465" w:hanging="465"/>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2" w15:restartNumberingAfterBreak="0">
    <w:nsid w:val="499E685F"/>
    <w:multiLevelType w:val="hybridMultilevel"/>
    <w:tmpl w:val="0EFC16E8"/>
    <w:lvl w:ilvl="0" w:tplc="13C6FC94">
      <w:start w:val="1"/>
      <w:numFmt w:val="lowerRoman"/>
      <w:pStyle w:val="rkovnatokazatevilnotokoi"/>
      <w:lvlText w:val="(%1)"/>
      <w:lvlJc w:val="left"/>
      <w:pPr>
        <w:tabs>
          <w:tab w:val="num" w:pos="782"/>
        </w:tabs>
        <w:ind w:left="782" w:hanging="357"/>
      </w:pPr>
      <w:rPr>
        <w:rFonts w:ascii="Arial" w:hAnsi="Arial" w:cs="Times New Roman" w:hint="default"/>
        <w:caps w:val="0"/>
        <w:strike w:val="0"/>
        <w:dstrike w:val="0"/>
        <w:vanish w:val="0"/>
        <w:webHidden w:val="0"/>
        <w:color w:val="000000"/>
        <w:sz w:val="22"/>
        <w:u w:val="none"/>
        <w:effect w:val="none"/>
        <w:vertAlign w:val="baseline"/>
        <w:specVanish w:val="0"/>
      </w:r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23" w15:restartNumberingAfterBreak="0">
    <w:nsid w:val="4C964F47"/>
    <w:multiLevelType w:val="hybridMultilevel"/>
    <w:tmpl w:val="42E82AB8"/>
    <w:lvl w:ilvl="0" w:tplc="FE7C7B78">
      <w:numFmt w:val="bullet"/>
      <w:lvlText w:val="-"/>
      <w:lvlJc w:val="left"/>
      <w:pPr>
        <w:ind w:left="720" w:hanging="360"/>
      </w:pPr>
      <w:rPr>
        <w:rFonts w:ascii="Arial" w:eastAsia="SimSu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4" w15:restartNumberingAfterBreak="0">
    <w:nsid w:val="4DDF2149"/>
    <w:multiLevelType w:val="hybridMultilevel"/>
    <w:tmpl w:val="3C6416FA"/>
    <w:styleLink w:val="ImportedStyle13"/>
    <w:lvl w:ilvl="0" w:tplc="BA4ECA18">
      <w:start w:val="1"/>
      <w:numFmt w:val="bullet"/>
      <w:lvlText w:val="-"/>
      <w:lvlJc w:val="left"/>
      <w:pPr>
        <w:ind w:left="1080" w:hanging="360"/>
      </w:pPr>
      <w:rPr>
        <w:rFonts w:ascii="Arial" w:eastAsia="Arial" w:hAnsi="Arial" w:cs="Aria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93DE274E">
      <w:start w:val="1"/>
      <w:numFmt w:val="bullet"/>
      <w:lvlText w:val="o"/>
      <w:lvlJc w:val="left"/>
      <w:pPr>
        <w:ind w:left="1800" w:hanging="360"/>
      </w:pPr>
      <w:rPr>
        <w:rFonts w:ascii="Arial" w:eastAsia="Arial" w:hAnsi="Arial" w:cs="Aria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tplc="41BC1B68">
      <w:start w:val="1"/>
      <w:numFmt w:val="bullet"/>
      <w:lvlText w:val="▪"/>
      <w:lvlJc w:val="left"/>
      <w:pPr>
        <w:ind w:left="2520" w:hanging="360"/>
      </w:pPr>
      <w:rPr>
        <w:rFonts w:ascii="Arial" w:eastAsia="Arial" w:hAnsi="Arial" w:cs="Aria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tplc="B802C56A">
      <w:start w:val="1"/>
      <w:numFmt w:val="bullet"/>
      <w:lvlText w:val="•"/>
      <w:lvlJc w:val="left"/>
      <w:pPr>
        <w:ind w:left="3240" w:hanging="360"/>
      </w:pPr>
      <w:rPr>
        <w:rFonts w:ascii="Arial" w:eastAsia="Arial" w:hAnsi="Arial" w:cs="Aria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tplc="F2D68530">
      <w:start w:val="1"/>
      <w:numFmt w:val="bullet"/>
      <w:lvlText w:val="o"/>
      <w:lvlJc w:val="left"/>
      <w:pPr>
        <w:ind w:left="3960" w:hanging="360"/>
      </w:pPr>
      <w:rPr>
        <w:rFonts w:ascii="Arial" w:eastAsia="Arial" w:hAnsi="Arial" w:cs="Aria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5" w:tplc="0404734E">
      <w:start w:val="1"/>
      <w:numFmt w:val="bullet"/>
      <w:lvlText w:val="▪"/>
      <w:lvlJc w:val="left"/>
      <w:pPr>
        <w:ind w:left="4680" w:hanging="360"/>
      </w:pPr>
      <w:rPr>
        <w:rFonts w:ascii="Arial" w:eastAsia="Arial" w:hAnsi="Arial" w:cs="Aria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6" w:tplc="09567C0A">
      <w:start w:val="1"/>
      <w:numFmt w:val="bullet"/>
      <w:lvlText w:val="•"/>
      <w:lvlJc w:val="left"/>
      <w:pPr>
        <w:ind w:left="5400" w:hanging="360"/>
      </w:pPr>
      <w:rPr>
        <w:rFonts w:ascii="Arial" w:eastAsia="Arial" w:hAnsi="Arial" w:cs="Aria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7" w:tplc="2D461AC2">
      <w:start w:val="1"/>
      <w:numFmt w:val="bullet"/>
      <w:lvlText w:val="o"/>
      <w:lvlJc w:val="left"/>
      <w:pPr>
        <w:ind w:left="6120" w:hanging="360"/>
      </w:pPr>
      <w:rPr>
        <w:rFonts w:ascii="Arial" w:eastAsia="Arial" w:hAnsi="Arial" w:cs="Aria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8" w:tplc="0E5EAA64">
      <w:start w:val="1"/>
      <w:numFmt w:val="bullet"/>
      <w:lvlText w:val="▪"/>
      <w:lvlJc w:val="left"/>
      <w:pPr>
        <w:ind w:left="6840" w:hanging="360"/>
      </w:pPr>
      <w:rPr>
        <w:rFonts w:ascii="Arial" w:eastAsia="Arial" w:hAnsi="Arial" w:cs="Aria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25" w15:restartNumberingAfterBreak="0">
    <w:nsid w:val="4EAA1E1A"/>
    <w:multiLevelType w:val="multilevel"/>
    <w:tmpl w:val="4EAA1E1A"/>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26" w15:restartNumberingAfterBreak="0">
    <w:nsid w:val="52E43BD4"/>
    <w:multiLevelType w:val="multilevel"/>
    <w:tmpl w:val="52E43BD4"/>
    <w:lvl w:ilvl="0">
      <w:start w:val="1"/>
      <w:numFmt w:val="bullet"/>
      <w:pStyle w:val="Alineja"/>
      <w:lvlText w:val="-"/>
      <w:lvlJc w:val="left"/>
      <w:pPr>
        <w:ind w:left="1440" w:hanging="360"/>
      </w:pPr>
      <w:rPr>
        <w:rFonts w:ascii="Arial" w:eastAsia="Times New Roman" w:hAnsi="Arial" w:cs="Arial" w:hint="default"/>
      </w:rPr>
    </w:lvl>
    <w:lvl w:ilvl="1">
      <w:start w:val="1"/>
      <w:numFmt w:val="bullet"/>
      <w:lvlText w:val="o"/>
      <w:lvlJc w:val="left"/>
      <w:pPr>
        <w:ind w:left="2160" w:hanging="360"/>
      </w:pPr>
      <w:rPr>
        <w:rFonts w:ascii="Courier New" w:hAnsi="Courier New" w:cs="Courier New" w:hint="default"/>
      </w:rPr>
    </w:lvl>
    <w:lvl w:ilvl="2">
      <w:start w:val="1"/>
      <w:numFmt w:val="bullet"/>
      <w:lvlText w:val=""/>
      <w:lvlJc w:val="left"/>
      <w:pPr>
        <w:ind w:left="2880" w:hanging="360"/>
      </w:pPr>
      <w:rPr>
        <w:rFonts w:ascii="Wingdings" w:hAnsi="Wingdings" w:hint="default"/>
      </w:rPr>
    </w:lvl>
    <w:lvl w:ilvl="3">
      <w:start w:val="1"/>
      <w:numFmt w:val="bullet"/>
      <w:lvlText w:val=""/>
      <w:lvlJc w:val="left"/>
      <w:pPr>
        <w:ind w:left="3600" w:hanging="360"/>
      </w:pPr>
      <w:rPr>
        <w:rFonts w:ascii="Symbol" w:hAnsi="Symbol" w:hint="default"/>
      </w:rPr>
    </w:lvl>
    <w:lvl w:ilvl="4">
      <w:start w:val="1"/>
      <w:numFmt w:val="bullet"/>
      <w:lvlText w:val="o"/>
      <w:lvlJc w:val="left"/>
      <w:pPr>
        <w:ind w:left="4320" w:hanging="360"/>
      </w:pPr>
      <w:rPr>
        <w:rFonts w:ascii="Courier New" w:hAnsi="Courier New" w:cs="Courier New" w:hint="default"/>
      </w:rPr>
    </w:lvl>
    <w:lvl w:ilvl="5">
      <w:start w:val="1"/>
      <w:numFmt w:val="bullet"/>
      <w:lvlText w:val=""/>
      <w:lvlJc w:val="left"/>
      <w:pPr>
        <w:ind w:left="5040" w:hanging="360"/>
      </w:pPr>
      <w:rPr>
        <w:rFonts w:ascii="Wingdings" w:hAnsi="Wingdings" w:hint="default"/>
      </w:rPr>
    </w:lvl>
    <w:lvl w:ilvl="6">
      <w:start w:val="1"/>
      <w:numFmt w:val="bullet"/>
      <w:lvlText w:val=""/>
      <w:lvlJc w:val="left"/>
      <w:pPr>
        <w:ind w:left="5760" w:hanging="360"/>
      </w:pPr>
      <w:rPr>
        <w:rFonts w:ascii="Symbol" w:hAnsi="Symbol" w:hint="default"/>
      </w:rPr>
    </w:lvl>
    <w:lvl w:ilvl="7">
      <w:start w:val="1"/>
      <w:numFmt w:val="bullet"/>
      <w:lvlText w:val="o"/>
      <w:lvlJc w:val="left"/>
      <w:pPr>
        <w:ind w:left="6480" w:hanging="360"/>
      </w:pPr>
      <w:rPr>
        <w:rFonts w:ascii="Courier New" w:hAnsi="Courier New" w:cs="Courier New" w:hint="default"/>
      </w:rPr>
    </w:lvl>
    <w:lvl w:ilvl="8">
      <w:start w:val="1"/>
      <w:numFmt w:val="bullet"/>
      <w:lvlText w:val=""/>
      <w:lvlJc w:val="left"/>
      <w:pPr>
        <w:ind w:left="7200" w:hanging="360"/>
      </w:pPr>
      <w:rPr>
        <w:rFonts w:ascii="Wingdings" w:hAnsi="Wingdings" w:hint="default"/>
      </w:rPr>
    </w:lvl>
  </w:abstractNum>
  <w:abstractNum w:abstractNumId="27" w15:restartNumberingAfterBreak="0">
    <w:nsid w:val="54D711B7"/>
    <w:multiLevelType w:val="multilevel"/>
    <w:tmpl w:val="54D711B7"/>
    <w:lvl w:ilvl="0">
      <w:start w:val="1"/>
      <w:numFmt w:val="bullet"/>
      <w:lvlText w:val=""/>
      <w:lvlJc w:val="left"/>
      <w:pPr>
        <w:ind w:left="10"/>
      </w:pPr>
      <w:rPr>
        <w:rFonts w:ascii="Segoe UI Symbol" w:eastAsia="Segoe UI Symbol" w:hAnsi="Segoe UI Symbol" w:cs="Segoe UI Symbol"/>
        <w:b w:val="0"/>
        <w:i w:val="0"/>
        <w:strike w:val="0"/>
        <w:dstrike w:val="0"/>
        <w:color w:val="000000"/>
        <w:sz w:val="20"/>
        <w:szCs w:val="20"/>
        <w:u w:val="none" w:color="000000"/>
        <w:shd w:val="clear" w:color="auto" w:fill="auto"/>
        <w:vertAlign w:val="baseline"/>
      </w:rPr>
    </w:lvl>
    <w:lvl w:ilvl="1">
      <w:start w:val="1"/>
      <w:numFmt w:val="bullet"/>
      <w:lvlText w:val="o"/>
      <w:lvlJc w:val="left"/>
      <w:pPr>
        <w:ind w:left="1190"/>
      </w:pPr>
      <w:rPr>
        <w:rFonts w:ascii="Segoe UI Symbol" w:eastAsia="Segoe UI Symbol" w:hAnsi="Segoe UI Symbol" w:cs="Segoe UI Symbol"/>
        <w:b w:val="0"/>
        <w:i w:val="0"/>
        <w:strike w:val="0"/>
        <w:dstrike w:val="0"/>
        <w:color w:val="000000"/>
        <w:sz w:val="20"/>
        <w:szCs w:val="20"/>
        <w:u w:val="none" w:color="000000"/>
        <w:shd w:val="clear" w:color="auto" w:fill="auto"/>
        <w:vertAlign w:val="baseline"/>
      </w:rPr>
    </w:lvl>
    <w:lvl w:ilvl="2">
      <w:start w:val="1"/>
      <w:numFmt w:val="bullet"/>
      <w:lvlText w:val="▪"/>
      <w:lvlJc w:val="left"/>
      <w:pPr>
        <w:ind w:left="1910"/>
      </w:pPr>
      <w:rPr>
        <w:rFonts w:ascii="Segoe UI Symbol" w:eastAsia="Segoe UI Symbol" w:hAnsi="Segoe UI Symbol" w:cs="Segoe UI Symbol"/>
        <w:b w:val="0"/>
        <w:i w:val="0"/>
        <w:strike w:val="0"/>
        <w:dstrike w:val="0"/>
        <w:color w:val="000000"/>
        <w:sz w:val="20"/>
        <w:szCs w:val="20"/>
        <w:u w:val="none" w:color="000000"/>
        <w:shd w:val="clear" w:color="auto" w:fill="auto"/>
        <w:vertAlign w:val="baseline"/>
      </w:rPr>
    </w:lvl>
    <w:lvl w:ilvl="3">
      <w:start w:val="1"/>
      <w:numFmt w:val="bullet"/>
      <w:lvlText w:val="•"/>
      <w:lvlJc w:val="left"/>
      <w:pPr>
        <w:ind w:left="2630"/>
      </w:pPr>
      <w:rPr>
        <w:rFonts w:ascii="Arial" w:eastAsia="Arial" w:hAnsi="Arial" w:cs="Arial"/>
        <w:b w:val="0"/>
        <w:i w:val="0"/>
        <w:strike w:val="0"/>
        <w:dstrike w:val="0"/>
        <w:color w:val="000000"/>
        <w:sz w:val="20"/>
        <w:szCs w:val="20"/>
        <w:u w:val="none" w:color="000000"/>
        <w:shd w:val="clear" w:color="auto" w:fill="auto"/>
        <w:vertAlign w:val="baseline"/>
      </w:rPr>
    </w:lvl>
    <w:lvl w:ilvl="4">
      <w:start w:val="1"/>
      <w:numFmt w:val="bullet"/>
      <w:lvlText w:val="o"/>
      <w:lvlJc w:val="left"/>
      <w:pPr>
        <w:ind w:left="3350"/>
      </w:pPr>
      <w:rPr>
        <w:rFonts w:ascii="Segoe UI Symbol" w:eastAsia="Segoe UI Symbol" w:hAnsi="Segoe UI Symbol" w:cs="Segoe UI Symbol"/>
        <w:b w:val="0"/>
        <w:i w:val="0"/>
        <w:strike w:val="0"/>
        <w:dstrike w:val="0"/>
        <w:color w:val="000000"/>
        <w:sz w:val="20"/>
        <w:szCs w:val="20"/>
        <w:u w:val="none" w:color="000000"/>
        <w:shd w:val="clear" w:color="auto" w:fill="auto"/>
        <w:vertAlign w:val="baseline"/>
      </w:rPr>
    </w:lvl>
    <w:lvl w:ilvl="5">
      <w:start w:val="1"/>
      <w:numFmt w:val="bullet"/>
      <w:lvlText w:val="▪"/>
      <w:lvlJc w:val="left"/>
      <w:pPr>
        <w:ind w:left="4070"/>
      </w:pPr>
      <w:rPr>
        <w:rFonts w:ascii="Segoe UI Symbol" w:eastAsia="Segoe UI Symbol" w:hAnsi="Segoe UI Symbol" w:cs="Segoe UI Symbol"/>
        <w:b w:val="0"/>
        <w:i w:val="0"/>
        <w:strike w:val="0"/>
        <w:dstrike w:val="0"/>
        <w:color w:val="000000"/>
        <w:sz w:val="20"/>
        <w:szCs w:val="20"/>
        <w:u w:val="none" w:color="000000"/>
        <w:shd w:val="clear" w:color="auto" w:fill="auto"/>
        <w:vertAlign w:val="baseline"/>
      </w:rPr>
    </w:lvl>
    <w:lvl w:ilvl="6">
      <w:start w:val="1"/>
      <w:numFmt w:val="bullet"/>
      <w:lvlText w:val="•"/>
      <w:lvlJc w:val="left"/>
      <w:pPr>
        <w:ind w:left="4790"/>
      </w:pPr>
      <w:rPr>
        <w:rFonts w:ascii="Arial" w:eastAsia="Arial" w:hAnsi="Arial" w:cs="Arial"/>
        <w:b w:val="0"/>
        <w:i w:val="0"/>
        <w:strike w:val="0"/>
        <w:dstrike w:val="0"/>
        <w:color w:val="000000"/>
        <w:sz w:val="20"/>
        <w:szCs w:val="20"/>
        <w:u w:val="none" w:color="000000"/>
        <w:shd w:val="clear" w:color="auto" w:fill="auto"/>
        <w:vertAlign w:val="baseline"/>
      </w:rPr>
    </w:lvl>
    <w:lvl w:ilvl="7">
      <w:start w:val="1"/>
      <w:numFmt w:val="bullet"/>
      <w:lvlText w:val="o"/>
      <w:lvlJc w:val="left"/>
      <w:pPr>
        <w:ind w:left="5510"/>
      </w:pPr>
      <w:rPr>
        <w:rFonts w:ascii="Segoe UI Symbol" w:eastAsia="Segoe UI Symbol" w:hAnsi="Segoe UI Symbol" w:cs="Segoe UI Symbol"/>
        <w:b w:val="0"/>
        <w:i w:val="0"/>
        <w:strike w:val="0"/>
        <w:dstrike w:val="0"/>
        <w:color w:val="000000"/>
        <w:sz w:val="20"/>
        <w:szCs w:val="20"/>
        <w:u w:val="none" w:color="000000"/>
        <w:shd w:val="clear" w:color="auto" w:fill="auto"/>
        <w:vertAlign w:val="baseline"/>
      </w:rPr>
    </w:lvl>
    <w:lvl w:ilvl="8">
      <w:start w:val="1"/>
      <w:numFmt w:val="bullet"/>
      <w:lvlText w:val="▪"/>
      <w:lvlJc w:val="left"/>
      <w:pPr>
        <w:ind w:left="6230"/>
      </w:pPr>
      <w:rPr>
        <w:rFonts w:ascii="Segoe UI Symbol" w:eastAsia="Segoe UI Symbol" w:hAnsi="Segoe UI Symbol" w:cs="Segoe UI Symbol"/>
        <w:b w:val="0"/>
        <w:i w:val="0"/>
        <w:strike w:val="0"/>
        <w:dstrike w:val="0"/>
        <w:color w:val="000000"/>
        <w:sz w:val="20"/>
        <w:szCs w:val="20"/>
        <w:u w:val="none" w:color="000000"/>
        <w:shd w:val="clear" w:color="auto" w:fill="auto"/>
        <w:vertAlign w:val="baseline"/>
      </w:rPr>
    </w:lvl>
  </w:abstractNum>
  <w:abstractNum w:abstractNumId="28" w15:restartNumberingAfterBreak="0">
    <w:nsid w:val="56BA6FE0"/>
    <w:multiLevelType w:val="hybridMultilevel"/>
    <w:tmpl w:val="81728FCA"/>
    <w:lvl w:ilvl="0" w:tplc="B964AD1C">
      <w:start w:val="13"/>
      <w:numFmt w:val="bullet"/>
      <w:lvlText w:val="-"/>
      <w:lvlJc w:val="left"/>
      <w:pPr>
        <w:ind w:left="72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9" w15:restartNumberingAfterBreak="0">
    <w:nsid w:val="56E2610C"/>
    <w:multiLevelType w:val="hybridMultilevel"/>
    <w:tmpl w:val="91B449B2"/>
    <w:lvl w:ilvl="0" w:tplc="8822E46A">
      <w:start w:val="81"/>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0" w15:restartNumberingAfterBreak="0">
    <w:nsid w:val="57757CCC"/>
    <w:multiLevelType w:val="hybridMultilevel"/>
    <w:tmpl w:val="78B88E14"/>
    <w:lvl w:ilvl="0" w:tplc="B964AD1C">
      <w:start w:val="13"/>
      <w:numFmt w:val="bullet"/>
      <w:lvlText w:val="-"/>
      <w:lvlJc w:val="left"/>
      <w:pPr>
        <w:ind w:left="72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1" w15:restartNumberingAfterBreak="0">
    <w:nsid w:val="57E0773F"/>
    <w:multiLevelType w:val="hybridMultilevel"/>
    <w:tmpl w:val="E8F485FA"/>
    <w:lvl w:ilvl="0" w:tplc="4CBE93F6">
      <w:start w:val="1"/>
      <w:numFmt w:val="bullet"/>
      <w:lvlText w:val=""/>
      <w:lvlJc w:val="left"/>
      <w:pPr>
        <w:ind w:left="1440" w:hanging="360"/>
      </w:pPr>
      <w:rPr>
        <w:rFonts w:ascii="Symbol" w:hAnsi="Symbol"/>
      </w:rPr>
    </w:lvl>
    <w:lvl w:ilvl="1" w:tplc="D34483A2">
      <w:start w:val="1"/>
      <w:numFmt w:val="bullet"/>
      <w:lvlText w:val=""/>
      <w:lvlJc w:val="left"/>
      <w:pPr>
        <w:ind w:left="1440" w:hanging="360"/>
      </w:pPr>
      <w:rPr>
        <w:rFonts w:ascii="Symbol" w:hAnsi="Symbol"/>
      </w:rPr>
    </w:lvl>
    <w:lvl w:ilvl="2" w:tplc="5148B20E">
      <w:start w:val="1"/>
      <w:numFmt w:val="bullet"/>
      <w:lvlText w:val=""/>
      <w:lvlJc w:val="left"/>
      <w:pPr>
        <w:ind w:left="1440" w:hanging="360"/>
      </w:pPr>
      <w:rPr>
        <w:rFonts w:ascii="Symbol" w:hAnsi="Symbol"/>
      </w:rPr>
    </w:lvl>
    <w:lvl w:ilvl="3" w:tplc="593A9932">
      <w:start w:val="1"/>
      <w:numFmt w:val="bullet"/>
      <w:lvlText w:val=""/>
      <w:lvlJc w:val="left"/>
      <w:pPr>
        <w:ind w:left="1440" w:hanging="360"/>
      </w:pPr>
      <w:rPr>
        <w:rFonts w:ascii="Symbol" w:hAnsi="Symbol"/>
      </w:rPr>
    </w:lvl>
    <w:lvl w:ilvl="4" w:tplc="8B387F50">
      <w:start w:val="1"/>
      <w:numFmt w:val="bullet"/>
      <w:lvlText w:val=""/>
      <w:lvlJc w:val="left"/>
      <w:pPr>
        <w:ind w:left="1440" w:hanging="360"/>
      </w:pPr>
      <w:rPr>
        <w:rFonts w:ascii="Symbol" w:hAnsi="Symbol"/>
      </w:rPr>
    </w:lvl>
    <w:lvl w:ilvl="5" w:tplc="B3A8E74E">
      <w:start w:val="1"/>
      <w:numFmt w:val="bullet"/>
      <w:lvlText w:val=""/>
      <w:lvlJc w:val="left"/>
      <w:pPr>
        <w:ind w:left="1440" w:hanging="360"/>
      </w:pPr>
      <w:rPr>
        <w:rFonts w:ascii="Symbol" w:hAnsi="Symbol"/>
      </w:rPr>
    </w:lvl>
    <w:lvl w:ilvl="6" w:tplc="360499EA">
      <w:start w:val="1"/>
      <w:numFmt w:val="bullet"/>
      <w:lvlText w:val=""/>
      <w:lvlJc w:val="left"/>
      <w:pPr>
        <w:ind w:left="1440" w:hanging="360"/>
      </w:pPr>
      <w:rPr>
        <w:rFonts w:ascii="Symbol" w:hAnsi="Symbol"/>
      </w:rPr>
    </w:lvl>
    <w:lvl w:ilvl="7" w:tplc="47A03436">
      <w:start w:val="1"/>
      <w:numFmt w:val="bullet"/>
      <w:lvlText w:val=""/>
      <w:lvlJc w:val="left"/>
      <w:pPr>
        <w:ind w:left="1440" w:hanging="360"/>
      </w:pPr>
      <w:rPr>
        <w:rFonts w:ascii="Symbol" w:hAnsi="Symbol"/>
      </w:rPr>
    </w:lvl>
    <w:lvl w:ilvl="8" w:tplc="5C8E2268">
      <w:start w:val="1"/>
      <w:numFmt w:val="bullet"/>
      <w:lvlText w:val=""/>
      <w:lvlJc w:val="left"/>
      <w:pPr>
        <w:ind w:left="1440" w:hanging="360"/>
      </w:pPr>
      <w:rPr>
        <w:rFonts w:ascii="Symbol" w:hAnsi="Symbol"/>
      </w:rPr>
    </w:lvl>
  </w:abstractNum>
  <w:abstractNum w:abstractNumId="32" w15:restartNumberingAfterBreak="0">
    <w:nsid w:val="5B050C0A"/>
    <w:multiLevelType w:val="multilevel"/>
    <w:tmpl w:val="5B050C0A"/>
    <w:lvl w:ilvl="0">
      <w:start w:val="49"/>
      <w:numFmt w:val="bullet"/>
      <w:lvlText w:val=""/>
      <w:lvlJc w:val="left"/>
      <w:pPr>
        <w:ind w:left="720" w:hanging="360"/>
      </w:pPr>
      <w:rPr>
        <w:rFonts w:ascii="Symbol" w:eastAsia="Times New Roman" w:hAnsi="Symbol" w:cs="Times New Roman"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33" w15:restartNumberingAfterBreak="0">
    <w:nsid w:val="5C3D87F2"/>
    <w:multiLevelType w:val="hybridMultilevel"/>
    <w:tmpl w:val="FFFFFFFF"/>
    <w:lvl w:ilvl="0" w:tplc="140A4422">
      <w:start w:val="1"/>
      <w:numFmt w:val="bullet"/>
      <w:lvlText w:val="-"/>
      <w:lvlJc w:val="left"/>
      <w:pPr>
        <w:ind w:left="720" w:hanging="360"/>
      </w:pPr>
      <w:rPr>
        <w:rFonts w:ascii="Aptos" w:hAnsi="Aptos" w:hint="default"/>
      </w:rPr>
    </w:lvl>
    <w:lvl w:ilvl="1" w:tplc="62DE5166">
      <w:start w:val="1"/>
      <w:numFmt w:val="bullet"/>
      <w:lvlText w:val="o"/>
      <w:lvlJc w:val="left"/>
      <w:pPr>
        <w:ind w:left="1440" w:hanging="360"/>
      </w:pPr>
      <w:rPr>
        <w:rFonts w:ascii="Courier New" w:hAnsi="Courier New" w:hint="default"/>
      </w:rPr>
    </w:lvl>
    <w:lvl w:ilvl="2" w:tplc="082E428C">
      <w:start w:val="1"/>
      <w:numFmt w:val="bullet"/>
      <w:lvlText w:val=""/>
      <w:lvlJc w:val="left"/>
      <w:pPr>
        <w:ind w:left="2160" w:hanging="360"/>
      </w:pPr>
      <w:rPr>
        <w:rFonts w:ascii="Wingdings" w:hAnsi="Wingdings" w:hint="default"/>
      </w:rPr>
    </w:lvl>
    <w:lvl w:ilvl="3" w:tplc="4A54E72E">
      <w:start w:val="1"/>
      <w:numFmt w:val="bullet"/>
      <w:lvlText w:val=""/>
      <w:lvlJc w:val="left"/>
      <w:pPr>
        <w:ind w:left="2880" w:hanging="360"/>
      </w:pPr>
      <w:rPr>
        <w:rFonts w:ascii="Symbol" w:hAnsi="Symbol" w:hint="default"/>
      </w:rPr>
    </w:lvl>
    <w:lvl w:ilvl="4" w:tplc="801C2DC0">
      <w:start w:val="1"/>
      <w:numFmt w:val="bullet"/>
      <w:lvlText w:val="o"/>
      <w:lvlJc w:val="left"/>
      <w:pPr>
        <w:ind w:left="3600" w:hanging="360"/>
      </w:pPr>
      <w:rPr>
        <w:rFonts w:ascii="Courier New" w:hAnsi="Courier New" w:hint="default"/>
      </w:rPr>
    </w:lvl>
    <w:lvl w:ilvl="5" w:tplc="63C03FAA">
      <w:start w:val="1"/>
      <w:numFmt w:val="bullet"/>
      <w:lvlText w:val=""/>
      <w:lvlJc w:val="left"/>
      <w:pPr>
        <w:ind w:left="4320" w:hanging="360"/>
      </w:pPr>
      <w:rPr>
        <w:rFonts w:ascii="Wingdings" w:hAnsi="Wingdings" w:hint="default"/>
      </w:rPr>
    </w:lvl>
    <w:lvl w:ilvl="6" w:tplc="E264C63A">
      <w:start w:val="1"/>
      <w:numFmt w:val="bullet"/>
      <w:lvlText w:val=""/>
      <w:lvlJc w:val="left"/>
      <w:pPr>
        <w:ind w:left="5040" w:hanging="360"/>
      </w:pPr>
      <w:rPr>
        <w:rFonts w:ascii="Symbol" w:hAnsi="Symbol" w:hint="default"/>
      </w:rPr>
    </w:lvl>
    <w:lvl w:ilvl="7" w:tplc="511C2672">
      <w:start w:val="1"/>
      <w:numFmt w:val="bullet"/>
      <w:lvlText w:val="o"/>
      <w:lvlJc w:val="left"/>
      <w:pPr>
        <w:ind w:left="5760" w:hanging="360"/>
      </w:pPr>
      <w:rPr>
        <w:rFonts w:ascii="Courier New" w:hAnsi="Courier New" w:hint="default"/>
      </w:rPr>
    </w:lvl>
    <w:lvl w:ilvl="8" w:tplc="4752A082">
      <w:start w:val="1"/>
      <w:numFmt w:val="bullet"/>
      <w:lvlText w:val=""/>
      <w:lvlJc w:val="left"/>
      <w:pPr>
        <w:ind w:left="6480" w:hanging="360"/>
      </w:pPr>
      <w:rPr>
        <w:rFonts w:ascii="Wingdings" w:hAnsi="Wingdings" w:hint="default"/>
      </w:rPr>
    </w:lvl>
  </w:abstractNum>
  <w:abstractNum w:abstractNumId="34" w15:restartNumberingAfterBreak="0">
    <w:nsid w:val="5C946C2D"/>
    <w:multiLevelType w:val="hybridMultilevel"/>
    <w:tmpl w:val="2E46A3FC"/>
    <w:lvl w:ilvl="0" w:tplc="94DA1496">
      <w:numFmt w:val="bullet"/>
      <w:lvlText w:val="-"/>
      <w:lvlJc w:val="left"/>
      <w:pPr>
        <w:ind w:left="720" w:hanging="360"/>
      </w:pPr>
      <w:rPr>
        <w:rFonts w:ascii="Arial" w:eastAsia="Calibri" w:hAnsi="Arial" w:cs="Arial"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35" w15:restartNumberingAfterBreak="0">
    <w:nsid w:val="5CBF5FD9"/>
    <w:multiLevelType w:val="hybridMultilevel"/>
    <w:tmpl w:val="8EAE53E0"/>
    <w:lvl w:ilvl="0" w:tplc="B964AD1C">
      <w:start w:val="13"/>
      <w:numFmt w:val="bullet"/>
      <w:lvlText w:val="-"/>
      <w:lvlJc w:val="left"/>
      <w:pPr>
        <w:ind w:left="72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6" w15:restartNumberingAfterBreak="0">
    <w:nsid w:val="5F255203"/>
    <w:multiLevelType w:val="hybridMultilevel"/>
    <w:tmpl w:val="FE20B998"/>
    <w:lvl w:ilvl="0" w:tplc="9D44C250">
      <w:start w:val="1"/>
      <w:numFmt w:val="bullet"/>
      <w:lvlText w:val="-"/>
      <w:lvlJc w:val="left"/>
      <w:pPr>
        <w:ind w:left="720" w:hanging="360"/>
      </w:pPr>
      <w:rPr>
        <w:rFonts w:ascii="Aptos" w:hAnsi="Aptos" w:hint="default"/>
      </w:rPr>
    </w:lvl>
    <w:lvl w:ilvl="1" w:tplc="1542DA80">
      <w:start w:val="1"/>
      <w:numFmt w:val="bullet"/>
      <w:lvlText w:val="o"/>
      <w:lvlJc w:val="left"/>
      <w:pPr>
        <w:ind w:left="1440" w:hanging="360"/>
      </w:pPr>
      <w:rPr>
        <w:rFonts w:ascii="Courier New" w:hAnsi="Courier New" w:hint="default"/>
      </w:rPr>
    </w:lvl>
    <w:lvl w:ilvl="2" w:tplc="F60E2ACC">
      <w:start w:val="1"/>
      <w:numFmt w:val="bullet"/>
      <w:lvlText w:val=""/>
      <w:lvlJc w:val="left"/>
      <w:pPr>
        <w:ind w:left="2160" w:hanging="360"/>
      </w:pPr>
      <w:rPr>
        <w:rFonts w:ascii="Wingdings" w:hAnsi="Wingdings" w:hint="default"/>
      </w:rPr>
    </w:lvl>
    <w:lvl w:ilvl="3" w:tplc="49A21F64">
      <w:start w:val="1"/>
      <w:numFmt w:val="bullet"/>
      <w:lvlText w:val=""/>
      <w:lvlJc w:val="left"/>
      <w:pPr>
        <w:ind w:left="2880" w:hanging="360"/>
      </w:pPr>
      <w:rPr>
        <w:rFonts w:ascii="Symbol" w:hAnsi="Symbol" w:hint="default"/>
      </w:rPr>
    </w:lvl>
    <w:lvl w:ilvl="4" w:tplc="A134C714">
      <w:start w:val="1"/>
      <w:numFmt w:val="bullet"/>
      <w:lvlText w:val="o"/>
      <w:lvlJc w:val="left"/>
      <w:pPr>
        <w:ind w:left="3600" w:hanging="360"/>
      </w:pPr>
      <w:rPr>
        <w:rFonts w:ascii="Courier New" w:hAnsi="Courier New" w:hint="default"/>
      </w:rPr>
    </w:lvl>
    <w:lvl w:ilvl="5" w:tplc="DDB8814E">
      <w:start w:val="1"/>
      <w:numFmt w:val="bullet"/>
      <w:lvlText w:val=""/>
      <w:lvlJc w:val="left"/>
      <w:pPr>
        <w:ind w:left="4320" w:hanging="360"/>
      </w:pPr>
      <w:rPr>
        <w:rFonts w:ascii="Wingdings" w:hAnsi="Wingdings" w:hint="default"/>
      </w:rPr>
    </w:lvl>
    <w:lvl w:ilvl="6" w:tplc="0B8698B6">
      <w:start w:val="1"/>
      <w:numFmt w:val="bullet"/>
      <w:lvlText w:val=""/>
      <w:lvlJc w:val="left"/>
      <w:pPr>
        <w:ind w:left="5040" w:hanging="360"/>
      </w:pPr>
      <w:rPr>
        <w:rFonts w:ascii="Symbol" w:hAnsi="Symbol" w:hint="default"/>
      </w:rPr>
    </w:lvl>
    <w:lvl w:ilvl="7" w:tplc="2D50A1E0">
      <w:start w:val="1"/>
      <w:numFmt w:val="bullet"/>
      <w:lvlText w:val="o"/>
      <w:lvlJc w:val="left"/>
      <w:pPr>
        <w:ind w:left="5760" w:hanging="360"/>
      </w:pPr>
      <w:rPr>
        <w:rFonts w:ascii="Courier New" w:hAnsi="Courier New" w:hint="default"/>
      </w:rPr>
    </w:lvl>
    <w:lvl w:ilvl="8" w:tplc="B37AF4A4">
      <w:start w:val="1"/>
      <w:numFmt w:val="bullet"/>
      <w:lvlText w:val=""/>
      <w:lvlJc w:val="left"/>
      <w:pPr>
        <w:ind w:left="6480" w:hanging="360"/>
      </w:pPr>
      <w:rPr>
        <w:rFonts w:ascii="Wingdings" w:hAnsi="Wingdings" w:hint="default"/>
      </w:rPr>
    </w:lvl>
  </w:abstractNum>
  <w:abstractNum w:abstractNumId="37" w15:restartNumberingAfterBreak="0">
    <w:nsid w:val="602C3B36"/>
    <w:multiLevelType w:val="multilevel"/>
    <w:tmpl w:val="602C3B36"/>
    <w:lvl w:ilvl="0">
      <w:start w:val="1"/>
      <w:numFmt w:val="decimal"/>
      <w:pStyle w:val="Alineazaodstavkom"/>
      <w:lvlText w:val="%1."/>
      <w:lvlJc w:val="left"/>
      <w:pPr>
        <w:ind w:left="1068"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8" w15:restartNumberingAfterBreak="0">
    <w:nsid w:val="684E42BD"/>
    <w:multiLevelType w:val="multilevel"/>
    <w:tmpl w:val="684E42BD"/>
    <w:lvl w:ilvl="0">
      <w:start w:val="1"/>
      <w:numFmt w:val="decimal"/>
      <w:pStyle w:val="tevilnatoka"/>
      <w:lvlText w:val="%1."/>
      <w:lvlJc w:val="left"/>
      <w:pPr>
        <w:tabs>
          <w:tab w:val="num" w:pos="397"/>
        </w:tabs>
        <w:ind w:left="397" w:hanging="397"/>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9" w15:restartNumberingAfterBreak="0">
    <w:nsid w:val="69791463"/>
    <w:multiLevelType w:val="hybridMultilevel"/>
    <w:tmpl w:val="9C864EFC"/>
    <w:lvl w:ilvl="0" w:tplc="8F52D806">
      <w:start w:val="1"/>
      <w:numFmt w:val="upperLetter"/>
      <w:pStyle w:val="rkovnatokazaodstavkomA2"/>
      <w:lvlText w:val="%1)"/>
      <w:lvlJc w:val="left"/>
      <w:pPr>
        <w:ind w:left="0" w:firstLine="0"/>
      </w:pPr>
      <w:rPr>
        <w:rFonts w:cs="Times New Roman"/>
        <w:b w:val="0"/>
        <w:bCs w:val="0"/>
        <w:i w:val="0"/>
        <w:iCs w:val="0"/>
        <w:caps w:val="0"/>
        <w:smallCaps w:val="0"/>
        <w:strike w:val="0"/>
        <w:dstrike w:val="0"/>
        <w:vanish w:val="0"/>
        <w:webHidden w:val="0"/>
        <w:color w:val="000000"/>
        <w:spacing w:val="0"/>
        <w:kern w:val="0"/>
        <w:position w:val="0"/>
        <w:u w:val="none"/>
        <w:effect w:val="none"/>
        <w:vertAlign w:val="baseline"/>
        <w:em w:val="none"/>
        <w:specVanish w:val="0"/>
      </w:r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40" w15:restartNumberingAfterBreak="0">
    <w:nsid w:val="6A242A51"/>
    <w:multiLevelType w:val="hybridMultilevel"/>
    <w:tmpl w:val="3C8E81DC"/>
    <w:lvl w:ilvl="0" w:tplc="4CB056D0">
      <w:start w:val="1"/>
      <w:numFmt w:val="bullet"/>
      <w:lvlText w:val=""/>
      <w:lvlJc w:val="left"/>
      <w:pPr>
        <w:ind w:left="720" w:hanging="360"/>
      </w:pPr>
      <w:rPr>
        <w:rFonts w:ascii="Symbol" w:hAnsi="Symbol"/>
      </w:rPr>
    </w:lvl>
    <w:lvl w:ilvl="1" w:tplc="D30E5200">
      <w:start w:val="1"/>
      <w:numFmt w:val="bullet"/>
      <w:lvlText w:val=""/>
      <w:lvlJc w:val="left"/>
      <w:pPr>
        <w:ind w:left="720" w:hanging="360"/>
      </w:pPr>
      <w:rPr>
        <w:rFonts w:ascii="Symbol" w:hAnsi="Symbol"/>
      </w:rPr>
    </w:lvl>
    <w:lvl w:ilvl="2" w:tplc="2C3C5430">
      <w:start w:val="1"/>
      <w:numFmt w:val="bullet"/>
      <w:lvlText w:val=""/>
      <w:lvlJc w:val="left"/>
      <w:pPr>
        <w:ind w:left="720" w:hanging="360"/>
      </w:pPr>
      <w:rPr>
        <w:rFonts w:ascii="Symbol" w:hAnsi="Symbol"/>
      </w:rPr>
    </w:lvl>
    <w:lvl w:ilvl="3" w:tplc="3A16E84A">
      <w:start w:val="1"/>
      <w:numFmt w:val="bullet"/>
      <w:lvlText w:val=""/>
      <w:lvlJc w:val="left"/>
      <w:pPr>
        <w:ind w:left="720" w:hanging="360"/>
      </w:pPr>
      <w:rPr>
        <w:rFonts w:ascii="Symbol" w:hAnsi="Symbol"/>
      </w:rPr>
    </w:lvl>
    <w:lvl w:ilvl="4" w:tplc="1664757E">
      <w:start w:val="1"/>
      <w:numFmt w:val="bullet"/>
      <w:lvlText w:val=""/>
      <w:lvlJc w:val="left"/>
      <w:pPr>
        <w:ind w:left="720" w:hanging="360"/>
      </w:pPr>
      <w:rPr>
        <w:rFonts w:ascii="Symbol" w:hAnsi="Symbol"/>
      </w:rPr>
    </w:lvl>
    <w:lvl w:ilvl="5" w:tplc="C2E66A50">
      <w:start w:val="1"/>
      <w:numFmt w:val="bullet"/>
      <w:lvlText w:val=""/>
      <w:lvlJc w:val="left"/>
      <w:pPr>
        <w:ind w:left="720" w:hanging="360"/>
      </w:pPr>
      <w:rPr>
        <w:rFonts w:ascii="Symbol" w:hAnsi="Symbol"/>
      </w:rPr>
    </w:lvl>
    <w:lvl w:ilvl="6" w:tplc="E3EC60AC">
      <w:start w:val="1"/>
      <w:numFmt w:val="bullet"/>
      <w:lvlText w:val=""/>
      <w:lvlJc w:val="left"/>
      <w:pPr>
        <w:ind w:left="720" w:hanging="360"/>
      </w:pPr>
      <w:rPr>
        <w:rFonts w:ascii="Symbol" w:hAnsi="Symbol"/>
      </w:rPr>
    </w:lvl>
    <w:lvl w:ilvl="7" w:tplc="27600A92">
      <w:start w:val="1"/>
      <w:numFmt w:val="bullet"/>
      <w:lvlText w:val=""/>
      <w:lvlJc w:val="left"/>
      <w:pPr>
        <w:ind w:left="720" w:hanging="360"/>
      </w:pPr>
      <w:rPr>
        <w:rFonts w:ascii="Symbol" w:hAnsi="Symbol"/>
      </w:rPr>
    </w:lvl>
    <w:lvl w:ilvl="8" w:tplc="BEA2D13E">
      <w:start w:val="1"/>
      <w:numFmt w:val="bullet"/>
      <w:lvlText w:val=""/>
      <w:lvlJc w:val="left"/>
      <w:pPr>
        <w:ind w:left="720" w:hanging="360"/>
      </w:pPr>
      <w:rPr>
        <w:rFonts w:ascii="Symbol" w:hAnsi="Symbol"/>
      </w:rPr>
    </w:lvl>
  </w:abstractNum>
  <w:abstractNum w:abstractNumId="41" w15:restartNumberingAfterBreak="0">
    <w:nsid w:val="70913186"/>
    <w:multiLevelType w:val="hybridMultilevel"/>
    <w:tmpl w:val="3082564A"/>
    <w:lvl w:ilvl="0" w:tplc="D32CD26A">
      <w:start w:val="1"/>
      <w:numFmt w:val="bullet"/>
      <w:lvlText w:val="-"/>
      <w:lvlJc w:val="left"/>
      <w:pPr>
        <w:ind w:left="720" w:hanging="360"/>
      </w:pPr>
      <w:rPr>
        <w:rFonts w:ascii="Aptos" w:hAnsi="Aptos" w:hint="default"/>
      </w:rPr>
    </w:lvl>
    <w:lvl w:ilvl="1" w:tplc="E460DC7C">
      <w:start w:val="1"/>
      <w:numFmt w:val="bullet"/>
      <w:lvlText w:val="o"/>
      <w:lvlJc w:val="left"/>
      <w:pPr>
        <w:ind w:left="1440" w:hanging="360"/>
      </w:pPr>
      <w:rPr>
        <w:rFonts w:ascii="Courier New" w:hAnsi="Courier New" w:hint="default"/>
      </w:rPr>
    </w:lvl>
    <w:lvl w:ilvl="2" w:tplc="262CAE12">
      <w:start w:val="1"/>
      <w:numFmt w:val="bullet"/>
      <w:lvlText w:val=""/>
      <w:lvlJc w:val="left"/>
      <w:pPr>
        <w:ind w:left="2160" w:hanging="360"/>
      </w:pPr>
      <w:rPr>
        <w:rFonts w:ascii="Wingdings" w:hAnsi="Wingdings" w:hint="default"/>
      </w:rPr>
    </w:lvl>
    <w:lvl w:ilvl="3" w:tplc="5F025FDC">
      <w:start w:val="1"/>
      <w:numFmt w:val="bullet"/>
      <w:lvlText w:val=""/>
      <w:lvlJc w:val="left"/>
      <w:pPr>
        <w:ind w:left="2880" w:hanging="360"/>
      </w:pPr>
      <w:rPr>
        <w:rFonts w:ascii="Symbol" w:hAnsi="Symbol" w:hint="default"/>
      </w:rPr>
    </w:lvl>
    <w:lvl w:ilvl="4" w:tplc="FCBEB138">
      <w:start w:val="1"/>
      <w:numFmt w:val="bullet"/>
      <w:lvlText w:val="o"/>
      <w:lvlJc w:val="left"/>
      <w:pPr>
        <w:ind w:left="3600" w:hanging="360"/>
      </w:pPr>
      <w:rPr>
        <w:rFonts w:ascii="Courier New" w:hAnsi="Courier New" w:hint="default"/>
      </w:rPr>
    </w:lvl>
    <w:lvl w:ilvl="5" w:tplc="4628F60A">
      <w:start w:val="1"/>
      <w:numFmt w:val="bullet"/>
      <w:lvlText w:val=""/>
      <w:lvlJc w:val="left"/>
      <w:pPr>
        <w:ind w:left="4320" w:hanging="360"/>
      </w:pPr>
      <w:rPr>
        <w:rFonts w:ascii="Wingdings" w:hAnsi="Wingdings" w:hint="default"/>
      </w:rPr>
    </w:lvl>
    <w:lvl w:ilvl="6" w:tplc="99A0FEC0">
      <w:start w:val="1"/>
      <w:numFmt w:val="bullet"/>
      <w:lvlText w:val=""/>
      <w:lvlJc w:val="left"/>
      <w:pPr>
        <w:ind w:left="5040" w:hanging="360"/>
      </w:pPr>
      <w:rPr>
        <w:rFonts w:ascii="Symbol" w:hAnsi="Symbol" w:hint="default"/>
      </w:rPr>
    </w:lvl>
    <w:lvl w:ilvl="7" w:tplc="9EC6BC8E">
      <w:start w:val="1"/>
      <w:numFmt w:val="bullet"/>
      <w:lvlText w:val="o"/>
      <w:lvlJc w:val="left"/>
      <w:pPr>
        <w:ind w:left="5760" w:hanging="360"/>
      </w:pPr>
      <w:rPr>
        <w:rFonts w:ascii="Courier New" w:hAnsi="Courier New" w:hint="default"/>
      </w:rPr>
    </w:lvl>
    <w:lvl w:ilvl="8" w:tplc="204A0F16">
      <w:start w:val="1"/>
      <w:numFmt w:val="bullet"/>
      <w:lvlText w:val=""/>
      <w:lvlJc w:val="left"/>
      <w:pPr>
        <w:ind w:left="6480" w:hanging="360"/>
      </w:pPr>
      <w:rPr>
        <w:rFonts w:ascii="Wingdings" w:hAnsi="Wingdings" w:hint="default"/>
      </w:rPr>
    </w:lvl>
  </w:abstractNum>
  <w:abstractNum w:abstractNumId="42" w15:restartNumberingAfterBreak="0">
    <w:nsid w:val="73FF5E45"/>
    <w:multiLevelType w:val="multilevel"/>
    <w:tmpl w:val="73FF5E45"/>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43" w15:restartNumberingAfterBreak="0">
    <w:nsid w:val="7538448F"/>
    <w:multiLevelType w:val="hybridMultilevel"/>
    <w:tmpl w:val="55FC12BE"/>
    <w:lvl w:ilvl="0" w:tplc="72967E3A">
      <w:numFmt w:val="decimal"/>
      <w:pStyle w:val="Oznaenseznam"/>
      <w:lvlText w:val="­"/>
      <w:lvlJc w:val="left"/>
      <w:pPr>
        <w:tabs>
          <w:tab w:val="num" w:pos="426"/>
        </w:tabs>
        <w:ind w:left="426" w:hanging="426"/>
      </w:pPr>
      <w:rPr>
        <w:rFonts w:ascii="Arial" w:hAnsi="Arial" w:cs="Times New Roman"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44" w15:restartNumberingAfterBreak="0">
    <w:nsid w:val="78E65284"/>
    <w:multiLevelType w:val="hybridMultilevel"/>
    <w:tmpl w:val="C512E01C"/>
    <w:lvl w:ilvl="0" w:tplc="4B9E49D4">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5" w15:restartNumberingAfterBreak="0">
    <w:nsid w:val="7AC36C4E"/>
    <w:multiLevelType w:val="hybridMultilevel"/>
    <w:tmpl w:val="6C6CFB76"/>
    <w:lvl w:ilvl="0" w:tplc="02BC5AB6">
      <w:start w:val="1"/>
      <w:numFmt w:val="upperLetter"/>
      <w:pStyle w:val="rkovnatokazatevilnotokoA1"/>
      <w:lvlText w:val="(%1)"/>
      <w:lvlJc w:val="left"/>
      <w:pPr>
        <w:ind w:left="0" w:firstLine="0"/>
      </w:pPr>
      <w:rPr>
        <w:rFonts w:cs="Times New Roman"/>
        <w:b w:val="0"/>
        <w:bCs w:val="0"/>
        <w:i w:val="0"/>
        <w:iCs w:val="0"/>
        <w:caps w:val="0"/>
        <w:smallCaps w:val="0"/>
        <w:strike w:val="0"/>
        <w:dstrike w:val="0"/>
        <w:vanish w:val="0"/>
        <w:webHidden w:val="0"/>
        <w:color w:val="000000"/>
        <w:spacing w:val="0"/>
        <w:kern w:val="0"/>
        <w:position w:val="0"/>
        <w:u w:val="none"/>
        <w:effect w:val="none"/>
        <w:vertAlign w:val="baseline"/>
        <w:em w:val="none"/>
        <w:specVanish w:val="0"/>
      </w:rPr>
    </w:lvl>
    <w:lvl w:ilvl="1" w:tplc="04240019">
      <w:start w:val="1"/>
      <w:numFmt w:val="lowerLetter"/>
      <w:lvlText w:val="%2."/>
      <w:lvlJc w:val="left"/>
      <w:pPr>
        <w:ind w:left="2222" w:hanging="360"/>
      </w:pPr>
    </w:lvl>
    <w:lvl w:ilvl="2" w:tplc="0424001B">
      <w:start w:val="1"/>
      <w:numFmt w:val="lowerRoman"/>
      <w:lvlText w:val="%3."/>
      <w:lvlJc w:val="right"/>
      <w:pPr>
        <w:ind w:left="2942" w:hanging="180"/>
      </w:pPr>
    </w:lvl>
    <w:lvl w:ilvl="3" w:tplc="0424000F">
      <w:start w:val="1"/>
      <w:numFmt w:val="decimal"/>
      <w:lvlText w:val="%4."/>
      <w:lvlJc w:val="left"/>
      <w:pPr>
        <w:ind w:left="3662" w:hanging="360"/>
      </w:pPr>
    </w:lvl>
    <w:lvl w:ilvl="4" w:tplc="04240019">
      <w:start w:val="1"/>
      <w:numFmt w:val="lowerLetter"/>
      <w:lvlText w:val="%5."/>
      <w:lvlJc w:val="left"/>
      <w:pPr>
        <w:ind w:left="4382" w:hanging="360"/>
      </w:pPr>
    </w:lvl>
    <w:lvl w:ilvl="5" w:tplc="0424001B">
      <w:start w:val="1"/>
      <w:numFmt w:val="lowerRoman"/>
      <w:lvlText w:val="%6."/>
      <w:lvlJc w:val="right"/>
      <w:pPr>
        <w:ind w:left="5102" w:hanging="180"/>
      </w:pPr>
    </w:lvl>
    <w:lvl w:ilvl="6" w:tplc="0424000F">
      <w:start w:val="1"/>
      <w:numFmt w:val="decimal"/>
      <w:lvlText w:val="%7."/>
      <w:lvlJc w:val="left"/>
      <w:pPr>
        <w:ind w:left="5822" w:hanging="360"/>
      </w:pPr>
    </w:lvl>
    <w:lvl w:ilvl="7" w:tplc="04240019">
      <w:start w:val="1"/>
      <w:numFmt w:val="lowerLetter"/>
      <w:lvlText w:val="%8."/>
      <w:lvlJc w:val="left"/>
      <w:pPr>
        <w:ind w:left="6542" w:hanging="360"/>
      </w:pPr>
    </w:lvl>
    <w:lvl w:ilvl="8" w:tplc="0424001B">
      <w:start w:val="1"/>
      <w:numFmt w:val="lowerRoman"/>
      <w:lvlText w:val="%9."/>
      <w:lvlJc w:val="right"/>
      <w:pPr>
        <w:ind w:left="7262" w:hanging="180"/>
      </w:pPr>
    </w:lvl>
  </w:abstractNum>
  <w:abstractNum w:abstractNumId="46" w15:restartNumberingAfterBreak="0">
    <w:nsid w:val="7DD5290C"/>
    <w:multiLevelType w:val="multilevel"/>
    <w:tmpl w:val="7DD5290C"/>
    <w:lvl w:ilvl="0">
      <w:start w:val="1"/>
      <w:numFmt w:val="decimal"/>
      <w:pStyle w:val="rkovnatokazatevilnotoko"/>
      <w:lvlText w:val="%1."/>
      <w:lvlJc w:val="left"/>
      <w:pPr>
        <w:ind w:left="757" w:hanging="360"/>
      </w:pPr>
      <w:rPr>
        <w:rFonts w:ascii="Arial" w:eastAsia="Times New Roman" w:hAnsi="Arial" w:cs="Times New Roman"/>
      </w:rPr>
    </w:lvl>
    <w:lvl w:ilvl="1">
      <w:start w:val="1"/>
      <w:numFmt w:val="lowerLetter"/>
      <w:lvlText w:val="%2."/>
      <w:lvlJc w:val="left"/>
      <w:pPr>
        <w:ind w:left="1477" w:hanging="360"/>
      </w:pPr>
    </w:lvl>
    <w:lvl w:ilvl="2">
      <w:start w:val="1"/>
      <w:numFmt w:val="lowerRoman"/>
      <w:lvlText w:val="%3."/>
      <w:lvlJc w:val="right"/>
      <w:pPr>
        <w:ind w:left="2197" w:hanging="180"/>
      </w:pPr>
    </w:lvl>
    <w:lvl w:ilvl="3">
      <w:start w:val="1"/>
      <w:numFmt w:val="decimal"/>
      <w:lvlText w:val="%4."/>
      <w:lvlJc w:val="left"/>
      <w:pPr>
        <w:ind w:left="2917" w:hanging="360"/>
      </w:pPr>
    </w:lvl>
    <w:lvl w:ilvl="4">
      <w:start w:val="1"/>
      <w:numFmt w:val="lowerLetter"/>
      <w:lvlText w:val="%5."/>
      <w:lvlJc w:val="left"/>
      <w:pPr>
        <w:ind w:left="3637" w:hanging="360"/>
      </w:pPr>
    </w:lvl>
    <w:lvl w:ilvl="5">
      <w:start w:val="1"/>
      <w:numFmt w:val="lowerRoman"/>
      <w:lvlText w:val="%6."/>
      <w:lvlJc w:val="right"/>
      <w:pPr>
        <w:ind w:left="4357" w:hanging="180"/>
      </w:pPr>
    </w:lvl>
    <w:lvl w:ilvl="6">
      <w:start w:val="1"/>
      <w:numFmt w:val="decimal"/>
      <w:lvlText w:val="%7."/>
      <w:lvlJc w:val="left"/>
      <w:pPr>
        <w:ind w:left="5077" w:hanging="360"/>
      </w:pPr>
    </w:lvl>
    <w:lvl w:ilvl="7">
      <w:start w:val="1"/>
      <w:numFmt w:val="lowerLetter"/>
      <w:lvlText w:val="%8."/>
      <w:lvlJc w:val="left"/>
      <w:pPr>
        <w:ind w:left="5797" w:hanging="360"/>
      </w:pPr>
    </w:lvl>
    <w:lvl w:ilvl="8">
      <w:start w:val="1"/>
      <w:numFmt w:val="lowerRoman"/>
      <w:lvlText w:val="%9."/>
      <w:lvlJc w:val="right"/>
      <w:pPr>
        <w:ind w:left="6517" w:hanging="180"/>
      </w:pPr>
    </w:lvl>
  </w:abstractNum>
  <w:num w:numId="1">
    <w:abstractNumId w:val="14"/>
  </w:num>
  <w:num w:numId="2">
    <w:abstractNumId w:val="37"/>
  </w:num>
  <w:num w:numId="3">
    <w:abstractNumId w:val="15"/>
  </w:num>
  <w:num w:numId="4">
    <w:abstractNumId w:val="38"/>
  </w:num>
  <w:num w:numId="5">
    <w:abstractNumId w:val="46"/>
  </w:num>
  <w:num w:numId="6">
    <w:abstractNumId w:val="26"/>
  </w:num>
  <w:num w:numId="7">
    <w:abstractNumId w:val="4"/>
  </w:num>
  <w:num w:numId="8">
    <w:abstractNumId w:val="42"/>
  </w:num>
  <w:num w:numId="9">
    <w:abstractNumId w:val="32"/>
  </w:num>
  <w:num w:numId="10">
    <w:abstractNumId w:val="5"/>
  </w:num>
  <w:num w:numId="11">
    <w:abstractNumId w:val="27"/>
  </w:num>
  <w:num w:numId="12">
    <w:abstractNumId w:val="25"/>
  </w:num>
  <w:num w:numId="13">
    <w:abstractNumId w:val="44"/>
  </w:num>
  <w:num w:numId="14">
    <w:abstractNumId w:val="20"/>
  </w:num>
  <w:num w:numId="15">
    <w:abstractNumId w:val="35"/>
  </w:num>
  <w:num w:numId="16">
    <w:abstractNumId w:val="34"/>
  </w:num>
  <w:num w:numId="17">
    <w:abstractNumId w:val="3"/>
  </w:num>
  <w:num w:numId="18">
    <w:abstractNumId w:val="33"/>
  </w:num>
  <w:num w:numId="19">
    <w:abstractNumId w:val="41"/>
  </w:num>
  <w:num w:numId="20">
    <w:abstractNumId w:val="36"/>
  </w:num>
  <w:num w:numId="21">
    <w:abstractNumId w:val="28"/>
  </w:num>
  <w:num w:numId="22">
    <w:abstractNumId w:val="30"/>
  </w:num>
  <w:num w:numId="23">
    <w:abstractNumId w:val="21"/>
  </w:num>
  <w:num w:numId="24">
    <w:abstractNumId w:val="11"/>
  </w:num>
  <w:num w:numId="25">
    <w:abstractNumId w:val="0"/>
  </w:num>
  <w:num w:numId="26">
    <w:abstractNumId w:val="23"/>
  </w:num>
  <w:num w:numId="27">
    <w:abstractNumId w:val="29"/>
  </w:num>
  <w:num w:numId="28">
    <w:abstractNumId w:val="8"/>
  </w:num>
  <w:num w:numId="29">
    <w:abstractNumId w:val="31"/>
  </w:num>
  <w:num w:numId="30">
    <w:abstractNumId w:val="40"/>
  </w:num>
  <w:num w:numId="31">
    <w:abstractNumId w:val="43"/>
  </w:num>
  <w:num w:numId="32">
    <w:abstractNumId w:val="24"/>
  </w:num>
  <w:num w:numId="33">
    <w:abstractNumId w:val="16"/>
  </w:num>
  <w:num w:numId="34">
    <w:abstractNumId w:val="19"/>
  </w:num>
  <w:num w:numId="35">
    <w:abstractNumId w:val="12"/>
  </w:num>
  <w:num w:numId="36">
    <w:abstractNumId w:val="1"/>
  </w:num>
  <w:num w:numId="37">
    <w:abstractNumId w:val="7"/>
  </w:num>
  <w:num w:numId="38">
    <w:abstractNumId w:val="18"/>
  </w:num>
  <w:num w:numId="39">
    <w:abstractNumId w:val="2"/>
  </w:num>
  <w:num w:numId="40">
    <w:abstractNumId w:val="17"/>
  </w:num>
  <w:num w:numId="41">
    <w:abstractNumId w:val="13"/>
  </w:num>
  <w:num w:numId="42">
    <w:abstractNumId w:val="22"/>
  </w:num>
  <w:num w:numId="43">
    <w:abstractNumId w:val="9"/>
  </w:num>
  <w:num w:numId="44">
    <w:abstractNumId w:val="39"/>
  </w:num>
  <w:num w:numId="45">
    <w:abstractNumId w:val="45"/>
  </w:num>
  <w:num w:numId="46">
    <w:abstractNumId w:val="10"/>
  </w:num>
  <w:num w:numId="47">
    <w:abstractNumId w:val="6"/>
  </w:num>
  <w:numIdMacAtCleanup w:val="1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4"/>
  <w:displayBackgroundShape/>
  <w:proofState w:spelling="clean" w:grammar="clean"/>
  <w:attachedTemplate r:id="rId1"/>
  <w:stylePaneFormatFilter w:val="0001" w:allStyles="1"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20"/>
  <w:hyphenationZone w:val="425"/>
  <w:drawingGridHorizontalSpacing w:val="284"/>
  <w:drawingGridVerticalSpacing w:val="284"/>
  <w:doNotUseMarginsForDrawingGridOrigin/>
  <w:drawingGridHorizontalOrigin w:val="0"/>
  <w:drawingGridVerticalOrigin w:val="0"/>
  <w:characterSpacingControl w:val="doNotCompress"/>
  <w:hdrShapeDefaults>
    <o:shapedefaults v:ext="edit" spidmax="2050"/>
  </w:hdrShapeDefaults>
  <w:footnotePr>
    <w:footnote w:id="-1"/>
    <w:footnote w:id="0"/>
    <w:footnote w:id="1"/>
  </w:footnotePr>
  <w:endnotePr>
    <w:endnote w:id="-1"/>
    <w:endnote w:id="0"/>
    <w:endnote w:id="1"/>
  </w:endnotePr>
  <w:compat>
    <w:doNotExpandShiftReturn/>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044C2"/>
    <w:rsid w:val="00000521"/>
    <w:rsid w:val="00000757"/>
    <w:rsid w:val="00000A98"/>
    <w:rsid w:val="000015C9"/>
    <w:rsid w:val="00002E5D"/>
    <w:rsid w:val="00004D1F"/>
    <w:rsid w:val="000053E5"/>
    <w:rsid w:val="00005727"/>
    <w:rsid w:val="00007B7F"/>
    <w:rsid w:val="00011A55"/>
    <w:rsid w:val="000122DB"/>
    <w:rsid w:val="000126B8"/>
    <w:rsid w:val="00012752"/>
    <w:rsid w:val="00013921"/>
    <w:rsid w:val="0001404A"/>
    <w:rsid w:val="000140EE"/>
    <w:rsid w:val="00014C2F"/>
    <w:rsid w:val="000153E0"/>
    <w:rsid w:val="00015677"/>
    <w:rsid w:val="00015926"/>
    <w:rsid w:val="00015F78"/>
    <w:rsid w:val="00016587"/>
    <w:rsid w:val="0001663E"/>
    <w:rsid w:val="00016BF8"/>
    <w:rsid w:val="00017758"/>
    <w:rsid w:val="00017B62"/>
    <w:rsid w:val="00017DED"/>
    <w:rsid w:val="00020994"/>
    <w:rsid w:val="00021A67"/>
    <w:rsid w:val="000232B8"/>
    <w:rsid w:val="00023A88"/>
    <w:rsid w:val="000247BA"/>
    <w:rsid w:val="0002489E"/>
    <w:rsid w:val="00024E7E"/>
    <w:rsid w:val="000260FB"/>
    <w:rsid w:val="00026287"/>
    <w:rsid w:val="000265D1"/>
    <w:rsid w:val="00026B42"/>
    <w:rsid w:val="000301E4"/>
    <w:rsid w:val="000308F5"/>
    <w:rsid w:val="00030CCA"/>
    <w:rsid w:val="0003224F"/>
    <w:rsid w:val="00034AEC"/>
    <w:rsid w:val="0003655E"/>
    <w:rsid w:val="00036931"/>
    <w:rsid w:val="000370BE"/>
    <w:rsid w:val="000376CA"/>
    <w:rsid w:val="00037CB6"/>
    <w:rsid w:val="00037F0D"/>
    <w:rsid w:val="00040172"/>
    <w:rsid w:val="00040E1B"/>
    <w:rsid w:val="0004239A"/>
    <w:rsid w:val="00042D8B"/>
    <w:rsid w:val="0004385F"/>
    <w:rsid w:val="000441E4"/>
    <w:rsid w:val="00044A9C"/>
    <w:rsid w:val="00044ABC"/>
    <w:rsid w:val="000456A4"/>
    <w:rsid w:val="0004594E"/>
    <w:rsid w:val="00046192"/>
    <w:rsid w:val="000464FD"/>
    <w:rsid w:val="0004718F"/>
    <w:rsid w:val="000527EC"/>
    <w:rsid w:val="000531E9"/>
    <w:rsid w:val="00053331"/>
    <w:rsid w:val="00053E72"/>
    <w:rsid w:val="00055029"/>
    <w:rsid w:val="00055462"/>
    <w:rsid w:val="00056BA4"/>
    <w:rsid w:val="00057736"/>
    <w:rsid w:val="00057D51"/>
    <w:rsid w:val="00057E0C"/>
    <w:rsid w:val="000618D1"/>
    <w:rsid w:val="00062940"/>
    <w:rsid w:val="00062F06"/>
    <w:rsid w:val="00062F5A"/>
    <w:rsid w:val="000631B2"/>
    <w:rsid w:val="00063E4C"/>
    <w:rsid w:val="0006429A"/>
    <w:rsid w:val="0006479D"/>
    <w:rsid w:val="00064815"/>
    <w:rsid w:val="00064E57"/>
    <w:rsid w:val="00066660"/>
    <w:rsid w:val="00066673"/>
    <w:rsid w:val="0006721C"/>
    <w:rsid w:val="00067FF3"/>
    <w:rsid w:val="00070008"/>
    <w:rsid w:val="00070975"/>
    <w:rsid w:val="00070E0A"/>
    <w:rsid w:val="00070E8A"/>
    <w:rsid w:val="000710D6"/>
    <w:rsid w:val="00071B4F"/>
    <w:rsid w:val="000732D1"/>
    <w:rsid w:val="00073E50"/>
    <w:rsid w:val="000745E1"/>
    <w:rsid w:val="00074F8F"/>
    <w:rsid w:val="000751AC"/>
    <w:rsid w:val="00075280"/>
    <w:rsid w:val="000752FE"/>
    <w:rsid w:val="000753F2"/>
    <w:rsid w:val="000759A7"/>
    <w:rsid w:val="000760D8"/>
    <w:rsid w:val="00077166"/>
    <w:rsid w:val="00077208"/>
    <w:rsid w:val="00077F48"/>
    <w:rsid w:val="00081649"/>
    <w:rsid w:val="0008173B"/>
    <w:rsid w:val="00081F97"/>
    <w:rsid w:val="00083989"/>
    <w:rsid w:val="0008400F"/>
    <w:rsid w:val="00084207"/>
    <w:rsid w:val="000849DB"/>
    <w:rsid w:val="000852E9"/>
    <w:rsid w:val="00085AF7"/>
    <w:rsid w:val="000864A8"/>
    <w:rsid w:val="0008650E"/>
    <w:rsid w:val="00087541"/>
    <w:rsid w:val="00087558"/>
    <w:rsid w:val="000907D0"/>
    <w:rsid w:val="00091918"/>
    <w:rsid w:val="00092FB5"/>
    <w:rsid w:val="00093F9F"/>
    <w:rsid w:val="000946C5"/>
    <w:rsid w:val="00096712"/>
    <w:rsid w:val="00096EBC"/>
    <w:rsid w:val="00097DD6"/>
    <w:rsid w:val="000A0114"/>
    <w:rsid w:val="000A2A6D"/>
    <w:rsid w:val="000A2B17"/>
    <w:rsid w:val="000A2B77"/>
    <w:rsid w:val="000A32D5"/>
    <w:rsid w:val="000A3844"/>
    <w:rsid w:val="000A3988"/>
    <w:rsid w:val="000A415E"/>
    <w:rsid w:val="000A51A0"/>
    <w:rsid w:val="000A702E"/>
    <w:rsid w:val="000A7238"/>
    <w:rsid w:val="000A7B26"/>
    <w:rsid w:val="000B1B64"/>
    <w:rsid w:val="000B217C"/>
    <w:rsid w:val="000B357F"/>
    <w:rsid w:val="000B3BFC"/>
    <w:rsid w:val="000B3D0A"/>
    <w:rsid w:val="000B3FA4"/>
    <w:rsid w:val="000B4DFD"/>
    <w:rsid w:val="000B50FA"/>
    <w:rsid w:val="000B54BB"/>
    <w:rsid w:val="000B5711"/>
    <w:rsid w:val="000B598D"/>
    <w:rsid w:val="000B6A01"/>
    <w:rsid w:val="000B6BC4"/>
    <w:rsid w:val="000B717D"/>
    <w:rsid w:val="000B72E7"/>
    <w:rsid w:val="000B7460"/>
    <w:rsid w:val="000B78CE"/>
    <w:rsid w:val="000B7E9F"/>
    <w:rsid w:val="000C1636"/>
    <w:rsid w:val="000C1E61"/>
    <w:rsid w:val="000C301B"/>
    <w:rsid w:val="000C32CA"/>
    <w:rsid w:val="000C3864"/>
    <w:rsid w:val="000C38CF"/>
    <w:rsid w:val="000C3920"/>
    <w:rsid w:val="000C4349"/>
    <w:rsid w:val="000C574D"/>
    <w:rsid w:val="000C5F18"/>
    <w:rsid w:val="000C6EFE"/>
    <w:rsid w:val="000C7BBF"/>
    <w:rsid w:val="000D005F"/>
    <w:rsid w:val="000D106A"/>
    <w:rsid w:val="000D1421"/>
    <w:rsid w:val="000D149C"/>
    <w:rsid w:val="000D190F"/>
    <w:rsid w:val="000D3567"/>
    <w:rsid w:val="000D4C68"/>
    <w:rsid w:val="000D4FE2"/>
    <w:rsid w:val="000D5172"/>
    <w:rsid w:val="000D6223"/>
    <w:rsid w:val="000D7CD9"/>
    <w:rsid w:val="000E08B8"/>
    <w:rsid w:val="000E09CC"/>
    <w:rsid w:val="000E0DF9"/>
    <w:rsid w:val="000E135F"/>
    <w:rsid w:val="000E13E9"/>
    <w:rsid w:val="000E14A4"/>
    <w:rsid w:val="000E3DCD"/>
    <w:rsid w:val="000E4798"/>
    <w:rsid w:val="000E5010"/>
    <w:rsid w:val="000E599A"/>
    <w:rsid w:val="000E6760"/>
    <w:rsid w:val="000E68F0"/>
    <w:rsid w:val="000E6AB7"/>
    <w:rsid w:val="000E6F12"/>
    <w:rsid w:val="000E77EC"/>
    <w:rsid w:val="000F12EF"/>
    <w:rsid w:val="000F2176"/>
    <w:rsid w:val="000F2CED"/>
    <w:rsid w:val="000F3662"/>
    <w:rsid w:val="000F3FB9"/>
    <w:rsid w:val="000F408A"/>
    <w:rsid w:val="000F43CA"/>
    <w:rsid w:val="000F4442"/>
    <w:rsid w:val="000F54AB"/>
    <w:rsid w:val="000F7321"/>
    <w:rsid w:val="000F7CDE"/>
    <w:rsid w:val="00101D5F"/>
    <w:rsid w:val="00101DE7"/>
    <w:rsid w:val="00102650"/>
    <w:rsid w:val="001027EB"/>
    <w:rsid w:val="00102E41"/>
    <w:rsid w:val="0010356D"/>
    <w:rsid w:val="0010361E"/>
    <w:rsid w:val="00103D56"/>
    <w:rsid w:val="00104126"/>
    <w:rsid w:val="00104857"/>
    <w:rsid w:val="00107FBE"/>
    <w:rsid w:val="0011085B"/>
    <w:rsid w:val="00110C8B"/>
    <w:rsid w:val="00111AD6"/>
    <w:rsid w:val="00112180"/>
    <w:rsid w:val="0011257C"/>
    <w:rsid w:val="00112EAD"/>
    <w:rsid w:val="001130AD"/>
    <w:rsid w:val="00114883"/>
    <w:rsid w:val="00114E0E"/>
    <w:rsid w:val="001157A8"/>
    <w:rsid w:val="0011666A"/>
    <w:rsid w:val="00117024"/>
    <w:rsid w:val="001176B2"/>
    <w:rsid w:val="00120FF2"/>
    <w:rsid w:val="001210A8"/>
    <w:rsid w:val="001229E2"/>
    <w:rsid w:val="001229FC"/>
    <w:rsid w:val="0012372C"/>
    <w:rsid w:val="00123F42"/>
    <w:rsid w:val="00127BC0"/>
    <w:rsid w:val="001314CB"/>
    <w:rsid w:val="00131705"/>
    <w:rsid w:val="00132D06"/>
    <w:rsid w:val="00133009"/>
    <w:rsid w:val="00133168"/>
    <w:rsid w:val="00133F8B"/>
    <w:rsid w:val="00134BF8"/>
    <w:rsid w:val="00135009"/>
    <w:rsid w:val="001357B2"/>
    <w:rsid w:val="00137FAD"/>
    <w:rsid w:val="00140A81"/>
    <w:rsid w:val="001412B4"/>
    <w:rsid w:val="00141E4B"/>
    <w:rsid w:val="0014229A"/>
    <w:rsid w:val="0014278E"/>
    <w:rsid w:val="00142DDD"/>
    <w:rsid w:val="0014300E"/>
    <w:rsid w:val="001430E5"/>
    <w:rsid w:val="00143311"/>
    <w:rsid w:val="00143B6E"/>
    <w:rsid w:val="00144F5F"/>
    <w:rsid w:val="0014615C"/>
    <w:rsid w:val="00146388"/>
    <w:rsid w:val="001469DE"/>
    <w:rsid w:val="001514FB"/>
    <w:rsid w:val="00152085"/>
    <w:rsid w:val="00152A9C"/>
    <w:rsid w:val="001530F2"/>
    <w:rsid w:val="00153BFD"/>
    <w:rsid w:val="00153D0A"/>
    <w:rsid w:val="0015542F"/>
    <w:rsid w:val="00156EC2"/>
    <w:rsid w:val="00157474"/>
    <w:rsid w:val="00160268"/>
    <w:rsid w:val="00160E28"/>
    <w:rsid w:val="001617F6"/>
    <w:rsid w:val="0016298D"/>
    <w:rsid w:val="00164313"/>
    <w:rsid w:val="00164DA5"/>
    <w:rsid w:val="00164E82"/>
    <w:rsid w:val="00165725"/>
    <w:rsid w:val="00165798"/>
    <w:rsid w:val="0016587F"/>
    <w:rsid w:val="00165CA1"/>
    <w:rsid w:val="0016645D"/>
    <w:rsid w:val="00166625"/>
    <w:rsid w:val="00171285"/>
    <w:rsid w:val="001713C3"/>
    <w:rsid w:val="00171843"/>
    <w:rsid w:val="00171C9E"/>
    <w:rsid w:val="00172BC0"/>
    <w:rsid w:val="00174BC7"/>
    <w:rsid w:val="001750A6"/>
    <w:rsid w:val="0017512F"/>
    <w:rsid w:val="00175919"/>
    <w:rsid w:val="00175E83"/>
    <w:rsid w:val="001772FC"/>
    <w:rsid w:val="00177AD7"/>
    <w:rsid w:val="00180135"/>
    <w:rsid w:val="00180D79"/>
    <w:rsid w:val="00181681"/>
    <w:rsid w:val="0018181C"/>
    <w:rsid w:val="0018192C"/>
    <w:rsid w:val="00182C6D"/>
    <w:rsid w:val="00182CB0"/>
    <w:rsid w:val="00183557"/>
    <w:rsid w:val="001837C3"/>
    <w:rsid w:val="001844A9"/>
    <w:rsid w:val="00184A58"/>
    <w:rsid w:val="001861A2"/>
    <w:rsid w:val="00186C5F"/>
    <w:rsid w:val="00186D31"/>
    <w:rsid w:val="00187A4C"/>
    <w:rsid w:val="001901B2"/>
    <w:rsid w:val="00190A0C"/>
    <w:rsid w:val="00191221"/>
    <w:rsid w:val="00191C75"/>
    <w:rsid w:val="001922E7"/>
    <w:rsid w:val="001925E3"/>
    <w:rsid w:val="00193464"/>
    <w:rsid w:val="00193E06"/>
    <w:rsid w:val="001943BE"/>
    <w:rsid w:val="00194A05"/>
    <w:rsid w:val="00194C57"/>
    <w:rsid w:val="00195144"/>
    <w:rsid w:val="00196337"/>
    <w:rsid w:val="00196833"/>
    <w:rsid w:val="001A1972"/>
    <w:rsid w:val="001A22B9"/>
    <w:rsid w:val="001A22BF"/>
    <w:rsid w:val="001A263E"/>
    <w:rsid w:val="001A2D79"/>
    <w:rsid w:val="001A313D"/>
    <w:rsid w:val="001A33DF"/>
    <w:rsid w:val="001A43D4"/>
    <w:rsid w:val="001A4BEE"/>
    <w:rsid w:val="001A60CE"/>
    <w:rsid w:val="001A681C"/>
    <w:rsid w:val="001A6C2E"/>
    <w:rsid w:val="001A7691"/>
    <w:rsid w:val="001A7DF5"/>
    <w:rsid w:val="001B033E"/>
    <w:rsid w:val="001B3BC7"/>
    <w:rsid w:val="001B4B86"/>
    <w:rsid w:val="001B4D34"/>
    <w:rsid w:val="001B538B"/>
    <w:rsid w:val="001C028A"/>
    <w:rsid w:val="001C08D7"/>
    <w:rsid w:val="001C0A4A"/>
    <w:rsid w:val="001C164B"/>
    <w:rsid w:val="001C1A1C"/>
    <w:rsid w:val="001C2013"/>
    <w:rsid w:val="001C20E5"/>
    <w:rsid w:val="001C2A94"/>
    <w:rsid w:val="001C2AAA"/>
    <w:rsid w:val="001C2D73"/>
    <w:rsid w:val="001C2D9F"/>
    <w:rsid w:val="001C3C99"/>
    <w:rsid w:val="001C508F"/>
    <w:rsid w:val="001C56C4"/>
    <w:rsid w:val="001C56C5"/>
    <w:rsid w:val="001C76AA"/>
    <w:rsid w:val="001C7AEF"/>
    <w:rsid w:val="001C7F86"/>
    <w:rsid w:val="001D0B63"/>
    <w:rsid w:val="001D1168"/>
    <w:rsid w:val="001D1481"/>
    <w:rsid w:val="001D1A4F"/>
    <w:rsid w:val="001D1ADA"/>
    <w:rsid w:val="001D22CD"/>
    <w:rsid w:val="001D4738"/>
    <w:rsid w:val="001D51D0"/>
    <w:rsid w:val="001D5CAA"/>
    <w:rsid w:val="001E1C3E"/>
    <w:rsid w:val="001E2180"/>
    <w:rsid w:val="001E31DF"/>
    <w:rsid w:val="001E3CAD"/>
    <w:rsid w:val="001E4205"/>
    <w:rsid w:val="001E4354"/>
    <w:rsid w:val="001E4A7C"/>
    <w:rsid w:val="001E50EE"/>
    <w:rsid w:val="001E5642"/>
    <w:rsid w:val="001E5D04"/>
    <w:rsid w:val="001E5D25"/>
    <w:rsid w:val="001E6786"/>
    <w:rsid w:val="001E70D9"/>
    <w:rsid w:val="001E7191"/>
    <w:rsid w:val="001E7893"/>
    <w:rsid w:val="001F035B"/>
    <w:rsid w:val="001F045F"/>
    <w:rsid w:val="001F0935"/>
    <w:rsid w:val="001F0FF8"/>
    <w:rsid w:val="001F2B4A"/>
    <w:rsid w:val="001F2C17"/>
    <w:rsid w:val="001F2D26"/>
    <w:rsid w:val="001F3CEB"/>
    <w:rsid w:val="001F3EFC"/>
    <w:rsid w:val="001F41DC"/>
    <w:rsid w:val="001F5339"/>
    <w:rsid w:val="001F579E"/>
    <w:rsid w:val="001F72DF"/>
    <w:rsid w:val="00201711"/>
    <w:rsid w:val="002021C1"/>
    <w:rsid w:val="00202A77"/>
    <w:rsid w:val="00203301"/>
    <w:rsid w:val="00203F94"/>
    <w:rsid w:val="002046C9"/>
    <w:rsid w:val="00204C26"/>
    <w:rsid w:val="00204D16"/>
    <w:rsid w:val="00204F7A"/>
    <w:rsid w:val="00205D90"/>
    <w:rsid w:val="00207D2E"/>
    <w:rsid w:val="002101A2"/>
    <w:rsid w:val="002105BD"/>
    <w:rsid w:val="00212080"/>
    <w:rsid w:val="00212D54"/>
    <w:rsid w:val="00213160"/>
    <w:rsid w:val="00213610"/>
    <w:rsid w:val="0021395B"/>
    <w:rsid w:val="00213DA3"/>
    <w:rsid w:val="00214D0E"/>
    <w:rsid w:val="002155A8"/>
    <w:rsid w:val="00215950"/>
    <w:rsid w:val="00215D5D"/>
    <w:rsid w:val="002160AA"/>
    <w:rsid w:val="0021669C"/>
    <w:rsid w:val="002173DF"/>
    <w:rsid w:val="00217AE5"/>
    <w:rsid w:val="00221261"/>
    <w:rsid w:val="00221428"/>
    <w:rsid w:val="00221A56"/>
    <w:rsid w:val="00221B8A"/>
    <w:rsid w:val="00222100"/>
    <w:rsid w:val="002222E1"/>
    <w:rsid w:val="00222EE5"/>
    <w:rsid w:val="00223DBA"/>
    <w:rsid w:val="00225427"/>
    <w:rsid w:val="00225554"/>
    <w:rsid w:val="00225E5D"/>
    <w:rsid w:val="00226ADD"/>
    <w:rsid w:val="00227CC0"/>
    <w:rsid w:val="0023033E"/>
    <w:rsid w:val="0023140E"/>
    <w:rsid w:val="00231A87"/>
    <w:rsid w:val="002320D3"/>
    <w:rsid w:val="00232BA4"/>
    <w:rsid w:val="00233220"/>
    <w:rsid w:val="0023410F"/>
    <w:rsid w:val="002375C4"/>
    <w:rsid w:val="00237AC8"/>
    <w:rsid w:val="00237CD9"/>
    <w:rsid w:val="00240E40"/>
    <w:rsid w:val="00240EE8"/>
    <w:rsid w:val="00240FFD"/>
    <w:rsid w:val="002422A9"/>
    <w:rsid w:val="0024248A"/>
    <w:rsid w:val="0024494E"/>
    <w:rsid w:val="002459D5"/>
    <w:rsid w:val="002465E9"/>
    <w:rsid w:val="00246DDF"/>
    <w:rsid w:val="00246FA6"/>
    <w:rsid w:val="002510C0"/>
    <w:rsid w:val="0025133E"/>
    <w:rsid w:val="00252B89"/>
    <w:rsid w:val="0025377C"/>
    <w:rsid w:val="00253DFB"/>
    <w:rsid w:val="00254166"/>
    <w:rsid w:val="002549DA"/>
    <w:rsid w:val="00254A53"/>
    <w:rsid w:val="0025551F"/>
    <w:rsid w:val="0025622D"/>
    <w:rsid w:val="0025641E"/>
    <w:rsid w:val="00256EBB"/>
    <w:rsid w:val="00265A34"/>
    <w:rsid w:val="002662C6"/>
    <w:rsid w:val="002673A5"/>
    <w:rsid w:val="002677BD"/>
    <w:rsid w:val="00270F65"/>
    <w:rsid w:val="00271CE5"/>
    <w:rsid w:val="00272051"/>
    <w:rsid w:val="0027366E"/>
    <w:rsid w:val="00275456"/>
    <w:rsid w:val="00275534"/>
    <w:rsid w:val="0027555C"/>
    <w:rsid w:val="00276767"/>
    <w:rsid w:val="002767E9"/>
    <w:rsid w:val="00276A3E"/>
    <w:rsid w:val="00276C40"/>
    <w:rsid w:val="00276D91"/>
    <w:rsid w:val="00277012"/>
    <w:rsid w:val="00277BDF"/>
    <w:rsid w:val="0028002A"/>
    <w:rsid w:val="0028062E"/>
    <w:rsid w:val="00280662"/>
    <w:rsid w:val="0028101B"/>
    <w:rsid w:val="00282020"/>
    <w:rsid w:val="00282326"/>
    <w:rsid w:val="00283A15"/>
    <w:rsid w:val="00283E71"/>
    <w:rsid w:val="002842FF"/>
    <w:rsid w:val="00284A67"/>
    <w:rsid w:val="00284DC3"/>
    <w:rsid w:val="00284F0C"/>
    <w:rsid w:val="00285E33"/>
    <w:rsid w:val="0028600A"/>
    <w:rsid w:val="0028657D"/>
    <w:rsid w:val="00287B11"/>
    <w:rsid w:val="00290B5B"/>
    <w:rsid w:val="0029138F"/>
    <w:rsid w:val="00291EAC"/>
    <w:rsid w:val="00291FD2"/>
    <w:rsid w:val="00292029"/>
    <w:rsid w:val="0029235F"/>
    <w:rsid w:val="002928B6"/>
    <w:rsid w:val="00293BE8"/>
    <w:rsid w:val="002954ED"/>
    <w:rsid w:val="002955F0"/>
    <w:rsid w:val="00295F1A"/>
    <w:rsid w:val="002967E6"/>
    <w:rsid w:val="0029685F"/>
    <w:rsid w:val="00297217"/>
    <w:rsid w:val="00297E18"/>
    <w:rsid w:val="002A10F1"/>
    <w:rsid w:val="002A1216"/>
    <w:rsid w:val="002A1978"/>
    <w:rsid w:val="002A339D"/>
    <w:rsid w:val="002A4962"/>
    <w:rsid w:val="002A5365"/>
    <w:rsid w:val="002A5CD1"/>
    <w:rsid w:val="002A61E5"/>
    <w:rsid w:val="002A6910"/>
    <w:rsid w:val="002B07D8"/>
    <w:rsid w:val="002B159C"/>
    <w:rsid w:val="002B2475"/>
    <w:rsid w:val="002B3612"/>
    <w:rsid w:val="002B4376"/>
    <w:rsid w:val="002B446B"/>
    <w:rsid w:val="002B5807"/>
    <w:rsid w:val="002B5848"/>
    <w:rsid w:val="002B5E7B"/>
    <w:rsid w:val="002B60C9"/>
    <w:rsid w:val="002B7001"/>
    <w:rsid w:val="002B761F"/>
    <w:rsid w:val="002B7A45"/>
    <w:rsid w:val="002B7BF5"/>
    <w:rsid w:val="002B7EA2"/>
    <w:rsid w:val="002C050E"/>
    <w:rsid w:val="002C12DB"/>
    <w:rsid w:val="002C2790"/>
    <w:rsid w:val="002C29F9"/>
    <w:rsid w:val="002C2B92"/>
    <w:rsid w:val="002C2CA5"/>
    <w:rsid w:val="002C2F71"/>
    <w:rsid w:val="002C4402"/>
    <w:rsid w:val="002C5211"/>
    <w:rsid w:val="002C56EE"/>
    <w:rsid w:val="002C647A"/>
    <w:rsid w:val="002C65FE"/>
    <w:rsid w:val="002C7975"/>
    <w:rsid w:val="002D07A1"/>
    <w:rsid w:val="002D1BD9"/>
    <w:rsid w:val="002D229E"/>
    <w:rsid w:val="002D2574"/>
    <w:rsid w:val="002D3A25"/>
    <w:rsid w:val="002D4795"/>
    <w:rsid w:val="002D4E9A"/>
    <w:rsid w:val="002D53C1"/>
    <w:rsid w:val="002D5B4E"/>
    <w:rsid w:val="002D63D0"/>
    <w:rsid w:val="002D74C6"/>
    <w:rsid w:val="002D772C"/>
    <w:rsid w:val="002D7A15"/>
    <w:rsid w:val="002D7F42"/>
    <w:rsid w:val="002E059B"/>
    <w:rsid w:val="002E108B"/>
    <w:rsid w:val="002E13FD"/>
    <w:rsid w:val="002E227F"/>
    <w:rsid w:val="002E2986"/>
    <w:rsid w:val="002E2A95"/>
    <w:rsid w:val="002E2F9A"/>
    <w:rsid w:val="002E4666"/>
    <w:rsid w:val="002E46A7"/>
    <w:rsid w:val="002E6974"/>
    <w:rsid w:val="002E6D8A"/>
    <w:rsid w:val="002E71E1"/>
    <w:rsid w:val="002F02F3"/>
    <w:rsid w:val="002F0793"/>
    <w:rsid w:val="002F0ACB"/>
    <w:rsid w:val="002F0C17"/>
    <w:rsid w:val="002F1F0D"/>
    <w:rsid w:val="002F2883"/>
    <w:rsid w:val="002F3120"/>
    <w:rsid w:val="002F35FC"/>
    <w:rsid w:val="002F5763"/>
    <w:rsid w:val="00301E6E"/>
    <w:rsid w:val="00302B7D"/>
    <w:rsid w:val="003035E0"/>
    <w:rsid w:val="0030369C"/>
    <w:rsid w:val="003036EB"/>
    <w:rsid w:val="00305357"/>
    <w:rsid w:val="00306DCB"/>
    <w:rsid w:val="00307B28"/>
    <w:rsid w:val="00307D61"/>
    <w:rsid w:val="003104EE"/>
    <w:rsid w:val="0031054F"/>
    <w:rsid w:val="00310746"/>
    <w:rsid w:val="00310F59"/>
    <w:rsid w:val="00313035"/>
    <w:rsid w:val="003147CB"/>
    <w:rsid w:val="0031500C"/>
    <w:rsid w:val="00315613"/>
    <w:rsid w:val="00316209"/>
    <w:rsid w:val="00316359"/>
    <w:rsid w:val="00320278"/>
    <w:rsid w:val="00320619"/>
    <w:rsid w:val="0032165F"/>
    <w:rsid w:val="00321BE1"/>
    <w:rsid w:val="00322091"/>
    <w:rsid w:val="003225FA"/>
    <w:rsid w:val="00322EEA"/>
    <w:rsid w:val="00323E6A"/>
    <w:rsid w:val="003246DB"/>
    <w:rsid w:val="00324ED0"/>
    <w:rsid w:val="00325869"/>
    <w:rsid w:val="00326411"/>
    <w:rsid w:val="0032710B"/>
    <w:rsid w:val="00327965"/>
    <w:rsid w:val="00331A4B"/>
    <w:rsid w:val="00334354"/>
    <w:rsid w:val="00334924"/>
    <w:rsid w:val="003349CE"/>
    <w:rsid w:val="00334F50"/>
    <w:rsid w:val="003357F8"/>
    <w:rsid w:val="00336267"/>
    <w:rsid w:val="003366B5"/>
    <w:rsid w:val="00336FAB"/>
    <w:rsid w:val="00337340"/>
    <w:rsid w:val="00337789"/>
    <w:rsid w:val="00340212"/>
    <w:rsid w:val="00340320"/>
    <w:rsid w:val="0034060A"/>
    <w:rsid w:val="00340CC7"/>
    <w:rsid w:val="00340DA3"/>
    <w:rsid w:val="00341501"/>
    <w:rsid w:val="003415BF"/>
    <w:rsid w:val="00342D93"/>
    <w:rsid w:val="00342FD7"/>
    <w:rsid w:val="00344A2E"/>
    <w:rsid w:val="00347862"/>
    <w:rsid w:val="003515CA"/>
    <w:rsid w:val="0035178C"/>
    <w:rsid w:val="00351948"/>
    <w:rsid w:val="00351BC2"/>
    <w:rsid w:val="0035280A"/>
    <w:rsid w:val="00352922"/>
    <w:rsid w:val="003529FC"/>
    <w:rsid w:val="0035305E"/>
    <w:rsid w:val="00353076"/>
    <w:rsid w:val="00353EE5"/>
    <w:rsid w:val="003544FC"/>
    <w:rsid w:val="00354E90"/>
    <w:rsid w:val="003561F6"/>
    <w:rsid w:val="00356327"/>
    <w:rsid w:val="00356627"/>
    <w:rsid w:val="00356918"/>
    <w:rsid w:val="00356F20"/>
    <w:rsid w:val="00360228"/>
    <w:rsid w:val="00360B93"/>
    <w:rsid w:val="00361094"/>
    <w:rsid w:val="003626BE"/>
    <w:rsid w:val="0036354C"/>
    <w:rsid w:val="003636BF"/>
    <w:rsid w:val="00363C91"/>
    <w:rsid w:val="00363E82"/>
    <w:rsid w:val="003645A8"/>
    <w:rsid w:val="0036597F"/>
    <w:rsid w:val="00365FCE"/>
    <w:rsid w:val="003662E9"/>
    <w:rsid w:val="003669E3"/>
    <w:rsid w:val="00366B0B"/>
    <w:rsid w:val="00366C52"/>
    <w:rsid w:val="00366CA9"/>
    <w:rsid w:val="003674AB"/>
    <w:rsid w:val="00370B12"/>
    <w:rsid w:val="0037136D"/>
    <w:rsid w:val="00371550"/>
    <w:rsid w:val="003718E8"/>
    <w:rsid w:val="00372379"/>
    <w:rsid w:val="00372FEF"/>
    <w:rsid w:val="00373130"/>
    <w:rsid w:val="003731BE"/>
    <w:rsid w:val="00373F7D"/>
    <w:rsid w:val="0037479F"/>
    <w:rsid w:val="00374A70"/>
    <w:rsid w:val="003755DD"/>
    <w:rsid w:val="00375B03"/>
    <w:rsid w:val="00375CED"/>
    <w:rsid w:val="0037623C"/>
    <w:rsid w:val="00380EEA"/>
    <w:rsid w:val="00382C67"/>
    <w:rsid w:val="0038317B"/>
    <w:rsid w:val="00383368"/>
    <w:rsid w:val="003845B4"/>
    <w:rsid w:val="00385525"/>
    <w:rsid w:val="00385733"/>
    <w:rsid w:val="00385B51"/>
    <w:rsid w:val="00386D61"/>
    <w:rsid w:val="00386FD2"/>
    <w:rsid w:val="00387B1A"/>
    <w:rsid w:val="00390A04"/>
    <w:rsid w:val="00390E51"/>
    <w:rsid w:val="003914E6"/>
    <w:rsid w:val="0039155C"/>
    <w:rsid w:val="00391796"/>
    <w:rsid w:val="00391B8F"/>
    <w:rsid w:val="00394416"/>
    <w:rsid w:val="003947B5"/>
    <w:rsid w:val="003949AE"/>
    <w:rsid w:val="00394F41"/>
    <w:rsid w:val="003950B3"/>
    <w:rsid w:val="0039533D"/>
    <w:rsid w:val="00395456"/>
    <w:rsid w:val="00395727"/>
    <w:rsid w:val="00396088"/>
    <w:rsid w:val="00396270"/>
    <w:rsid w:val="0039640C"/>
    <w:rsid w:val="00397655"/>
    <w:rsid w:val="003A00EB"/>
    <w:rsid w:val="003A15B8"/>
    <w:rsid w:val="003A239F"/>
    <w:rsid w:val="003A3B30"/>
    <w:rsid w:val="003A448B"/>
    <w:rsid w:val="003A5149"/>
    <w:rsid w:val="003A51E7"/>
    <w:rsid w:val="003A560F"/>
    <w:rsid w:val="003A615F"/>
    <w:rsid w:val="003A64C0"/>
    <w:rsid w:val="003A66E8"/>
    <w:rsid w:val="003A67B9"/>
    <w:rsid w:val="003A68E7"/>
    <w:rsid w:val="003A6DA2"/>
    <w:rsid w:val="003A6DFB"/>
    <w:rsid w:val="003A78E7"/>
    <w:rsid w:val="003B0C9F"/>
    <w:rsid w:val="003B16A2"/>
    <w:rsid w:val="003B18D0"/>
    <w:rsid w:val="003B3987"/>
    <w:rsid w:val="003B5049"/>
    <w:rsid w:val="003B5756"/>
    <w:rsid w:val="003B5BE4"/>
    <w:rsid w:val="003C0759"/>
    <w:rsid w:val="003C0E73"/>
    <w:rsid w:val="003C1F5C"/>
    <w:rsid w:val="003C2CB4"/>
    <w:rsid w:val="003C31FE"/>
    <w:rsid w:val="003C32C0"/>
    <w:rsid w:val="003D059B"/>
    <w:rsid w:val="003D079B"/>
    <w:rsid w:val="003D07E0"/>
    <w:rsid w:val="003D0E36"/>
    <w:rsid w:val="003D1841"/>
    <w:rsid w:val="003D24AE"/>
    <w:rsid w:val="003D26AC"/>
    <w:rsid w:val="003D2C55"/>
    <w:rsid w:val="003D2DA4"/>
    <w:rsid w:val="003D4429"/>
    <w:rsid w:val="003D49E0"/>
    <w:rsid w:val="003D5DC8"/>
    <w:rsid w:val="003D73F3"/>
    <w:rsid w:val="003D7DA5"/>
    <w:rsid w:val="003E0D2A"/>
    <w:rsid w:val="003E159E"/>
    <w:rsid w:val="003E175A"/>
    <w:rsid w:val="003E1C74"/>
    <w:rsid w:val="003E1CAA"/>
    <w:rsid w:val="003E3263"/>
    <w:rsid w:val="003E3CBA"/>
    <w:rsid w:val="003E3CE7"/>
    <w:rsid w:val="003E4559"/>
    <w:rsid w:val="003E4FE8"/>
    <w:rsid w:val="003E55AD"/>
    <w:rsid w:val="003E5C3C"/>
    <w:rsid w:val="003E6A03"/>
    <w:rsid w:val="003E72E8"/>
    <w:rsid w:val="003F1455"/>
    <w:rsid w:val="003F1556"/>
    <w:rsid w:val="003F2495"/>
    <w:rsid w:val="003F2B68"/>
    <w:rsid w:val="003F4918"/>
    <w:rsid w:val="003F4E0C"/>
    <w:rsid w:val="003F5E80"/>
    <w:rsid w:val="003F70FB"/>
    <w:rsid w:val="00400218"/>
    <w:rsid w:val="004004B3"/>
    <w:rsid w:val="0040058E"/>
    <w:rsid w:val="00400C5E"/>
    <w:rsid w:val="00401092"/>
    <w:rsid w:val="004020B8"/>
    <w:rsid w:val="00402B49"/>
    <w:rsid w:val="00402F31"/>
    <w:rsid w:val="00404784"/>
    <w:rsid w:val="00404831"/>
    <w:rsid w:val="004053C2"/>
    <w:rsid w:val="00406417"/>
    <w:rsid w:val="0040725C"/>
    <w:rsid w:val="00407E94"/>
    <w:rsid w:val="00407FC2"/>
    <w:rsid w:val="004109AA"/>
    <w:rsid w:val="0041185A"/>
    <w:rsid w:val="00411B58"/>
    <w:rsid w:val="004129D0"/>
    <w:rsid w:val="00412BD9"/>
    <w:rsid w:val="00412D55"/>
    <w:rsid w:val="00413385"/>
    <w:rsid w:val="00414E20"/>
    <w:rsid w:val="0041527F"/>
    <w:rsid w:val="00415E68"/>
    <w:rsid w:val="00416F49"/>
    <w:rsid w:val="00417810"/>
    <w:rsid w:val="0042057B"/>
    <w:rsid w:val="00420E11"/>
    <w:rsid w:val="004212FF"/>
    <w:rsid w:val="00421DAE"/>
    <w:rsid w:val="00421F6C"/>
    <w:rsid w:val="00422357"/>
    <w:rsid w:val="0042272E"/>
    <w:rsid w:val="00422D42"/>
    <w:rsid w:val="0042376C"/>
    <w:rsid w:val="00423CD6"/>
    <w:rsid w:val="00424A4B"/>
    <w:rsid w:val="0042502B"/>
    <w:rsid w:val="00425E34"/>
    <w:rsid w:val="00425F18"/>
    <w:rsid w:val="0042688E"/>
    <w:rsid w:val="00426BFD"/>
    <w:rsid w:val="00427D66"/>
    <w:rsid w:val="00430801"/>
    <w:rsid w:val="0043094C"/>
    <w:rsid w:val="00430C36"/>
    <w:rsid w:val="00430CB0"/>
    <w:rsid w:val="00430E06"/>
    <w:rsid w:val="00431DDD"/>
    <w:rsid w:val="00432D9D"/>
    <w:rsid w:val="004334F5"/>
    <w:rsid w:val="00433EE0"/>
    <w:rsid w:val="00434986"/>
    <w:rsid w:val="00435C98"/>
    <w:rsid w:val="00436A4F"/>
    <w:rsid w:val="00437473"/>
    <w:rsid w:val="00437BC6"/>
    <w:rsid w:val="00441C56"/>
    <w:rsid w:val="004426B3"/>
    <w:rsid w:val="00442A0C"/>
    <w:rsid w:val="00442A21"/>
    <w:rsid w:val="00442A6B"/>
    <w:rsid w:val="00442B82"/>
    <w:rsid w:val="004434F0"/>
    <w:rsid w:val="00444528"/>
    <w:rsid w:val="004461E1"/>
    <w:rsid w:val="004468D0"/>
    <w:rsid w:val="0045004B"/>
    <w:rsid w:val="0045010D"/>
    <w:rsid w:val="00451E24"/>
    <w:rsid w:val="0045299D"/>
    <w:rsid w:val="00452C04"/>
    <w:rsid w:val="00454491"/>
    <w:rsid w:val="00455446"/>
    <w:rsid w:val="004558DA"/>
    <w:rsid w:val="0045639B"/>
    <w:rsid w:val="004563B4"/>
    <w:rsid w:val="00456EA4"/>
    <w:rsid w:val="00457F9A"/>
    <w:rsid w:val="004604F0"/>
    <w:rsid w:val="00462C48"/>
    <w:rsid w:val="00463315"/>
    <w:rsid w:val="0046358F"/>
    <w:rsid w:val="00463974"/>
    <w:rsid w:val="00463C76"/>
    <w:rsid w:val="00464148"/>
    <w:rsid w:val="0046516B"/>
    <w:rsid w:val="00465659"/>
    <w:rsid w:val="00465F2F"/>
    <w:rsid w:val="00467C60"/>
    <w:rsid w:val="00470DE9"/>
    <w:rsid w:val="00471082"/>
    <w:rsid w:val="0047239D"/>
    <w:rsid w:val="00472C76"/>
    <w:rsid w:val="00476880"/>
    <w:rsid w:val="004769CE"/>
    <w:rsid w:val="004769DC"/>
    <w:rsid w:val="004774B1"/>
    <w:rsid w:val="00480451"/>
    <w:rsid w:val="00481CD5"/>
    <w:rsid w:val="00482479"/>
    <w:rsid w:val="00482CA2"/>
    <w:rsid w:val="00483569"/>
    <w:rsid w:val="00483FD1"/>
    <w:rsid w:val="004849AA"/>
    <w:rsid w:val="004849CB"/>
    <w:rsid w:val="00485228"/>
    <w:rsid w:val="0048574F"/>
    <w:rsid w:val="004868E3"/>
    <w:rsid w:val="00486CAB"/>
    <w:rsid w:val="00486DE1"/>
    <w:rsid w:val="00486FAE"/>
    <w:rsid w:val="00486FC2"/>
    <w:rsid w:val="004902F2"/>
    <w:rsid w:val="0049104D"/>
    <w:rsid w:val="00491BE9"/>
    <w:rsid w:val="00491E9C"/>
    <w:rsid w:val="004920B5"/>
    <w:rsid w:val="00492875"/>
    <w:rsid w:val="0049341C"/>
    <w:rsid w:val="004936DA"/>
    <w:rsid w:val="00493D83"/>
    <w:rsid w:val="004946D2"/>
    <w:rsid w:val="00495312"/>
    <w:rsid w:val="00496F2C"/>
    <w:rsid w:val="00497DC6"/>
    <w:rsid w:val="004A0F29"/>
    <w:rsid w:val="004A0F7C"/>
    <w:rsid w:val="004A1D0B"/>
    <w:rsid w:val="004A2077"/>
    <w:rsid w:val="004A21E2"/>
    <w:rsid w:val="004A366D"/>
    <w:rsid w:val="004A3DB0"/>
    <w:rsid w:val="004A4AFA"/>
    <w:rsid w:val="004A4EED"/>
    <w:rsid w:val="004A4F27"/>
    <w:rsid w:val="004A5A5F"/>
    <w:rsid w:val="004A5D52"/>
    <w:rsid w:val="004A657F"/>
    <w:rsid w:val="004A67BD"/>
    <w:rsid w:val="004A6D02"/>
    <w:rsid w:val="004A76D9"/>
    <w:rsid w:val="004A7D2F"/>
    <w:rsid w:val="004A7E40"/>
    <w:rsid w:val="004B0059"/>
    <w:rsid w:val="004B11D3"/>
    <w:rsid w:val="004B134F"/>
    <w:rsid w:val="004B1367"/>
    <w:rsid w:val="004B1B5D"/>
    <w:rsid w:val="004B1C1B"/>
    <w:rsid w:val="004B1C7B"/>
    <w:rsid w:val="004B229F"/>
    <w:rsid w:val="004B3218"/>
    <w:rsid w:val="004B3FA9"/>
    <w:rsid w:val="004B44CE"/>
    <w:rsid w:val="004B5692"/>
    <w:rsid w:val="004B617C"/>
    <w:rsid w:val="004B6547"/>
    <w:rsid w:val="004C0017"/>
    <w:rsid w:val="004C0C26"/>
    <w:rsid w:val="004C10EA"/>
    <w:rsid w:val="004C1869"/>
    <w:rsid w:val="004C202C"/>
    <w:rsid w:val="004C22BA"/>
    <w:rsid w:val="004C2EB7"/>
    <w:rsid w:val="004C30B7"/>
    <w:rsid w:val="004C4606"/>
    <w:rsid w:val="004C4714"/>
    <w:rsid w:val="004C5519"/>
    <w:rsid w:val="004C57EB"/>
    <w:rsid w:val="004C6DDF"/>
    <w:rsid w:val="004C7C3B"/>
    <w:rsid w:val="004C7F16"/>
    <w:rsid w:val="004D1396"/>
    <w:rsid w:val="004D1FAD"/>
    <w:rsid w:val="004D2A65"/>
    <w:rsid w:val="004D30AD"/>
    <w:rsid w:val="004D37D0"/>
    <w:rsid w:val="004D53C4"/>
    <w:rsid w:val="004D5783"/>
    <w:rsid w:val="004D62DD"/>
    <w:rsid w:val="004D63FC"/>
    <w:rsid w:val="004D6D18"/>
    <w:rsid w:val="004D794F"/>
    <w:rsid w:val="004D7D9D"/>
    <w:rsid w:val="004E0598"/>
    <w:rsid w:val="004E197A"/>
    <w:rsid w:val="004E1D14"/>
    <w:rsid w:val="004E20A2"/>
    <w:rsid w:val="004E2194"/>
    <w:rsid w:val="004E2620"/>
    <w:rsid w:val="004E4259"/>
    <w:rsid w:val="004E614B"/>
    <w:rsid w:val="004E6C83"/>
    <w:rsid w:val="004E743F"/>
    <w:rsid w:val="004E7715"/>
    <w:rsid w:val="004F07E7"/>
    <w:rsid w:val="004F1CA1"/>
    <w:rsid w:val="004F22E0"/>
    <w:rsid w:val="004F4BD5"/>
    <w:rsid w:val="004F4C01"/>
    <w:rsid w:val="004F59A4"/>
    <w:rsid w:val="004F5A1A"/>
    <w:rsid w:val="004F64B9"/>
    <w:rsid w:val="004F70B9"/>
    <w:rsid w:val="004F7734"/>
    <w:rsid w:val="005020FF"/>
    <w:rsid w:val="0050495E"/>
    <w:rsid w:val="005055F2"/>
    <w:rsid w:val="00505F10"/>
    <w:rsid w:val="00506F00"/>
    <w:rsid w:val="00506FA9"/>
    <w:rsid w:val="00507AD1"/>
    <w:rsid w:val="005109D4"/>
    <w:rsid w:val="00510BF9"/>
    <w:rsid w:val="00510DE7"/>
    <w:rsid w:val="005110FF"/>
    <w:rsid w:val="005117F1"/>
    <w:rsid w:val="00512357"/>
    <w:rsid w:val="005125C0"/>
    <w:rsid w:val="005137F2"/>
    <w:rsid w:val="00513FC4"/>
    <w:rsid w:val="00514276"/>
    <w:rsid w:val="0051473A"/>
    <w:rsid w:val="005155D8"/>
    <w:rsid w:val="00515912"/>
    <w:rsid w:val="005160EF"/>
    <w:rsid w:val="0051619F"/>
    <w:rsid w:val="00516258"/>
    <w:rsid w:val="0051651F"/>
    <w:rsid w:val="005166D1"/>
    <w:rsid w:val="005172FE"/>
    <w:rsid w:val="005178C9"/>
    <w:rsid w:val="00517E19"/>
    <w:rsid w:val="0052093B"/>
    <w:rsid w:val="005213FF"/>
    <w:rsid w:val="005215EC"/>
    <w:rsid w:val="00522006"/>
    <w:rsid w:val="0052375E"/>
    <w:rsid w:val="00526246"/>
    <w:rsid w:val="00526AEE"/>
    <w:rsid w:val="0052781A"/>
    <w:rsid w:val="00531B46"/>
    <w:rsid w:val="00531E1F"/>
    <w:rsid w:val="00531EDA"/>
    <w:rsid w:val="00532B2A"/>
    <w:rsid w:val="00536BCD"/>
    <w:rsid w:val="00536C1B"/>
    <w:rsid w:val="00537081"/>
    <w:rsid w:val="00540F56"/>
    <w:rsid w:val="00543FB2"/>
    <w:rsid w:val="005446CC"/>
    <w:rsid w:val="005466A3"/>
    <w:rsid w:val="00547014"/>
    <w:rsid w:val="0054746A"/>
    <w:rsid w:val="00550351"/>
    <w:rsid w:val="00550550"/>
    <w:rsid w:val="00550A53"/>
    <w:rsid w:val="0055106A"/>
    <w:rsid w:val="005524CD"/>
    <w:rsid w:val="0055399D"/>
    <w:rsid w:val="00555086"/>
    <w:rsid w:val="00557340"/>
    <w:rsid w:val="005604E6"/>
    <w:rsid w:val="00561206"/>
    <w:rsid w:val="00563C06"/>
    <w:rsid w:val="00564082"/>
    <w:rsid w:val="005646F8"/>
    <w:rsid w:val="00565539"/>
    <w:rsid w:val="00567106"/>
    <w:rsid w:val="00567185"/>
    <w:rsid w:val="005701C7"/>
    <w:rsid w:val="00570974"/>
    <w:rsid w:val="00571126"/>
    <w:rsid w:val="00571670"/>
    <w:rsid w:val="005720C4"/>
    <w:rsid w:val="0057389C"/>
    <w:rsid w:val="00573DAB"/>
    <w:rsid w:val="0057401C"/>
    <w:rsid w:val="00574500"/>
    <w:rsid w:val="0057557A"/>
    <w:rsid w:val="005761A2"/>
    <w:rsid w:val="005762E7"/>
    <w:rsid w:val="00577211"/>
    <w:rsid w:val="005777DD"/>
    <w:rsid w:val="00577D39"/>
    <w:rsid w:val="005810CD"/>
    <w:rsid w:val="0058135A"/>
    <w:rsid w:val="005815A3"/>
    <w:rsid w:val="00581E5D"/>
    <w:rsid w:val="005821A1"/>
    <w:rsid w:val="0058329C"/>
    <w:rsid w:val="00586F93"/>
    <w:rsid w:val="00587E3C"/>
    <w:rsid w:val="0059036F"/>
    <w:rsid w:val="005903A5"/>
    <w:rsid w:val="005906A7"/>
    <w:rsid w:val="00590FF7"/>
    <w:rsid w:val="005911E4"/>
    <w:rsid w:val="0059122C"/>
    <w:rsid w:val="00591429"/>
    <w:rsid w:val="00592222"/>
    <w:rsid w:val="00594055"/>
    <w:rsid w:val="005940CB"/>
    <w:rsid w:val="00594C32"/>
    <w:rsid w:val="00594FC1"/>
    <w:rsid w:val="00595384"/>
    <w:rsid w:val="0059597C"/>
    <w:rsid w:val="00595E22"/>
    <w:rsid w:val="00596697"/>
    <w:rsid w:val="00596B18"/>
    <w:rsid w:val="0059708C"/>
    <w:rsid w:val="00597256"/>
    <w:rsid w:val="0059752A"/>
    <w:rsid w:val="005979DF"/>
    <w:rsid w:val="00597BDB"/>
    <w:rsid w:val="005A0231"/>
    <w:rsid w:val="005A0445"/>
    <w:rsid w:val="005A0870"/>
    <w:rsid w:val="005A0995"/>
    <w:rsid w:val="005A1492"/>
    <w:rsid w:val="005A1772"/>
    <w:rsid w:val="005A2333"/>
    <w:rsid w:val="005A2F4B"/>
    <w:rsid w:val="005A4A56"/>
    <w:rsid w:val="005A53C4"/>
    <w:rsid w:val="005A6AC6"/>
    <w:rsid w:val="005A75C2"/>
    <w:rsid w:val="005B0E13"/>
    <w:rsid w:val="005B21F7"/>
    <w:rsid w:val="005B325D"/>
    <w:rsid w:val="005B3847"/>
    <w:rsid w:val="005B3B60"/>
    <w:rsid w:val="005B5644"/>
    <w:rsid w:val="005B768C"/>
    <w:rsid w:val="005B769F"/>
    <w:rsid w:val="005B7E19"/>
    <w:rsid w:val="005C0173"/>
    <w:rsid w:val="005C1E38"/>
    <w:rsid w:val="005C1E44"/>
    <w:rsid w:val="005C288A"/>
    <w:rsid w:val="005C292F"/>
    <w:rsid w:val="005C36F0"/>
    <w:rsid w:val="005C3C46"/>
    <w:rsid w:val="005C3D26"/>
    <w:rsid w:val="005C409D"/>
    <w:rsid w:val="005C4882"/>
    <w:rsid w:val="005C4E20"/>
    <w:rsid w:val="005C5479"/>
    <w:rsid w:val="005C550F"/>
    <w:rsid w:val="005C56BB"/>
    <w:rsid w:val="005C715B"/>
    <w:rsid w:val="005D0509"/>
    <w:rsid w:val="005D0BD5"/>
    <w:rsid w:val="005D255D"/>
    <w:rsid w:val="005D2B8D"/>
    <w:rsid w:val="005D4727"/>
    <w:rsid w:val="005D4ED6"/>
    <w:rsid w:val="005D5A90"/>
    <w:rsid w:val="005D5F68"/>
    <w:rsid w:val="005D64F2"/>
    <w:rsid w:val="005D6FC9"/>
    <w:rsid w:val="005D7A6F"/>
    <w:rsid w:val="005E0A7F"/>
    <w:rsid w:val="005E0DE4"/>
    <w:rsid w:val="005E11F1"/>
    <w:rsid w:val="005E1D3C"/>
    <w:rsid w:val="005E1DE9"/>
    <w:rsid w:val="005E280E"/>
    <w:rsid w:val="005E30A4"/>
    <w:rsid w:val="005E30F7"/>
    <w:rsid w:val="005E4965"/>
    <w:rsid w:val="005E514A"/>
    <w:rsid w:val="005E5AF8"/>
    <w:rsid w:val="005E5D94"/>
    <w:rsid w:val="005E5F76"/>
    <w:rsid w:val="005E6028"/>
    <w:rsid w:val="005E65F3"/>
    <w:rsid w:val="005E710B"/>
    <w:rsid w:val="005E752E"/>
    <w:rsid w:val="005F0D2B"/>
    <w:rsid w:val="005F1150"/>
    <w:rsid w:val="005F1202"/>
    <w:rsid w:val="005F1793"/>
    <w:rsid w:val="005F1BE1"/>
    <w:rsid w:val="005F261E"/>
    <w:rsid w:val="005F2750"/>
    <w:rsid w:val="005F3862"/>
    <w:rsid w:val="005F3883"/>
    <w:rsid w:val="005F5560"/>
    <w:rsid w:val="005F55CE"/>
    <w:rsid w:val="005F5616"/>
    <w:rsid w:val="005F5AB1"/>
    <w:rsid w:val="005F5FB8"/>
    <w:rsid w:val="005F6A18"/>
    <w:rsid w:val="006005BE"/>
    <w:rsid w:val="00601505"/>
    <w:rsid w:val="00604256"/>
    <w:rsid w:val="0060436C"/>
    <w:rsid w:val="00604683"/>
    <w:rsid w:val="006046A2"/>
    <w:rsid w:val="00604E7E"/>
    <w:rsid w:val="00605E12"/>
    <w:rsid w:val="00605E3E"/>
    <w:rsid w:val="00606546"/>
    <w:rsid w:val="00606790"/>
    <w:rsid w:val="00610052"/>
    <w:rsid w:val="006103E1"/>
    <w:rsid w:val="0061064A"/>
    <w:rsid w:val="00610AC1"/>
    <w:rsid w:val="00610BFB"/>
    <w:rsid w:val="00610F84"/>
    <w:rsid w:val="0061225A"/>
    <w:rsid w:val="00612AC9"/>
    <w:rsid w:val="00612E96"/>
    <w:rsid w:val="00613940"/>
    <w:rsid w:val="006140DD"/>
    <w:rsid w:val="0061429A"/>
    <w:rsid w:val="006146C4"/>
    <w:rsid w:val="00614988"/>
    <w:rsid w:val="00614B42"/>
    <w:rsid w:val="00614D3A"/>
    <w:rsid w:val="00615DC3"/>
    <w:rsid w:val="0061662E"/>
    <w:rsid w:val="006169DA"/>
    <w:rsid w:val="00616F2A"/>
    <w:rsid w:val="006177BF"/>
    <w:rsid w:val="006179B0"/>
    <w:rsid w:val="00621AAD"/>
    <w:rsid w:val="00621F55"/>
    <w:rsid w:val="006221D6"/>
    <w:rsid w:val="006226AF"/>
    <w:rsid w:val="00623D86"/>
    <w:rsid w:val="00624122"/>
    <w:rsid w:val="0062480D"/>
    <w:rsid w:val="00625978"/>
    <w:rsid w:val="00625BFE"/>
    <w:rsid w:val="006268E4"/>
    <w:rsid w:val="00626968"/>
    <w:rsid w:val="006273C3"/>
    <w:rsid w:val="006313C6"/>
    <w:rsid w:val="006317EF"/>
    <w:rsid w:val="00632253"/>
    <w:rsid w:val="00633183"/>
    <w:rsid w:val="0063332C"/>
    <w:rsid w:val="00633B37"/>
    <w:rsid w:val="00633D30"/>
    <w:rsid w:val="006357C5"/>
    <w:rsid w:val="00635B1A"/>
    <w:rsid w:val="006360DD"/>
    <w:rsid w:val="0063634A"/>
    <w:rsid w:val="00636996"/>
    <w:rsid w:val="00636E27"/>
    <w:rsid w:val="00637A96"/>
    <w:rsid w:val="006405C8"/>
    <w:rsid w:val="00640619"/>
    <w:rsid w:val="0064074F"/>
    <w:rsid w:val="00640E27"/>
    <w:rsid w:val="00640E30"/>
    <w:rsid w:val="00642714"/>
    <w:rsid w:val="00643229"/>
    <w:rsid w:val="006433E5"/>
    <w:rsid w:val="00644BA0"/>
    <w:rsid w:val="00644C99"/>
    <w:rsid w:val="006453C7"/>
    <w:rsid w:val="006455CE"/>
    <w:rsid w:val="00645A1A"/>
    <w:rsid w:val="00645A80"/>
    <w:rsid w:val="00646CC5"/>
    <w:rsid w:val="0065073D"/>
    <w:rsid w:val="00650E73"/>
    <w:rsid w:val="00652810"/>
    <w:rsid w:val="00654BBF"/>
    <w:rsid w:val="00654BC9"/>
    <w:rsid w:val="0065578A"/>
    <w:rsid w:val="00655AE0"/>
    <w:rsid w:val="00655C0D"/>
    <w:rsid w:val="006603C9"/>
    <w:rsid w:val="00660CC9"/>
    <w:rsid w:val="00663140"/>
    <w:rsid w:val="00663485"/>
    <w:rsid w:val="00664412"/>
    <w:rsid w:val="006648BB"/>
    <w:rsid w:val="00664BFC"/>
    <w:rsid w:val="00664C50"/>
    <w:rsid w:val="006652D0"/>
    <w:rsid w:val="006659D9"/>
    <w:rsid w:val="00665BDD"/>
    <w:rsid w:val="00665C41"/>
    <w:rsid w:val="00665C54"/>
    <w:rsid w:val="00665FCA"/>
    <w:rsid w:val="00666413"/>
    <w:rsid w:val="00666FE4"/>
    <w:rsid w:val="006705F1"/>
    <w:rsid w:val="00671952"/>
    <w:rsid w:val="0067281A"/>
    <w:rsid w:val="00672C10"/>
    <w:rsid w:val="00673436"/>
    <w:rsid w:val="0067360F"/>
    <w:rsid w:val="00673C92"/>
    <w:rsid w:val="0067434F"/>
    <w:rsid w:val="00674EC8"/>
    <w:rsid w:val="00677055"/>
    <w:rsid w:val="00677AB9"/>
    <w:rsid w:val="00677B08"/>
    <w:rsid w:val="00677BF1"/>
    <w:rsid w:val="00680E97"/>
    <w:rsid w:val="00681EA2"/>
    <w:rsid w:val="00682001"/>
    <w:rsid w:val="0068235B"/>
    <w:rsid w:val="00682371"/>
    <w:rsid w:val="00682C99"/>
    <w:rsid w:val="0068318D"/>
    <w:rsid w:val="006834E2"/>
    <w:rsid w:val="00683705"/>
    <w:rsid w:val="00683A62"/>
    <w:rsid w:val="00684440"/>
    <w:rsid w:val="00684965"/>
    <w:rsid w:val="00684B10"/>
    <w:rsid w:val="00685050"/>
    <w:rsid w:val="006853B2"/>
    <w:rsid w:val="00685444"/>
    <w:rsid w:val="00687654"/>
    <w:rsid w:val="00691814"/>
    <w:rsid w:val="00691985"/>
    <w:rsid w:val="00691EBC"/>
    <w:rsid w:val="0069247F"/>
    <w:rsid w:val="006925DD"/>
    <w:rsid w:val="00692AD2"/>
    <w:rsid w:val="006930DD"/>
    <w:rsid w:val="00693483"/>
    <w:rsid w:val="00693561"/>
    <w:rsid w:val="00693A63"/>
    <w:rsid w:val="0069437A"/>
    <w:rsid w:val="006949A7"/>
    <w:rsid w:val="00694F51"/>
    <w:rsid w:val="006959F0"/>
    <w:rsid w:val="00696728"/>
    <w:rsid w:val="006969A7"/>
    <w:rsid w:val="0069724B"/>
    <w:rsid w:val="006A09FD"/>
    <w:rsid w:val="006A10BC"/>
    <w:rsid w:val="006A2A3C"/>
    <w:rsid w:val="006A403B"/>
    <w:rsid w:val="006A44C9"/>
    <w:rsid w:val="006A4555"/>
    <w:rsid w:val="006A4B4B"/>
    <w:rsid w:val="006A51CA"/>
    <w:rsid w:val="006A551A"/>
    <w:rsid w:val="006A5EE2"/>
    <w:rsid w:val="006A63D0"/>
    <w:rsid w:val="006A63E8"/>
    <w:rsid w:val="006A69B1"/>
    <w:rsid w:val="006A78BE"/>
    <w:rsid w:val="006B078C"/>
    <w:rsid w:val="006B1F0E"/>
    <w:rsid w:val="006B24C3"/>
    <w:rsid w:val="006B32B4"/>
    <w:rsid w:val="006B3DE0"/>
    <w:rsid w:val="006B48A0"/>
    <w:rsid w:val="006B56C8"/>
    <w:rsid w:val="006B57FC"/>
    <w:rsid w:val="006B5B9E"/>
    <w:rsid w:val="006B636A"/>
    <w:rsid w:val="006B6449"/>
    <w:rsid w:val="006B6A86"/>
    <w:rsid w:val="006B6C78"/>
    <w:rsid w:val="006B6D97"/>
    <w:rsid w:val="006C0C01"/>
    <w:rsid w:val="006C356D"/>
    <w:rsid w:val="006C5133"/>
    <w:rsid w:val="006C5B0A"/>
    <w:rsid w:val="006C6022"/>
    <w:rsid w:val="006C6677"/>
    <w:rsid w:val="006C7139"/>
    <w:rsid w:val="006C7F4B"/>
    <w:rsid w:val="006D10CC"/>
    <w:rsid w:val="006D145E"/>
    <w:rsid w:val="006D19E8"/>
    <w:rsid w:val="006D2969"/>
    <w:rsid w:val="006D2D77"/>
    <w:rsid w:val="006D3FFF"/>
    <w:rsid w:val="006D422E"/>
    <w:rsid w:val="006D42D9"/>
    <w:rsid w:val="006D49AC"/>
    <w:rsid w:val="006D5379"/>
    <w:rsid w:val="006D54B6"/>
    <w:rsid w:val="006D5F58"/>
    <w:rsid w:val="006D630F"/>
    <w:rsid w:val="006D6521"/>
    <w:rsid w:val="006D664F"/>
    <w:rsid w:val="006D71DA"/>
    <w:rsid w:val="006D77B2"/>
    <w:rsid w:val="006D7EDD"/>
    <w:rsid w:val="006E074F"/>
    <w:rsid w:val="006E12E0"/>
    <w:rsid w:val="006E1ABF"/>
    <w:rsid w:val="006E2192"/>
    <w:rsid w:val="006E32D1"/>
    <w:rsid w:val="006E438B"/>
    <w:rsid w:val="006E44CA"/>
    <w:rsid w:val="006E46F8"/>
    <w:rsid w:val="006E4787"/>
    <w:rsid w:val="006E57EB"/>
    <w:rsid w:val="006E5B23"/>
    <w:rsid w:val="006E679E"/>
    <w:rsid w:val="006E7107"/>
    <w:rsid w:val="006F0522"/>
    <w:rsid w:val="006F0FB3"/>
    <w:rsid w:val="006F21A2"/>
    <w:rsid w:val="006F43A2"/>
    <w:rsid w:val="006F491D"/>
    <w:rsid w:val="006F5D58"/>
    <w:rsid w:val="006F5F9C"/>
    <w:rsid w:val="006F7709"/>
    <w:rsid w:val="006F7986"/>
    <w:rsid w:val="006F7EAF"/>
    <w:rsid w:val="007002EC"/>
    <w:rsid w:val="00700852"/>
    <w:rsid w:val="00701CFC"/>
    <w:rsid w:val="00702A19"/>
    <w:rsid w:val="00702F8D"/>
    <w:rsid w:val="00703560"/>
    <w:rsid w:val="0070390C"/>
    <w:rsid w:val="00704597"/>
    <w:rsid w:val="00704D84"/>
    <w:rsid w:val="0070526B"/>
    <w:rsid w:val="00705288"/>
    <w:rsid w:val="00706002"/>
    <w:rsid w:val="00707021"/>
    <w:rsid w:val="00707B34"/>
    <w:rsid w:val="00707C2E"/>
    <w:rsid w:val="00713590"/>
    <w:rsid w:val="007136A9"/>
    <w:rsid w:val="0071396A"/>
    <w:rsid w:val="00714487"/>
    <w:rsid w:val="007145F5"/>
    <w:rsid w:val="007165CE"/>
    <w:rsid w:val="00716955"/>
    <w:rsid w:val="00716FC6"/>
    <w:rsid w:val="007176C7"/>
    <w:rsid w:val="00720B89"/>
    <w:rsid w:val="00720E90"/>
    <w:rsid w:val="007217FE"/>
    <w:rsid w:val="00721EC3"/>
    <w:rsid w:val="0072285E"/>
    <w:rsid w:val="007231E5"/>
    <w:rsid w:val="00723CB3"/>
    <w:rsid w:val="007240CE"/>
    <w:rsid w:val="0072532C"/>
    <w:rsid w:val="007254DF"/>
    <w:rsid w:val="00725976"/>
    <w:rsid w:val="00730559"/>
    <w:rsid w:val="00731F85"/>
    <w:rsid w:val="0073271A"/>
    <w:rsid w:val="00732B67"/>
    <w:rsid w:val="00733017"/>
    <w:rsid w:val="00733C17"/>
    <w:rsid w:val="00735073"/>
    <w:rsid w:val="00735818"/>
    <w:rsid w:val="00735D96"/>
    <w:rsid w:val="00737C34"/>
    <w:rsid w:val="00737E64"/>
    <w:rsid w:val="007403EE"/>
    <w:rsid w:val="007410AD"/>
    <w:rsid w:val="007416CB"/>
    <w:rsid w:val="007418F9"/>
    <w:rsid w:val="00741A39"/>
    <w:rsid w:val="00743C42"/>
    <w:rsid w:val="00743C80"/>
    <w:rsid w:val="007444D6"/>
    <w:rsid w:val="007445FC"/>
    <w:rsid w:val="00745478"/>
    <w:rsid w:val="00745A79"/>
    <w:rsid w:val="00746143"/>
    <w:rsid w:val="00746454"/>
    <w:rsid w:val="007468AA"/>
    <w:rsid w:val="00746F8E"/>
    <w:rsid w:val="00747542"/>
    <w:rsid w:val="00747DB9"/>
    <w:rsid w:val="00750594"/>
    <w:rsid w:val="007505DE"/>
    <w:rsid w:val="0075099D"/>
    <w:rsid w:val="007534A0"/>
    <w:rsid w:val="00753781"/>
    <w:rsid w:val="00753FE5"/>
    <w:rsid w:val="0075594A"/>
    <w:rsid w:val="00755CDD"/>
    <w:rsid w:val="00755FAB"/>
    <w:rsid w:val="007565A3"/>
    <w:rsid w:val="0075677B"/>
    <w:rsid w:val="00756F5A"/>
    <w:rsid w:val="00757110"/>
    <w:rsid w:val="007645EB"/>
    <w:rsid w:val="00764A99"/>
    <w:rsid w:val="0076667A"/>
    <w:rsid w:val="00766915"/>
    <w:rsid w:val="007670A3"/>
    <w:rsid w:val="00770906"/>
    <w:rsid w:val="007709BD"/>
    <w:rsid w:val="00770A8E"/>
    <w:rsid w:val="007711F0"/>
    <w:rsid w:val="00771696"/>
    <w:rsid w:val="007716EC"/>
    <w:rsid w:val="00771776"/>
    <w:rsid w:val="00772DE1"/>
    <w:rsid w:val="007732AC"/>
    <w:rsid w:val="007735A9"/>
    <w:rsid w:val="00774555"/>
    <w:rsid w:val="007746FC"/>
    <w:rsid w:val="00774E27"/>
    <w:rsid w:val="00775DAC"/>
    <w:rsid w:val="0077707E"/>
    <w:rsid w:val="00777B9D"/>
    <w:rsid w:val="00780C14"/>
    <w:rsid w:val="00780FAC"/>
    <w:rsid w:val="007814C2"/>
    <w:rsid w:val="0078159D"/>
    <w:rsid w:val="007821BE"/>
    <w:rsid w:val="007827E3"/>
    <w:rsid w:val="00782F22"/>
    <w:rsid w:val="007831A1"/>
    <w:rsid w:val="00783310"/>
    <w:rsid w:val="00783490"/>
    <w:rsid w:val="00783C93"/>
    <w:rsid w:val="00784C67"/>
    <w:rsid w:val="0079040C"/>
    <w:rsid w:val="00790460"/>
    <w:rsid w:val="0079047A"/>
    <w:rsid w:val="00791AE0"/>
    <w:rsid w:val="00793653"/>
    <w:rsid w:val="007956E7"/>
    <w:rsid w:val="007957E9"/>
    <w:rsid w:val="00796348"/>
    <w:rsid w:val="00797A19"/>
    <w:rsid w:val="007A01E3"/>
    <w:rsid w:val="007A089E"/>
    <w:rsid w:val="007A1D80"/>
    <w:rsid w:val="007A25EE"/>
    <w:rsid w:val="007A3E69"/>
    <w:rsid w:val="007A3F03"/>
    <w:rsid w:val="007A4A6D"/>
    <w:rsid w:val="007A5720"/>
    <w:rsid w:val="007A58DD"/>
    <w:rsid w:val="007A592B"/>
    <w:rsid w:val="007A5C5F"/>
    <w:rsid w:val="007A6571"/>
    <w:rsid w:val="007A65D9"/>
    <w:rsid w:val="007A6EB9"/>
    <w:rsid w:val="007A75E8"/>
    <w:rsid w:val="007A7F39"/>
    <w:rsid w:val="007B0630"/>
    <w:rsid w:val="007B1719"/>
    <w:rsid w:val="007B23D6"/>
    <w:rsid w:val="007B3848"/>
    <w:rsid w:val="007B3DFA"/>
    <w:rsid w:val="007B4328"/>
    <w:rsid w:val="007B47B9"/>
    <w:rsid w:val="007B4CA8"/>
    <w:rsid w:val="007B6ACD"/>
    <w:rsid w:val="007B6B32"/>
    <w:rsid w:val="007B6B6B"/>
    <w:rsid w:val="007B7678"/>
    <w:rsid w:val="007B7F01"/>
    <w:rsid w:val="007C01D9"/>
    <w:rsid w:val="007C0843"/>
    <w:rsid w:val="007C0BB8"/>
    <w:rsid w:val="007C1139"/>
    <w:rsid w:val="007C2242"/>
    <w:rsid w:val="007C274E"/>
    <w:rsid w:val="007C2B0D"/>
    <w:rsid w:val="007C2E26"/>
    <w:rsid w:val="007C2E95"/>
    <w:rsid w:val="007C359B"/>
    <w:rsid w:val="007C3BF0"/>
    <w:rsid w:val="007C3F9C"/>
    <w:rsid w:val="007C55AA"/>
    <w:rsid w:val="007C6131"/>
    <w:rsid w:val="007C62E4"/>
    <w:rsid w:val="007C6DC7"/>
    <w:rsid w:val="007C70BE"/>
    <w:rsid w:val="007D1537"/>
    <w:rsid w:val="007D1A69"/>
    <w:rsid w:val="007D1BCF"/>
    <w:rsid w:val="007D207C"/>
    <w:rsid w:val="007D2688"/>
    <w:rsid w:val="007D27CB"/>
    <w:rsid w:val="007D5593"/>
    <w:rsid w:val="007D6771"/>
    <w:rsid w:val="007D75CF"/>
    <w:rsid w:val="007E0F03"/>
    <w:rsid w:val="007E142C"/>
    <w:rsid w:val="007E26CC"/>
    <w:rsid w:val="007E27C5"/>
    <w:rsid w:val="007E2D56"/>
    <w:rsid w:val="007E2FBF"/>
    <w:rsid w:val="007E314D"/>
    <w:rsid w:val="007E3C43"/>
    <w:rsid w:val="007E4071"/>
    <w:rsid w:val="007E5394"/>
    <w:rsid w:val="007E56BE"/>
    <w:rsid w:val="007E691E"/>
    <w:rsid w:val="007E6DC5"/>
    <w:rsid w:val="007E7057"/>
    <w:rsid w:val="007E73F2"/>
    <w:rsid w:val="007E7647"/>
    <w:rsid w:val="007F0130"/>
    <w:rsid w:val="007F0815"/>
    <w:rsid w:val="007F1489"/>
    <w:rsid w:val="007F28F2"/>
    <w:rsid w:val="007F29C3"/>
    <w:rsid w:val="007F3418"/>
    <w:rsid w:val="007F5168"/>
    <w:rsid w:val="007F5D86"/>
    <w:rsid w:val="007F6861"/>
    <w:rsid w:val="007F73BC"/>
    <w:rsid w:val="007F7AE0"/>
    <w:rsid w:val="00800121"/>
    <w:rsid w:val="00800DCD"/>
    <w:rsid w:val="00801BAD"/>
    <w:rsid w:val="00801EB1"/>
    <w:rsid w:val="008046AE"/>
    <w:rsid w:val="0080477E"/>
    <w:rsid w:val="00804ECD"/>
    <w:rsid w:val="00805B47"/>
    <w:rsid w:val="0080770B"/>
    <w:rsid w:val="008077B0"/>
    <w:rsid w:val="0081086F"/>
    <w:rsid w:val="008112FF"/>
    <w:rsid w:val="00811F80"/>
    <w:rsid w:val="0081244F"/>
    <w:rsid w:val="00812602"/>
    <w:rsid w:val="0081324C"/>
    <w:rsid w:val="00813519"/>
    <w:rsid w:val="00813A29"/>
    <w:rsid w:val="0081452A"/>
    <w:rsid w:val="0081521C"/>
    <w:rsid w:val="0081642E"/>
    <w:rsid w:val="008169B9"/>
    <w:rsid w:val="00816B66"/>
    <w:rsid w:val="00816DD1"/>
    <w:rsid w:val="00816FA8"/>
    <w:rsid w:val="008202B9"/>
    <w:rsid w:val="0082037F"/>
    <w:rsid w:val="00820A0E"/>
    <w:rsid w:val="00820E60"/>
    <w:rsid w:val="008216DC"/>
    <w:rsid w:val="0082187E"/>
    <w:rsid w:val="00822396"/>
    <w:rsid w:val="00822CA3"/>
    <w:rsid w:val="008245FA"/>
    <w:rsid w:val="00824EDC"/>
    <w:rsid w:val="00825692"/>
    <w:rsid w:val="008262DD"/>
    <w:rsid w:val="008268F8"/>
    <w:rsid w:val="008269E2"/>
    <w:rsid w:val="00826E52"/>
    <w:rsid w:val="00826E73"/>
    <w:rsid w:val="0083036D"/>
    <w:rsid w:val="0083122F"/>
    <w:rsid w:val="00833534"/>
    <w:rsid w:val="00835FAC"/>
    <w:rsid w:val="008361C5"/>
    <w:rsid w:val="008372EF"/>
    <w:rsid w:val="008379D4"/>
    <w:rsid w:val="00837BB7"/>
    <w:rsid w:val="00840BA3"/>
    <w:rsid w:val="0084462B"/>
    <w:rsid w:val="00844D0C"/>
    <w:rsid w:val="00845C91"/>
    <w:rsid w:val="0084601B"/>
    <w:rsid w:val="00847433"/>
    <w:rsid w:val="00847706"/>
    <w:rsid w:val="008478C7"/>
    <w:rsid w:val="00847B16"/>
    <w:rsid w:val="00847DA5"/>
    <w:rsid w:val="00851933"/>
    <w:rsid w:val="0085194C"/>
    <w:rsid w:val="00851F16"/>
    <w:rsid w:val="00852202"/>
    <w:rsid w:val="00852B7F"/>
    <w:rsid w:val="0085321A"/>
    <w:rsid w:val="00853A3A"/>
    <w:rsid w:val="00854516"/>
    <w:rsid w:val="00854DC6"/>
    <w:rsid w:val="00855655"/>
    <w:rsid w:val="00855B45"/>
    <w:rsid w:val="00855B60"/>
    <w:rsid w:val="00855DA3"/>
    <w:rsid w:val="0085658B"/>
    <w:rsid w:val="00857ADC"/>
    <w:rsid w:val="00860B00"/>
    <w:rsid w:val="0086168E"/>
    <w:rsid w:val="008620F2"/>
    <w:rsid w:val="00862896"/>
    <w:rsid w:val="00862DB8"/>
    <w:rsid w:val="00863E64"/>
    <w:rsid w:val="00863F37"/>
    <w:rsid w:val="008643F6"/>
    <w:rsid w:val="00864443"/>
    <w:rsid w:val="00864713"/>
    <w:rsid w:val="008647D6"/>
    <w:rsid w:val="00864B4E"/>
    <w:rsid w:val="00865075"/>
    <w:rsid w:val="00865750"/>
    <w:rsid w:val="00865E24"/>
    <w:rsid w:val="00866622"/>
    <w:rsid w:val="0086779D"/>
    <w:rsid w:val="00874243"/>
    <w:rsid w:val="00875269"/>
    <w:rsid w:val="008757D5"/>
    <w:rsid w:val="008760A8"/>
    <w:rsid w:val="008763AB"/>
    <w:rsid w:val="0087659F"/>
    <w:rsid w:val="00876768"/>
    <w:rsid w:val="00876962"/>
    <w:rsid w:val="0087709D"/>
    <w:rsid w:val="0087745E"/>
    <w:rsid w:val="008777F6"/>
    <w:rsid w:val="00877CA0"/>
    <w:rsid w:val="0088043C"/>
    <w:rsid w:val="00880B68"/>
    <w:rsid w:val="00881CD0"/>
    <w:rsid w:val="0088250F"/>
    <w:rsid w:val="0088293C"/>
    <w:rsid w:val="00882EF1"/>
    <w:rsid w:val="0088301C"/>
    <w:rsid w:val="00885809"/>
    <w:rsid w:val="00885C62"/>
    <w:rsid w:val="00885F84"/>
    <w:rsid w:val="008873DD"/>
    <w:rsid w:val="0088746F"/>
    <w:rsid w:val="008876BD"/>
    <w:rsid w:val="008904A3"/>
    <w:rsid w:val="008906C9"/>
    <w:rsid w:val="00890837"/>
    <w:rsid w:val="0089189D"/>
    <w:rsid w:val="0089231C"/>
    <w:rsid w:val="00893363"/>
    <w:rsid w:val="008933A6"/>
    <w:rsid w:val="00893648"/>
    <w:rsid w:val="008937B2"/>
    <w:rsid w:val="00893FA1"/>
    <w:rsid w:val="00894607"/>
    <w:rsid w:val="00895264"/>
    <w:rsid w:val="00897771"/>
    <w:rsid w:val="00897F82"/>
    <w:rsid w:val="008A1152"/>
    <w:rsid w:val="008A737F"/>
    <w:rsid w:val="008A7530"/>
    <w:rsid w:val="008A7719"/>
    <w:rsid w:val="008A7BBC"/>
    <w:rsid w:val="008B04F4"/>
    <w:rsid w:val="008B060A"/>
    <w:rsid w:val="008B0673"/>
    <w:rsid w:val="008B0912"/>
    <w:rsid w:val="008B0CB1"/>
    <w:rsid w:val="008B1403"/>
    <w:rsid w:val="008B1C02"/>
    <w:rsid w:val="008B2190"/>
    <w:rsid w:val="008B26A0"/>
    <w:rsid w:val="008B2849"/>
    <w:rsid w:val="008B2AD0"/>
    <w:rsid w:val="008B46DB"/>
    <w:rsid w:val="008B5184"/>
    <w:rsid w:val="008B581C"/>
    <w:rsid w:val="008B6490"/>
    <w:rsid w:val="008B663C"/>
    <w:rsid w:val="008B6709"/>
    <w:rsid w:val="008B6797"/>
    <w:rsid w:val="008B6BB1"/>
    <w:rsid w:val="008B6E30"/>
    <w:rsid w:val="008B7959"/>
    <w:rsid w:val="008B797B"/>
    <w:rsid w:val="008B7CE3"/>
    <w:rsid w:val="008C1E7D"/>
    <w:rsid w:val="008C2071"/>
    <w:rsid w:val="008C2CCD"/>
    <w:rsid w:val="008C34E8"/>
    <w:rsid w:val="008C381D"/>
    <w:rsid w:val="008C3DA1"/>
    <w:rsid w:val="008C5249"/>
    <w:rsid w:val="008C56FB"/>
    <w:rsid w:val="008C5738"/>
    <w:rsid w:val="008C63A2"/>
    <w:rsid w:val="008C6A9C"/>
    <w:rsid w:val="008C6B5C"/>
    <w:rsid w:val="008C74C6"/>
    <w:rsid w:val="008C76CD"/>
    <w:rsid w:val="008C7A87"/>
    <w:rsid w:val="008D04F0"/>
    <w:rsid w:val="008D07E9"/>
    <w:rsid w:val="008D0A91"/>
    <w:rsid w:val="008D0C8F"/>
    <w:rsid w:val="008D1504"/>
    <w:rsid w:val="008D298A"/>
    <w:rsid w:val="008D3016"/>
    <w:rsid w:val="008D3169"/>
    <w:rsid w:val="008D45D5"/>
    <w:rsid w:val="008D6C57"/>
    <w:rsid w:val="008D7114"/>
    <w:rsid w:val="008D731D"/>
    <w:rsid w:val="008D7571"/>
    <w:rsid w:val="008D7AD4"/>
    <w:rsid w:val="008E0122"/>
    <w:rsid w:val="008E0126"/>
    <w:rsid w:val="008E10A7"/>
    <w:rsid w:val="008E1163"/>
    <w:rsid w:val="008E22A6"/>
    <w:rsid w:val="008E243C"/>
    <w:rsid w:val="008E34D1"/>
    <w:rsid w:val="008E438D"/>
    <w:rsid w:val="008E5C44"/>
    <w:rsid w:val="008E72D6"/>
    <w:rsid w:val="008E78D0"/>
    <w:rsid w:val="008E7F08"/>
    <w:rsid w:val="008F1900"/>
    <w:rsid w:val="008F1CE0"/>
    <w:rsid w:val="008F1EC2"/>
    <w:rsid w:val="008F2288"/>
    <w:rsid w:val="008F2ED8"/>
    <w:rsid w:val="008F3500"/>
    <w:rsid w:val="008F56AC"/>
    <w:rsid w:val="008F5DA8"/>
    <w:rsid w:val="008F5FD2"/>
    <w:rsid w:val="008F6504"/>
    <w:rsid w:val="008F675C"/>
    <w:rsid w:val="008F67EB"/>
    <w:rsid w:val="008F73BF"/>
    <w:rsid w:val="008F77E2"/>
    <w:rsid w:val="008F791D"/>
    <w:rsid w:val="00900030"/>
    <w:rsid w:val="00900F74"/>
    <w:rsid w:val="00900FB4"/>
    <w:rsid w:val="00901E92"/>
    <w:rsid w:val="009021D0"/>
    <w:rsid w:val="009036AF"/>
    <w:rsid w:val="00904509"/>
    <w:rsid w:val="00904E26"/>
    <w:rsid w:val="00905267"/>
    <w:rsid w:val="00905F82"/>
    <w:rsid w:val="0090663F"/>
    <w:rsid w:val="009067C0"/>
    <w:rsid w:val="00906FEF"/>
    <w:rsid w:val="009078A4"/>
    <w:rsid w:val="00907DD2"/>
    <w:rsid w:val="00909DF5"/>
    <w:rsid w:val="00910F84"/>
    <w:rsid w:val="00910FC7"/>
    <w:rsid w:val="009119EC"/>
    <w:rsid w:val="00911E9B"/>
    <w:rsid w:val="00914313"/>
    <w:rsid w:val="00915094"/>
    <w:rsid w:val="00915BA9"/>
    <w:rsid w:val="00915C3D"/>
    <w:rsid w:val="00916144"/>
    <w:rsid w:val="00917E64"/>
    <w:rsid w:val="00917EE7"/>
    <w:rsid w:val="00920345"/>
    <w:rsid w:val="00920424"/>
    <w:rsid w:val="00920956"/>
    <w:rsid w:val="00921330"/>
    <w:rsid w:val="009224AE"/>
    <w:rsid w:val="0092282B"/>
    <w:rsid w:val="00922E53"/>
    <w:rsid w:val="0092330F"/>
    <w:rsid w:val="0092383A"/>
    <w:rsid w:val="009249F7"/>
    <w:rsid w:val="00924E3C"/>
    <w:rsid w:val="00926042"/>
    <w:rsid w:val="00926A0F"/>
    <w:rsid w:val="00926C14"/>
    <w:rsid w:val="009300FD"/>
    <w:rsid w:val="00930252"/>
    <w:rsid w:val="0093136F"/>
    <w:rsid w:val="009313BC"/>
    <w:rsid w:val="00933962"/>
    <w:rsid w:val="009345AD"/>
    <w:rsid w:val="0093513D"/>
    <w:rsid w:val="00935AD6"/>
    <w:rsid w:val="0093639E"/>
    <w:rsid w:val="00936797"/>
    <w:rsid w:val="00937015"/>
    <w:rsid w:val="00937764"/>
    <w:rsid w:val="009424E3"/>
    <w:rsid w:val="00942697"/>
    <w:rsid w:val="00942E38"/>
    <w:rsid w:val="0094342D"/>
    <w:rsid w:val="00944731"/>
    <w:rsid w:val="00944E11"/>
    <w:rsid w:val="009455E6"/>
    <w:rsid w:val="0094577F"/>
    <w:rsid w:val="00945865"/>
    <w:rsid w:val="009458AB"/>
    <w:rsid w:val="00945CBE"/>
    <w:rsid w:val="00945D25"/>
    <w:rsid w:val="0094618B"/>
    <w:rsid w:val="00951297"/>
    <w:rsid w:val="009514C6"/>
    <w:rsid w:val="00951977"/>
    <w:rsid w:val="00952704"/>
    <w:rsid w:val="009527E8"/>
    <w:rsid w:val="00953837"/>
    <w:rsid w:val="009545CD"/>
    <w:rsid w:val="0095489E"/>
    <w:rsid w:val="00954981"/>
    <w:rsid w:val="00954F8C"/>
    <w:rsid w:val="00954FC5"/>
    <w:rsid w:val="00956181"/>
    <w:rsid w:val="00956792"/>
    <w:rsid w:val="00957C7B"/>
    <w:rsid w:val="00960009"/>
    <w:rsid w:val="00960248"/>
    <w:rsid w:val="009602C5"/>
    <w:rsid w:val="00960AE3"/>
    <w:rsid w:val="009612BB"/>
    <w:rsid w:val="009618CF"/>
    <w:rsid w:val="0096292A"/>
    <w:rsid w:val="00962D4E"/>
    <w:rsid w:val="00963026"/>
    <w:rsid w:val="00963BFE"/>
    <w:rsid w:val="00964740"/>
    <w:rsid w:val="00965F5B"/>
    <w:rsid w:val="00965FC7"/>
    <w:rsid w:val="0096631C"/>
    <w:rsid w:val="00966C65"/>
    <w:rsid w:val="00971886"/>
    <w:rsid w:val="009720DF"/>
    <w:rsid w:val="00972483"/>
    <w:rsid w:val="00973C0E"/>
    <w:rsid w:val="00974183"/>
    <w:rsid w:val="009741B8"/>
    <w:rsid w:val="009753E0"/>
    <w:rsid w:val="009772A7"/>
    <w:rsid w:val="00977A45"/>
    <w:rsid w:val="00977B8C"/>
    <w:rsid w:val="00980973"/>
    <w:rsid w:val="00982309"/>
    <w:rsid w:val="009829A8"/>
    <w:rsid w:val="0098305C"/>
    <w:rsid w:val="009831BB"/>
    <w:rsid w:val="009833AA"/>
    <w:rsid w:val="009833F3"/>
    <w:rsid w:val="009834D1"/>
    <w:rsid w:val="00985940"/>
    <w:rsid w:val="00985A0F"/>
    <w:rsid w:val="00985A4F"/>
    <w:rsid w:val="009920CF"/>
    <w:rsid w:val="009941CE"/>
    <w:rsid w:val="009945A3"/>
    <w:rsid w:val="00995219"/>
    <w:rsid w:val="00996993"/>
    <w:rsid w:val="0099722A"/>
    <w:rsid w:val="00997CE9"/>
    <w:rsid w:val="009A13F9"/>
    <w:rsid w:val="009A203C"/>
    <w:rsid w:val="009A369C"/>
    <w:rsid w:val="009A3D4A"/>
    <w:rsid w:val="009A4892"/>
    <w:rsid w:val="009A517E"/>
    <w:rsid w:val="009A51CB"/>
    <w:rsid w:val="009A5753"/>
    <w:rsid w:val="009A595B"/>
    <w:rsid w:val="009A59ED"/>
    <w:rsid w:val="009A5C36"/>
    <w:rsid w:val="009A626F"/>
    <w:rsid w:val="009A683D"/>
    <w:rsid w:val="009A6C13"/>
    <w:rsid w:val="009A6CF2"/>
    <w:rsid w:val="009A73FA"/>
    <w:rsid w:val="009A76D9"/>
    <w:rsid w:val="009A7983"/>
    <w:rsid w:val="009B1000"/>
    <w:rsid w:val="009B2B18"/>
    <w:rsid w:val="009B2F25"/>
    <w:rsid w:val="009B3CFE"/>
    <w:rsid w:val="009B3DAF"/>
    <w:rsid w:val="009B4570"/>
    <w:rsid w:val="009B4C35"/>
    <w:rsid w:val="009B5ACA"/>
    <w:rsid w:val="009B621A"/>
    <w:rsid w:val="009B742B"/>
    <w:rsid w:val="009C09C5"/>
    <w:rsid w:val="009C18A3"/>
    <w:rsid w:val="009C2329"/>
    <w:rsid w:val="009C2E20"/>
    <w:rsid w:val="009C31B6"/>
    <w:rsid w:val="009C49B7"/>
    <w:rsid w:val="009C5ED6"/>
    <w:rsid w:val="009C61D8"/>
    <w:rsid w:val="009C659E"/>
    <w:rsid w:val="009C6AFE"/>
    <w:rsid w:val="009C79D6"/>
    <w:rsid w:val="009C7CFA"/>
    <w:rsid w:val="009D05EB"/>
    <w:rsid w:val="009D0E82"/>
    <w:rsid w:val="009D1169"/>
    <w:rsid w:val="009D1F8D"/>
    <w:rsid w:val="009D2FBA"/>
    <w:rsid w:val="009D3072"/>
    <w:rsid w:val="009D3973"/>
    <w:rsid w:val="009D3AA1"/>
    <w:rsid w:val="009D4A7E"/>
    <w:rsid w:val="009D4AAF"/>
    <w:rsid w:val="009D5058"/>
    <w:rsid w:val="009D5802"/>
    <w:rsid w:val="009D59C7"/>
    <w:rsid w:val="009D5E3F"/>
    <w:rsid w:val="009D68E2"/>
    <w:rsid w:val="009D78AD"/>
    <w:rsid w:val="009E181F"/>
    <w:rsid w:val="009E2429"/>
    <w:rsid w:val="009E26D3"/>
    <w:rsid w:val="009E2CB9"/>
    <w:rsid w:val="009E34C2"/>
    <w:rsid w:val="009E40F5"/>
    <w:rsid w:val="009E485A"/>
    <w:rsid w:val="009E554C"/>
    <w:rsid w:val="009E70F4"/>
    <w:rsid w:val="009E74D8"/>
    <w:rsid w:val="009F01A3"/>
    <w:rsid w:val="009F20E1"/>
    <w:rsid w:val="009F2E12"/>
    <w:rsid w:val="009F333C"/>
    <w:rsid w:val="009F3801"/>
    <w:rsid w:val="009F47DA"/>
    <w:rsid w:val="009F4B53"/>
    <w:rsid w:val="009F4F9D"/>
    <w:rsid w:val="009F5755"/>
    <w:rsid w:val="009F5DB2"/>
    <w:rsid w:val="00A00030"/>
    <w:rsid w:val="00A00C44"/>
    <w:rsid w:val="00A00CE8"/>
    <w:rsid w:val="00A00D1F"/>
    <w:rsid w:val="00A02303"/>
    <w:rsid w:val="00A02640"/>
    <w:rsid w:val="00A030BC"/>
    <w:rsid w:val="00A037F6"/>
    <w:rsid w:val="00A03DBC"/>
    <w:rsid w:val="00A0440D"/>
    <w:rsid w:val="00A04413"/>
    <w:rsid w:val="00A0470A"/>
    <w:rsid w:val="00A04D2F"/>
    <w:rsid w:val="00A05BF0"/>
    <w:rsid w:val="00A0720A"/>
    <w:rsid w:val="00A07385"/>
    <w:rsid w:val="00A07B8E"/>
    <w:rsid w:val="00A1084E"/>
    <w:rsid w:val="00A1159D"/>
    <w:rsid w:val="00A11B50"/>
    <w:rsid w:val="00A125C5"/>
    <w:rsid w:val="00A12E00"/>
    <w:rsid w:val="00A130F2"/>
    <w:rsid w:val="00A13A4B"/>
    <w:rsid w:val="00A13AFC"/>
    <w:rsid w:val="00A13DE1"/>
    <w:rsid w:val="00A140CD"/>
    <w:rsid w:val="00A1419F"/>
    <w:rsid w:val="00A148EB"/>
    <w:rsid w:val="00A14D5D"/>
    <w:rsid w:val="00A14E2B"/>
    <w:rsid w:val="00A15329"/>
    <w:rsid w:val="00A15FE5"/>
    <w:rsid w:val="00A161BE"/>
    <w:rsid w:val="00A17BC1"/>
    <w:rsid w:val="00A201E5"/>
    <w:rsid w:val="00A20646"/>
    <w:rsid w:val="00A21984"/>
    <w:rsid w:val="00A22E3B"/>
    <w:rsid w:val="00A23289"/>
    <w:rsid w:val="00A23C89"/>
    <w:rsid w:val="00A24D72"/>
    <w:rsid w:val="00A261AE"/>
    <w:rsid w:val="00A264CA"/>
    <w:rsid w:val="00A301F4"/>
    <w:rsid w:val="00A30B37"/>
    <w:rsid w:val="00A31378"/>
    <w:rsid w:val="00A31FD6"/>
    <w:rsid w:val="00A32074"/>
    <w:rsid w:val="00A323B5"/>
    <w:rsid w:val="00A32ED9"/>
    <w:rsid w:val="00A33610"/>
    <w:rsid w:val="00A341F4"/>
    <w:rsid w:val="00A34F4E"/>
    <w:rsid w:val="00A352E4"/>
    <w:rsid w:val="00A35499"/>
    <w:rsid w:val="00A355FB"/>
    <w:rsid w:val="00A356F2"/>
    <w:rsid w:val="00A3620C"/>
    <w:rsid w:val="00A36379"/>
    <w:rsid w:val="00A368BD"/>
    <w:rsid w:val="00A372D0"/>
    <w:rsid w:val="00A3757C"/>
    <w:rsid w:val="00A37D52"/>
    <w:rsid w:val="00A401D3"/>
    <w:rsid w:val="00A40268"/>
    <w:rsid w:val="00A40CF9"/>
    <w:rsid w:val="00A41966"/>
    <w:rsid w:val="00A41CB9"/>
    <w:rsid w:val="00A4315A"/>
    <w:rsid w:val="00A446E3"/>
    <w:rsid w:val="00A44B71"/>
    <w:rsid w:val="00A45372"/>
    <w:rsid w:val="00A475AA"/>
    <w:rsid w:val="00A477CE"/>
    <w:rsid w:val="00A47DD2"/>
    <w:rsid w:val="00A5039D"/>
    <w:rsid w:val="00A519D4"/>
    <w:rsid w:val="00A51F4A"/>
    <w:rsid w:val="00A52043"/>
    <w:rsid w:val="00A53282"/>
    <w:rsid w:val="00A53624"/>
    <w:rsid w:val="00A53806"/>
    <w:rsid w:val="00A53AE7"/>
    <w:rsid w:val="00A5551A"/>
    <w:rsid w:val="00A5558D"/>
    <w:rsid w:val="00A55DBC"/>
    <w:rsid w:val="00A5672B"/>
    <w:rsid w:val="00A5680E"/>
    <w:rsid w:val="00A56E03"/>
    <w:rsid w:val="00A57EA3"/>
    <w:rsid w:val="00A60065"/>
    <w:rsid w:val="00A6016B"/>
    <w:rsid w:val="00A60FD0"/>
    <w:rsid w:val="00A6181D"/>
    <w:rsid w:val="00A62386"/>
    <w:rsid w:val="00A62C80"/>
    <w:rsid w:val="00A62F75"/>
    <w:rsid w:val="00A6311F"/>
    <w:rsid w:val="00A635E1"/>
    <w:rsid w:val="00A63B74"/>
    <w:rsid w:val="00A63D2E"/>
    <w:rsid w:val="00A6415D"/>
    <w:rsid w:val="00A643DE"/>
    <w:rsid w:val="00A64BC6"/>
    <w:rsid w:val="00A64DB8"/>
    <w:rsid w:val="00A64DDC"/>
    <w:rsid w:val="00A65EE7"/>
    <w:rsid w:val="00A664DB"/>
    <w:rsid w:val="00A66AEF"/>
    <w:rsid w:val="00A6723C"/>
    <w:rsid w:val="00A67CFD"/>
    <w:rsid w:val="00A70097"/>
    <w:rsid w:val="00A700A7"/>
    <w:rsid w:val="00A70133"/>
    <w:rsid w:val="00A702E5"/>
    <w:rsid w:val="00A705ED"/>
    <w:rsid w:val="00A706BC"/>
    <w:rsid w:val="00A71299"/>
    <w:rsid w:val="00A71582"/>
    <w:rsid w:val="00A71EE2"/>
    <w:rsid w:val="00A7264C"/>
    <w:rsid w:val="00A742C1"/>
    <w:rsid w:val="00A75242"/>
    <w:rsid w:val="00A75366"/>
    <w:rsid w:val="00A75601"/>
    <w:rsid w:val="00A76D47"/>
    <w:rsid w:val="00A7774A"/>
    <w:rsid w:val="00A77BC1"/>
    <w:rsid w:val="00A81867"/>
    <w:rsid w:val="00A81D5E"/>
    <w:rsid w:val="00A82FF0"/>
    <w:rsid w:val="00A831EE"/>
    <w:rsid w:val="00A83C50"/>
    <w:rsid w:val="00A83EE2"/>
    <w:rsid w:val="00A83FB2"/>
    <w:rsid w:val="00A84FCC"/>
    <w:rsid w:val="00A85530"/>
    <w:rsid w:val="00A867AB"/>
    <w:rsid w:val="00A877C2"/>
    <w:rsid w:val="00A902EB"/>
    <w:rsid w:val="00A91518"/>
    <w:rsid w:val="00A9214D"/>
    <w:rsid w:val="00A921A9"/>
    <w:rsid w:val="00A92AB0"/>
    <w:rsid w:val="00A9333A"/>
    <w:rsid w:val="00A936F6"/>
    <w:rsid w:val="00A95F24"/>
    <w:rsid w:val="00A96811"/>
    <w:rsid w:val="00A975D3"/>
    <w:rsid w:val="00A97BCB"/>
    <w:rsid w:val="00AA0E70"/>
    <w:rsid w:val="00AA14AA"/>
    <w:rsid w:val="00AA1C7D"/>
    <w:rsid w:val="00AA1DAB"/>
    <w:rsid w:val="00AA2295"/>
    <w:rsid w:val="00AA2661"/>
    <w:rsid w:val="00AA4786"/>
    <w:rsid w:val="00AA4C6C"/>
    <w:rsid w:val="00AA5146"/>
    <w:rsid w:val="00AA571E"/>
    <w:rsid w:val="00AA683A"/>
    <w:rsid w:val="00AA7155"/>
    <w:rsid w:val="00AA73ED"/>
    <w:rsid w:val="00AA75BC"/>
    <w:rsid w:val="00AB03ED"/>
    <w:rsid w:val="00AB046E"/>
    <w:rsid w:val="00AB0F02"/>
    <w:rsid w:val="00AB12FC"/>
    <w:rsid w:val="00AB28EC"/>
    <w:rsid w:val="00AB303F"/>
    <w:rsid w:val="00AB3664"/>
    <w:rsid w:val="00AB3A02"/>
    <w:rsid w:val="00AB45ED"/>
    <w:rsid w:val="00AB46D9"/>
    <w:rsid w:val="00AB4712"/>
    <w:rsid w:val="00AB5142"/>
    <w:rsid w:val="00AB54F6"/>
    <w:rsid w:val="00AB5AF1"/>
    <w:rsid w:val="00AB643B"/>
    <w:rsid w:val="00AB68D3"/>
    <w:rsid w:val="00AB72A2"/>
    <w:rsid w:val="00AB7D25"/>
    <w:rsid w:val="00AC0476"/>
    <w:rsid w:val="00AC0920"/>
    <w:rsid w:val="00AC354A"/>
    <w:rsid w:val="00AC3A41"/>
    <w:rsid w:val="00AC41E5"/>
    <w:rsid w:val="00AC449E"/>
    <w:rsid w:val="00AC50E3"/>
    <w:rsid w:val="00AC51C7"/>
    <w:rsid w:val="00AC7922"/>
    <w:rsid w:val="00AC7A66"/>
    <w:rsid w:val="00AD00B3"/>
    <w:rsid w:val="00AD0CC1"/>
    <w:rsid w:val="00AD125C"/>
    <w:rsid w:val="00AD1BAD"/>
    <w:rsid w:val="00AD1C17"/>
    <w:rsid w:val="00AD2131"/>
    <w:rsid w:val="00AD245F"/>
    <w:rsid w:val="00AD287B"/>
    <w:rsid w:val="00AD2D83"/>
    <w:rsid w:val="00AD3196"/>
    <w:rsid w:val="00AD3C1C"/>
    <w:rsid w:val="00AD469A"/>
    <w:rsid w:val="00AD522E"/>
    <w:rsid w:val="00AD6370"/>
    <w:rsid w:val="00AD70D5"/>
    <w:rsid w:val="00AE0D68"/>
    <w:rsid w:val="00AE1089"/>
    <w:rsid w:val="00AE29E3"/>
    <w:rsid w:val="00AE2E77"/>
    <w:rsid w:val="00AE31EC"/>
    <w:rsid w:val="00AE3797"/>
    <w:rsid w:val="00AE382D"/>
    <w:rsid w:val="00AE472C"/>
    <w:rsid w:val="00AE47D5"/>
    <w:rsid w:val="00AE64D7"/>
    <w:rsid w:val="00AE6F06"/>
    <w:rsid w:val="00AE74A6"/>
    <w:rsid w:val="00AE76B9"/>
    <w:rsid w:val="00AF04A0"/>
    <w:rsid w:val="00AF0B0C"/>
    <w:rsid w:val="00AF1E1E"/>
    <w:rsid w:val="00AF30A4"/>
    <w:rsid w:val="00AF37C2"/>
    <w:rsid w:val="00AF3A32"/>
    <w:rsid w:val="00AF4460"/>
    <w:rsid w:val="00AF5020"/>
    <w:rsid w:val="00AF5C4F"/>
    <w:rsid w:val="00AF7535"/>
    <w:rsid w:val="00AF7938"/>
    <w:rsid w:val="00AF7BCE"/>
    <w:rsid w:val="00B000D6"/>
    <w:rsid w:val="00B00D33"/>
    <w:rsid w:val="00B016A7"/>
    <w:rsid w:val="00B0192D"/>
    <w:rsid w:val="00B0192F"/>
    <w:rsid w:val="00B01968"/>
    <w:rsid w:val="00B0433D"/>
    <w:rsid w:val="00B04E12"/>
    <w:rsid w:val="00B04FE2"/>
    <w:rsid w:val="00B05AF8"/>
    <w:rsid w:val="00B06435"/>
    <w:rsid w:val="00B0670B"/>
    <w:rsid w:val="00B06E48"/>
    <w:rsid w:val="00B1026A"/>
    <w:rsid w:val="00B10E0A"/>
    <w:rsid w:val="00B11EAB"/>
    <w:rsid w:val="00B12257"/>
    <w:rsid w:val="00B126F8"/>
    <w:rsid w:val="00B13487"/>
    <w:rsid w:val="00B13578"/>
    <w:rsid w:val="00B15198"/>
    <w:rsid w:val="00B15E33"/>
    <w:rsid w:val="00B17141"/>
    <w:rsid w:val="00B17250"/>
    <w:rsid w:val="00B173F4"/>
    <w:rsid w:val="00B1751C"/>
    <w:rsid w:val="00B204A9"/>
    <w:rsid w:val="00B20BA7"/>
    <w:rsid w:val="00B2164C"/>
    <w:rsid w:val="00B21818"/>
    <w:rsid w:val="00B21BCF"/>
    <w:rsid w:val="00B223A9"/>
    <w:rsid w:val="00B2292E"/>
    <w:rsid w:val="00B23067"/>
    <w:rsid w:val="00B24CD2"/>
    <w:rsid w:val="00B24DB3"/>
    <w:rsid w:val="00B25049"/>
    <w:rsid w:val="00B25397"/>
    <w:rsid w:val="00B25CD0"/>
    <w:rsid w:val="00B25FCC"/>
    <w:rsid w:val="00B268E0"/>
    <w:rsid w:val="00B2734B"/>
    <w:rsid w:val="00B27E2E"/>
    <w:rsid w:val="00B30232"/>
    <w:rsid w:val="00B308D6"/>
    <w:rsid w:val="00B30D8F"/>
    <w:rsid w:val="00B310AD"/>
    <w:rsid w:val="00B31575"/>
    <w:rsid w:val="00B31A47"/>
    <w:rsid w:val="00B325CD"/>
    <w:rsid w:val="00B33100"/>
    <w:rsid w:val="00B33BF3"/>
    <w:rsid w:val="00B33C3D"/>
    <w:rsid w:val="00B34FA1"/>
    <w:rsid w:val="00B3543C"/>
    <w:rsid w:val="00B35933"/>
    <w:rsid w:val="00B36462"/>
    <w:rsid w:val="00B364D5"/>
    <w:rsid w:val="00B365C5"/>
    <w:rsid w:val="00B36B10"/>
    <w:rsid w:val="00B37019"/>
    <w:rsid w:val="00B37049"/>
    <w:rsid w:val="00B3784B"/>
    <w:rsid w:val="00B378DE"/>
    <w:rsid w:val="00B37C1A"/>
    <w:rsid w:val="00B37FFD"/>
    <w:rsid w:val="00B41652"/>
    <w:rsid w:val="00B423C1"/>
    <w:rsid w:val="00B42752"/>
    <w:rsid w:val="00B42DEE"/>
    <w:rsid w:val="00B43048"/>
    <w:rsid w:val="00B4340C"/>
    <w:rsid w:val="00B441E4"/>
    <w:rsid w:val="00B4423F"/>
    <w:rsid w:val="00B4435F"/>
    <w:rsid w:val="00B456B3"/>
    <w:rsid w:val="00B4573B"/>
    <w:rsid w:val="00B45D2F"/>
    <w:rsid w:val="00B4610D"/>
    <w:rsid w:val="00B4654A"/>
    <w:rsid w:val="00B47DE8"/>
    <w:rsid w:val="00B501BB"/>
    <w:rsid w:val="00B50229"/>
    <w:rsid w:val="00B50A97"/>
    <w:rsid w:val="00B51256"/>
    <w:rsid w:val="00B51432"/>
    <w:rsid w:val="00B52DFF"/>
    <w:rsid w:val="00B53484"/>
    <w:rsid w:val="00B53995"/>
    <w:rsid w:val="00B54B7D"/>
    <w:rsid w:val="00B556F4"/>
    <w:rsid w:val="00B5612A"/>
    <w:rsid w:val="00B5654A"/>
    <w:rsid w:val="00B57022"/>
    <w:rsid w:val="00B5773F"/>
    <w:rsid w:val="00B57C2C"/>
    <w:rsid w:val="00B57DCF"/>
    <w:rsid w:val="00B60614"/>
    <w:rsid w:val="00B6143B"/>
    <w:rsid w:val="00B615D8"/>
    <w:rsid w:val="00B61721"/>
    <w:rsid w:val="00B619CE"/>
    <w:rsid w:val="00B619CF"/>
    <w:rsid w:val="00B61E84"/>
    <w:rsid w:val="00B622FD"/>
    <w:rsid w:val="00B62C31"/>
    <w:rsid w:val="00B64384"/>
    <w:rsid w:val="00B64CD1"/>
    <w:rsid w:val="00B65424"/>
    <w:rsid w:val="00B6731B"/>
    <w:rsid w:val="00B6739C"/>
    <w:rsid w:val="00B711A3"/>
    <w:rsid w:val="00B718E4"/>
    <w:rsid w:val="00B71B86"/>
    <w:rsid w:val="00B72A07"/>
    <w:rsid w:val="00B72C04"/>
    <w:rsid w:val="00B73188"/>
    <w:rsid w:val="00B745DE"/>
    <w:rsid w:val="00B75A0F"/>
    <w:rsid w:val="00B75AD9"/>
    <w:rsid w:val="00B75CE1"/>
    <w:rsid w:val="00B77001"/>
    <w:rsid w:val="00B77366"/>
    <w:rsid w:val="00B7748D"/>
    <w:rsid w:val="00B779E7"/>
    <w:rsid w:val="00B77E09"/>
    <w:rsid w:val="00B806A2"/>
    <w:rsid w:val="00B80DE5"/>
    <w:rsid w:val="00B80ED8"/>
    <w:rsid w:val="00B812F5"/>
    <w:rsid w:val="00B81B96"/>
    <w:rsid w:val="00B81D57"/>
    <w:rsid w:val="00B85007"/>
    <w:rsid w:val="00B8547D"/>
    <w:rsid w:val="00B91213"/>
    <w:rsid w:val="00B915BA"/>
    <w:rsid w:val="00B92F60"/>
    <w:rsid w:val="00B9322D"/>
    <w:rsid w:val="00B96B22"/>
    <w:rsid w:val="00B97F62"/>
    <w:rsid w:val="00BA07D2"/>
    <w:rsid w:val="00BA13F5"/>
    <w:rsid w:val="00BA1568"/>
    <w:rsid w:val="00BA189C"/>
    <w:rsid w:val="00BA214A"/>
    <w:rsid w:val="00BA2D59"/>
    <w:rsid w:val="00BA3220"/>
    <w:rsid w:val="00BA3467"/>
    <w:rsid w:val="00BA3BEF"/>
    <w:rsid w:val="00BA43BB"/>
    <w:rsid w:val="00BA4C33"/>
    <w:rsid w:val="00BA4FE6"/>
    <w:rsid w:val="00BA515A"/>
    <w:rsid w:val="00BA59FC"/>
    <w:rsid w:val="00BA65FB"/>
    <w:rsid w:val="00BA667C"/>
    <w:rsid w:val="00BA6B78"/>
    <w:rsid w:val="00BB0FE5"/>
    <w:rsid w:val="00BB1E1D"/>
    <w:rsid w:val="00BB1F1B"/>
    <w:rsid w:val="00BB2FAC"/>
    <w:rsid w:val="00BB4068"/>
    <w:rsid w:val="00BB4178"/>
    <w:rsid w:val="00BB7535"/>
    <w:rsid w:val="00BC0138"/>
    <w:rsid w:val="00BC038B"/>
    <w:rsid w:val="00BC0A6B"/>
    <w:rsid w:val="00BC0E70"/>
    <w:rsid w:val="00BC0F75"/>
    <w:rsid w:val="00BC128E"/>
    <w:rsid w:val="00BC1BBE"/>
    <w:rsid w:val="00BC3972"/>
    <w:rsid w:val="00BC3C16"/>
    <w:rsid w:val="00BC430B"/>
    <w:rsid w:val="00BC4DEA"/>
    <w:rsid w:val="00BC5377"/>
    <w:rsid w:val="00BC600E"/>
    <w:rsid w:val="00BC607D"/>
    <w:rsid w:val="00BC76D7"/>
    <w:rsid w:val="00BC7B8F"/>
    <w:rsid w:val="00BD14CE"/>
    <w:rsid w:val="00BD2E70"/>
    <w:rsid w:val="00BD3409"/>
    <w:rsid w:val="00BD3A40"/>
    <w:rsid w:val="00BD4106"/>
    <w:rsid w:val="00BD635A"/>
    <w:rsid w:val="00BD6469"/>
    <w:rsid w:val="00BD7413"/>
    <w:rsid w:val="00BD743C"/>
    <w:rsid w:val="00BD78FF"/>
    <w:rsid w:val="00BE2125"/>
    <w:rsid w:val="00BE218C"/>
    <w:rsid w:val="00BE263D"/>
    <w:rsid w:val="00BE3200"/>
    <w:rsid w:val="00BE356D"/>
    <w:rsid w:val="00BE4521"/>
    <w:rsid w:val="00BE4703"/>
    <w:rsid w:val="00BE470D"/>
    <w:rsid w:val="00BE6461"/>
    <w:rsid w:val="00BF06EB"/>
    <w:rsid w:val="00BF1554"/>
    <w:rsid w:val="00BF2A7E"/>
    <w:rsid w:val="00BF30E3"/>
    <w:rsid w:val="00BF342C"/>
    <w:rsid w:val="00BF5ED1"/>
    <w:rsid w:val="00C007CE"/>
    <w:rsid w:val="00C008E6"/>
    <w:rsid w:val="00C01543"/>
    <w:rsid w:val="00C01570"/>
    <w:rsid w:val="00C01A32"/>
    <w:rsid w:val="00C01C57"/>
    <w:rsid w:val="00C01E55"/>
    <w:rsid w:val="00C0225C"/>
    <w:rsid w:val="00C0277B"/>
    <w:rsid w:val="00C02C88"/>
    <w:rsid w:val="00C0532A"/>
    <w:rsid w:val="00C05C88"/>
    <w:rsid w:val="00C05F7B"/>
    <w:rsid w:val="00C06090"/>
    <w:rsid w:val="00C06D08"/>
    <w:rsid w:val="00C072A4"/>
    <w:rsid w:val="00C077AA"/>
    <w:rsid w:val="00C07FC9"/>
    <w:rsid w:val="00C10156"/>
    <w:rsid w:val="00C10D14"/>
    <w:rsid w:val="00C10E43"/>
    <w:rsid w:val="00C11BFD"/>
    <w:rsid w:val="00C1232B"/>
    <w:rsid w:val="00C12FB1"/>
    <w:rsid w:val="00C13FD1"/>
    <w:rsid w:val="00C15A3C"/>
    <w:rsid w:val="00C15F95"/>
    <w:rsid w:val="00C1648E"/>
    <w:rsid w:val="00C16AD7"/>
    <w:rsid w:val="00C16B65"/>
    <w:rsid w:val="00C17CF0"/>
    <w:rsid w:val="00C17E0D"/>
    <w:rsid w:val="00C20588"/>
    <w:rsid w:val="00C20A04"/>
    <w:rsid w:val="00C213A4"/>
    <w:rsid w:val="00C22EA7"/>
    <w:rsid w:val="00C24C06"/>
    <w:rsid w:val="00C250D5"/>
    <w:rsid w:val="00C25217"/>
    <w:rsid w:val="00C25612"/>
    <w:rsid w:val="00C26274"/>
    <w:rsid w:val="00C26CBA"/>
    <w:rsid w:val="00C26D6E"/>
    <w:rsid w:val="00C2742C"/>
    <w:rsid w:val="00C2782E"/>
    <w:rsid w:val="00C27D8D"/>
    <w:rsid w:val="00C27FC0"/>
    <w:rsid w:val="00C30207"/>
    <w:rsid w:val="00C31B38"/>
    <w:rsid w:val="00C324F7"/>
    <w:rsid w:val="00C32521"/>
    <w:rsid w:val="00C32707"/>
    <w:rsid w:val="00C329B1"/>
    <w:rsid w:val="00C338ED"/>
    <w:rsid w:val="00C33B14"/>
    <w:rsid w:val="00C34045"/>
    <w:rsid w:val="00C3458D"/>
    <w:rsid w:val="00C34D6B"/>
    <w:rsid w:val="00C35B1B"/>
    <w:rsid w:val="00C35D84"/>
    <w:rsid w:val="00C3609A"/>
    <w:rsid w:val="00C36F9D"/>
    <w:rsid w:val="00C37B0E"/>
    <w:rsid w:val="00C37F9F"/>
    <w:rsid w:val="00C40489"/>
    <w:rsid w:val="00C40A9D"/>
    <w:rsid w:val="00C41A58"/>
    <w:rsid w:val="00C424EF"/>
    <w:rsid w:val="00C42E28"/>
    <w:rsid w:val="00C43062"/>
    <w:rsid w:val="00C443B7"/>
    <w:rsid w:val="00C44635"/>
    <w:rsid w:val="00C447B1"/>
    <w:rsid w:val="00C44FD4"/>
    <w:rsid w:val="00C45182"/>
    <w:rsid w:val="00C45980"/>
    <w:rsid w:val="00C46F58"/>
    <w:rsid w:val="00C47831"/>
    <w:rsid w:val="00C5029D"/>
    <w:rsid w:val="00C5057B"/>
    <w:rsid w:val="00C52315"/>
    <w:rsid w:val="00C53768"/>
    <w:rsid w:val="00C54462"/>
    <w:rsid w:val="00C54DB0"/>
    <w:rsid w:val="00C54F67"/>
    <w:rsid w:val="00C55283"/>
    <w:rsid w:val="00C552CA"/>
    <w:rsid w:val="00C60FD4"/>
    <w:rsid w:val="00C6135E"/>
    <w:rsid w:val="00C622D9"/>
    <w:rsid w:val="00C625C4"/>
    <w:rsid w:val="00C66CB2"/>
    <w:rsid w:val="00C670A8"/>
    <w:rsid w:val="00C702A6"/>
    <w:rsid w:val="00C70448"/>
    <w:rsid w:val="00C714F4"/>
    <w:rsid w:val="00C715FA"/>
    <w:rsid w:val="00C7383D"/>
    <w:rsid w:val="00C75ABC"/>
    <w:rsid w:val="00C75BF5"/>
    <w:rsid w:val="00C765C3"/>
    <w:rsid w:val="00C77A40"/>
    <w:rsid w:val="00C801A0"/>
    <w:rsid w:val="00C8026B"/>
    <w:rsid w:val="00C806B3"/>
    <w:rsid w:val="00C80939"/>
    <w:rsid w:val="00C81C76"/>
    <w:rsid w:val="00C81F2B"/>
    <w:rsid w:val="00C82570"/>
    <w:rsid w:val="00C82B1E"/>
    <w:rsid w:val="00C838BE"/>
    <w:rsid w:val="00C84465"/>
    <w:rsid w:val="00C84991"/>
    <w:rsid w:val="00C84AAD"/>
    <w:rsid w:val="00C84B71"/>
    <w:rsid w:val="00C84F3E"/>
    <w:rsid w:val="00C85287"/>
    <w:rsid w:val="00C853FE"/>
    <w:rsid w:val="00C85E9F"/>
    <w:rsid w:val="00C863E5"/>
    <w:rsid w:val="00C86775"/>
    <w:rsid w:val="00C86E10"/>
    <w:rsid w:val="00C877D6"/>
    <w:rsid w:val="00C87991"/>
    <w:rsid w:val="00C9047F"/>
    <w:rsid w:val="00C9080D"/>
    <w:rsid w:val="00C911F7"/>
    <w:rsid w:val="00C92898"/>
    <w:rsid w:val="00C94030"/>
    <w:rsid w:val="00C94794"/>
    <w:rsid w:val="00C955F1"/>
    <w:rsid w:val="00C959D2"/>
    <w:rsid w:val="00C95AD3"/>
    <w:rsid w:val="00C95CF0"/>
    <w:rsid w:val="00C968E7"/>
    <w:rsid w:val="00C96F86"/>
    <w:rsid w:val="00C97EA5"/>
    <w:rsid w:val="00CA0114"/>
    <w:rsid w:val="00CA0B4C"/>
    <w:rsid w:val="00CA11D7"/>
    <w:rsid w:val="00CA165F"/>
    <w:rsid w:val="00CA1752"/>
    <w:rsid w:val="00CA17C1"/>
    <w:rsid w:val="00CA19EF"/>
    <w:rsid w:val="00CA3640"/>
    <w:rsid w:val="00CA3DD7"/>
    <w:rsid w:val="00CA5AB9"/>
    <w:rsid w:val="00CA6853"/>
    <w:rsid w:val="00CA6987"/>
    <w:rsid w:val="00CA6F11"/>
    <w:rsid w:val="00CA7158"/>
    <w:rsid w:val="00CA746D"/>
    <w:rsid w:val="00CA7D1E"/>
    <w:rsid w:val="00CB00E7"/>
    <w:rsid w:val="00CB073D"/>
    <w:rsid w:val="00CB10F5"/>
    <w:rsid w:val="00CB1545"/>
    <w:rsid w:val="00CB1DC6"/>
    <w:rsid w:val="00CB1F45"/>
    <w:rsid w:val="00CB2628"/>
    <w:rsid w:val="00CB556E"/>
    <w:rsid w:val="00CB5B17"/>
    <w:rsid w:val="00CB5FE7"/>
    <w:rsid w:val="00CB5FEE"/>
    <w:rsid w:val="00CB6D98"/>
    <w:rsid w:val="00CB7519"/>
    <w:rsid w:val="00CC15E4"/>
    <w:rsid w:val="00CC2E1A"/>
    <w:rsid w:val="00CC4C1D"/>
    <w:rsid w:val="00CC56F0"/>
    <w:rsid w:val="00CC6217"/>
    <w:rsid w:val="00CC6242"/>
    <w:rsid w:val="00CC71D1"/>
    <w:rsid w:val="00CC7670"/>
    <w:rsid w:val="00CC7FBC"/>
    <w:rsid w:val="00CD0DEF"/>
    <w:rsid w:val="00CD0FBE"/>
    <w:rsid w:val="00CD1067"/>
    <w:rsid w:val="00CD1661"/>
    <w:rsid w:val="00CD2A0B"/>
    <w:rsid w:val="00CD2A5D"/>
    <w:rsid w:val="00CD3A87"/>
    <w:rsid w:val="00CD509A"/>
    <w:rsid w:val="00CD537A"/>
    <w:rsid w:val="00CD571D"/>
    <w:rsid w:val="00CD5A50"/>
    <w:rsid w:val="00CD5FEB"/>
    <w:rsid w:val="00CD767C"/>
    <w:rsid w:val="00CD7AF3"/>
    <w:rsid w:val="00CE03B3"/>
    <w:rsid w:val="00CE0FA8"/>
    <w:rsid w:val="00CE248C"/>
    <w:rsid w:val="00CE2FC5"/>
    <w:rsid w:val="00CE3691"/>
    <w:rsid w:val="00CE36AB"/>
    <w:rsid w:val="00CE377B"/>
    <w:rsid w:val="00CE3C2E"/>
    <w:rsid w:val="00CE3DAD"/>
    <w:rsid w:val="00CE427A"/>
    <w:rsid w:val="00CE5271"/>
    <w:rsid w:val="00CE5410"/>
    <w:rsid w:val="00CE5445"/>
    <w:rsid w:val="00CE7514"/>
    <w:rsid w:val="00CF026B"/>
    <w:rsid w:val="00CF0868"/>
    <w:rsid w:val="00CF089A"/>
    <w:rsid w:val="00CF0AEC"/>
    <w:rsid w:val="00CF1122"/>
    <w:rsid w:val="00CF1B9D"/>
    <w:rsid w:val="00CF212F"/>
    <w:rsid w:val="00CF2DF5"/>
    <w:rsid w:val="00CF3665"/>
    <w:rsid w:val="00CF3AB8"/>
    <w:rsid w:val="00CF415C"/>
    <w:rsid w:val="00CF4186"/>
    <w:rsid w:val="00CF5FA2"/>
    <w:rsid w:val="00CF6656"/>
    <w:rsid w:val="00CF7082"/>
    <w:rsid w:val="00D0241A"/>
    <w:rsid w:val="00D036F5"/>
    <w:rsid w:val="00D03A5F"/>
    <w:rsid w:val="00D03EBB"/>
    <w:rsid w:val="00D048EC"/>
    <w:rsid w:val="00D0555E"/>
    <w:rsid w:val="00D063B6"/>
    <w:rsid w:val="00D06537"/>
    <w:rsid w:val="00D06B16"/>
    <w:rsid w:val="00D071F7"/>
    <w:rsid w:val="00D07558"/>
    <w:rsid w:val="00D079FD"/>
    <w:rsid w:val="00D07CD0"/>
    <w:rsid w:val="00D10141"/>
    <w:rsid w:val="00D10FB6"/>
    <w:rsid w:val="00D1188B"/>
    <w:rsid w:val="00D11C4A"/>
    <w:rsid w:val="00D11E12"/>
    <w:rsid w:val="00D129E1"/>
    <w:rsid w:val="00D1338D"/>
    <w:rsid w:val="00D14403"/>
    <w:rsid w:val="00D14A50"/>
    <w:rsid w:val="00D14CDC"/>
    <w:rsid w:val="00D152E2"/>
    <w:rsid w:val="00D15A4F"/>
    <w:rsid w:val="00D16398"/>
    <w:rsid w:val="00D16D23"/>
    <w:rsid w:val="00D1762C"/>
    <w:rsid w:val="00D201FC"/>
    <w:rsid w:val="00D207C0"/>
    <w:rsid w:val="00D21816"/>
    <w:rsid w:val="00D2266D"/>
    <w:rsid w:val="00D22F45"/>
    <w:rsid w:val="00D23226"/>
    <w:rsid w:val="00D234DD"/>
    <w:rsid w:val="00D235DC"/>
    <w:rsid w:val="00D23861"/>
    <w:rsid w:val="00D24802"/>
    <w:rsid w:val="00D248DE"/>
    <w:rsid w:val="00D25A0B"/>
    <w:rsid w:val="00D25E3F"/>
    <w:rsid w:val="00D26813"/>
    <w:rsid w:val="00D269F8"/>
    <w:rsid w:val="00D26F7F"/>
    <w:rsid w:val="00D27887"/>
    <w:rsid w:val="00D31A9F"/>
    <w:rsid w:val="00D321D5"/>
    <w:rsid w:val="00D34824"/>
    <w:rsid w:val="00D357DB"/>
    <w:rsid w:val="00D36C9E"/>
    <w:rsid w:val="00D37EA3"/>
    <w:rsid w:val="00D403DA"/>
    <w:rsid w:val="00D405DE"/>
    <w:rsid w:val="00D41AFE"/>
    <w:rsid w:val="00D42A26"/>
    <w:rsid w:val="00D434F0"/>
    <w:rsid w:val="00D440E8"/>
    <w:rsid w:val="00D4496C"/>
    <w:rsid w:val="00D44DDE"/>
    <w:rsid w:val="00D44F40"/>
    <w:rsid w:val="00D4597B"/>
    <w:rsid w:val="00D464FF"/>
    <w:rsid w:val="00D46DA9"/>
    <w:rsid w:val="00D500B3"/>
    <w:rsid w:val="00D51CB0"/>
    <w:rsid w:val="00D51FAC"/>
    <w:rsid w:val="00D525BE"/>
    <w:rsid w:val="00D535BD"/>
    <w:rsid w:val="00D53BDD"/>
    <w:rsid w:val="00D54C75"/>
    <w:rsid w:val="00D55285"/>
    <w:rsid w:val="00D55567"/>
    <w:rsid w:val="00D55B41"/>
    <w:rsid w:val="00D55C9E"/>
    <w:rsid w:val="00D55E14"/>
    <w:rsid w:val="00D560BF"/>
    <w:rsid w:val="00D562C3"/>
    <w:rsid w:val="00D56CA8"/>
    <w:rsid w:val="00D56FF7"/>
    <w:rsid w:val="00D570B4"/>
    <w:rsid w:val="00D6072D"/>
    <w:rsid w:val="00D612C3"/>
    <w:rsid w:val="00D62A30"/>
    <w:rsid w:val="00D62E1D"/>
    <w:rsid w:val="00D62EBB"/>
    <w:rsid w:val="00D63925"/>
    <w:rsid w:val="00D64F1F"/>
    <w:rsid w:val="00D65002"/>
    <w:rsid w:val="00D65192"/>
    <w:rsid w:val="00D65ACD"/>
    <w:rsid w:val="00D65B31"/>
    <w:rsid w:val="00D65C01"/>
    <w:rsid w:val="00D66C3B"/>
    <w:rsid w:val="00D7083B"/>
    <w:rsid w:val="00D70A86"/>
    <w:rsid w:val="00D710A4"/>
    <w:rsid w:val="00D71251"/>
    <w:rsid w:val="00D71E4F"/>
    <w:rsid w:val="00D71F12"/>
    <w:rsid w:val="00D7246D"/>
    <w:rsid w:val="00D73328"/>
    <w:rsid w:val="00D75439"/>
    <w:rsid w:val="00D75581"/>
    <w:rsid w:val="00D76F04"/>
    <w:rsid w:val="00D77818"/>
    <w:rsid w:val="00D77B29"/>
    <w:rsid w:val="00D77BEE"/>
    <w:rsid w:val="00D8011A"/>
    <w:rsid w:val="00D805F5"/>
    <w:rsid w:val="00D80AB7"/>
    <w:rsid w:val="00D80FE0"/>
    <w:rsid w:val="00D811B5"/>
    <w:rsid w:val="00D8149E"/>
    <w:rsid w:val="00D81767"/>
    <w:rsid w:val="00D82D9C"/>
    <w:rsid w:val="00D8330F"/>
    <w:rsid w:val="00D847DC"/>
    <w:rsid w:val="00D84986"/>
    <w:rsid w:val="00D84D2D"/>
    <w:rsid w:val="00D84FF9"/>
    <w:rsid w:val="00D8542D"/>
    <w:rsid w:val="00D865E6"/>
    <w:rsid w:val="00D869BE"/>
    <w:rsid w:val="00D877B1"/>
    <w:rsid w:val="00D90199"/>
    <w:rsid w:val="00D90CC2"/>
    <w:rsid w:val="00D90DE2"/>
    <w:rsid w:val="00D91406"/>
    <w:rsid w:val="00D9242E"/>
    <w:rsid w:val="00D924BB"/>
    <w:rsid w:val="00D92B89"/>
    <w:rsid w:val="00D92B9F"/>
    <w:rsid w:val="00D93FA2"/>
    <w:rsid w:val="00D94DB9"/>
    <w:rsid w:val="00D97B89"/>
    <w:rsid w:val="00DA0898"/>
    <w:rsid w:val="00DA0CC1"/>
    <w:rsid w:val="00DA1639"/>
    <w:rsid w:val="00DA1BD8"/>
    <w:rsid w:val="00DA3924"/>
    <w:rsid w:val="00DA4678"/>
    <w:rsid w:val="00DB013C"/>
    <w:rsid w:val="00DB0145"/>
    <w:rsid w:val="00DB0840"/>
    <w:rsid w:val="00DB2074"/>
    <w:rsid w:val="00DB2403"/>
    <w:rsid w:val="00DB2A8A"/>
    <w:rsid w:val="00DB31CA"/>
    <w:rsid w:val="00DB338D"/>
    <w:rsid w:val="00DB3A60"/>
    <w:rsid w:val="00DB4A81"/>
    <w:rsid w:val="00DB57A0"/>
    <w:rsid w:val="00DB5A0D"/>
    <w:rsid w:val="00DB7C26"/>
    <w:rsid w:val="00DC1C93"/>
    <w:rsid w:val="00DC2044"/>
    <w:rsid w:val="00DC2A00"/>
    <w:rsid w:val="00DC2DD8"/>
    <w:rsid w:val="00DC39BD"/>
    <w:rsid w:val="00DC3D50"/>
    <w:rsid w:val="00DC44B5"/>
    <w:rsid w:val="00DC462F"/>
    <w:rsid w:val="00DC58B1"/>
    <w:rsid w:val="00DC6A71"/>
    <w:rsid w:val="00DC73F9"/>
    <w:rsid w:val="00DC7824"/>
    <w:rsid w:val="00DC7D41"/>
    <w:rsid w:val="00DC7F1C"/>
    <w:rsid w:val="00DD0468"/>
    <w:rsid w:val="00DD06DA"/>
    <w:rsid w:val="00DD0AA0"/>
    <w:rsid w:val="00DD0DCB"/>
    <w:rsid w:val="00DD0F45"/>
    <w:rsid w:val="00DD17E1"/>
    <w:rsid w:val="00DD19E2"/>
    <w:rsid w:val="00DD4682"/>
    <w:rsid w:val="00DD5430"/>
    <w:rsid w:val="00DD5737"/>
    <w:rsid w:val="00DD5A63"/>
    <w:rsid w:val="00DD65A7"/>
    <w:rsid w:val="00DD6D78"/>
    <w:rsid w:val="00DD78AC"/>
    <w:rsid w:val="00DE0168"/>
    <w:rsid w:val="00DE0453"/>
    <w:rsid w:val="00DE1EE0"/>
    <w:rsid w:val="00DE24A3"/>
    <w:rsid w:val="00DE430A"/>
    <w:rsid w:val="00DE4F62"/>
    <w:rsid w:val="00DE50EA"/>
    <w:rsid w:val="00DE5235"/>
    <w:rsid w:val="00DE5B46"/>
    <w:rsid w:val="00DE6471"/>
    <w:rsid w:val="00DE68A0"/>
    <w:rsid w:val="00DE776D"/>
    <w:rsid w:val="00DE7D1E"/>
    <w:rsid w:val="00DE7D38"/>
    <w:rsid w:val="00DF055D"/>
    <w:rsid w:val="00DF09E2"/>
    <w:rsid w:val="00DF1151"/>
    <w:rsid w:val="00DF1C5C"/>
    <w:rsid w:val="00DF1E37"/>
    <w:rsid w:val="00DF2947"/>
    <w:rsid w:val="00DF37EC"/>
    <w:rsid w:val="00DF3EFF"/>
    <w:rsid w:val="00DF4317"/>
    <w:rsid w:val="00DF4B64"/>
    <w:rsid w:val="00DF4CA4"/>
    <w:rsid w:val="00DF5575"/>
    <w:rsid w:val="00DF55DC"/>
    <w:rsid w:val="00DF55E7"/>
    <w:rsid w:val="00DF5FEE"/>
    <w:rsid w:val="00DF6423"/>
    <w:rsid w:val="00DF6EB6"/>
    <w:rsid w:val="00DF6F38"/>
    <w:rsid w:val="00E00AA7"/>
    <w:rsid w:val="00E02A4E"/>
    <w:rsid w:val="00E02A88"/>
    <w:rsid w:val="00E0357D"/>
    <w:rsid w:val="00E0428F"/>
    <w:rsid w:val="00E04641"/>
    <w:rsid w:val="00E04B46"/>
    <w:rsid w:val="00E0638F"/>
    <w:rsid w:val="00E078E5"/>
    <w:rsid w:val="00E07CE3"/>
    <w:rsid w:val="00E10063"/>
    <w:rsid w:val="00E107AF"/>
    <w:rsid w:val="00E10980"/>
    <w:rsid w:val="00E10DB9"/>
    <w:rsid w:val="00E1128B"/>
    <w:rsid w:val="00E1183A"/>
    <w:rsid w:val="00E11DBD"/>
    <w:rsid w:val="00E120C3"/>
    <w:rsid w:val="00E12227"/>
    <w:rsid w:val="00E12AA2"/>
    <w:rsid w:val="00E12CAB"/>
    <w:rsid w:val="00E13039"/>
    <w:rsid w:val="00E1346C"/>
    <w:rsid w:val="00E14F88"/>
    <w:rsid w:val="00E15897"/>
    <w:rsid w:val="00E15BAA"/>
    <w:rsid w:val="00E16143"/>
    <w:rsid w:val="00E161F7"/>
    <w:rsid w:val="00E20929"/>
    <w:rsid w:val="00E215DC"/>
    <w:rsid w:val="00E21777"/>
    <w:rsid w:val="00E2183A"/>
    <w:rsid w:val="00E21D15"/>
    <w:rsid w:val="00E21F15"/>
    <w:rsid w:val="00E226E7"/>
    <w:rsid w:val="00E23257"/>
    <w:rsid w:val="00E23293"/>
    <w:rsid w:val="00E239FA"/>
    <w:rsid w:val="00E2404B"/>
    <w:rsid w:val="00E24644"/>
    <w:rsid w:val="00E24EC2"/>
    <w:rsid w:val="00E256FE"/>
    <w:rsid w:val="00E27F5D"/>
    <w:rsid w:val="00E30B32"/>
    <w:rsid w:val="00E30DFF"/>
    <w:rsid w:val="00E3201A"/>
    <w:rsid w:val="00E346E4"/>
    <w:rsid w:val="00E34727"/>
    <w:rsid w:val="00E3514F"/>
    <w:rsid w:val="00E35D57"/>
    <w:rsid w:val="00E375A9"/>
    <w:rsid w:val="00E376CD"/>
    <w:rsid w:val="00E37865"/>
    <w:rsid w:val="00E408E4"/>
    <w:rsid w:val="00E40B53"/>
    <w:rsid w:val="00E411E1"/>
    <w:rsid w:val="00E41625"/>
    <w:rsid w:val="00E42059"/>
    <w:rsid w:val="00E4332E"/>
    <w:rsid w:val="00E4361D"/>
    <w:rsid w:val="00E4368B"/>
    <w:rsid w:val="00E43CEE"/>
    <w:rsid w:val="00E441F8"/>
    <w:rsid w:val="00E454E5"/>
    <w:rsid w:val="00E464AF"/>
    <w:rsid w:val="00E46C3F"/>
    <w:rsid w:val="00E46C9E"/>
    <w:rsid w:val="00E4717F"/>
    <w:rsid w:val="00E508AD"/>
    <w:rsid w:val="00E534D0"/>
    <w:rsid w:val="00E539BB"/>
    <w:rsid w:val="00E543E6"/>
    <w:rsid w:val="00E54504"/>
    <w:rsid w:val="00E5453E"/>
    <w:rsid w:val="00E5468F"/>
    <w:rsid w:val="00E55BCE"/>
    <w:rsid w:val="00E55E3F"/>
    <w:rsid w:val="00E56128"/>
    <w:rsid w:val="00E56265"/>
    <w:rsid w:val="00E56493"/>
    <w:rsid w:val="00E5694A"/>
    <w:rsid w:val="00E575EA"/>
    <w:rsid w:val="00E57C46"/>
    <w:rsid w:val="00E57CFD"/>
    <w:rsid w:val="00E57EC6"/>
    <w:rsid w:val="00E60212"/>
    <w:rsid w:val="00E60420"/>
    <w:rsid w:val="00E62DF2"/>
    <w:rsid w:val="00E62EDB"/>
    <w:rsid w:val="00E63990"/>
    <w:rsid w:val="00E63B06"/>
    <w:rsid w:val="00E64C50"/>
    <w:rsid w:val="00E650DE"/>
    <w:rsid w:val="00E66E26"/>
    <w:rsid w:val="00E66EE7"/>
    <w:rsid w:val="00E6798A"/>
    <w:rsid w:val="00E67F2F"/>
    <w:rsid w:val="00E70387"/>
    <w:rsid w:val="00E7156A"/>
    <w:rsid w:val="00E71980"/>
    <w:rsid w:val="00E71FBA"/>
    <w:rsid w:val="00E72C76"/>
    <w:rsid w:val="00E72FAA"/>
    <w:rsid w:val="00E735ED"/>
    <w:rsid w:val="00E737AA"/>
    <w:rsid w:val="00E740F1"/>
    <w:rsid w:val="00E74A36"/>
    <w:rsid w:val="00E74B4A"/>
    <w:rsid w:val="00E75117"/>
    <w:rsid w:val="00E759AA"/>
    <w:rsid w:val="00E76850"/>
    <w:rsid w:val="00E76F6F"/>
    <w:rsid w:val="00E7711B"/>
    <w:rsid w:val="00E7786D"/>
    <w:rsid w:val="00E8145D"/>
    <w:rsid w:val="00E818DB"/>
    <w:rsid w:val="00E81D73"/>
    <w:rsid w:val="00E84181"/>
    <w:rsid w:val="00E84469"/>
    <w:rsid w:val="00E8480E"/>
    <w:rsid w:val="00E870F1"/>
    <w:rsid w:val="00E87857"/>
    <w:rsid w:val="00E912A0"/>
    <w:rsid w:val="00E914E2"/>
    <w:rsid w:val="00E9166A"/>
    <w:rsid w:val="00E92C3A"/>
    <w:rsid w:val="00E92ECE"/>
    <w:rsid w:val="00E92FFA"/>
    <w:rsid w:val="00E9384B"/>
    <w:rsid w:val="00E93B33"/>
    <w:rsid w:val="00E93D1E"/>
    <w:rsid w:val="00E95060"/>
    <w:rsid w:val="00E95743"/>
    <w:rsid w:val="00E965F6"/>
    <w:rsid w:val="00E96AA7"/>
    <w:rsid w:val="00E96B2D"/>
    <w:rsid w:val="00EA01B2"/>
    <w:rsid w:val="00EA0C2D"/>
    <w:rsid w:val="00EA0D6C"/>
    <w:rsid w:val="00EA1016"/>
    <w:rsid w:val="00EA1026"/>
    <w:rsid w:val="00EA1FB9"/>
    <w:rsid w:val="00EA2551"/>
    <w:rsid w:val="00EA2CE3"/>
    <w:rsid w:val="00EA31BE"/>
    <w:rsid w:val="00EA3506"/>
    <w:rsid w:val="00EA3B51"/>
    <w:rsid w:val="00EA43A1"/>
    <w:rsid w:val="00EA60B4"/>
    <w:rsid w:val="00EA6EF3"/>
    <w:rsid w:val="00EA711B"/>
    <w:rsid w:val="00EA7192"/>
    <w:rsid w:val="00EA7482"/>
    <w:rsid w:val="00EB0184"/>
    <w:rsid w:val="00EB0910"/>
    <w:rsid w:val="00EB09A2"/>
    <w:rsid w:val="00EB12EA"/>
    <w:rsid w:val="00EB1370"/>
    <w:rsid w:val="00EB196B"/>
    <w:rsid w:val="00EB245D"/>
    <w:rsid w:val="00EB3391"/>
    <w:rsid w:val="00EB3B8F"/>
    <w:rsid w:val="00EB49E2"/>
    <w:rsid w:val="00EB4BD0"/>
    <w:rsid w:val="00EB669F"/>
    <w:rsid w:val="00EB67A6"/>
    <w:rsid w:val="00EC17B9"/>
    <w:rsid w:val="00EC4015"/>
    <w:rsid w:val="00EC5B78"/>
    <w:rsid w:val="00EC5C3B"/>
    <w:rsid w:val="00EC643D"/>
    <w:rsid w:val="00EC6C0B"/>
    <w:rsid w:val="00EC742E"/>
    <w:rsid w:val="00EC7CA9"/>
    <w:rsid w:val="00ED1910"/>
    <w:rsid w:val="00ED2C45"/>
    <w:rsid w:val="00ED37B6"/>
    <w:rsid w:val="00ED3E0F"/>
    <w:rsid w:val="00ED4D9A"/>
    <w:rsid w:val="00ED5E5B"/>
    <w:rsid w:val="00ED70AF"/>
    <w:rsid w:val="00ED789A"/>
    <w:rsid w:val="00ED7914"/>
    <w:rsid w:val="00EE1229"/>
    <w:rsid w:val="00EE19ED"/>
    <w:rsid w:val="00EE2527"/>
    <w:rsid w:val="00EE59F7"/>
    <w:rsid w:val="00EE70C1"/>
    <w:rsid w:val="00EE73C3"/>
    <w:rsid w:val="00EF0586"/>
    <w:rsid w:val="00EF16E8"/>
    <w:rsid w:val="00EF30C7"/>
    <w:rsid w:val="00EF3C1F"/>
    <w:rsid w:val="00EF3E79"/>
    <w:rsid w:val="00EF4669"/>
    <w:rsid w:val="00EF5833"/>
    <w:rsid w:val="00EF6687"/>
    <w:rsid w:val="00EF6BAE"/>
    <w:rsid w:val="00F00A4E"/>
    <w:rsid w:val="00F00ECB"/>
    <w:rsid w:val="00F00F69"/>
    <w:rsid w:val="00F00FF7"/>
    <w:rsid w:val="00F015B1"/>
    <w:rsid w:val="00F018E5"/>
    <w:rsid w:val="00F01FB8"/>
    <w:rsid w:val="00F02ADD"/>
    <w:rsid w:val="00F03117"/>
    <w:rsid w:val="00F03500"/>
    <w:rsid w:val="00F03E8B"/>
    <w:rsid w:val="00F03F71"/>
    <w:rsid w:val="00F0439C"/>
    <w:rsid w:val="00F044C2"/>
    <w:rsid w:val="00F048B6"/>
    <w:rsid w:val="00F04DC3"/>
    <w:rsid w:val="00F0511C"/>
    <w:rsid w:val="00F05A05"/>
    <w:rsid w:val="00F06819"/>
    <w:rsid w:val="00F11362"/>
    <w:rsid w:val="00F11528"/>
    <w:rsid w:val="00F11622"/>
    <w:rsid w:val="00F11897"/>
    <w:rsid w:val="00F11E83"/>
    <w:rsid w:val="00F11F9F"/>
    <w:rsid w:val="00F12FB4"/>
    <w:rsid w:val="00F13468"/>
    <w:rsid w:val="00F13492"/>
    <w:rsid w:val="00F14903"/>
    <w:rsid w:val="00F16253"/>
    <w:rsid w:val="00F16373"/>
    <w:rsid w:val="00F1668E"/>
    <w:rsid w:val="00F216AC"/>
    <w:rsid w:val="00F21F9D"/>
    <w:rsid w:val="00F2212F"/>
    <w:rsid w:val="00F23403"/>
    <w:rsid w:val="00F23D44"/>
    <w:rsid w:val="00F240BB"/>
    <w:rsid w:val="00F251C6"/>
    <w:rsid w:val="00F25956"/>
    <w:rsid w:val="00F25FC7"/>
    <w:rsid w:val="00F278E9"/>
    <w:rsid w:val="00F3040B"/>
    <w:rsid w:val="00F316C0"/>
    <w:rsid w:val="00F323CE"/>
    <w:rsid w:val="00F375D9"/>
    <w:rsid w:val="00F40302"/>
    <w:rsid w:val="00F4057F"/>
    <w:rsid w:val="00F4192E"/>
    <w:rsid w:val="00F41A59"/>
    <w:rsid w:val="00F42741"/>
    <w:rsid w:val="00F42EBA"/>
    <w:rsid w:val="00F43F69"/>
    <w:rsid w:val="00F44D1A"/>
    <w:rsid w:val="00F4635C"/>
    <w:rsid w:val="00F46724"/>
    <w:rsid w:val="00F46EF9"/>
    <w:rsid w:val="00F46F66"/>
    <w:rsid w:val="00F473BE"/>
    <w:rsid w:val="00F47A7A"/>
    <w:rsid w:val="00F51CAB"/>
    <w:rsid w:val="00F51FA8"/>
    <w:rsid w:val="00F52539"/>
    <w:rsid w:val="00F52EFE"/>
    <w:rsid w:val="00F53444"/>
    <w:rsid w:val="00F53CDA"/>
    <w:rsid w:val="00F53DC2"/>
    <w:rsid w:val="00F546D2"/>
    <w:rsid w:val="00F55BD1"/>
    <w:rsid w:val="00F5737A"/>
    <w:rsid w:val="00F57BE3"/>
    <w:rsid w:val="00F57E05"/>
    <w:rsid w:val="00F57FED"/>
    <w:rsid w:val="00F61718"/>
    <w:rsid w:val="00F62153"/>
    <w:rsid w:val="00F62414"/>
    <w:rsid w:val="00F6306A"/>
    <w:rsid w:val="00F639C9"/>
    <w:rsid w:val="00F64331"/>
    <w:rsid w:val="00F64671"/>
    <w:rsid w:val="00F64A8C"/>
    <w:rsid w:val="00F64ADD"/>
    <w:rsid w:val="00F65098"/>
    <w:rsid w:val="00F655C0"/>
    <w:rsid w:val="00F65A03"/>
    <w:rsid w:val="00F669C4"/>
    <w:rsid w:val="00F66B13"/>
    <w:rsid w:val="00F67677"/>
    <w:rsid w:val="00F67D02"/>
    <w:rsid w:val="00F711F0"/>
    <w:rsid w:val="00F714C0"/>
    <w:rsid w:val="00F71789"/>
    <w:rsid w:val="00F71858"/>
    <w:rsid w:val="00F72203"/>
    <w:rsid w:val="00F723B6"/>
    <w:rsid w:val="00F72949"/>
    <w:rsid w:val="00F73025"/>
    <w:rsid w:val="00F73C03"/>
    <w:rsid w:val="00F73F21"/>
    <w:rsid w:val="00F74022"/>
    <w:rsid w:val="00F74254"/>
    <w:rsid w:val="00F74732"/>
    <w:rsid w:val="00F748AE"/>
    <w:rsid w:val="00F75115"/>
    <w:rsid w:val="00F75C40"/>
    <w:rsid w:val="00F75CC7"/>
    <w:rsid w:val="00F770F1"/>
    <w:rsid w:val="00F774FD"/>
    <w:rsid w:val="00F77E7A"/>
    <w:rsid w:val="00F809A8"/>
    <w:rsid w:val="00F809F2"/>
    <w:rsid w:val="00F81146"/>
    <w:rsid w:val="00F81F27"/>
    <w:rsid w:val="00F829BA"/>
    <w:rsid w:val="00F82BC8"/>
    <w:rsid w:val="00F837FC"/>
    <w:rsid w:val="00F83AA7"/>
    <w:rsid w:val="00F8437A"/>
    <w:rsid w:val="00F8487E"/>
    <w:rsid w:val="00F8503F"/>
    <w:rsid w:val="00F8528D"/>
    <w:rsid w:val="00F85387"/>
    <w:rsid w:val="00F85BC2"/>
    <w:rsid w:val="00F8659C"/>
    <w:rsid w:val="00F879AA"/>
    <w:rsid w:val="00F90729"/>
    <w:rsid w:val="00F9088A"/>
    <w:rsid w:val="00F90AC1"/>
    <w:rsid w:val="00F90ACF"/>
    <w:rsid w:val="00F90F12"/>
    <w:rsid w:val="00F90F5F"/>
    <w:rsid w:val="00F91E7B"/>
    <w:rsid w:val="00F9245A"/>
    <w:rsid w:val="00F928CA"/>
    <w:rsid w:val="00F93CC6"/>
    <w:rsid w:val="00F94305"/>
    <w:rsid w:val="00F94761"/>
    <w:rsid w:val="00F94BB3"/>
    <w:rsid w:val="00F94E2A"/>
    <w:rsid w:val="00F94EBF"/>
    <w:rsid w:val="00F96650"/>
    <w:rsid w:val="00F96937"/>
    <w:rsid w:val="00F96BDD"/>
    <w:rsid w:val="00F97C80"/>
    <w:rsid w:val="00FA0B1F"/>
    <w:rsid w:val="00FA13C2"/>
    <w:rsid w:val="00FA1444"/>
    <w:rsid w:val="00FA1F7C"/>
    <w:rsid w:val="00FA286B"/>
    <w:rsid w:val="00FA2F2F"/>
    <w:rsid w:val="00FA3D63"/>
    <w:rsid w:val="00FA6116"/>
    <w:rsid w:val="00FA7D1D"/>
    <w:rsid w:val="00FB01B3"/>
    <w:rsid w:val="00FB0A84"/>
    <w:rsid w:val="00FB1625"/>
    <w:rsid w:val="00FB1C7F"/>
    <w:rsid w:val="00FB1CB9"/>
    <w:rsid w:val="00FB2288"/>
    <w:rsid w:val="00FB3138"/>
    <w:rsid w:val="00FB3856"/>
    <w:rsid w:val="00FB45B3"/>
    <w:rsid w:val="00FB580F"/>
    <w:rsid w:val="00FB7622"/>
    <w:rsid w:val="00FB7C9A"/>
    <w:rsid w:val="00FB7D90"/>
    <w:rsid w:val="00FC05B2"/>
    <w:rsid w:val="00FC0B95"/>
    <w:rsid w:val="00FC0BFB"/>
    <w:rsid w:val="00FC13F4"/>
    <w:rsid w:val="00FC1A5A"/>
    <w:rsid w:val="00FC26FF"/>
    <w:rsid w:val="00FC2A50"/>
    <w:rsid w:val="00FC3C01"/>
    <w:rsid w:val="00FC3E47"/>
    <w:rsid w:val="00FC6207"/>
    <w:rsid w:val="00FC647C"/>
    <w:rsid w:val="00FC6FEE"/>
    <w:rsid w:val="00FC73CB"/>
    <w:rsid w:val="00FC7674"/>
    <w:rsid w:val="00FC7884"/>
    <w:rsid w:val="00FC7942"/>
    <w:rsid w:val="00FC7B36"/>
    <w:rsid w:val="00FC7E17"/>
    <w:rsid w:val="00FD0872"/>
    <w:rsid w:val="00FD0C00"/>
    <w:rsid w:val="00FD1143"/>
    <w:rsid w:val="00FD2542"/>
    <w:rsid w:val="00FD4130"/>
    <w:rsid w:val="00FD4AC0"/>
    <w:rsid w:val="00FD567A"/>
    <w:rsid w:val="00FD65BD"/>
    <w:rsid w:val="00FD6C78"/>
    <w:rsid w:val="00FD7CC0"/>
    <w:rsid w:val="00FE03F9"/>
    <w:rsid w:val="00FE0D26"/>
    <w:rsid w:val="00FE10ED"/>
    <w:rsid w:val="00FE2164"/>
    <w:rsid w:val="00FE2CEB"/>
    <w:rsid w:val="00FE44BF"/>
    <w:rsid w:val="00FE4B1D"/>
    <w:rsid w:val="00FE4C13"/>
    <w:rsid w:val="00FE4D70"/>
    <w:rsid w:val="00FE5E9E"/>
    <w:rsid w:val="00FE6CB0"/>
    <w:rsid w:val="00FF0155"/>
    <w:rsid w:val="00FF042C"/>
    <w:rsid w:val="00FF1638"/>
    <w:rsid w:val="00FF363B"/>
    <w:rsid w:val="00FF4FBC"/>
    <w:rsid w:val="00FF68BC"/>
    <w:rsid w:val="00FF6C3C"/>
    <w:rsid w:val="00FF716F"/>
    <w:rsid w:val="00FF741A"/>
    <w:rsid w:val="00FF782C"/>
    <w:rsid w:val="00FF7E48"/>
    <w:rsid w:val="07B76322"/>
    <w:rsid w:val="08AAB196"/>
    <w:rsid w:val="09D13F86"/>
    <w:rsid w:val="0C22725F"/>
    <w:rsid w:val="0CF44C22"/>
    <w:rsid w:val="0F17BF31"/>
    <w:rsid w:val="12E03E07"/>
    <w:rsid w:val="18B2D4CF"/>
    <w:rsid w:val="1B823376"/>
    <w:rsid w:val="1C4B9573"/>
    <w:rsid w:val="1E0105EA"/>
    <w:rsid w:val="1E9D9AC9"/>
    <w:rsid w:val="20048B1C"/>
    <w:rsid w:val="206B0313"/>
    <w:rsid w:val="212CB47C"/>
    <w:rsid w:val="21FD6804"/>
    <w:rsid w:val="23FB45BC"/>
    <w:rsid w:val="251332F7"/>
    <w:rsid w:val="2554CA54"/>
    <w:rsid w:val="25D120A6"/>
    <w:rsid w:val="26836EA5"/>
    <w:rsid w:val="294AB69B"/>
    <w:rsid w:val="2D910B25"/>
    <w:rsid w:val="2D9F199C"/>
    <w:rsid w:val="2E75B4B0"/>
    <w:rsid w:val="2FF37A36"/>
    <w:rsid w:val="31E1637A"/>
    <w:rsid w:val="344DF1AD"/>
    <w:rsid w:val="368BCCEF"/>
    <w:rsid w:val="3B6D7AF5"/>
    <w:rsid w:val="3BA5C4DD"/>
    <w:rsid w:val="3C042118"/>
    <w:rsid w:val="3C8736DF"/>
    <w:rsid w:val="3D8E8AD6"/>
    <w:rsid w:val="3DBB2FEE"/>
    <w:rsid w:val="3E774085"/>
    <w:rsid w:val="3F71EAB3"/>
    <w:rsid w:val="3FD46E39"/>
    <w:rsid w:val="405E05CA"/>
    <w:rsid w:val="41DBD9F2"/>
    <w:rsid w:val="44A04EF8"/>
    <w:rsid w:val="45942E2D"/>
    <w:rsid w:val="4B22B05C"/>
    <w:rsid w:val="4D245330"/>
    <w:rsid w:val="4E56E1A8"/>
    <w:rsid w:val="4FC47BF0"/>
    <w:rsid w:val="5016C0D0"/>
    <w:rsid w:val="52FC2053"/>
    <w:rsid w:val="5353D223"/>
    <w:rsid w:val="542941ED"/>
    <w:rsid w:val="54ED1000"/>
    <w:rsid w:val="561C822F"/>
    <w:rsid w:val="56F21923"/>
    <w:rsid w:val="59A468E0"/>
    <w:rsid w:val="5BB7993A"/>
    <w:rsid w:val="5CEA04D3"/>
    <w:rsid w:val="5DED6B4C"/>
    <w:rsid w:val="5F0A295C"/>
    <w:rsid w:val="5FA181B8"/>
    <w:rsid w:val="5FBC9C4D"/>
    <w:rsid w:val="6261DD51"/>
    <w:rsid w:val="686BE9A0"/>
    <w:rsid w:val="68C0CBA7"/>
    <w:rsid w:val="70F8A72B"/>
    <w:rsid w:val="72D75B65"/>
    <w:rsid w:val="7398BFB2"/>
    <w:rsid w:val="73B84D09"/>
    <w:rsid w:val="76B64B2D"/>
    <w:rsid w:val="76B9CFB1"/>
    <w:rsid w:val="7B1300FF"/>
    <w:rsid w:val="7C9F71C1"/>
    <w:rsid w:val="7D7D9BFA"/>
    <w:rsid w:val="7DF945B1"/>
    <w:rsid w:val="7EEDBDE0"/>
    <w:rsid w:val="7F4F0EB7"/>
  </w:rsids>
  <m:mathPr>
    <m:mathFont m:val="Cambria Math"/>
    <m:brkBin m:val="before"/>
    <m:brkBinSub m:val="--"/>
    <m:smallFrac m:val="0"/>
    <m:dispDef/>
    <m:lMargin m:val="0"/>
    <m:rMargin m:val="0"/>
    <m:defJc m:val="centerGroup"/>
    <m:wrapIndent m:val="1440"/>
    <m:intLim m:val="subSup"/>
    <m:naryLim m:val="undOvr"/>
  </m:mathPr>
  <w:themeFontLang w:val="sl-SI"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oNotEmbedSmartTags/>
  <w:decimalSymbol w:val=","/>
  <w:listSeparator w:val=";"/>
  <w14:docId w14:val="6AA2A942"/>
  <w15:chartTrackingRefBased/>
  <w15:docId w15:val="{9B0CC1AA-18E5-4FB3-B830-44EAB28AD23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SimSun" w:hAnsi="Times New Roman" w:cs="Times New Roman"/>
        <w:lang w:val="sl-SI" w:eastAsia="sl-SI" w:bidi="ar-SA"/>
      </w:rPr>
    </w:rPrDefault>
    <w:pPrDefault/>
  </w:docDefaults>
  <w:latentStyles w:defLockedState="0" w:defUIPriority="0" w:defSemiHidden="0" w:defUnhideWhenUsed="0" w:defQFormat="0" w:count="371">
    <w:lsdException w:name="Normal" w:qFormat="1"/>
    <w:lsdException w:name="heading 1" w:qFormat="1"/>
    <w:lsdException w:name="heading 2" w:uiPriority="9" w:qFormat="1"/>
    <w:lsdException w:name="heading 3"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uiPriority="99" w:qFormat="1"/>
    <w:lsdException w:name="footnote text" w:uiPriority="99" w:qFormat="1"/>
    <w:lsdException w:name="annotation text" w:uiPriority="99" w:unhideWhenUsed="1" w:qFormat="1"/>
    <w:lsdException w:name="footer" w:uiPriority="99"/>
    <w:lsdException w:name="caption" w:semiHidden="1" w:unhideWhenUsed="1" w:qFormat="1"/>
    <w:lsdException w:name="footnote reference" w:uiPriority="99" w:qFormat="1"/>
    <w:lsdException w:name="annotation reference" w:unhideWhenUsed="1" w:qFormat="1"/>
    <w:lsdException w:name="Title" w:uiPriority="99" w:qFormat="1"/>
    <w:lsdException w:name="Default Paragraph Font" w:semiHidden="1"/>
    <w:lsdException w:name="Body Text" w:uiPriority="99"/>
    <w:lsdException w:name="Subtitle" w:qFormat="1"/>
    <w:lsdException w:name="Hyperlink" w:uiPriority="99"/>
    <w:lsdException w:name="FollowedHyperlink" w:uiPriority="99"/>
    <w:lsdException w:name="Strong" w:uiPriority="22" w:qFormat="1"/>
    <w:lsdException w:name="Emphasis" w:qFormat="1"/>
    <w:lsdException w:name="Document Map" w:uiPriority="99"/>
    <w:lsdException w:name="Plain Text" w:uiPriority="99"/>
    <w:lsdException w:name="HTML Top of Form" w:semiHidden="1" w:uiPriority="99" w:unhideWhenUsed="1"/>
    <w:lsdException w:name="HTML Bottom of Form" w:semiHidden="1" w:uiPriority="99" w:unhideWhenUsed="1"/>
    <w:lsdException w:name="Normal (Web)" w:uiPriority="99"/>
    <w:lsdException w:name="HTML Keyboard"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99" w:qFormat="1"/>
    <w:lsdException w:name="Intense Quote" w:uiPriority="99"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4563B4"/>
    <w:pPr>
      <w:spacing w:line="260" w:lineRule="atLeast"/>
    </w:pPr>
    <w:rPr>
      <w:rFonts w:ascii="Arial" w:hAnsi="Arial"/>
      <w:szCs w:val="24"/>
      <w:lang w:eastAsia="en-US"/>
    </w:rPr>
  </w:style>
  <w:style w:type="paragraph" w:styleId="Naslov1">
    <w:name w:val="heading 1"/>
    <w:basedOn w:val="Navaden"/>
    <w:next w:val="Navaden"/>
    <w:link w:val="Naslov1Znak"/>
    <w:qFormat/>
    <w:pPr>
      <w:keepNext/>
      <w:spacing w:before="240" w:after="60"/>
      <w:outlineLvl w:val="0"/>
    </w:pPr>
    <w:rPr>
      <w:b/>
      <w:kern w:val="32"/>
      <w:sz w:val="28"/>
      <w:szCs w:val="32"/>
      <w:lang w:eastAsia="sl-SI"/>
    </w:rPr>
  </w:style>
  <w:style w:type="paragraph" w:styleId="Naslov2">
    <w:name w:val="heading 2"/>
    <w:basedOn w:val="Navaden"/>
    <w:next w:val="Navaden"/>
    <w:link w:val="Naslov2Znak"/>
    <w:uiPriority w:val="9"/>
    <w:qFormat/>
    <w:pPr>
      <w:keepNext/>
      <w:widowControl w:val="0"/>
      <w:shd w:val="clear" w:color="auto" w:fill="FFFFFF"/>
      <w:spacing w:line="240" w:lineRule="auto"/>
      <w:ind w:left="284" w:hanging="284"/>
      <w:jc w:val="both"/>
      <w:outlineLvl w:val="1"/>
    </w:pPr>
    <w:rPr>
      <w:rFonts w:ascii="Times New Roman" w:hAnsi="Times New Roman"/>
      <w:b/>
      <w:i/>
      <w:spacing w:val="4"/>
      <w:sz w:val="28"/>
      <w:szCs w:val="20"/>
      <w:lang w:val="sv-SE"/>
    </w:rPr>
  </w:style>
  <w:style w:type="paragraph" w:styleId="Naslov3">
    <w:name w:val="heading 3"/>
    <w:basedOn w:val="Navaden"/>
    <w:next w:val="Navaden"/>
    <w:link w:val="Naslov3Znak"/>
    <w:qFormat/>
    <w:pPr>
      <w:keepNext/>
      <w:spacing w:before="240" w:after="60"/>
      <w:outlineLvl w:val="2"/>
    </w:pPr>
    <w:rPr>
      <w:rFonts w:ascii="Calibri Light" w:eastAsia="Times New Roman" w:hAnsi="Calibri Light"/>
      <w:b/>
      <w:bCs/>
      <w:sz w:val="26"/>
      <w:szCs w:val="26"/>
    </w:rPr>
  </w:style>
  <w:style w:type="paragraph" w:styleId="Naslov4">
    <w:name w:val="heading 4"/>
    <w:aliases w:val="Grafika"/>
    <w:basedOn w:val="Navaden"/>
    <w:link w:val="Naslov4Znak"/>
    <w:qFormat/>
    <w:pPr>
      <w:spacing w:before="100" w:beforeAutospacing="1" w:after="100" w:afterAutospacing="1" w:line="240" w:lineRule="auto"/>
      <w:jc w:val="center"/>
      <w:outlineLvl w:val="3"/>
    </w:pPr>
    <w:rPr>
      <w:b/>
      <w:bCs/>
      <w:color w:val="000000"/>
      <w:sz w:val="27"/>
      <w:szCs w:val="27"/>
    </w:rPr>
  </w:style>
  <w:style w:type="paragraph" w:styleId="Naslov9">
    <w:name w:val="heading 9"/>
    <w:basedOn w:val="Navaden"/>
    <w:next w:val="Navaden"/>
    <w:link w:val="Naslov9Znak"/>
    <w:uiPriority w:val="99"/>
    <w:qFormat/>
    <w:pPr>
      <w:overflowPunct w:val="0"/>
      <w:autoSpaceDE w:val="0"/>
      <w:autoSpaceDN w:val="0"/>
      <w:adjustRightInd w:val="0"/>
      <w:spacing w:before="240" w:after="60" w:line="240" w:lineRule="auto"/>
      <w:jc w:val="both"/>
      <w:textAlignment w:val="baseline"/>
      <w:outlineLvl w:val="8"/>
    </w:pPr>
    <w:rPr>
      <w:rFonts w:cs="Arial"/>
      <w:sz w:val="22"/>
      <w:szCs w:val="22"/>
      <w:lang w:eastAsia="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link w:val="Naslov1"/>
    <w:rPr>
      <w:rFonts w:ascii="Arial" w:hAnsi="Arial"/>
      <w:b/>
      <w:kern w:val="32"/>
      <w:sz w:val="28"/>
      <w:szCs w:val="32"/>
    </w:rPr>
  </w:style>
  <w:style w:type="character" w:customStyle="1" w:styleId="Naslov2Znak">
    <w:name w:val="Naslov 2 Znak"/>
    <w:link w:val="Naslov2"/>
    <w:uiPriority w:val="9"/>
    <w:rPr>
      <w:b/>
      <w:i/>
      <w:spacing w:val="4"/>
      <w:sz w:val="28"/>
      <w:shd w:val="clear" w:color="auto" w:fill="FFFFFF"/>
      <w:lang w:val="sv-SE"/>
    </w:rPr>
  </w:style>
  <w:style w:type="character" w:customStyle="1" w:styleId="Naslov3Znak">
    <w:name w:val="Naslov 3 Znak"/>
    <w:link w:val="Naslov3"/>
    <w:rPr>
      <w:rFonts w:ascii="Calibri Light" w:eastAsia="Times New Roman" w:hAnsi="Calibri Light" w:cs="Times New Roman"/>
      <w:b/>
      <w:bCs/>
      <w:sz w:val="26"/>
      <w:szCs w:val="26"/>
      <w:lang w:eastAsia="en-US"/>
    </w:rPr>
  </w:style>
  <w:style w:type="character" w:customStyle="1" w:styleId="Naslov4Znak">
    <w:name w:val="Naslov 4 Znak"/>
    <w:aliases w:val="Grafika Znak"/>
    <w:link w:val="Naslov4"/>
    <w:rPr>
      <w:rFonts w:ascii="Arial" w:hAnsi="Arial"/>
      <w:b/>
      <w:bCs/>
      <w:color w:val="000000"/>
      <w:sz w:val="27"/>
      <w:szCs w:val="27"/>
    </w:rPr>
  </w:style>
  <w:style w:type="character" w:customStyle="1" w:styleId="Naslov9Znak">
    <w:name w:val="Naslov 9 Znak"/>
    <w:link w:val="Naslov9"/>
    <w:uiPriority w:val="99"/>
    <w:rPr>
      <w:rFonts w:ascii="Arial" w:hAnsi="Arial" w:cs="Arial"/>
      <w:sz w:val="22"/>
      <w:szCs w:val="22"/>
    </w:rPr>
  </w:style>
  <w:style w:type="paragraph" w:styleId="Besedilooblaka">
    <w:name w:val="Balloon Text"/>
    <w:basedOn w:val="Navaden"/>
    <w:link w:val="BesedilooblakaZnak"/>
    <w:uiPriority w:val="99"/>
    <w:pPr>
      <w:spacing w:line="240" w:lineRule="auto"/>
    </w:pPr>
    <w:rPr>
      <w:rFonts w:ascii="Tahoma" w:hAnsi="Tahoma" w:cs="Tahoma"/>
      <w:sz w:val="16"/>
      <w:szCs w:val="16"/>
    </w:rPr>
  </w:style>
  <w:style w:type="character" w:customStyle="1" w:styleId="BesedilooblakaZnak">
    <w:name w:val="Besedilo oblačka Znak"/>
    <w:link w:val="Besedilooblaka"/>
    <w:uiPriority w:val="99"/>
    <w:rPr>
      <w:rFonts w:ascii="Tahoma" w:hAnsi="Tahoma" w:cs="Tahoma"/>
      <w:sz w:val="16"/>
      <w:szCs w:val="16"/>
      <w:lang w:eastAsia="en-US"/>
    </w:rPr>
  </w:style>
  <w:style w:type="paragraph" w:styleId="Telobesedila">
    <w:name w:val="Body Text"/>
    <w:basedOn w:val="Navaden"/>
    <w:link w:val="TelobesedilaZnak"/>
    <w:uiPriority w:val="99"/>
    <w:pPr>
      <w:overflowPunct w:val="0"/>
      <w:autoSpaceDE w:val="0"/>
      <w:autoSpaceDN w:val="0"/>
      <w:adjustRightInd w:val="0"/>
      <w:spacing w:line="240" w:lineRule="auto"/>
      <w:jc w:val="both"/>
      <w:textAlignment w:val="baseline"/>
    </w:pPr>
    <w:rPr>
      <w:rFonts w:ascii="Times New Roman" w:hAnsi="Times New Roman"/>
      <w:b/>
      <w:sz w:val="22"/>
      <w:szCs w:val="20"/>
      <w:lang w:val="en-GB"/>
    </w:rPr>
  </w:style>
  <w:style w:type="character" w:customStyle="1" w:styleId="TelobesedilaZnak">
    <w:name w:val="Telo besedila Znak"/>
    <w:link w:val="Telobesedila"/>
    <w:uiPriority w:val="99"/>
    <w:rPr>
      <w:b/>
      <w:sz w:val="22"/>
      <w:lang w:val="en-GB" w:eastAsia="en-US"/>
    </w:rPr>
  </w:style>
  <w:style w:type="character" w:styleId="Pripombasklic">
    <w:name w:val="annotation reference"/>
    <w:unhideWhenUsed/>
    <w:qFormat/>
    <w:rPr>
      <w:sz w:val="16"/>
      <w:szCs w:val="16"/>
    </w:rPr>
  </w:style>
  <w:style w:type="paragraph" w:styleId="Pripombabesedilo">
    <w:name w:val="annotation text"/>
    <w:basedOn w:val="Navaden"/>
    <w:link w:val="PripombabesediloZnak"/>
    <w:uiPriority w:val="99"/>
    <w:unhideWhenUsed/>
    <w:qFormat/>
    <w:pPr>
      <w:spacing w:after="200" w:line="240" w:lineRule="auto"/>
    </w:pPr>
    <w:rPr>
      <w:rFonts w:ascii="Calibri" w:eastAsia="Calibri" w:hAnsi="Calibri"/>
      <w:szCs w:val="20"/>
    </w:rPr>
  </w:style>
  <w:style w:type="character" w:customStyle="1" w:styleId="PripombabesediloZnak">
    <w:name w:val="Pripomba – besedilo Znak"/>
    <w:link w:val="Pripombabesedilo"/>
    <w:uiPriority w:val="99"/>
    <w:qFormat/>
    <w:rPr>
      <w:rFonts w:ascii="Calibri" w:eastAsia="Calibri" w:hAnsi="Calibri"/>
      <w:lang w:eastAsia="en-US"/>
    </w:rPr>
  </w:style>
  <w:style w:type="paragraph" w:styleId="Zadevapripombe">
    <w:name w:val="annotation subject"/>
    <w:basedOn w:val="Pripombabesedilo"/>
    <w:next w:val="Pripombabesedilo"/>
    <w:link w:val="ZadevapripombeZnak"/>
    <w:uiPriority w:val="99"/>
    <w:unhideWhenUsed/>
    <w:rPr>
      <w:b/>
      <w:bCs/>
    </w:rPr>
  </w:style>
  <w:style w:type="character" w:customStyle="1" w:styleId="ZadevapripombeZnak">
    <w:name w:val="Zadeva pripombe Znak"/>
    <w:link w:val="Zadevapripombe"/>
    <w:uiPriority w:val="99"/>
    <w:rPr>
      <w:rFonts w:ascii="Calibri" w:eastAsia="Calibri" w:hAnsi="Calibri"/>
      <w:b/>
      <w:bCs/>
      <w:lang w:eastAsia="en-US"/>
    </w:rPr>
  </w:style>
  <w:style w:type="paragraph" w:styleId="Zgradbadokumenta">
    <w:name w:val="Document Map"/>
    <w:basedOn w:val="Navaden"/>
    <w:link w:val="ZgradbadokumentaZnak"/>
    <w:uiPriority w:val="99"/>
    <w:rPr>
      <w:rFonts w:ascii="Tahoma" w:hAnsi="Tahoma" w:cs="Tahoma"/>
      <w:sz w:val="16"/>
      <w:szCs w:val="16"/>
    </w:rPr>
  </w:style>
  <w:style w:type="character" w:customStyle="1" w:styleId="ZgradbadokumentaZnak">
    <w:name w:val="Zgradba dokumenta Znak"/>
    <w:link w:val="Zgradbadokumenta"/>
    <w:uiPriority w:val="99"/>
    <w:rPr>
      <w:rFonts w:ascii="Tahoma" w:hAnsi="Tahoma" w:cs="Tahoma"/>
      <w:sz w:val="16"/>
      <w:szCs w:val="16"/>
      <w:lang w:val="en-US" w:eastAsia="en-US"/>
    </w:rPr>
  </w:style>
  <w:style w:type="paragraph" w:styleId="Noga">
    <w:name w:val="footer"/>
    <w:basedOn w:val="Navaden"/>
    <w:link w:val="NogaZnak"/>
    <w:uiPriority w:val="99"/>
    <w:pPr>
      <w:tabs>
        <w:tab w:val="center" w:pos="4320"/>
        <w:tab w:val="right" w:pos="8640"/>
      </w:tabs>
    </w:pPr>
  </w:style>
  <w:style w:type="character" w:customStyle="1" w:styleId="NogaZnak">
    <w:name w:val="Noga Znak"/>
    <w:link w:val="Noga"/>
    <w:uiPriority w:val="99"/>
    <w:rPr>
      <w:rFonts w:ascii="Arial" w:hAnsi="Arial"/>
      <w:szCs w:val="24"/>
      <w:lang w:eastAsia="en-US"/>
    </w:rPr>
  </w:style>
  <w:style w:type="character" w:styleId="Sprotnaopomba-sklic">
    <w:name w:val="footnote reference"/>
    <w:link w:val="FootnoteReferneceCarcter"/>
    <w:uiPriority w:val="99"/>
    <w:qFormat/>
    <w:rPr>
      <w:rFonts w:cs="Times New Roman"/>
      <w:vertAlign w:val="superscript"/>
    </w:rPr>
  </w:style>
  <w:style w:type="paragraph" w:customStyle="1" w:styleId="FootnoteReferneceCarcter">
    <w:name w:val="Footnote Refernece Carácter"/>
    <w:basedOn w:val="Navaden"/>
    <w:link w:val="Sprotnaopomba-sklic"/>
    <w:uiPriority w:val="99"/>
    <w:pPr>
      <w:spacing w:before="120" w:after="160" w:line="240" w:lineRule="exact"/>
      <w:jc w:val="both"/>
    </w:pPr>
    <w:rPr>
      <w:rFonts w:ascii="Times New Roman" w:hAnsi="Times New Roman"/>
      <w:szCs w:val="20"/>
      <w:vertAlign w:val="superscript"/>
      <w:lang w:eastAsia="sl-SI"/>
    </w:rPr>
  </w:style>
  <w:style w:type="paragraph" w:styleId="Sprotnaopomba-besedilo">
    <w:name w:val="footnote text"/>
    <w:basedOn w:val="Navaden"/>
    <w:link w:val="Sprotnaopomba-besediloZnak"/>
    <w:uiPriority w:val="99"/>
    <w:qFormat/>
    <w:rPr>
      <w:szCs w:val="20"/>
    </w:rPr>
  </w:style>
  <w:style w:type="character" w:customStyle="1" w:styleId="Sprotnaopomba-besediloZnak">
    <w:name w:val="Sprotna opomba - besedilo Znak"/>
    <w:link w:val="Sprotnaopomba-besedilo"/>
    <w:uiPriority w:val="99"/>
    <w:qFormat/>
    <w:rPr>
      <w:rFonts w:ascii="Arial" w:hAnsi="Arial"/>
      <w:lang w:eastAsia="en-US"/>
    </w:rPr>
  </w:style>
  <w:style w:type="paragraph" w:styleId="Glava">
    <w:name w:val="header"/>
    <w:basedOn w:val="Navaden"/>
    <w:link w:val="GlavaZnak"/>
    <w:pPr>
      <w:tabs>
        <w:tab w:val="center" w:pos="4320"/>
        <w:tab w:val="right" w:pos="8640"/>
      </w:tabs>
    </w:pPr>
  </w:style>
  <w:style w:type="character" w:customStyle="1" w:styleId="GlavaZnak">
    <w:name w:val="Glava Znak"/>
    <w:link w:val="Glava"/>
    <w:rPr>
      <w:rFonts w:ascii="Arial" w:hAnsi="Arial"/>
      <w:szCs w:val="24"/>
      <w:lang w:eastAsia="en-US"/>
    </w:rPr>
  </w:style>
  <w:style w:type="character" w:styleId="Hiperpovezava">
    <w:name w:val="Hyperlink"/>
    <w:uiPriority w:val="99"/>
    <w:rPr>
      <w:color w:val="0000FF"/>
      <w:u w:val="single"/>
    </w:rPr>
  </w:style>
  <w:style w:type="paragraph" w:styleId="Navadensplet">
    <w:name w:val="Normal (Web)"/>
    <w:basedOn w:val="Navaden"/>
    <w:uiPriority w:val="99"/>
    <w:pPr>
      <w:spacing w:after="210" w:line="240" w:lineRule="auto"/>
    </w:pPr>
    <w:rPr>
      <w:rFonts w:ascii="Times New Roman" w:hAnsi="Times New Roman"/>
      <w:color w:val="333333"/>
      <w:sz w:val="18"/>
      <w:szCs w:val="18"/>
      <w:lang w:eastAsia="sl-SI"/>
    </w:rPr>
  </w:style>
  <w:style w:type="character" w:styleId="Krepko">
    <w:name w:val="Strong"/>
    <w:uiPriority w:val="22"/>
    <w:qFormat/>
    <w:rPr>
      <w:b/>
      <w:bCs/>
    </w:rPr>
  </w:style>
  <w:style w:type="table" w:styleId="Tabelamrea">
    <w:name w:val="Table Grid"/>
    <w:basedOn w:val="Navadnatabela"/>
    <w:uiPriority w:val="59"/>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Naslov">
    <w:name w:val="Title"/>
    <w:basedOn w:val="Navaden"/>
    <w:link w:val="NaslovZnak"/>
    <w:uiPriority w:val="99"/>
    <w:qFormat/>
    <w:pPr>
      <w:overflowPunct w:val="0"/>
      <w:autoSpaceDE w:val="0"/>
      <w:autoSpaceDN w:val="0"/>
      <w:adjustRightInd w:val="0"/>
      <w:spacing w:before="240" w:after="60" w:line="240" w:lineRule="auto"/>
      <w:jc w:val="center"/>
      <w:textAlignment w:val="baseline"/>
      <w:outlineLvl w:val="0"/>
    </w:pPr>
    <w:rPr>
      <w:rFonts w:cs="Arial"/>
      <w:b/>
      <w:bCs/>
      <w:kern w:val="28"/>
      <w:sz w:val="32"/>
      <w:szCs w:val="32"/>
      <w:lang w:eastAsia="sl-SI"/>
    </w:rPr>
  </w:style>
  <w:style w:type="character" w:customStyle="1" w:styleId="NaslovZnak">
    <w:name w:val="Naslov Znak"/>
    <w:link w:val="Naslov"/>
    <w:uiPriority w:val="99"/>
    <w:rPr>
      <w:rFonts w:ascii="Arial" w:hAnsi="Arial" w:cs="Arial"/>
      <w:b/>
      <w:bCs/>
      <w:kern w:val="28"/>
      <w:sz w:val="32"/>
      <w:szCs w:val="32"/>
    </w:rPr>
  </w:style>
  <w:style w:type="paragraph" w:customStyle="1" w:styleId="datumtevilka">
    <w:name w:val="datum številka"/>
    <w:basedOn w:val="Navaden"/>
    <w:uiPriority w:val="99"/>
    <w:qFormat/>
    <w:pPr>
      <w:tabs>
        <w:tab w:val="left" w:pos="1701"/>
      </w:tabs>
    </w:pPr>
    <w:rPr>
      <w:szCs w:val="20"/>
      <w:lang w:eastAsia="sl-SI"/>
    </w:rPr>
  </w:style>
  <w:style w:type="paragraph" w:customStyle="1" w:styleId="ZADEVA">
    <w:name w:val="ZADEVA"/>
    <w:basedOn w:val="Navaden"/>
    <w:uiPriority w:val="99"/>
    <w:qFormat/>
    <w:pPr>
      <w:tabs>
        <w:tab w:val="left" w:pos="1701"/>
      </w:tabs>
      <w:ind w:left="1701" w:hanging="1701"/>
    </w:pPr>
    <w:rPr>
      <w:b/>
      <w:lang w:val="it-IT"/>
    </w:rPr>
  </w:style>
  <w:style w:type="paragraph" w:customStyle="1" w:styleId="podpisi">
    <w:name w:val="podpisi"/>
    <w:basedOn w:val="Navaden"/>
    <w:uiPriority w:val="99"/>
    <w:qFormat/>
    <w:pPr>
      <w:tabs>
        <w:tab w:val="left" w:pos="3402"/>
      </w:tabs>
    </w:pPr>
    <w:rPr>
      <w:lang w:val="it-IT"/>
    </w:rPr>
  </w:style>
  <w:style w:type="paragraph" w:customStyle="1" w:styleId="ZnakZnak1">
    <w:name w:val="Znak Znak1"/>
    <w:basedOn w:val="Navaden"/>
    <w:uiPriority w:val="99"/>
    <w:pPr>
      <w:spacing w:after="160" w:line="240" w:lineRule="exact"/>
    </w:pPr>
    <w:rPr>
      <w:rFonts w:ascii="Tahoma" w:hAnsi="Tahoma" w:cs="Tahoma"/>
      <w:color w:val="222222"/>
      <w:szCs w:val="20"/>
      <w:lang w:val="en-US"/>
    </w:rPr>
  </w:style>
  <w:style w:type="paragraph" w:styleId="Odstavekseznama">
    <w:name w:val="List Paragraph"/>
    <w:basedOn w:val="Navaden"/>
    <w:link w:val="OdstavekseznamaZnak"/>
    <w:uiPriority w:val="34"/>
    <w:qFormat/>
    <w:pPr>
      <w:ind w:left="708"/>
      <w:jc w:val="center"/>
    </w:pPr>
  </w:style>
  <w:style w:type="character" w:customStyle="1" w:styleId="OdstavekseznamaZnak">
    <w:name w:val="Odstavek seznama Znak"/>
    <w:link w:val="Odstavekseznama"/>
    <w:uiPriority w:val="34"/>
    <w:qFormat/>
    <w:rPr>
      <w:rFonts w:ascii="Arial" w:hAnsi="Arial"/>
      <w:szCs w:val="24"/>
      <w:lang w:eastAsia="en-US"/>
    </w:rPr>
  </w:style>
  <w:style w:type="paragraph" w:customStyle="1" w:styleId="Neotevilenodstavek">
    <w:name w:val="Neoštevilčen odstavek"/>
    <w:basedOn w:val="Navaden"/>
    <w:link w:val="NeotevilenodstavekZnak"/>
    <w:uiPriority w:val="99"/>
    <w:qFormat/>
    <w:pPr>
      <w:overflowPunct w:val="0"/>
      <w:autoSpaceDE w:val="0"/>
      <w:autoSpaceDN w:val="0"/>
      <w:adjustRightInd w:val="0"/>
      <w:spacing w:before="60" w:after="60" w:line="200" w:lineRule="exact"/>
      <w:jc w:val="both"/>
      <w:textAlignment w:val="baseline"/>
    </w:pPr>
    <w:rPr>
      <w:sz w:val="22"/>
      <w:szCs w:val="20"/>
    </w:rPr>
  </w:style>
  <w:style w:type="character" w:customStyle="1" w:styleId="NeotevilenodstavekZnak">
    <w:name w:val="Neoštevilčen odstavek Znak"/>
    <w:link w:val="Neotevilenodstavek"/>
    <w:uiPriority w:val="99"/>
    <w:locked/>
    <w:rPr>
      <w:rFonts w:ascii="Arial" w:hAnsi="Arial"/>
      <w:sz w:val="22"/>
    </w:rPr>
  </w:style>
  <w:style w:type="paragraph" w:customStyle="1" w:styleId="Naslovpredpisa">
    <w:name w:val="Naslov_predpisa"/>
    <w:basedOn w:val="Navaden"/>
    <w:link w:val="NaslovpredpisaZnak"/>
    <w:qFormat/>
    <w:pPr>
      <w:suppressAutoHyphens/>
      <w:overflowPunct w:val="0"/>
      <w:autoSpaceDE w:val="0"/>
      <w:autoSpaceDN w:val="0"/>
      <w:adjustRightInd w:val="0"/>
      <w:spacing w:before="120" w:after="160" w:line="200" w:lineRule="exact"/>
      <w:jc w:val="center"/>
      <w:textAlignment w:val="baseline"/>
    </w:pPr>
    <w:rPr>
      <w:b/>
      <w:sz w:val="22"/>
      <w:szCs w:val="20"/>
    </w:rPr>
  </w:style>
  <w:style w:type="character" w:customStyle="1" w:styleId="NaslovpredpisaZnak">
    <w:name w:val="Naslov_predpisa Znak"/>
    <w:link w:val="Naslovpredpisa"/>
    <w:locked/>
    <w:rPr>
      <w:rFonts w:ascii="Arial" w:hAnsi="Arial"/>
      <w:b/>
      <w:sz w:val="22"/>
    </w:rPr>
  </w:style>
  <w:style w:type="paragraph" w:customStyle="1" w:styleId="Poglavje">
    <w:name w:val="Poglavje"/>
    <w:basedOn w:val="Navaden"/>
    <w:uiPriority w:val="99"/>
    <w:qFormat/>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eastAsia="sl-SI"/>
    </w:rPr>
  </w:style>
  <w:style w:type="paragraph" w:customStyle="1" w:styleId="Oddelek">
    <w:name w:val="Oddelek"/>
    <w:basedOn w:val="Navaden"/>
    <w:link w:val="OddelekZnak1"/>
    <w:qFormat/>
    <w:pPr>
      <w:numPr>
        <w:numId w:val="1"/>
      </w:numPr>
      <w:suppressAutoHyphens/>
      <w:overflowPunct w:val="0"/>
      <w:autoSpaceDE w:val="0"/>
      <w:autoSpaceDN w:val="0"/>
      <w:adjustRightInd w:val="0"/>
      <w:spacing w:before="280" w:after="60" w:line="200" w:lineRule="exact"/>
      <w:jc w:val="center"/>
      <w:textAlignment w:val="baseline"/>
      <w:outlineLvl w:val="3"/>
    </w:pPr>
    <w:rPr>
      <w:b/>
      <w:sz w:val="22"/>
      <w:szCs w:val="20"/>
    </w:rPr>
  </w:style>
  <w:style w:type="character" w:customStyle="1" w:styleId="OddelekZnak1">
    <w:name w:val="Oddelek Znak1"/>
    <w:link w:val="Oddelek"/>
    <w:locked/>
    <w:rPr>
      <w:rFonts w:ascii="Arial" w:hAnsi="Arial"/>
      <w:b/>
      <w:sz w:val="22"/>
      <w:lang w:eastAsia="en-US"/>
    </w:rPr>
  </w:style>
  <w:style w:type="paragraph" w:customStyle="1" w:styleId="len">
    <w:name w:val="Člen"/>
    <w:basedOn w:val="Navaden"/>
    <w:link w:val="lenZnak"/>
    <w:qFormat/>
    <w:pPr>
      <w:suppressAutoHyphens/>
      <w:overflowPunct w:val="0"/>
      <w:autoSpaceDE w:val="0"/>
      <w:autoSpaceDN w:val="0"/>
      <w:adjustRightInd w:val="0"/>
      <w:spacing w:before="480" w:line="240" w:lineRule="auto"/>
      <w:jc w:val="center"/>
      <w:textAlignment w:val="baseline"/>
    </w:pPr>
    <w:rPr>
      <w:b/>
      <w:sz w:val="22"/>
      <w:szCs w:val="22"/>
    </w:rPr>
  </w:style>
  <w:style w:type="character" w:customStyle="1" w:styleId="lenZnak">
    <w:name w:val="Člen Znak"/>
    <w:link w:val="len"/>
    <w:rPr>
      <w:rFonts w:ascii="Arial" w:hAnsi="Arial"/>
      <w:b/>
      <w:sz w:val="22"/>
      <w:szCs w:val="22"/>
    </w:rPr>
  </w:style>
  <w:style w:type="paragraph" w:customStyle="1" w:styleId="Podnaslov1">
    <w:name w:val="Podnaslov1"/>
    <w:basedOn w:val="Navaden"/>
    <w:uiPriority w:val="99"/>
    <w:pPr>
      <w:tabs>
        <w:tab w:val="left" w:pos="720"/>
      </w:tabs>
      <w:overflowPunct w:val="0"/>
      <w:autoSpaceDE w:val="0"/>
      <w:autoSpaceDN w:val="0"/>
      <w:adjustRightInd w:val="0"/>
      <w:spacing w:before="240" w:line="240" w:lineRule="auto"/>
      <w:textAlignment w:val="baseline"/>
    </w:pPr>
    <w:rPr>
      <w:b/>
      <w:sz w:val="24"/>
      <w:szCs w:val="20"/>
      <w:lang w:val="en-GB" w:eastAsia="sl-SI"/>
    </w:rPr>
  </w:style>
  <w:style w:type="paragraph" w:customStyle="1" w:styleId="cifra">
    <w:name w:val="cifra"/>
    <w:basedOn w:val="Navaden"/>
    <w:uiPriority w:val="99"/>
    <w:pPr>
      <w:tabs>
        <w:tab w:val="left" w:pos="288"/>
        <w:tab w:val="left" w:pos="1276"/>
        <w:tab w:val="left" w:pos="1843"/>
      </w:tabs>
      <w:overflowPunct w:val="0"/>
      <w:autoSpaceDE w:val="0"/>
      <w:autoSpaceDN w:val="0"/>
      <w:adjustRightInd w:val="0"/>
      <w:spacing w:before="120" w:line="240" w:lineRule="auto"/>
      <w:ind w:left="567" w:hanging="283"/>
      <w:textAlignment w:val="baseline"/>
    </w:pPr>
    <w:rPr>
      <w:sz w:val="24"/>
      <w:szCs w:val="20"/>
      <w:lang w:val="en-GB" w:eastAsia="sl-SI"/>
    </w:rPr>
  </w:style>
  <w:style w:type="paragraph" w:customStyle="1" w:styleId="bulet">
    <w:name w:val="bulet"/>
    <w:basedOn w:val="Navaden"/>
    <w:uiPriority w:val="99"/>
    <w:pPr>
      <w:tabs>
        <w:tab w:val="left" w:pos="288"/>
        <w:tab w:val="left" w:pos="1276"/>
        <w:tab w:val="left" w:pos="1843"/>
      </w:tabs>
      <w:overflowPunct w:val="0"/>
      <w:autoSpaceDE w:val="0"/>
      <w:autoSpaceDN w:val="0"/>
      <w:adjustRightInd w:val="0"/>
      <w:spacing w:before="120" w:line="240" w:lineRule="auto"/>
      <w:ind w:left="709" w:hanging="142"/>
      <w:textAlignment w:val="baseline"/>
    </w:pPr>
    <w:rPr>
      <w:sz w:val="24"/>
      <w:szCs w:val="20"/>
      <w:lang w:val="en-GB" w:eastAsia="sl-SI"/>
    </w:rPr>
  </w:style>
  <w:style w:type="table" w:customStyle="1" w:styleId="TableGrid0">
    <w:name w:val="Table Grid0"/>
    <w:rPr>
      <w:rFonts w:ascii="Calibri" w:hAnsi="Calibri"/>
      <w:sz w:val="22"/>
      <w:szCs w:val="22"/>
    </w:rPr>
    <w:tblPr>
      <w:tblCellMar>
        <w:top w:w="0" w:type="dxa"/>
        <w:left w:w="0" w:type="dxa"/>
        <w:bottom w:w="0" w:type="dxa"/>
        <w:right w:w="0" w:type="dxa"/>
      </w:tblCellMar>
    </w:tblPr>
  </w:style>
  <w:style w:type="paragraph" w:customStyle="1" w:styleId="Alineazaodstavkom">
    <w:name w:val="Alinea za odstavkom"/>
    <w:basedOn w:val="Navaden"/>
    <w:link w:val="AlineazaodstavkomZnak"/>
    <w:qFormat/>
    <w:pPr>
      <w:numPr>
        <w:numId w:val="2"/>
      </w:numPr>
      <w:overflowPunct w:val="0"/>
      <w:autoSpaceDE w:val="0"/>
      <w:autoSpaceDN w:val="0"/>
      <w:adjustRightInd w:val="0"/>
      <w:spacing w:line="200" w:lineRule="exact"/>
      <w:jc w:val="both"/>
      <w:textAlignment w:val="baseline"/>
    </w:pPr>
    <w:rPr>
      <w:rFonts w:cs="Arial"/>
      <w:sz w:val="22"/>
      <w:szCs w:val="22"/>
      <w:lang w:eastAsia="sl-SI"/>
    </w:rPr>
  </w:style>
  <w:style w:type="character" w:customStyle="1" w:styleId="AlineazaodstavkomZnak">
    <w:name w:val="Alinea za odstavkom Znak"/>
    <w:link w:val="Alineazaodstavkom"/>
    <w:rPr>
      <w:rFonts w:ascii="Arial" w:hAnsi="Arial" w:cs="Arial"/>
      <w:sz w:val="22"/>
      <w:szCs w:val="22"/>
    </w:rPr>
  </w:style>
  <w:style w:type="paragraph" w:customStyle="1" w:styleId="esegmenth4">
    <w:name w:val="esegment_h4"/>
    <w:basedOn w:val="Navaden"/>
    <w:uiPriority w:val="99"/>
    <w:pPr>
      <w:spacing w:after="210" w:line="240" w:lineRule="auto"/>
      <w:jc w:val="center"/>
    </w:pPr>
    <w:rPr>
      <w:rFonts w:ascii="Times New Roman" w:hAnsi="Times New Roman"/>
      <w:b/>
      <w:bCs/>
      <w:color w:val="333333"/>
      <w:sz w:val="18"/>
      <w:szCs w:val="18"/>
      <w:lang w:eastAsia="sl-SI"/>
    </w:rPr>
  </w:style>
  <w:style w:type="paragraph" w:styleId="Revizija">
    <w:name w:val="Revision"/>
    <w:uiPriority w:val="99"/>
    <w:semiHidden/>
    <w:rPr>
      <w:rFonts w:ascii="Calibri" w:eastAsia="Calibri" w:hAnsi="Calibri"/>
      <w:sz w:val="22"/>
      <w:szCs w:val="22"/>
      <w:lang w:eastAsia="en-US"/>
    </w:rPr>
  </w:style>
  <w:style w:type="character" w:styleId="Besedilooznabemesta">
    <w:name w:val="Placeholder Text"/>
    <w:uiPriority w:val="99"/>
    <w:semiHidden/>
    <w:rPr>
      <w:color w:val="808080"/>
    </w:rPr>
  </w:style>
  <w:style w:type="paragraph" w:customStyle="1" w:styleId="Odstavek">
    <w:name w:val="Odstavek"/>
    <w:basedOn w:val="Navaden"/>
    <w:link w:val="OdstavekZnak"/>
    <w:qFormat/>
    <w:pPr>
      <w:overflowPunct w:val="0"/>
      <w:autoSpaceDE w:val="0"/>
      <w:autoSpaceDN w:val="0"/>
      <w:adjustRightInd w:val="0"/>
      <w:spacing w:before="240" w:line="240" w:lineRule="auto"/>
      <w:ind w:firstLine="1021"/>
      <w:jc w:val="both"/>
      <w:textAlignment w:val="baseline"/>
    </w:pPr>
    <w:rPr>
      <w:sz w:val="22"/>
      <w:szCs w:val="22"/>
    </w:rPr>
  </w:style>
  <w:style w:type="character" w:customStyle="1" w:styleId="OdstavekZnak">
    <w:name w:val="Odstavek Znak"/>
    <w:link w:val="Odstavek"/>
    <w:rPr>
      <w:rFonts w:ascii="Arial" w:hAnsi="Arial"/>
      <w:sz w:val="22"/>
      <w:szCs w:val="22"/>
    </w:rPr>
  </w:style>
  <w:style w:type="character" w:customStyle="1" w:styleId="highlight1">
    <w:name w:val="highlight1"/>
    <w:rPr>
      <w:color w:val="FF0000"/>
      <w:shd w:val="clear" w:color="auto" w:fill="FFFFFF"/>
    </w:rPr>
  </w:style>
  <w:style w:type="paragraph" w:customStyle="1" w:styleId="lennaslov">
    <w:name w:val="Člen_naslov"/>
    <w:basedOn w:val="len"/>
    <w:uiPriority w:val="99"/>
    <w:qFormat/>
    <w:pPr>
      <w:spacing w:before="0"/>
    </w:pPr>
  </w:style>
  <w:style w:type="paragraph" w:styleId="Brezrazmikov">
    <w:name w:val="No Spacing"/>
    <w:uiPriority w:val="1"/>
    <w:qFormat/>
    <w:rPr>
      <w:rFonts w:ascii="Calibri" w:eastAsia="Calibri" w:hAnsi="Calibri"/>
      <w:sz w:val="22"/>
      <w:szCs w:val="22"/>
      <w:lang w:eastAsia="en-US"/>
    </w:rPr>
  </w:style>
  <w:style w:type="paragraph" w:customStyle="1" w:styleId="Default">
    <w:name w:val="Default"/>
    <w:uiPriority w:val="99"/>
    <w:pPr>
      <w:autoSpaceDE w:val="0"/>
      <w:autoSpaceDN w:val="0"/>
      <w:adjustRightInd w:val="0"/>
    </w:pPr>
    <w:rPr>
      <w:rFonts w:ascii="Calibri" w:hAnsi="Calibri" w:cs="Calibri"/>
      <w:color w:val="000000"/>
      <w:sz w:val="24"/>
      <w:szCs w:val="24"/>
    </w:rPr>
  </w:style>
  <w:style w:type="table" w:customStyle="1" w:styleId="Tabelamrea1">
    <w:name w:val="Tabela – mreža1"/>
    <w:basedOn w:val="Navadnatabela"/>
    <w:uiPriority w:val="5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ormaltextrun">
    <w:name w:val="normaltextrun"/>
  </w:style>
  <w:style w:type="character" w:customStyle="1" w:styleId="eop">
    <w:name w:val="eop"/>
  </w:style>
  <w:style w:type="character" w:customStyle="1" w:styleId="findhit">
    <w:name w:val="findhit"/>
  </w:style>
  <w:style w:type="paragraph" w:customStyle="1" w:styleId="lennaslov0">
    <w:name w:val="lennaslov"/>
    <w:basedOn w:val="Navaden"/>
    <w:uiPriority w:val="99"/>
    <w:pPr>
      <w:spacing w:before="100" w:beforeAutospacing="1" w:after="100" w:afterAutospacing="1" w:line="240" w:lineRule="auto"/>
    </w:pPr>
    <w:rPr>
      <w:rFonts w:ascii="Times New Roman" w:hAnsi="Times New Roman"/>
      <w:sz w:val="24"/>
      <w:lang w:eastAsia="sl-SI"/>
    </w:rPr>
  </w:style>
  <w:style w:type="character" w:customStyle="1" w:styleId="Nerazreenaomemba1">
    <w:name w:val="Nerazrešena omemba1"/>
    <w:uiPriority w:val="99"/>
    <w:unhideWhenUsed/>
    <w:rPr>
      <w:color w:val="605E5C"/>
      <w:shd w:val="clear" w:color="auto" w:fill="E1DFDD"/>
    </w:rPr>
  </w:style>
  <w:style w:type="table" w:styleId="Navadnatabela4">
    <w:name w:val="Plain Table 4"/>
    <w:basedOn w:val="Navadnatabela"/>
    <w:uiPriority w:val="44"/>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styleId="Tabelasvetlamrea">
    <w:name w:val="Grid Table Light"/>
    <w:basedOn w:val="Navadnatabela"/>
    <w:uiPriority w:val="40"/>
    <w:tblP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style>
  <w:style w:type="paragraph" w:customStyle="1" w:styleId="poglavje0">
    <w:name w:val="poglavje"/>
    <w:basedOn w:val="Navaden"/>
    <w:uiPriority w:val="99"/>
    <w:pPr>
      <w:spacing w:before="100" w:beforeAutospacing="1" w:after="100" w:afterAutospacing="1" w:line="240" w:lineRule="auto"/>
    </w:pPr>
    <w:rPr>
      <w:rFonts w:ascii="Times New Roman" w:hAnsi="Times New Roman"/>
      <w:sz w:val="24"/>
      <w:lang w:eastAsia="sl-SI"/>
    </w:rPr>
  </w:style>
  <w:style w:type="paragraph" w:customStyle="1" w:styleId="len0">
    <w:name w:val="len"/>
    <w:basedOn w:val="Navaden"/>
    <w:uiPriority w:val="99"/>
    <w:pPr>
      <w:spacing w:before="100" w:beforeAutospacing="1" w:after="100" w:afterAutospacing="1" w:line="240" w:lineRule="auto"/>
    </w:pPr>
    <w:rPr>
      <w:rFonts w:ascii="Times New Roman" w:hAnsi="Times New Roman"/>
      <w:sz w:val="24"/>
      <w:lang w:eastAsia="sl-SI"/>
    </w:rPr>
  </w:style>
  <w:style w:type="paragraph" w:customStyle="1" w:styleId="odstavek0">
    <w:name w:val="odstavek"/>
    <w:basedOn w:val="Navaden"/>
    <w:uiPriority w:val="99"/>
    <w:pPr>
      <w:spacing w:before="100" w:beforeAutospacing="1" w:after="100" w:afterAutospacing="1" w:line="240" w:lineRule="auto"/>
    </w:pPr>
    <w:rPr>
      <w:rFonts w:ascii="Times New Roman" w:hAnsi="Times New Roman"/>
      <w:sz w:val="24"/>
      <w:lang w:eastAsia="sl-SI"/>
    </w:rPr>
  </w:style>
  <w:style w:type="paragraph" w:customStyle="1" w:styleId="tevilnatoka0">
    <w:name w:val="tevilnatoka"/>
    <w:basedOn w:val="Navaden"/>
    <w:uiPriority w:val="99"/>
    <w:pPr>
      <w:spacing w:before="100" w:beforeAutospacing="1" w:after="100" w:afterAutospacing="1" w:line="240" w:lineRule="auto"/>
    </w:pPr>
    <w:rPr>
      <w:rFonts w:ascii="Times New Roman" w:hAnsi="Times New Roman"/>
      <w:sz w:val="24"/>
      <w:lang w:eastAsia="sl-SI"/>
    </w:rPr>
  </w:style>
  <w:style w:type="paragraph" w:customStyle="1" w:styleId="footnotedescription">
    <w:name w:val="footnote description"/>
    <w:next w:val="Navaden"/>
    <w:link w:val="footnotedescriptionChar"/>
    <w:pPr>
      <w:spacing w:line="259" w:lineRule="auto"/>
    </w:pPr>
    <w:rPr>
      <w:rFonts w:ascii="Arial" w:eastAsia="Arial" w:hAnsi="Arial" w:cs="Arial"/>
      <w:color w:val="0000FF"/>
      <w:szCs w:val="22"/>
      <w:u w:val="single" w:color="0000FF"/>
    </w:rPr>
  </w:style>
  <w:style w:type="character" w:customStyle="1" w:styleId="footnotedescriptionChar">
    <w:name w:val="footnote description Char"/>
    <w:link w:val="footnotedescription"/>
    <w:rPr>
      <w:rFonts w:ascii="Arial" w:eastAsia="Arial" w:hAnsi="Arial" w:cs="Arial"/>
      <w:color w:val="0000FF"/>
      <w:szCs w:val="22"/>
      <w:u w:val="single" w:color="0000FF"/>
    </w:rPr>
  </w:style>
  <w:style w:type="character" w:customStyle="1" w:styleId="footnotemark">
    <w:name w:val="footnote mark"/>
    <w:rPr>
      <w:rFonts w:ascii="Arial" w:eastAsia="Arial" w:hAnsi="Arial" w:cs="Arial"/>
      <w:color w:val="000000"/>
      <w:sz w:val="20"/>
      <w:vertAlign w:val="superscript"/>
    </w:rPr>
  </w:style>
  <w:style w:type="paragraph" w:customStyle="1" w:styleId="paragraph">
    <w:name w:val="paragraph"/>
    <w:basedOn w:val="Navaden"/>
    <w:uiPriority w:val="99"/>
    <w:pPr>
      <w:spacing w:before="100" w:beforeAutospacing="1" w:after="100" w:afterAutospacing="1" w:line="240" w:lineRule="auto"/>
    </w:pPr>
    <w:rPr>
      <w:rFonts w:ascii="Times New Roman" w:hAnsi="Times New Roman"/>
      <w:sz w:val="24"/>
      <w:lang w:eastAsia="sl-SI"/>
    </w:rPr>
  </w:style>
  <w:style w:type="character" w:customStyle="1" w:styleId="highlight">
    <w:name w:val="highlight"/>
  </w:style>
  <w:style w:type="paragraph" w:customStyle="1" w:styleId="msonormal0">
    <w:name w:val="msonormal"/>
    <w:basedOn w:val="Navaden"/>
    <w:uiPriority w:val="99"/>
    <w:pPr>
      <w:spacing w:before="100" w:beforeAutospacing="1" w:after="100" w:afterAutospacing="1" w:line="240" w:lineRule="auto"/>
    </w:pPr>
    <w:rPr>
      <w:rFonts w:ascii="Times New Roman" w:hAnsi="Times New Roman"/>
      <w:sz w:val="24"/>
      <w:lang w:eastAsia="sl-SI"/>
    </w:rPr>
  </w:style>
  <w:style w:type="paragraph" w:customStyle="1" w:styleId="alineazaodstavkom0">
    <w:name w:val="alineazaodstavkom"/>
    <w:basedOn w:val="Navaden"/>
    <w:uiPriority w:val="99"/>
    <w:pPr>
      <w:spacing w:before="100" w:beforeAutospacing="1" w:after="100" w:afterAutospacing="1" w:line="240" w:lineRule="auto"/>
    </w:pPr>
    <w:rPr>
      <w:rFonts w:ascii="Times New Roman" w:hAnsi="Times New Roman"/>
      <w:sz w:val="24"/>
      <w:lang w:eastAsia="sl-SI"/>
    </w:rPr>
  </w:style>
  <w:style w:type="paragraph" w:customStyle="1" w:styleId="oddelek0">
    <w:name w:val="oddelek"/>
    <w:basedOn w:val="Navaden"/>
    <w:uiPriority w:val="99"/>
    <w:pPr>
      <w:spacing w:before="100" w:beforeAutospacing="1" w:after="100" w:afterAutospacing="1" w:line="240" w:lineRule="auto"/>
    </w:pPr>
    <w:rPr>
      <w:rFonts w:ascii="Times New Roman" w:hAnsi="Times New Roman"/>
      <w:sz w:val="24"/>
      <w:lang w:eastAsia="sl-SI"/>
    </w:rPr>
  </w:style>
  <w:style w:type="paragraph" w:customStyle="1" w:styleId="zamaknjenadolobaprvinivo">
    <w:name w:val="zamaknjenadolobaprvinivo"/>
    <w:basedOn w:val="Navaden"/>
    <w:uiPriority w:val="99"/>
    <w:pPr>
      <w:spacing w:before="100" w:beforeAutospacing="1" w:after="100" w:afterAutospacing="1" w:line="240" w:lineRule="auto"/>
    </w:pPr>
    <w:rPr>
      <w:rFonts w:ascii="Times New Roman" w:hAnsi="Times New Roman"/>
      <w:sz w:val="24"/>
      <w:lang w:eastAsia="sl-SI"/>
    </w:rPr>
  </w:style>
  <w:style w:type="paragraph" w:customStyle="1" w:styleId="Alinejazarkovnotoko">
    <w:name w:val="Alineja za črkovno točko"/>
    <w:basedOn w:val="Alineazatevilnotoko"/>
    <w:link w:val="AlinejazarkovnotokoZnak"/>
    <w:qFormat/>
    <w:pPr>
      <w:ind w:left="454"/>
    </w:pPr>
  </w:style>
  <w:style w:type="paragraph" w:customStyle="1" w:styleId="Alineazatevilnotoko">
    <w:name w:val="Alinea za številčno točko"/>
    <w:basedOn w:val="Alineazaodstavkom"/>
    <w:link w:val="AlineazatevilnotokoZnak"/>
    <w:qFormat/>
    <w:pPr>
      <w:numPr>
        <w:numId w:val="0"/>
      </w:numPr>
      <w:tabs>
        <w:tab w:val="left" w:pos="540"/>
        <w:tab w:val="left" w:pos="900"/>
      </w:tabs>
      <w:overflowPunct/>
      <w:autoSpaceDE/>
      <w:autoSpaceDN/>
      <w:adjustRightInd/>
      <w:spacing w:line="240" w:lineRule="auto"/>
      <w:ind w:left="567" w:hanging="170"/>
      <w:textAlignment w:val="auto"/>
    </w:pPr>
    <w:rPr>
      <w:rFonts w:cs="Times New Roman"/>
    </w:rPr>
  </w:style>
  <w:style w:type="character" w:customStyle="1" w:styleId="AlineazatevilnotokoZnak">
    <w:name w:val="Alinea za številčno točko Znak"/>
    <w:link w:val="Alineazatevilnotoko"/>
    <w:rPr>
      <w:rFonts w:ascii="Arial" w:hAnsi="Arial"/>
      <w:sz w:val="22"/>
      <w:szCs w:val="22"/>
    </w:rPr>
  </w:style>
  <w:style w:type="character" w:customStyle="1" w:styleId="AlinejazarkovnotokoZnak">
    <w:name w:val="Alineja za črkovno točko Znak"/>
    <w:link w:val="Alinejazarkovnotoko"/>
    <w:rPr>
      <w:rFonts w:ascii="Arial" w:hAnsi="Arial"/>
      <w:sz w:val="22"/>
      <w:szCs w:val="22"/>
    </w:rPr>
  </w:style>
  <w:style w:type="paragraph" w:customStyle="1" w:styleId="Vrstapredpisa">
    <w:name w:val="Vrsta predpisa"/>
    <w:basedOn w:val="Navaden"/>
    <w:link w:val="VrstapredpisaZnak"/>
    <w:qFormat/>
    <w:pPr>
      <w:suppressAutoHyphens/>
      <w:overflowPunct w:val="0"/>
      <w:autoSpaceDE w:val="0"/>
      <w:autoSpaceDN w:val="0"/>
      <w:adjustRightInd w:val="0"/>
      <w:spacing w:before="480" w:line="240" w:lineRule="auto"/>
      <w:jc w:val="center"/>
      <w:textAlignment w:val="baseline"/>
    </w:pPr>
    <w:rPr>
      <w:b/>
      <w:bCs/>
      <w:color w:val="000000"/>
      <w:spacing w:val="40"/>
      <w:sz w:val="22"/>
      <w:szCs w:val="22"/>
    </w:rPr>
  </w:style>
  <w:style w:type="character" w:customStyle="1" w:styleId="VrstapredpisaZnak">
    <w:name w:val="Vrsta predpisa Znak"/>
    <w:link w:val="Vrstapredpisa"/>
    <w:rPr>
      <w:rFonts w:ascii="Arial" w:hAnsi="Arial"/>
      <w:b/>
      <w:bCs/>
      <w:color w:val="000000"/>
      <w:spacing w:val="40"/>
      <w:sz w:val="22"/>
      <w:szCs w:val="22"/>
    </w:rPr>
  </w:style>
  <w:style w:type="paragraph" w:customStyle="1" w:styleId="Pravnapodlaga">
    <w:name w:val="Pravna podlaga"/>
    <w:basedOn w:val="Odstavek"/>
    <w:link w:val="PravnapodlagaZnak"/>
    <w:qFormat/>
    <w:pPr>
      <w:spacing w:before="480"/>
    </w:pPr>
  </w:style>
  <w:style w:type="character" w:customStyle="1" w:styleId="PravnapodlagaZnak">
    <w:name w:val="Pravna podlaga Znak"/>
    <w:link w:val="Pravnapodlaga"/>
    <w:rPr>
      <w:rFonts w:ascii="Arial" w:hAnsi="Arial"/>
      <w:sz w:val="22"/>
      <w:szCs w:val="22"/>
    </w:rPr>
  </w:style>
  <w:style w:type="paragraph" w:customStyle="1" w:styleId="Pa0">
    <w:name w:val="Pa0"/>
    <w:basedOn w:val="Navaden"/>
    <w:next w:val="Navaden"/>
    <w:uiPriority w:val="99"/>
    <w:pPr>
      <w:autoSpaceDE w:val="0"/>
      <w:autoSpaceDN w:val="0"/>
      <w:adjustRightInd w:val="0"/>
      <w:spacing w:line="201" w:lineRule="atLeast"/>
    </w:pPr>
    <w:rPr>
      <w:rFonts w:eastAsia="Calibri" w:cs="Arial"/>
      <w:sz w:val="24"/>
    </w:rPr>
  </w:style>
  <w:style w:type="paragraph" w:customStyle="1" w:styleId="atekst">
    <w:name w:val="a_tekst"/>
    <w:uiPriority w:val="99"/>
    <w:pPr>
      <w:overflowPunct w:val="0"/>
      <w:autoSpaceDE w:val="0"/>
      <w:autoSpaceDN w:val="0"/>
      <w:adjustRightInd w:val="0"/>
      <w:spacing w:line="200" w:lineRule="exact"/>
      <w:ind w:firstLine="397"/>
      <w:jc w:val="both"/>
      <w:textAlignment w:val="baseline"/>
    </w:pPr>
    <w:rPr>
      <w:rFonts w:ascii="Arial" w:hAnsi="Arial" w:cs="Arial"/>
      <w:sz w:val="17"/>
      <w:szCs w:val="17"/>
    </w:rPr>
  </w:style>
  <w:style w:type="paragraph" w:customStyle="1" w:styleId="acrtasr">
    <w:name w:val="a_crtasr"/>
    <w:basedOn w:val="atekst"/>
    <w:uiPriority w:val="99"/>
    <w:pPr>
      <w:suppressAutoHyphens/>
      <w:spacing w:after="120" w:line="80" w:lineRule="exact"/>
      <w:ind w:firstLine="0"/>
      <w:jc w:val="center"/>
    </w:pPr>
  </w:style>
  <w:style w:type="paragraph" w:customStyle="1" w:styleId="aobcina">
    <w:name w:val="a_obcina"/>
    <w:basedOn w:val="atekst"/>
    <w:next w:val="astevilka"/>
    <w:uiPriority w:val="99"/>
    <w:pPr>
      <w:suppressAutoHyphens/>
      <w:spacing w:after="240" w:line="220" w:lineRule="exact"/>
      <w:ind w:firstLine="0"/>
      <w:jc w:val="center"/>
      <w:outlineLvl w:val="1"/>
    </w:pPr>
    <w:rPr>
      <w:b/>
      <w:bCs/>
      <w:color w:val="0000FF"/>
      <w:sz w:val="21"/>
      <w:szCs w:val="21"/>
    </w:rPr>
  </w:style>
  <w:style w:type="paragraph" w:customStyle="1" w:styleId="astevilka">
    <w:name w:val="a_stevilka"/>
    <w:basedOn w:val="atekst"/>
    <w:next w:val="atekst"/>
    <w:uiPriority w:val="99"/>
    <w:pPr>
      <w:tabs>
        <w:tab w:val="left" w:pos="1077"/>
      </w:tabs>
      <w:suppressAutoHyphens/>
      <w:spacing w:after="240" w:line="180" w:lineRule="exact"/>
      <w:ind w:left="1077" w:hanging="680"/>
      <w:outlineLvl w:val="2"/>
    </w:pPr>
    <w:rPr>
      <w:b/>
      <w:bCs/>
      <w:color w:val="0000FF"/>
      <w:sz w:val="20"/>
      <w:szCs w:val="20"/>
    </w:rPr>
  </w:style>
  <w:style w:type="paragraph" w:customStyle="1" w:styleId="aglavni">
    <w:name w:val="a_glavni"/>
    <w:basedOn w:val="aobcina"/>
    <w:next w:val="astevilka"/>
    <w:uiPriority w:val="99"/>
    <w:pPr>
      <w:spacing w:line="280" w:lineRule="exact"/>
      <w:outlineLvl w:val="0"/>
    </w:pPr>
    <w:rPr>
      <w:bCs w:val="0"/>
      <w:sz w:val="28"/>
      <w:szCs w:val="28"/>
    </w:rPr>
  </w:style>
  <w:style w:type="paragraph" w:customStyle="1" w:styleId="Odsek">
    <w:name w:val="Odsek"/>
    <w:basedOn w:val="Navaden"/>
    <w:link w:val="OdsekZnak"/>
    <w:qFormat/>
    <w:pPr>
      <w:tabs>
        <w:tab w:val="left" w:pos="567"/>
        <w:tab w:val="left" w:pos="993"/>
      </w:tabs>
      <w:overflowPunct w:val="0"/>
      <w:autoSpaceDE w:val="0"/>
      <w:autoSpaceDN w:val="0"/>
      <w:adjustRightInd w:val="0"/>
      <w:spacing w:before="480" w:line="240" w:lineRule="atLeast"/>
      <w:jc w:val="center"/>
      <w:textAlignment w:val="baseline"/>
    </w:pPr>
    <w:rPr>
      <w:sz w:val="22"/>
      <w:szCs w:val="22"/>
    </w:rPr>
  </w:style>
  <w:style w:type="character" w:customStyle="1" w:styleId="OdsekZnak">
    <w:name w:val="Odsek Znak"/>
    <w:link w:val="Odsek"/>
    <w:rPr>
      <w:rFonts w:ascii="Arial" w:hAnsi="Arial"/>
      <w:sz w:val="22"/>
      <w:szCs w:val="22"/>
    </w:rPr>
  </w:style>
  <w:style w:type="paragraph" w:customStyle="1" w:styleId="Del">
    <w:name w:val="Del"/>
    <w:basedOn w:val="Poglavje"/>
    <w:link w:val="DelZnak"/>
    <w:qFormat/>
    <w:pPr>
      <w:spacing w:before="480" w:after="0" w:line="240" w:lineRule="auto"/>
      <w:outlineLvl w:val="9"/>
    </w:pPr>
    <w:rPr>
      <w:rFonts w:cs="Times New Roman"/>
      <w:b w:val="0"/>
    </w:rPr>
  </w:style>
  <w:style w:type="character" w:customStyle="1" w:styleId="DelZnak">
    <w:name w:val="Del Znak"/>
    <w:link w:val="Del"/>
    <w:rPr>
      <w:rFonts w:ascii="Arial" w:hAnsi="Arial"/>
      <w:sz w:val="22"/>
      <w:szCs w:val="22"/>
    </w:rPr>
  </w:style>
  <w:style w:type="paragraph" w:customStyle="1" w:styleId="Naslovnadlenom">
    <w:name w:val="Naslov nad členom"/>
    <w:basedOn w:val="Navaden"/>
    <w:link w:val="NaslovnadlenomZnak"/>
    <w:qFormat/>
    <w:pPr>
      <w:tabs>
        <w:tab w:val="left" w:pos="540"/>
        <w:tab w:val="left" w:pos="900"/>
      </w:tabs>
      <w:overflowPunct w:val="0"/>
      <w:autoSpaceDE w:val="0"/>
      <w:autoSpaceDN w:val="0"/>
      <w:adjustRightInd w:val="0"/>
      <w:spacing w:before="480" w:line="240" w:lineRule="auto"/>
      <w:jc w:val="center"/>
      <w:textAlignment w:val="baseline"/>
    </w:pPr>
    <w:rPr>
      <w:b/>
      <w:sz w:val="22"/>
      <w:szCs w:val="22"/>
    </w:rPr>
  </w:style>
  <w:style w:type="character" w:customStyle="1" w:styleId="NaslovnadlenomZnak">
    <w:name w:val="Naslov nad členom Znak"/>
    <w:link w:val="Naslovnadlenom"/>
    <w:rPr>
      <w:rFonts w:ascii="Arial" w:hAnsi="Arial"/>
      <w:b/>
      <w:sz w:val="22"/>
      <w:szCs w:val="22"/>
    </w:rPr>
  </w:style>
  <w:style w:type="paragraph" w:customStyle="1" w:styleId="aodloktekst">
    <w:name w:val="a_odloktekst"/>
    <w:basedOn w:val="atekst"/>
    <w:next w:val="atekst"/>
    <w:uiPriority w:val="99"/>
    <w:pPr>
      <w:suppressAutoHyphens/>
      <w:spacing w:before="60" w:line="220" w:lineRule="exact"/>
      <w:ind w:firstLine="0"/>
      <w:jc w:val="center"/>
    </w:pPr>
    <w:rPr>
      <w:b/>
      <w:bCs/>
      <w:color w:val="0000FF"/>
      <w:sz w:val="20"/>
      <w:szCs w:val="20"/>
    </w:rPr>
  </w:style>
  <w:style w:type="paragraph" w:customStyle="1" w:styleId="aodlok">
    <w:name w:val="a_odlok"/>
    <w:basedOn w:val="atekst"/>
    <w:next w:val="aodloktekst"/>
    <w:uiPriority w:val="99"/>
    <w:pPr>
      <w:suppressAutoHyphens/>
      <w:spacing w:before="240" w:line="220" w:lineRule="exact"/>
      <w:ind w:firstLine="0"/>
      <w:jc w:val="center"/>
    </w:pPr>
    <w:rPr>
      <w:b/>
      <w:bCs/>
      <w:color w:val="0000FF"/>
      <w:sz w:val="20"/>
      <w:szCs w:val="20"/>
    </w:rPr>
  </w:style>
  <w:style w:type="paragraph" w:customStyle="1" w:styleId="anaslovsv">
    <w:name w:val="a_naslovsv"/>
    <w:basedOn w:val="atekst"/>
    <w:next w:val="atekst"/>
    <w:uiPriority w:val="99"/>
    <w:pPr>
      <w:suppressAutoHyphens/>
      <w:spacing w:before="240"/>
      <w:ind w:firstLine="0"/>
      <w:jc w:val="center"/>
      <w:outlineLvl w:val="3"/>
    </w:pPr>
  </w:style>
  <w:style w:type="paragraph" w:customStyle="1" w:styleId="Nazivpodpisnika">
    <w:name w:val="Naziv podpisnika"/>
    <w:basedOn w:val="Navaden"/>
    <w:link w:val="NazivpodpisnikaZnak"/>
    <w:pPr>
      <w:tabs>
        <w:tab w:val="left" w:pos="6521"/>
      </w:tabs>
      <w:overflowPunct w:val="0"/>
      <w:autoSpaceDE w:val="0"/>
      <w:autoSpaceDN w:val="0"/>
      <w:adjustRightInd w:val="0"/>
      <w:spacing w:line="240" w:lineRule="auto"/>
      <w:ind w:left="5670"/>
      <w:jc w:val="both"/>
      <w:textAlignment w:val="baseline"/>
    </w:pPr>
    <w:rPr>
      <w:sz w:val="22"/>
      <w:szCs w:val="22"/>
    </w:rPr>
  </w:style>
  <w:style w:type="character" w:customStyle="1" w:styleId="NazivpodpisnikaZnak">
    <w:name w:val="Naziv podpisnika Znak"/>
    <w:link w:val="Nazivpodpisnika"/>
    <w:rPr>
      <w:rFonts w:ascii="Arial" w:hAnsi="Arial"/>
      <w:sz w:val="22"/>
      <w:szCs w:val="22"/>
    </w:rPr>
  </w:style>
  <w:style w:type="paragraph" w:customStyle="1" w:styleId="anaslovpk">
    <w:name w:val="a_naslovpk"/>
    <w:basedOn w:val="atekst"/>
    <w:next w:val="atekst"/>
    <w:uiPriority w:val="99"/>
    <w:pPr>
      <w:suppressAutoHyphens/>
      <w:spacing w:before="180"/>
      <w:ind w:firstLine="0"/>
      <w:jc w:val="center"/>
      <w:outlineLvl w:val="3"/>
    </w:pPr>
  </w:style>
  <w:style w:type="paragraph" w:customStyle="1" w:styleId="rkovnatokazaodstavkom">
    <w:name w:val="Črkovna točka_za odstavkom"/>
    <w:basedOn w:val="Navaden"/>
    <w:link w:val="rkovnatokazaodstavkomZnak"/>
    <w:qFormat/>
    <w:pPr>
      <w:numPr>
        <w:numId w:val="3"/>
      </w:numPr>
      <w:overflowPunct w:val="0"/>
      <w:autoSpaceDE w:val="0"/>
      <w:autoSpaceDN w:val="0"/>
      <w:adjustRightInd w:val="0"/>
      <w:spacing w:line="240" w:lineRule="auto"/>
      <w:ind w:left="284" w:hanging="284"/>
      <w:jc w:val="both"/>
      <w:textAlignment w:val="baseline"/>
    </w:pPr>
    <w:rPr>
      <w:sz w:val="22"/>
      <w:szCs w:val="22"/>
    </w:rPr>
  </w:style>
  <w:style w:type="character" w:customStyle="1" w:styleId="rkovnatokazaodstavkomZnak">
    <w:name w:val="Črkovna točka_za odstavkom Znak"/>
    <w:link w:val="rkovnatokazaodstavkom"/>
    <w:rPr>
      <w:rFonts w:ascii="Arial" w:hAnsi="Arial"/>
      <w:sz w:val="22"/>
      <w:szCs w:val="22"/>
      <w:lang w:eastAsia="en-US"/>
    </w:rPr>
  </w:style>
  <w:style w:type="paragraph" w:customStyle="1" w:styleId="tevilnatoka">
    <w:name w:val="Številčna točka"/>
    <w:basedOn w:val="Navaden"/>
    <w:link w:val="tevilnatokaZnak"/>
    <w:qFormat/>
    <w:pPr>
      <w:numPr>
        <w:numId w:val="4"/>
      </w:numPr>
      <w:tabs>
        <w:tab w:val="left" w:pos="397"/>
        <w:tab w:val="left" w:pos="540"/>
        <w:tab w:val="left" w:pos="900"/>
      </w:tabs>
      <w:spacing w:line="240" w:lineRule="auto"/>
      <w:jc w:val="both"/>
    </w:pPr>
    <w:rPr>
      <w:sz w:val="22"/>
      <w:szCs w:val="22"/>
    </w:rPr>
  </w:style>
  <w:style w:type="character" w:customStyle="1" w:styleId="tevilnatokaZnak">
    <w:name w:val="Številčna točka Znak"/>
    <w:link w:val="tevilnatoka"/>
    <w:rPr>
      <w:rFonts w:ascii="Arial" w:hAnsi="Arial"/>
      <w:sz w:val="22"/>
      <w:szCs w:val="22"/>
      <w:lang w:eastAsia="en-US"/>
    </w:rPr>
  </w:style>
  <w:style w:type="paragraph" w:customStyle="1" w:styleId="rkovnatokazatevilnotoko">
    <w:name w:val="Črkovna točka za številčno točko"/>
    <w:basedOn w:val="tevilnatoka"/>
    <w:link w:val="rkovnatokazatevilnotokoZnak"/>
    <w:qFormat/>
    <w:pPr>
      <w:numPr>
        <w:numId w:val="5"/>
      </w:numPr>
      <w:tabs>
        <w:tab w:val="left" w:pos="397"/>
      </w:tabs>
      <w:ind w:left="907" w:hanging="510"/>
    </w:pPr>
  </w:style>
  <w:style w:type="character" w:customStyle="1" w:styleId="rkovnatokazatevilnotokoZnak">
    <w:name w:val="Črkovna točka za številčno točko Znak"/>
    <w:link w:val="rkovnatokazatevilnotoko"/>
    <w:rPr>
      <w:rFonts w:ascii="Arial" w:hAnsi="Arial"/>
      <w:sz w:val="22"/>
      <w:szCs w:val="22"/>
      <w:lang w:eastAsia="en-US"/>
    </w:rPr>
  </w:style>
  <w:style w:type="paragraph" w:customStyle="1" w:styleId="tevilkanakoncupredpisa">
    <w:name w:val="Številka na koncu predpisa"/>
    <w:basedOn w:val="Datumsprejetja"/>
    <w:link w:val="tevilkanakoncupredpisaZnak"/>
    <w:qFormat/>
    <w:pPr>
      <w:spacing w:before="480"/>
    </w:pPr>
  </w:style>
  <w:style w:type="paragraph" w:customStyle="1" w:styleId="Datumsprejetja">
    <w:name w:val="Datum sprejetja"/>
    <w:basedOn w:val="Navaden"/>
    <w:link w:val="DatumsprejetjaZnak"/>
    <w:qFormat/>
    <w:pPr>
      <w:tabs>
        <w:tab w:val="left" w:pos="567"/>
        <w:tab w:val="left" w:pos="900"/>
        <w:tab w:val="left" w:pos="1440"/>
        <w:tab w:val="left" w:pos="1872"/>
        <w:tab w:val="left" w:pos="2880"/>
        <w:tab w:val="left" w:pos="5760"/>
      </w:tabs>
      <w:overflowPunct w:val="0"/>
      <w:autoSpaceDE w:val="0"/>
      <w:autoSpaceDN w:val="0"/>
      <w:adjustRightInd w:val="0"/>
      <w:spacing w:line="240" w:lineRule="auto"/>
      <w:jc w:val="both"/>
      <w:textAlignment w:val="baseline"/>
    </w:pPr>
    <w:rPr>
      <w:snapToGrid w:val="0"/>
      <w:color w:val="000000"/>
      <w:sz w:val="22"/>
      <w:szCs w:val="22"/>
    </w:rPr>
  </w:style>
  <w:style w:type="character" w:customStyle="1" w:styleId="DatumsprejetjaZnak">
    <w:name w:val="Datum sprejetja Znak"/>
    <w:link w:val="Datumsprejetja"/>
    <w:rPr>
      <w:rFonts w:ascii="Arial" w:hAnsi="Arial"/>
      <w:snapToGrid/>
      <w:color w:val="000000"/>
      <w:sz w:val="22"/>
      <w:szCs w:val="22"/>
    </w:rPr>
  </w:style>
  <w:style w:type="character" w:customStyle="1" w:styleId="tevilkanakoncupredpisaZnak">
    <w:name w:val="Številka na koncu predpisa Znak"/>
    <w:link w:val="tevilkanakoncupredpisa"/>
    <w:rPr>
      <w:rFonts w:ascii="Arial" w:hAnsi="Arial"/>
      <w:snapToGrid/>
      <w:color w:val="000000"/>
      <w:sz w:val="22"/>
      <w:szCs w:val="22"/>
    </w:rPr>
  </w:style>
  <w:style w:type="paragraph" w:customStyle="1" w:styleId="Podpisnik">
    <w:name w:val="Podpisnik"/>
    <w:basedOn w:val="Navaden"/>
    <w:link w:val="PodpisnikZnak"/>
    <w:qFormat/>
    <w:pPr>
      <w:tabs>
        <w:tab w:val="left" w:pos="6521"/>
      </w:tabs>
      <w:overflowPunct w:val="0"/>
      <w:autoSpaceDE w:val="0"/>
      <w:autoSpaceDN w:val="0"/>
      <w:adjustRightInd w:val="0"/>
      <w:spacing w:line="240" w:lineRule="auto"/>
      <w:ind w:left="5670"/>
      <w:jc w:val="both"/>
      <w:textAlignment w:val="baseline"/>
    </w:pPr>
    <w:rPr>
      <w:sz w:val="22"/>
      <w:szCs w:val="22"/>
    </w:rPr>
  </w:style>
  <w:style w:type="character" w:customStyle="1" w:styleId="PodpisnikZnak">
    <w:name w:val="Podpisnik Znak"/>
    <w:link w:val="Podpisnik"/>
    <w:rPr>
      <w:rFonts w:ascii="Arial" w:hAnsi="Arial"/>
      <w:sz w:val="22"/>
      <w:szCs w:val="22"/>
    </w:rPr>
  </w:style>
  <w:style w:type="paragraph" w:customStyle="1" w:styleId="aclen">
    <w:name w:val="a_clen"/>
    <w:basedOn w:val="atekst"/>
    <w:next w:val="atekst"/>
    <w:uiPriority w:val="99"/>
    <w:pPr>
      <w:suppressAutoHyphens/>
      <w:spacing w:before="120" w:after="60"/>
      <w:ind w:firstLine="0"/>
      <w:jc w:val="center"/>
      <w:outlineLvl w:val="4"/>
    </w:pPr>
  </w:style>
  <w:style w:type="paragraph" w:customStyle="1" w:styleId="aclenpodnaslov">
    <w:name w:val="a_clenpodnaslov"/>
    <w:basedOn w:val="aclen"/>
    <w:next w:val="atekst"/>
    <w:uiPriority w:val="99"/>
    <w:pPr>
      <w:spacing w:before="0"/>
      <w:outlineLvl w:val="9"/>
    </w:pPr>
  </w:style>
  <w:style w:type="paragraph" w:customStyle="1" w:styleId="aclennadnaslov">
    <w:name w:val="a_clennadnaslov"/>
    <w:basedOn w:val="aclen"/>
    <w:next w:val="aclen"/>
    <w:uiPriority w:val="99"/>
    <w:pPr>
      <w:outlineLvl w:val="9"/>
    </w:pPr>
  </w:style>
  <w:style w:type="paragraph" w:customStyle="1" w:styleId="apodpis">
    <w:name w:val="a_podpis"/>
    <w:basedOn w:val="atekst"/>
    <w:uiPriority w:val="99"/>
    <w:pPr>
      <w:suppressAutoHyphens/>
      <w:ind w:left="1134" w:firstLine="0"/>
      <w:jc w:val="center"/>
    </w:pPr>
  </w:style>
  <w:style w:type="paragraph" w:customStyle="1" w:styleId="Pododdelek">
    <w:name w:val="Pododdelek"/>
    <w:basedOn w:val="Navaden"/>
    <w:link w:val="PododdelekZnak"/>
    <w:qFormat/>
    <w:pPr>
      <w:tabs>
        <w:tab w:val="left" w:pos="540"/>
        <w:tab w:val="left" w:pos="900"/>
      </w:tabs>
      <w:overflowPunct w:val="0"/>
      <w:autoSpaceDE w:val="0"/>
      <w:autoSpaceDN w:val="0"/>
      <w:adjustRightInd w:val="0"/>
      <w:spacing w:before="480" w:line="240" w:lineRule="auto"/>
      <w:jc w:val="center"/>
      <w:textAlignment w:val="baseline"/>
    </w:pPr>
    <w:rPr>
      <w:sz w:val="22"/>
      <w:szCs w:val="22"/>
    </w:rPr>
  </w:style>
  <w:style w:type="character" w:customStyle="1" w:styleId="PododdelekZnak">
    <w:name w:val="Pododdelek Znak"/>
    <w:link w:val="Pododdelek"/>
    <w:rPr>
      <w:rFonts w:ascii="Arial" w:hAnsi="Arial"/>
      <w:sz w:val="22"/>
      <w:szCs w:val="22"/>
    </w:rPr>
  </w:style>
  <w:style w:type="character" w:customStyle="1" w:styleId="Komentar-sklic">
    <w:name w:val="Komentar - sklic"/>
    <w:semiHidden/>
    <w:rPr>
      <w:sz w:val="16"/>
      <w:szCs w:val="16"/>
    </w:rPr>
  </w:style>
  <w:style w:type="paragraph" w:customStyle="1" w:styleId="apresledek18linija">
    <w:name w:val="a_presledek18linija"/>
    <w:basedOn w:val="atekst"/>
    <w:next w:val="atekst"/>
    <w:uiPriority w:val="99"/>
    <w:pPr>
      <w:suppressAutoHyphens/>
      <w:spacing w:line="80" w:lineRule="exact"/>
      <w:ind w:firstLine="0"/>
    </w:pPr>
  </w:style>
  <w:style w:type="paragraph" w:customStyle="1" w:styleId="TOCaglavni">
    <w:name w:val="TOC a_glavni"/>
    <w:basedOn w:val="atekst"/>
    <w:next w:val="atekst"/>
    <w:uiPriority w:val="99"/>
    <w:pPr>
      <w:suppressAutoHyphens/>
      <w:ind w:left="567" w:firstLine="0"/>
      <w:jc w:val="left"/>
      <w:outlineLvl w:val="1"/>
    </w:pPr>
    <w:rPr>
      <w:b/>
      <w:sz w:val="20"/>
    </w:rPr>
  </w:style>
  <w:style w:type="paragraph" w:customStyle="1" w:styleId="EVA">
    <w:name w:val="EVA"/>
    <w:basedOn w:val="Navaden"/>
    <w:link w:val="EVAZnak"/>
    <w:qFormat/>
    <w:pPr>
      <w:tabs>
        <w:tab w:val="left" w:pos="567"/>
        <w:tab w:val="left" w:pos="900"/>
      </w:tabs>
      <w:overflowPunct w:val="0"/>
      <w:autoSpaceDE w:val="0"/>
      <w:autoSpaceDN w:val="0"/>
      <w:adjustRightInd w:val="0"/>
      <w:spacing w:line="240" w:lineRule="auto"/>
      <w:jc w:val="both"/>
      <w:textAlignment w:val="baseline"/>
    </w:pPr>
    <w:rPr>
      <w:color w:val="000000"/>
      <w:sz w:val="22"/>
      <w:szCs w:val="22"/>
    </w:rPr>
  </w:style>
  <w:style w:type="character" w:customStyle="1" w:styleId="EVAZnak">
    <w:name w:val="EVA Znak"/>
    <w:link w:val="EVA"/>
    <w:rPr>
      <w:rFonts w:ascii="Arial" w:hAnsi="Arial"/>
      <w:color w:val="000000"/>
      <w:sz w:val="22"/>
      <w:szCs w:val="22"/>
    </w:rPr>
  </w:style>
  <w:style w:type="paragraph" w:customStyle="1" w:styleId="Komentar-besedilo">
    <w:name w:val="Komentar - besedilo"/>
    <w:basedOn w:val="Navaden"/>
    <w:link w:val="Komentar-besediloZnak"/>
    <w:semiHidden/>
    <w:pPr>
      <w:spacing w:line="240" w:lineRule="auto"/>
      <w:jc w:val="both"/>
    </w:pPr>
    <w:rPr>
      <w:szCs w:val="20"/>
    </w:rPr>
  </w:style>
  <w:style w:type="character" w:customStyle="1" w:styleId="Komentar-besediloZnak">
    <w:name w:val="Komentar - besedilo Znak"/>
    <w:link w:val="Komentar-besedilo"/>
    <w:semiHidden/>
    <w:rPr>
      <w:rFonts w:ascii="Arial" w:hAnsi="Arial"/>
      <w:lang w:eastAsia="en-US"/>
    </w:rPr>
  </w:style>
  <w:style w:type="paragraph" w:customStyle="1" w:styleId="Imeorgana">
    <w:name w:val="Ime organa"/>
    <w:basedOn w:val="Navaden"/>
    <w:link w:val="ImeorganaZnak"/>
    <w:qFormat/>
    <w:pPr>
      <w:tabs>
        <w:tab w:val="left" w:pos="6521"/>
      </w:tabs>
      <w:overflowPunct w:val="0"/>
      <w:autoSpaceDE w:val="0"/>
      <w:autoSpaceDN w:val="0"/>
      <w:adjustRightInd w:val="0"/>
      <w:spacing w:before="480" w:line="240" w:lineRule="auto"/>
      <w:ind w:left="5670"/>
      <w:textAlignment w:val="baseline"/>
    </w:pPr>
    <w:rPr>
      <w:sz w:val="22"/>
      <w:szCs w:val="22"/>
    </w:rPr>
  </w:style>
  <w:style w:type="character" w:customStyle="1" w:styleId="ImeorganaZnak">
    <w:name w:val="Ime organa Znak"/>
    <w:link w:val="Imeorgana"/>
    <w:rPr>
      <w:rFonts w:ascii="Arial" w:hAnsi="Arial"/>
      <w:sz w:val="22"/>
      <w:szCs w:val="22"/>
    </w:rPr>
  </w:style>
  <w:style w:type="paragraph" w:customStyle="1" w:styleId="TOCaobcina">
    <w:name w:val="TOC a_obcina"/>
    <w:basedOn w:val="atekst"/>
    <w:next w:val="atekst"/>
    <w:uiPriority w:val="99"/>
    <w:pPr>
      <w:suppressAutoHyphens/>
      <w:spacing w:before="120" w:line="180" w:lineRule="exact"/>
      <w:ind w:left="567" w:right="454" w:firstLine="0"/>
      <w:jc w:val="left"/>
      <w:outlineLvl w:val="2"/>
    </w:pPr>
    <w:rPr>
      <w:sz w:val="18"/>
    </w:rPr>
  </w:style>
  <w:style w:type="paragraph" w:customStyle="1" w:styleId="Alineja">
    <w:name w:val="Alineja"/>
    <w:basedOn w:val="Navaden"/>
    <w:link w:val="AlinejaZnak"/>
    <w:qFormat/>
    <w:pPr>
      <w:numPr>
        <w:numId w:val="6"/>
      </w:numPr>
      <w:overflowPunct w:val="0"/>
      <w:autoSpaceDE w:val="0"/>
      <w:autoSpaceDN w:val="0"/>
      <w:adjustRightInd w:val="0"/>
      <w:spacing w:line="200" w:lineRule="exact"/>
      <w:jc w:val="both"/>
      <w:textAlignment w:val="baseline"/>
    </w:pPr>
    <w:rPr>
      <w:sz w:val="17"/>
      <w:szCs w:val="17"/>
    </w:rPr>
  </w:style>
  <w:style w:type="character" w:customStyle="1" w:styleId="AlinejaZnak">
    <w:name w:val="Alineja Znak"/>
    <w:link w:val="Alineja"/>
    <w:rPr>
      <w:rFonts w:ascii="Arial" w:hAnsi="Arial"/>
      <w:sz w:val="17"/>
      <w:szCs w:val="17"/>
      <w:lang w:eastAsia="en-US"/>
    </w:rPr>
  </w:style>
  <w:style w:type="paragraph" w:customStyle="1" w:styleId="Opozorilo">
    <w:name w:val="Opozorilo"/>
    <w:basedOn w:val="Navaden"/>
    <w:link w:val="OpozoriloZnak"/>
    <w:qFormat/>
    <w:pPr>
      <w:overflowPunct w:val="0"/>
      <w:autoSpaceDE w:val="0"/>
      <w:autoSpaceDN w:val="0"/>
      <w:adjustRightInd w:val="0"/>
      <w:spacing w:before="240" w:after="360" w:line="200" w:lineRule="exact"/>
      <w:jc w:val="both"/>
      <w:textAlignment w:val="baseline"/>
    </w:pPr>
    <w:rPr>
      <w:color w:val="808080"/>
      <w:sz w:val="17"/>
      <w:szCs w:val="17"/>
    </w:rPr>
  </w:style>
  <w:style w:type="character" w:customStyle="1" w:styleId="OpozoriloZnak">
    <w:name w:val="Opozorilo Znak"/>
    <w:link w:val="Opozorilo"/>
    <w:rPr>
      <w:rFonts w:ascii="Arial" w:hAnsi="Arial"/>
      <w:color w:val="808080"/>
      <w:sz w:val="17"/>
      <w:szCs w:val="17"/>
    </w:rPr>
  </w:style>
  <w:style w:type="paragraph" w:customStyle="1" w:styleId="TOCastevilkapagina">
    <w:name w:val="TOC a_stevilkapagina"/>
    <w:basedOn w:val="atekst"/>
    <w:next w:val="atekst"/>
    <w:uiPriority w:val="99"/>
    <w:pPr>
      <w:suppressAutoHyphens/>
      <w:spacing w:line="160" w:lineRule="exact"/>
      <w:ind w:firstLine="0"/>
      <w:jc w:val="right"/>
    </w:pPr>
    <w:rPr>
      <w:sz w:val="18"/>
    </w:rPr>
  </w:style>
  <w:style w:type="paragraph" w:customStyle="1" w:styleId="lennovele">
    <w:name w:val="Člen_novele"/>
    <w:basedOn w:val="len"/>
    <w:link w:val="lennoveleZnak"/>
    <w:qFormat/>
  </w:style>
  <w:style w:type="character" w:customStyle="1" w:styleId="lennoveleZnak">
    <w:name w:val="Člen_novele Znak"/>
    <w:link w:val="lennovele"/>
    <w:rPr>
      <w:rFonts w:ascii="Arial" w:hAnsi="Arial"/>
      <w:b/>
      <w:sz w:val="22"/>
      <w:szCs w:val="22"/>
    </w:rPr>
  </w:style>
  <w:style w:type="paragraph" w:customStyle="1" w:styleId="TOCastevilka">
    <w:name w:val="TOC a_stevilka"/>
    <w:basedOn w:val="atekst"/>
    <w:next w:val="TOCastevilkapagina"/>
    <w:uiPriority w:val="99"/>
    <w:pPr>
      <w:tabs>
        <w:tab w:val="left" w:pos="567"/>
      </w:tabs>
      <w:spacing w:line="180" w:lineRule="exact"/>
      <w:ind w:left="567" w:right="454" w:hanging="567"/>
    </w:pPr>
    <w:rPr>
      <w:sz w:val="18"/>
    </w:rPr>
  </w:style>
  <w:style w:type="paragraph" w:customStyle="1" w:styleId="Priloga">
    <w:name w:val="Priloga"/>
    <w:basedOn w:val="Navaden"/>
    <w:link w:val="PrilogaZnak"/>
    <w:qFormat/>
    <w:pPr>
      <w:overflowPunct w:val="0"/>
      <w:autoSpaceDE w:val="0"/>
      <w:autoSpaceDN w:val="0"/>
      <w:adjustRightInd w:val="0"/>
      <w:spacing w:before="380" w:after="60" w:line="200" w:lineRule="exact"/>
      <w:jc w:val="both"/>
      <w:textAlignment w:val="baseline"/>
    </w:pPr>
    <w:rPr>
      <w:b/>
      <w:sz w:val="17"/>
      <w:szCs w:val="17"/>
    </w:rPr>
  </w:style>
  <w:style w:type="character" w:customStyle="1" w:styleId="PrilogaZnak">
    <w:name w:val="Priloga Znak"/>
    <w:link w:val="Priloga"/>
    <w:rPr>
      <w:rFonts w:ascii="Arial" w:hAnsi="Arial"/>
      <w:b/>
      <w:sz w:val="17"/>
      <w:szCs w:val="17"/>
    </w:rPr>
  </w:style>
  <w:style w:type="paragraph" w:customStyle="1" w:styleId="atekstopomba">
    <w:name w:val="a_tekst_opomba"/>
    <w:basedOn w:val="atekst"/>
    <w:uiPriority w:val="99"/>
    <w:pPr>
      <w:spacing w:line="180" w:lineRule="exact"/>
    </w:pPr>
  </w:style>
  <w:style w:type="paragraph" w:customStyle="1" w:styleId="TOCtitle">
    <w:name w:val="TOC title"/>
    <w:basedOn w:val="atekst"/>
    <w:uiPriority w:val="99"/>
    <w:pPr>
      <w:outlineLvl w:val="0"/>
    </w:pPr>
  </w:style>
  <w:style w:type="paragraph" w:customStyle="1" w:styleId="atekstzo">
    <w:name w:val="a_tekstzo"/>
    <w:basedOn w:val="atekst"/>
    <w:uiPriority w:val="99"/>
    <w:pPr>
      <w:jc w:val="left"/>
    </w:pPr>
  </w:style>
  <w:style w:type="paragraph" w:customStyle="1" w:styleId="rta">
    <w:name w:val="Črta"/>
    <w:basedOn w:val="Navaden"/>
    <w:link w:val="rtaZnak"/>
    <w:qFormat/>
    <w:pPr>
      <w:overflowPunct w:val="0"/>
      <w:autoSpaceDE w:val="0"/>
      <w:autoSpaceDN w:val="0"/>
      <w:adjustRightInd w:val="0"/>
      <w:spacing w:before="360" w:line="240" w:lineRule="auto"/>
      <w:jc w:val="center"/>
      <w:textAlignment w:val="baseline"/>
    </w:pPr>
    <w:rPr>
      <w:sz w:val="22"/>
      <w:szCs w:val="22"/>
    </w:rPr>
  </w:style>
  <w:style w:type="character" w:customStyle="1" w:styleId="rtaZnak">
    <w:name w:val="Črta Znak"/>
    <w:link w:val="rta"/>
    <w:rPr>
      <w:rFonts w:ascii="Arial" w:hAnsi="Arial"/>
      <w:sz w:val="22"/>
      <w:szCs w:val="22"/>
    </w:rPr>
  </w:style>
  <w:style w:type="paragraph" w:customStyle="1" w:styleId="atekstdat">
    <w:name w:val="a_tekst_dat"/>
    <w:basedOn w:val="atekst"/>
    <w:uiPriority w:val="99"/>
    <w:rPr>
      <w:b/>
      <w:color w:val="FF0000"/>
    </w:rPr>
  </w:style>
  <w:style w:type="paragraph" w:customStyle="1" w:styleId="NPB">
    <w:name w:val="NPB"/>
    <w:basedOn w:val="Vrstapredpisa"/>
    <w:uiPriority w:val="99"/>
    <w:qFormat/>
    <w:rPr>
      <w:spacing w:val="0"/>
    </w:rPr>
  </w:style>
  <w:style w:type="paragraph" w:customStyle="1" w:styleId="Zamaknjenadolobaprvinivo0">
    <w:name w:val="Zamaknjena določba_prvi nivo"/>
    <w:basedOn w:val="Alineazaodstavkom"/>
    <w:link w:val="ZamaknjenadolobaprvinivoZnak"/>
    <w:qFormat/>
    <w:pPr>
      <w:numPr>
        <w:numId w:val="0"/>
      </w:numPr>
      <w:tabs>
        <w:tab w:val="left" w:pos="540"/>
        <w:tab w:val="left" w:pos="900"/>
      </w:tabs>
      <w:overflowPunct/>
      <w:autoSpaceDE/>
      <w:autoSpaceDN/>
      <w:adjustRightInd/>
      <w:spacing w:line="240" w:lineRule="auto"/>
      <w:textAlignment w:val="auto"/>
    </w:pPr>
    <w:rPr>
      <w:rFonts w:cs="Times New Roman"/>
    </w:rPr>
  </w:style>
  <w:style w:type="character" w:customStyle="1" w:styleId="ZamaknjenadolobaprvinivoZnak">
    <w:name w:val="Zamaknjena določba_prvi nivo Znak"/>
    <w:link w:val="Zamaknjenadolobaprvinivo0"/>
    <w:rPr>
      <w:rFonts w:ascii="Arial" w:hAnsi="Arial"/>
      <w:sz w:val="22"/>
      <w:szCs w:val="22"/>
    </w:rPr>
  </w:style>
  <w:style w:type="paragraph" w:customStyle="1" w:styleId="Zamaknjenadolobadruginivo">
    <w:name w:val="Zamaknjena določba_drugi nivo"/>
    <w:basedOn w:val="rkovnatokazatevilnotoko"/>
    <w:link w:val="ZamaknjenadolobadruginivoZnak"/>
    <w:qFormat/>
    <w:pPr>
      <w:numPr>
        <w:numId w:val="0"/>
      </w:numPr>
      <w:ind w:left="397"/>
    </w:pPr>
  </w:style>
  <w:style w:type="character" w:customStyle="1" w:styleId="ZamaknjenadolobadruginivoZnak">
    <w:name w:val="Zamaknjena določba_drugi nivo Znak"/>
    <w:link w:val="Zamaknjenadolobadruginivo"/>
    <w:rPr>
      <w:rFonts w:ascii="Arial" w:hAnsi="Arial"/>
      <w:sz w:val="22"/>
      <w:szCs w:val="22"/>
    </w:rPr>
  </w:style>
  <w:style w:type="paragraph" w:customStyle="1" w:styleId="xnapaka">
    <w:name w:val="x_napaka"/>
    <w:basedOn w:val="atekst"/>
    <w:next w:val="atekst"/>
    <w:uiPriority w:val="99"/>
    <w:rPr>
      <w:b/>
      <w:color w:val="FF0000"/>
    </w:rPr>
  </w:style>
  <w:style w:type="paragraph" w:customStyle="1" w:styleId="apriloga">
    <w:name w:val="a_priloga"/>
    <w:basedOn w:val="atekst"/>
    <w:next w:val="atekst"/>
    <w:uiPriority w:val="99"/>
    <w:rPr>
      <w:b/>
      <w:i/>
    </w:rPr>
  </w:style>
  <w:style w:type="paragraph" w:customStyle="1" w:styleId="Alineazapodtoko">
    <w:name w:val="Alinea za podtočko"/>
    <w:basedOn w:val="Alineazaodstavkom"/>
    <w:link w:val="AlineazapodtokoZnak"/>
    <w:qFormat/>
    <w:pPr>
      <w:numPr>
        <w:numId w:val="0"/>
      </w:numPr>
      <w:tabs>
        <w:tab w:val="left" w:pos="540"/>
        <w:tab w:val="left" w:pos="900"/>
      </w:tabs>
      <w:overflowPunct/>
      <w:autoSpaceDE/>
      <w:autoSpaceDN/>
      <w:adjustRightInd/>
      <w:spacing w:line="240" w:lineRule="auto"/>
      <w:ind w:left="1134" w:hanging="227"/>
      <w:textAlignment w:val="auto"/>
    </w:pPr>
    <w:rPr>
      <w:rFonts w:cs="Times New Roman"/>
    </w:rPr>
  </w:style>
  <w:style w:type="character" w:customStyle="1" w:styleId="AlineazapodtokoZnak">
    <w:name w:val="Alinea za podtočko Znak"/>
    <w:link w:val="Alineazapodtoko"/>
    <w:rPr>
      <w:rFonts w:ascii="Arial" w:hAnsi="Arial"/>
      <w:sz w:val="22"/>
      <w:szCs w:val="22"/>
    </w:rPr>
  </w:style>
  <w:style w:type="paragraph" w:customStyle="1" w:styleId="Zamakanjenadolobatretjinivo">
    <w:name w:val="Zamakanjena določba_tretji nivo"/>
    <w:basedOn w:val="Zamaknjenadolobadruginivo"/>
    <w:link w:val="ZamakanjenadolobatretjinivoZnak"/>
    <w:qFormat/>
    <w:pPr>
      <w:ind w:left="907"/>
    </w:pPr>
  </w:style>
  <w:style w:type="character" w:customStyle="1" w:styleId="ZamakanjenadolobatretjinivoZnak">
    <w:name w:val="Zamakanjena določba_tretji nivo Znak"/>
    <w:link w:val="Zamakanjenadolobatretjinivo"/>
    <w:rPr>
      <w:rFonts w:ascii="Arial" w:hAnsi="Arial"/>
      <w:sz w:val="22"/>
      <w:szCs w:val="22"/>
    </w:rPr>
  </w:style>
  <w:style w:type="paragraph" w:customStyle="1" w:styleId="atekstbezum">
    <w:name w:val="a_tekst_bezum"/>
    <w:basedOn w:val="atekst"/>
    <w:uiPriority w:val="99"/>
    <w:pPr>
      <w:ind w:firstLine="85"/>
    </w:pPr>
  </w:style>
  <w:style w:type="paragraph" w:customStyle="1" w:styleId="Prehodneinkoncnedolocbe">
    <w:name w:val="Prehodne in koncne dolocbe"/>
    <w:basedOn w:val="Navaden"/>
    <w:uiPriority w:val="99"/>
    <w:pPr>
      <w:overflowPunct w:val="0"/>
      <w:autoSpaceDE w:val="0"/>
      <w:autoSpaceDN w:val="0"/>
      <w:adjustRightInd w:val="0"/>
      <w:spacing w:before="400" w:after="600" w:line="240" w:lineRule="auto"/>
      <w:jc w:val="both"/>
      <w:textAlignment w:val="baseline"/>
    </w:pPr>
    <w:rPr>
      <w:b/>
      <w:sz w:val="22"/>
      <w:szCs w:val="16"/>
      <w:lang w:eastAsia="sl-SI"/>
    </w:rPr>
  </w:style>
  <w:style w:type="paragraph" w:customStyle="1" w:styleId="pf0">
    <w:name w:val="pf0"/>
    <w:basedOn w:val="Navaden"/>
    <w:uiPriority w:val="99"/>
    <w:pPr>
      <w:spacing w:before="100" w:beforeAutospacing="1" w:after="100" w:afterAutospacing="1" w:line="240" w:lineRule="auto"/>
    </w:pPr>
    <w:rPr>
      <w:rFonts w:ascii="Times New Roman" w:hAnsi="Times New Roman"/>
      <w:sz w:val="24"/>
      <w:lang w:eastAsia="sl-SI"/>
    </w:rPr>
  </w:style>
  <w:style w:type="character" w:customStyle="1" w:styleId="cf01">
    <w:name w:val="cf01"/>
    <w:rPr>
      <w:rFonts w:ascii="Segoe UI" w:hAnsi="Segoe UI" w:cs="Segoe UI" w:hint="default"/>
      <w:sz w:val="18"/>
      <w:szCs w:val="18"/>
    </w:rPr>
  </w:style>
  <w:style w:type="character" w:customStyle="1" w:styleId="cf11">
    <w:name w:val="cf11"/>
    <w:rPr>
      <w:rFonts w:ascii="Segoe UI" w:hAnsi="Segoe UI" w:cs="Segoe UI" w:hint="default"/>
      <w:sz w:val="18"/>
      <w:szCs w:val="18"/>
    </w:rPr>
  </w:style>
  <w:style w:type="table" w:customStyle="1" w:styleId="Navadnatabela1">
    <w:name w:val="Navadna tabela1"/>
    <w:semiHidden/>
    <w:tblPr>
      <w:tblCellMar>
        <w:top w:w="0" w:type="dxa"/>
        <w:left w:w="100" w:type="dxa"/>
        <w:bottom w:w="0" w:type="dxa"/>
        <w:right w:w="100" w:type="dxa"/>
      </w:tblCellMar>
    </w:tblPr>
  </w:style>
  <w:style w:type="paragraph" w:customStyle="1" w:styleId="xmsonormal">
    <w:name w:val="x_msonormal"/>
    <w:basedOn w:val="Navaden"/>
    <w:uiPriority w:val="99"/>
    <w:rsid w:val="00A62F75"/>
    <w:pPr>
      <w:spacing w:line="240" w:lineRule="auto"/>
    </w:pPr>
    <w:rPr>
      <w:rFonts w:ascii="Calibri" w:eastAsia="Calibri" w:hAnsi="Calibri" w:cs="Calibri"/>
      <w:sz w:val="22"/>
      <w:szCs w:val="22"/>
      <w:lang w:eastAsia="sl-SI"/>
    </w:rPr>
  </w:style>
  <w:style w:type="numbering" w:customStyle="1" w:styleId="Brezseznama1">
    <w:name w:val="Brez seznama1"/>
    <w:next w:val="Brezseznama"/>
    <w:uiPriority w:val="99"/>
    <w:semiHidden/>
    <w:unhideWhenUsed/>
    <w:rsid w:val="00217AE5"/>
  </w:style>
  <w:style w:type="paragraph" w:customStyle="1" w:styleId="article-paragraph">
    <w:name w:val="article-paragraph"/>
    <w:basedOn w:val="Navaden"/>
    <w:uiPriority w:val="99"/>
    <w:rsid w:val="00217AE5"/>
    <w:pPr>
      <w:spacing w:before="100" w:beforeAutospacing="1" w:after="100" w:afterAutospacing="1" w:line="240" w:lineRule="auto"/>
    </w:pPr>
    <w:rPr>
      <w:rFonts w:ascii="Times New Roman" w:eastAsia="Times New Roman" w:hAnsi="Times New Roman"/>
      <w:sz w:val="24"/>
      <w:lang w:eastAsia="sl-SI"/>
    </w:rPr>
  </w:style>
  <w:style w:type="paragraph" w:customStyle="1" w:styleId="alineazaodstavkom1">
    <w:name w:val="alinea_za_odstavkom"/>
    <w:basedOn w:val="Navaden"/>
    <w:uiPriority w:val="99"/>
    <w:rsid w:val="00217AE5"/>
    <w:pPr>
      <w:spacing w:line="240" w:lineRule="auto"/>
      <w:ind w:hanging="425"/>
      <w:jc w:val="both"/>
    </w:pPr>
    <w:rPr>
      <w:rFonts w:ascii="Times New Roman" w:eastAsia="Times New Roman" w:hAnsi="Times New Roman"/>
      <w:sz w:val="24"/>
      <w:lang w:val="en-US"/>
      <w14:ligatures w14:val="standardContextual"/>
    </w:rPr>
  </w:style>
  <w:style w:type="character" w:customStyle="1" w:styleId="UnresolvedMention">
    <w:name w:val="Unresolved Mention"/>
    <w:basedOn w:val="Privzetapisavaodstavka"/>
    <w:uiPriority w:val="99"/>
    <w:semiHidden/>
    <w:unhideWhenUsed/>
    <w:rsid w:val="00217AE5"/>
    <w:rPr>
      <w:color w:val="605E5C"/>
      <w:shd w:val="clear" w:color="auto" w:fill="E1DFDD"/>
    </w:rPr>
  </w:style>
  <w:style w:type="character" w:styleId="tevilkastrani">
    <w:name w:val="page number"/>
    <w:basedOn w:val="Privzetapisavaodstavka"/>
    <w:rsid w:val="00C12FB1"/>
  </w:style>
  <w:style w:type="paragraph" w:styleId="Oznaenseznam">
    <w:name w:val="List Bullet"/>
    <w:basedOn w:val="Navaden"/>
    <w:unhideWhenUsed/>
    <w:rsid w:val="00C12FB1"/>
    <w:pPr>
      <w:numPr>
        <w:numId w:val="31"/>
      </w:numPr>
      <w:spacing w:after="200" w:line="276" w:lineRule="auto"/>
    </w:pPr>
    <w:rPr>
      <w:rFonts w:ascii="Calibri" w:eastAsia="Calibri" w:hAnsi="Calibri"/>
      <w:sz w:val="22"/>
      <w:szCs w:val="22"/>
    </w:rPr>
  </w:style>
  <w:style w:type="paragraph" w:customStyle="1" w:styleId="2besediloregular">
    <w:name w:val="2. besedilo regular"/>
    <w:basedOn w:val="Navaden"/>
    <w:uiPriority w:val="99"/>
    <w:rsid w:val="00C12FB1"/>
    <w:pPr>
      <w:widowControl w:val="0"/>
      <w:tabs>
        <w:tab w:val="left" w:pos="3463"/>
      </w:tabs>
      <w:suppressAutoHyphens/>
      <w:autoSpaceDE w:val="0"/>
      <w:autoSpaceDN w:val="0"/>
      <w:adjustRightInd w:val="0"/>
      <w:spacing w:line="264" w:lineRule="atLeast"/>
      <w:jc w:val="both"/>
      <w:textAlignment w:val="center"/>
    </w:pPr>
    <w:rPr>
      <w:rFonts w:eastAsia="Times New Roman" w:cs="Arial"/>
      <w:color w:val="000000"/>
      <w:sz w:val="22"/>
      <w:szCs w:val="22"/>
      <w:lang w:eastAsia="sl-SI"/>
    </w:rPr>
  </w:style>
  <w:style w:type="numbering" w:customStyle="1" w:styleId="ImportedStyle13">
    <w:name w:val="Imported Style 13"/>
    <w:rsid w:val="00C12FB1"/>
    <w:pPr>
      <w:numPr>
        <w:numId w:val="32"/>
      </w:numPr>
    </w:pPr>
  </w:style>
  <w:style w:type="numbering" w:customStyle="1" w:styleId="ImportedStyle11">
    <w:name w:val="Imported Style 11"/>
    <w:rsid w:val="00C12FB1"/>
    <w:pPr>
      <w:numPr>
        <w:numId w:val="33"/>
      </w:numPr>
    </w:pPr>
  </w:style>
  <w:style w:type="numbering" w:customStyle="1" w:styleId="ImportedStyle12">
    <w:name w:val="Imported Style 12"/>
    <w:rsid w:val="00C12FB1"/>
    <w:pPr>
      <w:numPr>
        <w:numId w:val="34"/>
      </w:numPr>
    </w:pPr>
  </w:style>
  <w:style w:type="numbering" w:customStyle="1" w:styleId="ImportedStyle131">
    <w:name w:val="Imported Style 131"/>
    <w:rsid w:val="00C12FB1"/>
  </w:style>
  <w:style w:type="numbering" w:customStyle="1" w:styleId="ImportedStyle14">
    <w:name w:val="Imported Style 14"/>
    <w:rsid w:val="00C12FB1"/>
    <w:pPr>
      <w:numPr>
        <w:numId w:val="35"/>
      </w:numPr>
    </w:pPr>
  </w:style>
  <w:style w:type="character" w:styleId="SledenaHiperpovezava">
    <w:name w:val="FollowedHyperlink"/>
    <w:uiPriority w:val="99"/>
    <w:unhideWhenUsed/>
    <w:rsid w:val="00C12FB1"/>
    <w:rPr>
      <w:color w:val="954F72"/>
      <w:u w:val="single"/>
    </w:rPr>
  </w:style>
  <w:style w:type="character" w:customStyle="1" w:styleId="Naslov4Znak1">
    <w:name w:val="Naslov 4 Znak1"/>
    <w:aliases w:val="Grafika Znak1"/>
    <w:semiHidden/>
    <w:rsid w:val="00C12FB1"/>
    <w:rPr>
      <w:rFonts w:ascii="Calibri" w:eastAsia="Times New Roman" w:hAnsi="Calibri" w:cs="Times New Roman"/>
      <w:i/>
      <w:iCs/>
      <w:color w:val="2F5496"/>
      <w:sz w:val="20"/>
      <w:szCs w:val="24"/>
    </w:rPr>
  </w:style>
  <w:style w:type="paragraph" w:styleId="Golobesedilo">
    <w:name w:val="Plain Text"/>
    <w:basedOn w:val="Navaden"/>
    <w:link w:val="GolobesediloZnak"/>
    <w:uiPriority w:val="99"/>
    <w:unhideWhenUsed/>
    <w:rsid w:val="00C12FB1"/>
    <w:pPr>
      <w:spacing w:line="240" w:lineRule="auto"/>
    </w:pPr>
    <w:rPr>
      <w:rFonts w:ascii="Calibri" w:eastAsia="Times New Roman" w:hAnsi="Calibri" w:cs="Mangal"/>
      <w:kern w:val="2"/>
      <w:sz w:val="22"/>
      <w:szCs w:val="21"/>
    </w:rPr>
  </w:style>
  <w:style w:type="character" w:customStyle="1" w:styleId="GolobesediloZnak">
    <w:name w:val="Golo besedilo Znak"/>
    <w:basedOn w:val="Privzetapisavaodstavka"/>
    <w:link w:val="Golobesedilo"/>
    <w:uiPriority w:val="99"/>
    <w:rsid w:val="00C12FB1"/>
    <w:rPr>
      <w:rFonts w:ascii="Calibri" w:eastAsia="Times New Roman" w:hAnsi="Calibri" w:cs="Mangal"/>
      <w:kern w:val="2"/>
      <w:sz w:val="22"/>
      <w:szCs w:val="21"/>
      <w:lang w:eastAsia="en-US"/>
    </w:rPr>
  </w:style>
  <w:style w:type="paragraph" w:customStyle="1" w:styleId="zamik">
    <w:name w:val="zamik"/>
    <w:basedOn w:val="Navaden"/>
    <w:uiPriority w:val="99"/>
    <w:rsid w:val="00C12FB1"/>
    <w:pPr>
      <w:spacing w:line="240" w:lineRule="auto"/>
      <w:ind w:firstLine="1021"/>
    </w:pPr>
    <w:rPr>
      <w:rFonts w:ascii="Times New Roman" w:eastAsia="Times New Roman" w:hAnsi="Times New Roman"/>
      <w:sz w:val="24"/>
      <w:lang w:val="en-US"/>
    </w:rPr>
  </w:style>
  <w:style w:type="paragraph" w:customStyle="1" w:styleId="center">
    <w:name w:val="center"/>
    <w:basedOn w:val="Navaden"/>
    <w:uiPriority w:val="99"/>
    <w:rsid w:val="00C12FB1"/>
    <w:pPr>
      <w:spacing w:line="240" w:lineRule="auto"/>
      <w:jc w:val="center"/>
    </w:pPr>
    <w:rPr>
      <w:rFonts w:ascii="Times New Roman" w:eastAsia="Times New Roman" w:hAnsi="Times New Roman"/>
      <w:sz w:val="24"/>
      <w:lang w:val="en-US"/>
    </w:rPr>
  </w:style>
  <w:style w:type="paragraph" w:customStyle="1" w:styleId="crkovnatockazaodstavkom">
    <w:name w:val="crkovna_tocka_za_odstavkom"/>
    <w:basedOn w:val="Navaden"/>
    <w:uiPriority w:val="99"/>
    <w:rsid w:val="00C12FB1"/>
    <w:pPr>
      <w:spacing w:line="240" w:lineRule="auto"/>
      <w:ind w:hanging="425"/>
      <w:jc w:val="both"/>
    </w:pPr>
    <w:rPr>
      <w:rFonts w:ascii="Times New Roman" w:eastAsia="Times New Roman" w:hAnsi="Times New Roman"/>
      <w:sz w:val="24"/>
      <w:lang w:val="en-US"/>
    </w:rPr>
  </w:style>
  <w:style w:type="paragraph" w:customStyle="1" w:styleId="alineazastevilcnotocko">
    <w:name w:val="alinea_za_stevilcno_tocko"/>
    <w:basedOn w:val="Navaden"/>
    <w:uiPriority w:val="99"/>
    <w:rsid w:val="00C12FB1"/>
    <w:pPr>
      <w:spacing w:line="240" w:lineRule="auto"/>
      <w:ind w:hanging="142"/>
      <w:jc w:val="both"/>
    </w:pPr>
    <w:rPr>
      <w:rFonts w:ascii="Times New Roman" w:eastAsia="Times New Roman" w:hAnsi="Times New Roman"/>
      <w:sz w:val="24"/>
      <w:lang w:val="en-US"/>
    </w:rPr>
  </w:style>
  <w:style w:type="paragraph" w:customStyle="1" w:styleId="alineazacrkovnotocko">
    <w:name w:val="alinea_za_crkovno_tocko"/>
    <w:basedOn w:val="Navaden"/>
    <w:uiPriority w:val="99"/>
    <w:rsid w:val="00C12FB1"/>
    <w:pPr>
      <w:spacing w:line="240" w:lineRule="auto"/>
      <w:ind w:hanging="142"/>
      <w:jc w:val="both"/>
    </w:pPr>
    <w:rPr>
      <w:rFonts w:ascii="Times New Roman" w:eastAsia="Times New Roman" w:hAnsi="Times New Roman"/>
      <w:sz w:val="24"/>
      <w:lang w:val="en-US"/>
    </w:rPr>
  </w:style>
  <w:style w:type="paragraph" w:customStyle="1" w:styleId="p">
    <w:name w:val="p"/>
    <w:basedOn w:val="Navaden"/>
    <w:uiPriority w:val="99"/>
    <w:rsid w:val="00C12FB1"/>
    <w:pPr>
      <w:spacing w:line="240" w:lineRule="auto"/>
    </w:pPr>
    <w:rPr>
      <w:rFonts w:ascii="Times New Roman" w:eastAsia="Times New Roman" w:hAnsi="Times New Roman"/>
      <w:sz w:val="21"/>
      <w:szCs w:val="21"/>
      <w:lang w:val="en-US"/>
    </w:rPr>
  </w:style>
  <w:style w:type="paragraph" w:customStyle="1" w:styleId="tevilnatoka111">
    <w:name w:val="Številčna točka 1.1.1"/>
    <w:basedOn w:val="Navaden"/>
    <w:uiPriority w:val="99"/>
    <w:qFormat/>
    <w:rsid w:val="00C12FB1"/>
    <w:pPr>
      <w:widowControl w:val="0"/>
      <w:overflowPunct w:val="0"/>
      <w:autoSpaceDE w:val="0"/>
      <w:autoSpaceDN w:val="0"/>
      <w:adjustRightInd w:val="0"/>
      <w:spacing w:line="240" w:lineRule="auto"/>
      <w:jc w:val="both"/>
    </w:pPr>
    <w:rPr>
      <w:rFonts w:eastAsia="Times New Roman"/>
      <w:sz w:val="22"/>
      <w:szCs w:val="16"/>
      <w:lang w:eastAsia="sl-SI"/>
    </w:rPr>
  </w:style>
  <w:style w:type="paragraph" w:customStyle="1" w:styleId="rkovnatokazatevilnotokoa2">
    <w:name w:val="Črkovna točka za številčno točko (a)"/>
    <w:basedOn w:val="rkovnatokazatevilnotoko"/>
    <w:uiPriority w:val="99"/>
    <w:rsid w:val="00C12FB1"/>
    <w:pPr>
      <w:numPr>
        <w:numId w:val="0"/>
      </w:numPr>
      <w:tabs>
        <w:tab w:val="clear" w:pos="397"/>
        <w:tab w:val="clear" w:pos="540"/>
        <w:tab w:val="clear" w:pos="900"/>
        <w:tab w:val="num" w:pos="782"/>
      </w:tabs>
      <w:ind w:left="782" w:hanging="357"/>
    </w:pPr>
    <w:rPr>
      <w:rFonts w:eastAsia="Times New Roman"/>
      <w:sz w:val="20"/>
      <w:szCs w:val="20"/>
      <w:lang w:eastAsia="sl-SI"/>
    </w:rPr>
  </w:style>
  <w:style w:type="character" w:customStyle="1" w:styleId="rkovnatokazaodstavkomaZnak">
    <w:name w:val="Črkovna točka za odstavkom (a) Znak"/>
    <w:link w:val="rkovnatokazaodstavkoma"/>
    <w:locked/>
    <w:rsid w:val="00C12FB1"/>
    <w:rPr>
      <w:rFonts w:ascii="Arial" w:hAnsi="Arial"/>
      <w:szCs w:val="16"/>
    </w:rPr>
  </w:style>
  <w:style w:type="paragraph" w:customStyle="1" w:styleId="rkovnatokazaodstavkoma">
    <w:name w:val="Črkovna točka za odstavkom (a)"/>
    <w:link w:val="rkovnatokazaodstavkomaZnak"/>
    <w:qFormat/>
    <w:rsid w:val="00C12FB1"/>
    <w:pPr>
      <w:numPr>
        <w:numId w:val="37"/>
      </w:numPr>
      <w:jc w:val="both"/>
    </w:pPr>
    <w:rPr>
      <w:rFonts w:ascii="Arial" w:hAnsi="Arial"/>
      <w:szCs w:val="16"/>
    </w:rPr>
  </w:style>
  <w:style w:type="paragraph" w:customStyle="1" w:styleId="rkovnatokazaodstavkomA1">
    <w:name w:val="Črkovna točka za odstavkom A."/>
    <w:basedOn w:val="Navaden"/>
    <w:uiPriority w:val="99"/>
    <w:rsid w:val="00C12FB1"/>
    <w:pPr>
      <w:numPr>
        <w:numId w:val="38"/>
      </w:numPr>
      <w:overflowPunct w:val="0"/>
      <w:autoSpaceDE w:val="0"/>
      <w:autoSpaceDN w:val="0"/>
      <w:adjustRightInd w:val="0"/>
      <w:spacing w:line="240" w:lineRule="auto"/>
      <w:jc w:val="both"/>
    </w:pPr>
    <w:rPr>
      <w:rFonts w:eastAsia="Times New Roman"/>
      <w:sz w:val="22"/>
      <w:szCs w:val="16"/>
      <w:lang w:eastAsia="sl-SI"/>
    </w:rPr>
  </w:style>
  <w:style w:type="paragraph" w:customStyle="1" w:styleId="lennaslovnovele">
    <w:name w:val="Člen naslov novele"/>
    <w:basedOn w:val="lennaslov"/>
    <w:uiPriority w:val="99"/>
    <w:rsid w:val="00C12FB1"/>
    <w:pPr>
      <w:textAlignment w:val="auto"/>
    </w:pPr>
    <w:rPr>
      <w:rFonts w:eastAsia="Times New Roman"/>
      <w:b w:val="0"/>
      <w:sz w:val="20"/>
      <w:szCs w:val="20"/>
      <w:lang w:val="x-none" w:eastAsia="x-none"/>
    </w:rPr>
  </w:style>
  <w:style w:type="paragraph" w:customStyle="1" w:styleId="rkovnatokazaodstavkoma3">
    <w:name w:val="Črkovna točka za odstavkom a."/>
    <w:uiPriority w:val="99"/>
    <w:rsid w:val="00C12FB1"/>
    <w:pPr>
      <w:jc w:val="both"/>
    </w:pPr>
    <w:rPr>
      <w:rFonts w:ascii="Arial" w:eastAsia="Times New Roman" w:hAnsi="Arial" w:cs="Arial"/>
      <w:sz w:val="22"/>
      <w:szCs w:val="22"/>
    </w:rPr>
  </w:style>
  <w:style w:type="paragraph" w:customStyle="1" w:styleId="rkovnatokazatevilnotokoa">
    <w:name w:val="Črkovna točka za številčno točko a."/>
    <w:uiPriority w:val="99"/>
    <w:rsid w:val="00C12FB1"/>
    <w:pPr>
      <w:numPr>
        <w:numId w:val="39"/>
      </w:numPr>
      <w:tabs>
        <w:tab w:val="left" w:pos="782"/>
      </w:tabs>
      <w:ind w:left="782" w:hanging="357"/>
      <w:jc w:val="both"/>
    </w:pPr>
    <w:rPr>
      <w:rFonts w:ascii="Arial" w:eastAsia="Times New Roman" w:hAnsi="Arial"/>
      <w:sz w:val="22"/>
      <w:szCs w:val="16"/>
    </w:rPr>
  </w:style>
  <w:style w:type="paragraph" w:customStyle="1" w:styleId="Rimskatevilnatoka">
    <w:name w:val="Rimska številčna točka"/>
    <w:basedOn w:val="Navaden"/>
    <w:uiPriority w:val="99"/>
    <w:rsid w:val="00C12FB1"/>
    <w:pPr>
      <w:numPr>
        <w:numId w:val="40"/>
      </w:numPr>
      <w:overflowPunct w:val="0"/>
      <w:autoSpaceDE w:val="0"/>
      <w:autoSpaceDN w:val="0"/>
      <w:adjustRightInd w:val="0"/>
      <w:spacing w:line="240" w:lineRule="auto"/>
      <w:jc w:val="both"/>
    </w:pPr>
    <w:rPr>
      <w:rFonts w:eastAsia="Times New Roman"/>
      <w:sz w:val="22"/>
      <w:szCs w:val="16"/>
      <w:lang w:eastAsia="sl-SI"/>
    </w:rPr>
  </w:style>
  <w:style w:type="character" w:customStyle="1" w:styleId="rkovnatokazaodstavkomiZnak">
    <w:name w:val="Črkovna točka za odstavkom (i) Znak"/>
    <w:link w:val="rkovnatokazaodstavkomi"/>
    <w:locked/>
    <w:rsid w:val="00C12FB1"/>
  </w:style>
  <w:style w:type="paragraph" w:customStyle="1" w:styleId="rkovnatokazaodstavkomi">
    <w:name w:val="Črkovna točka za odstavkom (i)"/>
    <w:basedOn w:val="Alineazaodstavkom"/>
    <w:link w:val="rkovnatokazaodstavkomiZnak"/>
    <w:rsid w:val="00C12FB1"/>
    <w:pPr>
      <w:numPr>
        <w:numId w:val="41"/>
      </w:numPr>
      <w:tabs>
        <w:tab w:val="num" w:pos="425"/>
      </w:tabs>
      <w:overflowPunct/>
      <w:autoSpaceDE/>
      <w:autoSpaceDN/>
      <w:adjustRightInd/>
      <w:spacing w:line="240" w:lineRule="auto"/>
      <w:ind w:left="425" w:hanging="425"/>
      <w:textAlignment w:val="auto"/>
    </w:pPr>
    <w:rPr>
      <w:rFonts w:ascii="Times New Roman" w:hAnsi="Times New Roman" w:cs="Times New Roman"/>
      <w:sz w:val="20"/>
      <w:szCs w:val="20"/>
    </w:rPr>
  </w:style>
  <w:style w:type="character" w:customStyle="1" w:styleId="tevilnatoka11NovaZnak">
    <w:name w:val="Številčna točka 1.1 Nova Znak"/>
    <w:link w:val="tevilnatoka11Nova"/>
    <w:locked/>
    <w:rsid w:val="00C12FB1"/>
  </w:style>
  <w:style w:type="paragraph" w:customStyle="1" w:styleId="tevilnatoka11Nova">
    <w:name w:val="Številčna točka 1.1 Nova"/>
    <w:basedOn w:val="tevilnatoka"/>
    <w:link w:val="tevilnatoka11NovaZnak"/>
    <w:qFormat/>
    <w:rsid w:val="00C12FB1"/>
    <w:pPr>
      <w:numPr>
        <w:numId w:val="0"/>
      </w:numPr>
      <w:tabs>
        <w:tab w:val="clear" w:pos="540"/>
        <w:tab w:val="clear" w:pos="900"/>
        <w:tab w:val="left" w:pos="397"/>
      </w:tabs>
    </w:pPr>
    <w:rPr>
      <w:rFonts w:ascii="Times New Roman" w:hAnsi="Times New Roman"/>
      <w:sz w:val="20"/>
      <w:szCs w:val="20"/>
      <w:lang w:eastAsia="sl-SI"/>
    </w:rPr>
  </w:style>
  <w:style w:type="paragraph" w:customStyle="1" w:styleId="rkovnatokazatevilnotokoi">
    <w:name w:val="Črkovna točka za številčno točko (i)"/>
    <w:uiPriority w:val="99"/>
    <w:rsid w:val="00C12FB1"/>
    <w:pPr>
      <w:numPr>
        <w:numId w:val="42"/>
      </w:numPr>
    </w:pPr>
    <w:rPr>
      <w:rFonts w:ascii="Arial" w:eastAsia="Times New Roman" w:hAnsi="Arial" w:cs="Arial"/>
      <w:sz w:val="22"/>
      <w:szCs w:val="22"/>
    </w:rPr>
  </w:style>
  <w:style w:type="character" w:customStyle="1" w:styleId="rkovnatokazaodstavkomAZnak0">
    <w:name w:val="Črkovna točka za odstavkom (A) Znak"/>
    <w:link w:val="rkovnatokazaodstavkomA0"/>
    <w:locked/>
    <w:rsid w:val="00C12FB1"/>
    <w:rPr>
      <w:rFonts w:ascii="Arial" w:hAnsi="Arial"/>
      <w:szCs w:val="16"/>
    </w:rPr>
  </w:style>
  <w:style w:type="paragraph" w:customStyle="1" w:styleId="rkovnatokazaodstavkomA0">
    <w:name w:val="Črkovna točka za odstavkom (A)"/>
    <w:link w:val="rkovnatokazaodstavkomAZnak0"/>
    <w:qFormat/>
    <w:rsid w:val="00C12FB1"/>
    <w:pPr>
      <w:numPr>
        <w:numId w:val="43"/>
      </w:numPr>
      <w:jc w:val="both"/>
    </w:pPr>
    <w:rPr>
      <w:rFonts w:ascii="Arial" w:hAnsi="Arial"/>
      <w:szCs w:val="16"/>
    </w:rPr>
  </w:style>
  <w:style w:type="character" w:customStyle="1" w:styleId="rkovnatokazaodstavkomAZnak1">
    <w:name w:val="Črkovna točka za odstavkom A) Znak"/>
    <w:link w:val="rkovnatokazaodstavkomA2"/>
    <w:locked/>
    <w:rsid w:val="00C12FB1"/>
    <w:rPr>
      <w:rFonts w:ascii="Arial" w:hAnsi="Arial"/>
      <w:szCs w:val="16"/>
    </w:rPr>
  </w:style>
  <w:style w:type="paragraph" w:customStyle="1" w:styleId="rkovnatokazaodstavkomA2">
    <w:name w:val="Črkovna točka za odstavkom A)"/>
    <w:link w:val="rkovnatokazaodstavkomAZnak1"/>
    <w:qFormat/>
    <w:rsid w:val="00C12FB1"/>
    <w:pPr>
      <w:numPr>
        <w:numId w:val="44"/>
      </w:numPr>
      <w:jc w:val="both"/>
    </w:pPr>
    <w:rPr>
      <w:rFonts w:ascii="Arial" w:hAnsi="Arial"/>
      <w:szCs w:val="16"/>
    </w:rPr>
  </w:style>
  <w:style w:type="character" w:customStyle="1" w:styleId="rkovnatokazatevilnotokoAZnak">
    <w:name w:val="Črkovna točka za številčno točko (A) Znak"/>
    <w:link w:val="rkovnatokazatevilnotokoA1"/>
    <w:locked/>
    <w:rsid w:val="00C12FB1"/>
    <w:rPr>
      <w:rFonts w:ascii="Arial" w:hAnsi="Arial"/>
      <w:szCs w:val="16"/>
    </w:rPr>
  </w:style>
  <w:style w:type="paragraph" w:customStyle="1" w:styleId="rkovnatokazatevilnotokoA1">
    <w:name w:val="Črkovna točka za številčno točko (A)"/>
    <w:link w:val="rkovnatokazatevilnotokoAZnak"/>
    <w:qFormat/>
    <w:rsid w:val="00C12FB1"/>
    <w:pPr>
      <w:numPr>
        <w:numId w:val="45"/>
      </w:numPr>
      <w:jc w:val="both"/>
    </w:pPr>
    <w:rPr>
      <w:rFonts w:ascii="Arial" w:hAnsi="Arial"/>
      <w:szCs w:val="16"/>
    </w:rPr>
  </w:style>
  <w:style w:type="character" w:customStyle="1" w:styleId="rkovnatokazatevilnotokoAZnak0">
    <w:name w:val="Črkovna točka za številčno točko A) Znak"/>
    <w:link w:val="rkovnatokazatevilnotokoA0"/>
    <w:locked/>
    <w:rsid w:val="00C12FB1"/>
    <w:rPr>
      <w:rFonts w:ascii="Arial" w:hAnsi="Arial"/>
      <w:szCs w:val="16"/>
    </w:rPr>
  </w:style>
  <w:style w:type="paragraph" w:customStyle="1" w:styleId="rkovnatokazatevilnotokoA0">
    <w:name w:val="Črkovna točka za številčno točko A)"/>
    <w:link w:val="rkovnatokazatevilnotokoAZnak0"/>
    <w:qFormat/>
    <w:rsid w:val="00C12FB1"/>
    <w:pPr>
      <w:numPr>
        <w:numId w:val="46"/>
      </w:numPr>
      <w:jc w:val="both"/>
    </w:pPr>
    <w:rPr>
      <w:rFonts w:ascii="Arial" w:hAnsi="Arial"/>
      <w:szCs w:val="16"/>
    </w:rPr>
  </w:style>
  <w:style w:type="paragraph" w:customStyle="1" w:styleId="Slikanasredino">
    <w:name w:val="Slika_na sredino"/>
    <w:basedOn w:val="Navaden"/>
    <w:uiPriority w:val="99"/>
    <w:qFormat/>
    <w:rsid w:val="00C12FB1"/>
    <w:pPr>
      <w:overflowPunct w:val="0"/>
      <w:autoSpaceDE w:val="0"/>
      <w:autoSpaceDN w:val="0"/>
      <w:adjustRightInd w:val="0"/>
      <w:spacing w:before="400" w:after="400" w:line="240" w:lineRule="auto"/>
      <w:jc w:val="center"/>
    </w:pPr>
    <w:rPr>
      <w:rFonts w:eastAsia="Times New Roman"/>
      <w:sz w:val="22"/>
      <w:szCs w:val="16"/>
      <w:lang w:eastAsia="sl-SI"/>
    </w:rPr>
  </w:style>
  <w:style w:type="paragraph" w:customStyle="1" w:styleId="Noparagraphstyle">
    <w:name w:val="[No paragraph style]"/>
    <w:uiPriority w:val="99"/>
    <w:rsid w:val="00C12FB1"/>
    <w:pPr>
      <w:autoSpaceDE w:val="0"/>
      <w:autoSpaceDN w:val="0"/>
      <w:adjustRightInd w:val="0"/>
      <w:spacing w:line="288" w:lineRule="auto"/>
    </w:pPr>
    <w:rPr>
      <w:rFonts w:ascii="Minion Pro" w:eastAsia="Times New Roman" w:hAnsi="Minion Pro"/>
      <w:color w:val="000000"/>
      <w:sz w:val="24"/>
      <w:szCs w:val="24"/>
    </w:rPr>
  </w:style>
  <w:style w:type="character" w:customStyle="1" w:styleId="Nerazreenaomemba2">
    <w:name w:val="Nerazrešena omemba2"/>
    <w:uiPriority w:val="99"/>
    <w:semiHidden/>
    <w:rsid w:val="00C12FB1"/>
    <w:rPr>
      <w:color w:val="605E5C"/>
      <w:shd w:val="clear" w:color="auto" w:fill="E1DFDD"/>
    </w:rPr>
  </w:style>
  <w:style w:type="character" w:customStyle="1" w:styleId="Neuvrsceno">
    <w:name w:val="Neuvrsceno"/>
    <w:uiPriority w:val="1"/>
    <w:rsid w:val="00C12FB1"/>
    <w:rPr>
      <w:bdr w:val="none" w:sz="0" w:space="0" w:color="auto" w:frame="1"/>
      <w:shd w:val="clear" w:color="auto" w:fill="FFFF00"/>
    </w:rPr>
  </w:style>
  <w:style w:type="character" w:customStyle="1" w:styleId="cf21">
    <w:name w:val="cf21"/>
    <w:rsid w:val="00C12FB1"/>
    <w:rPr>
      <w:rFonts w:ascii="Segoe UI" w:hAnsi="Segoe UI" w:cs="Segoe UI" w:hint="default"/>
      <w:color w:val="292B2C"/>
      <w:sz w:val="18"/>
      <w:szCs w:val="18"/>
      <w:shd w:val="clear" w:color="auto" w:fill="FFFF00"/>
    </w:rPr>
  </w:style>
  <w:style w:type="numbering" w:customStyle="1" w:styleId="Alinejazaodstavkom">
    <w:name w:val="Alineja za odstavkom"/>
    <w:uiPriority w:val="99"/>
    <w:rsid w:val="00C12FB1"/>
    <w:pPr>
      <w:numPr>
        <w:numId w:val="47"/>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3287865">
      <w:bodyDiv w:val="1"/>
      <w:marLeft w:val="0"/>
      <w:marRight w:val="0"/>
      <w:marTop w:val="0"/>
      <w:marBottom w:val="0"/>
      <w:divBdr>
        <w:top w:val="none" w:sz="0" w:space="0" w:color="auto"/>
        <w:left w:val="none" w:sz="0" w:space="0" w:color="auto"/>
        <w:bottom w:val="none" w:sz="0" w:space="0" w:color="auto"/>
        <w:right w:val="none" w:sz="0" w:space="0" w:color="auto"/>
      </w:divBdr>
    </w:div>
    <w:div w:id="81420113">
      <w:bodyDiv w:val="1"/>
      <w:marLeft w:val="0"/>
      <w:marRight w:val="0"/>
      <w:marTop w:val="0"/>
      <w:marBottom w:val="0"/>
      <w:divBdr>
        <w:top w:val="none" w:sz="0" w:space="0" w:color="auto"/>
        <w:left w:val="none" w:sz="0" w:space="0" w:color="auto"/>
        <w:bottom w:val="none" w:sz="0" w:space="0" w:color="auto"/>
        <w:right w:val="none" w:sz="0" w:space="0" w:color="auto"/>
      </w:divBdr>
    </w:div>
    <w:div w:id="743916672">
      <w:bodyDiv w:val="1"/>
      <w:marLeft w:val="0"/>
      <w:marRight w:val="0"/>
      <w:marTop w:val="0"/>
      <w:marBottom w:val="0"/>
      <w:divBdr>
        <w:top w:val="none" w:sz="0" w:space="0" w:color="auto"/>
        <w:left w:val="none" w:sz="0" w:space="0" w:color="auto"/>
        <w:bottom w:val="none" w:sz="0" w:space="0" w:color="auto"/>
        <w:right w:val="none" w:sz="0" w:space="0" w:color="auto"/>
      </w:divBdr>
    </w:div>
    <w:div w:id="1119881924">
      <w:bodyDiv w:val="1"/>
      <w:marLeft w:val="0"/>
      <w:marRight w:val="0"/>
      <w:marTop w:val="0"/>
      <w:marBottom w:val="0"/>
      <w:divBdr>
        <w:top w:val="none" w:sz="0" w:space="0" w:color="auto"/>
        <w:left w:val="none" w:sz="0" w:space="0" w:color="auto"/>
        <w:bottom w:val="none" w:sz="0" w:space="0" w:color="auto"/>
        <w:right w:val="none" w:sz="0" w:space="0" w:color="auto"/>
      </w:divBdr>
    </w:div>
    <w:div w:id="1325354343">
      <w:bodyDiv w:val="1"/>
      <w:marLeft w:val="0"/>
      <w:marRight w:val="0"/>
      <w:marTop w:val="0"/>
      <w:marBottom w:val="0"/>
      <w:divBdr>
        <w:top w:val="none" w:sz="0" w:space="0" w:color="auto"/>
        <w:left w:val="none" w:sz="0" w:space="0" w:color="auto"/>
        <w:bottom w:val="none" w:sz="0" w:space="0" w:color="auto"/>
        <w:right w:val="none" w:sz="0" w:space="0" w:color="auto"/>
      </w:divBdr>
    </w:div>
    <w:div w:id="1356231147">
      <w:bodyDiv w:val="1"/>
      <w:marLeft w:val="0"/>
      <w:marRight w:val="0"/>
      <w:marTop w:val="0"/>
      <w:marBottom w:val="0"/>
      <w:divBdr>
        <w:top w:val="none" w:sz="0" w:space="0" w:color="auto"/>
        <w:left w:val="none" w:sz="0" w:space="0" w:color="auto"/>
        <w:bottom w:val="none" w:sz="0" w:space="0" w:color="auto"/>
        <w:right w:val="none" w:sz="0" w:space="0" w:color="auto"/>
      </w:divBdr>
    </w:div>
    <w:div w:id="1804155566">
      <w:bodyDiv w:val="1"/>
      <w:marLeft w:val="0"/>
      <w:marRight w:val="0"/>
      <w:marTop w:val="0"/>
      <w:marBottom w:val="0"/>
      <w:divBdr>
        <w:top w:val="none" w:sz="0" w:space="0" w:color="auto"/>
        <w:left w:val="none" w:sz="0" w:space="0" w:color="auto"/>
        <w:bottom w:val="none" w:sz="0" w:space="0" w:color="auto"/>
        <w:right w:val="none" w:sz="0" w:space="0" w:color="auto"/>
      </w:divBdr>
    </w:div>
    <w:div w:id="1812405304">
      <w:bodyDiv w:val="1"/>
      <w:marLeft w:val="0"/>
      <w:marRight w:val="0"/>
      <w:marTop w:val="0"/>
      <w:marBottom w:val="0"/>
      <w:divBdr>
        <w:top w:val="none" w:sz="0" w:space="0" w:color="auto"/>
        <w:left w:val="none" w:sz="0" w:space="0" w:color="auto"/>
        <w:bottom w:val="none" w:sz="0" w:space="0" w:color="auto"/>
        <w:right w:val="none" w:sz="0" w:space="0" w:color="auto"/>
      </w:divBdr>
    </w:div>
  </w:divs>
  <w:encoding w:val="utf-8"/>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_rels/settings.xml.rels><?xml version="1.0" encoding="UTF-8" standalone="yes"?>
<Relationships xmlns="http://schemas.openxmlformats.org/package/2006/relationships"><Relationship Id="rId1" Type="http://schemas.openxmlformats.org/officeDocument/2006/relationships/attachedTemplate" Target="file:///Y:\Skupno\Predloge\MIZ&#352;\predloga%20sloven&#353;&#269;ina.dot"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94F0AB6E-A4F0-48BC-8A49-CBCF6ED4446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predloga slovenščina</Template>
  <TotalTime>2</TotalTime>
  <Pages>31</Pages>
  <Words>10433</Words>
  <Characters>65414</Characters>
  <Application>Microsoft Office Word</Application>
  <DocSecurity>0</DocSecurity>
  <Lines>545</Lines>
  <Paragraphs>151</Paragraphs>
  <ScaleCrop>false</ScaleCrop>
  <HeadingPairs>
    <vt:vector size="2" baseType="variant">
      <vt:variant>
        <vt:lpstr>Naslov</vt:lpstr>
      </vt:variant>
      <vt:variant>
        <vt:i4>1</vt:i4>
      </vt:variant>
    </vt:vector>
  </HeadingPairs>
  <TitlesOfParts>
    <vt:vector size="1" baseType="lpstr">
      <vt:lpstr>Številka:</vt:lpstr>
    </vt:vector>
  </TitlesOfParts>
  <Company>Indea d.o.o.</Company>
  <LinksUpToDate>false</LinksUpToDate>
  <CharactersWithSpaces>75696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Številka:</dc:title>
  <dc:subject/>
  <dc:creator>Nataša Kunc Mišič</dc:creator>
  <cp:keywords/>
  <cp:lastModifiedBy>Lidija Vidergar</cp:lastModifiedBy>
  <cp:revision>3</cp:revision>
  <cp:lastPrinted>2025-01-22T09:41:00Z</cp:lastPrinted>
  <dcterms:created xsi:type="dcterms:W3CDTF">2025-06-05T07:23:00Z</dcterms:created>
  <dcterms:modified xsi:type="dcterms:W3CDTF">2025-06-05T07:25:00Z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1033-12.2.0.13266</vt:lpwstr>
  </property>
  <property fmtid="{D5CDD505-2E9C-101B-9397-08002B2CF9AE}" pid="3" name="ICV">
    <vt:lpwstr>F31B3623FDF9405AA821494164658D1D_13</vt:lpwstr>
  </property>
</Properties>
</file>