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DC5340" w14:textId="6B60C9E9" w:rsidR="00A77C54" w:rsidRPr="00A77C54" w:rsidRDefault="00A77C54" w:rsidP="00A77C54">
      <w:pPr>
        <w:pStyle w:val="Brezrazmikov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</w:pPr>
      <w:r w:rsidRPr="007C6A1C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Na podlagi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5</w:t>
      </w:r>
      <w:r w:rsidRPr="007C6A1C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.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odstavka 24. člena </w:t>
      </w:r>
      <w:r w:rsidRPr="00A77C54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Zakona o štipendiranju (Uradni list RS, št. </w:t>
      </w:r>
      <w:hyperlink r:id="rId7" w:tgtFrame="_blank" w:tooltip="Zakon o štipendiranju (ZŠtip-1)" w:history="1">
        <w:r w:rsidRPr="00A77C54">
          <w:rPr>
            <w:color w:val="000000"/>
            <w:lang w:val="sl-SI"/>
          </w:rPr>
          <w:t>56/13</w:t>
        </w:r>
      </w:hyperlink>
      <w:r w:rsidRPr="00A77C54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, </w:t>
      </w:r>
      <w:hyperlink r:id="rId8" w:tgtFrame="_blank" w:tooltip="Zakon o spremembah in dopolnitvah Zakona o uveljavljanju pravic iz javnih sredstev (ZUPJS-C)" w:history="1">
        <w:r w:rsidRPr="00A77C54">
          <w:rPr>
            <w:color w:val="000000"/>
            <w:lang w:val="sl-SI"/>
          </w:rPr>
          <w:t>99/13</w:t>
        </w:r>
      </w:hyperlink>
      <w:r w:rsidRPr="00A77C54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 – ZUPJS-C, </w:t>
      </w:r>
      <w:hyperlink r:id="rId9" w:tgtFrame="_blank" w:tooltip="Zakon o spremembah in dopolnitvah Zakona o štipendiranju (ZŠtip-1A)" w:history="1">
        <w:r w:rsidRPr="00A77C54">
          <w:rPr>
            <w:color w:val="000000"/>
            <w:lang w:val="sl-SI"/>
          </w:rPr>
          <w:t>8/16</w:t>
        </w:r>
      </w:hyperlink>
      <w:r w:rsidRPr="00A77C54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, </w:t>
      </w:r>
      <w:hyperlink r:id="rId10" w:tgtFrame="_blank" w:tooltip="Zakon za urejanje položaja študentov (ZUPŠ)" w:history="1">
        <w:r w:rsidRPr="00A77C54">
          <w:rPr>
            <w:color w:val="000000"/>
            <w:lang w:val="sl-SI"/>
          </w:rPr>
          <w:t>61/17</w:t>
        </w:r>
      </w:hyperlink>
      <w:r w:rsidRPr="00A77C54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 – ZUPŠ, </w:t>
      </w:r>
      <w:hyperlink r:id="rId11" w:tgtFrame="_blank" w:tooltip="Zakon o spremembah in dopolnitvah Zakona o štipendiranju (ZŠtip-1B)" w:history="1">
        <w:r w:rsidRPr="00A77C54">
          <w:rPr>
            <w:color w:val="000000"/>
            <w:lang w:val="sl-SI"/>
          </w:rPr>
          <w:t>31/18</w:t>
        </w:r>
      </w:hyperlink>
      <w:r w:rsidRPr="00A77C54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, </w:t>
      </w:r>
      <w:hyperlink r:id="rId12" w:tgtFrame="_blank" w:tooltip="Zakon za urejanje položaja študentov (ZUPŠ-1)" w:history="1">
        <w:r w:rsidRPr="00A77C54">
          <w:rPr>
            <w:color w:val="000000"/>
            <w:lang w:val="sl-SI"/>
          </w:rPr>
          <w:t>54/22</w:t>
        </w:r>
      </w:hyperlink>
      <w:r w:rsidRPr="00A77C54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 – ZUPŠ-1 in </w:t>
      </w:r>
      <w:hyperlink r:id="rId13" w:tgtFrame="_blank" w:tooltip="Zakon o spremembah in dopolnitvah Zakona o štipendiranju (ZŠtip-1C)" w:history="1">
        <w:r w:rsidRPr="00A77C54">
          <w:rPr>
            <w:color w:val="000000"/>
            <w:lang w:val="sl-SI"/>
          </w:rPr>
          <w:t>122/23</w:t>
        </w:r>
      </w:hyperlink>
      <w:r w:rsidRPr="00A77C54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) </w:t>
      </w:r>
      <w:r w:rsidRPr="007C6A1C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minister za delo, družino, socialne zadeve in enake možnosti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izdaja</w:t>
      </w:r>
    </w:p>
    <w:p w14:paraId="07DF66CC" w14:textId="77777777" w:rsidR="00A77C54" w:rsidRDefault="00A77C54" w:rsidP="00637EAF">
      <w:pPr>
        <w:pStyle w:val="Naslov1"/>
        <w:shd w:val="clear" w:color="auto" w:fill="FFFFFF"/>
        <w:spacing w:before="0" w:after="0"/>
        <w:rPr>
          <w:sz w:val="20"/>
          <w:szCs w:val="20"/>
        </w:rPr>
      </w:pPr>
    </w:p>
    <w:p w14:paraId="1AFFA7FD" w14:textId="77777777" w:rsidR="00A77C54" w:rsidRDefault="00A77C54" w:rsidP="00637EAF">
      <w:pPr>
        <w:pStyle w:val="Naslov1"/>
        <w:shd w:val="clear" w:color="auto" w:fill="FFFFFF"/>
        <w:spacing w:before="0" w:after="0"/>
        <w:rPr>
          <w:sz w:val="20"/>
          <w:szCs w:val="20"/>
        </w:rPr>
      </w:pPr>
    </w:p>
    <w:p w14:paraId="1238EAEA" w14:textId="77777777" w:rsidR="00A77C54" w:rsidRPr="007C6A1C" w:rsidRDefault="00A77C54" w:rsidP="00A77C54">
      <w:pPr>
        <w:pStyle w:val="Brezrazmikov"/>
        <w:jc w:val="center"/>
        <w:rPr>
          <w:rFonts w:ascii="Arial" w:hAnsi="Arial" w:cs="Arial"/>
          <w:b/>
          <w:bCs/>
          <w:sz w:val="20"/>
          <w:szCs w:val="20"/>
          <w:lang w:val="sl-SI" w:eastAsia="sl-SI"/>
        </w:rPr>
      </w:pPr>
      <w:r w:rsidRPr="007C6A1C">
        <w:rPr>
          <w:rFonts w:ascii="Arial" w:hAnsi="Arial" w:cs="Arial"/>
          <w:b/>
          <w:bCs/>
          <w:sz w:val="20"/>
          <w:szCs w:val="20"/>
          <w:lang w:val="sl-SI" w:eastAsia="sl-SI"/>
        </w:rPr>
        <w:t>P R A V I L N I K </w:t>
      </w:r>
    </w:p>
    <w:p w14:paraId="7B502C72" w14:textId="680EAE93" w:rsidR="00A77C54" w:rsidRPr="007A69EA" w:rsidRDefault="00A77C54" w:rsidP="00A77C54">
      <w:pPr>
        <w:pStyle w:val="Brezrazmikov"/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b/>
          <w:bCs/>
          <w:sz w:val="20"/>
          <w:szCs w:val="20"/>
          <w:lang w:val="sl-SI" w:eastAsia="sl-SI"/>
        </w:rPr>
        <w:t xml:space="preserve">                 </w:t>
      </w:r>
      <w:r w:rsidRPr="007C6A1C">
        <w:rPr>
          <w:rFonts w:ascii="Arial" w:hAnsi="Arial" w:cs="Arial"/>
          <w:b/>
          <w:bCs/>
          <w:sz w:val="20"/>
          <w:szCs w:val="20"/>
          <w:lang w:val="sl-SI" w:eastAsia="sl-SI"/>
        </w:rPr>
        <w:t xml:space="preserve">o spremembah </w:t>
      </w:r>
      <w:r w:rsidRPr="00637EAF">
        <w:rPr>
          <w:rFonts w:ascii="Arial" w:hAnsi="Arial" w:cs="Arial"/>
          <w:b/>
          <w:bCs/>
          <w:sz w:val="20"/>
          <w:szCs w:val="20"/>
          <w:lang w:val="sl-SI" w:eastAsia="sl-SI"/>
        </w:rPr>
        <w:t>in dopolnitvah Pravilnika o dodeljevanju Zoisovih štipendij</w:t>
      </w:r>
    </w:p>
    <w:p w14:paraId="2C98C463" w14:textId="4DC61669" w:rsidR="00A77C54" w:rsidRPr="007C6A1C" w:rsidRDefault="00A77C54" w:rsidP="00A77C54">
      <w:pPr>
        <w:pStyle w:val="Brezrazmikov"/>
        <w:jc w:val="center"/>
        <w:rPr>
          <w:rFonts w:ascii="Arial" w:hAnsi="Arial" w:cs="Arial"/>
          <w:b/>
          <w:bCs/>
          <w:sz w:val="20"/>
          <w:szCs w:val="20"/>
          <w:lang w:val="sl-SI" w:eastAsia="sl-SI"/>
        </w:rPr>
      </w:pPr>
    </w:p>
    <w:p w14:paraId="6574E3EF" w14:textId="77777777" w:rsidR="00ED3D9C" w:rsidRDefault="00ED3D9C" w:rsidP="006C5ACC"/>
    <w:p w14:paraId="1685BAF7" w14:textId="1A02DA79" w:rsidR="00F430AE" w:rsidRPr="00A77C54" w:rsidRDefault="00F430AE" w:rsidP="00A77C54">
      <w:pPr>
        <w:jc w:val="center"/>
        <w:rPr>
          <w:b/>
          <w:bCs/>
        </w:rPr>
      </w:pPr>
      <w:r w:rsidRPr="00A77C54">
        <w:rPr>
          <w:b/>
          <w:bCs/>
        </w:rPr>
        <w:t>1. člen</w:t>
      </w:r>
    </w:p>
    <w:p w14:paraId="7E99F3F7" w14:textId="4B76B200" w:rsidR="00A77C54" w:rsidRPr="00A77C54" w:rsidRDefault="00ED3D9C" w:rsidP="00A77C54">
      <w:pPr>
        <w:jc w:val="both"/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</w:pPr>
      <w:r w:rsidRPr="00A77C54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V Pravilniku o dodeljevanju Zoisovih štipendij (Uradni list RS,</w:t>
      </w:r>
      <w:r w:rsidR="00F430AE" w:rsidRPr="00A77C54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 xml:space="preserve"> </w:t>
      </w:r>
      <w:r w:rsidR="00A77C54" w:rsidRPr="00A77C54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št. </w:t>
      </w:r>
      <w:hyperlink r:id="rId14" w:tgtFrame="_blank" w:tooltip="Pravilnik o dodeljevanju Zoisovih štipendij" w:history="1">
        <w:r w:rsidR="00A77C54" w:rsidRPr="00A77C54">
          <w:rPr>
            <w:rFonts w:ascii="Arial" w:hAnsi="Arial" w:cs="Arial"/>
            <w:color w:val="000000"/>
            <w:kern w:val="0"/>
            <w:sz w:val="20"/>
            <w:szCs w:val="20"/>
            <w:shd w:val="clear" w:color="auto" w:fill="FFFFFF"/>
            <w14:ligatures w14:val="none"/>
          </w:rPr>
          <w:t>35/14</w:t>
        </w:r>
      </w:hyperlink>
      <w:r w:rsidR="00A77C54" w:rsidRPr="00A77C54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, </w:t>
      </w:r>
      <w:hyperlink r:id="rId15" w:tgtFrame="_blank" w:tooltip="Pravilnik o spremembah in dopolnitvah Pravilnika o dodeljevanju Zoisovih štipendij" w:history="1">
        <w:r w:rsidR="00A77C54" w:rsidRPr="00A77C54">
          <w:rPr>
            <w:rFonts w:ascii="Arial" w:hAnsi="Arial" w:cs="Arial"/>
            <w:color w:val="000000"/>
            <w:kern w:val="0"/>
            <w:sz w:val="20"/>
            <w:szCs w:val="20"/>
            <w:shd w:val="clear" w:color="auto" w:fill="FFFFFF"/>
            <w14:ligatures w14:val="none"/>
          </w:rPr>
          <w:t>43/16</w:t>
        </w:r>
      </w:hyperlink>
      <w:r w:rsidR="00A77C54" w:rsidRPr="00A77C54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, </w:t>
      </w:r>
      <w:hyperlink r:id="rId16" w:tgtFrame="_blank" w:tooltip="Pravilnik o spremembah in dopolnitvah Pravilnika o dodeljevanju Zoisovih štipendij" w:history="1">
        <w:r w:rsidR="00A77C54" w:rsidRPr="00A77C54">
          <w:rPr>
            <w:rFonts w:ascii="Arial" w:hAnsi="Arial" w:cs="Arial"/>
            <w:color w:val="000000"/>
            <w:kern w:val="0"/>
            <w:sz w:val="20"/>
            <w:szCs w:val="20"/>
            <w:shd w:val="clear" w:color="auto" w:fill="FFFFFF"/>
            <w14:ligatures w14:val="none"/>
          </w:rPr>
          <w:t>32/17</w:t>
        </w:r>
      </w:hyperlink>
      <w:r w:rsidR="00A77C54" w:rsidRPr="00A77C54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, </w:t>
      </w:r>
      <w:hyperlink r:id="rId17" w:tgtFrame="_blank" w:tooltip="Pravilnik o spremembah in dopolnitvah Pravilnika o dodeljevanju Zoisovih štipendij" w:history="1">
        <w:r w:rsidR="00A77C54" w:rsidRPr="00A77C54">
          <w:rPr>
            <w:rFonts w:ascii="Arial" w:hAnsi="Arial" w:cs="Arial"/>
            <w:color w:val="000000"/>
            <w:kern w:val="0"/>
            <w:sz w:val="20"/>
            <w:szCs w:val="20"/>
            <w:shd w:val="clear" w:color="auto" w:fill="FFFFFF"/>
            <w14:ligatures w14:val="none"/>
          </w:rPr>
          <w:t>44/18</w:t>
        </w:r>
      </w:hyperlink>
      <w:r w:rsidR="00A77C54" w:rsidRPr="00A77C54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 in </w:t>
      </w:r>
      <w:hyperlink r:id="rId18" w:tgtFrame="_blank" w:tooltip="Pravilnik o spremembah in dopolnitvah Pravilnika o dodeljevanju Zoisovih štipendij" w:history="1">
        <w:r w:rsidR="00A77C54" w:rsidRPr="00A77C54">
          <w:rPr>
            <w:rFonts w:ascii="Arial" w:hAnsi="Arial" w:cs="Arial"/>
            <w:color w:val="000000"/>
            <w:kern w:val="0"/>
            <w:sz w:val="20"/>
            <w:szCs w:val="20"/>
            <w:shd w:val="clear" w:color="auto" w:fill="FFFFFF"/>
            <w14:ligatures w14:val="none"/>
          </w:rPr>
          <w:t>53/24</w:t>
        </w:r>
      </w:hyperlink>
      <w:r w:rsidR="00A77C54" w:rsidRPr="00A77C54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 xml:space="preserve">) </w:t>
      </w:r>
    </w:p>
    <w:p w14:paraId="587BC2BA" w14:textId="77777777" w:rsidR="00E31A78" w:rsidRDefault="00A77C54" w:rsidP="006C5ACC">
      <w:pPr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</w:pPr>
      <w:r w:rsidRPr="00A77C54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se v 5. členu v 3. odstavku</w:t>
      </w:r>
      <w:r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 xml:space="preserve"> </w:t>
      </w:r>
    </w:p>
    <w:p w14:paraId="23561A02" w14:textId="46754930" w:rsidR="001F56F4" w:rsidRDefault="00E31A78" w:rsidP="00E31A78">
      <w:pPr>
        <w:pStyle w:val="Odstavekseznama"/>
        <w:numPr>
          <w:ilvl w:val="0"/>
          <w:numId w:val="3"/>
        </w:numPr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</w:pPr>
      <w:r w:rsidRPr="00E31A78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 xml:space="preserve">v prvem stavku </w:t>
      </w:r>
      <w:r w:rsidR="00A77C54" w:rsidRPr="00E31A78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 xml:space="preserve">črta </w:t>
      </w:r>
      <w:r w:rsidRPr="00E31A78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besedilo: »pristojnega za vzgojo in izobraževanje«</w:t>
      </w:r>
      <w:r w:rsidR="00BB16DB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;</w:t>
      </w:r>
    </w:p>
    <w:p w14:paraId="616DB584" w14:textId="4AC3480D" w:rsidR="00E31A78" w:rsidRPr="00E31A78" w:rsidRDefault="00E31A78" w:rsidP="006C5ACC">
      <w:pPr>
        <w:pStyle w:val="Odstavekseznama"/>
        <w:numPr>
          <w:ilvl w:val="0"/>
          <w:numId w:val="3"/>
        </w:numPr>
        <w:jc w:val="both"/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</w:pPr>
      <w:r w:rsidRPr="00E31A78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v zadnjem stavku besedilo</w:t>
      </w:r>
      <w:r w:rsidR="00B72560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 xml:space="preserve"> </w:t>
      </w:r>
      <w:r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»</w:t>
      </w:r>
      <w:r w:rsidRPr="00E31A78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Sredstva za sofinanciranje tekmovanja se morajo podeliti za izvedbo ter organizacijo konkretnega tekmovanja, kar mora biti tudi razvidno iz dokumentacije</w:t>
      </w:r>
      <w:r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 xml:space="preserve">« </w:t>
      </w:r>
      <w:r w:rsidRPr="00E31A78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nadomesti z besedilom</w:t>
      </w:r>
      <w:r w:rsidR="008153BB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 xml:space="preserve"> </w:t>
      </w:r>
      <w:r w:rsidRPr="00E31A78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»Iz dokumentacije</w:t>
      </w:r>
      <w:r w:rsidR="00BB16DB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 xml:space="preserve"> </w:t>
      </w:r>
      <w:r w:rsidRPr="00E31A78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mora</w:t>
      </w:r>
      <w:r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 xml:space="preserve"> </w:t>
      </w:r>
      <w:r w:rsidRPr="00E31A78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biti razvidno, da so bila sredstva za sofinanciranje podeljena ali porabljena za izvedbo ter organizacijo konkretnega tekmovanja«</w:t>
      </w:r>
      <w:r w:rsidR="00BB16DB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.</w:t>
      </w:r>
    </w:p>
    <w:p w14:paraId="3E199F03" w14:textId="77777777" w:rsidR="0018685D" w:rsidRDefault="0018685D" w:rsidP="006C5ACC">
      <w:pPr>
        <w:jc w:val="both"/>
      </w:pPr>
    </w:p>
    <w:p w14:paraId="2D9DCE31" w14:textId="77777777" w:rsidR="00CD4789" w:rsidRPr="00E31A78" w:rsidRDefault="00CD4789" w:rsidP="00E31A78">
      <w:pPr>
        <w:jc w:val="center"/>
        <w:rPr>
          <w:b/>
          <w:bCs/>
        </w:rPr>
      </w:pPr>
      <w:r w:rsidRPr="00E31A78">
        <w:rPr>
          <w:b/>
          <w:bCs/>
        </w:rPr>
        <w:t>2. člen</w:t>
      </w:r>
    </w:p>
    <w:p w14:paraId="19FC059F" w14:textId="3A0F40EF" w:rsidR="00CD4789" w:rsidRDefault="00C17B95" w:rsidP="00E31A78">
      <w:pPr>
        <w:jc w:val="both"/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</w:pPr>
      <w:r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 xml:space="preserve">V </w:t>
      </w:r>
      <w:r w:rsidR="00CD4789" w:rsidRPr="00E31A78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9. člen</w:t>
      </w:r>
      <w:r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u</w:t>
      </w:r>
      <w:r w:rsidR="00CD4789" w:rsidRPr="00E31A78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 xml:space="preserve"> </w:t>
      </w:r>
      <w:r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 xml:space="preserve">v 1. </w:t>
      </w:r>
      <w:r w:rsidRPr="00E31A78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odstav</w:t>
      </w:r>
      <w:r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ku</w:t>
      </w:r>
      <w:r w:rsidRPr="00E31A78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 xml:space="preserve"> </w:t>
      </w:r>
      <w:r w:rsidR="00CD4789" w:rsidRPr="00E31A78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 xml:space="preserve">se </w:t>
      </w:r>
      <w:r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 xml:space="preserve">besedilo </w:t>
      </w:r>
      <w:r w:rsidRPr="00E31A78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 xml:space="preserve">»Za nagrajeno znanstvenoraziskovalno, razvojno ali umetniško delo na državni ali mednarodni ravni se uporabljajo določbe 5., 6. </w:t>
      </w:r>
      <w:r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in</w:t>
      </w:r>
      <w:r w:rsidRPr="00E31A78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 xml:space="preserve"> 8. člena tega pravilnika</w:t>
      </w:r>
      <w:r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 xml:space="preserve">« nadomesti z besedilom </w:t>
      </w:r>
      <w:r w:rsidRPr="00E31A78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»Za nagrajeno znanstvenoraziskovalno, razvojno ali umetniško delo na državni ali mednarodni ravni se uporabljajo določbe 5., 6. ali 8. člena tega pravilnika</w:t>
      </w:r>
      <w:r w:rsidR="008153BB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«</w:t>
      </w:r>
      <w:r w:rsidR="00BB16DB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.</w:t>
      </w:r>
    </w:p>
    <w:p w14:paraId="099B0C1B" w14:textId="59B9963D" w:rsidR="00C17B95" w:rsidRPr="00BB16DB" w:rsidRDefault="00C17B95" w:rsidP="00BB16DB">
      <w:pPr>
        <w:jc w:val="both"/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</w:pPr>
      <w:r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Doda se stavek z besedilom: »</w:t>
      </w:r>
      <w:r w:rsidRPr="00E31A78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Za nagrajeno umetniško delo se ne uporablja določba 1. alineje 1. odstavka 8. člena tega pravilnika«</w:t>
      </w:r>
      <w:r w:rsidR="00BB16DB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.</w:t>
      </w:r>
    </w:p>
    <w:p w14:paraId="70F63192" w14:textId="08B457DA" w:rsidR="00660798" w:rsidRPr="00C17B95" w:rsidRDefault="00660798" w:rsidP="00C17B95">
      <w:pPr>
        <w:jc w:val="center"/>
        <w:rPr>
          <w:b/>
          <w:bCs/>
        </w:rPr>
      </w:pPr>
      <w:r w:rsidRPr="00C17B95">
        <w:rPr>
          <w:b/>
          <w:bCs/>
        </w:rPr>
        <w:t>3. člen</w:t>
      </w:r>
    </w:p>
    <w:p w14:paraId="6014D099" w14:textId="0DB72983" w:rsidR="00660798" w:rsidRPr="00183EEF" w:rsidRDefault="00C17B95" w:rsidP="00660798">
      <w:pPr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</w:pPr>
      <w:r w:rsidRPr="00183EEF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 xml:space="preserve">V </w:t>
      </w:r>
      <w:r w:rsidR="00660798" w:rsidRPr="00183EEF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6. člen</w:t>
      </w:r>
      <w:r w:rsidRPr="00183EEF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u v 4. odstavku</w:t>
      </w:r>
      <w:r w:rsidR="00660798" w:rsidRPr="00183EEF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 xml:space="preserve"> se </w:t>
      </w:r>
      <w:r w:rsidRPr="00183EEF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v 4. točki besedilo »sedmega« nadomesti z besedilom »šestega«</w:t>
      </w:r>
      <w:r w:rsidR="00BB16DB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.</w:t>
      </w:r>
    </w:p>
    <w:p w14:paraId="4766151E" w14:textId="77777777" w:rsidR="00183EEF" w:rsidRDefault="00183EEF" w:rsidP="00BB16DB">
      <w:pPr>
        <w:rPr>
          <w:b/>
          <w:bCs/>
        </w:rPr>
      </w:pPr>
    </w:p>
    <w:p w14:paraId="1E2A36EF" w14:textId="548A322F" w:rsidR="00183EEF" w:rsidRPr="00183EEF" w:rsidRDefault="00183EEF" w:rsidP="00183EEF">
      <w:pPr>
        <w:jc w:val="center"/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</w:pPr>
      <w:r w:rsidRPr="00183EEF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Končna določba</w:t>
      </w:r>
    </w:p>
    <w:p w14:paraId="5AD22F02" w14:textId="32450DAB" w:rsidR="00660798" w:rsidRPr="00183EEF" w:rsidRDefault="00183EEF" w:rsidP="00183EEF">
      <w:pPr>
        <w:jc w:val="center"/>
        <w:rPr>
          <w:b/>
          <w:bCs/>
        </w:rPr>
      </w:pPr>
      <w:r w:rsidRPr="00183EEF">
        <w:rPr>
          <w:b/>
          <w:bCs/>
        </w:rPr>
        <w:t>4. člen</w:t>
      </w:r>
    </w:p>
    <w:p w14:paraId="561BB1B0" w14:textId="77777777" w:rsidR="005F52E7" w:rsidRDefault="005F52E7" w:rsidP="00183EEF">
      <w:pPr>
        <w:jc w:val="center"/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</w:pPr>
    </w:p>
    <w:p w14:paraId="02283EEE" w14:textId="5D02D600" w:rsidR="008153BB" w:rsidRDefault="00CD4789" w:rsidP="008153BB">
      <w:pPr>
        <w:jc w:val="center"/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</w:pPr>
      <w:r w:rsidRPr="00183EEF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(začetek veljavnosti)</w:t>
      </w:r>
    </w:p>
    <w:p w14:paraId="2048DBA7" w14:textId="2341B616" w:rsidR="008153BB" w:rsidRPr="00183EEF" w:rsidRDefault="008153BB" w:rsidP="008153BB">
      <w:pPr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</w:pPr>
      <w:r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Doda se končna določba z besedilom:</w:t>
      </w:r>
    </w:p>
    <w:p w14:paraId="378BEF92" w14:textId="46C048E7" w:rsidR="00CD4789" w:rsidRPr="00183EEF" w:rsidRDefault="008153BB" w:rsidP="00CD4789">
      <w:pPr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</w:pPr>
      <w:r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»</w:t>
      </w:r>
      <w:r w:rsidR="00CD4789" w:rsidRPr="00183EEF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Ta pravilnik začne veljati naslednji dan po objavi v Uradnem listu Republike Slovenije, uporabljati pa se začne za šolsko oziroma študijsko leto 2025/2026.</w:t>
      </w:r>
      <w:r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«</w:t>
      </w:r>
      <w:r w:rsidR="00BB16DB">
        <w:rPr>
          <w:rFonts w:ascii="Arial" w:hAnsi="Arial" w:cs="Arial"/>
          <w:color w:val="000000"/>
          <w:kern w:val="0"/>
          <w:sz w:val="20"/>
          <w:szCs w:val="20"/>
          <w:shd w:val="clear" w:color="auto" w:fill="FFFFFF"/>
          <w14:ligatures w14:val="none"/>
        </w:rPr>
        <w:t>.</w:t>
      </w:r>
    </w:p>
    <w:p w14:paraId="5274BDC4" w14:textId="77777777" w:rsidR="00183EEF" w:rsidRDefault="00183EEF" w:rsidP="00183EEF">
      <w:pPr>
        <w:shd w:val="clear" w:color="auto" w:fill="FFFFFF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                                                                                        </w:t>
      </w:r>
    </w:p>
    <w:p w14:paraId="3C52F454" w14:textId="0368A6B6" w:rsidR="00183EEF" w:rsidRPr="00D0433D" w:rsidRDefault="00183EEF" w:rsidP="00D0433D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r w:rsidRPr="00D0433D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                                                                                     </w:t>
      </w:r>
      <w:r w:rsidRPr="00D0433D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Luka Mesec</w:t>
      </w:r>
    </w:p>
    <w:p w14:paraId="557412DB" w14:textId="38543D58" w:rsidR="00183EEF" w:rsidRPr="00D0433D" w:rsidRDefault="00183EEF" w:rsidP="00D0433D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D0433D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                                                                                       minister</w:t>
      </w:r>
    </w:p>
    <w:p w14:paraId="3A31DA75" w14:textId="08701CD6" w:rsidR="00183EEF" w:rsidRPr="00D0433D" w:rsidRDefault="00183EEF" w:rsidP="00D0433D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D0433D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                                                                               za delo, družino, socialne zadeve in enake možnosti</w:t>
      </w:r>
    </w:p>
    <w:p w14:paraId="169D2319" w14:textId="01F71094" w:rsidR="00183EEF" w:rsidRPr="007C6A1C" w:rsidRDefault="00183EEF" w:rsidP="00183EEF">
      <w:pPr>
        <w:pStyle w:val="Brezrazmikov"/>
        <w:jc w:val="both"/>
        <w:rPr>
          <w:rFonts w:ascii="Arial" w:hAnsi="Arial" w:cs="Arial"/>
          <w:sz w:val="20"/>
          <w:szCs w:val="20"/>
          <w:lang w:val="sl-SI" w:eastAsia="sl-SI"/>
        </w:rPr>
      </w:pPr>
      <w:r w:rsidRPr="007C6A1C">
        <w:rPr>
          <w:rFonts w:ascii="Arial" w:hAnsi="Arial" w:cs="Arial"/>
          <w:sz w:val="20"/>
          <w:szCs w:val="20"/>
          <w:lang w:val="sl-SI" w:eastAsia="sl-SI"/>
        </w:rPr>
        <w:t>Št. </w:t>
      </w:r>
      <w:r w:rsidR="00F8566F" w:rsidRPr="00F8566F">
        <w:rPr>
          <w:rFonts w:ascii="Arial" w:hAnsi="Arial" w:cs="Arial"/>
          <w:sz w:val="20"/>
          <w:szCs w:val="20"/>
          <w:lang w:val="sl-SI" w:eastAsia="sl-SI"/>
        </w:rPr>
        <w:t>0072-6/2025</w:t>
      </w:r>
    </w:p>
    <w:p w14:paraId="255832DA" w14:textId="0E4DE8D3" w:rsidR="00183EEF" w:rsidRPr="007C6A1C" w:rsidRDefault="00183EEF" w:rsidP="00183EEF">
      <w:pPr>
        <w:pStyle w:val="Brezrazmikov"/>
        <w:jc w:val="both"/>
        <w:rPr>
          <w:rFonts w:ascii="Arial" w:hAnsi="Arial" w:cs="Arial"/>
          <w:sz w:val="20"/>
          <w:szCs w:val="20"/>
          <w:lang w:val="sl-SI" w:eastAsia="sl-SI"/>
        </w:rPr>
      </w:pPr>
      <w:r w:rsidRPr="003135B4">
        <w:rPr>
          <w:rFonts w:ascii="Arial" w:hAnsi="Arial" w:cs="Arial"/>
          <w:sz w:val="20"/>
          <w:szCs w:val="20"/>
          <w:lang w:val="sl-SI" w:eastAsia="sl-SI"/>
        </w:rPr>
        <w:t xml:space="preserve">Ljubljana, dne </w:t>
      </w:r>
      <w:r w:rsidR="00F8566F">
        <w:rPr>
          <w:rFonts w:ascii="Arial" w:hAnsi="Arial" w:cs="Arial"/>
          <w:sz w:val="20"/>
          <w:szCs w:val="20"/>
          <w:lang w:val="sl-SI" w:eastAsia="sl-SI"/>
        </w:rPr>
        <w:t>26</w:t>
      </w:r>
      <w:r w:rsidRPr="003135B4">
        <w:rPr>
          <w:rFonts w:ascii="Arial" w:hAnsi="Arial" w:cs="Arial"/>
          <w:sz w:val="20"/>
          <w:szCs w:val="20"/>
          <w:lang w:val="sl-SI" w:eastAsia="sl-SI"/>
        </w:rPr>
        <w:t>. </w:t>
      </w:r>
      <w:r w:rsidR="00F8566F">
        <w:rPr>
          <w:rFonts w:ascii="Arial" w:hAnsi="Arial" w:cs="Arial"/>
          <w:sz w:val="20"/>
          <w:szCs w:val="20"/>
          <w:lang w:val="sl-SI" w:eastAsia="sl-SI"/>
        </w:rPr>
        <w:t>maja</w:t>
      </w:r>
      <w:r w:rsidRPr="003135B4">
        <w:rPr>
          <w:rFonts w:ascii="Arial" w:hAnsi="Arial" w:cs="Arial"/>
          <w:sz w:val="20"/>
          <w:szCs w:val="20"/>
          <w:lang w:val="sl-SI" w:eastAsia="sl-SI"/>
        </w:rPr>
        <w:t xml:space="preserve"> 202</w:t>
      </w:r>
      <w:r w:rsidR="00F8566F">
        <w:rPr>
          <w:rFonts w:ascii="Arial" w:hAnsi="Arial" w:cs="Arial"/>
          <w:sz w:val="20"/>
          <w:szCs w:val="20"/>
          <w:lang w:val="sl-SI" w:eastAsia="sl-SI"/>
        </w:rPr>
        <w:t>5</w:t>
      </w:r>
    </w:p>
    <w:p w14:paraId="43A39496" w14:textId="20FC0BDC" w:rsidR="00183EEF" w:rsidRPr="007C6A1C" w:rsidRDefault="00183EEF" w:rsidP="00183EEF">
      <w:pPr>
        <w:pStyle w:val="Brezrazmikov"/>
        <w:jc w:val="both"/>
        <w:rPr>
          <w:rFonts w:ascii="Arial" w:hAnsi="Arial" w:cs="Arial"/>
          <w:color w:val="FF0000"/>
          <w:sz w:val="20"/>
          <w:szCs w:val="20"/>
          <w:lang w:val="sl-SI" w:eastAsia="sl-SI"/>
        </w:rPr>
      </w:pPr>
      <w:r w:rsidRPr="007C6A1C">
        <w:rPr>
          <w:rFonts w:ascii="Arial" w:hAnsi="Arial" w:cs="Arial"/>
          <w:sz w:val="20"/>
          <w:szCs w:val="20"/>
          <w:lang w:val="sl-SI" w:eastAsia="sl-SI"/>
        </w:rPr>
        <w:t xml:space="preserve">EVA </w:t>
      </w:r>
      <w:r w:rsidR="00F8566F" w:rsidRPr="00F8566F">
        <w:rPr>
          <w:rFonts w:ascii="Arial" w:hAnsi="Arial" w:cs="Arial"/>
          <w:sz w:val="20"/>
          <w:szCs w:val="20"/>
          <w:lang w:val="sl-SI" w:eastAsia="sl-SI"/>
        </w:rPr>
        <w:t>2025-2611-0028</w:t>
      </w:r>
    </w:p>
    <w:p w14:paraId="61043B51" w14:textId="25968150" w:rsidR="00183EEF" w:rsidRDefault="00183EEF" w:rsidP="00183EEF">
      <w:pPr>
        <w:shd w:val="clear" w:color="auto" w:fill="FFFFFF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76E494EA" w14:textId="77777777" w:rsidR="00183EEF" w:rsidRPr="007C6A1C" w:rsidRDefault="00183EEF" w:rsidP="00183EEF">
      <w:pPr>
        <w:shd w:val="clear" w:color="auto" w:fill="FFFFFF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457CF535" w14:textId="4FBDA0FB" w:rsidR="00183EEF" w:rsidRDefault="00183EEF">
      <w:r>
        <w:t xml:space="preserve">                                                                                                                                                          </w:t>
      </w:r>
    </w:p>
    <w:p w14:paraId="5E2D5DCB" w14:textId="77777777" w:rsidR="00183EEF" w:rsidRDefault="00183EEF"/>
    <w:p w14:paraId="393AD856" w14:textId="77777777" w:rsidR="00183EEF" w:rsidRDefault="00183EEF"/>
    <w:sectPr w:rsidR="00183E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1C4AAA" w14:textId="77777777" w:rsidR="001C5994" w:rsidRDefault="001C5994" w:rsidP="006C5ACC">
      <w:pPr>
        <w:spacing w:after="0" w:line="240" w:lineRule="auto"/>
      </w:pPr>
      <w:r>
        <w:separator/>
      </w:r>
    </w:p>
  </w:endnote>
  <w:endnote w:type="continuationSeparator" w:id="0">
    <w:p w14:paraId="7626382D" w14:textId="77777777" w:rsidR="001C5994" w:rsidRDefault="001C5994" w:rsidP="006C5A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E56147" w14:textId="77777777" w:rsidR="001C5994" w:rsidRDefault="001C5994" w:rsidP="006C5ACC">
      <w:pPr>
        <w:spacing w:after="0" w:line="240" w:lineRule="auto"/>
      </w:pPr>
      <w:r>
        <w:separator/>
      </w:r>
    </w:p>
  </w:footnote>
  <w:footnote w:type="continuationSeparator" w:id="0">
    <w:p w14:paraId="60B8589E" w14:textId="77777777" w:rsidR="001C5994" w:rsidRDefault="001C5994" w:rsidP="006C5A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734E9B"/>
    <w:multiLevelType w:val="hybridMultilevel"/>
    <w:tmpl w:val="E2C8C0A4"/>
    <w:lvl w:ilvl="0" w:tplc="0424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6D4997"/>
    <w:multiLevelType w:val="hybridMultilevel"/>
    <w:tmpl w:val="FAC8702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E24601"/>
    <w:multiLevelType w:val="hybridMultilevel"/>
    <w:tmpl w:val="8794C180"/>
    <w:lvl w:ilvl="0" w:tplc="4DECD2C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91263086">
    <w:abstractNumId w:val="1"/>
  </w:num>
  <w:num w:numId="2" w16cid:durableId="1372149851">
    <w:abstractNumId w:val="0"/>
  </w:num>
  <w:num w:numId="3" w16cid:durableId="190548568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5ACC"/>
    <w:rsid w:val="0003102E"/>
    <w:rsid w:val="00096BBE"/>
    <w:rsid w:val="000C5235"/>
    <w:rsid w:val="000F2ECF"/>
    <w:rsid w:val="00183EEF"/>
    <w:rsid w:val="0018685D"/>
    <w:rsid w:val="001C5994"/>
    <w:rsid w:val="001F56F4"/>
    <w:rsid w:val="002021FE"/>
    <w:rsid w:val="00202E36"/>
    <w:rsid w:val="00247BFE"/>
    <w:rsid w:val="00321B06"/>
    <w:rsid w:val="003A01A3"/>
    <w:rsid w:val="003A08A2"/>
    <w:rsid w:val="003A0F27"/>
    <w:rsid w:val="003C29F9"/>
    <w:rsid w:val="003E4245"/>
    <w:rsid w:val="005F52E7"/>
    <w:rsid w:val="00637EAF"/>
    <w:rsid w:val="00660798"/>
    <w:rsid w:val="006954E1"/>
    <w:rsid w:val="006C5ACC"/>
    <w:rsid w:val="007C5119"/>
    <w:rsid w:val="007F60E4"/>
    <w:rsid w:val="008153BB"/>
    <w:rsid w:val="00845ED3"/>
    <w:rsid w:val="00891CC9"/>
    <w:rsid w:val="008D0002"/>
    <w:rsid w:val="008D57CC"/>
    <w:rsid w:val="008D59D4"/>
    <w:rsid w:val="00A13CC8"/>
    <w:rsid w:val="00A77C54"/>
    <w:rsid w:val="00B72560"/>
    <w:rsid w:val="00B857EC"/>
    <w:rsid w:val="00BB16DB"/>
    <w:rsid w:val="00BD1431"/>
    <w:rsid w:val="00C17B95"/>
    <w:rsid w:val="00CB1DCE"/>
    <w:rsid w:val="00CD4789"/>
    <w:rsid w:val="00D0433D"/>
    <w:rsid w:val="00E31A78"/>
    <w:rsid w:val="00E57E35"/>
    <w:rsid w:val="00ED3D9C"/>
    <w:rsid w:val="00F31026"/>
    <w:rsid w:val="00F430AE"/>
    <w:rsid w:val="00F8566F"/>
    <w:rsid w:val="00FF3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1120B5"/>
  <w15:chartTrackingRefBased/>
  <w15:docId w15:val="{858E7CAE-07E5-40DE-960F-E93A36F50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C5ACC"/>
  </w:style>
  <w:style w:type="paragraph" w:styleId="Naslov1">
    <w:name w:val="heading 1"/>
    <w:basedOn w:val="Navaden"/>
    <w:next w:val="Navaden"/>
    <w:link w:val="Naslov1Znak"/>
    <w:uiPriority w:val="9"/>
    <w:qFormat/>
    <w:rsid w:val="006C5AC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6C5AC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6C5AC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6C5AC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6C5AC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6C5AC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6C5AC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6C5AC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6C5AC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6C5AC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6C5AC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6C5AC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6C5ACC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6C5ACC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6C5ACC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6C5ACC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6C5ACC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6C5ACC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6C5AC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6C5A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6C5AC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6C5AC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6C5AC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6C5ACC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6C5ACC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6C5ACC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6C5AC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6C5ACC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6C5ACC"/>
    <w:rPr>
      <w:b/>
      <w:bCs/>
      <w:smallCaps/>
      <w:color w:val="0F4761" w:themeColor="accent1" w:themeShade="BF"/>
      <w:spacing w:val="5"/>
    </w:rPr>
  </w:style>
  <w:style w:type="paragraph" w:styleId="Revizija">
    <w:name w:val="Revision"/>
    <w:hidden/>
    <w:uiPriority w:val="99"/>
    <w:semiHidden/>
    <w:rsid w:val="006C5ACC"/>
    <w:pPr>
      <w:spacing w:after="0" w:line="240" w:lineRule="auto"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6C5ACC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6C5ACC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6C5ACC"/>
    <w:rPr>
      <w:vertAlign w:val="superscript"/>
    </w:rPr>
  </w:style>
  <w:style w:type="character" w:styleId="Pripombasklic">
    <w:name w:val="annotation reference"/>
    <w:basedOn w:val="Privzetapisavaodstavka"/>
    <w:uiPriority w:val="99"/>
    <w:semiHidden/>
    <w:unhideWhenUsed/>
    <w:rsid w:val="006C5AC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6C5AC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6C5AC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C5AC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C5ACC"/>
    <w:rPr>
      <w:b/>
      <w:bCs/>
      <w:sz w:val="20"/>
      <w:szCs w:val="20"/>
    </w:rPr>
  </w:style>
  <w:style w:type="paragraph" w:styleId="Brezrazmikov">
    <w:name w:val="No Spacing"/>
    <w:uiPriority w:val="1"/>
    <w:qFormat/>
    <w:rsid w:val="003A08A2"/>
    <w:pPr>
      <w:spacing w:after="0" w:line="240" w:lineRule="auto"/>
    </w:pPr>
    <w:rPr>
      <w:kern w:val="0"/>
      <w:lang w:val="en-GB"/>
      <w14:ligatures w14:val="none"/>
    </w:rPr>
  </w:style>
  <w:style w:type="character" w:styleId="Hiperpovezava">
    <w:name w:val="Hyperlink"/>
    <w:basedOn w:val="Privzetapisavaodstavka"/>
    <w:uiPriority w:val="99"/>
    <w:unhideWhenUsed/>
    <w:rsid w:val="00A77C54"/>
    <w:rPr>
      <w:color w:val="467886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A77C5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583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13-01-3548" TargetMode="External"/><Relationship Id="rId13" Type="http://schemas.openxmlformats.org/officeDocument/2006/relationships/hyperlink" Target="https://www.uradni-list.si/glasilo-uradni-list-rs/vsebina/2023-01-3590" TargetMode="External"/><Relationship Id="rId18" Type="http://schemas.openxmlformats.org/officeDocument/2006/relationships/hyperlink" Target="https://www.uradni-list.si/glasilo-uradni-list-rs/vsebina/2024-01-1835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radni-list.si/glasilo-uradni-list-rs/vsebina/2013-01-2139" TargetMode="External"/><Relationship Id="rId12" Type="http://schemas.openxmlformats.org/officeDocument/2006/relationships/hyperlink" Target="https://www.uradni-list.si/glasilo-uradni-list-rs/vsebina/2022-01-1186" TargetMode="External"/><Relationship Id="rId17" Type="http://schemas.openxmlformats.org/officeDocument/2006/relationships/hyperlink" Target="https://www.uradni-list.si/glasilo-uradni-list-rs/vsebina/2018-01-2214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uradni-list.si/glasilo-uradni-list-rs/vsebina/2017-01-1761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radni-list.si/glasilo-uradni-list-rs/vsebina/2018-01-1404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uradni-list.si/glasilo-uradni-list-rs/vsebina/2016-01-1886" TargetMode="External"/><Relationship Id="rId10" Type="http://schemas.openxmlformats.org/officeDocument/2006/relationships/hyperlink" Target="https://www.uradni-list.si/glasilo-uradni-list-rs/vsebina/2017-01-2917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uradni-list.si/glasilo-uradni-list-rs/vsebina/2016-01-0282" TargetMode="External"/><Relationship Id="rId14" Type="http://schemas.openxmlformats.org/officeDocument/2006/relationships/hyperlink" Target="https://www.uradni-list.si/glasilo-uradni-list-rs/vsebina/2014-01-1431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661</Words>
  <Characters>3773</Characters>
  <Application>Microsoft Office Word</Application>
  <DocSecurity>0</DocSecurity>
  <Lines>31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4426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Emina Ikanović</dc:creator>
  <cp:keywords/>
  <dc:description/>
  <cp:lastModifiedBy>Emina Ikanović</cp:lastModifiedBy>
  <cp:revision>18</cp:revision>
  <dcterms:created xsi:type="dcterms:W3CDTF">2025-05-23T08:19:00Z</dcterms:created>
  <dcterms:modified xsi:type="dcterms:W3CDTF">2025-05-28T10:58:00Z</dcterms:modified>
</cp:coreProperties>
</file>