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B815B3" w:rsidRDefault="00071321" w:rsidP="00B815B3">
      <w:pPr>
        <w:pStyle w:val="datumtevilka"/>
        <w:rPr>
          <w:rFonts w:cs="Arial"/>
        </w:rPr>
      </w:pPr>
      <w:r w:rsidRPr="00B815B3">
        <w:rPr>
          <w:rFonts w:cs="Arial"/>
          <w:color w:val="000000"/>
        </w:rPr>
        <w:t>EVA:</w:t>
      </w:r>
      <w:r w:rsidRPr="00B815B3">
        <w:rPr>
          <w:rFonts w:cs="Arial"/>
          <w:color w:val="000000"/>
        </w:rPr>
        <w:tab/>
      </w:r>
      <w:r w:rsidR="00003752" w:rsidRPr="00B815B3">
        <w:rPr>
          <w:rFonts w:cs="Arial"/>
          <w:color w:val="000000"/>
        </w:rPr>
        <w:t>2025-2560-0007</w:t>
      </w:r>
    </w:p>
    <w:p w:rsidR="00071321" w:rsidRPr="00B815B3" w:rsidRDefault="00071321" w:rsidP="00B815B3">
      <w:pPr>
        <w:pStyle w:val="datumtevilka"/>
        <w:rPr>
          <w:rFonts w:cs="Arial"/>
        </w:rPr>
      </w:pPr>
      <w:r w:rsidRPr="00B815B3">
        <w:rPr>
          <w:rFonts w:cs="Arial"/>
        </w:rPr>
        <w:t xml:space="preserve">Številka: </w:t>
      </w:r>
      <w:r w:rsidRPr="00B815B3">
        <w:rPr>
          <w:rFonts w:cs="Arial"/>
        </w:rPr>
        <w:tab/>
      </w:r>
      <w:r w:rsidR="00003752" w:rsidRPr="00B815B3">
        <w:rPr>
          <w:rFonts w:cs="Arial"/>
          <w:color w:val="000000"/>
        </w:rPr>
        <w:t>00704-126/2025/3</w:t>
      </w:r>
    </w:p>
    <w:p w:rsidR="00071321" w:rsidRPr="00B815B3" w:rsidRDefault="00071321" w:rsidP="00B815B3">
      <w:pPr>
        <w:pStyle w:val="datumtevilka"/>
        <w:rPr>
          <w:rFonts w:cs="Arial"/>
        </w:rPr>
      </w:pPr>
      <w:r w:rsidRPr="00B815B3">
        <w:rPr>
          <w:rFonts w:cs="Arial"/>
        </w:rPr>
        <w:t>Datum:</w:t>
      </w:r>
      <w:r w:rsidRPr="00B815B3">
        <w:rPr>
          <w:rFonts w:cs="Arial"/>
        </w:rPr>
        <w:tab/>
      </w:r>
      <w:r w:rsidR="00003752" w:rsidRPr="00B815B3">
        <w:rPr>
          <w:rFonts w:cs="Arial"/>
          <w:color w:val="000000"/>
        </w:rPr>
        <w:t>29. 5. 2025</w:t>
      </w:r>
      <w:r w:rsidRPr="00B815B3">
        <w:rPr>
          <w:rFonts w:cs="Arial"/>
        </w:rPr>
        <w:t xml:space="preserve"> </w:t>
      </w:r>
    </w:p>
    <w:p w:rsidR="00071321" w:rsidRPr="00B815B3" w:rsidRDefault="00071321" w:rsidP="00B815B3">
      <w:pPr>
        <w:rPr>
          <w:rFonts w:cs="Arial"/>
        </w:rPr>
      </w:pPr>
    </w:p>
    <w:p w:rsidR="00071321" w:rsidRPr="00B815B3" w:rsidRDefault="00071321" w:rsidP="00B815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815B3" w:rsidRDefault="00071321" w:rsidP="00B815B3">
      <w:pPr>
        <w:jc w:val="both"/>
        <w:rPr>
          <w:rFonts w:cs="Arial"/>
          <w:color w:val="000000"/>
          <w:szCs w:val="20"/>
        </w:rPr>
      </w:pPr>
      <w:r w:rsidRPr="00B815B3">
        <w:rPr>
          <w:rFonts w:cs="Arial"/>
          <w:szCs w:val="20"/>
        </w:rPr>
        <w:t xml:space="preserve">Na podlagi 21. člena Zakona o Vladi Republike Slovenije </w:t>
      </w:r>
      <w:r w:rsidRPr="00B815B3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815B3">
        <w:rPr>
          <w:rFonts w:cs="Arial"/>
          <w:szCs w:val="20"/>
        </w:rPr>
        <w:t xml:space="preserve"> 47/13 – ZDU-1G, </w:t>
      </w:r>
      <w:r w:rsidRPr="00B815B3">
        <w:rPr>
          <w:rFonts w:cs="Arial"/>
          <w:bCs/>
          <w:color w:val="000000"/>
          <w:szCs w:val="20"/>
          <w:lang w:eastAsia="sl-SI"/>
        </w:rPr>
        <w:t>65/14</w:t>
      </w:r>
      <w:r w:rsidR="001E4DCE" w:rsidRPr="00B815B3">
        <w:rPr>
          <w:rFonts w:cs="Arial"/>
          <w:bCs/>
          <w:color w:val="000000"/>
          <w:szCs w:val="20"/>
          <w:lang w:eastAsia="sl-SI"/>
        </w:rPr>
        <w:t xml:space="preserve">, </w:t>
      </w:r>
      <w:r w:rsidRPr="00B815B3">
        <w:rPr>
          <w:rFonts w:cs="Arial"/>
          <w:bCs/>
          <w:color w:val="000000"/>
          <w:szCs w:val="20"/>
          <w:lang w:eastAsia="sl-SI"/>
        </w:rPr>
        <w:t>55/17</w:t>
      </w:r>
      <w:r w:rsidR="001E4DCE" w:rsidRPr="00B815B3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B815B3">
        <w:rPr>
          <w:rFonts w:cs="Arial"/>
          <w:color w:val="000000"/>
          <w:szCs w:val="20"/>
        </w:rPr>
        <w:t xml:space="preserve">) </w:t>
      </w:r>
      <w:r w:rsidRPr="00B815B3">
        <w:rPr>
          <w:rFonts w:cs="Arial"/>
          <w:szCs w:val="20"/>
        </w:rPr>
        <w:t xml:space="preserve">je </w:t>
      </w:r>
      <w:r w:rsidRPr="00B815B3">
        <w:rPr>
          <w:rFonts w:cs="Arial"/>
          <w:color w:val="000000"/>
          <w:szCs w:val="20"/>
        </w:rPr>
        <w:t xml:space="preserve">Vlada Republike Slovenije na </w:t>
      </w:r>
      <w:r w:rsidR="00003752" w:rsidRPr="00B815B3">
        <w:rPr>
          <w:rFonts w:cs="Arial"/>
          <w:color w:val="000000"/>
          <w:szCs w:val="20"/>
        </w:rPr>
        <w:t>155. redni seji</w:t>
      </w:r>
      <w:r w:rsidRPr="00B815B3">
        <w:rPr>
          <w:rFonts w:cs="Arial"/>
          <w:color w:val="000000"/>
          <w:szCs w:val="20"/>
        </w:rPr>
        <w:t xml:space="preserve"> dne </w:t>
      </w:r>
      <w:r w:rsidR="00003752" w:rsidRPr="00B815B3">
        <w:rPr>
          <w:rFonts w:cs="Arial"/>
          <w:color w:val="000000"/>
          <w:szCs w:val="20"/>
        </w:rPr>
        <w:t>29. 5. 2025</w:t>
      </w:r>
      <w:r w:rsidRPr="00B815B3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972AFC" w:rsidRPr="00972AFC">
        <w:rPr>
          <w:rFonts w:cs="Arial"/>
          <w:color w:val="000000"/>
          <w:szCs w:val="20"/>
        </w:rPr>
        <w:t>1.5</w:t>
      </w:r>
      <w:r w:rsidRPr="00B815B3">
        <w:rPr>
          <w:rFonts w:cs="Arial"/>
          <w:color w:val="000000"/>
          <w:szCs w:val="20"/>
        </w:rPr>
        <w:t xml:space="preserve"> sprejela naslednji</w:t>
      </w:r>
    </w:p>
    <w:p w:rsidR="00071321" w:rsidRPr="00B815B3" w:rsidRDefault="00071321" w:rsidP="00B815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815B3" w:rsidRDefault="00071321" w:rsidP="00B815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815B3" w:rsidRDefault="00071321" w:rsidP="00B815B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815B3">
        <w:rPr>
          <w:rFonts w:cs="Arial"/>
          <w:color w:val="000000"/>
          <w:szCs w:val="20"/>
        </w:rPr>
        <w:t>S K L E P :</w:t>
      </w:r>
    </w:p>
    <w:p w:rsidR="00071321" w:rsidRPr="00B815B3" w:rsidRDefault="00071321" w:rsidP="00B815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815B3" w:rsidRDefault="00071321" w:rsidP="00B815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815B3" w:rsidRDefault="00071321" w:rsidP="00B815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815B3">
        <w:rPr>
          <w:rFonts w:cs="Arial"/>
          <w:color w:val="000000"/>
          <w:szCs w:val="20"/>
        </w:rPr>
        <w:t>Vlad</w:t>
      </w:r>
      <w:r w:rsidR="00B815B3" w:rsidRPr="00B815B3">
        <w:rPr>
          <w:rFonts w:cs="Arial"/>
          <w:color w:val="000000"/>
          <w:szCs w:val="20"/>
        </w:rPr>
        <w:t>a Republike Slovenije je sprejela Sklep</w:t>
      </w:r>
      <w:r w:rsidR="00003752" w:rsidRPr="00B815B3">
        <w:rPr>
          <w:rFonts w:cs="Arial"/>
          <w:color w:val="000000"/>
          <w:szCs w:val="20"/>
        </w:rPr>
        <w:t xml:space="preserve"> o spremembi Sklepa o ustanovitvi javnega zavoda Krajinski park Goričko</w:t>
      </w:r>
      <w:r w:rsidR="00B815B3" w:rsidRPr="00B815B3">
        <w:rPr>
          <w:rFonts w:cs="Arial"/>
          <w:color w:val="000000"/>
          <w:szCs w:val="20"/>
          <w:lang w:eastAsia="sl-SI"/>
        </w:rPr>
        <w:t xml:space="preserve"> in ga</w:t>
      </w:r>
      <w:r w:rsidRPr="00B815B3"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Pr="00B815B3" w:rsidRDefault="00071321" w:rsidP="00B815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815B3" w:rsidRDefault="00071321" w:rsidP="00B815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815B3" w:rsidRDefault="00071321" w:rsidP="00B815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815B3" w:rsidRDefault="00071321" w:rsidP="00B815B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815B3" w:rsidRDefault="00003752" w:rsidP="00B815B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815B3">
        <w:rPr>
          <w:rFonts w:cs="Arial"/>
          <w:color w:val="000000"/>
          <w:szCs w:val="20"/>
        </w:rPr>
        <w:t xml:space="preserve">Barbara Kolenko </w:t>
      </w:r>
      <w:proofErr w:type="spellStart"/>
      <w:r w:rsidRPr="00B815B3">
        <w:rPr>
          <w:rFonts w:cs="Arial"/>
          <w:color w:val="000000"/>
          <w:szCs w:val="20"/>
        </w:rPr>
        <w:t>Helbl</w:t>
      </w:r>
      <w:proofErr w:type="spellEnd"/>
    </w:p>
    <w:p w:rsidR="00071321" w:rsidRPr="00B815B3" w:rsidRDefault="00003752" w:rsidP="00B815B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815B3">
        <w:rPr>
          <w:rFonts w:cs="Arial"/>
          <w:color w:val="000000"/>
          <w:szCs w:val="20"/>
        </w:rPr>
        <w:t>generalna sekretarka</w:t>
      </w:r>
    </w:p>
    <w:p w:rsidR="00071321" w:rsidRPr="00B815B3" w:rsidRDefault="00071321" w:rsidP="00B815B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815B3" w:rsidRDefault="00071321" w:rsidP="00B815B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815B3" w:rsidRDefault="00071321" w:rsidP="00B815B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815B3" w:rsidRDefault="00071321" w:rsidP="00B815B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815B3" w:rsidRDefault="00071321" w:rsidP="00B815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815B3">
        <w:rPr>
          <w:rFonts w:cs="Arial"/>
          <w:color w:val="000000"/>
          <w:szCs w:val="20"/>
        </w:rPr>
        <w:t>Prejmejo:</w:t>
      </w:r>
    </w:p>
    <w:p w:rsidR="00003752" w:rsidRPr="00B815B3" w:rsidRDefault="00003752" w:rsidP="00B815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815B3">
        <w:rPr>
          <w:rFonts w:cs="Arial"/>
          <w:color w:val="000000"/>
          <w:szCs w:val="20"/>
        </w:rPr>
        <w:t>Ministrs</w:t>
      </w:r>
      <w:r w:rsidR="00B815B3" w:rsidRPr="00B815B3">
        <w:rPr>
          <w:rFonts w:cs="Arial"/>
          <w:color w:val="000000"/>
          <w:szCs w:val="20"/>
        </w:rPr>
        <w:t>tvo za naravne vire in prostor</w:t>
      </w:r>
    </w:p>
    <w:p w:rsidR="00003752" w:rsidRPr="00B815B3" w:rsidRDefault="00003752" w:rsidP="00B815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815B3">
        <w:rPr>
          <w:rFonts w:cs="Arial"/>
          <w:color w:val="000000"/>
          <w:szCs w:val="20"/>
        </w:rPr>
        <w:t xml:space="preserve">Ministrstvo za </w:t>
      </w:r>
      <w:r w:rsidR="00B815B3" w:rsidRPr="00B815B3">
        <w:rPr>
          <w:rFonts w:cs="Arial"/>
          <w:color w:val="000000"/>
          <w:szCs w:val="20"/>
        </w:rPr>
        <w:t>finance</w:t>
      </w:r>
    </w:p>
    <w:p w:rsidR="00003752" w:rsidRPr="00B815B3" w:rsidRDefault="00003752" w:rsidP="00B815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815B3">
        <w:rPr>
          <w:rFonts w:cs="Arial"/>
          <w:color w:val="000000"/>
          <w:szCs w:val="20"/>
        </w:rPr>
        <w:t>Služba Vlade Rep</w:t>
      </w:r>
      <w:r w:rsidR="00B815B3" w:rsidRPr="00B815B3">
        <w:rPr>
          <w:rFonts w:cs="Arial"/>
          <w:color w:val="000000"/>
          <w:szCs w:val="20"/>
        </w:rPr>
        <w:t>ublike Slovenije za zakonodajo</w:t>
      </w:r>
    </w:p>
    <w:p w:rsidR="00003752" w:rsidRPr="00B815B3" w:rsidRDefault="00003752" w:rsidP="00B815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815B3">
        <w:rPr>
          <w:rFonts w:cs="Arial"/>
          <w:color w:val="000000"/>
          <w:szCs w:val="20"/>
        </w:rPr>
        <w:t>Urad Vlade Republ</w:t>
      </w:r>
      <w:r w:rsidR="00B815B3" w:rsidRPr="00B815B3">
        <w:rPr>
          <w:rFonts w:cs="Arial"/>
          <w:color w:val="000000"/>
          <w:szCs w:val="20"/>
        </w:rPr>
        <w:t>ike Slovenije za komuniciranje</w:t>
      </w:r>
    </w:p>
    <w:p w:rsidR="00071321" w:rsidRPr="00B815B3" w:rsidRDefault="00003752" w:rsidP="00B815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815B3">
        <w:rPr>
          <w:rFonts w:cs="Arial"/>
          <w:color w:val="000000"/>
          <w:szCs w:val="20"/>
        </w:rPr>
        <w:t>Javn</w:t>
      </w:r>
      <w:r w:rsidR="00B815B3" w:rsidRPr="00B815B3">
        <w:rPr>
          <w:rFonts w:cs="Arial"/>
          <w:color w:val="000000"/>
          <w:szCs w:val="20"/>
        </w:rPr>
        <w:t>i zavod Krajinski park Goričko</w:t>
      </w:r>
    </w:p>
    <w:p w:rsidR="00071321" w:rsidRPr="00B815B3" w:rsidRDefault="00071321" w:rsidP="00B815B3">
      <w:pPr>
        <w:rPr>
          <w:rFonts w:cs="Arial"/>
        </w:rPr>
      </w:pPr>
    </w:p>
    <w:p w:rsidR="00071321" w:rsidRPr="00B815B3" w:rsidRDefault="00071321" w:rsidP="00B815B3">
      <w:pPr>
        <w:rPr>
          <w:rFonts w:cs="Arial"/>
        </w:rPr>
      </w:pPr>
    </w:p>
    <w:p w:rsidR="00071321" w:rsidRPr="00B815B3" w:rsidRDefault="00071321" w:rsidP="00B815B3">
      <w:pPr>
        <w:pStyle w:val="podpisi"/>
        <w:rPr>
          <w:rFonts w:cs="Arial"/>
          <w:lang w:val="sl-SI"/>
        </w:rPr>
      </w:pPr>
    </w:p>
    <w:p w:rsidR="00782FD4" w:rsidRPr="00B815B3" w:rsidRDefault="00782FD4" w:rsidP="00B815B3">
      <w:pPr>
        <w:rPr>
          <w:rFonts w:cs="Arial"/>
        </w:rPr>
      </w:pPr>
    </w:p>
    <w:sectPr w:rsidR="00782FD4" w:rsidRPr="00B815B3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77C2" w:rsidRDefault="00AA77C2" w:rsidP="00767987">
      <w:pPr>
        <w:spacing w:line="240" w:lineRule="auto"/>
      </w:pPr>
      <w:r>
        <w:separator/>
      </w:r>
    </w:p>
  </w:endnote>
  <w:endnote w:type="continuationSeparator" w:id="0">
    <w:p w:rsidR="00AA77C2" w:rsidRDefault="00AA77C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12C7" w:rsidRDefault="00B412C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12C7" w:rsidRDefault="00B412C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12C7" w:rsidRDefault="00B412C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77C2" w:rsidRDefault="00AA77C2" w:rsidP="00767987">
      <w:pPr>
        <w:spacing w:line="240" w:lineRule="auto"/>
      </w:pPr>
      <w:r>
        <w:separator/>
      </w:r>
    </w:p>
  </w:footnote>
  <w:footnote w:type="continuationSeparator" w:id="0">
    <w:p w:rsidR="00AA77C2" w:rsidRDefault="00AA77C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12C7" w:rsidRDefault="00B412C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12C7" w:rsidRDefault="00B412C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3752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72AFC"/>
    <w:rsid w:val="00980294"/>
    <w:rsid w:val="009C5392"/>
    <w:rsid w:val="00A3424C"/>
    <w:rsid w:val="00A50E4B"/>
    <w:rsid w:val="00A92047"/>
    <w:rsid w:val="00A9231D"/>
    <w:rsid w:val="00AA77C2"/>
    <w:rsid w:val="00B40287"/>
    <w:rsid w:val="00B412C7"/>
    <w:rsid w:val="00B815B3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2025-05-27T09:17:00Z</dcterms:created>
  <dcterms:modified xsi:type="dcterms:W3CDTF">2025-05-29T08:40:00Z</dcterms:modified>
</cp:coreProperties>
</file>