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565" w:rsidRDefault="00150565" w:rsidP="00071321">
      <w:pPr>
        <w:pStyle w:val="datumtevilka"/>
        <w:rPr>
          <w:rFonts w:cs="Arial"/>
          <w:color w:val="000000"/>
        </w:rPr>
      </w:pPr>
    </w:p>
    <w:p w:rsidR="00150565" w:rsidRDefault="0015056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1BB2">
        <w:rPr>
          <w:rFonts w:cs="Arial"/>
          <w:color w:val="000000"/>
        </w:rPr>
        <w:t>2025-2560-0002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81BB2">
        <w:rPr>
          <w:rFonts w:cs="Arial"/>
          <w:color w:val="000000"/>
        </w:rPr>
        <w:t>00704-95/2025/2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81BB2">
        <w:rPr>
          <w:rFonts w:cs="Arial"/>
          <w:color w:val="000000"/>
        </w:rPr>
        <w:t>24. 4. 2025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1BB2">
        <w:rPr>
          <w:rFonts w:cs="Arial"/>
          <w:color w:val="000000"/>
          <w:szCs w:val="20"/>
        </w:rPr>
        <w:t>151.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1BB2">
        <w:rPr>
          <w:rFonts w:cs="Arial"/>
          <w:color w:val="000000"/>
          <w:szCs w:val="20"/>
        </w:rPr>
        <w:t>24. 4. 2025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C004E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50565">
        <w:rPr>
          <w:rFonts w:cs="Arial"/>
          <w:color w:val="000000"/>
          <w:szCs w:val="20"/>
        </w:rPr>
        <w:t>Uredbo</w:t>
      </w:r>
      <w:r w:rsidR="00B81BB2">
        <w:rPr>
          <w:rFonts w:cs="Arial"/>
          <w:color w:val="000000"/>
          <w:szCs w:val="20"/>
        </w:rPr>
        <w:t xml:space="preserve"> o določitvi modelov vrednotenja nepremičnin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81BB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81BB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0565" w:rsidRDefault="00F6394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63942" w:rsidRDefault="00F6394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</w:t>
      </w:r>
      <w:bookmarkStart w:id="0" w:name="_GoBack"/>
      <w:bookmarkEnd w:id="0"/>
      <w:r>
        <w:rPr>
          <w:rFonts w:cs="Arial"/>
          <w:color w:val="000000"/>
          <w:szCs w:val="20"/>
        </w:rPr>
        <w:t>ladne službe</w:t>
      </w:r>
    </w:p>
    <w:p w:rsidR="00071321" w:rsidRPr="00150565" w:rsidRDefault="00B81BB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50565">
        <w:rPr>
          <w:rFonts w:cs="Arial"/>
          <w:color w:val="000000"/>
          <w:szCs w:val="20"/>
        </w:rPr>
        <w:t>Geodet</w:t>
      </w:r>
      <w:r w:rsidR="00150565">
        <w:rPr>
          <w:rFonts w:cs="Arial"/>
          <w:color w:val="000000"/>
          <w:szCs w:val="20"/>
        </w:rPr>
        <w:t>ska uprava Republike Slovenije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7134" w:rsidRDefault="002F7134" w:rsidP="00767987">
      <w:pPr>
        <w:spacing w:line="240" w:lineRule="auto"/>
      </w:pPr>
      <w:r>
        <w:separator/>
      </w:r>
    </w:p>
  </w:endnote>
  <w:endnote w:type="continuationSeparator" w:id="0">
    <w:p w:rsidR="002F7134" w:rsidRDefault="002F71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572" w:rsidRDefault="00FF35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572" w:rsidRDefault="00FF35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572" w:rsidRDefault="00FF35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7134" w:rsidRDefault="002F7134" w:rsidP="00767987">
      <w:pPr>
        <w:spacing w:line="240" w:lineRule="auto"/>
      </w:pPr>
      <w:r>
        <w:separator/>
      </w:r>
    </w:p>
  </w:footnote>
  <w:footnote w:type="continuationSeparator" w:id="0">
    <w:p w:rsidR="002F7134" w:rsidRDefault="002F71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572" w:rsidRDefault="00FF35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572" w:rsidRDefault="00FF35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0565"/>
    <w:rsid w:val="001E4DCE"/>
    <w:rsid w:val="00204177"/>
    <w:rsid w:val="00226D30"/>
    <w:rsid w:val="002F713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C51B3"/>
    <w:rsid w:val="00904A48"/>
    <w:rsid w:val="00980294"/>
    <w:rsid w:val="009C5392"/>
    <w:rsid w:val="00A50E4B"/>
    <w:rsid w:val="00A92047"/>
    <w:rsid w:val="00A9231D"/>
    <w:rsid w:val="00AC004E"/>
    <w:rsid w:val="00B40287"/>
    <w:rsid w:val="00B81BB2"/>
    <w:rsid w:val="00BB0044"/>
    <w:rsid w:val="00C0216A"/>
    <w:rsid w:val="00C452F4"/>
    <w:rsid w:val="00CD6077"/>
    <w:rsid w:val="00CE234E"/>
    <w:rsid w:val="00D02973"/>
    <w:rsid w:val="00DA09BE"/>
    <w:rsid w:val="00E30579"/>
    <w:rsid w:val="00F63942"/>
    <w:rsid w:val="00FB00DD"/>
    <w:rsid w:val="00FE1680"/>
    <w:rsid w:val="00FF3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2025-04-22T07:29:00Z</dcterms:created>
  <dcterms:modified xsi:type="dcterms:W3CDTF">2025-04-23T13:42:00Z</dcterms:modified>
</cp:coreProperties>
</file>