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5FD58" w14:textId="723D21B1" w:rsidR="006C4E35" w:rsidRPr="006C4E35" w:rsidRDefault="006C4E35" w:rsidP="006C4E35">
      <w:pPr>
        <w:jc w:val="both"/>
        <w:rPr>
          <w:rFonts w:ascii="Arial" w:hAnsi="Arial" w:cs="Arial"/>
        </w:rPr>
      </w:pPr>
      <w:r w:rsidRPr="006C4E35">
        <w:rPr>
          <w:rFonts w:ascii="Arial" w:hAnsi="Arial" w:cs="Arial"/>
        </w:rPr>
        <w:t>Na podlagi 15. člena Zakona o organizaciji in financiranju vzgoje in izobraževanja (</w:t>
      </w:r>
      <w:r w:rsidR="00A20F56" w:rsidRPr="00A20F56">
        <w:rPr>
          <w:rFonts w:ascii="Arial" w:hAnsi="Arial" w:cs="Arial"/>
        </w:rPr>
        <w:t>Uradni list RS, št. 16/07 – uradno prečiščeno besedilo, 36/08, 58/09, 64/09 – popr., 65/09 – popr., 20/11, 40/12 – ZUJF, 57/12 – ZPCP-2D, 47/15, 46/16, 49/16 – popr., 25/17 – ZVaj, 123/21, 172/21, 207/21, 105/22 – ZZNŠPP, 141/22</w:t>
      </w:r>
      <w:r w:rsidR="009D6F01">
        <w:rPr>
          <w:rFonts w:ascii="Arial" w:hAnsi="Arial" w:cs="Arial"/>
        </w:rPr>
        <w:t xml:space="preserve">, </w:t>
      </w:r>
      <w:r w:rsidR="00A20F56" w:rsidRPr="00A20F56">
        <w:rPr>
          <w:rFonts w:ascii="Arial" w:hAnsi="Arial" w:cs="Arial"/>
        </w:rPr>
        <w:t>158/22-ZDoh-2AA</w:t>
      </w:r>
      <w:r w:rsidR="009D6F01">
        <w:rPr>
          <w:rFonts w:ascii="Arial" w:hAnsi="Arial" w:cs="Arial"/>
        </w:rPr>
        <w:t xml:space="preserve"> in 71/23</w:t>
      </w:r>
      <w:r w:rsidRPr="006C4E35">
        <w:rPr>
          <w:rFonts w:ascii="Arial" w:hAnsi="Arial" w:cs="Arial"/>
        </w:rPr>
        <w:t>) minist</w:t>
      </w:r>
      <w:r w:rsidR="00A20F56">
        <w:rPr>
          <w:rFonts w:ascii="Arial" w:hAnsi="Arial" w:cs="Arial"/>
        </w:rPr>
        <w:t>er</w:t>
      </w:r>
      <w:r w:rsidRPr="006C4E35">
        <w:rPr>
          <w:rFonts w:ascii="Arial" w:hAnsi="Arial" w:cs="Arial"/>
        </w:rPr>
        <w:t xml:space="preserve"> za </w:t>
      </w:r>
      <w:r w:rsidR="00A20F56">
        <w:rPr>
          <w:rFonts w:ascii="Arial" w:hAnsi="Arial" w:cs="Arial"/>
        </w:rPr>
        <w:t xml:space="preserve">vzgojo in </w:t>
      </w:r>
      <w:r w:rsidRPr="006C4E35">
        <w:rPr>
          <w:rFonts w:ascii="Arial" w:hAnsi="Arial" w:cs="Arial"/>
        </w:rPr>
        <w:t>izobraževanje</w:t>
      </w:r>
      <w:r w:rsidR="009D6F01">
        <w:rPr>
          <w:rFonts w:ascii="Arial" w:hAnsi="Arial" w:cs="Arial"/>
        </w:rPr>
        <w:t xml:space="preserve"> </w:t>
      </w:r>
      <w:r w:rsidRPr="006C4E35">
        <w:rPr>
          <w:rFonts w:ascii="Arial" w:hAnsi="Arial" w:cs="Arial"/>
        </w:rPr>
        <w:t>izdaj</w:t>
      </w:r>
      <w:r w:rsidR="00D80007">
        <w:rPr>
          <w:rFonts w:ascii="Arial" w:hAnsi="Arial" w:cs="Arial"/>
        </w:rPr>
        <w:t>a</w:t>
      </w:r>
    </w:p>
    <w:p w14:paraId="3A3900C5" w14:textId="77777777" w:rsidR="006C4E35" w:rsidRDefault="006C4E35" w:rsidP="006C4E35">
      <w:pPr>
        <w:rPr>
          <w:rFonts w:ascii="Arial" w:hAnsi="Arial" w:cs="Arial"/>
          <w:b/>
          <w:bCs/>
        </w:rPr>
      </w:pPr>
    </w:p>
    <w:p w14:paraId="4C64D9EE" w14:textId="23F2F1F5" w:rsidR="006C4E35" w:rsidRPr="006C4E35" w:rsidRDefault="006C4E35" w:rsidP="006C4E35">
      <w:pPr>
        <w:jc w:val="center"/>
        <w:rPr>
          <w:rFonts w:ascii="Arial" w:hAnsi="Arial" w:cs="Arial"/>
          <w:b/>
          <w:bCs/>
        </w:rPr>
      </w:pPr>
      <w:r w:rsidRPr="006C4E35">
        <w:rPr>
          <w:rFonts w:ascii="Arial" w:hAnsi="Arial" w:cs="Arial"/>
          <w:b/>
          <w:bCs/>
        </w:rPr>
        <w:t>ODREDBO</w:t>
      </w:r>
    </w:p>
    <w:p w14:paraId="54096BCE" w14:textId="1F330A6D" w:rsidR="006C4E35" w:rsidRPr="006C4E35" w:rsidRDefault="006C4E35" w:rsidP="006C4E35">
      <w:pPr>
        <w:jc w:val="center"/>
        <w:rPr>
          <w:rFonts w:ascii="Arial" w:hAnsi="Arial" w:cs="Arial"/>
          <w:b/>
          <w:bCs/>
        </w:rPr>
      </w:pPr>
      <w:r w:rsidRPr="006C4E35">
        <w:rPr>
          <w:rFonts w:ascii="Arial" w:hAnsi="Arial" w:cs="Arial"/>
          <w:b/>
          <w:bCs/>
        </w:rPr>
        <w:t>o spreje</w:t>
      </w:r>
      <w:r w:rsidR="009D6F01">
        <w:rPr>
          <w:rFonts w:ascii="Arial" w:hAnsi="Arial" w:cs="Arial"/>
          <w:b/>
          <w:bCs/>
        </w:rPr>
        <w:t>tju</w:t>
      </w:r>
      <w:r w:rsidRPr="006C4E35">
        <w:rPr>
          <w:rFonts w:ascii="Arial" w:hAnsi="Arial" w:cs="Arial"/>
          <w:b/>
          <w:bCs/>
        </w:rPr>
        <w:t xml:space="preserve"> višješolskega študijskega programa </w:t>
      </w:r>
      <w:r w:rsidR="009E71EE">
        <w:rPr>
          <w:rFonts w:ascii="Arial" w:hAnsi="Arial" w:cs="Arial"/>
          <w:b/>
          <w:bCs/>
        </w:rPr>
        <w:t>izpopolnjevanja</w:t>
      </w:r>
      <w:r w:rsidR="009E71EE" w:rsidRPr="009E71EE">
        <w:rPr>
          <w:rFonts w:eastAsia="Carlito" w:cstheme="minorHAnsi"/>
        </w:rPr>
        <w:t xml:space="preserve"> </w:t>
      </w:r>
      <w:r w:rsidR="009E71EE" w:rsidRPr="009E71EE">
        <w:rPr>
          <w:rFonts w:ascii="Arial" w:hAnsi="Arial" w:cs="Arial"/>
          <w:b/>
          <w:bCs/>
        </w:rPr>
        <w:t>Izvajalec/izvajalka Kneippovih terapij</w:t>
      </w:r>
    </w:p>
    <w:p w14:paraId="1124F5E5" w14:textId="77777777" w:rsidR="006C4E35" w:rsidRDefault="006C4E35" w:rsidP="006C4E35">
      <w:pPr>
        <w:jc w:val="center"/>
        <w:rPr>
          <w:rFonts w:ascii="Arial" w:hAnsi="Arial" w:cs="Arial"/>
          <w:b/>
          <w:bCs/>
        </w:rPr>
      </w:pPr>
    </w:p>
    <w:p w14:paraId="0879B0B4" w14:textId="37DF6B52" w:rsidR="006C4E35" w:rsidRPr="006C4E35" w:rsidRDefault="006C4E35" w:rsidP="006C4E35">
      <w:pPr>
        <w:jc w:val="center"/>
        <w:rPr>
          <w:rFonts w:ascii="Arial" w:hAnsi="Arial" w:cs="Arial"/>
          <w:b/>
          <w:bCs/>
        </w:rPr>
      </w:pPr>
      <w:r w:rsidRPr="006C4E35">
        <w:rPr>
          <w:rFonts w:ascii="Arial" w:hAnsi="Arial" w:cs="Arial"/>
          <w:b/>
          <w:bCs/>
        </w:rPr>
        <w:t>1. člen</w:t>
      </w:r>
    </w:p>
    <w:p w14:paraId="3F7CAE53" w14:textId="318FC5D0" w:rsidR="006C4E35" w:rsidRPr="009E71EE" w:rsidRDefault="006C4E35" w:rsidP="006C4E35">
      <w:pPr>
        <w:jc w:val="both"/>
        <w:rPr>
          <w:rFonts w:ascii="Arial" w:hAnsi="Arial" w:cs="Arial"/>
          <w:b/>
          <w:bCs/>
        </w:rPr>
      </w:pPr>
      <w:r w:rsidRPr="006C4E35">
        <w:rPr>
          <w:rFonts w:ascii="Arial" w:hAnsi="Arial" w:cs="Arial"/>
        </w:rPr>
        <w:t xml:space="preserve">Na podlagi sklepa Strokovnega sveta Republike Slovenije za poklicno in strokovno izobraževanje, sprejetega na </w:t>
      </w:r>
      <w:r w:rsidR="00981724">
        <w:rPr>
          <w:rFonts w:ascii="Arial" w:hAnsi="Arial" w:cs="Arial"/>
        </w:rPr>
        <w:t>2</w:t>
      </w:r>
      <w:r w:rsidR="009E71EE">
        <w:rPr>
          <w:rFonts w:ascii="Arial" w:hAnsi="Arial" w:cs="Arial"/>
        </w:rPr>
        <w:t>10</w:t>
      </w:r>
      <w:r w:rsidRPr="006C4E35">
        <w:rPr>
          <w:rFonts w:ascii="Arial" w:hAnsi="Arial" w:cs="Arial"/>
        </w:rPr>
        <w:t xml:space="preserve">. seji </w:t>
      </w:r>
      <w:r w:rsidR="003E10D3">
        <w:rPr>
          <w:rFonts w:ascii="Arial" w:hAnsi="Arial" w:cs="Arial"/>
        </w:rPr>
        <w:t>2</w:t>
      </w:r>
      <w:r w:rsidR="009E71EE">
        <w:rPr>
          <w:rFonts w:ascii="Arial" w:hAnsi="Arial" w:cs="Arial"/>
        </w:rPr>
        <w:t>1</w:t>
      </w:r>
      <w:r w:rsidRPr="006C4E35">
        <w:rPr>
          <w:rFonts w:ascii="Arial" w:hAnsi="Arial" w:cs="Arial"/>
        </w:rPr>
        <w:t>. </w:t>
      </w:r>
      <w:r w:rsidR="009E71EE">
        <w:rPr>
          <w:rFonts w:ascii="Arial" w:hAnsi="Arial" w:cs="Arial"/>
        </w:rPr>
        <w:t>3</w:t>
      </w:r>
      <w:r w:rsidRPr="006C4E35">
        <w:rPr>
          <w:rFonts w:ascii="Arial" w:hAnsi="Arial" w:cs="Arial"/>
        </w:rPr>
        <w:t>. 20</w:t>
      </w:r>
      <w:r w:rsidR="00981724">
        <w:rPr>
          <w:rFonts w:ascii="Arial" w:hAnsi="Arial" w:cs="Arial"/>
        </w:rPr>
        <w:t>2</w:t>
      </w:r>
      <w:r w:rsidR="009E71EE">
        <w:rPr>
          <w:rFonts w:ascii="Arial" w:hAnsi="Arial" w:cs="Arial"/>
        </w:rPr>
        <w:t>5</w:t>
      </w:r>
      <w:r w:rsidRPr="006C4E35">
        <w:rPr>
          <w:rFonts w:ascii="Arial" w:hAnsi="Arial" w:cs="Arial"/>
        </w:rPr>
        <w:t>, minist</w:t>
      </w:r>
      <w:r w:rsidR="00981724">
        <w:rPr>
          <w:rFonts w:ascii="Arial" w:hAnsi="Arial" w:cs="Arial"/>
        </w:rPr>
        <w:t>er</w:t>
      </w:r>
      <w:r w:rsidR="009D6F01">
        <w:rPr>
          <w:rFonts w:ascii="Arial" w:hAnsi="Arial" w:cs="Arial"/>
        </w:rPr>
        <w:t>, pristojen</w:t>
      </w:r>
      <w:r w:rsidR="007F7762">
        <w:rPr>
          <w:rFonts w:ascii="Arial" w:hAnsi="Arial" w:cs="Arial"/>
        </w:rPr>
        <w:t xml:space="preserve"> </w:t>
      </w:r>
      <w:r w:rsidR="00981724">
        <w:rPr>
          <w:rFonts w:ascii="Arial" w:hAnsi="Arial" w:cs="Arial"/>
        </w:rPr>
        <w:t>za vzgojo in izobraževanje</w:t>
      </w:r>
      <w:r w:rsidRPr="006C4E35">
        <w:rPr>
          <w:rFonts w:ascii="Arial" w:hAnsi="Arial" w:cs="Arial"/>
        </w:rPr>
        <w:t>, sprejme višješolski študijski program</w:t>
      </w:r>
      <w:r w:rsidR="009E71EE">
        <w:rPr>
          <w:rFonts w:ascii="Arial" w:hAnsi="Arial" w:cs="Arial"/>
        </w:rPr>
        <w:t xml:space="preserve"> izpopolnjevanja</w:t>
      </w:r>
      <w:r w:rsidR="009E71EE" w:rsidRPr="009E71EE">
        <w:rPr>
          <w:rFonts w:ascii="Arial" w:hAnsi="Arial" w:cs="Arial"/>
          <w:b/>
          <w:bCs/>
        </w:rPr>
        <w:t xml:space="preserve"> Izvajalec/izvajalka Kneippovih terapij</w:t>
      </w:r>
      <w:r w:rsidR="00A16395">
        <w:rPr>
          <w:rFonts w:ascii="Arial" w:hAnsi="Arial" w:cs="Arial"/>
        </w:rPr>
        <w:t>.</w:t>
      </w:r>
    </w:p>
    <w:p w14:paraId="7F3128DE" w14:textId="77777777" w:rsidR="006C4E35" w:rsidRDefault="006C4E35" w:rsidP="006C4E35">
      <w:pPr>
        <w:jc w:val="center"/>
        <w:rPr>
          <w:rFonts w:ascii="Arial" w:hAnsi="Arial" w:cs="Arial"/>
          <w:b/>
          <w:bCs/>
        </w:rPr>
      </w:pPr>
    </w:p>
    <w:p w14:paraId="2D388430" w14:textId="51FA0225" w:rsidR="006C4E35" w:rsidRPr="006C4E35" w:rsidRDefault="006C4E35" w:rsidP="006C4E35">
      <w:pPr>
        <w:jc w:val="center"/>
        <w:rPr>
          <w:rFonts w:ascii="Arial" w:hAnsi="Arial" w:cs="Arial"/>
          <w:b/>
          <w:bCs/>
        </w:rPr>
      </w:pPr>
      <w:r w:rsidRPr="006C4E35">
        <w:rPr>
          <w:rFonts w:ascii="Arial" w:hAnsi="Arial" w:cs="Arial"/>
          <w:b/>
          <w:bCs/>
        </w:rPr>
        <w:t>2. člen</w:t>
      </w:r>
    </w:p>
    <w:p w14:paraId="2198BB2F" w14:textId="6EC6C4B0" w:rsidR="006C4E35" w:rsidRDefault="006C4E35" w:rsidP="006C4E35">
      <w:pPr>
        <w:jc w:val="both"/>
        <w:rPr>
          <w:rFonts w:ascii="Arial" w:hAnsi="Arial" w:cs="Arial"/>
        </w:rPr>
      </w:pPr>
      <w:r w:rsidRPr="006C4E35">
        <w:rPr>
          <w:rFonts w:ascii="Arial" w:hAnsi="Arial" w:cs="Arial"/>
        </w:rPr>
        <w:t>Višješolski študijski program</w:t>
      </w:r>
      <w:r w:rsidR="00317C29">
        <w:rPr>
          <w:rFonts w:ascii="Arial" w:hAnsi="Arial" w:cs="Arial"/>
        </w:rPr>
        <w:t xml:space="preserve"> izpopolnjevanja</w:t>
      </w:r>
      <w:r w:rsidRPr="006C4E35">
        <w:rPr>
          <w:rFonts w:ascii="Arial" w:hAnsi="Arial" w:cs="Arial"/>
        </w:rPr>
        <w:t xml:space="preserve"> iz prejšnjega člena Ministrstvo za </w:t>
      </w:r>
      <w:r w:rsidR="00D15689">
        <w:rPr>
          <w:rFonts w:ascii="Arial" w:hAnsi="Arial" w:cs="Arial"/>
        </w:rPr>
        <w:t xml:space="preserve">vzgojo in </w:t>
      </w:r>
      <w:r w:rsidRPr="006C4E35">
        <w:rPr>
          <w:rFonts w:ascii="Arial" w:hAnsi="Arial" w:cs="Arial"/>
        </w:rPr>
        <w:t xml:space="preserve">izobraževanje objavi na </w:t>
      </w:r>
      <w:r w:rsidR="003A15D9">
        <w:rPr>
          <w:rFonts w:ascii="Arial" w:hAnsi="Arial" w:cs="Arial"/>
        </w:rPr>
        <w:t xml:space="preserve">osrednjem </w:t>
      </w:r>
      <w:r w:rsidRPr="006C4E35">
        <w:rPr>
          <w:rFonts w:ascii="Arial" w:hAnsi="Arial" w:cs="Arial"/>
        </w:rPr>
        <w:t>s</w:t>
      </w:r>
      <w:r w:rsidR="009D6F01">
        <w:rPr>
          <w:rFonts w:ascii="Arial" w:hAnsi="Arial" w:cs="Arial"/>
        </w:rPr>
        <w:t>pletnem mestu državne uprave</w:t>
      </w:r>
      <w:r w:rsidRPr="006C4E35">
        <w:rPr>
          <w:rFonts w:ascii="Arial" w:hAnsi="Arial" w:cs="Arial"/>
        </w:rPr>
        <w:t>.</w:t>
      </w:r>
    </w:p>
    <w:p w14:paraId="42EE7713" w14:textId="77777777" w:rsidR="00317C29" w:rsidRPr="006C4E35" w:rsidRDefault="00317C29" w:rsidP="006C4E35">
      <w:pPr>
        <w:jc w:val="both"/>
        <w:rPr>
          <w:rFonts w:ascii="Arial" w:hAnsi="Arial" w:cs="Arial"/>
        </w:rPr>
      </w:pPr>
    </w:p>
    <w:p w14:paraId="596B368F" w14:textId="7B695D14" w:rsidR="006C4E35" w:rsidRDefault="009D6F01" w:rsidP="006C4E35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KONČNA DOLOČBA</w:t>
      </w:r>
    </w:p>
    <w:p w14:paraId="08E5FB9A" w14:textId="1BF9CE47" w:rsidR="006C4E35" w:rsidRPr="006C4E35" w:rsidRDefault="006C4E35" w:rsidP="006C4E35">
      <w:pPr>
        <w:jc w:val="center"/>
        <w:rPr>
          <w:rFonts w:ascii="Arial" w:hAnsi="Arial" w:cs="Arial"/>
          <w:b/>
          <w:bCs/>
        </w:rPr>
      </w:pPr>
      <w:r w:rsidRPr="006C4E35">
        <w:rPr>
          <w:rFonts w:ascii="Arial" w:hAnsi="Arial" w:cs="Arial"/>
          <w:b/>
          <w:bCs/>
        </w:rPr>
        <w:t>3. člen</w:t>
      </w:r>
    </w:p>
    <w:p w14:paraId="79F207CD" w14:textId="77777777" w:rsidR="006C4E35" w:rsidRPr="006C4E35" w:rsidRDefault="006C4E35" w:rsidP="006C4E35">
      <w:pPr>
        <w:rPr>
          <w:rFonts w:ascii="Arial" w:hAnsi="Arial" w:cs="Arial"/>
        </w:rPr>
      </w:pPr>
      <w:r w:rsidRPr="006C4E35">
        <w:rPr>
          <w:rFonts w:ascii="Arial" w:hAnsi="Arial" w:cs="Arial"/>
        </w:rPr>
        <w:t>Ta odredba začne veljati naslednji dan po objavi v Uradnem listu Republike Slovenije.</w:t>
      </w:r>
    </w:p>
    <w:p w14:paraId="34FD537E" w14:textId="77777777" w:rsidR="006C4E35" w:rsidRDefault="006C4E35" w:rsidP="006C4E35">
      <w:pPr>
        <w:rPr>
          <w:rFonts w:ascii="Arial" w:hAnsi="Arial" w:cs="Arial"/>
        </w:rPr>
      </w:pPr>
    </w:p>
    <w:p w14:paraId="3913644A" w14:textId="77777777" w:rsidR="006C4E35" w:rsidRDefault="006C4E35" w:rsidP="006C4E35">
      <w:pPr>
        <w:rPr>
          <w:rFonts w:ascii="Arial" w:hAnsi="Arial" w:cs="Arial"/>
        </w:rPr>
      </w:pPr>
    </w:p>
    <w:p w14:paraId="3A356529" w14:textId="77777777" w:rsidR="006C4E35" w:rsidRDefault="006C4E35" w:rsidP="006C4E35">
      <w:pPr>
        <w:rPr>
          <w:rFonts w:ascii="Arial" w:hAnsi="Arial" w:cs="Arial"/>
        </w:rPr>
      </w:pPr>
    </w:p>
    <w:p w14:paraId="552240E7" w14:textId="3D6554A0" w:rsidR="006C4E35" w:rsidRPr="006C4E35" w:rsidRDefault="006C4E35" w:rsidP="006C4E35">
      <w:pPr>
        <w:spacing w:after="0" w:line="240" w:lineRule="auto"/>
        <w:jc w:val="both"/>
        <w:rPr>
          <w:rFonts w:ascii="Arial" w:hAnsi="Arial" w:cs="Arial"/>
        </w:rPr>
      </w:pPr>
      <w:r w:rsidRPr="006C4E35">
        <w:rPr>
          <w:rFonts w:ascii="Arial" w:hAnsi="Arial" w:cs="Arial"/>
        </w:rPr>
        <w:t xml:space="preserve">Št. </w:t>
      </w:r>
      <w:r w:rsidR="00E76DE8" w:rsidRPr="00E76DE8">
        <w:rPr>
          <w:rFonts w:ascii="Arial" w:hAnsi="Arial" w:cs="Arial"/>
        </w:rPr>
        <w:t>0070-34/2025</w:t>
      </w:r>
    </w:p>
    <w:p w14:paraId="1E20BA75" w14:textId="77D0A8C1" w:rsidR="006C4E35" w:rsidRPr="006C4E35" w:rsidRDefault="006C4E35" w:rsidP="006C4E35">
      <w:pPr>
        <w:spacing w:after="0" w:line="240" w:lineRule="auto"/>
        <w:jc w:val="both"/>
        <w:rPr>
          <w:rFonts w:ascii="Arial" w:hAnsi="Arial" w:cs="Arial"/>
        </w:rPr>
      </w:pPr>
      <w:r w:rsidRPr="006C4E35">
        <w:rPr>
          <w:rFonts w:ascii="Arial" w:hAnsi="Arial" w:cs="Arial"/>
        </w:rPr>
        <w:t xml:space="preserve">Ljubljana, dne </w:t>
      </w:r>
      <w:r w:rsidR="006B2A0E">
        <w:rPr>
          <w:rFonts w:ascii="Arial" w:hAnsi="Arial" w:cs="Arial"/>
        </w:rPr>
        <w:t>1</w:t>
      </w:r>
      <w:r w:rsidR="00FE6209">
        <w:rPr>
          <w:rFonts w:ascii="Arial" w:hAnsi="Arial" w:cs="Arial"/>
        </w:rPr>
        <w:t>8</w:t>
      </w:r>
      <w:r w:rsidRPr="006C4E35">
        <w:rPr>
          <w:rFonts w:ascii="Arial" w:hAnsi="Arial" w:cs="Arial"/>
        </w:rPr>
        <w:t>. </w:t>
      </w:r>
      <w:r w:rsidR="009E71EE">
        <w:rPr>
          <w:rFonts w:ascii="Arial" w:hAnsi="Arial" w:cs="Arial"/>
        </w:rPr>
        <w:t>aprila</w:t>
      </w:r>
      <w:r w:rsidRPr="006C4E35">
        <w:rPr>
          <w:rFonts w:ascii="Arial" w:hAnsi="Arial" w:cs="Arial"/>
        </w:rPr>
        <w:t xml:space="preserve"> 20</w:t>
      </w:r>
      <w:r>
        <w:rPr>
          <w:rFonts w:ascii="Arial" w:hAnsi="Arial" w:cs="Arial"/>
        </w:rPr>
        <w:t>2</w:t>
      </w:r>
      <w:r w:rsidR="009E71EE">
        <w:rPr>
          <w:rFonts w:ascii="Arial" w:hAnsi="Arial" w:cs="Arial"/>
        </w:rPr>
        <w:t>5</w:t>
      </w:r>
    </w:p>
    <w:p w14:paraId="689DDA7E" w14:textId="6478953C" w:rsidR="006C4E35" w:rsidRPr="006C4E35" w:rsidRDefault="006C4E35" w:rsidP="006C4E35">
      <w:pPr>
        <w:spacing w:after="0" w:line="240" w:lineRule="auto"/>
        <w:jc w:val="both"/>
        <w:rPr>
          <w:rFonts w:ascii="Arial" w:hAnsi="Arial" w:cs="Arial"/>
        </w:rPr>
      </w:pPr>
      <w:r w:rsidRPr="006C4E35">
        <w:rPr>
          <w:rFonts w:ascii="Arial" w:hAnsi="Arial" w:cs="Arial"/>
        </w:rPr>
        <w:t xml:space="preserve">EVA </w:t>
      </w:r>
      <w:r w:rsidR="00101586" w:rsidRPr="00101586">
        <w:rPr>
          <w:rFonts w:ascii="Arial" w:hAnsi="Arial" w:cs="Arial"/>
        </w:rPr>
        <w:t>2025-3350-0029</w:t>
      </w:r>
    </w:p>
    <w:p w14:paraId="5371020E" w14:textId="0AD3F243" w:rsidR="0085756A" w:rsidRPr="0085756A" w:rsidRDefault="0085756A" w:rsidP="0085756A">
      <w:pPr>
        <w:rPr>
          <w:rFonts w:ascii="Arial" w:hAnsi="Arial" w:cs="Arial"/>
        </w:rPr>
      </w:pPr>
    </w:p>
    <w:p w14:paraId="3168C0B5" w14:textId="77777777" w:rsidR="0085756A" w:rsidRPr="0085756A" w:rsidRDefault="0085756A" w:rsidP="0085756A">
      <w:pPr>
        <w:rPr>
          <w:rFonts w:ascii="Arial" w:hAnsi="Arial" w:cs="Arial"/>
        </w:rPr>
      </w:pPr>
      <w:r w:rsidRPr="0085756A">
        <w:rPr>
          <w:rFonts w:ascii="Arial" w:hAnsi="Arial" w:cs="Arial"/>
        </w:rPr>
        <w:t> </w:t>
      </w:r>
    </w:p>
    <w:p w14:paraId="3E76BB91" w14:textId="0CC1D75E" w:rsidR="00493C45" w:rsidRPr="002345EA" w:rsidRDefault="002345EA" w:rsidP="0085756A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                                                                                                </w:t>
      </w:r>
      <w:r w:rsidR="0085756A" w:rsidRPr="002345EA">
        <w:rPr>
          <w:rFonts w:ascii="Arial" w:hAnsi="Arial" w:cs="Arial"/>
          <w:b/>
          <w:bCs/>
        </w:rPr>
        <w:t xml:space="preserve">Dr. </w:t>
      </w:r>
      <w:r w:rsidR="009E71EE">
        <w:rPr>
          <w:rFonts w:ascii="Arial" w:hAnsi="Arial" w:cs="Arial"/>
          <w:b/>
          <w:bCs/>
        </w:rPr>
        <w:t>Vinko Logaj</w:t>
      </w:r>
    </w:p>
    <w:p w14:paraId="1AB5AFA1" w14:textId="1DBC437B" w:rsidR="0085756A" w:rsidRPr="0085756A" w:rsidRDefault="002345EA" w:rsidP="0085756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</w:t>
      </w:r>
      <w:r w:rsidR="0085756A" w:rsidRPr="0085756A">
        <w:rPr>
          <w:rFonts w:ascii="Arial" w:hAnsi="Arial" w:cs="Arial"/>
        </w:rPr>
        <w:t xml:space="preserve"> minister za </w:t>
      </w:r>
      <w:r w:rsidR="00493C45">
        <w:rPr>
          <w:rFonts w:ascii="Arial" w:hAnsi="Arial" w:cs="Arial"/>
        </w:rPr>
        <w:t xml:space="preserve">vzgojo in </w:t>
      </w:r>
      <w:r w:rsidR="0085756A" w:rsidRPr="0085756A">
        <w:rPr>
          <w:rFonts w:ascii="Arial" w:hAnsi="Arial" w:cs="Arial"/>
        </w:rPr>
        <w:t>izobraževanje</w:t>
      </w:r>
    </w:p>
    <w:p w14:paraId="278ED8CC" w14:textId="77777777" w:rsidR="0085756A" w:rsidRPr="0085756A" w:rsidRDefault="0085756A">
      <w:pPr>
        <w:rPr>
          <w:rFonts w:ascii="Arial" w:hAnsi="Arial" w:cs="Arial"/>
        </w:rPr>
      </w:pPr>
    </w:p>
    <w:sectPr w:rsidR="0085756A" w:rsidRPr="008575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rlito">
    <w:altName w:val="Calibri"/>
    <w:charset w:val="EE"/>
    <w:family w:val="swiss"/>
    <w:pitch w:val="variable"/>
    <w:sig w:usb0="E10002FF" w:usb1="5000ECFF" w:usb2="00000009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756A"/>
    <w:rsid w:val="0000039B"/>
    <w:rsid w:val="000E59A5"/>
    <w:rsid w:val="00101586"/>
    <w:rsid w:val="002345EA"/>
    <w:rsid w:val="0028135C"/>
    <w:rsid w:val="00317C29"/>
    <w:rsid w:val="003A036A"/>
    <w:rsid w:val="003A15D9"/>
    <w:rsid w:val="003D5F47"/>
    <w:rsid w:val="003E10D3"/>
    <w:rsid w:val="00493C45"/>
    <w:rsid w:val="004A0B96"/>
    <w:rsid w:val="004F5839"/>
    <w:rsid w:val="00583248"/>
    <w:rsid w:val="0060195A"/>
    <w:rsid w:val="0065792C"/>
    <w:rsid w:val="006B2A0E"/>
    <w:rsid w:val="006B336A"/>
    <w:rsid w:val="006B3D05"/>
    <w:rsid w:val="006C4E35"/>
    <w:rsid w:val="007655E4"/>
    <w:rsid w:val="007B262D"/>
    <w:rsid w:val="007F7762"/>
    <w:rsid w:val="0085756A"/>
    <w:rsid w:val="00916E71"/>
    <w:rsid w:val="00981724"/>
    <w:rsid w:val="009D6F01"/>
    <w:rsid w:val="009E71EE"/>
    <w:rsid w:val="009F4A4D"/>
    <w:rsid w:val="009F64F5"/>
    <w:rsid w:val="00A16395"/>
    <w:rsid w:val="00A20F56"/>
    <w:rsid w:val="00A84816"/>
    <w:rsid w:val="00A9070C"/>
    <w:rsid w:val="00AC53E6"/>
    <w:rsid w:val="00BB5D8E"/>
    <w:rsid w:val="00D15689"/>
    <w:rsid w:val="00D80007"/>
    <w:rsid w:val="00DC7CC5"/>
    <w:rsid w:val="00E76DE8"/>
    <w:rsid w:val="00EA0E46"/>
    <w:rsid w:val="00FE6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1E0F31"/>
  <w15:chartTrackingRefBased/>
  <w15:docId w15:val="{638CA029-B22E-47CB-BFC4-B735E08F9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85756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85756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9D6F0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78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677400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679039427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109394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438871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6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977904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319064">
          <w:marLeft w:val="0"/>
          <w:marRight w:val="0"/>
          <w:marTop w:val="15"/>
          <w:marBottom w:val="15"/>
          <w:divBdr>
            <w:top w:val="single" w:sz="6" w:space="0" w:color="DCDCDC"/>
            <w:left w:val="none" w:sz="0" w:space="0" w:color="auto"/>
            <w:bottom w:val="single" w:sz="6" w:space="0" w:color="DCDCDC"/>
            <w:right w:val="none" w:sz="0" w:space="0" w:color="auto"/>
          </w:divBdr>
          <w:divsChild>
            <w:div w:id="375085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661347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313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8378430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921452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720862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779837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969230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107985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632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973189">
          <w:marLeft w:val="0"/>
          <w:marRight w:val="0"/>
          <w:marTop w:val="15"/>
          <w:marBottom w:val="15"/>
          <w:divBdr>
            <w:top w:val="single" w:sz="6" w:space="0" w:color="DCDCDC"/>
            <w:left w:val="none" w:sz="0" w:space="0" w:color="auto"/>
            <w:bottom w:val="single" w:sz="6" w:space="0" w:color="DCDCDC"/>
            <w:right w:val="none" w:sz="0" w:space="0" w:color="auto"/>
          </w:divBdr>
          <w:divsChild>
            <w:div w:id="1812936536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27881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018122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551608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160883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37889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898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679633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7365024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2130853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17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6160624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33190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35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536219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2485026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930237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509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07102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2568508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14866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42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708995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726908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37049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123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25282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89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064205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2146194114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278477">
          <w:marLeft w:val="0"/>
          <w:marRight w:val="0"/>
          <w:marTop w:val="15"/>
          <w:marBottom w:val="15"/>
          <w:divBdr>
            <w:top w:val="single" w:sz="6" w:space="0" w:color="DCDCDC"/>
            <w:left w:val="none" w:sz="0" w:space="0" w:color="auto"/>
            <w:bottom w:val="single" w:sz="6" w:space="0" w:color="DCDCDC"/>
            <w:right w:val="none" w:sz="0" w:space="0" w:color="auto"/>
          </w:divBdr>
          <w:divsChild>
            <w:div w:id="95368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018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275617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878616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969974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8716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3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107467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A620B18-36CA-41F6-A6E7-EA28F1CD03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Borut Bajželj</dc:creator>
  <cp:keywords/>
  <dc:description/>
  <cp:lastModifiedBy>Borut Bajželj</cp:lastModifiedBy>
  <cp:revision>7</cp:revision>
  <dcterms:created xsi:type="dcterms:W3CDTF">2025-04-16T09:36:00Z</dcterms:created>
  <dcterms:modified xsi:type="dcterms:W3CDTF">2025-04-18T11:34:00Z</dcterms:modified>
</cp:coreProperties>
</file>