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FF28E3">
        <w:rPr>
          <w:rFonts w:cs="Arial"/>
          <w:color w:val="000000"/>
        </w:rPr>
        <w:t>2024-2711-0060</w:t>
      </w:r>
    </w:p>
    <w:p w:rsidR="009C657E" w:rsidRPr="002760DC" w:rsidRDefault="009C657E" w:rsidP="009C657E">
      <w:pPr>
        <w:pStyle w:val="datumtevilka"/>
      </w:pPr>
      <w:r w:rsidRPr="002760DC">
        <w:t xml:space="preserve">Številka: </w:t>
      </w:r>
      <w:r w:rsidRPr="002760DC">
        <w:tab/>
      </w:r>
      <w:r w:rsidR="00FF28E3">
        <w:rPr>
          <w:rFonts w:cs="Arial"/>
          <w:color w:val="000000"/>
        </w:rPr>
        <w:t>00704-411/2024/27</w:t>
      </w:r>
    </w:p>
    <w:p w:rsidR="009C657E" w:rsidRPr="002760DC" w:rsidRDefault="009C657E" w:rsidP="009C657E">
      <w:pPr>
        <w:pStyle w:val="datumtevilka"/>
      </w:pPr>
      <w:r>
        <w:t>Datum:</w:t>
      </w:r>
      <w:r w:rsidRPr="002760DC">
        <w:tab/>
      </w:r>
      <w:r w:rsidR="00FF28E3">
        <w:rPr>
          <w:rFonts w:cs="Arial"/>
          <w:color w:val="000000"/>
        </w:rPr>
        <w:t>16. 4. 2025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2D7296" w:rsidRPr="00F327D9" w:rsidRDefault="002D7296" w:rsidP="00F327D9">
      <w:pPr>
        <w:tabs>
          <w:tab w:val="left" w:pos="7920"/>
        </w:tabs>
        <w:autoSpaceDE w:val="0"/>
        <w:autoSpaceDN w:val="0"/>
        <w:adjustRightInd w:val="0"/>
        <w:jc w:val="center"/>
        <w:rPr>
          <w:rFonts w:cs="Arial"/>
          <w:b/>
          <w:color w:val="000000"/>
          <w:szCs w:val="20"/>
        </w:rPr>
      </w:pPr>
      <w:r w:rsidRPr="00F327D9">
        <w:rPr>
          <w:rFonts w:cs="Arial"/>
          <w:b/>
          <w:color w:val="000000"/>
          <w:szCs w:val="20"/>
        </w:rPr>
        <w:t>Mnenje o zahtevi Državnega sveta, da Državni zbor ponovno odloča o Zakonu o spremembah in dopolnitvah Zakona o zdravstveni dejavnosti</w:t>
      </w:r>
    </w:p>
    <w:p w:rsidR="009C657E" w:rsidRPr="002760DC" w:rsidRDefault="009C657E" w:rsidP="009C657E">
      <w:pPr>
        <w:tabs>
          <w:tab w:val="left" w:pos="7920"/>
        </w:tabs>
        <w:autoSpaceDE w:val="0"/>
        <w:autoSpaceDN w:val="0"/>
        <w:adjustRightInd w:val="0"/>
        <w:jc w:val="both"/>
        <w:rPr>
          <w:rFonts w:cs="Arial"/>
          <w:color w:val="000000"/>
          <w:szCs w:val="20"/>
        </w:rPr>
      </w:pPr>
    </w:p>
    <w:p w:rsidR="009C657E" w:rsidRDefault="009C657E" w:rsidP="009C657E">
      <w:pPr>
        <w:tabs>
          <w:tab w:val="left" w:pos="5570"/>
        </w:tabs>
        <w:autoSpaceDE w:val="0"/>
        <w:autoSpaceDN w:val="0"/>
        <w:adjustRightInd w:val="0"/>
        <w:rPr>
          <w:rFonts w:cs="Arial"/>
          <w:color w:val="000000"/>
          <w:szCs w:val="20"/>
        </w:rPr>
      </w:pPr>
    </w:p>
    <w:p w:rsidR="00F327D9" w:rsidRPr="00EF6C98" w:rsidRDefault="00F327D9" w:rsidP="00F327D9">
      <w:pPr>
        <w:spacing w:line="276" w:lineRule="auto"/>
        <w:jc w:val="both"/>
        <w:rPr>
          <w:rFonts w:cs="Arial"/>
          <w:szCs w:val="20"/>
          <w:lang w:eastAsia="sl-SI"/>
        </w:rPr>
      </w:pPr>
      <w:r w:rsidRPr="00EF6C98">
        <w:rPr>
          <w:rFonts w:cs="Arial"/>
          <w:szCs w:val="20"/>
        </w:rPr>
        <w:t xml:space="preserve">Državni svet Republike Slovenije (v nadaljnjem besedilu: Državni svet) je na 17. izredni seji 9. 4. 2025 ob obravnavi Zakona o spremembah in dopolnitvah Zakona o zdravstveni dejavnosti (ZZDej-N), EPA 1917-IX, (v nadaljnjem besedilu: ZZDej-N), ki ga je Državni zbor Republike Slovenije (v nadaljnjem besedilu: </w:t>
      </w:r>
      <w:r>
        <w:rPr>
          <w:rFonts w:cs="Arial"/>
          <w:szCs w:val="20"/>
        </w:rPr>
        <w:t>D</w:t>
      </w:r>
      <w:r w:rsidRPr="00EF6C98">
        <w:rPr>
          <w:rFonts w:cs="Arial"/>
          <w:szCs w:val="20"/>
        </w:rPr>
        <w:t xml:space="preserve">ržavni zbor) sprejel na 99. izredni seji 2. 4. 2024, na podlagi tretje alineje prvega odstavka 97. člena </w:t>
      </w:r>
      <w:r w:rsidRPr="00EF6C98">
        <w:rPr>
          <w:rFonts w:cs="Arial"/>
          <w:szCs w:val="20"/>
          <w:lang w:eastAsia="sl-SI"/>
        </w:rPr>
        <w:t xml:space="preserve">Ustave Republike Slovenije (Uradni list RS, št. 33/91-I, 42/97 – UZS68, 66/00 – UZ80, 24/03 – UZ3a, 47, 68, 69/04 – UZ14, 69/04 – UZ43, 69/04 – UZ50, 68/06 – UZ121,140,143, 47/13 – UZ148, 47/13 – UZ90,97,99, 75/16 – UZ70a in 92/21 – UZ62a), sprejel zahtevo, da </w:t>
      </w:r>
      <w:r>
        <w:rPr>
          <w:rFonts w:cs="Arial"/>
          <w:szCs w:val="20"/>
          <w:lang w:eastAsia="sl-SI"/>
        </w:rPr>
        <w:t>D</w:t>
      </w:r>
      <w:r w:rsidRPr="00EF6C98">
        <w:rPr>
          <w:rFonts w:cs="Arial"/>
          <w:szCs w:val="20"/>
          <w:lang w:eastAsia="sl-SI"/>
        </w:rPr>
        <w:t>ržavni zbor ponovno odloča o ZZDej-N.</w:t>
      </w:r>
    </w:p>
    <w:p w:rsidR="00F327D9" w:rsidRPr="0039635C" w:rsidRDefault="00F327D9" w:rsidP="00F327D9">
      <w:pPr>
        <w:spacing w:line="276" w:lineRule="auto"/>
        <w:jc w:val="both"/>
        <w:rPr>
          <w:rFonts w:cs="Arial"/>
          <w:szCs w:val="20"/>
          <w:lang w:eastAsia="sl-SI"/>
        </w:rPr>
      </w:pPr>
    </w:p>
    <w:p w:rsidR="00F327D9" w:rsidRPr="0039635C" w:rsidRDefault="00F327D9" w:rsidP="00F327D9">
      <w:pPr>
        <w:spacing w:line="276" w:lineRule="auto"/>
        <w:jc w:val="both"/>
        <w:rPr>
          <w:rFonts w:eastAsia="Calibri" w:cs="Arial"/>
          <w:szCs w:val="20"/>
        </w:rPr>
      </w:pPr>
      <w:r w:rsidRPr="0039635C">
        <w:rPr>
          <w:rFonts w:cs="Arial"/>
          <w:szCs w:val="20"/>
          <w:lang w:eastAsia="sl-SI"/>
        </w:rPr>
        <w:t xml:space="preserve">Državni svet v zahtevi opozarja, da </w:t>
      </w:r>
      <w:r>
        <w:rPr>
          <w:rFonts w:cs="Arial"/>
          <w:szCs w:val="20"/>
          <w:lang w:eastAsia="sl-SI"/>
        </w:rPr>
        <w:t xml:space="preserve">so </w:t>
      </w:r>
      <w:r w:rsidRPr="0039635C">
        <w:rPr>
          <w:rFonts w:cs="Arial"/>
          <w:szCs w:val="20"/>
          <w:lang w:eastAsia="sl-SI"/>
        </w:rPr>
        <w:t>že od faze njegove priprave bistveno deljena mnenja zlasti glede načina za dosego enega od zastavljenih ciljev predlagatelja – da se jasno razmeji javno in tržno zdravstveno dejavnost, podrobno naslovi opravljanje zdravstvenih storitev v javni mreži in izven nje ter s tem povezano prehajanje med javnim in zasebnim delom zdravstvenega varstva. Dodatno Državni svet izpostavlja, da se je v okviru zakonodajnega postopka v vsebino predloga ZZDej-N poseglo s številnimi amandmaji in so spremembe in dopolnitve tako obsežne, da bi bilo namesto novele zakona treba sprejeti nov zakon,</w:t>
      </w:r>
      <w:r w:rsidRPr="0039635C">
        <w:t xml:space="preserve"> </w:t>
      </w:r>
      <w:r w:rsidRPr="0039635C">
        <w:rPr>
          <w:rFonts w:cs="Arial"/>
          <w:szCs w:val="20"/>
          <w:lang w:eastAsia="sl-SI"/>
        </w:rPr>
        <w:t xml:space="preserve">pri čemer pa se </w:t>
      </w:r>
      <w:r>
        <w:rPr>
          <w:rFonts w:cs="Arial"/>
          <w:szCs w:val="20"/>
          <w:lang w:eastAsia="sl-SI"/>
        </w:rPr>
        <w:t xml:space="preserve">tudi </w:t>
      </w:r>
      <w:r w:rsidRPr="0039635C">
        <w:rPr>
          <w:rFonts w:cs="Arial"/>
          <w:szCs w:val="20"/>
          <w:lang w:eastAsia="sl-SI"/>
        </w:rPr>
        <w:t>ni v celoti upoštevalo pripomb Zakonodajno-pravne službe. Državni svet ugotavlja, da sprejeti ZZDej-N ne uvaja ukrepov, ki bi vodili do skrajševanja čakalnih dob in ne vodi do boljšega dostopa do zdravstvenih storitev, temveč uvaja obsežne spremembe in omejitve, ki bodo močno vplivale na delo zdravstvenih delavcev ter sodelavcev in delovanje javnega zdravstvenega sistema</w:t>
      </w:r>
      <w:r w:rsidRPr="0039635C">
        <w:rPr>
          <w:rFonts w:eastAsia="Calibri" w:cs="Arial"/>
          <w:szCs w:val="20"/>
        </w:rPr>
        <w:t xml:space="preserve">. </w:t>
      </w:r>
    </w:p>
    <w:p w:rsidR="00F327D9" w:rsidRPr="0039635C" w:rsidRDefault="00F327D9" w:rsidP="00F327D9">
      <w:pPr>
        <w:spacing w:line="276" w:lineRule="auto"/>
        <w:jc w:val="both"/>
        <w:rPr>
          <w:rFonts w:eastAsia="Calibri" w:cs="Arial"/>
          <w:szCs w:val="20"/>
        </w:rPr>
      </w:pPr>
    </w:p>
    <w:p w:rsidR="00F327D9" w:rsidRPr="003D4F7E" w:rsidRDefault="00F327D9" w:rsidP="00F327D9">
      <w:pPr>
        <w:spacing w:line="276" w:lineRule="auto"/>
        <w:jc w:val="both"/>
        <w:rPr>
          <w:rFonts w:eastAsia="Calibri" w:cs="Arial"/>
          <w:szCs w:val="20"/>
        </w:rPr>
      </w:pPr>
      <w:r w:rsidRPr="0039635C">
        <w:rPr>
          <w:rFonts w:eastAsia="Calibri" w:cs="Arial"/>
          <w:szCs w:val="20"/>
        </w:rPr>
        <w:t>Državni svet ugotavlja, da se z ZZDej-N posega v ustavne pravice in svoboščine, kot so prepoved diskriminacije in enakost pred zakonom, pravica do zasebne lastnine, svoboda dela ter svobodna gospodarska pobuda</w:t>
      </w:r>
      <w:r>
        <w:rPr>
          <w:rFonts w:eastAsia="Calibri" w:cs="Arial"/>
          <w:szCs w:val="20"/>
        </w:rPr>
        <w:t xml:space="preserve">, v okviru tega pa izpostavlja zlasti spremembo 3. člena </w:t>
      </w:r>
      <w:r w:rsidRPr="0039635C">
        <w:rPr>
          <w:rFonts w:eastAsia="Calibri" w:cs="Arial"/>
          <w:szCs w:val="20"/>
        </w:rPr>
        <w:t>Zakona</w:t>
      </w:r>
      <w:r>
        <w:rPr>
          <w:rFonts w:eastAsia="Calibri" w:cs="Arial"/>
          <w:szCs w:val="20"/>
        </w:rPr>
        <w:t xml:space="preserve"> </w:t>
      </w:r>
      <w:r w:rsidRPr="0039635C">
        <w:rPr>
          <w:rFonts w:eastAsia="Calibri" w:cs="Arial"/>
          <w:szCs w:val="20"/>
        </w:rPr>
        <w:t>o zdravstveni dejavnosti (Uradni list RS, št. 23/05 – uradno prečiščeno besedilo, 15/08</w:t>
      </w:r>
      <w:r>
        <w:rPr>
          <w:rFonts w:eastAsia="Calibri" w:cs="Arial"/>
          <w:szCs w:val="20"/>
        </w:rPr>
        <w:t xml:space="preserve"> </w:t>
      </w:r>
      <w:r w:rsidRPr="0039635C">
        <w:rPr>
          <w:rFonts w:eastAsia="Calibri" w:cs="Arial"/>
          <w:szCs w:val="20"/>
        </w:rPr>
        <w:t xml:space="preserve">– </w:t>
      </w:r>
      <w:proofErr w:type="spellStart"/>
      <w:r w:rsidRPr="0039635C">
        <w:rPr>
          <w:rFonts w:eastAsia="Calibri" w:cs="Arial"/>
          <w:szCs w:val="20"/>
        </w:rPr>
        <w:t>ZPacP</w:t>
      </w:r>
      <w:proofErr w:type="spellEnd"/>
      <w:r w:rsidRPr="0039635C">
        <w:rPr>
          <w:rFonts w:eastAsia="Calibri" w:cs="Arial"/>
          <w:szCs w:val="20"/>
        </w:rPr>
        <w:t xml:space="preserve">, 23/08, 58/08 – ZZdrS-E, 77/08 – </w:t>
      </w:r>
      <w:proofErr w:type="spellStart"/>
      <w:r w:rsidRPr="0039635C">
        <w:rPr>
          <w:rFonts w:eastAsia="Calibri" w:cs="Arial"/>
          <w:szCs w:val="20"/>
        </w:rPr>
        <w:t>ZDZdr</w:t>
      </w:r>
      <w:proofErr w:type="spellEnd"/>
      <w:r w:rsidRPr="0039635C">
        <w:rPr>
          <w:rFonts w:eastAsia="Calibri" w:cs="Arial"/>
          <w:szCs w:val="20"/>
        </w:rPr>
        <w:t>, 40/12 – ZUJF, 14/13, 88/16 –</w:t>
      </w:r>
      <w:r>
        <w:rPr>
          <w:rFonts w:eastAsia="Calibri" w:cs="Arial"/>
          <w:szCs w:val="20"/>
        </w:rPr>
        <w:t xml:space="preserve"> </w:t>
      </w:r>
      <w:proofErr w:type="spellStart"/>
      <w:r w:rsidRPr="0039635C">
        <w:rPr>
          <w:rFonts w:eastAsia="Calibri" w:cs="Arial"/>
          <w:szCs w:val="20"/>
        </w:rPr>
        <w:t>ZdZPZD</w:t>
      </w:r>
      <w:proofErr w:type="spellEnd"/>
      <w:r w:rsidRPr="0039635C">
        <w:rPr>
          <w:rFonts w:eastAsia="Calibri" w:cs="Arial"/>
          <w:szCs w:val="20"/>
        </w:rPr>
        <w:t xml:space="preserve">, 64/17, 1/19 – </w:t>
      </w:r>
      <w:proofErr w:type="spellStart"/>
      <w:r w:rsidRPr="0039635C">
        <w:rPr>
          <w:rFonts w:eastAsia="Calibri" w:cs="Arial"/>
          <w:szCs w:val="20"/>
        </w:rPr>
        <w:t>odl</w:t>
      </w:r>
      <w:proofErr w:type="spellEnd"/>
      <w:r w:rsidRPr="0039635C">
        <w:rPr>
          <w:rFonts w:eastAsia="Calibri" w:cs="Arial"/>
          <w:szCs w:val="20"/>
        </w:rPr>
        <w:t xml:space="preserve">. US, 73/19, 82/20, 152/20 </w:t>
      </w:r>
      <w:r w:rsidRPr="003D4F7E">
        <w:rPr>
          <w:rFonts w:eastAsia="Calibri" w:cs="Arial"/>
          <w:szCs w:val="20"/>
        </w:rPr>
        <w:t xml:space="preserve">– ZZUOOP, 203/20 – ZIUPOPDVE, 112/21 – ZNUPZ, 196/21 – </w:t>
      </w:r>
      <w:proofErr w:type="spellStart"/>
      <w:r w:rsidRPr="003D4F7E">
        <w:rPr>
          <w:rFonts w:eastAsia="Calibri" w:cs="Arial"/>
          <w:szCs w:val="20"/>
        </w:rPr>
        <w:t>ZDOsk</w:t>
      </w:r>
      <w:proofErr w:type="spellEnd"/>
      <w:r w:rsidRPr="003D4F7E">
        <w:rPr>
          <w:rFonts w:eastAsia="Calibri" w:cs="Arial"/>
          <w:szCs w:val="20"/>
        </w:rPr>
        <w:t xml:space="preserve">, 100/22 – ZNUZSZS, 132/22 – </w:t>
      </w:r>
      <w:proofErr w:type="spellStart"/>
      <w:r w:rsidRPr="003D4F7E">
        <w:rPr>
          <w:rFonts w:eastAsia="Calibri" w:cs="Arial"/>
          <w:szCs w:val="20"/>
        </w:rPr>
        <w:t>odl</w:t>
      </w:r>
      <w:proofErr w:type="spellEnd"/>
      <w:r w:rsidRPr="003D4F7E">
        <w:rPr>
          <w:rFonts w:eastAsia="Calibri" w:cs="Arial"/>
          <w:szCs w:val="20"/>
        </w:rPr>
        <w:t xml:space="preserve">. US, 141/22 – ZNUNBZ, 14/23 – </w:t>
      </w:r>
      <w:proofErr w:type="spellStart"/>
      <w:r w:rsidRPr="003D4F7E">
        <w:rPr>
          <w:rFonts w:eastAsia="Calibri" w:cs="Arial"/>
          <w:szCs w:val="20"/>
        </w:rPr>
        <w:t>odl</w:t>
      </w:r>
      <w:proofErr w:type="spellEnd"/>
      <w:r w:rsidRPr="003D4F7E">
        <w:rPr>
          <w:rFonts w:eastAsia="Calibri" w:cs="Arial"/>
          <w:szCs w:val="20"/>
        </w:rPr>
        <w:t xml:space="preserve">. US, 84/23 – ZDOsk-1 in 102/24 – ZZKZ; v nadaljnjem besedilu: ZZDej), ki določa omejitve koncesionarjev glede porabe presežkov prihodkov nad odhodki, pridobljenih iz koncesijske dejavnosti. Prav tako opozarja na problematiko omejevanja koncesionarjev na način vezanosti izvajanja koncesijske dejavnosti na posamezno zdravstveno regijo in na odvzem pristojnosti lokalnim skupnostim za določitev javne mreže na primarni ravni ter prepoved sklepanja </w:t>
      </w:r>
      <w:proofErr w:type="spellStart"/>
      <w:r w:rsidRPr="003D4F7E">
        <w:rPr>
          <w:rFonts w:eastAsia="Calibri" w:cs="Arial"/>
          <w:szCs w:val="20"/>
        </w:rPr>
        <w:t>podjemnih</w:t>
      </w:r>
      <w:proofErr w:type="spellEnd"/>
      <w:r w:rsidRPr="003D4F7E">
        <w:rPr>
          <w:rFonts w:eastAsia="Calibri" w:cs="Arial"/>
          <w:szCs w:val="20"/>
        </w:rPr>
        <w:t xml:space="preserve"> pogodb javnih zdravstvenih zavodov s samostojnimi podjetniki, kar naj bi zmanjšalo dostopnost do zdravstvenih storitev. Prav tako ocenjuje, da je ureditev konkurenčne prepovedi v spremenjenem 53.b členu ZZDej neustrezna, saj določa neprimerne in nesorazmerne omejitve za zaposlene, vodi pa tudi do diskriminacije in neenakosti pred zakonom z vidika podjetnikov. </w:t>
      </w:r>
    </w:p>
    <w:p w:rsidR="00F327D9" w:rsidRPr="003D4F7E" w:rsidRDefault="00F327D9" w:rsidP="00F327D9">
      <w:pPr>
        <w:spacing w:line="276" w:lineRule="auto"/>
        <w:jc w:val="both"/>
        <w:rPr>
          <w:rFonts w:cs="Arial"/>
          <w:szCs w:val="20"/>
          <w:lang w:eastAsia="sl-SI"/>
        </w:rPr>
      </w:pPr>
    </w:p>
    <w:p w:rsidR="00F327D9" w:rsidRPr="003D4F7E" w:rsidRDefault="00F327D9" w:rsidP="00F327D9">
      <w:pPr>
        <w:spacing w:line="276" w:lineRule="auto"/>
        <w:jc w:val="both"/>
        <w:rPr>
          <w:rFonts w:cs="Arial"/>
          <w:szCs w:val="20"/>
          <w:lang w:eastAsia="sl-SI"/>
        </w:rPr>
      </w:pPr>
      <w:r w:rsidRPr="003D4F7E">
        <w:rPr>
          <w:rFonts w:cs="Arial"/>
          <w:szCs w:val="20"/>
          <w:lang w:eastAsia="sl-SI"/>
        </w:rPr>
        <w:lastRenderedPageBreak/>
        <w:t>O vsebini zahteve Državnega sveta je Vlada Republike Slovenije (v nadaljnjem besedilu: Vlada) oblikovala naslednje mnenje.</w:t>
      </w:r>
    </w:p>
    <w:p w:rsidR="00F327D9" w:rsidRPr="003D4F7E" w:rsidRDefault="00F327D9" w:rsidP="00F327D9">
      <w:pPr>
        <w:spacing w:line="276" w:lineRule="auto"/>
        <w:jc w:val="both"/>
        <w:rPr>
          <w:rFonts w:cs="Arial"/>
          <w:szCs w:val="20"/>
        </w:rPr>
      </w:pPr>
    </w:p>
    <w:p w:rsidR="00F327D9" w:rsidRPr="003D4F7E" w:rsidRDefault="00F327D9" w:rsidP="00F327D9">
      <w:pPr>
        <w:spacing w:line="276" w:lineRule="auto"/>
        <w:jc w:val="both"/>
        <w:rPr>
          <w:rFonts w:cs="Arial"/>
          <w:szCs w:val="20"/>
        </w:rPr>
      </w:pPr>
      <w:r w:rsidRPr="003D4F7E">
        <w:rPr>
          <w:rFonts w:cs="Arial"/>
          <w:szCs w:val="20"/>
        </w:rPr>
        <w:t xml:space="preserve">Vlada uvodoma pritrjuje dejstvu, da ZZDej-N uvaja obsežne spremembe in dopolnitve veljavne ureditve zdravstvene dejavnosti, ki bi namesto predloga novele terjale predlog novega zakona, vendar poudarja, </w:t>
      </w:r>
      <w:r w:rsidRPr="00AE3C52">
        <w:rPr>
          <w:rFonts w:cs="Arial"/>
          <w:szCs w:val="20"/>
        </w:rPr>
        <w:t xml:space="preserve">da veljavni zakon ne zadošča več spremenjenim družbenim razmeram, saj je zastarel in mestoma zelo pomanjkljiv, zato je njegova </w:t>
      </w:r>
      <w:proofErr w:type="spellStart"/>
      <w:r w:rsidRPr="00AE3C52">
        <w:rPr>
          <w:rFonts w:cs="Arial"/>
          <w:szCs w:val="20"/>
        </w:rPr>
        <w:t>novelacija</w:t>
      </w:r>
      <w:proofErr w:type="spellEnd"/>
      <w:r w:rsidRPr="00AE3C52">
        <w:rPr>
          <w:rFonts w:cs="Arial"/>
          <w:szCs w:val="20"/>
        </w:rPr>
        <w:t xml:space="preserve"> nujna. Primeri t. i. razgradnje zdravstvenega sistema zaradi prehajanja zdravstvenega kadra iz javneg</w:t>
      </w:r>
      <w:r>
        <w:rPr>
          <w:rFonts w:cs="Arial"/>
          <w:szCs w:val="20"/>
        </w:rPr>
        <w:t>a</w:t>
      </w:r>
      <w:r w:rsidRPr="00AE3C52">
        <w:rPr>
          <w:rFonts w:cs="Arial"/>
          <w:szCs w:val="20"/>
        </w:rPr>
        <w:t xml:space="preserve"> v zasebn</w:t>
      </w:r>
      <w:r>
        <w:rPr>
          <w:rFonts w:cs="Arial"/>
          <w:szCs w:val="20"/>
        </w:rPr>
        <w:t>i</w:t>
      </w:r>
      <w:r w:rsidRPr="00AE3C52">
        <w:rPr>
          <w:rFonts w:cs="Arial"/>
          <w:szCs w:val="20"/>
        </w:rPr>
        <w:t xml:space="preserve"> </w:t>
      </w:r>
      <w:r>
        <w:rPr>
          <w:rFonts w:cs="Arial"/>
          <w:szCs w:val="20"/>
        </w:rPr>
        <w:t>del</w:t>
      </w:r>
      <w:r w:rsidRPr="00AE3C52">
        <w:rPr>
          <w:rFonts w:cs="Arial"/>
          <w:szCs w:val="20"/>
        </w:rPr>
        <w:t xml:space="preserve">, </w:t>
      </w:r>
      <w:r>
        <w:rPr>
          <w:rFonts w:cs="Arial"/>
          <w:szCs w:val="20"/>
        </w:rPr>
        <w:t>na katerega Državni svet opozarja</w:t>
      </w:r>
      <w:r w:rsidRPr="00AE3C52">
        <w:rPr>
          <w:rFonts w:cs="Arial"/>
          <w:szCs w:val="20"/>
        </w:rPr>
        <w:t xml:space="preserve">, namreč izvirajo iz veljavnega in ne </w:t>
      </w:r>
      <w:r>
        <w:rPr>
          <w:rFonts w:cs="Arial"/>
          <w:szCs w:val="20"/>
        </w:rPr>
        <w:t>ZZDej-N</w:t>
      </w:r>
      <w:r w:rsidRPr="00AE3C52">
        <w:rPr>
          <w:rFonts w:cs="Arial"/>
          <w:szCs w:val="20"/>
        </w:rPr>
        <w:t xml:space="preserve">. Slednji namreč še ne velja in njegovi učinki bodo v svoji polnosti zaživeli postopoma, kar vsem deležnikom </w:t>
      </w:r>
      <w:r>
        <w:rPr>
          <w:rFonts w:cs="Arial"/>
          <w:szCs w:val="20"/>
        </w:rPr>
        <w:t xml:space="preserve">v zdravstvu </w:t>
      </w:r>
      <w:r w:rsidRPr="00AE3C52">
        <w:rPr>
          <w:rFonts w:cs="Arial"/>
          <w:szCs w:val="20"/>
        </w:rPr>
        <w:t xml:space="preserve">omogoča ustrezne prilagoditve. Poleg tega sprejeti zakon za razliko od veljavnega zelo jasno ureja delovanje javne zdravstvene službe in zdravstvene dejavnosti nasploh, predvsem pa je usmerjen v stabilno, nemoteno in trajno delovanje mreže javne zdravstvene dejavnosti. Omejevanje pogodbenega sodelovanja s podjetniki, ki </w:t>
      </w:r>
      <w:r>
        <w:rPr>
          <w:rFonts w:cs="Arial"/>
          <w:szCs w:val="20"/>
        </w:rPr>
        <w:t xml:space="preserve">ga </w:t>
      </w:r>
      <w:r w:rsidRPr="00AE3C52">
        <w:rPr>
          <w:rFonts w:cs="Arial"/>
          <w:szCs w:val="20"/>
        </w:rPr>
        <w:t>izpostavlj</w:t>
      </w:r>
      <w:r>
        <w:rPr>
          <w:rFonts w:cs="Arial"/>
          <w:szCs w:val="20"/>
        </w:rPr>
        <w:t>a Državni svet</w:t>
      </w:r>
      <w:r w:rsidRPr="00AE3C52">
        <w:rPr>
          <w:rFonts w:cs="Arial"/>
          <w:szCs w:val="20"/>
        </w:rPr>
        <w:t xml:space="preserve">, je namenjeno zagotavljanju večje transparentnosti poslovnega okolja, spodbujanju odgovornega poslovanja in izpolnjevanju davčnih obveznosti ter krepitvi zaupanja med in do poslovnih subjektov, pa tudi varovanju javnega interesa z namenom zaščite delavcev in seveda </w:t>
      </w:r>
      <w:r w:rsidRPr="003D4F7E">
        <w:rPr>
          <w:rFonts w:cs="Arial"/>
          <w:szCs w:val="20"/>
        </w:rPr>
        <w:t xml:space="preserve">pacientov kot uporabnikov zdravstvenih storitev. To je še posebej pomembno v zdravstvu kot sektorju, kjer podjetniki opravljajo storitve, ki neposredno vplivajo na zdravje in varnost ljudi. </w:t>
      </w:r>
    </w:p>
    <w:p w:rsidR="00F327D9" w:rsidRPr="003D4F7E" w:rsidRDefault="00F327D9" w:rsidP="00F327D9">
      <w:pPr>
        <w:spacing w:line="276" w:lineRule="auto"/>
        <w:jc w:val="both"/>
        <w:rPr>
          <w:rFonts w:cs="Arial"/>
          <w:szCs w:val="20"/>
        </w:rPr>
      </w:pPr>
    </w:p>
    <w:p w:rsidR="00F327D9" w:rsidRPr="003144F7" w:rsidRDefault="00F327D9" w:rsidP="00F327D9">
      <w:pPr>
        <w:spacing w:line="276" w:lineRule="auto"/>
        <w:jc w:val="both"/>
        <w:rPr>
          <w:rFonts w:cs="Arial"/>
          <w:szCs w:val="20"/>
        </w:rPr>
      </w:pPr>
      <w:r w:rsidRPr="003D4F7E">
        <w:rPr>
          <w:rFonts w:cs="Arial"/>
          <w:szCs w:val="20"/>
        </w:rPr>
        <w:t>Gle</w:t>
      </w:r>
      <w:r w:rsidRPr="003144F7">
        <w:rPr>
          <w:rFonts w:cs="Arial"/>
          <w:szCs w:val="20"/>
        </w:rPr>
        <w:t xml:space="preserve">de velikega števila amandmajev </w:t>
      </w:r>
      <w:r>
        <w:rPr>
          <w:rFonts w:cs="Arial"/>
          <w:szCs w:val="20"/>
        </w:rPr>
        <w:t xml:space="preserve">k </w:t>
      </w:r>
      <w:r w:rsidRPr="003144F7">
        <w:rPr>
          <w:rFonts w:cs="Arial"/>
          <w:szCs w:val="20"/>
        </w:rPr>
        <w:t>predlog</w:t>
      </w:r>
      <w:r>
        <w:rPr>
          <w:rFonts w:cs="Arial"/>
          <w:szCs w:val="20"/>
        </w:rPr>
        <w:t>u</w:t>
      </w:r>
      <w:r w:rsidRPr="003144F7">
        <w:rPr>
          <w:rFonts w:cs="Arial"/>
          <w:szCs w:val="20"/>
        </w:rPr>
        <w:t xml:space="preserve"> zakona Vlada pojasnjuje, da je </w:t>
      </w:r>
      <w:r>
        <w:rPr>
          <w:rFonts w:cs="Arial"/>
          <w:szCs w:val="20"/>
        </w:rPr>
        <w:t xml:space="preserve">intenzivno </w:t>
      </w:r>
      <w:r w:rsidRPr="003144F7">
        <w:rPr>
          <w:rFonts w:cs="Arial"/>
          <w:szCs w:val="20"/>
        </w:rPr>
        <w:t>usklajevanje pripomb strokovne in druge zainteresirane javnosti potekalo tudi tekom celotnega zakonodajnega postopka, kar kaže na zahtevnost, pomembnost in relevantnost obravnavane materije. Prejete pripombe in izpostavljene dileme ter nenazadnje mnenje Zakonodajno-pravne službe je predlagatelj amandmajev z vso resnostjo preučil, se do vsega tega opredelil in utemeljene pomisleke prek amandmajev tudi odpravil.</w:t>
      </w:r>
    </w:p>
    <w:p w:rsidR="00F327D9" w:rsidRPr="003144F7" w:rsidRDefault="00F327D9" w:rsidP="00F327D9">
      <w:pPr>
        <w:spacing w:line="276" w:lineRule="auto"/>
        <w:jc w:val="both"/>
        <w:rPr>
          <w:rFonts w:cs="Arial"/>
          <w:szCs w:val="20"/>
        </w:rPr>
      </w:pPr>
    </w:p>
    <w:p w:rsidR="00F327D9" w:rsidRDefault="00F327D9" w:rsidP="00F327D9">
      <w:pPr>
        <w:spacing w:line="276" w:lineRule="auto"/>
        <w:jc w:val="both"/>
        <w:rPr>
          <w:rFonts w:cs="Arial"/>
          <w:szCs w:val="20"/>
        </w:rPr>
      </w:pPr>
      <w:r w:rsidRPr="003144F7">
        <w:rPr>
          <w:rFonts w:cs="Arial"/>
          <w:szCs w:val="20"/>
        </w:rPr>
        <w:t xml:space="preserve">Sprejeti zakon v nekaterih točkah res posega v nekatere ustavno zavarovane dobrine, vendar Vlada ocenjuje, da vsi sprejeti ukrepi prestanejo t. i. strogi test sorazmernosti, saj z vidika ustavnosti zasledujejo stvarno upravičen cilj. Ukrepi so primerni, nujni in sorazmerni v ožjem smislu, kar pomeni, da so ustavno dopustni. Načelo sorazmernosti zagotavlja, da posegi v ustavne pravice ne presegajo potrebnega obsega za dosego legitimnega cilja in temu je sledil tudi zakonodajalec ob sprejemu tega zakona. Poudarja, da javni interes oziroma javno zdravje in ustavno zagotovljena pravica do zdravstvenega varstva, ki je zagotovljena vsem prebivalcem Slovenije, prevlada nad posameznikovim zasebnim interesom. Država je namreč dolžna zagotoviti delujoč sistem zdravstvenega varstva, ki zagotavlja trajno, nemoteno in usklajeno delovanje javne zdravstvene službe. To pomeni, da so ukrepi sprejeti v javnem interesu in z namenom, da se zagotovi dostopnost in kakovost javnih zdravstvenih storitev za </w:t>
      </w:r>
      <w:r w:rsidRPr="00A1766C">
        <w:rPr>
          <w:rFonts w:cs="Arial"/>
          <w:szCs w:val="20"/>
        </w:rPr>
        <w:t>vse, kar je ključnega pomena za dobrobit družbe kot celote.</w:t>
      </w:r>
      <w:r>
        <w:rPr>
          <w:rFonts w:cs="Arial"/>
          <w:szCs w:val="20"/>
        </w:rPr>
        <w:t xml:space="preserve"> Zakonodajalec je </w:t>
      </w:r>
      <w:r w:rsidRPr="00FF5E95">
        <w:rPr>
          <w:rFonts w:cs="Arial"/>
          <w:szCs w:val="20"/>
        </w:rPr>
        <w:t>pri urejanju zdravstvene dejavnosti upošteva</w:t>
      </w:r>
      <w:r>
        <w:rPr>
          <w:rFonts w:cs="Arial"/>
          <w:szCs w:val="20"/>
        </w:rPr>
        <w:t>l</w:t>
      </w:r>
      <w:r w:rsidRPr="00FF5E95">
        <w:rPr>
          <w:rFonts w:cs="Arial"/>
          <w:szCs w:val="20"/>
        </w:rPr>
        <w:t xml:space="preserve"> pravico do svobodne gospodarske pobude </w:t>
      </w:r>
      <w:r>
        <w:rPr>
          <w:rFonts w:cs="Arial"/>
          <w:szCs w:val="20"/>
        </w:rPr>
        <w:t xml:space="preserve">in </w:t>
      </w:r>
      <w:r w:rsidRPr="00FF5E95">
        <w:rPr>
          <w:rFonts w:cs="Arial"/>
          <w:szCs w:val="20"/>
        </w:rPr>
        <w:t xml:space="preserve">tudi javni interes za zagotavljanje kakovostne in dostopne zdravstvene </w:t>
      </w:r>
      <w:r>
        <w:rPr>
          <w:rFonts w:cs="Arial"/>
          <w:szCs w:val="20"/>
        </w:rPr>
        <w:t>obravnave.</w:t>
      </w:r>
    </w:p>
    <w:p w:rsidR="00F327D9" w:rsidRDefault="00F327D9" w:rsidP="00F327D9">
      <w:pPr>
        <w:spacing w:line="276" w:lineRule="auto"/>
        <w:jc w:val="both"/>
        <w:rPr>
          <w:rFonts w:cs="Arial"/>
          <w:szCs w:val="20"/>
        </w:rPr>
      </w:pPr>
    </w:p>
    <w:p w:rsidR="00F327D9" w:rsidRDefault="00F327D9" w:rsidP="00F327D9">
      <w:pPr>
        <w:spacing w:line="276" w:lineRule="auto"/>
        <w:jc w:val="both"/>
        <w:rPr>
          <w:rFonts w:cs="Arial"/>
          <w:szCs w:val="20"/>
        </w:rPr>
      </w:pPr>
      <w:r w:rsidRPr="0012000C">
        <w:rPr>
          <w:rFonts w:cs="Arial"/>
          <w:szCs w:val="20"/>
        </w:rPr>
        <w:t xml:space="preserve">ZZDej-N </w:t>
      </w:r>
      <w:r>
        <w:rPr>
          <w:rFonts w:cs="Arial"/>
          <w:szCs w:val="20"/>
        </w:rPr>
        <w:t xml:space="preserve">nadalje </w:t>
      </w:r>
      <w:r w:rsidRPr="0012000C">
        <w:rPr>
          <w:rFonts w:cs="Arial"/>
          <w:szCs w:val="20"/>
        </w:rPr>
        <w:t>določa, da morajo koncesionarji presežek prihodkov nad odhodki porabiti za opravljanje in razvoj zdravstvene dejavnosti, kar vključuje investicije v prostore in opremo, stroške usposabljanja, stalnega izpopolnjevanja ter plač zaposlenih ali tekoče stroške poslovanja</w:t>
      </w:r>
      <w:r>
        <w:rPr>
          <w:rFonts w:cs="Arial"/>
          <w:szCs w:val="20"/>
        </w:rPr>
        <w:t>, pri čemer velja poudariti, da je t</w:t>
      </w:r>
      <w:r w:rsidRPr="0012000C">
        <w:rPr>
          <w:rFonts w:cs="Arial"/>
          <w:szCs w:val="20"/>
        </w:rPr>
        <w:t>a določba namenjena zagotavljanju, da se presežki uporabljajo za izboljšanje kakovosti in varnosti zdravstvene obravnave, kar je v interesu pacientov in javnega zdravstva</w:t>
      </w:r>
      <w:r>
        <w:rPr>
          <w:rFonts w:cs="Arial"/>
          <w:szCs w:val="20"/>
        </w:rPr>
        <w:t>. V zahtevi Državnega sveta o</w:t>
      </w:r>
      <w:r w:rsidRPr="00237CBF">
        <w:rPr>
          <w:rFonts w:cs="Arial"/>
          <w:szCs w:val="20"/>
        </w:rPr>
        <w:t>menjena odločba Ustavnega sodišča (U-I-194/17-21) se nanaša na prejšnjo ureditev, ki je bila razveljavljena zaradi neskladja z Ustavo</w:t>
      </w:r>
      <w:r>
        <w:rPr>
          <w:rFonts w:cs="Arial"/>
          <w:szCs w:val="20"/>
        </w:rPr>
        <w:t xml:space="preserve"> –</w:t>
      </w:r>
      <w:r w:rsidRPr="00237CBF">
        <w:rPr>
          <w:rFonts w:cs="Arial"/>
          <w:szCs w:val="20"/>
        </w:rPr>
        <w:t xml:space="preserve"> </w:t>
      </w:r>
      <w:r>
        <w:rPr>
          <w:rFonts w:cs="Arial"/>
          <w:szCs w:val="20"/>
        </w:rPr>
        <w:t>n</w:t>
      </w:r>
      <w:r w:rsidRPr="00237CBF">
        <w:rPr>
          <w:rFonts w:cs="Arial"/>
          <w:szCs w:val="20"/>
        </w:rPr>
        <w:t xml:space="preserve">ova ureditev v ZZDej-N </w:t>
      </w:r>
      <w:r>
        <w:rPr>
          <w:rFonts w:cs="Arial"/>
          <w:szCs w:val="20"/>
        </w:rPr>
        <w:t xml:space="preserve">pa </w:t>
      </w:r>
      <w:r w:rsidRPr="00237CBF">
        <w:rPr>
          <w:rFonts w:cs="Arial"/>
          <w:szCs w:val="20"/>
        </w:rPr>
        <w:t xml:space="preserve">je bila </w:t>
      </w:r>
      <w:r>
        <w:rPr>
          <w:rFonts w:cs="Arial"/>
          <w:szCs w:val="20"/>
        </w:rPr>
        <w:t xml:space="preserve">oblikovana </w:t>
      </w:r>
      <w:r w:rsidRPr="00237CBF">
        <w:rPr>
          <w:rFonts w:cs="Arial"/>
          <w:szCs w:val="20"/>
        </w:rPr>
        <w:t>z namenom, da se zagotovi skladnost z ustavnimi načeli in hkrati zaščiti javni interes</w:t>
      </w:r>
      <w:r>
        <w:rPr>
          <w:rFonts w:cs="Arial"/>
          <w:szCs w:val="20"/>
        </w:rPr>
        <w:t xml:space="preserve">. </w:t>
      </w:r>
    </w:p>
    <w:p w:rsidR="00F327D9" w:rsidRDefault="00F327D9" w:rsidP="00F327D9">
      <w:pPr>
        <w:spacing w:line="276" w:lineRule="auto"/>
        <w:jc w:val="both"/>
        <w:rPr>
          <w:rFonts w:cs="Arial"/>
          <w:szCs w:val="20"/>
        </w:rPr>
      </w:pPr>
    </w:p>
    <w:p w:rsidR="00F327D9" w:rsidRPr="00A1766C" w:rsidRDefault="00F327D9" w:rsidP="00F327D9">
      <w:pPr>
        <w:spacing w:line="276" w:lineRule="auto"/>
        <w:jc w:val="both"/>
        <w:rPr>
          <w:rFonts w:cs="Arial"/>
          <w:szCs w:val="20"/>
        </w:rPr>
      </w:pPr>
      <w:r w:rsidRPr="00237CBF">
        <w:rPr>
          <w:rFonts w:cs="Arial"/>
          <w:szCs w:val="20"/>
        </w:rPr>
        <w:lastRenderedPageBreak/>
        <w:t>ZZDej-N omogoča vključevanje zdravstvenih delavcev v program neprekinjenega zdravstvenega varstva</w:t>
      </w:r>
      <w:r>
        <w:rPr>
          <w:rFonts w:cs="Arial"/>
          <w:szCs w:val="20"/>
        </w:rPr>
        <w:t xml:space="preserve"> tudi</w:t>
      </w:r>
      <w:r w:rsidRPr="00237CBF">
        <w:rPr>
          <w:rFonts w:cs="Arial"/>
          <w:szCs w:val="20"/>
        </w:rPr>
        <w:t xml:space="preserve"> v sosednjih regijah, </w:t>
      </w:r>
      <w:r>
        <w:rPr>
          <w:rFonts w:cs="Arial"/>
          <w:szCs w:val="20"/>
        </w:rPr>
        <w:t xml:space="preserve">z namenom </w:t>
      </w:r>
      <w:r w:rsidRPr="00237CBF">
        <w:rPr>
          <w:rFonts w:cs="Arial"/>
          <w:szCs w:val="20"/>
        </w:rPr>
        <w:t>da se zagotovi enakomerna dostopnost zdravstvenih storitev in prepreči pomanjkanje kadra v določenih regijah</w:t>
      </w:r>
      <w:r>
        <w:rPr>
          <w:rFonts w:cs="Arial"/>
          <w:szCs w:val="20"/>
        </w:rPr>
        <w:t xml:space="preserve">, kar pomeni lažje in bolj učinkovito izvajanje neprekinjenega zdravstvenega varstva, ki je v interesu slehernega posameznika. </w:t>
      </w:r>
      <w:r w:rsidRPr="00237CBF">
        <w:rPr>
          <w:rFonts w:cs="Arial"/>
          <w:szCs w:val="20"/>
        </w:rPr>
        <w:t>Omejevanje koncesionarjev na posamezno regijo je namenjeno boljši organizaciji in nadzoru nad izvajanjem zdravstvenih storitev</w:t>
      </w:r>
      <w:r>
        <w:rPr>
          <w:rFonts w:cs="Arial"/>
          <w:szCs w:val="20"/>
        </w:rPr>
        <w:t xml:space="preserve">, izhaja pa iz upoštevanja javne mreže, ki bo določena v skladu z merili iz spremenjenega 4. člena ZZDej in vezanosti na posamezno zdravstveno regijo. Neupoštevanje mej zdravstvene regije bi namreč onemogočalo učinkovito izvajanje javne mreže – zlasti v delu, ko se nanaša na popolnitev javne mreže prek podeljevanja koncesij, kadar </w:t>
      </w:r>
      <w:r w:rsidRPr="00237CBF">
        <w:rPr>
          <w:rFonts w:cs="Arial"/>
          <w:szCs w:val="20"/>
        </w:rPr>
        <w:t>javni zdravstveni zavod ne more zagotavljati opravljanja zdravstvene dejavnosti v obsegu, kot je določen z mrežo javne zdravstvene službe, oziroma če javni zdravstveni zavod ne more zagotoviti potrebne dostopnosti do zdravstvenih storitev</w:t>
      </w:r>
      <w:r>
        <w:rPr>
          <w:rFonts w:cs="Arial"/>
          <w:szCs w:val="20"/>
        </w:rPr>
        <w:t>.</w:t>
      </w:r>
    </w:p>
    <w:p w:rsidR="00F327D9" w:rsidRPr="00A1766C" w:rsidRDefault="00F327D9" w:rsidP="00F327D9">
      <w:pPr>
        <w:spacing w:line="276" w:lineRule="auto"/>
        <w:jc w:val="both"/>
        <w:rPr>
          <w:rFonts w:cs="Arial"/>
          <w:szCs w:val="20"/>
        </w:rPr>
      </w:pPr>
    </w:p>
    <w:p w:rsidR="00F327D9" w:rsidRPr="00A1766C" w:rsidRDefault="00F327D9" w:rsidP="00F327D9">
      <w:pPr>
        <w:spacing w:line="276" w:lineRule="auto"/>
        <w:jc w:val="both"/>
        <w:rPr>
          <w:rFonts w:cs="Arial"/>
          <w:szCs w:val="20"/>
        </w:rPr>
      </w:pPr>
      <w:r w:rsidRPr="00A1766C">
        <w:rPr>
          <w:rFonts w:cs="Arial"/>
          <w:szCs w:val="20"/>
        </w:rPr>
        <w:t xml:space="preserve">Očitkom o razdvojenem mnenju strokovne in splošne javnosti tekom priprave ZZDej-N Vlada ne oporeka. Sprejeti zakon je ravno zaradi njegove reformne narave, usmerjenje k večji regulaciji in transparentnemu delovanju izvajalcev zdravstvene dejavnosti, pričakovano deležen različnih mnenj in odzivov javnih in zasebnih izvajalcev zdravstvene dejavnosti, vendar meni, da je ravno to pokazatelj, da je ta zakon nujno potreben za izboljšanje zdravstvenega sistema in ureditev dalj časa spornih vprašanj. Različna mnenja in odzivi so naravni del procesa, ki kažejo na pomembnost in vpliv sprejetih sprememb. </w:t>
      </w:r>
    </w:p>
    <w:p w:rsidR="00F327D9" w:rsidRDefault="00F327D9" w:rsidP="00F327D9">
      <w:pPr>
        <w:spacing w:line="276" w:lineRule="auto"/>
        <w:jc w:val="both"/>
        <w:rPr>
          <w:rFonts w:cs="Arial"/>
          <w:szCs w:val="20"/>
        </w:rPr>
      </w:pPr>
    </w:p>
    <w:p w:rsidR="00F327D9" w:rsidRDefault="00F327D9" w:rsidP="00F327D9">
      <w:pPr>
        <w:spacing w:line="276" w:lineRule="auto"/>
        <w:jc w:val="both"/>
        <w:rPr>
          <w:rFonts w:cs="Arial"/>
          <w:szCs w:val="20"/>
        </w:rPr>
      </w:pPr>
      <w:r>
        <w:rPr>
          <w:rFonts w:cs="Arial"/>
          <w:szCs w:val="20"/>
        </w:rPr>
        <w:t xml:space="preserve">Prav tako ne drži, da </w:t>
      </w:r>
      <w:r w:rsidRPr="00237CBF">
        <w:rPr>
          <w:rFonts w:cs="Arial"/>
          <w:szCs w:val="20"/>
        </w:rPr>
        <w:t xml:space="preserve">ZZDej-N odvzema pristojnosti </w:t>
      </w:r>
      <w:r>
        <w:rPr>
          <w:rFonts w:cs="Arial"/>
          <w:szCs w:val="20"/>
        </w:rPr>
        <w:t xml:space="preserve">samoupravnim </w:t>
      </w:r>
      <w:r w:rsidRPr="00237CBF">
        <w:rPr>
          <w:rFonts w:cs="Arial"/>
          <w:szCs w:val="20"/>
        </w:rPr>
        <w:t xml:space="preserve">lokalnim skupnostim, temveč jih vključuje v proces načrtovanja in </w:t>
      </w:r>
      <w:r>
        <w:rPr>
          <w:rFonts w:cs="Arial"/>
          <w:szCs w:val="20"/>
        </w:rPr>
        <w:t xml:space="preserve">določanja </w:t>
      </w:r>
      <w:r w:rsidRPr="00237CBF">
        <w:rPr>
          <w:rFonts w:cs="Arial"/>
          <w:szCs w:val="20"/>
        </w:rPr>
        <w:t>javne mreže</w:t>
      </w:r>
      <w:r>
        <w:rPr>
          <w:rFonts w:cs="Arial"/>
          <w:szCs w:val="20"/>
        </w:rPr>
        <w:t xml:space="preserve"> kot celote, še vedno pa so samoupravne l</w:t>
      </w:r>
      <w:r w:rsidRPr="00237CBF">
        <w:rPr>
          <w:rFonts w:cs="Arial"/>
          <w:szCs w:val="20"/>
        </w:rPr>
        <w:t>okaln</w:t>
      </w:r>
      <w:r>
        <w:rPr>
          <w:rFonts w:cs="Arial"/>
          <w:szCs w:val="20"/>
        </w:rPr>
        <w:t>e</w:t>
      </w:r>
      <w:r w:rsidRPr="00237CBF">
        <w:rPr>
          <w:rFonts w:cs="Arial"/>
          <w:szCs w:val="20"/>
        </w:rPr>
        <w:t xml:space="preserve"> skupnosti </w:t>
      </w:r>
      <w:r>
        <w:rPr>
          <w:rFonts w:cs="Arial"/>
          <w:szCs w:val="20"/>
        </w:rPr>
        <w:t xml:space="preserve">ključne pri </w:t>
      </w:r>
      <w:r w:rsidRPr="00237CBF">
        <w:rPr>
          <w:rFonts w:cs="Arial"/>
          <w:szCs w:val="20"/>
        </w:rPr>
        <w:t>zagotavljanju zdravstvenih storitev na primarni ravni</w:t>
      </w:r>
      <w:r>
        <w:rPr>
          <w:rFonts w:cs="Arial"/>
          <w:szCs w:val="20"/>
        </w:rPr>
        <w:t xml:space="preserve"> – ZZDej-N namreč določa možnost državne intervencije na primarni ravni zdravstvene dejavnosti le v izjemnih primerih, ko gre npr. za zagotavljanje osnovne zdravstvene dejavnosti na območju ne sosednjih samoupravnih lokalnih skupnosti.</w:t>
      </w:r>
    </w:p>
    <w:p w:rsidR="00F327D9" w:rsidRPr="00A1766C" w:rsidRDefault="00F327D9" w:rsidP="00F327D9">
      <w:pPr>
        <w:spacing w:line="276" w:lineRule="auto"/>
        <w:jc w:val="both"/>
        <w:rPr>
          <w:rFonts w:cs="Arial"/>
          <w:szCs w:val="20"/>
        </w:rPr>
      </w:pPr>
    </w:p>
    <w:p w:rsidR="00F327D9" w:rsidRPr="00A1766C" w:rsidRDefault="00F327D9" w:rsidP="00F327D9">
      <w:pPr>
        <w:spacing w:line="276" w:lineRule="auto"/>
        <w:jc w:val="both"/>
        <w:rPr>
          <w:rFonts w:cs="Arial"/>
          <w:szCs w:val="20"/>
        </w:rPr>
      </w:pPr>
      <w:r w:rsidRPr="00A1766C">
        <w:rPr>
          <w:rFonts w:cs="Arial"/>
          <w:szCs w:val="20"/>
        </w:rPr>
        <w:t>Vlada poudarja, da so rešitve ZZDej-N neposredno usmerjene k zagotavljanju učinkovitega in enakopravnega dostopa do zdravstvenega varstva ter trajnemu, usklajenemu in nemotenemu zagotavljanju javnih zdravstvenih storitev. Ukrepi, ki jih prinaša sprejeti zakon, so namenjeni dejanskemu izboljšanju pogojev dela in transparentnemu delovanju sistema zdravstvene dejavnosti, zato ocenjujemo, da bo na tej podlagi okrepljeno delovanje javne mreže in javnih zdravstvenih zavodov kot temeljnih oziroma primarnih nosilcev javne zdravstvene službe, kar je v interesu vseh; ne le države in samoupravnih lokalnih skupnosti, temveč tudi zdravstvenih delavcev in zdravstvenih sodelavcev, še zlasti pa pacientov kot ključnih deležnikov v sistemu zdravstvenega varstva, prejemnikov zdravstvenih storitev, zaradi katerih je zdravstveni sistem v osnovi sploh vzpostavljen. Ob tem Vlada poudarja, da bo zakon ravno zaradi regulacije, ki jo uvaja oziroma krepi, dolgoročno prispeval k boljši kakovosti zdravstvenih storitev in večjemu zaupanju javnosti v zdravstveni sistem.</w:t>
      </w:r>
    </w:p>
    <w:p w:rsidR="00F327D9" w:rsidRPr="00A1766C" w:rsidRDefault="00F327D9" w:rsidP="00F327D9">
      <w:pPr>
        <w:spacing w:line="276" w:lineRule="auto"/>
        <w:jc w:val="both"/>
        <w:rPr>
          <w:rFonts w:cs="Arial"/>
          <w:szCs w:val="20"/>
        </w:rPr>
      </w:pPr>
    </w:p>
    <w:p w:rsidR="00F327D9" w:rsidRPr="0012000C" w:rsidRDefault="00F327D9" w:rsidP="00F327D9">
      <w:pPr>
        <w:spacing w:line="276" w:lineRule="auto"/>
        <w:jc w:val="both"/>
        <w:rPr>
          <w:rFonts w:cs="Arial"/>
          <w:szCs w:val="20"/>
        </w:rPr>
      </w:pPr>
      <w:r w:rsidRPr="00A1766C">
        <w:rPr>
          <w:rFonts w:cs="Arial"/>
          <w:szCs w:val="20"/>
        </w:rPr>
        <w:t xml:space="preserve">Vlada nasprotuje </w:t>
      </w:r>
      <w:r>
        <w:rPr>
          <w:rFonts w:cs="Arial"/>
          <w:szCs w:val="20"/>
        </w:rPr>
        <w:t xml:space="preserve">tudi </w:t>
      </w:r>
      <w:r w:rsidRPr="00A1766C">
        <w:rPr>
          <w:rFonts w:cs="Arial"/>
          <w:szCs w:val="20"/>
        </w:rPr>
        <w:t xml:space="preserve">navedbam, da sprejeti ukrepi vodijo v </w:t>
      </w:r>
      <w:r w:rsidRPr="00A1766C">
        <w:rPr>
          <w:rFonts w:eastAsia="Calibri" w:cs="Arial"/>
          <w:szCs w:val="20"/>
        </w:rPr>
        <w:t>zmanjšano dostopnost do zdravstvenih storitev, prav tako se ne strinja z izpostavljanjem, da sprejeti zakon ne ureja čakalnih dob</w:t>
      </w:r>
      <w:r w:rsidRPr="00A1766C">
        <w:rPr>
          <w:rFonts w:cs="Arial"/>
          <w:szCs w:val="20"/>
        </w:rPr>
        <w:t xml:space="preserve">. </w:t>
      </w:r>
      <w:r>
        <w:rPr>
          <w:rFonts w:cs="Arial"/>
          <w:szCs w:val="20"/>
        </w:rPr>
        <w:t>Primarno pojasnjuje, da področje čakalnih dob in čakalnih seznamov določa zakon, ki ureja pacientove pravice, in ne ZZDej, v</w:t>
      </w:r>
      <w:r w:rsidRPr="00A1766C">
        <w:rPr>
          <w:rFonts w:cs="Arial"/>
          <w:szCs w:val="20"/>
        </w:rPr>
        <w:t xml:space="preserve"> tej zvezi </w:t>
      </w:r>
      <w:r>
        <w:rPr>
          <w:rFonts w:cs="Arial"/>
          <w:szCs w:val="20"/>
        </w:rPr>
        <w:t>pa še dodaja</w:t>
      </w:r>
      <w:r w:rsidRPr="00A1766C">
        <w:rPr>
          <w:rFonts w:cs="Arial"/>
          <w:szCs w:val="20"/>
        </w:rPr>
        <w:t xml:space="preserve">, da prav vsi sprejeti ukrepi vplivajo na večjo dostopnost do zdravstvenih storitev za prebivalstvo, saj so usmerjeni v bolj učinkovito, strokovno, kakovostno in varno izvajanje javne zdravstvene službe. Med drugim se določa npr. širša obveznost vključevanja v program neprekinjenega zdravstvenega varstva za vse zdravstvene delavce v javni mreži, z določeno mesečno minimalno obveznostjo, ki bo zagotavljala ustrezno delovanje urgentnih služb, nadalje se zahteva večja profesionalizacija vodenja in upravljanja javnih zdravstvenih zavodov s poudarkom na strokovni usposobljenosti in odsotnosti morebitnega nasprotja interesov vodstvenega kadra, uvaja se obvezno, merjenje, </w:t>
      </w:r>
      <w:r w:rsidRPr="00A1766C">
        <w:rPr>
          <w:rFonts w:cs="Arial"/>
          <w:szCs w:val="20"/>
        </w:rPr>
        <w:lastRenderedPageBreak/>
        <w:t xml:space="preserve">analiza in poročanje glede dnevnih delovnih obremenitev zaposlenih v javni mreži ter transparentno podeljevanje in izvajanje koncesij v </w:t>
      </w:r>
      <w:r w:rsidRPr="0012000C">
        <w:rPr>
          <w:rFonts w:cs="Arial"/>
          <w:szCs w:val="20"/>
        </w:rPr>
        <w:t xml:space="preserve">zdravstveni dejavnosti. </w:t>
      </w:r>
    </w:p>
    <w:p w:rsidR="00F327D9" w:rsidRPr="0012000C" w:rsidRDefault="00F327D9" w:rsidP="00F327D9">
      <w:pPr>
        <w:suppressAutoHyphens/>
        <w:overflowPunct w:val="0"/>
        <w:autoSpaceDE w:val="0"/>
        <w:autoSpaceDN w:val="0"/>
        <w:adjustRightInd w:val="0"/>
        <w:spacing w:line="276" w:lineRule="auto"/>
        <w:jc w:val="both"/>
        <w:textAlignment w:val="baseline"/>
        <w:outlineLvl w:val="3"/>
        <w:rPr>
          <w:rFonts w:cs="Arial"/>
          <w:bCs/>
          <w:szCs w:val="20"/>
          <w:lang w:eastAsia="sl-SI"/>
        </w:rPr>
      </w:pPr>
    </w:p>
    <w:p w:rsidR="00F327D9" w:rsidRDefault="00F327D9" w:rsidP="00F327D9">
      <w:pPr>
        <w:suppressAutoHyphens/>
        <w:overflowPunct w:val="0"/>
        <w:autoSpaceDE w:val="0"/>
        <w:autoSpaceDN w:val="0"/>
        <w:adjustRightInd w:val="0"/>
        <w:spacing w:line="276" w:lineRule="auto"/>
        <w:jc w:val="both"/>
        <w:textAlignment w:val="baseline"/>
        <w:outlineLvl w:val="3"/>
        <w:rPr>
          <w:rFonts w:cs="Arial"/>
          <w:szCs w:val="20"/>
        </w:rPr>
      </w:pPr>
      <w:r w:rsidRPr="0012000C">
        <w:rPr>
          <w:rFonts w:cs="Arial"/>
          <w:bCs/>
          <w:szCs w:val="20"/>
          <w:lang w:eastAsia="sl-SI"/>
        </w:rPr>
        <w:t>Glede opozoril Državnega sveta o</w:t>
      </w:r>
      <w:r>
        <w:rPr>
          <w:rFonts w:cs="Arial"/>
          <w:bCs/>
          <w:szCs w:val="20"/>
          <w:lang w:eastAsia="sl-SI"/>
        </w:rPr>
        <w:t xml:space="preserve"> povečanem</w:t>
      </w:r>
      <w:r w:rsidRPr="0012000C">
        <w:rPr>
          <w:rFonts w:cs="Arial"/>
          <w:bCs/>
          <w:szCs w:val="20"/>
          <w:lang w:eastAsia="sl-SI"/>
        </w:rPr>
        <w:t xml:space="preserve"> preh</w:t>
      </w:r>
      <w:r>
        <w:rPr>
          <w:rFonts w:cs="Arial"/>
          <w:bCs/>
          <w:szCs w:val="20"/>
          <w:lang w:eastAsia="sl-SI"/>
        </w:rPr>
        <w:t xml:space="preserve">ajanju </w:t>
      </w:r>
      <w:r w:rsidRPr="0012000C">
        <w:rPr>
          <w:rFonts w:cs="Arial"/>
          <w:bCs/>
          <w:szCs w:val="20"/>
          <w:lang w:eastAsia="sl-SI"/>
        </w:rPr>
        <w:t>zdravstvenega kadra iz javnega v zasebni del</w:t>
      </w:r>
      <w:r w:rsidRPr="0012000C">
        <w:rPr>
          <w:rFonts w:cs="Arial"/>
          <w:szCs w:val="20"/>
        </w:rPr>
        <w:t xml:space="preserve">, Vlada pojasnjuje, da ZZDej-N vsebuje varovalke, ki bodo preprečile, da bi se to dogajalo v takšnem obsegu kot sedaj. ZZDej-N namreč izrecno določa, v katerih redkih primerih je dovoljeno sklepanje pogodb o zaposlitvi in </w:t>
      </w:r>
      <w:proofErr w:type="spellStart"/>
      <w:r w:rsidRPr="0012000C">
        <w:rPr>
          <w:rFonts w:cs="Arial"/>
          <w:szCs w:val="20"/>
        </w:rPr>
        <w:t>podjemnih</w:t>
      </w:r>
      <w:proofErr w:type="spellEnd"/>
      <w:r w:rsidRPr="0012000C">
        <w:rPr>
          <w:rFonts w:cs="Arial"/>
          <w:szCs w:val="20"/>
        </w:rPr>
        <w:t xml:space="preserve"> pogodb javnega zavoda z zdravstvenim delavcem, zaposlenim pri zasebnem izvajalcu zdravstvene dejavnosti ali pri koncesionarju. Na primer, pogodbe o zaposlitvi so dovoljene le v primeru, ko javni zavod nujno in začasno potrebuje dodatno strokovno pomoč za izvajanje specifičnih zdravstvenih storitev, ki jih ne more zagotoviti z obstoječim kadrom. </w:t>
      </w:r>
      <w:proofErr w:type="spellStart"/>
      <w:r w:rsidRPr="0012000C">
        <w:rPr>
          <w:rFonts w:cs="Arial"/>
          <w:szCs w:val="20"/>
        </w:rPr>
        <w:t>Podjemne</w:t>
      </w:r>
      <w:proofErr w:type="spellEnd"/>
      <w:r w:rsidRPr="0012000C">
        <w:rPr>
          <w:rFonts w:cs="Arial"/>
          <w:szCs w:val="20"/>
        </w:rPr>
        <w:t xml:space="preserve"> pogodbe pa so dovoljene le za izvajanje občasnih ali začasnih nalog, ki so nujne za nemoteno delovanje javnega zavoda, kot je na primer izvajanje posebnih projektov ali raziskav, ki zahtevajo specifično strokovno znanje. S tem ko zakon podrobneje ureja vstopne pogoje v sistem dejavnosti in mrežo javne zdravstvene službe, krepi vlogo javnih zavodov, jasno razmejuje javno in tržno dejavnost ter podrobno naslavlja opravljanje zdravstvenih storitev v javni mreži in izven nje ter s tem povezano prehajanje zdravstvenega kadra.</w:t>
      </w:r>
      <w:r>
        <w:rPr>
          <w:rFonts w:cs="Arial"/>
          <w:szCs w:val="20"/>
        </w:rPr>
        <w:t xml:space="preserve"> </w:t>
      </w:r>
      <w:r w:rsidRPr="007E39FE">
        <w:rPr>
          <w:rFonts w:cs="Arial"/>
          <w:szCs w:val="20"/>
        </w:rPr>
        <w:t xml:space="preserve">ZZDej-N </w:t>
      </w:r>
      <w:r>
        <w:rPr>
          <w:rFonts w:cs="Arial"/>
          <w:szCs w:val="20"/>
        </w:rPr>
        <w:t xml:space="preserve">torej </w:t>
      </w:r>
      <w:r w:rsidRPr="007E39FE">
        <w:rPr>
          <w:rFonts w:cs="Arial"/>
          <w:szCs w:val="20"/>
        </w:rPr>
        <w:t xml:space="preserve">uvaja omejitve glede dvojne prakse, da se prepreči preobremenjenost zdravstvenih delavcev in zagotovi kakovostna zdravstvena </w:t>
      </w:r>
      <w:r>
        <w:rPr>
          <w:rFonts w:cs="Arial"/>
          <w:szCs w:val="20"/>
        </w:rPr>
        <w:t xml:space="preserve">obravnava, prepreči škodljive posledice očitanega napotovanja pacientov iz javnega v zasebni del in obratno, hkrati pa uvaja ukrepe v smeri zagotovitve transparentnega poslovanja vseh izvajalcev zdravstvene dejavnosti – javnih in zasebnih. </w:t>
      </w:r>
    </w:p>
    <w:p w:rsidR="00F327D9" w:rsidRDefault="00F327D9" w:rsidP="00F327D9">
      <w:pPr>
        <w:suppressAutoHyphens/>
        <w:overflowPunct w:val="0"/>
        <w:autoSpaceDE w:val="0"/>
        <w:autoSpaceDN w:val="0"/>
        <w:adjustRightInd w:val="0"/>
        <w:spacing w:line="276" w:lineRule="auto"/>
        <w:jc w:val="both"/>
        <w:textAlignment w:val="baseline"/>
        <w:outlineLvl w:val="3"/>
        <w:rPr>
          <w:rFonts w:cs="Arial"/>
          <w:szCs w:val="20"/>
        </w:rPr>
      </w:pPr>
    </w:p>
    <w:p w:rsidR="00F327D9" w:rsidRPr="0012000C" w:rsidRDefault="00F327D9" w:rsidP="00F327D9">
      <w:pPr>
        <w:suppressAutoHyphens/>
        <w:overflowPunct w:val="0"/>
        <w:autoSpaceDE w:val="0"/>
        <w:autoSpaceDN w:val="0"/>
        <w:adjustRightInd w:val="0"/>
        <w:spacing w:line="276" w:lineRule="auto"/>
        <w:jc w:val="both"/>
        <w:textAlignment w:val="baseline"/>
        <w:outlineLvl w:val="3"/>
        <w:rPr>
          <w:rFonts w:cs="Arial"/>
          <w:szCs w:val="20"/>
        </w:rPr>
      </w:pPr>
      <w:r w:rsidRPr="007E39FE">
        <w:rPr>
          <w:rFonts w:cs="Arial"/>
          <w:szCs w:val="20"/>
        </w:rPr>
        <w:t xml:space="preserve">ZZDej-N </w:t>
      </w:r>
      <w:r>
        <w:rPr>
          <w:rFonts w:cs="Arial"/>
          <w:szCs w:val="20"/>
        </w:rPr>
        <w:t xml:space="preserve">kot </w:t>
      </w:r>
      <w:proofErr w:type="spellStart"/>
      <w:r>
        <w:rPr>
          <w:rFonts w:cs="Arial"/>
          <w:szCs w:val="20"/>
        </w:rPr>
        <w:t>lex</w:t>
      </w:r>
      <w:proofErr w:type="spellEnd"/>
      <w:r>
        <w:rPr>
          <w:rFonts w:cs="Arial"/>
          <w:szCs w:val="20"/>
        </w:rPr>
        <w:t xml:space="preserve"> </w:t>
      </w:r>
      <w:proofErr w:type="spellStart"/>
      <w:r>
        <w:rPr>
          <w:rFonts w:cs="Arial"/>
          <w:szCs w:val="20"/>
        </w:rPr>
        <w:t>specialis</w:t>
      </w:r>
      <w:proofErr w:type="spellEnd"/>
      <w:r>
        <w:rPr>
          <w:rFonts w:cs="Arial"/>
          <w:szCs w:val="20"/>
        </w:rPr>
        <w:t xml:space="preserve"> regulira </w:t>
      </w:r>
      <w:r w:rsidRPr="007E39FE">
        <w:rPr>
          <w:rFonts w:cs="Arial"/>
          <w:szCs w:val="20"/>
        </w:rPr>
        <w:t>konkurenčno prepoved za zdravstvene delavce</w:t>
      </w:r>
      <w:r>
        <w:rPr>
          <w:rFonts w:cs="Arial"/>
          <w:szCs w:val="20"/>
        </w:rPr>
        <w:t xml:space="preserve"> in zdravstvene sodelavce na način</w:t>
      </w:r>
      <w:r w:rsidRPr="007E39FE">
        <w:rPr>
          <w:rFonts w:cs="Arial"/>
          <w:szCs w:val="20"/>
        </w:rPr>
        <w:t xml:space="preserve">, da se prepreči </w:t>
      </w:r>
      <w:r>
        <w:rPr>
          <w:rFonts w:cs="Arial"/>
          <w:szCs w:val="20"/>
        </w:rPr>
        <w:t xml:space="preserve">nasprotje </w:t>
      </w:r>
      <w:r w:rsidRPr="007E39FE">
        <w:rPr>
          <w:rFonts w:cs="Arial"/>
          <w:szCs w:val="20"/>
        </w:rPr>
        <w:t>interesov in zagotovi, da se zdravstvene storitve izvajajo v skladu z najvišjimi strokovnimi standardi</w:t>
      </w:r>
      <w:r>
        <w:rPr>
          <w:rFonts w:cs="Arial"/>
          <w:szCs w:val="20"/>
        </w:rPr>
        <w:t xml:space="preserve">, kakovostno in varno. Opravljanje zdravstvenih storitev izven  javnega zavoda je zaposlenim dovoljeno, če delavec izpolnjuje točno določene pogoje, ki se nanašajo na njegovo delo v javnem zavodu. Predmetna določba je torej </w:t>
      </w:r>
      <w:r w:rsidRPr="00FF5E95">
        <w:rPr>
          <w:rFonts w:cs="Arial"/>
          <w:szCs w:val="20"/>
        </w:rPr>
        <w:t>skladna z ustavnimi načeli in ne predstavlja nesorazmerne omejitve</w:t>
      </w:r>
      <w:r>
        <w:rPr>
          <w:rFonts w:cs="Arial"/>
          <w:szCs w:val="20"/>
        </w:rPr>
        <w:t>.</w:t>
      </w:r>
    </w:p>
    <w:p w:rsidR="00F327D9" w:rsidRPr="0012000C" w:rsidRDefault="00F327D9" w:rsidP="00F327D9">
      <w:pPr>
        <w:spacing w:line="276" w:lineRule="auto"/>
        <w:jc w:val="both"/>
        <w:rPr>
          <w:rFonts w:cs="Arial"/>
          <w:szCs w:val="20"/>
          <w:lang w:eastAsia="sl-SI"/>
        </w:rPr>
      </w:pPr>
    </w:p>
    <w:p w:rsidR="00F327D9" w:rsidRPr="0012000C" w:rsidRDefault="00F327D9" w:rsidP="00F327D9">
      <w:pPr>
        <w:spacing w:line="276" w:lineRule="auto"/>
        <w:jc w:val="both"/>
        <w:rPr>
          <w:rFonts w:cs="Arial"/>
          <w:szCs w:val="20"/>
          <w:lang w:eastAsia="sl-SI"/>
        </w:rPr>
      </w:pPr>
      <w:r w:rsidRPr="0012000C">
        <w:rPr>
          <w:rFonts w:cs="Arial"/>
          <w:szCs w:val="20"/>
          <w:lang w:eastAsia="sl-SI"/>
        </w:rPr>
        <w:t xml:space="preserve">Glede na vse navedeno Vlada zaključuje, da ZZDej-N na več mestih pomembno izboljšuje delovanje izvajalcev zdravstvene dejavnosti in s tem ključno prispeva k zagotavljanju večje dostopnosti, kakovosti, varnosti in učinkovitosti zdravstvenih storitev, kar bo pozitivno vplivalo na zdravje in dobrobit vseh prebivalcev Slovenije. Sprejem zakona je zagotovo korak v pravo smer, saj prinaša številne pozitivne in težko pričakovane spremembe, ki bodo izboljšale </w:t>
      </w:r>
      <w:r>
        <w:rPr>
          <w:rFonts w:cs="Arial"/>
          <w:szCs w:val="20"/>
          <w:lang w:eastAsia="sl-SI"/>
        </w:rPr>
        <w:t>delovanje sistema zdravstvene dejavnosti in posledično javno zdravje v</w:t>
      </w:r>
      <w:r w:rsidRPr="0012000C">
        <w:rPr>
          <w:rFonts w:cs="Arial"/>
          <w:szCs w:val="20"/>
          <w:lang w:eastAsia="sl-SI"/>
        </w:rPr>
        <w:t xml:space="preserve"> Slovenij</w:t>
      </w:r>
      <w:r>
        <w:rPr>
          <w:rFonts w:cs="Arial"/>
          <w:szCs w:val="20"/>
          <w:lang w:eastAsia="sl-SI"/>
        </w:rPr>
        <w:t>i</w:t>
      </w:r>
      <w:r w:rsidRPr="0012000C">
        <w:rPr>
          <w:rFonts w:cs="Arial"/>
          <w:szCs w:val="20"/>
          <w:lang w:eastAsia="sl-SI"/>
        </w:rPr>
        <w:t xml:space="preserve">. ZZDej-N </w:t>
      </w:r>
      <w:r>
        <w:rPr>
          <w:rFonts w:cs="Arial"/>
          <w:szCs w:val="20"/>
          <w:lang w:eastAsia="sl-SI"/>
        </w:rPr>
        <w:t xml:space="preserve">namreč </w:t>
      </w:r>
      <w:r w:rsidRPr="0012000C">
        <w:rPr>
          <w:rFonts w:cs="Arial"/>
          <w:szCs w:val="20"/>
          <w:lang w:eastAsia="sl-SI"/>
        </w:rPr>
        <w:t>uvaja boljšo regulacijo, ki bo prispevala k večji transparentnosti in učinkovitosti delovanja</w:t>
      </w:r>
      <w:r>
        <w:rPr>
          <w:rFonts w:cs="Arial"/>
          <w:szCs w:val="20"/>
          <w:lang w:eastAsia="sl-SI"/>
        </w:rPr>
        <w:t xml:space="preserve"> (javnih in zasebnih)</w:t>
      </w:r>
      <w:r w:rsidRPr="0012000C">
        <w:rPr>
          <w:rFonts w:cs="Arial"/>
          <w:szCs w:val="20"/>
          <w:lang w:eastAsia="sl-SI"/>
        </w:rPr>
        <w:t xml:space="preserve"> </w:t>
      </w:r>
      <w:r>
        <w:rPr>
          <w:rFonts w:cs="Arial"/>
          <w:szCs w:val="20"/>
          <w:lang w:eastAsia="sl-SI"/>
        </w:rPr>
        <w:t xml:space="preserve">izvajalcev  </w:t>
      </w:r>
      <w:r w:rsidRPr="0012000C">
        <w:rPr>
          <w:rFonts w:cs="Arial"/>
          <w:szCs w:val="20"/>
          <w:lang w:eastAsia="sl-SI"/>
        </w:rPr>
        <w:t>zdravstvene dejavnosti ter omogočila ustreznejše varstvo pravic pacientov.</w:t>
      </w:r>
    </w:p>
    <w:p w:rsidR="00F327D9" w:rsidRPr="0012000C" w:rsidRDefault="00F327D9" w:rsidP="00F327D9">
      <w:pPr>
        <w:spacing w:line="276" w:lineRule="auto"/>
        <w:jc w:val="both"/>
        <w:rPr>
          <w:rFonts w:cs="Arial"/>
          <w:szCs w:val="20"/>
          <w:lang w:eastAsia="sl-SI"/>
        </w:rPr>
      </w:pPr>
    </w:p>
    <w:p w:rsidR="00F327D9" w:rsidRPr="000407B1" w:rsidRDefault="00F327D9" w:rsidP="00F327D9">
      <w:pPr>
        <w:spacing w:line="276" w:lineRule="auto"/>
        <w:jc w:val="both"/>
        <w:rPr>
          <w:rFonts w:cs="Arial"/>
          <w:szCs w:val="20"/>
          <w:lang w:eastAsia="sl-SI"/>
        </w:rPr>
      </w:pPr>
      <w:r w:rsidRPr="00EF6C98">
        <w:rPr>
          <w:rFonts w:cs="Arial"/>
          <w:szCs w:val="20"/>
          <w:lang w:eastAsia="sl-SI"/>
        </w:rPr>
        <w:t>Vlada glede na navedeno Državnemu zboru predlaga, da ob ponovnem odločanju ZZDej-N podpre.</w:t>
      </w:r>
    </w:p>
    <w:p w:rsidR="007E1230" w:rsidRDefault="007E1230" w:rsidP="00F327D9">
      <w:pPr>
        <w:tabs>
          <w:tab w:val="left" w:pos="5570"/>
        </w:tabs>
        <w:autoSpaceDE w:val="0"/>
        <w:autoSpaceDN w:val="0"/>
        <w:adjustRightInd w:val="0"/>
        <w:rPr>
          <w:rFonts w:cs="Arial"/>
          <w:color w:val="000000"/>
          <w:szCs w:val="20"/>
        </w:rPr>
      </w:pPr>
      <w:bookmarkStart w:id="1" w:name="_GoBack"/>
      <w:bookmarkEnd w:id="1"/>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6B04" w:rsidRDefault="00AB6B04" w:rsidP="00767987">
      <w:pPr>
        <w:spacing w:line="240" w:lineRule="auto"/>
      </w:pPr>
      <w:r>
        <w:separator/>
      </w:r>
    </w:p>
  </w:endnote>
  <w:endnote w:type="continuationSeparator" w:id="0">
    <w:p w:rsidR="00AB6B04" w:rsidRDefault="00AB6B0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2E0A" w:rsidRDefault="009F2E0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2E0A" w:rsidRDefault="009F2E0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2E0A" w:rsidRDefault="009F2E0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6B04" w:rsidRDefault="00AB6B04" w:rsidP="00767987">
      <w:pPr>
        <w:spacing w:line="240" w:lineRule="auto"/>
      </w:pPr>
      <w:r>
        <w:separator/>
      </w:r>
    </w:p>
  </w:footnote>
  <w:footnote w:type="continuationSeparator" w:id="0">
    <w:p w:rsidR="00AB6B04" w:rsidRDefault="00AB6B04"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2E0A" w:rsidRDefault="009F2E0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2E0A" w:rsidRDefault="009F2E0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2D7296"/>
    <w:rsid w:val="00366636"/>
    <w:rsid w:val="00367DE6"/>
    <w:rsid w:val="003B3E19"/>
    <w:rsid w:val="004076C6"/>
    <w:rsid w:val="00457A58"/>
    <w:rsid w:val="004B7F76"/>
    <w:rsid w:val="004E1BCE"/>
    <w:rsid w:val="00592079"/>
    <w:rsid w:val="00594080"/>
    <w:rsid w:val="00682FFE"/>
    <w:rsid w:val="00684751"/>
    <w:rsid w:val="006C69EC"/>
    <w:rsid w:val="007039D0"/>
    <w:rsid w:val="00767987"/>
    <w:rsid w:val="00782FD4"/>
    <w:rsid w:val="007E1230"/>
    <w:rsid w:val="00811140"/>
    <w:rsid w:val="00904A48"/>
    <w:rsid w:val="00980294"/>
    <w:rsid w:val="009C5392"/>
    <w:rsid w:val="009C657E"/>
    <w:rsid w:val="009F2E0A"/>
    <w:rsid w:val="00A16E6F"/>
    <w:rsid w:val="00A50E4B"/>
    <w:rsid w:val="00A56EFB"/>
    <w:rsid w:val="00A9231D"/>
    <w:rsid w:val="00AB6B04"/>
    <w:rsid w:val="00AD3BB3"/>
    <w:rsid w:val="00C0216A"/>
    <w:rsid w:val="00CD6077"/>
    <w:rsid w:val="00CE234E"/>
    <w:rsid w:val="00D02973"/>
    <w:rsid w:val="00DA09BE"/>
    <w:rsid w:val="00E83A83"/>
    <w:rsid w:val="00F327D9"/>
    <w:rsid w:val="00F502C5"/>
    <w:rsid w:val="00FB00DD"/>
    <w:rsid w:val="00FF28E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2223</Words>
  <Characters>12672</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2025-04-16T08:41:00Z</dcterms:created>
  <dcterms:modified xsi:type="dcterms:W3CDTF">2025-04-16T08:41:00Z</dcterms:modified>
</cp:coreProperties>
</file>