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896FBD" w:rsidRDefault="00896FBD" w:rsidP="00896FBD">
      <w:pPr>
        <w:pStyle w:val="datumtevilka"/>
      </w:pPr>
      <w:r>
        <w:rPr>
          <w:rFonts w:cs="Arial"/>
          <w:color w:val="000000"/>
        </w:rPr>
        <w:t>EVA:</w:t>
      </w:r>
      <w:r>
        <w:rPr>
          <w:rFonts w:cs="Arial"/>
          <w:color w:val="000000"/>
        </w:rPr>
        <w:tab/>
      </w:r>
      <w:r w:rsidR="00F8016B">
        <w:rPr>
          <w:rFonts w:cs="Arial"/>
          <w:color w:val="000000"/>
        </w:rPr>
        <w:t>2022-1711-0027</w:t>
      </w:r>
    </w:p>
    <w:p w:rsidR="00896FBD" w:rsidRDefault="00896FBD" w:rsidP="00896FBD">
      <w:pPr>
        <w:pStyle w:val="datumtevilka"/>
      </w:pPr>
      <w:r>
        <w:t xml:space="preserve">Številka: </w:t>
      </w:r>
      <w:r>
        <w:tab/>
      </w:r>
      <w:r w:rsidR="00F8016B">
        <w:rPr>
          <w:rFonts w:cs="Arial"/>
          <w:color w:val="000000"/>
        </w:rPr>
        <w:t>00704-332/2024/46</w:t>
      </w:r>
    </w:p>
    <w:p w:rsidR="00896FBD" w:rsidRDefault="00896FBD" w:rsidP="00896FBD">
      <w:pPr>
        <w:pStyle w:val="datumtevilka"/>
      </w:pPr>
      <w:r>
        <w:t>Datum:</w:t>
      </w:r>
      <w:r>
        <w:tab/>
      </w:r>
      <w:r w:rsidR="00F8016B">
        <w:rPr>
          <w:rFonts w:cs="Arial"/>
          <w:color w:val="000000"/>
        </w:rPr>
        <w:t>10. 4. 2025</w:t>
      </w:r>
      <w:r>
        <w:t xml:space="preserve"> </w:t>
      </w:r>
    </w:p>
    <w:p w:rsidR="00896FBD" w:rsidRDefault="00896FBD" w:rsidP="00896FBD"/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 xml:space="preserve">Na podlagi šestega odstavka 21. člena Zakona o Vladi Republike Slovenije (Uradni list RS, </w:t>
      </w:r>
      <w:r>
        <w:rPr>
          <w:rFonts w:cs="Arial"/>
          <w:szCs w:val="20"/>
        </w:rPr>
        <w:br/>
        <w:t>št. 24/05 – uradno prečiščeno besedilo, 109/08, 38/10 – ZUKN, 8/12, 21/13, 47/13 – ZDU-1G,  65/14</w:t>
      </w:r>
      <w:r w:rsidR="009510F6">
        <w:rPr>
          <w:rFonts w:cs="Arial"/>
          <w:szCs w:val="20"/>
        </w:rPr>
        <w:t>,</w:t>
      </w:r>
      <w:r>
        <w:rPr>
          <w:rFonts w:ascii="Helv" w:hAnsi="Helv" w:cs="Helv"/>
          <w:bCs/>
          <w:color w:val="000000"/>
          <w:szCs w:val="20"/>
          <w:lang w:eastAsia="sl-SI"/>
        </w:rPr>
        <w:t xml:space="preserve"> 55/17</w:t>
      </w:r>
      <w:r w:rsidR="009510F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szCs w:val="20"/>
        </w:rPr>
        <w:t xml:space="preserve">) je </w:t>
      </w:r>
      <w:r>
        <w:rPr>
          <w:rFonts w:cs="Arial"/>
          <w:color w:val="000000"/>
          <w:szCs w:val="20"/>
        </w:rPr>
        <w:t xml:space="preserve">Vlada Republike Slovenije na </w:t>
      </w:r>
      <w:r w:rsidR="00F8016B">
        <w:rPr>
          <w:rFonts w:cs="Arial"/>
          <w:color w:val="000000"/>
          <w:szCs w:val="20"/>
        </w:rPr>
        <w:t>149. redni seji</w:t>
      </w:r>
      <w:r>
        <w:rPr>
          <w:rFonts w:cs="Arial"/>
          <w:color w:val="000000"/>
          <w:szCs w:val="20"/>
        </w:rPr>
        <w:t xml:space="preserve"> dne </w:t>
      </w:r>
      <w:r w:rsidR="00F8016B">
        <w:rPr>
          <w:rFonts w:cs="Arial"/>
          <w:color w:val="000000"/>
          <w:szCs w:val="20"/>
        </w:rPr>
        <w:t>10. 4. 2025</w:t>
      </w:r>
      <w:r>
        <w:rPr>
          <w:rFonts w:cs="Arial"/>
          <w:color w:val="000000"/>
          <w:szCs w:val="20"/>
        </w:rPr>
        <w:t xml:space="preserve"> pod točko </w:t>
      </w:r>
      <w:r w:rsidR="00F8016B">
        <w:rPr>
          <w:rFonts w:cs="Arial"/>
          <w:color w:val="000000"/>
          <w:szCs w:val="20"/>
        </w:rPr>
        <w:t>3A</w:t>
      </w:r>
      <w:r>
        <w:rPr>
          <w:rFonts w:cs="Arial"/>
          <w:color w:val="000000"/>
          <w:szCs w:val="20"/>
        </w:rPr>
        <w:t xml:space="preserve"> sprejela naslednji</w:t>
      </w:r>
    </w:p>
    <w:p w:rsidR="00896FBD" w:rsidRDefault="00896FBD" w:rsidP="00896FBD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 K L E P :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FC39CE" w:rsidRPr="000B0CBF" w:rsidRDefault="00FC39CE" w:rsidP="00FC39CE">
      <w:pPr>
        <w:pStyle w:val="Neotevilenodstavek"/>
        <w:spacing w:line="260" w:lineRule="atLeast"/>
        <w:rPr>
          <w:iCs/>
          <w:sz w:val="20"/>
          <w:szCs w:val="20"/>
        </w:rPr>
      </w:pPr>
      <w:r w:rsidRPr="000B0CBF">
        <w:rPr>
          <w:iCs/>
          <w:sz w:val="20"/>
          <w:szCs w:val="20"/>
        </w:rPr>
        <w:t>Vlada</w:t>
      </w:r>
      <w:r>
        <w:rPr>
          <w:iCs/>
          <w:sz w:val="20"/>
          <w:szCs w:val="20"/>
        </w:rPr>
        <w:t xml:space="preserve"> Republike Slovenije je določila besedilo </w:t>
      </w:r>
      <w:r w:rsidR="00EB030E">
        <w:rPr>
          <w:iCs/>
          <w:sz w:val="20"/>
          <w:szCs w:val="20"/>
        </w:rPr>
        <w:t>a</w:t>
      </w:r>
      <w:r>
        <w:rPr>
          <w:iCs/>
          <w:sz w:val="20"/>
          <w:szCs w:val="20"/>
        </w:rPr>
        <w:t>mandmaja k Predlogu z</w:t>
      </w:r>
      <w:r w:rsidRPr="000B0CBF">
        <w:rPr>
          <w:iCs/>
          <w:sz w:val="20"/>
          <w:szCs w:val="20"/>
        </w:rPr>
        <w:t>akona o spremembah in dopolnitvah Zakona o tujcih</w:t>
      </w:r>
      <w:r>
        <w:rPr>
          <w:iCs/>
          <w:sz w:val="20"/>
          <w:szCs w:val="20"/>
        </w:rPr>
        <w:t xml:space="preserve"> (ZTuj-2I)</w:t>
      </w:r>
      <w:r w:rsidRPr="000B0CBF">
        <w:rPr>
          <w:iCs/>
          <w:sz w:val="20"/>
          <w:szCs w:val="20"/>
        </w:rPr>
        <w:t xml:space="preserve">, </w:t>
      </w:r>
      <w:r>
        <w:rPr>
          <w:iCs/>
          <w:sz w:val="20"/>
          <w:szCs w:val="20"/>
        </w:rPr>
        <w:t xml:space="preserve">tretja </w:t>
      </w:r>
      <w:r w:rsidRPr="000B0CBF">
        <w:rPr>
          <w:iCs/>
          <w:sz w:val="20"/>
          <w:szCs w:val="20"/>
        </w:rPr>
        <w:t>obravnava</w:t>
      </w:r>
      <w:r>
        <w:rPr>
          <w:iCs/>
          <w:sz w:val="20"/>
          <w:szCs w:val="20"/>
        </w:rPr>
        <w:t xml:space="preserve">, </w:t>
      </w:r>
      <w:r w:rsidRPr="00F44EE5">
        <w:rPr>
          <w:iCs/>
          <w:sz w:val="20"/>
          <w:szCs w:val="20"/>
        </w:rPr>
        <w:t>EPA 1921-IX</w:t>
      </w:r>
      <w:r>
        <w:rPr>
          <w:iCs/>
          <w:sz w:val="20"/>
          <w:szCs w:val="20"/>
        </w:rPr>
        <w:t xml:space="preserve"> in</w:t>
      </w:r>
      <w:r w:rsidRPr="008E241E">
        <w:rPr>
          <w:iCs/>
          <w:sz w:val="20"/>
          <w:szCs w:val="20"/>
        </w:rPr>
        <w:t xml:space="preserve"> ga pošlje </w:t>
      </w:r>
      <w:bookmarkStart w:id="0" w:name="_GoBack"/>
      <w:bookmarkEnd w:id="0"/>
      <w:r w:rsidRPr="008E241E">
        <w:rPr>
          <w:iCs/>
          <w:sz w:val="20"/>
          <w:szCs w:val="20"/>
        </w:rPr>
        <w:t>Državnemu zboru</w:t>
      </w:r>
      <w:r>
        <w:rPr>
          <w:iCs/>
          <w:sz w:val="20"/>
          <w:szCs w:val="20"/>
        </w:rPr>
        <w:t>.</w:t>
      </w: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F8016B" w:rsidP="00896FBD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896FBD" w:rsidRDefault="00F8016B" w:rsidP="00896FBD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896FBD" w:rsidRDefault="00896FBD" w:rsidP="00896FBD">
      <w:pPr>
        <w:pStyle w:val="podpisi"/>
        <w:rPr>
          <w:lang w:val="sl-SI"/>
        </w:rPr>
      </w:pPr>
    </w:p>
    <w:p w:rsidR="00896FBD" w:rsidRDefault="00896FBD" w:rsidP="00896FBD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  <w:r>
        <w:rPr>
          <w:rFonts w:cs="Arial"/>
          <w:color w:val="000000"/>
          <w:szCs w:val="20"/>
          <w:lang w:val="sl-SI"/>
        </w:rPr>
        <w:tab/>
      </w: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Priloga:</w:t>
      </w:r>
    </w:p>
    <w:p w:rsidR="00896FBD" w:rsidRDefault="00896FBD" w:rsidP="00896FBD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szCs w:val="20"/>
        </w:rPr>
        <w:t>–</w:t>
      </w:r>
      <w:r>
        <w:rPr>
          <w:rFonts w:cs="Arial"/>
          <w:szCs w:val="20"/>
        </w:rPr>
        <w:tab/>
      </w:r>
      <w:r w:rsidR="00A57659">
        <w:rPr>
          <w:rFonts w:cs="Arial"/>
          <w:color w:val="000000"/>
          <w:szCs w:val="20"/>
        </w:rPr>
        <w:t>Amandma</w:t>
      </w:r>
      <w:r w:rsidR="00F8016B">
        <w:rPr>
          <w:rFonts w:cs="Arial"/>
          <w:color w:val="000000"/>
          <w:szCs w:val="20"/>
        </w:rPr>
        <w:t xml:space="preserve"> k Predlogu zakona o spremembah in dopolnitvah Zakona o tujcih</w:t>
      </w: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896FBD" w:rsidRDefault="00896FBD" w:rsidP="00896FBD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Prejmejo:</w:t>
      </w:r>
    </w:p>
    <w:p w:rsidR="00F8016B" w:rsidRDefault="00F8016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za notranje zadeve</w:t>
      </w:r>
    </w:p>
    <w:p w:rsidR="00F8016B" w:rsidRDefault="00F8016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896FBD" w:rsidRDefault="00F8016B" w:rsidP="00896FBD">
      <w:pPr>
        <w:numPr>
          <w:ilvl w:val="0"/>
          <w:numId w:val="5"/>
        </w:num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782FD4" w:rsidRPr="00EC13B0" w:rsidRDefault="00782FD4" w:rsidP="00EC13B0"/>
    <w:sectPr w:rsidR="00782FD4" w:rsidRPr="00EC13B0" w:rsidSect="005D5957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1A7817" w:rsidRDefault="001A7817" w:rsidP="00767987">
      <w:pPr>
        <w:spacing w:line="240" w:lineRule="auto"/>
      </w:pPr>
      <w:r>
        <w:separator/>
      </w:r>
    </w:p>
  </w:endnote>
  <w:endnote w:type="continuationSeparator" w:id="0">
    <w:p w:rsidR="001A7817" w:rsidRDefault="001A781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48" w:rsidRDefault="00714B48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48" w:rsidRDefault="00714B48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48" w:rsidRDefault="00714B48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1A7817" w:rsidRDefault="001A7817" w:rsidP="00767987">
      <w:pPr>
        <w:spacing w:line="240" w:lineRule="auto"/>
      </w:pPr>
      <w:r>
        <w:separator/>
      </w:r>
    </w:p>
  </w:footnote>
  <w:footnote w:type="continuationSeparator" w:id="0">
    <w:p w:rsidR="001A7817" w:rsidRDefault="001A781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48" w:rsidRDefault="00714B48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14B48" w:rsidRDefault="00714B48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7ACAF12D" wp14:editId="5693384B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5D5957" w:rsidRPr="00A9231D" w:rsidRDefault="005D5957" w:rsidP="005D5957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5105752"/>
    <w:multiLevelType w:val="hybridMultilevel"/>
    <w:tmpl w:val="6008B0F2"/>
    <w:lvl w:ilvl="0" w:tplc="5684846C">
      <w:start w:val="1"/>
      <w:numFmt w:val="bullet"/>
      <w:lvlText w:val="–"/>
      <w:lvlJc w:val="left"/>
      <w:pPr>
        <w:ind w:left="980" w:hanging="360"/>
      </w:pPr>
      <w:rPr>
        <w:rFonts w:ascii="Arial" w:hAnsi="Arial" w:cs="Times New Roman" w:hint="default"/>
      </w:rPr>
    </w:lvl>
    <w:lvl w:ilvl="1" w:tplc="04090003">
      <w:start w:val="1"/>
      <w:numFmt w:val="bullet"/>
      <w:lvlText w:val="o"/>
      <w:lvlJc w:val="left"/>
      <w:pPr>
        <w:ind w:left="170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42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314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86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58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30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602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740" w:hanging="360"/>
      </w:pPr>
      <w:rPr>
        <w:rFonts w:ascii="Wingdings" w:hAnsi="Wingdings" w:hint="default"/>
      </w:rPr>
    </w:lvl>
  </w:abstractNum>
  <w:abstractNum w:abstractNumId="1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1"/>
  </w:num>
  <w:num w:numId="3">
    <w:abstractNumId w:val="2"/>
  </w:num>
  <w:num w:numId="4">
    <w:abstractNumId w:val="0"/>
  </w:num>
  <w:num w:numId="5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A2469"/>
    <w:rsid w:val="001A7817"/>
    <w:rsid w:val="001B2516"/>
    <w:rsid w:val="00204177"/>
    <w:rsid w:val="00366636"/>
    <w:rsid w:val="00367DE6"/>
    <w:rsid w:val="003B3E19"/>
    <w:rsid w:val="004076C6"/>
    <w:rsid w:val="004B7F76"/>
    <w:rsid w:val="004E1BCE"/>
    <w:rsid w:val="0056541B"/>
    <w:rsid w:val="00592079"/>
    <w:rsid w:val="005D5957"/>
    <w:rsid w:val="00676475"/>
    <w:rsid w:val="00682FFE"/>
    <w:rsid w:val="006C69EC"/>
    <w:rsid w:val="007039D0"/>
    <w:rsid w:val="00710C90"/>
    <w:rsid w:val="00714B48"/>
    <w:rsid w:val="00767987"/>
    <w:rsid w:val="00782FD4"/>
    <w:rsid w:val="00811140"/>
    <w:rsid w:val="00837BE8"/>
    <w:rsid w:val="00896FBD"/>
    <w:rsid w:val="008A3F94"/>
    <w:rsid w:val="00904A48"/>
    <w:rsid w:val="009510F6"/>
    <w:rsid w:val="00980294"/>
    <w:rsid w:val="009C5392"/>
    <w:rsid w:val="00A50E4B"/>
    <w:rsid w:val="00A57659"/>
    <w:rsid w:val="00A9231D"/>
    <w:rsid w:val="00B40287"/>
    <w:rsid w:val="00C0216A"/>
    <w:rsid w:val="00CD6077"/>
    <w:rsid w:val="00CE234E"/>
    <w:rsid w:val="00D02973"/>
    <w:rsid w:val="00D6247B"/>
    <w:rsid w:val="00DA09BE"/>
    <w:rsid w:val="00E0147E"/>
    <w:rsid w:val="00E278C9"/>
    <w:rsid w:val="00E30579"/>
    <w:rsid w:val="00EB030E"/>
    <w:rsid w:val="00EC13B0"/>
    <w:rsid w:val="00F8016B"/>
    <w:rsid w:val="00FB00DD"/>
    <w:rsid w:val="00FC39CE"/>
    <w:rsid w:val="00FE1680"/>
    <w:rsid w:val="00FE2E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styleId="Hiperpovezava">
    <w:name w:val="Hyperlink"/>
    <w:basedOn w:val="Privzetapisavaodstavka"/>
    <w:uiPriority w:val="99"/>
    <w:semiHidden/>
    <w:unhideWhenUsed/>
    <w:rsid w:val="005D5957"/>
    <w:rPr>
      <w:color w:val="0000FF"/>
      <w:u w:val="single"/>
    </w:rPr>
  </w:style>
  <w:style w:type="paragraph" w:customStyle="1" w:styleId="Neotevilenodstavek">
    <w:name w:val="Neoštevilčen odstavek"/>
    <w:basedOn w:val="Navaden"/>
    <w:link w:val="NeotevilenodstavekZnak"/>
    <w:qFormat/>
    <w:rsid w:val="00FC39CE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FC39CE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5270660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4306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1</Pages>
  <Words>127</Words>
  <Characters>728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854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VRS</dc:creator>
  <cp:keywords/>
  <dc:description/>
  <cp:lastModifiedBy>Katja Pucihar</cp:lastModifiedBy>
  <cp:revision>6</cp:revision>
  <dcterms:created xsi:type="dcterms:W3CDTF">2025-04-10T06:58:00Z</dcterms:created>
  <dcterms:modified xsi:type="dcterms:W3CDTF">2025-04-10T07:17:00Z</dcterms:modified>
</cp:coreProperties>
</file>