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05F21C" w14:textId="77777777" w:rsidR="005A01EC" w:rsidRDefault="005A01EC" w:rsidP="00EF16A5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Priloga 2:</w:t>
      </w:r>
    </w:p>
    <w:p w14:paraId="1625D0D9" w14:textId="77777777" w:rsidR="005A01EC" w:rsidRDefault="005A01EC" w:rsidP="00EF16A5">
      <w:pPr>
        <w:rPr>
          <w:rFonts w:ascii="Arial" w:hAnsi="Arial" w:cs="Arial"/>
          <w:b/>
          <w:sz w:val="20"/>
          <w:szCs w:val="20"/>
        </w:rPr>
      </w:pPr>
    </w:p>
    <w:p w14:paraId="43C9E2E9" w14:textId="77777777" w:rsidR="00EF16A5" w:rsidRPr="009A5C39" w:rsidRDefault="005A01EC" w:rsidP="00EF16A5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»Priloga 6: </w:t>
      </w:r>
      <w:r w:rsidR="00EF16A5" w:rsidRPr="009A5C39">
        <w:rPr>
          <w:rFonts w:ascii="Arial" w:hAnsi="Arial" w:cs="Arial"/>
          <w:b/>
          <w:sz w:val="20"/>
          <w:szCs w:val="20"/>
        </w:rPr>
        <w:t>KOMBINACIJE SHEM SOPO NA ISTI POVRŠINI</w:t>
      </w:r>
    </w:p>
    <w:p w14:paraId="3312D977" w14:textId="77777777" w:rsidR="00EF16A5" w:rsidRPr="009A5C39" w:rsidRDefault="00EF16A5" w:rsidP="00EF16A5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Look w:val="04A0" w:firstRow="1" w:lastRow="0" w:firstColumn="1" w:lastColumn="0" w:noHBand="0" w:noVBand="1"/>
        <w:tblCaption w:val="Možne kombinacije shem SOPO na isti površini"/>
      </w:tblPr>
      <w:tblGrid>
        <w:gridCol w:w="1006"/>
        <w:gridCol w:w="1005"/>
        <w:gridCol w:w="999"/>
        <w:gridCol w:w="999"/>
        <w:gridCol w:w="999"/>
        <w:gridCol w:w="999"/>
        <w:gridCol w:w="999"/>
        <w:gridCol w:w="999"/>
        <w:gridCol w:w="999"/>
        <w:gridCol w:w="999"/>
        <w:gridCol w:w="999"/>
        <w:gridCol w:w="999"/>
        <w:gridCol w:w="999"/>
        <w:gridCol w:w="994"/>
      </w:tblGrid>
      <w:tr w:rsidR="00EF16A5" w:rsidRPr="006F1198" w14:paraId="35FB3CC0" w14:textId="77777777" w:rsidTr="00855B59">
        <w:trPr>
          <w:tblHeader/>
        </w:trPr>
        <w:tc>
          <w:tcPr>
            <w:tcW w:w="359" w:type="pct"/>
          </w:tcPr>
          <w:p w14:paraId="752D7561" w14:textId="77777777"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pct"/>
          </w:tcPr>
          <w:p w14:paraId="6BFD118E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</w:t>
            </w:r>
          </w:p>
        </w:tc>
        <w:tc>
          <w:tcPr>
            <w:tcW w:w="357" w:type="pct"/>
          </w:tcPr>
          <w:p w14:paraId="66977696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INP8.2</w:t>
            </w:r>
          </w:p>
        </w:tc>
        <w:tc>
          <w:tcPr>
            <w:tcW w:w="357" w:type="pct"/>
          </w:tcPr>
          <w:p w14:paraId="5BAD3806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INP8.3</w:t>
            </w:r>
          </w:p>
        </w:tc>
        <w:tc>
          <w:tcPr>
            <w:tcW w:w="357" w:type="pct"/>
          </w:tcPr>
          <w:p w14:paraId="1F4B2EB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INP8.4</w:t>
            </w:r>
          </w:p>
        </w:tc>
        <w:tc>
          <w:tcPr>
            <w:tcW w:w="357" w:type="pct"/>
          </w:tcPr>
          <w:p w14:paraId="224C424E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INP8.5</w:t>
            </w:r>
          </w:p>
        </w:tc>
        <w:tc>
          <w:tcPr>
            <w:tcW w:w="357" w:type="pct"/>
          </w:tcPr>
          <w:p w14:paraId="62986EA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INP8.6</w:t>
            </w:r>
          </w:p>
        </w:tc>
        <w:tc>
          <w:tcPr>
            <w:tcW w:w="357" w:type="pct"/>
          </w:tcPr>
          <w:p w14:paraId="0CDA892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INP8.7</w:t>
            </w:r>
          </w:p>
        </w:tc>
        <w:tc>
          <w:tcPr>
            <w:tcW w:w="357" w:type="pct"/>
          </w:tcPr>
          <w:p w14:paraId="36CBD696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INP8.8</w:t>
            </w:r>
          </w:p>
        </w:tc>
        <w:tc>
          <w:tcPr>
            <w:tcW w:w="357" w:type="pct"/>
          </w:tcPr>
          <w:p w14:paraId="44F40E4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INP8.9</w:t>
            </w:r>
          </w:p>
        </w:tc>
        <w:tc>
          <w:tcPr>
            <w:tcW w:w="357" w:type="pct"/>
          </w:tcPr>
          <w:p w14:paraId="61D4DF8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INP8.10</w:t>
            </w:r>
          </w:p>
        </w:tc>
        <w:tc>
          <w:tcPr>
            <w:tcW w:w="357" w:type="pct"/>
          </w:tcPr>
          <w:p w14:paraId="3E905C8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INP8.11</w:t>
            </w:r>
          </w:p>
        </w:tc>
        <w:tc>
          <w:tcPr>
            <w:tcW w:w="357" w:type="pct"/>
          </w:tcPr>
          <w:p w14:paraId="433A1450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 8.12</w:t>
            </w:r>
          </w:p>
        </w:tc>
        <w:tc>
          <w:tcPr>
            <w:tcW w:w="355" w:type="pct"/>
          </w:tcPr>
          <w:p w14:paraId="262A0B2B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F16A5" w:rsidRPr="006F1198" w14:paraId="4E1DE7FD" w14:textId="77777777" w:rsidTr="00855B59">
        <w:tc>
          <w:tcPr>
            <w:tcW w:w="359" w:type="pct"/>
          </w:tcPr>
          <w:p w14:paraId="02565A36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</w:t>
            </w:r>
          </w:p>
        </w:tc>
        <w:tc>
          <w:tcPr>
            <w:tcW w:w="359" w:type="pct"/>
            <w:shd w:val="clear" w:color="auto" w:fill="D9D9D9" w:themeFill="background1" w:themeFillShade="D9"/>
          </w:tcPr>
          <w:p w14:paraId="45CF6F8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41F68ACD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A37B583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363B30A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17C6CDF1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40D7446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1D6829E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401CD192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CA0A68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A2176BD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0D50780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78DA758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14:paraId="4059BFBF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</w:t>
            </w:r>
          </w:p>
        </w:tc>
      </w:tr>
      <w:tr w:rsidR="00EF16A5" w:rsidRPr="006F1198" w14:paraId="07A1E715" w14:textId="77777777" w:rsidTr="00855B59">
        <w:tc>
          <w:tcPr>
            <w:tcW w:w="359" w:type="pct"/>
          </w:tcPr>
          <w:p w14:paraId="6C59BA70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INP8.2</w:t>
            </w:r>
          </w:p>
        </w:tc>
        <w:tc>
          <w:tcPr>
            <w:tcW w:w="359" w:type="pct"/>
          </w:tcPr>
          <w:p w14:paraId="4952393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shd w:val="clear" w:color="auto" w:fill="D9D9D9" w:themeFill="background1" w:themeFillShade="D9"/>
          </w:tcPr>
          <w:p w14:paraId="726B08B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0F3A44B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496B4AF1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3426E24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52C4B39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5F2B4960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1AAAE2A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8C72240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7A79C072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BD8D565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387F4076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14:paraId="04D8AE43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INP8.2</w:t>
            </w:r>
          </w:p>
        </w:tc>
      </w:tr>
      <w:tr w:rsidR="00EF16A5" w:rsidRPr="006F1198" w14:paraId="67ED36F7" w14:textId="77777777" w:rsidTr="00855B59">
        <w:tc>
          <w:tcPr>
            <w:tcW w:w="359" w:type="pct"/>
          </w:tcPr>
          <w:p w14:paraId="692AC095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INP8.3</w:t>
            </w:r>
          </w:p>
        </w:tc>
        <w:tc>
          <w:tcPr>
            <w:tcW w:w="359" w:type="pct"/>
          </w:tcPr>
          <w:p w14:paraId="282AF78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1368043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14:paraId="18766E9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127DBB6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7C8B0D65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7D8DD79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4595D962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20C170B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380E472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16CD0DE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539BCD4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1B1F25FD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14:paraId="150124CB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INP8.3</w:t>
            </w:r>
          </w:p>
        </w:tc>
      </w:tr>
      <w:tr w:rsidR="00EF16A5" w:rsidRPr="006F1198" w14:paraId="1ED8134E" w14:textId="77777777" w:rsidTr="00855B59">
        <w:tc>
          <w:tcPr>
            <w:tcW w:w="359" w:type="pct"/>
          </w:tcPr>
          <w:p w14:paraId="12629CEA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INP8.4</w:t>
            </w:r>
          </w:p>
        </w:tc>
        <w:tc>
          <w:tcPr>
            <w:tcW w:w="359" w:type="pct"/>
          </w:tcPr>
          <w:p w14:paraId="6C2A882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36B66DD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0FA11FD6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14:paraId="334F0DD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7AD2B450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005C5EA6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72A7A3E6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2447A51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6B95593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5B8C887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395C363E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199A96A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14:paraId="1F050686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INP8.4</w:t>
            </w:r>
          </w:p>
        </w:tc>
      </w:tr>
      <w:tr w:rsidR="00EF16A5" w:rsidRPr="006F1198" w14:paraId="2885228D" w14:textId="77777777" w:rsidTr="00855B59">
        <w:tc>
          <w:tcPr>
            <w:tcW w:w="359" w:type="pct"/>
          </w:tcPr>
          <w:p w14:paraId="62695BE5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INP8.5</w:t>
            </w:r>
          </w:p>
        </w:tc>
        <w:tc>
          <w:tcPr>
            <w:tcW w:w="359" w:type="pct"/>
          </w:tcPr>
          <w:p w14:paraId="7EF741B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EA22941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5E159FF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7EA6C295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14:paraId="5E83D7F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030233D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068CAA83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5D76156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162092B0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7AA838E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29C2DB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5C92B50C" w14:textId="77777777" w:rsidR="00EF16A5" w:rsidRPr="006F1198" w:rsidRDefault="00500248" w:rsidP="00855B5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355" w:type="pct"/>
          </w:tcPr>
          <w:p w14:paraId="033878F6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INP8.5</w:t>
            </w:r>
          </w:p>
        </w:tc>
      </w:tr>
      <w:tr w:rsidR="00EF16A5" w:rsidRPr="006F1198" w14:paraId="34E4F2E1" w14:textId="77777777" w:rsidTr="00855B59">
        <w:tc>
          <w:tcPr>
            <w:tcW w:w="359" w:type="pct"/>
          </w:tcPr>
          <w:p w14:paraId="168B4302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INP8.6</w:t>
            </w:r>
          </w:p>
        </w:tc>
        <w:tc>
          <w:tcPr>
            <w:tcW w:w="359" w:type="pct"/>
          </w:tcPr>
          <w:p w14:paraId="77966EA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11FEF15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123E08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786A7EF3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2895288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shd w:val="clear" w:color="auto" w:fill="D9D9D9" w:themeFill="background1" w:themeFillShade="D9"/>
          </w:tcPr>
          <w:p w14:paraId="7D40FE23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416273E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79057A66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6235833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39F74E50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5F84268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BC71695" w14:textId="77777777" w:rsidR="00EF16A5" w:rsidRPr="006F1198" w:rsidRDefault="006D256D" w:rsidP="00855B5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355" w:type="pct"/>
          </w:tcPr>
          <w:p w14:paraId="4FBA308A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INP8.6</w:t>
            </w:r>
          </w:p>
        </w:tc>
      </w:tr>
      <w:tr w:rsidR="00EF16A5" w:rsidRPr="006F1198" w14:paraId="5B65C2CF" w14:textId="77777777" w:rsidTr="00855B59">
        <w:tc>
          <w:tcPr>
            <w:tcW w:w="359" w:type="pct"/>
          </w:tcPr>
          <w:p w14:paraId="4E4665EC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INP8.7</w:t>
            </w:r>
          </w:p>
        </w:tc>
        <w:tc>
          <w:tcPr>
            <w:tcW w:w="359" w:type="pct"/>
          </w:tcPr>
          <w:p w14:paraId="7DC0F3C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E564DA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7FEEBAE3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04849CF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6E866501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34DDB6D3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14:paraId="38BB8003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0C2AD83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62B6A49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13D59F3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054A7AD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155867B9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" w:type="pct"/>
          </w:tcPr>
          <w:p w14:paraId="7B8FEC36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INP8.7</w:t>
            </w:r>
          </w:p>
        </w:tc>
      </w:tr>
      <w:tr w:rsidR="00EF16A5" w:rsidRPr="006F1198" w14:paraId="45F33222" w14:textId="77777777" w:rsidTr="00855B59">
        <w:tc>
          <w:tcPr>
            <w:tcW w:w="359" w:type="pct"/>
          </w:tcPr>
          <w:p w14:paraId="69EF6E51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INP8.8</w:t>
            </w:r>
          </w:p>
        </w:tc>
        <w:tc>
          <w:tcPr>
            <w:tcW w:w="359" w:type="pct"/>
          </w:tcPr>
          <w:p w14:paraId="2168019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E1150AD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950C261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5A3DF2A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1592F4B2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41C2061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4B706763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14:paraId="323B224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219F959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023A0BB0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07DF05E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11F233C8" w14:textId="54C2E2AF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" w:type="pct"/>
          </w:tcPr>
          <w:p w14:paraId="13B9475B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INP8.8</w:t>
            </w:r>
          </w:p>
        </w:tc>
      </w:tr>
      <w:tr w:rsidR="00EF16A5" w:rsidRPr="006F1198" w14:paraId="7CF66051" w14:textId="77777777" w:rsidTr="00855B59">
        <w:tc>
          <w:tcPr>
            <w:tcW w:w="359" w:type="pct"/>
          </w:tcPr>
          <w:p w14:paraId="1DD709CC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INP8.9</w:t>
            </w:r>
          </w:p>
        </w:tc>
        <w:tc>
          <w:tcPr>
            <w:tcW w:w="359" w:type="pct"/>
          </w:tcPr>
          <w:p w14:paraId="5D9FA52F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5090E041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0F7F1D5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2305588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1F21752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619831A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26B5E7B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auto"/>
          </w:tcPr>
          <w:p w14:paraId="2B87A16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D9D9D9" w:themeFill="background1" w:themeFillShade="D9"/>
          </w:tcPr>
          <w:p w14:paraId="0D4826FE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240C9CB1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12E3F18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4DB620A9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" w:type="pct"/>
          </w:tcPr>
          <w:p w14:paraId="5F0FD1F4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INP8.9</w:t>
            </w:r>
          </w:p>
        </w:tc>
      </w:tr>
      <w:tr w:rsidR="00EF16A5" w:rsidRPr="006F1198" w14:paraId="727FF31E" w14:textId="77777777" w:rsidTr="00855B59">
        <w:tc>
          <w:tcPr>
            <w:tcW w:w="359" w:type="pct"/>
          </w:tcPr>
          <w:p w14:paraId="12DA0C19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INP8.10</w:t>
            </w:r>
          </w:p>
        </w:tc>
        <w:tc>
          <w:tcPr>
            <w:tcW w:w="359" w:type="pct"/>
          </w:tcPr>
          <w:p w14:paraId="520EDA8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1EE300EE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05A77CA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05661CD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396D157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28DE046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685C7CE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</w:tcPr>
          <w:p w14:paraId="3F3153D5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shd w:val="clear" w:color="auto" w:fill="auto"/>
          </w:tcPr>
          <w:p w14:paraId="6269F402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shd w:val="clear" w:color="auto" w:fill="D9D9D9" w:themeFill="background1" w:themeFillShade="D9"/>
          </w:tcPr>
          <w:p w14:paraId="15C2E492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shd w:val="clear" w:color="auto" w:fill="auto"/>
          </w:tcPr>
          <w:p w14:paraId="70C7617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</w:tcPr>
          <w:p w14:paraId="2BF32DC8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</w:tcPr>
          <w:p w14:paraId="2B302ECB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INP8.10</w:t>
            </w:r>
          </w:p>
        </w:tc>
      </w:tr>
      <w:tr w:rsidR="00EF16A5" w:rsidRPr="006F1198" w14:paraId="2839877D" w14:textId="77777777" w:rsidTr="00855B59">
        <w:tc>
          <w:tcPr>
            <w:tcW w:w="359" w:type="pct"/>
            <w:tcBorders>
              <w:bottom w:val="single" w:sz="4" w:space="0" w:color="auto"/>
            </w:tcBorders>
          </w:tcPr>
          <w:p w14:paraId="319EA9C7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INP8.11</w:t>
            </w:r>
          </w:p>
        </w:tc>
        <w:tc>
          <w:tcPr>
            <w:tcW w:w="359" w:type="pct"/>
            <w:tcBorders>
              <w:bottom w:val="single" w:sz="4" w:space="0" w:color="auto"/>
            </w:tcBorders>
          </w:tcPr>
          <w:p w14:paraId="2EE4161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7F2FCE7C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6811675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7EB6CEB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46255FAE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22D4735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4B59EEB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54275345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</w:tcPr>
          <w:p w14:paraId="03B25CC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</w:tcPr>
          <w:p w14:paraId="6C9E088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5BABCED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67EE9075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5" w:type="pct"/>
            <w:tcBorders>
              <w:bottom w:val="single" w:sz="4" w:space="0" w:color="auto"/>
            </w:tcBorders>
          </w:tcPr>
          <w:p w14:paraId="4628D9D5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INP8.11</w:t>
            </w:r>
          </w:p>
        </w:tc>
      </w:tr>
      <w:tr w:rsidR="00EF16A5" w:rsidRPr="006F1198" w14:paraId="6C26C8A1" w14:textId="77777777" w:rsidTr="00855B59">
        <w:tc>
          <w:tcPr>
            <w:tcW w:w="359" w:type="pct"/>
            <w:tcBorders>
              <w:bottom w:val="single" w:sz="4" w:space="0" w:color="auto"/>
            </w:tcBorders>
          </w:tcPr>
          <w:p w14:paraId="420F8859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INP8.12</w:t>
            </w:r>
          </w:p>
        </w:tc>
        <w:tc>
          <w:tcPr>
            <w:tcW w:w="359" w:type="pct"/>
            <w:tcBorders>
              <w:bottom w:val="single" w:sz="4" w:space="0" w:color="auto"/>
            </w:tcBorders>
          </w:tcPr>
          <w:p w14:paraId="68EE922D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236AAC01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4E556C2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3E23843D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7394F11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33F23D3A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6F239855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tcBorders>
              <w:bottom w:val="single" w:sz="4" w:space="0" w:color="auto"/>
            </w:tcBorders>
          </w:tcPr>
          <w:p w14:paraId="4397F2E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</w:tcPr>
          <w:p w14:paraId="374E9C34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</w:tcPr>
          <w:p w14:paraId="5DCB3C46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</w:tcPr>
          <w:p w14:paraId="58D42AE9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E7F128C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" w:type="pct"/>
            <w:tcBorders>
              <w:bottom w:val="single" w:sz="4" w:space="0" w:color="auto"/>
            </w:tcBorders>
          </w:tcPr>
          <w:p w14:paraId="4BF75FE6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INP8.12</w:t>
            </w:r>
          </w:p>
        </w:tc>
      </w:tr>
      <w:tr w:rsidR="00EF16A5" w:rsidRPr="009A5C39" w14:paraId="04024FE1" w14:textId="77777777" w:rsidTr="00855B59">
        <w:tc>
          <w:tcPr>
            <w:tcW w:w="359" w:type="pct"/>
            <w:tcBorders>
              <w:top w:val="single" w:sz="4" w:space="0" w:color="auto"/>
            </w:tcBorders>
          </w:tcPr>
          <w:p w14:paraId="26EBACAB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pct"/>
            <w:tcBorders>
              <w:top w:val="single" w:sz="4" w:space="0" w:color="auto"/>
            </w:tcBorders>
          </w:tcPr>
          <w:p w14:paraId="3A4BF06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0E52F99D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INP8.2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203EAD1E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INP8.3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1F840A6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INP8.4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278FD53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INP8.5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53F3FAAB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INP8.6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51E461D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INP8.7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418A484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INP8.8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71039718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INP8.9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31C8629D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INP8.10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6F7BF447" w14:textId="77777777" w:rsidR="00EF16A5" w:rsidRPr="006F1198" w:rsidRDefault="00EF16A5" w:rsidP="00855B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1198">
              <w:rPr>
                <w:rFonts w:ascii="Arial" w:hAnsi="Arial" w:cs="Arial"/>
                <w:sz w:val="20"/>
                <w:szCs w:val="20"/>
              </w:rPr>
              <w:t>INP8.11</w:t>
            </w:r>
          </w:p>
        </w:tc>
        <w:tc>
          <w:tcPr>
            <w:tcW w:w="357" w:type="pct"/>
            <w:tcBorders>
              <w:top w:val="single" w:sz="4" w:space="0" w:color="auto"/>
            </w:tcBorders>
          </w:tcPr>
          <w:p w14:paraId="0157406F" w14:textId="77777777" w:rsidR="00EF16A5" w:rsidRPr="006F1198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INP8.12</w:t>
            </w:r>
          </w:p>
        </w:tc>
        <w:tc>
          <w:tcPr>
            <w:tcW w:w="355" w:type="pct"/>
            <w:tcBorders>
              <w:top w:val="single" w:sz="4" w:space="0" w:color="auto"/>
            </w:tcBorders>
          </w:tcPr>
          <w:p w14:paraId="0B4F8086" w14:textId="77777777"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7BF1662" w14:textId="77777777" w:rsidR="00EF16A5" w:rsidRPr="009A5C39" w:rsidRDefault="00EF16A5" w:rsidP="00EF16A5">
      <w:pPr>
        <w:rPr>
          <w:rFonts w:ascii="Arial" w:hAnsi="Arial" w:cs="Arial"/>
          <w:sz w:val="20"/>
          <w:szCs w:val="20"/>
        </w:rPr>
      </w:pPr>
    </w:p>
    <w:p w14:paraId="28CA932B" w14:textId="77777777" w:rsidR="00EF16A5" w:rsidRPr="009A5C39" w:rsidRDefault="00EF16A5" w:rsidP="00EF16A5">
      <w:pPr>
        <w:rPr>
          <w:rFonts w:ascii="Arial" w:hAnsi="Arial" w:cs="Arial"/>
          <w:sz w:val="20"/>
          <w:szCs w:val="20"/>
        </w:rPr>
      </w:pPr>
    </w:p>
    <w:p w14:paraId="7E7CA771" w14:textId="77777777" w:rsidR="00EF16A5" w:rsidRPr="009A5C39" w:rsidRDefault="00EF16A5" w:rsidP="00EF16A5">
      <w:pPr>
        <w:spacing w:line="260" w:lineRule="atLeast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Legenda:</w:t>
      </w:r>
    </w:p>
    <w:p w14:paraId="0F309D8E" w14:textId="77777777" w:rsidR="00EF16A5" w:rsidRPr="009A5C39" w:rsidRDefault="00EF16A5" w:rsidP="00EF16A5">
      <w:p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Legenda možnih kombinacij intervencij"/>
        <w:tblDescription w:val="N - ni mogoča, prazen prostor - je mogoča"/>
      </w:tblPr>
      <w:tblGrid>
        <w:gridCol w:w="363"/>
        <w:gridCol w:w="2362"/>
        <w:gridCol w:w="317"/>
        <w:gridCol w:w="2362"/>
        <w:gridCol w:w="425"/>
        <w:gridCol w:w="8175"/>
      </w:tblGrid>
      <w:tr w:rsidR="00EF16A5" w:rsidRPr="009A5C39" w14:paraId="7F0682A4" w14:textId="77777777" w:rsidTr="00855B59">
        <w:trPr>
          <w:trHeight w:val="340"/>
          <w:tblHeader/>
        </w:trPr>
        <w:tc>
          <w:tcPr>
            <w:tcW w:w="362" w:type="dxa"/>
            <w:vAlign w:val="center"/>
          </w:tcPr>
          <w:p w14:paraId="5718FBAB" w14:textId="77777777"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2523" w:type="dxa"/>
            <w:tcBorders>
              <w:right w:val="single" w:sz="4" w:space="0" w:color="auto"/>
            </w:tcBorders>
            <w:vAlign w:val="center"/>
          </w:tcPr>
          <w:p w14:paraId="747BB9F7" w14:textId="77777777"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Kombinacija ni mogoča</w:t>
            </w: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A39AF" w14:textId="77777777"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left w:val="single" w:sz="4" w:space="0" w:color="auto"/>
            </w:tcBorders>
            <w:vAlign w:val="center"/>
          </w:tcPr>
          <w:p w14:paraId="3CA3B947" w14:textId="77777777" w:rsidR="00EF16A5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Kombinacija je mogoča</w:t>
            </w:r>
          </w:p>
          <w:p w14:paraId="7007B64D" w14:textId="77777777"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6" w:type="dxa"/>
            <w:vAlign w:val="center"/>
          </w:tcPr>
          <w:p w14:paraId="72E99C2F" w14:textId="77777777" w:rsidR="00EF16A5" w:rsidRPr="009A5C39" w:rsidRDefault="00EF16A5" w:rsidP="00855B59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384" w:type="dxa"/>
            <w:vAlign w:val="center"/>
          </w:tcPr>
          <w:p w14:paraId="0719ACCA" w14:textId="77777777" w:rsidR="00EF16A5" w:rsidRPr="00A1799F" w:rsidRDefault="00EF16A5" w:rsidP="00855B59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</w:tbl>
    <w:p w14:paraId="37CED5CC" w14:textId="77777777" w:rsidR="00EF16A5" w:rsidRPr="009A5C39" w:rsidRDefault="00EF16A5" w:rsidP="00EF16A5">
      <w:pPr>
        <w:spacing w:line="260" w:lineRule="atLeast"/>
        <w:rPr>
          <w:rFonts w:ascii="Arial" w:hAnsi="Arial" w:cs="Arial"/>
          <w:sz w:val="20"/>
          <w:szCs w:val="20"/>
        </w:rPr>
      </w:pPr>
    </w:p>
    <w:p w14:paraId="14ECD5A5" w14:textId="77777777" w:rsidR="00801E1C" w:rsidRPr="009A5C39" w:rsidRDefault="00801E1C" w:rsidP="00801E1C">
      <w:pPr>
        <w:spacing w:line="260" w:lineRule="atLeast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 xml:space="preserve">Upravičenci lahko poleg shem SOPO, ki se nanašajo na površino, istočasno izvajajo tudi del sheme SOPO INP 8.4, ki je vezana na živali </w:t>
      </w:r>
      <w:r>
        <w:rPr>
          <w:rFonts w:ascii="Arial" w:hAnsi="Arial" w:cs="Arial"/>
          <w:sz w:val="20"/>
          <w:szCs w:val="20"/>
        </w:rPr>
        <w:t>–</w:t>
      </w:r>
      <w:r w:rsidRPr="009A5C39">
        <w:rPr>
          <w:rFonts w:ascii="Arial" w:hAnsi="Arial" w:cs="Arial"/>
          <w:sz w:val="20"/>
          <w:szCs w:val="20"/>
        </w:rPr>
        <w:t xml:space="preserve"> krmni dodatki za zmanjšanje TGP.</w:t>
      </w:r>
    </w:p>
    <w:p w14:paraId="5CCCC8F2" w14:textId="2BB2D8D3" w:rsidR="006D256D" w:rsidRPr="009A5C39" w:rsidRDefault="006D256D" w:rsidP="00EF16A5">
      <w:pPr>
        <w:spacing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 Kombinacija ni mogoča v primeru kmetijske prakse NPE_PRAHA</w:t>
      </w:r>
      <w:r w:rsidR="00E50E34">
        <w:rPr>
          <w:rFonts w:ascii="Arial" w:hAnsi="Arial" w:cs="Arial"/>
          <w:sz w:val="20"/>
          <w:szCs w:val="20"/>
        </w:rPr>
        <w:t xml:space="preserve">, </w:t>
      </w:r>
      <w:r w:rsidR="00E50E34" w:rsidRPr="00E50E34">
        <w:rPr>
          <w:rFonts w:ascii="Arial" w:hAnsi="Arial" w:cs="Arial"/>
          <w:sz w:val="20"/>
          <w:szCs w:val="20"/>
        </w:rPr>
        <w:t>kadar je prisotna zelena praha</w:t>
      </w:r>
      <w:r>
        <w:rPr>
          <w:rFonts w:ascii="Arial" w:hAnsi="Arial" w:cs="Arial"/>
          <w:sz w:val="20"/>
          <w:szCs w:val="20"/>
        </w:rPr>
        <w:t>.</w:t>
      </w:r>
    </w:p>
    <w:p w14:paraId="3745D9FC" w14:textId="77777777" w:rsidR="00EF16A5" w:rsidRPr="009A5C39" w:rsidRDefault="00EF16A5" w:rsidP="00EF16A5">
      <w:pPr>
        <w:spacing w:line="260" w:lineRule="atLeast"/>
        <w:rPr>
          <w:rFonts w:ascii="Arial" w:hAnsi="Arial" w:cs="Arial"/>
          <w:sz w:val="20"/>
          <w:szCs w:val="20"/>
        </w:rPr>
      </w:pPr>
    </w:p>
    <w:p w14:paraId="0DC86BDF" w14:textId="77777777" w:rsidR="00801E1C" w:rsidRPr="009A5C39" w:rsidRDefault="00801E1C" w:rsidP="00801E1C">
      <w:pPr>
        <w:spacing w:line="260" w:lineRule="atLeast"/>
        <w:rPr>
          <w:rFonts w:ascii="Arial" w:hAnsi="Arial" w:cs="Arial"/>
          <w:sz w:val="20"/>
          <w:szCs w:val="20"/>
        </w:rPr>
      </w:pPr>
      <w:r w:rsidRPr="009A5C39">
        <w:rPr>
          <w:rFonts w:ascii="Arial" w:hAnsi="Arial" w:cs="Arial"/>
          <w:sz w:val="20"/>
          <w:szCs w:val="20"/>
        </w:rPr>
        <w:t>Sheme SOPO se lahko kombinira</w:t>
      </w:r>
      <w:r>
        <w:rPr>
          <w:rFonts w:ascii="Arial" w:hAnsi="Arial" w:cs="Arial"/>
          <w:sz w:val="20"/>
          <w:szCs w:val="20"/>
        </w:rPr>
        <w:t>jo</w:t>
      </w:r>
      <w:r w:rsidRPr="009A5C39">
        <w:rPr>
          <w:rFonts w:ascii="Arial" w:hAnsi="Arial" w:cs="Arial"/>
          <w:sz w:val="20"/>
          <w:szCs w:val="20"/>
        </w:rPr>
        <w:t xml:space="preserve"> tudi z intervencijami:</w:t>
      </w:r>
    </w:p>
    <w:p w14:paraId="5CDEFCE3" w14:textId="77777777" w:rsidR="00801E1C" w:rsidRDefault="00801E1C" w:rsidP="00801E1C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9A5C39">
        <w:rPr>
          <w:rFonts w:ascii="Arial" w:hAnsi="Arial" w:cs="Arial"/>
          <w:sz w:val="20"/>
          <w:szCs w:val="20"/>
        </w:rPr>
        <w:t>lačilo za naravne ali druge omejitve;</w:t>
      </w:r>
    </w:p>
    <w:p w14:paraId="7198771D" w14:textId="77777777" w:rsidR="00801E1C" w:rsidRPr="006F1198" w:rsidRDefault="00801E1C" w:rsidP="00801E1C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</w:t>
      </w:r>
      <w:r w:rsidRPr="006F1198">
        <w:rPr>
          <w:rFonts w:ascii="Arial" w:hAnsi="Arial" w:cs="Arial"/>
          <w:sz w:val="20"/>
          <w:szCs w:val="20"/>
        </w:rPr>
        <w:t>abitatni tip</w:t>
      </w:r>
      <w:r>
        <w:rPr>
          <w:rFonts w:ascii="Arial" w:hAnsi="Arial" w:cs="Arial"/>
          <w:sz w:val="20"/>
          <w:szCs w:val="20"/>
        </w:rPr>
        <w:t>i</w:t>
      </w:r>
      <w:r w:rsidRPr="006F1198">
        <w:rPr>
          <w:rFonts w:ascii="Arial" w:hAnsi="Arial" w:cs="Arial"/>
          <w:sz w:val="20"/>
          <w:szCs w:val="20"/>
        </w:rPr>
        <w:t xml:space="preserve"> in vrst</w:t>
      </w:r>
      <w:r>
        <w:rPr>
          <w:rFonts w:ascii="Arial" w:hAnsi="Arial" w:cs="Arial"/>
          <w:sz w:val="20"/>
          <w:szCs w:val="20"/>
        </w:rPr>
        <w:t>e</w:t>
      </w:r>
      <w:r w:rsidRPr="006F1198">
        <w:rPr>
          <w:rFonts w:ascii="Arial" w:hAnsi="Arial" w:cs="Arial"/>
          <w:sz w:val="20"/>
          <w:szCs w:val="20"/>
        </w:rPr>
        <w:t xml:space="preserve"> na območjih Natura 2000</w:t>
      </w:r>
      <w:r>
        <w:rPr>
          <w:rFonts w:ascii="Arial" w:hAnsi="Arial" w:cs="Arial"/>
          <w:sz w:val="20"/>
          <w:szCs w:val="20"/>
        </w:rPr>
        <w:t>;</w:t>
      </w:r>
    </w:p>
    <w:p w14:paraId="011E8DE6" w14:textId="77777777" w:rsidR="00801E1C" w:rsidRPr="009A5C39" w:rsidRDefault="00801E1C" w:rsidP="00801E1C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</w:t>
      </w:r>
      <w:r w:rsidRPr="009A5C39">
        <w:rPr>
          <w:rFonts w:ascii="Arial" w:hAnsi="Arial" w:cs="Arial"/>
          <w:sz w:val="20"/>
          <w:szCs w:val="20"/>
        </w:rPr>
        <w:t>iotično varstvo rastlin;</w:t>
      </w:r>
    </w:p>
    <w:p w14:paraId="0C36557F" w14:textId="77777777" w:rsidR="00801E1C" w:rsidRPr="009A5C39" w:rsidRDefault="00801E1C" w:rsidP="00801E1C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Pr="009A5C39">
        <w:rPr>
          <w:rFonts w:ascii="Arial" w:hAnsi="Arial" w:cs="Arial"/>
          <w:sz w:val="20"/>
          <w:szCs w:val="20"/>
        </w:rPr>
        <w:t>zvajanje izbranih ukrepov na zavarovanih območjih;</w:t>
      </w:r>
    </w:p>
    <w:p w14:paraId="1B7AB1AC" w14:textId="77777777" w:rsidR="00801E1C" w:rsidRDefault="00801E1C" w:rsidP="00801E1C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dobrobit živali</w:t>
      </w:r>
      <w:r w:rsidR="006F2FBE">
        <w:rPr>
          <w:rFonts w:ascii="Arial" w:hAnsi="Arial" w:cs="Arial"/>
          <w:sz w:val="20"/>
          <w:szCs w:val="20"/>
        </w:rPr>
        <w:t>.</w:t>
      </w:r>
    </w:p>
    <w:p w14:paraId="4CFECBDE" w14:textId="77777777" w:rsidR="00801E1C" w:rsidRPr="009A5C39" w:rsidRDefault="00801E1C" w:rsidP="00801E1C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</w:p>
    <w:p w14:paraId="65DFE491" w14:textId="77777777" w:rsidR="00EF16A5" w:rsidRPr="009A5C39" w:rsidRDefault="00EF16A5" w:rsidP="00EF16A5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Legenda intervencij"/>
      </w:tblPr>
      <w:tblGrid>
        <w:gridCol w:w="7002"/>
        <w:gridCol w:w="7002"/>
      </w:tblGrid>
      <w:tr w:rsidR="00EF16A5" w:rsidRPr="009A5C39" w14:paraId="257E62F2" w14:textId="77777777" w:rsidTr="00855B59">
        <w:trPr>
          <w:tblHeader/>
        </w:trPr>
        <w:tc>
          <w:tcPr>
            <w:tcW w:w="2500" w:type="pct"/>
          </w:tcPr>
          <w:p w14:paraId="595079D2" w14:textId="77777777" w:rsidR="00EF16A5" w:rsidRPr="009A5C39" w:rsidRDefault="00EF16A5" w:rsidP="00855B59">
            <w:pPr>
              <w:pStyle w:val="Defaul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 xml:space="preserve">INP8.1 Ekstenzivno travinje </w:t>
            </w:r>
          </w:p>
          <w:p w14:paraId="7F5E63BF" w14:textId="77777777"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INP8.2 Tradicionalna raba travinja</w:t>
            </w:r>
          </w:p>
          <w:p w14:paraId="63259D41" w14:textId="77777777" w:rsidR="00EF16A5" w:rsidRPr="009A5C39" w:rsidRDefault="00EF16A5" w:rsidP="00855B5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 xml:space="preserve">INP8.3 Gnojenje z organskimi gnojili z majhnimi izpusti v zrak  </w:t>
            </w:r>
          </w:p>
          <w:p w14:paraId="350EC505" w14:textId="77777777" w:rsidR="00EF16A5" w:rsidRPr="009A5C39" w:rsidRDefault="00EF16A5" w:rsidP="00855B5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9A5C39">
              <w:rPr>
                <w:rFonts w:ascii="Arial" w:hAnsi="Arial" w:cs="Arial"/>
                <w:sz w:val="20"/>
                <w:szCs w:val="20"/>
              </w:rPr>
              <w:t>INP8.4 Dodatki za zmanjšanje emisij amonijaka in TGP</w:t>
            </w:r>
          </w:p>
          <w:p w14:paraId="12A914B4" w14:textId="77777777"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INP8.5 Naknadni posevki in podsevki</w:t>
            </w:r>
          </w:p>
          <w:p w14:paraId="7B8C0698" w14:textId="77777777"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INP8.6 Ozelenitev ornih površin prek zime</w:t>
            </w:r>
          </w:p>
          <w:p w14:paraId="45E5E0D1" w14:textId="77777777" w:rsidR="00EF16A5" w:rsidRPr="009A5C39" w:rsidRDefault="00EF16A5" w:rsidP="00855B59">
            <w:pPr>
              <w:pStyle w:val="RSnatevanje"/>
              <w:numPr>
                <w:ilvl w:val="0"/>
                <w:numId w:val="0"/>
              </w:num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0" w:type="pct"/>
          </w:tcPr>
          <w:p w14:paraId="1EEE8579" w14:textId="77777777"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 xml:space="preserve">INP8.7 </w:t>
            </w:r>
            <w:proofErr w:type="spellStart"/>
            <w:r w:rsidRPr="009A5C39">
              <w:rPr>
                <w:rFonts w:cs="Arial"/>
                <w:szCs w:val="20"/>
              </w:rPr>
              <w:t>Konzervirajoča</w:t>
            </w:r>
            <w:proofErr w:type="spellEnd"/>
            <w:r w:rsidRPr="009A5C39">
              <w:rPr>
                <w:rFonts w:cs="Arial"/>
                <w:szCs w:val="20"/>
              </w:rPr>
              <w:t xml:space="preserve"> obdelava tal</w:t>
            </w:r>
          </w:p>
          <w:p w14:paraId="3F833ABD" w14:textId="77777777"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color w:val="4D5156"/>
                <w:szCs w:val="20"/>
                <w:shd w:val="clear" w:color="auto" w:fill="FFFFFF"/>
              </w:rPr>
            </w:pPr>
            <w:r w:rsidRPr="009A5C39">
              <w:rPr>
                <w:rFonts w:cs="Arial"/>
                <w:szCs w:val="20"/>
              </w:rPr>
              <w:t>INP8.8Zaplate golih tal za poljskega škrjanca</w:t>
            </w:r>
            <w:r w:rsidRPr="009A5C39">
              <w:rPr>
                <w:rFonts w:cs="Arial"/>
                <w:szCs w:val="20"/>
                <w:shd w:val="clear" w:color="auto" w:fill="FFFFFF"/>
              </w:rPr>
              <w:t xml:space="preserve"> </w:t>
            </w:r>
          </w:p>
          <w:p w14:paraId="28713EF3" w14:textId="77777777"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INP8.9 Varstvo gnezd pribe (</w:t>
            </w:r>
            <w:proofErr w:type="spellStart"/>
            <w:r w:rsidRPr="009A5C39">
              <w:rPr>
                <w:rFonts w:cs="Arial"/>
                <w:i/>
                <w:szCs w:val="20"/>
              </w:rPr>
              <w:t>Vanellus</w:t>
            </w:r>
            <w:proofErr w:type="spellEnd"/>
            <w:r w:rsidRPr="009A5C39">
              <w:rPr>
                <w:rFonts w:cs="Arial"/>
                <w:i/>
                <w:szCs w:val="20"/>
              </w:rPr>
              <w:t xml:space="preserve"> </w:t>
            </w:r>
            <w:proofErr w:type="spellStart"/>
            <w:r w:rsidRPr="009A5C39">
              <w:rPr>
                <w:rFonts w:cs="Arial"/>
                <w:i/>
                <w:szCs w:val="20"/>
              </w:rPr>
              <w:t>vanellus</w:t>
            </w:r>
            <w:proofErr w:type="spellEnd"/>
            <w:r w:rsidRPr="009A5C39">
              <w:rPr>
                <w:rFonts w:cs="Arial"/>
                <w:i/>
                <w:szCs w:val="20"/>
              </w:rPr>
              <w:t>)</w:t>
            </w:r>
            <w:r w:rsidRPr="009A5C39">
              <w:rPr>
                <w:rFonts w:cs="Arial"/>
                <w:szCs w:val="20"/>
              </w:rPr>
              <w:t xml:space="preserve"> </w:t>
            </w:r>
          </w:p>
          <w:p w14:paraId="1B88C566" w14:textId="77777777"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</w:t>
            </w:r>
            <w:r w:rsidR="006F2FBE">
              <w:rPr>
                <w:rFonts w:cs="Arial"/>
                <w:szCs w:val="20"/>
              </w:rPr>
              <w:t>1</w:t>
            </w:r>
            <w:r w:rsidRPr="009A5C39">
              <w:rPr>
                <w:rFonts w:cs="Arial"/>
                <w:szCs w:val="20"/>
              </w:rPr>
              <w:t>0 Uporaba le organskih gnojil za zagotavljanje dušika v trajnih nasadih</w:t>
            </w:r>
          </w:p>
          <w:p w14:paraId="69099AB7" w14:textId="77777777" w:rsidR="00EF16A5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 w:rsidRPr="009A5C39">
              <w:rPr>
                <w:rFonts w:cs="Arial"/>
                <w:szCs w:val="20"/>
              </w:rPr>
              <w:t>INP8.11 Ohranjanje bio</w:t>
            </w:r>
            <w:r>
              <w:rPr>
                <w:rFonts w:cs="Arial"/>
                <w:szCs w:val="20"/>
              </w:rPr>
              <w:t xml:space="preserve">tske raznovrstnosti </w:t>
            </w:r>
            <w:r w:rsidRPr="009A5C39">
              <w:rPr>
                <w:rFonts w:cs="Arial"/>
                <w:szCs w:val="20"/>
              </w:rPr>
              <w:t>v trajnih nasadih</w:t>
            </w:r>
          </w:p>
          <w:p w14:paraId="30815551" w14:textId="77777777" w:rsidR="00EF16A5" w:rsidRPr="009A5C39" w:rsidRDefault="00EF16A5" w:rsidP="00855B59">
            <w:pPr>
              <w:pStyle w:val="Text2"/>
              <w:spacing w:after="0"/>
              <w:ind w:left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INP 8.12 Neproizvodne površine in elementi</w:t>
            </w:r>
            <w:r w:rsidR="005A01EC">
              <w:rPr>
                <w:rFonts w:cs="Arial"/>
                <w:szCs w:val="20"/>
              </w:rPr>
              <w:t>«.</w:t>
            </w:r>
          </w:p>
          <w:p w14:paraId="6CB2E169" w14:textId="77777777" w:rsidR="00EF16A5" w:rsidRPr="009A5C39" w:rsidRDefault="00EF16A5" w:rsidP="00855B59">
            <w:pPr>
              <w:pStyle w:val="RSnatevanje"/>
              <w:numPr>
                <w:ilvl w:val="0"/>
                <w:numId w:val="0"/>
              </w:num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CA6A3AB" w14:textId="77777777" w:rsidR="00EF16A5" w:rsidRPr="009A5C39" w:rsidRDefault="00EF16A5" w:rsidP="00EF16A5">
      <w:pPr>
        <w:rPr>
          <w:rFonts w:ascii="Arial" w:hAnsi="Arial" w:cs="Arial"/>
          <w:b/>
          <w:sz w:val="20"/>
          <w:szCs w:val="20"/>
        </w:rPr>
      </w:pPr>
    </w:p>
    <w:p w14:paraId="1FE1DB72" w14:textId="77777777" w:rsidR="00E22905" w:rsidRDefault="00E22905"/>
    <w:sectPr w:rsidR="00E22905" w:rsidSect="00EF16A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752AC"/>
    <w:multiLevelType w:val="hybridMultilevel"/>
    <w:tmpl w:val="D402FC44"/>
    <w:lvl w:ilvl="0" w:tplc="D37252AE">
      <w:start w:val="1"/>
      <w:numFmt w:val="bullet"/>
      <w:pStyle w:val="RSnatevanje"/>
      <w:lvlText w:val="–"/>
      <w:lvlJc w:val="left"/>
      <w:pPr>
        <w:ind w:left="720" w:hanging="360"/>
      </w:pPr>
      <w:rPr>
        <w:rFonts w:ascii="Garamond" w:hAnsi="Garamond" w:cs="Times New Roman" w:hint="default"/>
        <w:caps w:val="0"/>
        <w:strike w:val="0"/>
        <w:dstrike w:val="0"/>
        <w:vanish w:val="0"/>
        <w:color w:val="auto"/>
        <w:sz w:val="18"/>
        <w:szCs w:val="18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16A5"/>
    <w:rsid w:val="0003688B"/>
    <w:rsid w:val="00064EE7"/>
    <w:rsid w:val="00165C8A"/>
    <w:rsid w:val="001777FA"/>
    <w:rsid w:val="00500248"/>
    <w:rsid w:val="005A01EC"/>
    <w:rsid w:val="006D256D"/>
    <w:rsid w:val="006F2FBE"/>
    <w:rsid w:val="0070736A"/>
    <w:rsid w:val="00801E1C"/>
    <w:rsid w:val="00940804"/>
    <w:rsid w:val="00A6687F"/>
    <w:rsid w:val="00E22905"/>
    <w:rsid w:val="00E50E34"/>
    <w:rsid w:val="00EF16A5"/>
    <w:rsid w:val="00F22F17"/>
    <w:rsid w:val="00F96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3263C6"/>
  <w15:chartTrackingRefBased/>
  <w15:docId w15:val="{36BC1D09-C977-42D8-A82B-84990BF26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F16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EF16A5"/>
    <w:pPr>
      <w:spacing w:after="0" w:line="240" w:lineRule="auto"/>
    </w:pPr>
    <w:rPr>
      <w:rFonts w:ascii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Snatevanje">
    <w:name w:val="RS naštevanje"/>
    <w:basedOn w:val="Navaden"/>
    <w:rsid w:val="00EF16A5"/>
    <w:pPr>
      <w:numPr>
        <w:numId w:val="1"/>
      </w:numPr>
    </w:pPr>
  </w:style>
  <w:style w:type="paragraph" w:customStyle="1" w:styleId="Default">
    <w:name w:val="Default"/>
    <w:rsid w:val="00EF16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ext2">
    <w:name w:val="Text 2"/>
    <w:basedOn w:val="Navaden"/>
    <w:link w:val="Text2Char"/>
    <w:qFormat/>
    <w:rsid w:val="00EF16A5"/>
    <w:pPr>
      <w:spacing w:after="240"/>
      <w:ind w:left="1077"/>
      <w:jc w:val="both"/>
    </w:pPr>
    <w:rPr>
      <w:rFonts w:ascii="Arial" w:hAnsi="Arial"/>
      <w:sz w:val="20"/>
      <w:lang w:eastAsia="en-GB"/>
    </w:rPr>
  </w:style>
  <w:style w:type="character" w:customStyle="1" w:styleId="Text2Char">
    <w:name w:val="Text 2 Char"/>
    <w:link w:val="Text2"/>
    <w:rsid w:val="00EF16A5"/>
    <w:rPr>
      <w:rFonts w:ascii="Arial" w:eastAsia="Times New Roman" w:hAnsi="Arial" w:cs="Times New Roman"/>
      <w:sz w:val="20"/>
      <w:szCs w:val="24"/>
      <w:lang w:eastAsia="en-GB"/>
    </w:rPr>
  </w:style>
  <w:style w:type="paragraph" w:styleId="Odstavekseznama">
    <w:name w:val="List Paragraph"/>
    <w:basedOn w:val="Navaden"/>
    <w:uiPriority w:val="34"/>
    <w:qFormat/>
    <w:rsid w:val="006D25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268</Words>
  <Characters>1533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mko.sigov.si\metka.valek</dc:creator>
  <cp:keywords/>
  <dc:description/>
  <cp:lastModifiedBy>Metka Valek</cp:lastModifiedBy>
  <cp:revision>2</cp:revision>
  <dcterms:created xsi:type="dcterms:W3CDTF">2025-04-08T08:59:00Z</dcterms:created>
  <dcterms:modified xsi:type="dcterms:W3CDTF">2025-04-08T08:59:00Z</dcterms:modified>
</cp:coreProperties>
</file>