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B526D">
        <w:rPr>
          <w:rFonts w:cs="Arial"/>
          <w:color w:val="000000"/>
        </w:rPr>
        <w:t>2024-2430-0005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4B526D">
        <w:rPr>
          <w:rFonts w:cs="Arial"/>
          <w:color w:val="000000"/>
        </w:rPr>
        <w:t>00704-25/2025/14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4B526D">
        <w:rPr>
          <w:rFonts w:cs="Arial"/>
          <w:color w:val="000000"/>
        </w:rPr>
        <w:t>3. 4. 2025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B526D">
        <w:rPr>
          <w:rFonts w:cs="Arial"/>
          <w:color w:val="000000"/>
          <w:szCs w:val="20"/>
        </w:rPr>
        <w:t>148.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B526D">
        <w:rPr>
          <w:rFonts w:cs="Arial"/>
          <w:color w:val="000000"/>
          <w:szCs w:val="20"/>
        </w:rPr>
        <w:t>3. 4. 2025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4B526D">
        <w:rPr>
          <w:rFonts w:cs="Arial"/>
          <w:color w:val="000000"/>
          <w:szCs w:val="20"/>
        </w:rPr>
        <w:t>5B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D5ED9" w:rsidRPr="002760DC" w:rsidRDefault="00DD5ED9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DD5ED9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soglaša </w:t>
      </w:r>
      <w:r w:rsidR="00BD5A13">
        <w:rPr>
          <w:rFonts w:cs="Arial"/>
          <w:color w:val="000000"/>
          <w:szCs w:val="20"/>
        </w:rPr>
        <w:t>s</w:t>
      </w:r>
      <w:bookmarkStart w:id="1" w:name="_GoBack"/>
      <w:bookmarkEnd w:id="1"/>
      <w:r w:rsidR="004B526D">
        <w:rPr>
          <w:rFonts w:cs="Arial"/>
          <w:color w:val="000000"/>
          <w:szCs w:val="20"/>
        </w:rPr>
        <w:t xml:space="preserve"> predlogom amandmajev k Predlogu zakona o spremembah in dopolnitvah Zakona o delovnem času in obveznih počitkih mobilnih delavcev ter o zapisovalni opremi v cestnih prevozih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D5ED9" w:rsidRDefault="00DD5ED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D5ED9" w:rsidRPr="002760DC" w:rsidRDefault="00DD5ED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4B526D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4B526D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DD5ED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D5ED9" w:rsidRDefault="00DD5ED9" w:rsidP="00DD5ED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DD5ED9" w:rsidRPr="002760DC" w:rsidRDefault="00DD5ED9" w:rsidP="00DD5ED9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DD5ED9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Predlogi amandmajev k Predlogu zakona o spremembah in dopolnitvah Zakona o delovnem času in obveznih počitkih mobilnih delavcev ter o zapisovalni opremi v cestnih prevozih</w:t>
      </w:r>
    </w:p>
    <w:p w:rsidR="009C657E" w:rsidRPr="002760DC" w:rsidRDefault="009C657E" w:rsidP="00DD5ED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D5ED9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D5ED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B526D" w:rsidRDefault="004B526D" w:rsidP="00DD5ED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4B526D" w:rsidRDefault="004B526D" w:rsidP="00DD5ED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B526D" w:rsidP="00DD5ED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DD5ED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DD5ED9">
      <w:pPr>
        <w:jc w:val="both"/>
      </w:pPr>
    </w:p>
    <w:p w:rsidR="007E1230" w:rsidRDefault="007E1230" w:rsidP="00DD5ED9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21BB" w:rsidRDefault="00AE21BB" w:rsidP="00767987">
      <w:pPr>
        <w:spacing w:line="240" w:lineRule="auto"/>
      </w:pPr>
      <w:r>
        <w:separator/>
      </w:r>
    </w:p>
  </w:endnote>
  <w:endnote w:type="continuationSeparator" w:id="0">
    <w:p w:rsidR="00AE21BB" w:rsidRDefault="00AE21B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30CF" w:rsidRDefault="006730C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30CF" w:rsidRDefault="006730C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30CF" w:rsidRDefault="006730C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21BB" w:rsidRDefault="00AE21BB" w:rsidP="00767987">
      <w:pPr>
        <w:spacing w:line="240" w:lineRule="auto"/>
      </w:pPr>
      <w:r>
        <w:separator/>
      </w:r>
    </w:p>
  </w:footnote>
  <w:footnote w:type="continuationSeparator" w:id="0">
    <w:p w:rsidR="00AE21BB" w:rsidRDefault="00AE21B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30CF" w:rsidRDefault="006730C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30CF" w:rsidRDefault="006730C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1F3B"/>
    <w:rsid w:val="003B3E19"/>
    <w:rsid w:val="004076C6"/>
    <w:rsid w:val="00457A58"/>
    <w:rsid w:val="004B526D"/>
    <w:rsid w:val="004B7F76"/>
    <w:rsid w:val="004E1BCE"/>
    <w:rsid w:val="00592079"/>
    <w:rsid w:val="00594080"/>
    <w:rsid w:val="006730CF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AE21BB"/>
    <w:rsid w:val="00BD5A13"/>
    <w:rsid w:val="00C0216A"/>
    <w:rsid w:val="00CD6077"/>
    <w:rsid w:val="00CE234E"/>
    <w:rsid w:val="00D02973"/>
    <w:rsid w:val="00DA09BE"/>
    <w:rsid w:val="00DD5ED9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2025-04-03T06:42:00Z</dcterms:created>
  <dcterms:modified xsi:type="dcterms:W3CDTF">2025-04-03T06:47:00Z</dcterms:modified>
</cp:coreProperties>
</file>