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4552" w14:textId="71F244B8" w:rsidR="00297121" w:rsidRPr="001A58F0" w:rsidRDefault="00D543C4" w:rsidP="00FB1221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 xml:space="preserve">Na podlagi 84. člena Zakona o organizaciji in financiranju vzgoje in izobraževanja (Uradni list RS, št. 16/07 – uradno prečiščeno besedilo, 36/08, 58/09, 64/09 – </w:t>
      </w:r>
      <w:proofErr w:type="spellStart"/>
      <w:r w:rsidRPr="001A58F0">
        <w:rPr>
          <w:rFonts w:ascii="Arial" w:hAnsi="Arial" w:cs="Arial"/>
          <w:color w:val="000000" w:themeColor="text1"/>
        </w:rPr>
        <w:t>popr</w:t>
      </w:r>
      <w:proofErr w:type="spellEnd"/>
      <w:r w:rsidRPr="001A58F0">
        <w:rPr>
          <w:rFonts w:ascii="Arial" w:hAnsi="Arial" w:cs="Arial"/>
          <w:color w:val="000000" w:themeColor="text1"/>
        </w:rPr>
        <w:t xml:space="preserve">., 65/09 – </w:t>
      </w:r>
      <w:proofErr w:type="spellStart"/>
      <w:r w:rsidRPr="001A58F0">
        <w:rPr>
          <w:rFonts w:ascii="Arial" w:hAnsi="Arial" w:cs="Arial"/>
          <w:color w:val="000000" w:themeColor="text1"/>
        </w:rPr>
        <w:t>popr</w:t>
      </w:r>
      <w:proofErr w:type="spellEnd"/>
      <w:r w:rsidRPr="001A58F0">
        <w:rPr>
          <w:rFonts w:ascii="Arial" w:hAnsi="Arial" w:cs="Arial"/>
          <w:color w:val="000000" w:themeColor="text1"/>
        </w:rPr>
        <w:t xml:space="preserve">., 20/11, 40/12 – ZUJF, 57/12 – ZPCP-2D, 47/15, 46/16, 49/16 – </w:t>
      </w:r>
      <w:proofErr w:type="spellStart"/>
      <w:r w:rsidRPr="001A58F0">
        <w:rPr>
          <w:rFonts w:ascii="Arial" w:hAnsi="Arial" w:cs="Arial"/>
          <w:color w:val="000000" w:themeColor="text1"/>
        </w:rPr>
        <w:t>popr</w:t>
      </w:r>
      <w:proofErr w:type="spellEnd"/>
      <w:r w:rsidRPr="001A58F0">
        <w:rPr>
          <w:rFonts w:ascii="Arial" w:hAnsi="Arial" w:cs="Arial"/>
          <w:color w:val="000000" w:themeColor="text1"/>
        </w:rPr>
        <w:t xml:space="preserve">., 25/17 – </w:t>
      </w:r>
      <w:proofErr w:type="spellStart"/>
      <w:r w:rsidRPr="001A58F0">
        <w:rPr>
          <w:rFonts w:ascii="Arial" w:hAnsi="Arial" w:cs="Arial"/>
          <w:color w:val="000000" w:themeColor="text1"/>
        </w:rPr>
        <w:t>ZVaj</w:t>
      </w:r>
      <w:proofErr w:type="spellEnd"/>
      <w:r w:rsidRPr="001A58F0">
        <w:rPr>
          <w:rFonts w:ascii="Arial" w:hAnsi="Arial" w:cs="Arial"/>
          <w:color w:val="000000" w:themeColor="text1"/>
        </w:rPr>
        <w:t xml:space="preserve">, 123/21, 172/21, 207/21, </w:t>
      </w:r>
      <w:hyperlink r:id="rId8" w:tgtFrame="_blank" w:tooltip="Zakon za zmanjšanje neenakosti in škodljivih posegov politike ter zagotavljanje spoštovanja pravne države" w:history="1">
        <w:r w:rsidRPr="001A58F0">
          <w:rPr>
            <w:rFonts w:ascii="Arial" w:hAnsi="Arial" w:cs="Arial"/>
            <w:bCs/>
            <w:color w:val="000000" w:themeColor="text1"/>
            <w:shd w:val="clear" w:color="auto" w:fill="FFFFFF"/>
          </w:rPr>
          <w:t>105/22</w:t>
        </w:r>
      </w:hyperlink>
      <w:r w:rsidR="009F7FDA" w:rsidRPr="001A58F0">
        <w:rPr>
          <w:rFonts w:ascii="Arial" w:hAnsi="Arial" w:cs="Arial"/>
          <w:bCs/>
          <w:color w:val="000000" w:themeColor="text1"/>
          <w:shd w:val="clear" w:color="auto" w:fill="FFFFFF"/>
        </w:rPr>
        <w:t> – ZZNŠPP,</w:t>
      </w:r>
      <w:r w:rsidR="005D7066" w:rsidRPr="001A58F0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hyperlink r:id="rId9" w:tgtFrame="_blank" w:tooltip="Zakon o spremembah Zakona o organizaciji in financiranju vzgoje in izobraževanja" w:history="1">
        <w:r w:rsidRPr="001A58F0">
          <w:rPr>
            <w:rFonts w:ascii="Arial" w:hAnsi="Arial" w:cs="Arial"/>
            <w:bCs/>
            <w:color w:val="000000" w:themeColor="text1"/>
            <w:shd w:val="clear" w:color="auto" w:fill="FFFFFF"/>
          </w:rPr>
          <w:t>141/22</w:t>
        </w:r>
      </w:hyperlink>
      <w:r w:rsidR="009F7FDA" w:rsidRPr="001A58F0">
        <w:rPr>
          <w:rFonts w:ascii="Arial" w:hAnsi="Arial" w:cs="Arial"/>
          <w:bCs/>
          <w:color w:val="000000" w:themeColor="text1"/>
          <w:shd w:val="clear" w:color="auto" w:fill="FFFFFF"/>
        </w:rPr>
        <w:t xml:space="preserve"> in 158/22 – Zdoh-2AA</w:t>
      </w:r>
      <w:r w:rsidR="00CA0E41" w:rsidRPr="001A58F0">
        <w:rPr>
          <w:rFonts w:ascii="Arial" w:hAnsi="Arial" w:cs="Arial"/>
          <w:bCs/>
          <w:color w:val="000000" w:themeColor="text1"/>
          <w:shd w:val="clear" w:color="auto" w:fill="FFFFFF"/>
        </w:rPr>
        <w:t xml:space="preserve"> in</w:t>
      </w:r>
      <w:r w:rsidR="00CA0E41" w:rsidRPr="001A58F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A0E41" w:rsidRPr="001A58F0">
        <w:rPr>
          <w:rFonts w:ascii="Arial" w:hAnsi="Arial" w:cs="Arial"/>
          <w:bCs/>
          <w:color w:val="000000" w:themeColor="text1"/>
          <w:shd w:val="clear" w:color="auto" w:fill="FFFFFF"/>
        </w:rPr>
        <w:t>71/23</w:t>
      </w:r>
      <w:r w:rsidRPr="001A58F0">
        <w:rPr>
          <w:rFonts w:ascii="Arial" w:hAnsi="Arial" w:cs="Arial"/>
          <w:bCs/>
          <w:color w:val="000000" w:themeColor="text1"/>
          <w:shd w:val="clear" w:color="auto" w:fill="FFFFFF"/>
        </w:rPr>
        <w:t xml:space="preserve">) </w:t>
      </w:r>
      <w:r w:rsidRPr="001A58F0">
        <w:rPr>
          <w:rFonts w:ascii="Arial" w:hAnsi="Arial" w:cs="Arial"/>
          <w:color w:val="000000" w:themeColor="text1"/>
        </w:rPr>
        <w:t xml:space="preserve">minister za </w:t>
      </w:r>
      <w:r w:rsidR="003D0C41" w:rsidRPr="001A58F0">
        <w:rPr>
          <w:rFonts w:ascii="Arial" w:hAnsi="Arial" w:cs="Arial"/>
          <w:color w:val="000000" w:themeColor="text1"/>
        </w:rPr>
        <w:t>vzgojo in izobraževanje</w:t>
      </w:r>
      <w:r w:rsidRPr="001A58F0">
        <w:rPr>
          <w:rFonts w:ascii="Arial" w:hAnsi="Arial" w:cs="Arial"/>
          <w:color w:val="000000" w:themeColor="text1"/>
        </w:rPr>
        <w:t xml:space="preserve"> izdaja </w:t>
      </w:r>
    </w:p>
    <w:p w14:paraId="2E17DE47" w14:textId="77777777" w:rsidR="00291B2F" w:rsidRPr="001A58F0" w:rsidRDefault="00291B2F" w:rsidP="00FB1221">
      <w:pPr>
        <w:pStyle w:val="vrstapredpisa"/>
        <w:shd w:val="clear" w:color="auto" w:fill="FFFFFF"/>
        <w:spacing w:before="48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</w:rPr>
      </w:pPr>
      <w:r w:rsidRPr="001A58F0"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  <w:lang w:val="x-none"/>
        </w:rPr>
        <w:t>PRAVILNIK</w:t>
      </w:r>
    </w:p>
    <w:p w14:paraId="64B70296" w14:textId="32DD44FA" w:rsidR="00291B2F" w:rsidRPr="001A58F0" w:rsidRDefault="00291B2F" w:rsidP="00FB1221">
      <w:pPr>
        <w:pStyle w:val="naslovpredpis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o </w:t>
      </w:r>
      <w:r w:rsidR="00AA578A" w:rsidRPr="001A58F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spremembah in dopolnitvah Pravilnika </w:t>
      </w:r>
      <w:r w:rsidR="00401CD1" w:rsidRPr="001A58F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 </w:t>
      </w:r>
      <w:r w:rsidRPr="001A58F0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normativih in standardih za izvajanje programa osnovne šole </w:t>
      </w:r>
    </w:p>
    <w:p w14:paraId="3A9E4883" w14:textId="77777777" w:rsidR="00DF3CAD" w:rsidRPr="001A58F0" w:rsidRDefault="00DF3CAD" w:rsidP="00FB1221">
      <w:pPr>
        <w:pStyle w:val="Opozorilo"/>
        <w:spacing w:before="0" w:after="0" w:line="276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6550A6B9" w14:textId="77777777" w:rsidR="006026EA" w:rsidRPr="001A58F0" w:rsidRDefault="006026EA" w:rsidP="00FB1221">
      <w:pPr>
        <w:pStyle w:val="Opozorilo"/>
        <w:spacing w:before="0" w:after="0" w:line="276" w:lineRule="auto"/>
        <w:jc w:val="center"/>
        <w:rPr>
          <w:rFonts w:cs="Arial"/>
          <w:color w:val="000000" w:themeColor="text1"/>
          <w:sz w:val="22"/>
          <w:szCs w:val="22"/>
          <w:lang w:val="sl-SI"/>
        </w:rPr>
      </w:pPr>
    </w:p>
    <w:p w14:paraId="0B72EED8" w14:textId="0DCFD979" w:rsidR="00291B2F" w:rsidRPr="001A58F0" w:rsidRDefault="006026EA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Hlk134028323"/>
      <w:r w:rsidRPr="001A58F0">
        <w:rPr>
          <w:rFonts w:ascii="Arial" w:hAnsi="Arial" w:cs="Arial"/>
          <w:b/>
          <w:color w:val="000000" w:themeColor="text1"/>
          <w:sz w:val="22"/>
          <w:szCs w:val="22"/>
        </w:rPr>
        <w:t>člen</w:t>
      </w:r>
      <w:bookmarkEnd w:id="0"/>
    </w:p>
    <w:p w14:paraId="4CED9B08" w14:textId="77777777" w:rsidR="00291B2F" w:rsidRPr="001A58F0" w:rsidRDefault="00291B2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414579" w14:textId="5F163235" w:rsidR="00F906DE" w:rsidRPr="001A58F0" w:rsidRDefault="00291B2F" w:rsidP="00F906DE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V Pravilniku o normativih in standardih za izvajanje programa osnovne šole (</w:t>
      </w:r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>Uradni list RS, št. 50/24</w:t>
      </w:r>
      <w:r w:rsidR="004567F9">
        <w:rPr>
          <w:rFonts w:ascii="Arial" w:eastAsia="Times New Roman" w:hAnsi="Arial" w:cs="Arial"/>
          <w:color w:val="000000" w:themeColor="text1"/>
          <w:lang w:eastAsia="sl-SI"/>
        </w:rPr>
        <w:t xml:space="preserve"> in </w:t>
      </w:r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55/24 - </w:t>
      </w:r>
      <w:proofErr w:type="spellStart"/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>popr</w:t>
      </w:r>
      <w:proofErr w:type="spellEnd"/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>.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>)</w:t>
      </w:r>
      <w:r w:rsidR="00121564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E64C50" w:rsidRPr="001A58F0">
        <w:rPr>
          <w:rFonts w:ascii="Arial" w:eastAsia="Times New Roman" w:hAnsi="Arial" w:cs="Arial"/>
          <w:color w:val="000000" w:themeColor="text1"/>
          <w:lang w:eastAsia="sl-SI"/>
        </w:rPr>
        <w:t>se</w:t>
      </w:r>
      <w:r w:rsidR="00F906DE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v 2. členu doda nova 2. točka, ki se glasi:</w:t>
      </w:r>
    </w:p>
    <w:p w14:paraId="6F1326F2" w14:textId="77777777" w:rsidR="00F906DE" w:rsidRPr="001A58F0" w:rsidRDefault="00F906DE" w:rsidP="00F906DE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4CC9F2A5" w14:textId="77777777" w:rsidR="00F906DE" w:rsidRPr="001A58F0" w:rsidRDefault="00F906DE" w:rsidP="00F906DE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»2. nižja poklicna izobrazba je tretja raven po KLASIUS-SRV;«</w:t>
      </w:r>
    </w:p>
    <w:p w14:paraId="7A6E90F5" w14:textId="77777777" w:rsidR="00F906DE" w:rsidRPr="001A58F0" w:rsidRDefault="00F906DE" w:rsidP="00F906DE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7EBC1238" w14:textId="77777777" w:rsidR="00F906DE" w:rsidRPr="001A58F0" w:rsidRDefault="00F906DE" w:rsidP="00F906DE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Dosedanja 2., 3. 4., 5. in 6. točka postanejo 3., 4., 5., 6., in 7. točka.</w:t>
      </w:r>
    </w:p>
    <w:p w14:paraId="4F0DD79F" w14:textId="1013DB11" w:rsidR="00F906DE" w:rsidRPr="001A58F0" w:rsidRDefault="00F906DE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7849CB0D" w14:textId="2D186553" w:rsidR="00F906DE" w:rsidRPr="001A58F0" w:rsidRDefault="00F906DE" w:rsidP="00EE07CF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A6BC732" w14:textId="7326752A" w:rsidR="00E64C50" w:rsidRPr="001A58F0" w:rsidRDefault="004F0747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E64C50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4. členu 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E64C50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v prvem odstavku </w:t>
      </w:r>
      <w:r w:rsidR="00BA5D91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za prvo alinejo </w:t>
      </w:r>
      <w:r w:rsidR="00E64C50" w:rsidRPr="001A58F0">
        <w:rPr>
          <w:rFonts w:ascii="Arial" w:eastAsia="Times New Roman" w:hAnsi="Arial" w:cs="Arial"/>
          <w:color w:val="000000" w:themeColor="text1"/>
          <w:lang w:eastAsia="sl-SI"/>
        </w:rPr>
        <w:t>doda nova druga alineja, ki se glasi:</w:t>
      </w:r>
    </w:p>
    <w:p w14:paraId="7C379543" w14:textId="77777777" w:rsidR="006E6312" w:rsidRPr="001A58F0" w:rsidRDefault="006E6312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6E9CD3F" w14:textId="25D00651" w:rsidR="00E64C50" w:rsidRPr="001A58F0" w:rsidRDefault="00E64C5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»- učitelj, član predmetne komisije za </w:t>
      </w:r>
      <w:r w:rsidR="003F4FE4" w:rsidRPr="001A58F0">
        <w:rPr>
          <w:rFonts w:ascii="Arial" w:eastAsia="Times New Roman" w:hAnsi="Arial" w:cs="Arial"/>
          <w:color w:val="000000" w:themeColor="text1"/>
          <w:lang w:eastAsia="sl-SI"/>
        </w:rPr>
        <w:t>tretji razred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>, za tri ure</w:t>
      </w:r>
      <w:r w:rsidR="00DD58AA" w:rsidRPr="001A58F0">
        <w:rPr>
          <w:rFonts w:ascii="Arial" w:eastAsia="Times New Roman" w:hAnsi="Arial" w:cs="Arial"/>
          <w:color w:val="000000" w:themeColor="text1"/>
          <w:lang w:eastAsia="sl-SI"/>
        </w:rPr>
        <w:t>,«.</w:t>
      </w:r>
    </w:p>
    <w:p w14:paraId="25ED868B" w14:textId="77777777" w:rsidR="002117D5" w:rsidRPr="001A58F0" w:rsidRDefault="002117D5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11C33EBB" w14:textId="7D5AF81E" w:rsidR="00E64C50" w:rsidRPr="001A58F0" w:rsidRDefault="00DD58AA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Dosedanja druga alineja postane tretja alineja.</w:t>
      </w:r>
    </w:p>
    <w:p w14:paraId="20AD5615" w14:textId="77777777" w:rsidR="00DD58AA" w:rsidRPr="001A58F0" w:rsidRDefault="00DD58AA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1190B832" w14:textId="77777777" w:rsidR="002117D5" w:rsidRPr="001A58F0" w:rsidRDefault="002117D5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AB791A4" w14:textId="77777777" w:rsidR="00DD58AA" w:rsidRPr="001A58F0" w:rsidRDefault="00DD58AA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552DC408" w14:textId="61006C6C" w:rsidR="00A16A46" w:rsidRPr="00A16A46" w:rsidRDefault="00981929" w:rsidP="00260C48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 xml:space="preserve">V 6. členu se doda </w:t>
      </w:r>
      <w:r w:rsidR="00FC431B">
        <w:rPr>
          <w:rFonts w:ascii="Arial" w:eastAsia="Times New Roman" w:hAnsi="Arial" w:cs="Arial"/>
          <w:color w:val="000000" w:themeColor="text1"/>
          <w:lang w:eastAsia="sl-SI"/>
        </w:rPr>
        <w:t xml:space="preserve">nov </w:t>
      </w:r>
      <w:r>
        <w:rPr>
          <w:rFonts w:ascii="Arial" w:eastAsia="Times New Roman" w:hAnsi="Arial" w:cs="Arial"/>
          <w:color w:val="000000" w:themeColor="text1"/>
          <w:lang w:eastAsia="sl-SI"/>
        </w:rPr>
        <w:t>drugi odstavek, ki se glasi:</w:t>
      </w:r>
      <w:r w:rsidR="00A16A46" w:rsidRPr="00A16A46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</w:p>
    <w:p w14:paraId="309CA971" w14:textId="77777777" w:rsidR="00454169" w:rsidRPr="00C71B78" w:rsidRDefault="00454169" w:rsidP="00454169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051D16BE" w14:textId="46B10D03" w:rsidR="00454169" w:rsidRPr="006A3B9F" w:rsidRDefault="00981929" w:rsidP="00454169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>
        <w:rPr>
          <w:rFonts w:ascii="Arial" w:hAnsi="Arial" w:cs="Arial"/>
          <w:color w:val="000000" w:themeColor="text1"/>
          <w:lang w:eastAsia="sl-SI"/>
        </w:rPr>
        <w:t>»</w:t>
      </w:r>
      <w:r w:rsidR="00454169" w:rsidRPr="00C71B78">
        <w:rPr>
          <w:rFonts w:ascii="Arial" w:hAnsi="Arial" w:cs="Arial"/>
          <w:color w:val="000000" w:themeColor="text1"/>
          <w:lang w:eastAsia="sl-SI"/>
        </w:rPr>
        <w:t xml:space="preserve">(2) </w:t>
      </w:r>
      <w:r w:rsidR="00454169" w:rsidRPr="006A3B9F">
        <w:rPr>
          <w:rFonts w:ascii="Arial" w:hAnsi="Arial" w:cs="Arial"/>
          <w:color w:val="000000" w:themeColor="text1"/>
          <w:lang w:eastAsia="sl-SI"/>
        </w:rPr>
        <w:t>Mentorju se za uvajanje dijakov in študentov, ki opravljajo obvezno prakso, za čas izvajanja mentorstva določi naslednji obseg mentorskih ur na teden</w:t>
      </w:r>
      <w:r w:rsidR="00454169">
        <w:rPr>
          <w:rFonts w:ascii="Arial" w:hAnsi="Arial" w:cs="Arial"/>
          <w:color w:val="000000" w:themeColor="text1"/>
          <w:lang w:eastAsia="sl-SI"/>
        </w:rPr>
        <w:t>:</w:t>
      </w:r>
    </w:p>
    <w:p w14:paraId="47FE1D76" w14:textId="77777777" w:rsidR="00454169" w:rsidRPr="006A3B9F" w:rsidRDefault="00454169" w:rsidP="00454169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t>- 2 uri na teden za dijake in študente 1. in 2. letnika,</w:t>
      </w:r>
    </w:p>
    <w:p w14:paraId="7ABD18AC" w14:textId="77777777" w:rsidR="00454169" w:rsidRPr="00C71B78" w:rsidRDefault="00454169" w:rsidP="00454169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t>- 3 ure na teden za dijake in študente 3. in 4. letnika in za dijake poklicnega tečaja, zaključnega letnika programa poklicno-tehniškega izobraževanja in študente 5. letnika.«.</w:t>
      </w:r>
    </w:p>
    <w:p w14:paraId="6010363F" w14:textId="54C21368" w:rsidR="00A16A46" w:rsidRPr="00A16A46" w:rsidRDefault="00A16A46" w:rsidP="00A16A46">
      <w:pPr>
        <w:pStyle w:val="Odstavekseznama"/>
        <w:spacing w:line="276" w:lineRule="auto"/>
        <w:ind w:left="0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0DAA4BA0" w14:textId="77777777" w:rsidR="00C056C0" w:rsidRPr="001A58F0" w:rsidRDefault="00C056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4315101B" w14:textId="77777777" w:rsidR="00C056C0" w:rsidRPr="001A58F0" w:rsidRDefault="00C056C0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3FFDB0E0" w14:textId="77777777" w:rsidR="006E6312" w:rsidRPr="001A58F0" w:rsidRDefault="006E6312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0D7C8181" w14:textId="080F89B1" w:rsidR="00333882" w:rsidRPr="001A58F0" w:rsidRDefault="00121564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>11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. členu </w:t>
      </w:r>
      <w:r w:rsidR="00291B2F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407426" w:rsidRPr="001A58F0">
        <w:rPr>
          <w:rFonts w:ascii="Arial" w:eastAsia="Times New Roman" w:hAnsi="Arial" w:cs="Arial"/>
          <w:color w:val="000000" w:themeColor="text1"/>
          <w:lang w:eastAsia="sl-SI"/>
        </w:rPr>
        <w:t>drugi</w:t>
      </w:r>
      <w:r w:rsidR="004B668D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odstavek črta.</w:t>
      </w:r>
    </w:p>
    <w:p w14:paraId="23884EE3" w14:textId="77777777" w:rsidR="00333882" w:rsidRPr="001A58F0" w:rsidRDefault="00333882" w:rsidP="00FB1221">
      <w:pPr>
        <w:spacing w:line="276" w:lineRule="auto"/>
        <w:rPr>
          <w:rFonts w:ascii="Arial" w:hAnsi="Arial" w:cs="Arial"/>
          <w:color w:val="000000" w:themeColor="text1"/>
        </w:rPr>
      </w:pPr>
    </w:p>
    <w:p w14:paraId="7E140DB5" w14:textId="1F94BD78" w:rsidR="006E6312" w:rsidRPr="001A58F0" w:rsidRDefault="006E6312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6B7103DA" w14:textId="77777777" w:rsidR="006E6312" w:rsidRPr="001A58F0" w:rsidRDefault="006E6312" w:rsidP="00FB1221">
      <w:pPr>
        <w:spacing w:line="276" w:lineRule="auto"/>
        <w:rPr>
          <w:rFonts w:ascii="Arial" w:hAnsi="Arial" w:cs="Arial"/>
          <w:color w:val="000000" w:themeColor="text1"/>
        </w:rPr>
      </w:pPr>
    </w:p>
    <w:p w14:paraId="4E7EA496" w14:textId="23605716" w:rsidR="00FE6828" w:rsidRPr="001A58F0" w:rsidRDefault="00E72D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Besedilo 19</w:t>
      </w:r>
      <w:r w:rsidR="006720BF" w:rsidRPr="001A58F0">
        <w:rPr>
          <w:rFonts w:ascii="Arial" w:eastAsia="Times New Roman" w:hAnsi="Arial" w:cs="Arial"/>
          <w:color w:val="000000" w:themeColor="text1"/>
          <w:lang w:eastAsia="sl-SI"/>
        </w:rPr>
        <w:t>. člen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>a</w:t>
      </w:r>
      <w:r w:rsidR="006720BF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se</w:t>
      </w:r>
      <w:r w:rsidR="00FE6828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spremeni tako, da se glasi:</w:t>
      </w:r>
    </w:p>
    <w:p w14:paraId="41F9B046" w14:textId="410E19F2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69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»(1)</w:t>
      </w:r>
      <w:r w:rsidR="007748BD" w:rsidRPr="001A58F0">
        <w:rPr>
          <w:rFonts w:ascii="Arial" w:eastAsia="Arial" w:hAnsi="Arial" w:cs="Arial"/>
          <w:color w:val="000000" w:themeColor="text1"/>
        </w:rPr>
        <w:t xml:space="preserve"> </w:t>
      </w:r>
      <w:r w:rsidRPr="001A58F0">
        <w:rPr>
          <w:rFonts w:ascii="Arial" w:eastAsia="Arial" w:hAnsi="Arial" w:cs="Arial"/>
          <w:color w:val="000000" w:themeColor="text1"/>
        </w:rPr>
        <w:t>V osnovni šoli s 14 in več oddelki se za opravljanje računovodskih del sistemizira eno delovno mesto izmed naslednjih delovnih mest:</w:t>
      </w:r>
    </w:p>
    <w:p w14:paraId="22EC39A2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</w:t>
      </w:r>
    </w:p>
    <w:p w14:paraId="5B6BCB46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glavni računovodja VI</w:t>
      </w:r>
    </w:p>
    <w:p w14:paraId="51622AF3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računovodja VII/1 </w:t>
      </w:r>
    </w:p>
    <w:p w14:paraId="3E16830B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glavni računovodja VII/1</w:t>
      </w:r>
    </w:p>
    <w:p w14:paraId="00AE23E0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(III)</w:t>
      </w:r>
    </w:p>
    <w:p w14:paraId="33A30AEA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(II)</w:t>
      </w:r>
    </w:p>
    <w:p w14:paraId="10E671E1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(I)</w:t>
      </w:r>
    </w:p>
    <w:p w14:paraId="73AB6C8F" w14:textId="77777777" w:rsidR="00E72DC0" w:rsidRPr="001A58F0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glavni računovodja VII/2, </w:t>
      </w:r>
    </w:p>
    <w:p w14:paraId="1270ABC4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osnovni šoli z manjšim številom oddelkov pa v ustreznem deležu zaokroženo navzgor na 0,05 deleža delovnega mesta, vendar ne manj kot 0,50 delovnega mesta.</w:t>
      </w:r>
    </w:p>
    <w:p w14:paraId="077A392D" w14:textId="59CC378E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Osnovna šola z 18 in več oddelki sistemizira delovno mesto računovodje VI ali glavnega računovodje VI ali računovodje VII/1 ali glavnega računovodje VII/1 ali računovodje VII/2 (III) ali računovodje VII/2 (II) ali računovodje VII/2 (I) ali glavnega računovodj</w:t>
      </w:r>
      <w:r w:rsidR="00F953AD" w:rsidRPr="001A58F0">
        <w:rPr>
          <w:rFonts w:ascii="Arial" w:eastAsia="Arial" w:hAnsi="Arial" w:cs="Arial"/>
          <w:color w:val="000000" w:themeColor="text1"/>
        </w:rPr>
        <w:t>e</w:t>
      </w:r>
      <w:r w:rsidRPr="001A58F0">
        <w:rPr>
          <w:rFonts w:ascii="Arial" w:eastAsia="Arial" w:hAnsi="Arial" w:cs="Arial"/>
          <w:color w:val="000000" w:themeColor="text1"/>
        </w:rPr>
        <w:t xml:space="preserve"> VII/2 in delovno mesto knjigovodje V ali knjigovodje VI 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1581"/>
        <w:gridCol w:w="2641"/>
        <w:gridCol w:w="2514"/>
      </w:tblGrid>
      <w:tr w:rsidR="001A58F0" w:rsidRPr="001A58F0" w14:paraId="58AAE099" w14:textId="77777777" w:rsidTr="00BD715D">
        <w:trPr>
          <w:tblCellSpacing w:w="15" w:type="dxa"/>
        </w:trPr>
        <w:tc>
          <w:tcPr>
            <w:tcW w:w="2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F024F2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4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C6618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računovodje 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997859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knjigovodje </w:t>
            </w:r>
          </w:p>
        </w:tc>
      </w:tr>
      <w:tr w:rsidR="001A58F0" w:rsidRPr="001A58F0" w14:paraId="4A98C93D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77277F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330BC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7A690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B0E9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103480E4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6D06E5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18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AE61F3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22 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F06A30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269526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0,25 </w:t>
            </w:r>
          </w:p>
        </w:tc>
      </w:tr>
      <w:tr w:rsidR="001A58F0" w:rsidRPr="001A58F0" w14:paraId="20C65466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415324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23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1F5B46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30 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D8C68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0054E9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0,50 </w:t>
            </w:r>
          </w:p>
        </w:tc>
      </w:tr>
      <w:tr w:rsidR="001A58F0" w:rsidRPr="001A58F0" w14:paraId="09F68DE0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A09A2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31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6C6D9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36 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475642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523A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0,75 </w:t>
            </w:r>
          </w:p>
        </w:tc>
      </w:tr>
      <w:tr w:rsidR="001A58F0" w:rsidRPr="001A58F0" w14:paraId="4EC404BC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AD7EAD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37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E1847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42 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A2DBD6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8731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</w:tr>
      <w:tr w:rsidR="001A58F0" w:rsidRPr="001A58F0" w14:paraId="6FDE0159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F66FCC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43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2BB43D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47 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AE347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1EBA4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0,25 </w:t>
            </w:r>
          </w:p>
        </w:tc>
      </w:tr>
      <w:tr w:rsidR="00115575" w:rsidRPr="001A58F0" w14:paraId="5712049C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6AA52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48 in več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20E76D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5B200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2,00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E9A2AA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0,50 </w:t>
            </w:r>
          </w:p>
        </w:tc>
      </w:tr>
    </w:tbl>
    <w:p w14:paraId="6947BEFE" w14:textId="77777777" w:rsidR="00E72DC0" w:rsidRPr="001A58F0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0770CD0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(3) Knjigovodja V ima srednjo izobrazbo ali srednjo strokovno izobrazbo, knjigovodja VI pa ima višjo strokovno izobrazbo.</w:t>
      </w:r>
    </w:p>
    <w:p w14:paraId="723348AC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lastRenderedPageBreak/>
        <w:t>(4) Računovodja VI in glavni računovodja VI imata višjo strokovno izobrazbo. Kriterija za prehod javnega uslužbenca z delovnega mesta računovodja VI na delovno mesto glavnega računovodje VI sta:</w:t>
      </w:r>
    </w:p>
    <w:p w14:paraId="3477E8C5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77299D5D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1286E3C9" w14:textId="77777777" w:rsidR="00E72DC0" w:rsidRPr="001A58F0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ab/>
        <w:t>(5) Računovodja VII/1 in glavni računovodja VII/1 imata izobrazbo, pridobljeno po študijskih programih za pridobitev izobrazbe prve stopnje oziroma raven izobrazbe, pridobljene po študijskih programih, ki v skladu z zakonodajo ustreza izobrazbi prve stopnje. Kriterija za prehod javnega uslužbenca z delovnega mesta računovodje VII/1 na delovno mesto glavnega računovodje VII/1  sta:</w:t>
      </w:r>
    </w:p>
    <w:p w14:paraId="5BDD582E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558CC576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14801729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ab/>
        <w:t xml:space="preserve">(6) Računovodja VII/2 ima izobrazbo, pridobljeno po študijskih programih za pridobitev izobrazbe druge stopnje oziroma raven izobrazbe, pridobljene po študijskih programih, ki v skladu z zakonodajo ustreza izobrazbi druge stopnje. </w:t>
      </w:r>
    </w:p>
    <w:p w14:paraId="11054AD3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(7) Kriterija za prehod javnega uslužbenca z delovnega mesta Računovodja VII/2 (III) na delovno mesto Računovodja VII/2 (II) sta:</w:t>
      </w:r>
    </w:p>
    <w:p w14:paraId="13144CB5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pet let delovnih izkušenj na delovnih mestih s sorodnimi oziroma primerljivimi nalogami,</w:t>
      </w:r>
    </w:p>
    <w:p w14:paraId="0CCF7D3F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0F0483ED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(8) Kriterija za prehod javnega uslužbenca z delovnega mesta Računovodja VII/2 (II) na delovno mesto Računovodja VII/2 (I) sta:</w:t>
      </w:r>
    </w:p>
    <w:p w14:paraId="3B45CAC1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sedem let delovnih izkušenj na delovnih mestih s sorodnimi oziroma primerljivimi nalogami,</w:t>
      </w:r>
    </w:p>
    <w:p w14:paraId="7F8015AB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usposabljanja na strokovnem področju delovnega mesta v obsegu najmanj 32 ur v petih letih.</w:t>
      </w:r>
    </w:p>
    <w:p w14:paraId="6FCC2CDE" w14:textId="1BCDBA71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(9) Glavni računovodja VII/2 ima izobrazbo, pridobljeno po študijskih programih za pridobitev izobrazbe druge stopnje oziroma raven izobrazbe, pridobljene po študijskih programih, ki v skladu z zakonodajo ustreza izobrazbi druge stopnje, dvanajst let delovnih izkušenj na delovnih mestih s sorodnimi oziroma primerljivimi nalogami ter izobraževanje oziroma usposabljanje na strokovnem področju delovnega mesta v obsegu najmanj 56 ur v zadnjih petih letih.«.</w:t>
      </w:r>
    </w:p>
    <w:p w14:paraId="3A51A35D" w14:textId="77777777" w:rsidR="006E6312" w:rsidRPr="001A58F0" w:rsidRDefault="006E6312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47FF03DE" w14:textId="5A2C8D04" w:rsidR="0028775A" w:rsidRPr="001A58F0" w:rsidRDefault="004A383E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</w:t>
      </w:r>
      <w:r w:rsidR="0028775A"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len</w:t>
      </w:r>
    </w:p>
    <w:p w14:paraId="49E8B56B" w14:textId="77777777" w:rsidR="00BD25F6" w:rsidRPr="001A58F0" w:rsidRDefault="00BD25F6" w:rsidP="00FB1221">
      <w:pPr>
        <w:pStyle w:val="Odstavekseznama"/>
        <w:spacing w:line="276" w:lineRule="auto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19DE1EA8" w14:textId="6CD9DA7A" w:rsidR="00903E9A" w:rsidRPr="001A58F0" w:rsidRDefault="00BD25F6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Besedilo </w:t>
      </w:r>
      <w:r w:rsidR="00E72DC0" w:rsidRPr="001A58F0">
        <w:rPr>
          <w:rFonts w:ascii="Arial" w:eastAsia="Times New Roman" w:hAnsi="Arial" w:cs="Arial"/>
          <w:color w:val="000000" w:themeColor="text1"/>
          <w:lang w:eastAsia="sl-SI"/>
        </w:rPr>
        <w:t>20</w:t>
      </w:r>
      <w:r w:rsidR="002B2D8F" w:rsidRPr="001A58F0">
        <w:rPr>
          <w:rFonts w:ascii="Arial" w:eastAsia="Times New Roman" w:hAnsi="Arial" w:cs="Arial"/>
          <w:color w:val="000000" w:themeColor="text1"/>
          <w:lang w:eastAsia="sl-SI"/>
        </w:rPr>
        <w:t>. člen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>a</w:t>
      </w:r>
      <w:r w:rsidR="002B2D8F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se spremeni tako, da se glasi:</w:t>
      </w:r>
    </w:p>
    <w:p w14:paraId="14E42FF9" w14:textId="4712A81F" w:rsidR="00E72DC0" w:rsidRPr="001A58F0" w:rsidRDefault="00E72DC0" w:rsidP="00FB1221">
      <w:pPr>
        <w:shd w:val="clear" w:color="auto" w:fill="FFFFFF"/>
        <w:spacing w:after="120" w:line="276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lastRenderedPageBreak/>
        <w:t>»(1) V osnovni šoli s 14 in več oddelki se za opravljanje administrativnih del sistemizira eno delovno mesto izmed naslednjih delovnih mest:</w:t>
      </w:r>
    </w:p>
    <w:p w14:paraId="11112206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59530D5B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 (II)</w:t>
      </w:r>
    </w:p>
    <w:p w14:paraId="62343958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 (I)</w:t>
      </w:r>
    </w:p>
    <w:p w14:paraId="0888C448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VII/1 (II)</w:t>
      </w:r>
    </w:p>
    <w:p w14:paraId="01DEB36F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VII/1 (I)</w:t>
      </w:r>
    </w:p>
    <w:p w14:paraId="5796626B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 xml:space="preserve">poslovni sekretar VII/1 </w:t>
      </w:r>
    </w:p>
    <w:p w14:paraId="3F4A8C73" w14:textId="77777777" w:rsidR="00E72DC0" w:rsidRPr="001A58F0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poslovni sekretar VII/2,</w:t>
      </w:r>
    </w:p>
    <w:p w14:paraId="29FADFA3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osnovni šoli z manjšim številom oddelkov pa v ustreznem deležu, vendar ne manj kot 0,50 delovnega mesta.</w:t>
      </w:r>
    </w:p>
    <w:p w14:paraId="18622B1C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Osnovna šola s 23 in več oddelki lahko sistemizira delovno mesto tajnika VIZ VI (II) ali tajnika VIZ VI (I) ali tajnika VIZ VII/1 (II) ali tajnika VIZ VII/1 (I)  ali poslovnega sekretarja VII/1 ali poslovnega sekretarja VII/2 in delovno mesto administratorja V ali administratorja VI v skladu z naslednjimi merili:</w:t>
      </w:r>
    </w:p>
    <w:p w14:paraId="091CA22C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536"/>
        <w:gridCol w:w="3203"/>
        <w:gridCol w:w="2050"/>
      </w:tblGrid>
      <w:tr w:rsidR="001A58F0" w:rsidRPr="001A58F0" w14:paraId="3546DBC2" w14:textId="77777777" w:rsidTr="00BD715D">
        <w:trPr>
          <w:tblCellSpacing w:w="15" w:type="dxa"/>
        </w:trPr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63306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603A2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tajnika VIZ oziroma poslovnega sekretarja </w:t>
            </w:r>
          </w:p>
        </w:tc>
        <w:tc>
          <w:tcPr>
            <w:tcW w:w="11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2F2BB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administratorja </w:t>
            </w:r>
          </w:p>
        </w:tc>
      </w:tr>
      <w:tr w:rsidR="001A58F0" w:rsidRPr="001A58F0" w14:paraId="59B28E01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6963A3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204CF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772C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ABDB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331DBDDA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FEA4F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23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B6F7A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29 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C04354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E3ED92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0,25 </w:t>
            </w:r>
          </w:p>
        </w:tc>
      </w:tr>
      <w:tr w:rsidR="001A58F0" w:rsidRPr="001A58F0" w14:paraId="160F81D1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09166F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30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AE69A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37 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190B63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D679E8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0,50 </w:t>
            </w:r>
          </w:p>
        </w:tc>
      </w:tr>
      <w:tr w:rsidR="001A58F0" w:rsidRPr="001A58F0" w14:paraId="202A611A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F3DBC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38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446679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45 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1BF485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1,50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804D82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0,25 </w:t>
            </w:r>
          </w:p>
        </w:tc>
      </w:tr>
      <w:tr w:rsidR="001A58F0" w:rsidRPr="001A58F0" w14:paraId="6BDF190D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DBD300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46 in več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3A7573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89D6F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1,50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7C914D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0,50 </w:t>
            </w:r>
          </w:p>
        </w:tc>
      </w:tr>
    </w:tbl>
    <w:p w14:paraId="68D0FF02" w14:textId="4BD5859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(3) Administrator V ima srednjo </w:t>
      </w:r>
      <w:r w:rsidR="00A12C4B" w:rsidRPr="001A58F0">
        <w:rPr>
          <w:rFonts w:ascii="Arial" w:eastAsia="Arial" w:hAnsi="Arial" w:cs="Arial"/>
          <w:color w:val="000000" w:themeColor="text1"/>
        </w:rPr>
        <w:t xml:space="preserve">izobrazbo </w:t>
      </w:r>
      <w:r w:rsidR="00BC4CEE" w:rsidRPr="001A58F0">
        <w:rPr>
          <w:rFonts w:ascii="Arial" w:eastAsia="Arial" w:hAnsi="Arial" w:cs="Arial"/>
          <w:color w:val="000000" w:themeColor="text1"/>
        </w:rPr>
        <w:t xml:space="preserve">ali srednjo </w:t>
      </w:r>
      <w:r w:rsidRPr="001A58F0">
        <w:rPr>
          <w:rFonts w:ascii="Arial" w:eastAsia="Arial" w:hAnsi="Arial" w:cs="Arial"/>
          <w:color w:val="000000" w:themeColor="text1"/>
        </w:rPr>
        <w:t>strokovno izobrazbo. Administrator VI pa višjo strokovno izobrazbo.</w:t>
      </w:r>
    </w:p>
    <w:p w14:paraId="34D3D029" w14:textId="77777777" w:rsidR="00E72DC0" w:rsidRPr="001A58F0" w:rsidRDefault="00E72DC0" w:rsidP="00FB1221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(4) Tajnik VIZ VI ima višjo strokovno izobrazbo. </w:t>
      </w:r>
      <w:r w:rsidRPr="001A58F0">
        <w:rPr>
          <w:rFonts w:ascii="Arial" w:eastAsia="Times New Roman" w:hAnsi="Arial" w:cs="Arial"/>
          <w:color w:val="000000" w:themeColor="text1"/>
        </w:rPr>
        <w:t>Kriterija za prehod javnega uslužbenca z delovnega mesta Tajnik VIZ VI (II) na delovno mesto Tajnik VIZ VI (I) sta:</w:t>
      </w:r>
    </w:p>
    <w:p w14:paraId="3CE585F8" w14:textId="77777777" w:rsidR="00E72DC0" w:rsidRPr="001A58F0" w:rsidRDefault="00E72DC0" w:rsidP="00FB1221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4C514319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 pet let delovnih izkušenj na delovnih mestih s sorodnimi oziroma primerljivimi nalogami,</w:t>
      </w:r>
    </w:p>
    <w:p w14:paraId="64880546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 izobraževanje oziroma usposabljanje na strokovnem področju delovnega mesta v obsegu najmanj 24 ur v petih letih.</w:t>
      </w:r>
    </w:p>
    <w:p w14:paraId="513F3D8C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ab/>
        <w:t>(5) Tajnik VIZ VII/1 ima izobrazbo, pridobljeno po študijskih programih za pridobitev izobrazbe prve stopnje oziroma raven izobrazbe, pridobljene po študijskih programih, ki v skladu z zakonodajo ustreza izobrazbi prve stopnje. Kriterija za prehod javnega uslužbenca z delovnega mesta tajnik VIZ VII/1 (II) na delovno mesto tajnik VIZ VII/1 (I) sta:</w:t>
      </w:r>
    </w:p>
    <w:p w14:paraId="02290C04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7BBE94FF" w14:textId="77777777" w:rsidR="00E72DC0" w:rsidRPr="001A58F0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5966E689" w14:textId="77777777" w:rsidR="00E72DC0" w:rsidRPr="001A58F0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5BA6F5E7" w14:textId="77777777" w:rsidR="00E72DC0" w:rsidRPr="001A58F0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ab/>
        <w:t xml:space="preserve">(6) Poslovni sekretar VII/1 ima izobrazbo, pridobljeno po študijskih programih za pridobitev izobrazbe prve stopnje oziroma raven izobrazbe, pridobljene po študijskih programih, ki v skladu z zakonodajo ustreza izobrazbi prve stopnje. </w:t>
      </w:r>
    </w:p>
    <w:p w14:paraId="2F347A7B" w14:textId="79542E6D" w:rsidR="00E72DC0" w:rsidRPr="001A58F0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(7) Poslovni sekretar VII/2 ima izobrazbo, pridobljeno po študijskih programih za pridobitev izobrazbe druge stopnje oziroma raven izobrazbe, pridobljene po študijskih programih, ki v skladu z zakonodajo ustreza izobrazbi druge stopnje.«. </w:t>
      </w:r>
    </w:p>
    <w:p w14:paraId="0B4B992D" w14:textId="77777777" w:rsidR="00E72DC0" w:rsidRPr="001A58F0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6E401AAD" w14:textId="77777777" w:rsidR="00E72DC0" w:rsidRPr="001A58F0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407DD5C4" w14:textId="34F2C3BD" w:rsidR="007D62F9" w:rsidRPr="001A58F0" w:rsidRDefault="007D62F9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C9488D2" w14:textId="657926E1" w:rsidR="00096F18" w:rsidRPr="001A58F0" w:rsidRDefault="00E72D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21</w:t>
      </w:r>
      <w:r w:rsidR="007D62F9" w:rsidRPr="001A58F0">
        <w:rPr>
          <w:rFonts w:ascii="Arial" w:eastAsia="Times New Roman" w:hAnsi="Arial" w:cs="Arial"/>
          <w:color w:val="000000" w:themeColor="text1"/>
          <w:lang w:eastAsia="sl-SI"/>
        </w:rPr>
        <w:t>.</w:t>
      </w:r>
      <w:r w:rsidR="002142C7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člen </w:t>
      </w:r>
      <w:r w:rsidR="00930EC5"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2142C7" w:rsidRPr="001A58F0">
        <w:rPr>
          <w:rFonts w:ascii="Arial" w:eastAsia="Times New Roman" w:hAnsi="Arial" w:cs="Arial"/>
          <w:color w:val="000000" w:themeColor="text1"/>
          <w:lang w:eastAsia="sl-SI"/>
        </w:rPr>
        <w:t>spremeni tako, da se glasi:</w:t>
      </w:r>
    </w:p>
    <w:p w14:paraId="15C40659" w14:textId="1C15303D" w:rsidR="00E72DC0" w:rsidRPr="001A58F0" w:rsidRDefault="00E72DC0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»21. člen</w:t>
      </w:r>
    </w:p>
    <w:p w14:paraId="1C343C4E" w14:textId="77777777" w:rsidR="00E72DC0" w:rsidRPr="001A58F0" w:rsidRDefault="00E72DC0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(hišnik in tehniški sodelavec)</w:t>
      </w:r>
    </w:p>
    <w:p w14:paraId="1AFA4A1D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(1) V osnovni šoli se za opravljanje tehničnih in vzdrževalnih del sistemizira delovno mesto hišnika ali tehniškega sodelavca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2632"/>
        <w:gridCol w:w="3613"/>
      </w:tblGrid>
      <w:tr w:rsidR="001A58F0" w:rsidRPr="001A58F0" w14:paraId="007CA1D6" w14:textId="77777777" w:rsidTr="00BD715D">
        <w:trPr>
          <w:tblCellSpacing w:w="15" w:type="dxa"/>
        </w:trPr>
        <w:tc>
          <w:tcPr>
            <w:tcW w:w="300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5" w:type="dxa"/>
              <w:right w:w="20" w:type="dxa"/>
            </w:tcMar>
            <w:vAlign w:val="center"/>
            <w:hideMark/>
          </w:tcPr>
          <w:p w14:paraId="0EFA02D8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9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4BD6D0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</w:t>
            </w:r>
          </w:p>
        </w:tc>
      </w:tr>
      <w:tr w:rsidR="001A58F0" w:rsidRPr="001A58F0" w14:paraId="696D2DB0" w14:textId="77777777" w:rsidTr="00BD715D">
        <w:trPr>
          <w:tblCellSpacing w:w="15" w:type="dxa"/>
        </w:trPr>
        <w:tc>
          <w:tcPr>
            <w:tcW w:w="1550" w:type="pct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20" w:type="dxa"/>
              <w:bottom w:w="20" w:type="dxa"/>
              <w:right w:w="15" w:type="dxa"/>
            </w:tcMar>
            <w:vAlign w:val="center"/>
            <w:hideMark/>
          </w:tcPr>
          <w:p w14:paraId="4859520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1455" w:type="pct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20" w:type="dxa"/>
              <w:right w:w="20" w:type="dxa"/>
            </w:tcMar>
            <w:vAlign w:val="center"/>
            <w:hideMark/>
          </w:tcPr>
          <w:p w14:paraId="25ACB4BB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E353C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0BBB6777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7EB28C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94772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5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AB17C3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0,50 </w:t>
            </w:r>
          </w:p>
        </w:tc>
      </w:tr>
      <w:tr w:rsidR="001A58F0" w:rsidRPr="001A58F0" w14:paraId="54140820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7CE89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6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F4CB90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8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324F2A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0,60 </w:t>
            </w:r>
          </w:p>
        </w:tc>
      </w:tr>
      <w:tr w:rsidR="001A58F0" w:rsidRPr="001A58F0" w14:paraId="40D50DA2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8895DC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9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E9D16B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10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13CE1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0,70 </w:t>
            </w:r>
          </w:p>
        </w:tc>
      </w:tr>
      <w:tr w:rsidR="001A58F0" w:rsidRPr="001A58F0" w14:paraId="3527288E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78E72D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11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4995B1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12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009A2A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0,80 </w:t>
            </w:r>
          </w:p>
        </w:tc>
      </w:tr>
      <w:tr w:rsidR="001A58F0" w:rsidRPr="001A58F0" w14:paraId="0F8D3E16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4BAD9F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13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508508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23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0C3656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1,00 </w:t>
            </w:r>
          </w:p>
        </w:tc>
      </w:tr>
      <w:tr w:rsidR="001A58F0" w:rsidRPr="001A58F0" w14:paraId="125B8A0B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93985A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24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487DAE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34 </w:t>
            </w: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50A2C8B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1,50 </w:t>
            </w:r>
          </w:p>
        </w:tc>
      </w:tr>
      <w:tr w:rsidR="001A58F0" w:rsidRPr="001A58F0" w14:paraId="5BA860DF" w14:textId="77777777" w:rsidTr="00BD715D">
        <w:trPr>
          <w:tblCellSpacing w:w="15" w:type="dxa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CB8EA7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35 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2C8186" w14:textId="77777777" w:rsidR="00E72DC0" w:rsidRPr="001A58F0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71B7E4" w14:textId="77777777" w:rsidR="00E72DC0" w:rsidRPr="001A58F0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2,00 </w:t>
            </w:r>
          </w:p>
        </w:tc>
      </w:tr>
    </w:tbl>
    <w:p w14:paraId="659929F2" w14:textId="77777777" w:rsidR="00E72DC0" w:rsidRPr="001A58F0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V osnovnih šolah s podružnicami se za vsako podružnico sistemizira dodatnih 0,10 delovnega mesta hišnika ali tehniškega sodelavca.</w:t>
      </w:r>
    </w:p>
    <w:p w14:paraId="3FEB0813" w14:textId="3A913884" w:rsidR="00E72DC0" w:rsidRPr="001A58F0" w:rsidRDefault="00E72DC0" w:rsidP="00FB1221">
      <w:pPr>
        <w:shd w:val="clear" w:color="auto" w:fill="FFFFFF"/>
        <w:spacing w:after="120" w:line="276" w:lineRule="auto"/>
        <w:ind w:left="720" w:firstLine="30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(3) Hišnik IV ima srednjo poklicno izobrazbo, hišnik V srednjo ali srednjo strokovno izobrazbo, </w:t>
      </w:r>
      <w:r w:rsidRPr="001A58F0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Pr="001A58F0">
        <w:rPr>
          <w:rFonts w:ascii="Arial" w:eastAsia="Arial" w:hAnsi="Arial" w:cs="Arial"/>
          <w:color w:val="000000" w:themeColor="text1"/>
        </w:rPr>
        <w:t xml:space="preserve">tehniški sodelavec VI pa višjo strokovno izobrazbo.«. </w:t>
      </w:r>
    </w:p>
    <w:p w14:paraId="1D40F35B" w14:textId="77777777" w:rsidR="00B35151" w:rsidRPr="001A58F0" w:rsidRDefault="00B35151" w:rsidP="00FB1221">
      <w:pPr>
        <w:overflowPunct w:val="0"/>
        <w:autoSpaceDE w:val="0"/>
        <w:autoSpaceDN w:val="0"/>
        <w:adjustRightInd w:val="0"/>
        <w:spacing w:before="240"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712BC606" w14:textId="72A76D3E" w:rsidR="006F12B9" w:rsidRPr="001A58F0" w:rsidRDefault="006F12B9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9B2BB84" w14:textId="77777777" w:rsidR="003E3353" w:rsidRPr="001A58F0" w:rsidRDefault="003E3353" w:rsidP="00FB1221">
      <w:pPr>
        <w:pStyle w:val="Odstavekseznama"/>
        <w:spacing w:line="276" w:lineRule="auto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6EC88DCD" w14:textId="3E87AAA9" w:rsidR="005431CF" w:rsidRPr="001A58F0" w:rsidRDefault="005431CF" w:rsidP="00FB1221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23. členu se sedmi odstavek spremeni tako, da se glasi:</w:t>
      </w:r>
    </w:p>
    <w:p w14:paraId="1EF02374" w14:textId="3E8C7C9B" w:rsidR="005431CF" w:rsidRPr="001A58F0" w:rsidRDefault="005431CF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»Čistilec II ima končano osnovnošolsko izobrazbo</w:t>
      </w:r>
      <w:bookmarkStart w:id="1" w:name="_Hlk189032562"/>
      <w:r w:rsidRPr="001A58F0">
        <w:rPr>
          <w:rFonts w:ascii="Arial" w:eastAsia="Arial" w:hAnsi="Arial" w:cs="Arial"/>
          <w:color w:val="000000" w:themeColor="text1"/>
        </w:rPr>
        <w:t>, čistilec III pa nižjo poklicno izobrazbo.«.</w:t>
      </w:r>
    </w:p>
    <w:bookmarkEnd w:id="1"/>
    <w:p w14:paraId="4FF79F2C" w14:textId="77777777" w:rsidR="007356CE" w:rsidRPr="001A58F0" w:rsidRDefault="007356CE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266E368" w14:textId="77777777" w:rsidR="003E3353" w:rsidRPr="001A58F0" w:rsidRDefault="003E3353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B7BDF56" w14:textId="77777777" w:rsidR="00915F60" w:rsidRPr="001A58F0" w:rsidRDefault="00915F60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40DE8A" w14:textId="77777777" w:rsidR="00915F60" w:rsidRPr="001A58F0" w:rsidRDefault="00915F60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620BCDA" w14:textId="70F9C2F2" w:rsidR="007356CE" w:rsidRPr="001A58F0" w:rsidRDefault="007356CE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B8B041" w14:textId="38707F0D" w:rsidR="007356CE" w:rsidRPr="001A58F0" w:rsidRDefault="00E7613D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 člen</w:t>
      </w:r>
    </w:p>
    <w:p w14:paraId="339E02BC" w14:textId="77777777" w:rsidR="00296CC6" w:rsidRPr="001A58F0" w:rsidRDefault="00296CC6" w:rsidP="00FB122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sl-SI"/>
        </w:rPr>
      </w:pPr>
      <w:bookmarkStart w:id="2" w:name="_Hlk136249259"/>
    </w:p>
    <w:p w14:paraId="7A3E66EA" w14:textId="3BE74DBC" w:rsidR="0049473A" w:rsidRPr="001A58F0" w:rsidRDefault="006859A6" w:rsidP="00FB122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color w:val="000000" w:themeColor="text1"/>
          <w:lang w:eastAsia="sl-SI"/>
        </w:rPr>
        <w:t>26. člen se spremeni tako, da se glasi</w:t>
      </w:r>
      <w:r w:rsidR="0049473A" w:rsidRPr="001A58F0">
        <w:rPr>
          <w:rFonts w:ascii="Arial" w:eastAsia="Times New Roman" w:hAnsi="Arial" w:cs="Arial"/>
          <w:color w:val="000000" w:themeColor="text1"/>
          <w:lang w:eastAsia="sl-SI"/>
        </w:rPr>
        <w:t>:</w:t>
      </w:r>
    </w:p>
    <w:bookmarkEnd w:id="2"/>
    <w:p w14:paraId="50615EE9" w14:textId="46E202F4" w:rsidR="006859A6" w:rsidRPr="001A58F0" w:rsidRDefault="006859A6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»26. člen</w:t>
      </w:r>
    </w:p>
    <w:p w14:paraId="6FCBFD35" w14:textId="5EE7F755" w:rsidR="006859A6" w:rsidRPr="001A58F0" w:rsidRDefault="006859A6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(pravica do položajnega dodatka)</w:t>
      </w:r>
    </w:p>
    <w:p w14:paraId="7FBDBF41" w14:textId="77777777" w:rsidR="006859A6" w:rsidRPr="001A58F0" w:rsidRDefault="006859A6" w:rsidP="00FB1221">
      <w:pPr>
        <w:pBdr>
          <w:top w:val="none" w:sz="0" w:space="12" w:color="auto"/>
        </w:pBdr>
        <w:spacing w:before="210" w:after="210" w:line="276" w:lineRule="auto"/>
        <w:ind w:firstLine="993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(1) Če se na podlagi normativov za administrativna, računovodska ali tehnična delovna mesta sistemizirajo najmanj tri enakovrstna delovna mesta in se na teh delovnih mestih tudi zaposlijo delavci, se lahko ravnatelj z delavcem na podlagi pisnega sporazuma o prenosu pooblastil z delavcem, ki je razporejen na delovno mesto, ki je uvrščeno v najvišjo tarifno skupino oziroma, ki ima najvišji izhodiščni plačni razred delovnega mesta, v pogodbi o zaposlitvi dogovori o izvajanju nalog vodenja, koordiniranja in organiziranja ostalih delavcev na teh delovnih mestih ter pravico do položajnega dodatka v skladu s predpisi, ki urejajo položajni dodatek v javnem sektorju. </w:t>
      </w:r>
    </w:p>
    <w:p w14:paraId="2D5F1B1F" w14:textId="5E3BF6D6" w:rsidR="006859A6" w:rsidRPr="001A58F0" w:rsidRDefault="006859A6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Za enakovrstno delovno mesto se za potrebe tega pravilnika štejejo administrativna, računovodska ali tehnična delovna mesta v isti plačni podskupini, naloge na teh delovnih mestih pa so enake ali podobne (npr. naloge na delovnih mestih hišnik,</w:t>
      </w:r>
      <w:r w:rsidR="00C93EAB" w:rsidRPr="001A58F0">
        <w:rPr>
          <w:rFonts w:ascii="Arial" w:eastAsia="Arial" w:hAnsi="Arial" w:cs="Arial"/>
          <w:color w:val="000000" w:themeColor="text1"/>
        </w:rPr>
        <w:t xml:space="preserve"> tehniški sodelavec ali delovnih mestih</w:t>
      </w:r>
      <w:r w:rsidRPr="001A58F0">
        <w:rPr>
          <w:rFonts w:ascii="Arial" w:eastAsia="Arial" w:hAnsi="Arial" w:cs="Arial"/>
          <w:color w:val="000000" w:themeColor="text1"/>
        </w:rPr>
        <w:t xml:space="preserve"> kuhar, dietni kuhar, kuharski pomočnik, gospodinjec).</w:t>
      </w:r>
    </w:p>
    <w:p w14:paraId="34A04D81" w14:textId="72CB039F" w:rsidR="006859A6" w:rsidRPr="001A58F0" w:rsidRDefault="006859A6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(3) Če se na podlagi normativov sistemizira manjše število enakovrstnih delovnih mest oziroma zaposli manjše število delavcev, kot je to določeno v prvem odstavku tega člena, osnovna šola pa v aktu o organizaciji in sistemizaciji sistemizira dodatna enakovrstna delovna mesta oziroma sklene pogodbo o zaposlitvi za takšna delovna mesta in ima za njih zagotovljena finančna sredstva, osnovna šola iz istega vira zagotoviti tudi sredstva za položajni dodatek za delavca, kateremu je s pogodbo o zaposlitvi določena dolžnost vodenja, koordiniranja in organiziranja ostalih delavcev.«.</w:t>
      </w:r>
    </w:p>
    <w:p w14:paraId="642DDE80" w14:textId="77777777" w:rsidR="00BF0C29" w:rsidRPr="001A58F0" w:rsidRDefault="00BF0C29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</w:p>
    <w:p w14:paraId="37726C5B" w14:textId="77777777" w:rsidR="00871C05" w:rsidRPr="001A58F0" w:rsidRDefault="00871C05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669D178" w14:textId="214E1946" w:rsidR="001E0526" w:rsidRPr="001A58F0" w:rsidRDefault="001E0526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B7BD5BE" w14:textId="7C3ABBA6" w:rsidR="00340C57" w:rsidRPr="001A58F0" w:rsidRDefault="00340C57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66D909" w14:textId="440AD179" w:rsidR="006D53B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V prvem stavku 52</w:t>
      </w:r>
      <w:r w:rsidR="00340C57" w:rsidRPr="001A58F0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930EC5" w:rsidRPr="001A58F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40C57" w:rsidRPr="001A58F0">
        <w:rPr>
          <w:rFonts w:ascii="Arial" w:hAnsi="Arial" w:cs="Arial"/>
          <w:bCs/>
          <w:color w:val="000000" w:themeColor="text1"/>
          <w:sz w:val="22"/>
          <w:szCs w:val="22"/>
        </w:rPr>
        <w:t>člen</w:t>
      </w: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340C57" w:rsidRPr="001A58F0">
        <w:rPr>
          <w:rFonts w:ascii="Arial" w:hAnsi="Arial" w:cs="Arial"/>
          <w:bCs/>
          <w:color w:val="000000" w:themeColor="text1"/>
          <w:sz w:val="22"/>
          <w:szCs w:val="22"/>
        </w:rPr>
        <w:t xml:space="preserve"> se </w:t>
      </w: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za besedilom »drugi odstavek 14. člena</w:t>
      </w:r>
      <w:r w:rsidR="000D48A4" w:rsidRPr="001A58F0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« črta besedilo: »15., 16., 18.,«</w:t>
      </w:r>
      <w:r w:rsidR="004567F9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18FB6CB4" w14:textId="77777777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2BFE678" w14:textId="77777777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Doda se nov drugi odstavek, ki se glasi:</w:t>
      </w:r>
    </w:p>
    <w:p w14:paraId="6A1D5769" w14:textId="77777777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B9C46F4" w14:textId="66430560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</w:pPr>
      <w:r w:rsidRPr="001A58F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»Za šole iz prejšnjega odstavka se za sistemiziranje računovodskih del, administrativnih del </w:t>
      </w:r>
      <w:r w:rsidR="004567F9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in </w:t>
      </w:r>
      <w:r w:rsidRPr="001A58F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tehniških</w:t>
      </w:r>
      <w:r w:rsidR="004567F9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 ter </w:t>
      </w:r>
      <w:r w:rsidRPr="001A58F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vzdrževalnih del do začetka izvajanja razširjenega programa v skladu s 47. </w:t>
      </w:r>
      <w:r w:rsidRPr="001A58F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lastRenderedPageBreak/>
        <w:t>členom Zakona o spremembah in dopolnitvah Zakona o osnovni šoli (Uradni list RS, št. 16/24), uporabljajo določbe 52.a, 52.b in 52.c člena tega pravilnika.</w:t>
      </w:r>
      <w:r w:rsidR="000D48A4" w:rsidRPr="001A58F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«.</w:t>
      </w:r>
    </w:p>
    <w:p w14:paraId="4FBA0B33" w14:textId="47E80719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313F253" w14:textId="77777777" w:rsidR="00D4214F" w:rsidRPr="001A58F0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A9CD57F" w14:textId="20E7C210" w:rsidR="005F326C" w:rsidRPr="001A58F0" w:rsidRDefault="005F326C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bookmarkStart w:id="3" w:name="_Hlk136250975"/>
      <w:r w:rsidRPr="001A58F0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 člen</w:t>
      </w:r>
    </w:p>
    <w:p w14:paraId="7F6DAA3C" w14:textId="77777777" w:rsidR="00AD4EA1" w:rsidRPr="001A58F0" w:rsidRDefault="00AD4EA1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AE1F8B8" w14:textId="31B9D418" w:rsidR="00AD4EA1" w:rsidRPr="001A58F0" w:rsidRDefault="000D48A4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A58F0">
        <w:rPr>
          <w:rFonts w:ascii="Arial" w:hAnsi="Arial" w:cs="Arial"/>
          <w:bCs/>
          <w:color w:val="000000" w:themeColor="text1"/>
          <w:sz w:val="22"/>
          <w:szCs w:val="22"/>
        </w:rPr>
        <w:t>Za 52. členom se dodajo novi 52.a, 52.b in 52.c členi, ki se glasijo:</w:t>
      </w:r>
    </w:p>
    <w:p w14:paraId="19912A56" w14:textId="77777777" w:rsidR="000D48A4" w:rsidRPr="001A58F0" w:rsidRDefault="000D48A4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DEF5BC2" w14:textId="502DF8FC" w:rsidR="000D48A4" w:rsidRPr="001A58F0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»52.a člen</w:t>
      </w:r>
    </w:p>
    <w:p w14:paraId="029FEB0F" w14:textId="77777777" w:rsidR="000D48A4" w:rsidRPr="001A58F0" w:rsidRDefault="000D48A4" w:rsidP="00FB1221">
      <w:pPr>
        <w:shd w:val="clear" w:color="auto" w:fill="FFFFFF"/>
        <w:spacing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(računovodska dela)</w:t>
      </w:r>
    </w:p>
    <w:p w14:paraId="4C096029" w14:textId="77777777" w:rsidR="000D48A4" w:rsidRPr="001A58F0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(1) V šoli z 18 in več oddelki se za opravljanje računovodskih del sistemizira eno delovno mesto izmed naslednjih delovnih mest:</w:t>
      </w:r>
    </w:p>
    <w:p w14:paraId="1EBAEA34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</w:t>
      </w:r>
    </w:p>
    <w:p w14:paraId="03B78730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glavni računovodja VI</w:t>
      </w:r>
    </w:p>
    <w:p w14:paraId="32C9FC0E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računovodja VII/1 </w:t>
      </w:r>
    </w:p>
    <w:p w14:paraId="09D760BC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glavni računovodja VII/1</w:t>
      </w:r>
    </w:p>
    <w:p w14:paraId="26A6AFE4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(III)</w:t>
      </w:r>
    </w:p>
    <w:p w14:paraId="63B67C04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(II)</w:t>
      </w:r>
    </w:p>
    <w:p w14:paraId="6AC09C83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računovodja VII/2 (I)</w:t>
      </w:r>
    </w:p>
    <w:p w14:paraId="7A413F7A" w14:textId="77777777" w:rsidR="000D48A4" w:rsidRPr="001A58F0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glavni računovodja VII/2, </w:t>
      </w:r>
    </w:p>
    <w:p w14:paraId="342D2F1F" w14:textId="77777777" w:rsidR="000D48A4" w:rsidRPr="001A58F0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šoli z manjšim številom oddelkov pa v ustreznem deležu, vendar ne manj kot 0,50 delovnega mesta.</w:t>
      </w:r>
    </w:p>
    <w:p w14:paraId="44757F38" w14:textId="0C674C5D" w:rsidR="000D48A4" w:rsidRPr="001A58F0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Šola z 23 in več oddelki sistemizira delovno mesto računovodje VI ali glavnega računovodje VI ali računovodje VII/1 ali glavnega računovodje VII/1 ali računovodje VII/2</w:t>
      </w:r>
      <w:r w:rsidR="00F953AD" w:rsidRPr="001A58F0">
        <w:rPr>
          <w:rFonts w:ascii="Arial" w:eastAsia="Arial" w:hAnsi="Arial" w:cs="Arial"/>
          <w:color w:val="000000" w:themeColor="text1"/>
        </w:rPr>
        <w:t xml:space="preserve"> (III) ali računovodje VII/2 (II) ali računovodje VII/2 (I) ali glavnega računovodje VII/2 </w:t>
      </w:r>
      <w:r w:rsidRPr="001A58F0">
        <w:rPr>
          <w:rFonts w:ascii="Arial" w:eastAsia="Arial" w:hAnsi="Arial" w:cs="Arial"/>
          <w:color w:val="000000" w:themeColor="text1"/>
        </w:rPr>
        <w:t>in delovno mesto knjigovodje V ali knjigovodje VI v skladu z naslednjimi merili:</w:t>
      </w:r>
    </w:p>
    <w:p w14:paraId="4A1C0E55" w14:textId="77777777" w:rsidR="00A45A42" w:rsidRPr="001A58F0" w:rsidRDefault="00A45A42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1581"/>
        <w:gridCol w:w="2641"/>
        <w:gridCol w:w="2514"/>
      </w:tblGrid>
      <w:tr w:rsidR="001A58F0" w:rsidRPr="001A58F0" w14:paraId="4813FFCA" w14:textId="77777777" w:rsidTr="009A1A1C">
        <w:trPr>
          <w:tblCellSpacing w:w="15" w:type="dxa"/>
        </w:trPr>
        <w:tc>
          <w:tcPr>
            <w:tcW w:w="2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AB8654" w14:textId="77777777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4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D36B6" w14:textId="77777777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računovodje 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3890B3" w14:textId="77777777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knjigovodje </w:t>
            </w:r>
          </w:p>
        </w:tc>
      </w:tr>
      <w:tr w:rsidR="001A58F0" w:rsidRPr="001A58F0" w14:paraId="0A0B27C1" w14:textId="77777777" w:rsidTr="009A1A1C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48BD47" w14:textId="77777777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921EE9" w14:textId="77777777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D3D8" w14:textId="77777777" w:rsidR="00A45A42" w:rsidRPr="001A58F0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E167" w14:textId="77777777" w:rsidR="00A45A42" w:rsidRPr="001A58F0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2F940B4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00C9D6" w14:textId="5A7E0322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23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4C15D2" w14:textId="712A3ABD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EDF587" w14:textId="7EF347B4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F10685" w14:textId="5E85F84E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1A58F0" w:rsidRPr="001A58F0" w14:paraId="5092C305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81C9CF" w14:textId="41762ADA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27DF51" w14:textId="35B10F59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38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AF0D74" w14:textId="51A678C4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A3EB9D" w14:textId="5CA7453D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1A58F0" w:rsidRPr="001A58F0" w14:paraId="65271173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50809E" w14:textId="6F9C724E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62F329" w14:textId="4BB20378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46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17237E" w14:textId="69DD2ADA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B96A11" w14:textId="4C657F33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0,75</w:t>
            </w:r>
          </w:p>
        </w:tc>
      </w:tr>
      <w:tr w:rsidR="001A58F0" w:rsidRPr="001A58F0" w14:paraId="306237F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54B9C" w14:textId="29C26D28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2698D" w14:textId="604D0769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54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5823CF" w14:textId="7001A05F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629105" w14:textId="77F00FB3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</w:tr>
      <w:tr w:rsidR="001A58F0" w:rsidRPr="001A58F0" w14:paraId="141F84E0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0A060D" w14:textId="762F5CA1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55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96FC35" w14:textId="5D06FC15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62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567524" w14:textId="43459582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D8B189" w14:textId="32F81393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A45A42" w:rsidRPr="001A58F0" w14:paraId="40B71F9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395062" w14:textId="7510F6F5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63 in več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CD77C2" w14:textId="1902B383" w:rsidR="00A45A42" w:rsidRPr="001A58F0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783FDC" w14:textId="5EBA0C7D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3685C8" w14:textId="05D4F52C" w:rsidR="00A45A42" w:rsidRPr="001A58F0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6842BB40" w14:textId="5CBA71C5" w:rsidR="000D48A4" w:rsidRPr="001A58F0" w:rsidRDefault="000D48A4" w:rsidP="00FB12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D3D3AD8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(3) Knjigovodja V ima srednjo izobrazbo ali srednjo strokovno izobrazbo, knjigovodja VI pa ima višjo strokovno izobrazbo.</w:t>
      </w:r>
    </w:p>
    <w:p w14:paraId="6107582B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1CE5271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lastRenderedPageBreak/>
        <w:t>(4) Računovodja VI in glavni računovodja VI imata višjo strokovno izobrazbo. Kriterija za prehod javnega uslužbenca z delovnega mesta računovodja VI na delovno mesto glavnega računovodje VI sta:</w:t>
      </w:r>
    </w:p>
    <w:p w14:paraId="133DBDAD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42A25CCE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69CF2532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4AD2F19D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(5) Računovodja VII/1 in glavni računovodja VII/1 imata izobrazbo, pridobljeno po študijskih programih za pridobitev izobrazbe prve stopnje oziroma raven izobrazbe, pridobljene po študijskih programih, ki v skladu z zakonodajo ustreza izobrazbi prve stopnje. Kriterija za prehod javnega uslužbenca z delovnega mesta računovodje VII/1 na delovno mesto glavnega računovodje VII/1  sta:</w:t>
      </w:r>
    </w:p>
    <w:p w14:paraId="198BF6F1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298D4C66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2CB8BE85" w14:textId="77777777" w:rsidR="000D48A4" w:rsidRPr="001A58F0" w:rsidRDefault="000D48A4" w:rsidP="00FB1221">
      <w:pPr>
        <w:pBdr>
          <w:top w:val="none" w:sz="0" w:space="12" w:color="auto"/>
        </w:pBdr>
        <w:spacing w:before="210" w:after="21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(6) Računovodja VII/2 ima izobrazbo, pridobljeno po študijskih programih za pridobitev izobrazbe druge stopnje oziroma raven izobrazbe, pridobljene po študijskih programih, ki v skladu z zakonodajo ustreza izobrazbi druge stopnje. </w:t>
      </w:r>
    </w:p>
    <w:p w14:paraId="4671C983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(7) Kriterija za prehod javnega uslužbenca z delovnega mesta Računovodja VII/2 (III) na delovno mesto Računovodja VII/2 (II) sta:</w:t>
      </w:r>
    </w:p>
    <w:p w14:paraId="164C6E39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pet let delovnih izkušenj na delovnih mestih s sorodnimi oziroma primerljivimi nalogami,</w:t>
      </w:r>
    </w:p>
    <w:p w14:paraId="0D2D4D10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1DF215D0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B3B8C79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(8) Kriterija za prehod javnega uslužbenca z delovnega mesta Računovodja VII/2 (II) na delovno mesto Računovodja VII/2 (I) sta:</w:t>
      </w:r>
    </w:p>
    <w:p w14:paraId="6688FBD6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sedem let delovnih izkušenj na delovnih mestih s sorodnimi oziroma primerljivimi nalogami,</w:t>
      </w:r>
    </w:p>
    <w:p w14:paraId="30322094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usposabljanja na strokovnem področju delovnega mesta v obsegu najmanj 32 ur v petih letih.</w:t>
      </w:r>
    </w:p>
    <w:p w14:paraId="0E188D75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EF7841D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(9) Glavni računovodja VII/2 ima izobrazbo, pridobljeno po študijskih programih za pridobitev izobrazbe druge stopnje oziroma raven izobrazbe, pridobljene po študijskih programih, ki v skladu z zakonodajo ustreza izobrazbi druge stopnje, dvanajst let delovnih izkušenj na delovnih mestih s sorodnimi oziroma primerljivimi nalogami ter izobraževanje oziroma usposabljanje na strokovnem področju delovnega mesta v obsegu najmanj 56 ur v zadnjih petih letih.</w:t>
      </w:r>
    </w:p>
    <w:p w14:paraId="495142DD" w14:textId="77777777" w:rsidR="000D48A4" w:rsidRPr="001A58F0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52.b člen</w:t>
      </w:r>
    </w:p>
    <w:p w14:paraId="4D7EE576" w14:textId="77777777" w:rsidR="000D48A4" w:rsidRPr="001A58F0" w:rsidRDefault="000D48A4" w:rsidP="00FB1221">
      <w:pPr>
        <w:shd w:val="clear" w:color="auto" w:fill="FFFFFF"/>
        <w:spacing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(administrativna dela)</w:t>
      </w:r>
    </w:p>
    <w:p w14:paraId="1835BD28" w14:textId="77777777" w:rsidR="000D48A4" w:rsidRPr="001A58F0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0A6607A" w14:textId="2142949A" w:rsidR="000D48A4" w:rsidRPr="001A58F0" w:rsidRDefault="00B52C37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(1) </w:t>
      </w:r>
      <w:r w:rsidR="000D48A4" w:rsidRPr="001A58F0">
        <w:rPr>
          <w:rFonts w:ascii="Arial" w:eastAsia="Arial" w:hAnsi="Arial" w:cs="Arial"/>
          <w:color w:val="000000" w:themeColor="text1"/>
        </w:rPr>
        <w:t>V osnovni šoli z 18 in več oddelki se za opravljanje administrativnih del sistemizira eno delovno mesto izmed naslednjih delovnih mest:</w:t>
      </w:r>
    </w:p>
    <w:p w14:paraId="69D003F5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6C34AD76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 (II)</w:t>
      </w:r>
    </w:p>
    <w:p w14:paraId="3BEF7171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 (I)</w:t>
      </w:r>
    </w:p>
    <w:p w14:paraId="6BDFD357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VII/1 (II)</w:t>
      </w:r>
    </w:p>
    <w:p w14:paraId="04BBA1E7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tajnik VIZ VII/1 (I)</w:t>
      </w:r>
    </w:p>
    <w:p w14:paraId="2D3EC09C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 xml:space="preserve">poslovni sekretar VII/1 </w:t>
      </w:r>
    </w:p>
    <w:p w14:paraId="5B6FE228" w14:textId="77777777" w:rsidR="000D48A4" w:rsidRPr="001A58F0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-</w:t>
      </w:r>
      <w:r w:rsidRPr="001A58F0">
        <w:rPr>
          <w:rFonts w:ascii="Arial" w:eastAsia="Arial" w:hAnsi="Arial" w:cs="Arial"/>
          <w:color w:val="000000" w:themeColor="text1"/>
        </w:rPr>
        <w:tab/>
        <w:t>poslovni sekretar VII/2,</w:t>
      </w:r>
    </w:p>
    <w:p w14:paraId="6E440F4A" w14:textId="77777777" w:rsidR="000D48A4" w:rsidRPr="001A58F0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440B8644" w14:textId="77777777" w:rsidR="000D48A4" w:rsidRPr="001A58F0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šoli z manjšim številom oddelkov pa v ustreznem deležu, vendar ne manj kot 0,50 delovnega mesta.</w:t>
      </w:r>
    </w:p>
    <w:p w14:paraId="5661E0C3" w14:textId="77777777" w:rsidR="00461BAE" w:rsidRPr="001A58F0" w:rsidRDefault="00461BAE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92AA643" w14:textId="10850F23" w:rsidR="000D48A4" w:rsidRPr="001A58F0" w:rsidRDefault="00B52C37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(2) </w:t>
      </w:r>
      <w:r w:rsidR="000D48A4" w:rsidRPr="001A58F0">
        <w:rPr>
          <w:rFonts w:ascii="Arial" w:eastAsia="Arial" w:hAnsi="Arial" w:cs="Arial"/>
          <w:color w:val="000000" w:themeColor="text1"/>
        </w:rPr>
        <w:t>Šola s 30 in več oddelki lahko sistemizira delovno mesto tajnika VIZ VI(II) ali tajnika Vi</w:t>
      </w:r>
      <w:r w:rsidR="00ED3ED7" w:rsidRPr="001A58F0">
        <w:rPr>
          <w:rFonts w:ascii="Arial" w:eastAsia="Arial" w:hAnsi="Arial" w:cs="Arial"/>
          <w:color w:val="000000" w:themeColor="text1"/>
        </w:rPr>
        <w:t xml:space="preserve"> </w:t>
      </w:r>
      <w:r w:rsidR="000D48A4" w:rsidRPr="001A58F0">
        <w:rPr>
          <w:rFonts w:ascii="Arial" w:eastAsia="Arial" w:hAnsi="Arial" w:cs="Arial"/>
          <w:color w:val="000000" w:themeColor="text1"/>
        </w:rPr>
        <w:t>(I) ali tajnika VII/1 (II) ali tajnika VIZ VII/7 (I) ali poslovnega sekretarja VII/1 ali poslovnega sekretarja VII/2 in delovno mesto administratorja V ali administratorja VI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536"/>
        <w:gridCol w:w="3203"/>
        <w:gridCol w:w="2050"/>
      </w:tblGrid>
      <w:tr w:rsidR="001A58F0" w:rsidRPr="001A58F0" w14:paraId="1C8EF64B" w14:textId="77777777" w:rsidTr="009A1A1C">
        <w:trPr>
          <w:tblCellSpacing w:w="15" w:type="dxa"/>
        </w:trPr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28D01F" w14:textId="777777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C4F7CC" w14:textId="777777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tajnika VIZ oziroma poslovnega sekretarja </w:t>
            </w:r>
          </w:p>
        </w:tc>
        <w:tc>
          <w:tcPr>
            <w:tcW w:w="11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33256" w14:textId="777777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Delež delovnega mesta administratorja </w:t>
            </w:r>
          </w:p>
        </w:tc>
      </w:tr>
      <w:tr w:rsidR="001A58F0" w:rsidRPr="001A58F0" w14:paraId="1AFA0C32" w14:textId="77777777" w:rsidTr="009A1A1C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8B6833" w14:textId="777777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934E9" w14:textId="777777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F93F3" w14:textId="77777777" w:rsidR="000B1A87" w:rsidRPr="001A58F0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D228" w14:textId="77777777" w:rsidR="000B1A87" w:rsidRPr="001A58F0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4D802EA6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B28E78" w14:textId="7602B0EE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03CD4" w14:textId="27C34D0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38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FA6370" w14:textId="2C3F76FC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5920A" w14:textId="4683D66F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1A58F0" w:rsidRPr="001A58F0" w14:paraId="59E4A6FB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A65CE" w14:textId="2F9E66DB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39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05EF5" w14:textId="2FF538E9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48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7D604" w14:textId="3C240206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A1857" w14:textId="0DC1E8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1A58F0" w:rsidRPr="001A58F0" w14:paraId="1F27D523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6E22C" w14:textId="0D0769A2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49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F768B" w14:textId="00425C73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60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3940E" w14:textId="373FFC43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83A398" w14:textId="4A29A3DF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1A58F0" w:rsidRPr="001A58F0" w14:paraId="1987CD8B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86E2A" w14:textId="4D9C0A77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61 in več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721EA" w14:textId="77777777" w:rsidR="000B1A87" w:rsidRPr="001A58F0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CF3FC" w14:textId="72C7BA92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8EC8F" w14:textId="4E38D465" w:rsidR="000B1A87" w:rsidRPr="001A58F0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5AF0E781" w14:textId="2FFF3728" w:rsidR="000D48A4" w:rsidRPr="001A58F0" w:rsidRDefault="000B1A87" w:rsidP="00FB1221">
      <w:pPr>
        <w:pBdr>
          <w:top w:val="none" w:sz="0" w:space="12" w:color="auto"/>
        </w:pBdr>
        <w:spacing w:before="210" w:after="21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 </w:t>
      </w:r>
      <w:r w:rsidR="000D48A4" w:rsidRPr="001A58F0">
        <w:rPr>
          <w:rFonts w:ascii="Arial" w:eastAsia="Arial" w:hAnsi="Arial" w:cs="Arial"/>
          <w:color w:val="000000" w:themeColor="text1"/>
        </w:rPr>
        <w:t>(3) Administrator V ima srednjo</w:t>
      </w:r>
      <w:r w:rsidR="00C93EAB" w:rsidRPr="001A58F0">
        <w:rPr>
          <w:rFonts w:ascii="Arial" w:eastAsia="Arial" w:hAnsi="Arial" w:cs="Arial"/>
          <w:color w:val="000000" w:themeColor="text1"/>
        </w:rPr>
        <w:t xml:space="preserve"> izobrazbo ali</w:t>
      </w:r>
      <w:r w:rsidR="000D48A4" w:rsidRPr="001A58F0">
        <w:rPr>
          <w:rFonts w:ascii="Arial" w:eastAsia="Arial" w:hAnsi="Arial" w:cs="Arial"/>
          <w:color w:val="000000" w:themeColor="text1"/>
        </w:rPr>
        <w:t xml:space="preserve"> </w:t>
      </w:r>
      <w:r w:rsidR="00E427A3" w:rsidRPr="001A58F0">
        <w:rPr>
          <w:rFonts w:ascii="Arial" w:eastAsia="Arial" w:hAnsi="Arial" w:cs="Arial"/>
          <w:color w:val="000000" w:themeColor="text1"/>
        </w:rPr>
        <w:t xml:space="preserve"> srednjo </w:t>
      </w:r>
      <w:r w:rsidR="000D48A4" w:rsidRPr="001A58F0">
        <w:rPr>
          <w:rFonts w:ascii="Arial" w:eastAsia="Arial" w:hAnsi="Arial" w:cs="Arial"/>
          <w:color w:val="000000" w:themeColor="text1"/>
        </w:rPr>
        <w:t>strokovno izobrazbo. Administrator VI pa višjo strokovno izobrazbo.</w:t>
      </w:r>
    </w:p>
    <w:p w14:paraId="66EE325A" w14:textId="77777777" w:rsidR="000D48A4" w:rsidRPr="001A58F0" w:rsidRDefault="000D48A4" w:rsidP="00FB1221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(4) Tajnik VIZ VI ima višjo strokovno izobrazbo. </w:t>
      </w:r>
      <w:r w:rsidRPr="001A58F0">
        <w:rPr>
          <w:rFonts w:ascii="Arial" w:eastAsia="Times New Roman" w:hAnsi="Arial" w:cs="Arial"/>
          <w:color w:val="000000" w:themeColor="text1"/>
        </w:rPr>
        <w:t>Kriterija za prehod javnega uslužbenca z delovnega mesta Tajnik VIZ VI (II) na delovno mesto Tajnik VIZ VI (I) sta:</w:t>
      </w:r>
    </w:p>
    <w:p w14:paraId="5B0E9583" w14:textId="77777777" w:rsidR="000D48A4" w:rsidRPr="001A58F0" w:rsidRDefault="000D48A4" w:rsidP="00FB1221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598AB53B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 pet let delovnih izkušenj na delovnih mestih s sorodnimi oziroma primerljivimi nalogami,</w:t>
      </w:r>
    </w:p>
    <w:p w14:paraId="39576ED4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 izobraževanje oziroma usposabljanje na strokovnem področju delovnega mesta v obsegu najmanj 24 ur v petih letih.</w:t>
      </w:r>
    </w:p>
    <w:p w14:paraId="6A437F0C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ab/>
        <w:t>(5) Tajnik VIZ VII/1 ima izobrazbo, pridobljeno po študijskih programih za pridobitev izobrazbe prve stopnje oziroma raven izobrazbe, pridobljene po študijskih programih, ki v skladu z zakonodajo ustreza izobrazbi prve stopnje. Kriterija za prehod javnega uslužbenca z delovnega mesta tajnik VIZ VII/1 (II) na delovno mesto tajnik VIZ VII/1 (I) sta:</w:t>
      </w:r>
    </w:p>
    <w:p w14:paraId="3A6DECDD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2624BDA4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6A8C10DF" w14:textId="77777777" w:rsidR="000D48A4" w:rsidRPr="001A58F0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1A70221E" w14:textId="77777777" w:rsidR="000D48A4" w:rsidRPr="001A58F0" w:rsidRDefault="000D48A4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lastRenderedPageBreak/>
        <w:tab/>
        <w:t xml:space="preserve">(6) Poslovni sekretar VII/1 ima izobrazbo, pridobljeno po študijskih programih za pridobitev izobrazbe prve stopnje oziroma raven izobrazbe, pridobljene po študijskih programih, ki v skladu z zakonodajo ustreza izobrazbi prve stopnje. </w:t>
      </w:r>
    </w:p>
    <w:p w14:paraId="5AD989FA" w14:textId="77777777" w:rsidR="000D48A4" w:rsidRPr="001A58F0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(7) Poslovni sekretar VII/2 ima izobrazbo, pridobljeno po študijskih programih za pridobitev izobrazbe druge stopnje oziroma raven izobrazbe, pridobljene po študijskih programih, ki v skladu z zakonodajo ustreza izobrazbi druge stopnje. </w:t>
      </w:r>
    </w:p>
    <w:p w14:paraId="5BADF2FC" w14:textId="77777777" w:rsidR="000D48A4" w:rsidRPr="001A58F0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52.c člen</w:t>
      </w:r>
    </w:p>
    <w:p w14:paraId="3B4F9D44" w14:textId="77777777" w:rsidR="000D48A4" w:rsidRPr="001A58F0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(hišnik in tehniški sodelavec)</w:t>
      </w:r>
    </w:p>
    <w:p w14:paraId="78510CDF" w14:textId="77777777" w:rsidR="000D48A4" w:rsidRPr="001A58F0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</w:p>
    <w:p w14:paraId="5867B8AD" w14:textId="22355123" w:rsidR="000D48A4" w:rsidRPr="001A58F0" w:rsidRDefault="000D48A4" w:rsidP="00FB1221">
      <w:pPr>
        <w:pStyle w:val="Odstavekseznama"/>
        <w:numPr>
          <w:ilvl w:val="0"/>
          <w:numId w:val="31"/>
        </w:numPr>
        <w:shd w:val="clear" w:color="auto" w:fill="FFFFFF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V osnovni šoli se za opravljanje tehničnih in vzdrževalnih del sistemizira delovno mesto hišnika ali tehniškega sodelavca v skladu z naslednjimi merili:</w:t>
      </w:r>
    </w:p>
    <w:p w14:paraId="456DD947" w14:textId="77777777" w:rsidR="00ED3ED7" w:rsidRPr="001A58F0" w:rsidRDefault="00ED3ED7" w:rsidP="00FB1221">
      <w:pPr>
        <w:pStyle w:val="Odstavekseznama"/>
        <w:numPr>
          <w:ilvl w:val="0"/>
          <w:numId w:val="31"/>
        </w:numPr>
        <w:shd w:val="clear" w:color="auto" w:fill="FFFFFF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2655"/>
        <w:gridCol w:w="3600"/>
      </w:tblGrid>
      <w:tr w:rsidR="001A58F0" w:rsidRPr="001A58F0" w14:paraId="2DF9F8A0" w14:textId="77777777" w:rsidTr="00ED3ED7">
        <w:trPr>
          <w:tblCellSpacing w:w="15" w:type="dxa"/>
        </w:trPr>
        <w:tc>
          <w:tcPr>
            <w:tcW w:w="298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5" w:type="dxa"/>
              <w:right w:w="20" w:type="dxa"/>
            </w:tcMar>
            <w:vAlign w:val="center"/>
            <w:hideMark/>
          </w:tcPr>
          <w:p w14:paraId="1D76BEBF" w14:textId="77777777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9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807449" w14:textId="7107803F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Delež delovnega mesta hišnika oziroma tehniškega sodelavca</w:t>
            </w:r>
          </w:p>
        </w:tc>
      </w:tr>
      <w:tr w:rsidR="001A58F0" w:rsidRPr="001A58F0" w14:paraId="5DDA2D5C" w14:textId="77777777" w:rsidTr="00ED3ED7">
        <w:trPr>
          <w:tblCellSpacing w:w="15" w:type="dxa"/>
        </w:trPr>
        <w:tc>
          <w:tcPr>
            <w:tcW w:w="1529" w:type="pct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20" w:type="dxa"/>
              <w:bottom w:w="20" w:type="dxa"/>
              <w:right w:w="15" w:type="dxa"/>
            </w:tcMar>
            <w:vAlign w:val="center"/>
            <w:hideMark/>
          </w:tcPr>
          <w:p w14:paraId="69C3DF60" w14:textId="77777777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1436" w:type="pct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20" w:type="dxa"/>
              <w:right w:w="20" w:type="dxa"/>
            </w:tcMar>
            <w:vAlign w:val="center"/>
            <w:hideMark/>
          </w:tcPr>
          <w:p w14:paraId="1A5D4A22" w14:textId="77777777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1AF2E" w14:textId="77777777" w:rsidR="00ED3ED7" w:rsidRPr="001A58F0" w:rsidRDefault="00ED3ED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A58F0" w:rsidRPr="001A58F0" w14:paraId="450A4696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0AFE5D" w14:textId="7E62353B" w:rsidR="00ED3ED7" w:rsidRPr="001A58F0" w:rsidRDefault="00ED3ED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CCE464" w14:textId="18A10F93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2A96B" w14:textId="1F3B9546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1A58F0" w:rsidRPr="001A58F0" w14:paraId="1EE675C0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42C4BB" w14:textId="4BDA5AE5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2046A" w14:textId="67D0C6E8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11</w:t>
            </w: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01F1D" w14:textId="15F39A97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0,60</w:t>
            </w:r>
          </w:p>
        </w:tc>
      </w:tr>
      <w:tr w:rsidR="001A58F0" w:rsidRPr="001A58F0" w14:paraId="10D7F6EC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4014E7" w14:textId="313772B9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12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EA6B3" w14:textId="1F4DD2AC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E177D" w14:textId="6D278388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0,80</w:t>
            </w:r>
          </w:p>
        </w:tc>
      </w:tr>
      <w:tr w:rsidR="001A58F0" w:rsidRPr="001A58F0" w14:paraId="383412CA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86D69" w14:textId="0630D864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16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FA3F64" w14:textId="22B58AA4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29</w:t>
            </w: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5ECEE6" w14:textId="02A582AB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</w:tr>
      <w:tr w:rsidR="001A58F0" w:rsidRPr="001A58F0" w14:paraId="771AC0AE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1A2EE" w14:textId="6846DB2C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44C3E" w14:textId="6BBA6923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44</w:t>
            </w: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3DC0D0" w14:textId="359D9029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</w:tr>
      <w:tr w:rsidR="00ED3ED7" w:rsidRPr="001A58F0" w14:paraId="77AD526E" w14:textId="77777777" w:rsidTr="00ED3ED7">
        <w:trPr>
          <w:tblCellSpacing w:w="15" w:type="dxa"/>
        </w:trPr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5EBA3C" w14:textId="1BCF963E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45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1B86B5" w14:textId="01E7A04E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BB1B5" w14:textId="639FF70C" w:rsidR="00ED3ED7" w:rsidRPr="001A58F0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A58F0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</w:tr>
    </w:tbl>
    <w:p w14:paraId="6899DDC1" w14:textId="77777777" w:rsidR="000D48A4" w:rsidRPr="001A58F0" w:rsidRDefault="000D48A4" w:rsidP="00FB1221">
      <w:pPr>
        <w:shd w:val="clear" w:color="auto" w:fill="FFFFFF"/>
        <w:spacing w:after="75" w:line="276" w:lineRule="auto"/>
        <w:ind w:firstLine="300"/>
        <w:jc w:val="both"/>
        <w:rPr>
          <w:rFonts w:ascii="Arial" w:eastAsia="Arial" w:hAnsi="Arial" w:cs="Arial"/>
          <w:color w:val="000000" w:themeColor="text1"/>
        </w:rPr>
      </w:pPr>
    </w:p>
    <w:p w14:paraId="71DD26B4" w14:textId="77777777" w:rsidR="000D48A4" w:rsidRPr="001A58F0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(2) V osnovnih šolah s podružnicami se za vsako podružnico sistemizira dodatnih 0,10 delovnega mesta hišnika ali tehniškega sodelavca.</w:t>
      </w:r>
    </w:p>
    <w:p w14:paraId="4C22AF51" w14:textId="77777777" w:rsidR="000D48A4" w:rsidRPr="001A58F0" w:rsidRDefault="000D48A4" w:rsidP="00FB1221">
      <w:pPr>
        <w:spacing w:after="0" w:line="276" w:lineRule="auto"/>
        <w:ind w:firstLine="300"/>
        <w:rPr>
          <w:rFonts w:ascii="Arial" w:eastAsia="Arial" w:hAnsi="Arial" w:cs="Arial"/>
          <w:color w:val="000000" w:themeColor="text1"/>
        </w:rPr>
      </w:pPr>
    </w:p>
    <w:p w14:paraId="69AC8DDD" w14:textId="20B83FF7" w:rsidR="000D48A4" w:rsidRPr="001A58F0" w:rsidRDefault="00C673FD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(3) </w:t>
      </w:r>
      <w:r w:rsidR="000D48A4" w:rsidRPr="001A58F0">
        <w:rPr>
          <w:rFonts w:ascii="Arial" w:eastAsia="Arial" w:hAnsi="Arial" w:cs="Arial"/>
          <w:color w:val="000000" w:themeColor="text1"/>
        </w:rPr>
        <w:t xml:space="preserve">Hišnik IV ima srednjo poklicno izobrazbo, hišnik V srednjo ali srednjo strokovno izobrazbo,  tehniški sodelavec VI pa višjo strokovno izobrazbo.«. </w:t>
      </w:r>
    </w:p>
    <w:p w14:paraId="3D955642" w14:textId="77777777" w:rsidR="00115575" w:rsidRPr="001A58F0" w:rsidRDefault="00115575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aps/>
          <w:color w:val="000000" w:themeColor="text1"/>
        </w:rPr>
      </w:pPr>
      <w:r w:rsidRPr="001A58F0">
        <w:rPr>
          <w:rFonts w:ascii="Arial" w:eastAsia="Arial" w:hAnsi="Arial" w:cs="Arial"/>
          <w:b/>
          <w:bCs/>
          <w:caps/>
          <w:color w:val="000000" w:themeColor="text1"/>
        </w:rPr>
        <w:t>KONČNa DOLOČBa</w:t>
      </w:r>
    </w:p>
    <w:p w14:paraId="1646FD98" w14:textId="7FF800E4" w:rsidR="00115575" w:rsidRPr="001A58F0" w:rsidRDefault="00115575" w:rsidP="00EE07CF">
      <w:pPr>
        <w:pStyle w:val="Odstavekseznama"/>
        <w:numPr>
          <w:ilvl w:val="0"/>
          <w:numId w:val="13"/>
        </w:num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člen</w:t>
      </w:r>
    </w:p>
    <w:p w14:paraId="3C7B6844" w14:textId="77777777" w:rsidR="00115575" w:rsidRPr="001A58F0" w:rsidRDefault="00115575" w:rsidP="00EE07CF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(začetek veljavnosti)</w:t>
      </w:r>
    </w:p>
    <w:p w14:paraId="655BCD72" w14:textId="77777777" w:rsidR="00115575" w:rsidRPr="001A58F0" w:rsidRDefault="00115575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Ta pravilnik začne veljati petnajsti dan po objavi v Uradnem listu Republike Slovenije. </w:t>
      </w:r>
    </w:p>
    <w:bookmarkEnd w:id="3"/>
    <w:p w14:paraId="4D6A44E8" w14:textId="77777777" w:rsidR="00211846" w:rsidRPr="001A58F0" w:rsidRDefault="00211846" w:rsidP="00FB1221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46647807" w14:textId="77777777" w:rsidR="00211846" w:rsidRPr="001A58F0" w:rsidRDefault="00211846" w:rsidP="00FB1221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244C3B08" w14:textId="0C752380" w:rsidR="00115575" w:rsidRPr="001A58F0" w:rsidRDefault="00115575" w:rsidP="00FB1221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Št. 0070-</w:t>
      </w:r>
      <w:r w:rsidR="007544DB" w:rsidRPr="001A58F0">
        <w:rPr>
          <w:rFonts w:ascii="Arial" w:eastAsia="Arial" w:hAnsi="Arial" w:cs="Arial"/>
          <w:color w:val="000000" w:themeColor="text1"/>
        </w:rPr>
        <w:t>24/</w:t>
      </w:r>
      <w:r w:rsidR="007360B5" w:rsidRPr="001A58F0">
        <w:rPr>
          <w:rFonts w:ascii="Arial" w:eastAsia="Arial" w:hAnsi="Arial" w:cs="Arial"/>
          <w:color w:val="000000" w:themeColor="text1"/>
        </w:rPr>
        <w:t>2025</w:t>
      </w:r>
    </w:p>
    <w:p w14:paraId="1B8178E7" w14:textId="0A65CDC0" w:rsidR="00115575" w:rsidRPr="001A58F0" w:rsidRDefault="00115575" w:rsidP="00FB1221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Ljubljana, dne </w:t>
      </w:r>
      <w:r w:rsidR="00B367FA">
        <w:rPr>
          <w:rFonts w:ascii="Arial" w:eastAsia="Arial" w:hAnsi="Arial" w:cs="Arial"/>
          <w:color w:val="000000" w:themeColor="text1"/>
        </w:rPr>
        <w:t>31</w:t>
      </w:r>
      <w:r w:rsidRPr="001A58F0">
        <w:rPr>
          <w:rFonts w:ascii="Arial" w:eastAsia="Arial" w:hAnsi="Arial" w:cs="Arial"/>
          <w:color w:val="000000" w:themeColor="text1"/>
        </w:rPr>
        <w:t xml:space="preserve">. </w:t>
      </w:r>
      <w:r w:rsidR="00045F24" w:rsidRPr="001A58F0">
        <w:rPr>
          <w:rFonts w:ascii="Arial" w:eastAsia="Arial" w:hAnsi="Arial" w:cs="Arial"/>
          <w:color w:val="000000" w:themeColor="text1"/>
        </w:rPr>
        <w:t>marca</w:t>
      </w:r>
      <w:r w:rsidRPr="001A58F0">
        <w:rPr>
          <w:rFonts w:ascii="Arial" w:eastAsia="Arial" w:hAnsi="Arial" w:cs="Arial"/>
          <w:color w:val="000000" w:themeColor="text1"/>
        </w:rPr>
        <w:t xml:space="preserve"> 2025</w:t>
      </w:r>
    </w:p>
    <w:p w14:paraId="5107E4F9" w14:textId="02D40271" w:rsidR="00115575" w:rsidRPr="001A58F0" w:rsidRDefault="00115575" w:rsidP="00FB1221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EVA 2025-3350-</w:t>
      </w:r>
      <w:r w:rsidR="00890573" w:rsidRPr="001A58F0">
        <w:rPr>
          <w:rFonts w:ascii="Arial" w:eastAsia="Arial" w:hAnsi="Arial" w:cs="Arial"/>
          <w:color w:val="000000" w:themeColor="text1"/>
        </w:rPr>
        <w:t>0019</w:t>
      </w:r>
    </w:p>
    <w:p w14:paraId="36E800FF" w14:textId="77777777" w:rsidR="00115575" w:rsidRPr="001A58F0" w:rsidRDefault="00115575" w:rsidP="00FB1221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dr. Vinko Logaj</w:t>
      </w:r>
    </w:p>
    <w:p w14:paraId="7D7AF69F" w14:textId="77777777" w:rsidR="00115575" w:rsidRPr="001A58F0" w:rsidRDefault="00115575" w:rsidP="00FB1221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lastRenderedPageBreak/>
        <w:t xml:space="preserve">       minister</w:t>
      </w:r>
    </w:p>
    <w:p w14:paraId="7154369B" w14:textId="77777777" w:rsidR="00115575" w:rsidRPr="001A58F0" w:rsidRDefault="00115575" w:rsidP="00FB1221">
      <w:pPr>
        <w:spacing w:after="0" w:line="276" w:lineRule="auto"/>
        <w:ind w:left="4248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   za vzgojo in izobraževanje </w:t>
      </w:r>
    </w:p>
    <w:p w14:paraId="46BFDA75" w14:textId="655615BA" w:rsidR="00915F60" w:rsidRPr="001A58F0" w:rsidRDefault="00915F60">
      <w:pPr>
        <w:rPr>
          <w:rFonts w:ascii="Arial" w:eastAsia="Times New Roman" w:hAnsi="Arial" w:cs="Arial"/>
          <w:color w:val="000000" w:themeColor="text1"/>
        </w:rPr>
      </w:pPr>
      <w:r w:rsidRPr="001A58F0">
        <w:rPr>
          <w:rFonts w:ascii="Arial" w:eastAsia="Times New Roman" w:hAnsi="Arial" w:cs="Arial"/>
          <w:color w:val="000000" w:themeColor="text1"/>
        </w:rPr>
        <w:br w:type="page"/>
      </w:r>
    </w:p>
    <w:p w14:paraId="328C5E88" w14:textId="77777777" w:rsidR="00115575" w:rsidRPr="001A58F0" w:rsidRDefault="00115575" w:rsidP="00FB1221">
      <w:pPr>
        <w:spacing w:after="0" w:line="276" w:lineRule="auto"/>
        <w:rPr>
          <w:rFonts w:ascii="Arial" w:eastAsia="Times New Roman" w:hAnsi="Arial" w:cs="Arial"/>
          <w:color w:val="000000" w:themeColor="text1"/>
        </w:rPr>
      </w:pPr>
    </w:p>
    <w:p w14:paraId="1AD5AAD8" w14:textId="400A6901" w:rsidR="00AB2CB5" w:rsidRPr="001A58F0" w:rsidRDefault="00C33E33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>Obrazložitev:</w:t>
      </w:r>
    </w:p>
    <w:p w14:paraId="085CD7DE" w14:textId="77777777" w:rsidR="00AB2CB5" w:rsidRPr="001A58F0" w:rsidRDefault="00AB2CB5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1. členu: </w:t>
      </w:r>
    </w:p>
    <w:p w14:paraId="05CBCB1B" w14:textId="52160C8E" w:rsidR="00915F60" w:rsidRPr="001A58F0" w:rsidRDefault="00915F60" w:rsidP="00EE0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 xml:space="preserve">Skladno z določili 29. člena Aneksa h Kolektivni pogodbi za dejavnost vzgoje in izobraževanja (Ur. l. RS št. 99/24) se v normative </w:t>
      </w:r>
      <w:r w:rsidR="004F0747" w:rsidRPr="001A58F0">
        <w:rPr>
          <w:rFonts w:ascii="Arial" w:hAnsi="Arial" w:cs="Arial"/>
          <w:color w:val="000000" w:themeColor="text1"/>
        </w:rPr>
        <w:t xml:space="preserve">in standarde </w:t>
      </w:r>
      <w:r w:rsidRPr="001A58F0">
        <w:rPr>
          <w:rFonts w:ascii="Arial" w:hAnsi="Arial" w:cs="Arial"/>
          <w:color w:val="000000" w:themeColor="text1"/>
        </w:rPr>
        <w:t>uvaja novo delovno mesto čistilec III, za katerega se zahteva nižja poklicna izobrazba. Zaradi navedenega je bilo potrebno dopolniti člen pravilnika, ki ureja izobrazbo po KLASIUS-SRV, in sicer z navedbo nižje poklicne izobrazbe, ki predstavlja tretjo raven po KLASIUS-SRV.</w:t>
      </w:r>
    </w:p>
    <w:p w14:paraId="2242DA9D" w14:textId="4C294F37" w:rsidR="00915F60" w:rsidRPr="001A58F0" w:rsidRDefault="00915F60" w:rsidP="00EE07CF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>K 2. členu:</w:t>
      </w:r>
    </w:p>
    <w:p w14:paraId="0485BA31" w14:textId="75037F98" w:rsidR="00AB2CB5" w:rsidRPr="001A58F0" w:rsidRDefault="00AB2CB5" w:rsidP="00AB2CB5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 xml:space="preserve">Člen uvaja možnost znižanega normativa tudi za učitelje, ki so člani predmetne komisije za pripravo in izbor nalog pri nacionalnem preverjanju znanja za tretji razred. Novela Zakona o osnovni šoli (ZOsn-K), ki je začela veljati 1. 3. 2024 je uvedla obvezno izvajanje nacionalnega preverjanja znanja tudi v tretjem razredu, zaradi česar je bila imenovana tudi predmetna komisija za tretji razred. Sprememba člena izenačuje člane predmetne komisije za tretji razred s člani predmetnih komisij za matematiko, slovenščino in tuj jezik, ki so že sedaj imeli znižano normativno obveznost za tri pedagoške ure. </w:t>
      </w:r>
    </w:p>
    <w:p w14:paraId="69C35666" w14:textId="1BE151A0" w:rsidR="00AB2CB5" w:rsidRPr="001A58F0" w:rsidRDefault="00AB2CB5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3</w:t>
      </w:r>
      <w:r w:rsidRPr="001A58F0">
        <w:rPr>
          <w:rFonts w:ascii="Arial" w:hAnsi="Arial" w:cs="Arial"/>
          <w:b/>
          <w:bCs/>
          <w:color w:val="000000" w:themeColor="text1"/>
        </w:rPr>
        <w:t>. členu:</w:t>
      </w:r>
    </w:p>
    <w:p w14:paraId="68279578" w14:textId="77777777" w:rsidR="0047494B" w:rsidRPr="00C71B78" w:rsidRDefault="0047494B" w:rsidP="0047494B">
      <w:pPr>
        <w:jc w:val="both"/>
        <w:rPr>
          <w:rFonts w:ascii="Arial" w:hAnsi="Arial" w:cs="Arial"/>
          <w:color w:val="000000" w:themeColor="text1"/>
        </w:rPr>
      </w:pPr>
      <w:r w:rsidRPr="00C71B78">
        <w:rPr>
          <w:rFonts w:ascii="Arial" w:hAnsi="Arial" w:cs="Arial"/>
          <w:color w:val="000000" w:themeColor="text1"/>
        </w:rPr>
        <w:t xml:space="preserve">Na podlagi 40. člena Zakona o skupnih temeljih sistema plač v javnem sektorju (Ur. l. RS št. 95/24 – ZSTPJS), ki se je začel uporabljati 1. 1. 2025, pripada javnemu uslužbencu dodatek za mentorstvo tudi za mentorstvo dijakom in študentom na obvezni praksi, in sicer za tedenski obseg ur, določen z normativi – po predlogu, v obsegu: </w:t>
      </w:r>
    </w:p>
    <w:p w14:paraId="519E00D9" w14:textId="77777777" w:rsidR="0047494B" w:rsidRPr="006A3B9F" w:rsidRDefault="0047494B" w:rsidP="0047494B">
      <w:pPr>
        <w:jc w:val="both"/>
        <w:rPr>
          <w:rFonts w:ascii="Arial" w:hAnsi="Arial" w:cs="Arial"/>
          <w:color w:val="000000" w:themeColor="text1"/>
        </w:rPr>
      </w:pPr>
      <w:r w:rsidRPr="006A3B9F">
        <w:rPr>
          <w:rFonts w:ascii="Arial" w:hAnsi="Arial" w:cs="Arial"/>
          <w:color w:val="000000" w:themeColor="text1"/>
        </w:rPr>
        <w:t>- 2 uri na teden za dijake in študente 1. in 2. letnika,</w:t>
      </w:r>
    </w:p>
    <w:p w14:paraId="35936005" w14:textId="77777777" w:rsidR="0047494B" w:rsidRDefault="0047494B" w:rsidP="0047494B">
      <w:pPr>
        <w:jc w:val="both"/>
        <w:rPr>
          <w:rFonts w:ascii="Arial" w:hAnsi="Arial" w:cs="Arial"/>
          <w:color w:val="000000" w:themeColor="text1"/>
        </w:rPr>
      </w:pPr>
      <w:r w:rsidRPr="006A3B9F">
        <w:rPr>
          <w:rFonts w:ascii="Arial" w:hAnsi="Arial" w:cs="Arial"/>
          <w:color w:val="000000" w:themeColor="text1"/>
        </w:rPr>
        <w:t>- 3 ure na teden za dijake in študente 3. in 4. letnika in za dijake poklicnega tečaja, zaključnega letnika programa poklicno-tehniškega izobraževanja in študente 5. letnika.</w:t>
      </w:r>
    </w:p>
    <w:p w14:paraId="66C9C2E9" w14:textId="58743F75" w:rsidR="00AB2CB5" w:rsidRPr="001A58F0" w:rsidRDefault="00AB2CB5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4</w:t>
      </w:r>
      <w:r w:rsidRPr="001A58F0">
        <w:rPr>
          <w:rFonts w:ascii="Arial" w:hAnsi="Arial" w:cs="Arial"/>
          <w:b/>
          <w:bCs/>
          <w:color w:val="000000" w:themeColor="text1"/>
        </w:rPr>
        <w:t>. členu:</w:t>
      </w:r>
    </w:p>
    <w:p w14:paraId="7B816A99" w14:textId="3294F10A" w:rsidR="007604E8" w:rsidRPr="001A58F0" w:rsidRDefault="007604E8" w:rsidP="007604E8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>V členu se črta odstavek, ki je določal, da lahko osnovna šola delež dodatnega strokovnega delavca za delo z učenci Romi razporedi samo med svetovalne delavce ali učitelje za dodatno strokovno pomoč. Na ta način se osnovni šoli omogoči več avtonomije, saj se lahko delež strokovnega delavca za delo z učenci Romi osnovna šola razporedi med vse strokovne delavce.</w:t>
      </w:r>
    </w:p>
    <w:p w14:paraId="3CFBD744" w14:textId="7EB35FDD" w:rsidR="00AB2CB5" w:rsidRPr="001A58F0" w:rsidRDefault="00AB2CB5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5</w:t>
      </w:r>
      <w:r w:rsidRPr="001A58F0">
        <w:rPr>
          <w:rFonts w:ascii="Arial" w:hAnsi="Arial" w:cs="Arial"/>
          <w:b/>
          <w:bCs/>
          <w:color w:val="000000" w:themeColor="text1"/>
        </w:rPr>
        <w:t>. členu:</w:t>
      </w:r>
    </w:p>
    <w:p w14:paraId="5BBA85B7" w14:textId="55840B28" w:rsidR="007604E8" w:rsidRPr="001A58F0" w:rsidRDefault="007604E8" w:rsidP="00FE41A7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>Skladno z določili 5.</w:t>
      </w:r>
      <w:r w:rsidR="00FE41A7" w:rsidRPr="001A58F0">
        <w:rPr>
          <w:rFonts w:ascii="Arial" w:hAnsi="Arial" w:cs="Arial"/>
          <w:color w:val="000000" w:themeColor="text1"/>
        </w:rPr>
        <w:t>, 6.</w:t>
      </w:r>
      <w:r w:rsidRPr="001A58F0">
        <w:rPr>
          <w:rFonts w:ascii="Arial" w:hAnsi="Arial" w:cs="Arial"/>
          <w:color w:val="000000" w:themeColor="text1"/>
        </w:rPr>
        <w:t xml:space="preserve"> in 29. člena Aneksa h Kolektivni pogodbi za dejavnost vzgoje in izobraževanja </w:t>
      </w:r>
      <w:r w:rsidR="00FE41A7" w:rsidRPr="001A58F0">
        <w:rPr>
          <w:rFonts w:ascii="Arial" w:hAnsi="Arial" w:cs="Arial"/>
          <w:color w:val="000000" w:themeColor="text1"/>
        </w:rPr>
        <w:t>(Ur. l. RS št. 99/24) se omogoč</w:t>
      </w:r>
      <w:r w:rsidR="00447A88" w:rsidRPr="001A58F0">
        <w:rPr>
          <w:rFonts w:ascii="Arial" w:hAnsi="Arial" w:cs="Arial"/>
          <w:color w:val="000000" w:themeColor="text1"/>
        </w:rPr>
        <w:t>i</w:t>
      </w:r>
      <w:r w:rsidR="00FE41A7" w:rsidRPr="001A58F0">
        <w:rPr>
          <w:rFonts w:ascii="Arial" w:hAnsi="Arial" w:cs="Arial"/>
          <w:color w:val="000000" w:themeColor="text1"/>
        </w:rPr>
        <w:t xml:space="preserve"> sistemizacija novih delovnih mest: </w:t>
      </w:r>
      <w:r w:rsidRPr="001A58F0">
        <w:rPr>
          <w:rFonts w:ascii="Arial" w:eastAsia="Arial" w:hAnsi="Arial" w:cs="Arial"/>
          <w:color w:val="000000" w:themeColor="text1"/>
        </w:rPr>
        <w:t>glavni računovodja VI</w:t>
      </w:r>
      <w:r w:rsidR="00FE41A7" w:rsidRPr="001A58F0">
        <w:rPr>
          <w:rFonts w:ascii="Arial" w:eastAsia="Arial" w:hAnsi="Arial" w:cs="Arial"/>
          <w:color w:val="000000" w:themeColor="text1"/>
        </w:rPr>
        <w:t xml:space="preserve">, </w:t>
      </w:r>
      <w:r w:rsidRPr="001A58F0">
        <w:rPr>
          <w:rFonts w:ascii="Arial" w:eastAsia="Arial" w:hAnsi="Arial" w:cs="Arial"/>
          <w:color w:val="000000" w:themeColor="text1"/>
        </w:rPr>
        <w:t>glavni računovodja VII/1</w:t>
      </w:r>
      <w:r w:rsidR="00FE41A7" w:rsidRPr="001A58F0">
        <w:rPr>
          <w:rFonts w:ascii="Arial" w:eastAsia="Arial" w:hAnsi="Arial" w:cs="Arial"/>
          <w:color w:val="000000" w:themeColor="text1"/>
        </w:rPr>
        <w:t xml:space="preserve">, </w:t>
      </w:r>
      <w:r w:rsidRPr="001A58F0">
        <w:rPr>
          <w:rFonts w:ascii="Arial" w:eastAsia="Arial" w:hAnsi="Arial" w:cs="Arial"/>
          <w:color w:val="000000" w:themeColor="text1"/>
        </w:rPr>
        <w:t>računovodja VII/2 (III)</w:t>
      </w:r>
      <w:r w:rsidR="00FE41A7" w:rsidRPr="001A58F0">
        <w:rPr>
          <w:rFonts w:ascii="Arial" w:eastAsia="Arial" w:hAnsi="Arial" w:cs="Arial"/>
          <w:color w:val="000000" w:themeColor="text1"/>
        </w:rPr>
        <w:t xml:space="preserve">, </w:t>
      </w:r>
      <w:r w:rsidRPr="001A58F0">
        <w:rPr>
          <w:rFonts w:ascii="Arial" w:eastAsia="Arial" w:hAnsi="Arial" w:cs="Arial"/>
          <w:color w:val="000000" w:themeColor="text1"/>
        </w:rPr>
        <w:t>računovodja VII/2 (II)</w:t>
      </w:r>
      <w:r w:rsidR="00FE41A7" w:rsidRPr="001A58F0">
        <w:rPr>
          <w:rFonts w:ascii="Arial" w:eastAsia="Arial" w:hAnsi="Arial" w:cs="Arial"/>
          <w:color w:val="000000" w:themeColor="text1"/>
        </w:rPr>
        <w:t xml:space="preserve">, </w:t>
      </w:r>
      <w:r w:rsidRPr="001A58F0">
        <w:rPr>
          <w:rFonts w:ascii="Arial" w:eastAsia="Arial" w:hAnsi="Arial" w:cs="Arial"/>
          <w:color w:val="000000" w:themeColor="text1"/>
        </w:rPr>
        <w:t>računovodja VII/2 (I)</w:t>
      </w:r>
      <w:r w:rsidR="00FE41A7" w:rsidRPr="001A58F0">
        <w:rPr>
          <w:rFonts w:ascii="Arial" w:eastAsia="Arial" w:hAnsi="Arial" w:cs="Arial"/>
          <w:color w:val="000000" w:themeColor="text1"/>
        </w:rPr>
        <w:t xml:space="preserve"> ter </w:t>
      </w:r>
      <w:r w:rsidRPr="001A58F0">
        <w:rPr>
          <w:rFonts w:ascii="Arial" w:eastAsia="Arial" w:hAnsi="Arial" w:cs="Arial"/>
          <w:color w:val="000000" w:themeColor="text1"/>
        </w:rPr>
        <w:t>glavni računovodja VII/2</w:t>
      </w:r>
      <w:r w:rsidR="00FE41A7" w:rsidRPr="001A58F0">
        <w:rPr>
          <w:rFonts w:ascii="Arial" w:eastAsia="Arial" w:hAnsi="Arial" w:cs="Arial"/>
          <w:color w:val="000000" w:themeColor="text1"/>
        </w:rPr>
        <w:t>. Določijo se tudi pogoji za zasedbo delovnih mest glavnega računovodje ter pogoji za napredovanja pri stopnjevanih delovnih mestih.</w:t>
      </w:r>
    </w:p>
    <w:p w14:paraId="667921D5" w14:textId="4271A4DC" w:rsidR="00FE41A7" w:rsidRPr="001A58F0" w:rsidRDefault="00AB2CB5" w:rsidP="00FB1221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6</w:t>
      </w:r>
      <w:r w:rsidRPr="001A58F0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244FD2DE" w14:textId="15672B50" w:rsidR="00FE41A7" w:rsidRPr="001A58F0" w:rsidRDefault="00FE41A7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>Skladno z določili 4. in 29. člena Aneksa h Kolektivni pogodbi za dejavnost vzgoje in izobraževanja (Ur. l. RS št. 99/24) se omogoč</w:t>
      </w:r>
      <w:r w:rsidR="00447A88" w:rsidRPr="001A58F0">
        <w:rPr>
          <w:rFonts w:ascii="Arial" w:hAnsi="Arial" w:cs="Arial"/>
          <w:color w:val="000000" w:themeColor="text1"/>
        </w:rPr>
        <w:t>i</w:t>
      </w:r>
      <w:r w:rsidRPr="001A58F0">
        <w:rPr>
          <w:rFonts w:ascii="Arial" w:hAnsi="Arial" w:cs="Arial"/>
          <w:color w:val="000000" w:themeColor="text1"/>
        </w:rPr>
        <w:t xml:space="preserve"> sistemizacija novih delovnih mest: </w:t>
      </w:r>
      <w:r w:rsidRPr="001A58F0">
        <w:rPr>
          <w:rFonts w:ascii="Arial" w:eastAsia="Arial" w:hAnsi="Arial" w:cs="Arial"/>
          <w:color w:val="000000" w:themeColor="text1"/>
        </w:rPr>
        <w:t xml:space="preserve">tajnik VIZ VI (II), </w:t>
      </w:r>
      <w:r w:rsidRPr="001A58F0">
        <w:rPr>
          <w:rFonts w:ascii="Arial" w:eastAsia="Arial" w:hAnsi="Arial" w:cs="Arial"/>
          <w:color w:val="000000" w:themeColor="text1"/>
        </w:rPr>
        <w:tab/>
        <w:t>tajnik VIZ VI (I), tajnik VIZ VII/1 (II) ter tajnik VIZ VII/1 (I). Določijo se tudi pogoji za napredovanje na stopnjevanih delovnih mestih.</w:t>
      </w:r>
    </w:p>
    <w:p w14:paraId="107BA646" w14:textId="77777777" w:rsidR="00447A88" w:rsidRPr="001A58F0" w:rsidRDefault="00447A88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6987618C" w14:textId="77777777" w:rsidR="0038527C" w:rsidRPr="001A58F0" w:rsidRDefault="0038527C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287B76BC" w14:textId="77777777" w:rsidR="0038527C" w:rsidRPr="001A58F0" w:rsidRDefault="0038527C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7BDD53BB" w14:textId="1CCE6444" w:rsidR="00447A88" w:rsidRPr="001A58F0" w:rsidRDefault="00447A88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eastAsia="Arial" w:hAnsi="Arial" w:cs="Arial"/>
          <w:b/>
          <w:bCs/>
          <w:color w:val="000000" w:themeColor="text1"/>
        </w:rPr>
        <w:t>7</w:t>
      </w:r>
      <w:r w:rsidRPr="001A58F0">
        <w:rPr>
          <w:rFonts w:ascii="Arial" w:eastAsia="Arial" w:hAnsi="Arial" w:cs="Arial"/>
          <w:b/>
          <w:bCs/>
          <w:color w:val="000000" w:themeColor="text1"/>
        </w:rPr>
        <w:t xml:space="preserve">. členu: </w:t>
      </w:r>
    </w:p>
    <w:p w14:paraId="5DC7A486" w14:textId="77777777" w:rsidR="0038527C" w:rsidRPr="001A58F0" w:rsidRDefault="0038527C" w:rsidP="00FE41A7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5013E31C" w14:textId="0477EABC" w:rsidR="00FE41A7" w:rsidRPr="001A58F0" w:rsidRDefault="00447A88" w:rsidP="00FE41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omogoči sistemizacija</w:t>
      </w:r>
      <w:r w:rsidR="00DD566E" w:rsidRPr="001A58F0">
        <w:rPr>
          <w:rFonts w:ascii="Arial" w:hAnsi="Arial" w:cs="Arial"/>
          <w:color w:val="000000" w:themeColor="text1"/>
        </w:rPr>
        <w:t xml:space="preserve"> delovnega mesta Tehniški sodelavec VI. Osnovne šole lahko</w:t>
      </w:r>
      <w:r w:rsidR="00E4695F" w:rsidRPr="001A58F0">
        <w:rPr>
          <w:rFonts w:ascii="Arial" w:hAnsi="Arial" w:cs="Arial"/>
          <w:color w:val="000000" w:themeColor="text1"/>
        </w:rPr>
        <w:t xml:space="preserve"> sistemizirajo tudi delovno mesto Hišnika V.</w:t>
      </w:r>
    </w:p>
    <w:p w14:paraId="296585C0" w14:textId="77777777" w:rsidR="00C33E33" w:rsidRPr="001A58F0" w:rsidRDefault="00C33E33" w:rsidP="00FE41A7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3989BB31" w14:textId="34E93E19" w:rsidR="007E2912" w:rsidRPr="001A58F0" w:rsidRDefault="007E2912" w:rsidP="007E2912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eastAsia="Arial" w:hAnsi="Arial" w:cs="Arial"/>
          <w:b/>
          <w:bCs/>
          <w:color w:val="000000" w:themeColor="text1"/>
        </w:rPr>
        <w:t>8</w:t>
      </w:r>
      <w:r w:rsidRPr="001A58F0">
        <w:rPr>
          <w:rFonts w:ascii="Arial" w:eastAsia="Arial" w:hAnsi="Arial" w:cs="Arial"/>
          <w:b/>
          <w:bCs/>
          <w:color w:val="000000" w:themeColor="text1"/>
        </w:rPr>
        <w:t xml:space="preserve">. členu: </w:t>
      </w:r>
    </w:p>
    <w:p w14:paraId="6CCF8C60" w14:textId="67784C5A" w:rsidR="00446C4B" w:rsidRPr="001A58F0" w:rsidRDefault="00EC75FE" w:rsidP="00C33E33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x-none"/>
        </w:rPr>
      </w:pPr>
      <w:r w:rsidRPr="001A58F0">
        <w:rPr>
          <w:rFonts w:ascii="Arial" w:hAnsi="Arial" w:cs="Arial"/>
          <w:color w:val="000000" w:themeColor="text1"/>
        </w:rPr>
        <w:t xml:space="preserve">Skladno z določili 29. člena Aneksa h Kolektivni pogodbi za dejavnost vzgoje in izobraževanja (Ur. l. RS št. 99/24) se omogoči sistemizacija delovnega mesta </w:t>
      </w:r>
      <w:r w:rsidR="00C33E33" w:rsidRPr="001A58F0">
        <w:rPr>
          <w:rFonts w:ascii="Arial" w:hAnsi="Arial" w:cs="Arial"/>
          <w:color w:val="000000" w:themeColor="text1"/>
        </w:rPr>
        <w:t>Čistilec III</w:t>
      </w:r>
      <w:r w:rsidR="00915F60" w:rsidRPr="001A58F0">
        <w:rPr>
          <w:rFonts w:ascii="Arial" w:hAnsi="Arial" w:cs="Arial"/>
          <w:color w:val="000000" w:themeColor="text1"/>
        </w:rPr>
        <w:t xml:space="preserve">, člen se zato dopolni z zahtevano izobrazbo za zasedbo navedenega delovnega mesta. </w:t>
      </w:r>
    </w:p>
    <w:p w14:paraId="59250205" w14:textId="77777777" w:rsidR="00446C4B" w:rsidRPr="001A58F0" w:rsidRDefault="00446C4B" w:rsidP="00FB1221">
      <w:pPr>
        <w:pStyle w:val="Nazivpodpisnika"/>
        <w:spacing w:line="276" w:lineRule="auto"/>
        <w:ind w:left="3540"/>
        <w:rPr>
          <w:rFonts w:cs="Arial"/>
          <w:color w:val="000000" w:themeColor="text1"/>
          <w:lang w:val="sl-SI"/>
        </w:rPr>
      </w:pPr>
    </w:p>
    <w:p w14:paraId="2F700279" w14:textId="0D160485" w:rsidR="00C673FD" w:rsidRPr="001A58F0" w:rsidRDefault="00C33E33" w:rsidP="00FB122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9</w:t>
      </w:r>
      <w:r w:rsidRPr="001A58F0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380153ED" w14:textId="1C1F6C02" w:rsidR="00C33E33" w:rsidRPr="001A58F0" w:rsidRDefault="00F628B5" w:rsidP="00FB122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>Spremeni se naslov člena, ki ureja pravico do položajnega dodatk</w:t>
      </w:r>
      <w:r w:rsidR="005A78EB" w:rsidRPr="001A58F0">
        <w:rPr>
          <w:rFonts w:ascii="Arial" w:hAnsi="Arial" w:cs="Arial"/>
          <w:color w:val="000000" w:themeColor="text1"/>
        </w:rPr>
        <w:t xml:space="preserve">a, ustrezno se spremeni tudi besedilo člena. </w:t>
      </w:r>
      <w:r w:rsidR="00220054" w:rsidRPr="001A58F0">
        <w:rPr>
          <w:rFonts w:ascii="Arial" w:hAnsi="Arial" w:cs="Arial"/>
          <w:color w:val="000000" w:themeColor="text1"/>
        </w:rPr>
        <w:t xml:space="preserve">Dodano je določilo o obvezni sklenitvi pisnega sporazuma. </w:t>
      </w:r>
    </w:p>
    <w:p w14:paraId="3FB30A1B" w14:textId="20B82468" w:rsidR="0028360A" w:rsidRPr="001A58F0" w:rsidRDefault="0028360A" w:rsidP="00FB122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A58F0">
        <w:rPr>
          <w:rFonts w:ascii="Arial" w:hAnsi="Arial" w:cs="Arial"/>
          <w:b/>
          <w:bCs/>
          <w:color w:val="000000" w:themeColor="text1"/>
        </w:rPr>
        <w:t xml:space="preserve">K </w:t>
      </w:r>
      <w:r w:rsidR="00915F60" w:rsidRPr="001A58F0">
        <w:rPr>
          <w:rFonts w:ascii="Arial" w:hAnsi="Arial" w:cs="Arial"/>
          <w:b/>
          <w:bCs/>
          <w:color w:val="000000" w:themeColor="text1"/>
        </w:rPr>
        <w:t>10</w:t>
      </w:r>
      <w:r w:rsidRPr="001A58F0">
        <w:rPr>
          <w:rFonts w:ascii="Arial" w:hAnsi="Arial" w:cs="Arial"/>
          <w:b/>
          <w:bCs/>
          <w:color w:val="000000" w:themeColor="text1"/>
        </w:rPr>
        <w:t>. členu:</w:t>
      </w:r>
    </w:p>
    <w:p w14:paraId="301977BC" w14:textId="2DD13C98" w:rsidR="0028360A" w:rsidRPr="001A58F0" w:rsidRDefault="00A3518B" w:rsidP="00FB1221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hAnsi="Arial" w:cs="Arial"/>
          <w:color w:val="000000" w:themeColor="text1"/>
        </w:rPr>
        <w:t xml:space="preserve">Člen določa, da se za osnovne šole, ki še ne izvajajo prenovljenega razširjenega programa, za sistemizacijo računovodskih, administrativnih in tehničnih delovnih mest uporabljajo določbe </w:t>
      </w:r>
      <w:r w:rsidRPr="001A58F0">
        <w:rPr>
          <w:rFonts w:ascii="Arial" w:eastAsia="Arial" w:hAnsi="Arial" w:cs="Arial"/>
          <w:color w:val="000000" w:themeColor="text1"/>
        </w:rPr>
        <w:t>52.a, 52.b in 52.c člena tega pravilnika.</w:t>
      </w:r>
    </w:p>
    <w:p w14:paraId="74500E97" w14:textId="53596533" w:rsidR="00A3518B" w:rsidRPr="001A58F0" w:rsidRDefault="00A3518B" w:rsidP="00FB1221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K 1</w:t>
      </w:r>
      <w:r w:rsidR="00915F60" w:rsidRPr="001A58F0">
        <w:rPr>
          <w:rFonts w:ascii="Arial" w:eastAsia="Arial" w:hAnsi="Arial" w:cs="Arial"/>
          <w:b/>
          <w:bCs/>
          <w:color w:val="000000" w:themeColor="text1"/>
        </w:rPr>
        <w:t>1.</w:t>
      </w:r>
      <w:r w:rsidRPr="001A58F0">
        <w:rPr>
          <w:rFonts w:ascii="Arial" w:eastAsia="Arial" w:hAnsi="Arial" w:cs="Arial"/>
          <w:b/>
          <w:bCs/>
          <w:color w:val="000000" w:themeColor="text1"/>
        </w:rPr>
        <w:t xml:space="preserve"> členu:</w:t>
      </w:r>
    </w:p>
    <w:p w14:paraId="4373E0A5" w14:textId="0DE6BCFE" w:rsidR="00A3518B" w:rsidRPr="001A58F0" w:rsidRDefault="00A3518B" w:rsidP="00FB1221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 xml:space="preserve">Člen ureja sistemizacijo računovodskih, administrativnih ter tehniških delovnih mest za osnovne šole, ki še ne izvajajo prenovljenega razširjenega programa. </w:t>
      </w:r>
    </w:p>
    <w:p w14:paraId="0F08CD54" w14:textId="278C30F1" w:rsidR="00A3518B" w:rsidRPr="001A58F0" w:rsidRDefault="00A3518B" w:rsidP="00FB1221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1A58F0">
        <w:rPr>
          <w:rFonts w:ascii="Arial" w:eastAsia="Arial" w:hAnsi="Arial" w:cs="Arial"/>
          <w:b/>
          <w:bCs/>
          <w:color w:val="000000" w:themeColor="text1"/>
        </w:rPr>
        <w:t>K 1</w:t>
      </w:r>
      <w:r w:rsidR="00915F60" w:rsidRPr="001A58F0">
        <w:rPr>
          <w:rFonts w:ascii="Arial" w:eastAsia="Arial" w:hAnsi="Arial" w:cs="Arial"/>
          <w:b/>
          <w:bCs/>
          <w:color w:val="000000" w:themeColor="text1"/>
        </w:rPr>
        <w:t>2</w:t>
      </w:r>
      <w:r w:rsidRPr="001A58F0">
        <w:rPr>
          <w:rFonts w:ascii="Arial" w:eastAsia="Arial" w:hAnsi="Arial" w:cs="Arial"/>
          <w:b/>
          <w:bCs/>
          <w:color w:val="000000" w:themeColor="text1"/>
        </w:rPr>
        <w:t>. členu:</w:t>
      </w:r>
    </w:p>
    <w:p w14:paraId="57450924" w14:textId="36435827" w:rsidR="00A3518B" w:rsidRPr="001A58F0" w:rsidRDefault="00A3518B" w:rsidP="00FB1221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1A58F0">
        <w:rPr>
          <w:rFonts w:ascii="Arial" w:eastAsia="Arial" w:hAnsi="Arial" w:cs="Arial"/>
          <w:color w:val="000000" w:themeColor="text1"/>
        </w:rPr>
        <w:t>Člen določa začetek veljavnosti pravilnika.</w:t>
      </w:r>
    </w:p>
    <w:p w14:paraId="16CA79EF" w14:textId="77777777" w:rsidR="00A3518B" w:rsidRPr="001A58F0" w:rsidRDefault="00A3518B" w:rsidP="00FB122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E26CB97" w14:textId="77777777" w:rsidR="0028360A" w:rsidRPr="001A58F0" w:rsidRDefault="0028360A" w:rsidP="00FB122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F4EEEDA" w14:textId="77777777" w:rsidR="00F15E37" w:rsidRPr="001A58F0" w:rsidRDefault="00F15E37" w:rsidP="00FB1221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F15E37" w:rsidRPr="001A58F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2B4C" w14:textId="77777777" w:rsidR="00477F98" w:rsidRDefault="00477F98" w:rsidP="001329B9">
      <w:pPr>
        <w:spacing w:after="0" w:line="240" w:lineRule="auto"/>
      </w:pPr>
      <w:r>
        <w:separator/>
      </w:r>
    </w:p>
  </w:endnote>
  <w:endnote w:type="continuationSeparator" w:id="0">
    <w:p w14:paraId="2244DC7B" w14:textId="77777777" w:rsidR="00477F98" w:rsidRDefault="00477F98" w:rsidP="0013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251187"/>
      <w:docPartObj>
        <w:docPartGallery w:val="Page Numbers (Bottom of Page)"/>
        <w:docPartUnique/>
      </w:docPartObj>
    </w:sdtPr>
    <w:sdtEndPr/>
    <w:sdtContent>
      <w:p w14:paraId="2644FEFF" w14:textId="3ADCCCE0" w:rsidR="007914C7" w:rsidRDefault="007914C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6E139" w14:textId="77777777" w:rsidR="00D65762" w:rsidRDefault="00D657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C8A5" w14:textId="77777777" w:rsidR="00477F98" w:rsidRDefault="00477F98" w:rsidP="001329B9">
      <w:pPr>
        <w:spacing w:after="0" w:line="240" w:lineRule="auto"/>
      </w:pPr>
      <w:r>
        <w:separator/>
      </w:r>
    </w:p>
  </w:footnote>
  <w:footnote w:type="continuationSeparator" w:id="0">
    <w:p w14:paraId="3B09DF18" w14:textId="77777777" w:rsidR="00477F98" w:rsidRDefault="00477F98" w:rsidP="00132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D71"/>
    <w:multiLevelType w:val="hybridMultilevel"/>
    <w:tmpl w:val="050CF4DE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705A13"/>
    <w:multiLevelType w:val="hybridMultilevel"/>
    <w:tmpl w:val="64F4668A"/>
    <w:lvl w:ilvl="0" w:tplc="C840F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5F88"/>
    <w:multiLevelType w:val="hybridMultilevel"/>
    <w:tmpl w:val="69B4AC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61541"/>
    <w:multiLevelType w:val="hybridMultilevel"/>
    <w:tmpl w:val="2472A1BE"/>
    <w:lvl w:ilvl="0" w:tplc="9118BF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31829"/>
    <w:multiLevelType w:val="hybridMultilevel"/>
    <w:tmpl w:val="90BAC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37095"/>
    <w:multiLevelType w:val="hybridMultilevel"/>
    <w:tmpl w:val="89E6A9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F6FE8"/>
    <w:multiLevelType w:val="hybridMultilevel"/>
    <w:tmpl w:val="AD340FBC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11E00062"/>
    <w:multiLevelType w:val="hybridMultilevel"/>
    <w:tmpl w:val="3266D2C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82C74"/>
    <w:multiLevelType w:val="hybridMultilevel"/>
    <w:tmpl w:val="1B086C2A"/>
    <w:lvl w:ilvl="0" w:tplc="5D8A0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A3AED"/>
    <w:multiLevelType w:val="hybridMultilevel"/>
    <w:tmpl w:val="9D9C0F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A25DA"/>
    <w:multiLevelType w:val="hybridMultilevel"/>
    <w:tmpl w:val="566E37B0"/>
    <w:lvl w:ilvl="0" w:tplc="B5AAC6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81627"/>
    <w:multiLevelType w:val="hybridMultilevel"/>
    <w:tmpl w:val="3A927B6C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80051"/>
    <w:multiLevelType w:val="hybridMultilevel"/>
    <w:tmpl w:val="3A2638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436B6"/>
    <w:multiLevelType w:val="hybridMultilevel"/>
    <w:tmpl w:val="67467BAC"/>
    <w:lvl w:ilvl="0" w:tplc="0AE2FDD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AC6116"/>
    <w:multiLevelType w:val="hybridMultilevel"/>
    <w:tmpl w:val="C0FC1C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A3B82"/>
    <w:multiLevelType w:val="hybridMultilevel"/>
    <w:tmpl w:val="60028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92824"/>
    <w:multiLevelType w:val="hybridMultilevel"/>
    <w:tmpl w:val="B074BFDA"/>
    <w:lvl w:ilvl="0" w:tplc="0AE2FDD0">
      <w:start w:val="1"/>
      <w:numFmt w:val="bullet"/>
      <w:lvlText w:val="-"/>
      <w:lvlJc w:val="left"/>
      <w:pPr>
        <w:ind w:left="1381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8" w15:restartNumberingAfterBreak="0">
    <w:nsid w:val="39593C46"/>
    <w:multiLevelType w:val="hybridMultilevel"/>
    <w:tmpl w:val="012C6448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3A81154C"/>
    <w:multiLevelType w:val="hybridMultilevel"/>
    <w:tmpl w:val="4502B442"/>
    <w:lvl w:ilvl="0" w:tplc="54FE16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2E2197"/>
    <w:multiLevelType w:val="hybridMultilevel"/>
    <w:tmpl w:val="B61A8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B0004"/>
    <w:multiLevelType w:val="hybridMultilevel"/>
    <w:tmpl w:val="6E24F3C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270A0"/>
    <w:multiLevelType w:val="hybridMultilevel"/>
    <w:tmpl w:val="6BF0486E"/>
    <w:lvl w:ilvl="0" w:tplc="31FC195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3" w15:restartNumberingAfterBreak="0">
    <w:nsid w:val="50D70D15"/>
    <w:multiLevelType w:val="hybridMultilevel"/>
    <w:tmpl w:val="5EFC85D4"/>
    <w:lvl w:ilvl="0" w:tplc="1644993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14F0048"/>
    <w:multiLevelType w:val="hybridMultilevel"/>
    <w:tmpl w:val="FFD42410"/>
    <w:lvl w:ilvl="0" w:tplc="B596E6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D4417"/>
    <w:multiLevelType w:val="hybridMultilevel"/>
    <w:tmpl w:val="C096C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662F"/>
    <w:multiLevelType w:val="hybridMultilevel"/>
    <w:tmpl w:val="AA12111E"/>
    <w:lvl w:ilvl="0" w:tplc="B596E6D2">
      <w:start w:val="19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A870AC5"/>
    <w:multiLevelType w:val="hybridMultilevel"/>
    <w:tmpl w:val="D56C18C4"/>
    <w:lvl w:ilvl="0" w:tplc="81064D8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164C8"/>
    <w:multiLevelType w:val="hybridMultilevel"/>
    <w:tmpl w:val="80E8C88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4245F"/>
    <w:multiLevelType w:val="hybridMultilevel"/>
    <w:tmpl w:val="21AC1888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47C30"/>
    <w:multiLevelType w:val="hybridMultilevel"/>
    <w:tmpl w:val="2C30962A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232659">
    <w:abstractNumId w:val="8"/>
  </w:num>
  <w:num w:numId="2" w16cid:durableId="1425105653">
    <w:abstractNumId w:val="1"/>
  </w:num>
  <w:num w:numId="3" w16cid:durableId="82533652">
    <w:abstractNumId w:val="13"/>
  </w:num>
  <w:num w:numId="4" w16cid:durableId="1484857743">
    <w:abstractNumId w:val="4"/>
  </w:num>
  <w:num w:numId="5" w16cid:durableId="1098209181">
    <w:abstractNumId w:val="3"/>
  </w:num>
  <w:num w:numId="6" w16cid:durableId="279728351">
    <w:abstractNumId w:val="26"/>
  </w:num>
  <w:num w:numId="7" w16cid:durableId="535235963">
    <w:abstractNumId w:val="12"/>
  </w:num>
  <w:num w:numId="8" w16cid:durableId="2014794736">
    <w:abstractNumId w:val="27"/>
  </w:num>
  <w:num w:numId="9" w16cid:durableId="1493838112">
    <w:abstractNumId w:val="30"/>
  </w:num>
  <w:num w:numId="10" w16cid:durableId="1306543898">
    <w:abstractNumId w:val="29"/>
  </w:num>
  <w:num w:numId="11" w16cid:durableId="115417103">
    <w:abstractNumId w:val="21"/>
  </w:num>
  <w:num w:numId="12" w16cid:durableId="39598864">
    <w:abstractNumId w:val="2"/>
  </w:num>
  <w:num w:numId="13" w16cid:durableId="1648120091">
    <w:abstractNumId w:val="15"/>
  </w:num>
  <w:num w:numId="14" w16cid:durableId="276449998">
    <w:abstractNumId w:val="24"/>
  </w:num>
  <w:num w:numId="15" w16cid:durableId="406271527">
    <w:abstractNumId w:val="5"/>
  </w:num>
  <w:num w:numId="16" w16cid:durableId="2031253874">
    <w:abstractNumId w:val="25"/>
  </w:num>
  <w:num w:numId="17" w16cid:durableId="695422641">
    <w:abstractNumId w:val="16"/>
  </w:num>
  <w:num w:numId="18" w16cid:durableId="185599040">
    <w:abstractNumId w:val="28"/>
  </w:num>
  <w:num w:numId="19" w16cid:durableId="1202666126">
    <w:abstractNumId w:val="6"/>
  </w:num>
  <w:num w:numId="20" w16cid:durableId="1065762226">
    <w:abstractNumId w:val="22"/>
  </w:num>
  <w:num w:numId="21" w16cid:durableId="1271931679">
    <w:abstractNumId w:val="17"/>
  </w:num>
  <w:num w:numId="22" w16cid:durableId="1905022241">
    <w:abstractNumId w:val="19"/>
  </w:num>
  <w:num w:numId="23" w16cid:durableId="654845931">
    <w:abstractNumId w:val="9"/>
  </w:num>
  <w:num w:numId="24" w16cid:durableId="722172770">
    <w:abstractNumId w:val="14"/>
  </w:num>
  <w:num w:numId="25" w16cid:durableId="900754142">
    <w:abstractNumId w:val="7"/>
  </w:num>
  <w:num w:numId="26" w16cid:durableId="134833377">
    <w:abstractNumId w:val="11"/>
  </w:num>
  <w:num w:numId="27" w16cid:durableId="1327200684">
    <w:abstractNumId w:val="10"/>
  </w:num>
  <w:num w:numId="28" w16cid:durableId="1322008049">
    <w:abstractNumId w:val="20"/>
  </w:num>
  <w:num w:numId="29" w16cid:durableId="498154561">
    <w:abstractNumId w:val="18"/>
  </w:num>
  <w:num w:numId="30" w16cid:durableId="899630144">
    <w:abstractNumId w:val="0"/>
  </w:num>
  <w:num w:numId="31" w16cid:durableId="9048018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26"/>
    <w:rsid w:val="00001948"/>
    <w:rsid w:val="000063B8"/>
    <w:rsid w:val="00010E72"/>
    <w:rsid w:val="0001133A"/>
    <w:rsid w:val="000146FC"/>
    <w:rsid w:val="00014B5A"/>
    <w:rsid w:val="00017C62"/>
    <w:rsid w:val="00023A01"/>
    <w:rsid w:val="00024702"/>
    <w:rsid w:val="00024CE9"/>
    <w:rsid w:val="00024F65"/>
    <w:rsid w:val="00027C11"/>
    <w:rsid w:val="00033D77"/>
    <w:rsid w:val="00033DC0"/>
    <w:rsid w:val="0003415A"/>
    <w:rsid w:val="00034872"/>
    <w:rsid w:val="00036856"/>
    <w:rsid w:val="00042CDD"/>
    <w:rsid w:val="0004351B"/>
    <w:rsid w:val="00043A4A"/>
    <w:rsid w:val="00043D29"/>
    <w:rsid w:val="000453E6"/>
    <w:rsid w:val="00045F24"/>
    <w:rsid w:val="000475F8"/>
    <w:rsid w:val="00050D59"/>
    <w:rsid w:val="00056039"/>
    <w:rsid w:val="000561FB"/>
    <w:rsid w:val="000623F2"/>
    <w:rsid w:val="000651A8"/>
    <w:rsid w:val="00071E5C"/>
    <w:rsid w:val="00072A4E"/>
    <w:rsid w:val="00072C3C"/>
    <w:rsid w:val="00080C52"/>
    <w:rsid w:val="00082DE5"/>
    <w:rsid w:val="0008671E"/>
    <w:rsid w:val="0008699F"/>
    <w:rsid w:val="000902AB"/>
    <w:rsid w:val="00092F12"/>
    <w:rsid w:val="00096F18"/>
    <w:rsid w:val="00097BF7"/>
    <w:rsid w:val="000A5E4A"/>
    <w:rsid w:val="000B1A87"/>
    <w:rsid w:val="000B2315"/>
    <w:rsid w:val="000B5166"/>
    <w:rsid w:val="000C1302"/>
    <w:rsid w:val="000C297A"/>
    <w:rsid w:val="000C7CBF"/>
    <w:rsid w:val="000D48A4"/>
    <w:rsid w:val="000E0BAC"/>
    <w:rsid w:val="000E15B9"/>
    <w:rsid w:val="000E2D3A"/>
    <w:rsid w:val="000E72E8"/>
    <w:rsid w:val="000F0FDA"/>
    <w:rsid w:val="000F391B"/>
    <w:rsid w:val="000F5DD9"/>
    <w:rsid w:val="000F735A"/>
    <w:rsid w:val="000F7F0F"/>
    <w:rsid w:val="00103111"/>
    <w:rsid w:val="00105446"/>
    <w:rsid w:val="00111B8D"/>
    <w:rsid w:val="00111F64"/>
    <w:rsid w:val="00112A1A"/>
    <w:rsid w:val="00112AD9"/>
    <w:rsid w:val="001130CD"/>
    <w:rsid w:val="00115575"/>
    <w:rsid w:val="00116E2C"/>
    <w:rsid w:val="0012064D"/>
    <w:rsid w:val="00121564"/>
    <w:rsid w:val="00122922"/>
    <w:rsid w:val="00123CE9"/>
    <w:rsid w:val="00124805"/>
    <w:rsid w:val="0012521D"/>
    <w:rsid w:val="00127A48"/>
    <w:rsid w:val="00130234"/>
    <w:rsid w:val="001329B9"/>
    <w:rsid w:val="00136392"/>
    <w:rsid w:val="00136810"/>
    <w:rsid w:val="0013734B"/>
    <w:rsid w:val="001406CC"/>
    <w:rsid w:val="00142DF6"/>
    <w:rsid w:val="00145A77"/>
    <w:rsid w:val="00146E0D"/>
    <w:rsid w:val="00152B90"/>
    <w:rsid w:val="00156FFE"/>
    <w:rsid w:val="0016430A"/>
    <w:rsid w:val="001648BC"/>
    <w:rsid w:val="00170677"/>
    <w:rsid w:val="00170AF8"/>
    <w:rsid w:val="00172572"/>
    <w:rsid w:val="001725D3"/>
    <w:rsid w:val="00174F2E"/>
    <w:rsid w:val="00175AA8"/>
    <w:rsid w:val="00176C5C"/>
    <w:rsid w:val="00177CA1"/>
    <w:rsid w:val="00181372"/>
    <w:rsid w:val="00181E86"/>
    <w:rsid w:val="00186E84"/>
    <w:rsid w:val="001877AC"/>
    <w:rsid w:val="0019536F"/>
    <w:rsid w:val="0019659B"/>
    <w:rsid w:val="001A2347"/>
    <w:rsid w:val="001A541F"/>
    <w:rsid w:val="001A58F0"/>
    <w:rsid w:val="001A67D0"/>
    <w:rsid w:val="001A7463"/>
    <w:rsid w:val="001A74F1"/>
    <w:rsid w:val="001A7B50"/>
    <w:rsid w:val="001A7CB7"/>
    <w:rsid w:val="001B0E8D"/>
    <w:rsid w:val="001B3F81"/>
    <w:rsid w:val="001B6C10"/>
    <w:rsid w:val="001B71D7"/>
    <w:rsid w:val="001B75A9"/>
    <w:rsid w:val="001C077F"/>
    <w:rsid w:val="001C1EFF"/>
    <w:rsid w:val="001D1D96"/>
    <w:rsid w:val="001D5792"/>
    <w:rsid w:val="001D5C91"/>
    <w:rsid w:val="001E0526"/>
    <w:rsid w:val="001E1CA9"/>
    <w:rsid w:val="001E240C"/>
    <w:rsid w:val="001E33BA"/>
    <w:rsid w:val="001E5DBD"/>
    <w:rsid w:val="001E7DB5"/>
    <w:rsid w:val="001F29BD"/>
    <w:rsid w:val="001F34A3"/>
    <w:rsid w:val="001F5794"/>
    <w:rsid w:val="001F5A38"/>
    <w:rsid w:val="001F61ED"/>
    <w:rsid w:val="0020280F"/>
    <w:rsid w:val="002039E4"/>
    <w:rsid w:val="002117D5"/>
    <w:rsid w:val="00211846"/>
    <w:rsid w:val="002142C7"/>
    <w:rsid w:val="00216491"/>
    <w:rsid w:val="00216BC7"/>
    <w:rsid w:val="00220054"/>
    <w:rsid w:val="00220167"/>
    <w:rsid w:val="00222012"/>
    <w:rsid w:val="00223D02"/>
    <w:rsid w:val="0022442A"/>
    <w:rsid w:val="0022681D"/>
    <w:rsid w:val="0022683B"/>
    <w:rsid w:val="00230565"/>
    <w:rsid w:val="0023060B"/>
    <w:rsid w:val="00231208"/>
    <w:rsid w:val="00232763"/>
    <w:rsid w:val="00232FB1"/>
    <w:rsid w:val="002331CF"/>
    <w:rsid w:val="00234494"/>
    <w:rsid w:val="00241F65"/>
    <w:rsid w:val="00242938"/>
    <w:rsid w:val="0025151D"/>
    <w:rsid w:val="002529E7"/>
    <w:rsid w:val="00253689"/>
    <w:rsid w:val="002550F1"/>
    <w:rsid w:val="002559D8"/>
    <w:rsid w:val="00257982"/>
    <w:rsid w:val="00260C48"/>
    <w:rsid w:val="00263214"/>
    <w:rsid w:val="00263CA8"/>
    <w:rsid w:val="00264469"/>
    <w:rsid w:val="0026467B"/>
    <w:rsid w:val="00264883"/>
    <w:rsid w:val="00265E09"/>
    <w:rsid w:val="00266901"/>
    <w:rsid w:val="00270619"/>
    <w:rsid w:val="00270F6C"/>
    <w:rsid w:val="00275871"/>
    <w:rsid w:val="0028360A"/>
    <w:rsid w:val="002856F9"/>
    <w:rsid w:val="002871B7"/>
    <w:rsid w:val="0028775A"/>
    <w:rsid w:val="00291B2F"/>
    <w:rsid w:val="00293373"/>
    <w:rsid w:val="002933D6"/>
    <w:rsid w:val="002969B0"/>
    <w:rsid w:val="00296C93"/>
    <w:rsid w:val="00296CC6"/>
    <w:rsid w:val="00297121"/>
    <w:rsid w:val="002A15AF"/>
    <w:rsid w:val="002A4B77"/>
    <w:rsid w:val="002B0248"/>
    <w:rsid w:val="002B1C73"/>
    <w:rsid w:val="002B2D8F"/>
    <w:rsid w:val="002B326C"/>
    <w:rsid w:val="002B4973"/>
    <w:rsid w:val="002C0536"/>
    <w:rsid w:val="002C0C38"/>
    <w:rsid w:val="002C2112"/>
    <w:rsid w:val="002C54E4"/>
    <w:rsid w:val="002C556C"/>
    <w:rsid w:val="002C59C0"/>
    <w:rsid w:val="002C6379"/>
    <w:rsid w:val="002C6926"/>
    <w:rsid w:val="002D1A74"/>
    <w:rsid w:val="002D4F71"/>
    <w:rsid w:val="002E3CA0"/>
    <w:rsid w:val="002E6532"/>
    <w:rsid w:val="002F06A1"/>
    <w:rsid w:val="002F1B1A"/>
    <w:rsid w:val="002F39D1"/>
    <w:rsid w:val="002F3AE2"/>
    <w:rsid w:val="003062F9"/>
    <w:rsid w:val="003068FC"/>
    <w:rsid w:val="003112BB"/>
    <w:rsid w:val="00311815"/>
    <w:rsid w:val="00313550"/>
    <w:rsid w:val="00316BE5"/>
    <w:rsid w:val="0032005C"/>
    <w:rsid w:val="00320467"/>
    <w:rsid w:val="0032218A"/>
    <w:rsid w:val="00322B7C"/>
    <w:rsid w:val="003266AB"/>
    <w:rsid w:val="0032683E"/>
    <w:rsid w:val="0032736F"/>
    <w:rsid w:val="00330BE8"/>
    <w:rsid w:val="00331C1D"/>
    <w:rsid w:val="00333882"/>
    <w:rsid w:val="00333D62"/>
    <w:rsid w:val="0033579D"/>
    <w:rsid w:val="00336F6F"/>
    <w:rsid w:val="00337A9A"/>
    <w:rsid w:val="00337D5B"/>
    <w:rsid w:val="00340C57"/>
    <w:rsid w:val="00340CEE"/>
    <w:rsid w:val="00341143"/>
    <w:rsid w:val="00342E12"/>
    <w:rsid w:val="003458C8"/>
    <w:rsid w:val="0034753E"/>
    <w:rsid w:val="00350965"/>
    <w:rsid w:val="00350FAA"/>
    <w:rsid w:val="00352F4A"/>
    <w:rsid w:val="00353EAA"/>
    <w:rsid w:val="003550BD"/>
    <w:rsid w:val="003573C6"/>
    <w:rsid w:val="00361B39"/>
    <w:rsid w:val="00365B42"/>
    <w:rsid w:val="00367E9C"/>
    <w:rsid w:val="00370066"/>
    <w:rsid w:val="00372F00"/>
    <w:rsid w:val="00373590"/>
    <w:rsid w:val="00375160"/>
    <w:rsid w:val="00380F95"/>
    <w:rsid w:val="0038527C"/>
    <w:rsid w:val="003941F0"/>
    <w:rsid w:val="003946F3"/>
    <w:rsid w:val="00395700"/>
    <w:rsid w:val="003B05AC"/>
    <w:rsid w:val="003B1D47"/>
    <w:rsid w:val="003B300C"/>
    <w:rsid w:val="003B39D8"/>
    <w:rsid w:val="003B3B98"/>
    <w:rsid w:val="003B4156"/>
    <w:rsid w:val="003C097B"/>
    <w:rsid w:val="003C1E78"/>
    <w:rsid w:val="003C27D6"/>
    <w:rsid w:val="003C47FD"/>
    <w:rsid w:val="003C67AC"/>
    <w:rsid w:val="003D0498"/>
    <w:rsid w:val="003D084A"/>
    <w:rsid w:val="003D0C41"/>
    <w:rsid w:val="003D21C0"/>
    <w:rsid w:val="003D3342"/>
    <w:rsid w:val="003D6D05"/>
    <w:rsid w:val="003D6E4C"/>
    <w:rsid w:val="003E09A2"/>
    <w:rsid w:val="003E2728"/>
    <w:rsid w:val="003E3353"/>
    <w:rsid w:val="003E3553"/>
    <w:rsid w:val="003E36D6"/>
    <w:rsid w:val="003E414C"/>
    <w:rsid w:val="003E6671"/>
    <w:rsid w:val="003E78AD"/>
    <w:rsid w:val="003E7A1B"/>
    <w:rsid w:val="003F044B"/>
    <w:rsid w:val="003F0675"/>
    <w:rsid w:val="003F135B"/>
    <w:rsid w:val="003F219C"/>
    <w:rsid w:val="003F3015"/>
    <w:rsid w:val="003F4FE4"/>
    <w:rsid w:val="003F6334"/>
    <w:rsid w:val="00401CD1"/>
    <w:rsid w:val="00401FFD"/>
    <w:rsid w:val="00404759"/>
    <w:rsid w:val="00405877"/>
    <w:rsid w:val="0040717A"/>
    <w:rsid w:val="00407283"/>
    <w:rsid w:val="00407426"/>
    <w:rsid w:val="00417607"/>
    <w:rsid w:val="00417DCA"/>
    <w:rsid w:val="00420585"/>
    <w:rsid w:val="00425009"/>
    <w:rsid w:val="0042584D"/>
    <w:rsid w:val="00433A0F"/>
    <w:rsid w:val="00441C38"/>
    <w:rsid w:val="00442AC9"/>
    <w:rsid w:val="00444417"/>
    <w:rsid w:val="004458A8"/>
    <w:rsid w:val="004460F7"/>
    <w:rsid w:val="00446C4B"/>
    <w:rsid w:val="00446C72"/>
    <w:rsid w:val="00447A88"/>
    <w:rsid w:val="004510FB"/>
    <w:rsid w:val="00451C60"/>
    <w:rsid w:val="00452870"/>
    <w:rsid w:val="00453669"/>
    <w:rsid w:val="00454036"/>
    <w:rsid w:val="00454169"/>
    <w:rsid w:val="004567F9"/>
    <w:rsid w:val="00460EEA"/>
    <w:rsid w:val="00461BAE"/>
    <w:rsid w:val="0047174E"/>
    <w:rsid w:val="0047221A"/>
    <w:rsid w:val="004722CE"/>
    <w:rsid w:val="0047242F"/>
    <w:rsid w:val="00472A7C"/>
    <w:rsid w:val="004748B7"/>
    <w:rsid w:val="0047494B"/>
    <w:rsid w:val="00474E73"/>
    <w:rsid w:val="00476655"/>
    <w:rsid w:val="00476E6C"/>
    <w:rsid w:val="00477F98"/>
    <w:rsid w:val="00480146"/>
    <w:rsid w:val="00481C13"/>
    <w:rsid w:val="00482205"/>
    <w:rsid w:val="0048322F"/>
    <w:rsid w:val="00483889"/>
    <w:rsid w:val="0048391A"/>
    <w:rsid w:val="00484731"/>
    <w:rsid w:val="0049123C"/>
    <w:rsid w:val="00491B51"/>
    <w:rsid w:val="004932DA"/>
    <w:rsid w:val="00493579"/>
    <w:rsid w:val="0049473A"/>
    <w:rsid w:val="00495D4C"/>
    <w:rsid w:val="004A17F3"/>
    <w:rsid w:val="004A20F4"/>
    <w:rsid w:val="004A3557"/>
    <w:rsid w:val="004A383E"/>
    <w:rsid w:val="004B08C8"/>
    <w:rsid w:val="004B2AE1"/>
    <w:rsid w:val="004B4190"/>
    <w:rsid w:val="004B43F8"/>
    <w:rsid w:val="004B4845"/>
    <w:rsid w:val="004B668D"/>
    <w:rsid w:val="004B7308"/>
    <w:rsid w:val="004B7CB9"/>
    <w:rsid w:val="004C2098"/>
    <w:rsid w:val="004C2D1E"/>
    <w:rsid w:val="004C316E"/>
    <w:rsid w:val="004C578A"/>
    <w:rsid w:val="004D20A8"/>
    <w:rsid w:val="004E0FA8"/>
    <w:rsid w:val="004E402E"/>
    <w:rsid w:val="004F0747"/>
    <w:rsid w:val="004F0C2A"/>
    <w:rsid w:val="004F0D73"/>
    <w:rsid w:val="004F4986"/>
    <w:rsid w:val="004F4CD2"/>
    <w:rsid w:val="004F6353"/>
    <w:rsid w:val="004F6511"/>
    <w:rsid w:val="004F6C07"/>
    <w:rsid w:val="0050020F"/>
    <w:rsid w:val="005008B6"/>
    <w:rsid w:val="00502E7C"/>
    <w:rsid w:val="00503B8A"/>
    <w:rsid w:val="00504D04"/>
    <w:rsid w:val="0051277F"/>
    <w:rsid w:val="005142E5"/>
    <w:rsid w:val="00514B56"/>
    <w:rsid w:val="00525319"/>
    <w:rsid w:val="0052713D"/>
    <w:rsid w:val="005338FF"/>
    <w:rsid w:val="0053533E"/>
    <w:rsid w:val="005376E3"/>
    <w:rsid w:val="00537ED4"/>
    <w:rsid w:val="00542DED"/>
    <w:rsid w:val="005431CF"/>
    <w:rsid w:val="00546555"/>
    <w:rsid w:val="00546A48"/>
    <w:rsid w:val="00547799"/>
    <w:rsid w:val="00547CD9"/>
    <w:rsid w:val="0055066B"/>
    <w:rsid w:val="00551B66"/>
    <w:rsid w:val="0055690E"/>
    <w:rsid w:val="00560694"/>
    <w:rsid w:val="00563BE2"/>
    <w:rsid w:val="005658E7"/>
    <w:rsid w:val="005673C0"/>
    <w:rsid w:val="00567AA4"/>
    <w:rsid w:val="00567F76"/>
    <w:rsid w:val="005725A2"/>
    <w:rsid w:val="0058022E"/>
    <w:rsid w:val="00581E64"/>
    <w:rsid w:val="005820EA"/>
    <w:rsid w:val="00591B13"/>
    <w:rsid w:val="00593F04"/>
    <w:rsid w:val="005971CE"/>
    <w:rsid w:val="005A4853"/>
    <w:rsid w:val="005A6C63"/>
    <w:rsid w:val="005A78EB"/>
    <w:rsid w:val="005B510C"/>
    <w:rsid w:val="005B6119"/>
    <w:rsid w:val="005B75D6"/>
    <w:rsid w:val="005C3EC9"/>
    <w:rsid w:val="005C49DB"/>
    <w:rsid w:val="005C4E92"/>
    <w:rsid w:val="005C6050"/>
    <w:rsid w:val="005C7089"/>
    <w:rsid w:val="005C768B"/>
    <w:rsid w:val="005D13AA"/>
    <w:rsid w:val="005D29C8"/>
    <w:rsid w:val="005D4D9F"/>
    <w:rsid w:val="005D7066"/>
    <w:rsid w:val="005D7A64"/>
    <w:rsid w:val="005D7C19"/>
    <w:rsid w:val="005E12E3"/>
    <w:rsid w:val="005E5ADB"/>
    <w:rsid w:val="005F0313"/>
    <w:rsid w:val="005F05D7"/>
    <w:rsid w:val="005F0CCB"/>
    <w:rsid w:val="005F326C"/>
    <w:rsid w:val="005F3E91"/>
    <w:rsid w:val="005F406B"/>
    <w:rsid w:val="005F47CE"/>
    <w:rsid w:val="005F4C1B"/>
    <w:rsid w:val="005F7EE7"/>
    <w:rsid w:val="0060098D"/>
    <w:rsid w:val="0060209B"/>
    <w:rsid w:val="006026EA"/>
    <w:rsid w:val="006028F7"/>
    <w:rsid w:val="00607766"/>
    <w:rsid w:val="00614DF0"/>
    <w:rsid w:val="00615354"/>
    <w:rsid w:val="00616DDE"/>
    <w:rsid w:val="00616F81"/>
    <w:rsid w:val="00624508"/>
    <w:rsid w:val="00624562"/>
    <w:rsid w:val="006246F9"/>
    <w:rsid w:val="00625FBB"/>
    <w:rsid w:val="00632DAD"/>
    <w:rsid w:val="00635C0D"/>
    <w:rsid w:val="00640ADE"/>
    <w:rsid w:val="00641B39"/>
    <w:rsid w:val="00646A91"/>
    <w:rsid w:val="00650F1C"/>
    <w:rsid w:val="00657C89"/>
    <w:rsid w:val="00661491"/>
    <w:rsid w:val="0066477A"/>
    <w:rsid w:val="0066482D"/>
    <w:rsid w:val="00666222"/>
    <w:rsid w:val="00666CBF"/>
    <w:rsid w:val="006709CC"/>
    <w:rsid w:val="00671F1F"/>
    <w:rsid w:val="006720BF"/>
    <w:rsid w:val="006746D1"/>
    <w:rsid w:val="00681AA4"/>
    <w:rsid w:val="0068240B"/>
    <w:rsid w:val="00683E1C"/>
    <w:rsid w:val="006846C3"/>
    <w:rsid w:val="006859A6"/>
    <w:rsid w:val="00690B8E"/>
    <w:rsid w:val="00693F8F"/>
    <w:rsid w:val="0069615D"/>
    <w:rsid w:val="006A10DF"/>
    <w:rsid w:val="006A3BB9"/>
    <w:rsid w:val="006B0332"/>
    <w:rsid w:val="006C2ADA"/>
    <w:rsid w:val="006C3C31"/>
    <w:rsid w:val="006D1BDC"/>
    <w:rsid w:val="006D2A6D"/>
    <w:rsid w:val="006D434E"/>
    <w:rsid w:val="006D444E"/>
    <w:rsid w:val="006D53BF"/>
    <w:rsid w:val="006D5CB5"/>
    <w:rsid w:val="006D7EAB"/>
    <w:rsid w:val="006E01DA"/>
    <w:rsid w:val="006E058B"/>
    <w:rsid w:val="006E18E6"/>
    <w:rsid w:val="006E4017"/>
    <w:rsid w:val="006E4362"/>
    <w:rsid w:val="006E4619"/>
    <w:rsid w:val="006E5475"/>
    <w:rsid w:val="006E6312"/>
    <w:rsid w:val="006F12B9"/>
    <w:rsid w:val="006F45B7"/>
    <w:rsid w:val="006F4B18"/>
    <w:rsid w:val="006F4C4C"/>
    <w:rsid w:val="006F53E4"/>
    <w:rsid w:val="0070048C"/>
    <w:rsid w:val="00701C04"/>
    <w:rsid w:val="00702106"/>
    <w:rsid w:val="00702F4C"/>
    <w:rsid w:val="00704950"/>
    <w:rsid w:val="00705168"/>
    <w:rsid w:val="00707FFE"/>
    <w:rsid w:val="00712A4C"/>
    <w:rsid w:val="007256F8"/>
    <w:rsid w:val="00731727"/>
    <w:rsid w:val="00734A5C"/>
    <w:rsid w:val="00734E03"/>
    <w:rsid w:val="00734F32"/>
    <w:rsid w:val="007356CE"/>
    <w:rsid w:val="007360B5"/>
    <w:rsid w:val="00743402"/>
    <w:rsid w:val="00746450"/>
    <w:rsid w:val="00752094"/>
    <w:rsid w:val="007533B5"/>
    <w:rsid w:val="00753862"/>
    <w:rsid w:val="007544DB"/>
    <w:rsid w:val="007551E6"/>
    <w:rsid w:val="0075548C"/>
    <w:rsid w:val="00757926"/>
    <w:rsid w:val="007604E8"/>
    <w:rsid w:val="0076171D"/>
    <w:rsid w:val="00762752"/>
    <w:rsid w:val="00770F3E"/>
    <w:rsid w:val="007710CF"/>
    <w:rsid w:val="007716BA"/>
    <w:rsid w:val="007748BD"/>
    <w:rsid w:val="00774D7E"/>
    <w:rsid w:val="00775D75"/>
    <w:rsid w:val="00776B36"/>
    <w:rsid w:val="00782495"/>
    <w:rsid w:val="0078659B"/>
    <w:rsid w:val="007914C7"/>
    <w:rsid w:val="0079162D"/>
    <w:rsid w:val="00791B3C"/>
    <w:rsid w:val="00791DDB"/>
    <w:rsid w:val="00792C45"/>
    <w:rsid w:val="00794539"/>
    <w:rsid w:val="0079549C"/>
    <w:rsid w:val="007A2BD4"/>
    <w:rsid w:val="007A30C0"/>
    <w:rsid w:val="007A4623"/>
    <w:rsid w:val="007A4B74"/>
    <w:rsid w:val="007A558A"/>
    <w:rsid w:val="007B0BD4"/>
    <w:rsid w:val="007B2283"/>
    <w:rsid w:val="007B29BA"/>
    <w:rsid w:val="007B2A3D"/>
    <w:rsid w:val="007B7CCF"/>
    <w:rsid w:val="007C0616"/>
    <w:rsid w:val="007C2D34"/>
    <w:rsid w:val="007C3541"/>
    <w:rsid w:val="007C731A"/>
    <w:rsid w:val="007C7BB3"/>
    <w:rsid w:val="007D0AFA"/>
    <w:rsid w:val="007D12B5"/>
    <w:rsid w:val="007D1C31"/>
    <w:rsid w:val="007D62F9"/>
    <w:rsid w:val="007E1630"/>
    <w:rsid w:val="007E2912"/>
    <w:rsid w:val="007E2D8F"/>
    <w:rsid w:val="007E392F"/>
    <w:rsid w:val="007E4388"/>
    <w:rsid w:val="007E44E5"/>
    <w:rsid w:val="007E6BAA"/>
    <w:rsid w:val="007F49E0"/>
    <w:rsid w:val="007F4FB2"/>
    <w:rsid w:val="007F63FB"/>
    <w:rsid w:val="007F7FA5"/>
    <w:rsid w:val="008004E6"/>
    <w:rsid w:val="00801257"/>
    <w:rsid w:val="00802647"/>
    <w:rsid w:val="00803E3E"/>
    <w:rsid w:val="00807ED0"/>
    <w:rsid w:val="0081108D"/>
    <w:rsid w:val="00814C36"/>
    <w:rsid w:val="008161F2"/>
    <w:rsid w:val="008172B4"/>
    <w:rsid w:val="00820C1F"/>
    <w:rsid w:val="00823B8D"/>
    <w:rsid w:val="00825DA2"/>
    <w:rsid w:val="00827A53"/>
    <w:rsid w:val="00833224"/>
    <w:rsid w:val="008333DA"/>
    <w:rsid w:val="008338FC"/>
    <w:rsid w:val="00834A51"/>
    <w:rsid w:val="00841559"/>
    <w:rsid w:val="0084205F"/>
    <w:rsid w:val="00842480"/>
    <w:rsid w:val="00842E9F"/>
    <w:rsid w:val="00844462"/>
    <w:rsid w:val="0084670B"/>
    <w:rsid w:val="00847C77"/>
    <w:rsid w:val="00847FC6"/>
    <w:rsid w:val="008535AC"/>
    <w:rsid w:val="008550B0"/>
    <w:rsid w:val="0085796B"/>
    <w:rsid w:val="00857FC8"/>
    <w:rsid w:val="00864C12"/>
    <w:rsid w:val="008659E5"/>
    <w:rsid w:val="00867030"/>
    <w:rsid w:val="00870FF4"/>
    <w:rsid w:val="00871C05"/>
    <w:rsid w:val="0087291D"/>
    <w:rsid w:val="00873608"/>
    <w:rsid w:val="008762C6"/>
    <w:rsid w:val="00876DE0"/>
    <w:rsid w:val="00880237"/>
    <w:rsid w:val="00880B9B"/>
    <w:rsid w:val="0088245F"/>
    <w:rsid w:val="00886120"/>
    <w:rsid w:val="0088694F"/>
    <w:rsid w:val="008877D6"/>
    <w:rsid w:val="00887FED"/>
    <w:rsid w:val="00890083"/>
    <w:rsid w:val="00890573"/>
    <w:rsid w:val="008910D1"/>
    <w:rsid w:val="00893B30"/>
    <w:rsid w:val="008A01D1"/>
    <w:rsid w:val="008A5557"/>
    <w:rsid w:val="008B380A"/>
    <w:rsid w:val="008B4870"/>
    <w:rsid w:val="008C0F4C"/>
    <w:rsid w:val="008C242D"/>
    <w:rsid w:val="008C3D7E"/>
    <w:rsid w:val="008C4B95"/>
    <w:rsid w:val="008C7352"/>
    <w:rsid w:val="008D2924"/>
    <w:rsid w:val="008D3E11"/>
    <w:rsid w:val="008D6AFC"/>
    <w:rsid w:val="008E2181"/>
    <w:rsid w:val="008E36AB"/>
    <w:rsid w:val="008E4A22"/>
    <w:rsid w:val="008E4FAC"/>
    <w:rsid w:val="008F18ED"/>
    <w:rsid w:val="008F35D6"/>
    <w:rsid w:val="008F3FE1"/>
    <w:rsid w:val="008F4062"/>
    <w:rsid w:val="008F6266"/>
    <w:rsid w:val="008F7484"/>
    <w:rsid w:val="00901770"/>
    <w:rsid w:val="00903E9A"/>
    <w:rsid w:val="00904033"/>
    <w:rsid w:val="00906954"/>
    <w:rsid w:val="00913B67"/>
    <w:rsid w:val="009154E3"/>
    <w:rsid w:val="00915F60"/>
    <w:rsid w:val="009177C0"/>
    <w:rsid w:val="00917B92"/>
    <w:rsid w:val="00920929"/>
    <w:rsid w:val="00925B50"/>
    <w:rsid w:val="00926B84"/>
    <w:rsid w:val="009278F1"/>
    <w:rsid w:val="00930EC5"/>
    <w:rsid w:val="0093113C"/>
    <w:rsid w:val="009318CB"/>
    <w:rsid w:val="00932379"/>
    <w:rsid w:val="00932714"/>
    <w:rsid w:val="0093533B"/>
    <w:rsid w:val="00941358"/>
    <w:rsid w:val="00941C6D"/>
    <w:rsid w:val="00945A12"/>
    <w:rsid w:val="00946A79"/>
    <w:rsid w:val="00950FB2"/>
    <w:rsid w:val="00951484"/>
    <w:rsid w:val="00951CFD"/>
    <w:rsid w:val="00954873"/>
    <w:rsid w:val="00961761"/>
    <w:rsid w:val="00961ABB"/>
    <w:rsid w:val="00964AB8"/>
    <w:rsid w:val="00964C8C"/>
    <w:rsid w:val="0096687A"/>
    <w:rsid w:val="00966E3A"/>
    <w:rsid w:val="00967F9E"/>
    <w:rsid w:val="009813A7"/>
    <w:rsid w:val="00981929"/>
    <w:rsid w:val="00982485"/>
    <w:rsid w:val="00982C0A"/>
    <w:rsid w:val="00983125"/>
    <w:rsid w:val="0098474B"/>
    <w:rsid w:val="00986064"/>
    <w:rsid w:val="00991392"/>
    <w:rsid w:val="009932C6"/>
    <w:rsid w:val="00995615"/>
    <w:rsid w:val="009A2183"/>
    <w:rsid w:val="009A2236"/>
    <w:rsid w:val="009A261F"/>
    <w:rsid w:val="009A2648"/>
    <w:rsid w:val="009A640A"/>
    <w:rsid w:val="009A6CF7"/>
    <w:rsid w:val="009B24F4"/>
    <w:rsid w:val="009B3083"/>
    <w:rsid w:val="009C33CA"/>
    <w:rsid w:val="009C5057"/>
    <w:rsid w:val="009D136F"/>
    <w:rsid w:val="009D179A"/>
    <w:rsid w:val="009D1C26"/>
    <w:rsid w:val="009D1FDF"/>
    <w:rsid w:val="009D36FE"/>
    <w:rsid w:val="009D5624"/>
    <w:rsid w:val="009E0918"/>
    <w:rsid w:val="009E128B"/>
    <w:rsid w:val="009E2C80"/>
    <w:rsid w:val="009E5E11"/>
    <w:rsid w:val="009F5880"/>
    <w:rsid w:val="009F5EA5"/>
    <w:rsid w:val="009F6B26"/>
    <w:rsid w:val="009F75DF"/>
    <w:rsid w:val="009F76EE"/>
    <w:rsid w:val="009F7FDA"/>
    <w:rsid w:val="00A06580"/>
    <w:rsid w:val="00A06F20"/>
    <w:rsid w:val="00A1049E"/>
    <w:rsid w:val="00A12C4B"/>
    <w:rsid w:val="00A15498"/>
    <w:rsid w:val="00A15AEC"/>
    <w:rsid w:val="00A16A46"/>
    <w:rsid w:val="00A2216C"/>
    <w:rsid w:val="00A22446"/>
    <w:rsid w:val="00A22A15"/>
    <w:rsid w:val="00A24177"/>
    <w:rsid w:val="00A273F6"/>
    <w:rsid w:val="00A34437"/>
    <w:rsid w:val="00A3518B"/>
    <w:rsid w:val="00A36329"/>
    <w:rsid w:val="00A3788B"/>
    <w:rsid w:val="00A378CE"/>
    <w:rsid w:val="00A40717"/>
    <w:rsid w:val="00A4082D"/>
    <w:rsid w:val="00A4127A"/>
    <w:rsid w:val="00A45A42"/>
    <w:rsid w:val="00A541CE"/>
    <w:rsid w:val="00A549CE"/>
    <w:rsid w:val="00A55CCA"/>
    <w:rsid w:val="00A6169D"/>
    <w:rsid w:val="00A61CC0"/>
    <w:rsid w:val="00A63B4E"/>
    <w:rsid w:val="00A664CA"/>
    <w:rsid w:val="00A67301"/>
    <w:rsid w:val="00A6762F"/>
    <w:rsid w:val="00A708B1"/>
    <w:rsid w:val="00A71182"/>
    <w:rsid w:val="00A7294B"/>
    <w:rsid w:val="00A7300B"/>
    <w:rsid w:val="00A81488"/>
    <w:rsid w:val="00A81952"/>
    <w:rsid w:val="00A82C45"/>
    <w:rsid w:val="00A8495D"/>
    <w:rsid w:val="00A85760"/>
    <w:rsid w:val="00A91275"/>
    <w:rsid w:val="00A91592"/>
    <w:rsid w:val="00A95CEF"/>
    <w:rsid w:val="00A97961"/>
    <w:rsid w:val="00AA1018"/>
    <w:rsid w:val="00AA440D"/>
    <w:rsid w:val="00AA4B16"/>
    <w:rsid w:val="00AA578A"/>
    <w:rsid w:val="00AB20DF"/>
    <w:rsid w:val="00AB2CB5"/>
    <w:rsid w:val="00AB2FC9"/>
    <w:rsid w:val="00AB5140"/>
    <w:rsid w:val="00AC106C"/>
    <w:rsid w:val="00AC467B"/>
    <w:rsid w:val="00AC703E"/>
    <w:rsid w:val="00AD1282"/>
    <w:rsid w:val="00AD4EA1"/>
    <w:rsid w:val="00AD6DC3"/>
    <w:rsid w:val="00AD7545"/>
    <w:rsid w:val="00AE0A48"/>
    <w:rsid w:val="00AE1FB1"/>
    <w:rsid w:val="00AF3374"/>
    <w:rsid w:val="00AF404C"/>
    <w:rsid w:val="00AF449D"/>
    <w:rsid w:val="00AF45CF"/>
    <w:rsid w:val="00AF4FE4"/>
    <w:rsid w:val="00AF5C78"/>
    <w:rsid w:val="00AF7C02"/>
    <w:rsid w:val="00B00926"/>
    <w:rsid w:val="00B00E16"/>
    <w:rsid w:val="00B01D7C"/>
    <w:rsid w:val="00B02308"/>
    <w:rsid w:val="00B02721"/>
    <w:rsid w:val="00B03092"/>
    <w:rsid w:val="00B0502F"/>
    <w:rsid w:val="00B0768D"/>
    <w:rsid w:val="00B13373"/>
    <w:rsid w:val="00B219B7"/>
    <w:rsid w:val="00B30305"/>
    <w:rsid w:val="00B33E88"/>
    <w:rsid w:val="00B3431F"/>
    <w:rsid w:val="00B35151"/>
    <w:rsid w:val="00B367FA"/>
    <w:rsid w:val="00B4222A"/>
    <w:rsid w:val="00B42BB4"/>
    <w:rsid w:val="00B43873"/>
    <w:rsid w:val="00B46BA9"/>
    <w:rsid w:val="00B52C37"/>
    <w:rsid w:val="00B52CDB"/>
    <w:rsid w:val="00B57C56"/>
    <w:rsid w:val="00B62D55"/>
    <w:rsid w:val="00B6554E"/>
    <w:rsid w:val="00B7079B"/>
    <w:rsid w:val="00B7140B"/>
    <w:rsid w:val="00B72206"/>
    <w:rsid w:val="00B81244"/>
    <w:rsid w:val="00B82B7B"/>
    <w:rsid w:val="00B93C52"/>
    <w:rsid w:val="00B93DE5"/>
    <w:rsid w:val="00B9401E"/>
    <w:rsid w:val="00B941D7"/>
    <w:rsid w:val="00B947E0"/>
    <w:rsid w:val="00B9712A"/>
    <w:rsid w:val="00BA5D91"/>
    <w:rsid w:val="00BA6CAE"/>
    <w:rsid w:val="00BB219D"/>
    <w:rsid w:val="00BB2371"/>
    <w:rsid w:val="00BB467F"/>
    <w:rsid w:val="00BC0506"/>
    <w:rsid w:val="00BC3574"/>
    <w:rsid w:val="00BC4CEE"/>
    <w:rsid w:val="00BC738D"/>
    <w:rsid w:val="00BD0B50"/>
    <w:rsid w:val="00BD25F6"/>
    <w:rsid w:val="00BD38B4"/>
    <w:rsid w:val="00BD466F"/>
    <w:rsid w:val="00BD6A04"/>
    <w:rsid w:val="00BE0A30"/>
    <w:rsid w:val="00BE17F4"/>
    <w:rsid w:val="00BE1CA9"/>
    <w:rsid w:val="00BE2583"/>
    <w:rsid w:val="00BE2CFB"/>
    <w:rsid w:val="00BE4288"/>
    <w:rsid w:val="00BE4BEE"/>
    <w:rsid w:val="00BE5E1C"/>
    <w:rsid w:val="00BF07D2"/>
    <w:rsid w:val="00BF0C29"/>
    <w:rsid w:val="00BF25AC"/>
    <w:rsid w:val="00BF329A"/>
    <w:rsid w:val="00BF3E73"/>
    <w:rsid w:val="00BF5725"/>
    <w:rsid w:val="00BF68FC"/>
    <w:rsid w:val="00C01C15"/>
    <w:rsid w:val="00C03CB9"/>
    <w:rsid w:val="00C042CD"/>
    <w:rsid w:val="00C045B3"/>
    <w:rsid w:val="00C056C0"/>
    <w:rsid w:val="00C11AC4"/>
    <w:rsid w:val="00C203B7"/>
    <w:rsid w:val="00C209C3"/>
    <w:rsid w:val="00C224DE"/>
    <w:rsid w:val="00C24419"/>
    <w:rsid w:val="00C24D40"/>
    <w:rsid w:val="00C302F5"/>
    <w:rsid w:val="00C317A8"/>
    <w:rsid w:val="00C33E33"/>
    <w:rsid w:val="00C355FD"/>
    <w:rsid w:val="00C364D7"/>
    <w:rsid w:val="00C419F1"/>
    <w:rsid w:val="00C44175"/>
    <w:rsid w:val="00C446C2"/>
    <w:rsid w:val="00C448C9"/>
    <w:rsid w:val="00C4741F"/>
    <w:rsid w:val="00C51813"/>
    <w:rsid w:val="00C54D05"/>
    <w:rsid w:val="00C560B7"/>
    <w:rsid w:val="00C5766D"/>
    <w:rsid w:val="00C61315"/>
    <w:rsid w:val="00C673FD"/>
    <w:rsid w:val="00C765AE"/>
    <w:rsid w:val="00C7702B"/>
    <w:rsid w:val="00C80B57"/>
    <w:rsid w:val="00C8320E"/>
    <w:rsid w:val="00C83893"/>
    <w:rsid w:val="00C8652F"/>
    <w:rsid w:val="00C90FBB"/>
    <w:rsid w:val="00C91AB4"/>
    <w:rsid w:val="00C92AF1"/>
    <w:rsid w:val="00C93EAB"/>
    <w:rsid w:val="00C9523F"/>
    <w:rsid w:val="00C96F94"/>
    <w:rsid w:val="00C974D5"/>
    <w:rsid w:val="00C978F9"/>
    <w:rsid w:val="00CA0E41"/>
    <w:rsid w:val="00CA1C07"/>
    <w:rsid w:val="00CA46F9"/>
    <w:rsid w:val="00CB0960"/>
    <w:rsid w:val="00CB3035"/>
    <w:rsid w:val="00CB5495"/>
    <w:rsid w:val="00CB6520"/>
    <w:rsid w:val="00CC0D35"/>
    <w:rsid w:val="00CC1BD5"/>
    <w:rsid w:val="00CC3C39"/>
    <w:rsid w:val="00CC4001"/>
    <w:rsid w:val="00CC51A1"/>
    <w:rsid w:val="00CC7056"/>
    <w:rsid w:val="00CD21EE"/>
    <w:rsid w:val="00CD21F3"/>
    <w:rsid w:val="00CD300C"/>
    <w:rsid w:val="00CD393A"/>
    <w:rsid w:val="00CD3FB2"/>
    <w:rsid w:val="00CD3FCF"/>
    <w:rsid w:val="00CD73D1"/>
    <w:rsid w:val="00CE0EB5"/>
    <w:rsid w:val="00CE18C0"/>
    <w:rsid w:val="00CE6E8B"/>
    <w:rsid w:val="00CE7DDA"/>
    <w:rsid w:val="00CF06A6"/>
    <w:rsid w:val="00CF1526"/>
    <w:rsid w:val="00CF1B59"/>
    <w:rsid w:val="00CF251D"/>
    <w:rsid w:val="00CF2F33"/>
    <w:rsid w:val="00D00902"/>
    <w:rsid w:val="00D01801"/>
    <w:rsid w:val="00D0295D"/>
    <w:rsid w:val="00D05450"/>
    <w:rsid w:val="00D10852"/>
    <w:rsid w:val="00D109E2"/>
    <w:rsid w:val="00D123E3"/>
    <w:rsid w:val="00D14409"/>
    <w:rsid w:val="00D217F9"/>
    <w:rsid w:val="00D2449C"/>
    <w:rsid w:val="00D30187"/>
    <w:rsid w:val="00D302E4"/>
    <w:rsid w:val="00D3298C"/>
    <w:rsid w:val="00D41687"/>
    <w:rsid w:val="00D4214F"/>
    <w:rsid w:val="00D44727"/>
    <w:rsid w:val="00D452D8"/>
    <w:rsid w:val="00D47123"/>
    <w:rsid w:val="00D47CF4"/>
    <w:rsid w:val="00D47E29"/>
    <w:rsid w:val="00D543C4"/>
    <w:rsid w:val="00D54FDA"/>
    <w:rsid w:val="00D5613D"/>
    <w:rsid w:val="00D56BF4"/>
    <w:rsid w:val="00D57515"/>
    <w:rsid w:val="00D61E4A"/>
    <w:rsid w:val="00D63FDE"/>
    <w:rsid w:val="00D64467"/>
    <w:rsid w:val="00D64B50"/>
    <w:rsid w:val="00D65762"/>
    <w:rsid w:val="00D6586F"/>
    <w:rsid w:val="00D672CF"/>
    <w:rsid w:val="00D709A3"/>
    <w:rsid w:val="00D72585"/>
    <w:rsid w:val="00D7385C"/>
    <w:rsid w:val="00D73C63"/>
    <w:rsid w:val="00D744A5"/>
    <w:rsid w:val="00D745EA"/>
    <w:rsid w:val="00D759C3"/>
    <w:rsid w:val="00D75FC7"/>
    <w:rsid w:val="00D7727F"/>
    <w:rsid w:val="00D81816"/>
    <w:rsid w:val="00D82D1A"/>
    <w:rsid w:val="00D835FA"/>
    <w:rsid w:val="00D83B12"/>
    <w:rsid w:val="00D86B06"/>
    <w:rsid w:val="00D86D3F"/>
    <w:rsid w:val="00D86D8A"/>
    <w:rsid w:val="00D87CD0"/>
    <w:rsid w:val="00D93682"/>
    <w:rsid w:val="00D97013"/>
    <w:rsid w:val="00D973FF"/>
    <w:rsid w:val="00D975C0"/>
    <w:rsid w:val="00DA156C"/>
    <w:rsid w:val="00DA4E82"/>
    <w:rsid w:val="00DB015E"/>
    <w:rsid w:val="00DB18B2"/>
    <w:rsid w:val="00DC0FD6"/>
    <w:rsid w:val="00DC1DC4"/>
    <w:rsid w:val="00DC2797"/>
    <w:rsid w:val="00DC27E3"/>
    <w:rsid w:val="00DC5D1F"/>
    <w:rsid w:val="00DC718B"/>
    <w:rsid w:val="00DD0F25"/>
    <w:rsid w:val="00DD5600"/>
    <w:rsid w:val="00DD566E"/>
    <w:rsid w:val="00DD58AA"/>
    <w:rsid w:val="00DD5F3B"/>
    <w:rsid w:val="00DE2053"/>
    <w:rsid w:val="00DE2E25"/>
    <w:rsid w:val="00DE3546"/>
    <w:rsid w:val="00DE4D47"/>
    <w:rsid w:val="00DE6DFF"/>
    <w:rsid w:val="00DF0172"/>
    <w:rsid w:val="00DF07EA"/>
    <w:rsid w:val="00DF202F"/>
    <w:rsid w:val="00DF3784"/>
    <w:rsid w:val="00DF3CAD"/>
    <w:rsid w:val="00E001B0"/>
    <w:rsid w:val="00E00487"/>
    <w:rsid w:val="00E00F53"/>
    <w:rsid w:val="00E025C3"/>
    <w:rsid w:val="00E070B0"/>
    <w:rsid w:val="00E101E5"/>
    <w:rsid w:val="00E1439C"/>
    <w:rsid w:val="00E15E55"/>
    <w:rsid w:val="00E210AC"/>
    <w:rsid w:val="00E215AE"/>
    <w:rsid w:val="00E21719"/>
    <w:rsid w:val="00E21B1F"/>
    <w:rsid w:val="00E242AD"/>
    <w:rsid w:val="00E247B1"/>
    <w:rsid w:val="00E250F6"/>
    <w:rsid w:val="00E312A0"/>
    <w:rsid w:val="00E317D8"/>
    <w:rsid w:val="00E33302"/>
    <w:rsid w:val="00E343DB"/>
    <w:rsid w:val="00E351A6"/>
    <w:rsid w:val="00E420F9"/>
    <w:rsid w:val="00E427A3"/>
    <w:rsid w:val="00E43F50"/>
    <w:rsid w:val="00E44C0F"/>
    <w:rsid w:val="00E4695F"/>
    <w:rsid w:val="00E50323"/>
    <w:rsid w:val="00E51875"/>
    <w:rsid w:val="00E54715"/>
    <w:rsid w:val="00E55CF2"/>
    <w:rsid w:val="00E60E49"/>
    <w:rsid w:val="00E62FCC"/>
    <w:rsid w:val="00E64C50"/>
    <w:rsid w:val="00E66A75"/>
    <w:rsid w:val="00E70298"/>
    <w:rsid w:val="00E7255D"/>
    <w:rsid w:val="00E72DC0"/>
    <w:rsid w:val="00E73FA7"/>
    <w:rsid w:val="00E7613D"/>
    <w:rsid w:val="00E763A4"/>
    <w:rsid w:val="00E818A9"/>
    <w:rsid w:val="00E81BE0"/>
    <w:rsid w:val="00E826B2"/>
    <w:rsid w:val="00E86210"/>
    <w:rsid w:val="00E91AA4"/>
    <w:rsid w:val="00E94CDA"/>
    <w:rsid w:val="00E960AD"/>
    <w:rsid w:val="00E96580"/>
    <w:rsid w:val="00E976D9"/>
    <w:rsid w:val="00EA01C6"/>
    <w:rsid w:val="00EA0427"/>
    <w:rsid w:val="00EA0FB0"/>
    <w:rsid w:val="00EA2B31"/>
    <w:rsid w:val="00EA5AB0"/>
    <w:rsid w:val="00EB050C"/>
    <w:rsid w:val="00EB1A5C"/>
    <w:rsid w:val="00EB2112"/>
    <w:rsid w:val="00EB25C0"/>
    <w:rsid w:val="00EB2916"/>
    <w:rsid w:val="00EB32CF"/>
    <w:rsid w:val="00EB552A"/>
    <w:rsid w:val="00EB570D"/>
    <w:rsid w:val="00EC313A"/>
    <w:rsid w:val="00EC3B5D"/>
    <w:rsid w:val="00EC75FE"/>
    <w:rsid w:val="00ED1729"/>
    <w:rsid w:val="00ED3ED7"/>
    <w:rsid w:val="00ED68E9"/>
    <w:rsid w:val="00ED7841"/>
    <w:rsid w:val="00EE05F0"/>
    <w:rsid w:val="00EE07CF"/>
    <w:rsid w:val="00EE1DF3"/>
    <w:rsid w:val="00EE41AB"/>
    <w:rsid w:val="00EE4849"/>
    <w:rsid w:val="00EE5315"/>
    <w:rsid w:val="00EE5CDF"/>
    <w:rsid w:val="00EF211D"/>
    <w:rsid w:val="00EF72A0"/>
    <w:rsid w:val="00F0222B"/>
    <w:rsid w:val="00F12224"/>
    <w:rsid w:val="00F12C0A"/>
    <w:rsid w:val="00F1374B"/>
    <w:rsid w:val="00F15E37"/>
    <w:rsid w:val="00F2029B"/>
    <w:rsid w:val="00F2407E"/>
    <w:rsid w:val="00F24E53"/>
    <w:rsid w:val="00F3038D"/>
    <w:rsid w:val="00F34CBE"/>
    <w:rsid w:val="00F43265"/>
    <w:rsid w:val="00F44DB2"/>
    <w:rsid w:val="00F47F70"/>
    <w:rsid w:val="00F53A24"/>
    <w:rsid w:val="00F55F6B"/>
    <w:rsid w:val="00F56028"/>
    <w:rsid w:val="00F56BDF"/>
    <w:rsid w:val="00F628B5"/>
    <w:rsid w:val="00F644E7"/>
    <w:rsid w:val="00F6496A"/>
    <w:rsid w:val="00F65A8A"/>
    <w:rsid w:val="00F66D43"/>
    <w:rsid w:val="00F71F1A"/>
    <w:rsid w:val="00F72579"/>
    <w:rsid w:val="00F72D20"/>
    <w:rsid w:val="00F75277"/>
    <w:rsid w:val="00F764D6"/>
    <w:rsid w:val="00F76A41"/>
    <w:rsid w:val="00F77577"/>
    <w:rsid w:val="00F779D0"/>
    <w:rsid w:val="00F81B74"/>
    <w:rsid w:val="00F84FB8"/>
    <w:rsid w:val="00F906DE"/>
    <w:rsid w:val="00F936B2"/>
    <w:rsid w:val="00F94C47"/>
    <w:rsid w:val="00F950B8"/>
    <w:rsid w:val="00F953AD"/>
    <w:rsid w:val="00FA0CD6"/>
    <w:rsid w:val="00FA2C46"/>
    <w:rsid w:val="00FA4EF0"/>
    <w:rsid w:val="00FA50E1"/>
    <w:rsid w:val="00FA57C8"/>
    <w:rsid w:val="00FB1221"/>
    <w:rsid w:val="00FC2351"/>
    <w:rsid w:val="00FC431B"/>
    <w:rsid w:val="00FC4950"/>
    <w:rsid w:val="00FC7EEA"/>
    <w:rsid w:val="00FD3D26"/>
    <w:rsid w:val="00FD3E17"/>
    <w:rsid w:val="00FD4CE5"/>
    <w:rsid w:val="00FD4DC9"/>
    <w:rsid w:val="00FD550D"/>
    <w:rsid w:val="00FD5526"/>
    <w:rsid w:val="00FD5E84"/>
    <w:rsid w:val="00FE41A7"/>
    <w:rsid w:val="00FE4F4A"/>
    <w:rsid w:val="00FE5E6E"/>
    <w:rsid w:val="00FE6828"/>
    <w:rsid w:val="00FE7DE7"/>
    <w:rsid w:val="00FF136F"/>
    <w:rsid w:val="00FF630F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948"/>
  <w15:docId w15:val="{71B4791A-23B8-46A0-A7D6-9424ABAA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42AD"/>
  </w:style>
  <w:style w:type="paragraph" w:styleId="Naslov1">
    <w:name w:val="heading 1"/>
    <w:basedOn w:val="Navaden"/>
    <w:link w:val="Naslov1Znak"/>
    <w:uiPriority w:val="9"/>
    <w:qFormat/>
    <w:rsid w:val="00372F00"/>
    <w:pPr>
      <w:spacing w:before="40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02647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i/>
      <w:sz w:val="20"/>
      <w:szCs w:val="26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avaden"/>
    <w:link w:val="OpozoriloZnak"/>
    <w:qFormat/>
    <w:rsid w:val="00FD3D26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FD3D26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paragraph" w:customStyle="1" w:styleId="opozorilo0">
    <w:name w:val="opozorilo"/>
    <w:basedOn w:val="Navaden"/>
    <w:rsid w:val="00FD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FD3D2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FD3D26"/>
  </w:style>
  <w:style w:type="paragraph" w:customStyle="1" w:styleId="odstavek">
    <w:name w:val="odstavek"/>
    <w:basedOn w:val="Navaden"/>
    <w:rsid w:val="00D8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3B12"/>
    <w:pPr>
      <w:ind w:left="720"/>
      <w:contextualSpacing/>
    </w:pPr>
  </w:style>
  <w:style w:type="table" w:styleId="Tabelamrea">
    <w:name w:val="Table Grid"/>
    <w:basedOn w:val="Navadnatabela"/>
    <w:uiPriority w:val="39"/>
    <w:rsid w:val="00D8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Člen"/>
    <w:basedOn w:val="Navaden"/>
    <w:link w:val="lenZnak"/>
    <w:qFormat/>
    <w:rsid w:val="00D83B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D83B12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D83B1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D83B12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len"/>
    <w:qFormat/>
    <w:rsid w:val="00D83B12"/>
    <w:pPr>
      <w:spacing w:before="0"/>
    </w:pPr>
  </w:style>
  <w:style w:type="paragraph" w:customStyle="1" w:styleId="atekst">
    <w:name w:val="a_tekst"/>
    <w:rsid w:val="00D83B12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Noparagraphstyle">
    <w:name w:val="[No paragraph style]"/>
    <w:rsid w:val="00D83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sl-SI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097BF7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097BF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3F04"/>
    <w:rPr>
      <w:rFonts w:ascii="Segoe UI" w:hAnsi="Segoe UI" w:cs="Segoe UI"/>
      <w:sz w:val="18"/>
      <w:szCs w:val="18"/>
    </w:rPr>
  </w:style>
  <w:style w:type="paragraph" w:customStyle="1" w:styleId="len0">
    <w:name w:val="len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a21">
    <w:name w:val="pa21"/>
    <w:basedOn w:val="Navaden"/>
    <w:rsid w:val="003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8F35D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F35D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F35D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29B9"/>
  </w:style>
  <w:style w:type="paragraph" w:styleId="Noga">
    <w:name w:val="footer"/>
    <w:basedOn w:val="Navaden"/>
    <w:link w:val="Nog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29B9"/>
  </w:style>
  <w:style w:type="character" w:styleId="Pripombasklic">
    <w:name w:val="annotation reference"/>
    <w:basedOn w:val="Privzetapisavaodstavka"/>
    <w:uiPriority w:val="99"/>
    <w:unhideWhenUsed/>
    <w:rsid w:val="00FA57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A57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A57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57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57C8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372F00"/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Revizija">
    <w:name w:val="Revision"/>
    <w:hidden/>
    <w:uiPriority w:val="99"/>
    <w:semiHidden/>
    <w:rsid w:val="005658E7"/>
    <w:pPr>
      <w:spacing w:after="0" w:line="240" w:lineRule="auto"/>
    </w:pPr>
  </w:style>
  <w:style w:type="paragraph" w:customStyle="1" w:styleId="Tabela">
    <w:name w:val="Tabela"/>
    <w:basedOn w:val="Navaden"/>
    <w:qFormat/>
    <w:rsid w:val="00BD38B4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445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rsid w:val="00802647"/>
    <w:rPr>
      <w:rFonts w:ascii="Arial" w:eastAsiaTheme="majorEastAsia" w:hAnsi="Arial" w:cstheme="majorBidi"/>
      <w:b/>
      <w:i/>
      <w:sz w:val="20"/>
      <w:szCs w:val="26"/>
      <w:u w:val="single"/>
    </w:rPr>
  </w:style>
  <w:style w:type="paragraph" w:customStyle="1" w:styleId="Nazivpodpisnika">
    <w:name w:val="Naziv podpisnika"/>
    <w:basedOn w:val="Navaden"/>
    <w:link w:val="NazivpodpisnikaZnak"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10311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DatumsprejetjaZnak">
    <w:name w:val="Datum sprejetja Znak"/>
    <w:link w:val="Datumsprejetj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NazivpodpisnikaZnak"/>
    <w:link w:val="Podpisnik"/>
    <w:rsid w:val="00103111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103111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PrilogaZnak">
    <w:name w:val="Priloga Znak"/>
    <w:link w:val="Priloga"/>
    <w:rsid w:val="00103111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103111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103111"/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BE4BEE"/>
    <w:rPr>
      <w:rFonts w:ascii="Arial" w:hAnsi="Arial" w:cs="Arial"/>
      <w:lang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E4BEE"/>
    <w:pPr>
      <w:spacing w:after="0" w:line="240" w:lineRule="auto"/>
      <w:jc w:val="both"/>
    </w:pPr>
    <w:rPr>
      <w:rFonts w:ascii="Arial" w:hAnsi="Arial" w:cs="Arial"/>
      <w:lang w:eastAsia="x-none"/>
    </w:rPr>
  </w:style>
  <w:style w:type="paragraph" w:customStyle="1" w:styleId="vrstapredpisa">
    <w:name w:val="vrsta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amaknjenadolobaprvinivo0">
    <w:name w:val="zamaknjenadolobaprvinivo"/>
    <w:basedOn w:val="Navaden"/>
    <w:rsid w:val="00C7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1">
    <w:name w:val="alinea_za_odstavkom"/>
    <w:basedOn w:val="Navaden"/>
    <w:rsid w:val="00CA46F9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zamik">
    <w:name w:val="zamik"/>
    <w:basedOn w:val="Navaden"/>
    <w:rsid w:val="00BD25F6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D62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2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4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346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4D49-F8DF-486A-820C-A62B979B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Sašo Božič</dc:creator>
  <cp:keywords/>
  <dc:description/>
  <cp:lastModifiedBy>Sabina Katić</cp:lastModifiedBy>
  <cp:revision>2</cp:revision>
  <cp:lastPrinted>2025-02-19T12:39:00Z</cp:lastPrinted>
  <dcterms:created xsi:type="dcterms:W3CDTF">2025-04-01T12:27:00Z</dcterms:created>
  <dcterms:modified xsi:type="dcterms:W3CDTF">2025-04-01T12:27:00Z</dcterms:modified>
</cp:coreProperties>
</file>