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E816C" w14:textId="076BCB08" w:rsidR="002570F6" w:rsidRPr="00D81787" w:rsidRDefault="00F66F26" w:rsidP="000501EE">
      <w:pPr>
        <w:pStyle w:val="odstavek1"/>
        <w:spacing w:before="0" w:line="240" w:lineRule="atLeast"/>
        <w:ind w:firstLine="0"/>
        <w:rPr>
          <w:color w:val="000000"/>
          <w:sz w:val="20"/>
          <w:szCs w:val="20"/>
        </w:rPr>
      </w:pPr>
      <w:r w:rsidRPr="00D81787">
        <w:rPr>
          <w:color w:val="000000"/>
          <w:sz w:val="20"/>
          <w:szCs w:val="20"/>
        </w:rPr>
        <w:t xml:space="preserve">   </w:t>
      </w:r>
      <w:r w:rsidR="006C799F" w:rsidRPr="00D81787">
        <w:rPr>
          <w:color w:val="000000"/>
          <w:sz w:val="20"/>
          <w:szCs w:val="20"/>
        </w:rPr>
        <w:t xml:space="preserve">                                                                 </w:t>
      </w:r>
    </w:p>
    <w:p w14:paraId="27DCC3A1" w14:textId="2CC7C8B6" w:rsidR="00BD66E8" w:rsidRPr="00D81787" w:rsidRDefault="00612E95" w:rsidP="00D81787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D81787">
        <w:rPr>
          <w:color w:val="000000"/>
          <w:sz w:val="20"/>
          <w:szCs w:val="20"/>
        </w:rPr>
        <w:t xml:space="preserve">     </w:t>
      </w:r>
      <w:r w:rsidR="00B146ED" w:rsidRPr="00D81787">
        <w:rPr>
          <w:sz w:val="20"/>
          <w:szCs w:val="20"/>
        </w:rPr>
        <w:t xml:space="preserve">      </w:t>
      </w:r>
      <w:bookmarkStart w:id="0" w:name="_Hlk191291707"/>
      <w:bookmarkStart w:id="1" w:name="_Hlk191291617"/>
      <w:r w:rsidR="00BD66E8" w:rsidRPr="00D81787">
        <w:rPr>
          <w:sz w:val="20"/>
          <w:szCs w:val="20"/>
        </w:rPr>
        <w:t>Na podlagi 84. člena Zakona o organizaciji in financiranju vzgoje in izobraževanja (</w:t>
      </w:r>
      <w:r w:rsidR="00C552AA" w:rsidRPr="00D81787">
        <w:rPr>
          <w:sz w:val="20"/>
          <w:szCs w:val="20"/>
          <w:shd w:val="clear" w:color="auto" w:fill="FFFFFF"/>
        </w:rPr>
        <w:t>Uradni list RS, št. </w:t>
      </w:r>
      <w:hyperlink r:id="rId8" w:tgtFrame="_blank" w:tooltip="Zakon o organizaciji in financiranju vzgoje in izobraževanja (uradno prečiščeno besedilo)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C552AA" w:rsidRPr="00D81787">
        <w:rPr>
          <w:sz w:val="20"/>
          <w:szCs w:val="20"/>
          <w:shd w:val="clear" w:color="auto" w:fill="FFFFFF"/>
        </w:rPr>
        <w:t> – uradno prečiščeno besedilo, </w:t>
      </w:r>
      <w:hyperlink r:id="rId9" w:tgtFrame="_blank" w:tooltip="Zakon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0" w:tgtFrame="_blank" w:tooltip="Zakon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1" w:tgtFrame="_blank" w:tooltip="Popravek Zakona o spremembah in dopolnitvah Zakona o organizaciji in financiranju vzgoje in izobraževanja (ZOFVI-H)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2" w:tgtFrame="_blank" w:tooltip="Popravek Zakona o spremembah in dopolnitvah Zakona o organizaciji in financiranju vzgoje in izobraževanja (ZOFVI-H)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65/09 </w:t>
        </w:r>
        <w:bookmarkStart w:id="2" w:name="_Hlk135122176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–</w:t>
        </w:r>
        <w:bookmarkEnd w:id="2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 </w:t>
        </w:r>
        <w:proofErr w:type="spellStart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3" w:tgtFrame="_blank" w:tooltip="Zakon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4" w:tgtFrame="_blank" w:tooltip="Zakon za uravnoteženje javnih financ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C552AA" w:rsidRPr="00D81787">
        <w:rPr>
          <w:sz w:val="20"/>
          <w:szCs w:val="20"/>
          <w:shd w:val="clear" w:color="auto" w:fill="FFFFFF"/>
        </w:rPr>
        <w:t> – ZUJF, </w:t>
      </w:r>
      <w:hyperlink r:id="rId15" w:tgtFrame="_blank" w:tooltip="Zakon o spremembah in dopolnitvah Zakona o prevozih v cestnem prometu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C552AA" w:rsidRPr="00D81787">
        <w:rPr>
          <w:sz w:val="20"/>
          <w:szCs w:val="20"/>
          <w:shd w:val="clear" w:color="auto" w:fill="FFFFFF"/>
        </w:rPr>
        <w:t> – ZPCP-2D, </w:t>
      </w:r>
      <w:hyperlink r:id="rId16" w:tgtFrame="_blank" w:tooltip="Zakon o spremembi Zakona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7" w:tgtFrame="_blank" w:tooltip="Zakon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8" w:tgtFrame="_blank" w:tooltip="Popravek Zakona o spremembah in dopolnitvah Zakona o organizaciji in financiranju vzgoje in izobraževanja (ZOFVI-L)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19" w:tgtFrame="_blank" w:tooltip="Zakon o vajeništvu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C552AA" w:rsidRPr="00D81787">
        <w:rPr>
          <w:sz w:val="20"/>
          <w:szCs w:val="20"/>
          <w:shd w:val="clear" w:color="auto" w:fill="FFFFFF"/>
        </w:rPr>
        <w:t xml:space="preserve"> – </w:t>
      </w:r>
      <w:proofErr w:type="spellStart"/>
      <w:r w:rsidR="00C552AA" w:rsidRPr="00D81787">
        <w:rPr>
          <w:sz w:val="20"/>
          <w:szCs w:val="20"/>
          <w:shd w:val="clear" w:color="auto" w:fill="FFFFFF"/>
        </w:rPr>
        <w:t>ZVaj</w:t>
      </w:r>
      <w:proofErr w:type="spellEnd"/>
      <w:r w:rsidR="00C552AA" w:rsidRPr="00D81787">
        <w:rPr>
          <w:sz w:val="20"/>
          <w:szCs w:val="20"/>
          <w:shd w:val="clear" w:color="auto" w:fill="FFFFFF"/>
        </w:rPr>
        <w:t>, </w:t>
      </w:r>
      <w:hyperlink r:id="rId20" w:tgtFrame="_blank" w:tooltip="Zakon o spremembi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21" w:tgtFrame="_blank" w:tooltip="Zakon o spremembi in dopolnitvi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22" w:tgtFrame="_blank" w:tooltip="Zakon o spremembah in dopolnitv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C552AA" w:rsidRPr="00D81787">
        <w:rPr>
          <w:sz w:val="20"/>
          <w:szCs w:val="20"/>
          <w:shd w:val="clear" w:color="auto" w:fill="FFFFFF"/>
        </w:rPr>
        <w:t>, </w:t>
      </w:r>
      <w:hyperlink r:id="rId23" w:tgtFrame="_blank" w:tooltip="Zakon za zmanjšanje neenakosti in škodljivih posegov politike ter zagotavljanje spoštovanja pravne države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C552AA" w:rsidRPr="00D81787">
        <w:rPr>
          <w:sz w:val="20"/>
          <w:szCs w:val="20"/>
          <w:shd w:val="clear" w:color="auto" w:fill="FFFFFF"/>
        </w:rPr>
        <w:t> – ZZNŠPP, </w:t>
      </w:r>
      <w:hyperlink r:id="rId24" w:tgtFrame="_blank" w:tooltip="Zakon o spremembah Zakona o organizaciji in financiranju vzgoje in izobraževanja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48310E" w:rsidRPr="00D81787">
        <w:rPr>
          <w:rStyle w:val="Hiperpovezava"/>
          <w:color w:val="auto"/>
          <w:sz w:val="20"/>
          <w:szCs w:val="20"/>
          <w:u w:val="none"/>
          <w:shd w:val="clear" w:color="auto" w:fill="FFFFFF"/>
        </w:rPr>
        <w:t>,</w:t>
      </w:r>
      <w:r w:rsidR="00C552AA" w:rsidRPr="00D81787">
        <w:rPr>
          <w:sz w:val="20"/>
          <w:szCs w:val="20"/>
          <w:shd w:val="clear" w:color="auto" w:fill="FFFFFF"/>
        </w:rPr>
        <w:t> </w:t>
      </w:r>
      <w:hyperlink r:id="rId25" w:tgtFrame="_blank" w:tooltip="Zakon o spremembah in dopolnitvah Zakona o dohodnini" w:history="1">
        <w:r w:rsidR="00C552AA" w:rsidRPr="00D81787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C552AA" w:rsidRPr="00D81787">
        <w:rPr>
          <w:sz w:val="20"/>
          <w:szCs w:val="20"/>
          <w:shd w:val="clear" w:color="auto" w:fill="FFFFFF"/>
        </w:rPr>
        <w:t> – ZDoh-2AA</w:t>
      </w:r>
      <w:r w:rsidR="0048310E" w:rsidRPr="00D81787">
        <w:rPr>
          <w:sz w:val="20"/>
          <w:szCs w:val="20"/>
          <w:shd w:val="clear" w:color="auto" w:fill="FFFFFF"/>
        </w:rPr>
        <w:t xml:space="preserve"> in 71/23</w:t>
      </w:r>
      <w:r w:rsidR="00BD66E8" w:rsidRPr="00D81787">
        <w:rPr>
          <w:sz w:val="20"/>
          <w:szCs w:val="20"/>
        </w:rPr>
        <w:t>)  minist</w:t>
      </w:r>
      <w:r w:rsidR="00C552AA" w:rsidRPr="00D81787">
        <w:rPr>
          <w:sz w:val="20"/>
          <w:szCs w:val="20"/>
        </w:rPr>
        <w:t xml:space="preserve">er </w:t>
      </w:r>
      <w:r w:rsidR="00BD66E8" w:rsidRPr="00D81787">
        <w:rPr>
          <w:sz w:val="20"/>
          <w:szCs w:val="20"/>
        </w:rPr>
        <w:t xml:space="preserve">za </w:t>
      </w:r>
      <w:r w:rsidR="00C552AA" w:rsidRPr="00D81787">
        <w:rPr>
          <w:sz w:val="20"/>
          <w:szCs w:val="20"/>
        </w:rPr>
        <w:t>vzgojo in izobraževanje</w:t>
      </w:r>
      <w:r w:rsidR="00BD66E8" w:rsidRPr="00D81787">
        <w:rPr>
          <w:sz w:val="20"/>
          <w:szCs w:val="20"/>
        </w:rPr>
        <w:t xml:space="preserve"> izdaja</w:t>
      </w:r>
    </w:p>
    <w:p w14:paraId="5B49AFD5" w14:textId="77777777" w:rsidR="00BD66E8" w:rsidRPr="00D81787" w:rsidRDefault="00BD66E8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</w:p>
    <w:p w14:paraId="34EB6EFF" w14:textId="77777777" w:rsidR="003E6E47" w:rsidRPr="00D81787" w:rsidRDefault="003E6E47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</w:p>
    <w:p w14:paraId="470E06B3" w14:textId="77777777" w:rsidR="00BD66E8" w:rsidRPr="00D81787" w:rsidRDefault="00BD66E8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  <w:bookmarkStart w:id="3" w:name="_Hlk191291666"/>
      <w:r w:rsidRPr="00D81787">
        <w:rPr>
          <w:b/>
          <w:sz w:val="20"/>
          <w:szCs w:val="20"/>
        </w:rPr>
        <w:t>Pravilnik o spremembah in dopolnitvah Pravilnika o normativih in standardih za izvajanje  izobraževalnih programov in vzgojnega programa na področju srednjega šolstva</w:t>
      </w:r>
    </w:p>
    <w:p w14:paraId="0023E79C" w14:textId="77777777" w:rsidR="00226A8E" w:rsidRPr="00D81787" w:rsidRDefault="00226A8E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</w:p>
    <w:p w14:paraId="7C78F255" w14:textId="77777777" w:rsidR="00226A8E" w:rsidRPr="00D81787" w:rsidRDefault="00226A8E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</w:p>
    <w:p w14:paraId="46F59C98" w14:textId="77777777" w:rsidR="00226A8E" w:rsidRPr="00D81787" w:rsidRDefault="00226A8E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  <w:r w:rsidRPr="00D81787">
        <w:rPr>
          <w:b/>
          <w:sz w:val="20"/>
          <w:szCs w:val="20"/>
        </w:rPr>
        <w:t>1. člen</w:t>
      </w:r>
    </w:p>
    <w:p w14:paraId="578542DE" w14:textId="77777777" w:rsidR="00226A8E" w:rsidRPr="00D81787" w:rsidRDefault="00226A8E" w:rsidP="003E6E47">
      <w:pPr>
        <w:pStyle w:val="odstavek1"/>
        <w:spacing w:before="0"/>
        <w:ind w:firstLine="0"/>
        <w:jc w:val="center"/>
        <w:rPr>
          <w:b/>
          <w:sz w:val="20"/>
          <w:szCs w:val="20"/>
        </w:rPr>
      </w:pPr>
    </w:p>
    <w:p w14:paraId="2E631BB6" w14:textId="77777777" w:rsidR="003E6E47" w:rsidRPr="00D81787" w:rsidRDefault="004D1DFE" w:rsidP="003E6E47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="00BD66E8" w:rsidRPr="00D81787">
        <w:rPr>
          <w:rFonts w:cs="Arial"/>
          <w:sz w:val="20"/>
          <w:szCs w:val="20"/>
        </w:rPr>
        <w:t xml:space="preserve">V Pravilniku o normativih in standardih za izvajanje izobraževalnih programov in vzgojnega programa na področju srednjega šolstva </w:t>
      </w:r>
      <w:bookmarkStart w:id="4" w:name="_Hlk181864913"/>
      <w:r w:rsidR="00BD66E8" w:rsidRPr="00D81787">
        <w:rPr>
          <w:rFonts w:cs="Arial"/>
          <w:sz w:val="20"/>
          <w:szCs w:val="20"/>
        </w:rPr>
        <w:t xml:space="preserve">(Uradni list RS, št. </w:t>
      </w:r>
      <w:hyperlink r:id="rId26" w:tgtFrame="_blank" w:tooltip="Pravilnik o normativih in standardih za izvajanje programa osnovne šole" w:history="1">
        <w:r w:rsidR="00BD66E8" w:rsidRPr="00D81787">
          <w:rPr>
            <w:rFonts w:cs="Arial"/>
            <w:sz w:val="20"/>
            <w:szCs w:val="20"/>
          </w:rPr>
          <w:t>62/10</w:t>
        </w:r>
      </w:hyperlink>
      <w:r w:rsidR="00BD66E8" w:rsidRPr="00D81787">
        <w:rPr>
          <w:rFonts w:cs="Arial"/>
          <w:sz w:val="20"/>
          <w:szCs w:val="20"/>
        </w:rPr>
        <w:t xml:space="preserve">, </w:t>
      </w:r>
      <w:hyperlink r:id="rId27" w:tgtFrame="_blank" w:tooltip="Pravilnik o spremembah in dopolnitvah Pravilnika o normativih in standardih za izvajanje programa osnovne šole" w:history="1">
        <w:r w:rsidR="00BD66E8" w:rsidRPr="00D81787">
          <w:rPr>
            <w:rFonts w:cs="Arial"/>
            <w:sz w:val="20"/>
            <w:szCs w:val="20"/>
          </w:rPr>
          <w:t>99/10</w:t>
        </w:r>
      </w:hyperlink>
      <w:r w:rsidR="00BD66E8" w:rsidRPr="00D81787">
        <w:rPr>
          <w:rFonts w:cs="Arial"/>
          <w:sz w:val="20"/>
          <w:szCs w:val="20"/>
        </w:rPr>
        <w:t xml:space="preserve">, </w:t>
      </w:r>
      <w:hyperlink r:id="rId28" w:tgtFrame="_blank" w:tooltip="Pravilnik o spremembi Pravilnika o normativih in standardih za izvajanje programa osnovne šole" w:history="1">
        <w:r w:rsidR="00BD66E8" w:rsidRPr="00D81787">
          <w:rPr>
            <w:rFonts w:cs="Arial"/>
            <w:sz w:val="20"/>
            <w:szCs w:val="20"/>
          </w:rPr>
          <w:t>47/17</w:t>
        </w:r>
      </w:hyperlink>
      <w:r w:rsidR="00BC04A3" w:rsidRPr="00D81787">
        <w:rPr>
          <w:rFonts w:cs="Arial"/>
          <w:sz w:val="20"/>
          <w:szCs w:val="20"/>
        </w:rPr>
        <w:t>,</w:t>
      </w:r>
      <w:r w:rsidR="00BD66E8" w:rsidRPr="00D81787">
        <w:rPr>
          <w:rFonts w:cs="Arial"/>
          <w:sz w:val="20"/>
          <w:szCs w:val="20"/>
        </w:rPr>
        <w:t xml:space="preserve"> 30/18</w:t>
      </w:r>
      <w:r w:rsidR="00EB7530" w:rsidRPr="00D81787">
        <w:rPr>
          <w:rFonts w:cs="Arial"/>
          <w:sz w:val="20"/>
          <w:szCs w:val="20"/>
        </w:rPr>
        <w:t xml:space="preserve">, </w:t>
      </w:r>
      <w:r w:rsidR="00BC04A3" w:rsidRPr="00D81787">
        <w:rPr>
          <w:rFonts w:cs="Arial"/>
          <w:sz w:val="20"/>
          <w:szCs w:val="20"/>
        </w:rPr>
        <w:t xml:space="preserve"> 16/21</w:t>
      </w:r>
      <w:r w:rsidR="0048310E" w:rsidRPr="00D81787">
        <w:rPr>
          <w:rFonts w:cs="Arial"/>
          <w:sz w:val="20"/>
          <w:szCs w:val="20"/>
        </w:rPr>
        <w:t>,</w:t>
      </w:r>
      <w:r w:rsidR="00EB7530" w:rsidRPr="00D81787">
        <w:rPr>
          <w:rFonts w:cs="Arial"/>
          <w:sz w:val="20"/>
          <w:szCs w:val="20"/>
        </w:rPr>
        <w:t xml:space="preserve"> 178/21</w:t>
      </w:r>
      <w:r w:rsidR="003E6E47" w:rsidRPr="00D81787">
        <w:rPr>
          <w:rFonts w:cs="Arial"/>
          <w:sz w:val="20"/>
          <w:szCs w:val="20"/>
        </w:rPr>
        <w:t xml:space="preserve">, </w:t>
      </w:r>
      <w:r w:rsidR="0048310E" w:rsidRPr="00D81787">
        <w:rPr>
          <w:rFonts w:cs="Arial"/>
          <w:sz w:val="20"/>
          <w:szCs w:val="20"/>
        </w:rPr>
        <w:t>74/23</w:t>
      </w:r>
      <w:r w:rsidR="003E6E47" w:rsidRPr="00D81787">
        <w:rPr>
          <w:rFonts w:cs="Arial"/>
          <w:sz w:val="20"/>
          <w:szCs w:val="20"/>
        </w:rPr>
        <w:t xml:space="preserve"> in 110/24</w:t>
      </w:r>
      <w:r w:rsidR="00BD66E8" w:rsidRPr="00D81787">
        <w:rPr>
          <w:rFonts w:cs="Arial"/>
          <w:sz w:val="20"/>
          <w:szCs w:val="20"/>
        </w:rPr>
        <w:t>)</w:t>
      </w:r>
      <w:bookmarkEnd w:id="4"/>
      <w:r w:rsidR="00BD66E8" w:rsidRPr="00D81787">
        <w:rPr>
          <w:rFonts w:cs="Arial"/>
          <w:sz w:val="20"/>
          <w:szCs w:val="20"/>
        </w:rPr>
        <w:t xml:space="preserve"> se </w:t>
      </w:r>
      <w:r w:rsidR="003E6E47" w:rsidRPr="00D81787">
        <w:rPr>
          <w:rFonts w:cs="Arial"/>
          <w:sz w:val="20"/>
          <w:szCs w:val="20"/>
        </w:rPr>
        <w:t>za 2. členom doda nov, 2.a člen, ki se glasi:</w:t>
      </w:r>
    </w:p>
    <w:p w14:paraId="2B2ADF86" w14:textId="77777777" w:rsidR="003E6E47" w:rsidRPr="00D81787" w:rsidRDefault="003E6E47" w:rsidP="003E6E47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26CDD952" w14:textId="77777777" w:rsidR="003E6E47" w:rsidRPr="00D81787" w:rsidRDefault="003E6E47" w:rsidP="003E6E47">
      <w:pPr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»2.a</w:t>
      </w:r>
    </w:p>
    <w:p w14:paraId="4216D6C3" w14:textId="77777777" w:rsidR="003E6E47" w:rsidRPr="00D81787" w:rsidRDefault="003E6E47" w:rsidP="003E6E47">
      <w:pPr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(izobrazba)</w:t>
      </w:r>
    </w:p>
    <w:p w14:paraId="0139C49F" w14:textId="77777777" w:rsidR="003E6E47" w:rsidRPr="00D81787" w:rsidRDefault="003E6E47" w:rsidP="003E6E47">
      <w:pPr>
        <w:shd w:val="clear" w:color="auto" w:fill="FFFFFF"/>
        <w:rPr>
          <w:rFonts w:cs="Arial"/>
          <w:sz w:val="20"/>
          <w:szCs w:val="20"/>
        </w:rPr>
      </w:pPr>
    </w:p>
    <w:p w14:paraId="2038A9B5" w14:textId="77777777" w:rsidR="003E6E47" w:rsidRPr="00D81787" w:rsidRDefault="003E6E47" w:rsidP="003E6E47">
      <w:pPr>
        <w:shd w:val="clear" w:color="auto" w:fill="FFFFFF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Pr="00D81787">
        <w:rPr>
          <w:rFonts w:cs="Arial"/>
          <w:color w:val="000000"/>
          <w:sz w:val="20"/>
          <w:szCs w:val="20"/>
        </w:rPr>
        <w:t xml:space="preserve">V tem pravilniku izobrazba pomeni raven ali </w:t>
      </w:r>
      <w:proofErr w:type="spellStart"/>
      <w:r w:rsidRPr="00D81787">
        <w:rPr>
          <w:rFonts w:cs="Arial"/>
          <w:color w:val="000000"/>
          <w:sz w:val="20"/>
          <w:szCs w:val="20"/>
        </w:rPr>
        <w:t>podraven</w:t>
      </w:r>
      <w:proofErr w:type="spellEnd"/>
      <w:r w:rsidRPr="00D81787">
        <w:rPr>
          <w:rFonts w:cs="Arial"/>
          <w:color w:val="000000"/>
          <w:sz w:val="20"/>
          <w:szCs w:val="20"/>
        </w:rPr>
        <w:t xml:space="preserve"> po KLASIUS-SRV v skladu z Uredbo o uvedbi in uporabi klasifikacijskega sistema izobraževanja in usposabljanja (Uradni list RS, št. 46/06 in 8/17), in sicer:</w:t>
      </w:r>
    </w:p>
    <w:p w14:paraId="38D34319" w14:textId="77777777" w:rsidR="003E6E4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bookmarkStart w:id="5" w:name="_Hlk189746045"/>
      <w:r w:rsidRPr="00D81787">
        <w:rPr>
          <w:rFonts w:cs="Arial"/>
          <w:color w:val="000000"/>
          <w:sz w:val="20"/>
          <w:szCs w:val="20"/>
        </w:rPr>
        <w:t>–</w:t>
      </w:r>
      <w:bookmarkEnd w:id="5"/>
      <w:r w:rsidRPr="00D81787">
        <w:rPr>
          <w:rFonts w:cs="Arial"/>
          <w:color w:val="000000"/>
          <w:sz w:val="20"/>
          <w:szCs w:val="20"/>
        </w:rPr>
        <w:t> osnovnošolska izobrazba je druga raven po KLASIUS-SRV;</w:t>
      </w:r>
    </w:p>
    <w:p w14:paraId="5F42D8F7" w14:textId="22FE0C3F" w:rsidR="006407D1" w:rsidRDefault="006407D1" w:rsidP="006407D1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– nižja poklicna izobrazba je tretja raven po KLASIUS-SR</w:t>
      </w:r>
      <w:r w:rsidR="000E06A5">
        <w:rPr>
          <w:rFonts w:cs="Arial"/>
          <w:color w:val="000000"/>
          <w:sz w:val="20"/>
          <w:szCs w:val="20"/>
        </w:rPr>
        <w:t>V</w:t>
      </w:r>
      <w:r>
        <w:rPr>
          <w:rFonts w:cs="Arial"/>
          <w:color w:val="000000"/>
          <w:sz w:val="20"/>
          <w:szCs w:val="20"/>
        </w:rPr>
        <w:t>;</w:t>
      </w:r>
    </w:p>
    <w:p w14:paraId="1BC1D9DB" w14:textId="77777777" w:rsidR="003E6E47" w:rsidRPr="00D8178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color w:val="000000"/>
          <w:sz w:val="20"/>
          <w:szCs w:val="20"/>
        </w:rPr>
        <w:t>– srednja poklicna izobrazba je četrta raven po KLASIUS-SRV;</w:t>
      </w:r>
    </w:p>
    <w:p w14:paraId="76CF7887" w14:textId="77777777" w:rsidR="003E6E47" w:rsidRPr="00D8178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color w:val="000000"/>
          <w:sz w:val="20"/>
          <w:szCs w:val="20"/>
        </w:rPr>
        <w:t>– srednja strokovna ali splošna izobrazba je peta raven po KLASIUS-SRV;</w:t>
      </w:r>
    </w:p>
    <w:p w14:paraId="104FC84F" w14:textId="77777777" w:rsidR="003E6E47" w:rsidRPr="00D8178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color w:val="000000"/>
          <w:sz w:val="20"/>
          <w:szCs w:val="20"/>
        </w:rPr>
        <w:t xml:space="preserve">– višja strokovna izobrazba ali višješolska izobrazba (prejšnja) je šesta raven, </w:t>
      </w:r>
      <w:proofErr w:type="spellStart"/>
      <w:r w:rsidRPr="00D81787">
        <w:rPr>
          <w:rFonts w:cs="Arial"/>
          <w:color w:val="000000"/>
          <w:sz w:val="20"/>
          <w:szCs w:val="20"/>
        </w:rPr>
        <w:t>podraven</w:t>
      </w:r>
      <w:proofErr w:type="spellEnd"/>
      <w:r w:rsidRPr="00D81787">
        <w:rPr>
          <w:rFonts w:cs="Arial"/>
          <w:color w:val="000000"/>
          <w:sz w:val="20"/>
          <w:szCs w:val="20"/>
        </w:rPr>
        <w:t xml:space="preserve"> 6/1, po KLASIUS-SRV;</w:t>
      </w:r>
    </w:p>
    <w:p w14:paraId="5FC43C83" w14:textId="77777777" w:rsidR="003E6E47" w:rsidRPr="00D8178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color w:val="000000"/>
          <w:sz w:val="20"/>
          <w:szCs w:val="20"/>
        </w:rPr>
        <w:t xml:space="preserve">– visokošolska izobrazba prve stopnje ali visokošolska strokovna izobrazba (prejšnja) je šesta raven, </w:t>
      </w:r>
      <w:proofErr w:type="spellStart"/>
      <w:r w:rsidRPr="00D81787">
        <w:rPr>
          <w:rFonts w:cs="Arial"/>
          <w:color w:val="000000"/>
          <w:sz w:val="20"/>
          <w:szCs w:val="20"/>
        </w:rPr>
        <w:t>podraven</w:t>
      </w:r>
      <w:proofErr w:type="spellEnd"/>
      <w:r w:rsidRPr="00D81787">
        <w:rPr>
          <w:rFonts w:cs="Arial"/>
          <w:color w:val="000000"/>
          <w:sz w:val="20"/>
          <w:szCs w:val="20"/>
        </w:rPr>
        <w:t xml:space="preserve"> 6/2, po KLASIUS-SRV;</w:t>
      </w:r>
    </w:p>
    <w:p w14:paraId="0652682D" w14:textId="77777777" w:rsidR="003E6E47" w:rsidRPr="00D81787" w:rsidRDefault="003E6E47" w:rsidP="003E6E47">
      <w:pPr>
        <w:shd w:val="clear" w:color="auto" w:fill="FFFFFF"/>
        <w:ind w:firstLine="329"/>
        <w:rPr>
          <w:rFonts w:cs="Arial"/>
          <w:color w:val="000000"/>
          <w:sz w:val="20"/>
          <w:szCs w:val="20"/>
        </w:rPr>
      </w:pPr>
      <w:r w:rsidRPr="00D81787">
        <w:rPr>
          <w:rFonts w:cs="Arial"/>
          <w:color w:val="000000"/>
          <w:sz w:val="20"/>
          <w:szCs w:val="20"/>
        </w:rPr>
        <w:t>– visokošolska izobrazba druge stopnje, specializacija po visokošolski strokovni izobrazbi (prejšnja) ali visokošolska univerzitetna izobrazba (prejšnja) je sedma raven po KLASIUS-SRV.«.</w:t>
      </w:r>
    </w:p>
    <w:p w14:paraId="2273401F" w14:textId="77777777" w:rsidR="003E6E47" w:rsidRPr="00D81787" w:rsidRDefault="003E6E47" w:rsidP="003E6E47">
      <w:pPr>
        <w:shd w:val="clear" w:color="auto" w:fill="FFFFFF"/>
        <w:ind w:hanging="425"/>
        <w:rPr>
          <w:rFonts w:cs="Arial"/>
          <w:color w:val="292B2C"/>
          <w:sz w:val="20"/>
          <w:szCs w:val="20"/>
        </w:rPr>
      </w:pPr>
    </w:p>
    <w:p w14:paraId="6685795B" w14:textId="77777777" w:rsidR="003E6E47" w:rsidRPr="00D81787" w:rsidRDefault="003E6E47" w:rsidP="003E6E47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2. člen</w:t>
      </w:r>
    </w:p>
    <w:p w14:paraId="298D85C1" w14:textId="77777777" w:rsidR="003E6E47" w:rsidRPr="00D81787" w:rsidRDefault="003E6E47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355113F5" w14:textId="77777777" w:rsidR="003E6E47" w:rsidRPr="00BF1232" w:rsidRDefault="003E6E47" w:rsidP="00BF123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Pr="00BF1232">
        <w:rPr>
          <w:rFonts w:cs="Arial"/>
          <w:sz w:val="20"/>
          <w:szCs w:val="20"/>
        </w:rPr>
        <w:t>Besedilo 18. člena se spremeni tako, da se glasi:</w:t>
      </w:r>
    </w:p>
    <w:p w14:paraId="0277657D" w14:textId="77777777" w:rsidR="003E6E47" w:rsidRPr="00BF1232" w:rsidRDefault="003E6E47" w:rsidP="00BF123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E1EFA27" w14:textId="405F50B4" w:rsidR="00BF1232" w:rsidRPr="00BF1232" w:rsidRDefault="00BF1232" w:rsidP="00BF1232">
      <w:pPr>
        <w:shd w:val="clear" w:color="auto" w:fill="FFFFFF"/>
        <w:overflowPunct/>
        <w:autoSpaceDE/>
        <w:autoSpaceDN/>
        <w:adjustRightInd/>
        <w:spacing w:line="240" w:lineRule="atLeast"/>
        <w:textAlignment w:val="auto"/>
        <w:rPr>
          <w:rFonts w:cs="Arial"/>
          <w:color w:val="292B2C"/>
          <w:sz w:val="20"/>
          <w:szCs w:val="20"/>
          <w:shd w:val="clear" w:color="auto" w:fill="FFFFFF"/>
        </w:rPr>
      </w:pPr>
      <w:r w:rsidRPr="00BF1232">
        <w:rPr>
          <w:rFonts w:ascii="Republika" w:hAnsi="Republika"/>
          <w:color w:val="292B2C"/>
          <w:sz w:val="20"/>
          <w:szCs w:val="20"/>
        </w:rPr>
        <w:t xml:space="preserve">      </w:t>
      </w:r>
      <w:r w:rsidRPr="00BF1232">
        <w:rPr>
          <w:rFonts w:cs="Arial"/>
          <w:color w:val="292B2C"/>
          <w:sz w:val="20"/>
          <w:szCs w:val="20"/>
        </w:rPr>
        <w:t xml:space="preserve">»Mentorju se za obdobje, določeno za izvajanje </w:t>
      </w:r>
      <w:r w:rsidRPr="005A1F54">
        <w:rPr>
          <w:rFonts w:cs="Arial"/>
          <w:sz w:val="20"/>
          <w:szCs w:val="20"/>
        </w:rPr>
        <w:t xml:space="preserve">mentorskega dela s pripravnikom ali z drugim strokovnim delavcem, ki se pripravlja za opravljanje strokovnega izpita v skladu s pravilnikom, ki ureja strokovni izpit na področju vzgoje in izobraževanja, določijo štiri </w:t>
      </w:r>
      <w:r w:rsidRPr="00BF1232">
        <w:rPr>
          <w:rFonts w:cs="Arial"/>
          <w:color w:val="292B2C"/>
          <w:sz w:val="20"/>
          <w:szCs w:val="20"/>
        </w:rPr>
        <w:t>mentorske ure na teden.</w:t>
      </w:r>
      <w:r w:rsidR="003E6E47" w:rsidRPr="00BF1232">
        <w:rPr>
          <w:rFonts w:cs="Arial"/>
          <w:sz w:val="20"/>
          <w:szCs w:val="20"/>
        </w:rPr>
        <w:t xml:space="preserve">   </w:t>
      </w:r>
      <w:bookmarkStart w:id="6" w:name="_Hlk192144774"/>
    </w:p>
    <w:p w14:paraId="3C86F082" w14:textId="77777777" w:rsidR="00BF1232" w:rsidRPr="00BF1232" w:rsidRDefault="00BF1232" w:rsidP="00BF1232">
      <w:pPr>
        <w:shd w:val="clear" w:color="auto" w:fill="FFFFFF"/>
        <w:overflowPunct/>
        <w:autoSpaceDE/>
        <w:autoSpaceDN/>
        <w:adjustRightInd/>
        <w:spacing w:line="240" w:lineRule="atLeast"/>
        <w:textAlignment w:val="auto"/>
        <w:rPr>
          <w:rFonts w:cs="Arial"/>
          <w:color w:val="292B2C"/>
          <w:sz w:val="20"/>
          <w:szCs w:val="20"/>
          <w:shd w:val="clear" w:color="auto" w:fill="FFFFFF"/>
        </w:rPr>
      </w:pPr>
    </w:p>
    <w:p w14:paraId="56145FCD" w14:textId="77777777" w:rsidR="00A27EAD" w:rsidRPr="00EE6607" w:rsidRDefault="00524581" w:rsidP="00A27EAD">
      <w:pPr>
        <w:spacing w:line="240" w:lineRule="atLeast"/>
        <w:rPr>
          <w:rFonts w:cs="Arial"/>
          <w:sz w:val="20"/>
          <w:szCs w:val="20"/>
        </w:rPr>
      </w:pPr>
      <w:bookmarkStart w:id="7" w:name="_Hlk191291731"/>
      <w:bookmarkEnd w:id="0"/>
      <w:bookmarkEnd w:id="6"/>
      <w:r>
        <w:rPr>
          <w:rFonts w:cs="Arial"/>
          <w:sz w:val="20"/>
          <w:szCs w:val="20"/>
        </w:rPr>
        <w:t xml:space="preserve">      </w:t>
      </w:r>
      <w:r w:rsidR="00A27EAD" w:rsidRPr="00EE6607">
        <w:rPr>
          <w:rFonts w:cs="Arial"/>
          <w:sz w:val="20"/>
          <w:szCs w:val="20"/>
        </w:rPr>
        <w:t xml:space="preserve">Mentorju se za </w:t>
      </w:r>
      <w:r w:rsidR="00A27EAD">
        <w:rPr>
          <w:rFonts w:cs="Arial"/>
          <w:sz w:val="20"/>
          <w:szCs w:val="20"/>
        </w:rPr>
        <w:t xml:space="preserve">čas izvajanja mentorstva dijakom in študentom, ki opravljajo praktično usposabljanje z delom, določi </w:t>
      </w:r>
      <w:r w:rsidR="00A27EAD" w:rsidRPr="00EE6607">
        <w:rPr>
          <w:rFonts w:cs="Arial"/>
          <w:sz w:val="20"/>
          <w:szCs w:val="20"/>
        </w:rPr>
        <w:t>naslednji obseg mentorskih ur:</w:t>
      </w:r>
    </w:p>
    <w:p w14:paraId="66AC196F" w14:textId="77777777" w:rsidR="00A27EAD" w:rsidRPr="00EE6607" w:rsidRDefault="00A27EAD" w:rsidP="00A27EAD">
      <w:pPr>
        <w:spacing w:line="240" w:lineRule="atLeast"/>
        <w:rPr>
          <w:rFonts w:cs="Arial"/>
          <w:sz w:val="20"/>
          <w:szCs w:val="20"/>
        </w:rPr>
      </w:pPr>
      <w:r w:rsidRPr="00EE6607">
        <w:rPr>
          <w:rFonts w:cs="Arial"/>
          <w:color w:val="000000"/>
          <w:sz w:val="20"/>
          <w:szCs w:val="20"/>
        </w:rPr>
        <w:t xml:space="preserve">      –</w:t>
      </w:r>
      <w:r w:rsidRPr="00EE6607">
        <w:rPr>
          <w:rFonts w:cs="Arial"/>
          <w:sz w:val="20"/>
          <w:szCs w:val="20"/>
        </w:rPr>
        <w:t xml:space="preserve"> dve uri </w:t>
      </w:r>
      <w:r>
        <w:rPr>
          <w:rFonts w:cs="Arial"/>
          <w:sz w:val="20"/>
          <w:szCs w:val="20"/>
        </w:rPr>
        <w:t xml:space="preserve">na teden </w:t>
      </w:r>
      <w:r w:rsidRPr="00EE6607">
        <w:rPr>
          <w:rFonts w:cs="Arial"/>
          <w:sz w:val="20"/>
          <w:szCs w:val="20"/>
        </w:rPr>
        <w:t>za dijake in študente 1. in 2. letnika,</w:t>
      </w:r>
    </w:p>
    <w:p w14:paraId="73589F9F" w14:textId="77CE5EF5" w:rsidR="00A27EAD" w:rsidRDefault="00A27EAD" w:rsidP="00A27EAD">
      <w:pPr>
        <w:spacing w:line="240" w:lineRule="atLeast"/>
        <w:rPr>
          <w:rFonts w:cs="Arial"/>
          <w:sz w:val="20"/>
          <w:szCs w:val="20"/>
        </w:rPr>
      </w:pPr>
      <w:r w:rsidRPr="00EE6607">
        <w:rPr>
          <w:rFonts w:cs="Arial"/>
          <w:color w:val="000000"/>
          <w:sz w:val="20"/>
          <w:szCs w:val="20"/>
        </w:rPr>
        <w:t xml:space="preserve">      –</w:t>
      </w:r>
      <w:r w:rsidRPr="00EE6607">
        <w:rPr>
          <w:rFonts w:cs="Arial"/>
          <w:sz w:val="20"/>
          <w:szCs w:val="20"/>
        </w:rPr>
        <w:t xml:space="preserve"> tri ure </w:t>
      </w:r>
      <w:r>
        <w:rPr>
          <w:rFonts w:cs="Arial"/>
          <w:sz w:val="20"/>
          <w:szCs w:val="20"/>
        </w:rPr>
        <w:t xml:space="preserve">na teden </w:t>
      </w:r>
      <w:r w:rsidRPr="00EE6607">
        <w:rPr>
          <w:rFonts w:cs="Arial"/>
          <w:sz w:val="20"/>
          <w:szCs w:val="20"/>
        </w:rPr>
        <w:t>za dijake in študente 3. in 4.</w:t>
      </w:r>
      <w:r w:rsidR="005C4032">
        <w:rPr>
          <w:rFonts w:cs="Arial"/>
          <w:sz w:val="20"/>
          <w:szCs w:val="20"/>
        </w:rPr>
        <w:t xml:space="preserve"> </w:t>
      </w:r>
      <w:r w:rsidRPr="00EE6607">
        <w:rPr>
          <w:rFonts w:cs="Arial"/>
          <w:sz w:val="20"/>
          <w:szCs w:val="20"/>
        </w:rPr>
        <w:t>letnika</w:t>
      </w:r>
      <w:r>
        <w:rPr>
          <w:rFonts w:cs="Arial"/>
          <w:sz w:val="20"/>
          <w:szCs w:val="20"/>
        </w:rPr>
        <w:t xml:space="preserve"> in </w:t>
      </w:r>
      <w:r w:rsidRPr="00EE6607">
        <w:rPr>
          <w:rFonts w:cs="Arial"/>
          <w:sz w:val="20"/>
          <w:szCs w:val="20"/>
        </w:rPr>
        <w:t>za dijake poklicnega tečaja, zaključnega letnika programa poklicno-tehniškega izobraževanja in študente 5. letnika.«.</w:t>
      </w:r>
    </w:p>
    <w:p w14:paraId="141348BE" w14:textId="77777777" w:rsidR="00D479D6" w:rsidRDefault="00D479D6" w:rsidP="00BF1232">
      <w:pPr>
        <w:spacing w:line="240" w:lineRule="atLeast"/>
        <w:rPr>
          <w:rFonts w:cs="Arial"/>
          <w:sz w:val="20"/>
          <w:szCs w:val="20"/>
        </w:rPr>
      </w:pPr>
    </w:p>
    <w:p w14:paraId="07C0649F" w14:textId="37B01A86" w:rsidR="003E6E47" w:rsidRPr="00D81787" w:rsidRDefault="003E6E47" w:rsidP="00BF1232">
      <w:pPr>
        <w:spacing w:line="240" w:lineRule="atLeast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3. člen</w:t>
      </w:r>
    </w:p>
    <w:p w14:paraId="7AE0DC22" w14:textId="77777777" w:rsidR="003E6E47" w:rsidRPr="00D81787" w:rsidRDefault="003E6E47" w:rsidP="00BF1232">
      <w:pPr>
        <w:pStyle w:val="Odstavek"/>
        <w:spacing w:before="0" w:line="240" w:lineRule="atLeast"/>
        <w:ind w:firstLine="0"/>
        <w:jc w:val="center"/>
        <w:rPr>
          <w:rFonts w:cs="Arial"/>
          <w:sz w:val="20"/>
          <w:szCs w:val="20"/>
        </w:rPr>
      </w:pPr>
    </w:p>
    <w:p w14:paraId="1F6A0348" w14:textId="77777777" w:rsidR="004E7F5D" w:rsidRPr="00D81787" w:rsidRDefault="003E6E47" w:rsidP="00BF123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="004E7F5D" w:rsidRPr="00D81787">
        <w:rPr>
          <w:rFonts w:cs="Arial"/>
          <w:sz w:val="20"/>
          <w:szCs w:val="20"/>
        </w:rPr>
        <w:t>Za 31. členom se v naslovu za besedo »ORGANIZATORJI« doda besedilo » IN VODJA MIC«.</w:t>
      </w:r>
    </w:p>
    <w:p w14:paraId="410CAF9B" w14:textId="77777777" w:rsidR="004E7F5D" w:rsidRPr="00D81787" w:rsidRDefault="004E7F5D" w:rsidP="00BF123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5453C2B5" w14:textId="77777777" w:rsidR="004E7F5D" w:rsidRPr="00D81787" w:rsidRDefault="004E7F5D" w:rsidP="004E7F5D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4. člen</w:t>
      </w:r>
    </w:p>
    <w:p w14:paraId="2C617BC3" w14:textId="77777777" w:rsidR="00D14A33" w:rsidRPr="00D81787" w:rsidRDefault="00D14A33" w:rsidP="004E7F5D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242963AC" w14:textId="3DEF1AC3" w:rsidR="00D14A33" w:rsidRDefault="00D14A33" w:rsidP="00D14A3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V 36. členu se za besedo »agronomije« doda besedilo »</w:t>
      </w:r>
      <w:r w:rsidR="00B92A42" w:rsidRPr="00D81787">
        <w:rPr>
          <w:rFonts w:cs="Arial"/>
          <w:sz w:val="20"/>
          <w:szCs w:val="20"/>
        </w:rPr>
        <w:t xml:space="preserve">oziroma </w:t>
      </w:r>
      <w:r w:rsidRPr="00D81787">
        <w:rPr>
          <w:rFonts w:cs="Arial"/>
          <w:sz w:val="20"/>
          <w:szCs w:val="20"/>
        </w:rPr>
        <w:t>gozdarstva«.</w:t>
      </w:r>
    </w:p>
    <w:p w14:paraId="161215F0" w14:textId="77777777" w:rsidR="00D479D6" w:rsidRPr="00D81787" w:rsidRDefault="00D479D6" w:rsidP="00D14A3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EE1AAA8" w14:textId="77777777" w:rsidR="00D479D6" w:rsidRDefault="00D479D6" w:rsidP="00D14A3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35187AD1" w14:textId="77777777" w:rsidR="00D479D6" w:rsidRDefault="00D479D6" w:rsidP="00D14A3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62E18903" w14:textId="025C96F9" w:rsidR="00D14A33" w:rsidRDefault="00D14A33" w:rsidP="00D14A3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5. člen</w:t>
      </w:r>
    </w:p>
    <w:p w14:paraId="01521588" w14:textId="77777777" w:rsidR="00D14A33" w:rsidRPr="00D81787" w:rsidRDefault="00D14A33" w:rsidP="00D14A33">
      <w:pPr>
        <w:pStyle w:val="Odstavek"/>
        <w:spacing w:before="0"/>
        <w:ind w:firstLine="0"/>
        <w:rPr>
          <w:rFonts w:cs="Arial"/>
          <w:b/>
          <w:bCs/>
          <w:sz w:val="20"/>
          <w:szCs w:val="20"/>
        </w:rPr>
      </w:pPr>
    </w:p>
    <w:p w14:paraId="4510A2ED" w14:textId="77777777" w:rsidR="00D14A33" w:rsidRPr="00D81787" w:rsidRDefault="00D14A33" w:rsidP="00D14A33">
      <w:pPr>
        <w:pStyle w:val="Odstavek"/>
        <w:spacing w:before="0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Za 37. členom se doda nov, 37.a člen, ki se glasi</w:t>
      </w:r>
      <w:bookmarkEnd w:id="7"/>
      <w:r w:rsidRPr="00D81787">
        <w:rPr>
          <w:rFonts w:cs="Arial"/>
          <w:sz w:val="20"/>
          <w:szCs w:val="20"/>
        </w:rPr>
        <w:t>:</w:t>
      </w:r>
    </w:p>
    <w:bookmarkEnd w:id="3"/>
    <w:p w14:paraId="2A47317F" w14:textId="77777777" w:rsidR="00D14A33" w:rsidRPr="00D81787" w:rsidRDefault="00D14A33" w:rsidP="00D14A33">
      <w:pPr>
        <w:pStyle w:val="Odstavek"/>
        <w:spacing w:before="0"/>
        <w:ind w:firstLine="0"/>
        <w:rPr>
          <w:rFonts w:cs="Arial"/>
          <w:sz w:val="20"/>
          <w:szCs w:val="20"/>
        </w:rPr>
      </w:pPr>
    </w:p>
    <w:p w14:paraId="7E2BE1ED" w14:textId="77777777" w:rsidR="00D14A33" w:rsidRPr="00D81787" w:rsidRDefault="00D14A33" w:rsidP="00D14A33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»37.a člen</w:t>
      </w:r>
    </w:p>
    <w:p w14:paraId="74872B1E" w14:textId="77777777" w:rsidR="00D14A33" w:rsidRPr="00D81787" w:rsidRDefault="00D14A33" w:rsidP="00D14A33">
      <w:pPr>
        <w:pStyle w:val="Odstavek"/>
        <w:spacing w:before="0"/>
        <w:ind w:firstLine="0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(vodja MIC)</w:t>
      </w:r>
    </w:p>
    <w:p w14:paraId="008E1F01" w14:textId="77777777" w:rsidR="00D14A33" w:rsidRPr="00D81787" w:rsidRDefault="00D14A33" w:rsidP="00D14A33">
      <w:pPr>
        <w:pStyle w:val="Odstavek"/>
        <w:spacing w:before="0"/>
        <w:ind w:firstLine="0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 xml:space="preserve">  </w:t>
      </w:r>
    </w:p>
    <w:p w14:paraId="67481BA3" w14:textId="1CB3D78B" w:rsidR="00D14A33" w:rsidRPr="00D81787" w:rsidRDefault="00D14A33" w:rsidP="00D14A33">
      <w:pPr>
        <w:shd w:val="clear" w:color="auto" w:fill="FFFFFF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Ravnatelj šole, ki ima </w:t>
      </w:r>
      <w:r w:rsidR="00B92A42" w:rsidRPr="00D81787">
        <w:rPr>
          <w:rFonts w:cs="Arial"/>
          <w:sz w:val="20"/>
          <w:szCs w:val="20"/>
        </w:rPr>
        <w:t>po</w:t>
      </w:r>
      <w:r w:rsidRPr="00D81787">
        <w:rPr>
          <w:rFonts w:cs="Arial"/>
          <w:sz w:val="20"/>
          <w:szCs w:val="20"/>
        </w:rPr>
        <w:t xml:space="preserve"> ustanovitven</w:t>
      </w:r>
      <w:r w:rsidR="00B92A42" w:rsidRPr="00D81787">
        <w:rPr>
          <w:rFonts w:cs="Arial"/>
          <w:sz w:val="20"/>
          <w:szCs w:val="20"/>
        </w:rPr>
        <w:t>em</w:t>
      </w:r>
      <w:r w:rsidRPr="00D81787">
        <w:rPr>
          <w:rFonts w:cs="Arial"/>
          <w:sz w:val="20"/>
          <w:szCs w:val="20"/>
        </w:rPr>
        <w:t xml:space="preserve"> akt</w:t>
      </w:r>
      <w:r w:rsidR="00B92A42" w:rsidRPr="00D81787">
        <w:rPr>
          <w:rFonts w:cs="Arial"/>
          <w:sz w:val="20"/>
          <w:szCs w:val="20"/>
        </w:rPr>
        <w:t>u</w:t>
      </w:r>
      <w:r w:rsidRPr="00D81787">
        <w:rPr>
          <w:rFonts w:cs="Arial"/>
          <w:sz w:val="20"/>
          <w:szCs w:val="20"/>
        </w:rPr>
        <w:t xml:space="preserve"> Medpodjetniški izobraževalni center (v nadaljevanju MIC), sistemizira </w:t>
      </w:r>
      <w:r w:rsidR="00B92A42" w:rsidRPr="00D81787">
        <w:rPr>
          <w:rFonts w:cs="Arial"/>
          <w:sz w:val="20"/>
          <w:szCs w:val="20"/>
        </w:rPr>
        <w:t xml:space="preserve">delovno mesto Vodje MIC </w:t>
      </w:r>
      <w:r w:rsidRPr="00D81787">
        <w:rPr>
          <w:rFonts w:cs="Arial"/>
          <w:sz w:val="20"/>
          <w:szCs w:val="20"/>
        </w:rPr>
        <w:t xml:space="preserve">v odvisnosti od števila dijakov, vpisanih v izobraževalne programe za pridobitev poklicne in srednje strokovne izobrazbe, </w:t>
      </w:r>
      <w:r w:rsidR="00B92A42" w:rsidRPr="00D81787">
        <w:rPr>
          <w:rFonts w:cs="Arial"/>
          <w:sz w:val="20"/>
          <w:szCs w:val="20"/>
        </w:rPr>
        <w:t xml:space="preserve">in sicer v naslednjem obsegu: </w:t>
      </w:r>
    </w:p>
    <w:p w14:paraId="545937D9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>- manj kot 550 dijakov: 0,5 vodje MIC,</w:t>
      </w:r>
    </w:p>
    <w:p w14:paraId="7DC059E4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>- od 550 do 849 dijakov: 0,6 vodje MIC,</w:t>
      </w:r>
    </w:p>
    <w:p w14:paraId="57458CC4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>- od 850 do 1149 dijakov: 0,7 vodje MIC,</w:t>
      </w:r>
    </w:p>
    <w:p w14:paraId="22362EAB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>- od 1150 do 1449 dijakov: 0,8 vodje MIC,</w:t>
      </w:r>
    </w:p>
    <w:p w14:paraId="13A92C71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>- od 1500 do 1849 dijakov: 0,9 vodje MIC,</w:t>
      </w:r>
    </w:p>
    <w:p w14:paraId="5C1AA81E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- </w:t>
      </w:r>
      <w:r w:rsidR="00602E01" w:rsidRPr="00D81787">
        <w:rPr>
          <w:rFonts w:cs="Arial"/>
          <w:sz w:val="20"/>
          <w:szCs w:val="20"/>
        </w:rPr>
        <w:t xml:space="preserve">od </w:t>
      </w:r>
      <w:r w:rsidRPr="00D81787">
        <w:rPr>
          <w:rFonts w:cs="Arial"/>
          <w:sz w:val="20"/>
          <w:szCs w:val="20"/>
        </w:rPr>
        <w:t>1850 in več dijakov</w:t>
      </w:r>
      <w:r w:rsidR="00602E01" w:rsidRPr="00D81787">
        <w:rPr>
          <w:rFonts w:cs="Arial"/>
          <w:sz w:val="20"/>
          <w:szCs w:val="20"/>
        </w:rPr>
        <w:t xml:space="preserve">: </w:t>
      </w:r>
      <w:r w:rsidR="00B80D1D" w:rsidRPr="00D81787">
        <w:rPr>
          <w:rFonts w:cs="Arial"/>
          <w:sz w:val="20"/>
          <w:szCs w:val="20"/>
        </w:rPr>
        <w:t>1 vodja MIC</w:t>
      </w:r>
      <w:r w:rsidRPr="00D81787">
        <w:rPr>
          <w:rFonts w:cs="Arial"/>
          <w:sz w:val="20"/>
          <w:szCs w:val="20"/>
        </w:rPr>
        <w:t>.</w:t>
      </w:r>
    </w:p>
    <w:p w14:paraId="05B0622A" w14:textId="77777777" w:rsidR="00D14A33" w:rsidRPr="00D81787" w:rsidRDefault="00D14A33" w:rsidP="00D14A33">
      <w:pPr>
        <w:shd w:val="clear" w:color="auto" w:fill="FFFFFF"/>
        <w:ind w:left="425" w:hanging="425"/>
        <w:rPr>
          <w:rFonts w:cs="Arial"/>
          <w:sz w:val="20"/>
          <w:szCs w:val="20"/>
        </w:rPr>
      </w:pPr>
    </w:p>
    <w:p w14:paraId="777F780D" w14:textId="77777777" w:rsidR="00221ECB" w:rsidRDefault="00D14A33" w:rsidP="00D81787">
      <w:pPr>
        <w:shd w:val="clear" w:color="auto" w:fill="FFFFFF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Vodja MIC mora imeti izobrazbo, pridobljeno po študijskih programih za pridobitev izobrazbe druge stopnje oziroma raven izobrazbe, pridobljene po študijskih programih, ki v skladu z zakonom ustreza izobrazbi druge stopnje.</w:t>
      </w:r>
    </w:p>
    <w:p w14:paraId="77C5FE8F" w14:textId="77777777" w:rsidR="00221ECB" w:rsidRDefault="00221ECB" w:rsidP="00D81787">
      <w:pPr>
        <w:shd w:val="clear" w:color="auto" w:fill="FFFFFF"/>
        <w:rPr>
          <w:rFonts w:cs="Arial"/>
          <w:sz w:val="20"/>
          <w:szCs w:val="20"/>
        </w:rPr>
      </w:pPr>
    </w:p>
    <w:p w14:paraId="684F5002" w14:textId="3B5D39A8" w:rsidR="00227629" w:rsidRPr="00D81787" w:rsidRDefault="00227629" w:rsidP="00D81787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6. člen</w:t>
      </w:r>
    </w:p>
    <w:p w14:paraId="45BD4733" w14:textId="77777777" w:rsidR="00227629" w:rsidRPr="00D81787" w:rsidRDefault="00227629" w:rsidP="00D14A33">
      <w:pPr>
        <w:shd w:val="clear" w:color="auto" w:fill="FFFFFF"/>
        <w:rPr>
          <w:rFonts w:cs="Arial"/>
          <w:sz w:val="20"/>
          <w:szCs w:val="20"/>
        </w:rPr>
      </w:pPr>
    </w:p>
    <w:p w14:paraId="6CFEAD69" w14:textId="27BA6B74" w:rsidR="00684A6F" w:rsidRPr="00D81787" w:rsidRDefault="00700F03" w:rsidP="00700F03">
      <w:pPr>
        <w:shd w:val="clear" w:color="auto" w:fill="FFFFFF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V 40. členu se v prvem odstavku besedi »ali« nadomestita z besedo »oziroma«.</w:t>
      </w:r>
    </w:p>
    <w:p w14:paraId="176156F9" w14:textId="77777777" w:rsidR="00D81787" w:rsidRPr="00D81787" w:rsidRDefault="00D81787" w:rsidP="00700F03">
      <w:pPr>
        <w:shd w:val="clear" w:color="auto" w:fill="FFFFFF"/>
        <w:rPr>
          <w:rFonts w:cs="Arial"/>
          <w:sz w:val="20"/>
          <w:szCs w:val="20"/>
        </w:rPr>
      </w:pPr>
    </w:p>
    <w:p w14:paraId="14832B96" w14:textId="225D406C" w:rsidR="00684A6F" w:rsidRPr="00D81787" w:rsidRDefault="00684A6F" w:rsidP="00D81787">
      <w:pPr>
        <w:shd w:val="clear" w:color="auto" w:fill="FFFFFF"/>
        <w:jc w:val="center"/>
        <w:rPr>
          <w:rFonts w:cs="Arial"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7. člen</w:t>
      </w:r>
      <w:r w:rsidRPr="00D81787">
        <w:rPr>
          <w:rFonts w:cs="Arial"/>
          <w:sz w:val="20"/>
          <w:szCs w:val="20"/>
        </w:rPr>
        <w:t xml:space="preserve"> </w:t>
      </w:r>
    </w:p>
    <w:p w14:paraId="072BE3C0" w14:textId="33C92BE1" w:rsidR="00684A6F" w:rsidRPr="00D81787" w:rsidRDefault="00684A6F" w:rsidP="00684A6F">
      <w:pPr>
        <w:shd w:val="clear" w:color="auto" w:fill="FFFFFF"/>
        <w:rPr>
          <w:rFonts w:cs="Arial"/>
          <w:sz w:val="20"/>
          <w:szCs w:val="20"/>
        </w:rPr>
      </w:pPr>
    </w:p>
    <w:p w14:paraId="39CCF074" w14:textId="777A15C1" w:rsidR="00684A6F" w:rsidRPr="00D81787" w:rsidRDefault="00D81787" w:rsidP="00D81787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color w:val="292B2C"/>
          <w:sz w:val="20"/>
          <w:szCs w:val="20"/>
        </w:rPr>
      </w:pPr>
      <w:r w:rsidRPr="00D81787">
        <w:rPr>
          <w:rFonts w:cs="Arial"/>
          <w:b/>
          <w:bCs/>
          <w:color w:val="292B2C"/>
          <w:sz w:val="20"/>
          <w:szCs w:val="20"/>
        </w:rPr>
        <w:t xml:space="preserve">      </w:t>
      </w:r>
      <w:r w:rsidR="00684A6F" w:rsidRPr="00D81787">
        <w:rPr>
          <w:rFonts w:cs="Arial"/>
          <w:color w:val="292B2C"/>
          <w:sz w:val="20"/>
          <w:szCs w:val="20"/>
        </w:rPr>
        <w:t xml:space="preserve">V 42. a členu se  prvi odstavek spremeni, tako da se glasi: </w:t>
      </w:r>
    </w:p>
    <w:p w14:paraId="0631525C" w14:textId="4D471324" w:rsidR="00684A6F" w:rsidRPr="00D81787" w:rsidRDefault="00D81787" w:rsidP="00D81787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color w:val="292B2C"/>
          <w:sz w:val="20"/>
          <w:szCs w:val="20"/>
        </w:rPr>
      </w:pPr>
      <w:r w:rsidRPr="00D81787">
        <w:rPr>
          <w:rFonts w:cs="Arial"/>
          <w:color w:val="292B2C"/>
          <w:sz w:val="20"/>
          <w:szCs w:val="20"/>
        </w:rPr>
        <w:t xml:space="preserve">  </w:t>
      </w:r>
    </w:p>
    <w:p w14:paraId="2D313A16" w14:textId="7AD1C6C8" w:rsidR="00684A6F" w:rsidRPr="00D81787" w:rsidRDefault="00D81787" w:rsidP="00D81787">
      <w:pPr>
        <w:shd w:val="clear" w:color="auto" w:fill="FFFFFF"/>
        <w:overflowPunct/>
        <w:autoSpaceDE/>
        <w:autoSpaceDN/>
        <w:adjustRightInd/>
        <w:textAlignment w:val="auto"/>
        <w:rPr>
          <w:rFonts w:cs="Arial"/>
          <w:color w:val="292B2C"/>
          <w:sz w:val="20"/>
          <w:szCs w:val="20"/>
        </w:rPr>
      </w:pPr>
      <w:r w:rsidRPr="00D81787">
        <w:rPr>
          <w:rFonts w:cs="Arial"/>
          <w:color w:val="292B2C"/>
          <w:sz w:val="20"/>
          <w:szCs w:val="20"/>
        </w:rPr>
        <w:t xml:space="preserve">      »</w:t>
      </w:r>
      <w:r w:rsidR="00684A6F" w:rsidRPr="00D81787">
        <w:rPr>
          <w:rFonts w:cs="Arial"/>
          <w:color w:val="292B2C"/>
          <w:sz w:val="20"/>
          <w:szCs w:val="20"/>
        </w:rPr>
        <w:t>V dijaškem domu oziroma šoli, na kateri se izvaja vzgojni program dijaških domov, se za 300 dijakov vzgojnega programa sistemizira 1 delovno mesto kuharja ali dietnega kuharja, z večjim oziroma manjšim številom pa v ustreznem deležu, vendar ne manj kot 0,25 delovnega mesta. Normativ za pripravo obrokov vključuje tudi pripravo medicinsko indiciranih diet, ki jih predpiše zdravnik.</w:t>
      </w:r>
      <w:r w:rsidRPr="00D81787">
        <w:rPr>
          <w:rFonts w:cs="Arial"/>
          <w:color w:val="292B2C"/>
          <w:sz w:val="20"/>
          <w:szCs w:val="20"/>
        </w:rPr>
        <w:t>«.</w:t>
      </w:r>
    </w:p>
    <w:p w14:paraId="638ADFF9" w14:textId="77777777" w:rsidR="00D81787" w:rsidRPr="00D81787" w:rsidRDefault="00D81787" w:rsidP="00943DA6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</w:p>
    <w:p w14:paraId="024B46C5" w14:textId="60B9433E" w:rsidR="004624FF" w:rsidRPr="00D81787" w:rsidRDefault="00943DA6" w:rsidP="00D81787">
      <w:pPr>
        <w:shd w:val="clear" w:color="auto" w:fill="FFFFFF"/>
        <w:jc w:val="center"/>
        <w:rPr>
          <w:rFonts w:cs="Arial"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8. člen</w:t>
      </w:r>
      <w:r w:rsidRPr="00D81787">
        <w:rPr>
          <w:rFonts w:cs="Arial"/>
          <w:color w:val="292B2C"/>
          <w:sz w:val="20"/>
          <w:szCs w:val="20"/>
        </w:rPr>
        <w:t xml:space="preserve">      </w:t>
      </w:r>
    </w:p>
    <w:p w14:paraId="1CE6AF83" w14:textId="77777777" w:rsidR="004624FF" w:rsidRPr="00D81787" w:rsidRDefault="004624FF" w:rsidP="00943DA6">
      <w:pPr>
        <w:shd w:val="clear" w:color="auto" w:fill="FFFFFF"/>
        <w:rPr>
          <w:rFonts w:cs="Arial"/>
          <w:sz w:val="20"/>
          <w:szCs w:val="20"/>
        </w:rPr>
      </w:pPr>
    </w:p>
    <w:p w14:paraId="58E7F40E" w14:textId="77777777" w:rsidR="005301B2" w:rsidRPr="00D81787" w:rsidRDefault="005301B2" w:rsidP="005301B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Besedilo 44. člena se spremeni tako, da se glasi:</w:t>
      </w:r>
    </w:p>
    <w:p w14:paraId="558AA828" w14:textId="77777777" w:rsidR="005301B2" w:rsidRPr="00D81787" w:rsidRDefault="005301B2" w:rsidP="005301B2">
      <w:pPr>
        <w:shd w:val="clear" w:color="auto" w:fill="FFFFFF"/>
        <w:rPr>
          <w:rFonts w:cs="Arial"/>
          <w:sz w:val="20"/>
          <w:szCs w:val="20"/>
        </w:rPr>
      </w:pPr>
    </w:p>
    <w:p w14:paraId="4361F606" w14:textId="01E9C456" w:rsidR="005301B2" w:rsidRPr="00D81787" w:rsidRDefault="005301B2" w:rsidP="005301B2">
      <w:pPr>
        <w:shd w:val="clear" w:color="auto" w:fill="FFFFFF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="00D81787" w:rsidRPr="00D81787">
        <w:rPr>
          <w:rFonts w:cs="Arial"/>
          <w:sz w:val="20"/>
          <w:szCs w:val="20"/>
        </w:rPr>
        <w:t>»</w:t>
      </w:r>
      <w:r w:rsidRPr="00D81787">
        <w:rPr>
          <w:rFonts w:cs="Arial"/>
          <w:sz w:val="20"/>
          <w:szCs w:val="20"/>
        </w:rPr>
        <w:t xml:space="preserve">Ravnatelj dijaškega doma oziroma šole, na kateri se izvaja vzgojni program dijaških domov, sistemizira za nočno varstvo dijakov na vsako bivalno zgradbo z do 199 dijaki </w:t>
      </w:r>
      <w:r w:rsidR="00D81787" w:rsidRPr="00D81787">
        <w:rPr>
          <w:rFonts w:cs="Arial"/>
          <w:sz w:val="20"/>
          <w:szCs w:val="20"/>
        </w:rPr>
        <w:t>1</w:t>
      </w:r>
      <w:r w:rsidRPr="00D81787">
        <w:rPr>
          <w:rFonts w:cs="Arial"/>
          <w:sz w:val="20"/>
          <w:szCs w:val="20"/>
        </w:rPr>
        <w:t xml:space="preserve"> delovno mesto varnostnika s srednjo</w:t>
      </w:r>
      <w:r w:rsidR="00684A6F" w:rsidRPr="00D81787">
        <w:rPr>
          <w:rFonts w:cs="Arial"/>
          <w:sz w:val="20"/>
          <w:szCs w:val="20"/>
        </w:rPr>
        <w:t xml:space="preserve"> izobrazbo</w:t>
      </w:r>
      <w:r w:rsidRPr="00D81787">
        <w:rPr>
          <w:rFonts w:cs="Arial"/>
          <w:sz w:val="20"/>
          <w:szCs w:val="20"/>
        </w:rPr>
        <w:t xml:space="preserve"> </w:t>
      </w:r>
      <w:r w:rsidR="00766317" w:rsidRPr="00D81787">
        <w:rPr>
          <w:rFonts w:cs="Arial"/>
          <w:sz w:val="20"/>
          <w:szCs w:val="20"/>
        </w:rPr>
        <w:t xml:space="preserve">ali </w:t>
      </w:r>
      <w:r w:rsidR="00684A6F" w:rsidRPr="00D81787">
        <w:rPr>
          <w:rFonts w:cs="Arial"/>
          <w:sz w:val="20"/>
          <w:szCs w:val="20"/>
        </w:rPr>
        <w:t xml:space="preserve">s srednjo </w:t>
      </w:r>
      <w:r w:rsidRPr="00D81787">
        <w:rPr>
          <w:rFonts w:cs="Arial"/>
          <w:sz w:val="20"/>
          <w:szCs w:val="20"/>
        </w:rPr>
        <w:t>strokovno izobrazbo.</w:t>
      </w:r>
      <w:r w:rsidR="00D81787" w:rsidRPr="00D81787">
        <w:rPr>
          <w:rFonts w:cs="Arial"/>
          <w:sz w:val="20"/>
          <w:szCs w:val="20"/>
        </w:rPr>
        <w:t>«.</w:t>
      </w:r>
    </w:p>
    <w:p w14:paraId="202828D0" w14:textId="77777777" w:rsidR="00943DA6" w:rsidRPr="00D81787" w:rsidRDefault="00943DA6" w:rsidP="00943DA6">
      <w:pPr>
        <w:shd w:val="clear" w:color="auto" w:fill="FFFFFF"/>
        <w:rPr>
          <w:rFonts w:cs="Arial"/>
          <w:sz w:val="20"/>
          <w:szCs w:val="20"/>
        </w:rPr>
      </w:pPr>
    </w:p>
    <w:p w14:paraId="39D4600E" w14:textId="77777777" w:rsidR="001F5842" w:rsidRPr="00D81787" w:rsidRDefault="001F5842" w:rsidP="00D14A33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</w:p>
    <w:p w14:paraId="5E401485" w14:textId="77777777" w:rsidR="00D479D6" w:rsidRDefault="00D479D6" w:rsidP="00D14A33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</w:p>
    <w:p w14:paraId="7E770E28" w14:textId="25703F7B" w:rsidR="00D835FE" w:rsidRDefault="00D835FE" w:rsidP="00D14A33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KONČNA DOLOČBA</w:t>
      </w:r>
    </w:p>
    <w:p w14:paraId="793FB622" w14:textId="77777777" w:rsidR="00DD6574" w:rsidRDefault="00DD6574" w:rsidP="00D14A33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</w:p>
    <w:p w14:paraId="38671D20" w14:textId="77777777" w:rsidR="00D14A33" w:rsidRPr="00D81787" w:rsidRDefault="002C6A65" w:rsidP="00D14A33">
      <w:pPr>
        <w:shd w:val="clear" w:color="auto" w:fill="FFFFFF"/>
        <w:jc w:val="center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9</w:t>
      </w:r>
      <w:r w:rsidR="00D14A33" w:rsidRPr="00D81787">
        <w:rPr>
          <w:rFonts w:cs="Arial"/>
          <w:b/>
          <w:bCs/>
          <w:sz w:val="20"/>
          <w:szCs w:val="20"/>
        </w:rPr>
        <w:t>. člen</w:t>
      </w:r>
    </w:p>
    <w:p w14:paraId="1C27D41C" w14:textId="072C6BCA" w:rsidR="00D14A33" w:rsidRPr="00D81787" w:rsidRDefault="00D835FE" w:rsidP="00D479D6">
      <w:pPr>
        <w:shd w:val="clear" w:color="auto" w:fill="FFFFFF"/>
        <w:jc w:val="center"/>
        <w:rPr>
          <w:rFonts w:cs="Arial"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t>(začetek veljavnosti in uporabe)</w:t>
      </w:r>
    </w:p>
    <w:p w14:paraId="3F0103DF" w14:textId="77777777" w:rsidR="00D14A33" w:rsidRPr="00D81787" w:rsidRDefault="00D14A33" w:rsidP="00D14A33">
      <w:pPr>
        <w:shd w:val="clear" w:color="auto" w:fill="FFFFFF"/>
        <w:ind w:firstLine="1021"/>
        <w:rPr>
          <w:rFonts w:cs="Arial"/>
          <w:sz w:val="20"/>
          <w:szCs w:val="20"/>
        </w:rPr>
      </w:pPr>
    </w:p>
    <w:p w14:paraId="24FE69B7" w14:textId="77777777" w:rsidR="00D14A33" w:rsidRDefault="00D835FE" w:rsidP="00D14A33">
      <w:pPr>
        <w:shd w:val="clear" w:color="auto" w:fill="FFFFFF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="00D14A33" w:rsidRPr="00D81787">
        <w:rPr>
          <w:rFonts w:cs="Arial"/>
          <w:sz w:val="20"/>
          <w:szCs w:val="20"/>
        </w:rPr>
        <w:t xml:space="preserve">Ta pravilnik začne veljati naslednji dan po objavi v </w:t>
      </w:r>
      <w:r w:rsidR="0012570E" w:rsidRPr="00D81787">
        <w:rPr>
          <w:rFonts w:cs="Arial"/>
          <w:sz w:val="20"/>
          <w:szCs w:val="20"/>
        </w:rPr>
        <w:t>Uradnem listu Republike Slovenije</w:t>
      </w:r>
      <w:r w:rsidR="00D14A33" w:rsidRPr="00D81787">
        <w:rPr>
          <w:rFonts w:cs="Arial"/>
          <w:sz w:val="20"/>
          <w:szCs w:val="20"/>
        </w:rPr>
        <w:t xml:space="preserve">, razen </w:t>
      </w:r>
      <w:r w:rsidRPr="00D81787">
        <w:rPr>
          <w:rFonts w:cs="Arial"/>
          <w:sz w:val="20"/>
          <w:szCs w:val="20"/>
        </w:rPr>
        <w:t>5</w:t>
      </w:r>
      <w:r w:rsidR="00D14A33" w:rsidRPr="00D81787">
        <w:rPr>
          <w:rFonts w:cs="Arial"/>
          <w:sz w:val="20"/>
          <w:szCs w:val="20"/>
        </w:rPr>
        <w:t xml:space="preserve">. člena tega pravilnika, ki se začne uporabljati </w:t>
      </w:r>
      <w:r w:rsidRPr="00D81787">
        <w:rPr>
          <w:rFonts w:cs="Arial"/>
          <w:sz w:val="20"/>
          <w:szCs w:val="20"/>
        </w:rPr>
        <w:t>1. maja 2025</w:t>
      </w:r>
      <w:r w:rsidR="00D14A33" w:rsidRPr="00D81787">
        <w:rPr>
          <w:rFonts w:cs="Arial"/>
          <w:sz w:val="20"/>
          <w:szCs w:val="20"/>
        </w:rPr>
        <w:t xml:space="preserve">. </w:t>
      </w:r>
    </w:p>
    <w:p w14:paraId="4F2A53F1" w14:textId="77777777" w:rsidR="004E7F5D" w:rsidRPr="00D81787" w:rsidRDefault="004E7F5D" w:rsidP="004E7F5D">
      <w:pPr>
        <w:pStyle w:val="Odstavek"/>
        <w:spacing w:before="0" w:line="240" w:lineRule="atLeast"/>
        <w:ind w:firstLine="0"/>
        <w:rPr>
          <w:rFonts w:cs="Arial"/>
          <w:b/>
          <w:bCs/>
          <w:sz w:val="20"/>
          <w:szCs w:val="20"/>
        </w:rPr>
      </w:pPr>
    </w:p>
    <w:p w14:paraId="25E322D0" w14:textId="77777777" w:rsidR="004E7F5D" w:rsidRPr="00D81787" w:rsidRDefault="004E7F5D" w:rsidP="003E6E47">
      <w:pPr>
        <w:pStyle w:val="Odstavek"/>
        <w:spacing w:before="0" w:line="240" w:lineRule="atLeast"/>
        <w:ind w:firstLine="0"/>
        <w:rPr>
          <w:rFonts w:cs="Arial"/>
          <w:b/>
          <w:bCs/>
          <w:color w:val="292B2C"/>
          <w:sz w:val="20"/>
          <w:szCs w:val="20"/>
        </w:rPr>
      </w:pPr>
    </w:p>
    <w:p w14:paraId="558BFD1C" w14:textId="77777777" w:rsidR="00BD66E8" w:rsidRPr="00D81787" w:rsidRDefault="00BD66E8" w:rsidP="00EE34D3">
      <w:pPr>
        <w:spacing w:line="240" w:lineRule="atLeast"/>
        <w:rPr>
          <w:rFonts w:cs="Arial"/>
          <w:sz w:val="20"/>
          <w:szCs w:val="20"/>
        </w:rPr>
      </w:pPr>
      <w:bookmarkStart w:id="8" w:name="_Hlk135205034"/>
      <w:r w:rsidRPr="00D81787">
        <w:rPr>
          <w:rFonts w:cs="Arial"/>
          <w:sz w:val="20"/>
          <w:szCs w:val="20"/>
        </w:rPr>
        <w:t>Št</w:t>
      </w:r>
      <w:r w:rsidR="00FC23E8" w:rsidRPr="00D81787">
        <w:rPr>
          <w:rFonts w:cs="Arial"/>
          <w:sz w:val="20"/>
          <w:szCs w:val="20"/>
        </w:rPr>
        <w:t>. 0070-</w:t>
      </w:r>
      <w:r w:rsidR="00FC0688" w:rsidRPr="00D81787">
        <w:rPr>
          <w:rFonts w:cs="Arial"/>
          <w:sz w:val="20"/>
          <w:szCs w:val="20"/>
        </w:rPr>
        <w:t>1</w:t>
      </w:r>
      <w:r w:rsidR="00D835FE" w:rsidRPr="00D81787">
        <w:rPr>
          <w:rFonts w:cs="Arial"/>
          <w:sz w:val="20"/>
          <w:szCs w:val="20"/>
        </w:rPr>
        <w:t>6</w:t>
      </w:r>
      <w:r w:rsidR="00FC23E8" w:rsidRPr="00D81787">
        <w:rPr>
          <w:rFonts w:cs="Arial"/>
          <w:sz w:val="20"/>
          <w:szCs w:val="20"/>
        </w:rPr>
        <w:t>/202</w:t>
      </w:r>
      <w:r w:rsidR="00D835FE" w:rsidRPr="00D81787">
        <w:rPr>
          <w:rFonts w:cs="Arial"/>
          <w:sz w:val="20"/>
          <w:szCs w:val="20"/>
        </w:rPr>
        <w:t>5</w:t>
      </w:r>
    </w:p>
    <w:p w14:paraId="7679F310" w14:textId="3804B00B" w:rsidR="00BD66E8" w:rsidRPr="00D81787" w:rsidRDefault="00BD66E8" w:rsidP="00EE34D3">
      <w:pPr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Ljubljana, dne </w:t>
      </w:r>
      <w:r w:rsidR="00A27EAD">
        <w:rPr>
          <w:rFonts w:cs="Arial"/>
          <w:sz w:val="20"/>
          <w:szCs w:val="20"/>
        </w:rPr>
        <w:t>1. aprila</w:t>
      </w:r>
      <w:r w:rsidR="00FC0688" w:rsidRPr="00D81787">
        <w:rPr>
          <w:rFonts w:cs="Arial"/>
          <w:sz w:val="20"/>
          <w:szCs w:val="20"/>
        </w:rPr>
        <w:t xml:space="preserve"> </w:t>
      </w:r>
      <w:r w:rsidR="007102C4" w:rsidRPr="00D81787">
        <w:rPr>
          <w:rFonts w:cs="Arial"/>
          <w:sz w:val="20"/>
          <w:szCs w:val="20"/>
        </w:rPr>
        <w:t>202</w:t>
      </w:r>
      <w:r w:rsidR="00D835FE" w:rsidRPr="00D81787">
        <w:rPr>
          <w:rFonts w:cs="Arial"/>
          <w:sz w:val="20"/>
          <w:szCs w:val="20"/>
        </w:rPr>
        <w:t>5</w:t>
      </w:r>
    </w:p>
    <w:p w14:paraId="3F6EA021" w14:textId="77777777" w:rsidR="00BD66E8" w:rsidRPr="00D81787" w:rsidRDefault="00BD66E8" w:rsidP="0001774B">
      <w:pPr>
        <w:spacing w:line="240" w:lineRule="atLeast"/>
        <w:rPr>
          <w:rFonts w:cs="Arial"/>
          <w:sz w:val="20"/>
          <w:szCs w:val="20"/>
        </w:rPr>
      </w:pPr>
      <w:r w:rsidRPr="00D81787">
        <w:rPr>
          <w:rFonts w:eastAsia="Calibri" w:cs="Arial"/>
          <w:bCs/>
          <w:sz w:val="20"/>
          <w:szCs w:val="20"/>
        </w:rPr>
        <w:t>EVA 202</w:t>
      </w:r>
      <w:r w:rsidR="00612357" w:rsidRPr="00D81787">
        <w:rPr>
          <w:rFonts w:eastAsia="Calibri" w:cs="Arial"/>
          <w:bCs/>
          <w:sz w:val="20"/>
          <w:szCs w:val="20"/>
        </w:rPr>
        <w:t>5</w:t>
      </w:r>
      <w:r w:rsidRPr="00D81787">
        <w:rPr>
          <w:rFonts w:eastAsia="Calibri" w:cs="Arial"/>
          <w:bCs/>
          <w:sz w:val="20"/>
          <w:szCs w:val="20"/>
        </w:rPr>
        <w:t>-33</w:t>
      </w:r>
      <w:r w:rsidR="0048743F" w:rsidRPr="00D81787">
        <w:rPr>
          <w:rFonts w:eastAsia="Calibri" w:cs="Arial"/>
          <w:bCs/>
          <w:sz w:val="20"/>
          <w:szCs w:val="20"/>
        </w:rPr>
        <w:t>5</w:t>
      </w:r>
      <w:r w:rsidRPr="00D81787">
        <w:rPr>
          <w:rFonts w:eastAsia="Calibri" w:cs="Arial"/>
          <w:bCs/>
          <w:sz w:val="20"/>
          <w:szCs w:val="20"/>
        </w:rPr>
        <w:t>0-00</w:t>
      </w:r>
      <w:r w:rsidR="00612357" w:rsidRPr="00D81787">
        <w:rPr>
          <w:rFonts w:eastAsia="Calibri" w:cs="Arial"/>
          <w:bCs/>
          <w:sz w:val="20"/>
          <w:szCs w:val="20"/>
        </w:rPr>
        <w:t>09</w:t>
      </w:r>
      <w:r w:rsidRPr="00D81787">
        <w:rPr>
          <w:rFonts w:cs="Arial"/>
          <w:sz w:val="20"/>
          <w:szCs w:val="20"/>
        </w:rPr>
        <w:tab/>
      </w:r>
      <w:r w:rsidR="0001774B" w:rsidRPr="00D81787">
        <w:rPr>
          <w:rFonts w:cs="Arial"/>
          <w:sz w:val="20"/>
          <w:szCs w:val="20"/>
        </w:rPr>
        <w:t xml:space="preserve">                           </w:t>
      </w:r>
      <w:r w:rsidRPr="00D81787">
        <w:rPr>
          <w:rFonts w:cs="Arial"/>
          <w:sz w:val="20"/>
          <w:szCs w:val="20"/>
        </w:rPr>
        <w:tab/>
      </w:r>
      <w:r w:rsidRPr="00D81787">
        <w:rPr>
          <w:rFonts w:cs="Arial"/>
          <w:sz w:val="20"/>
          <w:szCs w:val="20"/>
        </w:rPr>
        <w:tab/>
        <w:t xml:space="preserve">           </w:t>
      </w:r>
      <w:r w:rsidR="00782BA0" w:rsidRPr="00D81787">
        <w:rPr>
          <w:rFonts w:cs="Arial"/>
          <w:sz w:val="20"/>
          <w:szCs w:val="20"/>
        </w:rPr>
        <w:t xml:space="preserve">Dr. </w:t>
      </w:r>
      <w:r w:rsidR="00FC0688" w:rsidRPr="00D81787">
        <w:rPr>
          <w:rFonts w:cs="Arial"/>
          <w:sz w:val="20"/>
          <w:szCs w:val="20"/>
        </w:rPr>
        <w:t>Vinko Logaj</w:t>
      </w:r>
      <w:r w:rsidRPr="00D81787">
        <w:rPr>
          <w:rFonts w:cs="Arial"/>
          <w:sz w:val="20"/>
          <w:szCs w:val="20"/>
        </w:rPr>
        <w:t xml:space="preserve"> </w:t>
      </w:r>
    </w:p>
    <w:p w14:paraId="1201DA72" w14:textId="77777777" w:rsidR="00EE34D3" w:rsidRPr="00D81787" w:rsidRDefault="00BD66E8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                                                                       </w:t>
      </w:r>
      <w:r w:rsidR="0001774B" w:rsidRPr="00D81787">
        <w:rPr>
          <w:rFonts w:cs="Arial"/>
          <w:sz w:val="20"/>
          <w:szCs w:val="20"/>
        </w:rPr>
        <w:t xml:space="preserve">        </w:t>
      </w:r>
      <w:r w:rsidR="00FC0688" w:rsidRPr="00D81787">
        <w:rPr>
          <w:rFonts w:cs="Arial"/>
          <w:sz w:val="20"/>
          <w:szCs w:val="20"/>
        </w:rPr>
        <w:t xml:space="preserve"> </w:t>
      </w:r>
      <w:r w:rsidR="005E39CE" w:rsidRPr="00D81787">
        <w:rPr>
          <w:rFonts w:cs="Arial"/>
          <w:sz w:val="20"/>
          <w:szCs w:val="20"/>
        </w:rPr>
        <w:t>m</w:t>
      </w:r>
      <w:r w:rsidR="00552986" w:rsidRPr="00D81787">
        <w:rPr>
          <w:rFonts w:cs="Arial"/>
          <w:sz w:val="20"/>
          <w:szCs w:val="20"/>
        </w:rPr>
        <w:t>inist</w:t>
      </w:r>
      <w:r w:rsidR="005E39CE" w:rsidRPr="00D81787">
        <w:rPr>
          <w:rFonts w:cs="Arial"/>
          <w:sz w:val="20"/>
          <w:szCs w:val="20"/>
        </w:rPr>
        <w:t>er za vzgojo in izobraževanje</w:t>
      </w:r>
      <w:r w:rsidRPr="00D81787">
        <w:rPr>
          <w:rFonts w:cs="Arial"/>
          <w:sz w:val="20"/>
          <w:szCs w:val="20"/>
        </w:rPr>
        <w:t xml:space="preserve">   </w:t>
      </w:r>
      <w:bookmarkEnd w:id="8"/>
    </w:p>
    <w:p w14:paraId="1444C1C7" w14:textId="77777777" w:rsidR="00A27EAD" w:rsidRDefault="00A27EAD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  <w:bookmarkStart w:id="9" w:name="_Hlk181876216"/>
    </w:p>
    <w:p w14:paraId="74CD717E" w14:textId="77777777" w:rsidR="00A27EAD" w:rsidRDefault="00A27EAD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6312B11E" w14:textId="77777777" w:rsidR="00A27EAD" w:rsidRDefault="00A27EAD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28DD3577" w14:textId="77777777" w:rsidR="00A27EAD" w:rsidRDefault="00A27EAD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6204BFDE" w14:textId="5F21A5A9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  <w:r w:rsidRPr="00D81787">
        <w:rPr>
          <w:rFonts w:cs="Arial"/>
          <w:b/>
          <w:bCs/>
          <w:sz w:val="20"/>
          <w:szCs w:val="20"/>
        </w:rPr>
        <w:lastRenderedPageBreak/>
        <w:t>OBRAZLOŽITEV:</w:t>
      </w:r>
    </w:p>
    <w:p w14:paraId="6B419351" w14:textId="77777777" w:rsidR="00A646DA" w:rsidRPr="00D81787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4DBD8B4D" w14:textId="77777777" w:rsidR="00612357" w:rsidRPr="00D81787" w:rsidRDefault="00612357" w:rsidP="006123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S predlagano novelo Pravilnika o normativih in standardih za izvajanje izobraževalnih programov in vzgojnega programa na področju srednjega šolstva (Uradni list RS, št. </w:t>
      </w:r>
      <w:hyperlink r:id="rId29" w:tgtFrame="_blank" w:tooltip="Pravilnik o normativih in standardih za izvajanje programa osnovne šole" w:history="1">
        <w:r w:rsidRPr="00D81787">
          <w:rPr>
            <w:rFonts w:cs="Arial"/>
            <w:sz w:val="20"/>
            <w:szCs w:val="20"/>
          </w:rPr>
          <w:t>62/10</w:t>
        </w:r>
      </w:hyperlink>
      <w:r w:rsidRPr="00D81787">
        <w:rPr>
          <w:rFonts w:cs="Arial"/>
          <w:sz w:val="20"/>
          <w:szCs w:val="20"/>
        </w:rPr>
        <w:t xml:space="preserve">, </w:t>
      </w:r>
      <w:hyperlink r:id="rId30" w:tgtFrame="_blank" w:tooltip="Pravilnik o spremembah in dopolnitvah Pravilnika o normativih in standardih za izvajanje programa osnovne šole" w:history="1">
        <w:r w:rsidRPr="00D81787">
          <w:rPr>
            <w:rFonts w:cs="Arial"/>
            <w:sz w:val="20"/>
            <w:szCs w:val="20"/>
          </w:rPr>
          <w:t>99/10</w:t>
        </w:r>
      </w:hyperlink>
      <w:r w:rsidRPr="00D81787">
        <w:rPr>
          <w:rFonts w:cs="Arial"/>
          <w:sz w:val="20"/>
          <w:szCs w:val="20"/>
        </w:rPr>
        <w:t xml:space="preserve">, </w:t>
      </w:r>
      <w:hyperlink r:id="rId31" w:tgtFrame="_blank" w:tooltip="Pravilnik o spremembi Pravilnika o normativih in standardih za izvajanje programa osnovne šole" w:history="1">
        <w:r w:rsidRPr="00D81787">
          <w:rPr>
            <w:rFonts w:cs="Arial"/>
            <w:sz w:val="20"/>
            <w:szCs w:val="20"/>
          </w:rPr>
          <w:t>47/17</w:t>
        </w:r>
      </w:hyperlink>
      <w:r w:rsidRPr="00D81787">
        <w:rPr>
          <w:rFonts w:cs="Arial"/>
          <w:sz w:val="20"/>
          <w:szCs w:val="20"/>
        </w:rPr>
        <w:t>, 30/18,  16/21, 178/21, 74/23 in 110/24) se:</w:t>
      </w:r>
    </w:p>
    <w:p w14:paraId="7B95F2FE" w14:textId="77777777" w:rsidR="00612357" w:rsidRPr="00D81787" w:rsidRDefault="00612357" w:rsidP="006123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4297FB4D" w14:textId="77777777" w:rsidR="00612357" w:rsidRPr="00D81787" w:rsidRDefault="00612357" w:rsidP="006123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– </w:t>
      </w:r>
      <w:r w:rsidR="0089007B" w:rsidRPr="00D81787">
        <w:rPr>
          <w:rFonts w:cs="Arial"/>
          <w:sz w:val="20"/>
          <w:szCs w:val="20"/>
        </w:rPr>
        <w:t xml:space="preserve">po zgledu novele </w:t>
      </w:r>
      <w:r w:rsidR="001C31C7" w:rsidRPr="00D81787">
        <w:rPr>
          <w:rFonts w:cs="Arial"/>
          <w:sz w:val="20"/>
          <w:szCs w:val="20"/>
        </w:rPr>
        <w:t>P</w:t>
      </w:r>
      <w:r w:rsidR="0089007B" w:rsidRPr="00D81787">
        <w:rPr>
          <w:rFonts w:cs="Arial"/>
          <w:sz w:val="20"/>
          <w:szCs w:val="20"/>
        </w:rPr>
        <w:t>ravilnika</w:t>
      </w:r>
      <w:r w:rsidR="001C31C7" w:rsidRPr="00D81787">
        <w:rPr>
          <w:rFonts w:cs="Arial"/>
          <w:sz w:val="20"/>
          <w:szCs w:val="20"/>
        </w:rPr>
        <w:t xml:space="preserve"> o normativih in standardih za opravljanje dejavnosti predšolske vzgoje (Uradni list RS, št. 82/23) in Pravilnika o normativih in standardih za izvajanje izobraževalnega programa osnovne šole (Uradni list RS, št. 50/24) dodaja</w:t>
      </w:r>
      <w:r w:rsidR="0089007B" w:rsidRPr="00D81787">
        <w:rPr>
          <w:rFonts w:cs="Arial"/>
          <w:sz w:val="20"/>
          <w:szCs w:val="20"/>
        </w:rPr>
        <w:t xml:space="preserve"> </w:t>
      </w:r>
      <w:r w:rsidRPr="00D81787">
        <w:rPr>
          <w:rFonts w:cs="Arial"/>
          <w:b/>
          <w:bCs/>
          <w:sz w:val="20"/>
          <w:szCs w:val="20"/>
        </w:rPr>
        <w:t>nov 2.a člen</w:t>
      </w:r>
      <w:r w:rsidRPr="00D81787">
        <w:rPr>
          <w:rFonts w:cs="Arial"/>
          <w:sz w:val="20"/>
          <w:szCs w:val="20"/>
        </w:rPr>
        <w:t>, ki natančneje opredeljuje izobrazbo po KLASIUS-SRV v skladu z Uredbo o uvedbi in uporabi klasifikacijskega sistema izobraževanja in usposabljanja (Uradni list RS, št. 46/06 in 8/17);</w:t>
      </w:r>
    </w:p>
    <w:p w14:paraId="5B908AB8" w14:textId="77777777" w:rsidR="00924F37" w:rsidRPr="00D81787" w:rsidRDefault="00924F37" w:rsidP="006123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53269533" w14:textId="6C83724F" w:rsidR="00A46CEA" w:rsidRPr="00D81787" w:rsidRDefault="00612357" w:rsidP="00A46CE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bookmarkStart w:id="10" w:name="_Hlk189748382"/>
      <w:r w:rsidRPr="00D81787">
        <w:rPr>
          <w:rFonts w:cs="Arial"/>
          <w:sz w:val="20"/>
          <w:szCs w:val="20"/>
        </w:rPr>
        <w:t xml:space="preserve">     </w:t>
      </w:r>
      <w:bookmarkStart w:id="11" w:name="_Hlk189748490"/>
      <w:r w:rsidRPr="00D81787">
        <w:rPr>
          <w:rFonts w:cs="Arial"/>
          <w:sz w:val="20"/>
          <w:szCs w:val="20"/>
        </w:rPr>
        <w:t>–</w:t>
      </w:r>
      <w:bookmarkEnd w:id="10"/>
      <w:bookmarkEnd w:id="11"/>
      <w:r w:rsidRPr="00D81787">
        <w:rPr>
          <w:rFonts w:cs="Arial"/>
          <w:sz w:val="20"/>
          <w:szCs w:val="20"/>
        </w:rPr>
        <w:t xml:space="preserve"> </w:t>
      </w:r>
      <w:r w:rsidRPr="00D81787">
        <w:rPr>
          <w:rFonts w:cs="Arial"/>
          <w:b/>
          <w:bCs/>
          <w:sz w:val="20"/>
          <w:szCs w:val="20"/>
        </w:rPr>
        <w:t>dopolnjuje 18. člen</w:t>
      </w:r>
      <w:r w:rsidRPr="00D81787">
        <w:rPr>
          <w:rFonts w:cs="Arial"/>
          <w:sz w:val="20"/>
          <w:szCs w:val="20"/>
        </w:rPr>
        <w:t xml:space="preserve"> </w:t>
      </w:r>
      <w:r w:rsidR="00A46CEA" w:rsidRPr="00D81787">
        <w:rPr>
          <w:rFonts w:cs="Arial"/>
          <w:sz w:val="20"/>
          <w:szCs w:val="20"/>
        </w:rPr>
        <w:t xml:space="preserve">z mentorstvom za </w:t>
      </w:r>
      <w:r w:rsidR="00B35DAD" w:rsidRPr="00D81787">
        <w:rPr>
          <w:rFonts w:cs="Arial"/>
          <w:sz w:val="20"/>
          <w:szCs w:val="20"/>
        </w:rPr>
        <w:t xml:space="preserve">dijake in študente </w:t>
      </w:r>
      <w:r w:rsidR="00A46CEA" w:rsidRPr="00D81787">
        <w:rPr>
          <w:rFonts w:cs="Arial"/>
          <w:sz w:val="20"/>
          <w:szCs w:val="20"/>
        </w:rPr>
        <w:t xml:space="preserve">na obvezni praksi. Na podlagi </w:t>
      </w:r>
      <w:r w:rsidRPr="00D81787">
        <w:rPr>
          <w:rFonts w:cs="Arial"/>
          <w:sz w:val="20"/>
          <w:szCs w:val="20"/>
        </w:rPr>
        <w:t>Zakona s skupnih temeljih sistema plač v javnem sektorju (Ur</w:t>
      </w:r>
      <w:r w:rsidR="00A46CEA" w:rsidRPr="00D81787">
        <w:rPr>
          <w:rFonts w:cs="Arial"/>
          <w:sz w:val="20"/>
          <w:szCs w:val="20"/>
        </w:rPr>
        <w:t xml:space="preserve">adni list RS, št. </w:t>
      </w:r>
      <w:r w:rsidRPr="00D81787">
        <w:rPr>
          <w:rFonts w:cs="Arial"/>
          <w:sz w:val="20"/>
          <w:szCs w:val="20"/>
        </w:rPr>
        <w:t xml:space="preserve">95/24), ki se je začel uporabljati 1. 1. 2025, pripada </w:t>
      </w:r>
      <w:r w:rsidR="00B35DAD" w:rsidRPr="00D81787">
        <w:rPr>
          <w:rFonts w:cs="Arial"/>
          <w:sz w:val="20"/>
          <w:szCs w:val="20"/>
        </w:rPr>
        <w:t xml:space="preserve">javnemu uslužbencu </w:t>
      </w:r>
      <w:r w:rsidRPr="00D81787">
        <w:rPr>
          <w:rFonts w:cs="Arial"/>
          <w:sz w:val="20"/>
          <w:szCs w:val="20"/>
        </w:rPr>
        <w:t xml:space="preserve">dodatek za mentorstvo tudi za mentorstvo </w:t>
      </w:r>
      <w:r w:rsidR="00B35DAD" w:rsidRPr="00D81787">
        <w:rPr>
          <w:rFonts w:cs="Arial"/>
          <w:sz w:val="20"/>
          <w:szCs w:val="20"/>
        </w:rPr>
        <w:t xml:space="preserve">dijakom in </w:t>
      </w:r>
      <w:r w:rsidRPr="00D81787">
        <w:rPr>
          <w:rFonts w:cs="Arial"/>
          <w:sz w:val="20"/>
          <w:szCs w:val="20"/>
        </w:rPr>
        <w:t>študentom na obvezni praksi</w:t>
      </w:r>
      <w:r w:rsidR="00A27EAD">
        <w:rPr>
          <w:rFonts w:cs="Arial"/>
          <w:sz w:val="20"/>
          <w:szCs w:val="20"/>
        </w:rPr>
        <w:t xml:space="preserve"> oziroma praktičnem usposabljanju z delom v skladu z izobraževalnim programom</w:t>
      </w:r>
      <w:r w:rsidRPr="00D81787">
        <w:rPr>
          <w:rFonts w:cs="Arial"/>
          <w:sz w:val="20"/>
          <w:szCs w:val="20"/>
        </w:rPr>
        <w:t>, in sicer za tedenski obseg ur, določen z normativi</w:t>
      </w:r>
      <w:r w:rsidR="00BF1232">
        <w:rPr>
          <w:rFonts w:cs="Arial"/>
          <w:sz w:val="20"/>
          <w:szCs w:val="20"/>
        </w:rPr>
        <w:t xml:space="preserve">. </w:t>
      </w:r>
      <w:r w:rsidRPr="00D81787">
        <w:rPr>
          <w:rFonts w:cs="Arial"/>
          <w:sz w:val="20"/>
          <w:szCs w:val="20"/>
        </w:rPr>
        <w:t>Višino dodatka za mentorstvo določa 16. člen Kolektivne pogodbe za javni sektor (Ur</w:t>
      </w:r>
      <w:r w:rsidR="00A46CEA" w:rsidRPr="00D81787">
        <w:rPr>
          <w:rFonts w:cs="Arial"/>
          <w:sz w:val="20"/>
          <w:szCs w:val="20"/>
        </w:rPr>
        <w:t>adni list RS, št</w:t>
      </w:r>
      <w:r w:rsidR="00311919">
        <w:rPr>
          <w:rFonts w:cs="Arial"/>
          <w:sz w:val="20"/>
          <w:szCs w:val="20"/>
        </w:rPr>
        <w:t xml:space="preserve">. </w:t>
      </w:r>
      <w:r w:rsidRPr="00D81787">
        <w:rPr>
          <w:rFonts w:cs="Arial"/>
          <w:sz w:val="20"/>
          <w:szCs w:val="20"/>
        </w:rPr>
        <w:t>99/24)</w:t>
      </w:r>
      <w:r w:rsidR="00A46CEA" w:rsidRPr="00D81787">
        <w:rPr>
          <w:rFonts w:cs="Arial"/>
          <w:sz w:val="20"/>
          <w:szCs w:val="20"/>
        </w:rPr>
        <w:t>;</w:t>
      </w:r>
    </w:p>
    <w:p w14:paraId="0A36B600" w14:textId="77777777" w:rsidR="00B35DAD" w:rsidRPr="00D81787" w:rsidRDefault="00B35DAD" w:rsidP="00A46CE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6FF0C3C3" w14:textId="4F461CC0" w:rsidR="00FB54B4" w:rsidRPr="00D81787" w:rsidRDefault="00A46CE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– </w:t>
      </w:r>
      <w:r w:rsidR="003C03F3" w:rsidRPr="00D81787">
        <w:rPr>
          <w:rFonts w:cs="Arial"/>
          <w:sz w:val="20"/>
          <w:szCs w:val="20"/>
        </w:rPr>
        <w:t>v povezavi z Zakonom o zagotavljanju zemljišč za izvajanje izobraževalnih ter raziskovalnih dejavnosti s področja kmetijstva in gozdarstva (Ur</w:t>
      </w:r>
      <w:r w:rsidR="00FA7334" w:rsidRPr="00D81787">
        <w:rPr>
          <w:rFonts w:cs="Arial"/>
          <w:sz w:val="20"/>
          <w:szCs w:val="20"/>
        </w:rPr>
        <w:t xml:space="preserve">adni list RS, </w:t>
      </w:r>
      <w:r w:rsidR="003C03F3" w:rsidRPr="00D81787">
        <w:rPr>
          <w:rFonts w:cs="Arial"/>
          <w:sz w:val="20"/>
          <w:szCs w:val="20"/>
        </w:rPr>
        <w:t>št. 36/21</w:t>
      </w:r>
      <w:r w:rsidR="002D2588" w:rsidRPr="00D81787">
        <w:rPr>
          <w:rFonts w:cs="Arial"/>
          <w:sz w:val="20"/>
          <w:szCs w:val="20"/>
        </w:rPr>
        <w:t xml:space="preserve">; </w:t>
      </w:r>
      <w:bookmarkStart w:id="12" w:name="_Hlk189753493"/>
      <w:r w:rsidR="002D2588" w:rsidRPr="00D81787">
        <w:rPr>
          <w:rFonts w:cs="Arial"/>
          <w:sz w:val="20"/>
          <w:szCs w:val="20"/>
        </w:rPr>
        <w:t>ZZIRDKG</w:t>
      </w:r>
      <w:bookmarkEnd w:id="12"/>
      <w:r w:rsidR="003C03F3" w:rsidRPr="00D81787">
        <w:rPr>
          <w:rFonts w:cs="Arial"/>
          <w:sz w:val="20"/>
          <w:szCs w:val="20"/>
        </w:rPr>
        <w:t xml:space="preserve">) </w:t>
      </w:r>
      <w:r w:rsidR="00FB54B4" w:rsidRPr="00D81787">
        <w:rPr>
          <w:rFonts w:cs="Arial"/>
          <w:sz w:val="20"/>
          <w:szCs w:val="20"/>
        </w:rPr>
        <w:t xml:space="preserve">predlaga </w:t>
      </w:r>
      <w:r w:rsidR="00FB54B4" w:rsidRPr="00D81787">
        <w:rPr>
          <w:rFonts w:cs="Arial"/>
          <w:b/>
          <w:bCs/>
          <w:sz w:val="20"/>
          <w:szCs w:val="20"/>
        </w:rPr>
        <w:t xml:space="preserve">dopolnitev </w:t>
      </w:r>
      <w:r w:rsidRPr="00D81787">
        <w:rPr>
          <w:rFonts w:cs="Arial"/>
          <w:b/>
          <w:bCs/>
          <w:sz w:val="20"/>
          <w:szCs w:val="20"/>
        </w:rPr>
        <w:t>36. člen</w:t>
      </w:r>
      <w:r w:rsidR="00FB54B4" w:rsidRPr="00D81787">
        <w:rPr>
          <w:rFonts w:cs="Arial"/>
          <w:b/>
          <w:bCs/>
          <w:sz w:val="20"/>
          <w:szCs w:val="20"/>
        </w:rPr>
        <w:t>a</w:t>
      </w:r>
      <w:r w:rsidRPr="00D81787">
        <w:rPr>
          <w:rFonts w:cs="Arial"/>
          <w:sz w:val="20"/>
          <w:szCs w:val="20"/>
        </w:rPr>
        <w:t xml:space="preserve"> tudi z izobraževalnimi programi s področja </w:t>
      </w:r>
      <w:r w:rsidR="003C03F3" w:rsidRPr="00D81787">
        <w:rPr>
          <w:rFonts w:cs="Arial"/>
          <w:sz w:val="20"/>
          <w:szCs w:val="20"/>
        </w:rPr>
        <w:t xml:space="preserve">gozdarstva, saj so posamezne šole, ki izvajajo programe s tega področja, pridobile na podlagi navedenega zakona </w:t>
      </w:r>
      <w:r w:rsidR="002D2588" w:rsidRPr="00D81787">
        <w:rPr>
          <w:rFonts w:cs="Arial"/>
          <w:sz w:val="20"/>
          <w:szCs w:val="20"/>
          <w:shd w:val="clear" w:color="auto" w:fill="FFFFFF"/>
        </w:rPr>
        <w:t xml:space="preserve">za izvajanje izobraževalnih oziroma raziskovalnih in razvojnih dejavnosti </w:t>
      </w:r>
      <w:r w:rsidR="003C03F3" w:rsidRPr="00D81787">
        <w:rPr>
          <w:rFonts w:cs="Arial"/>
          <w:sz w:val="20"/>
          <w:szCs w:val="20"/>
          <w:u w:val="single"/>
        </w:rPr>
        <w:t>v upravljanje</w:t>
      </w:r>
      <w:r w:rsidR="003C03F3" w:rsidRPr="00D81787">
        <w:rPr>
          <w:rFonts w:cs="Arial"/>
          <w:sz w:val="20"/>
          <w:szCs w:val="20"/>
        </w:rPr>
        <w:t xml:space="preserve"> (dodatna) zemljišča, ki so po dejanski rabi kmetijska ali gozdna in </w:t>
      </w:r>
      <w:r w:rsidR="002D2588" w:rsidRPr="00D81787">
        <w:rPr>
          <w:rFonts w:cs="Arial"/>
          <w:sz w:val="20"/>
          <w:szCs w:val="20"/>
        </w:rPr>
        <w:t>v lasti</w:t>
      </w:r>
      <w:r w:rsidR="003C03F3" w:rsidRPr="00D81787">
        <w:rPr>
          <w:rFonts w:cs="Arial"/>
          <w:sz w:val="20"/>
          <w:szCs w:val="20"/>
        </w:rPr>
        <w:t xml:space="preserve"> </w:t>
      </w:r>
      <w:r w:rsidR="002D2588" w:rsidRPr="00D81787">
        <w:rPr>
          <w:rFonts w:cs="Arial"/>
          <w:sz w:val="20"/>
          <w:szCs w:val="20"/>
        </w:rPr>
        <w:t xml:space="preserve">Republike Slovenije ter </w:t>
      </w:r>
      <w:r w:rsidR="002D2588" w:rsidRPr="00D81787">
        <w:rPr>
          <w:rFonts w:cs="Arial"/>
          <w:sz w:val="20"/>
          <w:szCs w:val="20"/>
          <w:shd w:val="clear" w:color="auto" w:fill="FFFFFF"/>
        </w:rPr>
        <w:t>z njimi gospodarita Sklad kmetijskih zemljišč in gozdov Republike Slovenije oziroma družba Slovenski državni gozdovi, d.</w:t>
      </w:r>
      <w:r w:rsidR="00FA7334" w:rsidRPr="00D81787">
        <w:rPr>
          <w:rFonts w:cs="Arial"/>
          <w:sz w:val="20"/>
          <w:szCs w:val="20"/>
          <w:shd w:val="clear" w:color="auto" w:fill="FFFFFF"/>
        </w:rPr>
        <w:t xml:space="preserve"> </w:t>
      </w:r>
      <w:r w:rsidR="002D2588" w:rsidRPr="00D81787">
        <w:rPr>
          <w:rFonts w:cs="Arial"/>
          <w:sz w:val="20"/>
          <w:szCs w:val="20"/>
          <w:shd w:val="clear" w:color="auto" w:fill="FFFFFF"/>
        </w:rPr>
        <w:t>o. o.</w:t>
      </w:r>
      <w:r w:rsidR="00FA7334" w:rsidRPr="00D81787">
        <w:rPr>
          <w:rFonts w:cs="Arial"/>
          <w:sz w:val="20"/>
          <w:szCs w:val="20"/>
          <w:shd w:val="clear" w:color="auto" w:fill="FFFFFF"/>
        </w:rPr>
        <w:t xml:space="preserve"> </w:t>
      </w:r>
      <w:r w:rsidR="00FB54B4" w:rsidRPr="00D81787">
        <w:rPr>
          <w:rFonts w:cs="Arial"/>
          <w:sz w:val="20"/>
          <w:szCs w:val="20"/>
          <w:shd w:val="clear" w:color="auto" w:fill="FFFFFF"/>
        </w:rPr>
        <w:t>Natančneje je opredeljeno v samem zakonu (</w:t>
      </w:r>
      <w:r w:rsidR="00FB54B4" w:rsidRPr="00D81787">
        <w:rPr>
          <w:rFonts w:cs="Arial"/>
          <w:sz w:val="20"/>
          <w:szCs w:val="20"/>
        </w:rPr>
        <w:t>ZZIRDKG), zlasti v členih od 2</w:t>
      </w:r>
      <w:r w:rsidR="00311919">
        <w:rPr>
          <w:rFonts w:cs="Arial"/>
          <w:sz w:val="20"/>
          <w:szCs w:val="20"/>
        </w:rPr>
        <w:t>.</w:t>
      </w:r>
      <w:r w:rsidR="00FB54B4" w:rsidRPr="00D81787">
        <w:rPr>
          <w:rFonts w:cs="Arial"/>
          <w:sz w:val="20"/>
          <w:szCs w:val="20"/>
        </w:rPr>
        <w:t xml:space="preserve"> – 6</w:t>
      </w:r>
      <w:r w:rsidR="00311919">
        <w:rPr>
          <w:rFonts w:cs="Arial"/>
          <w:sz w:val="20"/>
          <w:szCs w:val="20"/>
        </w:rPr>
        <w:t>.</w:t>
      </w:r>
      <w:r w:rsidR="00B35DAD" w:rsidRPr="00D81787">
        <w:rPr>
          <w:rFonts w:cs="Arial"/>
          <w:sz w:val="20"/>
          <w:szCs w:val="20"/>
        </w:rPr>
        <w:t>;</w:t>
      </w:r>
    </w:p>
    <w:p w14:paraId="0292FEAA" w14:textId="77777777" w:rsidR="00FB54B4" w:rsidRPr="00D81787" w:rsidRDefault="00FB54B4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5C4065BF" w14:textId="30A89460" w:rsidR="001F5842" w:rsidRPr="00D81787" w:rsidRDefault="00A46CEA" w:rsidP="001F58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–  </w:t>
      </w:r>
      <w:r w:rsidR="001F5842" w:rsidRPr="00D81787">
        <w:rPr>
          <w:rFonts w:cs="Arial"/>
          <w:b/>
          <w:bCs/>
          <w:sz w:val="20"/>
          <w:szCs w:val="20"/>
        </w:rPr>
        <w:t>dodaja nov 37.a člen</w:t>
      </w:r>
      <w:r w:rsidR="001F5842" w:rsidRPr="00D81787">
        <w:rPr>
          <w:rFonts w:cs="Arial"/>
          <w:sz w:val="20"/>
          <w:szCs w:val="20"/>
        </w:rPr>
        <w:t xml:space="preserve"> z vodjem MIC, ki je novo delovno mesto v plačni podskupini D4 (specifična delovna mesta v vzgoji in izobraževanju), določeno v Aneksu h KPVIZ (Uradni list RS, št. 99/24). Aneks</w:t>
      </w:r>
      <w:r w:rsidR="00DB708B" w:rsidRPr="00D81787">
        <w:rPr>
          <w:rFonts w:cs="Arial"/>
          <w:sz w:val="20"/>
          <w:szCs w:val="20"/>
        </w:rPr>
        <w:t xml:space="preserve"> </w:t>
      </w:r>
      <w:r w:rsidR="001F5842" w:rsidRPr="00D81787">
        <w:rPr>
          <w:rFonts w:cs="Arial"/>
          <w:sz w:val="20"/>
          <w:szCs w:val="20"/>
        </w:rPr>
        <w:t>h KPVIZ v 29. členu določa, da mora biti to delovno mesto določeno z normativi in standardi najkasneje do 1. maja 202</w:t>
      </w:r>
      <w:r w:rsidR="00A27EAD">
        <w:rPr>
          <w:rFonts w:cs="Arial"/>
          <w:sz w:val="20"/>
          <w:szCs w:val="20"/>
        </w:rPr>
        <w:t>5;</w:t>
      </w:r>
    </w:p>
    <w:p w14:paraId="2D8C2DC0" w14:textId="77777777" w:rsidR="00B35DAD" w:rsidRPr="00D81787" w:rsidRDefault="00B35DAD" w:rsidP="001F58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75C3F5AA" w14:textId="663E9A41" w:rsidR="00B35DAD" w:rsidRPr="00D81787" w:rsidRDefault="00B35DAD" w:rsidP="001F58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– v </w:t>
      </w:r>
      <w:r w:rsidR="00696F4C" w:rsidRPr="00D81787">
        <w:rPr>
          <w:rFonts w:cs="Arial"/>
          <w:sz w:val="20"/>
          <w:szCs w:val="20"/>
        </w:rPr>
        <w:t xml:space="preserve">prvem odstavku </w:t>
      </w:r>
      <w:r w:rsidRPr="00D81787">
        <w:rPr>
          <w:rFonts w:cs="Arial"/>
          <w:b/>
          <w:bCs/>
          <w:sz w:val="20"/>
          <w:szCs w:val="20"/>
        </w:rPr>
        <w:t>40. člen</w:t>
      </w:r>
      <w:r w:rsidR="00696F4C" w:rsidRPr="00D81787">
        <w:rPr>
          <w:rFonts w:cs="Arial"/>
          <w:b/>
          <w:bCs/>
          <w:sz w:val="20"/>
          <w:szCs w:val="20"/>
        </w:rPr>
        <w:t>a</w:t>
      </w:r>
      <w:r w:rsidRPr="00D81787">
        <w:rPr>
          <w:rFonts w:cs="Arial"/>
          <w:b/>
          <w:bCs/>
          <w:sz w:val="20"/>
          <w:szCs w:val="20"/>
        </w:rPr>
        <w:t xml:space="preserve"> </w:t>
      </w:r>
      <w:r w:rsidRPr="00D81787">
        <w:rPr>
          <w:rFonts w:cs="Arial"/>
          <w:sz w:val="20"/>
          <w:szCs w:val="20"/>
        </w:rPr>
        <w:t xml:space="preserve">v izogib dvoumnemu razumevanju določbe prvega odstavka v zvezi z naborom delovnih mest, ki jih ravnatelj lahko sistemizira, </w:t>
      </w:r>
      <w:r w:rsidRPr="00D81787">
        <w:rPr>
          <w:rFonts w:cs="Arial"/>
          <w:b/>
          <w:bCs/>
          <w:sz w:val="20"/>
          <w:szCs w:val="20"/>
        </w:rPr>
        <w:t>besedi »ali« nadomešča z besedam</w:t>
      </w:r>
      <w:r w:rsidR="00E34440" w:rsidRPr="00D81787">
        <w:rPr>
          <w:rFonts w:cs="Arial"/>
          <w:b/>
          <w:bCs/>
          <w:sz w:val="20"/>
          <w:szCs w:val="20"/>
        </w:rPr>
        <w:t>a</w:t>
      </w:r>
      <w:r w:rsidRPr="00D81787">
        <w:rPr>
          <w:rFonts w:cs="Arial"/>
          <w:b/>
          <w:bCs/>
          <w:sz w:val="20"/>
          <w:szCs w:val="20"/>
        </w:rPr>
        <w:t xml:space="preserve"> »oziroma</w:t>
      </w:r>
      <w:r w:rsidRPr="00D81787">
        <w:rPr>
          <w:rFonts w:cs="Arial"/>
          <w:sz w:val="20"/>
          <w:szCs w:val="20"/>
        </w:rPr>
        <w:t>«;</w:t>
      </w:r>
    </w:p>
    <w:p w14:paraId="79B46F91" w14:textId="77777777" w:rsidR="00B35DAD" w:rsidRPr="00D81787" w:rsidRDefault="00B35DAD" w:rsidP="001F58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1A2914C6" w14:textId="1AE237A0" w:rsidR="00696F4C" w:rsidRPr="00D81787" w:rsidRDefault="00B35DAD" w:rsidP="00B35DA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– </w:t>
      </w:r>
      <w:r w:rsidR="005301B2" w:rsidRPr="00D81787">
        <w:rPr>
          <w:rFonts w:cs="Arial"/>
          <w:sz w:val="20"/>
          <w:szCs w:val="20"/>
        </w:rPr>
        <w:t xml:space="preserve"> po zgledu 45. in 46. člena </w:t>
      </w:r>
      <w:r w:rsidR="00696F4C" w:rsidRPr="00D81787">
        <w:rPr>
          <w:rFonts w:cs="Arial"/>
          <w:sz w:val="20"/>
          <w:szCs w:val="20"/>
        </w:rPr>
        <w:t xml:space="preserve">v prvem odstavku </w:t>
      </w:r>
      <w:r w:rsidR="005301B2" w:rsidRPr="00D81787">
        <w:rPr>
          <w:rFonts w:cs="Arial"/>
          <w:b/>
          <w:bCs/>
          <w:sz w:val="20"/>
          <w:szCs w:val="20"/>
        </w:rPr>
        <w:t>42.a člena</w:t>
      </w:r>
      <w:r w:rsidR="00734C11" w:rsidRPr="00D81787">
        <w:rPr>
          <w:rFonts w:cs="Arial"/>
          <w:b/>
          <w:bCs/>
          <w:sz w:val="20"/>
          <w:szCs w:val="20"/>
        </w:rPr>
        <w:t xml:space="preserve">, </w:t>
      </w:r>
      <w:r w:rsidR="005301B2" w:rsidRPr="00D81787">
        <w:rPr>
          <w:rFonts w:cs="Arial"/>
          <w:b/>
          <w:bCs/>
          <w:sz w:val="20"/>
          <w:szCs w:val="20"/>
        </w:rPr>
        <w:t xml:space="preserve"> </w:t>
      </w:r>
      <w:r w:rsidR="00E34440" w:rsidRPr="00D81787">
        <w:rPr>
          <w:rFonts w:cs="Arial"/>
          <w:sz w:val="20"/>
          <w:szCs w:val="20"/>
        </w:rPr>
        <w:t>zaradi pomanjkljive določbe, ker ta ne vključuje tudi šol, na katerih se izvaja vzgojni program dijaških domov</w:t>
      </w:r>
      <w:r w:rsidR="00DD6574">
        <w:rPr>
          <w:rFonts w:cs="Arial"/>
          <w:sz w:val="20"/>
          <w:szCs w:val="20"/>
        </w:rPr>
        <w:t>,</w:t>
      </w:r>
      <w:r w:rsidR="00E34440" w:rsidRPr="00D81787">
        <w:rPr>
          <w:rFonts w:cs="Arial"/>
          <w:sz w:val="20"/>
          <w:szCs w:val="20"/>
        </w:rPr>
        <w:t xml:space="preserve"> </w:t>
      </w:r>
      <w:r w:rsidR="005301B2" w:rsidRPr="00D81787">
        <w:rPr>
          <w:rFonts w:cs="Arial"/>
          <w:sz w:val="20"/>
          <w:szCs w:val="20"/>
        </w:rPr>
        <w:t xml:space="preserve">prvi </w:t>
      </w:r>
      <w:r w:rsidR="00E34440" w:rsidRPr="00D81787">
        <w:rPr>
          <w:rFonts w:cs="Arial"/>
          <w:sz w:val="20"/>
          <w:szCs w:val="20"/>
        </w:rPr>
        <w:t>odstav</w:t>
      </w:r>
      <w:r w:rsidR="005301B2" w:rsidRPr="00D81787">
        <w:rPr>
          <w:rFonts w:cs="Arial"/>
          <w:sz w:val="20"/>
          <w:szCs w:val="20"/>
        </w:rPr>
        <w:t>e</w:t>
      </w:r>
      <w:r w:rsidR="00E34440" w:rsidRPr="00D81787">
        <w:rPr>
          <w:rFonts w:cs="Arial"/>
          <w:sz w:val="20"/>
          <w:szCs w:val="20"/>
        </w:rPr>
        <w:t xml:space="preserve">k dopolnjuje </w:t>
      </w:r>
      <w:r w:rsidR="005301B2" w:rsidRPr="00D81787">
        <w:rPr>
          <w:rFonts w:cs="Arial"/>
          <w:sz w:val="20"/>
          <w:szCs w:val="20"/>
        </w:rPr>
        <w:t>z besedno zvezo »oziroma šole</w:t>
      </w:r>
      <w:r w:rsidR="00E34440" w:rsidRPr="00D81787">
        <w:rPr>
          <w:rFonts w:cs="Arial"/>
          <w:sz w:val="20"/>
          <w:szCs w:val="20"/>
        </w:rPr>
        <w:t xml:space="preserve">, na katerih </w:t>
      </w:r>
      <w:r w:rsidR="00696F4C" w:rsidRPr="00D81787">
        <w:rPr>
          <w:rFonts w:cs="Arial"/>
          <w:sz w:val="20"/>
          <w:szCs w:val="20"/>
        </w:rPr>
        <w:t>se izvaja vzgojni program dijaških domov</w:t>
      </w:r>
      <w:r w:rsidR="005301B2" w:rsidRPr="00D81787">
        <w:rPr>
          <w:rFonts w:cs="Arial"/>
          <w:sz w:val="20"/>
          <w:szCs w:val="20"/>
        </w:rPr>
        <w:t>«</w:t>
      </w:r>
      <w:r w:rsidR="00216684" w:rsidRPr="00D81787">
        <w:rPr>
          <w:rFonts w:cs="Arial"/>
          <w:sz w:val="20"/>
          <w:szCs w:val="20"/>
        </w:rPr>
        <w:t xml:space="preserve"> oziroma </w:t>
      </w:r>
      <w:r w:rsidR="00DD6574">
        <w:rPr>
          <w:rFonts w:cs="Arial"/>
          <w:sz w:val="20"/>
          <w:szCs w:val="20"/>
        </w:rPr>
        <w:t xml:space="preserve">se </w:t>
      </w:r>
      <w:r w:rsidR="00216684" w:rsidRPr="00D81787">
        <w:rPr>
          <w:rFonts w:cs="Arial"/>
          <w:sz w:val="20"/>
          <w:szCs w:val="20"/>
        </w:rPr>
        <w:t>na novo preoblikuje besedilo prvega odstavka</w:t>
      </w:r>
      <w:r w:rsidR="00F56100">
        <w:rPr>
          <w:rFonts w:cs="Arial"/>
          <w:sz w:val="20"/>
          <w:szCs w:val="20"/>
        </w:rPr>
        <w:t>;</w:t>
      </w:r>
    </w:p>
    <w:p w14:paraId="107F7D59" w14:textId="77777777" w:rsidR="005301B2" w:rsidRPr="00D81787" w:rsidRDefault="005301B2" w:rsidP="001F584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05F8858B" w14:textId="46BE72F1" w:rsidR="004120ED" w:rsidRDefault="008F6FE5" w:rsidP="00C805A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D81787">
        <w:rPr>
          <w:rFonts w:cs="Arial"/>
          <w:sz w:val="20"/>
          <w:szCs w:val="20"/>
        </w:rPr>
        <w:t xml:space="preserve">      </w:t>
      </w:r>
      <w:r w:rsidR="00F56100" w:rsidRPr="00D81787">
        <w:rPr>
          <w:rFonts w:cs="Arial"/>
          <w:sz w:val="20"/>
          <w:szCs w:val="20"/>
        </w:rPr>
        <w:t xml:space="preserve">– </w:t>
      </w:r>
      <w:bookmarkStart w:id="13" w:name="_Hlk191291638"/>
      <w:r w:rsidR="005301B2" w:rsidRPr="004120ED">
        <w:rPr>
          <w:rFonts w:cs="Arial"/>
          <w:b/>
          <w:bCs/>
          <w:sz w:val="20"/>
          <w:szCs w:val="20"/>
        </w:rPr>
        <w:t>spreminja 44. člen</w:t>
      </w:r>
      <w:r w:rsidR="005301B2" w:rsidRPr="00D81787">
        <w:rPr>
          <w:rFonts w:cs="Arial"/>
          <w:sz w:val="20"/>
          <w:szCs w:val="20"/>
        </w:rPr>
        <w:t xml:space="preserve">, </w:t>
      </w:r>
      <w:r w:rsidR="00C805A5" w:rsidRPr="00D81787">
        <w:rPr>
          <w:rFonts w:cs="Arial"/>
          <w:sz w:val="20"/>
          <w:szCs w:val="20"/>
        </w:rPr>
        <w:t xml:space="preserve">saj dosedanja </w:t>
      </w:r>
      <w:r w:rsidR="00216684" w:rsidRPr="00D81787">
        <w:rPr>
          <w:rFonts w:cs="Arial"/>
          <w:sz w:val="20"/>
          <w:szCs w:val="20"/>
        </w:rPr>
        <w:t xml:space="preserve">normativna </w:t>
      </w:r>
      <w:r w:rsidR="00C805A5" w:rsidRPr="00D81787">
        <w:rPr>
          <w:rFonts w:cs="Arial"/>
          <w:sz w:val="20"/>
          <w:szCs w:val="20"/>
        </w:rPr>
        <w:t xml:space="preserve">določba določa sistemizacijo enega varnostnika na vsako bivalno zgradbo, če so bivalne stavbe racionalno zasedene z dijaki, pri čemer ne upošteva zahtev Pravilnika o požarnem redu (Uradni list RS, št. 52/07, 34/11 in 101/11), ki v </w:t>
      </w:r>
      <w:r w:rsidR="00932178">
        <w:rPr>
          <w:rFonts w:cs="Arial"/>
          <w:sz w:val="20"/>
          <w:szCs w:val="20"/>
        </w:rPr>
        <w:t xml:space="preserve">drugem </w:t>
      </w:r>
      <w:r w:rsidR="00C805A5" w:rsidRPr="00D81787">
        <w:rPr>
          <w:rFonts w:cs="Arial"/>
          <w:sz w:val="20"/>
          <w:szCs w:val="20"/>
        </w:rPr>
        <w:t>odstavku 4. člena</w:t>
      </w:r>
      <w:r w:rsidR="00721E19" w:rsidRPr="00D81787">
        <w:rPr>
          <w:rFonts w:cs="Arial"/>
          <w:sz w:val="20"/>
          <w:szCs w:val="20"/>
        </w:rPr>
        <w:t xml:space="preserve"> </w:t>
      </w:r>
      <w:r w:rsidR="00C805A5" w:rsidRPr="00D81787">
        <w:rPr>
          <w:rFonts w:cs="Arial"/>
          <w:sz w:val="20"/>
          <w:szCs w:val="20"/>
        </w:rPr>
        <w:t xml:space="preserve">določa, da mora delodajalec »na vsakih 200 ljudi v objektu določiti izmed zaposlenih v vsaki izmeni še po eno osebo, odgovorno za gašenje začetnih požarov in izvajanje načrta evakuacije«. Ker je v nočnem času za varstvo dijakov sistemiziran varnostnik, se število delovnih mest s spremembo tega člena </w:t>
      </w:r>
      <w:r w:rsidR="00A75330" w:rsidRPr="00D81787">
        <w:rPr>
          <w:rFonts w:cs="Arial"/>
          <w:sz w:val="20"/>
          <w:szCs w:val="20"/>
        </w:rPr>
        <w:t xml:space="preserve">na posameznih dijaških domovih in šolah, ki izvajajo vzgojni program dijaških domov, </w:t>
      </w:r>
      <w:r w:rsidR="00C805A5" w:rsidRPr="00D81787">
        <w:rPr>
          <w:rFonts w:cs="Arial"/>
          <w:sz w:val="20"/>
          <w:szCs w:val="20"/>
        </w:rPr>
        <w:t xml:space="preserve">ustrezno poveča na način, da se zagotovi dodatno delovno mesto varnostnika </w:t>
      </w:r>
      <w:r w:rsidR="00A75330" w:rsidRPr="00D81787">
        <w:rPr>
          <w:rFonts w:cs="Arial"/>
          <w:sz w:val="20"/>
          <w:szCs w:val="20"/>
        </w:rPr>
        <w:t xml:space="preserve">za </w:t>
      </w:r>
      <w:r w:rsidR="00C50115" w:rsidRPr="00D81787">
        <w:rPr>
          <w:rFonts w:cs="Arial"/>
          <w:sz w:val="20"/>
          <w:szCs w:val="20"/>
        </w:rPr>
        <w:t xml:space="preserve">namen </w:t>
      </w:r>
      <w:r w:rsidR="00A75330" w:rsidRPr="00D81787">
        <w:rPr>
          <w:rFonts w:cs="Arial"/>
          <w:sz w:val="20"/>
          <w:szCs w:val="20"/>
        </w:rPr>
        <w:t>nočn</w:t>
      </w:r>
      <w:r w:rsidR="00C50115" w:rsidRPr="00D81787">
        <w:rPr>
          <w:rFonts w:cs="Arial"/>
          <w:sz w:val="20"/>
          <w:szCs w:val="20"/>
        </w:rPr>
        <w:t>ega</w:t>
      </w:r>
      <w:r w:rsidR="00A75330" w:rsidRPr="00D81787">
        <w:rPr>
          <w:rFonts w:cs="Arial"/>
          <w:sz w:val="20"/>
          <w:szCs w:val="20"/>
        </w:rPr>
        <w:t xml:space="preserve"> varovanj</w:t>
      </w:r>
      <w:r w:rsidR="00C50115" w:rsidRPr="00D81787">
        <w:rPr>
          <w:rFonts w:cs="Arial"/>
          <w:sz w:val="20"/>
          <w:szCs w:val="20"/>
        </w:rPr>
        <w:t>a</w:t>
      </w:r>
      <w:r w:rsidR="00A75330" w:rsidRPr="00D81787">
        <w:rPr>
          <w:rFonts w:cs="Arial"/>
          <w:sz w:val="20"/>
          <w:szCs w:val="20"/>
        </w:rPr>
        <w:t xml:space="preserve"> dijakov </w:t>
      </w:r>
      <w:r w:rsidR="00C805A5" w:rsidRPr="00D81787">
        <w:rPr>
          <w:rFonts w:cs="Arial"/>
          <w:sz w:val="20"/>
          <w:szCs w:val="20"/>
        </w:rPr>
        <w:t xml:space="preserve">v vsaki bivalni zgradbi, v kateri biva več kot </w:t>
      </w:r>
      <w:r w:rsidR="00A75330" w:rsidRPr="00D81787">
        <w:rPr>
          <w:rFonts w:cs="Arial"/>
          <w:sz w:val="20"/>
          <w:szCs w:val="20"/>
        </w:rPr>
        <w:t>199</w:t>
      </w:r>
      <w:r w:rsidR="00C805A5" w:rsidRPr="00D81787">
        <w:rPr>
          <w:rFonts w:cs="Arial"/>
          <w:sz w:val="20"/>
          <w:szCs w:val="20"/>
        </w:rPr>
        <w:t xml:space="preserve"> dijakov.</w:t>
      </w:r>
      <w:r w:rsidR="000C0115" w:rsidRPr="00D81787">
        <w:rPr>
          <w:rFonts w:cs="Arial"/>
          <w:sz w:val="20"/>
          <w:szCs w:val="20"/>
        </w:rPr>
        <w:t xml:space="preserve"> Širi se nabor izobrazbe za zasedbo delovnega mesta varnostnika</w:t>
      </w:r>
      <w:bookmarkEnd w:id="13"/>
      <w:r w:rsidR="000C0115" w:rsidRPr="00D81787">
        <w:rPr>
          <w:rFonts w:cs="Arial"/>
          <w:sz w:val="20"/>
          <w:szCs w:val="20"/>
        </w:rPr>
        <w:t>.</w:t>
      </w:r>
      <w:bookmarkEnd w:id="1"/>
      <w:bookmarkEnd w:id="9"/>
    </w:p>
    <w:p w14:paraId="2C182185" w14:textId="77777777" w:rsidR="00F56100" w:rsidRDefault="00F56100" w:rsidP="00C805A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5F795E0B" w14:textId="77777777" w:rsidR="00F56100" w:rsidRDefault="00F56100" w:rsidP="00C805A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48A8782A" w14:textId="77777777" w:rsidR="00F56100" w:rsidRDefault="00F56100" w:rsidP="00C805A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sectPr w:rsidR="00F56100" w:rsidSect="005815FE">
      <w:footerReference w:type="default" r:id="rId3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A7D1F6" w14:textId="77777777" w:rsidR="00802E3A" w:rsidRDefault="00802E3A" w:rsidP="00083A1D">
      <w:r>
        <w:separator/>
      </w:r>
    </w:p>
  </w:endnote>
  <w:endnote w:type="continuationSeparator" w:id="0">
    <w:p w14:paraId="39B130B9" w14:textId="77777777" w:rsidR="00802E3A" w:rsidRDefault="00802E3A" w:rsidP="00083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15BC92" w14:textId="77777777" w:rsidR="00A262D8" w:rsidRDefault="00A262D8">
    <w:pPr>
      <w:pStyle w:val="Noga"/>
      <w:jc w:val="right"/>
    </w:pPr>
  </w:p>
  <w:p w14:paraId="73EFD652" w14:textId="77777777" w:rsidR="00A262D8" w:rsidRDefault="00A262D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0F09A" w14:textId="77777777" w:rsidR="00802E3A" w:rsidRDefault="00802E3A" w:rsidP="00083A1D">
      <w:r>
        <w:separator/>
      </w:r>
    </w:p>
  </w:footnote>
  <w:footnote w:type="continuationSeparator" w:id="0">
    <w:p w14:paraId="482A26B2" w14:textId="77777777" w:rsidR="00802E3A" w:rsidRDefault="00802E3A" w:rsidP="00083A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F0E71"/>
    <w:multiLevelType w:val="hybridMultilevel"/>
    <w:tmpl w:val="ACFA9E28"/>
    <w:lvl w:ilvl="0" w:tplc="DCAC3B26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37645"/>
    <w:multiLevelType w:val="hybridMultilevel"/>
    <w:tmpl w:val="530C7B78"/>
    <w:lvl w:ilvl="0" w:tplc="DACC75F2">
      <w:start w:val="7"/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0CE02B0D"/>
    <w:multiLevelType w:val="hybridMultilevel"/>
    <w:tmpl w:val="79B816DE"/>
    <w:lvl w:ilvl="0" w:tplc="AAE80E3C">
      <w:start w:val="7"/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 w15:restartNumberingAfterBreak="0">
    <w:nsid w:val="0F88178F"/>
    <w:multiLevelType w:val="hybridMultilevel"/>
    <w:tmpl w:val="229CFFA2"/>
    <w:lvl w:ilvl="0" w:tplc="7FFC8350">
      <w:start w:val="10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196500B2"/>
    <w:multiLevelType w:val="hybridMultilevel"/>
    <w:tmpl w:val="EF3A0B60"/>
    <w:lvl w:ilvl="0" w:tplc="66821384">
      <w:numFmt w:val="bullet"/>
      <w:lvlText w:val="-"/>
      <w:lvlJc w:val="left"/>
      <w:pPr>
        <w:ind w:left="20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5" w15:restartNumberingAfterBreak="0">
    <w:nsid w:val="1A8F1167"/>
    <w:multiLevelType w:val="hybridMultilevel"/>
    <w:tmpl w:val="D2BAB088"/>
    <w:lvl w:ilvl="0" w:tplc="9446E730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1E072A"/>
    <w:multiLevelType w:val="hybridMultilevel"/>
    <w:tmpl w:val="0D5495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57794B"/>
    <w:multiLevelType w:val="hybridMultilevel"/>
    <w:tmpl w:val="BDEA4968"/>
    <w:lvl w:ilvl="0" w:tplc="7352875E">
      <w:start w:val="7"/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8" w15:restartNumberingAfterBreak="0">
    <w:nsid w:val="21334AF8"/>
    <w:multiLevelType w:val="hybridMultilevel"/>
    <w:tmpl w:val="FCD41F32"/>
    <w:lvl w:ilvl="0" w:tplc="8D4407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B918A0"/>
    <w:multiLevelType w:val="hybridMultilevel"/>
    <w:tmpl w:val="83B8B8B4"/>
    <w:lvl w:ilvl="0" w:tplc="C234CD7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3A3649"/>
    <w:multiLevelType w:val="hybridMultilevel"/>
    <w:tmpl w:val="7C16B730"/>
    <w:lvl w:ilvl="0" w:tplc="668213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028EA"/>
    <w:multiLevelType w:val="hybridMultilevel"/>
    <w:tmpl w:val="10DC364A"/>
    <w:lvl w:ilvl="0" w:tplc="DBD89B3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1F1165"/>
    <w:multiLevelType w:val="hybridMultilevel"/>
    <w:tmpl w:val="A9BADBE2"/>
    <w:lvl w:ilvl="0" w:tplc="ACEC8B18">
      <w:start w:val="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3" w15:restartNumberingAfterBreak="0">
    <w:nsid w:val="38BE0D5F"/>
    <w:multiLevelType w:val="hybridMultilevel"/>
    <w:tmpl w:val="6F740CD4"/>
    <w:lvl w:ilvl="0" w:tplc="71D0A736">
      <w:start w:val="6"/>
      <w:numFmt w:val="bullet"/>
      <w:lvlText w:val="–"/>
      <w:lvlJc w:val="left"/>
      <w:pPr>
        <w:ind w:left="705" w:hanging="360"/>
      </w:pPr>
      <w:rPr>
        <w:rFonts w:ascii="Arial" w:eastAsia="Times New Roman" w:hAnsi="Arial" w:cs="Arial" w:hint="default"/>
        <w:color w:val="auto"/>
        <w:sz w:val="20"/>
      </w:rPr>
    </w:lvl>
    <w:lvl w:ilvl="1" w:tplc="0424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4" w15:restartNumberingAfterBreak="0">
    <w:nsid w:val="39774FA9"/>
    <w:multiLevelType w:val="hybridMultilevel"/>
    <w:tmpl w:val="D0CCC2EE"/>
    <w:lvl w:ilvl="0" w:tplc="318AC8A4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5" w15:restartNumberingAfterBreak="0">
    <w:nsid w:val="3E9A6C83"/>
    <w:multiLevelType w:val="hybridMultilevel"/>
    <w:tmpl w:val="BCEE85BC"/>
    <w:lvl w:ilvl="0" w:tplc="833E6E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726D2C"/>
    <w:multiLevelType w:val="hybridMultilevel"/>
    <w:tmpl w:val="802A5368"/>
    <w:lvl w:ilvl="0" w:tplc="7B501FE8">
      <w:start w:val="2"/>
      <w:numFmt w:val="bullet"/>
      <w:lvlText w:val="–"/>
      <w:lvlJc w:val="left"/>
      <w:pPr>
        <w:ind w:left="705" w:hanging="360"/>
      </w:pPr>
      <w:rPr>
        <w:rFonts w:ascii="Arial" w:eastAsia="Times New Roman" w:hAnsi="Arial" w:cs="Arial" w:hint="default"/>
        <w:color w:val="000000"/>
        <w:sz w:val="20"/>
      </w:rPr>
    </w:lvl>
    <w:lvl w:ilvl="1" w:tplc="0424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7" w15:restartNumberingAfterBreak="0">
    <w:nsid w:val="4A6543C5"/>
    <w:multiLevelType w:val="hybridMultilevel"/>
    <w:tmpl w:val="8BAE152A"/>
    <w:lvl w:ilvl="0" w:tplc="50D46F9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25D62C6"/>
    <w:multiLevelType w:val="hybridMultilevel"/>
    <w:tmpl w:val="BEE84F2E"/>
    <w:lvl w:ilvl="0" w:tplc="D9727382">
      <w:start w:val="2"/>
      <w:numFmt w:val="bullet"/>
      <w:lvlText w:val="–"/>
      <w:lvlJc w:val="left"/>
      <w:pPr>
        <w:ind w:left="705" w:hanging="360"/>
      </w:pPr>
      <w:rPr>
        <w:rFonts w:ascii="Arial" w:eastAsia="Times New Roman" w:hAnsi="Arial" w:cs="Arial" w:hint="default"/>
        <w:color w:val="000000"/>
        <w:sz w:val="20"/>
      </w:rPr>
    </w:lvl>
    <w:lvl w:ilvl="1" w:tplc="0424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9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4538FE"/>
    <w:multiLevelType w:val="hybridMultilevel"/>
    <w:tmpl w:val="2208E064"/>
    <w:lvl w:ilvl="0" w:tplc="5B4E32FA">
      <w:numFmt w:val="bullet"/>
      <w:lvlText w:val="-"/>
      <w:lvlJc w:val="left"/>
      <w:pPr>
        <w:ind w:left="1441" w:hanging="360"/>
      </w:pPr>
      <w:rPr>
        <w:rFonts w:ascii="Republika" w:eastAsia="Times New Roman" w:hAnsi="Republik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1" w:hanging="360"/>
      </w:pPr>
      <w:rPr>
        <w:rFonts w:ascii="Wingdings" w:hAnsi="Wingdings" w:hint="default"/>
      </w:rPr>
    </w:lvl>
  </w:abstractNum>
  <w:abstractNum w:abstractNumId="21" w15:restartNumberingAfterBreak="0">
    <w:nsid w:val="7C6E519D"/>
    <w:multiLevelType w:val="hybridMultilevel"/>
    <w:tmpl w:val="5B623C4A"/>
    <w:lvl w:ilvl="0" w:tplc="12103F0E">
      <w:start w:val="3"/>
      <w:numFmt w:val="bullet"/>
      <w:lvlText w:val="–"/>
      <w:lvlJc w:val="left"/>
      <w:pPr>
        <w:ind w:left="69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num w:numId="1" w16cid:durableId="652374389">
    <w:abstractNumId w:val="6"/>
  </w:num>
  <w:num w:numId="2" w16cid:durableId="1581332032">
    <w:abstractNumId w:val="19"/>
  </w:num>
  <w:num w:numId="3" w16cid:durableId="653678808">
    <w:abstractNumId w:val="4"/>
  </w:num>
  <w:num w:numId="4" w16cid:durableId="1679429456">
    <w:abstractNumId w:val="17"/>
  </w:num>
  <w:num w:numId="5" w16cid:durableId="934362294">
    <w:abstractNumId w:val="10"/>
  </w:num>
  <w:num w:numId="6" w16cid:durableId="779682221">
    <w:abstractNumId w:val="14"/>
  </w:num>
  <w:num w:numId="7" w16cid:durableId="879436211">
    <w:abstractNumId w:val="20"/>
  </w:num>
  <w:num w:numId="8" w16cid:durableId="1601450541">
    <w:abstractNumId w:val="16"/>
  </w:num>
  <w:num w:numId="9" w16cid:durableId="1940680964">
    <w:abstractNumId w:val="18"/>
  </w:num>
  <w:num w:numId="10" w16cid:durableId="2117630573">
    <w:abstractNumId w:val="12"/>
  </w:num>
  <w:num w:numId="11" w16cid:durableId="1768816658">
    <w:abstractNumId w:val="13"/>
  </w:num>
  <w:num w:numId="12" w16cid:durableId="1019894139">
    <w:abstractNumId w:val="3"/>
  </w:num>
  <w:num w:numId="13" w16cid:durableId="1713573369">
    <w:abstractNumId w:val="7"/>
  </w:num>
  <w:num w:numId="14" w16cid:durableId="697238757">
    <w:abstractNumId w:val="2"/>
  </w:num>
  <w:num w:numId="15" w16cid:durableId="1420828859">
    <w:abstractNumId w:val="1"/>
  </w:num>
  <w:num w:numId="16" w16cid:durableId="1861581169">
    <w:abstractNumId w:val="11"/>
  </w:num>
  <w:num w:numId="17" w16cid:durableId="109320237">
    <w:abstractNumId w:val="15"/>
  </w:num>
  <w:num w:numId="18" w16cid:durableId="700135088">
    <w:abstractNumId w:val="8"/>
  </w:num>
  <w:num w:numId="19" w16cid:durableId="2007433445">
    <w:abstractNumId w:val="0"/>
  </w:num>
  <w:num w:numId="20" w16cid:durableId="1155994700">
    <w:abstractNumId w:val="5"/>
  </w:num>
  <w:num w:numId="21" w16cid:durableId="25451484">
    <w:abstractNumId w:val="9"/>
  </w:num>
  <w:num w:numId="22" w16cid:durableId="1283344495">
    <w:abstractNumId w:val="2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6E8"/>
    <w:rsid w:val="000021AB"/>
    <w:rsid w:val="0000316E"/>
    <w:rsid w:val="0001363C"/>
    <w:rsid w:val="0001774B"/>
    <w:rsid w:val="000213EE"/>
    <w:rsid w:val="0003192F"/>
    <w:rsid w:val="00037EC8"/>
    <w:rsid w:val="000501EE"/>
    <w:rsid w:val="0007036E"/>
    <w:rsid w:val="00072735"/>
    <w:rsid w:val="000761FE"/>
    <w:rsid w:val="00083A1D"/>
    <w:rsid w:val="00084DDD"/>
    <w:rsid w:val="00086B07"/>
    <w:rsid w:val="000A26AA"/>
    <w:rsid w:val="000B1B9E"/>
    <w:rsid w:val="000B2A29"/>
    <w:rsid w:val="000B43F0"/>
    <w:rsid w:val="000B7A1F"/>
    <w:rsid w:val="000C0115"/>
    <w:rsid w:val="000C587F"/>
    <w:rsid w:val="000C5C64"/>
    <w:rsid w:val="000C5CB5"/>
    <w:rsid w:val="000C5D78"/>
    <w:rsid w:val="000C61A6"/>
    <w:rsid w:val="000C75E2"/>
    <w:rsid w:val="000D087D"/>
    <w:rsid w:val="000D6D6C"/>
    <w:rsid w:val="000E06A5"/>
    <w:rsid w:val="000F08EC"/>
    <w:rsid w:val="000F2544"/>
    <w:rsid w:val="000F3D08"/>
    <w:rsid w:val="00100A00"/>
    <w:rsid w:val="00101587"/>
    <w:rsid w:val="00106A7D"/>
    <w:rsid w:val="00107D8D"/>
    <w:rsid w:val="0011247A"/>
    <w:rsid w:val="00121BBE"/>
    <w:rsid w:val="00123A0C"/>
    <w:rsid w:val="0012570E"/>
    <w:rsid w:val="00131166"/>
    <w:rsid w:val="0013445B"/>
    <w:rsid w:val="001464D9"/>
    <w:rsid w:val="00154756"/>
    <w:rsid w:val="0016478B"/>
    <w:rsid w:val="00165E5C"/>
    <w:rsid w:val="00167573"/>
    <w:rsid w:val="0017168E"/>
    <w:rsid w:val="0017321E"/>
    <w:rsid w:val="001737B3"/>
    <w:rsid w:val="001807A5"/>
    <w:rsid w:val="0018221B"/>
    <w:rsid w:val="00183E3A"/>
    <w:rsid w:val="0018758B"/>
    <w:rsid w:val="00187AC7"/>
    <w:rsid w:val="0019527F"/>
    <w:rsid w:val="00195CC8"/>
    <w:rsid w:val="001A541F"/>
    <w:rsid w:val="001A68C9"/>
    <w:rsid w:val="001C31C7"/>
    <w:rsid w:val="001C6424"/>
    <w:rsid w:val="001C6D9D"/>
    <w:rsid w:val="001D3D9C"/>
    <w:rsid w:val="001E11CF"/>
    <w:rsid w:val="001E16EC"/>
    <w:rsid w:val="001E2F2B"/>
    <w:rsid w:val="001E4261"/>
    <w:rsid w:val="001E4C63"/>
    <w:rsid w:val="001F2E2E"/>
    <w:rsid w:val="001F5842"/>
    <w:rsid w:val="00206FD0"/>
    <w:rsid w:val="00212839"/>
    <w:rsid w:val="0021336A"/>
    <w:rsid w:val="00216684"/>
    <w:rsid w:val="0021701B"/>
    <w:rsid w:val="00221ECB"/>
    <w:rsid w:val="00225D41"/>
    <w:rsid w:val="00226A8E"/>
    <w:rsid w:val="00227629"/>
    <w:rsid w:val="00235891"/>
    <w:rsid w:val="002453C6"/>
    <w:rsid w:val="00247892"/>
    <w:rsid w:val="00252AC4"/>
    <w:rsid w:val="00255CDA"/>
    <w:rsid w:val="002570F6"/>
    <w:rsid w:val="00261995"/>
    <w:rsid w:val="002654E9"/>
    <w:rsid w:val="0027478A"/>
    <w:rsid w:val="00277C3A"/>
    <w:rsid w:val="002833B6"/>
    <w:rsid w:val="00287248"/>
    <w:rsid w:val="002A192C"/>
    <w:rsid w:val="002A412A"/>
    <w:rsid w:val="002A60DB"/>
    <w:rsid w:val="002B2B64"/>
    <w:rsid w:val="002B66D6"/>
    <w:rsid w:val="002C3786"/>
    <w:rsid w:val="002C3EB1"/>
    <w:rsid w:val="002C5574"/>
    <w:rsid w:val="002C6A65"/>
    <w:rsid w:val="002C7261"/>
    <w:rsid w:val="002D2588"/>
    <w:rsid w:val="002D4464"/>
    <w:rsid w:val="002D5026"/>
    <w:rsid w:val="002D5F08"/>
    <w:rsid w:val="003016C4"/>
    <w:rsid w:val="00301F01"/>
    <w:rsid w:val="00310299"/>
    <w:rsid w:val="00311919"/>
    <w:rsid w:val="0031300A"/>
    <w:rsid w:val="00325D4D"/>
    <w:rsid w:val="00326130"/>
    <w:rsid w:val="00330B6E"/>
    <w:rsid w:val="0033786C"/>
    <w:rsid w:val="003461CB"/>
    <w:rsid w:val="0035565C"/>
    <w:rsid w:val="00355BC1"/>
    <w:rsid w:val="00361E1D"/>
    <w:rsid w:val="00365A00"/>
    <w:rsid w:val="00371DFB"/>
    <w:rsid w:val="003819B2"/>
    <w:rsid w:val="0038542A"/>
    <w:rsid w:val="003916BC"/>
    <w:rsid w:val="00392F09"/>
    <w:rsid w:val="003B1038"/>
    <w:rsid w:val="003B1CD9"/>
    <w:rsid w:val="003B4A63"/>
    <w:rsid w:val="003C03F3"/>
    <w:rsid w:val="003C6CE3"/>
    <w:rsid w:val="003C7E02"/>
    <w:rsid w:val="003E6E47"/>
    <w:rsid w:val="003F1D1F"/>
    <w:rsid w:val="003F2324"/>
    <w:rsid w:val="003F602A"/>
    <w:rsid w:val="004064AD"/>
    <w:rsid w:val="00407349"/>
    <w:rsid w:val="004120ED"/>
    <w:rsid w:val="004245A3"/>
    <w:rsid w:val="00426E72"/>
    <w:rsid w:val="004328FB"/>
    <w:rsid w:val="004349CD"/>
    <w:rsid w:val="004400C9"/>
    <w:rsid w:val="0044786D"/>
    <w:rsid w:val="004566BC"/>
    <w:rsid w:val="00461552"/>
    <w:rsid w:val="004624FF"/>
    <w:rsid w:val="00462C42"/>
    <w:rsid w:val="00464250"/>
    <w:rsid w:val="00464512"/>
    <w:rsid w:val="00471F95"/>
    <w:rsid w:val="00472764"/>
    <w:rsid w:val="00481BAD"/>
    <w:rsid w:val="0048310E"/>
    <w:rsid w:val="0048365A"/>
    <w:rsid w:val="004850AD"/>
    <w:rsid w:val="0048743F"/>
    <w:rsid w:val="0049667D"/>
    <w:rsid w:val="004A2947"/>
    <w:rsid w:val="004A3A4A"/>
    <w:rsid w:val="004A4632"/>
    <w:rsid w:val="004C0EE2"/>
    <w:rsid w:val="004C39AD"/>
    <w:rsid w:val="004D06FB"/>
    <w:rsid w:val="004D11BA"/>
    <w:rsid w:val="004D1502"/>
    <w:rsid w:val="004D1DFE"/>
    <w:rsid w:val="004D2593"/>
    <w:rsid w:val="004D61CD"/>
    <w:rsid w:val="004E4D0B"/>
    <w:rsid w:val="004E7F5D"/>
    <w:rsid w:val="004F05A6"/>
    <w:rsid w:val="004F3B76"/>
    <w:rsid w:val="00500B5B"/>
    <w:rsid w:val="005120B4"/>
    <w:rsid w:val="005126F8"/>
    <w:rsid w:val="00524581"/>
    <w:rsid w:val="00524C40"/>
    <w:rsid w:val="005301B2"/>
    <w:rsid w:val="00530FC3"/>
    <w:rsid w:val="00540953"/>
    <w:rsid w:val="0054336C"/>
    <w:rsid w:val="00545696"/>
    <w:rsid w:val="00547744"/>
    <w:rsid w:val="00552986"/>
    <w:rsid w:val="00556A69"/>
    <w:rsid w:val="005578B5"/>
    <w:rsid w:val="0056523E"/>
    <w:rsid w:val="0056792F"/>
    <w:rsid w:val="00567C7B"/>
    <w:rsid w:val="0057005C"/>
    <w:rsid w:val="00571FC6"/>
    <w:rsid w:val="005736D1"/>
    <w:rsid w:val="005815FE"/>
    <w:rsid w:val="00581757"/>
    <w:rsid w:val="005A1D4B"/>
    <w:rsid w:val="005A1F54"/>
    <w:rsid w:val="005B3393"/>
    <w:rsid w:val="005B49E4"/>
    <w:rsid w:val="005B553B"/>
    <w:rsid w:val="005C0360"/>
    <w:rsid w:val="005C27CC"/>
    <w:rsid w:val="005C4032"/>
    <w:rsid w:val="005C4C0C"/>
    <w:rsid w:val="005E0FDE"/>
    <w:rsid w:val="005E39CE"/>
    <w:rsid w:val="005F1AAE"/>
    <w:rsid w:val="005F243A"/>
    <w:rsid w:val="005F6995"/>
    <w:rsid w:val="00602E01"/>
    <w:rsid w:val="00605F67"/>
    <w:rsid w:val="00612357"/>
    <w:rsid w:val="00612E95"/>
    <w:rsid w:val="006210D3"/>
    <w:rsid w:val="006218F8"/>
    <w:rsid w:val="00626552"/>
    <w:rsid w:val="0063684C"/>
    <w:rsid w:val="006376F1"/>
    <w:rsid w:val="006407D1"/>
    <w:rsid w:val="00642628"/>
    <w:rsid w:val="006534B7"/>
    <w:rsid w:val="0065613C"/>
    <w:rsid w:val="006612DF"/>
    <w:rsid w:val="00663E07"/>
    <w:rsid w:val="00684015"/>
    <w:rsid w:val="00684A6F"/>
    <w:rsid w:val="00686037"/>
    <w:rsid w:val="00687888"/>
    <w:rsid w:val="00692F9A"/>
    <w:rsid w:val="00696F4C"/>
    <w:rsid w:val="006A6275"/>
    <w:rsid w:val="006A725E"/>
    <w:rsid w:val="006B00B7"/>
    <w:rsid w:val="006B01C3"/>
    <w:rsid w:val="006B6EE8"/>
    <w:rsid w:val="006C57BC"/>
    <w:rsid w:val="006C71C9"/>
    <w:rsid w:val="006C799F"/>
    <w:rsid w:val="006D1FB6"/>
    <w:rsid w:val="006E09FB"/>
    <w:rsid w:val="006E7FC2"/>
    <w:rsid w:val="006F7345"/>
    <w:rsid w:val="00700F03"/>
    <w:rsid w:val="00701E93"/>
    <w:rsid w:val="00706390"/>
    <w:rsid w:val="007102C4"/>
    <w:rsid w:val="0071580B"/>
    <w:rsid w:val="0071715D"/>
    <w:rsid w:val="00721E19"/>
    <w:rsid w:val="0072291A"/>
    <w:rsid w:val="00734C11"/>
    <w:rsid w:val="0073780A"/>
    <w:rsid w:val="00745C51"/>
    <w:rsid w:val="00747119"/>
    <w:rsid w:val="00754AE4"/>
    <w:rsid w:val="0075705C"/>
    <w:rsid w:val="00763C50"/>
    <w:rsid w:val="00766317"/>
    <w:rsid w:val="00770871"/>
    <w:rsid w:val="00776729"/>
    <w:rsid w:val="00777C5A"/>
    <w:rsid w:val="00782BA0"/>
    <w:rsid w:val="007927F3"/>
    <w:rsid w:val="007A492E"/>
    <w:rsid w:val="007A5A7C"/>
    <w:rsid w:val="007A6749"/>
    <w:rsid w:val="007B26A3"/>
    <w:rsid w:val="007C1DBA"/>
    <w:rsid w:val="007C205C"/>
    <w:rsid w:val="007C61C4"/>
    <w:rsid w:val="007C6394"/>
    <w:rsid w:val="007D095D"/>
    <w:rsid w:val="007D16BB"/>
    <w:rsid w:val="007D3C77"/>
    <w:rsid w:val="007D6D2A"/>
    <w:rsid w:val="007E084B"/>
    <w:rsid w:val="007E2E2D"/>
    <w:rsid w:val="007E3A03"/>
    <w:rsid w:val="007F0F03"/>
    <w:rsid w:val="00802E3A"/>
    <w:rsid w:val="00803016"/>
    <w:rsid w:val="00806C5C"/>
    <w:rsid w:val="00806DEE"/>
    <w:rsid w:val="0080701C"/>
    <w:rsid w:val="00815639"/>
    <w:rsid w:val="00817FA5"/>
    <w:rsid w:val="008277CC"/>
    <w:rsid w:val="00830F26"/>
    <w:rsid w:val="00831AC5"/>
    <w:rsid w:val="00840F90"/>
    <w:rsid w:val="00846E0D"/>
    <w:rsid w:val="00855CFF"/>
    <w:rsid w:val="008724DF"/>
    <w:rsid w:val="00875F23"/>
    <w:rsid w:val="0088025B"/>
    <w:rsid w:val="008802DA"/>
    <w:rsid w:val="0089007B"/>
    <w:rsid w:val="00893503"/>
    <w:rsid w:val="00895CC2"/>
    <w:rsid w:val="008A28E0"/>
    <w:rsid w:val="008B44B5"/>
    <w:rsid w:val="008C03DE"/>
    <w:rsid w:val="008C043E"/>
    <w:rsid w:val="008C1FF0"/>
    <w:rsid w:val="008D06DB"/>
    <w:rsid w:val="008D5531"/>
    <w:rsid w:val="008D5C0E"/>
    <w:rsid w:val="008E04A0"/>
    <w:rsid w:val="008E169E"/>
    <w:rsid w:val="008E21B5"/>
    <w:rsid w:val="008E4A5F"/>
    <w:rsid w:val="008F0832"/>
    <w:rsid w:val="008F0B16"/>
    <w:rsid w:val="008F251C"/>
    <w:rsid w:val="008F6FE5"/>
    <w:rsid w:val="00906F68"/>
    <w:rsid w:val="0091140B"/>
    <w:rsid w:val="00914D7D"/>
    <w:rsid w:val="00921FA9"/>
    <w:rsid w:val="00923256"/>
    <w:rsid w:val="0092350C"/>
    <w:rsid w:val="00924F37"/>
    <w:rsid w:val="00925232"/>
    <w:rsid w:val="00925E91"/>
    <w:rsid w:val="00926239"/>
    <w:rsid w:val="00932178"/>
    <w:rsid w:val="0093581D"/>
    <w:rsid w:val="009365F0"/>
    <w:rsid w:val="00937732"/>
    <w:rsid w:val="0094136E"/>
    <w:rsid w:val="00943DA6"/>
    <w:rsid w:val="00957A85"/>
    <w:rsid w:val="00962099"/>
    <w:rsid w:val="009715BA"/>
    <w:rsid w:val="00977170"/>
    <w:rsid w:val="009978E1"/>
    <w:rsid w:val="009A2D51"/>
    <w:rsid w:val="009A3297"/>
    <w:rsid w:val="009A4193"/>
    <w:rsid w:val="009A4854"/>
    <w:rsid w:val="009A613B"/>
    <w:rsid w:val="009B1101"/>
    <w:rsid w:val="009B3AE5"/>
    <w:rsid w:val="009B768D"/>
    <w:rsid w:val="009D04A6"/>
    <w:rsid w:val="009D5945"/>
    <w:rsid w:val="009E6500"/>
    <w:rsid w:val="009F4770"/>
    <w:rsid w:val="009F7E6B"/>
    <w:rsid w:val="00A0200E"/>
    <w:rsid w:val="00A10BCD"/>
    <w:rsid w:val="00A135C4"/>
    <w:rsid w:val="00A25AC6"/>
    <w:rsid w:val="00A262D8"/>
    <w:rsid w:val="00A27EAD"/>
    <w:rsid w:val="00A41D04"/>
    <w:rsid w:val="00A431B5"/>
    <w:rsid w:val="00A43361"/>
    <w:rsid w:val="00A44605"/>
    <w:rsid w:val="00A46CEA"/>
    <w:rsid w:val="00A5253C"/>
    <w:rsid w:val="00A532AF"/>
    <w:rsid w:val="00A60CBF"/>
    <w:rsid w:val="00A61D20"/>
    <w:rsid w:val="00A646DA"/>
    <w:rsid w:val="00A67BF1"/>
    <w:rsid w:val="00A75330"/>
    <w:rsid w:val="00A7607E"/>
    <w:rsid w:val="00A8375D"/>
    <w:rsid w:val="00A8739E"/>
    <w:rsid w:val="00A97663"/>
    <w:rsid w:val="00AA23AB"/>
    <w:rsid w:val="00AA35C1"/>
    <w:rsid w:val="00AA3972"/>
    <w:rsid w:val="00AA7A22"/>
    <w:rsid w:val="00AB54C7"/>
    <w:rsid w:val="00AB6DFF"/>
    <w:rsid w:val="00AC025E"/>
    <w:rsid w:val="00AF1CCD"/>
    <w:rsid w:val="00AF6CC7"/>
    <w:rsid w:val="00AF7048"/>
    <w:rsid w:val="00B00EA8"/>
    <w:rsid w:val="00B146ED"/>
    <w:rsid w:val="00B16FB7"/>
    <w:rsid w:val="00B175F3"/>
    <w:rsid w:val="00B21690"/>
    <w:rsid w:val="00B23659"/>
    <w:rsid w:val="00B2384C"/>
    <w:rsid w:val="00B24B16"/>
    <w:rsid w:val="00B25E52"/>
    <w:rsid w:val="00B323BB"/>
    <w:rsid w:val="00B35DAD"/>
    <w:rsid w:val="00B37E83"/>
    <w:rsid w:val="00B423E6"/>
    <w:rsid w:val="00B51BC0"/>
    <w:rsid w:val="00B56103"/>
    <w:rsid w:val="00B5717A"/>
    <w:rsid w:val="00B62D63"/>
    <w:rsid w:val="00B6411E"/>
    <w:rsid w:val="00B65016"/>
    <w:rsid w:val="00B661FE"/>
    <w:rsid w:val="00B6774A"/>
    <w:rsid w:val="00B70A41"/>
    <w:rsid w:val="00B75468"/>
    <w:rsid w:val="00B80D1D"/>
    <w:rsid w:val="00B81EAB"/>
    <w:rsid w:val="00B84E27"/>
    <w:rsid w:val="00B867A0"/>
    <w:rsid w:val="00B87301"/>
    <w:rsid w:val="00B92A42"/>
    <w:rsid w:val="00BA1C66"/>
    <w:rsid w:val="00BA331A"/>
    <w:rsid w:val="00BB2AE9"/>
    <w:rsid w:val="00BB4284"/>
    <w:rsid w:val="00BC04A3"/>
    <w:rsid w:val="00BC23CC"/>
    <w:rsid w:val="00BC6ED3"/>
    <w:rsid w:val="00BD66E8"/>
    <w:rsid w:val="00BE04A8"/>
    <w:rsid w:val="00BE698A"/>
    <w:rsid w:val="00BE745C"/>
    <w:rsid w:val="00BF1232"/>
    <w:rsid w:val="00BF2E81"/>
    <w:rsid w:val="00C016EE"/>
    <w:rsid w:val="00C163B7"/>
    <w:rsid w:val="00C246C1"/>
    <w:rsid w:val="00C3027D"/>
    <w:rsid w:val="00C30EEE"/>
    <w:rsid w:val="00C42FFA"/>
    <w:rsid w:val="00C50115"/>
    <w:rsid w:val="00C5081B"/>
    <w:rsid w:val="00C512CB"/>
    <w:rsid w:val="00C5227C"/>
    <w:rsid w:val="00C552AA"/>
    <w:rsid w:val="00C61EBA"/>
    <w:rsid w:val="00C62FFA"/>
    <w:rsid w:val="00C740B0"/>
    <w:rsid w:val="00C77D4E"/>
    <w:rsid w:val="00C805A5"/>
    <w:rsid w:val="00C91721"/>
    <w:rsid w:val="00C95451"/>
    <w:rsid w:val="00C95999"/>
    <w:rsid w:val="00C960B1"/>
    <w:rsid w:val="00C96413"/>
    <w:rsid w:val="00C96E5C"/>
    <w:rsid w:val="00C9763D"/>
    <w:rsid w:val="00CA2FDA"/>
    <w:rsid w:val="00CA5497"/>
    <w:rsid w:val="00CB21FF"/>
    <w:rsid w:val="00CB5A09"/>
    <w:rsid w:val="00CB5C83"/>
    <w:rsid w:val="00CC1CBD"/>
    <w:rsid w:val="00CC5EF5"/>
    <w:rsid w:val="00CD2F38"/>
    <w:rsid w:val="00CD4707"/>
    <w:rsid w:val="00CD5310"/>
    <w:rsid w:val="00CD56BD"/>
    <w:rsid w:val="00CD77C9"/>
    <w:rsid w:val="00CE0AB5"/>
    <w:rsid w:val="00CE1104"/>
    <w:rsid w:val="00CF0A56"/>
    <w:rsid w:val="00CF4FE3"/>
    <w:rsid w:val="00CF641E"/>
    <w:rsid w:val="00CF69A7"/>
    <w:rsid w:val="00D052DA"/>
    <w:rsid w:val="00D07ABA"/>
    <w:rsid w:val="00D14A33"/>
    <w:rsid w:val="00D204E3"/>
    <w:rsid w:val="00D22263"/>
    <w:rsid w:val="00D25C4B"/>
    <w:rsid w:val="00D27D0D"/>
    <w:rsid w:val="00D37421"/>
    <w:rsid w:val="00D479D6"/>
    <w:rsid w:val="00D577A7"/>
    <w:rsid w:val="00D72ABC"/>
    <w:rsid w:val="00D81787"/>
    <w:rsid w:val="00D835FE"/>
    <w:rsid w:val="00D8423E"/>
    <w:rsid w:val="00DA03D0"/>
    <w:rsid w:val="00DA2081"/>
    <w:rsid w:val="00DA3ACD"/>
    <w:rsid w:val="00DA48BC"/>
    <w:rsid w:val="00DB708B"/>
    <w:rsid w:val="00DC1470"/>
    <w:rsid w:val="00DD0541"/>
    <w:rsid w:val="00DD0694"/>
    <w:rsid w:val="00DD2002"/>
    <w:rsid w:val="00DD2224"/>
    <w:rsid w:val="00DD45D1"/>
    <w:rsid w:val="00DD6574"/>
    <w:rsid w:val="00DE26E0"/>
    <w:rsid w:val="00DE59F1"/>
    <w:rsid w:val="00DF4BE9"/>
    <w:rsid w:val="00DF4E07"/>
    <w:rsid w:val="00DF7AC1"/>
    <w:rsid w:val="00DF7FD5"/>
    <w:rsid w:val="00E063FD"/>
    <w:rsid w:val="00E07889"/>
    <w:rsid w:val="00E1655A"/>
    <w:rsid w:val="00E17011"/>
    <w:rsid w:val="00E2345B"/>
    <w:rsid w:val="00E34440"/>
    <w:rsid w:val="00E37EA6"/>
    <w:rsid w:val="00E57092"/>
    <w:rsid w:val="00E570BB"/>
    <w:rsid w:val="00E60B0C"/>
    <w:rsid w:val="00E61009"/>
    <w:rsid w:val="00E7795E"/>
    <w:rsid w:val="00E82A75"/>
    <w:rsid w:val="00E84ECF"/>
    <w:rsid w:val="00E96F9C"/>
    <w:rsid w:val="00EA2B9B"/>
    <w:rsid w:val="00EA6C2D"/>
    <w:rsid w:val="00EB6052"/>
    <w:rsid w:val="00EB7530"/>
    <w:rsid w:val="00ED42D7"/>
    <w:rsid w:val="00ED572E"/>
    <w:rsid w:val="00ED7298"/>
    <w:rsid w:val="00EE34D3"/>
    <w:rsid w:val="00EE3DC9"/>
    <w:rsid w:val="00EE7047"/>
    <w:rsid w:val="00EF1261"/>
    <w:rsid w:val="00EF36DF"/>
    <w:rsid w:val="00F00E72"/>
    <w:rsid w:val="00F01D43"/>
    <w:rsid w:val="00F03545"/>
    <w:rsid w:val="00F121D5"/>
    <w:rsid w:val="00F13507"/>
    <w:rsid w:val="00F14341"/>
    <w:rsid w:val="00F17BA7"/>
    <w:rsid w:val="00F20ADC"/>
    <w:rsid w:val="00F31D92"/>
    <w:rsid w:val="00F32724"/>
    <w:rsid w:val="00F34FB0"/>
    <w:rsid w:val="00F35A12"/>
    <w:rsid w:val="00F4230C"/>
    <w:rsid w:val="00F43EF6"/>
    <w:rsid w:val="00F46455"/>
    <w:rsid w:val="00F518C6"/>
    <w:rsid w:val="00F56100"/>
    <w:rsid w:val="00F57E48"/>
    <w:rsid w:val="00F62015"/>
    <w:rsid w:val="00F62BC7"/>
    <w:rsid w:val="00F6423B"/>
    <w:rsid w:val="00F66F26"/>
    <w:rsid w:val="00F734A8"/>
    <w:rsid w:val="00F82DF3"/>
    <w:rsid w:val="00F904CB"/>
    <w:rsid w:val="00F90FE7"/>
    <w:rsid w:val="00F93254"/>
    <w:rsid w:val="00FA022D"/>
    <w:rsid w:val="00FA3907"/>
    <w:rsid w:val="00FA7334"/>
    <w:rsid w:val="00FB4398"/>
    <w:rsid w:val="00FB54B4"/>
    <w:rsid w:val="00FB60B6"/>
    <w:rsid w:val="00FC0688"/>
    <w:rsid w:val="00FC0C9E"/>
    <w:rsid w:val="00FC0F09"/>
    <w:rsid w:val="00FC1D53"/>
    <w:rsid w:val="00FC23E8"/>
    <w:rsid w:val="00FC6372"/>
    <w:rsid w:val="00FC67AD"/>
    <w:rsid w:val="00FD0EEF"/>
    <w:rsid w:val="00FD5272"/>
    <w:rsid w:val="00FD5278"/>
    <w:rsid w:val="00FE151F"/>
    <w:rsid w:val="00FF19B4"/>
    <w:rsid w:val="00FF541C"/>
    <w:rsid w:val="00FF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31D3A"/>
  <w15:docId w15:val="{8CFAFC8E-A7A9-4D92-8C8C-E483B9521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D66E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Člen"/>
    <w:basedOn w:val="Navaden"/>
    <w:link w:val="lenZnak"/>
    <w:qFormat/>
    <w:rsid w:val="00BD66E8"/>
    <w:pPr>
      <w:suppressAutoHyphens/>
      <w:spacing w:before="480"/>
      <w:jc w:val="center"/>
    </w:pPr>
    <w:rPr>
      <w:b/>
      <w:szCs w:val="22"/>
    </w:rPr>
  </w:style>
  <w:style w:type="character" w:customStyle="1" w:styleId="lenZnak">
    <w:name w:val="Člen Znak"/>
    <w:link w:val="len"/>
    <w:rsid w:val="00BD66E8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BD66E8"/>
    <w:pPr>
      <w:spacing w:before="240"/>
      <w:ind w:firstLine="1021"/>
    </w:pPr>
    <w:rPr>
      <w:szCs w:val="22"/>
    </w:rPr>
  </w:style>
  <w:style w:type="character" w:customStyle="1" w:styleId="OdstavekZnak">
    <w:name w:val="Odstavek Znak"/>
    <w:link w:val="Odstavek"/>
    <w:rsid w:val="00BD66E8"/>
    <w:rPr>
      <w:rFonts w:ascii="Arial" w:eastAsia="Times New Roman" w:hAnsi="Arial" w:cs="Times New Roman"/>
    </w:rPr>
  </w:style>
  <w:style w:type="paragraph" w:customStyle="1" w:styleId="odstavek1">
    <w:name w:val="odstavek1"/>
    <w:basedOn w:val="Navaden"/>
    <w:rsid w:val="00BD66E8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350C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350C"/>
    <w:rPr>
      <w:rFonts w:ascii="Segoe UI" w:eastAsia="Times New Roman" w:hAnsi="Segoe UI" w:cs="Segoe UI"/>
      <w:sz w:val="18"/>
      <w:szCs w:val="18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7E3A0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E3A0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E3A03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16FB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16FB7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247892"/>
    <w:pPr>
      <w:ind w:left="720"/>
      <w:contextualSpacing/>
    </w:pPr>
  </w:style>
  <w:style w:type="paragraph" w:customStyle="1" w:styleId="Vrstapredpisa">
    <w:name w:val="Vrsta predpisa"/>
    <w:basedOn w:val="Navaden"/>
    <w:link w:val="VrstapredpisaZnak"/>
    <w:qFormat/>
    <w:rsid w:val="000C5D78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character" w:customStyle="1" w:styleId="VrstapredpisaZnak">
    <w:name w:val="Vrsta predpisa Znak"/>
    <w:link w:val="Vrstapredpisa"/>
    <w:rsid w:val="000C5D78"/>
    <w:rPr>
      <w:rFonts w:ascii="Arial" w:eastAsia="Times New Roman" w:hAnsi="Arial" w:cs="Times New Roman"/>
      <w:b/>
      <w:bCs/>
      <w:color w:val="000000"/>
      <w:spacing w:val="40"/>
    </w:rPr>
  </w:style>
  <w:style w:type="paragraph" w:styleId="Glava">
    <w:name w:val="header"/>
    <w:basedOn w:val="Navaden"/>
    <w:link w:val="GlavaZnak"/>
    <w:uiPriority w:val="99"/>
    <w:unhideWhenUsed/>
    <w:rsid w:val="00083A1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83A1D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83A1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83A1D"/>
    <w:rPr>
      <w:rFonts w:ascii="Arial" w:eastAsia="Times New Roman" w:hAnsi="Arial" w:cs="Times New Roman"/>
      <w:szCs w:val="16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855CFF"/>
    <w:pPr>
      <w:numPr>
        <w:numId w:val="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55CFF"/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C552AA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552AA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rsid w:val="00C552AA"/>
    <w:pPr>
      <w:overflowPunct/>
      <w:autoSpaceDE/>
      <w:autoSpaceDN/>
      <w:adjustRightInd/>
      <w:jc w:val="left"/>
      <w:textAlignment w:val="auto"/>
    </w:pPr>
    <w:rPr>
      <w:sz w:val="20"/>
      <w:szCs w:val="20"/>
      <w:lang w:val="en-US"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C552AA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rsid w:val="00C552AA"/>
    <w:rPr>
      <w:vertAlign w:val="superscript"/>
    </w:rPr>
  </w:style>
  <w:style w:type="paragraph" w:customStyle="1" w:styleId="len0">
    <w:name w:val="len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datumtevilka">
    <w:name w:val="datum številka"/>
    <w:basedOn w:val="Navaden"/>
    <w:qFormat/>
    <w:rsid w:val="00F734A8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sz w:val="20"/>
      <w:szCs w:val="20"/>
    </w:rPr>
  </w:style>
  <w:style w:type="paragraph" w:customStyle="1" w:styleId="zamik">
    <w:name w:val="zamik"/>
    <w:basedOn w:val="Navaden"/>
    <w:rsid w:val="004D1DFE"/>
    <w:pPr>
      <w:overflowPunct/>
      <w:autoSpaceDE/>
      <w:autoSpaceDN/>
      <w:adjustRightInd/>
      <w:ind w:firstLine="1021"/>
      <w:jc w:val="left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pf0">
    <w:name w:val="pf0"/>
    <w:basedOn w:val="Navaden"/>
    <w:rsid w:val="00692F9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cf01">
    <w:name w:val="cf01"/>
    <w:basedOn w:val="Privzetapisavaodstavka"/>
    <w:rsid w:val="00692F9A"/>
    <w:rPr>
      <w:rFonts w:ascii="Segoe UI" w:hAnsi="Segoe UI" w:cs="Segoe UI" w:hint="default"/>
      <w:sz w:val="18"/>
      <w:szCs w:val="18"/>
    </w:rPr>
  </w:style>
  <w:style w:type="character" w:customStyle="1" w:styleId="icon-gear-solid">
    <w:name w:val="icon-gear-solid"/>
    <w:basedOn w:val="Privzetapisavaodstavka"/>
    <w:rsid w:val="003E6E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0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8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4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9277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67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0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8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4856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5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9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11446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3140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628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9279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24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9400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6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83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6567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377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47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875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1518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166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35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50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4988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00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1-01-0821" TargetMode="External"/><Relationship Id="rId18" Type="http://schemas.openxmlformats.org/officeDocument/2006/relationships/hyperlink" Target="http://www.uradni-list.si/1/objava.jsp?sop=2016-21-2169" TargetMode="External"/><Relationship Id="rId26" Type="http://schemas.openxmlformats.org/officeDocument/2006/relationships/hyperlink" Target="http://www.uradni-list.si/1/objava.jsp?sop=2007-01-3038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21-01-3352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9-21-3051" TargetMode="External"/><Relationship Id="rId17" Type="http://schemas.openxmlformats.org/officeDocument/2006/relationships/hyperlink" Target="http://www.uradni-list.si/1/objava.jsp?sop=2016-01-1999" TargetMode="External"/><Relationship Id="rId25" Type="http://schemas.openxmlformats.org/officeDocument/2006/relationships/hyperlink" Target="http://www.uradni-list.si/1/objava.jsp?sop=2022-01-4017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5-01-1934" TargetMode="External"/><Relationship Id="rId20" Type="http://schemas.openxmlformats.org/officeDocument/2006/relationships/hyperlink" Target="http://www.uradni-list.si/1/objava.jsp?sop=2021-01-2629" TargetMode="External"/><Relationship Id="rId29" Type="http://schemas.openxmlformats.org/officeDocument/2006/relationships/hyperlink" Target="http://www.uradni-list.si/1/objava.jsp?sop=2007-01-303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9-21-3033" TargetMode="External"/><Relationship Id="rId24" Type="http://schemas.openxmlformats.org/officeDocument/2006/relationships/hyperlink" Target="http://www.uradni-list.si/1/objava.jsp?sop=2022-01-3469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410" TargetMode="External"/><Relationship Id="rId23" Type="http://schemas.openxmlformats.org/officeDocument/2006/relationships/hyperlink" Target="http://www.uradni-list.si/1/objava.jsp?sop=2022-01-2603" TargetMode="External"/><Relationship Id="rId28" Type="http://schemas.openxmlformats.org/officeDocument/2006/relationships/hyperlink" Target="http://www.uradni-list.si/1/objava.jsp?sop=2017-01-2272" TargetMode="External"/><Relationship Id="rId10" Type="http://schemas.openxmlformats.org/officeDocument/2006/relationships/hyperlink" Target="http://www.uradni-list.si/1/objava.jsp?sop=2009-01-2871" TargetMode="External"/><Relationship Id="rId19" Type="http://schemas.openxmlformats.org/officeDocument/2006/relationships/hyperlink" Target="http://www.uradni-list.si/1/objava.jsp?sop=2017-01-1324" TargetMode="External"/><Relationship Id="rId31" Type="http://schemas.openxmlformats.org/officeDocument/2006/relationships/hyperlink" Target="http://www.uradni-list.si/1/objava.jsp?sop=2017-01-227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1460" TargetMode="External"/><Relationship Id="rId14" Type="http://schemas.openxmlformats.org/officeDocument/2006/relationships/hyperlink" Target="http://www.uradni-list.si/1/objava.jsp?sop=2012-01-1700" TargetMode="External"/><Relationship Id="rId22" Type="http://schemas.openxmlformats.org/officeDocument/2006/relationships/hyperlink" Target="http://www.uradni-list.si/1/objava.jsp?sop=2021-01-4285" TargetMode="External"/><Relationship Id="rId27" Type="http://schemas.openxmlformats.org/officeDocument/2006/relationships/hyperlink" Target="http://www.uradni-list.si/1/objava.jsp?sop=2008-01-2831" TargetMode="External"/><Relationship Id="rId30" Type="http://schemas.openxmlformats.org/officeDocument/2006/relationships/hyperlink" Target="http://www.uradni-list.si/1/objava.jsp?sop=2008-01-2831" TargetMode="External"/><Relationship Id="rId8" Type="http://schemas.openxmlformats.org/officeDocument/2006/relationships/hyperlink" Target="http://www.uradni-list.si/1/objava.jsp?sop=2007-01-071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A990C78-801F-4913-BDF9-9EEE08496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1958</Words>
  <Characters>11166</Characters>
  <Application>Microsoft Office Word</Application>
  <DocSecurity>4</DocSecurity>
  <Lines>93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13098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Vanja Mavri</dc:creator>
  <cp:lastModifiedBy>Barbara Kuk Žgajnar</cp:lastModifiedBy>
  <cp:revision>2</cp:revision>
  <cp:lastPrinted>2025-02-11T10:31:00Z</cp:lastPrinted>
  <dcterms:created xsi:type="dcterms:W3CDTF">2025-04-01T09:34:00Z</dcterms:created>
  <dcterms:modified xsi:type="dcterms:W3CDTF">2025-04-01T09:34:00Z</dcterms:modified>
</cp:coreProperties>
</file>