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A20A7" w14:textId="58706A21" w:rsidR="00244C39" w:rsidRPr="0091016D" w:rsidRDefault="002168F7" w:rsidP="0091016D">
      <w:pPr>
        <w:ind w:left="1276" w:hanging="1276"/>
        <w:jc w:val="both"/>
        <w:rPr>
          <w:rFonts w:ascii="Arial" w:hAnsi="Arial" w:cs="Arial"/>
          <w:b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6FA684" wp14:editId="289DE83E">
            <wp:simplePos x="0" y="0"/>
            <wp:positionH relativeFrom="margin">
              <wp:align>right</wp:align>
            </wp:positionH>
            <wp:positionV relativeFrom="paragraph">
              <wp:posOffset>357957</wp:posOffset>
            </wp:positionV>
            <wp:extent cx="8880653" cy="6085726"/>
            <wp:effectExtent l="0" t="0" r="0" b="0"/>
            <wp:wrapNone/>
            <wp:docPr id="9418876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714" r="496" b="1003"/>
                    <a:stretch/>
                  </pic:blipFill>
                  <pic:spPr bwMode="auto">
                    <a:xfrm>
                      <a:off x="0" y="0"/>
                      <a:ext cx="8880653" cy="60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C39" w:rsidRPr="0091016D">
        <w:rPr>
          <w:rFonts w:ascii="Arial" w:hAnsi="Arial" w:cs="Arial"/>
          <w:b/>
          <w:kern w:val="0"/>
          <w14:ligatures w14:val="none"/>
        </w:rPr>
        <w:t>Priloga 2:</w:t>
      </w:r>
      <w:r w:rsidR="0091016D">
        <w:rPr>
          <w:rFonts w:ascii="Arial" w:hAnsi="Arial" w:cs="Arial"/>
          <w:b/>
          <w:kern w:val="0"/>
          <w14:ligatures w14:val="none"/>
        </w:rPr>
        <w:tab/>
      </w:r>
      <w:r w:rsidR="00244C39" w:rsidRPr="0091016D">
        <w:rPr>
          <w:rFonts w:ascii="Arial" w:hAnsi="Arial" w:cs="Arial"/>
          <w:b/>
          <w:kern w:val="0"/>
          <w14:ligatures w14:val="none"/>
        </w:rPr>
        <w:t xml:space="preserve">Pregledna karta k Uredbi o vodovarstvenih območjih za javno oskrbo s pitno vodo v </w:t>
      </w:r>
      <w:r w:rsidR="00244C39" w:rsidRPr="0091016D">
        <w:rPr>
          <w:rFonts w:ascii="Arial" w:eastAsia="Lucida Sans Unicode" w:hAnsi="Arial" w:cs="Arial"/>
          <w:b/>
          <w:lang w:eastAsia="sl-SI"/>
        </w:rPr>
        <w:t xml:space="preserve">občinah Bled, Gorje in delu občine Radovljica </w:t>
      </w:r>
      <w:r w:rsidR="00244C39" w:rsidRPr="0091016D">
        <w:rPr>
          <w:rFonts w:ascii="Arial" w:hAnsi="Arial" w:cs="Arial"/>
          <w:b/>
          <w:kern w:val="0"/>
          <w14:ligatures w14:val="none"/>
        </w:rPr>
        <w:t>– dopolnjen osnutek</w:t>
      </w:r>
    </w:p>
    <w:p w14:paraId="7BA69EEE" w14:textId="58949DA3" w:rsidR="00244C39" w:rsidRDefault="00244C39"/>
    <w:sectPr w:rsidR="00244C39" w:rsidSect="0091016D">
      <w:pgSz w:w="16838" w:h="11906" w:orient="landscape"/>
      <w:pgMar w:top="1418" w:right="1418" w:bottom="130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39"/>
    <w:rsid w:val="002168F7"/>
    <w:rsid w:val="00244C39"/>
    <w:rsid w:val="00293B1F"/>
    <w:rsid w:val="002F154C"/>
    <w:rsid w:val="00382EE2"/>
    <w:rsid w:val="00427933"/>
    <w:rsid w:val="0045092A"/>
    <w:rsid w:val="006C0AE3"/>
    <w:rsid w:val="00836641"/>
    <w:rsid w:val="00902198"/>
    <w:rsid w:val="0091016D"/>
    <w:rsid w:val="00925195"/>
    <w:rsid w:val="00D57BA4"/>
    <w:rsid w:val="00D64652"/>
    <w:rsid w:val="00E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E9B2B"/>
  <w15:chartTrackingRefBased/>
  <w15:docId w15:val="{30BF13E8-AE0A-417A-9D33-1CE82057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>MJU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MNVP</dc:creator>
  <cp:keywords/>
  <dc:description/>
  <cp:lastModifiedBy>Darko Anzeljc</cp:lastModifiedBy>
  <cp:revision>2</cp:revision>
  <dcterms:created xsi:type="dcterms:W3CDTF">2025-03-10T07:17:00Z</dcterms:created>
  <dcterms:modified xsi:type="dcterms:W3CDTF">2025-03-10T07:17:00Z</dcterms:modified>
</cp:coreProperties>
</file>