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52685DC" w14:textId="77777777" w:rsidR="00720A2B" w:rsidRDefault="00720A2B" w:rsidP="00D47766">
      <w:pPr>
        <w:pStyle w:val="Telobesedila"/>
        <w:rPr>
          <w:rFonts w:ascii="Arial" w:hAnsi="Arial" w:cs="Arial"/>
        </w:rPr>
      </w:pPr>
      <w:bookmarkStart w:id="0" w:name="_GoBack"/>
      <w:bookmarkEnd w:id="0"/>
    </w:p>
    <w:p w14:paraId="35F4E0B5" w14:textId="77777777" w:rsidR="00720A2B" w:rsidRPr="00A9231D" w:rsidRDefault="00720A2B" w:rsidP="00720A2B">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1BC5B875" wp14:editId="0B42297D">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0E5D5DCB" w14:textId="77777777" w:rsidR="00720A2B" w:rsidRPr="00A9231D" w:rsidRDefault="00720A2B" w:rsidP="00720A2B">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14:paraId="2EE3E6A6" w14:textId="77777777" w:rsidR="00720A2B" w:rsidRPr="00A9231D" w:rsidRDefault="00720A2B" w:rsidP="00720A2B">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14:paraId="78144717" w14:textId="77777777" w:rsidR="00720A2B" w:rsidRPr="00A9231D" w:rsidRDefault="00720A2B" w:rsidP="00720A2B">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14:paraId="3CF846ED" w14:textId="77777777" w:rsidR="00720A2B" w:rsidRPr="00A9231D" w:rsidRDefault="00720A2B" w:rsidP="00720A2B">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14:paraId="71EA16C5" w14:textId="77777777" w:rsidR="00720A2B" w:rsidRDefault="00720A2B" w:rsidP="00720A2B">
      <w:pPr>
        <w:pStyle w:val="Telobesedila"/>
        <w:jc w:val="right"/>
        <w:rPr>
          <w:rFonts w:ascii="Arial" w:hAnsi="Arial" w:cs="Arial"/>
        </w:rPr>
      </w:pPr>
    </w:p>
    <w:p w14:paraId="3C787934" w14:textId="77777777" w:rsidR="00720A2B" w:rsidRDefault="00720A2B" w:rsidP="00720A2B">
      <w:pPr>
        <w:pStyle w:val="Telobesedila"/>
        <w:jc w:val="right"/>
        <w:rPr>
          <w:rFonts w:ascii="Arial" w:hAnsi="Arial" w:cs="Arial"/>
        </w:rPr>
      </w:pPr>
    </w:p>
    <w:p w14:paraId="74CEA09F" w14:textId="77777777" w:rsidR="00720A2B" w:rsidRDefault="00720A2B" w:rsidP="00720A2B">
      <w:pPr>
        <w:pStyle w:val="Telobesedila"/>
        <w:jc w:val="right"/>
        <w:rPr>
          <w:rFonts w:ascii="Arial" w:hAnsi="Arial" w:cs="Arial"/>
        </w:rPr>
      </w:pPr>
    </w:p>
    <w:p w14:paraId="07906C15" w14:textId="0866852C" w:rsidR="00720A2B" w:rsidRDefault="00720A2B" w:rsidP="00720A2B">
      <w:pPr>
        <w:pStyle w:val="Telobesedila"/>
        <w:jc w:val="right"/>
        <w:rPr>
          <w:rFonts w:ascii="Arial" w:hAnsi="Arial" w:cs="Arial"/>
        </w:rPr>
      </w:pPr>
      <w:r>
        <w:rPr>
          <w:rFonts w:ascii="Arial" w:hAnsi="Arial" w:cs="Arial"/>
        </w:rPr>
        <w:t>PREDLOG</w:t>
      </w:r>
    </w:p>
    <w:p w14:paraId="600FB004" w14:textId="54E06AC9" w:rsidR="00720A2B" w:rsidRDefault="00720A2B" w:rsidP="00720A2B">
      <w:pPr>
        <w:pStyle w:val="Telobesedila"/>
        <w:jc w:val="right"/>
        <w:rPr>
          <w:rFonts w:ascii="Arial" w:hAnsi="Arial" w:cs="Arial"/>
        </w:rPr>
      </w:pPr>
      <w:r>
        <w:rPr>
          <w:rFonts w:ascii="Arial" w:hAnsi="Arial" w:cs="Arial"/>
        </w:rPr>
        <w:t>EVA 2024-2611-0041</w:t>
      </w:r>
    </w:p>
    <w:p w14:paraId="406D78FC" w14:textId="42C73ED4" w:rsidR="00720A2B" w:rsidRDefault="00720A2B" w:rsidP="00720A2B">
      <w:pPr>
        <w:pStyle w:val="Telobesedila"/>
        <w:jc w:val="right"/>
        <w:rPr>
          <w:rFonts w:ascii="Arial" w:hAnsi="Arial" w:cs="Arial"/>
        </w:rPr>
      </w:pPr>
      <w:r>
        <w:rPr>
          <w:rFonts w:ascii="Arial" w:hAnsi="Arial" w:cs="Arial"/>
        </w:rPr>
        <w:t>TRETJA OBRAVNAVA</w:t>
      </w:r>
    </w:p>
    <w:p w14:paraId="5F656927" w14:textId="507FD8F4" w:rsidR="00720A2B" w:rsidRDefault="00720A2B" w:rsidP="00720A2B"/>
    <w:p w14:paraId="55F9BBC9" w14:textId="5D4B289A" w:rsidR="009E5831" w:rsidRPr="00720A2B" w:rsidRDefault="00720A2B" w:rsidP="00720A2B">
      <w:pPr>
        <w:tabs>
          <w:tab w:val="left" w:pos="9240"/>
        </w:tabs>
      </w:pPr>
      <w:r>
        <w:tab/>
      </w:r>
    </w:p>
    <w:p w14:paraId="68A5DFC4" w14:textId="012DC9ED" w:rsidR="009E5831" w:rsidRPr="00720A2B" w:rsidRDefault="00720A2B" w:rsidP="00720A2B">
      <w:pPr>
        <w:ind w:left="276"/>
        <w:jc w:val="center"/>
        <w:rPr>
          <w:rFonts w:ascii="Arial" w:hAnsi="Arial" w:cs="Arial"/>
          <w:b/>
          <w:spacing w:val="-2"/>
          <w:sz w:val="20"/>
          <w:szCs w:val="20"/>
        </w:rPr>
      </w:pPr>
      <w:r>
        <w:rPr>
          <w:rFonts w:ascii="Arial" w:hAnsi="Arial" w:cs="Arial"/>
          <w:b/>
          <w:spacing w:val="-2"/>
          <w:sz w:val="20"/>
          <w:szCs w:val="20"/>
        </w:rPr>
        <w:t>ZAKON</w:t>
      </w:r>
    </w:p>
    <w:p w14:paraId="3E864290" w14:textId="61D11C78" w:rsidR="009E5831" w:rsidRPr="007B151D" w:rsidRDefault="00720A2B">
      <w:pPr>
        <w:spacing w:before="178" w:line="261" w:lineRule="auto"/>
        <w:ind w:left="906" w:right="621"/>
        <w:jc w:val="center"/>
        <w:rPr>
          <w:rFonts w:ascii="Arial" w:hAnsi="Arial" w:cs="Arial"/>
          <w:b/>
          <w:sz w:val="20"/>
          <w:szCs w:val="20"/>
        </w:rPr>
      </w:pPr>
      <w:r w:rsidRPr="007B151D">
        <w:rPr>
          <w:rFonts w:ascii="Arial" w:hAnsi="Arial" w:cs="Arial"/>
          <w:b/>
          <w:sz w:val="20"/>
          <w:szCs w:val="20"/>
        </w:rPr>
        <w:t>o</w:t>
      </w:r>
      <w:r w:rsidRPr="007B151D">
        <w:rPr>
          <w:rFonts w:ascii="Arial" w:hAnsi="Arial" w:cs="Arial"/>
          <w:b/>
          <w:spacing w:val="-3"/>
          <w:sz w:val="20"/>
          <w:szCs w:val="20"/>
        </w:rPr>
        <w:t xml:space="preserve"> </w:t>
      </w:r>
      <w:r w:rsidRPr="007B151D">
        <w:rPr>
          <w:rFonts w:ascii="Arial" w:hAnsi="Arial" w:cs="Arial"/>
          <w:b/>
          <w:sz w:val="20"/>
          <w:szCs w:val="20"/>
        </w:rPr>
        <w:t>spremembah</w:t>
      </w:r>
      <w:r w:rsidRPr="007B151D">
        <w:rPr>
          <w:rFonts w:ascii="Arial" w:hAnsi="Arial" w:cs="Arial"/>
          <w:b/>
          <w:spacing w:val="-3"/>
          <w:sz w:val="20"/>
          <w:szCs w:val="20"/>
        </w:rPr>
        <w:t xml:space="preserve"> </w:t>
      </w:r>
      <w:r w:rsidRPr="007B151D">
        <w:rPr>
          <w:rFonts w:ascii="Arial" w:hAnsi="Arial" w:cs="Arial"/>
          <w:b/>
          <w:sz w:val="20"/>
          <w:szCs w:val="20"/>
        </w:rPr>
        <w:t>in</w:t>
      </w:r>
      <w:r w:rsidRPr="007B151D">
        <w:rPr>
          <w:rFonts w:ascii="Arial" w:hAnsi="Arial" w:cs="Arial"/>
          <w:b/>
          <w:spacing w:val="-3"/>
          <w:sz w:val="20"/>
          <w:szCs w:val="20"/>
        </w:rPr>
        <w:t xml:space="preserve"> </w:t>
      </w:r>
      <w:r w:rsidRPr="007B151D">
        <w:rPr>
          <w:rFonts w:ascii="Arial" w:hAnsi="Arial" w:cs="Arial"/>
          <w:b/>
          <w:sz w:val="20"/>
          <w:szCs w:val="20"/>
        </w:rPr>
        <w:t>dopolnitvah</w:t>
      </w:r>
      <w:r w:rsidRPr="007B151D">
        <w:rPr>
          <w:rFonts w:ascii="Arial" w:hAnsi="Arial" w:cs="Arial"/>
          <w:b/>
          <w:spacing w:val="-3"/>
          <w:sz w:val="20"/>
          <w:szCs w:val="20"/>
        </w:rPr>
        <w:t xml:space="preserve"> </w:t>
      </w:r>
      <w:r w:rsidR="00446D9B">
        <w:rPr>
          <w:rFonts w:ascii="Arial" w:hAnsi="Arial" w:cs="Arial"/>
          <w:b/>
          <w:sz w:val="20"/>
          <w:szCs w:val="20"/>
        </w:rPr>
        <w:t>Zakona o socialnem varstvu</w:t>
      </w:r>
      <w:r w:rsidRPr="007B151D">
        <w:rPr>
          <w:rFonts w:ascii="Arial" w:hAnsi="Arial" w:cs="Arial"/>
          <w:b/>
          <w:sz w:val="20"/>
          <w:szCs w:val="20"/>
        </w:rPr>
        <w:t xml:space="preserve"> (</w:t>
      </w:r>
      <w:r w:rsidR="00446D9B">
        <w:rPr>
          <w:rFonts w:ascii="Arial" w:hAnsi="Arial" w:cs="Arial"/>
          <w:b/>
          <w:sz w:val="20"/>
          <w:szCs w:val="20"/>
        </w:rPr>
        <w:t>ZSV-K</w:t>
      </w:r>
      <w:r w:rsidRPr="007B151D">
        <w:rPr>
          <w:rFonts w:ascii="Arial" w:hAnsi="Arial" w:cs="Arial"/>
          <w:b/>
          <w:sz w:val="20"/>
          <w:szCs w:val="20"/>
        </w:rPr>
        <w:t xml:space="preserve">), EPA </w:t>
      </w:r>
      <w:r w:rsidR="00446D9B" w:rsidRPr="00446D9B">
        <w:rPr>
          <w:rFonts w:ascii="Arial" w:eastAsia="Calibri" w:hAnsi="Arial" w:cs="Arial"/>
          <w:b/>
          <w:sz w:val="20"/>
          <w:szCs w:val="20"/>
          <w:lang w:eastAsia="sl-SI"/>
        </w:rPr>
        <w:t>1882–IX</w:t>
      </w:r>
      <w:r w:rsidRPr="007B151D">
        <w:rPr>
          <w:rFonts w:ascii="Arial" w:hAnsi="Arial" w:cs="Arial"/>
          <w:b/>
          <w:sz w:val="20"/>
          <w:szCs w:val="20"/>
        </w:rPr>
        <w:t>, tretja obravnava</w:t>
      </w:r>
    </w:p>
    <w:p w14:paraId="3FB4586B" w14:textId="77777777" w:rsidR="009E5831" w:rsidRPr="007B151D" w:rsidRDefault="009E5831">
      <w:pPr>
        <w:pStyle w:val="Telobesedila"/>
        <w:rPr>
          <w:rFonts w:ascii="Arial" w:hAnsi="Arial" w:cs="Arial"/>
          <w:b/>
        </w:rPr>
      </w:pPr>
    </w:p>
    <w:p w14:paraId="04B0CD01" w14:textId="77777777" w:rsidR="009E5831" w:rsidRPr="007B151D" w:rsidRDefault="009E5831">
      <w:pPr>
        <w:pStyle w:val="Telobesedila"/>
        <w:spacing w:before="122"/>
        <w:rPr>
          <w:rFonts w:ascii="Arial" w:hAnsi="Arial" w:cs="Arial"/>
          <w:b/>
        </w:rPr>
      </w:pPr>
    </w:p>
    <w:p w14:paraId="60413122" w14:textId="77777777" w:rsidR="007015A9" w:rsidRPr="00756440" w:rsidRDefault="007015A9" w:rsidP="007015A9">
      <w:pPr>
        <w:widowControl/>
        <w:numPr>
          <w:ilvl w:val="0"/>
          <w:numId w:val="19"/>
        </w:numPr>
        <w:autoSpaceDE/>
        <w:autoSpaceDN/>
        <w:spacing w:line="260" w:lineRule="exact"/>
        <w:contextualSpacing/>
        <w:jc w:val="center"/>
        <w:rPr>
          <w:rFonts w:ascii="Arial" w:eastAsia="Times New Roman" w:hAnsi="Arial" w:cs="Arial"/>
          <w:b/>
          <w:bCs/>
          <w:sz w:val="20"/>
          <w:szCs w:val="20"/>
        </w:rPr>
      </w:pPr>
      <w:bookmarkStart w:id="1" w:name="_Hlk180414087"/>
      <w:r w:rsidRPr="00756440">
        <w:rPr>
          <w:rFonts w:ascii="Arial" w:eastAsia="Times New Roman" w:hAnsi="Arial" w:cs="Arial"/>
          <w:b/>
          <w:bCs/>
          <w:sz w:val="20"/>
          <w:szCs w:val="20"/>
        </w:rPr>
        <w:t>člen</w:t>
      </w:r>
    </w:p>
    <w:p w14:paraId="4006CF3A" w14:textId="77777777" w:rsidR="007015A9" w:rsidRPr="00756440" w:rsidRDefault="007015A9" w:rsidP="007015A9">
      <w:pPr>
        <w:spacing w:line="260" w:lineRule="exact"/>
        <w:ind w:left="1080"/>
        <w:contextualSpacing/>
        <w:rPr>
          <w:rFonts w:ascii="Arial" w:eastAsia="Times New Roman" w:hAnsi="Arial" w:cs="Arial"/>
          <w:b/>
          <w:bCs/>
          <w:sz w:val="20"/>
          <w:szCs w:val="20"/>
        </w:rPr>
      </w:pPr>
    </w:p>
    <w:bookmarkEnd w:id="1"/>
    <w:p w14:paraId="6048B0CC" w14:textId="77777777" w:rsidR="007015A9" w:rsidRPr="00756440" w:rsidRDefault="007015A9" w:rsidP="007015A9">
      <w:pPr>
        <w:spacing w:line="260" w:lineRule="exact"/>
        <w:jc w:val="both"/>
        <w:rPr>
          <w:rFonts w:ascii="Arial" w:eastAsia="Times New Roman" w:hAnsi="Arial" w:cs="Arial"/>
          <w:b/>
          <w:bCs/>
          <w:sz w:val="20"/>
          <w:szCs w:val="20"/>
          <w:shd w:val="clear" w:color="auto" w:fill="FFFFFF"/>
          <w:lang w:eastAsia="sl-SI"/>
        </w:rPr>
      </w:pPr>
      <w:r w:rsidRPr="00756440">
        <w:rPr>
          <w:rFonts w:ascii="Arial" w:eastAsia="Times New Roman" w:hAnsi="Arial" w:cs="Arial"/>
          <w:b/>
          <w:bCs/>
          <w:sz w:val="20"/>
          <w:szCs w:val="20"/>
          <w:shd w:val="clear" w:color="auto" w:fill="FFFFFF"/>
          <w:lang w:eastAsia="sl-SI"/>
        </w:rPr>
        <w:t>V Zakonu o socialnem varstvu (Uradni list RS, št</w:t>
      </w:r>
      <w:r w:rsidRPr="00756440">
        <w:rPr>
          <w:rFonts w:ascii="Arial" w:eastAsia="Times New Roman" w:hAnsi="Arial" w:cs="Arial"/>
          <w:b/>
          <w:bCs/>
          <w:color w:val="000000" w:themeColor="text1"/>
          <w:sz w:val="20"/>
          <w:szCs w:val="20"/>
          <w:shd w:val="clear" w:color="auto" w:fill="FFFFFF"/>
          <w:lang w:eastAsia="sl-SI"/>
        </w:rPr>
        <w:t xml:space="preserve">. </w:t>
      </w:r>
      <w:hyperlink r:id="rId8" w:tgtFrame="_blank" w:tooltip="Zakon o socialnem varstvu (uradno prečiščeno besedilo) (ZSV-UPB2)" w:history="1">
        <w:r w:rsidRPr="00756440">
          <w:rPr>
            <w:rStyle w:val="Hiperpovezava"/>
            <w:rFonts w:ascii="Arial" w:eastAsia="Times New Roman" w:hAnsi="Arial" w:cs="Arial"/>
            <w:b/>
            <w:bCs/>
            <w:color w:val="000000" w:themeColor="text1"/>
            <w:sz w:val="20"/>
            <w:szCs w:val="20"/>
            <w:u w:val="none"/>
            <w:shd w:val="clear" w:color="auto" w:fill="FFFFFF"/>
            <w:lang w:eastAsia="sl-SI"/>
          </w:rPr>
          <w:t>3/07</w:t>
        </w:r>
      </w:hyperlink>
      <w:r w:rsidRPr="00756440">
        <w:rPr>
          <w:rFonts w:ascii="Arial" w:eastAsia="Times New Roman" w:hAnsi="Arial" w:cs="Arial"/>
          <w:b/>
          <w:bCs/>
          <w:color w:val="000000" w:themeColor="text1"/>
          <w:sz w:val="20"/>
          <w:szCs w:val="20"/>
          <w:shd w:val="clear" w:color="auto" w:fill="FFFFFF"/>
          <w:lang w:eastAsia="sl-SI"/>
        </w:rPr>
        <w:t xml:space="preserve"> – uradno prečiščeno besedilo, </w:t>
      </w:r>
      <w:hyperlink r:id="rId9" w:tgtFrame="_blank" w:tooltip="Popravek Uradnega prečiščenega besedila Zakona o socialnem varstvu" w:history="1">
        <w:r w:rsidRPr="00756440">
          <w:rPr>
            <w:rStyle w:val="Hiperpovezava"/>
            <w:rFonts w:ascii="Arial" w:eastAsia="Times New Roman" w:hAnsi="Arial" w:cs="Arial"/>
            <w:b/>
            <w:bCs/>
            <w:color w:val="000000" w:themeColor="text1"/>
            <w:sz w:val="20"/>
            <w:szCs w:val="20"/>
            <w:u w:val="none"/>
            <w:shd w:val="clear" w:color="auto" w:fill="FFFFFF"/>
            <w:lang w:eastAsia="sl-SI"/>
          </w:rPr>
          <w:t>23/07</w:t>
        </w:r>
      </w:hyperlink>
      <w:r w:rsidRPr="00756440">
        <w:rPr>
          <w:rFonts w:ascii="Arial" w:eastAsia="Times New Roman" w:hAnsi="Arial" w:cs="Arial"/>
          <w:b/>
          <w:bCs/>
          <w:color w:val="000000" w:themeColor="text1"/>
          <w:sz w:val="20"/>
          <w:szCs w:val="20"/>
          <w:shd w:val="clear" w:color="auto" w:fill="FFFFFF"/>
          <w:lang w:eastAsia="sl-SI"/>
        </w:rPr>
        <w:t xml:space="preserve"> – popr., </w:t>
      </w:r>
      <w:hyperlink r:id="rId10" w:tgtFrame="_blank" w:tooltip="Popravek Uradnega prečiščenega besedila Zakona o socialnem varstvu" w:history="1">
        <w:r w:rsidRPr="00756440">
          <w:rPr>
            <w:rStyle w:val="Hiperpovezava"/>
            <w:rFonts w:ascii="Arial" w:eastAsia="Times New Roman" w:hAnsi="Arial" w:cs="Arial"/>
            <w:b/>
            <w:bCs/>
            <w:color w:val="000000" w:themeColor="text1"/>
            <w:sz w:val="20"/>
            <w:szCs w:val="20"/>
            <w:u w:val="none"/>
            <w:shd w:val="clear" w:color="auto" w:fill="FFFFFF"/>
            <w:lang w:eastAsia="sl-SI"/>
          </w:rPr>
          <w:t>41/07</w:t>
        </w:r>
      </w:hyperlink>
      <w:r w:rsidRPr="00756440">
        <w:rPr>
          <w:rFonts w:ascii="Arial" w:eastAsia="Times New Roman" w:hAnsi="Arial" w:cs="Arial"/>
          <w:b/>
          <w:bCs/>
          <w:color w:val="000000" w:themeColor="text1"/>
          <w:sz w:val="20"/>
          <w:szCs w:val="20"/>
          <w:shd w:val="clear" w:color="auto" w:fill="FFFFFF"/>
          <w:lang w:eastAsia="sl-SI"/>
        </w:rPr>
        <w:t xml:space="preserve"> – popr., </w:t>
      </w:r>
      <w:hyperlink r:id="rId11" w:tgtFrame="_blank" w:tooltip="Zakon o socialno varstvenih prejemkih (ZSVarPre)" w:history="1">
        <w:r w:rsidRPr="00756440">
          <w:rPr>
            <w:rStyle w:val="Hiperpovezava"/>
            <w:rFonts w:ascii="Arial" w:eastAsia="Times New Roman" w:hAnsi="Arial" w:cs="Arial"/>
            <w:b/>
            <w:bCs/>
            <w:color w:val="000000" w:themeColor="text1"/>
            <w:sz w:val="20"/>
            <w:szCs w:val="20"/>
            <w:u w:val="none"/>
            <w:shd w:val="clear" w:color="auto" w:fill="FFFFFF"/>
            <w:lang w:eastAsia="sl-SI"/>
          </w:rPr>
          <w:t>61/10</w:t>
        </w:r>
      </w:hyperlink>
      <w:r w:rsidRPr="00756440">
        <w:rPr>
          <w:rFonts w:ascii="Arial" w:eastAsia="Times New Roman" w:hAnsi="Arial" w:cs="Arial"/>
          <w:b/>
          <w:bCs/>
          <w:color w:val="000000" w:themeColor="text1"/>
          <w:sz w:val="20"/>
          <w:szCs w:val="20"/>
          <w:shd w:val="clear" w:color="auto" w:fill="FFFFFF"/>
          <w:lang w:eastAsia="sl-SI"/>
        </w:rPr>
        <w:t xml:space="preserve"> – ZSVarPre, </w:t>
      </w:r>
      <w:hyperlink r:id="rId12" w:tgtFrame="_blank" w:tooltip="Zakon o uveljavljanju pravic iz javnih sredstev (ZUPJS)" w:history="1">
        <w:r w:rsidRPr="00756440">
          <w:rPr>
            <w:rStyle w:val="Hiperpovezava"/>
            <w:rFonts w:ascii="Arial" w:eastAsia="Times New Roman" w:hAnsi="Arial" w:cs="Arial"/>
            <w:b/>
            <w:bCs/>
            <w:color w:val="000000" w:themeColor="text1"/>
            <w:sz w:val="20"/>
            <w:szCs w:val="20"/>
            <w:u w:val="none"/>
            <w:shd w:val="clear" w:color="auto" w:fill="FFFFFF"/>
            <w:lang w:eastAsia="sl-SI"/>
          </w:rPr>
          <w:t>62/10</w:t>
        </w:r>
      </w:hyperlink>
      <w:r w:rsidRPr="00756440">
        <w:rPr>
          <w:rFonts w:ascii="Arial" w:eastAsia="Times New Roman" w:hAnsi="Arial" w:cs="Arial"/>
          <w:b/>
          <w:bCs/>
          <w:color w:val="000000" w:themeColor="text1"/>
          <w:sz w:val="20"/>
          <w:szCs w:val="20"/>
          <w:shd w:val="clear" w:color="auto" w:fill="FFFFFF"/>
          <w:lang w:eastAsia="sl-SI"/>
        </w:rPr>
        <w:t xml:space="preserve"> – ZUPJS, </w:t>
      </w:r>
      <w:hyperlink r:id="rId13" w:tgtFrame="_blank" w:tooltip="Zakon o dopolnitvi Zakona o socialnem varstvu (ZSV-E)" w:history="1">
        <w:r w:rsidRPr="00756440">
          <w:rPr>
            <w:rStyle w:val="Hiperpovezava"/>
            <w:rFonts w:ascii="Arial" w:eastAsia="Times New Roman" w:hAnsi="Arial" w:cs="Arial"/>
            <w:b/>
            <w:bCs/>
            <w:color w:val="000000" w:themeColor="text1"/>
            <w:sz w:val="20"/>
            <w:szCs w:val="20"/>
            <w:u w:val="none"/>
            <w:shd w:val="clear" w:color="auto" w:fill="FFFFFF"/>
            <w:lang w:eastAsia="sl-SI"/>
          </w:rPr>
          <w:t>57/12</w:t>
        </w:r>
      </w:hyperlink>
      <w:r w:rsidRPr="00756440">
        <w:rPr>
          <w:rFonts w:ascii="Arial" w:eastAsia="Times New Roman" w:hAnsi="Arial" w:cs="Arial"/>
          <w:b/>
          <w:bCs/>
          <w:color w:val="000000" w:themeColor="text1"/>
          <w:sz w:val="20"/>
          <w:szCs w:val="20"/>
          <w:shd w:val="clear" w:color="auto" w:fill="FFFFFF"/>
          <w:lang w:eastAsia="sl-SI"/>
        </w:rPr>
        <w:t xml:space="preserve">, </w:t>
      </w:r>
      <w:hyperlink r:id="rId14" w:tgtFrame="_blank" w:tooltip="Zakon o spremembah in dopolnitvah Zakona o socialnem varstvu (ZSV-F)" w:history="1">
        <w:r w:rsidRPr="00756440">
          <w:rPr>
            <w:rStyle w:val="Hiperpovezava"/>
            <w:rFonts w:ascii="Arial" w:eastAsia="Times New Roman" w:hAnsi="Arial" w:cs="Arial"/>
            <w:b/>
            <w:bCs/>
            <w:color w:val="000000" w:themeColor="text1"/>
            <w:sz w:val="20"/>
            <w:szCs w:val="20"/>
            <w:u w:val="none"/>
            <w:shd w:val="clear" w:color="auto" w:fill="FFFFFF"/>
            <w:lang w:eastAsia="sl-SI"/>
          </w:rPr>
          <w:t>39/16</w:t>
        </w:r>
      </w:hyperlink>
      <w:r w:rsidRPr="00756440">
        <w:rPr>
          <w:rFonts w:ascii="Arial" w:eastAsia="Times New Roman" w:hAnsi="Arial" w:cs="Arial"/>
          <w:b/>
          <w:bCs/>
          <w:color w:val="000000" w:themeColor="text1"/>
          <w:sz w:val="20"/>
          <w:szCs w:val="20"/>
          <w:shd w:val="clear" w:color="auto" w:fill="FFFFFF"/>
          <w:lang w:eastAsia="sl-SI"/>
        </w:rPr>
        <w:t xml:space="preserve">, </w:t>
      </w:r>
      <w:hyperlink r:id="rId15" w:tgtFrame="_blank" w:tooltip="Zakon o prijavi prebivališča (ZPPreb-1)" w:history="1">
        <w:r w:rsidRPr="00756440">
          <w:rPr>
            <w:rStyle w:val="Hiperpovezava"/>
            <w:rFonts w:ascii="Arial" w:eastAsia="Times New Roman" w:hAnsi="Arial" w:cs="Arial"/>
            <w:b/>
            <w:bCs/>
            <w:color w:val="000000" w:themeColor="text1"/>
            <w:sz w:val="20"/>
            <w:szCs w:val="20"/>
            <w:u w:val="none"/>
            <w:shd w:val="clear" w:color="auto" w:fill="FFFFFF"/>
            <w:lang w:eastAsia="sl-SI"/>
          </w:rPr>
          <w:t>52/16</w:t>
        </w:r>
      </w:hyperlink>
      <w:r w:rsidRPr="00756440">
        <w:rPr>
          <w:rFonts w:ascii="Arial" w:eastAsia="Times New Roman" w:hAnsi="Arial" w:cs="Arial"/>
          <w:b/>
          <w:bCs/>
          <w:color w:val="000000" w:themeColor="text1"/>
          <w:sz w:val="20"/>
          <w:szCs w:val="20"/>
          <w:shd w:val="clear" w:color="auto" w:fill="FFFFFF"/>
          <w:lang w:eastAsia="sl-SI"/>
        </w:rPr>
        <w:t xml:space="preserve"> – ZPPreb-1, </w:t>
      </w:r>
      <w:hyperlink r:id="rId16" w:tgtFrame="_blank" w:tooltip="Družinski zakonik (DZ)" w:history="1">
        <w:r w:rsidRPr="00756440">
          <w:rPr>
            <w:rStyle w:val="Hiperpovezava"/>
            <w:rFonts w:ascii="Arial" w:eastAsia="Times New Roman" w:hAnsi="Arial" w:cs="Arial"/>
            <w:b/>
            <w:bCs/>
            <w:color w:val="000000" w:themeColor="text1"/>
            <w:sz w:val="20"/>
            <w:szCs w:val="20"/>
            <w:u w:val="none"/>
            <w:shd w:val="clear" w:color="auto" w:fill="FFFFFF"/>
            <w:lang w:eastAsia="sl-SI"/>
          </w:rPr>
          <w:t>15/17</w:t>
        </w:r>
      </w:hyperlink>
      <w:r w:rsidRPr="00756440">
        <w:rPr>
          <w:rFonts w:ascii="Arial" w:eastAsia="Times New Roman" w:hAnsi="Arial" w:cs="Arial"/>
          <w:b/>
          <w:bCs/>
          <w:color w:val="000000" w:themeColor="text1"/>
          <w:sz w:val="20"/>
          <w:szCs w:val="20"/>
          <w:shd w:val="clear" w:color="auto" w:fill="FFFFFF"/>
          <w:lang w:eastAsia="sl-SI"/>
        </w:rPr>
        <w:t xml:space="preserve"> – DZ, </w:t>
      </w:r>
      <w:hyperlink r:id="rId17" w:tgtFrame="_blank" w:tooltip="Zakon o dopolnitvah Zakona o socialnem varstvu (ZSV-G)" w:history="1">
        <w:r w:rsidRPr="00756440">
          <w:rPr>
            <w:rStyle w:val="Hiperpovezava"/>
            <w:rFonts w:ascii="Arial" w:eastAsia="Times New Roman" w:hAnsi="Arial" w:cs="Arial"/>
            <w:b/>
            <w:bCs/>
            <w:color w:val="000000" w:themeColor="text1"/>
            <w:sz w:val="20"/>
            <w:szCs w:val="20"/>
            <w:u w:val="none"/>
            <w:shd w:val="clear" w:color="auto" w:fill="FFFFFF"/>
            <w:lang w:eastAsia="sl-SI"/>
          </w:rPr>
          <w:t>29/17</w:t>
        </w:r>
      </w:hyperlink>
      <w:r w:rsidRPr="00756440">
        <w:rPr>
          <w:rFonts w:ascii="Arial" w:eastAsia="Times New Roman" w:hAnsi="Arial" w:cs="Arial"/>
          <w:b/>
          <w:bCs/>
          <w:color w:val="000000" w:themeColor="text1"/>
          <w:sz w:val="20"/>
          <w:szCs w:val="20"/>
          <w:shd w:val="clear" w:color="auto" w:fill="FFFFFF"/>
          <w:lang w:eastAsia="sl-SI"/>
        </w:rPr>
        <w:t xml:space="preserve">, </w:t>
      </w:r>
      <w:hyperlink r:id="rId18" w:tgtFrame="_blank" w:tooltip="Zakon o spremembah in dopolnitvah Zakona o socialnem varstvu (ZSV-H)" w:history="1">
        <w:r w:rsidRPr="00756440">
          <w:rPr>
            <w:rStyle w:val="Hiperpovezava"/>
            <w:rFonts w:ascii="Arial" w:eastAsia="Times New Roman" w:hAnsi="Arial" w:cs="Arial"/>
            <w:b/>
            <w:bCs/>
            <w:color w:val="000000" w:themeColor="text1"/>
            <w:sz w:val="20"/>
            <w:szCs w:val="20"/>
            <w:u w:val="none"/>
            <w:shd w:val="clear" w:color="auto" w:fill="FFFFFF"/>
            <w:lang w:eastAsia="sl-SI"/>
          </w:rPr>
          <w:t>54/17</w:t>
        </w:r>
      </w:hyperlink>
      <w:r w:rsidRPr="00756440">
        <w:rPr>
          <w:rFonts w:ascii="Arial" w:eastAsia="Times New Roman" w:hAnsi="Arial" w:cs="Arial"/>
          <w:b/>
          <w:bCs/>
          <w:color w:val="000000" w:themeColor="text1"/>
          <w:sz w:val="20"/>
          <w:szCs w:val="20"/>
          <w:shd w:val="clear" w:color="auto" w:fill="FFFFFF"/>
          <w:lang w:eastAsia="sl-SI"/>
        </w:rPr>
        <w:t xml:space="preserve">, </w:t>
      </w:r>
      <w:hyperlink r:id="rId19" w:tgtFrame="_blank" w:tooltip="Zakon o nevladnih organizacijah (ZNOrg)" w:history="1">
        <w:r w:rsidRPr="00756440">
          <w:rPr>
            <w:rStyle w:val="Hiperpovezava"/>
            <w:rFonts w:ascii="Arial" w:eastAsia="Times New Roman" w:hAnsi="Arial" w:cs="Arial"/>
            <w:b/>
            <w:bCs/>
            <w:color w:val="000000" w:themeColor="text1"/>
            <w:sz w:val="20"/>
            <w:szCs w:val="20"/>
            <w:u w:val="none"/>
            <w:shd w:val="clear" w:color="auto" w:fill="FFFFFF"/>
            <w:lang w:eastAsia="sl-SI"/>
          </w:rPr>
          <w:t>21/18</w:t>
        </w:r>
      </w:hyperlink>
      <w:r w:rsidRPr="00756440">
        <w:rPr>
          <w:rFonts w:ascii="Arial" w:eastAsia="Times New Roman" w:hAnsi="Arial" w:cs="Arial"/>
          <w:b/>
          <w:bCs/>
          <w:color w:val="000000" w:themeColor="text1"/>
          <w:sz w:val="20"/>
          <w:szCs w:val="20"/>
          <w:shd w:val="clear" w:color="auto" w:fill="FFFFFF"/>
          <w:lang w:eastAsia="sl-SI"/>
        </w:rPr>
        <w:t xml:space="preserve"> – ZNOrg, </w:t>
      </w:r>
      <w:hyperlink r:id="rId20" w:tgtFrame="_blank" w:tooltip="Zakon o spremembah in dopolnitvah Zakona o osebni asistenci (ZOA-A)" w:history="1">
        <w:r w:rsidRPr="00756440">
          <w:rPr>
            <w:rStyle w:val="Hiperpovezava"/>
            <w:rFonts w:ascii="Arial" w:eastAsia="Times New Roman" w:hAnsi="Arial" w:cs="Arial"/>
            <w:b/>
            <w:bCs/>
            <w:color w:val="000000" w:themeColor="text1"/>
            <w:sz w:val="20"/>
            <w:szCs w:val="20"/>
            <w:u w:val="none"/>
            <w:shd w:val="clear" w:color="auto" w:fill="FFFFFF"/>
            <w:lang w:eastAsia="sl-SI"/>
          </w:rPr>
          <w:t>31/18</w:t>
        </w:r>
      </w:hyperlink>
      <w:r w:rsidRPr="00756440">
        <w:rPr>
          <w:rFonts w:ascii="Arial" w:eastAsia="Times New Roman" w:hAnsi="Arial" w:cs="Arial"/>
          <w:b/>
          <w:bCs/>
          <w:color w:val="000000" w:themeColor="text1"/>
          <w:sz w:val="20"/>
          <w:szCs w:val="20"/>
          <w:shd w:val="clear" w:color="auto" w:fill="FFFFFF"/>
          <w:lang w:eastAsia="sl-SI"/>
        </w:rPr>
        <w:t xml:space="preserve"> – ZOA-A, </w:t>
      </w:r>
      <w:hyperlink r:id="rId21" w:tgtFrame="_blank" w:tooltip="Zakon o spremembah in dopolnitvah Zakona o socialnem varstvu (ZSV-I)" w:history="1">
        <w:r w:rsidRPr="00756440">
          <w:rPr>
            <w:rStyle w:val="Hiperpovezava"/>
            <w:rFonts w:ascii="Arial" w:eastAsia="Times New Roman" w:hAnsi="Arial" w:cs="Arial"/>
            <w:b/>
            <w:bCs/>
            <w:color w:val="000000" w:themeColor="text1"/>
            <w:sz w:val="20"/>
            <w:szCs w:val="20"/>
            <w:u w:val="none"/>
            <w:shd w:val="clear" w:color="auto" w:fill="FFFFFF"/>
            <w:lang w:eastAsia="sl-SI"/>
          </w:rPr>
          <w:t>28/19</w:t>
        </w:r>
      </w:hyperlink>
      <w:r w:rsidRPr="00756440">
        <w:rPr>
          <w:rFonts w:ascii="Arial" w:eastAsia="Times New Roman" w:hAnsi="Arial" w:cs="Arial"/>
          <w:b/>
          <w:bCs/>
          <w:color w:val="000000" w:themeColor="text1"/>
          <w:sz w:val="20"/>
          <w:szCs w:val="20"/>
          <w:shd w:val="clear" w:color="auto" w:fill="FFFFFF"/>
          <w:lang w:eastAsia="sl-SI"/>
        </w:rPr>
        <w:t xml:space="preserve">, </w:t>
      </w:r>
      <w:hyperlink r:id="rId22" w:tgtFrame="_blank" w:tooltip="Zakon o finančni razbremenitvi občin (ZFRO)" w:history="1">
        <w:r w:rsidRPr="00756440">
          <w:rPr>
            <w:rStyle w:val="Hiperpovezava"/>
            <w:rFonts w:ascii="Arial" w:eastAsia="Times New Roman" w:hAnsi="Arial" w:cs="Arial"/>
            <w:b/>
            <w:bCs/>
            <w:color w:val="000000" w:themeColor="text1"/>
            <w:sz w:val="20"/>
            <w:szCs w:val="20"/>
            <w:u w:val="none"/>
            <w:shd w:val="clear" w:color="auto" w:fill="FFFFFF"/>
            <w:lang w:eastAsia="sl-SI"/>
          </w:rPr>
          <w:t>189/20</w:t>
        </w:r>
      </w:hyperlink>
      <w:r w:rsidRPr="00756440">
        <w:rPr>
          <w:rFonts w:ascii="Arial" w:eastAsia="Times New Roman" w:hAnsi="Arial" w:cs="Arial"/>
          <w:b/>
          <w:bCs/>
          <w:color w:val="000000" w:themeColor="text1"/>
          <w:sz w:val="20"/>
          <w:szCs w:val="20"/>
          <w:shd w:val="clear" w:color="auto" w:fill="FFFFFF"/>
          <w:lang w:eastAsia="sl-SI"/>
        </w:rPr>
        <w:t xml:space="preserve"> – ZFRO, </w:t>
      </w:r>
      <w:hyperlink r:id="rId23" w:tgtFrame="_blank" w:tooltip="Zakon o dolgotrajni oskrbi (ZDOsk)" w:history="1">
        <w:r w:rsidRPr="00756440">
          <w:rPr>
            <w:rStyle w:val="Hiperpovezava"/>
            <w:rFonts w:ascii="Arial" w:eastAsia="Times New Roman" w:hAnsi="Arial" w:cs="Arial"/>
            <w:b/>
            <w:bCs/>
            <w:color w:val="000000" w:themeColor="text1"/>
            <w:sz w:val="20"/>
            <w:szCs w:val="20"/>
            <w:u w:val="none"/>
            <w:shd w:val="clear" w:color="auto" w:fill="FFFFFF"/>
            <w:lang w:eastAsia="sl-SI"/>
          </w:rPr>
          <w:t>196/21</w:t>
        </w:r>
      </w:hyperlink>
      <w:r w:rsidRPr="00756440">
        <w:rPr>
          <w:rFonts w:ascii="Arial" w:eastAsia="Times New Roman" w:hAnsi="Arial" w:cs="Arial"/>
          <w:b/>
          <w:bCs/>
          <w:color w:val="000000" w:themeColor="text1"/>
          <w:sz w:val="20"/>
          <w:szCs w:val="20"/>
          <w:shd w:val="clear" w:color="auto" w:fill="FFFFFF"/>
          <w:lang w:eastAsia="sl-SI"/>
        </w:rPr>
        <w:t xml:space="preserve"> – ZDOsk, </w:t>
      </w:r>
      <w:hyperlink r:id="rId24" w:tgtFrame="_blank" w:tooltip="Zakon o spremembah in dopolnitvah Zakona o socialnem varstvu (ZSV-J)" w:history="1">
        <w:r w:rsidRPr="00756440">
          <w:rPr>
            <w:rStyle w:val="Hiperpovezava"/>
            <w:rFonts w:ascii="Arial" w:eastAsia="Times New Roman" w:hAnsi="Arial" w:cs="Arial"/>
            <w:b/>
            <w:bCs/>
            <w:color w:val="000000" w:themeColor="text1"/>
            <w:sz w:val="20"/>
            <w:szCs w:val="20"/>
            <w:u w:val="none"/>
            <w:shd w:val="clear" w:color="auto" w:fill="FFFFFF"/>
            <w:lang w:eastAsia="sl-SI"/>
          </w:rPr>
          <w:t>82/23</w:t>
        </w:r>
      </w:hyperlink>
      <w:r w:rsidRPr="00756440">
        <w:rPr>
          <w:rFonts w:ascii="Arial" w:eastAsia="Times New Roman" w:hAnsi="Arial" w:cs="Arial"/>
          <w:b/>
          <w:bCs/>
          <w:color w:val="000000" w:themeColor="text1"/>
          <w:sz w:val="20"/>
          <w:szCs w:val="20"/>
          <w:shd w:val="clear" w:color="auto" w:fill="FFFFFF"/>
          <w:lang w:eastAsia="sl-SI"/>
        </w:rPr>
        <w:t xml:space="preserve"> in </w:t>
      </w:r>
      <w:hyperlink r:id="rId25" w:tgtFrame="_blank" w:tooltip="Zakon o dolgotrajni oskrbi (ZDOsk-1)" w:history="1">
        <w:r w:rsidRPr="00756440">
          <w:rPr>
            <w:rStyle w:val="Hiperpovezava"/>
            <w:rFonts w:ascii="Arial" w:eastAsia="Times New Roman" w:hAnsi="Arial" w:cs="Arial"/>
            <w:b/>
            <w:bCs/>
            <w:color w:val="000000" w:themeColor="text1"/>
            <w:sz w:val="20"/>
            <w:szCs w:val="20"/>
            <w:u w:val="none"/>
            <w:shd w:val="clear" w:color="auto" w:fill="FFFFFF"/>
            <w:lang w:eastAsia="sl-SI"/>
          </w:rPr>
          <w:t>84/23</w:t>
        </w:r>
      </w:hyperlink>
      <w:r w:rsidRPr="00756440">
        <w:rPr>
          <w:rFonts w:ascii="Arial" w:eastAsia="Times New Roman" w:hAnsi="Arial" w:cs="Arial"/>
          <w:b/>
          <w:bCs/>
          <w:color w:val="000000" w:themeColor="text1"/>
          <w:sz w:val="20"/>
          <w:szCs w:val="20"/>
          <w:shd w:val="clear" w:color="auto" w:fill="FFFFFF"/>
          <w:lang w:eastAsia="sl-SI"/>
        </w:rPr>
        <w:t xml:space="preserve"> – </w:t>
      </w:r>
      <w:r w:rsidRPr="00756440">
        <w:rPr>
          <w:rFonts w:ascii="Arial" w:eastAsia="Times New Roman" w:hAnsi="Arial" w:cs="Arial"/>
          <w:b/>
          <w:bCs/>
          <w:sz w:val="20"/>
          <w:szCs w:val="20"/>
          <w:shd w:val="clear" w:color="auto" w:fill="FFFFFF"/>
          <w:lang w:eastAsia="sl-SI"/>
        </w:rPr>
        <w:t>ZDOsk-1) se 49.b člen spremeni tako, da se glasi:</w:t>
      </w:r>
    </w:p>
    <w:p w14:paraId="5FB35BF2" w14:textId="77777777" w:rsidR="007015A9" w:rsidRPr="00756440" w:rsidRDefault="007015A9" w:rsidP="007015A9">
      <w:pPr>
        <w:spacing w:line="260" w:lineRule="exact"/>
        <w:jc w:val="both"/>
        <w:rPr>
          <w:rFonts w:ascii="Arial" w:eastAsia="Times New Roman" w:hAnsi="Arial" w:cs="Arial"/>
          <w:b/>
          <w:bCs/>
          <w:sz w:val="20"/>
          <w:szCs w:val="20"/>
          <w:shd w:val="clear" w:color="auto" w:fill="FFFFFF"/>
          <w:lang w:eastAsia="sl-SI"/>
        </w:rPr>
      </w:pPr>
    </w:p>
    <w:p w14:paraId="7EDB4AF2" w14:textId="77777777" w:rsidR="007015A9" w:rsidRPr="00756440" w:rsidRDefault="007015A9" w:rsidP="007015A9">
      <w:pPr>
        <w:spacing w:line="260" w:lineRule="exact"/>
        <w:jc w:val="both"/>
        <w:rPr>
          <w:rFonts w:ascii="Arial" w:eastAsia="Times New Roman" w:hAnsi="Arial" w:cs="Arial"/>
          <w:b/>
          <w:bCs/>
          <w:sz w:val="20"/>
          <w:szCs w:val="20"/>
          <w:shd w:val="clear" w:color="auto" w:fill="FFFFFF"/>
          <w:lang w:eastAsia="sl-SI"/>
        </w:rPr>
      </w:pPr>
    </w:p>
    <w:p w14:paraId="3DD725AB" w14:textId="77777777" w:rsidR="007015A9" w:rsidRPr="00756440" w:rsidRDefault="007015A9" w:rsidP="007015A9">
      <w:pPr>
        <w:spacing w:after="173" w:line="260" w:lineRule="exact"/>
        <w:ind w:left="39" w:right="43" w:hanging="10"/>
        <w:jc w:val="center"/>
        <w:rPr>
          <w:rFonts w:ascii="Arial" w:eastAsia="Calibri" w:hAnsi="Arial" w:cs="Arial"/>
          <w:b/>
          <w:bCs/>
          <w:sz w:val="20"/>
          <w:szCs w:val="20"/>
          <w:lang w:eastAsia="sl-SI"/>
        </w:rPr>
      </w:pPr>
      <w:r w:rsidRPr="00756440">
        <w:rPr>
          <w:rFonts w:ascii="Arial" w:eastAsia="Calibri" w:hAnsi="Arial" w:cs="Arial"/>
          <w:b/>
          <w:bCs/>
          <w:sz w:val="20"/>
          <w:szCs w:val="20"/>
          <w:lang w:eastAsia="sl-SI"/>
        </w:rPr>
        <w:t>»49.b člen</w:t>
      </w:r>
    </w:p>
    <w:p w14:paraId="01CCDF6D" w14:textId="77777777" w:rsidR="007015A9" w:rsidRPr="00756440" w:rsidRDefault="007015A9" w:rsidP="007015A9">
      <w:pPr>
        <w:spacing w:after="106" w:line="260" w:lineRule="exact"/>
        <w:ind w:left="17" w:right="14" w:hanging="3"/>
        <w:jc w:val="both"/>
        <w:rPr>
          <w:rFonts w:ascii="Arial" w:eastAsia="Calibri" w:hAnsi="Arial" w:cs="Arial"/>
          <w:b/>
          <w:bCs/>
          <w:strike/>
          <w:sz w:val="20"/>
          <w:szCs w:val="20"/>
          <w:lang w:eastAsia="sl-SI"/>
        </w:rPr>
      </w:pPr>
      <w:r w:rsidRPr="00756440">
        <w:rPr>
          <w:rFonts w:ascii="Arial" w:eastAsia="Calibri" w:hAnsi="Arial" w:cs="Arial"/>
          <w:b/>
          <w:bCs/>
          <w:sz w:val="20"/>
          <w:szCs w:val="20"/>
          <w:lang w:eastAsia="sl-SI"/>
        </w:rPr>
        <w:t>Center za socialno delo opravlja naloge interventne službe zunaj poslovnega časa centra za socialno delo.</w:t>
      </w:r>
    </w:p>
    <w:p w14:paraId="2BA404F5" w14:textId="2B76237D" w:rsidR="007015A9" w:rsidRPr="00756440" w:rsidRDefault="007015A9" w:rsidP="007015A9">
      <w:pPr>
        <w:spacing w:after="155" w:line="260" w:lineRule="exact"/>
        <w:ind w:left="17" w:right="14" w:hanging="3"/>
        <w:jc w:val="both"/>
        <w:rPr>
          <w:rFonts w:ascii="Arial" w:hAnsi="Arial" w:cs="Arial"/>
          <w:b/>
          <w:bCs/>
          <w:sz w:val="20"/>
          <w:szCs w:val="20"/>
        </w:rPr>
      </w:pPr>
      <w:bookmarkStart w:id="2" w:name="_Hlk183701433"/>
      <w:r w:rsidRPr="00756440">
        <w:rPr>
          <w:rFonts w:ascii="Arial" w:eastAsia="Calibri" w:hAnsi="Arial" w:cs="Arial"/>
          <w:b/>
          <w:bCs/>
          <w:sz w:val="20"/>
          <w:szCs w:val="20"/>
          <w:lang w:eastAsia="sl-SI"/>
        </w:rPr>
        <w:t xml:space="preserve">V interventno službo se vključijo strokovni delavci, ki imajo najmanj pet let delovnih izkušenj in opravljajo naloge na področjih </w:t>
      </w:r>
      <w:r w:rsidRPr="00756440">
        <w:rPr>
          <w:rFonts w:ascii="Arial" w:eastAsia="Calibri" w:hAnsi="Arial" w:cs="Arial"/>
          <w:b/>
          <w:bCs/>
          <w:sz w:val="20"/>
          <w:szCs w:val="20"/>
        </w:rPr>
        <w:t>ogroženosti otroka, nasilja v družini, skrbništva, duševnega zdravja, varstva invalidov ali drugih kriznih intervencij.</w:t>
      </w:r>
      <w:r w:rsidRPr="00756440">
        <w:rPr>
          <w:rFonts w:ascii="Arial" w:eastAsia="Calibri" w:hAnsi="Arial" w:cs="Arial"/>
          <w:b/>
          <w:bCs/>
          <w:sz w:val="20"/>
          <w:szCs w:val="20"/>
          <w:lang w:eastAsia="sl-SI"/>
        </w:rPr>
        <w:t xml:space="preserve"> </w:t>
      </w:r>
    </w:p>
    <w:p w14:paraId="09DD7403" w14:textId="2D75EEA9" w:rsidR="007015A9" w:rsidRPr="00756440" w:rsidRDefault="007015A9" w:rsidP="007015A9">
      <w:pPr>
        <w:spacing w:line="260" w:lineRule="exact"/>
        <w:jc w:val="both"/>
        <w:rPr>
          <w:rFonts w:ascii="Arial" w:eastAsiaTheme="minorEastAsia" w:hAnsi="Arial" w:cs="Arial"/>
          <w:b/>
          <w:bCs/>
          <w:sz w:val="20"/>
          <w:szCs w:val="20"/>
          <w:lang w:eastAsia="sl-SI"/>
        </w:rPr>
      </w:pPr>
      <w:r w:rsidRPr="00756440">
        <w:rPr>
          <w:rFonts w:ascii="Arial" w:eastAsiaTheme="minorEastAsia" w:hAnsi="Arial" w:cs="Arial"/>
          <w:b/>
          <w:bCs/>
          <w:sz w:val="20"/>
          <w:szCs w:val="20"/>
          <w:lang w:eastAsia="sl-SI"/>
        </w:rPr>
        <w:t>Strokovni delavci, ki ne opravljajo nalog iz prejšnjega odstavka in imajo delovne izkušnje na področjih iz prejšnjega odstavka, se lahko vključijo v interventno službo, na podlagi predhodno podanega pisnega soglasja.</w:t>
      </w:r>
    </w:p>
    <w:p w14:paraId="476C3355" w14:textId="77777777" w:rsidR="007015A9" w:rsidRPr="00756440" w:rsidRDefault="007015A9" w:rsidP="007015A9">
      <w:pPr>
        <w:spacing w:line="260" w:lineRule="exact"/>
        <w:jc w:val="both"/>
        <w:rPr>
          <w:rFonts w:ascii="Arial" w:eastAsiaTheme="minorEastAsia" w:hAnsi="Arial" w:cs="Arial"/>
          <w:b/>
          <w:bCs/>
          <w:sz w:val="20"/>
          <w:szCs w:val="20"/>
          <w:lang w:eastAsia="sl-SI"/>
        </w:rPr>
      </w:pPr>
    </w:p>
    <w:bookmarkEnd w:id="2"/>
    <w:p w14:paraId="4E5EF2DD" w14:textId="53257844" w:rsidR="007015A9" w:rsidRPr="00756440" w:rsidRDefault="007015A9" w:rsidP="007015A9">
      <w:pPr>
        <w:spacing w:line="260" w:lineRule="exact"/>
        <w:jc w:val="both"/>
        <w:rPr>
          <w:rFonts w:ascii="Arial" w:eastAsia="Calibri" w:hAnsi="Arial" w:cs="Arial"/>
          <w:b/>
          <w:bCs/>
          <w:sz w:val="20"/>
          <w:szCs w:val="20"/>
          <w:shd w:val="clear" w:color="auto" w:fill="FFFFFF"/>
        </w:rPr>
      </w:pPr>
      <w:r w:rsidRPr="00756440">
        <w:rPr>
          <w:rFonts w:ascii="Arial" w:eastAsiaTheme="minorEastAsia" w:hAnsi="Arial" w:cs="Arial"/>
          <w:b/>
          <w:bCs/>
          <w:sz w:val="20"/>
          <w:szCs w:val="20"/>
          <w:lang w:eastAsia="sl-SI"/>
        </w:rPr>
        <w:t>Zaradi izvajanja nalog interventne službe se lahko odredi pripravljenost na domu. Pripravljenost na domu pomeni dosegljivost zunaj delovnega časa z namenom, da je zagotovljena možnost svetovanja in po potrebi prihod na delovno mesto ali intervencija na terenu</w:t>
      </w:r>
      <w:r w:rsidRPr="00756440">
        <w:rPr>
          <w:rFonts w:ascii="Segoe UI" w:eastAsiaTheme="minorEastAsia" w:hAnsi="Segoe UI" w:cs="Segoe UI"/>
          <w:b/>
          <w:bCs/>
          <w:i/>
          <w:iCs/>
          <w:sz w:val="18"/>
          <w:szCs w:val="18"/>
          <w:lang w:eastAsia="sl-SI"/>
        </w:rPr>
        <w:t>.</w:t>
      </w:r>
    </w:p>
    <w:p w14:paraId="2B97DA2F" w14:textId="77777777" w:rsidR="007015A9" w:rsidRPr="00756440" w:rsidRDefault="007015A9" w:rsidP="007015A9">
      <w:pPr>
        <w:spacing w:line="260" w:lineRule="exact"/>
        <w:jc w:val="both"/>
        <w:rPr>
          <w:rFonts w:ascii="Arial" w:hAnsi="Arial" w:cs="Arial"/>
          <w:b/>
          <w:bCs/>
          <w:sz w:val="20"/>
          <w:szCs w:val="20"/>
          <w:lang w:eastAsia="sl-SI"/>
        </w:rPr>
      </w:pPr>
    </w:p>
    <w:p w14:paraId="1A854214" w14:textId="222C5D59" w:rsidR="007015A9" w:rsidRPr="00756440" w:rsidRDefault="007015A9" w:rsidP="007015A9">
      <w:pPr>
        <w:spacing w:after="127" w:line="260" w:lineRule="exact"/>
        <w:ind w:left="17" w:right="14" w:hanging="3"/>
        <w:jc w:val="both"/>
        <w:rPr>
          <w:rFonts w:ascii="Arial" w:eastAsia="Calibri" w:hAnsi="Arial" w:cs="Arial"/>
          <w:b/>
          <w:bCs/>
          <w:sz w:val="20"/>
          <w:szCs w:val="20"/>
          <w:lang w:eastAsia="sl-SI"/>
        </w:rPr>
      </w:pPr>
      <w:r w:rsidRPr="00756440">
        <w:rPr>
          <w:rFonts w:ascii="Arial" w:eastAsia="Calibri" w:hAnsi="Arial" w:cs="Arial"/>
          <w:b/>
          <w:bCs/>
          <w:sz w:val="20"/>
          <w:szCs w:val="20"/>
          <w:lang w:eastAsia="sl-SI"/>
        </w:rPr>
        <w:t xml:space="preserve">Pripravljenost na domu se ne všteva v število ur tedenske oziroma mesečne delovne obveznosti. Če mora strokovni delavec v času pripravljenosti na domu dejansko delati, se te ure vštevajo v število ur tedenske oziroma mesečne delovne obveznosti oziroma kot delo, opravljeno prek polnega delovnega časa, </w:t>
      </w:r>
      <w:r w:rsidR="009D0F81" w:rsidRPr="00BD53B8">
        <w:rPr>
          <w:rFonts w:ascii="Arial" w:eastAsia="Calibri" w:hAnsi="Arial" w:cs="Arial"/>
          <w:b/>
          <w:bCs/>
          <w:sz w:val="20"/>
          <w:szCs w:val="20"/>
          <w:lang w:eastAsia="sl-SI"/>
        </w:rPr>
        <w:t>za katerega veljajo omejitve</w:t>
      </w:r>
      <w:r w:rsidR="009D0F81">
        <w:rPr>
          <w:rFonts w:ascii="Arial" w:eastAsia="Calibri" w:hAnsi="Arial" w:cs="Arial"/>
          <w:b/>
          <w:bCs/>
          <w:sz w:val="20"/>
          <w:szCs w:val="20"/>
          <w:lang w:eastAsia="sl-SI"/>
        </w:rPr>
        <w:t xml:space="preserve"> iz zakona</w:t>
      </w:r>
      <w:r w:rsidRPr="00756440">
        <w:rPr>
          <w:rFonts w:ascii="Arial" w:eastAsia="Calibri" w:hAnsi="Arial" w:cs="Arial"/>
          <w:b/>
          <w:bCs/>
          <w:sz w:val="20"/>
          <w:szCs w:val="20"/>
          <w:lang w:eastAsia="sl-SI"/>
        </w:rPr>
        <w:t xml:space="preserve">, ki ureja delovna razmerja. </w:t>
      </w:r>
    </w:p>
    <w:p w14:paraId="7B9A0501" w14:textId="0544C4B9" w:rsidR="007015A9" w:rsidRPr="00756440" w:rsidRDefault="007015A9" w:rsidP="007015A9">
      <w:pPr>
        <w:spacing w:after="127" w:line="260" w:lineRule="exact"/>
        <w:ind w:left="17" w:right="14" w:hanging="3"/>
        <w:jc w:val="both"/>
        <w:rPr>
          <w:rFonts w:ascii="Arial" w:eastAsia="Calibri" w:hAnsi="Arial" w:cs="Arial"/>
          <w:b/>
          <w:bCs/>
          <w:sz w:val="20"/>
          <w:szCs w:val="20"/>
          <w:lang w:eastAsia="sl-SI"/>
        </w:rPr>
      </w:pPr>
      <w:r w:rsidRPr="00756440">
        <w:rPr>
          <w:rFonts w:ascii="Arial" w:eastAsia="Calibri" w:hAnsi="Arial" w:cs="Arial"/>
          <w:b/>
          <w:bCs/>
          <w:sz w:val="20"/>
          <w:szCs w:val="20"/>
          <w:lang w:eastAsia="sl-SI"/>
        </w:rPr>
        <w:t>Dnevni in tedenski počitek v povprečnem minimalnem trajanju, kot je določen z zakonom, ki ureja delovna razmerja, se zagotavlja v obdobju, ki ne sme biti daljše od dveh mesecev.«.</w:t>
      </w:r>
    </w:p>
    <w:p w14:paraId="6DCB51A4" w14:textId="77777777" w:rsidR="009E5831" w:rsidRDefault="009E5831">
      <w:pPr>
        <w:pStyle w:val="Telobesedila"/>
        <w:rPr>
          <w:rFonts w:ascii="Arial" w:hAnsi="Arial" w:cs="Arial"/>
        </w:rPr>
      </w:pPr>
    </w:p>
    <w:p w14:paraId="6320F879" w14:textId="77777777" w:rsidR="00720A2B" w:rsidRDefault="00720A2B">
      <w:pPr>
        <w:pStyle w:val="Telobesedila"/>
        <w:rPr>
          <w:rFonts w:ascii="Arial" w:hAnsi="Arial" w:cs="Arial"/>
        </w:rPr>
      </w:pPr>
    </w:p>
    <w:p w14:paraId="02E91560" w14:textId="77777777" w:rsidR="00720A2B" w:rsidRDefault="00720A2B">
      <w:pPr>
        <w:pStyle w:val="Telobesedila"/>
        <w:rPr>
          <w:rFonts w:ascii="Arial" w:hAnsi="Arial" w:cs="Arial"/>
        </w:rPr>
      </w:pPr>
    </w:p>
    <w:p w14:paraId="42E5A811" w14:textId="77777777" w:rsidR="00720A2B" w:rsidRPr="007B151D" w:rsidRDefault="00720A2B">
      <w:pPr>
        <w:pStyle w:val="Telobesedila"/>
        <w:rPr>
          <w:rFonts w:ascii="Arial" w:hAnsi="Arial" w:cs="Arial"/>
        </w:rPr>
      </w:pPr>
    </w:p>
    <w:p w14:paraId="2C07FB9D" w14:textId="77777777" w:rsidR="009E5831" w:rsidRPr="007B151D" w:rsidRDefault="009E5831">
      <w:pPr>
        <w:pStyle w:val="Telobesedila"/>
        <w:spacing w:before="63"/>
        <w:rPr>
          <w:rFonts w:ascii="Arial" w:hAnsi="Arial" w:cs="Arial"/>
        </w:rPr>
      </w:pPr>
    </w:p>
    <w:p w14:paraId="4A779CEC" w14:textId="50BC7A10" w:rsidR="007015A9" w:rsidRPr="007015A9" w:rsidRDefault="007015A9" w:rsidP="007015A9">
      <w:pPr>
        <w:pStyle w:val="Odstavekseznama"/>
        <w:widowControl/>
        <w:numPr>
          <w:ilvl w:val="0"/>
          <w:numId w:val="19"/>
        </w:numPr>
        <w:autoSpaceDE/>
        <w:autoSpaceDN/>
        <w:spacing w:line="260" w:lineRule="exact"/>
        <w:contextualSpacing/>
        <w:jc w:val="center"/>
        <w:rPr>
          <w:rFonts w:ascii="Arial" w:eastAsia="Times New Roman" w:hAnsi="Arial" w:cs="Arial"/>
          <w:sz w:val="20"/>
          <w:szCs w:val="20"/>
        </w:rPr>
      </w:pPr>
      <w:r w:rsidRPr="007015A9">
        <w:rPr>
          <w:rFonts w:ascii="Arial" w:eastAsia="Times New Roman" w:hAnsi="Arial" w:cs="Arial"/>
          <w:sz w:val="20"/>
          <w:szCs w:val="20"/>
        </w:rPr>
        <w:lastRenderedPageBreak/>
        <w:t>člen</w:t>
      </w:r>
    </w:p>
    <w:p w14:paraId="69CBE90A" w14:textId="77777777" w:rsidR="007015A9" w:rsidRPr="00E8406D" w:rsidRDefault="007015A9" w:rsidP="007015A9">
      <w:pPr>
        <w:spacing w:line="260" w:lineRule="exact"/>
        <w:ind w:left="1080"/>
        <w:contextualSpacing/>
        <w:rPr>
          <w:rFonts w:ascii="Arial" w:eastAsia="Times New Roman" w:hAnsi="Arial" w:cs="Arial"/>
          <w:sz w:val="20"/>
          <w:szCs w:val="20"/>
        </w:rPr>
      </w:pPr>
      <w:bookmarkStart w:id="3" w:name="_Hlk182467388"/>
    </w:p>
    <w:p w14:paraId="4EB826A2" w14:textId="77777777" w:rsidR="007015A9" w:rsidRPr="00E8406D" w:rsidRDefault="007015A9" w:rsidP="007015A9">
      <w:pPr>
        <w:spacing w:after="127" w:line="260" w:lineRule="exact"/>
        <w:ind w:right="14"/>
        <w:jc w:val="both"/>
        <w:rPr>
          <w:rFonts w:ascii="Arial" w:eastAsia="Calibri" w:hAnsi="Arial" w:cs="Arial"/>
          <w:sz w:val="20"/>
          <w:szCs w:val="20"/>
          <w:lang w:eastAsia="sl-SI"/>
        </w:rPr>
      </w:pPr>
      <w:r w:rsidRPr="00E8406D">
        <w:rPr>
          <w:rFonts w:ascii="Arial" w:eastAsia="Calibri" w:hAnsi="Arial" w:cs="Arial"/>
          <w:sz w:val="20"/>
          <w:szCs w:val="20"/>
          <w:lang w:eastAsia="sl-SI"/>
        </w:rPr>
        <w:t>Za 49.b členom se doda nov, 49.c člen, ki se glasi:</w:t>
      </w:r>
    </w:p>
    <w:p w14:paraId="09AEF450" w14:textId="77777777" w:rsidR="007015A9" w:rsidRPr="00E8406D" w:rsidRDefault="007015A9" w:rsidP="007015A9">
      <w:pPr>
        <w:spacing w:after="127" w:line="260" w:lineRule="exact"/>
        <w:ind w:right="14"/>
        <w:jc w:val="center"/>
        <w:rPr>
          <w:rFonts w:ascii="Arial" w:eastAsia="Calibri" w:hAnsi="Arial" w:cs="Arial"/>
          <w:sz w:val="20"/>
          <w:szCs w:val="20"/>
          <w:lang w:eastAsia="sl-SI"/>
        </w:rPr>
      </w:pPr>
    </w:p>
    <w:p w14:paraId="17DF6447" w14:textId="77777777" w:rsidR="007015A9" w:rsidRPr="00E8406D" w:rsidRDefault="007015A9" w:rsidP="007015A9">
      <w:pPr>
        <w:spacing w:after="200" w:line="276" w:lineRule="auto"/>
        <w:jc w:val="center"/>
        <w:rPr>
          <w:rFonts w:ascii="Arial" w:hAnsi="Arial" w:cs="Arial"/>
          <w:b/>
          <w:bCs/>
          <w:sz w:val="20"/>
          <w:szCs w:val="20"/>
        </w:rPr>
      </w:pPr>
      <w:r w:rsidRPr="00E8406D">
        <w:rPr>
          <w:rFonts w:ascii="Arial" w:eastAsia="Calibri" w:hAnsi="Arial" w:cs="Arial"/>
          <w:sz w:val="20"/>
          <w:szCs w:val="20"/>
          <w:lang w:eastAsia="sl-SI"/>
        </w:rPr>
        <w:t>»</w:t>
      </w:r>
      <w:r w:rsidRPr="00E8406D">
        <w:rPr>
          <w:rFonts w:ascii="Arial" w:eastAsia="Calibri" w:hAnsi="Arial" w:cs="Arial"/>
          <w:sz w:val="20"/>
          <w:szCs w:val="20"/>
        </w:rPr>
        <w:t>49.c člen</w:t>
      </w:r>
    </w:p>
    <w:p w14:paraId="7016A8A5" w14:textId="77777777" w:rsidR="007015A9" w:rsidRPr="00E8406D" w:rsidRDefault="007015A9" w:rsidP="007015A9">
      <w:pPr>
        <w:spacing w:after="200" w:line="276" w:lineRule="auto"/>
        <w:jc w:val="both"/>
        <w:rPr>
          <w:rFonts w:ascii="Arial" w:eastAsia="Calibri" w:hAnsi="Arial" w:cs="Arial"/>
          <w:sz w:val="20"/>
          <w:szCs w:val="20"/>
        </w:rPr>
      </w:pPr>
      <w:bookmarkStart w:id="4" w:name="_Hlk182403636"/>
      <w:r w:rsidRPr="00E8406D">
        <w:rPr>
          <w:rFonts w:ascii="Arial" w:eastAsia="Calibri" w:hAnsi="Arial" w:cs="Arial"/>
          <w:sz w:val="20"/>
          <w:szCs w:val="20"/>
        </w:rPr>
        <w:t>Strokovni delavci in strokovni sodelavc</w:t>
      </w:r>
      <w:bookmarkEnd w:id="4"/>
      <w:r w:rsidRPr="00E8406D">
        <w:rPr>
          <w:rFonts w:ascii="Arial" w:eastAsia="Calibri" w:hAnsi="Arial" w:cs="Arial"/>
          <w:sz w:val="20"/>
          <w:szCs w:val="20"/>
        </w:rPr>
        <w:t xml:space="preserve">i, ki na centrih za socialno delo </w:t>
      </w:r>
      <w:r w:rsidRPr="006E5EC1">
        <w:rPr>
          <w:rFonts w:ascii="Arial" w:eastAsia="Calibri" w:hAnsi="Arial" w:cs="Arial"/>
          <w:sz w:val="20"/>
          <w:szCs w:val="20"/>
        </w:rPr>
        <w:t>izvajajo socialno varstvene storitve, javna pooblastila ali naloge, ki jih centrom za socialno delo nalagajo drugi predpisi, se</w:t>
      </w:r>
      <w:r w:rsidRPr="00E8406D">
        <w:rPr>
          <w:rFonts w:ascii="Arial" w:eastAsia="Calibri" w:hAnsi="Arial" w:cs="Arial"/>
          <w:sz w:val="20"/>
          <w:szCs w:val="20"/>
        </w:rPr>
        <w:t xml:space="preserve"> vključujejo v supervizijo.«.</w:t>
      </w:r>
    </w:p>
    <w:bookmarkEnd w:id="3"/>
    <w:p w14:paraId="1B912520" w14:textId="77777777" w:rsidR="009E5831" w:rsidRPr="007B151D" w:rsidRDefault="009E5831">
      <w:pPr>
        <w:pStyle w:val="Telobesedila"/>
        <w:rPr>
          <w:rFonts w:ascii="Arial" w:hAnsi="Arial" w:cs="Arial"/>
        </w:rPr>
      </w:pPr>
    </w:p>
    <w:p w14:paraId="1C696A98" w14:textId="33141A99" w:rsidR="009E5831" w:rsidRPr="007B151D" w:rsidRDefault="009E5831" w:rsidP="007015A9">
      <w:pPr>
        <w:pStyle w:val="Telobesedila"/>
        <w:rPr>
          <w:rFonts w:ascii="Arial" w:hAnsi="Arial" w:cs="Arial"/>
        </w:rPr>
      </w:pPr>
    </w:p>
    <w:p w14:paraId="132AFDBF" w14:textId="77777777" w:rsidR="009E5831" w:rsidRPr="007B151D" w:rsidRDefault="009E5831">
      <w:pPr>
        <w:pStyle w:val="Telobesedila"/>
        <w:rPr>
          <w:rFonts w:ascii="Arial" w:hAnsi="Arial" w:cs="Arial"/>
        </w:rPr>
      </w:pPr>
    </w:p>
    <w:p w14:paraId="73554886" w14:textId="77777777" w:rsidR="009E5831" w:rsidRPr="007B151D" w:rsidRDefault="009E5831">
      <w:pPr>
        <w:pStyle w:val="Telobesedila"/>
        <w:spacing w:before="115"/>
        <w:rPr>
          <w:rFonts w:ascii="Arial" w:hAnsi="Arial" w:cs="Arial"/>
        </w:rPr>
      </w:pPr>
    </w:p>
    <w:p w14:paraId="29CC291A" w14:textId="77777777" w:rsidR="009E5831" w:rsidRPr="00756440" w:rsidRDefault="00720A2B" w:rsidP="007015A9">
      <w:pPr>
        <w:pStyle w:val="Odstavekseznama"/>
        <w:numPr>
          <w:ilvl w:val="0"/>
          <w:numId w:val="19"/>
        </w:numPr>
        <w:tabs>
          <w:tab w:val="left" w:pos="5278"/>
        </w:tabs>
        <w:ind w:left="5278" w:hanging="359"/>
        <w:rPr>
          <w:rFonts w:ascii="Arial" w:hAnsi="Arial" w:cs="Arial"/>
          <w:b/>
          <w:bCs/>
          <w:sz w:val="20"/>
          <w:szCs w:val="20"/>
        </w:rPr>
      </w:pPr>
      <w:r w:rsidRPr="00756440">
        <w:rPr>
          <w:rFonts w:ascii="Arial" w:hAnsi="Arial" w:cs="Arial"/>
          <w:b/>
          <w:bCs/>
          <w:spacing w:val="-4"/>
          <w:sz w:val="20"/>
          <w:szCs w:val="20"/>
        </w:rPr>
        <w:t>člen</w:t>
      </w:r>
    </w:p>
    <w:p w14:paraId="1AC9A223" w14:textId="77777777" w:rsidR="007015A9" w:rsidRPr="00756440" w:rsidRDefault="007015A9" w:rsidP="007015A9">
      <w:pPr>
        <w:tabs>
          <w:tab w:val="left" w:pos="5278"/>
        </w:tabs>
        <w:rPr>
          <w:rFonts w:ascii="Arial" w:hAnsi="Arial" w:cs="Arial"/>
          <w:b/>
          <w:bCs/>
          <w:sz w:val="20"/>
          <w:szCs w:val="20"/>
        </w:rPr>
      </w:pPr>
    </w:p>
    <w:p w14:paraId="645B53E7" w14:textId="77777777" w:rsidR="007015A9" w:rsidRPr="00756440" w:rsidRDefault="007015A9" w:rsidP="007015A9">
      <w:pPr>
        <w:tabs>
          <w:tab w:val="left" w:pos="5278"/>
        </w:tabs>
        <w:rPr>
          <w:rFonts w:ascii="Arial" w:hAnsi="Arial" w:cs="Arial"/>
          <w:b/>
          <w:bCs/>
          <w:sz w:val="20"/>
          <w:szCs w:val="20"/>
        </w:rPr>
      </w:pPr>
    </w:p>
    <w:p w14:paraId="52422EE6" w14:textId="1B05DDD3" w:rsidR="008347A7" w:rsidRPr="00756440" w:rsidRDefault="008347A7" w:rsidP="008347A7">
      <w:pPr>
        <w:rPr>
          <w:rFonts w:ascii="Arial" w:hAnsi="Arial" w:cs="Arial"/>
          <w:b/>
          <w:bCs/>
          <w:sz w:val="20"/>
          <w:szCs w:val="20"/>
        </w:rPr>
      </w:pPr>
      <w:bookmarkStart w:id="5" w:name="_Hlk191273761"/>
      <w:r w:rsidRPr="00756440">
        <w:rPr>
          <w:rFonts w:ascii="Arial" w:hAnsi="Arial" w:cs="Arial"/>
          <w:b/>
          <w:bCs/>
          <w:sz w:val="20"/>
          <w:szCs w:val="20"/>
        </w:rPr>
        <w:t>Za 54.a členom se doda nov 54.b člen, ki se glasi:</w:t>
      </w:r>
    </w:p>
    <w:p w14:paraId="6450AEDC" w14:textId="77777777" w:rsidR="007015A9" w:rsidRPr="00756440" w:rsidRDefault="007015A9" w:rsidP="007015A9">
      <w:pPr>
        <w:rPr>
          <w:rFonts w:ascii="Arial" w:hAnsi="Arial" w:cs="Arial"/>
          <w:b/>
          <w:bCs/>
          <w:sz w:val="20"/>
          <w:szCs w:val="20"/>
        </w:rPr>
      </w:pPr>
    </w:p>
    <w:p w14:paraId="2E934EF7" w14:textId="77777777" w:rsidR="007015A9" w:rsidRPr="00756440" w:rsidRDefault="007015A9" w:rsidP="007015A9">
      <w:pPr>
        <w:spacing w:after="106" w:line="276" w:lineRule="auto"/>
        <w:ind w:left="17" w:right="14" w:hanging="3"/>
        <w:jc w:val="center"/>
        <w:rPr>
          <w:rFonts w:ascii="Arial" w:eastAsia="Calibri" w:hAnsi="Arial" w:cs="Arial"/>
          <w:b/>
          <w:bCs/>
          <w:color w:val="000000" w:themeColor="text1"/>
          <w:sz w:val="20"/>
          <w:szCs w:val="20"/>
        </w:rPr>
      </w:pPr>
      <w:r w:rsidRPr="00756440">
        <w:rPr>
          <w:rFonts w:ascii="Arial" w:eastAsia="Calibri" w:hAnsi="Arial" w:cs="Arial"/>
          <w:b/>
          <w:bCs/>
          <w:color w:val="000000" w:themeColor="text1"/>
          <w:sz w:val="20"/>
          <w:szCs w:val="20"/>
        </w:rPr>
        <w:t>»54.b člen</w:t>
      </w:r>
    </w:p>
    <w:p w14:paraId="64492302" w14:textId="77777777" w:rsidR="007015A9" w:rsidRPr="00756440" w:rsidRDefault="007015A9" w:rsidP="007015A9">
      <w:pPr>
        <w:spacing w:line="276" w:lineRule="auto"/>
        <w:jc w:val="both"/>
        <w:rPr>
          <w:rFonts w:ascii="Arial" w:hAnsi="Arial" w:cs="Arial"/>
          <w:b/>
          <w:bCs/>
          <w:sz w:val="20"/>
          <w:szCs w:val="20"/>
        </w:rPr>
      </w:pPr>
      <w:r w:rsidRPr="00756440">
        <w:rPr>
          <w:rFonts w:ascii="Arial" w:hAnsi="Arial" w:cs="Arial"/>
          <w:b/>
          <w:bCs/>
          <w:sz w:val="20"/>
          <w:szCs w:val="20"/>
        </w:rPr>
        <w:t>Krizne namestitve iz tretjega odstavka 49. člena tega zakona za starejše osebe, za mlajše invalidne osebe, za otroke, mladostnike in odrasle osebe z motnjami v duševnem in telesnem razvoju, osebe s težavami v duševnem zdravju ali drugimi oviranostmi ter odrasle osebe, katerim krizne namestitve ne more zagotoviti center za socialno delo, opravljajo izvajalci institucionalnega varstva iz 50., 51., 52. in 54. člena tega zakona.</w:t>
      </w:r>
    </w:p>
    <w:p w14:paraId="6F360367" w14:textId="77777777" w:rsidR="007015A9" w:rsidRPr="00756440" w:rsidRDefault="007015A9" w:rsidP="007015A9">
      <w:pPr>
        <w:spacing w:line="276" w:lineRule="auto"/>
        <w:jc w:val="both"/>
        <w:rPr>
          <w:rFonts w:ascii="Arial" w:hAnsi="Arial" w:cs="Arial"/>
          <w:b/>
          <w:bCs/>
          <w:sz w:val="20"/>
          <w:szCs w:val="20"/>
        </w:rPr>
      </w:pPr>
    </w:p>
    <w:p w14:paraId="64D0F64A" w14:textId="77777777" w:rsidR="007015A9" w:rsidRPr="00756440" w:rsidRDefault="007015A9" w:rsidP="007015A9">
      <w:pPr>
        <w:spacing w:line="276" w:lineRule="auto"/>
        <w:jc w:val="both"/>
        <w:rPr>
          <w:rFonts w:ascii="Arial" w:hAnsi="Arial" w:cs="Arial"/>
          <w:b/>
          <w:bCs/>
          <w:sz w:val="20"/>
          <w:szCs w:val="20"/>
        </w:rPr>
      </w:pPr>
      <w:r w:rsidRPr="00756440">
        <w:rPr>
          <w:rFonts w:ascii="Arial" w:hAnsi="Arial" w:cs="Arial"/>
          <w:b/>
          <w:bCs/>
          <w:sz w:val="20"/>
          <w:szCs w:val="20"/>
        </w:rPr>
        <w:t>Med javnimi socialnovarstvenimi zavodi, ki na podlagi 50., 51., 52. in 54. člena tega zakona opravljajo institucionalno varstvo, minister, pristojen za institucionalno varstvo, glede na ocenjene potrebe po kriznih namestitvah ter ob upoštevanju posteljnih zmogljivosti, ki jih za ta namen izkažejo navedeni javni socialnovarstveni zavodi, s sklepom določi tiste, ki zagotavljajo krizne namestitve za osebe iz prejšnjega odstavka.</w:t>
      </w:r>
    </w:p>
    <w:p w14:paraId="1B4796E0" w14:textId="77777777" w:rsidR="007015A9" w:rsidRPr="00756440" w:rsidRDefault="007015A9" w:rsidP="007015A9">
      <w:pPr>
        <w:spacing w:line="276" w:lineRule="auto"/>
        <w:jc w:val="both"/>
        <w:rPr>
          <w:rFonts w:ascii="Arial" w:hAnsi="Arial" w:cs="Arial"/>
          <w:b/>
          <w:bCs/>
          <w:sz w:val="20"/>
          <w:szCs w:val="20"/>
        </w:rPr>
      </w:pPr>
    </w:p>
    <w:p w14:paraId="3F856AAC" w14:textId="77777777" w:rsidR="007015A9" w:rsidRPr="00756440" w:rsidRDefault="007015A9" w:rsidP="007015A9">
      <w:pPr>
        <w:spacing w:line="276" w:lineRule="auto"/>
        <w:jc w:val="both"/>
        <w:rPr>
          <w:rFonts w:ascii="Arial" w:hAnsi="Arial" w:cs="Arial"/>
          <w:b/>
          <w:bCs/>
          <w:sz w:val="20"/>
          <w:szCs w:val="20"/>
        </w:rPr>
      </w:pPr>
      <w:r w:rsidRPr="00756440">
        <w:rPr>
          <w:rFonts w:ascii="Arial" w:hAnsi="Arial" w:cs="Arial"/>
          <w:b/>
          <w:bCs/>
          <w:sz w:val="20"/>
          <w:szCs w:val="20"/>
        </w:rPr>
        <w:t xml:space="preserve">Ministrstvo, pristojno za institucionalno varstvo, kot koncedent, v soglasju z izvajalcem iz 50., 51. in 52. člena tega zakona, ki opravlja institucionalno varstvo na podlagi odločbe o koncesiji, glede na ocenjene potrebe koncedenta po kriznih namestitvah ter ob upoštevanju posteljnih zmogljivosti, ki jih za ta namen izkaže koncesionar, sklene aneks h koncesijski pogodbi za zagotovitev krizne namestitve za osebe iz prvega odstavka tega člena. </w:t>
      </w:r>
    </w:p>
    <w:p w14:paraId="07D05954" w14:textId="77777777" w:rsidR="007015A9" w:rsidRPr="00756440" w:rsidRDefault="007015A9" w:rsidP="007015A9">
      <w:pPr>
        <w:spacing w:line="276" w:lineRule="auto"/>
        <w:jc w:val="both"/>
        <w:rPr>
          <w:rFonts w:ascii="Arial" w:hAnsi="Arial" w:cs="Arial"/>
          <w:b/>
          <w:bCs/>
          <w:sz w:val="20"/>
          <w:szCs w:val="20"/>
        </w:rPr>
      </w:pPr>
    </w:p>
    <w:p w14:paraId="7C5A10A3" w14:textId="77777777" w:rsidR="007015A9" w:rsidRPr="00756440" w:rsidRDefault="007015A9" w:rsidP="007015A9">
      <w:pPr>
        <w:spacing w:line="276" w:lineRule="auto"/>
        <w:jc w:val="both"/>
        <w:rPr>
          <w:rFonts w:ascii="Arial" w:hAnsi="Arial" w:cs="Arial"/>
          <w:b/>
          <w:bCs/>
          <w:sz w:val="20"/>
          <w:szCs w:val="20"/>
        </w:rPr>
      </w:pPr>
      <w:r w:rsidRPr="00756440">
        <w:rPr>
          <w:rFonts w:ascii="Arial" w:hAnsi="Arial" w:cs="Arial"/>
          <w:b/>
          <w:bCs/>
          <w:sz w:val="20"/>
          <w:szCs w:val="20"/>
        </w:rPr>
        <w:t>Seznam izvajalcev iz drugega in tretjega odstavka tega člena, ki zagotavljajo krizno namestitev, ministrstvo, pristojno za institucionalno varstvo, objavi na svoji spletni strani.</w:t>
      </w:r>
    </w:p>
    <w:p w14:paraId="0FAE6602" w14:textId="77777777" w:rsidR="007015A9" w:rsidRPr="00756440" w:rsidRDefault="007015A9" w:rsidP="007015A9">
      <w:pPr>
        <w:spacing w:line="276" w:lineRule="auto"/>
        <w:jc w:val="both"/>
        <w:rPr>
          <w:rFonts w:ascii="Arial" w:hAnsi="Arial" w:cs="Arial"/>
          <w:b/>
          <w:bCs/>
          <w:sz w:val="20"/>
          <w:szCs w:val="20"/>
        </w:rPr>
      </w:pPr>
    </w:p>
    <w:p w14:paraId="263D3A59" w14:textId="77777777" w:rsidR="007015A9" w:rsidRPr="00756440" w:rsidRDefault="007015A9" w:rsidP="007015A9">
      <w:pPr>
        <w:spacing w:line="276" w:lineRule="auto"/>
        <w:jc w:val="both"/>
        <w:rPr>
          <w:rFonts w:ascii="Arial" w:eastAsia="Calibri" w:hAnsi="Arial" w:cs="Arial"/>
          <w:b/>
          <w:bCs/>
          <w:sz w:val="20"/>
          <w:szCs w:val="20"/>
          <w:lang w:eastAsia="sl-SI"/>
        </w:rPr>
      </w:pPr>
      <w:r w:rsidRPr="00756440">
        <w:rPr>
          <w:rFonts w:ascii="Arial" w:eastAsia="Calibri" w:hAnsi="Arial" w:cs="Arial"/>
          <w:b/>
          <w:bCs/>
          <w:sz w:val="20"/>
          <w:szCs w:val="20"/>
          <w:lang w:eastAsia="sl-SI"/>
        </w:rPr>
        <w:t>Krizna namestitev osebe iz prvega odstavka tega člena se zagotovi na podlagi mnenja centra za socialno delo.</w:t>
      </w:r>
      <w:r w:rsidRPr="00756440">
        <w:rPr>
          <w:rFonts w:ascii="Arial" w:hAnsi="Arial" w:cs="Arial"/>
          <w:b/>
          <w:bCs/>
          <w:sz w:val="20"/>
          <w:szCs w:val="20"/>
        </w:rPr>
        <w:t xml:space="preserve"> Izvajalec krizne namestitve iz tega člena takoj po namestitvi, najpozneje pa v 72 urah, z upravičencem ali njegovim zakonitim zastopnikom, sklene dogovor o vključitvi v krizno namestitev, v katerem se določi vrsta oskrbe, kategorija socialne oskrbe, ter uredi vprašanja zdravstvenega varstva, oblika izvajanja storitve, dan vključitve v krizno namestitev, obseg in način zagotavljanja krizne namestitve, morebitne dodatne storitve ter datum poteka upravičenosti do krizne namestitve. Za vsa vprašanja, ki niso urejena v tem členu, se smiselno uporabljajo določbe tega zakona, ki urejajo postopek </w:t>
      </w:r>
      <w:r w:rsidRPr="00756440">
        <w:rPr>
          <w:rFonts w:ascii="Arial" w:eastAsia="Calibri" w:hAnsi="Arial" w:cs="Arial"/>
          <w:b/>
          <w:bCs/>
          <w:sz w:val="20"/>
          <w:szCs w:val="20"/>
          <w:lang w:eastAsia="sl-SI"/>
        </w:rPr>
        <w:t>za namestitev upravičenca pri uveljavljanju pravice do institucionalnega varstva.</w:t>
      </w:r>
    </w:p>
    <w:p w14:paraId="0A34799B" w14:textId="77777777" w:rsidR="007015A9" w:rsidRPr="00756440" w:rsidRDefault="007015A9" w:rsidP="007015A9">
      <w:pPr>
        <w:spacing w:line="276" w:lineRule="auto"/>
        <w:jc w:val="both"/>
        <w:rPr>
          <w:rFonts w:ascii="Arial" w:hAnsi="Arial" w:cs="Arial"/>
          <w:b/>
          <w:bCs/>
          <w:sz w:val="20"/>
          <w:szCs w:val="20"/>
        </w:rPr>
      </w:pPr>
    </w:p>
    <w:p w14:paraId="15F428FF" w14:textId="77777777" w:rsidR="007015A9" w:rsidRPr="00756440" w:rsidRDefault="007015A9" w:rsidP="007015A9">
      <w:pPr>
        <w:spacing w:after="106" w:line="276" w:lineRule="auto"/>
        <w:ind w:left="17" w:right="14" w:hanging="3"/>
        <w:jc w:val="both"/>
        <w:rPr>
          <w:rFonts w:ascii="Arial" w:eastAsia="Calibri" w:hAnsi="Arial" w:cs="Arial"/>
          <w:b/>
          <w:bCs/>
          <w:sz w:val="20"/>
          <w:szCs w:val="20"/>
          <w:lang w:eastAsia="sl-SI"/>
        </w:rPr>
      </w:pPr>
      <w:r w:rsidRPr="00756440">
        <w:rPr>
          <w:rFonts w:ascii="Arial" w:eastAsia="Calibri" w:hAnsi="Arial" w:cs="Arial"/>
          <w:b/>
          <w:bCs/>
          <w:sz w:val="20"/>
          <w:szCs w:val="20"/>
          <w:lang w:eastAsia="sl-SI"/>
        </w:rPr>
        <w:t>Krizna namestitev je za upravičenca brezplačna in traja do 21 dni, z možnostjo enkratnega podaljšanja za 21 dni, če po mnenju centra za socialno delo vrnitev upravičenca v domače okolje oziroma vključitev v drugo obliko socialno varstvene storitve v mreži javne službe še ni mogoča. Center za socialno delo v času trajanja krizne namestitve sodeluje z upravičencem pri načrtovanju in izvajanju aktivnosti za vrnitev v domače okolje oziroma vključitev v drugo obliko socialno varstvene storitve v mreži javne službe.</w:t>
      </w:r>
    </w:p>
    <w:p w14:paraId="52D58F1C" w14:textId="77777777" w:rsidR="007015A9" w:rsidRPr="00756440" w:rsidRDefault="007015A9" w:rsidP="007015A9">
      <w:pPr>
        <w:spacing w:after="106" w:line="276" w:lineRule="auto"/>
        <w:ind w:left="17" w:right="14" w:hanging="3"/>
        <w:jc w:val="both"/>
        <w:rPr>
          <w:rFonts w:ascii="Arial" w:eastAsia="Calibri" w:hAnsi="Arial" w:cs="Arial"/>
          <w:b/>
          <w:bCs/>
          <w:sz w:val="20"/>
          <w:szCs w:val="20"/>
          <w:lang w:eastAsia="sl-SI"/>
        </w:rPr>
      </w:pPr>
      <w:r w:rsidRPr="00756440">
        <w:rPr>
          <w:rFonts w:ascii="Arial" w:eastAsia="Calibri" w:hAnsi="Arial" w:cs="Arial"/>
          <w:b/>
          <w:bCs/>
          <w:sz w:val="20"/>
          <w:szCs w:val="20"/>
          <w:lang w:eastAsia="sl-SI"/>
        </w:rPr>
        <w:t xml:space="preserve">Če vrnitev upravičenca v domače okolje oziroma prehod v drugo obliko socialno varstvene storitve v </w:t>
      </w:r>
      <w:r w:rsidRPr="00756440">
        <w:rPr>
          <w:rFonts w:ascii="Arial" w:eastAsia="Calibri" w:hAnsi="Arial" w:cs="Arial"/>
          <w:b/>
          <w:bCs/>
          <w:sz w:val="20"/>
          <w:szCs w:val="20"/>
          <w:lang w:eastAsia="sl-SI"/>
        </w:rPr>
        <w:lastRenderedPageBreak/>
        <w:t>mreži javne službe tudi po izteku krizne namestitve ni mogoč, se lahko prične s postopkom uveljavljanja pravice do institucionalnega varstva, v skladu z določbami tega zakona.</w:t>
      </w:r>
    </w:p>
    <w:p w14:paraId="65E00228" w14:textId="77777777" w:rsidR="007015A9" w:rsidRPr="00756440" w:rsidRDefault="007015A9" w:rsidP="007015A9">
      <w:pPr>
        <w:spacing w:after="106" w:line="276" w:lineRule="auto"/>
        <w:ind w:left="17" w:right="14" w:hanging="3"/>
        <w:jc w:val="both"/>
        <w:rPr>
          <w:rFonts w:ascii="Arial" w:eastAsia="Calibri" w:hAnsi="Arial" w:cs="Arial"/>
          <w:b/>
          <w:bCs/>
          <w:sz w:val="20"/>
          <w:szCs w:val="20"/>
          <w:lang w:eastAsia="sl-SI"/>
        </w:rPr>
      </w:pPr>
      <w:r w:rsidRPr="00756440">
        <w:rPr>
          <w:rFonts w:ascii="Arial" w:eastAsia="Calibri" w:hAnsi="Arial" w:cs="Arial"/>
          <w:b/>
          <w:bCs/>
          <w:sz w:val="20"/>
          <w:szCs w:val="20"/>
          <w:lang w:eastAsia="sl-SI"/>
        </w:rPr>
        <w:t>Prevoz v ali iz krizne namestitve se upravičencu, ki zaradi starosti, invalidnosti ali kronične bolezni ne zmore prevoza z osebnim oziroma javnim prevozom, zagotovi z nenujnim reševalnim prevozom. Nenujni reševalni prevoz pri dispečerski službi zdravstva naroči center za socialno delo. Izvajalec nenujnega reševalnega prevoza je javni zdravstveni zavod ali druga pravna ali fizična oseba s koncesijo za izvajanje zdravstvene dejavnosti, ki izpolnjuje pogoje iz pravilnika, ki določa prevoze pacientov.</w:t>
      </w:r>
      <w:r w:rsidRPr="00756440">
        <w:rPr>
          <w:rFonts w:ascii="Arial" w:eastAsia="Calibri" w:hAnsi="Arial" w:cs="Times New Roman"/>
          <w:b/>
          <w:bCs/>
          <w:color w:val="000000" w:themeColor="text1"/>
          <w:sz w:val="20"/>
        </w:rPr>
        <w:t xml:space="preserve"> Ura nenujnega reševalnega prevoza se obračuna v skladu z metodologijo, kot je določena za uro mobilnega reševalnega vozila v sistemu nujne medicinske pomoči.</w:t>
      </w:r>
    </w:p>
    <w:p w14:paraId="5DBFA254" w14:textId="77777777" w:rsidR="007015A9" w:rsidRPr="00756440" w:rsidRDefault="007015A9" w:rsidP="007015A9">
      <w:pPr>
        <w:spacing w:line="276" w:lineRule="auto"/>
        <w:rPr>
          <w:rFonts w:ascii="Arial" w:hAnsi="Arial" w:cs="Arial"/>
          <w:b/>
          <w:bCs/>
          <w:sz w:val="20"/>
          <w:szCs w:val="20"/>
        </w:rPr>
      </w:pPr>
      <w:r w:rsidRPr="00756440">
        <w:rPr>
          <w:rFonts w:ascii="Arial" w:hAnsi="Arial" w:cs="Arial"/>
          <w:b/>
          <w:bCs/>
          <w:sz w:val="20"/>
          <w:szCs w:val="20"/>
        </w:rPr>
        <w:t>V zvezi z zagotavljanjem krizne namestitve se iz proračuna Republike Slovenije krijejo stroški:</w:t>
      </w:r>
    </w:p>
    <w:p w14:paraId="1BC35CA4" w14:textId="77777777" w:rsidR="007015A9" w:rsidRPr="00756440" w:rsidRDefault="007015A9" w:rsidP="007015A9">
      <w:pPr>
        <w:widowControl/>
        <w:numPr>
          <w:ilvl w:val="0"/>
          <w:numId w:val="21"/>
        </w:numPr>
        <w:autoSpaceDE/>
        <w:autoSpaceDN/>
        <w:spacing w:line="276" w:lineRule="auto"/>
        <w:jc w:val="both"/>
        <w:rPr>
          <w:rFonts w:ascii="Arial" w:hAnsi="Arial" w:cs="Arial"/>
          <w:b/>
          <w:bCs/>
          <w:sz w:val="20"/>
          <w:szCs w:val="20"/>
        </w:rPr>
      </w:pPr>
      <w:r w:rsidRPr="00756440">
        <w:rPr>
          <w:rFonts w:ascii="Arial" w:hAnsi="Arial" w:cs="Arial"/>
          <w:b/>
          <w:bCs/>
          <w:sz w:val="20"/>
          <w:szCs w:val="20"/>
        </w:rPr>
        <w:t xml:space="preserve">morebitnega nenujnega reševalnega prevoza, </w:t>
      </w:r>
    </w:p>
    <w:p w14:paraId="30C5B72D" w14:textId="77777777" w:rsidR="007015A9" w:rsidRPr="00756440" w:rsidRDefault="007015A9" w:rsidP="007015A9">
      <w:pPr>
        <w:widowControl/>
        <w:numPr>
          <w:ilvl w:val="0"/>
          <w:numId w:val="21"/>
        </w:numPr>
        <w:autoSpaceDE/>
        <w:autoSpaceDN/>
        <w:spacing w:line="276" w:lineRule="auto"/>
        <w:jc w:val="both"/>
        <w:rPr>
          <w:rFonts w:ascii="Arial" w:hAnsi="Arial" w:cs="Arial"/>
          <w:b/>
          <w:bCs/>
          <w:sz w:val="20"/>
          <w:szCs w:val="20"/>
        </w:rPr>
      </w:pPr>
      <w:r w:rsidRPr="00756440">
        <w:rPr>
          <w:rFonts w:ascii="Arial" w:hAnsi="Arial" w:cs="Arial"/>
          <w:b/>
          <w:bCs/>
          <w:color w:val="000000" w:themeColor="text1"/>
          <w:sz w:val="20"/>
          <w:szCs w:val="20"/>
        </w:rPr>
        <w:t>nezasedene posteljne zmogljivosti, namenjene krizni namestitvi, v višini cene za III.a kategorijo oskrbe oseb starejših od 65 let, izvajalcem iz 50. člena tega zakona ter v višini cene za III. kategorijo oskrbe odraslih oseb z motnjami v duševnem razvoju, s težavami v duševnem zdravju, s senzornimi motnjami in motnjami v gibanju za celodnevno zavodsko varstvo, izvajalcem iz 51., 52. in 54. člena tega zakona,</w:t>
      </w:r>
    </w:p>
    <w:p w14:paraId="2C110AA5" w14:textId="77777777" w:rsidR="007015A9" w:rsidRPr="00756440" w:rsidRDefault="007015A9" w:rsidP="007015A9">
      <w:pPr>
        <w:widowControl/>
        <w:numPr>
          <w:ilvl w:val="0"/>
          <w:numId w:val="21"/>
        </w:numPr>
        <w:autoSpaceDE/>
        <w:autoSpaceDN/>
        <w:spacing w:line="276" w:lineRule="auto"/>
        <w:jc w:val="both"/>
        <w:rPr>
          <w:rFonts w:ascii="Arial" w:hAnsi="Arial" w:cs="Arial"/>
          <w:b/>
          <w:bCs/>
          <w:sz w:val="20"/>
          <w:szCs w:val="20"/>
        </w:rPr>
      </w:pPr>
      <w:r w:rsidRPr="00756440">
        <w:rPr>
          <w:rFonts w:ascii="Arial" w:hAnsi="Arial" w:cs="Arial"/>
          <w:b/>
          <w:bCs/>
          <w:sz w:val="20"/>
          <w:szCs w:val="20"/>
        </w:rPr>
        <w:t>zasedene posteljne zmogljivosti, namenjene krizni namestitvi, v višini cene kategorije oskrbe, ki se osebi v krizni namestitvi zagotavlja.</w:t>
      </w:r>
    </w:p>
    <w:bookmarkEnd w:id="5"/>
    <w:p w14:paraId="24D238DB" w14:textId="77777777" w:rsidR="007015A9" w:rsidRPr="00756440" w:rsidRDefault="007015A9" w:rsidP="007015A9">
      <w:pPr>
        <w:spacing w:line="276" w:lineRule="auto"/>
        <w:ind w:left="720"/>
        <w:rPr>
          <w:rFonts w:ascii="Arial" w:hAnsi="Arial" w:cs="Arial"/>
          <w:b/>
          <w:bCs/>
          <w:sz w:val="20"/>
          <w:szCs w:val="20"/>
        </w:rPr>
      </w:pPr>
    </w:p>
    <w:p w14:paraId="2FDBE607" w14:textId="77777777" w:rsidR="007015A9" w:rsidRPr="00756440" w:rsidRDefault="007015A9" w:rsidP="007015A9">
      <w:pPr>
        <w:spacing w:line="276" w:lineRule="auto"/>
        <w:jc w:val="both"/>
        <w:rPr>
          <w:rFonts w:ascii="Arial" w:hAnsi="Arial" w:cs="Arial"/>
          <w:b/>
          <w:bCs/>
          <w:sz w:val="20"/>
          <w:szCs w:val="20"/>
        </w:rPr>
      </w:pPr>
      <w:r w:rsidRPr="00756440">
        <w:rPr>
          <w:rFonts w:ascii="Arial" w:hAnsi="Arial" w:cs="Arial"/>
          <w:b/>
          <w:bCs/>
          <w:sz w:val="20"/>
          <w:szCs w:val="20"/>
        </w:rPr>
        <w:t>Izvajalci kriznih namestitev iz drugega in tretjega odstavka tega člena vodijo seznam o zasedenosti posteljnih zmogljivosti za krizne namestitve ter o tem poročajo ministrstvu, pristojnemu za institucionalno varstvo. Podatke o zasedenosti posteljnih zmogljivosti za krizne namestitve ministrstvo, pristojno za institucionalno varstvo, in izvajalci iz drugega in tretjega odstavka tega člena objavijo na svoji spletni strani.</w:t>
      </w:r>
    </w:p>
    <w:p w14:paraId="556699C0" w14:textId="77777777" w:rsidR="007015A9" w:rsidRPr="00756440" w:rsidRDefault="007015A9" w:rsidP="007015A9">
      <w:pPr>
        <w:spacing w:line="276" w:lineRule="auto"/>
        <w:jc w:val="both"/>
        <w:rPr>
          <w:rFonts w:ascii="Arial" w:hAnsi="Arial" w:cs="Arial"/>
          <w:b/>
          <w:bCs/>
          <w:sz w:val="20"/>
          <w:szCs w:val="20"/>
        </w:rPr>
      </w:pPr>
    </w:p>
    <w:p w14:paraId="2214646D" w14:textId="77777777" w:rsidR="007015A9" w:rsidRPr="00756440" w:rsidRDefault="007015A9" w:rsidP="007015A9">
      <w:pPr>
        <w:spacing w:line="276" w:lineRule="auto"/>
        <w:jc w:val="both"/>
        <w:rPr>
          <w:rFonts w:ascii="Arial" w:hAnsi="Arial" w:cs="Arial"/>
          <w:b/>
          <w:bCs/>
          <w:color w:val="FF0000"/>
          <w:sz w:val="20"/>
          <w:szCs w:val="20"/>
          <w:u w:val="single"/>
        </w:rPr>
      </w:pPr>
      <w:r w:rsidRPr="00756440">
        <w:rPr>
          <w:rFonts w:ascii="Arial" w:hAnsi="Arial" w:cs="Arial"/>
          <w:b/>
          <w:bCs/>
          <w:sz w:val="20"/>
          <w:szCs w:val="20"/>
        </w:rPr>
        <w:t>Način vodenja seznama o zasedenosti posteljnih zmogljivosti za krizne namestitve in podrobnejšo vsebino poročanja iz prejšnjega odstavka, podrobnejši način objave o zasedenosti posteljnih zmogljivosti ter način vlaganja zahtevkov za kritje stroškov kriznih namestitev in potrebna dokazila k zahtevkom za kritje stroškov kriznih namestitev, določi minister, pristojen za institucionalno varstvo.«.</w:t>
      </w:r>
    </w:p>
    <w:p w14:paraId="2DF0346C" w14:textId="77777777" w:rsidR="007015A9" w:rsidRDefault="007015A9" w:rsidP="007015A9">
      <w:pPr>
        <w:tabs>
          <w:tab w:val="left" w:pos="5278"/>
        </w:tabs>
        <w:rPr>
          <w:rFonts w:ascii="Arial" w:hAnsi="Arial" w:cs="Arial"/>
          <w:sz w:val="20"/>
          <w:szCs w:val="20"/>
        </w:rPr>
      </w:pPr>
    </w:p>
    <w:p w14:paraId="46A6B472" w14:textId="77777777" w:rsidR="009E5831" w:rsidRPr="007B151D" w:rsidRDefault="009E5831">
      <w:pPr>
        <w:pStyle w:val="Telobesedila"/>
        <w:spacing w:before="147"/>
        <w:rPr>
          <w:rFonts w:ascii="Arial" w:hAnsi="Arial" w:cs="Arial"/>
        </w:rPr>
      </w:pPr>
    </w:p>
    <w:p w14:paraId="0B6A7AD2" w14:textId="754F2339" w:rsidR="002476D9" w:rsidRPr="002476D9" w:rsidRDefault="00720A2B" w:rsidP="002476D9">
      <w:pPr>
        <w:pStyle w:val="Odstavekseznama"/>
        <w:numPr>
          <w:ilvl w:val="0"/>
          <w:numId w:val="19"/>
        </w:numPr>
        <w:tabs>
          <w:tab w:val="left" w:pos="5258"/>
        </w:tabs>
        <w:spacing w:before="1"/>
        <w:ind w:left="5258" w:hanging="358"/>
        <w:rPr>
          <w:rFonts w:ascii="Arial" w:hAnsi="Arial" w:cs="Arial"/>
          <w:bCs/>
          <w:sz w:val="20"/>
          <w:szCs w:val="20"/>
        </w:rPr>
      </w:pPr>
      <w:r w:rsidRPr="002476D9">
        <w:rPr>
          <w:rFonts w:ascii="Arial" w:hAnsi="Arial" w:cs="Arial"/>
          <w:bCs/>
          <w:spacing w:val="-4"/>
          <w:sz w:val="20"/>
          <w:szCs w:val="20"/>
        </w:rPr>
        <w:t>člen</w:t>
      </w:r>
    </w:p>
    <w:p w14:paraId="482AE865" w14:textId="77777777" w:rsidR="002476D9" w:rsidRPr="002476D9" w:rsidRDefault="002476D9" w:rsidP="002476D9">
      <w:pPr>
        <w:pStyle w:val="Odstavekseznama"/>
        <w:tabs>
          <w:tab w:val="left" w:pos="5258"/>
        </w:tabs>
        <w:spacing w:before="1"/>
        <w:ind w:left="5258" w:firstLine="0"/>
        <w:rPr>
          <w:rFonts w:ascii="Arial" w:hAnsi="Arial" w:cs="Arial"/>
          <w:b/>
          <w:sz w:val="20"/>
          <w:szCs w:val="20"/>
        </w:rPr>
      </w:pPr>
    </w:p>
    <w:p w14:paraId="0EF67634" w14:textId="77777777" w:rsidR="002476D9" w:rsidRDefault="002476D9" w:rsidP="002476D9">
      <w:pPr>
        <w:spacing w:line="260" w:lineRule="exact"/>
        <w:jc w:val="both"/>
        <w:rPr>
          <w:rFonts w:ascii="Arial" w:eastAsia="Times New Roman" w:hAnsi="Arial" w:cs="Arial"/>
          <w:bCs/>
          <w:sz w:val="20"/>
          <w:szCs w:val="20"/>
          <w:shd w:val="clear" w:color="auto" w:fill="FFFFFF"/>
          <w:lang w:eastAsia="sl-SI"/>
        </w:rPr>
      </w:pPr>
      <w:r w:rsidRPr="00E8406D">
        <w:rPr>
          <w:rFonts w:ascii="Arial" w:eastAsia="Times New Roman" w:hAnsi="Arial" w:cs="Arial"/>
          <w:bCs/>
          <w:sz w:val="20"/>
          <w:szCs w:val="20"/>
          <w:shd w:val="clear" w:color="auto" w:fill="FFFFFF"/>
          <w:lang w:eastAsia="sl-SI"/>
        </w:rPr>
        <w:t xml:space="preserve">V 57. členu se </w:t>
      </w:r>
      <w:r>
        <w:rPr>
          <w:rFonts w:ascii="Arial" w:eastAsia="Times New Roman" w:hAnsi="Arial" w:cs="Arial"/>
          <w:bCs/>
          <w:sz w:val="20"/>
          <w:szCs w:val="20"/>
          <w:shd w:val="clear" w:color="auto" w:fill="FFFFFF"/>
          <w:lang w:eastAsia="sl-SI"/>
        </w:rPr>
        <w:t xml:space="preserve">za drugim odstavkom </w:t>
      </w:r>
      <w:r w:rsidRPr="00E8406D">
        <w:rPr>
          <w:rFonts w:ascii="Arial" w:eastAsia="Calibri" w:hAnsi="Arial" w:cs="Arial"/>
          <w:sz w:val="20"/>
          <w:szCs w:val="20"/>
          <w:shd w:val="clear" w:color="auto" w:fill="FFFFFF"/>
        </w:rPr>
        <w:t>d</w:t>
      </w:r>
      <w:r w:rsidRPr="00E8406D">
        <w:rPr>
          <w:rFonts w:ascii="Arial" w:eastAsia="Times New Roman" w:hAnsi="Arial" w:cs="Arial"/>
          <w:bCs/>
          <w:sz w:val="20"/>
          <w:szCs w:val="20"/>
          <w:shd w:val="clear" w:color="auto" w:fill="FFFFFF"/>
          <w:lang w:eastAsia="sl-SI"/>
        </w:rPr>
        <w:t>oda nov</w:t>
      </w:r>
      <w:r>
        <w:rPr>
          <w:rFonts w:ascii="Arial" w:eastAsia="Times New Roman" w:hAnsi="Arial" w:cs="Arial"/>
          <w:bCs/>
          <w:sz w:val="20"/>
          <w:szCs w:val="20"/>
          <w:shd w:val="clear" w:color="auto" w:fill="FFFFFF"/>
          <w:lang w:eastAsia="sl-SI"/>
        </w:rPr>
        <w:t>,</w:t>
      </w:r>
      <w:r w:rsidRPr="00E8406D">
        <w:rPr>
          <w:rFonts w:ascii="Arial" w:eastAsia="Times New Roman" w:hAnsi="Arial" w:cs="Arial"/>
          <w:bCs/>
          <w:sz w:val="20"/>
          <w:szCs w:val="20"/>
          <w:shd w:val="clear" w:color="auto" w:fill="FFFFFF"/>
          <w:lang w:eastAsia="sl-SI"/>
        </w:rPr>
        <w:t xml:space="preserve"> tretji odstavek, ki se glasi:</w:t>
      </w:r>
    </w:p>
    <w:p w14:paraId="5F6E473A" w14:textId="77777777" w:rsidR="002476D9" w:rsidRPr="00E8406D" w:rsidRDefault="002476D9" w:rsidP="002476D9">
      <w:pPr>
        <w:spacing w:line="260" w:lineRule="exact"/>
        <w:jc w:val="both"/>
        <w:rPr>
          <w:rFonts w:ascii="Arial" w:eastAsia="Calibri" w:hAnsi="Arial" w:cs="Arial"/>
          <w:sz w:val="20"/>
          <w:szCs w:val="20"/>
          <w:shd w:val="clear" w:color="auto" w:fill="FFFFFF"/>
        </w:rPr>
      </w:pPr>
    </w:p>
    <w:p w14:paraId="20215271" w14:textId="77777777" w:rsidR="002476D9" w:rsidRPr="00E8406D" w:rsidRDefault="002476D9" w:rsidP="002476D9">
      <w:pPr>
        <w:shd w:val="clear" w:color="auto" w:fill="FFFFFF"/>
        <w:spacing w:line="260" w:lineRule="exact"/>
        <w:jc w:val="both"/>
        <w:rPr>
          <w:rFonts w:ascii="Arial" w:eastAsia="Calibri" w:hAnsi="Arial" w:cs="Arial"/>
          <w:sz w:val="20"/>
          <w:szCs w:val="20"/>
          <w:shd w:val="clear" w:color="auto" w:fill="FFFFFF"/>
        </w:rPr>
      </w:pPr>
      <w:r w:rsidRPr="00E8406D">
        <w:rPr>
          <w:rFonts w:ascii="Arial" w:eastAsia="Times New Roman" w:hAnsi="Arial" w:cs="Arial"/>
          <w:sz w:val="20"/>
          <w:szCs w:val="20"/>
          <w:lang w:eastAsia="sl-SI"/>
        </w:rPr>
        <w:t>»Ne glede na tret</w:t>
      </w:r>
      <w:r>
        <w:rPr>
          <w:rFonts w:ascii="Arial" w:eastAsia="Times New Roman" w:hAnsi="Arial" w:cs="Arial"/>
          <w:sz w:val="20"/>
          <w:szCs w:val="20"/>
          <w:lang w:eastAsia="sl-SI"/>
        </w:rPr>
        <w:t>ji</w:t>
      </w:r>
      <w:r w:rsidRPr="00E8406D">
        <w:rPr>
          <w:rFonts w:ascii="Arial" w:eastAsia="Times New Roman" w:hAnsi="Arial" w:cs="Arial"/>
          <w:sz w:val="20"/>
          <w:szCs w:val="20"/>
          <w:lang w:eastAsia="sl-SI"/>
        </w:rPr>
        <w:t xml:space="preserve"> odstav</w:t>
      </w:r>
      <w:r>
        <w:rPr>
          <w:rFonts w:ascii="Arial" w:eastAsia="Times New Roman" w:hAnsi="Arial" w:cs="Arial"/>
          <w:sz w:val="20"/>
          <w:szCs w:val="20"/>
          <w:lang w:eastAsia="sl-SI"/>
        </w:rPr>
        <w:t>ek</w:t>
      </w:r>
      <w:r w:rsidRPr="00E8406D">
        <w:rPr>
          <w:rFonts w:ascii="Arial" w:eastAsia="Times New Roman" w:hAnsi="Arial" w:cs="Arial"/>
          <w:sz w:val="20"/>
          <w:szCs w:val="20"/>
          <w:lang w:eastAsia="sl-SI"/>
        </w:rPr>
        <w:t xml:space="preserve"> prejšnjega člena je lahko za </w:t>
      </w:r>
      <w:r w:rsidRPr="00E8406D">
        <w:rPr>
          <w:rFonts w:ascii="Arial" w:eastAsia="Calibri" w:hAnsi="Arial" w:cs="Arial"/>
          <w:sz w:val="20"/>
          <w:szCs w:val="20"/>
          <w:shd w:val="clear" w:color="auto" w:fill="FFFFFF"/>
        </w:rPr>
        <w:t>pomočnika direktorja na enoti centra za socialno delo imenovana tudi oseba, ki ima najmanj višjo strokovno izobrazbo iz 69. člena tega zakona in dvajset let delovnih izkušenj, od tega najmanj pet let na vodilnih in vodstvenih delovnih mestih na področju dejavnosti socialnega varstva, ki jo opravlja ta socialno</w:t>
      </w:r>
      <w:r>
        <w:rPr>
          <w:rFonts w:ascii="Arial" w:eastAsia="Calibri" w:hAnsi="Arial" w:cs="Arial"/>
          <w:sz w:val="20"/>
          <w:szCs w:val="20"/>
          <w:shd w:val="clear" w:color="auto" w:fill="FFFFFF"/>
        </w:rPr>
        <w:t xml:space="preserve"> </w:t>
      </w:r>
      <w:r w:rsidRPr="00E8406D">
        <w:rPr>
          <w:rFonts w:ascii="Arial" w:eastAsia="Calibri" w:hAnsi="Arial" w:cs="Arial"/>
          <w:sz w:val="20"/>
          <w:szCs w:val="20"/>
          <w:shd w:val="clear" w:color="auto" w:fill="FFFFFF"/>
        </w:rPr>
        <w:t xml:space="preserve">varstveni zavod, in opravljen strokovni izpit </w:t>
      </w:r>
      <w:r>
        <w:rPr>
          <w:rFonts w:ascii="Arial" w:eastAsia="Calibri" w:hAnsi="Arial" w:cs="Arial"/>
          <w:sz w:val="20"/>
          <w:szCs w:val="20"/>
          <w:shd w:val="clear" w:color="auto" w:fill="FFFFFF"/>
        </w:rPr>
        <w:t>na podlagi tega</w:t>
      </w:r>
      <w:r w:rsidRPr="00E8406D">
        <w:rPr>
          <w:rFonts w:ascii="Arial" w:eastAsia="Calibri" w:hAnsi="Arial" w:cs="Arial"/>
          <w:sz w:val="20"/>
          <w:szCs w:val="20"/>
          <w:shd w:val="clear" w:color="auto" w:fill="FFFFFF"/>
        </w:rPr>
        <w:t xml:space="preserve"> zakon</w:t>
      </w:r>
      <w:r>
        <w:rPr>
          <w:rFonts w:ascii="Arial" w:eastAsia="Calibri" w:hAnsi="Arial" w:cs="Arial"/>
          <w:sz w:val="20"/>
          <w:szCs w:val="20"/>
          <w:shd w:val="clear" w:color="auto" w:fill="FFFFFF"/>
        </w:rPr>
        <w:t>a</w:t>
      </w:r>
      <w:r w:rsidRPr="00E8406D">
        <w:rPr>
          <w:rFonts w:ascii="Arial" w:eastAsia="Calibri" w:hAnsi="Arial" w:cs="Arial"/>
          <w:sz w:val="20"/>
          <w:szCs w:val="20"/>
          <w:shd w:val="clear" w:color="auto" w:fill="FFFFFF"/>
        </w:rPr>
        <w:t>.«.</w:t>
      </w:r>
    </w:p>
    <w:p w14:paraId="51D02FC5" w14:textId="77777777" w:rsidR="009E5831" w:rsidRPr="007B151D" w:rsidRDefault="009E5831">
      <w:pPr>
        <w:pStyle w:val="Telobesedila"/>
        <w:rPr>
          <w:rFonts w:ascii="Arial" w:hAnsi="Arial" w:cs="Arial"/>
          <w:b/>
        </w:rPr>
      </w:pPr>
    </w:p>
    <w:p w14:paraId="3AC577CD" w14:textId="77777777" w:rsidR="009E5831" w:rsidRPr="007B151D" w:rsidRDefault="009E5831">
      <w:pPr>
        <w:pStyle w:val="Telobesedila"/>
        <w:spacing w:before="58"/>
        <w:rPr>
          <w:rFonts w:ascii="Arial" w:hAnsi="Arial" w:cs="Arial"/>
          <w:b/>
        </w:rPr>
      </w:pPr>
    </w:p>
    <w:p w14:paraId="4491C824" w14:textId="77777777" w:rsidR="009E5831" w:rsidRPr="007B151D" w:rsidRDefault="00720A2B" w:rsidP="007015A9">
      <w:pPr>
        <w:pStyle w:val="Odstavekseznama"/>
        <w:numPr>
          <w:ilvl w:val="0"/>
          <w:numId w:val="19"/>
        </w:numPr>
        <w:tabs>
          <w:tab w:val="left" w:pos="5278"/>
        </w:tabs>
        <w:spacing w:before="1"/>
        <w:ind w:left="5278" w:hanging="359"/>
        <w:rPr>
          <w:rFonts w:ascii="Arial" w:hAnsi="Arial" w:cs="Arial"/>
          <w:sz w:val="20"/>
          <w:szCs w:val="20"/>
        </w:rPr>
      </w:pPr>
      <w:r w:rsidRPr="007B151D">
        <w:rPr>
          <w:rFonts w:ascii="Arial" w:hAnsi="Arial" w:cs="Arial"/>
          <w:spacing w:val="-4"/>
          <w:sz w:val="20"/>
          <w:szCs w:val="20"/>
        </w:rPr>
        <w:t>člen</w:t>
      </w:r>
    </w:p>
    <w:p w14:paraId="0FD639DE" w14:textId="77777777" w:rsidR="002476D9" w:rsidRPr="002476D9" w:rsidRDefault="002476D9" w:rsidP="002476D9">
      <w:pPr>
        <w:spacing w:before="100" w:beforeAutospacing="1" w:after="100" w:afterAutospacing="1" w:line="260" w:lineRule="exact"/>
        <w:jc w:val="both"/>
        <w:rPr>
          <w:rFonts w:ascii="Arial" w:eastAsia="Calibri" w:hAnsi="Arial" w:cs="Arial"/>
          <w:sz w:val="20"/>
          <w:szCs w:val="20"/>
          <w:lang w:eastAsia="sl-SI"/>
        </w:rPr>
      </w:pPr>
      <w:r w:rsidRPr="002476D9">
        <w:rPr>
          <w:rFonts w:ascii="Arial" w:eastAsia="Calibri" w:hAnsi="Arial" w:cs="Arial"/>
          <w:sz w:val="20"/>
          <w:szCs w:val="20"/>
          <w:lang w:eastAsia="sl-SI"/>
        </w:rPr>
        <w:t>Za 68.c členom se doda nov, 68.č člen, ki se glasi:</w:t>
      </w:r>
    </w:p>
    <w:p w14:paraId="2876A303" w14:textId="77777777" w:rsidR="002476D9" w:rsidRPr="002476D9" w:rsidRDefault="002476D9" w:rsidP="002476D9">
      <w:pPr>
        <w:pStyle w:val="Odstavekseznama"/>
        <w:suppressAutoHyphens/>
        <w:overflowPunct w:val="0"/>
        <w:adjustRightInd w:val="0"/>
        <w:spacing w:line="260" w:lineRule="exact"/>
        <w:ind w:left="1080" w:firstLine="0"/>
        <w:jc w:val="center"/>
        <w:textAlignment w:val="baseline"/>
        <w:outlineLvl w:val="3"/>
        <w:rPr>
          <w:rFonts w:ascii="Arial" w:eastAsia="Times New Roman" w:hAnsi="Arial" w:cs="Arial"/>
          <w:bCs/>
          <w:sz w:val="20"/>
          <w:szCs w:val="20"/>
          <w:lang w:eastAsia="sl-SI"/>
        </w:rPr>
      </w:pPr>
      <w:r w:rsidRPr="002476D9">
        <w:rPr>
          <w:rFonts w:ascii="Arial" w:eastAsia="Times New Roman" w:hAnsi="Arial" w:cs="Arial"/>
          <w:sz w:val="20"/>
          <w:szCs w:val="20"/>
        </w:rPr>
        <w:t>»68.č</w:t>
      </w:r>
      <w:r w:rsidRPr="002476D9">
        <w:rPr>
          <w:rFonts w:ascii="Arial" w:eastAsia="Times New Roman" w:hAnsi="Arial" w:cs="Arial"/>
          <w:bCs/>
          <w:sz w:val="20"/>
          <w:szCs w:val="20"/>
          <w:lang w:eastAsia="sl-SI"/>
        </w:rPr>
        <w:t xml:space="preserve"> člen</w:t>
      </w:r>
    </w:p>
    <w:p w14:paraId="6A5867C1" w14:textId="77777777" w:rsidR="002476D9" w:rsidRPr="002476D9" w:rsidRDefault="002476D9" w:rsidP="002476D9">
      <w:pPr>
        <w:pStyle w:val="Odstavekseznama"/>
        <w:suppressAutoHyphens/>
        <w:overflowPunct w:val="0"/>
        <w:adjustRightInd w:val="0"/>
        <w:spacing w:line="260" w:lineRule="exact"/>
        <w:ind w:left="1080" w:firstLine="0"/>
        <w:textAlignment w:val="baseline"/>
        <w:outlineLvl w:val="3"/>
        <w:rPr>
          <w:rFonts w:ascii="Arial" w:eastAsia="Times New Roman" w:hAnsi="Arial" w:cs="Arial"/>
          <w:bCs/>
          <w:sz w:val="20"/>
          <w:szCs w:val="20"/>
          <w:lang w:eastAsia="sl-SI"/>
        </w:rPr>
      </w:pPr>
    </w:p>
    <w:p w14:paraId="6251CDA9" w14:textId="77777777" w:rsidR="00A52FB4" w:rsidRDefault="00A52FB4" w:rsidP="00A52FB4">
      <w:pPr>
        <w:shd w:val="clear" w:color="auto" w:fill="FFFFFF"/>
        <w:spacing w:line="260" w:lineRule="exact"/>
        <w:jc w:val="both"/>
        <w:rPr>
          <w:rFonts w:ascii="Arial" w:hAnsi="Arial" w:cs="Arial"/>
          <w:sz w:val="20"/>
          <w:szCs w:val="20"/>
        </w:rPr>
      </w:pPr>
      <w:r w:rsidRPr="00C231B1">
        <w:rPr>
          <w:rFonts w:ascii="Arial" w:hAnsi="Arial" w:cs="Arial"/>
          <w:sz w:val="20"/>
          <w:szCs w:val="20"/>
        </w:rPr>
        <w:t>Skupnosti izvajalcev, ki zastopajo področje storitev za osebe z motnjami v duševnem in telesnem razvoju ter drugimi oviranostmi v okviru delovanja javne mreže varstveno-delovnih centrov in zavodov za usposabljanje (v nadaljnjem besedilu: področje dejavnosti), opravljajo naslednje naloge kot javna pooblastila:</w:t>
      </w:r>
    </w:p>
    <w:p w14:paraId="306B0CF9" w14:textId="15DD7B0F" w:rsidR="00A52FB4" w:rsidRPr="00A52FB4" w:rsidRDefault="00116357" w:rsidP="00A52FB4">
      <w:pPr>
        <w:pStyle w:val="Odstavekseznama"/>
        <w:numPr>
          <w:ilvl w:val="0"/>
          <w:numId w:val="27"/>
        </w:numPr>
        <w:shd w:val="clear" w:color="auto" w:fill="FFFFFF"/>
        <w:spacing w:line="260" w:lineRule="exact"/>
        <w:jc w:val="both"/>
        <w:rPr>
          <w:rFonts w:ascii="Arial" w:eastAsia="Times New Roman" w:hAnsi="Arial" w:cs="Arial"/>
          <w:sz w:val="20"/>
          <w:szCs w:val="20"/>
          <w:lang w:eastAsia="sl-SI"/>
        </w:rPr>
      </w:pPr>
      <w:r w:rsidRPr="00A52FB4">
        <w:rPr>
          <w:rFonts w:ascii="Arial" w:eastAsia="Times New Roman" w:hAnsi="Arial" w:cs="Arial"/>
          <w:sz w:val="20"/>
          <w:szCs w:val="20"/>
          <w:lang w:eastAsia="sl-SI"/>
        </w:rPr>
        <w:t xml:space="preserve">obravnavajo strokovna vprašanja s področja dejavnosti in z oblikovanjem predlogov sodelujejo pri </w:t>
      </w:r>
    </w:p>
    <w:p w14:paraId="6F97408E" w14:textId="12471CA1" w:rsidR="00116357" w:rsidRPr="00A52FB4" w:rsidRDefault="00116357" w:rsidP="00A52FB4">
      <w:pPr>
        <w:pStyle w:val="Odstavekseznama"/>
        <w:shd w:val="clear" w:color="auto" w:fill="FFFFFF"/>
        <w:spacing w:line="260" w:lineRule="exact"/>
        <w:ind w:left="865" w:firstLine="0"/>
        <w:jc w:val="both"/>
        <w:rPr>
          <w:rFonts w:ascii="Arial" w:eastAsia="Times New Roman" w:hAnsi="Arial" w:cs="Arial"/>
          <w:sz w:val="20"/>
          <w:szCs w:val="20"/>
          <w:lang w:eastAsia="sl-SI"/>
        </w:rPr>
      </w:pPr>
      <w:r w:rsidRPr="00A52FB4">
        <w:rPr>
          <w:rFonts w:ascii="Arial" w:eastAsia="Times New Roman" w:hAnsi="Arial" w:cs="Arial"/>
          <w:sz w:val="20"/>
          <w:szCs w:val="20"/>
          <w:lang w:eastAsia="sl-SI"/>
        </w:rPr>
        <w:t>pripravi sistemskih rešitev;</w:t>
      </w:r>
    </w:p>
    <w:p w14:paraId="189474C2" w14:textId="77777777" w:rsidR="00116357" w:rsidRPr="00E8406D" w:rsidRDefault="00116357" w:rsidP="00A52FB4">
      <w:pPr>
        <w:shd w:val="clear" w:color="auto" w:fill="FFFFFF"/>
        <w:spacing w:line="260" w:lineRule="exact"/>
        <w:ind w:left="850" w:hanging="425"/>
        <w:jc w:val="both"/>
        <w:rPr>
          <w:rFonts w:ascii="Arial" w:eastAsia="Times New Roman" w:hAnsi="Arial" w:cs="Arial"/>
          <w:sz w:val="20"/>
          <w:szCs w:val="20"/>
          <w:lang w:eastAsia="sl-SI"/>
        </w:rPr>
      </w:pPr>
      <w:r w:rsidRPr="00E8406D">
        <w:rPr>
          <w:rFonts w:ascii="Arial" w:eastAsia="Times New Roman" w:hAnsi="Arial" w:cs="Arial"/>
          <w:sz w:val="20"/>
          <w:szCs w:val="20"/>
          <w:lang w:eastAsia="sl-SI"/>
        </w:rPr>
        <w:t xml:space="preserve">2.    na podlagi predhodnega mnenja ministrstva, </w:t>
      </w:r>
      <w:r w:rsidRPr="00E8406D">
        <w:rPr>
          <w:rFonts w:ascii="Arial" w:eastAsia="Calibri" w:hAnsi="Arial" w:cs="Arial"/>
          <w:sz w:val="20"/>
          <w:szCs w:val="20"/>
        </w:rPr>
        <w:t>pristojnega za institucionalno varstvo, pomoč družini na domu, vodenje in varstvo ter zaposlitve pod posebnimi pogoji</w:t>
      </w:r>
      <w:r w:rsidRPr="00E8406D">
        <w:rPr>
          <w:rFonts w:ascii="Arial" w:eastAsia="Times New Roman" w:hAnsi="Arial" w:cs="Arial"/>
          <w:sz w:val="20"/>
          <w:szCs w:val="20"/>
          <w:lang w:eastAsia="sl-SI"/>
        </w:rPr>
        <w:t xml:space="preserve">, oblikujejo pravila za vodenje sistemov, ki </w:t>
      </w:r>
      <w:r w:rsidRPr="00E8406D">
        <w:rPr>
          <w:rFonts w:ascii="Arial" w:eastAsia="Times New Roman" w:hAnsi="Arial" w:cs="Arial"/>
          <w:sz w:val="20"/>
          <w:szCs w:val="20"/>
          <w:lang w:eastAsia="sl-SI"/>
        </w:rPr>
        <w:lastRenderedPageBreak/>
        <w:t>tvorijo poenoten informacijski sistem na področju dejavnosti;</w:t>
      </w:r>
    </w:p>
    <w:p w14:paraId="125002FB" w14:textId="77777777" w:rsidR="00116357" w:rsidRPr="00E8406D" w:rsidRDefault="00116357" w:rsidP="00A52FB4">
      <w:pPr>
        <w:shd w:val="clear" w:color="auto" w:fill="FFFFFF"/>
        <w:spacing w:line="260" w:lineRule="exact"/>
        <w:ind w:left="850" w:hanging="425"/>
        <w:jc w:val="both"/>
        <w:rPr>
          <w:rFonts w:ascii="Arial" w:eastAsia="Times New Roman" w:hAnsi="Arial" w:cs="Arial"/>
          <w:sz w:val="20"/>
          <w:szCs w:val="20"/>
          <w:lang w:eastAsia="sl-SI"/>
        </w:rPr>
      </w:pPr>
      <w:r w:rsidRPr="00E8406D">
        <w:rPr>
          <w:rFonts w:ascii="Arial" w:eastAsia="Times New Roman" w:hAnsi="Arial" w:cs="Arial"/>
          <w:sz w:val="20"/>
          <w:szCs w:val="20"/>
          <w:lang w:eastAsia="sl-SI"/>
        </w:rPr>
        <w:t>3.     vzpostavijo, vodijo, vzdržujejo in nadzorujejo ter upravljajo zbirko podatkov s področja nalog javnega pooblastila;</w:t>
      </w:r>
    </w:p>
    <w:p w14:paraId="228F1C1F" w14:textId="77777777" w:rsidR="00116357" w:rsidRPr="00E8406D" w:rsidRDefault="00116357" w:rsidP="00A52FB4">
      <w:pPr>
        <w:shd w:val="clear" w:color="auto" w:fill="FFFFFF"/>
        <w:spacing w:line="260" w:lineRule="exact"/>
        <w:ind w:left="850" w:hanging="425"/>
        <w:jc w:val="both"/>
        <w:rPr>
          <w:rFonts w:ascii="Arial" w:eastAsia="Times New Roman" w:hAnsi="Arial" w:cs="Arial"/>
          <w:sz w:val="20"/>
          <w:szCs w:val="20"/>
          <w:lang w:eastAsia="sl-SI"/>
        </w:rPr>
      </w:pPr>
      <w:r w:rsidRPr="00E8406D">
        <w:rPr>
          <w:rFonts w:ascii="Arial" w:eastAsia="Times New Roman" w:hAnsi="Arial" w:cs="Arial"/>
          <w:sz w:val="20"/>
          <w:szCs w:val="20"/>
          <w:lang w:eastAsia="sl-SI"/>
        </w:rPr>
        <w:t>4.     načrtujejo in izvajajo izobraževanja za delavce na področju dejavnosti, ki niso strokovni delavci ali strokovni sodelavci po tem zakonu;</w:t>
      </w:r>
    </w:p>
    <w:p w14:paraId="2D820B9A" w14:textId="77777777" w:rsidR="00A52FB4" w:rsidRDefault="00116357" w:rsidP="00A52FB4">
      <w:pPr>
        <w:overflowPunct w:val="0"/>
        <w:adjustRightInd w:val="0"/>
        <w:spacing w:line="260" w:lineRule="exact"/>
        <w:ind w:left="425"/>
        <w:jc w:val="both"/>
        <w:textAlignment w:val="baseline"/>
        <w:rPr>
          <w:rFonts w:ascii="Arial" w:eastAsia="Times New Roman" w:hAnsi="Arial" w:cs="Arial"/>
          <w:sz w:val="20"/>
          <w:szCs w:val="20"/>
        </w:rPr>
      </w:pPr>
      <w:r w:rsidRPr="00E8406D">
        <w:rPr>
          <w:rFonts w:ascii="Arial" w:eastAsia="Times New Roman" w:hAnsi="Arial" w:cs="Arial"/>
          <w:sz w:val="20"/>
          <w:szCs w:val="20"/>
        </w:rPr>
        <w:t xml:space="preserve">5.     v skladu z veljavnimi normativi in standardi iz drugega odstavka 11. člena tega zakona s soglasjem </w:t>
      </w:r>
    </w:p>
    <w:p w14:paraId="3B4EF391" w14:textId="77777777" w:rsidR="00A52FB4" w:rsidRDefault="00A52FB4" w:rsidP="00A52FB4">
      <w:pPr>
        <w:overflowPunct w:val="0"/>
        <w:adjustRightInd w:val="0"/>
        <w:spacing w:line="260" w:lineRule="exact"/>
        <w:ind w:left="425"/>
        <w:jc w:val="both"/>
        <w:textAlignment w:val="baseline"/>
        <w:rPr>
          <w:rFonts w:ascii="Arial" w:eastAsia="Calibri" w:hAnsi="Arial" w:cs="Arial"/>
          <w:sz w:val="20"/>
          <w:szCs w:val="20"/>
        </w:rPr>
      </w:pPr>
      <w:r>
        <w:rPr>
          <w:rFonts w:ascii="Arial" w:eastAsia="Times New Roman" w:hAnsi="Arial" w:cs="Arial"/>
          <w:sz w:val="20"/>
          <w:szCs w:val="20"/>
        </w:rPr>
        <w:t xml:space="preserve">        </w:t>
      </w:r>
      <w:r w:rsidR="00116357" w:rsidRPr="00E8406D">
        <w:rPr>
          <w:rFonts w:ascii="Arial" w:eastAsia="Calibri" w:hAnsi="Arial" w:cs="Arial"/>
          <w:sz w:val="20"/>
          <w:szCs w:val="20"/>
        </w:rPr>
        <w:t xml:space="preserve">ministra, pristojnega za institucionalno varstvo, pomoč družini na domu, vodenje in varstvo ter zaposlitve </w:t>
      </w:r>
    </w:p>
    <w:p w14:paraId="293FE3E4" w14:textId="77777777" w:rsidR="00A52FB4" w:rsidRDefault="00A52FB4" w:rsidP="00A52FB4">
      <w:pPr>
        <w:overflowPunct w:val="0"/>
        <w:adjustRightInd w:val="0"/>
        <w:spacing w:line="260" w:lineRule="exact"/>
        <w:ind w:left="425"/>
        <w:jc w:val="both"/>
        <w:textAlignment w:val="baseline"/>
        <w:rPr>
          <w:rFonts w:ascii="Arial" w:eastAsia="Times New Roman" w:hAnsi="Arial" w:cs="Arial"/>
          <w:sz w:val="20"/>
          <w:szCs w:val="20"/>
        </w:rPr>
      </w:pPr>
      <w:r>
        <w:rPr>
          <w:rFonts w:ascii="Arial" w:eastAsia="Calibri" w:hAnsi="Arial" w:cs="Arial"/>
          <w:sz w:val="20"/>
          <w:szCs w:val="20"/>
        </w:rPr>
        <w:t xml:space="preserve">        </w:t>
      </w:r>
      <w:r w:rsidR="00116357" w:rsidRPr="00E8406D">
        <w:rPr>
          <w:rFonts w:ascii="Arial" w:eastAsia="Calibri" w:hAnsi="Arial" w:cs="Arial"/>
          <w:sz w:val="20"/>
          <w:szCs w:val="20"/>
        </w:rPr>
        <w:t xml:space="preserve">pod posebnimi pogoji, </w:t>
      </w:r>
      <w:r w:rsidR="00116357" w:rsidRPr="00E8406D">
        <w:rPr>
          <w:rFonts w:ascii="Arial" w:eastAsia="Times New Roman" w:hAnsi="Arial" w:cs="Arial"/>
          <w:sz w:val="20"/>
          <w:szCs w:val="20"/>
        </w:rPr>
        <w:t xml:space="preserve">določajo podrobnejše standarde za izvajanje posameznih vrst oskrbe in kriterije </w:t>
      </w:r>
    </w:p>
    <w:p w14:paraId="673688EE" w14:textId="29F55B9A" w:rsidR="00116357" w:rsidRPr="00E8406D" w:rsidRDefault="00A52FB4" w:rsidP="00A52FB4">
      <w:pPr>
        <w:overflowPunct w:val="0"/>
        <w:adjustRightInd w:val="0"/>
        <w:spacing w:line="260" w:lineRule="exact"/>
        <w:ind w:left="425"/>
        <w:jc w:val="both"/>
        <w:textAlignment w:val="baseline"/>
        <w:rPr>
          <w:rFonts w:ascii="Arial" w:eastAsia="Times New Roman" w:hAnsi="Arial" w:cs="Arial"/>
          <w:b/>
          <w:bCs/>
          <w:sz w:val="20"/>
          <w:szCs w:val="20"/>
        </w:rPr>
      </w:pPr>
      <w:r>
        <w:rPr>
          <w:rFonts w:ascii="Arial" w:eastAsia="Times New Roman" w:hAnsi="Arial" w:cs="Arial"/>
          <w:sz w:val="20"/>
          <w:szCs w:val="20"/>
        </w:rPr>
        <w:t xml:space="preserve">        </w:t>
      </w:r>
      <w:r w:rsidR="00116357" w:rsidRPr="00E8406D">
        <w:rPr>
          <w:rFonts w:ascii="Arial" w:eastAsia="Times New Roman" w:hAnsi="Arial" w:cs="Arial"/>
          <w:sz w:val="20"/>
          <w:szCs w:val="20"/>
        </w:rPr>
        <w:t xml:space="preserve">za določitev vrst oskrbe glede na ocenjene potrebe </w:t>
      </w:r>
      <w:r w:rsidR="00116357">
        <w:rPr>
          <w:rFonts w:ascii="Arial" w:eastAsia="Times New Roman" w:hAnsi="Arial" w:cs="Arial"/>
          <w:sz w:val="20"/>
          <w:szCs w:val="20"/>
        </w:rPr>
        <w:t>upravičencev</w:t>
      </w:r>
      <w:r w:rsidR="00116357" w:rsidRPr="00E8406D">
        <w:rPr>
          <w:rFonts w:ascii="Arial" w:eastAsia="Times New Roman" w:hAnsi="Arial" w:cs="Arial"/>
          <w:sz w:val="20"/>
          <w:szCs w:val="20"/>
        </w:rPr>
        <w:t xml:space="preserve"> storitev na področju dejavnosti.«.</w:t>
      </w:r>
    </w:p>
    <w:p w14:paraId="1FEE7ABC" w14:textId="77777777" w:rsidR="009E5831" w:rsidRPr="007B151D" w:rsidRDefault="009E5831">
      <w:pPr>
        <w:pStyle w:val="Telobesedila"/>
        <w:spacing w:before="34"/>
        <w:rPr>
          <w:rFonts w:ascii="Arial" w:hAnsi="Arial" w:cs="Arial"/>
        </w:rPr>
      </w:pPr>
    </w:p>
    <w:p w14:paraId="1AE749AD" w14:textId="77777777" w:rsidR="009E5831" w:rsidRPr="00756440" w:rsidRDefault="00720A2B" w:rsidP="007015A9">
      <w:pPr>
        <w:pStyle w:val="Odstavekseznama"/>
        <w:numPr>
          <w:ilvl w:val="0"/>
          <w:numId w:val="19"/>
        </w:numPr>
        <w:tabs>
          <w:tab w:val="left" w:pos="5278"/>
        </w:tabs>
        <w:spacing w:before="1"/>
        <w:ind w:left="5278" w:hanging="359"/>
        <w:rPr>
          <w:rFonts w:ascii="Arial" w:hAnsi="Arial" w:cs="Arial"/>
          <w:b/>
          <w:bCs/>
          <w:sz w:val="20"/>
          <w:szCs w:val="20"/>
        </w:rPr>
      </w:pPr>
      <w:r w:rsidRPr="00756440">
        <w:rPr>
          <w:rFonts w:ascii="Arial" w:hAnsi="Arial" w:cs="Arial"/>
          <w:b/>
          <w:bCs/>
          <w:spacing w:val="-4"/>
          <w:sz w:val="20"/>
          <w:szCs w:val="20"/>
        </w:rPr>
        <w:t>člen</w:t>
      </w:r>
    </w:p>
    <w:p w14:paraId="2E5D3267" w14:textId="77777777" w:rsidR="00116357" w:rsidRPr="00756440" w:rsidRDefault="00116357" w:rsidP="00116357">
      <w:pPr>
        <w:spacing w:before="100" w:beforeAutospacing="1" w:after="100" w:afterAutospacing="1" w:line="260" w:lineRule="exact"/>
        <w:jc w:val="both"/>
        <w:rPr>
          <w:rFonts w:ascii="Arial" w:eastAsia="Calibri" w:hAnsi="Arial" w:cs="Arial"/>
          <w:b/>
          <w:bCs/>
          <w:sz w:val="20"/>
          <w:szCs w:val="20"/>
          <w:lang w:eastAsia="sl-SI"/>
        </w:rPr>
      </w:pPr>
      <w:r w:rsidRPr="00756440">
        <w:rPr>
          <w:rFonts w:ascii="Arial" w:eastAsia="Calibri" w:hAnsi="Arial" w:cs="Arial"/>
          <w:b/>
          <w:bCs/>
          <w:sz w:val="20"/>
          <w:szCs w:val="20"/>
          <w:lang w:eastAsia="sl-SI"/>
        </w:rPr>
        <w:t>Za 69. členom se doda nov, 69.a člen, ki se glasi:</w:t>
      </w:r>
    </w:p>
    <w:p w14:paraId="48637189" w14:textId="06011393" w:rsidR="00116357" w:rsidRPr="00756440" w:rsidRDefault="00116357" w:rsidP="00116357">
      <w:pPr>
        <w:pStyle w:val="Odstavekseznama"/>
        <w:suppressAutoHyphens/>
        <w:overflowPunct w:val="0"/>
        <w:adjustRightInd w:val="0"/>
        <w:spacing w:line="260" w:lineRule="exact"/>
        <w:ind w:left="1080" w:firstLine="0"/>
        <w:textAlignment w:val="baseline"/>
        <w:outlineLvl w:val="3"/>
        <w:rPr>
          <w:rFonts w:ascii="Arial" w:eastAsia="Times New Roman" w:hAnsi="Arial" w:cs="Arial"/>
          <w:b/>
          <w:bCs/>
          <w:sz w:val="20"/>
          <w:szCs w:val="20"/>
          <w:lang w:eastAsia="sl-SI"/>
        </w:rPr>
      </w:pPr>
      <w:r w:rsidRPr="00756440">
        <w:rPr>
          <w:rFonts w:ascii="Arial" w:eastAsia="Calibri" w:hAnsi="Arial" w:cs="Arial"/>
          <w:b/>
          <w:bCs/>
          <w:sz w:val="20"/>
          <w:szCs w:val="20"/>
        </w:rPr>
        <w:t xml:space="preserve">                                                                   »69.</w:t>
      </w:r>
      <w:r w:rsidRPr="00756440">
        <w:rPr>
          <w:rFonts w:ascii="Arial" w:eastAsia="Times New Roman" w:hAnsi="Arial" w:cs="Arial"/>
          <w:b/>
          <w:bCs/>
          <w:sz w:val="20"/>
          <w:szCs w:val="20"/>
          <w:lang w:eastAsia="sl-SI"/>
        </w:rPr>
        <w:t>a člen</w:t>
      </w:r>
    </w:p>
    <w:p w14:paraId="2A075FA0" w14:textId="77777777" w:rsidR="00116357" w:rsidRPr="00756440" w:rsidRDefault="00116357" w:rsidP="00116357">
      <w:pPr>
        <w:pStyle w:val="Odstavekseznama"/>
        <w:spacing w:line="260" w:lineRule="exact"/>
        <w:ind w:left="1080" w:firstLine="0"/>
        <w:jc w:val="both"/>
        <w:rPr>
          <w:rFonts w:ascii="Arial" w:eastAsia="Times New Roman" w:hAnsi="Arial" w:cs="Arial"/>
          <w:b/>
          <w:bCs/>
          <w:sz w:val="20"/>
          <w:szCs w:val="20"/>
          <w:shd w:val="clear" w:color="auto" w:fill="FFFFFF"/>
          <w:lang w:eastAsia="sl-SI"/>
        </w:rPr>
      </w:pPr>
    </w:p>
    <w:p w14:paraId="77E7149B" w14:textId="72589DE7" w:rsidR="00116357" w:rsidRPr="00756440" w:rsidRDefault="00116357" w:rsidP="00116357">
      <w:pPr>
        <w:spacing w:line="260" w:lineRule="exact"/>
        <w:jc w:val="both"/>
        <w:rPr>
          <w:rFonts w:ascii="Arial" w:hAnsi="Arial" w:cs="Arial"/>
          <w:b/>
          <w:bCs/>
          <w:sz w:val="20"/>
          <w:szCs w:val="20"/>
          <w:shd w:val="clear" w:color="auto" w:fill="FFFFFF"/>
          <w:lang w:eastAsia="sl-SI"/>
        </w:rPr>
      </w:pPr>
      <w:r w:rsidRPr="00756440">
        <w:rPr>
          <w:rFonts w:ascii="Arial" w:hAnsi="Arial" w:cs="Arial"/>
          <w:b/>
          <w:bCs/>
          <w:sz w:val="20"/>
          <w:szCs w:val="20"/>
          <w:shd w:val="clear" w:color="auto" w:fill="FFFFFF"/>
          <w:lang w:eastAsia="sl-SI"/>
        </w:rPr>
        <w:t xml:space="preserve">Kandidata, ki je prijavljen na javnem razpisu za zasedbo delovnega mesta na področju socialnega varstva, za katerega se zahteva opravljen strokovni izpit za strokovne delavce na področju socialnega varstva, se lahko zaposli za nedoločen čas brez opravljenega strokovnega izpita za strokovne delavce na področju socialnega varstva, če izpolnjuje vse ostale pogoje iz prejšnjega člena in </w:t>
      </w:r>
      <w:r w:rsidRPr="00756440">
        <w:rPr>
          <w:rFonts w:ascii="Arial" w:hAnsi="Arial" w:cs="Arial"/>
          <w:b/>
          <w:bCs/>
          <w:sz w:val="20"/>
          <w:szCs w:val="20"/>
        </w:rPr>
        <w:t xml:space="preserve">če na javnem razpisu ni prijavljenega kandidata, ki izpolnjuje vse pogoje za zasedbo delovnega mesta. Ta kandidat mora v roku enega leta od </w:t>
      </w:r>
      <w:r w:rsidRPr="00756440">
        <w:rPr>
          <w:rFonts w:ascii="Arial" w:hAnsi="Arial" w:cs="Arial"/>
          <w:b/>
          <w:bCs/>
          <w:sz w:val="20"/>
          <w:szCs w:val="20"/>
          <w:shd w:val="clear" w:color="auto" w:fill="FFFFFF"/>
          <w:lang w:eastAsia="sl-SI"/>
        </w:rPr>
        <w:t>nastopa dela</w:t>
      </w:r>
      <w:r w:rsidRPr="00756440">
        <w:rPr>
          <w:rFonts w:ascii="Arial" w:hAnsi="Arial" w:cs="Arial"/>
          <w:b/>
          <w:bCs/>
          <w:sz w:val="20"/>
          <w:szCs w:val="20"/>
        </w:rPr>
        <w:t xml:space="preserve"> </w:t>
      </w:r>
      <w:r w:rsidRPr="00756440">
        <w:rPr>
          <w:rFonts w:ascii="Arial" w:hAnsi="Arial" w:cs="Arial"/>
          <w:b/>
          <w:bCs/>
          <w:sz w:val="20"/>
          <w:szCs w:val="20"/>
          <w:shd w:val="clear" w:color="auto" w:fill="FFFFFF"/>
          <w:lang w:eastAsia="sl-SI"/>
        </w:rPr>
        <w:t>opraviti strokovni izpit za strokovne delavce na področju socialnega varstva.«</w:t>
      </w:r>
    </w:p>
    <w:p w14:paraId="082D9625" w14:textId="77777777" w:rsidR="00116357" w:rsidRPr="00756440" w:rsidRDefault="00116357" w:rsidP="00116357">
      <w:pPr>
        <w:spacing w:line="260" w:lineRule="exact"/>
        <w:jc w:val="both"/>
        <w:rPr>
          <w:rFonts w:ascii="Arial" w:hAnsi="Arial" w:cs="Arial"/>
          <w:b/>
          <w:bCs/>
          <w:sz w:val="20"/>
          <w:szCs w:val="20"/>
          <w:shd w:val="clear" w:color="auto" w:fill="FFFFFF"/>
          <w:lang w:eastAsia="sl-SI"/>
        </w:rPr>
      </w:pPr>
    </w:p>
    <w:p w14:paraId="01EA3B69" w14:textId="6439D767" w:rsidR="00116357" w:rsidRPr="00756440" w:rsidRDefault="00116357" w:rsidP="00116357">
      <w:pPr>
        <w:spacing w:line="260" w:lineRule="exact"/>
        <w:jc w:val="both"/>
        <w:rPr>
          <w:rFonts w:ascii="Arial" w:hAnsi="Arial" w:cs="Arial"/>
          <w:b/>
          <w:bCs/>
          <w:sz w:val="20"/>
          <w:szCs w:val="20"/>
          <w:shd w:val="clear" w:color="auto" w:fill="FFFFFF"/>
          <w:lang w:eastAsia="sl-SI"/>
        </w:rPr>
      </w:pPr>
      <w:r w:rsidRPr="00756440">
        <w:rPr>
          <w:rFonts w:ascii="Arial" w:hAnsi="Arial" w:cs="Arial"/>
          <w:b/>
          <w:bCs/>
          <w:sz w:val="20"/>
          <w:szCs w:val="20"/>
          <w:shd w:val="clear" w:color="auto" w:fill="FFFFFF"/>
          <w:lang w:eastAsia="sl-SI"/>
        </w:rPr>
        <w:t>V primeru, ko delavec zaradi bolezni, poškodbe, porodniškega dopusta, dopusta za nego in varstvo otroka oziroma zaradi drugih osebnih ali objektivnih okoliščin, strokovnega izpita za strokovnega delavca ne more opraviti v roku, kot je določen v prejšnjem odstavku, se rok za opravo strokovnega izpita za strokovnega delavca podaljša za čas trajanja prej navedenih okoliščin.</w:t>
      </w:r>
    </w:p>
    <w:p w14:paraId="776BD1B8" w14:textId="77777777" w:rsidR="00116357" w:rsidRPr="00756440" w:rsidRDefault="00116357" w:rsidP="00116357">
      <w:pPr>
        <w:spacing w:line="260" w:lineRule="exact"/>
        <w:jc w:val="both"/>
        <w:rPr>
          <w:rFonts w:ascii="Arial" w:hAnsi="Arial" w:cs="Arial"/>
          <w:b/>
          <w:bCs/>
          <w:sz w:val="20"/>
          <w:szCs w:val="20"/>
          <w:shd w:val="clear" w:color="auto" w:fill="FFFFFF"/>
          <w:lang w:eastAsia="sl-SI"/>
        </w:rPr>
      </w:pPr>
    </w:p>
    <w:p w14:paraId="1FC952AE" w14:textId="4CD719A9" w:rsidR="00116357" w:rsidRPr="00756440" w:rsidRDefault="00116357" w:rsidP="00116357">
      <w:pPr>
        <w:spacing w:line="260" w:lineRule="exact"/>
        <w:jc w:val="both"/>
        <w:rPr>
          <w:rFonts w:ascii="Arial" w:hAnsi="Arial" w:cs="Arial"/>
          <w:b/>
          <w:bCs/>
          <w:sz w:val="20"/>
          <w:szCs w:val="20"/>
          <w:shd w:val="clear" w:color="auto" w:fill="FFFFFF"/>
          <w:lang w:eastAsia="sl-SI"/>
        </w:rPr>
      </w:pPr>
      <w:r w:rsidRPr="00756440">
        <w:rPr>
          <w:rFonts w:ascii="Arial" w:hAnsi="Arial" w:cs="Arial"/>
          <w:b/>
          <w:bCs/>
          <w:sz w:val="20"/>
          <w:szCs w:val="20"/>
          <w:shd w:val="clear" w:color="auto" w:fill="FFFFFF"/>
          <w:lang w:eastAsia="sl-SI"/>
        </w:rPr>
        <w:t>Če kandidat v roku iz prvega ali drugega odstavka tega člena strokovnega izpita za strokovne delavce na področju socialnega varstva ne opravi, delodajalec po poteku tega roka začne postopek odpovedi pogodbe o zaposlitvi iz razloga nesposobnosti, na način, kot to določa zakon, ki ureja delovna razmerja.</w:t>
      </w:r>
    </w:p>
    <w:p w14:paraId="6D5B598F" w14:textId="77777777" w:rsidR="00116357" w:rsidRPr="00756440" w:rsidRDefault="00116357" w:rsidP="00116357">
      <w:pPr>
        <w:spacing w:line="260" w:lineRule="exact"/>
        <w:jc w:val="both"/>
        <w:rPr>
          <w:rFonts w:ascii="Arial" w:hAnsi="Arial" w:cs="Arial"/>
          <w:b/>
          <w:bCs/>
          <w:sz w:val="20"/>
          <w:szCs w:val="20"/>
          <w:shd w:val="clear" w:color="auto" w:fill="FFFFFF"/>
          <w:lang w:eastAsia="sl-SI"/>
        </w:rPr>
      </w:pPr>
    </w:p>
    <w:p w14:paraId="01B4B9A7" w14:textId="460ECFA8" w:rsidR="00116357" w:rsidRPr="00756440" w:rsidRDefault="00116357" w:rsidP="00116357">
      <w:pPr>
        <w:spacing w:line="260" w:lineRule="exact"/>
        <w:jc w:val="both"/>
        <w:rPr>
          <w:rFonts w:ascii="Arial" w:hAnsi="Arial" w:cs="Arial"/>
          <w:b/>
          <w:bCs/>
          <w:sz w:val="20"/>
          <w:szCs w:val="20"/>
          <w:shd w:val="clear" w:color="auto" w:fill="FFFFFF"/>
          <w:lang w:eastAsia="sl-SI"/>
        </w:rPr>
      </w:pPr>
      <w:r w:rsidRPr="00756440">
        <w:rPr>
          <w:rFonts w:ascii="Arial" w:hAnsi="Arial" w:cs="Arial"/>
          <w:b/>
          <w:bCs/>
          <w:sz w:val="20"/>
          <w:szCs w:val="20"/>
          <w:shd w:val="clear" w:color="auto" w:fill="FFFFFF"/>
          <w:lang w:eastAsia="sl-SI"/>
        </w:rPr>
        <w:t>Ne glede na prvi, drugi in tretji odstavek tega člena se lahko kandidata, ki je prijavljen na javnem razpisu za zasedbo delovnega mesta na področju socialnega varstva, za katerega se zahteva opravljen strokovni izpit za strokovne delavce na področju socialnega varstva, zaposli za določen čas brez opravljenega strokovnega izpita za strokovne delavce na področju socialnega varstva, če izpolnjuje vse ostale pogoje iz prejšnjega člena, če na javnem razpisu ni prijavljenega kandidata, ki izpolnjuje vse pogoje za zasedbo delovnega mesta, in če se za razpisano delovno mesto sklepa pogodba o zaposlitvi za določen čas.«.</w:t>
      </w:r>
    </w:p>
    <w:p w14:paraId="1A07E2C1" w14:textId="77777777" w:rsidR="00116357" w:rsidRPr="00756440" w:rsidRDefault="00116357" w:rsidP="00116357">
      <w:pPr>
        <w:spacing w:line="260" w:lineRule="exact"/>
        <w:jc w:val="both"/>
        <w:rPr>
          <w:rFonts w:ascii="Arial" w:hAnsi="Arial" w:cs="Arial"/>
          <w:b/>
          <w:bCs/>
          <w:sz w:val="20"/>
          <w:szCs w:val="20"/>
          <w:shd w:val="clear" w:color="auto" w:fill="FFFFFF"/>
          <w:lang w:eastAsia="sl-SI"/>
        </w:rPr>
      </w:pPr>
    </w:p>
    <w:p w14:paraId="609F1CC8" w14:textId="77777777" w:rsidR="00116357" w:rsidRPr="00756440" w:rsidRDefault="00116357" w:rsidP="00116357">
      <w:pPr>
        <w:pStyle w:val="Odstavekseznama"/>
        <w:numPr>
          <w:ilvl w:val="0"/>
          <w:numId w:val="19"/>
        </w:numPr>
        <w:tabs>
          <w:tab w:val="left" w:pos="5278"/>
        </w:tabs>
        <w:spacing w:before="1"/>
        <w:jc w:val="center"/>
        <w:rPr>
          <w:rFonts w:ascii="Arial" w:hAnsi="Arial" w:cs="Arial"/>
          <w:b/>
          <w:bCs/>
          <w:sz w:val="20"/>
          <w:szCs w:val="20"/>
        </w:rPr>
      </w:pPr>
      <w:r w:rsidRPr="00756440">
        <w:rPr>
          <w:rFonts w:ascii="Arial" w:hAnsi="Arial" w:cs="Arial"/>
          <w:b/>
          <w:bCs/>
          <w:spacing w:val="-4"/>
          <w:sz w:val="20"/>
          <w:szCs w:val="20"/>
        </w:rPr>
        <w:t>člen</w:t>
      </w:r>
    </w:p>
    <w:p w14:paraId="0734440A" w14:textId="77777777" w:rsidR="00116357" w:rsidRPr="00756440" w:rsidRDefault="00116357" w:rsidP="00116357">
      <w:pPr>
        <w:tabs>
          <w:tab w:val="left" w:pos="5278"/>
        </w:tabs>
        <w:spacing w:before="1"/>
        <w:jc w:val="center"/>
        <w:rPr>
          <w:rFonts w:ascii="Arial" w:hAnsi="Arial" w:cs="Arial"/>
          <w:b/>
          <w:bCs/>
          <w:sz w:val="20"/>
          <w:szCs w:val="20"/>
        </w:rPr>
      </w:pPr>
    </w:p>
    <w:p w14:paraId="2B876A4F" w14:textId="77DB3745" w:rsidR="00116357" w:rsidRPr="00756440" w:rsidRDefault="00116357" w:rsidP="00116357">
      <w:pPr>
        <w:spacing w:before="100" w:beforeAutospacing="1" w:after="100" w:afterAutospacing="1" w:line="260" w:lineRule="exact"/>
        <w:rPr>
          <w:rFonts w:ascii="Arial" w:eastAsia="Calibri" w:hAnsi="Arial" w:cs="Arial"/>
          <w:b/>
          <w:bCs/>
          <w:sz w:val="20"/>
          <w:szCs w:val="20"/>
          <w:lang w:eastAsia="sl-SI"/>
        </w:rPr>
      </w:pPr>
      <w:r w:rsidRPr="00756440">
        <w:rPr>
          <w:rFonts w:ascii="Arial" w:eastAsia="Calibri" w:hAnsi="Arial" w:cs="Arial"/>
          <w:b/>
          <w:bCs/>
          <w:sz w:val="20"/>
          <w:szCs w:val="20"/>
          <w:lang w:eastAsia="sl-SI"/>
        </w:rPr>
        <w:t>Za 70. členom se dodata nova, 70.a in 70. b člen, ki se glasita:</w:t>
      </w:r>
    </w:p>
    <w:p w14:paraId="050612D9" w14:textId="77777777" w:rsidR="00116357" w:rsidRPr="00756440" w:rsidRDefault="00116357" w:rsidP="00116357">
      <w:pPr>
        <w:spacing w:line="260" w:lineRule="exact"/>
        <w:jc w:val="both"/>
        <w:rPr>
          <w:rFonts w:ascii="Arial" w:hAnsi="Arial" w:cs="Arial"/>
          <w:b/>
          <w:bCs/>
          <w:sz w:val="20"/>
          <w:szCs w:val="20"/>
        </w:rPr>
      </w:pPr>
    </w:p>
    <w:p w14:paraId="550DC082" w14:textId="77777777" w:rsidR="00116357" w:rsidRPr="00756440" w:rsidRDefault="00116357" w:rsidP="00116357">
      <w:pPr>
        <w:suppressAutoHyphens/>
        <w:overflowPunct w:val="0"/>
        <w:adjustRightInd w:val="0"/>
        <w:spacing w:line="260" w:lineRule="exact"/>
        <w:jc w:val="center"/>
        <w:textAlignment w:val="baseline"/>
        <w:outlineLvl w:val="3"/>
        <w:rPr>
          <w:rFonts w:ascii="Arial" w:eastAsia="Times New Roman" w:hAnsi="Arial" w:cs="Arial"/>
          <w:b/>
          <w:bCs/>
          <w:sz w:val="20"/>
          <w:szCs w:val="20"/>
          <w:lang w:eastAsia="sl-SI"/>
        </w:rPr>
      </w:pPr>
      <w:r w:rsidRPr="00756440">
        <w:rPr>
          <w:rFonts w:ascii="Arial" w:eastAsia="Calibri" w:hAnsi="Arial" w:cs="Arial"/>
          <w:b/>
          <w:bCs/>
          <w:sz w:val="20"/>
          <w:szCs w:val="20"/>
        </w:rPr>
        <w:t>»70.</w:t>
      </w:r>
      <w:r w:rsidRPr="00756440">
        <w:rPr>
          <w:rFonts w:ascii="Arial" w:eastAsia="Times New Roman" w:hAnsi="Arial" w:cs="Arial"/>
          <w:b/>
          <w:bCs/>
          <w:sz w:val="20"/>
          <w:szCs w:val="20"/>
          <w:lang w:eastAsia="sl-SI"/>
        </w:rPr>
        <w:t>a člen</w:t>
      </w:r>
    </w:p>
    <w:p w14:paraId="119F65B1" w14:textId="77777777" w:rsidR="00116357" w:rsidRPr="00756440" w:rsidRDefault="00116357" w:rsidP="00116357">
      <w:pPr>
        <w:suppressAutoHyphens/>
        <w:overflowPunct w:val="0"/>
        <w:adjustRightInd w:val="0"/>
        <w:spacing w:line="260" w:lineRule="exact"/>
        <w:jc w:val="center"/>
        <w:textAlignment w:val="baseline"/>
        <w:outlineLvl w:val="3"/>
        <w:rPr>
          <w:rFonts w:ascii="Arial" w:eastAsia="Times New Roman" w:hAnsi="Arial" w:cs="Arial"/>
          <w:b/>
          <w:bCs/>
          <w:sz w:val="20"/>
          <w:szCs w:val="20"/>
          <w:lang w:eastAsia="sl-SI"/>
        </w:rPr>
      </w:pPr>
    </w:p>
    <w:p w14:paraId="0FB35B7E" w14:textId="2A162047" w:rsidR="00116357" w:rsidRPr="00756440" w:rsidRDefault="00116357" w:rsidP="00116357">
      <w:pPr>
        <w:spacing w:line="260" w:lineRule="exact"/>
        <w:jc w:val="both"/>
        <w:rPr>
          <w:rFonts w:ascii="Arial" w:hAnsi="Arial" w:cs="Arial"/>
          <w:b/>
          <w:bCs/>
          <w:sz w:val="20"/>
          <w:szCs w:val="20"/>
          <w:shd w:val="clear" w:color="auto" w:fill="FFFFFF"/>
          <w:lang w:eastAsia="sl-SI"/>
        </w:rPr>
      </w:pPr>
      <w:r w:rsidRPr="00756440">
        <w:rPr>
          <w:rFonts w:ascii="Arial" w:hAnsi="Arial" w:cs="Arial"/>
          <w:b/>
          <w:bCs/>
          <w:sz w:val="20"/>
          <w:szCs w:val="20"/>
          <w:shd w:val="clear" w:color="auto" w:fill="FFFFFF"/>
          <w:lang w:eastAsia="sl-SI"/>
        </w:rPr>
        <w:t>Kandidata, ki je prijavljen na javnem razpisu za zasedbo delovnega mesta na področju socialnega varstva, za katerega se zahteva opravljen strokovni izpit za strokovne sodelavce na področju socialnega varstva, se lahko zaposli za nedoločen čas brez opravljenega strokovnega izpita za strokovne sodelavce na področju socialnega varstva, če izpolnjuje vse ostale pogoje iz prejšnjega člena in če na javnem razpisu ni prijavljenega kandidata, ki izpolnjuje vse pogoje za zasedbo delovnega mesta. Ta kandidat mora v roku enega leta od nastopa dela opraviti strokovni izpit za strokovne sodelavce na področju socialnega varstva.</w:t>
      </w:r>
    </w:p>
    <w:p w14:paraId="2BFC1269" w14:textId="77777777" w:rsidR="00116357" w:rsidRPr="00756440" w:rsidRDefault="00116357" w:rsidP="00116357">
      <w:pPr>
        <w:spacing w:line="260" w:lineRule="exact"/>
        <w:jc w:val="both"/>
        <w:rPr>
          <w:rFonts w:ascii="Arial" w:hAnsi="Arial" w:cs="Arial"/>
          <w:b/>
          <w:bCs/>
          <w:sz w:val="20"/>
          <w:szCs w:val="20"/>
          <w:shd w:val="clear" w:color="auto" w:fill="FFFFFF"/>
          <w:lang w:eastAsia="sl-SI"/>
        </w:rPr>
      </w:pPr>
    </w:p>
    <w:p w14:paraId="49E28F15" w14:textId="4090F31E" w:rsidR="00116357" w:rsidRPr="00756440" w:rsidRDefault="00116357" w:rsidP="00116357">
      <w:pPr>
        <w:spacing w:line="260" w:lineRule="exact"/>
        <w:jc w:val="both"/>
        <w:rPr>
          <w:rFonts w:ascii="Arial" w:hAnsi="Arial" w:cs="Arial"/>
          <w:b/>
          <w:bCs/>
          <w:sz w:val="20"/>
          <w:szCs w:val="20"/>
          <w:shd w:val="clear" w:color="auto" w:fill="FFFFFF"/>
          <w:lang w:eastAsia="sl-SI"/>
        </w:rPr>
      </w:pPr>
      <w:r w:rsidRPr="00756440">
        <w:rPr>
          <w:rFonts w:ascii="Arial" w:hAnsi="Arial" w:cs="Arial"/>
          <w:b/>
          <w:bCs/>
          <w:sz w:val="20"/>
          <w:szCs w:val="20"/>
          <w:shd w:val="clear" w:color="auto" w:fill="FFFFFF"/>
          <w:lang w:eastAsia="sl-SI"/>
        </w:rPr>
        <w:t xml:space="preserve">V primeru, ko delavec zaradi bolezni, poškodbe, porodniškega dopusta, dopusta za nego in varstvo otroka </w:t>
      </w:r>
      <w:r w:rsidRPr="00756440">
        <w:rPr>
          <w:rFonts w:ascii="Arial" w:hAnsi="Arial" w:cs="Arial"/>
          <w:b/>
          <w:bCs/>
          <w:sz w:val="20"/>
          <w:szCs w:val="20"/>
          <w:shd w:val="clear" w:color="auto" w:fill="FFFFFF"/>
          <w:lang w:eastAsia="sl-SI"/>
        </w:rPr>
        <w:lastRenderedPageBreak/>
        <w:t>oziroma zaradi drugih osebnih ali objektivnih okoliščin, strokovnega izpita za strokovnega sodelavca ne more opraviti v roku, kot je določen v prejšnjem odstavku, se rok za opravo strokovnega izpita za strokovnega sodelavca podaljša za čas trajanja prej navedenih okoliščin.</w:t>
      </w:r>
    </w:p>
    <w:p w14:paraId="07A49FBD" w14:textId="77777777" w:rsidR="00116357" w:rsidRPr="00756440" w:rsidRDefault="00116357" w:rsidP="00116357">
      <w:pPr>
        <w:spacing w:line="260" w:lineRule="exact"/>
        <w:jc w:val="both"/>
        <w:rPr>
          <w:rFonts w:ascii="Arial" w:hAnsi="Arial" w:cs="Arial"/>
          <w:b/>
          <w:bCs/>
          <w:sz w:val="20"/>
          <w:szCs w:val="20"/>
          <w:shd w:val="clear" w:color="auto" w:fill="FFFFFF"/>
          <w:lang w:eastAsia="sl-SI"/>
        </w:rPr>
      </w:pPr>
    </w:p>
    <w:p w14:paraId="4A17D66B" w14:textId="3836AFC5" w:rsidR="00116357" w:rsidRPr="00756440" w:rsidRDefault="00116357" w:rsidP="00116357">
      <w:pPr>
        <w:spacing w:line="260" w:lineRule="exact"/>
        <w:jc w:val="both"/>
        <w:rPr>
          <w:rFonts w:ascii="Arial" w:hAnsi="Arial" w:cs="Arial"/>
          <w:b/>
          <w:bCs/>
          <w:sz w:val="20"/>
          <w:szCs w:val="20"/>
          <w:shd w:val="clear" w:color="auto" w:fill="FFFFFF"/>
          <w:lang w:eastAsia="sl-SI"/>
        </w:rPr>
      </w:pPr>
      <w:r w:rsidRPr="00756440">
        <w:rPr>
          <w:rFonts w:ascii="Arial" w:hAnsi="Arial" w:cs="Arial"/>
          <w:b/>
          <w:bCs/>
          <w:sz w:val="20"/>
          <w:szCs w:val="20"/>
          <w:shd w:val="clear" w:color="auto" w:fill="FFFFFF"/>
          <w:lang w:eastAsia="sl-SI"/>
        </w:rPr>
        <w:t>Če kandidat v roku iz prvega ali drugega odstavka tega člena strokovnega izpita za strokovne sodelavce na področju socialnega varstva ne opravi, delodajalec po poteku tega roka začne postopek odpovedi pogodbe o zaposlitvi iz razloga nesposobnosti, na način, kot to določa zakon, ki ureja delovna razmerja.</w:t>
      </w:r>
    </w:p>
    <w:p w14:paraId="562D97EB" w14:textId="77777777" w:rsidR="00116357" w:rsidRPr="00756440" w:rsidRDefault="00116357" w:rsidP="00116357">
      <w:pPr>
        <w:spacing w:line="260" w:lineRule="exact"/>
        <w:jc w:val="both"/>
        <w:rPr>
          <w:rFonts w:ascii="Arial" w:hAnsi="Arial" w:cs="Arial"/>
          <w:b/>
          <w:bCs/>
          <w:sz w:val="20"/>
          <w:szCs w:val="20"/>
          <w:shd w:val="clear" w:color="auto" w:fill="FFFFFF"/>
          <w:lang w:eastAsia="sl-SI"/>
        </w:rPr>
      </w:pPr>
    </w:p>
    <w:p w14:paraId="2C324B73" w14:textId="1B688D7F" w:rsidR="00116357" w:rsidRPr="00756440" w:rsidRDefault="00116357" w:rsidP="00116357">
      <w:pPr>
        <w:spacing w:line="260" w:lineRule="exact"/>
        <w:jc w:val="both"/>
        <w:rPr>
          <w:rFonts w:ascii="Arial" w:hAnsi="Arial" w:cs="Arial"/>
          <w:b/>
          <w:bCs/>
          <w:sz w:val="20"/>
          <w:szCs w:val="20"/>
          <w:shd w:val="clear" w:color="auto" w:fill="FFFFFF"/>
          <w:lang w:eastAsia="sl-SI"/>
        </w:rPr>
      </w:pPr>
      <w:r w:rsidRPr="00756440">
        <w:rPr>
          <w:rFonts w:ascii="Arial" w:hAnsi="Arial" w:cs="Arial"/>
          <w:b/>
          <w:bCs/>
          <w:sz w:val="20"/>
          <w:szCs w:val="20"/>
          <w:shd w:val="clear" w:color="auto" w:fill="FFFFFF"/>
          <w:lang w:eastAsia="sl-SI"/>
        </w:rPr>
        <w:t>Ne glede na prvi, drugi in tretji odstavek tega člena se lahko kandidata, ki je prijavljen na javnem razpisu za zasedbo delovnega mesta na področju socialnega varstva, za katerega se zahteva opravljen strokovni izpit za strokovne sodelavce na področju socialnega varstva, zaposli za določen čas brez opravljenega strokovnega izpita za strokovne sodelavce na področju socialnega varstva, če izpolnjuje vse ostale pogoje iz prejšnjega člena, če na javnem razpisu ni prijavljenega kandidata, ki izpolnjuje vse pogoje za zasedbo delovnega mesta, in če se za razpisano delovno mesto sklepa pogodba o zaposlitvi za določen čas.</w:t>
      </w:r>
    </w:p>
    <w:p w14:paraId="0B9F257A" w14:textId="77777777" w:rsidR="00116357" w:rsidRPr="00756440" w:rsidRDefault="00116357" w:rsidP="00116357">
      <w:pPr>
        <w:suppressAutoHyphens/>
        <w:overflowPunct w:val="0"/>
        <w:adjustRightInd w:val="0"/>
        <w:spacing w:line="260" w:lineRule="exact"/>
        <w:jc w:val="both"/>
        <w:textAlignment w:val="baseline"/>
        <w:outlineLvl w:val="3"/>
        <w:rPr>
          <w:rFonts w:ascii="Arial" w:eastAsia="Times New Roman" w:hAnsi="Arial" w:cs="Arial"/>
          <w:b/>
          <w:bCs/>
          <w:sz w:val="20"/>
          <w:szCs w:val="20"/>
          <w:lang w:eastAsia="sl-SI"/>
        </w:rPr>
      </w:pPr>
    </w:p>
    <w:p w14:paraId="54098956" w14:textId="77777777" w:rsidR="00116357" w:rsidRPr="00756440" w:rsidRDefault="00116357" w:rsidP="00116357">
      <w:pPr>
        <w:spacing w:line="260" w:lineRule="exact"/>
        <w:rPr>
          <w:rFonts w:ascii="Arial" w:eastAsia="Calibri" w:hAnsi="Arial" w:cs="Arial"/>
          <w:b/>
          <w:bCs/>
          <w:sz w:val="20"/>
          <w:szCs w:val="20"/>
        </w:rPr>
      </w:pPr>
      <w:bookmarkStart w:id="6" w:name="_Hlk180575643"/>
      <w:r w:rsidRPr="00756440">
        <w:rPr>
          <w:rFonts w:ascii="Arial" w:eastAsia="Calibri" w:hAnsi="Arial" w:cs="Arial"/>
          <w:b/>
          <w:bCs/>
          <w:sz w:val="20"/>
          <w:szCs w:val="20"/>
        </w:rPr>
        <w:t xml:space="preserve">   </w:t>
      </w:r>
    </w:p>
    <w:p w14:paraId="0CE69664" w14:textId="77777777" w:rsidR="00116357" w:rsidRPr="00490263" w:rsidRDefault="00116357" w:rsidP="00116357">
      <w:pPr>
        <w:spacing w:line="260" w:lineRule="exact"/>
        <w:rPr>
          <w:rFonts w:ascii="Arial" w:eastAsia="Calibri" w:hAnsi="Arial" w:cs="Arial"/>
          <w:sz w:val="20"/>
          <w:szCs w:val="20"/>
        </w:rPr>
      </w:pPr>
      <w:bookmarkStart w:id="7" w:name="_Hlk183594657"/>
      <w:r w:rsidRPr="00756440">
        <w:rPr>
          <w:rFonts w:ascii="Arial" w:eastAsia="Calibri" w:hAnsi="Arial" w:cs="Arial"/>
          <w:b/>
          <w:bCs/>
          <w:sz w:val="20"/>
          <w:szCs w:val="20"/>
        </w:rPr>
        <w:t xml:space="preserve">                                        </w:t>
      </w:r>
      <w:r w:rsidRPr="00490263">
        <w:rPr>
          <w:rFonts w:ascii="Arial" w:eastAsia="Calibri" w:hAnsi="Arial" w:cs="Arial"/>
          <w:sz w:val="20"/>
          <w:szCs w:val="20"/>
        </w:rPr>
        <w:t xml:space="preserve">                                        70.b člen</w:t>
      </w:r>
      <w:bookmarkEnd w:id="6"/>
      <w:bookmarkEnd w:id="7"/>
    </w:p>
    <w:p w14:paraId="05242E42" w14:textId="77777777" w:rsidR="00116357" w:rsidRPr="00490263" w:rsidRDefault="00116357" w:rsidP="00116357"/>
    <w:p w14:paraId="75582C4F" w14:textId="77777777" w:rsidR="00794411" w:rsidRPr="00490263" w:rsidRDefault="00794411" w:rsidP="00116357">
      <w:pPr>
        <w:shd w:val="clear" w:color="auto" w:fill="FFFFFF"/>
        <w:spacing w:line="260" w:lineRule="exact"/>
        <w:ind w:firstLine="1021"/>
        <w:jc w:val="both"/>
        <w:rPr>
          <w:rFonts w:ascii="Arial" w:hAnsi="Arial" w:cs="Arial"/>
          <w:color w:val="000000"/>
          <w:sz w:val="20"/>
          <w:szCs w:val="20"/>
        </w:rPr>
      </w:pPr>
    </w:p>
    <w:p w14:paraId="6BE173E2" w14:textId="77777777" w:rsidR="00794411" w:rsidRPr="00490263" w:rsidRDefault="00794411" w:rsidP="00794411">
      <w:pPr>
        <w:shd w:val="clear" w:color="auto" w:fill="FFFFFF"/>
        <w:spacing w:line="260" w:lineRule="exact"/>
        <w:jc w:val="both"/>
        <w:rPr>
          <w:rFonts w:ascii="Arial" w:hAnsi="Arial" w:cs="Arial"/>
          <w:sz w:val="20"/>
          <w:szCs w:val="20"/>
        </w:rPr>
      </w:pPr>
      <w:r w:rsidRPr="00490263">
        <w:rPr>
          <w:rFonts w:ascii="Arial" w:hAnsi="Arial" w:cs="Arial"/>
          <w:sz w:val="20"/>
          <w:szCs w:val="20"/>
        </w:rPr>
        <w:t>Tuji državljani lahko pridobijo poklicno kvalifikacijo za regulirana poklica strokovni delavec in strokovni sodelavec na področju socialnega varstva po postopkih in pogojih iz tega člena.</w:t>
      </w:r>
    </w:p>
    <w:p w14:paraId="5EFE211F" w14:textId="77777777" w:rsidR="00794411" w:rsidRPr="00490263" w:rsidRDefault="00794411" w:rsidP="00794411">
      <w:pPr>
        <w:shd w:val="clear" w:color="auto" w:fill="FFFFFF"/>
        <w:spacing w:line="260" w:lineRule="exact"/>
        <w:jc w:val="both"/>
        <w:rPr>
          <w:rFonts w:ascii="Arial" w:hAnsi="Arial" w:cs="Arial"/>
          <w:sz w:val="20"/>
          <w:szCs w:val="20"/>
        </w:rPr>
      </w:pPr>
    </w:p>
    <w:p w14:paraId="53957638" w14:textId="77777777" w:rsidR="00794411" w:rsidRPr="00490263" w:rsidRDefault="00794411" w:rsidP="00794411">
      <w:pPr>
        <w:shd w:val="clear" w:color="auto" w:fill="FFFFFF"/>
        <w:spacing w:line="260" w:lineRule="exact"/>
        <w:jc w:val="both"/>
        <w:rPr>
          <w:rFonts w:ascii="Arial" w:hAnsi="Arial" w:cs="Arial"/>
          <w:sz w:val="20"/>
          <w:szCs w:val="20"/>
        </w:rPr>
      </w:pPr>
      <w:r w:rsidRPr="00490263">
        <w:rPr>
          <w:rFonts w:ascii="Arial" w:hAnsi="Arial" w:cs="Arial"/>
          <w:sz w:val="20"/>
          <w:szCs w:val="20"/>
        </w:rPr>
        <w:t xml:space="preserve">Strokovnjakom, ki imajo v drugi državi članici Evropske unije, državi Evropskega gospodarskega prostora ali Švicarski konfederaciji pridobljeno poklicno kvalifikacijo, in strokovnjakom, ki so državljani tretjih držav, se poklicna kvalifikacija prizna v skladu z določbami III. poglavja Zakona o postopku priznavanja poklicnih kvalifikacij za opravljanje reguliranih poklicev (Uradni list RS, št. 39/16, 47/19, 92/21 in 76/23), če izpolnjujejo pogoje iz 69. oziroma 70. člena tega zakona. </w:t>
      </w:r>
    </w:p>
    <w:p w14:paraId="1A1298C9" w14:textId="77777777" w:rsidR="00794411" w:rsidRPr="00490263" w:rsidRDefault="00794411" w:rsidP="00794411">
      <w:pPr>
        <w:shd w:val="clear" w:color="auto" w:fill="FFFFFF"/>
        <w:spacing w:line="260" w:lineRule="exact"/>
        <w:jc w:val="both"/>
        <w:rPr>
          <w:rFonts w:ascii="Arial" w:hAnsi="Arial" w:cs="Arial"/>
          <w:sz w:val="20"/>
          <w:szCs w:val="20"/>
        </w:rPr>
      </w:pPr>
    </w:p>
    <w:p w14:paraId="2F5134E1" w14:textId="573FDDB4" w:rsidR="00794411" w:rsidRPr="00490263" w:rsidRDefault="00794411" w:rsidP="00794411">
      <w:pPr>
        <w:shd w:val="clear" w:color="auto" w:fill="FFFFFF"/>
        <w:spacing w:line="260" w:lineRule="exact"/>
        <w:jc w:val="both"/>
        <w:rPr>
          <w:rFonts w:ascii="Arial" w:hAnsi="Arial" w:cs="Arial"/>
          <w:color w:val="000000"/>
          <w:sz w:val="20"/>
          <w:szCs w:val="20"/>
        </w:rPr>
      </w:pPr>
      <w:r w:rsidRPr="00490263">
        <w:rPr>
          <w:rFonts w:ascii="Arial" w:hAnsi="Arial" w:cs="Arial"/>
          <w:sz w:val="20"/>
          <w:szCs w:val="20"/>
        </w:rPr>
        <w:t>Strokovnjaki iz prejšnjega odstavka morajo poleg dokazil, določenih v ZPPPK, vlogi priložiti tudi mnenje ENIC-NARIC centra o izobraževanju v skladu z zakonom, ki ureja vrednotenje in priznavanje izobraževanja</w:t>
      </w:r>
      <w:r w:rsidR="00E57A8A" w:rsidRPr="00490263">
        <w:rPr>
          <w:rFonts w:ascii="Arial" w:hAnsi="Arial" w:cs="Arial"/>
          <w:sz w:val="20"/>
          <w:szCs w:val="20"/>
        </w:rPr>
        <w:t>.«.</w:t>
      </w:r>
    </w:p>
    <w:p w14:paraId="3D466F39" w14:textId="77777777" w:rsidR="00116357" w:rsidRDefault="00116357" w:rsidP="00E57A8A">
      <w:pPr>
        <w:tabs>
          <w:tab w:val="left" w:pos="5278"/>
        </w:tabs>
        <w:spacing w:before="1"/>
        <w:rPr>
          <w:rFonts w:ascii="Arial" w:hAnsi="Arial" w:cs="Arial"/>
          <w:sz w:val="20"/>
          <w:szCs w:val="20"/>
        </w:rPr>
      </w:pPr>
    </w:p>
    <w:p w14:paraId="0E029BB5" w14:textId="77777777" w:rsidR="00DA14E9" w:rsidRDefault="00DA14E9" w:rsidP="00116357">
      <w:pPr>
        <w:tabs>
          <w:tab w:val="left" w:pos="5278"/>
        </w:tabs>
        <w:spacing w:before="1"/>
        <w:jc w:val="center"/>
        <w:rPr>
          <w:rFonts w:ascii="Arial" w:hAnsi="Arial" w:cs="Arial"/>
          <w:sz w:val="20"/>
          <w:szCs w:val="20"/>
        </w:rPr>
      </w:pPr>
    </w:p>
    <w:p w14:paraId="312C76B8" w14:textId="77777777" w:rsidR="00DA14E9" w:rsidRPr="00116357" w:rsidRDefault="00DA14E9" w:rsidP="00DA14E9">
      <w:pPr>
        <w:pStyle w:val="Odstavekseznama"/>
        <w:numPr>
          <w:ilvl w:val="0"/>
          <w:numId w:val="19"/>
        </w:numPr>
        <w:tabs>
          <w:tab w:val="left" w:pos="5278"/>
        </w:tabs>
        <w:spacing w:before="1"/>
        <w:jc w:val="center"/>
        <w:rPr>
          <w:rFonts w:ascii="Arial" w:hAnsi="Arial" w:cs="Arial"/>
          <w:sz w:val="20"/>
          <w:szCs w:val="20"/>
        </w:rPr>
      </w:pPr>
      <w:r w:rsidRPr="007B151D">
        <w:rPr>
          <w:rFonts w:ascii="Arial" w:hAnsi="Arial" w:cs="Arial"/>
          <w:spacing w:val="-4"/>
          <w:sz w:val="20"/>
          <w:szCs w:val="20"/>
        </w:rPr>
        <w:t>člen</w:t>
      </w:r>
    </w:p>
    <w:p w14:paraId="72E70847" w14:textId="77777777" w:rsidR="00DA14E9" w:rsidRDefault="00DA14E9" w:rsidP="00116357">
      <w:pPr>
        <w:tabs>
          <w:tab w:val="left" w:pos="5278"/>
        </w:tabs>
        <w:spacing w:before="1"/>
        <w:jc w:val="center"/>
        <w:rPr>
          <w:rFonts w:ascii="Arial" w:hAnsi="Arial" w:cs="Arial"/>
          <w:sz w:val="20"/>
          <w:szCs w:val="20"/>
        </w:rPr>
      </w:pPr>
    </w:p>
    <w:p w14:paraId="23BE7CA6" w14:textId="77777777" w:rsidR="00DA14E9" w:rsidRPr="006E5EC1" w:rsidRDefault="00DA14E9" w:rsidP="00DA14E9">
      <w:pPr>
        <w:spacing w:line="260" w:lineRule="exact"/>
        <w:contextualSpacing/>
        <w:jc w:val="both"/>
        <w:rPr>
          <w:rFonts w:ascii="Arial" w:hAnsi="Arial" w:cs="Arial"/>
          <w:sz w:val="20"/>
          <w:szCs w:val="20"/>
          <w:lang w:eastAsia="sl-SI"/>
        </w:rPr>
      </w:pPr>
      <w:bookmarkStart w:id="8" w:name="_Hlk182465830"/>
      <w:r w:rsidRPr="006E5EC1">
        <w:rPr>
          <w:rFonts w:ascii="Arial" w:hAnsi="Arial" w:cs="Arial"/>
          <w:sz w:val="20"/>
          <w:szCs w:val="20"/>
          <w:lang w:eastAsia="sl-SI"/>
        </w:rPr>
        <w:t>V 74. členu se prvi odstavek spremeni tako, da se glasi:</w:t>
      </w:r>
    </w:p>
    <w:p w14:paraId="5DC0A03A" w14:textId="77777777" w:rsidR="00DA14E9" w:rsidRPr="006E5EC1" w:rsidRDefault="00DA14E9" w:rsidP="00DA14E9">
      <w:pPr>
        <w:adjustRightInd w:val="0"/>
        <w:spacing w:line="260" w:lineRule="exact"/>
        <w:jc w:val="both"/>
        <w:rPr>
          <w:rFonts w:ascii="Arial" w:eastAsia="Times New Roman" w:hAnsi="Arial" w:cs="Arial"/>
          <w:sz w:val="20"/>
          <w:szCs w:val="20"/>
          <w:shd w:val="clear" w:color="auto" w:fill="FFFFFF"/>
          <w:lang w:eastAsia="sl-SI"/>
        </w:rPr>
      </w:pPr>
      <w:r w:rsidRPr="006E5EC1">
        <w:rPr>
          <w:rFonts w:ascii="Arial" w:eastAsia="Times New Roman" w:hAnsi="Arial" w:cs="Arial"/>
          <w:sz w:val="20"/>
          <w:szCs w:val="20"/>
          <w:shd w:val="clear" w:color="auto" w:fill="FFFFFF"/>
          <w:lang w:eastAsia="sl-SI"/>
        </w:rPr>
        <w:t>»</w:t>
      </w:r>
      <w:r w:rsidRPr="006E5EC1">
        <w:rPr>
          <w:rFonts w:ascii="Arial" w:hAnsi="Arial" w:cs="Arial"/>
          <w:sz w:val="20"/>
          <w:szCs w:val="20"/>
          <w:shd w:val="clear" w:color="auto" w:fill="FFFFFF"/>
        </w:rPr>
        <w:t>Strokovni delavci in strokovni sodelavci z višješolsko strokovno izobrazbo, lahko napredujejo v naziv mentor, svetovalec in svetnik, strokovni delavci in strokovni sodelavci z visokošolsko izobrazbo pa v naziv samostojni svetovalec, višji svetovalec in višji svetnik.«.</w:t>
      </w:r>
    </w:p>
    <w:bookmarkEnd w:id="8"/>
    <w:p w14:paraId="64D53C85" w14:textId="77777777" w:rsidR="00DA14E9" w:rsidRPr="00116357" w:rsidRDefault="00DA14E9" w:rsidP="00DA14E9">
      <w:pPr>
        <w:tabs>
          <w:tab w:val="left" w:pos="5278"/>
        </w:tabs>
        <w:spacing w:before="1"/>
        <w:rPr>
          <w:rFonts w:ascii="Arial" w:hAnsi="Arial" w:cs="Arial"/>
          <w:sz w:val="20"/>
          <w:szCs w:val="20"/>
        </w:rPr>
      </w:pPr>
    </w:p>
    <w:p w14:paraId="00BA3624" w14:textId="77777777" w:rsidR="00116357" w:rsidRDefault="00116357" w:rsidP="00116357">
      <w:pPr>
        <w:spacing w:line="260" w:lineRule="exact"/>
        <w:jc w:val="both"/>
        <w:rPr>
          <w:rFonts w:ascii="Arial" w:hAnsi="Arial" w:cs="Arial"/>
          <w:sz w:val="20"/>
          <w:szCs w:val="20"/>
          <w:shd w:val="clear" w:color="auto" w:fill="FFFFFF"/>
          <w:lang w:eastAsia="sl-SI"/>
        </w:rPr>
      </w:pPr>
    </w:p>
    <w:p w14:paraId="57AEDC6C" w14:textId="77777777" w:rsidR="00DA14E9" w:rsidRPr="00DA14E9" w:rsidRDefault="00DA14E9" w:rsidP="00DA14E9">
      <w:pPr>
        <w:pStyle w:val="Odstavekseznama"/>
        <w:numPr>
          <w:ilvl w:val="0"/>
          <w:numId w:val="19"/>
        </w:numPr>
        <w:tabs>
          <w:tab w:val="left" w:pos="5278"/>
        </w:tabs>
        <w:spacing w:before="1"/>
        <w:jc w:val="center"/>
        <w:rPr>
          <w:rFonts w:ascii="Arial" w:hAnsi="Arial" w:cs="Arial"/>
          <w:sz w:val="20"/>
          <w:szCs w:val="20"/>
        </w:rPr>
      </w:pPr>
      <w:bookmarkStart w:id="9" w:name="_Hlk192662089"/>
      <w:r w:rsidRPr="007B151D">
        <w:rPr>
          <w:rFonts w:ascii="Arial" w:hAnsi="Arial" w:cs="Arial"/>
          <w:spacing w:val="-4"/>
          <w:sz w:val="20"/>
          <w:szCs w:val="20"/>
        </w:rPr>
        <w:t>člen</w:t>
      </w:r>
    </w:p>
    <w:bookmarkEnd w:id="9"/>
    <w:p w14:paraId="033F3811" w14:textId="77777777" w:rsidR="00DA14E9" w:rsidRPr="00116357" w:rsidRDefault="00DA14E9" w:rsidP="00DA14E9">
      <w:pPr>
        <w:pStyle w:val="Odstavekseznama"/>
        <w:tabs>
          <w:tab w:val="left" w:pos="5278"/>
        </w:tabs>
        <w:spacing w:before="1"/>
        <w:ind w:left="1080" w:firstLine="0"/>
        <w:rPr>
          <w:rFonts w:ascii="Arial" w:hAnsi="Arial" w:cs="Arial"/>
          <w:sz w:val="20"/>
          <w:szCs w:val="20"/>
        </w:rPr>
      </w:pPr>
    </w:p>
    <w:p w14:paraId="6A422127" w14:textId="77777777" w:rsidR="00DA14E9" w:rsidRPr="00E8406D" w:rsidRDefault="00DA14E9" w:rsidP="00DA14E9">
      <w:pPr>
        <w:spacing w:line="260" w:lineRule="exact"/>
        <w:jc w:val="both"/>
        <w:rPr>
          <w:rFonts w:ascii="Arial" w:eastAsia="Times New Roman" w:hAnsi="Arial" w:cs="Arial"/>
          <w:bCs/>
          <w:sz w:val="20"/>
          <w:szCs w:val="20"/>
          <w:shd w:val="clear" w:color="auto" w:fill="FFFFFF"/>
          <w:lang w:eastAsia="sl-SI"/>
        </w:rPr>
      </w:pPr>
      <w:r w:rsidRPr="00E8406D">
        <w:rPr>
          <w:rFonts w:ascii="Arial" w:eastAsia="Times New Roman" w:hAnsi="Arial" w:cs="Arial"/>
          <w:bCs/>
          <w:sz w:val="20"/>
          <w:szCs w:val="20"/>
          <w:shd w:val="clear" w:color="auto" w:fill="FFFFFF"/>
          <w:lang w:eastAsia="sl-SI"/>
        </w:rPr>
        <w:t>V 75. členu se v prvem odstavku besedilo »uspehe pri delu« nadomesti z besedilom »dosežke za delo«.</w:t>
      </w:r>
    </w:p>
    <w:p w14:paraId="05FEB30F" w14:textId="77777777" w:rsidR="00DA14E9" w:rsidRPr="00E8406D" w:rsidRDefault="00DA14E9" w:rsidP="00DA14E9">
      <w:pPr>
        <w:spacing w:line="260" w:lineRule="exact"/>
        <w:jc w:val="both"/>
        <w:rPr>
          <w:rFonts w:ascii="Arial" w:eastAsia="Times New Roman" w:hAnsi="Arial" w:cs="Arial"/>
          <w:bCs/>
          <w:sz w:val="20"/>
          <w:szCs w:val="20"/>
          <w:shd w:val="clear" w:color="auto" w:fill="FFFFFF"/>
          <w:lang w:eastAsia="sl-SI"/>
        </w:rPr>
      </w:pPr>
      <w:r>
        <w:rPr>
          <w:rFonts w:ascii="Arial" w:eastAsia="Times New Roman" w:hAnsi="Arial" w:cs="Arial"/>
          <w:bCs/>
          <w:sz w:val="20"/>
          <w:szCs w:val="20"/>
          <w:shd w:val="clear" w:color="auto" w:fill="FFFFFF"/>
          <w:lang w:eastAsia="sl-SI"/>
        </w:rPr>
        <w:t>Za prvim odstavkom se d</w:t>
      </w:r>
      <w:r w:rsidRPr="00E8406D">
        <w:rPr>
          <w:rFonts w:ascii="Arial" w:eastAsia="Times New Roman" w:hAnsi="Arial" w:cs="Arial"/>
          <w:bCs/>
          <w:sz w:val="20"/>
          <w:szCs w:val="20"/>
          <w:shd w:val="clear" w:color="auto" w:fill="FFFFFF"/>
          <w:lang w:eastAsia="sl-SI"/>
        </w:rPr>
        <w:t>oda nov drugi odstavek, ki se glasi:</w:t>
      </w:r>
    </w:p>
    <w:p w14:paraId="1727EA6B" w14:textId="77777777" w:rsidR="00DA14E9" w:rsidRPr="00E8406D" w:rsidRDefault="00DA14E9" w:rsidP="00DA14E9">
      <w:pPr>
        <w:shd w:val="clear" w:color="auto" w:fill="FFFFFF"/>
        <w:spacing w:line="260" w:lineRule="exact"/>
        <w:rPr>
          <w:rFonts w:ascii="Arial" w:eastAsia="Times New Roman" w:hAnsi="Arial" w:cs="Arial"/>
          <w:sz w:val="20"/>
          <w:szCs w:val="20"/>
          <w:lang w:eastAsia="sl-SI"/>
        </w:rPr>
      </w:pPr>
      <w:r w:rsidRPr="00E8406D">
        <w:rPr>
          <w:rFonts w:ascii="Arial" w:eastAsia="Times New Roman" w:hAnsi="Arial" w:cs="Arial"/>
          <w:sz w:val="20"/>
          <w:szCs w:val="20"/>
          <w:lang w:eastAsia="sl-SI"/>
        </w:rPr>
        <w:t>»Za dosežke iz prejšnjega odstavka se vsako leto lahko podelijo:</w:t>
      </w:r>
    </w:p>
    <w:p w14:paraId="7158C58A" w14:textId="77777777" w:rsidR="00DA14E9" w:rsidRPr="00E8406D" w:rsidRDefault="00DA14E9" w:rsidP="00DA14E9">
      <w:pPr>
        <w:widowControl/>
        <w:numPr>
          <w:ilvl w:val="0"/>
          <w:numId w:val="24"/>
        </w:numPr>
        <w:tabs>
          <w:tab w:val="left" w:pos="540"/>
          <w:tab w:val="left" w:pos="900"/>
        </w:tabs>
        <w:autoSpaceDE/>
        <w:autoSpaceDN/>
        <w:spacing w:line="260" w:lineRule="exact"/>
        <w:rPr>
          <w:rFonts w:ascii="Arial" w:eastAsia="Times New Roman" w:hAnsi="Arial" w:cs="Arial"/>
          <w:sz w:val="20"/>
          <w:szCs w:val="20"/>
          <w:lang w:eastAsia="sl-SI"/>
        </w:rPr>
      </w:pPr>
      <w:r w:rsidRPr="00E8406D">
        <w:rPr>
          <w:rFonts w:ascii="Arial" w:eastAsia="Times New Roman" w:hAnsi="Arial" w:cs="Arial"/>
          <w:sz w:val="20"/>
          <w:szCs w:val="20"/>
          <w:lang w:eastAsia="sl-SI"/>
        </w:rPr>
        <w:t>ena nagrada za življenjsko delo na področju socialnega varstva,</w:t>
      </w:r>
    </w:p>
    <w:p w14:paraId="759F2196" w14:textId="77777777" w:rsidR="00DA14E9" w:rsidRPr="00E8406D" w:rsidRDefault="00DA14E9" w:rsidP="00DA14E9">
      <w:pPr>
        <w:widowControl/>
        <w:numPr>
          <w:ilvl w:val="0"/>
          <w:numId w:val="24"/>
        </w:numPr>
        <w:tabs>
          <w:tab w:val="left" w:pos="540"/>
          <w:tab w:val="left" w:pos="900"/>
        </w:tabs>
        <w:autoSpaceDE/>
        <w:autoSpaceDN/>
        <w:spacing w:line="260" w:lineRule="exact"/>
        <w:rPr>
          <w:rFonts w:ascii="Arial" w:eastAsia="Times New Roman" w:hAnsi="Arial" w:cs="Arial"/>
          <w:sz w:val="20"/>
          <w:szCs w:val="20"/>
          <w:lang w:eastAsia="sl-SI"/>
        </w:rPr>
      </w:pPr>
      <w:r w:rsidRPr="00E8406D">
        <w:rPr>
          <w:rFonts w:ascii="Arial" w:eastAsia="Times New Roman" w:hAnsi="Arial" w:cs="Arial"/>
          <w:sz w:val="20"/>
          <w:szCs w:val="20"/>
          <w:lang w:eastAsia="sl-SI"/>
        </w:rPr>
        <w:t>dve nagradi za izjemne dosežke na področju socialnega varstva,</w:t>
      </w:r>
    </w:p>
    <w:p w14:paraId="74D86B67" w14:textId="77777777" w:rsidR="00DA14E9" w:rsidRPr="00E8406D" w:rsidRDefault="00DA14E9" w:rsidP="00DA14E9">
      <w:pPr>
        <w:widowControl/>
        <w:numPr>
          <w:ilvl w:val="0"/>
          <w:numId w:val="24"/>
        </w:numPr>
        <w:tabs>
          <w:tab w:val="left" w:pos="540"/>
          <w:tab w:val="left" w:pos="900"/>
        </w:tabs>
        <w:autoSpaceDE/>
        <w:autoSpaceDN/>
        <w:spacing w:line="260" w:lineRule="exact"/>
        <w:rPr>
          <w:rFonts w:ascii="Arial" w:eastAsia="Times New Roman" w:hAnsi="Arial" w:cs="Arial"/>
          <w:sz w:val="20"/>
          <w:szCs w:val="20"/>
          <w:lang w:eastAsia="sl-SI"/>
        </w:rPr>
      </w:pPr>
      <w:r w:rsidRPr="00E8406D">
        <w:rPr>
          <w:rFonts w:ascii="Arial" w:eastAsia="Times New Roman" w:hAnsi="Arial" w:cs="Arial"/>
          <w:sz w:val="20"/>
          <w:szCs w:val="20"/>
          <w:lang w:eastAsia="sl-SI"/>
        </w:rPr>
        <w:t>tri priznanja za vidne dosežke na posameznih področjih dela socialnega varstva.«.</w:t>
      </w:r>
    </w:p>
    <w:p w14:paraId="2D9D4E9F" w14:textId="77777777" w:rsidR="00DA14E9" w:rsidRPr="00E8406D" w:rsidRDefault="00DA14E9" w:rsidP="00DA14E9">
      <w:pPr>
        <w:tabs>
          <w:tab w:val="left" w:pos="540"/>
          <w:tab w:val="left" w:pos="900"/>
        </w:tabs>
        <w:spacing w:line="260" w:lineRule="exact"/>
        <w:rPr>
          <w:rFonts w:ascii="Arial" w:eastAsia="Times New Roman" w:hAnsi="Arial" w:cs="Arial"/>
          <w:sz w:val="20"/>
          <w:szCs w:val="20"/>
          <w:lang w:eastAsia="sl-SI"/>
        </w:rPr>
      </w:pPr>
    </w:p>
    <w:p w14:paraId="06DDFB83" w14:textId="66AD0701" w:rsidR="00DA14E9" w:rsidRPr="00E8406D" w:rsidRDefault="00DA14E9" w:rsidP="00DA14E9">
      <w:pPr>
        <w:shd w:val="clear" w:color="auto" w:fill="FFFFFF"/>
        <w:spacing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V d</w:t>
      </w:r>
      <w:r w:rsidRPr="00E8406D">
        <w:rPr>
          <w:rFonts w:ascii="Arial" w:eastAsia="Times New Roman" w:hAnsi="Arial" w:cs="Arial"/>
          <w:sz w:val="20"/>
          <w:szCs w:val="20"/>
          <w:lang w:eastAsia="sl-SI"/>
        </w:rPr>
        <w:t>osedanj</w:t>
      </w:r>
      <w:r>
        <w:rPr>
          <w:rFonts w:ascii="Arial" w:eastAsia="Times New Roman" w:hAnsi="Arial" w:cs="Arial"/>
          <w:sz w:val="20"/>
          <w:szCs w:val="20"/>
          <w:lang w:eastAsia="sl-SI"/>
        </w:rPr>
        <w:t>e</w:t>
      </w:r>
      <w:r w:rsidR="0087375F">
        <w:rPr>
          <w:rFonts w:ascii="Arial" w:eastAsia="Times New Roman" w:hAnsi="Arial" w:cs="Arial"/>
          <w:sz w:val="20"/>
          <w:szCs w:val="20"/>
          <w:lang w:eastAsia="sl-SI"/>
        </w:rPr>
        <w:t>m</w:t>
      </w:r>
      <w:r w:rsidRPr="00E8406D">
        <w:rPr>
          <w:rFonts w:ascii="Arial" w:eastAsia="Times New Roman" w:hAnsi="Arial" w:cs="Arial"/>
          <w:sz w:val="20"/>
          <w:szCs w:val="20"/>
          <w:lang w:eastAsia="sl-SI"/>
        </w:rPr>
        <w:t xml:space="preserve"> drug</w:t>
      </w:r>
      <w:r>
        <w:rPr>
          <w:rFonts w:ascii="Arial" w:eastAsia="Times New Roman" w:hAnsi="Arial" w:cs="Arial"/>
          <w:sz w:val="20"/>
          <w:szCs w:val="20"/>
          <w:lang w:eastAsia="sl-SI"/>
        </w:rPr>
        <w:t>em</w:t>
      </w:r>
      <w:r w:rsidRPr="00E8406D">
        <w:rPr>
          <w:rFonts w:ascii="Arial" w:eastAsia="Times New Roman" w:hAnsi="Arial" w:cs="Arial"/>
          <w:sz w:val="20"/>
          <w:szCs w:val="20"/>
          <w:lang w:eastAsia="sl-SI"/>
        </w:rPr>
        <w:t xml:space="preserve"> odstavk</w:t>
      </w:r>
      <w:r>
        <w:rPr>
          <w:rFonts w:ascii="Arial" w:eastAsia="Times New Roman" w:hAnsi="Arial" w:cs="Arial"/>
          <w:sz w:val="20"/>
          <w:szCs w:val="20"/>
          <w:lang w:eastAsia="sl-SI"/>
        </w:rPr>
        <w:t>u, ki</w:t>
      </w:r>
      <w:r w:rsidRPr="00E8406D">
        <w:rPr>
          <w:rFonts w:ascii="Arial" w:eastAsia="Times New Roman" w:hAnsi="Arial" w:cs="Arial"/>
          <w:sz w:val="20"/>
          <w:szCs w:val="20"/>
          <w:lang w:eastAsia="sl-SI"/>
        </w:rPr>
        <w:t xml:space="preserve"> postane tretji odstavek</w:t>
      </w:r>
      <w:r>
        <w:rPr>
          <w:rFonts w:ascii="Arial" w:eastAsia="Times New Roman" w:hAnsi="Arial" w:cs="Arial"/>
          <w:sz w:val="20"/>
          <w:szCs w:val="20"/>
          <w:lang w:eastAsia="sl-SI"/>
        </w:rPr>
        <w:t>,</w:t>
      </w:r>
      <w:r w:rsidRPr="00E8406D">
        <w:rPr>
          <w:rFonts w:ascii="Arial" w:eastAsia="Times New Roman" w:hAnsi="Arial" w:cs="Arial"/>
          <w:sz w:val="20"/>
          <w:szCs w:val="20"/>
          <w:lang w:eastAsia="sl-SI"/>
        </w:rPr>
        <w:t xml:space="preserve"> se </w:t>
      </w:r>
      <w:r>
        <w:rPr>
          <w:rFonts w:ascii="Arial" w:eastAsia="Times New Roman" w:hAnsi="Arial" w:cs="Arial"/>
          <w:sz w:val="20"/>
          <w:szCs w:val="20"/>
          <w:lang w:eastAsia="sl-SI"/>
        </w:rPr>
        <w:t xml:space="preserve">za besedo »varstvo« dodata vejica in </w:t>
      </w:r>
      <w:r w:rsidRPr="00E8406D">
        <w:rPr>
          <w:rFonts w:ascii="Arial" w:eastAsia="Times New Roman" w:hAnsi="Arial" w:cs="Arial"/>
          <w:sz w:val="20"/>
          <w:szCs w:val="20"/>
          <w:lang w:eastAsia="sl-SI"/>
        </w:rPr>
        <w:t xml:space="preserve">besedilo »v soglasju z ministrom, pristojnim </w:t>
      </w:r>
      <w:r w:rsidRPr="00E8406D">
        <w:rPr>
          <w:rFonts w:ascii="Arial" w:eastAsia="Calibri" w:hAnsi="Arial" w:cs="Arial"/>
          <w:sz w:val="20"/>
          <w:szCs w:val="20"/>
          <w:shd w:val="clear" w:color="auto" w:fill="FFFFFF"/>
        </w:rPr>
        <w:t>za institucionalno varstvo, pomoč družini na domu, vodenje in varstvo ter zaposlitve pod posebnimi pogoji</w:t>
      </w:r>
      <w:r>
        <w:rPr>
          <w:rFonts w:ascii="Arial" w:eastAsia="Calibri" w:hAnsi="Arial" w:cs="Arial"/>
          <w:sz w:val="20"/>
          <w:szCs w:val="20"/>
          <w:shd w:val="clear" w:color="auto" w:fill="FFFFFF"/>
        </w:rPr>
        <w:t>,</w:t>
      </w:r>
      <w:r w:rsidRPr="00E8406D">
        <w:rPr>
          <w:rFonts w:ascii="Arial" w:eastAsia="Times New Roman" w:hAnsi="Arial" w:cs="Arial"/>
          <w:sz w:val="20"/>
          <w:szCs w:val="20"/>
          <w:lang w:eastAsia="sl-SI"/>
        </w:rPr>
        <w:t>«.</w:t>
      </w:r>
    </w:p>
    <w:p w14:paraId="76F55025" w14:textId="77777777" w:rsidR="00116357" w:rsidRDefault="00116357" w:rsidP="00116357">
      <w:pPr>
        <w:spacing w:line="260" w:lineRule="exact"/>
        <w:jc w:val="both"/>
        <w:rPr>
          <w:rFonts w:ascii="Arial" w:hAnsi="Arial" w:cs="Arial"/>
          <w:sz w:val="20"/>
          <w:szCs w:val="20"/>
          <w:shd w:val="clear" w:color="auto" w:fill="FFFFFF"/>
          <w:lang w:eastAsia="sl-SI"/>
        </w:rPr>
      </w:pPr>
    </w:p>
    <w:p w14:paraId="6AACAFB3" w14:textId="77777777" w:rsidR="00DA14E9" w:rsidRPr="00756440" w:rsidRDefault="00DA14E9" w:rsidP="00DA14E9">
      <w:pPr>
        <w:pStyle w:val="Odstavekseznama"/>
        <w:numPr>
          <w:ilvl w:val="0"/>
          <w:numId w:val="19"/>
        </w:numPr>
        <w:tabs>
          <w:tab w:val="left" w:pos="5278"/>
        </w:tabs>
        <w:spacing w:before="1"/>
        <w:jc w:val="center"/>
        <w:rPr>
          <w:rFonts w:ascii="Arial" w:hAnsi="Arial" w:cs="Arial"/>
          <w:b/>
          <w:bCs/>
          <w:sz w:val="20"/>
          <w:szCs w:val="20"/>
        </w:rPr>
      </w:pPr>
      <w:r w:rsidRPr="00756440">
        <w:rPr>
          <w:rFonts w:ascii="Arial" w:hAnsi="Arial" w:cs="Arial"/>
          <w:b/>
          <w:bCs/>
          <w:spacing w:val="-4"/>
          <w:sz w:val="20"/>
          <w:szCs w:val="20"/>
        </w:rPr>
        <w:t>člen</w:t>
      </w:r>
    </w:p>
    <w:p w14:paraId="68ACE06E" w14:textId="77777777" w:rsidR="00DA14E9" w:rsidRPr="00756440" w:rsidRDefault="00DA14E9" w:rsidP="00116357">
      <w:pPr>
        <w:spacing w:line="260" w:lineRule="exact"/>
        <w:jc w:val="both"/>
        <w:rPr>
          <w:rFonts w:ascii="Arial" w:hAnsi="Arial" w:cs="Arial"/>
          <w:b/>
          <w:bCs/>
          <w:sz w:val="20"/>
          <w:szCs w:val="20"/>
          <w:shd w:val="clear" w:color="auto" w:fill="FFFFFF"/>
          <w:lang w:eastAsia="sl-SI"/>
        </w:rPr>
      </w:pPr>
    </w:p>
    <w:p w14:paraId="6525DE21" w14:textId="77777777" w:rsidR="00DA14E9" w:rsidRPr="00756440" w:rsidRDefault="00DA14E9" w:rsidP="00DA14E9">
      <w:pPr>
        <w:spacing w:line="260" w:lineRule="atLeast"/>
        <w:jc w:val="both"/>
        <w:rPr>
          <w:rFonts w:ascii="Arial" w:eastAsia="Times New Roman" w:hAnsi="Arial" w:cs="Arial"/>
          <w:b/>
          <w:bCs/>
          <w:sz w:val="20"/>
          <w:szCs w:val="20"/>
          <w:lang w:eastAsia="sl-SI"/>
        </w:rPr>
      </w:pPr>
      <w:r w:rsidRPr="00756440">
        <w:rPr>
          <w:rFonts w:ascii="Arial" w:eastAsia="Times New Roman" w:hAnsi="Arial" w:cs="Arial"/>
          <w:b/>
          <w:bCs/>
          <w:sz w:val="20"/>
          <w:szCs w:val="20"/>
          <w:lang w:eastAsia="sl-SI"/>
        </w:rPr>
        <w:t>92. člen se spremeni tako, da se glasi:</w:t>
      </w:r>
    </w:p>
    <w:p w14:paraId="45221661" w14:textId="77777777" w:rsidR="00DA14E9" w:rsidRPr="00756440" w:rsidRDefault="00DA14E9" w:rsidP="00116357">
      <w:pPr>
        <w:spacing w:line="260" w:lineRule="exact"/>
        <w:jc w:val="both"/>
        <w:rPr>
          <w:rFonts w:ascii="Arial" w:hAnsi="Arial" w:cs="Arial"/>
          <w:b/>
          <w:bCs/>
          <w:sz w:val="20"/>
          <w:szCs w:val="20"/>
          <w:shd w:val="clear" w:color="auto" w:fill="FFFFFF"/>
          <w:lang w:eastAsia="sl-SI"/>
        </w:rPr>
      </w:pPr>
    </w:p>
    <w:p w14:paraId="16CA5E9C" w14:textId="77777777" w:rsidR="004C7C9A" w:rsidRPr="00756440" w:rsidRDefault="004C7C9A" w:rsidP="004C7C9A">
      <w:pPr>
        <w:jc w:val="center"/>
        <w:rPr>
          <w:rFonts w:ascii="Arial" w:hAnsi="Arial" w:cs="Arial"/>
          <w:b/>
          <w:bCs/>
          <w:sz w:val="20"/>
          <w:szCs w:val="20"/>
        </w:rPr>
      </w:pPr>
      <w:r w:rsidRPr="00756440">
        <w:rPr>
          <w:rFonts w:ascii="Arial" w:hAnsi="Arial" w:cs="Arial"/>
          <w:b/>
          <w:bCs/>
          <w:sz w:val="20"/>
          <w:szCs w:val="20"/>
        </w:rPr>
        <w:t>»92. člen</w:t>
      </w:r>
    </w:p>
    <w:p w14:paraId="77068CC7" w14:textId="77777777" w:rsidR="004C7C9A" w:rsidRPr="00756440" w:rsidRDefault="004C7C9A" w:rsidP="004C7C9A">
      <w:pPr>
        <w:jc w:val="center"/>
        <w:rPr>
          <w:rFonts w:ascii="Arial" w:hAnsi="Arial" w:cs="Arial"/>
          <w:b/>
          <w:bCs/>
          <w:sz w:val="20"/>
          <w:szCs w:val="20"/>
        </w:rPr>
      </w:pPr>
    </w:p>
    <w:p w14:paraId="6C9C45C2" w14:textId="77777777" w:rsidR="004C7C9A" w:rsidRPr="00756440" w:rsidRDefault="004C7C9A" w:rsidP="004C7C9A">
      <w:pPr>
        <w:jc w:val="both"/>
        <w:rPr>
          <w:rFonts w:ascii="Arial" w:hAnsi="Arial" w:cs="Arial"/>
          <w:b/>
          <w:bCs/>
          <w:sz w:val="20"/>
          <w:szCs w:val="20"/>
        </w:rPr>
      </w:pPr>
      <w:r w:rsidRPr="00756440">
        <w:rPr>
          <w:rFonts w:ascii="Arial" w:hAnsi="Arial" w:cs="Arial"/>
          <w:b/>
          <w:bCs/>
          <w:sz w:val="20"/>
          <w:szCs w:val="20"/>
        </w:rPr>
        <w:t>Vlogo za namestitev, premestitev in odpust upravičencev pri uveljavljanju pravice do institucionalnega varstva ter vključitev v storitev vodenja in varstva ter zaposlitve pod posebnimi pogoji pri izvajalcu socialno varstvene storitve institucionalnega varstva ter storitve vodenja in varstva ter zaposlitve pod posebnimi pogoji (v nadaljnjem besedilu: izvajalec socialno varstvene storitve), obravnava komisija, pristojna za namestitev, premestitev in odpust, ki jo imenuje izvajalec socialno varstvene storitve, in jo sestavljajo strokovni vodja, vodja socialno varstvenega programa ali službe oziroma socialni delavec in vodja zdravstveno negovalnega programa ali službe, lahko pa tudi drugi strokovni delavci in sodelavci.«.</w:t>
      </w:r>
    </w:p>
    <w:p w14:paraId="18C660D9" w14:textId="77777777" w:rsidR="004C7C9A" w:rsidRPr="00756440" w:rsidRDefault="004C7C9A" w:rsidP="004C7C9A">
      <w:pPr>
        <w:spacing w:line="260" w:lineRule="exact"/>
        <w:jc w:val="both"/>
        <w:rPr>
          <w:rFonts w:ascii="Arial" w:eastAsia="Times New Roman" w:hAnsi="Arial" w:cs="Arial"/>
          <w:b/>
          <w:bCs/>
          <w:sz w:val="20"/>
          <w:szCs w:val="20"/>
          <w:lang w:eastAsia="sl-SI"/>
        </w:rPr>
      </w:pPr>
    </w:p>
    <w:p w14:paraId="6B7F96BA" w14:textId="3051F149" w:rsidR="004C7C9A" w:rsidRPr="00756440" w:rsidRDefault="004C7C9A" w:rsidP="004C7C9A">
      <w:pPr>
        <w:rPr>
          <w:rFonts w:ascii="Arial" w:eastAsia="Times New Roman" w:hAnsi="Arial" w:cs="Arial"/>
          <w:b/>
          <w:bCs/>
          <w:sz w:val="20"/>
          <w:szCs w:val="20"/>
          <w:lang w:eastAsia="sl-SI"/>
        </w:rPr>
      </w:pPr>
      <w:r w:rsidRPr="00756440">
        <w:rPr>
          <w:rFonts w:ascii="Arial" w:eastAsia="Times New Roman" w:hAnsi="Arial" w:cs="Arial"/>
          <w:b/>
          <w:bCs/>
          <w:sz w:val="20"/>
          <w:szCs w:val="20"/>
          <w:lang w:eastAsia="sl-SI"/>
        </w:rPr>
        <w:t>Za 92. členom se dodajo novi 92.a, 92.b, 92.c, 92.č in 92.d člen, ki se glasijo:</w:t>
      </w:r>
    </w:p>
    <w:p w14:paraId="30468ABB" w14:textId="77777777" w:rsidR="004C7C9A" w:rsidRPr="00756440" w:rsidRDefault="004C7C9A" w:rsidP="004C7C9A">
      <w:pPr>
        <w:rPr>
          <w:rFonts w:ascii="Arial" w:hAnsi="Arial" w:cs="Arial"/>
          <w:b/>
          <w:bCs/>
          <w:sz w:val="20"/>
          <w:szCs w:val="20"/>
        </w:rPr>
      </w:pPr>
    </w:p>
    <w:p w14:paraId="58685FD6" w14:textId="15D6C63C" w:rsidR="004C7C9A" w:rsidRPr="00756440" w:rsidRDefault="004C7C9A" w:rsidP="004C7C9A">
      <w:pPr>
        <w:jc w:val="center"/>
        <w:rPr>
          <w:rFonts w:ascii="Arial" w:hAnsi="Arial" w:cs="Arial"/>
          <w:b/>
          <w:bCs/>
          <w:sz w:val="20"/>
          <w:szCs w:val="20"/>
        </w:rPr>
      </w:pPr>
      <w:r w:rsidRPr="00756440">
        <w:rPr>
          <w:rFonts w:ascii="Arial" w:hAnsi="Arial" w:cs="Arial"/>
          <w:b/>
          <w:bCs/>
          <w:sz w:val="20"/>
          <w:szCs w:val="20"/>
        </w:rPr>
        <w:t>»92.a člen</w:t>
      </w:r>
    </w:p>
    <w:p w14:paraId="107165DF" w14:textId="77777777" w:rsidR="004C7C9A" w:rsidRPr="00756440" w:rsidRDefault="004C7C9A" w:rsidP="004C7C9A">
      <w:pPr>
        <w:jc w:val="center"/>
        <w:rPr>
          <w:rFonts w:ascii="Arial" w:hAnsi="Arial" w:cs="Arial"/>
          <w:b/>
          <w:bCs/>
          <w:sz w:val="20"/>
          <w:szCs w:val="20"/>
        </w:rPr>
      </w:pPr>
    </w:p>
    <w:p w14:paraId="131A4CBA" w14:textId="77777777" w:rsidR="009C395C" w:rsidRPr="00756440" w:rsidRDefault="0087375F" w:rsidP="0087375F">
      <w:pPr>
        <w:jc w:val="both"/>
        <w:rPr>
          <w:rFonts w:ascii="Arial" w:hAnsi="Arial" w:cs="Arial"/>
          <w:b/>
          <w:bCs/>
          <w:sz w:val="20"/>
          <w:szCs w:val="20"/>
        </w:rPr>
      </w:pPr>
      <w:r w:rsidRPr="00756440">
        <w:rPr>
          <w:rFonts w:ascii="Arial" w:hAnsi="Arial" w:cs="Arial"/>
          <w:b/>
          <w:bCs/>
          <w:sz w:val="20"/>
          <w:szCs w:val="20"/>
        </w:rPr>
        <w:t xml:space="preserve">Kadar izvajalec socialno varstvene storitve oziroma strokovni delavec, ki vodi postopek pri izvajalcu socialno varstvene storitve, ob vlogi za namestitev ugotovi, da zadeva spada v njegovo pristojnost oziroma komisija, pristojna za namestitev, premestitev in odpust, ugotovi, da oseba izpolnjuje pogoje za namestitev in je upravičena do storitve, ki jo izvajalec socialno varstvene storitve opravlja, ga uvrsti na seznam čakajočih za sprejem in ga o tem obvesti najpozneje v dveh mesecih od prejema popolne vloge. </w:t>
      </w:r>
    </w:p>
    <w:p w14:paraId="551E03A0" w14:textId="77777777" w:rsidR="009C395C" w:rsidRPr="00756440" w:rsidRDefault="009C395C" w:rsidP="0087375F">
      <w:pPr>
        <w:jc w:val="both"/>
        <w:rPr>
          <w:rFonts w:ascii="Arial" w:hAnsi="Arial" w:cs="Arial"/>
          <w:b/>
          <w:bCs/>
          <w:sz w:val="20"/>
          <w:szCs w:val="20"/>
        </w:rPr>
      </w:pPr>
    </w:p>
    <w:p w14:paraId="2FF756A2" w14:textId="492615C5" w:rsidR="0087375F" w:rsidRPr="00756440" w:rsidRDefault="0087375F" w:rsidP="0087375F">
      <w:pPr>
        <w:jc w:val="both"/>
        <w:rPr>
          <w:rFonts w:ascii="Arial" w:hAnsi="Arial" w:cs="Arial"/>
          <w:b/>
          <w:bCs/>
          <w:sz w:val="20"/>
          <w:szCs w:val="20"/>
        </w:rPr>
      </w:pPr>
      <w:r w:rsidRPr="00756440">
        <w:rPr>
          <w:rFonts w:ascii="Arial" w:hAnsi="Arial" w:cs="Arial"/>
          <w:b/>
          <w:bCs/>
          <w:sz w:val="20"/>
          <w:szCs w:val="20"/>
        </w:rPr>
        <w:t xml:space="preserve">Komisija, pristojna za namestitev, premestitev in odpust, ob obravnavi vloge za namestitev tudi določi, katera vrsta storitve oziroma oskrbe bo za upravičenca potrebna glede na njegovo zdravstveno in socialno stanje, razvidno iz vloge za namestitev in njenih prilog ter obravnava vprašanja zdravstvenega varstva. Izvajalec socialno varstvene storitve, ki opravlja različne vrste storitev oziroma oskrbe v različnih obsegih ali na različne načine, vodi več seznamov čakajočih za sprejem. Izvajalec socialno varstvene storitve mora upravičencu ali njegovemu zakonitemu zastopniku na njegovo zahtevo sporočiti, na katerem mestu po vrstnem redu nerešenih vlog se nahaja njegova vloga za namestitev oziroma v katerem času je pričakovati njegovo vključitev. </w:t>
      </w:r>
    </w:p>
    <w:p w14:paraId="2C1B6FD5" w14:textId="77777777" w:rsidR="009C395C" w:rsidRPr="00756440" w:rsidRDefault="009C395C" w:rsidP="0087375F">
      <w:pPr>
        <w:jc w:val="both"/>
        <w:rPr>
          <w:rFonts w:ascii="Arial" w:hAnsi="Arial" w:cs="Arial"/>
          <w:b/>
          <w:bCs/>
          <w:sz w:val="20"/>
          <w:szCs w:val="20"/>
        </w:rPr>
      </w:pPr>
    </w:p>
    <w:p w14:paraId="3EC3618A" w14:textId="77777777" w:rsidR="0087375F" w:rsidRPr="00756440" w:rsidRDefault="0087375F" w:rsidP="0087375F">
      <w:pPr>
        <w:jc w:val="both"/>
        <w:rPr>
          <w:rFonts w:ascii="Arial" w:hAnsi="Arial" w:cs="Arial"/>
          <w:b/>
          <w:bCs/>
          <w:sz w:val="20"/>
          <w:szCs w:val="20"/>
        </w:rPr>
      </w:pPr>
      <w:r w:rsidRPr="00756440">
        <w:rPr>
          <w:rFonts w:ascii="Arial" w:hAnsi="Arial" w:cs="Arial"/>
          <w:b/>
          <w:bCs/>
          <w:sz w:val="20"/>
          <w:szCs w:val="20"/>
        </w:rPr>
        <w:t>Izvajalec si mora prizadevati, da z upravičencem ali njegovim zakonitim zastopnikom doseže dogovor o trajanju, vrsti in načinu zagotavljanja storitve. Sklenjen dogovor o trajanju, vrsti in načinu zagotavljanja storitve šteje za akt, s katerim je upravičenec vključen v storitev pri izvajalcu socialno varstvene storitve. V dogovoru o trajanju, vrsti in načinu zagotavljanja storitve se določi vrsta oskrbe, kategorija socialne oskrbe ter uredi vprašanja zdravstvenega varstva, oblika izvajanja storitve in način sklenitve individualnega načrta, dan vključitve v storitev oziroma začetek izvajanja storitve, obseg in način zagotavljanja storitve ter morebitne dodatne storitve, cena storitve in plačnik storitve oziroma način financiranja storitve ter pogoji za spremembe ali prenehanje veljavnosti dogovora o trajanju, vrsti in načinu zagotavljanja storitve.</w:t>
      </w:r>
    </w:p>
    <w:p w14:paraId="4E00A878" w14:textId="77777777" w:rsidR="009C395C" w:rsidRPr="00756440" w:rsidRDefault="009C395C" w:rsidP="0087375F">
      <w:pPr>
        <w:jc w:val="both"/>
        <w:rPr>
          <w:rFonts w:ascii="Arial" w:hAnsi="Arial" w:cs="Arial"/>
          <w:b/>
          <w:bCs/>
          <w:sz w:val="20"/>
          <w:szCs w:val="20"/>
        </w:rPr>
      </w:pPr>
    </w:p>
    <w:p w14:paraId="6881B90E" w14:textId="77777777" w:rsidR="0087375F" w:rsidRPr="00756440" w:rsidRDefault="0087375F" w:rsidP="0087375F">
      <w:pPr>
        <w:jc w:val="both"/>
        <w:rPr>
          <w:rFonts w:ascii="Arial" w:hAnsi="Arial" w:cs="Arial"/>
          <w:b/>
          <w:bCs/>
          <w:sz w:val="20"/>
          <w:szCs w:val="20"/>
        </w:rPr>
      </w:pPr>
      <w:r w:rsidRPr="00756440">
        <w:rPr>
          <w:rFonts w:ascii="Arial" w:hAnsi="Arial" w:cs="Arial"/>
          <w:b/>
          <w:bCs/>
          <w:sz w:val="20"/>
          <w:szCs w:val="20"/>
        </w:rPr>
        <w:t xml:space="preserve">V primeru, da upravičenec ali njegov zakoniti zastopnik zavrne podpis dogovora iz prejšnjega odstavka, se šteje, da je upravičenec ali njegov zakoniti zastopnik vlogo umaknil in se postopek s sklepom ustavi. </w:t>
      </w:r>
    </w:p>
    <w:p w14:paraId="1E99D90C" w14:textId="77777777" w:rsidR="009C395C" w:rsidRPr="00756440" w:rsidRDefault="009C395C" w:rsidP="0087375F">
      <w:pPr>
        <w:jc w:val="both"/>
        <w:rPr>
          <w:rFonts w:ascii="Arial" w:hAnsi="Arial" w:cs="Arial"/>
          <w:b/>
          <w:bCs/>
          <w:sz w:val="20"/>
          <w:szCs w:val="20"/>
        </w:rPr>
      </w:pPr>
    </w:p>
    <w:p w14:paraId="53A54AB1" w14:textId="77777777" w:rsidR="0087375F" w:rsidRPr="00756440" w:rsidRDefault="0087375F" w:rsidP="0087375F">
      <w:pPr>
        <w:jc w:val="both"/>
        <w:rPr>
          <w:rFonts w:ascii="Arial" w:hAnsi="Arial" w:cs="Arial"/>
          <w:b/>
          <w:bCs/>
          <w:sz w:val="20"/>
          <w:szCs w:val="20"/>
        </w:rPr>
      </w:pPr>
      <w:r w:rsidRPr="00756440">
        <w:rPr>
          <w:rFonts w:ascii="Arial" w:hAnsi="Arial" w:cs="Arial"/>
          <w:b/>
          <w:bCs/>
          <w:sz w:val="20"/>
          <w:szCs w:val="20"/>
        </w:rPr>
        <w:t>Kadar oseba zaradi njene duševne bolezni oziroma duševnega ali telesnega stanja ni zmožna sprejeti ali izraziti voljne in zavestne odločitve o namestitvi pri izvajalcu socialno varstvene storitve, se komisija, pristojna za namestitev, premestitev in odpust, lahko posvetuje s centrom za socialno delo. Če komisija, pristojna za namestitev, premestitev in odpust, ugotovi, da varstva in oskrbe osebe ni mogoče zagotoviti na drug način kot z namestitvijo, izvajalec socialno varstvene storitve izda odločbo o namestitvi, ki vsebuje vse elemente dogovora iz drugega odstavka tega člena ter razloge, ki utemeljujejo nujnost namestitve.</w:t>
      </w:r>
    </w:p>
    <w:p w14:paraId="1A035F24" w14:textId="77777777" w:rsidR="009C395C" w:rsidRPr="00756440" w:rsidRDefault="009C395C" w:rsidP="0087375F">
      <w:pPr>
        <w:jc w:val="both"/>
        <w:rPr>
          <w:rFonts w:ascii="Arial" w:hAnsi="Arial" w:cs="Arial"/>
          <w:b/>
          <w:bCs/>
          <w:sz w:val="20"/>
          <w:szCs w:val="20"/>
        </w:rPr>
      </w:pPr>
    </w:p>
    <w:p w14:paraId="7E42950E" w14:textId="072F44C4" w:rsidR="004C7C9A" w:rsidRPr="00756440" w:rsidRDefault="0087375F" w:rsidP="0087375F">
      <w:pPr>
        <w:jc w:val="both"/>
        <w:rPr>
          <w:rFonts w:ascii="Arial" w:hAnsi="Arial" w:cs="Arial"/>
          <w:b/>
          <w:bCs/>
          <w:sz w:val="20"/>
          <w:szCs w:val="20"/>
        </w:rPr>
      </w:pPr>
      <w:r w:rsidRPr="00756440">
        <w:rPr>
          <w:rFonts w:ascii="Arial" w:hAnsi="Arial" w:cs="Arial"/>
          <w:b/>
          <w:bCs/>
          <w:sz w:val="20"/>
          <w:szCs w:val="20"/>
        </w:rPr>
        <w:t>Če komisija, pristojna za namestitev, premestitev in odpust, ugotovi, da oseba v skladu s predpisi na področju socialnega varstva ni upravičenec do storitve ali da izvajalec socialno varstvene storitve ne izvaja storitve oziroma oblike storitve, ki jo oseba potrebuje, izvajalec socialno varstvene storitve vlogo za namestitev zavrne z odločbo in  osebo seznani z možnostmi podaje vloge za namestitev pri izvajalcih socialno varstvene storitve, ki to storitev oziroma obliko storitve zagotavljajo</w:t>
      </w:r>
    </w:p>
    <w:p w14:paraId="2B6AD220" w14:textId="68042DDA" w:rsidR="004C7C9A" w:rsidRPr="00756440" w:rsidRDefault="004C7C9A" w:rsidP="004C7C9A">
      <w:pPr>
        <w:jc w:val="center"/>
        <w:rPr>
          <w:rFonts w:ascii="Arial" w:hAnsi="Arial" w:cs="Arial"/>
          <w:b/>
          <w:bCs/>
          <w:sz w:val="20"/>
          <w:szCs w:val="20"/>
        </w:rPr>
      </w:pPr>
      <w:r w:rsidRPr="00756440">
        <w:rPr>
          <w:rFonts w:ascii="Arial" w:hAnsi="Arial" w:cs="Arial"/>
          <w:b/>
          <w:bCs/>
          <w:sz w:val="20"/>
          <w:szCs w:val="20"/>
        </w:rPr>
        <w:t>92.b člen</w:t>
      </w:r>
    </w:p>
    <w:p w14:paraId="22559D6C" w14:textId="77777777" w:rsidR="004C7C9A" w:rsidRPr="00756440" w:rsidRDefault="004C7C9A" w:rsidP="004C7C9A">
      <w:pPr>
        <w:jc w:val="center"/>
        <w:rPr>
          <w:rFonts w:ascii="Arial" w:hAnsi="Arial" w:cs="Arial"/>
          <w:b/>
          <w:bCs/>
          <w:sz w:val="20"/>
          <w:szCs w:val="20"/>
        </w:rPr>
      </w:pPr>
    </w:p>
    <w:p w14:paraId="3C0BE25A" w14:textId="77777777" w:rsidR="004C7C9A" w:rsidRPr="00756440" w:rsidRDefault="004C7C9A" w:rsidP="004C7C9A">
      <w:pPr>
        <w:jc w:val="both"/>
        <w:rPr>
          <w:rFonts w:ascii="Arial" w:hAnsi="Arial" w:cs="Arial"/>
          <w:b/>
          <w:bCs/>
          <w:sz w:val="20"/>
          <w:szCs w:val="20"/>
        </w:rPr>
      </w:pPr>
      <w:r w:rsidRPr="00756440">
        <w:rPr>
          <w:rFonts w:ascii="Arial" w:hAnsi="Arial" w:cs="Arial"/>
          <w:b/>
          <w:bCs/>
          <w:sz w:val="20"/>
          <w:szCs w:val="20"/>
        </w:rPr>
        <w:t xml:space="preserve">Premestitev upravičenca se lahko opravi na predlog upravičenca ali njegovega zakonitega zastopnika ali na predlog izvajalca socialno varstvene storitve. </w:t>
      </w:r>
    </w:p>
    <w:p w14:paraId="75C0B134" w14:textId="77777777" w:rsidR="00D31E67" w:rsidRPr="00756440" w:rsidRDefault="00D31E67" w:rsidP="004C7C9A">
      <w:pPr>
        <w:jc w:val="both"/>
        <w:rPr>
          <w:rFonts w:ascii="Arial" w:hAnsi="Arial" w:cs="Arial"/>
          <w:b/>
          <w:bCs/>
          <w:sz w:val="20"/>
          <w:szCs w:val="20"/>
        </w:rPr>
      </w:pPr>
    </w:p>
    <w:p w14:paraId="2EF77089" w14:textId="77777777" w:rsidR="004C7C9A" w:rsidRPr="00756440" w:rsidRDefault="004C7C9A" w:rsidP="004C7C9A">
      <w:pPr>
        <w:jc w:val="both"/>
        <w:rPr>
          <w:rFonts w:ascii="Arial" w:hAnsi="Arial" w:cs="Arial"/>
          <w:b/>
          <w:bCs/>
          <w:sz w:val="20"/>
          <w:szCs w:val="20"/>
        </w:rPr>
      </w:pPr>
      <w:r w:rsidRPr="00756440">
        <w:rPr>
          <w:rFonts w:ascii="Arial" w:hAnsi="Arial" w:cs="Arial"/>
          <w:b/>
          <w:bCs/>
          <w:sz w:val="20"/>
          <w:szCs w:val="20"/>
        </w:rPr>
        <w:t xml:space="preserve">Premestitev k drugemu izvajalcu socialno varstvene storitve na predlog upravičenca ali njegovega zakonitega zastopnika obravnava komisija, pristojna za namestitev, premestitev in odpust. Predlog za </w:t>
      </w:r>
      <w:r w:rsidRPr="00756440">
        <w:rPr>
          <w:rFonts w:ascii="Arial" w:hAnsi="Arial" w:cs="Arial"/>
          <w:b/>
          <w:bCs/>
          <w:sz w:val="20"/>
          <w:szCs w:val="20"/>
        </w:rPr>
        <w:lastRenderedPageBreak/>
        <w:t>premestitev se lahko zavrne le, če premestitev ni možna zaradi prostorskih pogojev ali zaradi vrste storitve, oblike storitve oziroma oskrbe, ki jo potrebuje upravičenec, o čemer izvajalec socialno varstvene storitve izda odločbo. Na podlagi ugotovitve in predloga komisije, pristojne za namestitev, premestitev in odpust, da so pogoji za premestitev izpolnjeni, se sklene dogovor iz drugega odstavka prejšnjega člena. V primeru, da upravičenec ali njegov zakoniti zastopnik, zavrne podpis dogovora, se šteje, da je umaknil predlog za premestitev in se postopek s sklepom ustavi.</w:t>
      </w:r>
    </w:p>
    <w:p w14:paraId="4C84903A" w14:textId="77777777" w:rsidR="00D31E67" w:rsidRPr="00756440" w:rsidRDefault="00D31E67" w:rsidP="004C7C9A">
      <w:pPr>
        <w:jc w:val="both"/>
        <w:rPr>
          <w:rFonts w:ascii="Arial" w:hAnsi="Arial" w:cs="Arial"/>
          <w:b/>
          <w:bCs/>
          <w:sz w:val="20"/>
          <w:szCs w:val="20"/>
        </w:rPr>
      </w:pPr>
    </w:p>
    <w:p w14:paraId="65A50970" w14:textId="77777777" w:rsidR="004C7C9A" w:rsidRPr="00756440" w:rsidRDefault="004C7C9A" w:rsidP="004C7C9A">
      <w:pPr>
        <w:jc w:val="both"/>
        <w:rPr>
          <w:rFonts w:ascii="Arial" w:hAnsi="Arial" w:cs="Arial"/>
          <w:b/>
          <w:bCs/>
          <w:sz w:val="20"/>
          <w:szCs w:val="20"/>
        </w:rPr>
      </w:pPr>
      <w:r w:rsidRPr="00756440">
        <w:rPr>
          <w:rFonts w:ascii="Arial" w:hAnsi="Arial" w:cs="Arial"/>
          <w:b/>
          <w:bCs/>
          <w:sz w:val="20"/>
          <w:szCs w:val="20"/>
        </w:rPr>
        <w:t xml:space="preserve">Premestitev v okviru istega izvajalca socialno varstvene storitve na predlog upravičenca ali njegovega zakonitega zastopnika se opravi na podlagi ugotovitve in predloga komisije, pristojne za namestitev, premestitev in odpust, da so izpolnjeni pogoji za premestitev, kar je podlaga za sklenitev aneksa k dogovoru iz drugega odstavka prejšnjega člena. V primeru, da upravičenec ali njegov zakoniti zastopnik, zavrne podpis aneksa k dogovoru, se šteje, da je umaknil predlog za premestitev, in se postopek s sklepom ustavi. V primeru, da pogoji za premestitev niso izpolnjeni, izvajalec socialno varstvene storitve predlog za premestitev z odločbo zavrne. </w:t>
      </w:r>
    </w:p>
    <w:p w14:paraId="09ACCE3F" w14:textId="77777777" w:rsidR="00D31E67" w:rsidRPr="00756440" w:rsidRDefault="00D31E67" w:rsidP="004C7C9A">
      <w:pPr>
        <w:jc w:val="both"/>
        <w:rPr>
          <w:rFonts w:ascii="Arial" w:hAnsi="Arial" w:cs="Arial"/>
          <w:b/>
          <w:bCs/>
          <w:sz w:val="20"/>
          <w:szCs w:val="20"/>
        </w:rPr>
      </w:pPr>
    </w:p>
    <w:p w14:paraId="07680D72" w14:textId="77777777" w:rsidR="004C7C9A" w:rsidRPr="00756440" w:rsidRDefault="004C7C9A" w:rsidP="004C7C9A">
      <w:pPr>
        <w:jc w:val="both"/>
        <w:rPr>
          <w:rFonts w:ascii="Arial" w:hAnsi="Arial" w:cs="Arial"/>
          <w:b/>
          <w:bCs/>
          <w:sz w:val="20"/>
          <w:szCs w:val="20"/>
        </w:rPr>
      </w:pPr>
      <w:r w:rsidRPr="00756440">
        <w:rPr>
          <w:rFonts w:ascii="Arial" w:hAnsi="Arial" w:cs="Arial"/>
          <w:b/>
          <w:bCs/>
          <w:sz w:val="20"/>
          <w:szCs w:val="20"/>
        </w:rPr>
        <w:t>Premestitev v okviru istega izvajalca socialno varstvene storitve na predlog strokovne službe izvajalca socialno varstvene storitve se opravi na podlagi ugotovitve in predloga komisije, pristojne za namestitev, premestitev in odpust, da je upravičenca zaradi spremenjenih potreb pri izvajanju storitve potrebno premestiti v oddelek ali enoto izvajalca socialno varstvene storitve, kjer je omogočeno izvajanje potrebne storitve oziroma oskrbe, kar je podlaga za sklenitev aneksa k dogovoru iz drugega odstavka prejšnjega člena. Kadar upravičenec ali njegov zakoniti zastopnik zavrneta podpis aneksa k dogovoru iz drugega odstavka prejšnjega člena, ali z upravičencem ni mogoče skleniti aneksa k dogovoru iz drugega odstavka prejšnjega člena, ker upravičenec zaradi duševne bolezni oziroma duševnega ali telesnega stanja ni zmožen sprejeti ali izraziti voljne in zavestne odločitve o premestitvi, njegovega varstva in oskrbe pa ni mogoče zagotoviti na drug način, izvajalec socialno varstvene storitve izda odločbo o premestitvi, ki vsebuje vse elemente dogovora iz drugega odstavka prejšnjega člena ter razloge, ki utemeljujejo nujnost premestitve.</w:t>
      </w:r>
    </w:p>
    <w:p w14:paraId="3E208E86" w14:textId="77777777" w:rsidR="00D31E67" w:rsidRPr="00756440" w:rsidRDefault="00D31E67" w:rsidP="004C7C9A">
      <w:pPr>
        <w:jc w:val="both"/>
        <w:rPr>
          <w:rFonts w:ascii="Arial" w:hAnsi="Arial" w:cs="Arial"/>
          <w:b/>
          <w:bCs/>
          <w:sz w:val="20"/>
          <w:szCs w:val="20"/>
        </w:rPr>
      </w:pPr>
    </w:p>
    <w:p w14:paraId="3DD87647" w14:textId="77777777" w:rsidR="004C7C9A" w:rsidRPr="00756440" w:rsidRDefault="004C7C9A" w:rsidP="004C7C9A">
      <w:pPr>
        <w:jc w:val="both"/>
        <w:rPr>
          <w:rFonts w:ascii="Arial" w:hAnsi="Arial" w:cs="Arial"/>
          <w:b/>
          <w:bCs/>
          <w:sz w:val="20"/>
          <w:szCs w:val="20"/>
        </w:rPr>
      </w:pPr>
      <w:r w:rsidRPr="00756440">
        <w:rPr>
          <w:rFonts w:ascii="Arial" w:hAnsi="Arial" w:cs="Arial"/>
          <w:b/>
          <w:bCs/>
          <w:sz w:val="20"/>
          <w:szCs w:val="20"/>
        </w:rPr>
        <w:t xml:space="preserve">Premestitev k drugemu izvajalcu socialno varstvene storitve na predlog strokovne službe izvajalca socialno varstvene storitve, se opravi na podlagi ugotovitve in predloga komisije, pristojne za namestitev, premestitev in odpust, da je upravičenca zaradi spremenjenih potreb pri izvajanju storitve potrebno premestiti k drugemu izvajalcu socialno varstvene storitve, ki izvaja storitev oziroma oskrbo, ki jo upravičenec potrebuje, ali zaradi hujših kršitev hišnega reda. V tem primeru je potrebno predhodno pridobiti pisno soglasje izvajalca socialno varstvene storitve, v katerega bo upravičenec premeščen, in upravičenca, ki se ga premešča, ali njegovega zakonitega zastopnika. Upravičenec z drugim izvajalcem socialno varstvene storitve ob premestitvi sklene nov dogovor iz drugega odstavka prejšnjega člena. Kadar upravičenec ali njegov zakoniti zastopnik zavrneta podpis novega dogovora iz drugega odstavka prejšnjega člena, in ne gre za premestitev zaradi hujših kršitev hišnega reda, ali z upravičencem ni mogoče skleniti novega dogovora iz drugega odstavka prejšnjega člena, ker upravičenec zaradi duševne bolezni oziroma duševnega ali telesnega stanja ni zmožen sprejeti ali izraziti voljne in zavestne odločitve o premestitvi, njegovega varstva in oskrbe pa ni mogoče zagotoviti na drug način, izvajalec socialno varstvene storitve izda odločbo o premestitvi, ki vsebuje vse elemente dogovora iz drugega odstavka prejšnjega člena ter razloge, ki utemeljujejo nujnost premestitve. </w:t>
      </w:r>
    </w:p>
    <w:p w14:paraId="1C413C71" w14:textId="77777777" w:rsidR="00D31E67" w:rsidRPr="00756440" w:rsidRDefault="00D31E67" w:rsidP="004C7C9A">
      <w:pPr>
        <w:jc w:val="both"/>
        <w:rPr>
          <w:rFonts w:ascii="Arial" w:hAnsi="Arial" w:cs="Arial"/>
          <w:b/>
          <w:bCs/>
          <w:sz w:val="20"/>
          <w:szCs w:val="20"/>
        </w:rPr>
      </w:pPr>
    </w:p>
    <w:p w14:paraId="343E4D8C" w14:textId="457107B3" w:rsidR="004C7C9A" w:rsidRPr="00756440" w:rsidRDefault="004C7C9A" w:rsidP="004C7C9A">
      <w:pPr>
        <w:jc w:val="both"/>
        <w:rPr>
          <w:rFonts w:ascii="Arial" w:hAnsi="Arial" w:cs="Arial"/>
          <w:b/>
          <w:bCs/>
          <w:sz w:val="20"/>
          <w:szCs w:val="20"/>
        </w:rPr>
      </w:pPr>
      <w:r w:rsidRPr="00756440">
        <w:rPr>
          <w:rFonts w:ascii="Arial" w:hAnsi="Arial" w:cs="Arial"/>
          <w:b/>
          <w:bCs/>
          <w:sz w:val="20"/>
          <w:szCs w:val="20"/>
        </w:rPr>
        <w:t xml:space="preserve">V primeru, da upravičenec ali njegov zakoniti zastopnik zavrne sklenitev novega dogovora ob premestitvi iz prejšnjega odstavka zaradi hujših kršitev hišnega reda, lahko izvajalec socialno varstvene storitve začne postopek odpusta, kot ga določa 92.c člen tega zakona. </w:t>
      </w:r>
    </w:p>
    <w:p w14:paraId="76B18B82" w14:textId="77777777" w:rsidR="00D31E67" w:rsidRPr="00756440" w:rsidRDefault="00D31E67" w:rsidP="004C7C9A">
      <w:pPr>
        <w:jc w:val="both"/>
        <w:rPr>
          <w:rFonts w:ascii="Arial" w:hAnsi="Arial" w:cs="Arial"/>
          <w:b/>
          <w:bCs/>
          <w:sz w:val="20"/>
          <w:szCs w:val="20"/>
        </w:rPr>
      </w:pPr>
    </w:p>
    <w:p w14:paraId="5531BFD6" w14:textId="1C24103E" w:rsidR="004C7C9A" w:rsidRPr="00756440" w:rsidRDefault="004C7C9A" w:rsidP="004C7C9A">
      <w:pPr>
        <w:jc w:val="both"/>
        <w:rPr>
          <w:rFonts w:ascii="Arial" w:hAnsi="Arial" w:cs="Arial"/>
          <w:b/>
          <w:bCs/>
          <w:sz w:val="20"/>
          <w:szCs w:val="20"/>
        </w:rPr>
      </w:pPr>
      <w:r w:rsidRPr="00756440">
        <w:rPr>
          <w:rFonts w:ascii="Arial" w:hAnsi="Arial" w:cs="Arial"/>
          <w:b/>
          <w:bCs/>
          <w:sz w:val="20"/>
          <w:szCs w:val="20"/>
        </w:rPr>
        <w:t>O predlogih za premestitve komisija, pristojna za namestitev, premestitev in odpust, vodi evidenco.</w:t>
      </w:r>
    </w:p>
    <w:p w14:paraId="7099559F" w14:textId="77777777" w:rsidR="004C7C9A" w:rsidRPr="00756440" w:rsidRDefault="004C7C9A" w:rsidP="004C7C9A">
      <w:pPr>
        <w:jc w:val="both"/>
        <w:rPr>
          <w:rFonts w:ascii="Arial" w:hAnsi="Arial" w:cs="Arial"/>
          <w:b/>
          <w:bCs/>
          <w:sz w:val="20"/>
          <w:szCs w:val="20"/>
        </w:rPr>
      </w:pPr>
    </w:p>
    <w:p w14:paraId="753D2295" w14:textId="035FEB4D" w:rsidR="004C7C9A" w:rsidRPr="00756440" w:rsidRDefault="004C7C9A" w:rsidP="004C7C9A">
      <w:pPr>
        <w:jc w:val="center"/>
        <w:rPr>
          <w:rFonts w:ascii="Arial" w:hAnsi="Arial" w:cs="Arial"/>
          <w:b/>
          <w:bCs/>
          <w:sz w:val="20"/>
          <w:szCs w:val="20"/>
        </w:rPr>
      </w:pPr>
      <w:r w:rsidRPr="00756440">
        <w:rPr>
          <w:rFonts w:ascii="Arial" w:hAnsi="Arial" w:cs="Arial"/>
          <w:b/>
          <w:bCs/>
          <w:sz w:val="20"/>
          <w:szCs w:val="20"/>
        </w:rPr>
        <w:t>92.c člen</w:t>
      </w:r>
    </w:p>
    <w:p w14:paraId="2D6F3E1B" w14:textId="77777777" w:rsidR="004C7C9A" w:rsidRPr="00756440" w:rsidRDefault="004C7C9A" w:rsidP="004C7C9A">
      <w:pPr>
        <w:jc w:val="center"/>
        <w:rPr>
          <w:rFonts w:ascii="Arial" w:hAnsi="Arial" w:cs="Arial"/>
          <w:b/>
          <w:bCs/>
          <w:sz w:val="20"/>
          <w:szCs w:val="20"/>
        </w:rPr>
      </w:pPr>
    </w:p>
    <w:p w14:paraId="45649F92" w14:textId="77777777" w:rsidR="004C7C9A" w:rsidRPr="00756440" w:rsidRDefault="004C7C9A" w:rsidP="004C7C9A">
      <w:pPr>
        <w:jc w:val="both"/>
        <w:rPr>
          <w:rFonts w:ascii="Arial" w:hAnsi="Arial" w:cs="Arial"/>
          <w:b/>
          <w:bCs/>
          <w:sz w:val="20"/>
          <w:szCs w:val="20"/>
        </w:rPr>
      </w:pPr>
      <w:r w:rsidRPr="00756440">
        <w:rPr>
          <w:rFonts w:ascii="Arial" w:hAnsi="Arial" w:cs="Arial"/>
          <w:b/>
          <w:bCs/>
          <w:sz w:val="20"/>
          <w:szCs w:val="20"/>
        </w:rPr>
        <w:t xml:space="preserve">Dogovor iz drugega odstavka 92.a člena tega zakona se lahko na predlog upravičenca ali njegovega zakonitega zastopnika kadarkoli sporazumno razveže. </w:t>
      </w:r>
    </w:p>
    <w:p w14:paraId="7A6594F2" w14:textId="77777777" w:rsidR="00DF0E61" w:rsidRPr="00756440" w:rsidRDefault="00DF0E61" w:rsidP="004C7C9A">
      <w:pPr>
        <w:jc w:val="both"/>
        <w:rPr>
          <w:rFonts w:ascii="Arial" w:hAnsi="Arial" w:cs="Arial"/>
          <w:b/>
          <w:bCs/>
          <w:sz w:val="20"/>
          <w:szCs w:val="20"/>
        </w:rPr>
      </w:pPr>
    </w:p>
    <w:p w14:paraId="404A7E2E" w14:textId="77777777" w:rsidR="004C7C9A" w:rsidRPr="00756440" w:rsidRDefault="004C7C9A" w:rsidP="004C7C9A">
      <w:pPr>
        <w:jc w:val="both"/>
        <w:rPr>
          <w:rFonts w:ascii="Arial" w:hAnsi="Arial" w:cs="Arial"/>
          <w:b/>
          <w:bCs/>
          <w:sz w:val="20"/>
          <w:szCs w:val="20"/>
        </w:rPr>
      </w:pPr>
      <w:r w:rsidRPr="00756440">
        <w:rPr>
          <w:rFonts w:ascii="Arial" w:hAnsi="Arial" w:cs="Arial"/>
          <w:b/>
          <w:bCs/>
          <w:sz w:val="20"/>
          <w:szCs w:val="20"/>
        </w:rPr>
        <w:t xml:space="preserve">Na predlog komisije, pristojne za namestitev, premestitev in odpust, se lahko upravičenca odpusti iz storitve z odločbo o odpustu v primeru prenehanja razlogov za vključitev, v primeru iz šestega odstavka prejšnjega člena, zaradi hujših kršitev hišnega reda in zlorabe opojnih substanc ter zaradi kršitve oziroma neizpolnjevanja sklenjenega dogovora iz drugega odstavka 92.a člena tega zakona. O uvedbi postopka za odpust zoper upravičenca je treba obvestiti njegovega zakonitega zastopnika in center za socialno delo. </w:t>
      </w:r>
    </w:p>
    <w:p w14:paraId="5000197A" w14:textId="77777777" w:rsidR="00DF0E61" w:rsidRPr="00756440" w:rsidRDefault="00DF0E61" w:rsidP="004C7C9A">
      <w:pPr>
        <w:jc w:val="both"/>
        <w:rPr>
          <w:rFonts w:ascii="Arial" w:hAnsi="Arial" w:cs="Arial"/>
          <w:b/>
          <w:bCs/>
          <w:sz w:val="20"/>
          <w:szCs w:val="20"/>
        </w:rPr>
      </w:pPr>
    </w:p>
    <w:p w14:paraId="04D771E6" w14:textId="77777777" w:rsidR="004C7C9A" w:rsidRPr="00756440" w:rsidRDefault="004C7C9A" w:rsidP="004C7C9A">
      <w:pPr>
        <w:jc w:val="both"/>
        <w:rPr>
          <w:rFonts w:ascii="Arial" w:hAnsi="Arial" w:cs="Arial"/>
          <w:b/>
          <w:bCs/>
          <w:sz w:val="20"/>
          <w:szCs w:val="20"/>
        </w:rPr>
      </w:pPr>
      <w:r w:rsidRPr="00756440">
        <w:rPr>
          <w:rFonts w:ascii="Arial" w:hAnsi="Arial" w:cs="Arial"/>
          <w:b/>
          <w:bCs/>
          <w:sz w:val="20"/>
          <w:szCs w:val="20"/>
        </w:rPr>
        <w:t xml:space="preserve">V primerih hujših kršitev hišnega reda in zlorabe opojnih substanc ter kršitve oziroma neizpolnjevanja </w:t>
      </w:r>
      <w:r w:rsidRPr="00756440">
        <w:rPr>
          <w:rFonts w:ascii="Arial" w:hAnsi="Arial" w:cs="Arial"/>
          <w:b/>
          <w:bCs/>
          <w:sz w:val="20"/>
          <w:szCs w:val="20"/>
        </w:rPr>
        <w:lastRenderedPageBreak/>
        <w:t xml:space="preserve">sklenjenega dogovora iz drugega odstavka 92.a člena tega zakona, komisija, pristojna za namestitev, premestitev in odpust, upravičenca ali njegovega zakonitega najprej pisno opozori in ga pozove, da se vzdrži ugotovljenih kršitev. Če se upravičenec ne vzdrži kršitev, komisija za namestitev, premestitev in odpust, predlaga premestitev upravičenca v skladu s prejšnjim členom. V primeru, da upravičenec ali njegov zakoniti zastopnik soglasja k premestitvi ne poda oziroma za premestitev niso izpolnjeni drugi pogoji, komisija, pristojna za namestitev, premestitev in odpust, predlaga odpust iz storitve in o tem obvesti center za socialno delo. </w:t>
      </w:r>
    </w:p>
    <w:p w14:paraId="1C78A2C5" w14:textId="77777777" w:rsidR="00DF0E61" w:rsidRPr="00756440" w:rsidRDefault="00DF0E61" w:rsidP="004C7C9A">
      <w:pPr>
        <w:jc w:val="both"/>
        <w:rPr>
          <w:rFonts w:ascii="Arial" w:hAnsi="Arial" w:cs="Arial"/>
          <w:b/>
          <w:bCs/>
          <w:sz w:val="20"/>
          <w:szCs w:val="20"/>
        </w:rPr>
      </w:pPr>
    </w:p>
    <w:p w14:paraId="58392718" w14:textId="77777777" w:rsidR="004C7C9A" w:rsidRPr="00756440" w:rsidRDefault="004C7C9A" w:rsidP="004C7C9A">
      <w:pPr>
        <w:jc w:val="both"/>
        <w:rPr>
          <w:rFonts w:ascii="Arial" w:hAnsi="Arial" w:cs="Arial"/>
          <w:b/>
          <w:bCs/>
          <w:sz w:val="20"/>
          <w:szCs w:val="20"/>
        </w:rPr>
      </w:pPr>
      <w:r w:rsidRPr="00756440">
        <w:rPr>
          <w:rFonts w:ascii="Arial" w:hAnsi="Arial" w:cs="Arial"/>
          <w:b/>
          <w:bCs/>
          <w:sz w:val="20"/>
          <w:szCs w:val="20"/>
        </w:rPr>
        <w:t>Odpust zaradi namenskih hujših kršitev hišnega reda, kot so zlasti grob in žaljiv odnos do sostanovalcev, zaposlenih ali obiskovalcev, nasilno obnašanje in medsebojno fizično obračunavanje, pijančevanje in razgrajanje, poškodovanje, uničenje ali odsvojitev opreme in drugega premoženja izvajalca socialno varstvene storitve, in zlorabe opojnih substanc ter kršitve oziroma neizpolnjevanja sklenjenega dogovora iz drugega odstavka 92.a člena tega zakona ni dopusten, če center za socialno delo v sodelovanju s strokovno službo izvajalca socialno varstvene storitve ugotovi, da upravičencu storitve ni mogoče zagotoviti na drug način, ali če upravičencu ni mogoče zagotoviti druge ustrezne storitve ali programa.</w:t>
      </w:r>
    </w:p>
    <w:p w14:paraId="35D45794" w14:textId="77777777" w:rsidR="008A6252" w:rsidRPr="00756440" w:rsidRDefault="008A6252" w:rsidP="004C7C9A">
      <w:pPr>
        <w:jc w:val="both"/>
        <w:rPr>
          <w:rFonts w:ascii="Arial" w:hAnsi="Arial" w:cs="Arial"/>
          <w:b/>
          <w:bCs/>
          <w:sz w:val="20"/>
          <w:szCs w:val="20"/>
        </w:rPr>
      </w:pPr>
    </w:p>
    <w:p w14:paraId="239DB9CF" w14:textId="1DAC33E1" w:rsidR="004C7C9A" w:rsidRPr="00756440" w:rsidRDefault="004C7C9A" w:rsidP="004C7C9A">
      <w:pPr>
        <w:jc w:val="both"/>
        <w:rPr>
          <w:rFonts w:ascii="Arial" w:hAnsi="Arial" w:cs="Arial"/>
          <w:b/>
          <w:bCs/>
          <w:sz w:val="20"/>
          <w:szCs w:val="20"/>
        </w:rPr>
      </w:pPr>
      <w:r w:rsidRPr="00756440">
        <w:rPr>
          <w:rFonts w:ascii="Arial" w:hAnsi="Arial" w:cs="Arial"/>
          <w:b/>
          <w:bCs/>
          <w:sz w:val="20"/>
          <w:szCs w:val="20"/>
        </w:rPr>
        <w:t>V primeru smrti upravičenca izvajalec socialno varstvene storitve o smrti obvesti njegovega zakonitega zastopnika in najbližjo osebo upravičenca ter zavezance za plačilo storitve.</w:t>
      </w:r>
    </w:p>
    <w:p w14:paraId="74EDF7DD" w14:textId="77777777" w:rsidR="004C7C9A" w:rsidRPr="00756440" w:rsidRDefault="004C7C9A" w:rsidP="004C7C9A">
      <w:pPr>
        <w:jc w:val="both"/>
        <w:rPr>
          <w:rFonts w:ascii="Arial" w:hAnsi="Arial" w:cs="Arial"/>
          <w:b/>
          <w:bCs/>
          <w:sz w:val="20"/>
          <w:szCs w:val="20"/>
        </w:rPr>
      </w:pPr>
    </w:p>
    <w:p w14:paraId="179823FD" w14:textId="11D29A0E" w:rsidR="004C7C9A" w:rsidRPr="00756440" w:rsidRDefault="004C7C9A" w:rsidP="004C7C9A">
      <w:pPr>
        <w:spacing w:line="260" w:lineRule="exact"/>
        <w:jc w:val="center"/>
        <w:rPr>
          <w:rFonts w:ascii="Arial" w:eastAsia="Arial" w:hAnsi="Arial" w:cs="Arial"/>
          <w:b/>
          <w:bCs/>
          <w:sz w:val="20"/>
          <w:szCs w:val="20"/>
        </w:rPr>
      </w:pPr>
      <w:r w:rsidRPr="00756440">
        <w:rPr>
          <w:rFonts w:ascii="Arial" w:hAnsi="Arial" w:cs="Arial"/>
          <w:b/>
          <w:bCs/>
          <w:sz w:val="20"/>
          <w:szCs w:val="20"/>
          <w:lang w:eastAsia="sl-SI"/>
        </w:rPr>
        <w:t>92.č člen</w:t>
      </w:r>
    </w:p>
    <w:p w14:paraId="42A9634C" w14:textId="77777777" w:rsidR="004C7C9A" w:rsidRPr="00756440" w:rsidRDefault="004C7C9A" w:rsidP="004C7C9A">
      <w:pPr>
        <w:spacing w:line="260" w:lineRule="exact"/>
        <w:jc w:val="both"/>
        <w:rPr>
          <w:rFonts w:ascii="Arial" w:eastAsia="Times New Roman" w:hAnsi="Arial" w:cs="Arial"/>
          <w:b/>
          <w:bCs/>
          <w:sz w:val="20"/>
          <w:szCs w:val="20"/>
          <w:lang w:eastAsia="sl-SI"/>
        </w:rPr>
      </w:pPr>
    </w:p>
    <w:p w14:paraId="775331E6" w14:textId="2C7A1D56" w:rsidR="004C7C9A" w:rsidRPr="00756440" w:rsidRDefault="004C7C9A" w:rsidP="004C7C9A">
      <w:pPr>
        <w:spacing w:line="260" w:lineRule="exact"/>
        <w:jc w:val="both"/>
        <w:rPr>
          <w:rFonts w:ascii="Arial" w:eastAsia="Times New Roman" w:hAnsi="Arial" w:cs="Arial"/>
          <w:b/>
          <w:bCs/>
          <w:sz w:val="20"/>
          <w:szCs w:val="20"/>
          <w:lang w:eastAsia="sl-SI"/>
        </w:rPr>
      </w:pPr>
      <w:r w:rsidRPr="00756440">
        <w:rPr>
          <w:rFonts w:ascii="Arial" w:eastAsia="Times New Roman" w:hAnsi="Arial" w:cs="Arial"/>
          <w:b/>
          <w:bCs/>
          <w:sz w:val="20"/>
          <w:szCs w:val="20"/>
          <w:lang w:eastAsia="sl-SI"/>
        </w:rPr>
        <w:t>Določbe 92., 92.a, 92.b, 92.c in 92.d se smiselno uporabljajo tudi pri postopkih namestitve, premestitve in odpusta upravičencev v socialno varstvene zavode za usposabljanje, ki so vključeni v izvajanje navedene storitve na podlagi Zakona o usmerjanju otrok s posebnimi potrebami (Uradni list RS, št. 54/00), po dopolnjenem 18. letu starosti.</w:t>
      </w:r>
    </w:p>
    <w:p w14:paraId="4DAE35D9" w14:textId="77777777" w:rsidR="004C7C9A" w:rsidRPr="00756440" w:rsidRDefault="004C7C9A" w:rsidP="004C7C9A">
      <w:pPr>
        <w:jc w:val="both"/>
        <w:rPr>
          <w:rFonts w:ascii="Arial" w:hAnsi="Arial" w:cs="Arial"/>
          <w:b/>
          <w:bCs/>
          <w:sz w:val="20"/>
          <w:szCs w:val="20"/>
        </w:rPr>
      </w:pPr>
    </w:p>
    <w:p w14:paraId="5A6D72F3" w14:textId="576CBD96" w:rsidR="004C7C9A" w:rsidRPr="00756440" w:rsidRDefault="004C7C9A" w:rsidP="004C7C9A">
      <w:pPr>
        <w:jc w:val="center"/>
        <w:rPr>
          <w:rFonts w:ascii="Arial" w:hAnsi="Arial" w:cs="Arial"/>
          <w:b/>
          <w:bCs/>
          <w:sz w:val="20"/>
          <w:szCs w:val="20"/>
        </w:rPr>
      </w:pPr>
      <w:r w:rsidRPr="00756440">
        <w:rPr>
          <w:rFonts w:ascii="Arial" w:hAnsi="Arial" w:cs="Arial"/>
          <w:b/>
          <w:bCs/>
          <w:sz w:val="20"/>
          <w:szCs w:val="20"/>
        </w:rPr>
        <w:t>92.d člen</w:t>
      </w:r>
    </w:p>
    <w:p w14:paraId="6D1BB2AE" w14:textId="77777777" w:rsidR="004C7C9A" w:rsidRPr="00756440" w:rsidRDefault="004C7C9A" w:rsidP="004C7C9A">
      <w:pPr>
        <w:jc w:val="center"/>
        <w:rPr>
          <w:rFonts w:ascii="Arial" w:hAnsi="Arial" w:cs="Arial"/>
          <w:b/>
          <w:bCs/>
          <w:sz w:val="20"/>
          <w:szCs w:val="20"/>
        </w:rPr>
      </w:pPr>
    </w:p>
    <w:p w14:paraId="33DFCB0A" w14:textId="77777777" w:rsidR="004C7C9A" w:rsidRPr="00756440" w:rsidRDefault="004C7C9A" w:rsidP="004C7C9A">
      <w:pPr>
        <w:jc w:val="both"/>
        <w:rPr>
          <w:rFonts w:ascii="Arial" w:hAnsi="Arial" w:cs="Arial"/>
          <w:b/>
          <w:bCs/>
          <w:sz w:val="20"/>
          <w:szCs w:val="20"/>
        </w:rPr>
      </w:pPr>
      <w:r w:rsidRPr="00756440">
        <w:rPr>
          <w:rFonts w:ascii="Arial" w:hAnsi="Arial" w:cs="Arial"/>
          <w:b/>
          <w:bCs/>
          <w:sz w:val="20"/>
          <w:szCs w:val="20"/>
        </w:rPr>
        <w:t xml:space="preserve">Podrobnejše postopke izvajalca socialno varstvene storitve pri namestitvi, premestitvi in odpustu, vsebino in način predložitve oziroma umik vloge za namestitev, premestitev in odpust, določitev njenih prilog, sestavo in delovanje komisije, pristojne za namestitev, premestitev in odpust, predpiše in določi minister, pristojen za institucionalno varstvo, vodenje in varstvo ter zaposlitve pod posebnimi pogoji.«. </w:t>
      </w:r>
    </w:p>
    <w:p w14:paraId="1A6D4B51" w14:textId="77777777" w:rsidR="00DA14E9" w:rsidRDefault="00DA14E9" w:rsidP="00116357">
      <w:pPr>
        <w:spacing w:line="260" w:lineRule="exact"/>
        <w:jc w:val="both"/>
        <w:rPr>
          <w:rFonts w:ascii="Arial" w:hAnsi="Arial" w:cs="Arial"/>
          <w:sz w:val="20"/>
          <w:szCs w:val="20"/>
          <w:shd w:val="clear" w:color="auto" w:fill="FFFFFF"/>
          <w:lang w:eastAsia="sl-SI"/>
        </w:rPr>
      </w:pPr>
    </w:p>
    <w:p w14:paraId="61A1C355" w14:textId="77777777" w:rsidR="00DA14E9" w:rsidRDefault="00DA14E9" w:rsidP="00116357">
      <w:pPr>
        <w:spacing w:line="260" w:lineRule="exact"/>
        <w:jc w:val="both"/>
        <w:rPr>
          <w:rFonts w:ascii="Arial" w:hAnsi="Arial" w:cs="Arial"/>
          <w:sz w:val="20"/>
          <w:szCs w:val="20"/>
          <w:shd w:val="clear" w:color="auto" w:fill="FFFFFF"/>
          <w:lang w:eastAsia="sl-SI"/>
        </w:rPr>
      </w:pPr>
    </w:p>
    <w:p w14:paraId="52B9719E" w14:textId="77777777" w:rsidR="00DA14E9" w:rsidRPr="007F709C" w:rsidRDefault="00DA14E9" w:rsidP="00116357">
      <w:pPr>
        <w:spacing w:line="260" w:lineRule="exact"/>
        <w:jc w:val="both"/>
        <w:rPr>
          <w:rFonts w:ascii="Arial" w:hAnsi="Arial" w:cs="Arial"/>
          <w:sz w:val="20"/>
          <w:szCs w:val="20"/>
          <w:shd w:val="clear" w:color="auto" w:fill="FFFFFF"/>
          <w:lang w:eastAsia="sl-SI"/>
        </w:rPr>
      </w:pPr>
    </w:p>
    <w:p w14:paraId="50E4CBB8" w14:textId="7DC346A7" w:rsidR="00AF6008" w:rsidRPr="00E8406D" w:rsidRDefault="00AF6008" w:rsidP="002B4AB5">
      <w:pPr>
        <w:adjustRightInd w:val="0"/>
        <w:spacing w:line="260" w:lineRule="exact"/>
        <w:jc w:val="center"/>
        <w:rPr>
          <w:rFonts w:ascii="Arial,Bold" w:hAnsi="Arial,Bold" w:cs="Arial,Bold"/>
          <w:sz w:val="20"/>
          <w:szCs w:val="20"/>
        </w:rPr>
      </w:pPr>
      <w:r w:rsidRPr="00E8406D">
        <w:rPr>
          <w:rFonts w:ascii="Arial,Bold" w:hAnsi="Arial,Bold" w:cs="Arial,Bold"/>
          <w:sz w:val="20"/>
          <w:szCs w:val="20"/>
        </w:rPr>
        <w:t>PREHODNE IN KONČNA DOLOČBA</w:t>
      </w:r>
    </w:p>
    <w:p w14:paraId="5A21989A" w14:textId="77777777" w:rsidR="00AF6008" w:rsidRPr="00E8406D" w:rsidRDefault="00AF6008" w:rsidP="00AF6008">
      <w:pPr>
        <w:adjustRightInd w:val="0"/>
        <w:spacing w:line="260" w:lineRule="exact"/>
        <w:jc w:val="both"/>
        <w:rPr>
          <w:rFonts w:ascii="Arial,Bold" w:hAnsi="Arial,Bold" w:cs="Arial,Bold"/>
          <w:sz w:val="20"/>
          <w:szCs w:val="20"/>
        </w:rPr>
      </w:pPr>
    </w:p>
    <w:p w14:paraId="55E8227D" w14:textId="77777777" w:rsidR="00AF6008" w:rsidRPr="00E8406D" w:rsidRDefault="00AF6008" w:rsidP="00AF6008">
      <w:pPr>
        <w:adjustRightInd w:val="0"/>
        <w:spacing w:line="260" w:lineRule="exact"/>
        <w:jc w:val="both"/>
        <w:rPr>
          <w:rFonts w:ascii="Arial" w:hAnsi="Arial" w:cs="Arial"/>
          <w:sz w:val="20"/>
          <w:szCs w:val="20"/>
        </w:rPr>
      </w:pPr>
    </w:p>
    <w:p w14:paraId="457FE762" w14:textId="59A140FB" w:rsidR="00AF6008" w:rsidRPr="00AF6008" w:rsidRDefault="00AF6008" w:rsidP="00AF6008">
      <w:pPr>
        <w:pStyle w:val="Odstavekseznama"/>
        <w:widowControl/>
        <w:numPr>
          <w:ilvl w:val="0"/>
          <w:numId w:val="19"/>
        </w:numPr>
        <w:autoSpaceDE/>
        <w:autoSpaceDN/>
        <w:spacing w:after="200" w:line="260" w:lineRule="exact"/>
        <w:jc w:val="center"/>
        <w:rPr>
          <w:rFonts w:ascii="Arial" w:hAnsi="Arial" w:cs="Arial"/>
          <w:sz w:val="20"/>
          <w:szCs w:val="20"/>
          <w:shd w:val="clear" w:color="auto" w:fill="FFFFFF"/>
        </w:rPr>
      </w:pPr>
      <w:r w:rsidRPr="00AF6008">
        <w:rPr>
          <w:rFonts w:ascii="Arial" w:hAnsi="Arial" w:cs="Arial"/>
          <w:sz w:val="20"/>
          <w:szCs w:val="20"/>
          <w:shd w:val="clear" w:color="auto" w:fill="FFFFFF"/>
        </w:rPr>
        <w:t>člen</w:t>
      </w:r>
    </w:p>
    <w:p w14:paraId="56DC6980" w14:textId="77777777" w:rsidR="00AF6008" w:rsidRPr="00E8406D" w:rsidRDefault="00AF6008" w:rsidP="00AF6008">
      <w:pPr>
        <w:adjustRightInd w:val="0"/>
        <w:spacing w:line="260" w:lineRule="exact"/>
        <w:jc w:val="both"/>
        <w:rPr>
          <w:rFonts w:ascii="Arial" w:eastAsia="Calibri" w:hAnsi="Arial" w:cs="Arial"/>
          <w:sz w:val="20"/>
          <w:szCs w:val="20"/>
          <w:lang w:eastAsia="sl-SI"/>
        </w:rPr>
      </w:pPr>
      <w:r w:rsidRPr="00E8406D">
        <w:rPr>
          <w:rFonts w:ascii="Arial" w:hAnsi="Arial" w:cs="Arial"/>
          <w:sz w:val="20"/>
          <w:szCs w:val="20"/>
        </w:rPr>
        <w:t>Pravilnik o napredovanju strokovnih delavcev in strokovnih sodelavcev na področju socialnega varstva v nazive (</w:t>
      </w:r>
      <w:r w:rsidRPr="00E8406D">
        <w:rPr>
          <w:rFonts w:ascii="Arial" w:hAnsi="Arial" w:cs="Arial"/>
          <w:sz w:val="20"/>
          <w:szCs w:val="20"/>
          <w:shd w:val="clear" w:color="auto" w:fill="FFFFFF"/>
        </w:rPr>
        <w:t>Uradni list RS, št. </w:t>
      </w:r>
      <w:hyperlink r:id="rId26" w:tgtFrame="_blank" w:tooltip="Pravilnik o napredovanju strokovnih delavcev in strokovnih sodelavcev na področju socialnega varstva v nazive" w:history="1">
        <w:r w:rsidRPr="00E8406D">
          <w:rPr>
            <w:rFonts w:ascii="Arial" w:hAnsi="Arial" w:cs="Arial"/>
            <w:sz w:val="20"/>
            <w:szCs w:val="20"/>
            <w:shd w:val="clear" w:color="auto" w:fill="FFFFFF"/>
          </w:rPr>
          <w:t>107/00</w:t>
        </w:r>
      </w:hyperlink>
      <w:r w:rsidRPr="00E8406D">
        <w:rPr>
          <w:rFonts w:ascii="Arial" w:hAnsi="Arial" w:cs="Arial"/>
          <w:sz w:val="20"/>
          <w:szCs w:val="20"/>
          <w:shd w:val="clear" w:color="auto" w:fill="FFFFFF"/>
        </w:rPr>
        <w:t>, </w:t>
      </w:r>
      <w:hyperlink r:id="rId27" w:tgtFrame="_blank" w:tooltip="Pravilnik o spremembah pravilnika o napredovanju strokovnih delavcev in strokovnih sodelavcev na področju socialnega varstva v nazive" w:history="1">
        <w:r w:rsidRPr="00E8406D">
          <w:rPr>
            <w:rFonts w:ascii="Arial" w:hAnsi="Arial" w:cs="Arial"/>
            <w:sz w:val="20"/>
            <w:szCs w:val="20"/>
            <w:shd w:val="clear" w:color="auto" w:fill="FFFFFF"/>
          </w:rPr>
          <w:t>31/01</w:t>
        </w:r>
      </w:hyperlink>
      <w:r w:rsidRPr="00E8406D">
        <w:rPr>
          <w:rFonts w:ascii="Arial" w:hAnsi="Arial" w:cs="Arial"/>
          <w:sz w:val="20"/>
          <w:szCs w:val="20"/>
          <w:shd w:val="clear" w:color="auto" w:fill="FFFFFF"/>
        </w:rPr>
        <w:t>, </w:t>
      </w:r>
      <w:hyperlink r:id="rId28" w:tgtFrame="_blank" w:tooltip="Pravilnik o dopolnitvi pravilnika o napredovanju strokovnih delavcev in strokovnih sodelavcev na področju socialnega varstva v nazive" w:history="1">
        <w:r w:rsidRPr="00E8406D">
          <w:rPr>
            <w:rFonts w:ascii="Arial" w:hAnsi="Arial" w:cs="Arial"/>
            <w:sz w:val="20"/>
            <w:szCs w:val="20"/>
            <w:shd w:val="clear" w:color="auto" w:fill="FFFFFF"/>
          </w:rPr>
          <w:t>88/01</w:t>
        </w:r>
      </w:hyperlink>
      <w:r w:rsidRPr="00E8406D">
        <w:rPr>
          <w:rFonts w:ascii="Arial" w:hAnsi="Arial" w:cs="Arial"/>
          <w:sz w:val="20"/>
          <w:szCs w:val="20"/>
          <w:shd w:val="clear" w:color="auto" w:fill="FFFFFF"/>
        </w:rPr>
        <w:t xml:space="preserve">, </w:t>
      </w:r>
      <w:hyperlink r:id="rId29" w:tgtFrame="_blank" w:tooltip="Pravilnik o spremembah Pravilnika o napredovanju strokovnih delavcev in strokovnih sodelavcev na področju socialnega varstva v nazive" w:history="1">
        <w:r w:rsidRPr="00E8406D">
          <w:rPr>
            <w:rFonts w:ascii="Arial" w:hAnsi="Arial" w:cs="Arial"/>
            <w:sz w:val="20"/>
            <w:szCs w:val="20"/>
            <w:shd w:val="clear" w:color="auto" w:fill="FFFFFF"/>
          </w:rPr>
          <w:t>78/22</w:t>
        </w:r>
      </w:hyperlink>
      <w:r w:rsidRPr="00E8406D">
        <w:rPr>
          <w:rFonts w:ascii="Arial" w:hAnsi="Arial" w:cs="Arial"/>
          <w:sz w:val="20"/>
          <w:szCs w:val="20"/>
          <w:shd w:val="clear" w:color="auto" w:fill="FFFFFF"/>
        </w:rPr>
        <w:t xml:space="preserve"> in 94/24</w:t>
      </w:r>
      <w:r w:rsidRPr="00E8406D">
        <w:rPr>
          <w:rFonts w:ascii="Arial" w:hAnsi="Arial" w:cs="Arial"/>
          <w:sz w:val="20"/>
          <w:szCs w:val="20"/>
        </w:rPr>
        <w:t xml:space="preserve">) se </w:t>
      </w:r>
      <w:r>
        <w:rPr>
          <w:rFonts w:ascii="Arial" w:hAnsi="Arial" w:cs="Arial"/>
          <w:sz w:val="20"/>
          <w:szCs w:val="20"/>
        </w:rPr>
        <w:t xml:space="preserve">s spremenjenim prvim odstavkom </w:t>
      </w:r>
      <w:r w:rsidRPr="006E5EC1">
        <w:rPr>
          <w:rFonts w:ascii="Arial" w:hAnsi="Arial" w:cs="Arial"/>
          <w:sz w:val="20"/>
          <w:szCs w:val="20"/>
        </w:rPr>
        <w:t>74. člena zakona uskladi do 30. septembra 2025.</w:t>
      </w:r>
    </w:p>
    <w:p w14:paraId="60C8379A" w14:textId="77777777" w:rsidR="00AF6008" w:rsidRPr="00E8406D" w:rsidRDefault="00AF6008" w:rsidP="00AF6008">
      <w:pPr>
        <w:spacing w:line="260" w:lineRule="exact"/>
        <w:contextualSpacing/>
        <w:jc w:val="both"/>
        <w:rPr>
          <w:rFonts w:ascii="Arial" w:hAnsi="Arial" w:cs="Arial"/>
          <w:sz w:val="20"/>
          <w:szCs w:val="20"/>
          <w:shd w:val="clear" w:color="auto" w:fill="FFFFFF"/>
        </w:rPr>
      </w:pPr>
    </w:p>
    <w:p w14:paraId="7C0A028E" w14:textId="77777777" w:rsidR="00AF6008" w:rsidRPr="00E8406D" w:rsidRDefault="00AF6008" w:rsidP="00AF6008">
      <w:pPr>
        <w:widowControl/>
        <w:numPr>
          <w:ilvl w:val="0"/>
          <w:numId w:val="19"/>
        </w:numPr>
        <w:autoSpaceDE/>
        <w:autoSpaceDN/>
        <w:spacing w:line="260" w:lineRule="exact"/>
        <w:contextualSpacing/>
        <w:jc w:val="center"/>
        <w:rPr>
          <w:rFonts w:ascii="Arial" w:eastAsia="Times New Roman" w:hAnsi="Arial" w:cs="Arial"/>
          <w:sz w:val="20"/>
          <w:szCs w:val="20"/>
        </w:rPr>
      </w:pPr>
      <w:r w:rsidRPr="00E8406D">
        <w:rPr>
          <w:rFonts w:ascii="Arial" w:eastAsia="Times New Roman" w:hAnsi="Arial" w:cs="Arial"/>
          <w:sz w:val="20"/>
          <w:szCs w:val="20"/>
        </w:rPr>
        <w:t>člen</w:t>
      </w:r>
    </w:p>
    <w:p w14:paraId="27110C35" w14:textId="77777777" w:rsidR="00AF6008" w:rsidRPr="00E8406D" w:rsidRDefault="00AF6008" w:rsidP="00AF6008">
      <w:pPr>
        <w:adjustRightInd w:val="0"/>
        <w:spacing w:line="260" w:lineRule="exact"/>
        <w:jc w:val="both"/>
        <w:rPr>
          <w:rFonts w:ascii="Arial" w:hAnsi="Arial" w:cs="Arial"/>
          <w:sz w:val="20"/>
          <w:szCs w:val="20"/>
        </w:rPr>
      </w:pPr>
      <w:bookmarkStart w:id="10" w:name="_Hlk179187517"/>
    </w:p>
    <w:bookmarkEnd w:id="10"/>
    <w:p w14:paraId="540E023A" w14:textId="4F1116E9" w:rsidR="00AF6008" w:rsidRDefault="00AF6008" w:rsidP="00AF6008">
      <w:pPr>
        <w:adjustRightInd w:val="0"/>
        <w:spacing w:line="260" w:lineRule="exact"/>
        <w:jc w:val="both"/>
        <w:rPr>
          <w:rFonts w:ascii="Arial" w:eastAsia="Calibri" w:hAnsi="Arial" w:cs="Arial"/>
          <w:sz w:val="20"/>
          <w:szCs w:val="20"/>
          <w:lang w:eastAsia="sl-SI"/>
        </w:rPr>
      </w:pPr>
      <w:r w:rsidRPr="00E8406D">
        <w:rPr>
          <w:rFonts w:ascii="Arial" w:eastAsia="Calibri" w:hAnsi="Arial" w:cs="Arial"/>
          <w:sz w:val="20"/>
          <w:szCs w:val="20"/>
          <w:lang w:eastAsia="sl-SI"/>
        </w:rPr>
        <w:t xml:space="preserve">Minister, pristojen za socialno varstvo, </w:t>
      </w:r>
      <w:r w:rsidRPr="00E8406D">
        <w:rPr>
          <w:rFonts w:ascii="Arial" w:eastAsia="Calibri" w:hAnsi="Arial" w:cs="Arial"/>
          <w:sz w:val="20"/>
          <w:szCs w:val="20"/>
        </w:rPr>
        <w:t>izda p</w:t>
      </w:r>
      <w:r w:rsidRPr="00E8406D">
        <w:rPr>
          <w:rFonts w:ascii="Arial" w:eastAsia="Calibri" w:hAnsi="Arial" w:cs="Arial"/>
          <w:sz w:val="20"/>
          <w:szCs w:val="20"/>
          <w:lang w:eastAsia="sl-SI"/>
        </w:rPr>
        <w:t xml:space="preserve">odzakonski akt iz </w:t>
      </w:r>
      <w:r w:rsidRPr="004D1200">
        <w:rPr>
          <w:rFonts w:ascii="Arial" w:hAnsi="Arial" w:cs="Arial"/>
          <w:sz w:val="20"/>
          <w:szCs w:val="20"/>
        </w:rPr>
        <w:t xml:space="preserve">spremenjenega tretjega odstavka 75. člena zakona </w:t>
      </w:r>
      <w:r w:rsidRPr="00E8406D">
        <w:rPr>
          <w:rFonts w:ascii="Arial" w:hAnsi="Arial" w:cs="Arial"/>
          <w:sz w:val="20"/>
          <w:szCs w:val="20"/>
        </w:rPr>
        <w:t>do 31.</w:t>
      </w:r>
      <w:r>
        <w:rPr>
          <w:rFonts w:ascii="Arial" w:hAnsi="Arial" w:cs="Arial"/>
          <w:sz w:val="20"/>
          <w:szCs w:val="20"/>
        </w:rPr>
        <w:t xml:space="preserve"> marca </w:t>
      </w:r>
      <w:r w:rsidRPr="00E8406D">
        <w:rPr>
          <w:rFonts w:ascii="Arial" w:hAnsi="Arial" w:cs="Arial"/>
          <w:sz w:val="20"/>
          <w:szCs w:val="20"/>
        </w:rPr>
        <w:t xml:space="preserve">2025 </w:t>
      </w:r>
      <w:r w:rsidRPr="00E8406D">
        <w:rPr>
          <w:rFonts w:ascii="Arial" w:eastAsiaTheme="minorEastAsia" w:hAnsi="Arial" w:cs="Arial"/>
          <w:sz w:val="20"/>
          <w:szCs w:val="20"/>
          <w:lang w:eastAsia="sl-SI"/>
        </w:rPr>
        <w:t>v soglasju z ministrom, pristojnim za institucionalno varstvo, pomoč družini na domu, vodenje in varstvo ter zaposlitve pod posebnimi pogoji</w:t>
      </w:r>
      <w:r w:rsidRPr="00E8406D">
        <w:rPr>
          <w:rFonts w:ascii="Arial" w:eastAsia="Calibri" w:hAnsi="Arial" w:cs="Arial"/>
          <w:sz w:val="20"/>
          <w:szCs w:val="20"/>
          <w:lang w:eastAsia="sl-SI"/>
        </w:rPr>
        <w:t>.</w:t>
      </w:r>
    </w:p>
    <w:p w14:paraId="0B1C9B50" w14:textId="77777777" w:rsidR="00AF6008" w:rsidRDefault="00AF6008" w:rsidP="00AF6008">
      <w:pPr>
        <w:adjustRightInd w:val="0"/>
        <w:spacing w:line="260" w:lineRule="exact"/>
        <w:jc w:val="both"/>
        <w:rPr>
          <w:rFonts w:ascii="Arial" w:eastAsia="Calibri" w:hAnsi="Arial" w:cs="Arial"/>
          <w:sz w:val="20"/>
          <w:szCs w:val="20"/>
          <w:lang w:eastAsia="sl-SI"/>
        </w:rPr>
      </w:pPr>
    </w:p>
    <w:p w14:paraId="637EF7BE" w14:textId="77777777" w:rsidR="00AF6008" w:rsidRPr="00E8406D" w:rsidRDefault="00AF6008" w:rsidP="00AF6008">
      <w:pPr>
        <w:adjustRightInd w:val="0"/>
        <w:spacing w:line="260" w:lineRule="exact"/>
        <w:jc w:val="both"/>
        <w:rPr>
          <w:rFonts w:ascii="Arial" w:hAnsi="Arial" w:cs="Arial"/>
          <w:sz w:val="20"/>
          <w:szCs w:val="20"/>
        </w:rPr>
      </w:pPr>
    </w:p>
    <w:p w14:paraId="18F33042" w14:textId="77777777" w:rsidR="00AF6008" w:rsidRPr="00756440" w:rsidRDefault="00AF6008" w:rsidP="00AF6008">
      <w:pPr>
        <w:pStyle w:val="Odstavekseznama"/>
        <w:widowControl/>
        <w:numPr>
          <w:ilvl w:val="0"/>
          <w:numId w:val="19"/>
        </w:numPr>
        <w:autoSpaceDE/>
        <w:autoSpaceDN/>
        <w:spacing w:after="200" w:line="260" w:lineRule="exact"/>
        <w:jc w:val="center"/>
        <w:rPr>
          <w:rFonts w:ascii="Arial" w:hAnsi="Arial" w:cs="Arial"/>
          <w:b/>
          <w:bCs/>
          <w:sz w:val="20"/>
          <w:szCs w:val="20"/>
          <w:shd w:val="clear" w:color="auto" w:fill="FFFFFF"/>
        </w:rPr>
      </w:pPr>
      <w:r w:rsidRPr="00756440">
        <w:rPr>
          <w:rFonts w:ascii="Arial" w:hAnsi="Arial" w:cs="Arial"/>
          <w:b/>
          <w:bCs/>
          <w:sz w:val="20"/>
          <w:szCs w:val="20"/>
          <w:shd w:val="clear" w:color="auto" w:fill="FFFFFF"/>
        </w:rPr>
        <w:t>člen</w:t>
      </w:r>
    </w:p>
    <w:p w14:paraId="2CCB452B" w14:textId="39E45308" w:rsidR="00AF6008" w:rsidRPr="00756440" w:rsidRDefault="00AF6008" w:rsidP="00AF6008">
      <w:pPr>
        <w:adjustRightInd w:val="0"/>
        <w:spacing w:line="260" w:lineRule="exact"/>
        <w:jc w:val="both"/>
        <w:rPr>
          <w:rFonts w:ascii="Arial" w:hAnsi="Arial" w:cs="Arial"/>
          <w:b/>
          <w:bCs/>
          <w:sz w:val="20"/>
          <w:szCs w:val="20"/>
        </w:rPr>
      </w:pPr>
      <w:r w:rsidRPr="00756440">
        <w:rPr>
          <w:rFonts w:ascii="Arial" w:hAnsi="Arial" w:cs="Arial"/>
          <w:b/>
          <w:bCs/>
          <w:sz w:val="20"/>
          <w:szCs w:val="20"/>
        </w:rPr>
        <w:t>M</w:t>
      </w:r>
      <w:r w:rsidRPr="00756440">
        <w:rPr>
          <w:rFonts w:ascii="Arial" w:eastAsiaTheme="minorEastAsia" w:hAnsi="Arial" w:cs="Arial"/>
          <w:b/>
          <w:bCs/>
          <w:sz w:val="20"/>
          <w:szCs w:val="20"/>
          <w:lang w:eastAsia="sl-SI"/>
        </w:rPr>
        <w:t xml:space="preserve">inister, pristojen za institucionalno varstvo, </w:t>
      </w:r>
      <w:r w:rsidRPr="00756440">
        <w:rPr>
          <w:rFonts w:ascii="Arial" w:hAnsi="Arial" w:cs="Arial"/>
          <w:b/>
          <w:bCs/>
          <w:sz w:val="20"/>
          <w:szCs w:val="20"/>
        </w:rPr>
        <w:t>izda podzakonski predpis iz enajstega odstavka novega 54.b člena zakona</w:t>
      </w:r>
      <w:r w:rsidRPr="00756440">
        <w:rPr>
          <w:rFonts w:ascii="Arial" w:eastAsiaTheme="minorEastAsia" w:hAnsi="Arial" w:cs="Arial"/>
          <w:b/>
          <w:bCs/>
          <w:sz w:val="20"/>
          <w:szCs w:val="20"/>
          <w:lang w:eastAsia="sl-SI"/>
        </w:rPr>
        <w:t xml:space="preserve"> </w:t>
      </w:r>
      <w:r w:rsidRPr="00756440">
        <w:rPr>
          <w:rFonts w:ascii="Arial" w:hAnsi="Arial" w:cs="Arial"/>
          <w:b/>
          <w:bCs/>
          <w:sz w:val="20"/>
          <w:szCs w:val="20"/>
        </w:rPr>
        <w:t>v šestih mesecih od uveljavitve tega zakona. M</w:t>
      </w:r>
      <w:r w:rsidRPr="00756440">
        <w:rPr>
          <w:rFonts w:ascii="Arial" w:eastAsiaTheme="minorEastAsia" w:hAnsi="Arial" w:cs="Arial"/>
          <w:b/>
          <w:bCs/>
          <w:sz w:val="20"/>
          <w:szCs w:val="20"/>
          <w:lang w:eastAsia="sl-SI"/>
        </w:rPr>
        <w:t>inister, pristojen za institucionalno varstvo, vodenje in varstvo ter zaposlitve pod posebnimi pogoji</w:t>
      </w:r>
      <w:r w:rsidRPr="00756440">
        <w:rPr>
          <w:rFonts w:ascii="Arial" w:hAnsi="Arial" w:cs="Arial"/>
          <w:b/>
          <w:bCs/>
          <w:sz w:val="20"/>
          <w:szCs w:val="20"/>
        </w:rPr>
        <w:t>, izda podzakonski predpis iz novega 92.d člena zakona v šestih mesecih od uveljavitve tega zakona.</w:t>
      </w:r>
    </w:p>
    <w:p w14:paraId="74BAF909" w14:textId="77777777" w:rsidR="00AF6008" w:rsidRPr="00756440" w:rsidRDefault="00AF6008" w:rsidP="00AF6008">
      <w:pPr>
        <w:adjustRightInd w:val="0"/>
        <w:spacing w:line="260" w:lineRule="exact"/>
        <w:jc w:val="both"/>
        <w:rPr>
          <w:rFonts w:ascii="Arial" w:hAnsi="Arial" w:cs="Arial"/>
          <w:b/>
          <w:bCs/>
          <w:sz w:val="20"/>
          <w:szCs w:val="20"/>
        </w:rPr>
      </w:pPr>
    </w:p>
    <w:p w14:paraId="68BBF5FC" w14:textId="52719F47" w:rsidR="00AF6008" w:rsidRPr="00756440" w:rsidRDefault="00AF6008" w:rsidP="00AF6008">
      <w:pPr>
        <w:spacing w:after="200" w:line="276" w:lineRule="auto"/>
        <w:jc w:val="both"/>
        <w:rPr>
          <w:rFonts w:ascii="Arial" w:hAnsi="Arial" w:cs="Arial"/>
          <w:b/>
          <w:bCs/>
          <w:sz w:val="20"/>
          <w:szCs w:val="20"/>
        </w:rPr>
      </w:pPr>
      <w:r w:rsidRPr="00756440">
        <w:rPr>
          <w:rFonts w:ascii="Arial" w:hAnsi="Arial" w:cs="Arial"/>
          <w:b/>
          <w:bCs/>
          <w:sz w:val="20"/>
          <w:szCs w:val="20"/>
        </w:rPr>
        <w:t xml:space="preserve">Z dnem uveljavitve tega zakona preneha veljati Pravilnik o postopkih pri uveljavljanju pravice do </w:t>
      </w:r>
      <w:r w:rsidRPr="00756440">
        <w:rPr>
          <w:rFonts w:ascii="Arial" w:hAnsi="Arial" w:cs="Arial"/>
          <w:b/>
          <w:bCs/>
          <w:sz w:val="20"/>
          <w:szCs w:val="20"/>
        </w:rPr>
        <w:lastRenderedPageBreak/>
        <w:t>institucionalnega varstva (Uradni list RS, št. 38/04, 23/06, 42/07 in 4/14), ki pa se do uveljavitve predpisa iz drugega stavka prejšnjega odstavka uporablja še naprej, če ni v nasprotju s tem zakonom.</w:t>
      </w:r>
    </w:p>
    <w:p w14:paraId="0DD8B17F" w14:textId="77777777" w:rsidR="00AF6008" w:rsidRPr="00E8406D" w:rsidRDefault="00AF6008" w:rsidP="00AF6008">
      <w:pPr>
        <w:spacing w:line="260" w:lineRule="exact"/>
        <w:jc w:val="center"/>
        <w:rPr>
          <w:rFonts w:ascii="Arial" w:eastAsia="Times New Roman" w:hAnsi="Arial" w:cs="Arial"/>
          <w:b/>
          <w:bCs/>
          <w:sz w:val="20"/>
          <w:szCs w:val="20"/>
          <w:lang w:eastAsia="sl-SI"/>
        </w:rPr>
      </w:pPr>
      <w:r w:rsidRPr="00E8406D">
        <w:rPr>
          <w:rFonts w:ascii="Arial" w:eastAsia="Times New Roman" w:hAnsi="Arial" w:cs="Arial"/>
          <w:b/>
          <w:bCs/>
          <w:sz w:val="20"/>
          <w:szCs w:val="20"/>
          <w:lang w:eastAsia="sl-SI"/>
        </w:rPr>
        <w:fldChar w:fldCharType="begin"/>
      </w:r>
      <w:r w:rsidRPr="00E8406D">
        <w:rPr>
          <w:rFonts w:ascii="Arial" w:eastAsia="Times New Roman" w:hAnsi="Arial" w:cs="Arial"/>
          <w:b/>
          <w:bCs/>
          <w:sz w:val="20"/>
          <w:szCs w:val="20"/>
          <w:lang w:eastAsia="sl-SI"/>
        </w:rPr>
        <w:instrText xml:space="preserve"> HYPERLINK "https://www.uradni-list.si/glasilo-uradni-list-rs/vsebina/2019-01-1515/" \l "7.%C2%A0%C4%8Dlen" </w:instrText>
      </w:r>
      <w:r w:rsidRPr="00E8406D">
        <w:rPr>
          <w:rFonts w:ascii="Arial" w:eastAsia="Times New Roman" w:hAnsi="Arial" w:cs="Arial"/>
          <w:b/>
          <w:bCs/>
          <w:sz w:val="20"/>
          <w:szCs w:val="20"/>
          <w:lang w:eastAsia="sl-SI"/>
        </w:rPr>
        <w:fldChar w:fldCharType="separate"/>
      </w:r>
    </w:p>
    <w:p w14:paraId="4D1E0CA8" w14:textId="77777777" w:rsidR="00AF6008" w:rsidRPr="00E8406D" w:rsidRDefault="00AF6008" w:rsidP="00AF6008">
      <w:pPr>
        <w:widowControl/>
        <w:numPr>
          <w:ilvl w:val="0"/>
          <w:numId w:val="19"/>
        </w:numPr>
        <w:autoSpaceDE/>
        <w:autoSpaceDN/>
        <w:spacing w:line="260" w:lineRule="exact"/>
        <w:contextualSpacing/>
        <w:jc w:val="center"/>
        <w:rPr>
          <w:rFonts w:ascii="Arial" w:eastAsia="Times New Roman" w:hAnsi="Arial" w:cs="Arial"/>
          <w:sz w:val="20"/>
          <w:szCs w:val="20"/>
        </w:rPr>
      </w:pPr>
      <w:r w:rsidRPr="00E8406D">
        <w:rPr>
          <w:rFonts w:ascii="Arial" w:eastAsia="Times New Roman" w:hAnsi="Arial" w:cs="Arial"/>
          <w:sz w:val="20"/>
          <w:szCs w:val="20"/>
        </w:rPr>
        <w:t>člen</w:t>
      </w:r>
    </w:p>
    <w:p w14:paraId="14D879BA" w14:textId="77777777" w:rsidR="00AF6008" w:rsidRPr="00E8406D" w:rsidRDefault="00AF6008" w:rsidP="00AF6008">
      <w:pPr>
        <w:spacing w:line="260" w:lineRule="exact"/>
        <w:jc w:val="both"/>
        <w:rPr>
          <w:rFonts w:ascii="Arial" w:eastAsia="Times New Roman" w:hAnsi="Arial" w:cs="Arial"/>
          <w:sz w:val="20"/>
          <w:szCs w:val="20"/>
          <w:lang w:eastAsia="sl-SI"/>
        </w:rPr>
      </w:pPr>
      <w:r w:rsidRPr="00E8406D">
        <w:rPr>
          <w:rFonts w:ascii="Arial" w:eastAsia="Times New Roman" w:hAnsi="Arial" w:cs="Arial"/>
          <w:b/>
          <w:bCs/>
          <w:sz w:val="20"/>
          <w:szCs w:val="20"/>
          <w:lang w:eastAsia="sl-SI"/>
        </w:rPr>
        <w:fldChar w:fldCharType="end"/>
      </w:r>
    </w:p>
    <w:p w14:paraId="4FC28F3D" w14:textId="05701DA8" w:rsidR="00AF6008" w:rsidRPr="00E8406D" w:rsidRDefault="00AF6008" w:rsidP="00AF6008">
      <w:pPr>
        <w:spacing w:line="260" w:lineRule="exact"/>
        <w:jc w:val="both"/>
        <w:rPr>
          <w:rFonts w:ascii="Arial" w:hAnsi="Arial" w:cs="Arial"/>
          <w:b/>
          <w:bCs/>
          <w:sz w:val="20"/>
          <w:szCs w:val="20"/>
        </w:rPr>
      </w:pPr>
      <w:r w:rsidRPr="00E8406D">
        <w:rPr>
          <w:rFonts w:ascii="Arial" w:eastAsia="Times New Roman" w:hAnsi="Arial" w:cs="Arial"/>
          <w:sz w:val="20"/>
          <w:szCs w:val="20"/>
          <w:lang w:eastAsia="sl-SI"/>
        </w:rPr>
        <w:t xml:space="preserve">Ta zakon začne veljati </w:t>
      </w:r>
      <w:r>
        <w:rPr>
          <w:rFonts w:ascii="Arial" w:eastAsia="Times New Roman" w:hAnsi="Arial" w:cs="Arial"/>
          <w:sz w:val="20"/>
          <w:szCs w:val="20"/>
          <w:lang w:eastAsia="sl-SI"/>
        </w:rPr>
        <w:t xml:space="preserve">petnajsti </w:t>
      </w:r>
      <w:r w:rsidRPr="00E8406D">
        <w:rPr>
          <w:rFonts w:ascii="Arial" w:eastAsia="Times New Roman" w:hAnsi="Arial" w:cs="Arial"/>
          <w:sz w:val="20"/>
          <w:szCs w:val="20"/>
          <w:lang w:eastAsia="sl-SI"/>
        </w:rPr>
        <w:t>dan po objavi</w:t>
      </w:r>
      <w:r>
        <w:rPr>
          <w:rFonts w:ascii="Arial" w:eastAsia="Times New Roman" w:hAnsi="Arial" w:cs="Arial"/>
          <w:sz w:val="20"/>
          <w:szCs w:val="20"/>
          <w:lang w:eastAsia="sl-SI"/>
        </w:rPr>
        <w:t xml:space="preserve"> v Uradnem listu Republike Slovenije</w:t>
      </w:r>
      <w:r w:rsidRPr="00E8406D">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novi </w:t>
      </w:r>
      <w:r w:rsidRPr="00E8406D">
        <w:rPr>
          <w:rFonts w:ascii="Arial" w:eastAsia="Times New Roman" w:hAnsi="Arial" w:cs="Arial"/>
          <w:sz w:val="20"/>
          <w:szCs w:val="20"/>
          <w:lang w:eastAsia="sl-SI"/>
        </w:rPr>
        <w:t>49.c člen zakona</w:t>
      </w:r>
      <w:r>
        <w:rPr>
          <w:rFonts w:ascii="Arial" w:eastAsia="Times New Roman" w:hAnsi="Arial" w:cs="Arial"/>
          <w:sz w:val="20"/>
          <w:szCs w:val="20"/>
          <w:lang w:eastAsia="sl-SI"/>
        </w:rPr>
        <w:t xml:space="preserve"> pa</w:t>
      </w:r>
      <w:r w:rsidRPr="00E8406D">
        <w:rPr>
          <w:rFonts w:ascii="Arial" w:eastAsia="Times New Roman" w:hAnsi="Arial" w:cs="Arial"/>
          <w:sz w:val="20"/>
          <w:szCs w:val="20"/>
          <w:lang w:eastAsia="sl-SI"/>
        </w:rPr>
        <w:t xml:space="preserve"> se začne uporabljati 1. januarja 2026.</w:t>
      </w:r>
    </w:p>
    <w:p w14:paraId="5F88845D" w14:textId="77777777" w:rsidR="009E5831" w:rsidRDefault="009E5831">
      <w:pPr>
        <w:pStyle w:val="Telobesedila"/>
        <w:rPr>
          <w:rFonts w:ascii="Arial" w:hAnsi="Arial" w:cs="Arial"/>
        </w:rPr>
      </w:pPr>
    </w:p>
    <w:p w14:paraId="42D20613" w14:textId="77777777" w:rsidR="00D017A7" w:rsidRPr="007B151D" w:rsidRDefault="00D017A7">
      <w:pPr>
        <w:pStyle w:val="Telobesedila"/>
        <w:rPr>
          <w:rFonts w:ascii="Arial" w:hAnsi="Arial" w:cs="Arial"/>
        </w:rPr>
      </w:pPr>
    </w:p>
    <w:p w14:paraId="134ADB4D" w14:textId="77777777" w:rsidR="009E5831" w:rsidRPr="007B151D" w:rsidRDefault="009E5831">
      <w:pPr>
        <w:pStyle w:val="Telobesedila"/>
        <w:spacing w:before="200"/>
        <w:rPr>
          <w:rFonts w:ascii="Arial" w:hAnsi="Arial" w:cs="Arial"/>
        </w:rPr>
      </w:pPr>
    </w:p>
    <w:p w14:paraId="39CBC196" w14:textId="77777777" w:rsidR="009E5831" w:rsidRPr="007B151D" w:rsidRDefault="00720A2B">
      <w:pPr>
        <w:pStyle w:val="Telobesedila"/>
        <w:ind w:left="565"/>
        <w:rPr>
          <w:rFonts w:ascii="Arial" w:hAnsi="Arial" w:cs="Arial"/>
        </w:rPr>
      </w:pPr>
      <w:r w:rsidRPr="007B151D">
        <w:rPr>
          <w:rFonts w:ascii="Arial" w:hAnsi="Arial" w:cs="Arial"/>
          <w:spacing w:val="-2"/>
        </w:rPr>
        <w:t>OBRAZLOŽITEV</w:t>
      </w:r>
    </w:p>
    <w:p w14:paraId="58CE5C33" w14:textId="1AC20665" w:rsidR="009E5831" w:rsidRPr="007B151D" w:rsidRDefault="00720A2B">
      <w:pPr>
        <w:pStyle w:val="Telobesedila"/>
        <w:spacing w:before="182" w:line="264" w:lineRule="auto"/>
        <w:ind w:left="565" w:right="281"/>
        <w:jc w:val="both"/>
        <w:rPr>
          <w:rFonts w:ascii="Arial" w:hAnsi="Arial" w:cs="Arial"/>
        </w:rPr>
      </w:pPr>
      <w:r w:rsidRPr="007B151D">
        <w:rPr>
          <w:rFonts w:ascii="Arial" w:hAnsi="Arial" w:cs="Arial"/>
        </w:rPr>
        <w:t>Državni zbor Republike Slovenije</w:t>
      </w:r>
      <w:r w:rsidRPr="007B151D">
        <w:rPr>
          <w:rFonts w:ascii="Arial" w:hAnsi="Arial" w:cs="Arial"/>
          <w:spacing w:val="-1"/>
        </w:rPr>
        <w:t xml:space="preserve"> </w:t>
      </w:r>
      <w:r w:rsidRPr="007B151D">
        <w:rPr>
          <w:rFonts w:ascii="Arial" w:hAnsi="Arial" w:cs="Arial"/>
        </w:rPr>
        <w:t xml:space="preserve">je na </w:t>
      </w:r>
      <w:r w:rsidR="00136E18">
        <w:rPr>
          <w:rFonts w:ascii="Arial" w:hAnsi="Arial" w:cs="Arial"/>
        </w:rPr>
        <w:t>2</w:t>
      </w:r>
      <w:r w:rsidRPr="007B151D">
        <w:rPr>
          <w:rFonts w:ascii="Arial" w:hAnsi="Arial" w:cs="Arial"/>
        </w:rPr>
        <w:t xml:space="preserve">8. seji </w:t>
      </w:r>
      <w:r w:rsidR="00136E18">
        <w:rPr>
          <w:rFonts w:ascii="Arial" w:hAnsi="Arial" w:cs="Arial"/>
        </w:rPr>
        <w:t>6</w:t>
      </w:r>
      <w:r w:rsidRPr="007B151D">
        <w:rPr>
          <w:rFonts w:ascii="Arial" w:hAnsi="Arial" w:cs="Arial"/>
        </w:rPr>
        <w:t>.</w:t>
      </w:r>
      <w:r w:rsidRPr="007B151D">
        <w:rPr>
          <w:rFonts w:ascii="Arial" w:hAnsi="Arial" w:cs="Arial"/>
          <w:spacing w:val="-2"/>
        </w:rPr>
        <w:t xml:space="preserve"> </w:t>
      </w:r>
      <w:r w:rsidRPr="007B151D">
        <w:rPr>
          <w:rFonts w:ascii="Arial" w:hAnsi="Arial" w:cs="Arial"/>
        </w:rPr>
        <w:t>marca 202</w:t>
      </w:r>
      <w:r w:rsidR="00136E18">
        <w:rPr>
          <w:rFonts w:ascii="Arial" w:hAnsi="Arial" w:cs="Arial"/>
        </w:rPr>
        <w:t>5</w:t>
      </w:r>
      <w:r w:rsidRPr="007B151D">
        <w:rPr>
          <w:rFonts w:ascii="Arial" w:hAnsi="Arial" w:cs="Arial"/>
        </w:rPr>
        <w:t xml:space="preserve"> sprejel sklep št.</w:t>
      </w:r>
      <w:r w:rsidR="00136E18">
        <w:rPr>
          <w:rFonts w:ascii="Arial" w:hAnsi="Arial" w:cs="Arial"/>
        </w:rPr>
        <w:t xml:space="preserve"> 540-01/24-18/21</w:t>
      </w:r>
      <w:r w:rsidRPr="007B151D">
        <w:rPr>
          <w:rFonts w:ascii="Arial" w:hAnsi="Arial" w:cs="Arial"/>
        </w:rPr>
        <w:t>, da Predlog</w:t>
      </w:r>
      <w:r w:rsidRPr="007B151D">
        <w:rPr>
          <w:rFonts w:ascii="Arial" w:hAnsi="Arial" w:cs="Arial"/>
          <w:spacing w:val="-14"/>
        </w:rPr>
        <w:t xml:space="preserve"> </w:t>
      </w:r>
      <w:r w:rsidRPr="007B151D">
        <w:rPr>
          <w:rFonts w:ascii="Arial" w:hAnsi="Arial" w:cs="Arial"/>
        </w:rPr>
        <w:t>zakona</w:t>
      </w:r>
      <w:r w:rsidRPr="007B151D">
        <w:rPr>
          <w:rFonts w:ascii="Arial" w:hAnsi="Arial" w:cs="Arial"/>
          <w:spacing w:val="-13"/>
        </w:rPr>
        <w:t xml:space="preserve"> </w:t>
      </w:r>
      <w:r w:rsidRPr="007B151D">
        <w:rPr>
          <w:rFonts w:ascii="Arial" w:hAnsi="Arial" w:cs="Arial"/>
        </w:rPr>
        <w:t>o</w:t>
      </w:r>
      <w:r w:rsidRPr="007B151D">
        <w:rPr>
          <w:rFonts w:ascii="Arial" w:hAnsi="Arial" w:cs="Arial"/>
          <w:spacing w:val="-13"/>
        </w:rPr>
        <w:t xml:space="preserve"> </w:t>
      </w:r>
      <w:r w:rsidRPr="007B151D">
        <w:rPr>
          <w:rFonts w:ascii="Arial" w:hAnsi="Arial" w:cs="Arial"/>
        </w:rPr>
        <w:t>spremembah</w:t>
      </w:r>
      <w:r w:rsidRPr="007B151D">
        <w:rPr>
          <w:rFonts w:ascii="Arial" w:hAnsi="Arial" w:cs="Arial"/>
          <w:spacing w:val="-14"/>
        </w:rPr>
        <w:t xml:space="preserve"> </w:t>
      </w:r>
      <w:r w:rsidRPr="007B151D">
        <w:rPr>
          <w:rFonts w:ascii="Arial" w:hAnsi="Arial" w:cs="Arial"/>
        </w:rPr>
        <w:t>in</w:t>
      </w:r>
      <w:r w:rsidRPr="007B151D">
        <w:rPr>
          <w:rFonts w:ascii="Arial" w:hAnsi="Arial" w:cs="Arial"/>
          <w:spacing w:val="-9"/>
        </w:rPr>
        <w:t xml:space="preserve"> </w:t>
      </w:r>
      <w:r w:rsidRPr="007B151D">
        <w:rPr>
          <w:rFonts w:ascii="Arial" w:hAnsi="Arial" w:cs="Arial"/>
        </w:rPr>
        <w:t>dopolnitvah</w:t>
      </w:r>
      <w:r w:rsidRPr="007B151D">
        <w:rPr>
          <w:rFonts w:ascii="Arial" w:hAnsi="Arial" w:cs="Arial"/>
          <w:spacing w:val="-10"/>
        </w:rPr>
        <w:t xml:space="preserve"> </w:t>
      </w:r>
      <w:r w:rsidR="00136E18">
        <w:rPr>
          <w:rFonts w:ascii="Arial" w:hAnsi="Arial" w:cs="Arial"/>
        </w:rPr>
        <w:t xml:space="preserve">Zakona o socialnem varstvu </w:t>
      </w:r>
      <w:r w:rsidRPr="007B151D">
        <w:rPr>
          <w:rFonts w:ascii="Arial" w:hAnsi="Arial" w:cs="Arial"/>
        </w:rPr>
        <w:t>(</w:t>
      </w:r>
      <w:r w:rsidR="00136E18">
        <w:rPr>
          <w:rFonts w:ascii="Arial" w:hAnsi="Arial" w:cs="Arial"/>
        </w:rPr>
        <w:t>ZSV-K</w:t>
      </w:r>
      <w:r w:rsidRPr="007B151D">
        <w:rPr>
          <w:rFonts w:ascii="Arial" w:hAnsi="Arial" w:cs="Arial"/>
        </w:rPr>
        <w:t xml:space="preserve">), </w:t>
      </w:r>
      <w:r w:rsidR="00136E18">
        <w:rPr>
          <w:rFonts w:ascii="Arial" w:hAnsi="Arial" w:cs="Arial"/>
        </w:rPr>
        <w:t xml:space="preserve">EPA </w:t>
      </w:r>
      <w:r w:rsidR="00136E18" w:rsidRPr="00136E18">
        <w:rPr>
          <w:rFonts w:ascii="Arial" w:eastAsia="Calibri" w:hAnsi="Arial" w:cs="Arial"/>
          <w:bCs/>
          <w:lang w:eastAsia="sl-SI"/>
        </w:rPr>
        <w:t>1882–IX</w:t>
      </w:r>
      <w:r w:rsidRPr="007B151D">
        <w:rPr>
          <w:rFonts w:ascii="Arial" w:hAnsi="Arial" w:cs="Arial"/>
        </w:rPr>
        <w:t xml:space="preserve">, za tretjo obravnavo pripravi Vlada Republike Slovenije. V Predlog zakona o spremembah in dopolnitvah </w:t>
      </w:r>
      <w:r w:rsidR="00136E18">
        <w:rPr>
          <w:rFonts w:ascii="Arial" w:hAnsi="Arial" w:cs="Arial"/>
        </w:rPr>
        <w:t>Zakona o socialnem varstvu</w:t>
      </w:r>
      <w:r w:rsidRPr="007B151D">
        <w:rPr>
          <w:rFonts w:ascii="Arial" w:hAnsi="Arial" w:cs="Arial"/>
        </w:rPr>
        <w:t xml:space="preserve"> za tretjo obravnavo </w:t>
      </w:r>
      <w:r w:rsidR="00136E18">
        <w:rPr>
          <w:rFonts w:ascii="Arial" w:hAnsi="Arial" w:cs="Arial"/>
        </w:rPr>
        <w:t>so</w:t>
      </w:r>
      <w:r w:rsidRPr="007B151D">
        <w:rPr>
          <w:rFonts w:ascii="Arial" w:hAnsi="Arial" w:cs="Arial"/>
        </w:rPr>
        <w:t xml:space="preserve"> vključen</w:t>
      </w:r>
      <w:r w:rsidR="00136E18">
        <w:rPr>
          <w:rFonts w:ascii="Arial" w:hAnsi="Arial" w:cs="Arial"/>
        </w:rPr>
        <w:t>i</w:t>
      </w:r>
      <w:r w:rsidRPr="007B151D">
        <w:rPr>
          <w:rFonts w:ascii="Arial" w:hAnsi="Arial" w:cs="Arial"/>
        </w:rPr>
        <w:t xml:space="preserve"> v drugi obravnavi sprejeti amandma</w:t>
      </w:r>
      <w:r w:rsidR="00136E18">
        <w:rPr>
          <w:rFonts w:ascii="Arial" w:hAnsi="Arial" w:cs="Arial"/>
        </w:rPr>
        <w:t>ji</w:t>
      </w:r>
      <w:r w:rsidRPr="007B151D">
        <w:rPr>
          <w:rFonts w:ascii="Arial" w:hAnsi="Arial" w:cs="Arial"/>
        </w:rPr>
        <w:t xml:space="preserve"> k </w:t>
      </w:r>
      <w:r w:rsidR="00136E18">
        <w:rPr>
          <w:rFonts w:ascii="Arial" w:hAnsi="Arial" w:cs="Arial"/>
        </w:rPr>
        <w:t>1., 3., 6., 7., 10. in 13. členu.</w:t>
      </w:r>
    </w:p>
    <w:sectPr w:rsidR="009E5831" w:rsidRPr="007B151D">
      <w:pgSz w:w="11910" w:h="16840"/>
      <w:pgMar w:top="1900" w:right="1133" w:bottom="280" w:left="850" w:header="708" w:footer="708"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4119AAF" w14:textId="77777777" w:rsidR="00AD54FC" w:rsidRDefault="00AD54FC" w:rsidP="00720A2B">
      <w:r>
        <w:separator/>
      </w:r>
    </w:p>
  </w:endnote>
  <w:endnote w:type="continuationSeparator" w:id="0">
    <w:p w14:paraId="65692CF4" w14:textId="77777777" w:rsidR="00AD54FC" w:rsidRDefault="00AD54FC" w:rsidP="00720A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crosoft Sans Serif">
    <w:panose1 w:val="020B0604020202020204"/>
    <w:charset w:val="EE"/>
    <w:family w:val="swiss"/>
    <w:pitch w:val="variable"/>
    <w:sig w:usb0="E5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Arial,Bold">
    <w:altName w:val="Arial"/>
    <w:panose1 w:val="00000000000000000000"/>
    <w:charset w:val="EE"/>
    <w:family w:val="auto"/>
    <w:notTrueType/>
    <w:pitch w:val="default"/>
    <w:sig w:usb0="00000005" w:usb1="00000000" w:usb2="00000000" w:usb3="00000000" w:csb0="00000002"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A7EE190" w14:textId="77777777" w:rsidR="00AD54FC" w:rsidRDefault="00AD54FC" w:rsidP="00720A2B">
      <w:r>
        <w:separator/>
      </w:r>
    </w:p>
  </w:footnote>
  <w:footnote w:type="continuationSeparator" w:id="0">
    <w:p w14:paraId="680F5218" w14:textId="77777777" w:rsidR="00AD54FC" w:rsidRDefault="00AD54FC" w:rsidP="00720A2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D925476"/>
    <w:multiLevelType w:val="hybridMultilevel"/>
    <w:tmpl w:val="C93ECCFC"/>
    <w:lvl w:ilvl="0" w:tplc="3A4CDBC6">
      <w:numFmt w:val="bullet"/>
      <w:lvlText w:val="-"/>
      <w:lvlJc w:val="left"/>
      <w:pPr>
        <w:ind w:left="1500" w:hanging="360"/>
      </w:pPr>
      <w:rPr>
        <w:rFonts w:ascii="Arial" w:eastAsia="Calibri" w:hAnsi="Arial" w:cs="Arial" w:hint="default"/>
      </w:rPr>
    </w:lvl>
    <w:lvl w:ilvl="1" w:tplc="04240003" w:tentative="1">
      <w:start w:val="1"/>
      <w:numFmt w:val="bullet"/>
      <w:lvlText w:val="o"/>
      <w:lvlJc w:val="left"/>
      <w:pPr>
        <w:ind w:left="2220" w:hanging="360"/>
      </w:pPr>
      <w:rPr>
        <w:rFonts w:ascii="Courier New" w:hAnsi="Courier New" w:cs="Courier New" w:hint="default"/>
      </w:rPr>
    </w:lvl>
    <w:lvl w:ilvl="2" w:tplc="04240005" w:tentative="1">
      <w:start w:val="1"/>
      <w:numFmt w:val="bullet"/>
      <w:lvlText w:val=""/>
      <w:lvlJc w:val="left"/>
      <w:pPr>
        <w:ind w:left="2940" w:hanging="360"/>
      </w:pPr>
      <w:rPr>
        <w:rFonts w:ascii="Wingdings" w:hAnsi="Wingdings" w:hint="default"/>
      </w:rPr>
    </w:lvl>
    <w:lvl w:ilvl="3" w:tplc="04240001" w:tentative="1">
      <w:start w:val="1"/>
      <w:numFmt w:val="bullet"/>
      <w:lvlText w:val=""/>
      <w:lvlJc w:val="left"/>
      <w:pPr>
        <w:ind w:left="3660" w:hanging="360"/>
      </w:pPr>
      <w:rPr>
        <w:rFonts w:ascii="Symbol" w:hAnsi="Symbol" w:hint="default"/>
      </w:rPr>
    </w:lvl>
    <w:lvl w:ilvl="4" w:tplc="04240003" w:tentative="1">
      <w:start w:val="1"/>
      <w:numFmt w:val="bullet"/>
      <w:lvlText w:val="o"/>
      <w:lvlJc w:val="left"/>
      <w:pPr>
        <w:ind w:left="4380" w:hanging="360"/>
      </w:pPr>
      <w:rPr>
        <w:rFonts w:ascii="Courier New" w:hAnsi="Courier New" w:cs="Courier New" w:hint="default"/>
      </w:rPr>
    </w:lvl>
    <w:lvl w:ilvl="5" w:tplc="04240005" w:tentative="1">
      <w:start w:val="1"/>
      <w:numFmt w:val="bullet"/>
      <w:lvlText w:val=""/>
      <w:lvlJc w:val="left"/>
      <w:pPr>
        <w:ind w:left="5100" w:hanging="360"/>
      </w:pPr>
      <w:rPr>
        <w:rFonts w:ascii="Wingdings" w:hAnsi="Wingdings" w:hint="default"/>
      </w:rPr>
    </w:lvl>
    <w:lvl w:ilvl="6" w:tplc="04240001" w:tentative="1">
      <w:start w:val="1"/>
      <w:numFmt w:val="bullet"/>
      <w:lvlText w:val=""/>
      <w:lvlJc w:val="left"/>
      <w:pPr>
        <w:ind w:left="5820" w:hanging="360"/>
      </w:pPr>
      <w:rPr>
        <w:rFonts w:ascii="Symbol" w:hAnsi="Symbol" w:hint="default"/>
      </w:rPr>
    </w:lvl>
    <w:lvl w:ilvl="7" w:tplc="04240003" w:tentative="1">
      <w:start w:val="1"/>
      <w:numFmt w:val="bullet"/>
      <w:lvlText w:val="o"/>
      <w:lvlJc w:val="left"/>
      <w:pPr>
        <w:ind w:left="6540" w:hanging="360"/>
      </w:pPr>
      <w:rPr>
        <w:rFonts w:ascii="Courier New" w:hAnsi="Courier New" w:cs="Courier New" w:hint="default"/>
      </w:rPr>
    </w:lvl>
    <w:lvl w:ilvl="8" w:tplc="04240005" w:tentative="1">
      <w:start w:val="1"/>
      <w:numFmt w:val="bullet"/>
      <w:lvlText w:val=""/>
      <w:lvlJc w:val="left"/>
      <w:pPr>
        <w:ind w:left="7260" w:hanging="360"/>
      </w:pPr>
      <w:rPr>
        <w:rFonts w:ascii="Wingdings" w:hAnsi="Wingdings" w:hint="default"/>
      </w:rPr>
    </w:lvl>
  </w:abstractNum>
  <w:abstractNum w:abstractNumId="1" w15:restartNumberingAfterBreak="0">
    <w:nsid w:val="16DB7F18"/>
    <w:multiLevelType w:val="hybridMultilevel"/>
    <w:tmpl w:val="2BA4B334"/>
    <w:lvl w:ilvl="0" w:tplc="A970A0D4">
      <w:start w:val="1"/>
      <w:numFmt w:val="decimal"/>
      <w:lvlText w:val="%1."/>
      <w:lvlJc w:val="left"/>
      <w:pPr>
        <w:ind w:left="1080" w:hanging="360"/>
      </w:pPr>
      <w:rPr>
        <w:rFonts w:ascii="Arial" w:hAnsi="Arial" w:cs="Arial" w:hint="default"/>
        <w:color w:val="auto"/>
        <w:sz w:val="20"/>
        <w:szCs w:val="20"/>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 w15:restartNumberingAfterBreak="0">
    <w:nsid w:val="1B1950E7"/>
    <w:multiLevelType w:val="hybridMultilevel"/>
    <w:tmpl w:val="F5844CE0"/>
    <w:lvl w:ilvl="0" w:tplc="AC6C3468">
      <w:start w:val="1"/>
      <w:numFmt w:val="decimal"/>
      <w:lvlText w:val="(%1)"/>
      <w:lvlJc w:val="left"/>
      <w:pPr>
        <w:ind w:left="566" w:hanging="298"/>
      </w:pPr>
      <w:rPr>
        <w:rFonts w:ascii="Microsoft Sans Serif" w:eastAsia="Microsoft Sans Serif" w:hAnsi="Microsoft Sans Serif" w:cs="Microsoft Sans Serif" w:hint="default"/>
        <w:b w:val="0"/>
        <w:bCs w:val="0"/>
        <w:i w:val="0"/>
        <w:iCs w:val="0"/>
        <w:spacing w:val="-1"/>
        <w:w w:val="100"/>
        <w:sz w:val="20"/>
        <w:szCs w:val="20"/>
        <w:lang w:val="sl-SI" w:eastAsia="en-US" w:bidi="ar-SA"/>
      </w:rPr>
    </w:lvl>
    <w:lvl w:ilvl="1" w:tplc="CCB6FE54">
      <w:numFmt w:val="bullet"/>
      <w:lvlText w:val="•"/>
      <w:lvlJc w:val="left"/>
      <w:pPr>
        <w:ind w:left="1496" w:hanging="298"/>
      </w:pPr>
      <w:rPr>
        <w:rFonts w:hint="default"/>
        <w:lang w:val="sl-SI" w:eastAsia="en-US" w:bidi="ar-SA"/>
      </w:rPr>
    </w:lvl>
    <w:lvl w:ilvl="2" w:tplc="7D7C869E">
      <w:numFmt w:val="bullet"/>
      <w:lvlText w:val="•"/>
      <w:lvlJc w:val="left"/>
      <w:pPr>
        <w:ind w:left="2432" w:hanging="298"/>
      </w:pPr>
      <w:rPr>
        <w:rFonts w:hint="default"/>
        <w:lang w:val="sl-SI" w:eastAsia="en-US" w:bidi="ar-SA"/>
      </w:rPr>
    </w:lvl>
    <w:lvl w:ilvl="3" w:tplc="C0E815AA">
      <w:numFmt w:val="bullet"/>
      <w:lvlText w:val="•"/>
      <w:lvlJc w:val="left"/>
      <w:pPr>
        <w:ind w:left="3368" w:hanging="298"/>
      </w:pPr>
      <w:rPr>
        <w:rFonts w:hint="default"/>
        <w:lang w:val="sl-SI" w:eastAsia="en-US" w:bidi="ar-SA"/>
      </w:rPr>
    </w:lvl>
    <w:lvl w:ilvl="4" w:tplc="58228D06">
      <w:numFmt w:val="bullet"/>
      <w:lvlText w:val="•"/>
      <w:lvlJc w:val="left"/>
      <w:pPr>
        <w:ind w:left="4304" w:hanging="298"/>
      </w:pPr>
      <w:rPr>
        <w:rFonts w:hint="default"/>
        <w:lang w:val="sl-SI" w:eastAsia="en-US" w:bidi="ar-SA"/>
      </w:rPr>
    </w:lvl>
    <w:lvl w:ilvl="5" w:tplc="8EB66AD6">
      <w:numFmt w:val="bullet"/>
      <w:lvlText w:val="•"/>
      <w:lvlJc w:val="left"/>
      <w:pPr>
        <w:ind w:left="5241" w:hanging="298"/>
      </w:pPr>
      <w:rPr>
        <w:rFonts w:hint="default"/>
        <w:lang w:val="sl-SI" w:eastAsia="en-US" w:bidi="ar-SA"/>
      </w:rPr>
    </w:lvl>
    <w:lvl w:ilvl="6" w:tplc="261C888A">
      <w:numFmt w:val="bullet"/>
      <w:lvlText w:val="•"/>
      <w:lvlJc w:val="left"/>
      <w:pPr>
        <w:ind w:left="6177" w:hanging="298"/>
      </w:pPr>
      <w:rPr>
        <w:rFonts w:hint="default"/>
        <w:lang w:val="sl-SI" w:eastAsia="en-US" w:bidi="ar-SA"/>
      </w:rPr>
    </w:lvl>
    <w:lvl w:ilvl="7" w:tplc="8FF04F04">
      <w:numFmt w:val="bullet"/>
      <w:lvlText w:val="•"/>
      <w:lvlJc w:val="left"/>
      <w:pPr>
        <w:ind w:left="7113" w:hanging="298"/>
      </w:pPr>
      <w:rPr>
        <w:rFonts w:hint="default"/>
        <w:lang w:val="sl-SI" w:eastAsia="en-US" w:bidi="ar-SA"/>
      </w:rPr>
    </w:lvl>
    <w:lvl w:ilvl="8" w:tplc="CC4AF13C">
      <w:numFmt w:val="bullet"/>
      <w:lvlText w:val="•"/>
      <w:lvlJc w:val="left"/>
      <w:pPr>
        <w:ind w:left="8049" w:hanging="298"/>
      </w:pPr>
      <w:rPr>
        <w:rFonts w:hint="default"/>
        <w:lang w:val="sl-SI" w:eastAsia="en-US" w:bidi="ar-SA"/>
      </w:rPr>
    </w:lvl>
  </w:abstractNum>
  <w:abstractNum w:abstractNumId="3" w15:restartNumberingAfterBreak="0">
    <w:nsid w:val="1F0F39F4"/>
    <w:multiLevelType w:val="multilevel"/>
    <w:tmpl w:val="1F0F39F4"/>
    <w:lvl w:ilvl="0">
      <w:start w:val="1"/>
      <w:numFmt w:val="bullet"/>
      <w:lvlText w:val="-"/>
      <w:lvlJc w:val="left"/>
      <w:pPr>
        <w:ind w:left="720" w:hanging="360"/>
      </w:pPr>
      <w:rPr>
        <w:rFonts w:ascii="Arial" w:eastAsia="Times New Roman" w:hAnsi="Arial" w:cs="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 w15:restartNumberingAfterBreak="0">
    <w:nsid w:val="25B37A48"/>
    <w:multiLevelType w:val="hybridMultilevel"/>
    <w:tmpl w:val="3216D166"/>
    <w:lvl w:ilvl="0" w:tplc="FFFFFFFF">
      <w:start w:val="1"/>
      <w:numFmt w:val="decimal"/>
      <w:lvlText w:val="%1."/>
      <w:lvlJc w:val="left"/>
      <w:pPr>
        <w:ind w:left="1080" w:hanging="360"/>
      </w:pPr>
      <w:rPr>
        <w:rFonts w:ascii="Arial" w:hAnsi="Arial" w:cs="Arial" w:hint="default"/>
        <w:color w:val="auto"/>
        <w:sz w:val="20"/>
        <w:szCs w:val="20"/>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5" w15:restartNumberingAfterBreak="0">
    <w:nsid w:val="2E035F60"/>
    <w:multiLevelType w:val="hybridMultilevel"/>
    <w:tmpl w:val="7CFA0216"/>
    <w:lvl w:ilvl="0" w:tplc="6E66C48E">
      <w:numFmt w:val="bullet"/>
      <w:lvlText w:val=""/>
      <w:lvlJc w:val="left"/>
      <w:pPr>
        <w:ind w:left="825" w:hanging="360"/>
      </w:pPr>
      <w:rPr>
        <w:rFonts w:ascii="Symbol" w:eastAsia="Symbol" w:hAnsi="Symbol" w:cs="Symbol" w:hint="default"/>
        <w:b w:val="0"/>
        <w:bCs w:val="0"/>
        <w:i w:val="0"/>
        <w:iCs w:val="0"/>
        <w:spacing w:val="0"/>
        <w:w w:val="100"/>
        <w:sz w:val="20"/>
        <w:szCs w:val="20"/>
        <w:lang w:val="sl-SI" w:eastAsia="en-US" w:bidi="ar-SA"/>
      </w:rPr>
    </w:lvl>
    <w:lvl w:ilvl="1" w:tplc="12F471AA">
      <w:numFmt w:val="bullet"/>
      <w:lvlText w:val="•"/>
      <w:lvlJc w:val="left"/>
      <w:pPr>
        <w:ind w:left="1656" w:hanging="360"/>
      </w:pPr>
      <w:rPr>
        <w:rFonts w:hint="default"/>
        <w:lang w:val="sl-SI" w:eastAsia="en-US" w:bidi="ar-SA"/>
      </w:rPr>
    </w:lvl>
    <w:lvl w:ilvl="2" w:tplc="0814665C">
      <w:numFmt w:val="bullet"/>
      <w:lvlText w:val="•"/>
      <w:lvlJc w:val="left"/>
      <w:pPr>
        <w:ind w:left="2493" w:hanging="360"/>
      </w:pPr>
      <w:rPr>
        <w:rFonts w:hint="default"/>
        <w:lang w:val="sl-SI" w:eastAsia="en-US" w:bidi="ar-SA"/>
      </w:rPr>
    </w:lvl>
    <w:lvl w:ilvl="3" w:tplc="3AA07BAE">
      <w:numFmt w:val="bullet"/>
      <w:lvlText w:val="•"/>
      <w:lvlJc w:val="left"/>
      <w:pPr>
        <w:ind w:left="3330" w:hanging="360"/>
      </w:pPr>
      <w:rPr>
        <w:rFonts w:hint="default"/>
        <w:lang w:val="sl-SI" w:eastAsia="en-US" w:bidi="ar-SA"/>
      </w:rPr>
    </w:lvl>
    <w:lvl w:ilvl="4" w:tplc="63AAFB7E">
      <w:numFmt w:val="bullet"/>
      <w:lvlText w:val="•"/>
      <w:lvlJc w:val="left"/>
      <w:pPr>
        <w:ind w:left="4166" w:hanging="360"/>
      </w:pPr>
      <w:rPr>
        <w:rFonts w:hint="default"/>
        <w:lang w:val="sl-SI" w:eastAsia="en-US" w:bidi="ar-SA"/>
      </w:rPr>
    </w:lvl>
    <w:lvl w:ilvl="5" w:tplc="D184575C">
      <w:numFmt w:val="bullet"/>
      <w:lvlText w:val="•"/>
      <w:lvlJc w:val="left"/>
      <w:pPr>
        <w:ind w:left="5003" w:hanging="360"/>
      </w:pPr>
      <w:rPr>
        <w:rFonts w:hint="default"/>
        <w:lang w:val="sl-SI" w:eastAsia="en-US" w:bidi="ar-SA"/>
      </w:rPr>
    </w:lvl>
    <w:lvl w:ilvl="6" w:tplc="BA44795A">
      <w:numFmt w:val="bullet"/>
      <w:lvlText w:val="•"/>
      <w:lvlJc w:val="left"/>
      <w:pPr>
        <w:ind w:left="5840" w:hanging="360"/>
      </w:pPr>
      <w:rPr>
        <w:rFonts w:hint="default"/>
        <w:lang w:val="sl-SI" w:eastAsia="en-US" w:bidi="ar-SA"/>
      </w:rPr>
    </w:lvl>
    <w:lvl w:ilvl="7" w:tplc="EB140CFE">
      <w:numFmt w:val="bullet"/>
      <w:lvlText w:val="•"/>
      <w:lvlJc w:val="left"/>
      <w:pPr>
        <w:ind w:left="6676" w:hanging="360"/>
      </w:pPr>
      <w:rPr>
        <w:rFonts w:hint="default"/>
        <w:lang w:val="sl-SI" w:eastAsia="en-US" w:bidi="ar-SA"/>
      </w:rPr>
    </w:lvl>
    <w:lvl w:ilvl="8" w:tplc="B5C0347E">
      <w:numFmt w:val="bullet"/>
      <w:lvlText w:val="•"/>
      <w:lvlJc w:val="left"/>
      <w:pPr>
        <w:ind w:left="7513" w:hanging="360"/>
      </w:pPr>
      <w:rPr>
        <w:rFonts w:hint="default"/>
        <w:lang w:val="sl-SI" w:eastAsia="en-US" w:bidi="ar-SA"/>
      </w:rPr>
    </w:lvl>
  </w:abstractNum>
  <w:abstractNum w:abstractNumId="6" w15:restartNumberingAfterBreak="0">
    <w:nsid w:val="30A566C0"/>
    <w:multiLevelType w:val="hybridMultilevel"/>
    <w:tmpl w:val="24C04660"/>
    <w:lvl w:ilvl="0" w:tplc="5D0CEE62">
      <w:numFmt w:val="bullet"/>
      <w:lvlText w:val="-"/>
      <w:lvlJc w:val="left"/>
      <w:pPr>
        <w:ind w:left="105" w:hanging="125"/>
      </w:pPr>
      <w:rPr>
        <w:rFonts w:ascii="Microsoft Sans Serif" w:eastAsia="Microsoft Sans Serif" w:hAnsi="Microsoft Sans Serif" w:cs="Microsoft Sans Serif" w:hint="default"/>
        <w:b w:val="0"/>
        <w:bCs w:val="0"/>
        <w:i w:val="0"/>
        <w:iCs w:val="0"/>
        <w:spacing w:val="0"/>
        <w:w w:val="100"/>
        <w:sz w:val="20"/>
        <w:szCs w:val="20"/>
        <w:lang w:val="sl-SI" w:eastAsia="en-US" w:bidi="ar-SA"/>
      </w:rPr>
    </w:lvl>
    <w:lvl w:ilvl="1" w:tplc="DB2E339A">
      <w:numFmt w:val="bullet"/>
      <w:lvlText w:val="•"/>
      <w:lvlJc w:val="left"/>
      <w:pPr>
        <w:ind w:left="1005" w:hanging="125"/>
      </w:pPr>
      <w:rPr>
        <w:rFonts w:hint="default"/>
        <w:lang w:val="sl-SI" w:eastAsia="en-US" w:bidi="ar-SA"/>
      </w:rPr>
    </w:lvl>
    <w:lvl w:ilvl="2" w:tplc="E9CAA124">
      <w:numFmt w:val="bullet"/>
      <w:lvlText w:val="•"/>
      <w:lvlJc w:val="left"/>
      <w:pPr>
        <w:ind w:left="1910" w:hanging="125"/>
      </w:pPr>
      <w:rPr>
        <w:rFonts w:hint="default"/>
        <w:lang w:val="sl-SI" w:eastAsia="en-US" w:bidi="ar-SA"/>
      </w:rPr>
    </w:lvl>
    <w:lvl w:ilvl="3" w:tplc="643CEE6E">
      <w:numFmt w:val="bullet"/>
      <w:lvlText w:val="•"/>
      <w:lvlJc w:val="left"/>
      <w:pPr>
        <w:ind w:left="2815" w:hanging="125"/>
      </w:pPr>
      <w:rPr>
        <w:rFonts w:hint="default"/>
        <w:lang w:val="sl-SI" w:eastAsia="en-US" w:bidi="ar-SA"/>
      </w:rPr>
    </w:lvl>
    <w:lvl w:ilvl="4" w:tplc="ADB0D068">
      <w:numFmt w:val="bullet"/>
      <w:lvlText w:val="•"/>
      <w:lvlJc w:val="left"/>
      <w:pPr>
        <w:ind w:left="3721" w:hanging="125"/>
      </w:pPr>
      <w:rPr>
        <w:rFonts w:hint="default"/>
        <w:lang w:val="sl-SI" w:eastAsia="en-US" w:bidi="ar-SA"/>
      </w:rPr>
    </w:lvl>
    <w:lvl w:ilvl="5" w:tplc="E20A5728">
      <w:numFmt w:val="bullet"/>
      <w:lvlText w:val="•"/>
      <w:lvlJc w:val="left"/>
      <w:pPr>
        <w:ind w:left="4626" w:hanging="125"/>
      </w:pPr>
      <w:rPr>
        <w:rFonts w:hint="default"/>
        <w:lang w:val="sl-SI" w:eastAsia="en-US" w:bidi="ar-SA"/>
      </w:rPr>
    </w:lvl>
    <w:lvl w:ilvl="6" w:tplc="017E7BAE">
      <w:numFmt w:val="bullet"/>
      <w:lvlText w:val="•"/>
      <w:lvlJc w:val="left"/>
      <w:pPr>
        <w:ind w:left="5531" w:hanging="125"/>
      </w:pPr>
      <w:rPr>
        <w:rFonts w:hint="default"/>
        <w:lang w:val="sl-SI" w:eastAsia="en-US" w:bidi="ar-SA"/>
      </w:rPr>
    </w:lvl>
    <w:lvl w:ilvl="7" w:tplc="2AC4EB52">
      <w:numFmt w:val="bullet"/>
      <w:lvlText w:val="•"/>
      <w:lvlJc w:val="left"/>
      <w:pPr>
        <w:ind w:left="6437" w:hanging="125"/>
      </w:pPr>
      <w:rPr>
        <w:rFonts w:hint="default"/>
        <w:lang w:val="sl-SI" w:eastAsia="en-US" w:bidi="ar-SA"/>
      </w:rPr>
    </w:lvl>
    <w:lvl w:ilvl="8" w:tplc="2A0A2B50">
      <w:numFmt w:val="bullet"/>
      <w:lvlText w:val="•"/>
      <w:lvlJc w:val="left"/>
      <w:pPr>
        <w:ind w:left="7342" w:hanging="125"/>
      </w:pPr>
      <w:rPr>
        <w:rFonts w:hint="default"/>
        <w:lang w:val="sl-SI" w:eastAsia="en-US" w:bidi="ar-SA"/>
      </w:rPr>
    </w:lvl>
  </w:abstractNum>
  <w:abstractNum w:abstractNumId="7" w15:restartNumberingAfterBreak="0">
    <w:nsid w:val="312A54E4"/>
    <w:multiLevelType w:val="hybridMultilevel"/>
    <w:tmpl w:val="41688312"/>
    <w:lvl w:ilvl="0" w:tplc="15F0D7C6">
      <w:start w:val="1"/>
      <w:numFmt w:val="decimal"/>
      <w:lvlText w:val="%1."/>
      <w:lvlJc w:val="left"/>
      <w:pPr>
        <w:ind w:left="865" w:hanging="440"/>
      </w:pPr>
      <w:rPr>
        <w:rFonts w:hint="default"/>
      </w:rPr>
    </w:lvl>
    <w:lvl w:ilvl="1" w:tplc="04240019" w:tentative="1">
      <w:start w:val="1"/>
      <w:numFmt w:val="lowerLetter"/>
      <w:lvlText w:val="%2."/>
      <w:lvlJc w:val="left"/>
      <w:pPr>
        <w:ind w:left="1505" w:hanging="360"/>
      </w:pPr>
    </w:lvl>
    <w:lvl w:ilvl="2" w:tplc="0424001B" w:tentative="1">
      <w:start w:val="1"/>
      <w:numFmt w:val="lowerRoman"/>
      <w:lvlText w:val="%3."/>
      <w:lvlJc w:val="right"/>
      <w:pPr>
        <w:ind w:left="2225" w:hanging="180"/>
      </w:pPr>
    </w:lvl>
    <w:lvl w:ilvl="3" w:tplc="0424000F" w:tentative="1">
      <w:start w:val="1"/>
      <w:numFmt w:val="decimal"/>
      <w:lvlText w:val="%4."/>
      <w:lvlJc w:val="left"/>
      <w:pPr>
        <w:ind w:left="2945" w:hanging="360"/>
      </w:pPr>
    </w:lvl>
    <w:lvl w:ilvl="4" w:tplc="04240019" w:tentative="1">
      <w:start w:val="1"/>
      <w:numFmt w:val="lowerLetter"/>
      <w:lvlText w:val="%5."/>
      <w:lvlJc w:val="left"/>
      <w:pPr>
        <w:ind w:left="3665" w:hanging="360"/>
      </w:pPr>
    </w:lvl>
    <w:lvl w:ilvl="5" w:tplc="0424001B" w:tentative="1">
      <w:start w:val="1"/>
      <w:numFmt w:val="lowerRoman"/>
      <w:lvlText w:val="%6."/>
      <w:lvlJc w:val="right"/>
      <w:pPr>
        <w:ind w:left="4385" w:hanging="180"/>
      </w:pPr>
    </w:lvl>
    <w:lvl w:ilvl="6" w:tplc="0424000F" w:tentative="1">
      <w:start w:val="1"/>
      <w:numFmt w:val="decimal"/>
      <w:lvlText w:val="%7."/>
      <w:lvlJc w:val="left"/>
      <w:pPr>
        <w:ind w:left="5105" w:hanging="360"/>
      </w:pPr>
    </w:lvl>
    <w:lvl w:ilvl="7" w:tplc="04240019" w:tentative="1">
      <w:start w:val="1"/>
      <w:numFmt w:val="lowerLetter"/>
      <w:lvlText w:val="%8."/>
      <w:lvlJc w:val="left"/>
      <w:pPr>
        <w:ind w:left="5825" w:hanging="360"/>
      </w:pPr>
    </w:lvl>
    <w:lvl w:ilvl="8" w:tplc="0424001B" w:tentative="1">
      <w:start w:val="1"/>
      <w:numFmt w:val="lowerRoman"/>
      <w:lvlText w:val="%9."/>
      <w:lvlJc w:val="right"/>
      <w:pPr>
        <w:ind w:left="6545" w:hanging="180"/>
      </w:pPr>
    </w:lvl>
  </w:abstractNum>
  <w:abstractNum w:abstractNumId="8" w15:restartNumberingAfterBreak="0">
    <w:nsid w:val="35B102AD"/>
    <w:multiLevelType w:val="hybridMultilevel"/>
    <w:tmpl w:val="3216D166"/>
    <w:lvl w:ilvl="0" w:tplc="FFFFFFFF">
      <w:start w:val="1"/>
      <w:numFmt w:val="decimal"/>
      <w:lvlText w:val="%1."/>
      <w:lvlJc w:val="left"/>
      <w:pPr>
        <w:ind w:left="1080" w:hanging="360"/>
      </w:pPr>
      <w:rPr>
        <w:rFonts w:ascii="Arial" w:hAnsi="Arial" w:cs="Arial" w:hint="default"/>
        <w:color w:val="auto"/>
        <w:sz w:val="20"/>
        <w:szCs w:val="20"/>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9" w15:restartNumberingAfterBreak="0">
    <w:nsid w:val="36774408"/>
    <w:multiLevelType w:val="hybridMultilevel"/>
    <w:tmpl w:val="30B6020C"/>
    <w:lvl w:ilvl="0" w:tplc="F71EBBBE">
      <w:start w:val="1"/>
      <w:numFmt w:val="upperRoman"/>
      <w:lvlText w:val="%1."/>
      <w:lvlJc w:val="left"/>
      <w:pPr>
        <w:ind w:left="388" w:hanging="284"/>
      </w:pPr>
      <w:rPr>
        <w:rFonts w:ascii="Arial" w:eastAsia="Arial" w:hAnsi="Arial" w:cs="Arial" w:hint="default"/>
        <w:b/>
        <w:bCs/>
        <w:i w:val="0"/>
        <w:iCs w:val="0"/>
        <w:spacing w:val="0"/>
        <w:w w:val="100"/>
        <w:sz w:val="20"/>
        <w:szCs w:val="20"/>
        <w:lang w:val="sl-SI" w:eastAsia="en-US" w:bidi="ar-SA"/>
      </w:rPr>
    </w:lvl>
    <w:lvl w:ilvl="1" w:tplc="0876FC3C">
      <w:numFmt w:val="bullet"/>
      <w:lvlText w:val=""/>
      <w:lvlJc w:val="left"/>
      <w:pPr>
        <w:ind w:left="825" w:hanging="360"/>
      </w:pPr>
      <w:rPr>
        <w:rFonts w:ascii="Symbol" w:eastAsia="Symbol" w:hAnsi="Symbol" w:cs="Symbol" w:hint="default"/>
        <w:b w:val="0"/>
        <w:bCs w:val="0"/>
        <w:i w:val="0"/>
        <w:iCs w:val="0"/>
        <w:spacing w:val="0"/>
        <w:w w:val="100"/>
        <w:sz w:val="20"/>
        <w:szCs w:val="20"/>
        <w:lang w:val="sl-SI" w:eastAsia="en-US" w:bidi="ar-SA"/>
      </w:rPr>
    </w:lvl>
    <w:lvl w:ilvl="2" w:tplc="483EDA6A">
      <w:numFmt w:val="bullet"/>
      <w:lvlText w:val="•"/>
      <w:lvlJc w:val="left"/>
      <w:pPr>
        <w:ind w:left="1749" w:hanging="360"/>
      </w:pPr>
      <w:rPr>
        <w:rFonts w:hint="default"/>
        <w:lang w:val="sl-SI" w:eastAsia="en-US" w:bidi="ar-SA"/>
      </w:rPr>
    </w:lvl>
    <w:lvl w:ilvl="3" w:tplc="91668C38">
      <w:numFmt w:val="bullet"/>
      <w:lvlText w:val="•"/>
      <w:lvlJc w:val="left"/>
      <w:pPr>
        <w:ind w:left="2678" w:hanging="360"/>
      </w:pPr>
      <w:rPr>
        <w:rFonts w:hint="default"/>
        <w:lang w:val="sl-SI" w:eastAsia="en-US" w:bidi="ar-SA"/>
      </w:rPr>
    </w:lvl>
    <w:lvl w:ilvl="4" w:tplc="B66A76B2">
      <w:numFmt w:val="bullet"/>
      <w:lvlText w:val="•"/>
      <w:lvlJc w:val="left"/>
      <w:pPr>
        <w:ind w:left="3607" w:hanging="360"/>
      </w:pPr>
      <w:rPr>
        <w:rFonts w:hint="default"/>
        <w:lang w:val="sl-SI" w:eastAsia="en-US" w:bidi="ar-SA"/>
      </w:rPr>
    </w:lvl>
    <w:lvl w:ilvl="5" w:tplc="01B6DDFE">
      <w:numFmt w:val="bullet"/>
      <w:lvlText w:val="•"/>
      <w:lvlJc w:val="left"/>
      <w:pPr>
        <w:ind w:left="4536" w:hanging="360"/>
      </w:pPr>
      <w:rPr>
        <w:rFonts w:hint="default"/>
        <w:lang w:val="sl-SI" w:eastAsia="en-US" w:bidi="ar-SA"/>
      </w:rPr>
    </w:lvl>
    <w:lvl w:ilvl="6" w:tplc="EA008420">
      <w:numFmt w:val="bullet"/>
      <w:lvlText w:val="•"/>
      <w:lvlJc w:val="left"/>
      <w:pPr>
        <w:ind w:left="5465" w:hanging="360"/>
      </w:pPr>
      <w:rPr>
        <w:rFonts w:hint="default"/>
        <w:lang w:val="sl-SI" w:eastAsia="en-US" w:bidi="ar-SA"/>
      </w:rPr>
    </w:lvl>
    <w:lvl w:ilvl="7" w:tplc="4484E63C">
      <w:numFmt w:val="bullet"/>
      <w:lvlText w:val="•"/>
      <w:lvlJc w:val="left"/>
      <w:pPr>
        <w:ind w:left="6394" w:hanging="360"/>
      </w:pPr>
      <w:rPr>
        <w:rFonts w:hint="default"/>
        <w:lang w:val="sl-SI" w:eastAsia="en-US" w:bidi="ar-SA"/>
      </w:rPr>
    </w:lvl>
    <w:lvl w:ilvl="8" w:tplc="4A287684">
      <w:numFmt w:val="bullet"/>
      <w:lvlText w:val="•"/>
      <w:lvlJc w:val="left"/>
      <w:pPr>
        <w:ind w:left="7323" w:hanging="360"/>
      </w:pPr>
      <w:rPr>
        <w:rFonts w:hint="default"/>
        <w:lang w:val="sl-SI" w:eastAsia="en-US" w:bidi="ar-SA"/>
      </w:rPr>
    </w:lvl>
  </w:abstractNum>
  <w:abstractNum w:abstractNumId="10" w15:restartNumberingAfterBreak="0">
    <w:nsid w:val="3A4244A4"/>
    <w:multiLevelType w:val="hybridMultilevel"/>
    <w:tmpl w:val="F9C22594"/>
    <w:lvl w:ilvl="0" w:tplc="0B528D5A">
      <w:start w:val="1"/>
      <w:numFmt w:val="decimal"/>
      <w:lvlText w:val="%1."/>
      <w:lvlJc w:val="left"/>
      <w:pPr>
        <w:ind w:left="5279" w:hanging="360"/>
        <w:jc w:val="right"/>
      </w:pPr>
      <w:rPr>
        <w:rFonts w:hint="default"/>
        <w:spacing w:val="-2"/>
        <w:w w:val="100"/>
        <w:lang w:val="sl-SI" w:eastAsia="en-US" w:bidi="ar-SA"/>
      </w:rPr>
    </w:lvl>
    <w:lvl w:ilvl="1" w:tplc="2D045E82">
      <w:numFmt w:val="bullet"/>
      <w:lvlText w:val="•"/>
      <w:lvlJc w:val="left"/>
      <w:pPr>
        <w:ind w:left="5744" w:hanging="360"/>
      </w:pPr>
      <w:rPr>
        <w:rFonts w:hint="default"/>
        <w:lang w:val="sl-SI" w:eastAsia="en-US" w:bidi="ar-SA"/>
      </w:rPr>
    </w:lvl>
    <w:lvl w:ilvl="2" w:tplc="3A4E34DC">
      <w:numFmt w:val="bullet"/>
      <w:lvlText w:val="•"/>
      <w:lvlJc w:val="left"/>
      <w:pPr>
        <w:ind w:left="6208" w:hanging="360"/>
      </w:pPr>
      <w:rPr>
        <w:rFonts w:hint="default"/>
        <w:lang w:val="sl-SI" w:eastAsia="en-US" w:bidi="ar-SA"/>
      </w:rPr>
    </w:lvl>
    <w:lvl w:ilvl="3" w:tplc="54AE24D0">
      <w:numFmt w:val="bullet"/>
      <w:lvlText w:val="•"/>
      <w:lvlJc w:val="left"/>
      <w:pPr>
        <w:ind w:left="6672" w:hanging="360"/>
      </w:pPr>
      <w:rPr>
        <w:rFonts w:hint="default"/>
        <w:lang w:val="sl-SI" w:eastAsia="en-US" w:bidi="ar-SA"/>
      </w:rPr>
    </w:lvl>
    <w:lvl w:ilvl="4" w:tplc="985EE8B6">
      <w:numFmt w:val="bullet"/>
      <w:lvlText w:val="•"/>
      <w:lvlJc w:val="left"/>
      <w:pPr>
        <w:ind w:left="7136" w:hanging="360"/>
      </w:pPr>
      <w:rPr>
        <w:rFonts w:hint="default"/>
        <w:lang w:val="sl-SI" w:eastAsia="en-US" w:bidi="ar-SA"/>
      </w:rPr>
    </w:lvl>
    <w:lvl w:ilvl="5" w:tplc="22B6EC56">
      <w:numFmt w:val="bullet"/>
      <w:lvlText w:val="•"/>
      <w:lvlJc w:val="left"/>
      <w:pPr>
        <w:ind w:left="7601" w:hanging="360"/>
      </w:pPr>
      <w:rPr>
        <w:rFonts w:hint="default"/>
        <w:lang w:val="sl-SI" w:eastAsia="en-US" w:bidi="ar-SA"/>
      </w:rPr>
    </w:lvl>
    <w:lvl w:ilvl="6" w:tplc="57EE98E6">
      <w:numFmt w:val="bullet"/>
      <w:lvlText w:val="•"/>
      <w:lvlJc w:val="left"/>
      <w:pPr>
        <w:ind w:left="8065" w:hanging="360"/>
      </w:pPr>
      <w:rPr>
        <w:rFonts w:hint="default"/>
        <w:lang w:val="sl-SI" w:eastAsia="en-US" w:bidi="ar-SA"/>
      </w:rPr>
    </w:lvl>
    <w:lvl w:ilvl="7" w:tplc="5DD8C10C">
      <w:numFmt w:val="bullet"/>
      <w:lvlText w:val="•"/>
      <w:lvlJc w:val="left"/>
      <w:pPr>
        <w:ind w:left="8529" w:hanging="360"/>
      </w:pPr>
      <w:rPr>
        <w:rFonts w:hint="default"/>
        <w:lang w:val="sl-SI" w:eastAsia="en-US" w:bidi="ar-SA"/>
      </w:rPr>
    </w:lvl>
    <w:lvl w:ilvl="8" w:tplc="5BECC1DA">
      <w:numFmt w:val="bullet"/>
      <w:lvlText w:val="•"/>
      <w:lvlJc w:val="left"/>
      <w:pPr>
        <w:ind w:left="8993" w:hanging="360"/>
      </w:pPr>
      <w:rPr>
        <w:rFonts w:hint="default"/>
        <w:lang w:val="sl-SI" w:eastAsia="en-US" w:bidi="ar-SA"/>
      </w:rPr>
    </w:lvl>
  </w:abstractNum>
  <w:abstractNum w:abstractNumId="11" w15:restartNumberingAfterBreak="0">
    <w:nsid w:val="3D2C0B0B"/>
    <w:multiLevelType w:val="hybridMultilevel"/>
    <w:tmpl w:val="8A989250"/>
    <w:lvl w:ilvl="0" w:tplc="700C027C">
      <w:numFmt w:val="bullet"/>
      <w:lvlText w:val=""/>
      <w:lvlJc w:val="left"/>
      <w:pPr>
        <w:ind w:left="830" w:hanging="360"/>
      </w:pPr>
      <w:rPr>
        <w:rFonts w:ascii="Symbol" w:eastAsia="Symbol" w:hAnsi="Symbol" w:cs="Symbol" w:hint="default"/>
        <w:b w:val="0"/>
        <w:bCs w:val="0"/>
        <w:i w:val="0"/>
        <w:iCs w:val="0"/>
        <w:spacing w:val="0"/>
        <w:w w:val="100"/>
        <w:sz w:val="20"/>
        <w:szCs w:val="20"/>
        <w:lang w:val="sl-SI" w:eastAsia="en-US" w:bidi="ar-SA"/>
      </w:rPr>
    </w:lvl>
    <w:lvl w:ilvl="1" w:tplc="ADD0B3B8">
      <w:numFmt w:val="bullet"/>
      <w:lvlText w:val="•"/>
      <w:lvlJc w:val="left"/>
      <w:pPr>
        <w:ind w:left="1299" w:hanging="360"/>
      </w:pPr>
      <w:rPr>
        <w:rFonts w:hint="default"/>
        <w:lang w:val="sl-SI" w:eastAsia="en-US" w:bidi="ar-SA"/>
      </w:rPr>
    </w:lvl>
    <w:lvl w:ilvl="2" w:tplc="19844926">
      <w:numFmt w:val="bullet"/>
      <w:lvlText w:val="•"/>
      <w:lvlJc w:val="left"/>
      <w:pPr>
        <w:ind w:left="1758" w:hanging="360"/>
      </w:pPr>
      <w:rPr>
        <w:rFonts w:hint="default"/>
        <w:lang w:val="sl-SI" w:eastAsia="en-US" w:bidi="ar-SA"/>
      </w:rPr>
    </w:lvl>
    <w:lvl w:ilvl="3" w:tplc="C8D04D14">
      <w:numFmt w:val="bullet"/>
      <w:lvlText w:val="•"/>
      <w:lvlJc w:val="left"/>
      <w:pPr>
        <w:ind w:left="2217" w:hanging="360"/>
      </w:pPr>
      <w:rPr>
        <w:rFonts w:hint="default"/>
        <w:lang w:val="sl-SI" w:eastAsia="en-US" w:bidi="ar-SA"/>
      </w:rPr>
    </w:lvl>
    <w:lvl w:ilvl="4" w:tplc="66F06972">
      <w:numFmt w:val="bullet"/>
      <w:lvlText w:val="•"/>
      <w:lvlJc w:val="left"/>
      <w:pPr>
        <w:ind w:left="2677" w:hanging="360"/>
      </w:pPr>
      <w:rPr>
        <w:rFonts w:hint="default"/>
        <w:lang w:val="sl-SI" w:eastAsia="en-US" w:bidi="ar-SA"/>
      </w:rPr>
    </w:lvl>
    <w:lvl w:ilvl="5" w:tplc="A1CC8E00">
      <w:numFmt w:val="bullet"/>
      <w:lvlText w:val="•"/>
      <w:lvlJc w:val="left"/>
      <w:pPr>
        <w:ind w:left="3136" w:hanging="360"/>
      </w:pPr>
      <w:rPr>
        <w:rFonts w:hint="default"/>
        <w:lang w:val="sl-SI" w:eastAsia="en-US" w:bidi="ar-SA"/>
      </w:rPr>
    </w:lvl>
    <w:lvl w:ilvl="6" w:tplc="2416DBEA">
      <w:numFmt w:val="bullet"/>
      <w:lvlText w:val="•"/>
      <w:lvlJc w:val="left"/>
      <w:pPr>
        <w:ind w:left="3595" w:hanging="360"/>
      </w:pPr>
      <w:rPr>
        <w:rFonts w:hint="default"/>
        <w:lang w:val="sl-SI" w:eastAsia="en-US" w:bidi="ar-SA"/>
      </w:rPr>
    </w:lvl>
    <w:lvl w:ilvl="7" w:tplc="40324B0C">
      <w:numFmt w:val="bullet"/>
      <w:lvlText w:val="•"/>
      <w:lvlJc w:val="left"/>
      <w:pPr>
        <w:ind w:left="4055" w:hanging="360"/>
      </w:pPr>
      <w:rPr>
        <w:rFonts w:hint="default"/>
        <w:lang w:val="sl-SI" w:eastAsia="en-US" w:bidi="ar-SA"/>
      </w:rPr>
    </w:lvl>
    <w:lvl w:ilvl="8" w:tplc="7110F0B6">
      <w:numFmt w:val="bullet"/>
      <w:lvlText w:val="•"/>
      <w:lvlJc w:val="left"/>
      <w:pPr>
        <w:ind w:left="4514" w:hanging="360"/>
      </w:pPr>
      <w:rPr>
        <w:rFonts w:hint="default"/>
        <w:lang w:val="sl-SI" w:eastAsia="en-US" w:bidi="ar-SA"/>
      </w:rPr>
    </w:lvl>
  </w:abstractNum>
  <w:abstractNum w:abstractNumId="12" w15:restartNumberingAfterBreak="0">
    <w:nsid w:val="3D7F7903"/>
    <w:multiLevelType w:val="hybridMultilevel"/>
    <w:tmpl w:val="944E0A14"/>
    <w:lvl w:ilvl="0" w:tplc="4ECE83EA">
      <w:start w:val="1"/>
      <w:numFmt w:val="bullet"/>
      <w:lvlText w:val=""/>
      <w:lvlJc w:val="left"/>
      <w:pPr>
        <w:ind w:left="1004" w:hanging="360"/>
      </w:pPr>
      <w:rPr>
        <w:rFonts w:ascii="Symbol" w:hAnsi="Symbol" w:hint="default"/>
      </w:rPr>
    </w:lvl>
    <w:lvl w:ilvl="1" w:tplc="04240003" w:tentative="1">
      <w:start w:val="1"/>
      <w:numFmt w:val="bullet"/>
      <w:lvlText w:val="o"/>
      <w:lvlJc w:val="left"/>
      <w:pPr>
        <w:ind w:left="1724" w:hanging="360"/>
      </w:pPr>
      <w:rPr>
        <w:rFonts w:ascii="Courier New" w:hAnsi="Courier New" w:cs="Courier New" w:hint="default"/>
      </w:rPr>
    </w:lvl>
    <w:lvl w:ilvl="2" w:tplc="04240005" w:tentative="1">
      <w:start w:val="1"/>
      <w:numFmt w:val="bullet"/>
      <w:lvlText w:val=""/>
      <w:lvlJc w:val="left"/>
      <w:pPr>
        <w:ind w:left="2444" w:hanging="360"/>
      </w:pPr>
      <w:rPr>
        <w:rFonts w:ascii="Wingdings" w:hAnsi="Wingdings" w:hint="default"/>
      </w:rPr>
    </w:lvl>
    <w:lvl w:ilvl="3" w:tplc="04240001" w:tentative="1">
      <w:start w:val="1"/>
      <w:numFmt w:val="bullet"/>
      <w:lvlText w:val=""/>
      <w:lvlJc w:val="left"/>
      <w:pPr>
        <w:ind w:left="3164" w:hanging="360"/>
      </w:pPr>
      <w:rPr>
        <w:rFonts w:ascii="Symbol" w:hAnsi="Symbol" w:hint="default"/>
      </w:rPr>
    </w:lvl>
    <w:lvl w:ilvl="4" w:tplc="04240003" w:tentative="1">
      <w:start w:val="1"/>
      <w:numFmt w:val="bullet"/>
      <w:lvlText w:val="o"/>
      <w:lvlJc w:val="left"/>
      <w:pPr>
        <w:ind w:left="3884" w:hanging="360"/>
      </w:pPr>
      <w:rPr>
        <w:rFonts w:ascii="Courier New" w:hAnsi="Courier New" w:cs="Courier New" w:hint="default"/>
      </w:rPr>
    </w:lvl>
    <w:lvl w:ilvl="5" w:tplc="04240005" w:tentative="1">
      <w:start w:val="1"/>
      <w:numFmt w:val="bullet"/>
      <w:lvlText w:val=""/>
      <w:lvlJc w:val="left"/>
      <w:pPr>
        <w:ind w:left="4604" w:hanging="360"/>
      </w:pPr>
      <w:rPr>
        <w:rFonts w:ascii="Wingdings" w:hAnsi="Wingdings" w:hint="default"/>
      </w:rPr>
    </w:lvl>
    <w:lvl w:ilvl="6" w:tplc="04240001" w:tentative="1">
      <w:start w:val="1"/>
      <w:numFmt w:val="bullet"/>
      <w:lvlText w:val=""/>
      <w:lvlJc w:val="left"/>
      <w:pPr>
        <w:ind w:left="5324" w:hanging="360"/>
      </w:pPr>
      <w:rPr>
        <w:rFonts w:ascii="Symbol" w:hAnsi="Symbol" w:hint="default"/>
      </w:rPr>
    </w:lvl>
    <w:lvl w:ilvl="7" w:tplc="04240003" w:tentative="1">
      <w:start w:val="1"/>
      <w:numFmt w:val="bullet"/>
      <w:lvlText w:val="o"/>
      <w:lvlJc w:val="left"/>
      <w:pPr>
        <w:ind w:left="6044" w:hanging="360"/>
      </w:pPr>
      <w:rPr>
        <w:rFonts w:ascii="Courier New" w:hAnsi="Courier New" w:cs="Courier New" w:hint="default"/>
      </w:rPr>
    </w:lvl>
    <w:lvl w:ilvl="8" w:tplc="04240005" w:tentative="1">
      <w:start w:val="1"/>
      <w:numFmt w:val="bullet"/>
      <w:lvlText w:val=""/>
      <w:lvlJc w:val="left"/>
      <w:pPr>
        <w:ind w:left="6764" w:hanging="360"/>
      </w:pPr>
      <w:rPr>
        <w:rFonts w:ascii="Wingdings" w:hAnsi="Wingdings" w:hint="default"/>
      </w:rPr>
    </w:lvl>
  </w:abstractNum>
  <w:abstractNum w:abstractNumId="13" w15:restartNumberingAfterBreak="0">
    <w:nsid w:val="47606C2A"/>
    <w:multiLevelType w:val="hybridMultilevel"/>
    <w:tmpl w:val="D23CC5E6"/>
    <w:lvl w:ilvl="0" w:tplc="72D6DE32">
      <w:start w:val="2000"/>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47BA732E"/>
    <w:multiLevelType w:val="hybridMultilevel"/>
    <w:tmpl w:val="0C72AF20"/>
    <w:lvl w:ilvl="0" w:tplc="9968C782">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490F006E"/>
    <w:multiLevelType w:val="hybridMultilevel"/>
    <w:tmpl w:val="409CEE1A"/>
    <w:lvl w:ilvl="0" w:tplc="1D2ED918">
      <w:start w:val="1"/>
      <w:numFmt w:val="decimal"/>
      <w:lvlText w:val="(%1)"/>
      <w:lvlJc w:val="left"/>
      <w:pPr>
        <w:ind w:left="566" w:hanging="300"/>
      </w:pPr>
      <w:rPr>
        <w:rFonts w:ascii="Microsoft Sans Serif" w:eastAsia="Microsoft Sans Serif" w:hAnsi="Microsoft Sans Serif" w:cs="Microsoft Sans Serif" w:hint="default"/>
        <w:b w:val="0"/>
        <w:bCs w:val="0"/>
        <w:i w:val="0"/>
        <w:iCs w:val="0"/>
        <w:spacing w:val="-1"/>
        <w:w w:val="100"/>
        <w:sz w:val="20"/>
        <w:szCs w:val="20"/>
        <w:lang w:val="sl-SI" w:eastAsia="en-US" w:bidi="ar-SA"/>
      </w:rPr>
    </w:lvl>
    <w:lvl w:ilvl="1" w:tplc="217281F4">
      <w:start w:val="1"/>
      <w:numFmt w:val="decimal"/>
      <w:lvlText w:val="%2."/>
      <w:lvlJc w:val="left"/>
      <w:pPr>
        <w:ind w:left="1286" w:hanging="360"/>
      </w:pPr>
      <w:rPr>
        <w:rFonts w:ascii="Microsoft Sans Serif" w:eastAsia="Microsoft Sans Serif" w:hAnsi="Microsoft Sans Serif" w:cs="Microsoft Sans Serif" w:hint="default"/>
        <w:b w:val="0"/>
        <w:bCs w:val="0"/>
        <w:i w:val="0"/>
        <w:iCs w:val="0"/>
        <w:spacing w:val="-2"/>
        <w:w w:val="100"/>
        <w:sz w:val="20"/>
        <w:szCs w:val="20"/>
        <w:lang w:val="sl-SI" w:eastAsia="en-US" w:bidi="ar-SA"/>
      </w:rPr>
    </w:lvl>
    <w:lvl w:ilvl="2" w:tplc="FF1C5B0C">
      <w:numFmt w:val="bullet"/>
      <w:lvlText w:val="•"/>
      <w:lvlJc w:val="left"/>
      <w:pPr>
        <w:ind w:left="2240" w:hanging="360"/>
      </w:pPr>
      <w:rPr>
        <w:rFonts w:hint="default"/>
        <w:lang w:val="sl-SI" w:eastAsia="en-US" w:bidi="ar-SA"/>
      </w:rPr>
    </w:lvl>
    <w:lvl w:ilvl="3" w:tplc="58A88AF4">
      <w:numFmt w:val="bullet"/>
      <w:lvlText w:val="•"/>
      <w:lvlJc w:val="left"/>
      <w:pPr>
        <w:ind w:left="3200" w:hanging="360"/>
      </w:pPr>
      <w:rPr>
        <w:rFonts w:hint="default"/>
        <w:lang w:val="sl-SI" w:eastAsia="en-US" w:bidi="ar-SA"/>
      </w:rPr>
    </w:lvl>
    <w:lvl w:ilvl="4" w:tplc="257C537A">
      <w:numFmt w:val="bullet"/>
      <w:lvlText w:val="•"/>
      <w:lvlJc w:val="left"/>
      <w:pPr>
        <w:ind w:left="4160" w:hanging="360"/>
      </w:pPr>
      <w:rPr>
        <w:rFonts w:hint="default"/>
        <w:lang w:val="sl-SI" w:eastAsia="en-US" w:bidi="ar-SA"/>
      </w:rPr>
    </w:lvl>
    <w:lvl w:ilvl="5" w:tplc="C9D0E130">
      <w:numFmt w:val="bullet"/>
      <w:lvlText w:val="•"/>
      <w:lvlJc w:val="left"/>
      <w:pPr>
        <w:ind w:left="5121" w:hanging="360"/>
      </w:pPr>
      <w:rPr>
        <w:rFonts w:hint="default"/>
        <w:lang w:val="sl-SI" w:eastAsia="en-US" w:bidi="ar-SA"/>
      </w:rPr>
    </w:lvl>
    <w:lvl w:ilvl="6" w:tplc="6B26F612">
      <w:numFmt w:val="bullet"/>
      <w:lvlText w:val="•"/>
      <w:lvlJc w:val="left"/>
      <w:pPr>
        <w:ind w:left="6081" w:hanging="360"/>
      </w:pPr>
      <w:rPr>
        <w:rFonts w:hint="default"/>
        <w:lang w:val="sl-SI" w:eastAsia="en-US" w:bidi="ar-SA"/>
      </w:rPr>
    </w:lvl>
    <w:lvl w:ilvl="7" w:tplc="BA34ED78">
      <w:numFmt w:val="bullet"/>
      <w:lvlText w:val="•"/>
      <w:lvlJc w:val="left"/>
      <w:pPr>
        <w:ind w:left="7041" w:hanging="360"/>
      </w:pPr>
      <w:rPr>
        <w:rFonts w:hint="default"/>
        <w:lang w:val="sl-SI" w:eastAsia="en-US" w:bidi="ar-SA"/>
      </w:rPr>
    </w:lvl>
    <w:lvl w:ilvl="8" w:tplc="ACEA1B74">
      <w:numFmt w:val="bullet"/>
      <w:lvlText w:val="•"/>
      <w:lvlJc w:val="left"/>
      <w:pPr>
        <w:ind w:left="8001" w:hanging="360"/>
      </w:pPr>
      <w:rPr>
        <w:rFonts w:hint="default"/>
        <w:lang w:val="sl-SI" w:eastAsia="en-US" w:bidi="ar-SA"/>
      </w:rPr>
    </w:lvl>
  </w:abstractNum>
  <w:abstractNum w:abstractNumId="16" w15:restartNumberingAfterBreak="0">
    <w:nsid w:val="499925AE"/>
    <w:multiLevelType w:val="hybridMultilevel"/>
    <w:tmpl w:val="76587DFC"/>
    <w:lvl w:ilvl="0" w:tplc="A1D265F4">
      <w:start w:val="1"/>
      <w:numFmt w:val="decimal"/>
      <w:lvlText w:val="(%1)"/>
      <w:lvlJc w:val="left"/>
      <w:pPr>
        <w:ind w:left="566" w:hanging="303"/>
      </w:pPr>
      <w:rPr>
        <w:rFonts w:ascii="Arial" w:eastAsia="Arial" w:hAnsi="Arial" w:cs="Arial" w:hint="default"/>
        <w:b/>
        <w:bCs/>
        <w:i w:val="0"/>
        <w:iCs w:val="0"/>
        <w:spacing w:val="0"/>
        <w:w w:val="100"/>
        <w:sz w:val="20"/>
        <w:szCs w:val="20"/>
        <w:lang w:val="sl-SI" w:eastAsia="en-US" w:bidi="ar-SA"/>
      </w:rPr>
    </w:lvl>
    <w:lvl w:ilvl="1" w:tplc="E2EE5BA8">
      <w:numFmt w:val="bullet"/>
      <w:lvlText w:val="•"/>
      <w:lvlJc w:val="left"/>
      <w:pPr>
        <w:ind w:left="1496" w:hanging="303"/>
      </w:pPr>
      <w:rPr>
        <w:rFonts w:hint="default"/>
        <w:lang w:val="sl-SI" w:eastAsia="en-US" w:bidi="ar-SA"/>
      </w:rPr>
    </w:lvl>
    <w:lvl w:ilvl="2" w:tplc="C09A5AD0">
      <w:numFmt w:val="bullet"/>
      <w:lvlText w:val="•"/>
      <w:lvlJc w:val="left"/>
      <w:pPr>
        <w:ind w:left="2432" w:hanging="303"/>
      </w:pPr>
      <w:rPr>
        <w:rFonts w:hint="default"/>
        <w:lang w:val="sl-SI" w:eastAsia="en-US" w:bidi="ar-SA"/>
      </w:rPr>
    </w:lvl>
    <w:lvl w:ilvl="3" w:tplc="58A28F8E">
      <w:numFmt w:val="bullet"/>
      <w:lvlText w:val="•"/>
      <w:lvlJc w:val="left"/>
      <w:pPr>
        <w:ind w:left="3368" w:hanging="303"/>
      </w:pPr>
      <w:rPr>
        <w:rFonts w:hint="default"/>
        <w:lang w:val="sl-SI" w:eastAsia="en-US" w:bidi="ar-SA"/>
      </w:rPr>
    </w:lvl>
    <w:lvl w:ilvl="4" w:tplc="A4AE1B02">
      <w:numFmt w:val="bullet"/>
      <w:lvlText w:val="•"/>
      <w:lvlJc w:val="left"/>
      <w:pPr>
        <w:ind w:left="4304" w:hanging="303"/>
      </w:pPr>
      <w:rPr>
        <w:rFonts w:hint="default"/>
        <w:lang w:val="sl-SI" w:eastAsia="en-US" w:bidi="ar-SA"/>
      </w:rPr>
    </w:lvl>
    <w:lvl w:ilvl="5" w:tplc="632C1E48">
      <w:numFmt w:val="bullet"/>
      <w:lvlText w:val="•"/>
      <w:lvlJc w:val="left"/>
      <w:pPr>
        <w:ind w:left="5241" w:hanging="303"/>
      </w:pPr>
      <w:rPr>
        <w:rFonts w:hint="default"/>
        <w:lang w:val="sl-SI" w:eastAsia="en-US" w:bidi="ar-SA"/>
      </w:rPr>
    </w:lvl>
    <w:lvl w:ilvl="6" w:tplc="F182B4F0">
      <w:numFmt w:val="bullet"/>
      <w:lvlText w:val="•"/>
      <w:lvlJc w:val="left"/>
      <w:pPr>
        <w:ind w:left="6177" w:hanging="303"/>
      </w:pPr>
      <w:rPr>
        <w:rFonts w:hint="default"/>
        <w:lang w:val="sl-SI" w:eastAsia="en-US" w:bidi="ar-SA"/>
      </w:rPr>
    </w:lvl>
    <w:lvl w:ilvl="7" w:tplc="053C3092">
      <w:numFmt w:val="bullet"/>
      <w:lvlText w:val="•"/>
      <w:lvlJc w:val="left"/>
      <w:pPr>
        <w:ind w:left="7113" w:hanging="303"/>
      </w:pPr>
      <w:rPr>
        <w:rFonts w:hint="default"/>
        <w:lang w:val="sl-SI" w:eastAsia="en-US" w:bidi="ar-SA"/>
      </w:rPr>
    </w:lvl>
    <w:lvl w:ilvl="8" w:tplc="B7C47658">
      <w:numFmt w:val="bullet"/>
      <w:lvlText w:val="•"/>
      <w:lvlJc w:val="left"/>
      <w:pPr>
        <w:ind w:left="8049" w:hanging="303"/>
      </w:pPr>
      <w:rPr>
        <w:rFonts w:hint="default"/>
        <w:lang w:val="sl-SI" w:eastAsia="en-US" w:bidi="ar-SA"/>
      </w:rPr>
    </w:lvl>
  </w:abstractNum>
  <w:abstractNum w:abstractNumId="17" w15:restartNumberingAfterBreak="0">
    <w:nsid w:val="4F3B43A3"/>
    <w:multiLevelType w:val="hybridMultilevel"/>
    <w:tmpl w:val="1C0C7F1C"/>
    <w:lvl w:ilvl="0" w:tplc="C58C1686">
      <w:numFmt w:val="bullet"/>
      <w:lvlText w:val=""/>
      <w:lvlJc w:val="left"/>
      <w:pPr>
        <w:ind w:left="849" w:hanging="284"/>
      </w:pPr>
      <w:rPr>
        <w:rFonts w:ascii="Symbol" w:eastAsia="Symbol" w:hAnsi="Symbol" w:cs="Symbol" w:hint="default"/>
        <w:b w:val="0"/>
        <w:bCs w:val="0"/>
        <w:i w:val="0"/>
        <w:iCs w:val="0"/>
        <w:spacing w:val="0"/>
        <w:w w:val="100"/>
        <w:sz w:val="20"/>
        <w:szCs w:val="20"/>
        <w:lang w:val="sl-SI" w:eastAsia="en-US" w:bidi="ar-SA"/>
      </w:rPr>
    </w:lvl>
    <w:lvl w:ilvl="1" w:tplc="666EFB52">
      <w:numFmt w:val="bullet"/>
      <w:lvlText w:val="•"/>
      <w:lvlJc w:val="left"/>
      <w:pPr>
        <w:ind w:left="1748" w:hanging="284"/>
      </w:pPr>
      <w:rPr>
        <w:rFonts w:hint="default"/>
        <w:lang w:val="sl-SI" w:eastAsia="en-US" w:bidi="ar-SA"/>
      </w:rPr>
    </w:lvl>
    <w:lvl w:ilvl="2" w:tplc="35568D46">
      <w:numFmt w:val="bullet"/>
      <w:lvlText w:val="•"/>
      <w:lvlJc w:val="left"/>
      <w:pPr>
        <w:ind w:left="2656" w:hanging="284"/>
      </w:pPr>
      <w:rPr>
        <w:rFonts w:hint="default"/>
        <w:lang w:val="sl-SI" w:eastAsia="en-US" w:bidi="ar-SA"/>
      </w:rPr>
    </w:lvl>
    <w:lvl w:ilvl="3" w:tplc="47BAF784">
      <w:numFmt w:val="bullet"/>
      <w:lvlText w:val="•"/>
      <w:lvlJc w:val="left"/>
      <w:pPr>
        <w:ind w:left="3564" w:hanging="284"/>
      </w:pPr>
      <w:rPr>
        <w:rFonts w:hint="default"/>
        <w:lang w:val="sl-SI" w:eastAsia="en-US" w:bidi="ar-SA"/>
      </w:rPr>
    </w:lvl>
    <w:lvl w:ilvl="4" w:tplc="39FABA52">
      <w:numFmt w:val="bullet"/>
      <w:lvlText w:val="•"/>
      <w:lvlJc w:val="left"/>
      <w:pPr>
        <w:ind w:left="4472" w:hanging="284"/>
      </w:pPr>
      <w:rPr>
        <w:rFonts w:hint="default"/>
        <w:lang w:val="sl-SI" w:eastAsia="en-US" w:bidi="ar-SA"/>
      </w:rPr>
    </w:lvl>
    <w:lvl w:ilvl="5" w:tplc="68284C0C">
      <w:numFmt w:val="bullet"/>
      <w:lvlText w:val="•"/>
      <w:lvlJc w:val="left"/>
      <w:pPr>
        <w:ind w:left="5381" w:hanging="284"/>
      </w:pPr>
      <w:rPr>
        <w:rFonts w:hint="default"/>
        <w:lang w:val="sl-SI" w:eastAsia="en-US" w:bidi="ar-SA"/>
      </w:rPr>
    </w:lvl>
    <w:lvl w:ilvl="6" w:tplc="EC041B74">
      <w:numFmt w:val="bullet"/>
      <w:lvlText w:val="•"/>
      <w:lvlJc w:val="left"/>
      <w:pPr>
        <w:ind w:left="6289" w:hanging="284"/>
      </w:pPr>
      <w:rPr>
        <w:rFonts w:hint="default"/>
        <w:lang w:val="sl-SI" w:eastAsia="en-US" w:bidi="ar-SA"/>
      </w:rPr>
    </w:lvl>
    <w:lvl w:ilvl="7" w:tplc="A43E91E8">
      <w:numFmt w:val="bullet"/>
      <w:lvlText w:val="•"/>
      <w:lvlJc w:val="left"/>
      <w:pPr>
        <w:ind w:left="7197" w:hanging="284"/>
      </w:pPr>
      <w:rPr>
        <w:rFonts w:hint="default"/>
        <w:lang w:val="sl-SI" w:eastAsia="en-US" w:bidi="ar-SA"/>
      </w:rPr>
    </w:lvl>
    <w:lvl w:ilvl="8" w:tplc="05387082">
      <w:numFmt w:val="bullet"/>
      <w:lvlText w:val="•"/>
      <w:lvlJc w:val="left"/>
      <w:pPr>
        <w:ind w:left="8105" w:hanging="284"/>
      </w:pPr>
      <w:rPr>
        <w:rFonts w:hint="default"/>
        <w:lang w:val="sl-SI" w:eastAsia="en-US" w:bidi="ar-SA"/>
      </w:rPr>
    </w:lvl>
  </w:abstractNum>
  <w:abstractNum w:abstractNumId="18" w15:restartNumberingAfterBreak="0">
    <w:nsid w:val="598A3E6F"/>
    <w:multiLevelType w:val="hybridMultilevel"/>
    <w:tmpl w:val="D3587C1C"/>
    <w:lvl w:ilvl="0" w:tplc="BDAC19D4">
      <w:numFmt w:val="bullet"/>
      <w:lvlText w:val="-"/>
      <w:lvlJc w:val="left"/>
      <w:pPr>
        <w:ind w:left="105" w:hanging="144"/>
      </w:pPr>
      <w:rPr>
        <w:rFonts w:ascii="Microsoft Sans Serif" w:eastAsia="Microsoft Sans Serif" w:hAnsi="Microsoft Sans Serif" w:cs="Microsoft Sans Serif" w:hint="default"/>
        <w:b w:val="0"/>
        <w:bCs w:val="0"/>
        <w:i w:val="0"/>
        <w:iCs w:val="0"/>
        <w:spacing w:val="0"/>
        <w:w w:val="100"/>
        <w:sz w:val="20"/>
        <w:szCs w:val="20"/>
        <w:lang w:val="sl-SI" w:eastAsia="en-US" w:bidi="ar-SA"/>
      </w:rPr>
    </w:lvl>
    <w:lvl w:ilvl="1" w:tplc="3828B334">
      <w:numFmt w:val="bullet"/>
      <w:lvlText w:val="•"/>
      <w:lvlJc w:val="left"/>
      <w:pPr>
        <w:ind w:left="1005" w:hanging="144"/>
      </w:pPr>
      <w:rPr>
        <w:rFonts w:hint="default"/>
        <w:lang w:val="sl-SI" w:eastAsia="en-US" w:bidi="ar-SA"/>
      </w:rPr>
    </w:lvl>
    <w:lvl w:ilvl="2" w:tplc="562C6B3A">
      <w:numFmt w:val="bullet"/>
      <w:lvlText w:val="•"/>
      <w:lvlJc w:val="left"/>
      <w:pPr>
        <w:ind w:left="1910" w:hanging="144"/>
      </w:pPr>
      <w:rPr>
        <w:rFonts w:hint="default"/>
        <w:lang w:val="sl-SI" w:eastAsia="en-US" w:bidi="ar-SA"/>
      </w:rPr>
    </w:lvl>
    <w:lvl w:ilvl="3" w:tplc="21449EB2">
      <w:numFmt w:val="bullet"/>
      <w:lvlText w:val="•"/>
      <w:lvlJc w:val="left"/>
      <w:pPr>
        <w:ind w:left="2815" w:hanging="144"/>
      </w:pPr>
      <w:rPr>
        <w:rFonts w:hint="default"/>
        <w:lang w:val="sl-SI" w:eastAsia="en-US" w:bidi="ar-SA"/>
      </w:rPr>
    </w:lvl>
    <w:lvl w:ilvl="4" w:tplc="7D2204B6">
      <w:numFmt w:val="bullet"/>
      <w:lvlText w:val="•"/>
      <w:lvlJc w:val="left"/>
      <w:pPr>
        <w:ind w:left="3721" w:hanging="144"/>
      </w:pPr>
      <w:rPr>
        <w:rFonts w:hint="default"/>
        <w:lang w:val="sl-SI" w:eastAsia="en-US" w:bidi="ar-SA"/>
      </w:rPr>
    </w:lvl>
    <w:lvl w:ilvl="5" w:tplc="2BEC6E72">
      <w:numFmt w:val="bullet"/>
      <w:lvlText w:val="•"/>
      <w:lvlJc w:val="left"/>
      <w:pPr>
        <w:ind w:left="4626" w:hanging="144"/>
      </w:pPr>
      <w:rPr>
        <w:rFonts w:hint="default"/>
        <w:lang w:val="sl-SI" w:eastAsia="en-US" w:bidi="ar-SA"/>
      </w:rPr>
    </w:lvl>
    <w:lvl w:ilvl="6" w:tplc="9EC68BF6">
      <w:numFmt w:val="bullet"/>
      <w:lvlText w:val="•"/>
      <w:lvlJc w:val="left"/>
      <w:pPr>
        <w:ind w:left="5531" w:hanging="144"/>
      </w:pPr>
      <w:rPr>
        <w:rFonts w:hint="default"/>
        <w:lang w:val="sl-SI" w:eastAsia="en-US" w:bidi="ar-SA"/>
      </w:rPr>
    </w:lvl>
    <w:lvl w:ilvl="7" w:tplc="F2A2D3E8">
      <w:numFmt w:val="bullet"/>
      <w:lvlText w:val="•"/>
      <w:lvlJc w:val="left"/>
      <w:pPr>
        <w:ind w:left="6437" w:hanging="144"/>
      </w:pPr>
      <w:rPr>
        <w:rFonts w:hint="default"/>
        <w:lang w:val="sl-SI" w:eastAsia="en-US" w:bidi="ar-SA"/>
      </w:rPr>
    </w:lvl>
    <w:lvl w:ilvl="8" w:tplc="EEE68E30">
      <w:numFmt w:val="bullet"/>
      <w:lvlText w:val="•"/>
      <w:lvlJc w:val="left"/>
      <w:pPr>
        <w:ind w:left="7342" w:hanging="144"/>
      </w:pPr>
      <w:rPr>
        <w:rFonts w:hint="default"/>
        <w:lang w:val="sl-SI" w:eastAsia="en-US" w:bidi="ar-SA"/>
      </w:rPr>
    </w:lvl>
  </w:abstractNum>
  <w:abstractNum w:abstractNumId="19" w15:restartNumberingAfterBreak="0">
    <w:nsid w:val="62094904"/>
    <w:multiLevelType w:val="hybridMultilevel"/>
    <w:tmpl w:val="EAAED4EE"/>
    <w:lvl w:ilvl="0" w:tplc="6A523FB8">
      <w:start w:val="65535"/>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628B4806"/>
    <w:multiLevelType w:val="hybridMultilevel"/>
    <w:tmpl w:val="947E2D10"/>
    <w:lvl w:ilvl="0" w:tplc="3236BFDE">
      <w:start w:val="1"/>
      <w:numFmt w:val="decimal"/>
      <w:lvlText w:val="(%1)"/>
      <w:lvlJc w:val="left"/>
      <w:pPr>
        <w:ind w:left="1492" w:hanging="360"/>
      </w:pPr>
      <w:rPr>
        <w:rFonts w:ascii="Microsoft Sans Serif" w:eastAsia="Microsoft Sans Serif" w:hAnsi="Microsoft Sans Serif" w:cs="Microsoft Sans Serif" w:hint="default"/>
        <w:b w:val="0"/>
        <w:bCs w:val="0"/>
        <w:i w:val="0"/>
        <w:iCs w:val="0"/>
        <w:spacing w:val="-1"/>
        <w:w w:val="100"/>
        <w:sz w:val="20"/>
        <w:szCs w:val="20"/>
        <w:lang w:val="sl-SI" w:eastAsia="en-US" w:bidi="ar-SA"/>
      </w:rPr>
    </w:lvl>
    <w:lvl w:ilvl="1" w:tplc="6096E532">
      <w:numFmt w:val="bullet"/>
      <w:lvlText w:val="–"/>
      <w:lvlJc w:val="left"/>
      <w:pPr>
        <w:ind w:left="1646" w:hanging="360"/>
      </w:pPr>
      <w:rPr>
        <w:rFonts w:ascii="Times New Roman" w:eastAsia="Times New Roman" w:hAnsi="Times New Roman" w:cs="Times New Roman" w:hint="default"/>
        <w:b w:val="0"/>
        <w:bCs w:val="0"/>
        <w:i w:val="0"/>
        <w:iCs w:val="0"/>
        <w:spacing w:val="0"/>
        <w:w w:val="100"/>
        <w:sz w:val="20"/>
        <w:szCs w:val="20"/>
        <w:lang w:val="sl-SI" w:eastAsia="en-US" w:bidi="ar-SA"/>
      </w:rPr>
    </w:lvl>
    <w:lvl w:ilvl="2" w:tplc="38F8EC18">
      <w:numFmt w:val="bullet"/>
      <w:lvlText w:val="•"/>
      <w:lvlJc w:val="left"/>
      <w:pPr>
        <w:ind w:left="2560" w:hanging="360"/>
      </w:pPr>
      <w:rPr>
        <w:rFonts w:hint="default"/>
        <w:lang w:val="sl-SI" w:eastAsia="en-US" w:bidi="ar-SA"/>
      </w:rPr>
    </w:lvl>
    <w:lvl w:ilvl="3" w:tplc="FE62B022">
      <w:numFmt w:val="bullet"/>
      <w:lvlText w:val="•"/>
      <w:lvlJc w:val="left"/>
      <w:pPr>
        <w:ind w:left="3480" w:hanging="360"/>
      </w:pPr>
      <w:rPr>
        <w:rFonts w:hint="default"/>
        <w:lang w:val="sl-SI" w:eastAsia="en-US" w:bidi="ar-SA"/>
      </w:rPr>
    </w:lvl>
    <w:lvl w:ilvl="4" w:tplc="7EA28212">
      <w:numFmt w:val="bullet"/>
      <w:lvlText w:val="•"/>
      <w:lvlJc w:val="left"/>
      <w:pPr>
        <w:ind w:left="4400" w:hanging="360"/>
      </w:pPr>
      <w:rPr>
        <w:rFonts w:hint="default"/>
        <w:lang w:val="sl-SI" w:eastAsia="en-US" w:bidi="ar-SA"/>
      </w:rPr>
    </w:lvl>
    <w:lvl w:ilvl="5" w:tplc="53D82070">
      <w:numFmt w:val="bullet"/>
      <w:lvlText w:val="•"/>
      <w:lvlJc w:val="left"/>
      <w:pPr>
        <w:ind w:left="5321" w:hanging="360"/>
      </w:pPr>
      <w:rPr>
        <w:rFonts w:hint="default"/>
        <w:lang w:val="sl-SI" w:eastAsia="en-US" w:bidi="ar-SA"/>
      </w:rPr>
    </w:lvl>
    <w:lvl w:ilvl="6" w:tplc="B3E6361A">
      <w:numFmt w:val="bullet"/>
      <w:lvlText w:val="•"/>
      <w:lvlJc w:val="left"/>
      <w:pPr>
        <w:ind w:left="6241" w:hanging="360"/>
      </w:pPr>
      <w:rPr>
        <w:rFonts w:hint="default"/>
        <w:lang w:val="sl-SI" w:eastAsia="en-US" w:bidi="ar-SA"/>
      </w:rPr>
    </w:lvl>
    <w:lvl w:ilvl="7" w:tplc="0AFCB986">
      <w:numFmt w:val="bullet"/>
      <w:lvlText w:val="•"/>
      <w:lvlJc w:val="left"/>
      <w:pPr>
        <w:ind w:left="7161" w:hanging="360"/>
      </w:pPr>
      <w:rPr>
        <w:rFonts w:hint="default"/>
        <w:lang w:val="sl-SI" w:eastAsia="en-US" w:bidi="ar-SA"/>
      </w:rPr>
    </w:lvl>
    <w:lvl w:ilvl="8" w:tplc="C60419C0">
      <w:numFmt w:val="bullet"/>
      <w:lvlText w:val="•"/>
      <w:lvlJc w:val="left"/>
      <w:pPr>
        <w:ind w:left="8081" w:hanging="360"/>
      </w:pPr>
      <w:rPr>
        <w:rFonts w:hint="default"/>
        <w:lang w:val="sl-SI" w:eastAsia="en-US" w:bidi="ar-SA"/>
      </w:rPr>
    </w:lvl>
  </w:abstractNum>
  <w:abstractNum w:abstractNumId="21" w15:restartNumberingAfterBreak="0">
    <w:nsid w:val="62A23765"/>
    <w:multiLevelType w:val="hybridMultilevel"/>
    <w:tmpl w:val="2BA4B334"/>
    <w:lvl w:ilvl="0" w:tplc="FFFFFFFF">
      <w:start w:val="1"/>
      <w:numFmt w:val="decimal"/>
      <w:lvlText w:val="%1."/>
      <w:lvlJc w:val="left"/>
      <w:pPr>
        <w:ind w:left="1080" w:hanging="360"/>
      </w:pPr>
      <w:rPr>
        <w:rFonts w:ascii="Arial" w:hAnsi="Arial" w:cs="Arial" w:hint="default"/>
        <w:color w:val="auto"/>
        <w:sz w:val="20"/>
        <w:szCs w:val="20"/>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2" w15:restartNumberingAfterBreak="0">
    <w:nsid w:val="68CE7CF8"/>
    <w:multiLevelType w:val="hybridMultilevel"/>
    <w:tmpl w:val="2116ABB0"/>
    <w:lvl w:ilvl="0" w:tplc="F4CE14C6">
      <w:numFmt w:val="bullet"/>
      <w:lvlText w:val=""/>
      <w:lvlJc w:val="left"/>
      <w:pPr>
        <w:ind w:left="465" w:hanging="360"/>
      </w:pPr>
      <w:rPr>
        <w:rFonts w:ascii="Symbol" w:eastAsia="Symbol" w:hAnsi="Symbol" w:cs="Symbol" w:hint="default"/>
        <w:b w:val="0"/>
        <w:bCs w:val="0"/>
        <w:i w:val="0"/>
        <w:iCs w:val="0"/>
        <w:spacing w:val="0"/>
        <w:w w:val="100"/>
        <w:sz w:val="20"/>
        <w:szCs w:val="20"/>
        <w:lang w:val="sl-SI" w:eastAsia="en-US" w:bidi="ar-SA"/>
      </w:rPr>
    </w:lvl>
    <w:lvl w:ilvl="1" w:tplc="53EACE76">
      <w:numFmt w:val="bullet"/>
      <w:lvlText w:val="•"/>
      <w:lvlJc w:val="left"/>
      <w:pPr>
        <w:ind w:left="1332" w:hanging="360"/>
      </w:pPr>
      <w:rPr>
        <w:rFonts w:hint="default"/>
        <w:lang w:val="sl-SI" w:eastAsia="en-US" w:bidi="ar-SA"/>
      </w:rPr>
    </w:lvl>
    <w:lvl w:ilvl="2" w:tplc="01ECFF84">
      <w:numFmt w:val="bullet"/>
      <w:lvlText w:val="•"/>
      <w:lvlJc w:val="left"/>
      <w:pPr>
        <w:ind w:left="2205" w:hanging="360"/>
      </w:pPr>
      <w:rPr>
        <w:rFonts w:hint="default"/>
        <w:lang w:val="sl-SI" w:eastAsia="en-US" w:bidi="ar-SA"/>
      </w:rPr>
    </w:lvl>
    <w:lvl w:ilvl="3" w:tplc="2A9C255A">
      <w:numFmt w:val="bullet"/>
      <w:lvlText w:val="•"/>
      <w:lvlJc w:val="left"/>
      <w:pPr>
        <w:ind w:left="3078" w:hanging="360"/>
      </w:pPr>
      <w:rPr>
        <w:rFonts w:hint="default"/>
        <w:lang w:val="sl-SI" w:eastAsia="en-US" w:bidi="ar-SA"/>
      </w:rPr>
    </w:lvl>
    <w:lvl w:ilvl="4" w:tplc="771CCC20">
      <w:numFmt w:val="bullet"/>
      <w:lvlText w:val="•"/>
      <w:lvlJc w:val="left"/>
      <w:pPr>
        <w:ind w:left="3950" w:hanging="360"/>
      </w:pPr>
      <w:rPr>
        <w:rFonts w:hint="default"/>
        <w:lang w:val="sl-SI" w:eastAsia="en-US" w:bidi="ar-SA"/>
      </w:rPr>
    </w:lvl>
    <w:lvl w:ilvl="5" w:tplc="81D2CF06">
      <w:numFmt w:val="bullet"/>
      <w:lvlText w:val="•"/>
      <w:lvlJc w:val="left"/>
      <w:pPr>
        <w:ind w:left="4823" w:hanging="360"/>
      </w:pPr>
      <w:rPr>
        <w:rFonts w:hint="default"/>
        <w:lang w:val="sl-SI" w:eastAsia="en-US" w:bidi="ar-SA"/>
      </w:rPr>
    </w:lvl>
    <w:lvl w:ilvl="6" w:tplc="9D1844D4">
      <w:numFmt w:val="bullet"/>
      <w:lvlText w:val="•"/>
      <w:lvlJc w:val="left"/>
      <w:pPr>
        <w:ind w:left="5696" w:hanging="360"/>
      </w:pPr>
      <w:rPr>
        <w:rFonts w:hint="default"/>
        <w:lang w:val="sl-SI" w:eastAsia="en-US" w:bidi="ar-SA"/>
      </w:rPr>
    </w:lvl>
    <w:lvl w:ilvl="7" w:tplc="CBAC2796">
      <w:numFmt w:val="bullet"/>
      <w:lvlText w:val="•"/>
      <w:lvlJc w:val="left"/>
      <w:pPr>
        <w:ind w:left="6568" w:hanging="360"/>
      </w:pPr>
      <w:rPr>
        <w:rFonts w:hint="default"/>
        <w:lang w:val="sl-SI" w:eastAsia="en-US" w:bidi="ar-SA"/>
      </w:rPr>
    </w:lvl>
    <w:lvl w:ilvl="8" w:tplc="0570F714">
      <w:numFmt w:val="bullet"/>
      <w:lvlText w:val="•"/>
      <w:lvlJc w:val="left"/>
      <w:pPr>
        <w:ind w:left="7441" w:hanging="360"/>
      </w:pPr>
      <w:rPr>
        <w:rFonts w:hint="default"/>
        <w:lang w:val="sl-SI" w:eastAsia="en-US" w:bidi="ar-SA"/>
      </w:rPr>
    </w:lvl>
  </w:abstractNum>
  <w:abstractNum w:abstractNumId="23" w15:restartNumberingAfterBreak="0">
    <w:nsid w:val="69540BE5"/>
    <w:multiLevelType w:val="hybridMultilevel"/>
    <w:tmpl w:val="FD90357E"/>
    <w:lvl w:ilvl="0" w:tplc="AFCC9B52">
      <w:start w:val="1"/>
      <w:numFmt w:val="decimal"/>
      <w:lvlText w:val="(%1)"/>
      <w:lvlJc w:val="left"/>
      <w:pPr>
        <w:ind w:left="1286" w:hanging="360"/>
      </w:pPr>
      <w:rPr>
        <w:rFonts w:ascii="Microsoft Sans Serif" w:eastAsia="Microsoft Sans Serif" w:hAnsi="Microsoft Sans Serif" w:cs="Microsoft Sans Serif" w:hint="default"/>
        <w:b w:val="0"/>
        <w:bCs w:val="0"/>
        <w:i w:val="0"/>
        <w:iCs w:val="0"/>
        <w:spacing w:val="-1"/>
        <w:w w:val="100"/>
        <w:sz w:val="20"/>
        <w:szCs w:val="20"/>
        <w:lang w:val="sl-SI" w:eastAsia="en-US" w:bidi="ar-SA"/>
      </w:rPr>
    </w:lvl>
    <w:lvl w:ilvl="1" w:tplc="2E889F7E">
      <w:numFmt w:val="bullet"/>
      <w:lvlText w:val="–"/>
      <w:lvlJc w:val="left"/>
      <w:pPr>
        <w:ind w:left="2049" w:hanging="360"/>
      </w:pPr>
      <w:rPr>
        <w:rFonts w:ascii="Times New Roman" w:eastAsia="Times New Roman" w:hAnsi="Times New Roman" w:cs="Times New Roman" w:hint="default"/>
        <w:b w:val="0"/>
        <w:bCs w:val="0"/>
        <w:i w:val="0"/>
        <w:iCs w:val="0"/>
        <w:spacing w:val="0"/>
        <w:w w:val="100"/>
        <w:sz w:val="20"/>
        <w:szCs w:val="20"/>
        <w:lang w:val="sl-SI" w:eastAsia="en-US" w:bidi="ar-SA"/>
      </w:rPr>
    </w:lvl>
    <w:lvl w:ilvl="2" w:tplc="450AED74">
      <w:numFmt w:val="bullet"/>
      <w:lvlText w:val="•"/>
      <w:lvlJc w:val="left"/>
      <w:pPr>
        <w:ind w:left="2915" w:hanging="360"/>
      </w:pPr>
      <w:rPr>
        <w:rFonts w:hint="default"/>
        <w:lang w:val="sl-SI" w:eastAsia="en-US" w:bidi="ar-SA"/>
      </w:rPr>
    </w:lvl>
    <w:lvl w:ilvl="3" w:tplc="0CA67DD2">
      <w:numFmt w:val="bullet"/>
      <w:lvlText w:val="•"/>
      <w:lvlJc w:val="left"/>
      <w:pPr>
        <w:ind w:left="3791" w:hanging="360"/>
      </w:pPr>
      <w:rPr>
        <w:rFonts w:hint="default"/>
        <w:lang w:val="sl-SI" w:eastAsia="en-US" w:bidi="ar-SA"/>
      </w:rPr>
    </w:lvl>
    <w:lvl w:ilvl="4" w:tplc="61206700">
      <w:numFmt w:val="bullet"/>
      <w:lvlText w:val="•"/>
      <w:lvlJc w:val="left"/>
      <w:pPr>
        <w:ind w:left="4667" w:hanging="360"/>
      </w:pPr>
      <w:rPr>
        <w:rFonts w:hint="default"/>
        <w:lang w:val="sl-SI" w:eastAsia="en-US" w:bidi="ar-SA"/>
      </w:rPr>
    </w:lvl>
    <w:lvl w:ilvl="5" w:tplc="D20C99A0">
      <w:numFmt w:val="bullet"/>
      <w:lvlText w:val="•"/>
      <w:lvlJc w:val="left"/>
      <w:pPr>
        <w:ind w:left="5543" w:hanging="360"/>
      </w:pPr>
      <w:rPr>
        <w:rFonts w:hint="default"/>
        <w:lang w:val="sl-SI" w:eastAsia="en-US" w:bidi="ar-SA"/>
      </w:rPr>
    </w:lvl>
    <w:lvl w:ilvl="6" w:tplc="1CC89354">
      <w:numFmt w:val="bullet"/>
      <w:lvlText w:val="•"/>
      <w:lvlJc w:val="left"/>
      <w:pPr>
        <w:ind w:left="6419" w:hanging="360"/>
      </w:pPr>
      <w:rPr>
        <w:rFonts w:hint="default"/>
        <w:lang w:val="sl-SI" w:eastAsia="en-US" w:bidi="ar-SA"/>
      </w:rPr>
    </w:lvl>
    <w:lvl w:ilvl="7" w:tplc="A5961DA4">
      <w:numFmt w:val="bullet"/>
      <w:lvlText w:val="•"/>
      <w:lvlJc w:val="left"/>
      <w:pPr>
        <w:ind w:left="7294" w:hanging="360"/>
      </w:pPr>
      <w:rPr>
        <w:rFonts w:hint="default"/>
        <w:lang w:val="sl-SI" w:eastAsia="en-US" w:bidi="ar-SA"/>
      </w:rPr>
    </w:lvl>
    <w:lvl w:ilvl="8" w:tplc="5C780094">
      <w:numFmt w:val="bullet"/>
      <w:lvlText w:val="•"/>
      <w:lvlJc w:val="left"/>
      <w:pPr>
        <w:ind w:left="8170" w:hanging="360"/>
      </w:pPr>
      <w:rPr>
        <w:rFonts w:hint="default"/>
        <w:lang w:val="sl-SI" w:eastAsia="en-US" w:bidi="ar-SA"/>
      </w:rPr>
    </w:lvl>
  </w:abstractNum>
  <w:abstractNum w:abstractNumId="24" w15:restartNumberingAfterBreak="0">
    <w:nsid w:val="6CAE2072"/>
    <w:multiLevelType w:val="hybridMultilevel"/>
    <w:tmpl w:val="57E2D0E0"/>
    <w:lvl w:ilvl="0" w:tplc="FFFFFFFF">
      <w:start w:val="1"/>
      <w:numFmt w:val="decimal"/>
      <w:lvlText w:val="%1."/>
      <w:lvlJc w:val="left"/>
      <w:pPr>
        <w:ind w:left="1080" w:hanging="360"/>
      </w:pPr>
      <w:rPr>
        <w:rFonts w:ascii="Arial" w:hAnsi="Arial" w:cs="Arial" w:hint="default"/>
        <w:color w:val="auto"/>
        <w:sz w:val="20"/>
        <w:szCs w:val="20"/>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5" w15:restartNumberingAfterBreak="0">
    <w:nsid w:val="6F462012"/>
    <w:multiLevelType w:val="hybridMultilevel"/>
    <w:tmpl w:val="4E823338"/>
    <w:lvl w:ilvl="0" w:tplc="FFFFFFFF">
      <w:start w:val="1"/>
      <w:numFmt w:val="decimal"/>
      <w:lvlText w:val="%1."/>
      <w:lvlJc w:val="left"/>
      <w:pPr>
        <w:ind w:left="1080" w:hanging="360"/>
      </w:pPr>
      <w:rPr>
        <w:rFonts w:ascii="Arial" w:hAnsi="Arial" w:cs="Arial" w:hint="default"/>
        <w:color w:val="auto"/>
        <w:sz w:val="20"/>
        <w:szCs w:val="20"/>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6" w15:restartNumberingAfterBreak="0">
    <w:nsid w:val="70902766"/>
    <w:multiLevelType w:val="hybridMultilevel"/>
    <w:tmpl w:val="393C2FE8"/>
    <w:lvl w:ilvl="0" w:tplc="2438E082">
      <w:start w:val="1"/>
      <w:numFmt w:val="decimal"/>
      <w:lvlText w:val="(%1)"/>
      <w:lvlJc w:val="left"/>
      <w:pPr>
        <w:ind w:left="566" w:hanging="332"/>
      </w:pPr>
      <w:rPr>
        <w:rFonts w:ascii="Arial" w:eastAsia="Arial" w:hAnsi="Arial" w:cs="Arial" w:hint="default"/>
        <w:b/>
        <w:bCs/>
        <w:i w:val="0"/>
        <w:iCs w:val="0"/>
        <w:spacing w:val="-1"/>
        <w:w w:val="100"/>
        <w:sz w:val="20"/>
        <w:szCs w:val="20"/>
        <w:lang w:val="sl-SI" w:eastAsia="en-US" w:bidi="ar-SA"/>
      </w:rPr>
    </w:lvl>
    <w:lvl w:ilvl="1" w:tplc="9014F540">
      <w:numFmt w:val="bullet"/>
      <w:lvlText w:val="•"/>
      <w:lvlJc w:val="left"/>
      <w:pPr>
        <w:ind w:left="1496" w:hanging="332"/>
      </w:pPr>
      <w:rPr>
        <w:rFonts w:hint="default"/>
        <w:lang w:val="sl-SI" w:eastAsia="en-US" w:bidi="ar-SA"/>
      </w:rPr>
    </w:lvl>
    <w:lvl w:ilvl="2" w:tplc="4520362C">
      <w:numFmt w:val="bullet"/>
      <w:lvlText w:val="•"/>
      <w:lvlJc w:val="left"/>
      <w:pPr>
        <w:ind w:left="2432" w:hanging="332"/>
      </w:pPr>
      <w:rPr>
        <w:rFonts w:hint="default"/>
        <w:lang w:val="sl-SI" w:eastAsia="en-US" w:bidi="ar-SA"/>
      </w:rPr>
    </w:lvl>
    <w:lvl w:ilvl="3" w:tplc="9CBE8F1A">
      <w:numFmt w:val="bullet"/>
      <w:lvlText w:val="•"/>
      <w:lvlJc w:val="left"/>
      <w:pPr>
        <w:ind w:left="3368" w:hanging="332"/>
      </w:pPr>
      <w:rPr>
        <w:rFonts w:hint="default"/>
        <w:lang w:val="sl-SI" w:eastAsia="en-US" w:bidi="ar-SA"/>
      </w:rPr>
    </w:lvl>
    <w:lvl w:ilvl="4" w:tplc="3A42459A">
      <w:numFmt w:val="bullet"/>
      <w:lvlText w:val="•"/>
      <w:lvlJc w:val="left"/>
      <w:pPr>
        <w:ind w:left="4304" w:hanging="332"/>
      </w:pPr>
      <w:rPr>
        <w:rFonts w:hint="default"/>
        <w:lang w:val="sl-SI" w:eastAsia="en-US" w:bidi="ar-SA"/>
      </w:rPr>
    </w:lvl>
    <w:lvl w:ilvl="5" w:tplc="7F161648">
      <w:numFmt w:val="bullet"/>
      <w:lvlText w:val="•"/>
      <w:lvlJc w:val="left"/>
      <w:pPr>
        <w:ind w:left="5241" w:hanging="332"/>
      </w:pPr>
      <w:rPr>
        <w:rFonts w:hint="default"/>
        <w:lang w:val="sl-SI" w:eastAsia="en-US" w:bidi="ar-SA"/>
      </w:rPr>
    </w:lvl>
    <w:lvl w:ilvl="6" w:tplc="0BB44898">
      <w:numFmt w:val="bullet"/>
      <w:lvlText w:val="•"/>
      <w:lvlJc w:val="left"/>
      <w:pPr>
        <w:ind w:left="6177" w:hanging="332"/>
      </w:pPr>
      <w:rPr>
        <w:rFonts w:hint="default"/>
        <w:lang w:val="sl-SI" w:eastAsia="en-US" w:bidi="ar-SA"/>
      </w:rPr>
    </w:lvl>
    <w:lvl w:ilvl="7" w:tplc="48D0EAA0">
      <w:numFmt w:val="bullet"/>
      <w:lvlText w:val="•"/>
      <w:lvlJc w:val="left"/>
      <w:pPr>
        <w:ind w:left="7113" w:hanging="332"/>
      </w:pPr>
      <w:rPr>
        <w:rFonts w:hint="default"/>
        <w:lang w:val="sl-SI" w:eastAsia="en-US" w:bidi="ar-SA"/>
      </w:rPr>
    </w:lvl>
    <w:lvl w:ilvl="8" w:tplc="C0E8F9B0">
      <w:numFmt w:val="bullet"/>
      <w:lvlText w:val="•"/>
      <w:lvlJc w:val="left"/>
      <w:pPr>
        <w:ind w:left="8049" w:hanging="332"/>
      </w:pPr>
      <w:rPr>
        <w:rFonts w:hint="default"/>
        <w:lang w:val="sl-SI" w:eastAsia="en-US" w:bidi="ar-SA"/>
      </w:rPr>
    </w:lvl>
  </w:abstractNum>
  <w:abstractNum w:abstractNumId="27" w15:restartNumberingAfterBreak="0">
    <w:nsid w:val="789A0D9C"/>
    <w:multiLevelType w:val="hybridMultilevel"/>
    <w:tmpl w:val="8EA2495C"/>
    <w:lvl w:ilvl="0" w:tplc="C9A8BC9C">
      <w:start w:val="1"/>
      <w:numFmt w:val="decimal"/>
      <w:lvlText w:val="(%1)"/>
      <w:lvlJc w:val="left"/>
      <w:pPr>
        <w:ind w:left="865" w:hanging="300"/>
      </w:pPr>
      <w:rPr>
        <w:rFonts w:ascii="Arial" w:eastAsia="Arial" w:hAnsi="Arial" w:cs="Arial" w:hint="default"/>
        <w:b/>
        <w:bCs/>
        <w:i w:val="0"/>
        <w:iCs w:val="0"/>
        <w:spacing w:val="-1"/>
        <w:w w:val="100"/>
        <w:sz w:val="20"/>
        <w:szCs w:val="20"/>
        <w:lang w:val="sl-SI" w:eastAsia="en-US" w:bidi="ar-SA"/>
      </w:rPr>
    </w:lvl>
    <w:lvl w:ilvl="1" w:tplc="4CA24C48">
      <w:start w:val="1"/>
      <w:numFmt w:val="decimal"/>
      <w:lvlText w:val="%2."/>
      <w:lvlJc w:val="left"/>
      <w:pPr>
        <w:ind w:left="566" w:hanging="250"/>
      </w:pPr>
      <w:rPr>
        <w:rFonts w:ascii="Arial" w:eastAsia="Arial" w:hAnsi="Arial" w:cs="Arial" w:hint="default"/>
        <w:b/>
        <w:bCs/>
        <w:i w:val="0"/>
        <w:iCs w:val="0"/>
        <w:spacing w:val="-1"/>
        <w:w w:val="100"/>
        <w:sz w:val="20"/>
        <w:szCs w:val="20"/>
        <w:lang w:val="sl-SI" w:eastAsia="en-US" w:bidi="ar-SA"/>
      </w:rPr>
    </w:lvl>
    <w:lvl w:ilvl="2" w:tplc="E6CA7E3C">
      <w:numFmt w:val="bullet"/>
      <w:lvlText w:val="•"/>
      <w:lvlJc w:val="left"/>
      <w:pPr>
        <w:ind w:left="1866" w:hanging="250"/>
      </w:pPr>
      <w:rPr>
        <w:rFonts w:hint="default"/>
        <w:lang w:val="sl-SI" w:eastAsia="en-US" w:bidi="ar-SA"/>
      </w:rPr>
    </w:lvl>
    <w:lvl w:ilvl="3" w:tplc="6C4ACD58">
      <w:numFmt w:val="bullet"/>
      <w:lvlText w:val="•"/>
      <w:lvlJc w:val="left"/>
      <w:pPr>
        <w:ind w:left="2873" w:hanging="250"/>
      </w:pPr>
      <w:rPr>
        <w:rFonts w:hint="default"/>
        <w:lang w:val="sl-SI" w:eastAsia="en-US" w:bidi="ar-SA"/>
      </w:rPr>
    </w:lvl>
    <w:lvl w:ilvl="4" w:tplc="2FBE0C16">
      <w:numFmt w:val="bullet"/>
      <w:lvlText w:val="•"/>
      <w:lvlJc w:val="left"/>
      <w:pPr>
        <w:ind w:left="3880" w:hanging="250"/>
      </w:pPr>
      <w:rPr>
        <w:rFonts w:hint="default"/>
        <w:lang w:val="sl-SI" w:eastAsia="en-US" w:bidi="ar-SA"/>
      </w:rPr>
    </w:lvl>
    <w:lvl w:ilvl="5" w:tplc="E390D0A4">
      <w:numFmt w:val="bullet"/>
      <w:lvlText w:val="•"/>
      <w:lvlJc w:val="left"/>
      <w:pPr>
        <w:ind w:left="4887" w:hanging="250"/>
      </w:pPr>
      <w:rPr>
        <w:rFonts w:hint="default"/>
        <w:lang w:val="sl-SI" w:eastAsia="en-US" w:bidi="ar-SA"/>
      </w:rPr>
    </w:lvl>
    <w:lvl w:ilvl="6" w:tplc="DBA4B058">
      <w:numFmt w:val="bullet"/>
      <w:lvlText w:val="•"/>
      <w:lvlJc w:val="left"/>
      <w:pPr>
        <w:ind w:left="5894" w:hanging="250"/>
      </w:pPr>
      <w:rPr>
        <w:rFonts w:hint="default"/>
        <w:lang w:val="sl-SI" w:eastAsia="en-US" w:bidi="ar-SA"/>
      </w:rPr>
    </w:lvl>
    <w:lvl w:ilvl="7" w:tplc="8C700A80">
      <w:numFmt w:val="bullet"/>
      <w:lvlText w:val="•"/>
      <w:lvlJc w:val="left"/>
      <w:pPr>
        <w:ind w:left="6901" w:hanging="250"/>
      </w:pPr>
      <w:rPr>
        <w:rFonts w:hint="default"/>
        <w:lang w:val="sl-SI" w:eastAsia="en-US" w:bidi="ar-SA"/>
      </w:rPr>
    </w:lvl>
    <w:lvl w:ilvl="8" w:tplc="46E64C9A">
      <w:numFmt w:val="bullet"/>
      <w:lvlText w:val="•"/>
      <w:lvlJc w:val="left"/>
      <w:pPr>
        <w:ind w:left="7908" w:hanging="250"/>
      </w:pPr>
      <w:rPr>
        <w:rFonts w:hint="default"/>
        <w:lang w:val="sl-SI" w:eastAsia="en-US" w:bidi="ar-SA"/>
      </w:rPr>
    </w:lvl>
  </w:abstractNum>
  <w:num w:numId="1">
    <w:abstractNumId w:val="2"/>
  </w:num>
  <w:num w:numId="2">
    <w:abstractNumId w:val="23"/>
  </w:num>
  <w:num w:numId="3">
    <w:abstractNumId w:val="20"/>
  </w:num>
  <w:num w:numId="4">
    <w:abstractNumId w:val="16"/>
  </w:num>
  <w:num w:numId="5">
    <w:abstractNumId w:val="26"/>
  </w:num>
  <w:num w:numId="6">
    <w:abstractNumId w:val="27"/>
  </w:num>
  <w:num w:numId="7">
    <w:abstractNumId w:val="15"/>
  </w:num>
  <w:num w:numId="8">
    <w:abstractNumId w:val="10"/>
  </w:num>
  <w:num w:numId="9">
    <w:abstractNumId w:val="17"/>
  </w:num>
  <w:num w:numId="10">
    <w:abstractNumId w:val="22"/>
  </w:num>
  <w:num w:numId="11">
    <w:abstractNumId w:val="5"/>
  </w:num>
  <w:num w:numId="12">
    <w:abstractNumId w:val="9"/>
  </w:num>
  <w:num w:numId="13">
    <w:abstractNumId w:val="11"/>
  </w:num>
  <w:num w:numId="14">
    <w:abstractNumId w:val="6"/>
  </w:num>
  <w:num w:numId="15">
    <w:abstractNumId w:val="18"/>
  </w:num>
  <w:num w:numId="16">
    <w:abstractNumId w:val="14"/>
  </w:num>
  <w:num w:numId="17">
    <w:abstractNumId w:val="0"/>
  </w:num>
  <w:num w:numId="18">
    <w:abstractNumId w:val="19"/>
  </w:num>
  <w:num w:numId="19">
    <w:abstractNumId w:val="1"/>
  </w:num>
  <w:num w:numId="20">
    <w:abstractNumId w:val="4"/>
  </w:num>
  <w:num w:numId="21">
    <w:abstractNumId w:val="13"/>
  </w:num>
  <w:num w:numId="22">
    <w:abstractNumId w:val="8"/>
  </w:num>
  <w:num w:numId="23">
    <w:abstractNumId w:val="25"/>
  </w:num>
  <w:num w:numId="24">
    <w:abstractNumId w:val="12"/>
  </w:num>
  <w:num w:numId="25">
    <w:abstractNumId w:val="24"/>
  </w:num>
  <w:num w:numId="26">
    <w:abstractNumId w:val="21"/>
  </w:num>
  <w:num w:numId="27">
    <w:abstractNumId w:val="7"/>
  </w:num>
  <w:num w:numId="2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5831"/>
    <w:rsid w:val="00116357"/>
    <w:rsid w:val="00136E18"/>
    <w:rsid w:val="002476D9"/>
    <w:rsid w:val="002947E4"/>
    <w:rsid w:val="002B4AB5"/>
    <w:rsid w:val="00375CB1"/>
    <w:rsid w:val="003C189B"/>
    <w:rsid w:val="0040514D"/>
    <w:rsid w:val="00446D9B"/>
    <w:rsid w:val="00490263"/>
    <w:rsid w:val="00491AC2"/>
    <w:rsid w:val="004C7C9A"/>
    <w:rsid w:val="00677141"/>
    <w:rsid w:val="006A6E45"/>
    <w:rsid w:val="007015A9"/>
    <w:rsid w:val="00720A2B"/>
    <w:rsid w:val="00726917"/>
    <w:rsid w:val="00741F11"/>
    <w:rsid w:val="00756440"/>
    <w:rsid w:val="007943B0"/>
    <w:rsid w:val="00794411"/>
    <w:rsid w:val="007B151D"/>
    <w:rsid w:val="007C60C3"/>
    <w:rsid w:val="008347A7"/>
    <w:rsid w:val="0087375F"/>
    <w:rsid w:val="00892DF4"/>
    <w:rsid w:val="008A6252"/>
    <w:rsid w:val="009049A4"/>
    <w:rsid w:val="009354FD"/>
    <w:rsid w:val="009C395C"/>
    <w:rsid w:val="009D0F81"/>
    <w:rsid w:val="009E5831"/>
    <w:rsid w:val="00A16CD3"/>
    <w:rsid w:val="00A52FB4"/>
    <w:rsid w:val="00A543D1"/>
    <w:rsid w:val="00AD54FC"/>
    <w:rsid w:val="00AF6008"/>
    <w:rsid w:val="00B4520D"/>
    <w:rsid w:val="00BA56B0"/>
    <w:rsid w:val="00BC675C"/>
    <w:rsid w:val="00C711EB"/>
    <w:rsid w:val="00C91F6D"/>
    <w:rsid w:val="00D017A7"/>
    <w:rsid w:val="00D31E67"/>
    <w:rsid w:val="00D47766"/>
    <w:rsid w:val="00DA14E9"/>
    <w:rsid w:val="00DF0E61"/>
    <w:rsid w:val="00E22BEA"/>
    <w:rsid w:val="00E57A8A"/>
    <w:rsid w:val="00F37C36"/>
    <w:rsid w:val="00F653E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492A56B"/>
  <w15:docId w15:val="{8FD2D34E-A37D-4053-B51A-95644E8470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Pr>
      <w:rFonts w:ascii="Microsoft Sans Serif" w:eastAsia="Microsoft Sans Serif" w:hAnsi="Microsoft Sans Serif" w:cs="Microsoft Sans Serif"/>
      <w:lang w:val="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lobesedila">
    <w:name w:val="Body Text"/>
    <w:basedOn w:val="Navaden"/>
    <w:uiPriority w:val="1"/>
    <w:qFormat/>
    <w:rPr>
      <w:sz w:val="20"/>
      <w:szCs w:val="20"/>
    </w:rPr>
  </w:style>
  <w:style w:type="paragraph" w:styleId="Odstavekseznama">
    <w:name w:val="List Paragraph"/>
    <w:aliases w:val="ne-puščica,numbered list,za tekst,Označevanje,List Paragraph2,K1,Table of contents numbered,Elenco num ARGEA,body,Odsek zoznamu2,Tabela - prazna vrstica,List Paragraph compact,Normal bullet 2,Paragraphe de liste 2,Reference list,List L"/>
    <w:basedOn w:val="Navaden"/>
    <w:link w:val="OdstavekseznamaZnak"/>
    <w:uiPriority w:val="34"/>
    <w:qFormat/>
    <w:pPr>
      <w:ind w:left="565" w:hanging="360"/>
    </w:pPr>
  </w:style>
  <w:style w:type="paragraph" w:customStyle="1" w:styleId="TableParagraph">
    <w:name w:val="Table Paragraph"/>
    <w:basedOn w:val="Navaden"/>
    <w:uiPriority w:val="1"/>
    <w:qFormat/>
  </w:style>
  <w:style w:type="paragraph" w:styleId="Pripombabesedilo">
    <w:name w:val="annotation text"/>
    <w:basedOn w:val="Navaden"/>
    <w:link w:val="PripombabesediloZnak"/>
    <w:uiPriority w:val="99"/>
    <w:unhideWhenUsed/>
    <w:rsid w:val="007B151D"/>
    <w:pPr>
      <w:widowControl/>
      <w:autoSpaceDE/>
      <w:autoSpaceDN/>
    </w:pPr>
    <w:rPr>
      <w:rFonts w:ascii="Calibri" w:eastAsiaTheme="minorHAnsi" w:hAnsi="Calibri" w:cs="Calibri"/>
      <w:sz w:val="20"/>
      <w:szCs w:val="20"/>
      <w:lang w:eastAsia="sl-SI"/>
    </w:rPr>
  </w:style>
  <w:style w:type="character" w:customStyle="1" w:styleId="PripombabesediloZnak">
    <w:name w:val="Pripomba – besedilo Znak"/>
    <w:basedOn w:val="Privzetapisavaodstavka"/>
    <w:link w:val="Pripombabesedilo"/>
    <w:uiPriority w:val="99"/>
    <w:rsid w:val="007B151D"/>
    <w:rPr>
      <w:rFonts w:ascii="Calibri" w:hAnsi="Calibri" w:cs="Calibri"/>
      <w:sz w:val="20"/>
      <w:szCs w:val="20"/>
      <w:lang w:val="sl-SI" w:eastAsia="sl-SI"/>
    </w:rPr>
  </w:style>
  <w:style w:type="character" w:styleId="Hiperpovezava">
    <w:name w:val="Hyperlink"/>
    <w:basedOn w:val="Privzetapisavaodstavka"/>
    <w:uiPriority w:val="99"/>
    <w:unhideWhenUsed/>
    <w:rsid w:val="00BA56B0"/>
    <w:rPr>
      <w:color w:val="0000FF" w:themeColor="hyperlink"/>
      <w:u w:val="single"/>
    </w:rPr>
  </w:style>
  <w:style w:type="character" w:customStyle="1" w:styleId="Nerazreenaomemba1">
    <w:name w:val="Nerazrešena omemba1"/>
    <w:basedOn w:val="Privzetapisavaodstavka"/>
    <w:uiPriority w:val="99"/>
    <w:semiHidden/>
    <w:unhideWhenUsed/>
    <w:rsid w:val="00BA56B0"/>
    <w:rPr>
      <w:color w:val="605E5C"/>
      <w:shd w:val="clear" w:color="auto" w:fill="E1DFDD"/>
    </w:rPr>
  </w:style>
  <w:style w:type="character" w:customStyle="1" w:styleId="OdstavekseznamaZnak">
    <w:name w:val="Odstavek seznama Znak"/>
    <w:aliases w:val="ne-puščica Znak,numbered list Znak,za tekst Znak,Označevanje Znak,List Paragraph2 Znak,K1 Znak,Table of contents numbered Znak,Elenco num ARGEA Znak,body Znak,Odsek zoznamu2 Znak,Tabela - prazna vrstica Znak,Normal bullet 2 Znak"/>
    <w:link w:val="Odstavekseznama"/>
    <w:uiPriority w:val="34"/>
    <w:qFormat/>
    <w:locked/>
    <w:rsid w:val="00AF6008"/>
    <w:rPr>
      <w:rFonts w:ascii="Microsoft Sans Serif" w:eastAsia="Microsoft Sans Serif" w:hAnsi="Microsoft Sans Serif" w:cs="Microsoft Sans Serif"/>
      <w:lang w:val="sl-SI"/>
    </w:rPr>
  </w:style>
  <w:style w:type="numbering" w:customStyle="1" w:styleId="Brezseznama1">
    <w:name w:val="Brez seznama1"/>
    <w:next w:val="Brezseznama"/>
    <w:uiPriority w:val="99"/>
    <w:semiHidden/>
    <w:unhideWhenUsed/>
    <w:rsid w:val="007C60C3"/>
  </w:style>
  <w:style w:type="paragraph" w:styleId="Glava">
    <w:name w:val="header"/>
    <w:basedOn w:val="Navaden"/>
    <w:link w:val="GlavaZnak"/>
    <w:unhideWhenUsed/>
    <w:rsid w:val="00720A2B"/>
    <w:pPr>
      <w:tabs>
        <w:tab w:val="center" w:pos="4536"/>
        <w:tab w:val="right" w:pos="9072"/>
      </w:tabs>
    </w:pPr>
  </w:style>
  <w:style w:type="character" w:customStyle="1" w:styleId="GlavaZnak">
    <w:name w:val="Glava Znak"/>
    <w:basedOn w:val="Privzetapisavaodstavka"/>
    <w:link w:val="Glava"/>
    <w:rsid w:val="00720A2B"/>
    <w:rPr>
      <w:rFonts w:ascii="Microsoft Sans Serif" w:eastAsia="Microsoft Sans Serif" w:hAnsi="Microsoft Sans Serif" w:cs="Microsoft Sans Serif"/>
      <w:lang w:val="sl-SI"/>
    </w:rPr>
  </w:style>
  <w:style w:type="paragraph" w:styleId="Noga">
    <w:name w:val="footer"/>
    <w:basedOn w:val="Navaden"/>
    <w:link w:val="NogaZnak"/>
    <w:uiPriority w:val="99"/>
    <w:unhideWhenUsed/>
    <w:rsid w:val="00720A2B"/>
    <w:pPr>
      <w:tabs>
        <w:tab w:val="center" w:pos="4536"/>
        <w:tab w:val="right" w:pos="9072"/>
      </w:tabs>
    </w:pPr>
  </w:style>
  <w:style w:type="character" w:customStyle="1" w:styleId="NogaZnak">
    <w:name w:val="Noga Znak"/>
    <w:basedOn w:val="Privzetapisavaodstavka"/>
    <w:link w:val="Noga"/>
    <w:uiPriority w:val="99"/>
    <w:rsid w:val="00720A2B"/>
    <w:rPr>
      <w:rFonts w:ascii="Microsoft Sans Serif" w:eastAsia="Microsoft Sans Serif" w:hAnsi="Microsoft Sans Serif" w:cs="Microsoft Sans Serif"/>
      <w:lang w:val="sl-SI"/>
    </w:rPr>
  </w:style>
  <w:style w:type="paragraph" w:styleId="Revizija">
    <w:name w:val="Revision"/>
    <w:hidden/>
    <w:uiPriority w:val="99"/>
    <w:semiHidden/>
    <w:rsid w:val="009D0F81"/>
    <w:pPr>
      <w:widowControl/>
      <w:autoSpaceDE/>
      <w:autoSpaceDN/>
    </w:pPr>
    <w:rPr>
      <w:rFonts w:ascii="Microsoft Sans Serif" w:eastAsia="Microsoft Sans Serif" w:hAnsi="Microsoft Sans Serif" w:cs="Microsoft Sans Serif"/>
      <w:lang w:val="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0543641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www.uradni-list.si/glasilo-uradni-list-rs/vsebina/2007-01-0100" TargetMode="External"/><Relationship Id="rId13" Type="http://schemas.openxmlformats.org/officeDocument/2006/relationships/hyperlink" Target="https://www.uradni-list.si/glasilo-uradni-list-rs/vsebina/2012-01-2404" TargetMode="External"/><Relationship Id="rId18" Type="http://schemas.openxmlformats.org/officeDocument/2006/relationships/hyperlink" Target="https://www.uradni-list.si/glasilo-uradni-list-rs/vsebina/2017-01-2437" TargetMode="External"/><Relationship Id="rId26" Type="http://schemas.openxmlformats.org/officeDocument/2006/relationships/hyperlink" Target="https://www.uradni-list.si/glasilo-uradni-list-rs/vsebina/2000-01-4443" TargetMode="External"/><Relationship Id="rId3" Type="http://schemas.openxmlformats.org/officeDocument/2006/relationships/settings" Target="settings.xml"/><Relationship Id="rId21" Type="http://schemas.openxmlformats.org/officeDocument/2006/relationships/hyperlink" Target="https://www.uradni-list.si/glasilo-uradni-list-rs/vsebina/2019-01-1329" TargetMode="External"/><Relationship Id="rId7" Type="http://schemas.openxmlformats.org/officeDocument/2006/relationships/image" Target="media/image1.emf"/><Relationship Id="rId12" Type="http://schemas.openxmlformats.org/officeDocument/2006/relationships/hyperlink" Target="https://www.uradni-list.si/glasilo-uradni-list-rs/vsebina/2010-01-3387" TargetMode="External"/><Relationship Id="rId17" Type="http://schemas.openxmlformats.org/officeDocument/2006/relationships/hyperlink" Target="https://www.uradni-list.si/glasilo-uradni-list-rs/vsebina/2017-01-1524" TargetMode="External"/><Relationship Id="rId25" Type="http://schemas.openxmlformats.org/officeDocument/2006/relationships/hyperlink" Target="https://www.uradni-list.si/glasilo-uradni-list-rs/vsebina/2023-01-2570" TargetMode="External"/><Relationship Id="rId2" Type="http://schemas.openxmlformats.org/officeDocument/2006/relationships/styles" Target="styles.xml"/><Relationship Id="rId16" Type="http://schemas.openxmlformats.org/officeDocument/2006/relationships/hyperlink" Target="https://www.uradni-list.si/glasilo-uradni-list-rs/vsebina/2017-01-0729" TargetMode="External"/><Relationship Id="rId20" Type="http://schemas.openxmlformats.org/officeDocument/2006/relationships/hyperlink" Target="https://www.uradni-list.si/glasilo-uradni-list-rs/vsebina/2018-01-1403" TargetMode="External"/><Relationship Id="rId29" Type="http://schemas.openxmlformats.org/officeDocument/2006/relationships/hyperlink" Target="https://www.uradni-list.si/glasilo-uradni-list-rs/vsebina/2022-01-1783"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uradni-list.si/glasilo-uradni-list-rs/vsebina/2010-01-3350" TargetMode="External"/><Relationship Id="rId24" Type="http://schemas.openxmlformats.org/officeDocument/2006/relationships/hyperlink" Target="https://www.uradni-list.si/glasilo-uradni-list-rs/vsebina/2023-01-2528" TargetMode="External"/><Relationship Id="rId5" Type="http://schemas.openxmlformats.org/officeDocument/2006/relationships/footnotes" Target="footnotes.xml"/><Relationship Id="rId15" Type="http://schemas.openxmlformats.org/officeDocument/2006/relationships/hyperlink" Target="https://www.uradni-list.si/glasilo-uradni-list-rs/vsebina/2016-01-2294" TargetMode="External"/><Relationship Id="rId23" Type="http://schemas.openxmlformats.org/officeDocument/2006/relationships/hyperlink" Target="https://www.uradni-list.si/glasilo-uradni-list-rs/vsebina/2021-01-3898" TargetMode="External"/><Relationship Id="rId28" Type="http://schemas.openxmlformats.org/officeDocument/2006/relationships/hyperlink" Target="https://www.uradni-list.si/glasilo-uradni-list-rs/vsebina/2001-01-4471" TargetMode="External"/><Relationship Id="rId10" Type="http://schemas.openxmlformats.org/officeDocument/2006/relationships/hyperlink" Target="https://www.uradni-list.si/glasilo-uradni-list-rs/vsebina/2007-21-2284" TargetMode="External"/><Relationship Id="rId19" Type="http://schemas.openxmlformats.org/officeDocument/2006/relationships/hyperlink" Target="https://www.uradni-list.si/glasilo-uradni-list-rs/vsebina/2018-01-0887" TargetMode="External"/><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www.uradni-list.si/glasilo-uradni-list-rs/vsebina/2007-21-1207" TargetMode="External"/><Relationship Id="rId14" Type="http://schemas.openxmlformats.org/officeDocument/2006/relationships/hyperlink" Target="https://www.uradni-list.si/glasilo-uradni-list-rs/vsebina/2016-01-1707" TargetMode="External"/><Relationship Id="rId22" Type="http://schemas.openxmlformats.org/officeDocument/2006/relationships/hyperlink" Target="https://www.uradni-list.si/glasilo-uradni-list-rs/vsebina/2020-01-3287" TargetMode="External"/><Relationship Id="rId27" Type="http://schemas.openxmlformats.org/officeDocument/2006/relationships/hyperlink" Target="https://www.uradni-list.si/glasilo-uradni-list-rs/vsebina/2001-01-1907" TargetMode="Externa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9</Pages>
  <Words>5008</Words>
  <Characters>28547</Characters>
  <Application>Microsoft Office Word</Application>
  <DocSecurity>0</DocSecurity>
  <Lines>237</Lines>
  <Paragraphs>66</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33489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Darija Perše Zoretič</dc:creator>
  <cp:lastModifiedBy>Katja Pucihar</cp:lastModifiedBy>
  <cp:revision>2</cp:revision>
  <dcterms:created xsi:type="dcterms:W3CDTF">2025-03-14T07:09:00Z</dcterms:created>
  <dcterms:modified xsi:type="dcterms:W3CDTF">2025-03-14T07:09:00Z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2023-03-28T00:00:00Z</vt:filetime>
  </property>
  <property fmtid="{D5CDD505-2E9C-101B-9397-08002B2CF9AE}" pid="3" name="Creator">
    <vt:lpwstr>Microsoft Word(16.0)</vt:lpwstr>
  </property>
  <property fmtid="{D5CDD505-2E9C-101B-9397-08002B2CF9AE}" pid="4" name="LastSaved">
    <vt:filetime>2025-03-12T00:00:00Z</vt:filetime>
  </property>
  <property fmtid="{D5CDD505-2E9C-101B-9397-08002B2CF9AE}" pid="5" name="Producer">
    <vt:lpwstr>www.adlibsoftware.com: CTP (6.0.2.62030) OS (Windows 2012,2,0,64)</vt:lpwstr>
  </property>
</Properties>
</file>