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619E2" w14:textId="628ED802" w:rsidR="008A2BA8" w:rsidRDefault="00F61324" w:rsidP="00C055AB">
      <w:pPr>
        <w:overflowPunct w:val="0"/>
        <w:autoSpaceDE w:val="0"/>
        <w:autoSpaceDN w:val="0"/>
        <w:adjustRightInd w:val="0"/>
        <w:spacing w:line="276" w:lineRule="auto"/>
        <w:jc w:val="both"/>
        <w:textAlignment w:val="baseline"/>
        <w:rPr>
          <w:rFonts w:ascii="Arial" w:hAnsi="Arial" w:cs="Arial"/>
          <w:bCs/>
          <w:sz w:val="20"/>
          <w:szCs w:val="20"/>
        </w:rPr>
      </w:pPr>
      <w:r w:rsidRPr="009A2A98">
        <w:rPr>
          <w:rFonts w:ascii="Arial" w:hAnsi="Arial" w:cs="Arial"/>
          <w:color w:val="000000"/>
          <w:sz w:val="20"/>
          <w:szCs w:val="20"/>
          <w:shd w:val="clear" w:color="auto" w:fill="FFFFFF"/>
        </w:rPr>
        <w:t xml:space="preserve">Na podlagi </w:t>
      </w:r>
      <w:r w:rsidR="005C4346">
        <w:rPr>
          <w:rFonts w:ascii="Arial" w:hAnsi="Arial" w:cs="Arial"/>
          <w:color w:val="000000"/>
          <w:sz w:val="20"/>
          <w:szCs w:val="20"/>
          <w:shd w:val="clear" w:color="auto" w:fill="FFFFFF"/>
        </w:rPr>
        <w:t>sedmega</w:t>
      </w:r>
      <w:r w:rsidRPr="009A2A98">
        <w:rPr>
          <w:rFonts w:ascii="Arial" w:hAnsi="Arial" w:cs="Arial"/>
          <w:color w:val="000000"/>
          <w:sz w:val="20"/>
          <w:szCs w:val="20"/>
          <w:shd w:val="clear" w:color="auto" w:fill="FFFFFF"/>
        </w:rPr>
        <w:t xml:space="preserve"> odstavka </w:t>
      </w:r>
      <w:r w:rsidR="00993BD2">
        <w:rPr>
          <w:rFonts w:ascii="Arial" w:hAnsi="Arial" w:cs="Arial"/>
          <w:color w:val="000000"/>
          <w:sz w:val="20"/>
          <w:szCs w:val="20"/>
          <w:shd w:val="clear" w:color="auto" w:fill="FFFFFF"/>
        </w:rPr>
        <w:t>27</w:t>
      </w:r>
      <w:r w:rsidRPr="009A2A98">
        <w:rPr>
          <w:rFonts w:ascii="Arial" w:hAnsi="Arial" w:cs="Arial"/>
          <w:color w:val="000000"/>
          <w:sz w:val="20"/>
          <w:szCs w:val="20"/>
          <w:shd w:val="clear" w:color="auto" w:fill="FFFFFF"/>
        </w:rPr>
        <w:t>. člena</w:t>
      </w:r>
      <w:r w:rsidR="003417F4">
        <w:rPr>
          <w:rFonts w:ascii="Arial" w:hAnsi="Arial" w:cs="Arial"/>
          <w:color w:val="000000"/>
          <w:sz w:val="20"/>
          <w:szCs w:val="20"/>
          <w:shd w:val="clear" w:color="auto" w:fill="FFFFFF"/>
        </w:rPr>
        <w:t xml:space="preserve"> </w:t>
      </w:r>
      <w:r w:rsidR="00DF39D3">
        <w:rPr>
          <w:rFonts w:ascii="Arial" w:hAnsi="Arial" w:cs="Arial"/>
          <w:color w:val="000000"/>
          <w:sz w:val="20"/>
          <w:szCs w:val="20"/>
          <w:shd w:val="clear" w:color="auto" w:fill="FFFFFF"/>
        </w:rPr>
        <w:t>in</w:t>
      </w:r>
      <w:r w:rsidR="003417F4">
        <w:rPr>
          <w:rFonts w:ascii="Arial" w:hAnsi="Arial" w:cs="Arial"/>
          <w:color w:val="000000"/>
          <w:sz w:val="20"/>
          <w:szCs w:val="20"/>
          <w:shd w:val="clear" w:color="auto" w:fill="FFFFFF"/>
        </w:rPr>
        <w:t xml:space="preserve"> za izvrševanje </w:t>
      </w:r>
      <w:r w:rsidR="00C912D3">
        <w:rPr>
          <w:rFonts w:ascii="Arial" w:hAnsi="Arial" w:cs="Arial"/>
          <w:color w:val="000000"/>
          <w:sz w:val="20"/>
          <w:szCs w:val="20"/>
          <w:shd w:val="clear" w:color="auto" w:fill="FFFFFF"/>
        </w:rPr>
        <w:t xml:space="preserve">prvega in drugega odstavka </w:t>
      </w:r>
      <w:r w:rsidR="003417F4">
        <w:rPr>
          <w:rFonts w:ascii="Arial" w:hAnsi="Arial" w:cs="Arial"/>
          <w:color w:val="000000"/>
          <w:sz w:val="20"/>
          <w:szCs w:val="20"/>
          <w:shd w:val="clear" w:color="auto" w:fill="FFFFFF"/>
        </w:rPr>
        <w:t>26. člena</w:t>
      </w:r>
      <w:r>
        <w:rPr>
          <w:rFonts w:ascii="Arial" w:hAnsi="Arial" w:cs="Arial"/>
          <w:color w:val="000000"/>
          <w:sz w:val="20"/>
          <w:szCs w:val="20"/>
          <w:shd w:val="clear" w:color="auto" w:fill="FFFFFF"/>
        </w:rPr>
        <w:t xml:space="preserve"> </w:t>
      </w:r>
      <w:r w:rsidRPr="009A2A98">
        <w:rPr>
          <w:rFonts w:ascii="Arial" w:hAnsi="Arial" w:cs="Arial"/>
          <w:color w:val="000000"/>
          <w:sz w:val="20"/>
          <w:szCs w:val="20"/>
          <w:shd w:val="clear" w:color="auto" w:fill="FFFFFF"/>
        </w:rPr>
        <w:t>Zakona o sodnih izvedencih, sodnih cenilcih in sodnih tolmačih (Uradni list RS, št. 22/18</w:t>
      </w:r>
      <w:r>
        <w:rPr>
          <w:rFonts w:ascii="Arial" w:hAnsi="Arial" w:cs="Arial"/>
          <w:color w:val="000000"/>
          <w:sz w:val="20"/>
          <w:szCs w:val="20"/>
          <w:shd w:val="clear" w:color="auto" w:fill="FFFFFF"/>
        </w:rPr>
        <w:t xml:space="preserve">, 3/22 -  ZDeb in </w:t>
      </w:r>
      <w:r w:rsidR="00283297">
        <w:rPr>
          <w:rFonts w:ascii="Arial" w:hAnsi="Arial" w:cs="Arial"/>
          <w:color w:val="000000"/>
          <w:sz w:val="20"/>
          <w:szCs w:val="20"/>
          <w:shd w:val="clear" w:color="auto" w:fill="FFFFFF"/>
        </w:rPr>
        <w:t>1</w:t>
      </w:r>
      <w:r w:rsidR="002E5CAE">
        <w:rPr>
          <w:rFonts w:ascii="Arial" w:hAnsi="Arial" w:cs="Arial"/>
          <w:color w:val="000000"/>
          <w:sz w:val="20"/>
          <w:szCs w:val="20"/>
          <w:shd w:val="clear" w:color="auto" w:fill="FFFFFF"/>
        </w:rPr>
        <w:t>02</w:t>
      </w:r>
      <w:r>
        <w:rPr>
          <w:rFonts w:ascii="Arial" w:hAnsi="Arial" w:cs="Arial"/>
          <w:color w:val="000000"/>
          <w:sz w:val="20"/>
          <w:szCs w:val="20"/>
          <w:shd w:val="clear" w:color="auto" w:fill="FFFFFF"/>
        </w:rPr>
        <w:t>/2</w:t>
      </w:r>
      <w:r w:rsidR="002E5CAE">
        <w:rPr>
          <w:rFonts w:ascii="Arial" w:hAnsi="Arial" w:cs="Arial"/>
          <w:color w:val="000000"/>
          <w:sz w:val="20"/>
          <w:szCs w:val="20"/>
          <w:shd w:val="clear" w:color="auto" w:fill="FFFFFF"/>
        </w:rPr>
        <w:t>4</w:t>
      </w:r>
      <w:r>
        <w:rPr>
          <w:rFonts w:ascii="Arial" w:hAnsi="Arial" w:cs="Arial"/>
          <w:color w:val="000000"/>
          <w:sz w:val="20"/>
          <w:szCs w:val="20"/>
          <w:shd w:val="clear" w:color="auto" w:fill="FFFFFF"/>
        </w:rPr>
        <w:t>)</w:t>
      </w:r>
      <w:r w:rsidRPr="009A2A98">
        <w:rPr>
          <w:rFonts w:ascii="Arial" w:hAnsi="Arial" w:cs="Arial"/>
          <w:color w:val="000000"/>
          <w:sz w:val="20"/>
          <w:szCs w:val="20"/>
          <w:shd w:val="clear" w:color="auto" w:fill="FFFFFF"/>
        </w:rPr>
        <w:t xml:space="preserve"> ministrica za pravosodje</w:t>
      </w:r>
      <w:r w:rsidR="00DF39D3" w:rsidRPr="00DF39D3">
        <w:rPr>
          <w:rFonts w:ascii="Arial" w:hAnsi="Arial" w:cs="Arial"/>
          <w:color w:val="000000"/>
          <w:sz w:val="20"/>
          <w:szCs w:val="20"/>
          <w:shd w:val="clear" w:color="auto" w:fill="FFFFFF"/>
        </w:rPr>
        <w:t xml:space="preserve"> </w:t>
      </w:r>
      <w:r w:rsidR="00DF39D3">
        <w:rPr>
          <w:rFonts w:ascii="Arial" w:hAnsi="Arial" w:cs="Arial"/>
          <w:color w:val="000000"/>
          <w:sz w:val="20"/>
          <w:szCs w:val="20"/>
          <w:shd w:val="clear" w:color="auto" w:fill="FFFFFF"/>
        </w:rPr>
        <w:t>izdaja</w:t>
      </w:r>
    </w:p>
    <w:p w14:paraId="448BE81A" w14:textId="77777777" w:rsidR="00F61324" w:rsidRDefault="00F61324" w:rsidP="00C055AB">
      <w:pPr>
        <w:overflowPunct w:val="0"/>
        <w:autoSpaceDE w:val="0"/>
        <w:autoSpaceDN w:val="0"/>
        <w:adjustRightInd w:val="0"/>
        <w:spacing w:line="276" w:lineRule="auto"/>
        <w:jc w:val="both"/>
        <w:textAlignment w:val="baseline"/>
        <w:rPr>
          <w:rFonts w:ascii="Arial" w:hAnsi="Arial" w:cs="Arial"/>
          <w:bCs/>
          <w:sz w:val="20"/>
          <w:szCs w:val="20"/>
        </w:rPr>
      </w:pPr>
    </w:p>
    <w:p w14:paraId="46540C4E" w14:textId="77777777" w:rsidR="00F61324" w:rsidRDefault="00F61324" w:rsidP="00C055AB">
      <w:pPr>
        <w:pStyle w:val="center"/>
        <w:spacing w:before="210" w:after="210"/>
        <w:rPr>
          <w:rFonts w:ascii="Arial" w:eastAsia="Arial" w:hAnsi="Arial" w:cs="Arial"/>
          <w:b/>
          <w:bCs/>
          <w:caps/>
          <w:sz w:val="21"/>
          <w:szCs w:val="21"/>
          <w:lang w:val="sl-SI"/>
        </w:rPr>
      </w:pPr>
      <w:r w:rsidRPr="003440BC">
        <w:rPr>
          <w:rFonts w:ascii="Arial" w:eastAsia="Arial" w:hAnsi="Arial" w:cs="Arial"/>
          <w:b/>
          <w:bCs/>
          <w:caps/>
          <w:sz w:val="21"/>
          <w:szCs w:val="21"/>
          <w:lang w:val="sl-SI"/>
        </w:rPr>
        <w:t>PRAVILNIK</w:t>
      </w:r>
    </w:p>
    <w:p w14:paraId="61456E11" w14:textId="10E328A3" w:rsidR="000900ED" w:rsidRPr="000900ED" w:rsidRDefault="000900ED" w:rsidP="00C055AB">
      <w:pPr>
        <w:pStyle w:val="center"/>
        <w:spacing w:before="210" w:after="210"/>
        <w:rPr>
          <w:rFonts w:ascii="Arial" w:eastAsia="Arial" w:hAnsi="Arial" w:cs="Arial"/>
          <w:b/>
          <w:bCs/>
          <w:caps/>
          <w:sz w:val="20"/>
          <w:szCs w:val="20"/>
          <w:lang w:val="sl-SI"/>
        </w:rPr>
      </w:pPr>
      <w:r w:rsidRPr="000900ED">
        <w:rPr>
          <w:rStyle w:val="cf01"/>
          <w:b/>
          <w:bCs/>
          <w:sz w:val="20"/>
          <w:szCs w:val="20"/>
          <w:lang w:val="sl-SI"/>
        </w:rPr>
        <w:t>o strokovnem izpopolnjevanju</w:t>
      </w:r>
      <w:r w:rsidRPr="009B6B54">
        <w:rPr>
          <w:rStyle w:val="cf01"/>
          <w:b/>
          <w:bCs/>
          <w:sz w:val="20"/>
          <w:szCs w:val="20"/>
          <w:lang w:val="sl-SI"/>
        </w:rPr>
        <w:t>, vrstah dokazil in načinih</w:t>
      </w:r>
      <w:r w:rsidRPr="000900ED">
        <w:rPr>
          <w:rStyle w:val="cf01"/>
          <w:b/>
          <w:bCs/>
          <w:sz w:val="20"/>
          <w:szCs w:val="20"/>
          <w:lang w:val="sl-SI"/>
        </w:rPr>
        <w:t xml:space="preserve"> preverjanja strokovnosti sodnih izvedencev, sodnih cenilcev in sodnih tolmačev</w:t>
      </w:r>
    </w:p>
    <w:p w14:paraId="31F00260" w14:textId="77777777" w:rsidR="000900ED" w:rsidRPr="000900ED" w:rsidRDefault="000900ED" w:rsidP="00C055AB">
      <w:pPr>
        <w:pStyle w:val="center"/>
        <w:spacing w:before="210" w:after="210"/>
        <w:rPr>
          <w:rFonts w:ascii="Arial" w:eastAsia="Arial" w:hAnsi="Arial" w:cs="Arial"/>
          <w:b/>
          <w:bCs/>
          <w:caps/>
          <w:sz w:val="21"/>
          <w:szCs w:val="21"/>
          <w:lang w:val="sl-SI"/>
        </w:rPr>
      </w:pPr>
    </w:p>
    <w:p w14:paraId="7B94FE04" w14:textId="77777777" w:rsidR="00074249" w:rsidRPr="003440BC" w:rsidRDefault="004D716D" w:rsidP="00C055AB">
      <w:pPr>
        <w:overflowPunct w:val="0"/>
        <w:autoSpaceDE w:val="0"/>
        <w:autoSpaceDN w:val="0"/>
        <w:adjustRightInd w:val="0"/>
        <w:spacing w:line="276" w:lineRule="auto"/>
        <w:jc w:val="center"/>
        <w:textAlignment w:val="baseline"/>
        <w:rPr>
          <w:rFonts w:ascii="Arial" w:hAnsi="Arial" w:cs="Arial"/>
          <w:b/>
          <w:sz w:val="20"/>
          <w:szCs w:val="20"/>
        </w:rPr>
      </w:pPr>
      <w:r w:rsidRPr="003440BC">
        <w:rPr>
          <w:rFonts w:ascii="Arial" w:hAnsi="Arial" w:cs="Arial"/>
          <w:b/>
          <w:sz w:val="20"/>
          <w:szCs w:val="20"/>
        </w:rPr>
        <w:t xml:space="preserve">I. </w:t>
      </w:r>
      <w:r w:rsidR="00074249" w:rsidRPr="003440BC">
        <w:rPr>
          <w:rFonts w:ascii="Arial" w:hAnsi="Arial" w:cs="Arial"/>
          <w:b/>
          <w:sz w:val="20"/>
          <w:szCs w:val="20"/>
        </w:rPr>
        <w:t>SPLOŠNA DOLOČBA</w:t>
      </w:r>
    </w:p>
    <w:p w14:paraId="1DE1D252" w14:textId="3F090956" w:rsidR="008A2BA8" w:rsidRPr="003440BC" w:rsidRDefault="006E7673" w:rsidP="006E7673">
      <w:pPr>
        <w:pStyle w:val="Odstavekseznama"/>
        <w:overflowPunct w:val="0"/>
        <w:autoSpaceDE w:val="0"/>
        <w:autoSpaceDN w:val="0"/>
        <w:adjustRightInd w:val="0"/>
        <w:spacing w:after="0" w:line="288" w:lineRule="auto"/>
        <w:ind w:left="0"/>
        <w:jc w:val="center"/>
        <w:textAlignment w:val="baseline"/>
        <w:rPr>
          <w:rFonts w:ascii="Arial" w:hAnsi="Arial" w:cs="Arial"/>
          <w:b/>
          <w:sz w:val="20"/>
          <w:szCs w:val="20"/>
        </w:rPr>
      </w:pPr>
      <w:r>
        <w:rPr>
          <w:rFonts w:ascii="Arial" w:hAnsi="Arial" w:cs="Arial"/>
          <w:b/>
          <w:sz w:val="20"/>
          <w:szCs w:val="20"/>
        </w:rPr>
        <w:t xml:space="preserve">1. </w:t>
      </w:r>
      <w:r w:rsidR="008A2BA8" w:rsidRPr="003440BC">
        <w:rPr>
          <w:rFonts w:ascii="Arial" w:hAnsi="Arial" w:cs="Arial"/>
          <w:b/>
          <w:sz w:val="20"/>
          <w:szCs w:val="20"/>
        </w:rPr>
        <w:t>člen</w:t>
      </w:r>
    </w:p>
    <w:p w14:paraId="7B4E58CB" w14:textId="72D53E3D" w:rsidR="008A2BA8" w:rsidRPr="003440BC" w:rsidRDefault="008A2BA8" w:rsidP="006E7673">
      <w:pPr>
        <w:pStyle w:val="Odstavekseznama"/>
        <w:overflowPunct w:val="0"/>
        <w:autoSpaceDE w:val="0"/>
        <w:autoSpaceDN w:val="0"/>
        <w:adjustRightInd w:val="0"/>
        <w:spacing w:after="0" w:line="288" w:lineRule="auto"/>
        <w:ind w:left="0"/>
        <w:jc w:val="center"/>
        <w:textAlignment w:val="baseline"/>
        <w:rPr>
          <w:rFonts w:ascii="Arial" w:hAnsi="Arial" w:cs="Arial"/>
          <w:b/>
          <w:sz w:val="20"/>
          <w:szCs w:val="20"/>
        </w:rPr>
      </w:pPr>
      <w:r w:rsidRPr="003440BC">
        <w:rPr>
          <w:rFonts w:ascii="Arial" w:hAnsi="Arial" w:cs="Arial"/>
          <w:b/>
          <w:sz w:val="20"/>
          <w:szCs w:val="20"/>
        </w:rPr>
        <w:t>(</w:t>
      </w:r>
      <w:r w:rsidR="004C170E">
        <w:rPr>
          <w:rFonts w:ascii="Arial" w:hAnsi="Arial" w:cs="Arial"/>
          <w:b/>
          <w:sz w:val="20"/>
          <w:szCs w:val="20"/>
        </w:rPr>
        <w:t>vsebina</w:t>
      </w:r>
      <w:r w:rsidRPr="003440BC">
        <w:rPr>
          <w:rFonts w:ascii="Arial" w:hAnsi="Arial" w:cs="Arial"/>
          <w:b/>
          <w:sz w:val="20"/>
          <w:szCs w:val="20"/>
        </w:rPr>
        <w:t>)</w:t>
      </w:r>
    </w:p>
    <w:p w14:paraId="07B16F1E" w14:textId="77777777" w:rsidR="008A2BA8" w:rsidRPr="003440BC" w:rsidRDefault="008A2BA8" w:rsidP="006E7673">
      <w:pPr>
        <w:pStyle w:val="Odstavekseznama"/>
        <w:overflowPunct w:val="0"/>
        <w:autoSpaceDE w:val="0"/>
        <w:autoSpaceDN w:val="0"/>
        <w:adjustRightInd w:val="0"/>
        <w:spacing w:after="0" w:line="288" w:lineRule="auto"/>
        <w:ind w:left="0"/>
        <w:textAlignment w:val="baseline"/>
        <w:rPr>
          <w:rFonts w:ascii="Arial" w:hAnsi="Arial" w:cs="Arial"/>
          <w:bCs/>
          <w:sz w:val="20"/>
          <w:szCs w:val="20"/>
        </w:rPr>
      </w:pPr>
    </w:p>
    <w:p w14:paraId="3D007FAE" w14:textId="6F2CD289" w:rsidR="0008259D" w:rsidRDefault="008A2BA8"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3440BC">
        <w:rPr>
          <w:rFonts w:ascii="Arial" w:hAnsi="Arial" w:cs="Arial"/>
          <w:bCs/>
          <w:sz w:val="20"/>
          <w:szCs w:val="20"/>
        </w:rPr>
        <w:t>S tem pravilnikom se ureja</w:t>
      </w:r>
      <w:r w:rsidR="008C55AD">
        <w:rPr>
          <w:rFonts w:ascii="Arial" w:hAnsi="Arial" w:cs="Arial"/>
          <w:bCs/>
          <w:sz w:val="20"/>
          <w:szCs w:val="20"/>
        </w:rPr>
        <w:t>jo vrste in načini</w:t>
      </w:r>
      <w:r w:rsidR="002708AD">
        <w:rPr>
          <w:rFonts w:ascii="Arial" w:hAnsi="Arial" w:cs="Arial"/>
          <w:bCs/>
          <w:sz w:val="20"/>
          <w:szCs w:val="20"/>
        </w:rPr>
        <w:t xml:space="preserve"> strokovn</w:t>
      </w:r>
      <w:r w:rsidR="008C55AD">
        <w:rPr>
          <w:rFonts w:ascii="Arial" w:hAnsi="Arial" w:cs="Arial"/>
          <w:bCs/>
          <w:sz w:val="20"/>
          <w:szCs w:val="20"/>
        </w:rPr>
        <w:t>ega</w:t>
      </w:r>
      <w:r w:rsidR="002708AD">
        <w:rPr>
          <w:rFonts w:ascii="Arial" w:hAnsi="Arial" w:cs="Arial"/>
          <w:bCs/>
          <w:sz w:val="20"/>
          <w:szCs w:val="20"/>
        </w:rPr>
        <w:t xml:space="preserve"> izpopolnjevanj</w:t>
      </w:r>
      <w:r w:rsidR="008C55AD">
        <w:rPr>
          <w:rFonts w:ascii="Arial" w:hAnsi="Arial" w:cs="Arial"/>
          <w:bCs/>
          <w:sz w:val="20"/>
          <w:szCs w:val="20"/>
        </w:rPr>
        <w:t>a</w:t>
      </w:r>
      <w:r w:rsidR="008C55AD" w:rsidRPr="008C55AD">
        <w:rPr>
          <w:rFonts w:ascii="Arial" w:hAnsi="Arial" w:cs="Arial"/>
          <w:bCs/>
          <w:sz w:val="20"/>
          <w:szCs w:val="20"/>
        </w:rPr>
        <w:t xml:space="preserve"> </w:t>
      </w:r>
      <w:r w:rsidR="008C55AD">
        <w:rPr>
          <w:rFonts w:ascii="Arial" w:hAnsi="Arial" w:cs="Arial"/>
          <w:bCs/>
          <w:sz w:val="20"/>
          <w:szCs w:val="20"/>
        </w:rPr>
        <w:t>sodnih izvedencev, sodnih cenilcev in sodnih tolmačev</w:t>
      </w:r>
      <w:r w:rsidR="002708AD">
        <w:rPr>
          <w:rFonts w:ascii="Arial" w:hAnsi="Arial" w:cs="Arial"/>
          <w:bCs/>
          <w:sz w:val="20"/>
          <w:szCs w:val="20"/>
        </w:rPr>
        <w:t>,</w:t>
      </w:r>
      <w:r w:rsidR="003440BC">
        <w:rPr>
          <w:rFonts w:ascii="Arial" w:hAnsi="Arial" w:cs="Arial"/>
          <w:bCs/>
          <w:sz w:val="20"/>
          <w:szCs w:val="20"/>
        </w:rPr>
        <w:t xml:space="preserve"> </w:t>
      </w:r>
      <w:r w:rsidR="008C55AD">
        <w:rPr>
          <w:rFonts w:ascii="Arial" w:hAnsi="Arial" w:cs="Arial"/>
          <w:bCs/>
          <w:sz w:val="20"/>
          <w:szCs w:val="20"/>
        </w:rPr>
        <w:t>vrste dokazil, ki se po tem pravilniku štejejo kot ustrezni izkazi opravljenih strokovnih izpopolnjevanj</w:t>
      </w:r>
      <w:r w:rsidR="00411479">
        <w:rPr>
          <w:rFonts w:ascii="Arial" w:hAnsi="Arial" w:cs="Arial"/>
          <w:bCs/>
          <w:sz w:val="20"/>
          <w:szCs w:val="20"/>
        </w:rPr>
        <w:t xml:space="preserve"> in </w:t>
      </w:r>
      <w:r w:rsidRPr="003440BC">
        <w:rPr>
          <w:rFonts w:ascii="Arial" w:hAnsi="Arial" w:cs="Arial"/>
          <w:bCs/>
          <w:sz w:val="20"/>
          <w:szCs w:val="20"/>
        </w:rPr>
        <w:t>način</w:t>
      </w:r>
      <w:r w:rsidR="00411479">
        <w:rPr>
          <w:rFonts w:ascii="Arial" w:hAnsi="Arial" w:cs="Arial"/>
          <w:bCs/>
          <w:sz w:val="20"/>
          <w:szCs w:val="20"/>
        </w:rPr>
        <w:t>a</w:t>
      </w:r>
      <w:r w:rsidRPr="003440BC">
        <w:rPr>
          <w:rFonts w:ascii="Arial" w:hAnsi="Arial" w:cs="Arial"/>
          <w:bCs/>
          <w:sz w:val="20"/>
          <w:szCs w:val="20"/>
        </w:rPr>
        <w:t xml:space="preserve"> preverjanja strokovnosti </w:t>
      </w:r>
      <w:r w:rsidR="003440BC">
        <w:rPr>
          <w:rFonts w:ascii="Arial" w:hAnsi="Arial" w:cs="Arial"/>
          <w:bCs/>
          <w:sz w:val="20"/>
          <w:szCs w:val="20"/>
        </w:rPr>
        <w:t>sodnih izvedencev, sodnih cenilcev in sodnih tolmačev</w:t>
      </w:r>
      <w:r w:rsidRPr="003440BC">
        <w:rPr>
          <w:rFonts w:ascii="Arial" w:hAnsi="Arial" w:cs="Arial"/>
          <w:bCs/>
          <w:sz w:val="20"/>
          <w:szCs w:val="20"/>
        </w:rPr>
        <w:t>.</w:t>
      </w:r>
    </w:p>
    <w:p w14:paraId="436DB58F" w14:textId="77777777" w:rsidR="00EC2F7D" w:rsidRPr="00074249" w:rsidRDefault="00EC2F7D" w:rsidP="00C055AB">
      <w:pPr>
        <w:overflowPunct w:val="0"/>
        <w:autoSpaceDE w:val="0"/>
        <w:autoSpaceDN w:val="0"/>
        <w:adjustRightInd w:val="0"/>
        <w:spacing w:after="0" w:line="288" w:lineRule="auto"/>
        <w:jc w:val="both"/>
        <w:textAlignment w:val="baseline"/>
        <w:rPr>
          <w:rFonts w:ascii="Arial" w:hAnsi="Arial" w:cs="Arial"/>
          <w:b/>
          <w:sz w:val="20"/>
          <w:szCs w:val="20"/>
        </w:rPr>
      </w:pPr>
    </w:p>
    <w:p w14:paraId="62DB0710" w14:textId="77777777" w:rsidR="00074249" w:rsidRDefault="004D716D" w:rsidP="00C055AB">
      <w:pPr>
        <w:overflowPunct w:val="0"/>
        <w:autoSpaceDE w:val="0"/>
        <w:autoSpaceDN w:val="0"/>
        <w:adjustRightInd w:val="0"/>
        <w:spacing w:after="0" w:line="288" w:lineRule="auto"/>
        <w:jc w:val="center"/>
        <w:textAlignment w:val="baseline"/>
        <w:rPr>
          <w:rFonts w:ascii="Arial" w:hAnsi="Arial" w:cs="Arial"/>
          <w:b/>
          <w:sz w:val="20"/>
          <w:szCs w:val="20"/>
        </w:rPr>
      </w:pPr>
      <w:r>
        <w:rPr>
          <w:rFonts w:ascii="Arial" w:hAnsi="Arial" w:cs="Arial"/>
          <w:b/>
          <w:sz w:val="20"/>
          <w:szCs w:val="20"/>
        </w:rPr>
        <w:t xml:space="preserve">II. </w:t>
      </w:r>
      <w:r w:rsidR="00074249" w:rsidRPr="00074249">
        <w:rPr>
          <w:rFonts w:ascii="Arial" w:hAnsi="Arial" w:cs="Arial"/>
          <w:b/>
          <w:sz w:val="20"/>
          <w:szCs w:val="20"/>
        </w:rPr>
        <w:t>STROKOVNO IZPOPOLNJEVANJE</w:t>
      </w:r>
    </w:p>
    <w:p w14:paraId="07AAE208" w14:textId="77777777" w:rsidR="003440BC" w:rsidRPr="00074249" w:rsidRDefault="003440BC" w:rsidP="00C055AB">
      <w:pPr>
        <w:overflowPunct w:val="0"/>
        <w:autoSpaceDE w:val="0"/>
        <w:autoSpaceDN w:val="0"/>
        <w:adjustRightInd w:val="0"/>
        <w:spacing w:after="0" w:line="288" w:lineRule="auto"/>
        <w:jc w:val="center"/>
        <w:textAlignment w:val="baseline"/>
        <w:rPr>
          <w:rFonts w:ascii="Arial" w:hAnsi="Arial" w:cs="Arial"/>
          <w:b/>
          <w:sz w:val="20"/>
          <w:szCs w:val="20"/>
        </w:rPr>
      </w:pPr>
    </w:p>
    <w:p w14:paraId="41AE11FE" w14:textId="77777777" w:rsidR="00074249" w:rsidRPr="003440BC" w:rsidRDefault="003440BC"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3440BC">
        <w:rPr>
          <w:rFonts w:ascii="Arial" w:hAnsi="Arial" w:cs="Arial"/>
          <w:b/>
          <w:sz w:val="20"/>
          <w:szCs w:val="20"/>
        </w:rPr>
        <w:t>2.</w:t>
      </w:r>
      <w:r>
        <w:rPr>
          <w:rFonts w:ascii="Arial" w:hAnsi="Arial" w:cs="Arial"/>
          <w:b/>
          <w:sz w:val="20"/>
          <w:szCs w:val="20"/>
        </w:rPr>
        <w:t xml:space="preserve"> </w:t>
      </w:r>
      <w:r w:rsidRPr="003440BC">
        <w:rPr>
          <w:rFonts w:ascii="Arial" w:hAnsi="Arial" w:cs="Arial"/>
          <w:b/>
          <w:sz w:val="20"/>
          <w:szCs w:val="20"/>
        </w:rPr>
        <w:t>člen</w:t>
      </w:r>
    </w:p>
    <w:p w14:paraId="4DF502E2" w14:textId="2595D545" w:rsidR="00EC2F7D" w:rsidRPr="007F2D0C" w:rsidRDefault="00EC2F7D"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7F2D0C">
        <w:rPr>
          <w:rFonts w:ascii="Arial" w:hAnsi="Arial" w:cs="Arial"/>
          <w:b/>
          <w:sz w:val="20"/>
          <w:szCs w:val="20"/>
        </w:rPr>
        <w:t>(</w:t>
      </w:r>
      <w:r w:rsidR="00411479">
        <w:rPr>
          <w:rFonts w:ascii="Arial" w:hAnsi="Arial" w:cs="Arial"/>
          <w:b/>
          <w:sz w:val="20"/>
          <w:szCs w:val="20"/>
        </w:rPr>
        <w:t>pojem</w:t>
      </w:r>
      <w:r w:rsidRPr="007F2D0C">
        <w:rPr>
          <w:rFonts w:ascii="Arial" w:hAnsi="Arial" w:cs="Arial"/>
          <w:b/>
          <w:sz w:val="20"/>
          <w:szCs w:val="20"/>
        </w:rPr>
        <w:t>)</w:t>
      </w:r>
    </w:p>
    <w:p w14:paraId="4B7C6820" w14:textId="77777777" w:rsidR="00EC2F7D" w:rsidRDefault="00EC2F7D"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7EB36D29" w14:textId="5F244C2A" w:rsidR="00EC2F7D" w:rsidRDefault="00EC2F7D"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4D0430">
        <w:rPr>
          <w:rFonts w:ascii="Arial" w:hAnsi="Arial" w:cs="Arial"/>
          <w:bCs/>
          <w:sz w:val="20"/>
          <w:szCs w:val="20"/>
        </w:rPr>
        <w:t xml:space="preserve">Strokovno izpopolnjevanje </w:t>
      </w:r>
      <w:r w:rsidR="00411479">
        <w:rPr>
          <w:rFonts w:ascii="Arial" w:hAnsi="Arial" w:cs="Arial"/>
          <w:bCs/>
          <w:sz w:val="20"/>
          <w:szCs w:val="20"/>
        </w:rPr>
        <w:t>je</w:t>
      </w:r>
      <w:r w:rsidRPr="004D0430">
        <w:rPr>
          <w:rFonts w:ascii="Arial" w:hAnsi="Arial" w:cs="Arial"/>
          <w:bCs/>
          <w:sz w:val="20"/>
          <w:szCs w:val="20"/>
        </w:rPr>
        <w:t xml:space="preserve"> stalno in sistematično </w:t>
      </w:r>
      <w:r w:rsidR="00644554">
        <w:rPr>
          <w:rFonts w:ascii="Arial" w:hAnsi="Arial" w:cs="Arial"/>
          <w:bCs/>
          <w:sz w:val="20"/>
          <w:szCs w:val="20"/>
        </w:rPr>
        <w:t>obnavljanje</w:t>
      </w:r>
      <w:r w:rsidRPr="004D0430">
        <w:rPr>
          <w:rFonts w:ascii="Arial" w:hAnsi="Arial" w:cs="Arial"/>
          <w:bCs/>
          <w:sz w:val="20"/>
          <w:szCs w:val="20"/>
        </w:rPr>
        <w:t xml:space="preserve">, razširjanje in poglabljanje teoretičnih </w:t>
      </w:r>
      <w:r w:rsidR="00644554">
        <w:rPr>
          <w:rFonts w:ascii="Arial" w:hAnsi="Arial" w:cs="Arial"/>
          <w:bCs/>
          <w:sz w:val="20"/>
          <w:szCs w:val="20"/>
        </w:rPr>
        <w:t>znanj,</w:t>
      </w:r>
      <w:r w:rsidRPr="004D0430">
        <w:rPr>
          <w:rFonts w:ascii="Arial" w:hAnsi="Arial" w:cs="Arial"/>
          <w:bCs/>
          <w:sz w:val="20"/>
          <w:szCs w:val="20"/>
        </w:rPr>
        <w:t xml:space="preserve"> praktičnih </w:t>
      </w:r>
      <w:r w:rsidR="00644554">
        <w:rPr>
          <w:rFonts w:ascii="Arial" w:hAnsi="Arial" w:cs="Arial"/>
          <w:bCs/>
          <w:sz w:val="20"/>
          <w:szCs w:val="20"/>
        </w:rPr>
        <w:t>veščin in drugih vrst strokovne usposobljenosti</w:t>
      </w:r>
      <w:r w:rsidR="000B1A23">
        <w:rPr>
          <w:rFonts w:ascii="Arial" w:hAnsi="Arial" w:cs="Arial"/>
          <w:bCs/>
          <w:sz w:val="20"/>
          <w:szCs w:val="20"/>
        </w:rPr>
        <w:t xml:space="preserve"> </w:t>
      </w:r>
      <w:r w:rsidR="00644554">
        <w:rPr>
          <w:rFonts w:ascii="Arial" w:hAnsi="Arial" w:cs="Arial"/>
          <w:bCs/>
          <w:sz w:val="20"/>
          <w:szCs w:val="20"/>
        </w:rPr>
        <w:t xml:space="preserve">v skladu </w:t>
      </w:r>
      <w:r w:rsidR="00301083">
        <w:rPr>
          <w:rFonts w:ascii="Arial" w:hAnsi="Arial" w:cs="Arial"/>
          <w:bCs/>
          <w:sz w:val="20"/>
          <w:szCs w:val="20"/>
        </w:rPr>
        <w:t xml:space="preserve">razvojem znanosti in </w:t>
      </w:r>
      <w:r w:rsidR="00575077">
        <w:rPr>
          <w:rFonts w:ascii="Arial" w:hAnsi="Arial" w:cs="Arial"/>
          <w:bCs/>
          <w:sz w:val="20"/>
          <w:szCs w:val="20"/>
        </w:rPr>
        <w:t>stroke ter primeri dobrih praks</w:t>
      </w:r>
      <w:r w:rsidR="00E17A4E">
        <w:rPr>
          <w:rFonts w:ascii="Arial" w:hAnsi="Arial" w:cs="Arial"/>
          <w:bCs/>
          <w:sz w:val="20"/>
          <w:szCs w:val="20"/>
        </w:rPr>
        <w:t>.</w:t>
      </w:r>
      <w:r w:rsidR="00644554">
        <w:rPr>
          <w:rFonts w:ascii="Arial" w:hAnsi="Arial" w:cs="Arial"/>
          <w:bCs/>
          <w:sz w:val="20"/>
          <w:szCs w:val="20"/>
        </w:rPr>
        <w:t xml:space="preserve"> </w:t>
      </w:r>
    </w:p>
    <w:p w14:paraId="446FC06B" w14:textId="77777777" w:rsidR="00996CAD" w:rsidRDefault="00996CAD" w:rsidP="00C055AB">
      <w:pPr>
        <w:overflowPunct w:val="0"/>
        <w:autoSpaceDE w:val="0"/>
        <w:autoSpaceDN w:val="0"/>
        <w:adjustRightInd w:val="0"/>
        <w:spacing w:after="0" w:line="288" w:lineRule="auto"/>
        <w:jc w:val="center"/>
        <w:textAlignment w:val="baseline"/>
        <w:rPr>
          <w:rFonts w:ascii="Arial" w:hAnsi="Arial" w:cs="Arial"/>
          <w:bCs/>
          <w:sz w:val="20"/>
          <w:szCs w:val="20"/>
        </w:rPr>
      </w:pPr>
    </w:p>
    <w:p w14:paraId="0E35B2E6" w14:textId="77777777" w:rsidR="00996CAD" w:rsidRPr="00B10B3A" w:rsidRDefault="00996CAD"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B10B3A">
        <w:rPr>
          <w:rFonts w:ascii="Arial" w:hAnsi="Arial" w:cs="Arial"/>
          <w:b/>
          <w:sz w:val="20"/>
          <w:szCs w:val="20"/>
        </w:rPr>
        <w:t>3. člen</w:t>
      </w:r>
    </w:p>
    <w:p w14:paraId="3D1CD5DB" w14:textId="0384B835" w:rsidR="00996CAD" w:rsidRPr="00B10B3A" w:rsidRDefault="00996CAD"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B10B3A">
        <w:rPr>
          <w:rFonts w:ascii="Arial" w:hAnsi="Arial" w:cs="Arial"/>
          <w:b/>
          <w:sz w:val="20"/>
          <w:szCs w:val="20"/>
        </w:rPr>
        <w:t>(</w:t>
      </w:r>
      <w:r w:rsidR="00644554">
        <w:rPr>
          <w:rFonts w:ascii="Arial" w:hAnsi="Arial" w:cs="Arial"/>
          <w:b/>
          <w:sz w:val="20"/>
          <w:szCs w:val="20"/>
        </w:rPr>
        <w:t>vrste</w:t>
      </w:r>
      <w:r w:rsidR="00644554" w:rsidRPr="00B10B3A">
        <w:rPr>
          <w:rFonts w:ascii="Arial" w:hAnsi="Arial" w:cs="Arial"/>
          <w:b/>
          <w:sz w:val="20"/>
          <w:szCs w:val="20"/>
        </w:rPr>
        <w:t xml:space="preserve"> </w:t>
      </w:r>
      <w:r w:rsidRPr="00B10B3A">
        <w:rPr>
          <w:rFonts w:ascii="Arial" w:hAnsi="Arial" w:cs="Arial"/>
          <w:b/>
          <w:sz w:val="20"/>
          <w:szCs w:val="20"/>
        </w:rPr>
        <w:t>strokovnega izpopolnjevanja)</w:t>
      </w:r>
    </w:p>
    <w:p w14:paraId="16450429" w14:textId="77777777" w:rsidR="00996CAD" w:rsidRDefault="00996CAD"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70BD44F3" w14:textId="09D9E681" w:rsidR="00D75C33" w:rsidRDefault="00FA28FC" w:rsidP="00FA28FC">
      <w:pPr>
        <w:pStyle w:val="Odstavekseznama"/>
        <w:tabs>
          <w:tab w:val="left" w:pos="426"/>
        </w:tabs>
        <w:overflowPunct w:val="0"/>
        <w:autoSpaceDE w:val="0"/>
        <w:autoSpaceDN w:val="0"/>
        <w:adjustRightInd w:val="0"/>
        <w:spacing w:after="0" w:line="288" w:lineRule="auto"/>
        <w:ind w:left="0"/>
        <w:jc w:val="both"/>
        <w:textAlignment w:val="baseline"/>
        <w:rPr>
          <w:rFonts w:ascii="Arial" w:hAnsi="Arial" w:cs="Arial"/>
          <w:bCs/>
          <w:sz w:val="20"/>
          <w:szCs w:val="20"/>
        </w:rPr>
      </w:pPr>
      <w:r>
        <w:rPr>
          <w:rFonts w:ascii="Arial" w:hAnsi="Arial" w:cs="Arial"/>
          <w:bCs/>
          <w:sz w:val="20"/>
          <w:szCs w:val="20"/>
        </w:rPr>
        <w:t xml:space="preserve">(2) </w:t>
      </w:r>
      <w:r w:rsidR="00D75C33" w:rsidRPr="00B10B3A">
        <w:rPr>
          <w:rFonts w:ascii="Arial" w:hAnsi="Arial" w:cs="Arial"/>
          <w:bCs/>
          <w:sz w:val="20"/>
          <w:szCs w:val="20"/>
        </w:rPr>
        <w:t>Strokovno izpopolnjevanje je splošno</w:t>
      </w:r>
      <w:r w:rsidR="00F20BA5">
        <w:rPr>
          <w:rFonts w:ascii="Arial" w:hAnsi="Arial" w:cs="Arial"/>
          <w:bCs/>
          <w:sz w:val="20"/>
          <w:szCs w:val="20"/>
        </w:rPr>
        <w:t xml:space="preserve"> strokovno izpopolnjevanje</w:t>
      </w:r>
      <w:r w:rsidR="00D75C33" w:rsidRPr="00B10B3A">
        <w:rPr>
          <w:rFonts w:ascii="Arial" w:hAnsi="Arial" w:cs="Arial"/>
          <w:bCs/>
          <w:sz w:val="20"/>
          <w:szCs w:val="20"/>
        </w:rPr>
        <w:t xml:space="preserve"> </w:t>
      </w:r>
      <w:r w:rsidR="00F20BA5">
        <w:rPr>
          <w:rFonts w:ascii="Arial" w:hAnsi="Arial" w:cs="Arial"/>
          <w:bCs/>
          <w:sz w:val="20"/>
          <w:szCs w:val="20"/>
        </w:rPr>
        <w:t>in</w:t>
      </w:r>
      <w:r w:rsidR="00D75C33" w:rsidRPr="00B10B3A">
        <w:rPr>
          <w:rFonts w:ascii="Arial" w:hAnsi="Arial" w:cs="Arial"/>
          <w:bCs/>
          <w:sz w:val="20"/>
          <w:szCs w:val="20"/>
        </w:rPr>
        <w:t xml:space="preserve"> posebno</w:t>
      </w:r>
      <w:r w:rsidR="00F20BA5" w:rsidRPr="00F20BA5">
        <w:rPr>
          <w:rFonts w:ascii="Arial" w:hAnsi="Arial" w:cs="Arial"/>
          <w:bCs/>
          <w:sz w:val="20"/>
          <w:szCs w:val="20"/>
        </w:rPr>
        <w:t xml:space="preserve"> </w:t>
      </w:r>
      <w:r w:rsidR="00F20BA5">
        <w:rPr>
          <w:rFonts w:ascii="Arial" w:hAnsi="Arial" w:cs="Arial"/>
          <w:bCs/>
          <w:sz w:val="20"/>
          <w:szCs w:val="20"/>
        </w:rPr>
        <w:t>strokovno izpopolnjevanje</w:t>
      </w:r>
      <w:r w:rsidR="00D75C33" w:rsidRPr="00B10B3A">
        <w:rPr>
          <w:rFonts w:ascii="Arial" w:hAnsi="Arial" w:cs="Arial"/>
          <w:bCs/>
          <w:sz w:val="20"/>
          <w:szCs w:val="20"/>
        </w:rPr>
        <w:t xml:space="preserve">. </w:t>
      </w:r>
    </w:p>
    <w:p w14:paraId="280B16FD" w14:textId="77777777" w:rsidR="00D75C33" w:rsidRPr="00B10B3A" w:rsidRDefault="00D75C33" w:rsidP="00C055AB">
      <w:pPr>
        <w:pStyle w:val="Odstavekseznama"/>
        <w:overflowPunct w:val="0"/>
        <w:autoSpaceDE w:val="0"/>
        <w:autoSpaceDN w:val="0"/>
        <w:adjustRightInd w:val="0"/>
        <w:spacing w:after="0" w:line="288" w:lineRule="auto"/>
        <w:ind w:left="360"/>
        <w:jc w:val="both"/>
        <w:textAlignment w:val="baseline"/>
        <w:rPr>
          <w:rFonts w:ascii="Arial" w:hAnsi="Arial" w:cs="Arial"/>
          <w:bCs/>
          <w:sz w:val="20"/>
          <w:szCs w:val="20"/>
        </w:rPr>
      </w:pPr>
    </w:p>
    <w:p w14:paraId="4C7DB35D" w14:textId="4FE3C813" w:rsidR="00996CAD" w:rsidRPr="00D75C33" w:rsidRDefault="00FA28FC" w:rsidP="00FA28FC">
      <w:pPr>
        <w:pStyle w:val="Odstavekseznama"/>
        <w:tabs>
          <w:tab w:val="left" w:pos="426"/>
        </w:tabs>
        <w:overflowPunct w:val="0"/>
        <w:autoSpaceDE w:val="0"/>
        <w:autoSpaceDN w:val="0"/>
        <w:adjustRightInd w:val="0"/>
        <w:spacing w:after="0" w:line="288" w:lineRule="auto"/>
        <w:ind w:left="0"/>
        <w:jc w:val="both"/>
        <w:textAlignment w:val="baseline"/>
        <w:rPr>
          <w:rFonts w:ascii="Arial" w:hAnsi="Arial" w:cs="Arial"/>
          <w:bCs/>
          <w:sz w:val="20"/>
          <w:szCs w:val="20"/>
        </w:rPr>
      </w:pPr>
      <w:r>
        <w:rPr>
          <w:rFonts w:ascii="Arial" w:hAnsi="Arial" w:cs="Arial"/>
          <w:bCs/>
          <w:sz w:val="20"/>
          <w:szCs w:val="20"/>
        </w:rPr>
        <w:t xml:space="preserve">(2) </w:t>
      </w:r>
      <w:r w:rsidR="00996CAD" w:rsidRPr="00D75C33">
        <w:rPr>
          <w:rFonts w:ascii="Arial" w:hAnsi="Arial" w:cs="Arial"/>
          <w:bCs/>
          <w:sz w:val="20"/>
          <w:szCs w:val="20"/>
        </w:rPr>
        <w:t>Splošn</w:t>
      </w:r>
      <w:r w:rsidR="00F20BA5">
        <w:rPr>
          <w:rFonts w:ascii="Arial" w:hAnsi="Arial" w:cs="Arial"/>
          <w:bCs/>
          <w:sz w:val="20"/>
          <w:szCs w:val="20"/>
        </w:rPr>
        <w:t>o</w:t>
      </w:r>
      <w:r w:rsidR="00996CAD" w:rsidRPr="00D75C33">
        <w:rPr>
          <w:rFonts w:ascii="Arial" w:hAnsi="Arial" w:cs="Arial"/>
          <w:bCs/>
          <w:sz w:val="20"/>
          <w:szCs w:val="20"/>
        </w:rPr>
        <w:t xml:space="preserve"> strokovn</w:t>
      </w:r>
      <w:r w:rsidR="00F20BA5">
        <w:rPr>
          <w:rFonts w:ascii="Arial" w:hAnsi="Arial" w:cs="Arial"/>
          <w:bCs/>
          <w:sz w:val="20"/>
          <w:szCs w:val="20"/>
        </w:rPr>
        <w:t>o</w:t>
      </w:r>
      <w:r w:rsidR="00996CAD" w:rsidRPr="00D75C33">
        <w:rPr>
          <w:rFonts w:ascii="Arial" w:hAnsi="Arial" w:cs="Arial"/>
          <w:bCs/>
          <w:sz w:val="20"/>
          <w:szCs w:val="20"/>
        </w:rPr>
        <w:t xml:space="preserve"> izpopolnjevanj</w:t>
      </w:r>
      <w:r w:rsidR="00F20BA5">
        <w:rPr>
          <w:rFonts w:ascii="Arial" w:hAnsi="Arial" w:cs="Arial"/>
          <w:bCs/>
          <w:sz w:val="20"/>
          <w:szCs w:val="20"/>
        </w:rPr>
        <w:t>e</w:t>
      </w:r>
      <w:r w:rsidR="00996CAD" w:rsidRPr="00D75C33">
        <w:rPr>
          <w:rFonts w:ascii="Arial" w:hAnsi="Arial" w:cs="Arial"/>
          <w:bCs/>
          <w:sz w:val="20"/>
          <w:szCs w:val="20"/>
        </w:rPr>
        <w:t xml:space="preserve"> vključuje zlasti temeljna znanja s področja ustavne ureditve Republike Slovenije, organizacije in delovanja pravosodja, sodnih postopkov, pravil o dokazovanju, zakonske določbe o pravicah in dolžnostih sodnih izvedencev, sodnih cenilcev ali sodnih tolmačev, prava in institucij Evropske unije ter druge splošne teme, ki jih sodni izvedenci, sodni cenilci ali sodni tolmači potrebujejo pri svojem delu. </w:t>
      </w:r>
    </w:p>
    <w:p w14:paraId="0D56CD41" w14:textId="77777777" w:rsidR="00996CAD" w:rsidRDefault="00996CAD"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5BD9B5D5" w14:textId="2B12D06C" w:rsidR="00E17A4E" w:rsidRPr="00E17A4E" w:rsidRDefault="00996CAD"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A43151">
        <w:rPr>
          <w:rFonts w:ascii="Arial" w:hAnsi="Arial" w:cs="Arial"/>
          <w:bCs/>
          <w:sz w:val="20"/>
          <w:szCs w:val="20"/>
        </w:rPr>
        <w:t>(</w:t>
      </w:r>
      <w:r w:rsidR="00D75C33">
        <w:rPr>
          <w:rFonts w:ascii="Arial" w:hAnsi="Arial" w:cs="Arial"/>
          <w:bCs/>
          <w:sz w:val="20"/>
          <w:szCs w:val="20"/>
        </w:rPr>
        <w:t>3</w:t>
      </w:r>
      <w:r w:rsidRPr="00A43151">
        <w:rPr>
          <w:rFonts w:ascii="Arial" w:hAnsi="Arial" w:cs="Arial"/>
          <w:bCs/>
          <w:sz w:val="20"/>
          <w:szCs w:val="20"/>
        </w:rPr>
        <w:t>) Posebn</w:t>
      </w:r>
      <w:r w:rsidR="00F20BA5">
        <w:rPr>
          <w:rFonts w:ascii="Arial" w:hAnsi="Arial" w:cs="Arial"/>
          <w:bCs/>
          <w:sz w:val="20"/>
          <w:szCs w:val="20"/>
        </w:rPr>
        <w:t>o</w:t>
      </w:r>
      <w:r w:rsidRPr="00A43151">
        <w:rPr>
          <w:rFonts w:ascii="Arial" w:hAnsi="Arial" w:cs="Arial"/>
          <w:bCs/>
          <w:sz w:val="20"/>
          <w:szCs w:val="20"/>
        </w:rPr>
        <w:t xml:space="preserve"> strokovn</w:t>
      </w:r>
      <w:r w:rsidR="00F20BA5">
        <w:rPr>
          <w:rFonts w:ascii="Arial" w:hAnsi="Arial" w:cs="Arial"/>
          <w:bCs/>
          <w:sz w:val="20"/>
          <w:szCs w:val="20"/>
        </w:rPr>
        <w:t>o</w:t>
      </w:r>
      <w:r w:rsidRPr="00A43151">
        <w:rPr>
          <w:rFonts w:ascii="Arial" w:hAnsi="Arial" w:cs="Arial"/>
          <w:bCs/>
          <w:sz w:val="20"/>
          <w:szCs w:val="20"/>
        </w:rPr>
        <w:t xml:space="preserve"> </w:t>
      </w:r>
      <w:r>
        <w:rPr>
          <w:rFonts w:ascii="Arial" w:hAnsi="Arial" w:cs="Arial"/>
          <w:bCs/>
          <w:sz w:val="20"/>
          <w:szCs w:val="20"/>
        </w:rPr>
        <w:t>izpopolnjevanj</w:t>
      </w:r>
      <w:r w:rsidR="00F20BA5">
        <w:rPr>
          <w:rFonts w:ascii="Arial" w:hAnsi="Arial" w:cs="Arial"/>
          <w:bCs/>
          <w:sz w:val="20"/>
          <w:szCs w:val="20"/>
        </w:rPr>
        <w:t>e</w:t>
      </w:r>
      <w:r w:rsidRPr="00A43151">
        <w:rPr>
          <w:rFonts w:ascii="Arial" w:hAnsi="Arial" w:cs="Arial"/>
          <w:bCs/>
          <w:sz w:val="20"/>
          <w:szCs w:val="20"/>
        </w:rPr>
        <w:t xml:space="preserve"> vključuje </w:t>
      </w:r>
      <w:r w:rsidR="00F20BA5">
        <w:rPr>
          <w:rFonts w:ascii="Arial" w:hAnsi="Arial" w:cs="Arial"/>
          <w:bCs/>
          <w:sz w:val="20"/>
          <w:szCs w:val="20"/>
        </w:rPr>
        <w:t xml:space="preserve">tista </w:t>
      </w:r>
      <w:r w:rsidRPr="00A43151">
        <w:rPr>
          <w:rFonts w:ascii="Arial" w:hAnsi="Arial" w:cs="Arial"/>
          <w:bCs/>
          <w:sz w:val="20"/>
          <w:szCs w:val="20"/>
        </w:rPr>
        <w:t xml:space="preserve">posebna </w:t>
      </w:r>
      <w:r w:rsidR="00F20BA5" w:rsidRPr="004D0430">
        <w:rPr>
          <w:rFonts w:ascii="Arial" w:hAnsi="Arial" w:cs="Arial"/>
          <w:bCs/>
          <w:sz w:val="20"/>
          <w:szCs w:val="20"/>
        </w:rPr>
        <w:t>teoretičn</w:t>
      </w:r>
      <w:r w:rsidR="00F20BA5">
        <w:rPr>
          <w:rFonts w:ascii="Arial" w:hAnsi="Arial" w:cs="Arial"/>
          <w:bCs/>
          <w:sz w:val="20"/>
          <w:szCs w:val="20"/>
        </w:rPr>
        <w:t>a</w:t>
      </w:r>
      <w:r w:rsidR="00F20BA5" w:rsidRPr="004D0430">
        <w:rPr>
          <w:rFonts w:ascii="Arial" w:hAnsi="Arial" w:cs="Arial"/>
          <w:bCs/>
          <w:sz w:val="20"/>
          <w:szCs w:val="20"/>
        </w:rPr>
        <w:t xml:space="preserve"> </w:t>
      </w:r>
      <w:r w:rsidR="00F20BA5">
        <w:rPr>
          <w:rFonts w:ascii="Arial" w:hAnsi="Arial" w:cs="Arial"/>
          <w:bCs/>
          <w:sz w:val="20"/>
          <w:szCs w:val="20"/>
        </w:rPr>
        <w:t>znanja,</w:t>
      </w:r>
      <w:r w:rsidR="00F20BA5" w:rsidRPr="004D0430">
        <w:rPr>
          <w:rFonts w:ascii="Arial" w:hAnsi="Arial" w:cs="Arial"/>
          <w:bCs/>
          <w:sz w:val="20"/>
          <w:szCs w:val="20"/>
        </w:rPr>
        <w:t xml:space="preserve"> praktičn</w:t>
      </w:r>
      <w:r w:rsidR="00F20BA5">
        <w:rPr>
          <w:rFonts w:ascii="Arial" w:hAnsi="Arial" w:cs="Arial"/>
          <w:bCs/>
          <w:sz w:val="20"/>
          <w:szCs w:val="20"/>
        </w:rPr>
        <w:t>e</w:t>
      </w:r>
      <w:r w:rsidR="00F20BA5" w:rsidRPr="004D0430">
        <w:rPr>
          <w:rFonts w:ascii="Arial" w:hAnsi="Arial" w:cs="Arial"/>
          <w:bCs/>
          <w:sz w:val="20"/>
          <w:szCs w:val="20"/>
        </w:rPr>
        <w:t xml:space="preserve"> </w:t>
      </w:r>
      <w:r w:rsidR="00F20BA5">
        <w:rPr>
          <w:rFonts w:ascii="Arial" w:hAnsi="Arial" w:cs="Arial"/>
          <w:bCs/>
          <w:sz w:val="20"/>
          <w:szCs w:val="20"/>
        </w:rPr>
        <w:t>veščine in druge vrste strokovne usposobljenosti v skladu s sodobnimi spoznanji in razvojem znanosti</w:t>
      </w:r>
      <w:r w:rsidR="000B1A23">
        <w:rPr>
          <w:rFonts w:ascii="Arial" w:hAnsi="Arial" w:cs="Arial"/>
          <w:bCs/>
          <w:sz w:val="20"/>
          <w:szCs w:val="20"/>
        </w:rPr>
        <w:t>, ki so</w:t>
      </w:r>
      <w:r w:rsidR="00F20BA5">
        <w:rPr>
          <w:rFonts w:ascii="Arial" w:hAnsi="Arial" w:cs="Arial"/>
          <w:bCs/>
          <w:sz w:val="20"/>
          <w:szCs w:val="20"/>
        </w:rPr>
        <w:t xml:space="preserve"> </w:t>
      </w:r>
      <w:r w:rsidR="00F20BA5" w:rsidRPr="004D0430">
        <w:rPr>
          <w:rFonts w:ascii="Arial" w:hAnsi="Arial" w:cs="Arial"/>
          <w:bCs/>
          <w:sz w:val="20"/>
          <w:szCs w:val="20"/>
        </w:rPr>
        <w:t>potrebn</w:t>
      </w:r>
      <w:r w:rsidR="000B1A23">
        <w:rPr>
          <w:rFonts w:ascii="Arial" w:hAnsi="Arial" w:cs="Arial"/>
          <w:bCs/>
          <w:sz w:val="20"/>
          <w:szCs w:val="20"/>
        </w:rPr>
        <w:t>e</w:t>
      </w:r>
      <w:r w:rsidR="00F20BA5">
        <w:rPr>
          <w:rFonts w:ascii="Arial" w:hAnsi="Arial" w:cs="Arial"/>
          <w:bCs/>
          <w:sz w:val="20"/>
          <w:szCs w:val="20"/>
        </w:rPr>
        <w:t xml:space="preserve"> na strokovnem področju ali jeziku, za katerega je sodni izvedenec, sodni cenilec in sodni tolmač</w:t>
      </w:r>
      <w:r w:rsidR="00F20BA5" w:rsidRPr="00644554">
        <w:rPr>
          <w:rFonts w:ascii="Arial" w:hAnsi="Arial" w:cs="Arial"/>
          <w:bCs/>
          <w:sz w:val="20"/>
          <w:szCs w:val="20"/>
        </w:rPr>
        <w:t xml:space="preserve"> </w:t>
      </w:r>
      <w:r w:rsidR="00F20BA5">
        <w:rPr>
          <w:rFonts w:ascii="Arial" w:hAnsi="Arial" w:cs="Arial"/>
          <w:bCs/>
          <w:sz w:val="20"/>
          <w:szCs w:val="20"/>
        </w:rPr>
        <w:t>imenovan</w:t>
      </w:r>
      <w:r w:rsidRPr="00A43151">
        <w:rPr>
          <w:rFonts w:ascii="Arial" w:hAnsi="Arial" w:cs="Arial"/>
          <w:bCs/>
          <w:sz w:val="20"/>
          <w:szCs w:val="20"/>
        </w:rPr>
        <w:t>.</w:t>
      </w:r>
      <w:r w:rsidR="00E17A4E" w:rsidRPr="00E17A4E">
        <w:rPr>
          <w:rFonts w:ascii="Arial" w:hAnsi="Arial" w:cs="Arial"/>
          <w:bCs/>
          <w:sz w:val="20"/>
          <w:szCs w:val="20"/>
          <w:highlight w:val="yellow"/>
        </w:rPr>
        <w:t xml:space="preserve"> </w:t>
      </w:r>
    </w:p>
    <w:p w14:paraId="0A79A11A" w14:textId="77777777" w:rsidR="00FA28FC" w:rsidRDefault="00FA28FC"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4B52359A" w14:textId="77777777" w:rsidR="003440BC" w:rsidRPr="00B10B3A" w:rsidRDefault="00996CAD"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B10B3A">
        <w:rPr>
          <w:rFonts w:ascii="Arial" w:hAnsi="Arial" w:cs="Arial"/>
          <w:b/>
          <w:sz w:val="20"/>
          <w:szCs w:val="20"/>
        </w:rPr>
        <w:t>4.</w:t>
      </w:r>
      <w:r>
        <w:rPr>
          <w:rFonts w:ascii="Arial" w:hAnsi="Arial" w:cs="Arial"/>
          <w:b/>
          <w:sz w:val="20"/>
          <w:szCs w:val="20"/>
        </w:rPr>
        <w:t xml:space="preserve"> </w:t>
      </w:r>
      <w:r w:rsidR="003440BC" w:rsidRPr="00B10B3A">
        <w:rPr>
          <w:rFonts w:ascii="Arial" w:hAnsi="Arial" w:cs="Arial"/>
          <w:b/>
          <w:sz w:val="20"/>
          <w:szCs w:val="20"/>
        </w:rPr>
        <w:t>člen</w:t>
      </w:r>
    </w:p>
    <w:p w14:paraId="2BDF25B8" w14:textId="72A88DE8" w:rsidR="00EC2F7D" w:rsidRDefault="00EC2F7D"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FB496C">
        <w:rPr>
          <w:rFonts w:ascii="Arial" w:hAnsi="Arial" w:cs="Arial"/>
          <w:b/>
          <w:sz w:val="20"/>
          <w:szCs w:val="20"/>
        </w:rPr>
        <w:t>(</w:t>
      </w:r>
      <w:r w:rsidR="000B1A23">
        <w:rPr>
          <w:rFonts w:ascii="Arial" w:hAnsi="Arial" w:cs="Arial"/>
          <w:b/>
          <w:sz w:val="20"/>
          <w:szCs w:val="20"/>
        </w:rPr>
        <w:t>načini</w:t>
      </w:r>
      <w:r w:rsidRPr="00FB496C">
        <w:rPr>
          <w:rFonts w:ascii="Arial" w:hAnsi="Arial" w:cs="Arial"/>
          <w:b/>
          <w:sz w:val="20"/>
          <w:szCs w:val="20"/>
        </w:rPr>
        <w:t xml:space="preserve"> strokovnega izpopolnjevanja)</w:t>
      </w:r>
    </w:p>
    <w:p w14:paraId="0C1B054A" w14:textId="77777777" w:rsidR="00FA28FC" w:rsidRPr="00FB496C" w:rsidRDefault="00FA28FC" w:rsidP="00C055AB">
      <w:pPr>
        <w:overflowPunct w:val="0"/>
        <w:autoSpaceDE w:val="0"/>
        <w:autoSpaceDN w:val="0"/>
        <w:adjustRightInd w:val="0"/>
        <w:spacing w:after="0" w:line="288" w:lineRule="auto"/>
        <w:jc w:val="center"/>
        <w:textAlignment w:val="baseline"/>
        <w:rPr>
          <w:rFonts w:ascii="Arial" w:hAnsi="Arial" w:cs="Arial"/>
          <w:b/>
          <w:sz w:val="20"/>
          <w:szCs w:val="20"/>
        </w:rPr>
      </w:pPr>
    </w:p>
    <w:p w14:paraId="4349A0EC" w14:textId="22C493D2" w:rsidR="00A91094" w:rsidRPr="00FA28FC" w:rsidRDefault="00FA28FC" w:rsidP="00FA28FC">
      <w:pPr>
        <w:overflowPunct w:val="0"/>
        <w:autoSpaceDE w:val="0"/>
        <w:autoSpaceDN w:val="0"/>
        <w:adjustRightInd w:val="0"/>
        <w:spacing w:after="0" w:line="288" w:lineRule="auto"/>
        <w:jc w:val="both"/>
        <w:textAlignment w:val="baseline"/>
        <w:rPr>
          <w:rFonts w:ascii="Arial" w:hAnsi="Arial" w:cs="Arial"/>
          <w:bCs/>
          <w:sz w:val="20"/>
          <w:szCs w:val="20"/>
        </w:rPr>
      </w:pPr>
      <w:r>
        <w:rPr>
          <w:rFonts w:ascii="Arial" w:hAnsi="Arial" w:cs="Arial"/>
          <w:bCs/>
          <w:sz w:val="20"/>
          <w:szCs w:val="20"/>
        </w:rPr>
        <w:lastRenderedPageBreak/>
        <w:t xml:space="preserve">(1) </w:t>
      </w:r>
      <w:r w:rsidR="00C85754" w:rsidRPr="00FA28FC">
        <w:rPr>
          <w:rFonts w:ascii="Arial" w:hAnsi="Arial" w:cs="Arial"/>
          <w:bCs/>
          <w:sz w:val="20"/>
          <w:szCs w:val="20"/>
        </w:rPr>
        <w:t>Sodni izveden</w:t>
      </w:r>
      <w:r w:rsidR="003440BC" w:rsidRPr="00FA28FC">
        <w:rPr>
          <w:rFonts w:ascii="Arial" w:hAnsi="Arial" w:cs="Arial"/>
          <w:bCs/>
          <w:sz w:val="20"/>
          <w:szCs w:val="20"/>
        </w:rPr>
        <w:t>e</w:t>
      </w:r>
      <w:r w:rsidR="00C85754" w:rsidRPr="00FA28FC">
        <w:rPr>
          <w:rFonts w:ascii="Arial" w:hAnsi="Arial" w:cs="Arial"/>
          <w:bCs/>
          <w:sz w:val="20"/>
          <w:szCs w:val="20"/>
        </w:rPr>
        <w:t>c, sodni cenil</w:t>
      </w:r>
      <w:r w:rsidR="003440BC" w:rsidRPr="00FA28FC">
        <w:rPr>
          <w:rFonts w:ascii="Arial" w:hAnsi="Arial" w:cs="Arial"/>
          <w:bCs/>
          <w:sz w:val="20"/>
          <w:szCs w:val="20"/>
        </w:rPr>
        <w:t>e</w:t>
      </w:r>
      <w:r w:rsidR="00C85754" w:rsidRPr="00FA28FC">
        <w:rPr>
          <w:rFonts w:ascii="Arial" w:hAnsi="Arial" w:cs="Arial"/>
          <w:bCs/>
          <w:sz w:val="20"/>
          <w:szCs w:val="20"/>
        </w:rPr>
        <w:t xml:space="preserve">c in sodni tolmač se strokovno izpopolnjuje </w:t>
      </w:r>
      <w:r w:rsidR="00240D4E" w:rsidRPr="00FA28FC">
        <w:rPr>
          <w:rFonts w:ascii="Arial" w:hAnsi="Arial" w:cs="Arial"/>
          <w:bCs/>
          <w:sz w:val="20"/>
          <w:szCs w:val="20"/>
        </w:rPr>
        <w:t>tako</w:t>
      </w:r>
      <w:r w:rsidR="00A91094" w:rsidRPr="00FA28FC">
        <w:rPr>
          <w:rFonts w:ascii="Arial" w:hAnsi="Arial" w:cs="Arial"/>
          <w:bCs/>
          <w:sz w:val="20"/>
          <w:szCs w:val="20"/>
        </w:rPr>
        <w:t>, da</w:t>
      </w:r>
      <w:r w:rsidR="00AD1083" w:rsidRPr="00FA28FC">
        <w:rPr>
          <w:rFonts w:ascii="Arial" w:hAnsi="Arial" w:cs="Arial"/>
          <w:bCs/>
          <w:sz w:val="20"/>
          <w:szCs w:val="20"/>
        </w:rPr>
        <w:t xml:space="preserve"> se udeležuje strokovnih srečanj ali drugih strokovn</w:t>
      </w:r>
      <w:r w:rsidR="004279F9" w:rsidRPr="00FA28FC">
        <w:rPr>
          <w:rFonts w:ascii="Arial" w:hAnsi="Arial" w:cs="Arial"/>
          <w:bCs/>
          <w:sz w:val="20"/>
          <w:szCs w:val="20"/>
        </w:rPr>
        <w:t>ih</w:t>
      </w:r>
      <w:r w:rsidR="00AD1083" w:rsidRPr="00FA28FC">
        <w:rPr>
          <w:rFonts w:ascii="Arial" w:hAnsi="Arial" w:cs="Arial"/>
          <w:bCs/>
          <w:sz w:val="20"/>
          <w:szCs w:val="20"/>
        </w:rPr>
        <w:t xml:space="preserve"> izobraževanj</w:t>
      </w:r>
      <w:r w:rsidR="004279F9" w:rsidRPr="00FA28FC">
        <w:rPr>
          <w:rFonts w:ascii="Arial" w:hAnsi="Arial" w:cs="Arial"/>
          <w:bCs/>
          <w:sz w:val="20"/>
          <w:szCs w:val="20"/>
        </w:rPr>
        <w:t>,</w:t>
      </w:r>
      <w:r w:rsidR="00AD1083" w:rsidRPr="00FA28FC">
        <w:rPr>
          <w:rFonts w:ascii="Arial" w:hAnsi="Arial" w:cs="Arial"/>
          <w:bCs/>
          <w:sz w:val="20"/>
          <w:szCs w:val="20"/>
        </w:rPr>
        <w:t xml:space="preserve"> </w:t>
      </w:r>
      <w:r w:rsidR="004279F9" w:rsidRPr="00FA28FC">
        <w:rPr>
          <w:rFonts w:ascii="Arial" w:hAnsi="Arial" w:cs="Arial"/>
          <w:bCs/>
          <w:sz w:val="20"/>
          <w:szCs w:val="20"/>
        </w:rPr>
        <w:t xml:space="preserve">kot so kongresi, simpoziji, delavnice, tečaji, šole in seminarji, </w:t>
      </w:r>
      <w:r w:rsidR="00240D4E" w:rsidRPr="00FA28FC">
        <w:rPr>
          <w:rFonts w:ascii="Arial" w:hAnsi="Arial" w:cs="Arial"/>
          <w:bCs/>
          <w:sz w:val="20"/>
          <w:szCs w:val="20"/>
        </w:rPr>
        <w:t xml:space="preserve">na način </w:t>
      </w:r>
      <w:r w:rsidR="00AD1083" w:rsidRPr="00FA28FC">
        <w:rPr>
          <w:rFonts w:ascii="Arial" w:hAnsi="Arial" w:cs="Arial"/>
          <w:bCs/>
          <w:sz w:val="20"/>
          <w:szCs w:val="20"/>
        </w:rPr>
        <w:t>aktivn</w:t>
      </w:r>
      <w:r w:rsidR="00240D4E" w:rsidRPr="00FA28FC">
        <w:rPr>
          <w:rFonts w:ascii="Arial" w:hAnsi="Arial" w:cs="Arial"/>
          <w:bCs/>
          <w:sz w:val="20"/>
          <w:szCs w:val="20"/>
        </w:rPr>
        <w:t>e</w:t>
      </w:r>
      <w:r w:rsidR="00AD1083" w:rsidRPr="00FA28FC">
        <w:rPr>
          <w:rFonts w:ascii="Arial" w:hAnsi="Arial" w:cs="Arial"/>
          <w:bCs/>
          <w:sz w:val="20"/>
          <w:szCs w:val="20"/>
        </w:rPr>
        <w:t xml:space="preserve"> ali pasivn</w:t>
      </w:r>
      <w:r w:rsidR="00240D4E" w:rsidRPr="00FA28FC">
        <w:rPr>
          <w:rFonts w:ascii="Arial" w:hAnsi="Arial" w:cs="Arial"/>
          <w:bCs/>
          <w:sz w:val="20"/>
          <w:szCs w:val="20"/>
        </w:rPr>
        <w:t>e</w:t>
      </w:r>
      <w:r w:rsidR="00AD1083" w:rsidRPr="00FA28FC">
        <w:rPr>
          <w:rFonts w:ascii="Arial" w:hAnsi="Arial" w:cs="Arial"/>
          <w:bCs/>
          <w:sz w:val="20"/>
          <w:szCs w:val="20"/>
        </w:rPr>
        <w:t xml:space="preserve"> udeležb</w:t>
      </w:r>
      <w:r w:rsidR="00240D4E" w:rsidRPr="00FA28FC">
        <w:rPr>
          <w:rFonts w:ascii="Arial" w:hAnsi="Arial" w:cs="Arial"/>
          <w:bCs/>
          <w:sz w:val="20"/>
          <w:szCs w:val="20"/>
        </w:rPr>
        <w:t>e</w:t>
      </w:r>
      <w:r w:rsidR="004279F9" w:rsidRPr="00FA28FC">
        <w:rPr>
          <w:rFonts w:ascii="Arial" w:hAnsi="Arial" w:cs="Arial"/>
          <w:bCs/>
          <w:sz w:val="20"/>
          <w:szCs w:val="20"/>
        </w:rPr>
        <w:t>,</w:t>
      </w:r>
      <w:r w:rsidR="00AD1083" w:rsidRPr="00FA28FC">
        <w:rPr>
          <w:rFonts w:ascii="Arial" w:hAnsi="Arial" w:cs="Arial"/>
          <w:bCs/>
          <w:sz w:val="20"/>
          <w:szCs w:val="20"/>
        </w:rPr>
        <w:t xml:space="preserve"> </w:t>
      </w:r>
      <w:r w:rsidR="004279F9" w:rsidRPr="00FA28FC">
        <w:rPr>
          <w:rFonts w:ascii="Arial" w:hAnsi="Arial" w:cs="Arial"/>
          <w:bCs/>
          <w:sz w:val="20"/>
          <w:szCs w:val="20"/>
        </w:rPr>
        <w:t>v živo ali na daljavo,</w:t>
      </w:r>
      <w:r w:rsidR="004279F9" w:rsidRPr="00FA28FC" w:rsidDel="00240D4E">
        <w:rPr>
          <w:rFonts w:ascii="Arial" w:hAnsi="Arial" w:cs="Arial"/>
          <w:bCs/>
          <w:sz w:val="20"/>
          <w:szCs w:val="20"/>
        </w:rPr>
        <w:t xml:space="preserve"> </w:t>
      </w:r>
      <w:r w:rsidR="00240D4E" w:rsidRPr="00FA28FC">
        <w:rPr>
          <w:rFonts w:ascii="Arial" w:hAnsi="Arial" w:cs="Arial"/>
          <w:bCs/>
          <w:sz w:val="20"/>
          <w:szCs w:val="20"/>
        </w:rPr>
        <w:t>v Republiki Sloveniji</w:t>
      </w:r>
      <w:r w:rsidR="00AD1083" w:rsidRPr="00FA28FC">
        <w:rPr>
          <w:rFonts w:ascii="Arial" w:hAnsi="Arial" w:cs="Arial"/>
          <w:bCs/>
          <w:sz w:val="20"/>
          <w:szCs w:val="20"/>
        </w:rPr>
        <w:t xml:space="preserve"> ali v tujini</w:t>
      </w:r>
      <w:r w:rsidR="007567FA" w:rsidRPr="00FA28FC">
        <w:rPr>
          <w:rFonts w:ascii="Arial" w:hAnsi="Arial" w:cs="Arial"/>
          <w:bCs/>
          <w:sz w:val="20"/>
          <w:szCs w:val="20"/>
        </w:rPr>
        <w:t xml:space="preserve">. </w:t>
      </w:r>
    </w:p>
    <w:p w14:paraId="7E9E418E" w14:textId="77777777" w:rsidR="00EC2F7D" w:rsidRPr="00C055AB" w:rsidRDefault="00EC2F7D" w:rsidP="00C055AB">
      <w:pPr>
        <w:pStyle w:val="Odstavekseznama"/>
        <w:overflowPunct w:val="0"/>
        <w:autoSpaceDE w:val="0"/>
        <w:autoSpaceDN w:val="0"/>
        <w:adjustRightInd w:val="0"/>
        <w:spacing w:after="0" w:line="288" w:lineRule="auto"/>
        <w:jc w:val="both"/>
        <w:textAlignment w:val="baseline"/>
        <w:rPr>
          <w:rFonts w:ascii="Arial" w:hAnsi="Arial" w:cs="Arial"/>
          <w:bCs/>
          <w:sz w:val="20"/>
          <w:szCs w:val="20"/>
        </w:rPr>
      </w:pPr>
      <w:bookmarkStart w:id="0" w:name="_Hlk184624558"/>
    </w:p>
    <w:p w14:paraId="1845D6EE" w14:textId="5AAFCE5E" w:rsidR="00B07AE4" w:rsidRPr="00FA28FC" w:rsidRDefault="00FA28FC" w:rsidP="00FA28FC">
      <w:pPr>
        <w:overflowPunct w:val="0"/>
        <w:autoSpaceDE w:val="0"/>
        <w:autoSpaceDN w:val="0"/>
        <w:adjustRightInd w:val="0"/>
        <w:spacing w:after="0" w:line="288" w:lineRule="auto"/>
        <w:jc w:val="both"/>
        <w:textAlignment w:val="baseline"/>
        <w:rPr>
          <w:rFonts w:ascii="Arial" w:hAnsi="Arial" w:cs="Arial"/>
          <w:bCs/>
          <w:sz w:val="20"/>
          <w:szCs w:val="20"/>
        </w:rPr>
      </w:pPr>
      <w:r>
        <w:rPr>
          <w:rFonts w:ascii="Arial" w:hAnsi="Arial" w:cs="Arial"/>
          <w:bCs/>
          <w:sz w:val="20"/>
          <w:szCs w:val="20"/>
        </w:rPr>
        <w:t xml:space="preserve">(2) </w:t>
      </w:r>
      <w:r w:rsidR="00843C1F" w:rsidRPr="00FA28FC">
        <w:rPr>
          <w:rFonts w:ascii="Arial" w:hAnsi="Arial" w:cs="Arial"/>
          <w:bCs/>
          <w:sz w:val="20"/>
          <w:szCs w:val="20"/>
        </w:rPr>
        <w:t>Poleg strokovnega izpopolnjevanja iz prejšnjega odstavka se za</w:t>
      </w:r>
      <w:r w:rsidR="00B07AE4" w:rsidRPr="00FA28FC">
        <w:rPr>
          <w:rFonts w:ascii="Arial" w:hAnsi="Arial" w:cs="Arial"/>
          <w:bCs/>
          <w:sz w:val="20"/>
          <w:szCs w:val="20"/>
        </w:rPr>
        <w:t xml:space="preserve"> </w:t>
      </w:r>
      <w:r w:rsidR="00DE4E46" w:rsidRPr="00FA28FC">
        <w:rPr>
          <w:rFonts w:ascii="Arial" w:hAnsi="Arial" w:cs="Arial"/>
          <w:bCs/>
          <w:sz w:val="20"/>
          <w:szCs w:val="20"/>
        </w:rPr>
        <w:t xml:space="preserve">posebno </w:t>
      </w:r>
      <w:r w:rsidR="00B07AE4" w:rsidRPr="00FA28FC">
        <w:rPr>
          <w:rFonts w:ascii="Arial" w:hAnsi="Arial" w:cs="Arial"/>
          <w:bCs/>
          <w:sz w:val="20"/>
          <w:szCs w:val="20"/>
        </w:rPr>
        <w:t xml:space="preserve">strokovno izpopolnjevanje </w:t>
      </w:r>
      <w:r w:rsidR="00D75C33" w:rsidRPr="00FA28FC">
        <w:rPr>
          <w:rFonts w:ascii="Arial" w:hAnsi="Arial" w:cs="Arial"/>
          <w:bCs/>
          <w:sz w:val="20"/>
          <w:szCs w:val="20"/>
        </w:rPr>
        <w:t xml:space="preserve">šteje </w:t>
      </w:r>
      <w:r w:rsidR="00B07AE4" w:rsidRPr="00FA28FC">
        <w:rPr>
          <w:rFonts w:ascii="Arial" w:hAnsi="Arial" w:cs="Arial"/>
          <w:bCs/>
          <w:sz w:val="20"/>
          <w:szCs w:val="20"/>
        </w:rPr>
        <w:t>tudi</w:t>
      </w:r>
      <w:r w:rsidR="00B34A14" w:rsidRPr="00FA28FC">
        <w:rPr>
          <w:rFonts w:ascii="Arial" w:hAnsi="Arial" w:cs="Arial"/>
          <w:bCs/>
          <w:sz w:val="20"/>
          <w:szCs w:val="20"/>
        </w:rPr>
        <w:t>, če sodni izvedenec, sodni cenilec in sodni tolmač</w:t>
      </w:r>
      <w:r w:rsidR="00051CCD" w:rsidRPr="00FA28FC">
        <w:rPr>
          <w:rFonts w:ascii="Arial" w:hAnsi="Arial" w:cs="Arial"/>
          <w:bCs/>
          <w:sz w:val="20"/>
          <w:szCs w:val="20"/>
        </w:rPr>
        <w:t xml:space="preserve"> iz strokovnega področja ali podpodročja oziroma jezika, za katerega je imenovan:</w:t>
      </w:r>
    </w:p>
    <w:p w14:paraId="28E60933" w14:textId="5EE3A029" w:rsidR="00F331DF" w:rsidRDefault="00051CCD" w:rsidP="00F331DF">
      <w:pPr>
        <w:pStyle w:val="Odstavekseznama"/>
        <w:numPr>
          <w:ilvl w:val="0"/>
          <w:numId w:val="26"/>
        </w:numPr>
        <w:overflowPunct w:val="0"/>
        <w:autoSpaceDE w:val="0"/>
        <w:autoSpaceDN w:val="0"/>
        <w:adjustRightInd w:val="0"/>
        <w:spacing w:after="0" w:line="288" w:lineRule="auto"/>
        <w:jc w:val="both"/>
        <w:textAlignment w:val="baseline"/>
        <w:rPr>
          <w:rFonts w:ascii="Arial" w:hAnsi="Arial" w:cs="Arial"/>
          <w:bCs/>
          <w:sz w:val="20"/>
          <w:szCs w:val="20"/>
        </w:rPr>
      </w:pPr>
      <w:r w:rsidRPr="00F331DF">
        <w:rPr>
          <w:rFonts w:ascii="Arial" w:hAnsi="Arial" w:cs="Arial"/>
          <w:bCs/>
          <w:sz w:val="20"/>
          <w:szCs w:val="20"/>
        </w:rPr>
        <w:t xml:space="preserve">objavi </w:t>
      </w:r>
      <w:r w:rsidR="00F400A2">
        <w:rPr>
          <w:rFonts w:ascii="Arial" w:hAnsi="Arial" w:cs="Arial"/>
          <w:bCs/>
          <w:sz w:val="20"/>
          <w:szCs w:val="20"/>
        </w:rPr>
        <w:t xml:space="preserve">knjigo, učbenik, priročnik, monografijo ali </w:t>
      </w:r>
      <w:r w:rsidR="00DE4E46" w:rsidRPr="00F331DF">
        <w:rPr>
          <w:rFonts w:ascii="Arial" w:hAnsi="Arial" w:cs="Arial"/>
          <w:bCs/>
          <w:sz w:val="20"/>
          <w:szCs w:val="20"/>
        </w:rPr>
        <w:t>strokovn</w:t>
      </w:r>
      <w:r w:rsidRPr="00F331DF">
        <w:rPr>
          <w:rFonts w:ascii="Arial" w:hAnsi="Arial" w:cs="Arial"/>
          <w:bCs/>
          <w:sz w:val="20"/>
          <w:szCs w:val="20"/>
        </w:rPr>
        <w:t>i</w:t>
      </w:r>
      <w:r w:rsidR="007B4177" w:rsidRPr="00F331DF">
        <w:rPr>
          <w:rFonts w:ascii="Arial" w:hAnsi="Arial" w:cs="Arial"/>
          <w:bCs/>
          <w:sz w:val="20"/>
          <w:szCs w:val="20"/>
        </w:rPr>
        <w:t xml:space="preserve"> ali znanstveni</w:t>
      </w:r>
      <w:r w:rsidR="00DE4E46" w:rsidRPr="00F331DF">
        <w:rPr>
          <w:rFonts w:ascii="Arial" w:hAnsi="Arial" w:cs="Arial"/>
          <w:bCs/>
          <w:sz w:val="20"/>
          <w:szCs w:val="20"/>
        </w:rPr>
        <w:t xml:space="preserve"> član</w:t>
      </w:r>
      <w:r w:rsidR="007B4177" w:rsidRPr="00F331DF">
        <w:rPr>
          <w:rFonts w:ascii="Arial" w:hAnsi="Arial" w:cs="Arial"/>
          <w:bCs/>
          <w:sz w:val="20"/>
          <w:szCs w:val="20"/>
        </w:rPr>
        <w:t>e</w:t>
      </w:r>
      <w:r w:rsidR="00DE4E46" w:rsidRPr="00F331DF">
        <w:rPr>
          <w:rFonts w:ascii="Arial" w:hAnsi="Arial" w:cs="Arial"/>
          <w:bCs/>
          <w:sz w:val="20"/>
          <w:szCs w:val="20"/>
        </w:rPr>
        <w:t>k v strokovni literaturi</w:t>
      </w:r>
      <w:r w:rsidRPr="00F331DF">
        <w:rPr>
          <w:rFonts w:ascii="Arial" w:hAnsi="Arial" w:cs="Arial"/>
          <w:bCs/>
          <w:sz w:val="20"/>
          <w:szCs w:val="20"/>
        </w:rPr>
        <w:t>, kot so</w:t>
      </w:r>
      <w:r w:rsidR="00311A99" w:rsidRPr="00F331DF">
        <w:rPr>
          <w:rFonts w:ascii="Arial" w:hAnsi="Arial" w:cs="Arial"/>
          <w:bCs/>
          <w:sz w:val="20"/>
          <w:szCs w:val="20"/>
        </w:rPr>
        <w:t xml:space="preserve"> </w:t>
      </w:r>
      <w:r w:rsidRPr="00F331DF">
        <w:rPr>
          <w:rFonts w:ascii="Arial" w:hAnsi="Arial" w:cs="Arial"/>
          <w:bCs/>
          <w:sz w:val="20"/>
          <w:szCs w:val="20"/>
        </w:rPr>
        <w:t>revije, zborniki, knjige ali monografije, v Republiki Sloveniji</w:t>
      </w:r>
      <w:r w:rsidR="00DE4E46" w:rsidRPr="00F331DF">
        <w:rPr>
          <w:rFonts w:ascii="Arial" w:hAnsi="Arial" w:cs="Arial"/>
          <w:bCs/>
          <w:sz w:val="20"/>
          <w:szCs w:val="20"/>
        </w:rPr>
        <w:t xml:space="preserve"> ali v tujini</w:t>
      </w:r>
      <w:r w:rsidR="007567FA" w:rsidRPr="00F331DF">
        <w:rPr>
          <w:rFonts w:ascii="Arial" w:hAnsi="Arial" w:cs="Arial"/>
          <w:bCs/>
          <w:sz w:val="20"/>
          <w:szCs w:val="20"/>
        </w:rPr>
        <w:t>;</w:t>
      </w:r>
    </w:p>
    <w:p w14:paraId="0A30E6B1" w14:textId="77777777" w:rsidR="00F331DF" w:rsidRDefault="00933629" w:rsidP="00F331DF">
      <w:pPr>
        <w:pStyle w:val="Odstavekseznama"/>
        <w:numPr>
          <w:ilvl w:val="0"/>
          <w:numId w:val="26"/>
        </w:numPr>
        <w:overflowPunct w:val="0"/>
        <w:autoSpaceDE w:val="0"/>
        <w:autoSpaceDN w:val="0"/>
        <w:adjustRightInd w:val="0"/>
        <w:spacing w:after="0" w:line="288" w:lineRule="auto"/>
        <w:jc w:val="both"/>
        <w:textAlignment w:val="baseline"/>
        <w:rPr>
          <w:rFonts w:ascii="Arial" w:hAnsi="Arial" w:cs="Arial"/>
          <w:bCs/>
          <w:sz w:val="20"/>
          <w:szCs w:val="20"/>
        </w:rPr>
      </w:pPr>
      <w:r w:rsidRPr="00F331DF">
        <w:rPr>
          <w:rFonts w:ascii="Arial" w:hAnsi="Arial" w:cs="Arial"/>
          <w:bCs/>
          <w:sz w:val="20"/>
          <w:szCs w:val="20"/>
        </w:rPr>
        <w:t>izdela recenzijo knjige, učbenik</w:t>
      </w:r>
      <w:r w:rsidR="007B4177" w:rsidRPr="00F331DF">
        <w:rPr>
          <w:rFonts w:ascii="Arial" w:hAnsi="Arial" w:cs="Arial"/>
          <w:bCs/>
          <w:sz w:val="20"/>
          <w:szCs w:val="20"/>
        </w:rPr>
        <w:t>a</w:t>
      </w:r>
      <w:r w:rsidRPr="00F331DF">
        <w:rPr>
          <w:rFonts w:ascii="Arial" w:hAnsi="Arial" w:cs="Arial"/>
          <w:bCs/>
          <w:sz w:val="20"/>
          <w:szCs w:val="20"/>
        </w:rPr>
        <w:t>, priročnik</w:t>
      </w:r>
      <w:r w:rsidR="007B4177" w:rsidRPr="00F331DF">
        <w:rPr>
          <w:rFonts w:ascii="Arial" w:hAnsi="Arial" w:cs="Arial"/>
          <w:bCs/>
          <w:sz w:val="20"/>
          <w:szCs w:val="20"/>
        </w:rPr>
        <w:t>a</w:t>
      </w:r>
      <w:r w:rsidRPr="00F331DF">
        <w:rPr>
          <w:rFonts w:ascii="Arial" w:hAnsi="Arial" w:cs="Arial"/>
          <w:bCs/>
          <w:sz w:val="20"/>
          <w:szCs w:val="20"/>
        </w:rPr>
        <w:t>, strokov</w:t>
      </w:r>
      <w:r w:rsidR="007B4177" w:rsidRPr="00F331DF">
        <w:rPr>
          <w:rFonts w:ascii="Arial" w:hAnsi="Arial" w:cs="Arial"/>
          <w:bCs/>
          <w:sz w:val="20"/>
          <w:szCs w:val="20"/>
        </w:rPr>
        <w:t xml:space="preserve">nega ali znanstvenega </w:t>
      </w:r>
      <w:r w:rsidRPr="00F331DF">
        <w:rPr>
          <w:rFonts w:ascii="Arial" w:hAnsi="Arial" w:cs="Arial"/>
          <w:bCs/>
          <w:sz w:val="20"/>
          <w:szCs w:val="20"/>
        </w:rPr>
        <w:t>člank</w:t>
      </w:r>
      <w:r w:rsidR="007B4177" w:rsidRPr="00F331DF">
        <w:rPr>
          <w:rFonts w:ascii="Arial" w:hAnsi="Arial" w:cs="Arial"/>
          <w:bCs/>
          <w:sz w:val="20"/>
          <w:szCs w:val="20"/>
        </w:rPr>
        <w:t>a in drugih podobnih del</w:t>
      </w:r>
      <w:r w:rsidRPr="00F331DF">
        <w:rPr>
          <w:rFonts w:ascii="Arial" w:hAnsi="Arial" w:cs="Arial"/>
          <w:bCs/>
          <w:sz w:val="20"/>
          <w:szCs w:val="20"/>
        </w:rPr>
        <w:t>;</w:t>
      </w:r>
      <w:bookmarkStart w:id="1" w:name="_Hlk187336745"/>
    </w:p>
    <w:p w14:paraId="5AEDD90C" w14:textId="77777777" w:rsidR="00F331DF" w:rsidRDefault="00152267" w:rsidP="00F331DF">
      <w:pPr>
        <w:pStyle w:val="Odstavekseznama"/>
        <w:numPr>
          <w:ilvl w:val="0"/>
          <w:numId w:val="26"/>
        </w:numPr>
        <w:overflowPunct w:val="0"/>
        <w:autoSpaceDE w:val="0"/>
        <w:autoSpaceDN w:val="0"/>
        <w:adjustRightInd w:val="0"/>
        <w:spacing w:after="0" w:line="288" w:lineRule="auto"/>
        <w:jc w:val="both"/>
        <w:textAlignment w:val="baseline"/>
        <w:rPr>
          <w:rFonts w:ascii="Arial" w:hAnsi="Arial" w:cs="Arial"/>
          <w:bCs/>
          <w:sz w:val="20"/>
          <w:szCs w:val="20"/>
        </w:rPr>
      </w:pPr>
      <w:r w:rsidRPr="00F331DF">
        <w:rPr>
          <w:rFonts w:ascii="Arial" w:hAnsi="Arial" w:cs="Arial"/>
          <w:bCs/>
          <w:sz w:val="20"/>
          <w:szCs w:val="20"/>
        </w:rPr>
        <w:t xml:space="preserve">na zahtevo sodišča </w:t>
      </w:r>
      <w:r w:rsidR="00F90BF0" w:rsidRPr="00F331DF">
        <w:rPr>
          <w:rFonts w:ascii="Arial" w:hAnsi="Arial" w:cs="Arial"/>
          <w:bCs/>
          <w:sz w:val="20"/>
          <w:szCs w:val="20"/>
        </w:rPr>
        <w:t>izdel</w:t>
      </w:r>
      <w:r w:rsidR="00B34A14" w:rsidRPr="00F331DF">
        <w:rPr>
          <w:rFonts w:ascii="Arial" w:hAnsi="Arial" w:cs="Arial"/>
          <w:bCs/>
          <w:sz w:val="20"/>
          <w:szCs w:val="20"/>
        </w:rPr>
        <w:t>a</w:t>
      </w:r>
      <w:r w:rsidR="007B4177" w:rsidRPr="00F331DF">
        <w:rPr>
          <w:rFonts w:ascii="Arial" w:hAnsi="Arial" w:cs="Arial"/>
          <w:bCs/>
          <w:sz w:val="20"/>
          <w:szCs w:val="20"/>
        </w:rPr>
        <w:t xml:space="preserve"> zelo ali</w:t>
      </w:r>
      <w:r w:rsidR="00F90BF0" w:rsidRPr="00F331DF">
        <w:rPr>
          <w:rFonts w:ascii="Arial" w:hAnsi="Arial" w:cs="Arial"/>
          <w:bCs/>
          <w:sz w:val="20"/>
          <w:szCs w:val="20"/>
        </w:rPr>
        <w:t xml:space="preserve"> </w:t>
      </w:r>
      <w:r w:rsidR="00B07AE4" w:rsidRPr="00F331DF">
        <w:rPr>
          <w:rFonts w:ascii="Arial" w:hAnsi="Arial" w:cs="Arial"/>
          <w:bCs/>
          <w:sz w:val="20"/>
          <w:szCs w:val="20"/>
        </w:rPr>
        <w:t>izjemno zahtevn</w:t>
      </w:r>
      <w:r w:rsidR="00D75C33" w:rsidRPr="00F331DF">
        <w:rPr>
          <w:rFonts w:ascii="Arial" w:hAnsi="Arial" w:cs="Arial"/>
          <w:bCs/>
          <w:sz w:val="20"/>
          <w:szCs w:val="20"/>
        </w:rPr>
        <w:t>o</w:t>
      </w:r>
      <w:r w:rsidR="00B07AE4" w:rsidRPr="00F331DF">
        <w:rPr>
          <w:rFonts w:ascii="Arial" w:hAnsi="Arial" w:cs="Arial"/>
          <w:bCs/>
          <w:sz w:val="20"/>
          <w:szCs w:val="20"/>
        </w:rPr>
        <w:t xml:space="preserve"> izvedensk</w:t>
      </w:r>
      <w:r w:rsidR="00D75C33" w:rsidRPr="00F331DF">
        <w:rPr>
          <w:rFonts w:ascii="Arial" w:hAnsi="Arial" w:cs="Arial"/>
          <w:bCs/>
          <w:sz w:val="20"/>
          <w:szCs w:val="20"/>
        </w:rPr>
        <w:t>o</w:t>
      </w:r>
      <w:r w:rsidR="00B07AE4" w:rsidRPr="00F331DF">
        <w:rPr>
          <w:rFonts w:ascii="Arial" w:hAnsi="Arial" w:cs="Arial"/>
          <w:bCs/>
          <w:sz w:val="20"/>
          <w:szCs w:val="20"/>
        </w:rPr>
        <w:t xml:space="preserve"> mnenj</w:t>
      </w:r>
      <w:r w:rsidR="00D75C33" w:rsidRPr="00F331DF">
        <w:rPr>
          <w:rFonts w:ascii="Arial" w:hAnsi="Arial" w:cs="Arial"/>
          <w:bCs/>
          <w:sz w:val="20"/>
          <w:szCs w:val="20"/>
        </w:rPr>
        <w:t>e</w:t>
      </w:r>
      <w:r w:rsidR="007B4177" w:rsidRPr="00F331DF">
        <w:rPr>
          <w:rFonts w:ascii="Arial" w:hAnsi="Arial" w:cs="Arial"/>
          <w:bCs/>
          <w:sz w:val="20"/>
          <w:szCs w:val="20"/>
        </w:rPr>
        <w:t>,</w:t>
      </w:r>
      <w:r w:rsidR="00F90BF0" w:rsidRPr="00F331DF">
        <w:rPr>
          <w:rFonts w:ascii="Arial" w:hAnsi="Arial" w:cs="Arial"/>
          <w:bCs/>
          <w:sz w:val="20"/>
          <w:szCs w:val="20"/>
        </w:rPr>
        <w:t xml:space="preserve"> </w:t>
      </w:r>
      <w:r w:rsidR="007B4177" w:rsidRPr="00F331DF">
        <w:rPr>
          <w:rFonts w:ascii="Arial" w:hAnsi="Arial" w:cs="Arial"/>
          <w:bCs/>
          <w:sz w:val="20"/>
          <w:szCs w:val="20"/>
        </w:rPr>
        <w:t>c</w:t>
      </w:r>
      <w:r w:rsidR="00B07AE4" w:rsidRPr="00F331DF">
        <w:rPr>
          <w:rFonts w:ascii="Arial" w:hAnsi="Arial" w:cs="Arial"/>
          <w:bCs/>
          <w:sz w:val="20"/>
          <w:szCs w:val="20"/>
        </w:rPr>
        <w:t>enit</w:t>
      </w:r>
      <w:r w:rsidR="00D75C33" w:rsidRPr="00F331DF">
        <w:rPr>
          <w:rFonts w:ascii="Arial" w:hAnsi="Arial" w:cs="Arial"/>
          <w:bCs/>
          <w:sz w:val="20"/>
          <w:szCs w:val="20"/>
        </w:rPr>
        <w:t>e</w:t>
      </w:r>
      <w:r w:rsidR="00B07AE4" w:rsidRPr="00F331DF">
        <w:rPr>
          <w:rFonts w:ascii="Arial" w:hAnsi="Arial" w:cs="Arial"/>
          <w:bCs/>
          <w:sz w:val="20"/>
          <w:szCs w:val="20"/>
        </w:rPr>
        <w:t>v</w:t>
      </w:r>
      <w:r w:rsidR="007567FA" w:rsidRPr="00F331DF">
        <w:rPr>
          <w:rFonts w:ascii="Arial" w:hAnsi="Arial" w:cs="Arial"/>
          <w:bCs/>
          <w:sz w:val="20"/>
          <w:szCs w:val="20"/>
        </w:rPr>
        <w:t xml:space="preserve"> ali </w:t>
      </w:r>
      <w:bookmarkEnd w:id="1"/>
      <w:r w:rsidR="007B4177" w:rsidRPr="00F331DF">
        <w:rPr>
          <w:rFonts w:ascii="Arial" w:hAnsi="Arial" w:cs="Arial"/>
          <w:bCs/>
          <w:sz w:val="20"/>
          <w:szCs w:val="20"/>
        </w:rPr>
        <w:t>prevod</w:t>
      </w:r>
      <w:r w:rsidR="006F3CDD" w:rsidRPr="00F331DF">
        <w:rPr>
          <w:rFonts w:ascii="Arial" w:hAnsi="Arial" w:cs="Arial"/>
          <w:bCs/>
          <w:sz w:val="20"/>
          <w:szCs w:val="20"/>
        </w:rPr>
        <w:t xml:space="preserve"> oziroma opravi zelo ali izjemno zahtevno</w:t>
      </w:r>
      <w:r w:rsidR="00CC34DB" w:rsidRPr="00F331DF">
        <w:rPr>
          <w:rFonts w:ascii="Arial" w:hAnsi="Arial" w:cs="Arial"/>
          <w:bCs/>
          <w:sz w:val="20"/>
          <w:szCs w:val="20"/>
        </w:rPr>
        <w:t xml:space="preserve"> tolmačenje</w:t>
      </w:r>
      <w:r w:rsidR="007B4177" w:rsidRPr="00F331DF">
        <w:rPr>
          <w:rFonts w:ascii="Arial" w:hAnsi="Arial" w:cs="Arial"/>
          <w:bCs/>
          <w:sz w:val="20"/>
          <w:szCs w:val="20"/>
        </w:rPr>
        <w:t>;</w:t>
      </w:r>
    </w:p>
    <w:p w14:paraId="30BF5101" w14:textId="6A51B085" w:rsidR="00933629" w:rsidRPr="00F331DF" w:rsidRDefault="00933629" w:rsidP="00F331DF">
      <w:pPr>
        <w:pStyle w:val="Odstavekseznama"/>
        <w:numPr>
          <w:ilvl w:val="0"/>
          <w:numId w:val="26"/>
        </w:numPr>
        <w:overflowPunct w:val="0"/>
        <w:autoSpaceDE w:val="0"/>
        <w:autoSpaceDN w:val="0"/>
        <w:adjustRightInd w:val="0"/>
        <w:spacing w:after="0" w:line="288" w:lineRule="auto"/>
        <w:jc w:val="both"/>
        <w:textAlignment w:val="baseline"/>
        <w:rPr>
          <w:rFonts w:ascii="Arial" w:hAnsi="Arial" w:cs="Arial"/>
          <w:bCs/>
          <w:sz w:val="20"/>
          <w:szCs w:val="20"/>
        </w:rPr>
      </w:pPr>
      <w:r w:rsidRPr="00F331DF">
        <w:rPr>
          <w:rFonts w:ascii="Arial" w:hAnsi="Arial" w:cs="Arial"/>
          <w:bCs/>
          <w:sz w:val="20"/>
          <w:szCs w:val="20"/>
        </w:rPr>
        <w:t>sodeluje v komisij</w:t>
      </w:r>
      <w:r w:rsidR="00311A99" w:rsidRPr="00F331DF">
        <w:rPr>
          <w:rFonts w:ascii="Arial" w:hAnsi="Arial" w:cs="Arial"/>
          <w:bCs/>
          <w:sz w:val="20"/>
          <w:szCs w:val="20"/>
        </w:rPr>
        <w:t>i</w:t>
      </w:r>
      <w:r w:rsidRPr="00F331DF">
        <w:rPr>
          <w:rFonts w:ascii="Arial" w:hAnsi="Arial" w:cs="Arial"/>
          <w:bCs/>
          <w:sz w:val="20"/>
          <w:szCs w:val="20"/>
        </w:rPr>
        <w:t xml:space="preserve"> za opravljanje posebnega preizkusa strokovnosti</w:t>
      </w:r>
      <w:r w:rsidR="00353498" w:rsidRPr="00F331DF">
        <w:rPr>
          <w:rFonts w:ascii="Arial" w:hAnsi="Arial" w:cs="Arial"/>
          <w:bCs/>
          <w:sz w:val="20"/>
          <w:szCs w:val="20"/>
        </w:rPr>
        <w:t xml:space="preserve">, ki vključuje ocenjevanje </w:t>
      </w:r>
      <w:r w:rsidR="00A45761" w:rsidRPr="00F331DF">
        <w:rPr>
          <w:rFonts w:ascii="Arial" w:hAnsi="Arial" w:cs="Arial"/>
          <w:bCs/>
          <w:sz w:val="20"/>
          <w:szCs w:val="20"/>
        </w:rPr>
        <w:t xml:space="preserve">znanja </w:t>
      </w:r>
      <w:r w:rsidR="00353498" w:rsidRPr="00F331DF">
        <w:rPr>
          <w:rFonts w:ascii="Arial" w:hAnsi="Arial" w:cs="Arial"/>
          <w:bCs/>
          <w:sz w:val="20"/>
          <w:szCs w:val="20"/>
        </w:rPr>
        <w:t>kandidata za sodnega izvedenca, sodnega cenilca in sodnega tolmača</w:t>
      </w:r>
      <w:r w:rsidRPr="00F331DF">
        <w:rPr>
          <w:rFonts w:ascii="Arial" w:hAnsi="Arial" w:cs="Arial"/>
          <w:bCs/>
          <w:sz w:val="20"/>
          <w:szCs w:val="20"/>
        </w:rPr>
        <w:t>.</w:t>
      </w:r>
    </w:p>
    <w:bookmarkEnd w:id="0"/>
    <w:p w14:paraId="7A34BE37" w14:textId="77777777" w:rsidR="007567FA" w:rsidRPr="00C055AB" w:rsidRDefault="007567FA" w:rsidP="00C933E8">
      <w:pPr>
        <w:overflowPunct w:val="0"/>
        <w:autoSpaceDE w:val="0"/>
        <w:autoSpaceDN w:val="0"/>
        <w:adjustRightInd w:val="0"/>
        <w:spacing w:after="0" w:line="288" w:lineRule="auto"/>
        <w:textAlignment w:val="baseline"/>
        <w:rPr>
          <w:rFonts w:ascii="Arial" w:hAnsi="Arial" w:cs="Arial"/>
          <w:b/>
          <w:sz w:val="20"/>
          <w:szCs w:val="20"/>
        </w:rPr>
      </w:pPr>
    </w:p>
    <w:p w14:paraId="547231C0" w14:textId="77777777" w:rsidR="007567FA" w:rsidRPr="00C055AB" w:rsidRDefault="007567FA"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C055AB">
        <w:rPr>
          <w:rFonts w:ascii="Arial" w:hAnsi="Arial" w:cs="Arial"/>
          <w:b/>
          <w:sz w:val="20"/>
          <w:szCs w:val="20"/>
        </w:rPr>
        <w:t>III. VRSTE DOKAZIL</w:t>
      </w:r>
    </w:p>
    <w:p w14:paraId="3BEB70A3" w14:textId="77777777" w:rsidR="007567FA" w:rsidRPr="00C055AB" w:rsidRDefault="007567FA" w:rsidP="00C055AB">
      <w:pPr>
        <w:overflowPunct w:val="0"/>
        <w:autoSpaceDE w:val="0"/>
        <w:autoSpaceDN w:val="0"/>
        <w:adjustRightInd w:val="0"/>
        <w:spacing w:after="0" w:line="288" w:lineRule="auto"/>
        <w:jc w:val="center"/>
        <w:textAlignment w:val="baseline"/>
        <w:rPr>
          <w:rFonts w:ascii="Arial" w:hAnsi="Arial" w:cs="Arial"/>
          <w:b/>
          <w:sz w:val="20"/>
          <w:szCs w:val="20"/>
        </w:rPr>
      </w:pPr>
    </w:p>
    <w:p w14:paraId="524CE78B" w14:textId="5FE47DBB" w:rsidR="007567FA" w:rsidRPr="00C055AB" w:rsidRDefault="000C33CC"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C055AB">
        <w:rPr>
          <w:rFonts w:ascii="Arial" w:hAnsi="Arial" w:cs="Arial"/>
          <w:b/>
          <w:sz w:val="20"/>
          <w:szCs w:val="20"/>
        </w:rPr>
        <w:t>5</w:t>
      </w:r>
      <w:r w:rsidR="007567FA" w:rsidRPr="00C055AB">
        <w:rPr>
          <w:rFonts w:ascii="Arial" w:hAnsi="Arial" w:cs="Arial"/>
          <w:b/>
          <w:sz w:val="20"/>
          <w:szCs w:val="20"/>
        </w:rPr>
        <w:t>. člen</w:t>
      </w:r>
    </w:p>
    <w:p w14:paraId="6B5BA087" w14:textId="77777777" w:rsidR="007567FA" w:rsidRPr="00C055AB" w:rsidRDefault="007567FA"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C055AB">
        <w:rPr>
          <w:rFonts w:ascii="Arial" w:hAnsi="Arial" w:cs="Arial"/>
          <w:b/>
          <w:sz w:val="20"/>
          <w:szCs w:val="20"/>
        </w:rPr>
        <w:t>(izkazovanje strokovnega izpopolnjevanja)</w:t>
      </w:r>
    </w:p>
    <w:p w14:paraId="352A3D80" w14:textId="77777777" w:rsidR="007567FA" w:rsidRPr="00C055AB" w:rsidRDefault="007567FA"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68C83B10" w14:textId="5530B1EC" w:rsidR="00863850" w:rsidRPr="00C055AB" w:rsidRDefault="007567FA"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 xml:space="preserve">(1) Udeležba na izpopolnjevanjih iz prvega odstavka prejšnjega člena se </w:t>
      </w:r>
      <w:r w:rsidR="00A611DA" w:rsidRPr="00C055AB">
        <w:rPr>
          <w:rFonts w:ascii="Arial" w:hAnsi="Arial" w:cs="Arial"/>
          <w:bCs/>
          <w:sz w:val="20"/>
          <w:szCs w:val="20"/>
        </w:rPr>
        <w:t xml:space="preserve">lahko </w:t>
      </w:r>
      <w:r w:rsidRPr="00C055AB">
        <w:rPr>
          <w:rFonts w:ascii="Arial" w:hAnsi="Arial" w:cs="Arial"/>
          <w:bCs/>
          <w:sz w:val="20"/>
          <w:szCs w:val="20"/>
        </w:rPr>
        <w:t>izkazuje</w:t>
      </w:r>
      <w:r w:rsidR="00A611DA" w:rsidRPr="00C055AB">
        <w:rPr>
          <w:rFonts w:ascii="Arial" w:hAnsi="Arial" w:cs="Arial"/>
          <w:bCs/>
          <w:sz w:val="20"/>
          <w:szCs w:val="20"/>
        </w:rPr>
        <w:t xml:space="preserve"> </w:t>
      </w:r>
      <w:r w:rsidR="00A45761" w:rsidRPr="00C055AB">
        <w:rPr>
          <w:rFonts w:ascii="Arial" w:hAnsi="Arial" w:cs="Arial"/>
          <w:bCs/>
          <w:sz w:val="20"/>
          <w:szCs w:val="20"/>
        </w:rPr>
        <w:t>zlasti</w:t>
      </w:r>
      <w:r w:rsidRPr="00C055AB">
        <w:rPr>
          <w:rFonts w:ascii="Arial" w:hAnsi="Arial" w:cs="Arial"/>
          <w:bCs/>
          <w:sz w:val="20"/>
          <w:szCs w:val="20"/>
        </w:rPr>
        <w:t xml:space="preserve"> s potrdilom</w:t>
      </w:r>
      <w:r w:rsidR="00A611DA" w:rsidRPr="00C055AB">
        <w:rPr>
          <w:rFonts w:ascii="Arial" w:hAnsi="Arial" w:cs="Arial"/>
          <w:bCs/>
          <w:sz w:val="20"/>
          <w:szCs w:val="20"/>
        </w:rPr>
        <w:t xml:space="preserve"> o udeležbi, če iz</w:t>
      </w:r>
      <w:r w:rsidRPr="00C055AB">
        <w:rPr>
          <w:rFonts w:ascii="Arial" w:hAnsi="Arial" w:cs="Arial"/>
          <w:bCs/>
          <w:sz w:val="20"/>
          <w:szCs w:val="20"/>
        </w:rPr>
        <w:t xml:space="preserve"> </w:t>
      </w:r>
      <w:r w:rsidR="00A611DA" w:rsidRPr="00C055AB">
        <w:rPr>
          <w:rFonts w:ascii="Arial" w:hAnsi="Arial" w:cs="Arial"/>
          <w:bCs/>
          <w:sz w:val="20"/>
          <w:szCs w:val="20"/>
        </w:rPr>
        <w:t xml:space="preserve">njega </w:t>
      </w:r>
      <w:r w:rsidRPr="00C055AB">
        <w:rPr>
          <w:rFonts w:ascii="Arial" w:hAnsi="Arial" w:cs="Arial"/>
          <w:bCs/>
          <w:sz w:val="20"/>
          <w:szCs w:val="20"/>
        </w:rPr>
        <w:t>izhaja</w:t>
      </w:r>
      <w:r w:rsidR="00A611DA" w:rsidRPr="00C055AB">
        <w:rPr>
          <w:rFonts w:ascii="Arial" w:hAnsi="Arial" w:cs="Arial"/>
          <w:bCs/>
          <w:sz w:val="20"/>
          <w:szCs w:val="20"/>
        </w:rPr>
        <w:t>ta ime in priimek udeleženca ter</w:t>
      </w:r>
      <w:r w:rsidRPr="00C055AB">
        <w:rPr>
          <w:rFonts w:ascii="Arial" w:hAnsi="Arial" w:cs="Arial"/>
          <w:bCs/>
          <w:sz w:val="20"/>
          <w:szCs w:val="20"/>
        </w:rPr>
        <w:t xml:space="preserve"> vsebina izpopolnjevanja</w:t>
      </w:r>
      <w:r w:rsidR="00C25114" w:rsidRPr="00C055AB">
        <w:rPr>
          <w:rFonts w:ascii="Arial" w:hAnsi="Arial" w:cs="Arial"/>
          <w:bCs/>
          <w:sz w:val="20"/>
          <w:szCs w:val="20"/>
        </w:rPr>
        <w:t>, razen udeležbe na večdnevnem izobraževanju, ki se izkazuje z dodatno priloženim programom</w:t>
      </w:r>
      <w:r w:rsidR="00A611DA" w:rsidRPr="00C055AB">
        <w:rPr>
          <w:rFonts w:ascii="Arial" w:hAnsi="Arial" w:cs="Arial"/>
          <w:bCs/>
          <w:sz w:val="20"/>
          <w:szCs w:val="20"/>
        </w:rPr>
        <w:t xml:space="preserve">. </w:t>
      </w:r>
    </w:p>
    <w:p w14:paraId="5171F541" w14:textId="77777777" w:rsidR="00C25114" w:rsidRPr="00C055AB" w:rsidRDefault="00C25114"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2535DCC0" w14:textId="40DDA471" w:rsidR="001C6F6F" w:rsidRPr="00C055AB" w:rsidRDefault="000E283E"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 xml:space="preserve">(2) </w:t>
      </w:r>
      <w:r w:rsidR="007567FA" w:rsidRPr="00C055AB">
        <w:rPr>
          <w:rFonts w:ascii="Arial" w:hAnsi="Arial" w:cs="Arial"/>
          <w:bCs/>
          <w:sz w:val="20"/>
          <w:szCs w:val="20"/>
        </w:rPr>
        <w:t xml:space="preserve">Objava </w:t>
      </w:r>
      <w:r w:rsidR="00DE60A9" w:rsidRPr="00DE60A9">
        <w:rPr>
          <w:rFonts w:ascii="Arial" w:hAnsi="Arial" w:cs="Arial"/>
          <w:bCs/>
          <w:sz w:val="20"/>
          <w:szCs w:val="20"/>
        </w:rPr>
        <w:t>knjig</w:t>
      </w:r>
      <w:r w:rsidR="00DE60A9">
        <w:rPr>
          <w:rFonts w:ascii="Arial" w:hAnsi="Arial" w:cs="Arial"/>
          <w:bCs/>
          <w:sz w:val="20"/>
          <w:szCs w:val="20"/>
        </w:rPr>
        <w:t>e</w:t>
      </w:r>
      <w:r w:rsidR="00DE60A9" w:rsidRPr="00DE60A9">
        <w:rPr>
          <w:rFonts w:ascii="Arial" w:hAnsi="Arial" w:cs="Arial"/>
          <w:bCs/>
          <w:sz w:val="20"/>
          <w:szCs w:val="20"/>
        </w:rPr>
        <w:t>, učbenik</w:t>
      </w:r>
      <w:r w:rsidR="00DE60A9">
        <w:rPr>
          <w:rFonts w:ascii="Arial" w:hAnsi="Arial" w:cs="Arial"/>
          <w:bCs/>
          <w:sz w:val="20"/>
          <w:szCs w:val="20"/>
        </w:rPr>
        <w:t>a</w:t>
      </w:r>
      <w:r w:rsidR="00DE60A9" w:rsidRPr="00DE60A9">
        <w:rPr>
          <w:rFonts w:ascii="Arial" w:hAnsi="Arial" w:cs="Arial"/>
          <w:bCs/>
          <w:sz w:val="20"/>
          <w:szCs w:val="20"/>
        </w:rPr>
        <w:t>, priročnik</w:t>
      </w:r>
      <w:r w:rsidR="00DE60A9">
        <w:rPr>
          <w:rFonts w:ascii="Arial" w:hAnsi="Arial" w:cs="Arial"/>
          <w:bCs/>
          <w:sz w:val="20"/>
          <w:szCs w:val="20"/>
        </w:rPr>
        <w:t>a</w:t>
      </w:r>
      <w:r w:rsidR="00DE60A9" w:rsidRPr="00DE60A9">
        <w:rPr>
          <w:rFonts w:ascii="Arial" w:hAnsi="Arial" w:cs="Arial"/>
          <w:bCs/>
          <w:sz w:val="20"/>
          <w:szCs w:val="20"/>
        </w:rPr>
        <w:t>, monografij</w:t>
      </w:r>
      <w:r w:rsidR="00DE60A9">
        <w:rPr>
          <w:rFonts w:ascii="Arial" w:hAnsi="Arial" w:cs="Arial"/>
          <w:bCs/>
          <w:sz w:val="20"/>
          <w:szCs w:val="20"/>
        </w:rPr>
        <w:t>e</w:t>
      </w:r>
      <w:r w:rsidR="00DE60A9" w:rsidRPr="00DE60A9">
        <w:rPr>
          <w:rFonts w:ascii="Arial" w:hAnsi="Arial" w:cs="Arial"/>
          <w:bCs/>
          <w:sz w:val="20"/>
          <w:szCs w:val="20"/>
        </w:rPr>
        <w:t xml:space="preserve"> ali </w:t>
      </w:r>
      <w:r w:rsidR="007567FA" w:rsidRPr="00C055AB">
        <w:rPr>
          <w:rFonts w:ascii="Arial" w:hAnsi="Arial" w:cs="Arial"/>
          <w:bCs/>
          <w:sz w:val="20"/>
          <w:szCs w:val="20"/>
        </w:rPr>
        <w:t>strokovnega članka ali znanstveno raziskovalnega dela iz prve aline</w:t>
      </w:r>
      <w:r w:rsidR="00162CF4" w:rsidRPr="00C055AB">
        <w:rPr>
          <w:rFonts w:ascii="Arial" w:hAnsi="Arial" w:cs="Arial"/>
          <w:bCs/>
          <w:sz w:val="20"/>
          <w:szCs w:val="20"/>
        </w:rPr>
        <w:t>j</w:t>
      </w:r>
      <w:r w:rsidR="007567FA" w:rsidRPr="00C055AB">
        <w:rPr>
          <w:rFonts w:ascii="Arial" w:hAnsi="Arial" w:cs="Arial"/>
          <w:bCs/>
          <w:sz w:val="20"/>
          <w:szCs w:val="20"/>
        </w:rPr>
        <w:t>e</w:t>
      </w:r>
      <w:r w:rsidRPr="00C055AB">
        <w:rPr>
          <w:rFonts w:ascii="Arial" w:hAnsi="Arial" w:cs="Arial"/>
          <w:bCs/>
          <w:sz w:val="20"/>
          <w:szCs w:val="20"/>
        </w:rPr>
        <w:t xml:space="preserve"> drugega odstavka prejšnjega člena </w:t>
      </w:r>
      <w:r w:rsidR="007567FA" w:rsidRPr="00C055AB">
        <w:rPr>
          <w:rFonts w:ascii="Arial" w:hAnsi="Arial" w:cs="Arial"/>
          <w:bCs/>
          <w:sz w:val="20"/>
          <w:szCs w:val="20"/>
        </w:rPr>
        <w:t>se izkazuje z izjavo in navedbo naslova</w:t>
      </w:r>
      <w:r w:rsidR="00B450CD" w:rsidRPr="00C055AB">
        <w:rPr>
          <w:rFonts w:ascii="Arial" w:hAnsi="Arial" w:cs="Arial"/>
          <w:bCs/>
          <w:sz w:val="20"/>
          <w:szCs w:val="20"/>
        </w:rPr>
        <w:t xml:space="preserve"> dela</w:t>
      </w:r>
      <w:r w:rsidR="007567FA" w:rsidRPr="00C055AB">
        <w:rPr>
          <w:rFonts w:ascii="Arial" w:hAnsi="Arial" w:cs="Arial"/>
          <w:bCs/>
          <w:sz w:val="20"/>
          <w:szCs w:val="20"/>
        </w:rPr>
        <w:t>, kataloškega vpisa in povezav</w:t>
      </w:r>
      <w:r w:rsidR="00B450CD" w:rsidRPr="00C055AB">
        <w:rPr>
          <w:rFonts w:ascii="Arial" w:hAnsi="Arial" w:cs="Arial"/>
          <w:bCs/>
          <w:sz w:val="20"/>
          <w:szCs w:val="20"/>
        </w:rPr>
        <w:t>e</w:t>
      </w:r>
      <w:r w:rsidR="007567FA" w:rsidRPr="00C055AB">
        <w:rPr>
          <w:rFonts w:ascii="Arial" w:hAnsi="Arial" w:cs="Arial"/>
          <w:bCs/>
          <w:sz w:val="20"/>
          <w:szCs w:val="20"/>
        </w:rPr>
        <w:t xml:space="preserve"> na vir, če je objava citirana v kateri od uveljavljenih bibliografskih zbirk</w:t>
      </w:r>
      <w:r w:rsidR="00FA28FC">
        <w:rPr>
          <w:rFonts w:ascii="Arial" w:hAnsi="Arial" w:cs="Arial"/>
          <w:bCs/>
          <w:sz w:val="20"/>
          <w:szCs w:val="20"/>
        </w:rPr>
        <w:t>.</w:t>
      </w:r>
    </w:p>
    <w:p w14:paraId="02522A85" w14:textId="1E628094" w:rsidR="001C6F6F" w:rsidRPr="00C055AB" w:rsidRDefault="001C6F6F"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5241BA52" w14:textId="4FCA1C77" w:rsidR="001C6F6F" w:rsidRPr="00C055AB" w:rsidRDefault="001C6F6F"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(3) Recenzija iz druge alineje drugega odstavka prejšnjega člena se izkazuje z izjavo in navedbo naslova dela, kataloškega vpisa in povezave na vir, če je objava citirana v kateri od uveljavljenih bibliografskih zbirk ali s prvo stranjo recenzije, če ni zavedena v kataloškem vpisu.</w:t>
      </w:r>
    </w:p>
    <w:p w14:paraId="5F6BAF1D" w14:textId="43CA505E" w:rsidR="007567FA" w:rsidRPr="00C055AB" w:rsidRDefault="007567FA"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4E087E8B" w14:textId="706178EC" w:rsidR="007665D4" w:rsidRPr="00C055AB" w:rsidRDefault="00B450CD"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w:t>
      </w:r>
      <w:r w:rsidR="001C6F6F" w:rsidRPr="00C055AB">
        <w:rPr>
          <w:rFonts w:ascii="Arial" w:hAnsi="Arial" w:cs="Arial"/>
          <w:bCs/>
          <w:sz w:val="20"/>
          <w:szCs w:val="20"/>
        </w:rPr>
        <w:t>4</w:t>
      </w:r>
      <w:r w:rsidRPr="00C055AB">
        <w:rPr>
          <w:rFonts w:ascii="Arial" w:hAnsi="Arial" w:cs="Arial"/>
          <w:bCs/>
          <w:sz w:val="20"/>
          <w:szCs w:val="20"/>
        </w:rPr>
        <w:t xml:space="preserve">) </w:t>
      </w:r>
      <w:r w:rsidR="007665D4" w:rsidRPr="00C055AB">
        <w:rPr>
          <w:rFonts w:ascii="Arial" w:hAnsi="Arial" w:cs="Arial"/>
          <w:bCs/>
          <w:sz w:val="20"/>
          <w:szCs w:val="20"/>
        </w:rPr>
        <w:t>Izdelava</w:t>
      </w:r>
      <w:r w:rsidR="00AF028E" w:rsidRPr="00C055AB">
        <w:rPr>
          <w:rFonts w:ascii="Arial" w:hAnsi="Arial" w:cs="Arial"/>
          <w:bCs/>
          <w:sz w:val="20"/>
          <w:szCs w:val="20"/>
        </w:rPr>
        <w:t xml:space="preserve"> zelo ali</w:t>
      </w:r>
      <w:r w:rsidR="007665D4" w:rsidRPr="00C055AB">
        <w:rPr>
          <w:rFonts w:ascii="Arial" w:hAnsi="Arial" w:cs="Arial"/>
          <w:bCs/>
          <w:sz w:val="20"/>
          <w:szCs w:val="20"/>
        </w:rPr>
        <w:t xml:space="preserve"> izjemno zahtevnega izvedenskega mnenja</w:t>
      </w:r>
      <w:r w:rsidR="006F3CDD" w:rsidRPr="00C055AB">
        <w:rPr>
          <w:rFonts w:ascii="Arial" w:hAnsi="Arial" w:cs="Arial"/>
          <w:bCs/>
          <w:sz w:val="20"/>
          <w:szCs w:val="20"/>
        </w:rPr>
        <w:t>,</w:t>
      </w:r>
      <w:r w:rsidR="007665D4" w:rsidRPr="00C055AB">
        <w:rPr>
          <w:rFonts w:ascii="Arial" w:hAnsi="Arial" w:cs="Arial"/>
          <w:bCs/>
          <w:sz w:val="20"/>
          <w:szCs w:val="20"/>
        </w:rPr>
        <w:t xml:space="preserve"> cenitve</w:t>
      </w:r>
      <w:r w:rsidR="006F3CDD" w:rsidRPr="00C055AB">
        <w:rPr>
          <w:rFonts w:ascii="Arial" w:hAnsi="Arial" w:cs="Arial"/>
          <w:bCs/>
          <w:sz w:val="20"/>
          <w:szCs w:val="20"/>
        </w:rPr>
        <w:t>, prevoda</w:t>
      </w:r>
      <w:r w:rsidR="007665D4" w:rsidRPr="00C055AB">
        <w:rPr>
          <w:rFonts w:ascii="Arial" w:hAnsi="Arial" w:cs="Arial"/>
          <w:bCs/>
          <w:sz w:val="20"/>
          <w:szCs w:val="20"/>
        </w:rPr>
        <w:t xml:space="preserve"> ali tolmačenja iz tretje alinee drugega odstavka prejšnjega člena se izkazuje s predloženim sklepom sodišča o plačilu za delo v višini postavk</w:t>
      </w:r>
      <w:r w:rsidR="002845DC" w:rsidRPr="00C055AB">
        <w:rPr>
          <w:rFonts w:ascii="Arial" w:hAnsi="Arial" w:cs="Arial"/>
          <w:bCs/>
          <w:sz w:val="20"/>
          <w:szCs w:val="20"/>
        </w:rPr>
        <w:t>, določenih za</w:t>
      </w:r>
      <w:r w:rsidR="007665D4" w:rsidRPr="00C055AB">
        <w:rPr>
          <w:rFonts w:ascii="Arial" w:hAnsi="Arial" w:cs="Arial"/>
          <w:bCs/>
          <w:sz w:val="20"/>
          <w:szCs w:val="20"/>
        </w:rPr>
        <w:t xml:space="preserve"> </w:t>
      </w:r>
      <w:r w:rsidR="002845DC" w:rsidRPr="00C055AB">
        <w:rPr>
          <w:rFonts w:ascii="Arial" w:hAnsi="Arial" w:cs="Arial"/>
          <w:bCs/>
          <w:sz w:val="20"/>
          <w:szCs w:val="20"/>
        </w:rPr>
        <w:t>posamezno vrsto</w:t>
      </w:r>
      <w:r w:rsidR="007665D4" w:rsidRPr="00C055AB">
        <w:rPr>
          <w:rFonts w:ascii="Arial" w:hAnsi="Arial" w:cs="Arial"/>
          <w:bCs/>
          <w:sz w:val="20"/>
          <w:szCs w:val="20"/>
        </w:rPr>
        <w:t xml:space="preserve"> zahtevnost</w:t>
      </w:r>
      <w:r w:rsidR="002845DC" w:rsidRPr="00C055AB">
        <w:rPr>
          <w:rFonts w:ascii="Arial" w:hAnsi="Arial" w:cs="Arial"/>
          <w:bCs/>
          <w:sz w:val="20"/>
          <w:szCs w:val="20"/>
        </w:rPr>
        <w:t>i</w:t>
      </w:r>
      <w:r w:rsidR="007665D4" w:rsidRPr="00C055AB">
        <w:rPr>
          <w:rFonts w:ascii="Arial" w:hAnsi="Arial" w:cs="Arial"/>
          <w:bCs/>
          <w:sz w:val="20"/>
          <w:szCs w:val="20"/>
        </w:rPr>
        <w:t xml:space="preserve"> v skladu s pravilnikom, ki ureja plačilo za delo sodnih izvedencev, sodnih cenilcev in sodnih tolmačev. </w:t>
      </w:r>
    </w:p>
    <w:p w14:paraId="311EC0BA" w14:textId="77777777" w:rsidR="001C6F6F" w:rsidRPr="00C055AB" w:rsidRDefault="001C6F6F"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06EFD823" w14:textId="1345F892" w:rsidR="00C933E8" w:rsidRPr="00C055AB" w:rsidRDefault="007567FA"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w:t>
      </w:r>
      <w:r w:rsidR="001C6F6F" w:rsidRPr="00C055AB">
        <w:rPr>
          <w:rFonts w:ascii="Arial" w:hAnsi="Arial" w:cs="Arial"/>
          <w:bCs/>
          <w:sz w:val="20"/>
          <w:szCs w:val="20"/>
        </w:rPr>
        <w:t>5</w:t>
      </w:r>
      <w:r w:rsidRPr="00C055AB">
        <w:rPr>
          <w:rFonts w:ascii="Arial" w:hAnsi="Arial" w:cs="Arial"/>
          <w:bCs/>
          <w:sz w:val="20"/>
          <w:szCs w:val="20"/>
        </w:rPr>
        <w:t xml:space="preserve">) Sodelovanje v komisijah za opravljanje posebnega preizkusa strokovnosti iz </w:t>
      </w:r>
      <w:r w:rsidR="005F6870" w:rsidRPr="00C055AB">
        <w:rPr>
          <w:rFonts w:ascii="Arial" w:hAnsi="Arial" w:cs="Arial"/>
          <w:bCs/>
          <w:sz w:val="20"/>
          <w:szCs w:val="20"/>
        </w:rPr>
        <w:t>četrte</w:t>
      </w:r>
      <w:r w:rsidRPr="00C055AB">
        <w:rPr>
          <w:rFonts w:ascii="Arial" w:hAnsi="Arial" w:cs="Arial"/>
          <w:bCs/>
          <w:sz w:val="20"/>
          <w:szCs w:val="20"/>
        </w:rPr>
        <w:t xml:space="preserve"> aline</w:t>
      </w:r>
      <w:r w:rsidR="00BD7AA4" w:rsidRPr="00C055AB">
        <w:rPr>
          <w:rFonts w:ascii="Arial" w:hAnsi="Arial" w:cs="Arial"/>
          <w:bCs/>
          <w:sz w:val="20"/>
          <w:szCs w:val="20"/>
        </w:rPr>
        <w:t>j</w:t>
      </w:r>
      <w:r w:rsidRPr="00C055AB">
        <w:rPr>
          <w:rFonts w:ascii="Arial" w:hAnsi="Arial" w:cs="Arial"/>
          <w:bCs/>
          <w:sz w:val="20"/>
          <w:szCs w:val="20"/>
        </w:rPr>
        <w:t xml:space="preserve">e drugega odstavka </w:t>
      </w:r>
      <w:r w:rsidR="00BD7AA4" w:rsidRPr="00C055AB">
        <w:rPr>
          <w:rFonts w:ascii="Arial" w:hAnsi="Arial" w:cs="Arial"/>
          <w:bCs/>
          <w:sz w:val="20"/>
          <w:szCs w:val="20"/>
        </w:rPr>
        <w:t>prejšnjega</w:t>
      </w:r>
      <w:r w:rsidRPr="00C055AB">
        <w:rPr>
          <w:rFonts w:ascii="Arial" w:hAnsi="Arial" w:cs="Arial"/>
          <w:bCs/>
          <w:sz w:val="20"/>
          <w:szCs w:val="20"/>
        </w:rPr>
        <w:t xml:space="preserve"> člena se </w:t>
      </w:r>
      <w:r w:rsidR="00B92A7B" w:rsidRPr="00C055AB">
        <w:rPr>
          <w:rFonts w:ascii="Arial" w:hAnsi="Arial" w:cs="Arial"/>
          <w:bCs/>
          <w:sz w:val="20"/>
          <w:szCs w:val="20"/>
        </w:rPr>
        <w:t>ugotovi na podlagi</w:t>
      </w:r>
      <w:r w:rsidR="00445325" w:rsidRPr="00C055AB">
        <w:rPr>
          <w:rFonts w:ascii="Arial" w:hAnsi="Arial" w:cs="Arial"/>
          <w:bCs/>
          <w:sz w:val="20"/>
          <w:szCs w:val="20"/>
        </w:rPr>
        <w:t xml:space="preserve"> navedbe številke in datuma </w:t>
      </w:r>
      <w:r w:rsidRPr="00C055AB">
        <w:rPr>
          <w:rFonts w:ascii="Arial" w:hAnsi="Arial" w:cs="Arial"/>
          <w:bCs/>
          <w:sz w:val="20"/>
          <w:szCs w:val="20"/>
        </w:rPr>
        <w:t>odločb</w:t>
      </w:r>
      <w:r w:rsidR="00B92A7B" w:rsidRPr="00C055AB">
        <w:rPr>
          <w:rFonts w:ascii="Arial" w:hAnsi="Arial" w:cs="Arial"/>
          <w:bCs/>
          <w:sz w:val="20"/>
          <w:szCs w:val="20"/>
        </w:rPr>
        <w:t>e</w:t>
      </w:r>
      <w:r w:rsidRPr="00C055AB">
        <w:rPr>
          <w:rFonts w:ascii="Arial" w:hAnsi="Arial" w:cs="Arial"/>
          <w:bCs/>
          <w:sz w:val="20"/>
          <w:szCs w:val="20"/>
        </w:rPr>
        <w:t xml:space="preserve"> </w:t>
      </w:r>
      <w:r w:rsidR="00B92A7B" w:rsidRPr="00C055AB">
        <w:rPr>
          <w:rFonts w:ascii="Arial" w:hAnsi="Arial" w:cs="Arial"/>
          <w:bCs/>
          <w:sz w:val="20"/>
          <w:szCs w:val="20"/>
        </w:rPr>
        <w:t>m</w:t>
      </w:r>
      <w:r w:rsidRPr="00C055AB">
        <w:rPr>
          <w:rFonts w:ascii="Arial" w:hAnsi="Arial" w:cs="Arial"/>
          <w:bCs/>
          <w:sz w:val="20"/>
          <w:szCs w:val="20"/>
        </w:rPr>
        <w:t>inistrstva</w:t>
      </w:r>
      <w:r w:rsidR="00B92A7B" w:rsidRPr="00C055AB">
        <w:rPr>
          <w:rFonts w:ascii="Arial" w:hAnsi="Arial" w:cs="Arial"/>
          <w:bCs/>
          <w:sz w:val="20"/>
          <w:szCs w:val="20"/>
        </w:rPr>
        <w:t>, pristojnega</w:t>
      </w:r>
      <w:r w:rsidRPr="00C055AB">
        <w:rPr>
          <w:rFonts w:ascii="Arial" w:hAnsi="Arial" w:cs="Arial"/>
          <w:bCs/>
          <w:sz w:val="20"/>
          <w:szCs w:val="20"/>
        </w:rPr>
        <w:t xml:space="preserve"> za pravosodje</w:t>
      </w:r>
      <w:r w:rsidR="00B92A7B" w:rsidRPr="00C055AB">
        <w:rPr>
          <w:rFonts w:ascii="Arial" w:hAnsi="Arial" w:cs="Arial"/>
          <w:bCs/>
          <w:sz w:val="20"/>
          <w:szCs w:val="20"/>
        </w:rPr>
        <w:t xml:space="preserve"> (v nadaljnjem besedilu: ministrstvo)</w:t>
      </w:r>
      <w:r w:rsidRPr="00C055AB">
        <w:rPr>
          <w:rFonts w:ascii="Arial" w:hAnsi="Arial" w:cs="Arial"/>
          <w:bCs/>
          <w:sz w:val="20"/>
          <w:szCs w:val="20"/>
        </w:rPr>
        <w:t xml:space="preserve"> o imenovanju komisij</w:t>
      </w:r>
      <w:r w:rsidR="00DF7927" w:rsidRPr="00C055AB">
        <w:rPr>
          <w:rFonts w:ascii="Arial" w:hAnsi="Arial" w:cs="Arial"/>
          <w:bCs/>
          <w:sz w:val="20"/>
          <w:szCs w:val="20"/>
        </w:rPr>
        <w:t>e</w:t>
      </w:r>
      <w:r w:rsidRPr="00C055AB">
        <w:rPr>
          <w:rFonts w:ascii="Arial" w:hAnsi="Arial" w:cs="Arial"/>
          <w:bCs/>
          <w:sz w:val="20"/>
          <w:szCs w:val="20"/>
        </w:rPr>
        <w:t>.</w:t>
      </w:r>
    </w:p>
    <w:p w14:paraId="2512C25C" w14:textId="77777777" w:rsidR="00EC2F7D" w:rsidRPr="00C055AB" w:rsidRDefault="00EC2F7D" w:rsidP="00C055AB">
      <w:pPr>
        <w:overflowPunct w:val="0"/>
        <w:autoSpaceDE w:val="0"/>
        <w:autoSpaceDN w:val="0"/>
        <w:adjustRightInd w:val="0"/>
        <w:spacing w:after="0" w:line="288" w:lineRule="auto"/>
        <w:jc w:val="center"/>
        <w:textAlignment w:val="baseline"/>
        <w:rPr>
          <w:rFonts w:ascii="Arial" w:hAnsi="Arial" w:cs="Arial"/>
          <w:bCs/>
          <w:sz w:val="20"/>
          <w:szCs w:val="20"/>
        </w:rPr>
      </w:pPr>
    </w:p>
    <w:p w14:paraId="5BB7165E" w14:textId="550AE0AA" w:rsidR="00EC2F7D" w:rsidRPr="00C055AB" w:rsidRDefault="007567FA"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C055AB">
        <w:rPr>
          <w:rFonts w:ascii="Arial" w:hAnsi="Arial" w:cs="Arial"/>
          <w:b/>
          <w:sz w:val="20"/>
          <w:szCs w:val="20"/>
        </w:rPr>
        <w:t>IV</w:t>
      </w:r>
      <w:r w:rsidR="004D716D" w:rsidRPr="00C055AB">
        <w:rPr>
          <w:rFonts w:ascii="Arial" w:hAnsi="Arial" w:cs="Arial"/>
          <w:b/>
          <w:sz w:val="20"/>
          <w:szCs w:val="20"/>
        </w:rPr>
        <w:t xml:space="preserve">. </w:t>
      </w:r>
      <w:r w:rsidR="00074249" w:rsidRPr="00C055AB">
        <w:rPr>
          <w:rFonts w:ascii="Arial" w:hAnsi="Arial" w:cs="Arial"/>
          <w:b/>
          <w:sz w:val="20"/>
          <w:szCs w:val="20"/>
        </w:rPr>
        <w:t>PREVERJANJE STROKOVNOSTI</w:t>
      </w:r>
    </w:p>
    <w:p w14:paraId="19E207EA" w14:textId="77777777" w:rsidR="003440BC" w:rsidRPr="00C055AB" w:rsidRDefault="003440BC" w:rsidP="00C055AB">
      <w:pPr>
        <w:overflowPunct w:val="0"/>
        <w:autoSpaceDE w:val="0"/>
        <w:autoSpaceDN w:val="0"/>
        <w:adjustRightInd w:val="0"/>
        <w:spacing w:after="0" w:line="288" w:lineRule="auto"/>
        <w:jc w:val="center"/>
        <w:textAlignment w:val="baseline"/>
        <w:rPr>
          <w:rFonts w:ascii="Arial" w:hAnsi="Arial" w:cs="Arial"/>
          <w:b/>
          <w:sz w:val="20"/>
          <w:szCs w:val="20"/>
        </w:rPr>
      </w:pPr>
    </w:p>
    <w:p w14:paraId="0F5667D7" w14:textId="1D59CFFF" w:rsidR="00BD7AA4" w:rsidRPr="00C055AB" w:rsidRDefault="005776EA"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C055AB">
        <w:rPr>
          <w:rFonts w:ascii="Arial" w:hAnsi="Arial" w:cs="Arial"/>
          <w:b/>
          <w:sz w:val="20"/>
          <w:szCs w:val="20"/>
        </w:rPr>
        <w:t>6</w:t>
      </w:r>
      <w:r w:rsidR="00BD7AA4" w:rsidRPr="00C055AB">
        <w:rPr>
          <w:rFonts w:ascii="Arial" w:hAnsi="Arial" w:cs="Arial"/>
          <w:b/>
          <w:sz w:val="20"/>
          <w:szCs w:val="20"/>
        </w:rPr>
        <w:t>. člen</w:t>
      </w:r>
    </w:p>
    <w:p w14:paraId="00DA4FB1" w14:textId="77777777" w:rsidR="00BD7AA4" w:rsidRPr="00C055AB" w:rsidRDefault="00BD7AA4"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C055AB">
        <w:rPr>
          <w:rFonts w:ascii="Arial" w:hAnsi="Arial" w:cs="Arial"/>
          <w:b/>
          <w:sz w:val="20"/>
          <w:szCs w:val="20"/>
        </w:rPr>
        <w:t xml:space="preserve">(načini preverjanja strokovnosti) </w:t>
      </w:r>
    </w:p>
    <w:p w14:paraId="522FEFB3" w14:textId="77777777" w:rsidR="00BD7AA4" w:rsidRPr="00C055AB" w:rsidRDefault="00BD7AA4" w:rsidP="00C055AB">
      <w:pPr>
        <w:overflowPunct w:val="0"/>
        <w:autoSpaceDE w:val="0"/>
        <w:autoSpaceDN w:val="0"/>
        <w:adjustRightInd w:val="0"/>
        <w:spacing w:after="0" w:line="288" w:lineRule="auto"/>
        <w:jc w:val="center"/>
        <w:textAlignment w:val="baseline"/>
        <w:rPr>
          <w:rFonts w:ascii="Arial" w:hAnsi="Arial" w:cs="Arial"/>
          <w:b/>
          <w:sz w:val="20"/>
          <w:szCs w:val="20"/>
        </w:rPr>
      </w:pPr>
    </w:p>
    <w:p w14:paraId="140B7AED" w14:textId="4379F19A" w:rsidR="00BD7AA4" w:rsidRPr="00C055AB" w:rsidRDefault="00BD7AA4" w:rsidP="00C055AB">
      <w:pPr>
        <w:overflowPunct w:val="0"/>
        <w:autoSpaceDE w:val="0"/>
        <w:autoSpaceDN w:val="0"/>
        <w:adjustRightInd w:val="0"/>
        <w:spacing w:after="0" w:line="288" w:lineRule="auto"/>
        <w:jc w:val="both"/>
        <w:textAlignment w:val="baseline"/>
        <w:rPr>
          <w:rFonts w:ascii="Arial" w:hAnsi="Arial" w:cs="Arial"/>
          <w:sz w:val="20"/>
          <w:szCs w:val="20"/>
        </w:rPr>
      </w:pPr>
      <w:r w:rsidRPr="00C055AB">
        <w:rPr>
          <w:rFonts w:ascii="Arial" w:hAnsi="Arial" w:cs="Arial"/>
          <w:sz w:val="20"/>
          <w:szCs w:val="20"/>
        </w:rPr>
        <w:t>Preverjanje strokovnosti je redno preverjanje strokovnosti in izredno preverjanje strokovnosti.</w:t>
      </w:r>
    </w:p>
    <w:p w14:paraId="17778D53" w14:textId="77777777" w:rsidR="00BD7AA4" w:rsidRPr="00C055AB" w:rsidRDefault="00BD7AA4" w:rsidP="00C055AB">
      <w:pPr>
        <w:overflowPunct w:val="0"/>
        <w:autoSpaceDE w:val="0"/>
        <w:autoSpaceDN w:val="0"/>
        <w:adjustRightInd w:val="0"/>
        <w:spacing w:after="0" w:line="288" w:lineRule="auto"/>
        <w:jc w:val="center"/>
        <w:textAlignment w:val="baseline"/>
        <w:rPr>
          <w:rFonts w:ascii="Arial" w:hAnsi="Arial" w:cs="Arial"/>
          <w:b/>
          <w:sz w:val="20"/>
          <w:szCs w:val="20"/>
        </w:rPr>
      </w:pPr>
    </w:p>
    <w:p w14:paraId="6075579B" w14:textId="59404990" w:rsidR="00EC2F7D" w:rsidRPr="00C055AB" w:rsidRDefault="005776EA" w:rsidP="00C055AB">
      <w:pPr>
        <w:overflowPunct w:val="0"/>
        <w:autoSpaceDE w:val="0"/>
        <w:autoSpaceDN w:val="0"/>
        <w:adjustRightInd w:val="0"/>
        <w:spacing w:after="0" w:line="288" w:lineRule="auto"/>
        <w:ind w:left="360"/>
        <w:jc w:val="center"/>
        <w:textAlignment w:val="baseline"/>
        <w:rPr>
          <w:rFonts w:ascii="Arial" w:hAnsi="Arial" w:cs="Arial"/>
          <w:b/>
          <w:sz w:val="20"/>
          <w:szCs w:val="20"/>
        </w:rPr>
      </w:pPr>
      <w:r w:rsidRPr="00C055AB">
        <w:rPr>
          <w:rFonts w:ascii="Arial" w:hAnsi="Arial" w:cs="Arial"/>
          <w:b/>
          <w:sz w:val="20"/>
          <w:szCs w:val="20"/>
        </w:rPr>
        <w:t>7</w:t>
      </w:r>
      <w:r w:rsidR="003440BC" w:rsidRPr="00C055AB">
        <w:rPr>
          <w:rFonts w:ascii="Arial" w:hAnsi="Arial" w:cs="Arial"/>
          <w:b/>
          <w:sz w:val="20"/>
          <w:szCs w:val="20"/>
        </w:rPr>
        <w:t xml:space="preserve">. </w:t>
      </w:r>
      <w:r w:rsidR="00EC2F7D" w:rsidRPr="00C055AB">
        <w:rPr>
          <w:rFonts w:ascii="Arial" w:hAnsi="Arial" w:cs="Arial"/>
          <w:b/>
          <w:sz w:val="20"/>
          <w:szCs w:val="20"/>
        </w:rPr>
        <w:t xml:space="preserve">člen </w:t>
      </w:r>
    </w:p>
    <w:p w14:paraId="10AEC6D4" w14:textId="77777777" w:rsidR="00EC2F7D" w:rsidRPr="00C055AB" w:rsidRDefault="00EC2F7D" w:rsidP="00C055AB">
      <w:pPr>
        <w:pStyle w:val="Odstavekseznama"/>
        <w:spacing w:after="0" w:line="288" w:lineRule="auto"/>
        <w:ind w:left="360"/>
        <w:jc w:val="center"/>
        <w:rPr>
          <w:rFonts w:ascii="Arial" w:eastAsia="Times New Roman" w:hAnsi="Arial" w:cs="Arial"/>
          <w:b/>
          <w:color w:val="292B2C"/>
          <w:sz w:val="20"/>
          <w:szCs w:val="20"/>
          <w:lang w:eastAsia="sl-SI"/>
        </w:rPr>
      </w:pPr>
      <w:r w:rsidRPr="00C055AB">
        <w:rPr>
          <w:rFonts w:ascii="Arial" w:eastAsia="Times New Roman" w:hAnsi="Arial" w:cs="Arial"/>
          <w:b/>
          <w:color w:val="292B2C"/>
          <w:sz w:val="20"/>
          <w:szCs w:val="20"/>
          <w:lang w:eastAsia="sl-SI"/>
        </w:rPr>
        <w:lastRenderedPageBreak/>
        <w:t>(redno preverjanje strokovnosti)</w:t>
      </w:r>
    </w:p>
    <w:p w14:paraId="1C0E6D9D" w14:textId="77777777" w:rsidR="00EC2F7D" w:rsidRPr="00C055AB" w:rsidRDefault="00EC2F7D" w:rsidP="00C055AB">
      <w:pPr>
        <w:pStyle w:val="Odstavekseznama"/>
        <w:spacing w:after="0" w:line="288" w:lineRule="auto"/>
        <w:ind w:left="360"/>
        <w:jc w:val="center"/>
        <w:rPr>
          <w:rFonts w:ascii="Arial" w:eastAsia="Times New Roman" w:hAnsi="Arial" w:cs="Arial"/>
          <w:b/>
          <w:bCs/>
          <w:color w:val="292B2C"/>
          <w:sz w:val="20"/>
          <w:szCs w:val="20"/>
          <w:lang w:eastAsia="sl-SI"/>
        </w:rPr>
      </w:pPr>
    </w:p>
    <w:p w14:paraId="3DB36F53" w14:textId="1C8FE883" w:rsidR="00EC2F7D" w:rsidRPr="00C055AB" w:rsidRDefault="00A513FE"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(1)</w:t>
      </w:r>
      <w:r w:rsidR="00FA28FC">
        <w:rPr>
          <w:rFonts w:ascii="Arial" w:hAnsi="Arial" w:cs="Arial"/>
          <w:bCs/>
          <w:sz w:val="20"/>
          <w:szCs w:val="20"/>
        </w:rPr>
        <w:t xml:space="preserve"> </w:t>
      </w:r>
      <w:r w:rsidR="00EC2F7D" w:rsidRPr="00C055AB">
        <w:rPr>
          <w:rFonts w:ascii="Arial" w:hAnsi="Arial" w:cs="Arial"/>
          <w:bCs/>
          <w:sz w:val="20"/>
          <w:szCs w:val="20"/>
        </w:rPr>
        <w:t>Redno preverjanje strokovnosti je obdobno preverjanje strokovnega izpolnjevanja</w:t>
      </w:r>
      <w:r w:rsidR="00910296" w:rsidRPr="00C055AB">
        <w:rPr>
          <w:rFonts w:ascii="Arial" w:hAnsi="Arial" w:cs="Arial"/>
          <w:bCs/>
          <w:sz w:val="20"/>
          <w:szCs w:val="20"/>
        </w:rPr>
        <w:t xml:space="preserve"> sodnega izvedenca, sodnega cenilca in sodnega tolmača</w:t>
      </w:r>
      <w:r w:rsidR="00B92059" w:rsidRPr="00C055AB">
        <w:rPr>
          <w:rFonts w:ascii="Arial" w:hAnsi="Arial" w:cs="Arial"/>
          <w:bCs/>
          <w:sz w:val="20"/>
          <w:szCs w:val="20"/>
        </w:rPr>
        <w:t xml:space="preserve">, ki se </w:t>
      </w:r>
      <w:r w:rsidR="00910296" w:rsidRPr="00C055AB">
        <w:rPr>
          <w:rFonts w:ascii="Arial" w:hAnsi="Arial" w:cs="Arial"/>
          <w:bCs/>
          <w:sz w:val="20"/>
          <w:szCs w:val="20"/>
        </w:rPr>
        <w:t xml:space="preserve">izvede </w:t>
      </w:r>
      <w:r w:rsidR="00B34A14" w:rsidRPr="00C055AB">
        <w:rPr>
          <w:rFonts w:ascii="Arial" w:hAnsi="Arial" w:cs="Arial"/>
          <w:bCs/>
          <w:sz w:val="20"/>
          <w:szCs w:val="20"/>
        </w:rPr>
        <w:t>vsakih pet let</w:t>
      </w:r>
      <w:r w:rsidR="00EC2F7D" w:rsidRPr="00C055AB">
        <w:rPr>
          <w:rFonts w:ascii="Arial" w:hAnsi="Arial" w:cs="Arial"/>
          <w:bCs/>
          <w:sz w:val="20"/>
          <w:szCs w:val="20"/>
        </w:rPr>
        <w:t xml:space="preserve"> </w:t>
      </w:r>
      <w:r w:rsidR="00910296" w:rsidRPr="00C055AB">
        <w:rPr>
          <w:rFonts w:ascii="Arial" w:hAnsi="Arial" w:cs="Arial"/>
          <w:bCs/>
          <w:sz w:val="20"/>
          <w:szCs w:val="20"/>
        </w:rPr>
        <w:t>s pregledom dokazil o strokovnem izpopolnjevanju ali s posebnim preizkusom strokovnosti na način, ki ga določa zakon, ki ureja sodne izvedence, sodne cenilce in sodne tolmače.</w:t>
      </w:r>
      <w:r w:rsidR="00B07AE4" w:rsidRPr="00C055AB">
        <w:rPr>
          <w:rFonts w:ascii="Arial" w:hAnsi="Arial" w:cs="Arial"/>
          <w:bCs/>
          <w:sz w:val="20"/>
          <w:szCs w:val="20"/>
        </w:rPr>
        <w:t xml:space="preserve"> </w:t>
      </w:r>
    </w:p>
    <w:p w14:paraId="6B4E57F0" w14:textId="77777777" w:rsidR="00A513FE" w:rsidRPr="00C055AB" w:rsidRDefault="00A513FE"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4A0918AE" w14:textId="28650FFB" w:rsidR="00A513FE" w:rsidRPr="00C055AB" w:rsidRDefault="00A513FE"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(2) Stroške opravljanja preizkusa strokovnosti krije sodni izvedenec, sodni cenilec oziroma sodni tolmač</w:t>
      </w:r>
      <w:r w:rsidR="001F2F73" w:rsidRPr="00C055AB">
        <w:rPr>
          <w:rFonts w:ascii="Arial" w:hAnsi="Arial" w:cs="Arial"/>
          <w:bCs/>
          <w:sz w:val="20"/>
          <w:szCs w:val="20"/>
        </w:rPr>
        <w:t>.</w:t>
      </w:r>
      <w:r w:rsidRPr="00C055AB">
        <w:rPr>
          <w:rFonts w:ascii="Arial" w:hAnsi="Arial" w:cs="Arial"/>
          <w:bCs/>
          <w:sz w:val="20"/>
          <w:szCs w:val="20"/>
        </w:rPr>
        <w:t xml:space="preserve"> </w:t>
      </w:r>
    </w:p>
    <w:p w14:paraId="27C2999F" w14:textId="77777777" w:rsidR="007611D5" w:rsidRPr="00C055AB" w:rsidRDefault="007611D5" w:rsidP="00C055AB">
      <w:pPr>
        <w:overflowPunct w:val="0"/>
        <w:autoSpaceDE w:val="0"/>
        <w:autoSpaceDN w:val="0"/>
        <w:adjustRightInd w:val="0"/>
        <w:spacing w:after="0" w:line="288" w:lineRule="auto"/>
        <w:jc w:val="both"/>
        <w:textAlignment w:val="baseline"/>
        <w:rPr>
          <w:rFonts w:ascii="Arial" w:hAnsi="Arial" w:cs="Arial"/>
          <w:bCs/>
          <w:strike/>
          <w:sz w:val="20"/>
          <w:szCs w:val="20"/>
        </w:rPr>
      </w:pPr>
    </w:p>
    <w:p w14:paraId="009EFF73" w14:textId="40DCFED7" w:rsidR="00F75FA7" w:rsidRPr="00C055AB" w:rsidRDefault="0072759A"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C055AB">
        <w:rPr>
          <w:rFonts w:ascii="Arial" w:hAnsi="Arial" w:cs="Arial"/>
          <w:b/>
          <w:sz w:val="20"/>
          <w:szCs w:val="20"/>
        </w:rPr>
        <w:t>8</w:t>
      </w:r>
      <w:r w:rsidR="00BE25FD" w:rsidRPr="00C055AB">
        <w:rPr>
          <w:rFonts w:ascii="Arial" w:hAnsi="Arial" w:cs="Arial"/>
          <w:b/>
          <w:sz w:val="20"/>
          <w:szCs w:val="20"/>
        </w:rPr>
        <w:t>. člen</w:t>
      </w:r>
    </w:p>
    <w:p w14:paraId="6EBA97B8" w14:textId="77777777" w:rsidR="00A137CF" w:rsidRPr="00C055AB" w:rsidRDefault="006C7716" w:rsidP="00C055AB">
      <w:pPr>
        <w:overflowPunct w:val="0"/>
        <w:autoSpaceDE w:val="0"/>
        <w:autoSpaceDN w:val="0"/>
        <w:adjustRightInd w:val="0"/>
        <w:spacing w:after="0" w:line="288" w:lineRule="auto"/>
        <w:jc w:val="center"/>
        <w:textAlignment w:val="baseline"/>
        <w:rPr>
          <w:rFonts w:ascii="Arial" w:hAnsi="Arial" w:cs="Arial"/>
          <w:b/>
          <w:sz w:val="20"/>
          <w:szCs w:val="20"/>
        </w:rPr>
      </w:pPr>
      <w:r w:rsidRPr="00C055AB">
        <w:rPr>
          <w:rFonts w:ascii="Arial" w:hAnsi="Arial" w:cs="Arial"/>
          <w:b/>
          <w:sz w:val="20"/>
          <w:szCs w:val="20"/>
        </w:rPr>
        <w:t>(vrednotenje dokazil)</w:t>
      </w:r>
    </w:p>
    <w:p w14:paraId="075B6FD9" w14:textId="77777777" w:rsidR="003D5950" w:rsidRPr="00C055AB" w:rsidRDefault="003D5950" w:rsidP="00C055AB">
      <w:pPr>
        <w:overflowPunct w:val="0"/>
        <w:autoSpaceDE w:val="0"/>
        <w:autoSpaceDN w:val="0"/>
        <w:adjustRightInd w:val="0"/>
        <w:spacing w:after="0" w:line="288" w:lineRule="auto"/>
        <w:jc w:val="center"/>
        <w:textAlignment w:val="baseline"/>
        <w:rPr>
          <w:rFonts w:ascii="Arial" w:hAnsi="Arial" w:cs="Arial"/>
          <w:b/>
          <w:sz w:val="20"/>
          <w:szCs w:val="20"/>
        </w:rPr>
      </w:pPr>
    </w:p>
    <w:p w14:paraId="59DE9C8A" w14:textId="70091EA4" w:rsidR="00DA721A" w:rsidRPr="00C055AB" w:rsidRDefault="003D5950"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 xml:space="preserve">(1) </w:t>
      </w:r>
      <w:r w:rsidR="006450CF" w:rsidRPr="00C055AB">
        <w:rPr>
          <w:rFonts w:ascii="Arial" w:hAnsi="Arial" w:cs="Arial"/>
          <w:bCs/>
          <w:sz w:val="20"/>
          <w:szCs w:val="20"/>
        </w:rPr>
        <w:t>U</w:t>
      </w:r>
      <w:r w:rsidR="00B025D8" w:rsidRPr="00C055AB">
        <w:rPr>
          <w:rFonts w:ascii="Arial" w:hAnsi="Arial" w:cs="Arial"/>
          <w:bCs/>
          <w:sz w:val="20"/>
          <w:szCs w:val="20"/>
        </w:rPr>
        <w:t>deležb</w:t>
      </w:r>
      <w:r w:rsidR="006450CF" w:rsidRPr="00C055AB">
        <w:rPr>
          <w:rFonts w:ascii="Arial" w:hAnsi="Arial" w:cs="Arial"/>
          <w:bCs/>
          <w:sz w:val="20"/>
          <w:szCs w:val="20"/>
        </w:rPr>
        <w:t>a</w:t>
      </w:r>
      <w:r w:rsidR="00B025D8" w:rsidRPr="00C055AB">
        <w:rPr>
          <w:rFonts w:ascii="Arial" w:hAnsi="Arial" w:cs="Arial"/>
          <w:bCs/>
          <w:sz w:val="20"/>
          <w:szCs w:val="20"/>
        </w:rPr>
        <w:t xml:space="preserve"> na strokovnem izpopolnjevanju</w:t>
      </w:r>
      <w:r w:rsidR="005974CA" w:rsidRPr="00C055AB">
        <w:rPr>
          <w:rFonts w:ascii="Arial" w:hAnsi="Arial" w:cs="Arial"/>
          <w:bCs/>
          <w:sz w:val="20"/>
          <w:szCs w:val="20"/>
        </w:rPr>
        <w:t xml:space="preserve"> iz prvega odstavka 5. člena tega pravilnika</w:t>
      </w:r>
      <w:r w:rsidR="002A4F61" w:rsidRPr="00C055AB">
        <w:rPr>
          <w:rFonts w:ascii="Arial" w:hAnsi="Arial" w:cs="Arial"/>
          <w:bCs/>
          <w:sz w:val="20"/>
          <w:szCs w:val="20"/>
        </w:rPr>
        <w:t xml:space="preserve">, </w:t>
      </w:r>
      <w:r w:rsidR="005468CE">
        <w:rPr>
          <w:rFonts w:ascii="Arial" w:hAnsi="Arial" w:cs="Arial"/>
          <w:bCs/>
          <w:sz w:val="20"/>
          <w:szCs w:val="20"/>
        </w:rPr>
        <w:t>ki</w:t>
      </w:r>
      <w:r w:rsidR="002A4F61" w:rsidRPr="00C055AB">
        <w:rPr>
          <w:rFonts w:ascii="Arial" w:hAnsi="Arial" w:cs="Arial"/>
          <w:bCs/>
          <w:sz w:val="20"/>
          <w:szCs w:val="20"/>
        </w:rPr>
        <w:t xml:space="preserve"> se je </w:t>
      </w:r>
      <w:r w:rsidR="005468CE">
        <w:rPr>
          <w:rFonts w:ascii="Arial" w:hAnsi="Arial" w:cs="Arial"/>
          <w:bCs/>
          <w:sz w:val="20"/>
          <w:szCs w:val="20"/>
        </w:rPr>
        <w:t xml:space="preserve">v trajanju najmanj dveh ur </w:t>
      </w:r>
      <w:r w:rsidR="002A4F61" w:rsidRPr="00C055AB">
        <w:rPr>
          <w:rFonts w:ascii="Arial" w:hAnsi="Arial" w:cs="Arial"/>
          <w:bCs/>
          <w:sz w:val="20"/>
          <w:szCs w:val="20"/>
        </w:rPr>
        <w:t>izvedlo v enem dnevu</w:t>
      </w:r>
      <w:r w:rsidR="005468CE">
        <w:rPr>
          <w:rFonts w:ascii="Arial" w:hAnsi="Arial" w:cs="Arial"/>
          <w:bCs/>
          <w:sz w:val="20"/>
          <w:szCs w:val="20"/>
        </w:rPr>
        <w:t xml:space="preserve">, </w:t>
      </w:r>
      <w:r w:rsidR="0010184F" w:rsidRPr="00C055AB">
        <w:rPr>
          <w:rFonts w:ascii="Arial" w:hAnsi="Arial" w:cs="Arial"/>
          <w:bCs/>
          <w:sz w:val="20"/>
          <w:szCs w:val="20"/>
        </w:rPr>
        <w:t xml:space="preserve">se šteje kot </w:t>
      </w:r>
      <w:r w:rsidR="00B025D8" w:rsidRPr="00C055AB">
        <w:rPr>
          <w:rFonts w:ascii="Arial" w:hAnsi="Arial" w:cs="Arial"/>
          <w:bCs/>
          <w:sz w:val="20"/>
          <w:szCs w:val="20"/>
        </w:rPr>
        <w:t xml:space="preserve">eno </w:t>
      </w:r>
      <w:r w:rsidR="0010184F" w:rsidRPr="00C055AB">
        <w:rPr>
          <w:rFonts w:ascii="Arial" w:hAnsi="Arial" w:cs="Arial"/>
          <w:bCs/>
          <w:sz w:val="20"/>
          <w:szCs w:val="20"/>
        </w:rPr>
        <w:t>dokazilo</w:t>
      </w:r>
      <w:r w:rsidR="002A4F61" w:rsidRPr="00C055AB">
        <w:rPr>
          <w:rFonts w:ascii="Arial" w:hAnsi="Arial" w:cs="Arial"/>
          <w:bCs/>
          <w:sz w:val="20"/>
          <w:szCs w:val="20"/>
        </w:rPr>
        <w:t xml:space="preserve">, </w:t>
      </w:r>
      <w:r w:rsidR="006450CF" w:rsidRPr="00C055AB">
        <w:rPr>
          <w:rFonts w:ascii="Arial" w:hAnsi="Arial" w:cs="Arial"/>
          <w:bCs/>
          <w:sz w:val="20"/>
          <w:szCs w:val="20"/>
        </w:rPr>
        <w:t>v primeru, da je</w:t>
      </w:r>
      <w:r w:rsidR="002A4F61" w:rsidRPr="00C055AB">
        <w:rPr>
          <w:rFonts w:ascii="Arial" w:hAnsi="Arial" w:cs="Arial"/>
          <w:bCs/>
          <w:sz w:val="20"/>
          <w:szCs w:val="20"/>
        </w:rPr>
        <w:t xml:space="preserve"> strokovno izpopolnjevanje traja</w:t>
      </w:r>
      <w:r w:rsidR="006450CF" w:rsidRPr="00C055AB">
        <w:rPr>
          <w:rFonts w:ascii="Arial" w:hAnsi="Arial" w:cs="Arial"/>
          <w:bCs/>
          <w:sz w:val="20"/>
          <w:szCs w:val="20"/>
        </w:rPr>
        <w:t>lo</w:t>
      </w:r>
      <w:r w:rsidR="002A4F61" w:rsidRPr="00C055AB">
        <w:rPr>
          <w:rFonts w:ascii="Arial" w:hAnsi="Arial" w:cs="Arial"/>
          <w:bCs/>
          <w:sz w:val="20"/>
          <w:szCs w:val="20"/>
        </w:rPr>
        <w:t xml:space="preserve"> dva ali več dni, </w:t>
      </w:r>
      <w:r w:rsidR="006450CF" w:rsidRPr="00C055AB">
        <w:rPr>
          <w:rFonts w:ascii="Arial" w:hAnsi="Arial" w:cs="Arial"/>
          <w:bCs/>
          <w:sz w:val="20"/>
          <w:szCs w:val="20"/>
        </w:rPr>
        <w:t xml:space="preserve">pa </w:t>
      </w:r>
      <w:r w:rsidR="002A4F61" w:rsidRPr="00C055AB">
        <w:rPr>
          <w:rFonts w:ascii="Arial" w:hAnsi="Arial" w:cs="Arial"/>
          <w:bCs/>
          <w:sz w:val="20"/>
          <w:szCs w:val="20"/>
        </w:rPr>
        <w:t xml:space="preserve">se šteje </w:t>
      </w:r>
      <w:r w:rsidR="006450CF" w:rsidRPr="00C055AB">
        <w:rPr>
          <w:rFonts w:ascii="Arial" w:hAnsi="Arial" w:cs="Arial"/>
          <w:bCs/>
          <w:sz w:val="20"/>
          <w:szCs w:val="20"/>
        </w:rPr>
        <w:t xml:space="preserve">kot </w:t>
      </w:r>
      <w:r w:rsidR="002A4F61" w:rsidRPr="00C055AB">
        <w:rPr>
          <w:rFonts w:ascii="Arial" w:hAnsi="Arial" w:cs="Arial"/>
          <w:bCs/>
          <w:sz w:val="20"/>
          <w:szCs w:val="20"/>
        </w:rPr>
        <w:t>dve dokazili</w:t>
      </w:r>
      <w:r w:rsidR="006450CF" w:rsidRPr="00C055AB">
        <w:rPr>
          <w:rFonts w:ascii="Arial" w:hAnsi="Arial" w:cs="Arial"/>
          <w:bCs/>
          <w:sz w:val="20"/>
          <w:szCs w:val="20"/>
        </w:rPr>
        <w:t>.</w:t>
      </w:r>
    </w:p>
    <w:p w14:paraId="4C2849A0" w14:textId="77777777" w:rsidR="0010184F" w:rsidRPr="00C055AB" w:rsidRDefault="0010184F"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3137DADE" w14:textId="2CA87E6B" w:rsidR="006450CF" w:rsidRPr="00C055AB" w:rsidRDefault="005F13E5"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w:t>
      </w:r>
      <w:r w:rsidR="006450CF" w:rsidRPr="00C055AB">
        <w:rPr>
          <w:rFonts w:ascii="Arial" w:hAnsi="Arial" w:cs="Arial"/>
          <w:bCs/>
          <w:sz w:val="20"/>
          <w:szCs w:val="20"/>
        </w:rPr>
        <w:t>2</w:t>
      </w:r>
      <w:r w:rsidRPr="00C055AB">
        <w:rPr>
          <w:rFonts w:ascii="Arial" w:hAnsi="Arial" w:cs="Arial"/>
          <w:bCs/>
          <w:sz w:val="20"/>
          <w:szCs w:val="20"/>
        </w:rPr>
        <w:t>)</w:t>
      </w:r>
      <w:r w:rsidR="00B059E4" w:rsidRPr="00C055AB">
        <w:rPr>
          <w:rFonts w:ascii="Arial" w:hAnsi="Arial" w:cs="Arial"/>
          <w:bCs/>
          <w:sz w:val="20"/>
          <w:szCs w:val="20"/>
        </w:rPr>
        <w:t xml:space="preserve"> </w:t>
      </w:r>
      <w:r w:rsidR="006450CF" w:rsidRPr="00C055AB">
        <w:rPr>
          <w:rFonts w:ascii="Arial" w:hAnsi="Arial" w:cs="Arial"/>
          <w:bCs/>
          <w:sz w:val="20"/>
          <w:szCs w:val="20"/>
        </w:rPr>
        <w:t>Objava</w:t>
      </w:r>
      <w:r w:rsidR="000027CB">
        <w:rPr>
          <w:rFonts w:ascii="Arial" w:hAnsi="Arial" w:cs="Arial"/>
          <w:bCs/>
          <w:sz w:val="20"/>
          <w:szCs w:val="20"/>
        </w:rPr>
        <w:t xml:space="preserve"> knjige, učbenika, priročnika, monografije ali</w:t>
      </w:r>
      <w:r w:rsidR="006450CF" w:rsidRPr="00C055AB">
        <w:rPr>
          <w:rFonts w:ascii="Arial" w:hAnsi="Arial" w:cs="Arial"/>
          <w:bCs/>
          <w:sz w:val="20"/>
          <w:szCs w:val="20"/>
        </w:rPr>
        <w:t xml:space="preserve"> strokovnega ali znanstven</w:t>
      </w:r>
      <w:r w:rsidR="002C1938" w:rsidRPr="00C055AB">
        <w:rPr>
          <w:rFonts w:ascii="Arial" w:hAnsi="Arial" w:cs="Arial"/>
          <w:bCs/>
          <w:sz w:val="20"/>
          <w:szCs w:val="20"/>
        </w:rPr>
        <w:t>ega</w:t>
      </w:r>
      <w:r w:rsidR="006450CF" w:rsidRPr="00C055AB">
        <w:rPr>
          <w:rFonts w:ascii="Arial" w:hAnsi="Arial" w:cs="Arial"/>
          <w:bCs/>
          <w:sz w:val="20"/>
          <w:szCs w:val="20"/>
        </w:rPr>
        <w:t xml:space="preserve"> </w:t>
      </w:r>
      <w:r w:rsidR="002C1938" w:rsidRPr="00C055AB">
        <w:rPr>
          <w:rFonts w:ascii="Arial" w:hAnsi="Arial" w:cs="Arial"/>
          <w:bCs/>
          <w:sz w:val="20"/>
          <w:szCs w:val="20"/>
        </w:rPr>
        <w:t>članka</w:t>
      </w:r>
      <w:r w:rsidR="007B7CB8" w:rsidRPr="00C055AB">
        <w:rPr>
          <w:rFonts w:ascii="Arial" w:hAnsi="Arial" w:cs="Arial"/>
          <w:bCs/>
          <w:sz w:val="20"/>
          <w:szCs w:val="20"/>
        </w:rPr>
        <w:t xml:space="preserve"> iz drugega odstavka 5. člena tega pravilnika</w:t>
      </w:r>
      <w:r w:rsidR="002C1938" w:rsidRPr="00C055AB">
        <w:rPr>
          <w:rFonts w:ascii="Arial" w:hAnsi="Arial" w:cs="Arial"/>
          <w:bCs/>
          <w:sz w:val="20"/>
          <w:szCs w:val="20"/>
        </w:rPr>
        <w:t xml:space="preserve"> </w:t>
      </w:r>
      <w:r w:rsidR="006450CF" w:rsidRPr="00C055AB">
        <w:rPr>
          <w:rFonts w:ascii="Arial" w:hAnsi="Arial" w:cs="Arial"/>
          <w:bCs/>
          <w:sz w:val="20"/>
          <w:szCs w:val="20"/>
        </w:rPr>
        <w:t xml:space="preserve">in recenzija strokovne literature </w:t>
      </w:r>
      <w:r w:rsidR="005974CA" w:rsidRPr="00C055AB">
        <w:rPr>
          <w:rFonts w:ascii="Arial" w:hAnsi="Arial" w:cs="Arial"/>
          <w:bCs/>
          <w:sz w:val="20"/>
          <w:szCs w:val="20"/>
        </w:rPr>
        <w:t xml:space="preserve">iz </w:t>
      </w:r>
      <w:r w:rsidR="007B7CB8" w:rsidRPr="00C055AB">
        <w:rPr>
          <w:rFonts w:ascii="Arial" w:hAnsi="Arial" w:cs="Arial"/>
          <w:bCs/>
          <w:sz w:val="20"/>
          <w:szCs w:val="20"/>
        </w:rPr>
        <w:t>tretjega</w:t>
      </w:r>
      <w:r w:rsidR="005974CA" w:rsidRPr="00C055AB">
        <w:rPr>
          <w:rFonts w:ascii="Arial" w:hAnsi="Arial" w:cs="Arial"/>
          <w:bCs/>
          <w:sz w:val="20"/>
          <w:szCs w:val="20"/>
        </w:rPr>
        <w:t xml:space="preserve"> odstavka 5. člena tega pravilnika </w:t>
      </w:r>
      <w:r w:rsidR="006450CF" w:rsidRPr="00C055AB">
        <w:rPr>
          <w:rFonts w:ascii="Arial" w:hAnsi="Arial" w:cs="Arial"/>
          <w:bCs/>
          <w:sz w:val="20"/>
          <w:szCs w:val="20"/>
        </w:rPr>
        <w:t xml:space="preserve">se šteje </w:t>
      </w:r>
      <w:r w:rsidR="005974CA" w:rsidRPr="00C055AB">
        <w:rPr>
          <w:rFonts w:ascii="Arial" w:hAnsi="Arial" w:cs="Arial"/>
          <w:bCs/>
          <w:sz w:val="20"/>
          <w:szCs w:val="20"/>
        </w:rPr>
        <w:t>kot</w:t>
      </w:r>
      <w:r w:rsidR="006450CF" w:rsidRPr="00C055AB">
        <w:rPr>
          <w:rFonts w:ascii="Arial" w:hAnsi="Arial" w:cs="Arial"/>
          <w:bCs/>
          <w:sz w:val="20"/>
          <w:szCs w:val="20"/>
        </w:rPr>
        <w:t xml:space="preserve"> eno dokazilo.</w:t>
      </w:r>
    </w:p>
    <w:p w14:paraId="2E377CEE" w14:textId="46D44E51" w:rsidR="00D73E08" w:rsidRPr="00C055AB" w:rsidRDefault="00D73E08"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4F927924" w14:textId="32B484E9" w:rsidR="007665D4" w:rsidRPr="00C055AB" w:rsidRDefault="005E13C7"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 xml:space="preserve">(3) </w:t>
      </w:r>
      <w:r w:rsidR="007665D4" w:rsidRPr="00C055AB">
        <w:rPr>
          <w:rFonts w:ascii="Arial" w:hAnsi="Arial" w:cs="Arial"/>
          <w:bCs/>
          <w:sz w:val="20"/>
          <w:szCs w:val="20"/>
        </w:rPr>
        <w:t>Izdelava dveh zelo zahtevnih</w:t>
      </w:r>
      <w:r w:rsidR="003031D3" w:rsidRPr="00C055AB">
        <w:rPr>
          <w:rFonts w:ascii="Arial" w:hAnsi="Arial" w:cs="Arial"/>
          <w:bCs/>
          <w:sz w:val="20"/>
          <w:szCs w:val="20"/>
        </w:rPr>
        <w:t xml:space="preserve"> ali enega izjemno zahtevnega</w:t>
      </w:r>
      <w:r w:rsidR="007665D4" w:rsidRPr="00C055AB">
        <w:rPr>
          <w:rFonts w:ascii="Arial" w:hAnsi="Arial" w:cs="Arial"/>
          <w:bCs/>
          <w:sz w:val="20"/>
          <w:szCs w:val="20"/>
        </w:rPr>
        <w:t xml:space="preserve"> izvedensk</w:t>
      </w:r>
      <w:r w:rsidR="003031D3" w:rsidRPr="00C055AB">
        <w:rPr>
          <w:rFonts w:ascii="Arial" w:hAnsi="Arial" w:cs="Arial"/>
          <w:bCs/>
          <w:sz w:val="20"/>
          <w:szCs w:val="20"/>
        </w:rPr>
        <w:t>ega</w:t>
      </w:r>
      <w:r w:rsidR="007665D4" w:rsidRPr="00C055AB">
        <w:rPr>
          <w:rFonts w:ascii="Arial" w:hAnsi="Arial" w:cs="Arial"/>
          <w:bCs/>
          <w:sz w:val="20"/>
          <w:szCs w:val="20"/>
        </w:rPr>
        <w:t xml:space="preserve"> mnenj</w:t>
      </w:r>
      <w:r w:rsidR="003031D3" w:rsidRPr="00C055AB">
        <w:rPr>
          <w:rFonts w:ascii="Arial" w:hAnsi="Arial" w:cs="Arial"/>
          <w:bCs/>
          <w:sz w:val="20"/>
          <w:szCs w:val="20"/>
        </w:rPr>
        <w:t>a</w:t>
      </w:r>
      <w:r w:rsidR="00CC34DB" w:rsidRPr="00C055AB">
        <w:rPr>
          <w:rFonts w:ascii="Arial" w:hAnsi="Arial" w:cs="Arial"/>
          <w:bCs/>
          <w:sz w:val="20"/>
          <w:szCs w:val="20"/>
        </w:rPr>
        <w:t>,</w:t>
      </w:r>
      <w:r w:rsidR="007665D4" w:rsidRPr="00C055AB">
        <w:rPr>
          <w:rFonts w:ascii="Arial" w:hAnsi="Arial" w:cs="Arial"/>
          <w:bCs/>
          <w:sz w:val="20"/>
          <w:szCs w:val="20"/>
        </w:rPr>
        <w:t xml:space="preserve"> cenitv</w:t>
      </w:r>
      <w:r w:rsidR="003031D3" w:rsidRPr="00C055AB">
        <w:rPr>
          <w:rFonts w:ascii="Arial" w:hAnsi="Arial" w:cs="Arial"/>
          <w:bCs/>
          <w:sz w:val="20"/>
          <w:szCs w:val="20"/>
        </w:rPr>
        <w:t>e ali</w:t>
      </w:r>
      <w:r w:rsidR="00CC34DB" w:rsidRPr="00C055AB">
        <w:rPr>
          <w:rFonts w:ascii="Arial" w:hAnsi="Arial" w:cs="Arial"/>
          <w:bCs/>
          <w:sz w:val="20"/>
          <w:szCs w:val="20"/>
        </w:rPr>
        <w:t xml:space="preserve"> prevod</w:t>
      </w:r>
      <w:r w:rsidR="003031D3" w:rsidRPr="00C055AB">
        <w:rPr>
          <w:rFonts w:ascii="Arial" w:hAnsi="Arial" w:cs="Arial"/>
          <w:bCs/>
          <w:sz w:val="20"/>
          <w:szCs w:val="20"/>
        </w:rPr>
        <w:t>a</w:t>
      </w:r>
      <w:r w:rsidR="007665D4" w:rsidRPr="00C055AB">
        <w:rPr>
          <w:rFonts w:ascii="Arial" w:hAnsi="Arial" w:cs="Arial"/>
          <w:bCs/>
          <w:sz w:val="20"/>
          <w:szCs w:val="20"/>
        </w:rPr>
        <w:t xml:space="preserve"> </w:t>
      </w:r>
      <w:r w:rsidR="003031D3" w:rsidRPr="00C055AB">
        <w:rPr>
          <w:rFonts w:ascii="Arial" w:hAnsi="Arial" w:cs="Arial"/>
          <w:bCs/>
          <w:sz w:val="20"/>
          <w:szCs w:val="20"/>
        </w:rPr>
        <w:t>ali</w:t>
      </w:r>
      <w:r w:rsidR="007665D4" w:rsidRPr="00C055AB">
        <w:rPr>
          <w:rFonts w:ascii="Arial" w:hAnsi="Arial" w:cs="Arial"/>
          <w:bCs/>
          <w:sz w:val="20"/>
          <w:szCs w:val="20"/>
        </w:rPr>
        <w:t xml:space="preserve"> izvedba dveh zelo zahtevnih </w:t>
      </w:r>
      <w:r w:rsidR="003031D3" w:rsidRPr="00C055AB">
        <w:rPr>
          <w:rFonts w:ascii="Arial" w:hAnsi="Arial" w:cs="Arial"/>
          <w:bCs/>
          <w:sz w:val="20"/>
          <w:szCs w:val="20"/>
        </w:rPr>
        <w:t xml:space="preserve">ali enega izjemno zahtevnega </w:t>
      </w:r>
      <w:r w:rsidR="007665D4" w:rsidRPr="00C055AB">
        <w:rPr>
          <w:rFonts w:ascii="Arial" w:hAnsi="Arial" w:cs="Arial"/>
          <w:bCs/>
          <w:sz w:val="20"/>
          <w:szCs w:val="20"/>
        </w:rPr>
        <w:t>tolmačenj</w:t>
      </w:r>
      <w:r w:rsidR="003031D3" w:rsidRPr="00C055AB">
        <w:rPr>
          <w:rFonts w:ascii="Arial" w:hAnsi="Arial" w:cs="Arial"/>
          <w:bCs/>
          <w:sz w:val="20"/>
          <w:szCs w:val="20"/>
        </w:rPr>
        <w:t>a</w:t>
      </w:r>
      <w:r w:rsidR="007665D4" w:rsidRPr="00C055AB">
        <w:rPr>
          <w:rFonts w:ascii="Arial" w:hAnsi="Arial" w:cs="Arial"/>
          <w:bCs/>
          <w:sz w:val="20"/>
          <w:szCs w:val="20"/>
        </w:rPr>
        <w:t xml:space="preserve"> iz </w:t>
      </w:r>
      <w:r w:rsidR="007B7CB8" w:rsidRPr="00C055AB">
        <w:rPr>
          <w:rFonts w:ascii="Arial" w:hAnsi="Arial" w:cs="Arial"/>
          <w:bCs/>
          <w:sz w:val="20"/>
          <w:szCs w:val="20"/>
        </w:rPr>
        <w:t xml:space="preserve">četrtega </w:t>
      </w:r>
      <w:r w:rsidR="007665D4" w:rsidRPr="00C055AB">
        <w:rPr>
          <w:rFonts w:ascii="Arial" w:hAnsi="Arial" w:cs="Arial"/>
          <w:bCs/>
          <w:sz w:val="20"/>
          <w:szCs w:val="20"/>
        </w:rPr>
        <w:t>odstavka 5. člena tega pravilnika se šteje kot eno dokazilo</w:t>
      </w:r>
    </w:p>
    <w:p w14:paraId="4E98F6B3" w14:textId="77777777" w:rsidR="007665D4" w:rsidRPr="00C055AB" w:rsidRDefault="007665D4"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641BD49C" w14:textId="578C1AD1" w:rsidR="005E13C7" w:rsidRPr="00C055AB" w:rsidRDefault="005E13C7"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 xml:space="preserve">(4) Sodelovanje v komisiji za opravljanje posebnega preizkusa strokovnosti iz </w:t>
      </w:r>
      <w:r w:rsidR="007B7CB8" w:rsidRPr="00C055AB">
        <w:rPr>
          <w:rFonts w:ascii="Arial" w:hAnsi="Arial" w:cs="Arial"/>
          <w:bCs/>
          <w:sz w:val="20"/>
          <w:szCs w:val="20"/>
        </w:rPr>
        <w:t>petega</w:t>
      </w:r>
      <w:r w:rsidRPr="00C055AB">
        <w:rPr>
          <w:rFonts w:ascii="Arial" w:hAnsi="Arial" w:cs="Arial"/>
          <w:bCs/>
          <w:sz w:val="20"/>
          <w:szCs w:val="20"/>
        </w:rPr>
        <w:t xml:space="preserve"> odstavka 5. člena tega pravilnika se šteje kot eno dokazilo.</w:t>
      </w:r>
    </w:p>
    <w:p w14:paraId="21C074CE" w14:textId="77777777" w:rsidR="00ED591D" w:rsidRPr="00C055AB" w:rsidRDefault="00ED591D"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28585D3E" w14:textId="527A2C1F" w:rsidR="00126C76" w:rsidRPr="00C055AB" w:rsidRDefault="003458BB"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w:t>
      </w:r>
      <w:r w:rsidR="004326F9" w:rsidRPr="00C055AB">
        <w:rPr>
          <w:rFonts w:ascii="Arial" w:hAnsi="Arial" w:cs="Arial"/>
          <w:bCs/>
          <w:sz w:val="20"/>
          <w:szCs w:val="20"/>
        </w:rPr>
        <w:t>5</w:t>
      </w:r>
      <w:r w:rsidRPr="00C055AB">
        <w:rPr>
          <w:rFonts w:ascii="Arial" w:hAnsi="Arial" w:cs="Arial"/>
          <w:bCs/>
          <w:sz w:val="20"/>
          <w:szCs w:val="20"/>
        </w:rPr>
        <w:t>)</w:t>
      </w:r>
      <w:r w:rsidR="00B10B3A" w:rsidRPr="00C055AB">
        <w:rPr>
          <w:rFonts w:ascii="Arial" w:hAnsi="Arial" w:cs="Arial"/>
          <w:bCs/>
          <w:sz w:val="20"/>
          <w:szCs w:val="20"/>
        </w:rPr>
        <w:t xml:space="preserve"> </w:t>
      </w:r>
      <w:r w:rsidR="00850BF5" w:rsidRPr="00C055AB">
        <w:rPr>
          <w:rFonts w:ascii="Arial" w:hAnsi="Arial" w:cs="Arial"/>
          <w:bCs/>
          <w:sz w:val="20"/>
          <w:szCs w:val="20"/>
        </w:rPr>
        <w:t xml:space="preserve">Izmed petih dokazil se </w:t>
      </w:r>
      <w:r w:rsidR="00B10B3A" w:rsidRPr="00C055AB">
        <w:rPr>
          <w:rFonts w:ascii="Arial" w:hAnsi="Arial" w:cs="Arial"/>
          <w:bCs/>
          <w:sz w:val="20"/>
          <w:szCs w:val="20"/>
        </w:rPr>
        <w:t>morajo najmanj tri dokazila</w:t>
      </w:r>
      <w:r w:rsidR="009814F5" w:rsidRPr="00C055AB">
        <w:rPr>
          <w:rFonts w:ascii="Arial" w:hAnsi="Arial" w:cs="Arial"/>
          <w:bCs/>
          <w:sz w:val="20"/>
          <w:szCs w:val="20"/>
        </w:rPr>
        <w:t xml:space="preserve"> nanašati na posebn</w:t>
      </w:r>
      <w:r w:rsidR="00E35654" w:rsidRPr="00C055AB">
        <w:rPr>
          <w:rFonts w:ascii="Arial" w:hAnsi="Arial" w:cs="Arial"/>
          <w:bCs/>
          <w:sz w:val="20"/>
          <w:szCs w:val="20"/>
        </w:rPr>
        <w:t>o</w:t>
      </w:r>
      <w:r w:rsidR="009814F5" w:rsidRPr="00C055AB">
        <w:rPr>
          <w:rFonts w:ascii="Arial" w:hAnsi="Arial" w:cs="Arial"/>
          <w:bCs/>
          <w:sz w:val="20"/>
          <w:szCs w:val="20"/>
        </w:rPr>
        <w:t xml:space="preserve"> strokovn</w:t>
      </w:r>
      <w:r w:rsidR="00E35654" w:rsidRPr="00C055AB">
        <w:rPr>
          <w:rFonts w:ascii="Arial" w:hAnsi="Arial" w:cs="Arial"/>
          <w:bCs/>
          <w:sz w:val="20"/>
          <w:szCs w:val="20"/>
        </w:rPr>
        <w:t>o</w:t>
      </w:r>
      <w:r w:rsidR="009814F5" w:rsidRPr="00C055AB">
        <w:rPr>
          <w:rFonts w:ascii="Arial" w:hAnsi="Arial" w:cs="Arial"/>
          <w:bCs/>
          <w:sz w:val="20"/>
          <w:szCs w:val="20"/>
        </w:rPr>
        <w:t xml:space="preserve"> izpopolnjevanj</w:t>
      </w:r>
      <w:r w:rsidR="00E35654" w:rsidRPr="00C055AB">
        <w:rPr>
          <w:rFonts w:ascii="Arial" w:hAnsi="Arial" w:cs="Arial"/>
          <w:bCs/>
          <w:sz w:val="20"/>
          <w:szCs w:val="20"/>
        </w:rPr>
        <w:t>e</w:t>
      </w:r>
      <w:r w:rsidR="009814F5" w:rsidRPr="00C055AB">
        <w:rPr>
          <w:rFonts w:ascii="Arial" w:hAnsi="Arial" w:cs="Arial"/>
          <w:bCs/>
          <w:sz w:val="20"/>
          <w:szCs w:val="20"/>
        </w:rPr>
        <w:t xml:space="preserve"> iz strokovnega področja, podpodročja ali jezika, za katerega je sodni izvedenec, sodni cenilec in sodni tolmač imenovan</w:t>
      </w:r>
      <w:r w:rsidR="00667481" w:rsidRPr="00C055AB">
        <w:rPr>
          <w:rFonts w:ascii="Arial" w:hAnsi="Arial" w:cs="Arial"/>
          <w:bCs/>
          <w:sz w:val="20"/>
          <w:szCs w:val="20"/>
        </w:rPr>
        <w:t xml:space="preserve">, </w:t>
      </w:r>
      <w:r w:rsidR="00126C76" w:rsidRPr="00C055AB">
        <w:rPr>
          <w:rFonts w:ascii="Arial" w:hAnsi="Arial" w:cs="Arial"/>
          <w:bCs/>
          <w:sz w:val="20"/>
          <w:szCs w:val="20"/>
        </w:rPr>
        <w:t xml:space="preserve">pri čemer se lahko največ eno dokazilo nanaša na tretjo in eno na četrto alinejo drugega odstavka 4. člena tega pravilnika. </w:t>
      </w:r>
    </w:p>
    <w:p w14:paraId="4F58DB1D" w14:textId="54964A75" w:rsidR="007D4DCC" w:rsidRPr="00C055AB" w:rsidRDefault="007D4DCC"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3CCE0A8C" w14:textId="54117501" w:rsidR="000D4940" w:rsidRPr="00C055AB" w:rsidRDefault="004F61CE" w:rsidP="00C055AB">
      <w:pPr>
        <w:spacing w:after="0" w:line="288" w:lineRule="auto"/>
        <w:jc w:val="center"/>
        <w:rPr>
          <w:rFonts w:ascii="Arial" w:eastAsia="Times New Roman" w:hAnsi="Arial" w:cs="Arial"/>
          <w:b/>
          <w:bCs/>
          <w:color w:val="292B2C"/>
          <w:sz w:val="20"/>
          <w:szCs w:val="20"/>
          <w:lang w:eastAsia="sl-SI"/>
        </w:rPr>
      </w:pPr>
      <w:r w:rsidRPr="00C055AB">
        <w:rPr>
          <w:rFonts w:ascii="Arial" w:eastAsia="Times New Roman" w:hAnsi="Arial" w:cs="Arial"/>
          <w:b/>
          <w:bCs/>
          <w:color w:val="292B2C"/>
          <w:sz w:val="20"/>
          <w:szCs w:val="20"/>
          <w:lang w:eastAsia="sl-SI"/>
        </w:rPr>
        <w:t>9</w:t>
      </w:r>
      <w:r w:rsidR="00BE25FD" w:rsidRPr="00C055AB">
        <w:rPr>
          <w:rFonts w:ascii="Arial" w:eastAsia="Times New Roman" w:hAnsi="Arial" w:cs="Arial"/>
          <w:b/>
          <w:bCs/>
          <w:color w:val="292B2C"/>
          <w:sz w:val="20"/>
          <w:szCs w:val="20"/>
          <w:lang w:eastAsia="sl-SI"/>
        </w:rPr>
        <w:t xml:space="preserve">. </w:t>
      </w:r>
      <w:r w:rsidR="000D4940" w:rsidRPr="00C055AB">
        <w:rPr>
          <w:rFonts w:ascii="Arial" w:eastAsia="Times New Roman" w:hAnsi="Arial" w:cs="Arial"/>
          <w:b/>
          <w:bCs/>
          <w:color w:val="292B2C"/>
          <w:sz w:val="20"/>
          <w:szCs w:val="20"/>
          <w:lang w:eastAsia="sl-SI"/>
        </w:rPr>
        <w:t>člen</w:t>
      </w:r>
    </w:p>
    <w:p w14:paraId="47777B32" w14:textId="77777777" w:rsidR="000D4940" w:rsidRPr="00C055AB" w:rsidRDefault="000D4940" w:rsidP="00C055AB">
      <w:pPr>
        <w:pStyle w:val="Odstavekseznama"/>
        <w:spacing w:after="0" w:line="288" w:lineRule="auto"/>
        <w:ind w:left="0"/>
        <w:jc w:val="center"/>
        <w:rPr>
          <w:rFonts w:ascii="Arial" w:eastAsia="Times New Roman" w:hAnsi="Arial" w:cs="Arial"/>
          <w:b/>
          <w:bCs/>
          <w:color w:val="292B2C"/>
          <w:sz w:val="20"/>
          <w:szCs w:val="20"/>
          <w:lang w:eastAsia="sl-SI"/>
        </w:rPr>
      </w:pPr>
      <w:r w:rsidRPr="00C055AB">
        <w:rPr>
          <w:rFonts w:ascii="Arial" w:eastAsia="Times New Roman" w:hAnsi="Arial" w:cs="Arial"/>
          <w:b/>
          <w:bCs/>
          <w:color w:val="292B2C"/>
          <w:sz w:val="20"/>
          <w:szCs w:val="20"/>
          <w:lang w:eastAsia="sl-SI"/>
        </w:rPr>
        <w:t>(izredno preverjanje strokovnosti)</w:t>
      </w:r>
    </w:p>
    <w:p w14:paraId="4DBDFAF0" w14:textId="77777777" w:rsidR="000D4940" w:rsidRPr="00C055AB" w:rsidRDefault="000D4940" w:rsidP="00C055AB">
      <w:pPr>
        <w:spacing w:after="0" w:line="288" w:lineRule="auto"/>
        <w:rPr>
          <w:rFonts w:ascii="Arial" w:eastAsia="Times New Roman" w:hAnsi="Arial" w:cs="Arial"/>
          <w:b/>
          <w:bCs/>
          <w:color w:val="292B2C"/>
          <w:sz w:val="20"/>
          <w:szCs w:val="20"/>
          <w:lang w:eastAsia="sl-SI"/>
        </w:rPr>
      </w:pPr>
    </w:p>
    <w:p w14:paraId="1ECFF8DD" w14:textId="2EB727BE" w:rsidR="006A3E77" w:rsidRPr="009376C7" w:rsidRDefault="006A3E77"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C055AB">
        <w:rPr>
          <w:rFonts w:ascii="Arial" w:hAnsi="Arial" w:cs="Arial"/>
          <w:bCs/>
          <w:sz w:val="20"/>
          <w:szCs w:val="20"/>
        </w:rPr>
        <w:t xml:space="preserve">(1) Kadar Strokovni svet </w:t>
      </w:r>
      <w:r w:rsidR="00B115AB" w:rsidRPr="00C055AB">
        <w:rPr>
          <w:rFonts w:ascii="Arial" w:hAnsi="Arial" w:cs="Arial"/>
          <w:bCs/>
          <w:sz w:val="20"/>
          <w:szCs w:val="20"/>
        </w:rPr>
        <w:t xml:space="preserve">na podlagi mnenja stalnega ali začasnega strokovnega telesa </w:t>
      </w:r>
      <w:r w:rsidR="00B55C41">
        <w:rPr>
          <w:rFonts w:ascii="Arial" w:hAnsi="Arial" w:cs="Arial"/>
          <w:bCs/>
          <w:sz w:val="20"/>
          <w:szCs w:val="20"/>
        </w:rPr>
        <w:t>ugotovi</w:t>
      </w:r>
      <w:r w:rsidRPr="00C055AB">
        <w:rPr>
          <w:rFonts w:ascii="Arial" w:hAnsi="Arial" w:cs="Arial"/>
          <w:bCs/>
          <w:sz w:val="20"/>
          <w:szCs w:val="20"/>
        </w:rPr>
        <w:t>, da so podani utemeljeni razlogi, ki izkazujejo dvom o izpolnjevanju pogoja strokovnega znanja in praktičnih sposobnosti za opravljanje dela sodnega izvedenca, sodnega cenilca ali sodnega tolmača, poda ministru, pristojnemu za pravosodje, predlog za odreditev opravljanja posebnega preizkusa strokovnosti.</w:t>
      </w:r>
    </w:p>
    <w:p w14:paraId="36C01BC5" w14:textId="77777777" w:rsidR="00497D29" w:rsidRDefault="00497D29"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0F30B5FA" w14:textId="34B4977E" w:rsidR="00321FDD" w:rsidRDefault="00321FDD"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321FDD">
        <w:rPr>
          <w:rFonts w:ascii="Arial" w:hAnsi="Arial" w:cs="Arial"/>
          <w:bCs/>
          <w:sz w:val="20"/>
          <w:szCs w:val="20"/>
        </w:rPr>
        <w:t xml:space="preserve">(2) Utemeljeni razlogi iz prejšnjega odstavka so zlasti dejstva in okoliščine, da je sodni izvedenec, sodni cenilec ali sodni tolmač </w:t>
      </w:r>
      <w:r w:rsidR="00C717B9">
        <w:rPr>
          <w:rFonts w:ascii="Arial" w:hAnsi="Arial" w:cs="Arial"/>
          <w:bCs/>
          <w:sz w:val="20"/>
          <w:szCs w:val="20"/>
        </w:rPr>
        <w:t xml:space="preserve">v konkretnem primeru </w:t>
      </w:r>
      <w:r w:rsidRPr="00321FDD">
        <w:rPr>
          <w:rFonts w:ascii="Arial" w:hAnsi="Arial" w:cs="Arial"/>
          <w:bCs/>
          <w:sz w:val="20"/>
          <w:szCs w:val="20"/>
        </w:rPr>
        <w:t>deloval v neskladju s pravili znanosti in stroke.</w:t>
      </w:r>
    </w:p>
    <w:p w14:paraId="5AC1FB1B" w14:textId="77777777" w:rsidR="003A28DC" w:rsidRDefault="003A28DC"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5ECB18FE" w14:textId="1DFEFB87" w:rsidR="003A28DC" w:rsidRPr="007F093B" w:rsidRDefault="003A28DC" w:rsidP="00C055AB">
      <w:pPr>
        <w:overflowPunct w:val="0"/>
        <w:autoSpaceDE w:val="0"/>
        <w:autoSpaceDN w:val="0"/>
        <w:adjustRightInd w:val="0"/>
        <w:spacing w:after="0" w:line="288" w:lineRule="auto"/>
        <w:jc w:val="both"/>
        <w:textAlignment w:val="baseline"/>
        <w:rPr>
          <w:rFonts w:ascii="Arial" w:hAnsi="Arial" w:cs="Arial"/>
          <w:bCs/>
          <w:sz w:val="20"/>
          <w:szCs w:val="20"/>
        </w:rPr>
      </w:pPr>
      <w:r w:rsidRPr="007F093B">
        <w:rPr>
          <w:rFonts w:ascii="Arial" w:hAnsi="Arial" w:cs="Arial"/>
          <w:bCs/>
          <w:sz w:val="20"/>
          <w:szCs w:val="20"/>
        </w:rPr>
        <w:t xml:space="preserve">(3) </w:t>
      </w:r>
      <w:r w:rsidRPr="0005490E">
        <w:rPr>
          <w:rFonts w:ascii="Arial" w:hAnsi="Arial" w:cs="Arial"/>
          <w:bCs/>
          <w:sz w:val="20"/>
          <w:szCs w:val="20"/>
        </w:rPr>
        <w:t xml:space="preserve">Glede preložitve </w:t>
      </w:r>
      <w:r w:rsidR="00B32B7C" w:rsidRPr="0005490E">
        <w:rPr>
          <w:rFonts w:ascii="Arial" w:hAnsi="Arial" w:cs="Arial"/>
          <w:bCs/>
          <w:sz w:val="20"/>
          <w:szCs w:val="20"/>
        </w:rPr>
        <w:t>poteka preizkusa,</w:t>
      </w:r>
      <w:r w:rsidR="00B32B7C" w:rsidRPr="00B32B7C">
        <w:rPr>
          <w:rFonts w:ascii="Arial" w:hAnsi="Arial" w:cs="Arial"/>
          <w:bCs/>
          <w:sz w:val="20"/>
          <w:szCs w:val="20"/>
        </w:rPr>
        <w:t xml:space="preserve"> </w:t>
      </w:r>
      <w:r w:rsidR="00B32B7C" w:rsidRPr="0005490E">
        <w:rPr>
          <w:rFonts w:ascii="Arial" w:hAnsi="Arial" w:cs="Arial"/>
          <w:bCs/>
          <w:sz w:val="20"/>
          <w:szCs w:val="20"/>
        </w:rPr>
        <w:t>izpitne komisije</w:t>
      </w:r>
      <w:r w:rsidR="00B32B7C">
        <w:rPr>
          <w:rFonts w:ascii="Arial" w:hAnsi="Arial" w:cs="Arial"/>
          <w:bCs/>
          <w:sz w:val="20"/>
          <w:szCs w:val="20"/>
        </w:rPr>
        <w:t>,</w:t>
      </w:r>
      <w:r w:rsidR="00B32B7C" w:rsidRPr="0005490E">
        <w:rPr>
          <w:rFonts w:ascii="Arial" w:hAnsi="Arial" w:cs="Arial"/>
          <w:bCs/>
          <w:sz w:val="20"/>
          <w:szCs w:val="20"/>
        </w:rPr>
        <w:t xml:space="preserve"> </w:t>
      </w:r>
      <w:r w:rsidRPr="0005490E">
        <w:rPr>
          <w:rFonts w:ascii="Arial" w:hAnsi="Arial" w:cs="Arial"/>
          <w:bCs/>
          <w:sz w:val="20"/>
          <w:szCs w:val="20"/>
        </w:rPr>
        <w:t>termina preizkusa</w:t>
      </w:r>
      <w:r w:rsidR="005F4F33">
        <w:rPr>
          <w:rFonts w:ascii="Arial" w:hAnsi="Arial" w:cs="Arial"/>
          <w:bCs/>
          <w:sz w:val="20"/>
          <w:szCs w:val="20"/>
        </w:rPr>
        <w:t xml:space="preserve"> ter</w:t>
      </w:r>
      <w:r w:rsidRPr="0005490E">
        <w:rPr>
          <w:rFonts w:ascii="Arial" w:hAnsi="Arial" w:cs="Arial"/>
          <w:bCs/>
          <w:sz w:val="20"/>
          <w:szCs w:val="20"/>
        </w:rPr>
        <w:t xml:space="preserve"> odsotnosti ali odstopa od preizkusa</w:t>
      </w:r>
      <w:r w:rsidR="004D6B95" w:rsidRPr="0005490E">
        <w:rPr>
          <w:rFonts w:ascii="Arial" w:hAnsi="Arial" w:cs="Arial"/>
          <w:bCs/>
          <w:sz w:val="20"/>
          <w:szCs w:val="20"/>
        </w:rPr>
        <w:t xml:space="preserve"> se uporabljajo </w:t>
      </w:r>
      <w:r w:rsidR="00F97BBA" w:rsidRPr="0005490E">
        <w:rPr>
          <w:rFonts w:ascii="Arial" w:hAnsi="Arial" w:cs="Arial"/>
          <w:bCs/>
          <w:sz w:val="20"/>
          <w:szCs w:val="20"/>
        </w:rPr>
        <w:t>predpisi</w:t>
      </w:r>
      <w:r w:rsidR="004D6B95" w:rsidRPr="0005490E">
        <w:rPr>
          <w:rFonts w:ascii="Arial" w:hAnsi="Arial" w:cs="Arial"/>
          <w:bCs/>
          <w:sz w:val="20"/>
          <w:szCs w:val="20"/>
        </w:rPr>
        <w:t>, ki urejajo opravljanje preizkusa</w:t>
      </w:r>
      <w:r w:rsidR="004D6B95" w:rsidRPr="0005490E">
        <w:rPr>
          <w:rFonts w:ascii="Arial" w:eastAsia="Arial" w:hAnsi="Arial" w:cs="Arial"/>
          <w:sz w:val="20"/>
          <w:szCs w:val="20"/>
        </w:rPr>
        <w:t>, s katerim se v postopku imenovanja preveri strokovno znanje ter praktične sposobnosti in izkušnje kandidata za sodnega izvedenca, sodnega cenilca ali sodnega tolmača.</w:t>
      </w:r>
    </w:p>
    <w:p w14:paraId="308AAE7A" w14:textId="77777777" w:rsidR="001A353B" w:rsidRPr="007F5CB5" w:rsidRDefault="001A353B" w:rsidP="00C055AB">
      <w:pPr>
        <w:overflowPunct w:val="0"/>
        <w:autoSpaceDE w:val="0"/>
        <w:autoSpaceDN w:val="0"/>
        <w:adjustRightInd w:val="0"/>
        <w:spacing w:after="0" w:line="288" w:lineRule="auto"/>
        <w:jc w:val="both"/>
        <w:textAlignment w:val="baseline"/>
        <w:rPr>
          <w:rFonts w:ascii="Arial" w:hAnsi="Arial" w:cs="Arial"/>
          <w:bCs/>
          <w:sz w:val="20"/>
          <w:szCs w:val="20"/>
        </w:rPr>
      </w:pPr>
    </w:p>
    <w:p w14:paraId="5651D9F3" w14:textId="50BD8FE4" w:rsidR="00271A87" w:rsidRPr="00C933E8" w:rsidRDefault="001A353B" w:rsidP="00C933E8">
      <w:pPr>
        <w:overflowPunct w:val="0"/>
        <w:autoSpaceDE w:val="0"/>
        <w:autoSpaceDN w:val="0"/>
        <w:adjustRightInd w:val="0"/>
        <w:spacing w:after="0" w:line="288" w:lineRule="auto"/>
        <w:jc w:val="both"/>
        <w:textAlignment w:val="baseline"/>
        <w:rPr>
          <w:rFonts w:ascii="Arial" w:hAnsi="Arial" w:cs="Arial"/>
          <w:bCs/>
          <w:sz w:val="20"/>
          <w:szCs w:val="20"/>
        </w:rPr>
      </w:pPr>
      <w:r w:rsidRPr="007F5CB5">
        <w:rPr>
          <w:rFonts w:ascii="Arial" w:hAnsi="Arial" w:cs="Arial"/>
          <w:bCs/>
          <w:sz w:val="20"/>
          <w:szCs w:val="20"/>
        </w:rPr>
        <w:t>(</w:t>
      </w:r>
      <w:r w:rsidR="003A28DC">
        <w:rPr>
          <w:rFonts w:ascii="Arial" w:hAnsi="Arial" w:cs="Arial"/>
          <w:bCs/>
          <w:sz w:val="20"/>
          <w:szCs w:val="20"/>
        </w:rPr>
        <w:t>4</w:t>
      </w:r>
      <w:r w:rsidRPr="007F5CB5">
        <w:rPr>
          <w:rFonts w:ascii="Arial" w:hAnsi="Arial" w:cs="Arial"/>
          <w:bCs/>
          <w:sz w:val="20"/>
          <w:szCs w:val="20"/>
        </w:rPr>
        <w:t xml:space="preserve">) </w:t>
      </w:r>
      <w:r w:rsidR="000D4940" w:rsidRPr="007F5CB5">
        <w:rPr>
          <w:rFonts w:ascii="Arial" w:hAnsi="Arial" w:cs="Arial"/>
          <w:bCs/>
          <w:sz w:val="20"/>
          <w:szCs w:val="20"/>
        </w:rPr>
        <w:t xml:space="preserve">Stroške opravljanja preizkusa strokovnosti na podlagi </w:t>
      </w:r>
      <w:r w:rsidR="00DF1045" w:rsidRPr="007F5CB5">
        <w:rPr>
          <w:rFonts w:ascii="Arial" w:hAnsi="Arial" w:cs="Arial"/>
          <w:bCs/>
          <w:sz w:val="20"/>
          <w:szCs w:val="20"/>
        </w:rPr>
        <w:t>odreditve preizkusa strokovnosti</w:t>
      </w:r>
      <w:r w:rsidR="000D4940" w:rsidRPr="007F5CB5">
        <w:rPr>
          <w:rFonts w:ascii="Arial" w:hAnsi="Arial" w:cs="Arial"/>
          <w:bCs/>
          <w:sz w:val="20"/>
          <w:szCs w:val="20"/>
        </w:rPr>
        <w:t xml:space="preserve"> iz prvega odstavka tega člena krije ministrstvo.</w:t>
      </w:r>
    </w:p>
    <w:p w14:paraId="46875465" w14:textId="77777777" w:rsidR="00C933E8" w:rsidRDefault="00C933E8" w:rsidP="00C055AB">
      <w:pPr>
        <w:overflowPunct w:val="0"/>
        <w:autoSpaceDE w:val="0"/>
        <w:autoSpaceDN w:val="0"/>
        <w:adjustRightInd w:val="0"/>
        <w:spacing w:after="0" w:line="288" w:lineRule="auto"/>
        <w:textAlignment w:val="baseline"/>
        <w:rPr>
          <w:rFonts w:ascii="Arial" w:eastAsia="Arial" w:hAnsi="Arial" w:cs="Arial"/>
          <w:caps/>
          <w:sz w:val="20"/>
          <w:szCs w:val="20"/>
        </w:rPr>
      </w:pPr>
    </w:p>
    <w:p w14:paraId="58872342" w14:textId="2E70121E" w:rsidR="00BC2225" w:rsidRDefault="00ED07C8" w:rsidP="00271A87">
      <w:pPr>
        <w:overflowPunct w:val="0"/>
        <w:autoSpaceDE w:val="0"/>
        <w:autoSpaceDN w:val="0"/>
        <w:adjustRightInd w:val="0"/>
        <w:spacing w:after="0" w:line="288" w:lineRule="auto"/>
        <w:jc w:val="center"/>
        <w:textAlignment w:val="baseline"/>
        <w:rPr>
          <w:rFonts w:ascii="Arial" w:eastAsia="Arial" w:hAnsi="Arial" w:cs="Arial"/>
          <w:caps/>
          <w:sz w:val="20"/>
          <w:szCs w:val="20"/>
        </w:rPr>
      </w:pPr>
      <w:r>
        <w:rPr>
          <w:rFonts w:ascii="Arial" w:eastAsia="Arial" w:hAnsi="Arial" w:cs="Arial"/>
          <w:caps/>
          <w:sz w:val="20"/>
          <w:szCs w:val="20"/>
        </w:rPr>
        <w:t xml:space="preserve">PREHODNA iN </w:t>
      </w:r>
      <w:r w:rsidR="00BC2225" w:rsidRPr="000D4940">
        <w:rPr>
          <w:rFonts w:ascii="Arial" w:eastAsia="Arial" w:hAnsi="Arial" w:cs="Arial"/>
          <w:caps/>
          <w:sz w:val="20"/>
          <w:szCs w:val="20"/>
        </w:rPr>
        <w:t>KONČNA</w:t>
      </w:r>
      <w:r w:rsidR="00BC2225">
        <w:rPr>
          <w:rFonts w:ascii="Arial" w:eastAsia="Arial" w:hAnsi="Arial" w:cs="Arial"/>
          <w:caps/>
          <w:sz w:val="20"/>
          <w:szCs w:val="20"/>
        </w:rPr>
        <w:t xml:space="preserve"> </w:t>
      </w:r>
      <w:r w:rsidR="000D4940" w:rsidRPr="000D4940">
        <w:rPr>
          <w:rFonts w:ascii="Arial" w:eastAsia="Arial" w:hAnsi="Arial" w:cs="Arial"/>
          <w:caps/>
          <w:sz w:val="20"/>
          <w:szCs w:val="20"/>
        </w:rPr>
        <w:t>DOLOČBA</w:t>
      </w:r>
    </w:p>
    <w:p w14:paraId="22477B6F" w14:textId="77777777" w:rsidR="00271A87" w:rsidRPr="000D4940" w:rsidRDefault="00271A87" w:rsidP="00271A87">
      <w:pPr>
        <w:overflowPunct w:val="0"/>
        <w:autoSpaceDE w:val="0"/>
        <w:autoSpaceDN w:val="0"/>
        <w:adjustRightInd w:val="0"/>
        <w:spacing w:after="0" w:line="288" w:lineRule="auto"/>
        <w:jc w:val="center"/>
        <w:textAlignment w:val="baseline"/>
        <w:rPr>
          <w:rFonts w:ascii="Arial" w:eastAsia="Times New Roman" w:hAnsi="Arial" w:cs="Arial"/>
          <w:b/>
          <w:bCs/>
          <w:color w:val="292B2C"/>
          <w:sz w:val="20"/>
          <w:szCs w:val="20"/>
          <w:lang w:eastAsia="sl-SI"/>
        </w:rPr>
      </w:pPr>
    </w:p>
    <w:p w14:paraId="5360756A" w14:textId="6B0447F4" w:rsidR="00ED07C8" w:rsidRDefault="00EC0B76" w:rsidP="00C055AB">
      <w:pPr>
        <w:spacing w:after="0" w:line="288" w:lineRule="auto"/>
        <w:jc w:val="center"/>
        <w:rPr>
          <w:rFonts w:ascii="Arial" w:eastAsia="Times New Roman" w:hAnsi="Arial" w:cs="Arial"/>
          <w:b/>
          <w:bCs/>
          <w:color w:val="292B2C"/>
          <w:sz w:val="20"/>
          <w:szCs w:val="20"/>
          <w:lang w:eastAsia="sl-SI"/>
        </w:rPr>
      </w:pPr>
      <w:r>
        <w:rPr>
          <w:rFonts w:ascii="Arial" w:eastAsia="Times New Roman" w:hAnsi="Arial" w:cs="Arial"/>
          <w:b/>
          <w:bCs/>
          <w:color w:val="292B2C"/>
          <w:sz w:val="20"/>
          <w:szCs w:val="20"/>
          <w:lang w:eastAsia="sl-SI"/>
        </w:rPr>
        <w:t>10</w:t>
      </w:r>
      <w:r w:rsidR="00ED07C8">
        <w:rPr>
          <w:rFonts w:ascii="Arial" w:eastAsia="Times New Roman" w:hAnsi="Arial" w:cs="Arial"/>
          <w:b/>
          <w:bCs/>
          <w:color w:val="292B2C"/>
          <w:sz w:val="20"/>
          <w:szCs w:val="20"/>
          <w:lang w:eastAsia="sl-SI"/>
        </w:rPr>
        <w:t>.</w:t>
      </w:r>
      <w:r>
        <w:rPr>
          <w:rFonts w:ascii="Arial" w:eastAsia="Times New Roman" w:hAnsi="Arial" w:cs="Arial"/>
          <w:b/>
          <w:bCs/>
          <w:color w:val="292B2C"/>
          <w:sz w:val="20"/>
          <w:szCs w:val="20"/>
          <w:lang w:eastAsia="sl-SI"/>
        </w:rPr>
        <w:t xml:space="preserve"> </w:t>
      </w:r>
      <w:r w:rsidR="00ED07C8">
        <w:rPr>
          <w:rFonts w:ascii="Arial" w:eastAsia="Times New Roman" w:hAnsi="Arial" w:cs="Arial"/>
          <w:b/>
          <w:bCs/>
          <w:color w:val="292B2C"/>
          <w:sz w:val="20"/>
          <w:szCs w:val="20"/>
          <w:lang w:eastAsia="sl-SI"/>
        </w:rPr>
        <w:t>člen</w:t>
      </w:r>
    </w:p>
    <w:p w14:paraId="36854690" w14:textId="7C414BAB" w:rsidR="00ED07C8" w:rsidRDefault="00ED07C8" w:rsidP="00C055AB">
      <w:pPr>
        <w:spacing w:after="0" w:line="288" w:lineRule="auto"/>
        <w:jc w:val="center"/>
        <w:rPr>
          <w:rFonts w:ascii="Arial" w:eastAsia="Times New Roman" w:hAnsi="Arial" w:cs="Arial"/>
          <w:b/>
          <w:bCs/>
          <w:color w:val="292B2C"/>
          <w:sz w:val="20"/>
          <w:szCs w:val="20"/>
          <w:lang w:eastAsia="sl-SI"/>
        </w:rPr>
      </w:pPr>
      <w:r>
        <w:rPr>
          <w:rFonts w:ascii="Arial" w:eastAsia="Times New Roman" w:hAnsi="Arial" w:cs="Arial"/>
          <w:b/>
          <w:bCs/>
          <w:color w:val="292B2C"/>
          <w:sz w:val="20"/>
          <w:szCs w:val="20"/>
          <w:lang w:eastAsia="sl-SI"/>
        </w:rPr>
        <w:t>(</w:t>
      </w:r>
      <w:r w:rsidR="00F10931">
        <w:rPr>
          <w:rFonts w:ascii="Arial" w:eastAsia="Times New Roman" w:hAnsi="Arial" w:cs="Arial"/>
          <w:b/>
          <w:bCs/>
          <w:color w:val="292B2C"/>
          <w:sz w:val="20"/>
          <w:szCs w:val="20"/>
          <w:lang w:eastAsia="sl-SI"/>
        </w:rPr>
        <w:t>redno preverjanja strokovnosti v p</w:t>
      </w:r>
      <w:r w:rsidR="002B54F3">
        <w:rPr>
          <w:rFonts w:ascii="Arial" w:eastAsia="Times New Roman" w:hAnsi="Arial" w:cs="Arial"/>
          <w:b/>
          <w:bCs/>
          <w:color w:val="292B2C"/>
          <w:sz w:val="20"/>
          <w:szCs w:val="20"/>
          <w:lang w:eastAsia="sl-SI"/>
        </w:rPr>
        <w:t>rehodn</w:t>
      </w:r>
      <w:r w:rsidR="00F10931">
        <w:rPr>
          <w:rFonts w:ascii="Arial" w:eastAsia="Times New Roman" w:hAnsi="Arial" w:cs="Arial"/>
          <w:b/>
          <w:bCs/>
          <w:color w:val="292B2C"/>
          <w:sz w:val="20"/>
          <w:szCs w:val="20"/>
          <w:lang w:eastAsia="sl-SI"/>
        </w:rPr>
        <w:t>em obdobju</w:t>
      </w:r>
      <w:r>
        <w:rPr>
          <w:rFonts w:ascii="Arial" w:eastAsia="Times New Roman" w:hAnsi="Arial" w:cs="Arial"/>
          <w:b/>
          <w:bCs/>
          <w:color w:val="292B2C"/>
          <w:sz w:val="20"/>
          <w:szCs w:val="20"/>
          <w:lang w:eastAsia="sl-SI"/>
        </w:rPr>
        <w:t>)</w:t>
      </w:r>
    </w:p>
    <w:p w14:paraId="31F0E119" w14:textId="77777777" w:rsidR="00ED07C8" w:rsidRDefault="00ED07C8" w:rsidP="00C055AB">
      <w:pPr>
        <w:spacing w:after="0" w:line="288" w:lineRule="auto"/>
        <w:ind w:left="360"/>
        <w:rPr>
          <w:rFonts w:ascii="Arial" w:eastAsia="Times New Roman" w:hAnsi="Arial" w:cs="Arial"/>
          <w:b/>
          <w:bCs/>
          <w:color w:val="292B2C"/>
          <w:sz w:val="20"/>
          <w:szCs w:val="20"/>
          <w:lang w:eastAsia="sl-SI"/>
        </w:rPr>
      </w:pPr>
    </w:p>
    <w:p w14:paraId="309B7526" w14:textId="1D231E37" w:rsidR="00094F0C" w:rsidRDefault="00F10931" w:rsidP="00271A87">
      <w:pPr>
        <w:spacing w:after="0"/>
        <w:rPr>
          <w:rFonts w:ascii="Arial" w:hAnsi="Arial" w:cs="Arial"/>
          <w:bCs/>
          <w:sz w:val="20"/>
          <w:szCs w:val="20"/>
        </w:rPr>
      </w:pPr>
      <w:r w:rsidRPr="00534A2A">
        <w:rPr>
          <w:rFonts w:ascii="Arial" w:hAnsi="Arial" w:cs="Arial"/>
          <w:bCs/>
          <w:sz w:val="20"/>
          <w:szCs w:val="20"/>
        </w:rPr>
        <w:t>Od uveljavitve tega pravilnika do 31. 12. 202</w:t>
      </w:r>
      <w:r w:rsidR="00B115AB" w:rsidRPr="00534A2A">
        <w:rPr>
          <w:rFonts w:ascii="Arial" w:hAnsi="Arial" w:cs="Arial"/>
          <w:bCs/>
          <w:sz w:val="20"/>
          <w:szCs w:val="20"/>
        </w:rPr>
        <w:t>6</w:t>
      </w:r>
      <w:r w:rsidRPr="00534A2A">
        <w:rPr>
          <w:rFonts w:ascii="Arial" w:hAnsi="Arial" w:cs="Arial"/>
          <w:bCs/>
          <w:sz w:val="20"/>
          <w:szCs w:val="20"/>
        </w:rPr>
        <w:t xml:space="preserve"> se peti odstavek 8. člena tega pravilnika ne uporablja.</w:t>
      </w:r>
      <w:r w:rsidRPr="00364935">
        <w:rPr>
          <w:rFonts w:ascii="Arial" w:hAnsi="Arial" w:cs="Arial"/>
          <w:bCs/>
          <w:sz w:val="20"/>
          <w:szCs w:val="20"/>
        </w:rPr>
        <w:t xml:space="preserve"> </w:t>
      </w:r>
    </w:p>
    <w:p w14:paraId="505CEB3D" w14:textId="77777777" w:rsidR="00271A87" w:rsidRDefault="00271A87" w:rsidP="00271A87">
      <w:pPr>
        <w:spacing w:after="0"/>
        <w:rPr>
          <w:rFonts w:ascii="Arial" w:hAnsi="Arial" w:cs="Arial"/>
          <w:bCs/>
          <w:sz w:val="20"/>
          <w:szCs w:val="20"/>
        </w:rPr>
      </w:pPr>
    </w:p>
    <w:p w14:paraId="56EA0B85" w14:textId="132CC51D" w:rsidR="00543342" w:rsidRPr="00BC2225" w:rsidRDefault="00BE25FD" w:rsidP="00C055AB">
      <w:pPr>
        <w:spacing w:after="0" w:line="288" w:lineRule="auto"/>
        <w:ind w:left="360"/>
        <w:jc w:val="center"/>
        <w:rPr>
          <w:rFonts w:ascii="Arial" w:eastAsia="Times New Roman" w:hAnsi="Arial" w:cs="Arial"/>
          <w:b/>
          <w:bCs/>
          <w:color w:val="292B2C"/>
          <w:sz w:val="20"/>
          <w:szCs w:val="20"/>
          <w:lang w:eastAsia="sl-SI"/>
        </w:rPr>
      </w:pPr>
      <w:r>
        <w:rPr>
          <w:rFonts w:ascii="Arial" w:eastAsia="Times New Roman" w:hAnsi="Arial" w:cs="Arial"/>
          <w:b/>
          <w:bCs/>
          <w:color w:val="292B2C"/>
          <w:sz w:val="20"/>
          <w:szCs w:val="20"/>
          <w:lang w:eastAsia="sl-SI"/>
        </w:rPr>
        <w:t>1</w:t>
      </w:r>
      <w:r w:rsidR="00AE0F81">
        <w:rPr>
          <w:rFonts w:ascii="Arial" w:eastAsia="Times New Roman" w:hAnsi="Arial" w:cs="Arial"/>
          <w:b/>
          <w:bCs/>
          <w:color w:val="292B2C"/>
          <w:sz w:val="20"/>
          <w:szCs w:val="20"/>
          <w:lang w:eastAsia="sl-SI"/>
        </w:rPr>
        <w:t>1</w:t>
      </w:r>
      <w:r>
        <w:rPr>
          <w:rFonts w:ascii="Arial" w:eastAsia="Times New Roman" w:hAnsi="Arial" w:cs="Arial"/>
          <w:b/>
          <w:bCs/>
          <w:color w:val="292B2C"/>
          <w:sz w:val="20"/>
          <w:szCs w:val="20"/>
          <w:lang w:eastAsia="sl-SI"/>
        </w:rPr>
        <w:t xml:space="preserve">. </w:t>
      </w:r>
      <w:r w:rsidR="000D4940" w:rsidRPr="00BC2225">
        <w:rPr>
          <w:rFonts w:ascii="Arial" w:eastAsia="Times New Roman" w:hAnsi="Arial" w:cs="Arial"/>
          <w:b/>
          <w:bCs/>
          <w:color w:val="292B2C"/>
          <w:sz w:val="20"/>
          <w:szCs w:val="20"/>
          <w:lang w:eastAsia="sl-SI"/>
        </w:rPr>
        <w:t>člen</w:t>
      </w:r>
    </w:p>
    <w:p w14:paraId="6BC8C98D" w14:textId="77777777" w:rsidR="000D4940" w:rsidRPr="00E30825" w:rsidRDefault="000D4940" w:rsidP="00C055AB">
      <w:pPr>
        <w:pStyle w:val="alineazaodstavkom"/>
        <w:spacing w:line="288" w:lineRule="auto"/>
        <w:ind w:firstLine="0"/>
        <w:jc w:val="center"/>
        <w:rPr>
          <w:rFonts w:ascii="Arial" w:eastAsia="Arial" w:hAnsi="Arial" w:cs="Arial"/>
          <w:sz w:val="20"/>
          <w:szCs w:val="20"/>
          <w:lang w:val="sl-SI"/>
        </w:rPr>
      </w:pPr>
      <w:r w:rsidRPr="00DD097A">
        <w:rPr>
          <w:rFonts w:ascii="Arial" w:eastAsia="Arial" w:hAnsi="Arial" w:cs="Arial"/>
          <w:b/>
          <w:bCs/>
          <w:sz w:val="20"/>
          <w:szCs w:val="20"/>
          <w:lang w:val="sl-SI"/>
        </w:rPr>
        <w:t>(začetek veljavnosti)</w:t>
      </w:r>
    </w:p>
    <w:p w14:paraId="10E91711" w14:textId="37929EE3" w:rsidR="000D4940" w:rsidRPr="00DD097A" w:rsidRDefault="000D4940" w:rsidP="00C055AB">
      <w:pPr>
        <w:pStyle w:val="zamik"/>
        <w:pBdr>
          <w:top w:val="none" w:sz="0" w:space="12" w:color="auto"/>
        </w:pBdr>
        <w:spacing w:line="288" w:lineRule="auto"/>
        <w:ind w:firstLine="0"/>
        <w:jc w:val="both"/>
        <w:rPr>
          <w:rFonts w:ascii="Arial" w:eastAsia="Arial" w:hAnsi="Arial" w:cs="Arial"/>
          <w:sz w:val="20"/>
          <w:szCs w:val="20"/>
          <w:lang w:val="sl-SI"/>
        </w:rPr>
      </w:pPr>
      <w:r w:rsidRPr="00DD097A">
        <w:rPr>
          <w:rFonts w:ascii="Arial" w:eastAsia="Arial" w:hAnsi="Arial" w:cs="Arial"/>
          <w:sz w:val="20"/>
          <w:szCs w:val="20"/>
          <w:lang w:val="sl-SI"/>
        </w:rPr>
        <w:t xml:space="preserve">Ta pravilnik začne veljati </w:t>
      </w:r>
      <w:r w:rsidR="00F10931">
        <w:rPr>
          <w:rFonts w:ascii="Arial" w:eastAsia="Arial" w:hAnsi="Arial" w:cs="Arial"/>
          <w:sz w:val="20"/>
          <w:szCs w:val="20"/>
          <w:lang w:val="sl-SI"/>
        </w:rPr>
        <w:t>naslednji</w:t>
      </w:r>
      <w:r w:rsidRPr="00DD097A">
        <w:rPr>
          <w:rFonts w:ascii="Arial" w:eastAsia="Arial" w:hAnsi="Arial" w:cs="Arial"/>
          <w:sz w:val="20"/>
          <w:szCs w:val="20"/>
          <w:lang w:val="sl-SI"/>
        </w:rPr>
        <w:t xml:space="preserve"> dan po objavi v Uradnem listu Republike Slovenije.</w:t>
      </w:r>
    </w:p>
    <w:p w14:paraId="5926AFEE" w14:textId="77777777" w:rsidR="000D4940" w:rsidRPr="000D4940" w:rsidRDefault="000D4940" w:rsidP="00C055AB">
      <w:pPr>
        <w:spacing w:after="0"/>
        <w:rPr>
          <w:rFonts w:ascii="Arial" w:hAnsi="Arial" w:cs="Arial"/>
          <w:color w:val="000000"/>
          <w:sz w:val="20"/>
          <w:szCs w:val="20"/>
        </w:rPr>
      </w:pPr>
    </w:p>
    <w:p w14:paraId="3C38259D" w14:textId="77777777" w:rsidR="00094F0C" w:rsidRDefault="00094F0C" w:rsidP="00C055AB">
      <w:pPr>
        <w:spacing w:after="0"/>
        <w:rPr>
          <w:rFonts w:ascii="Arial" w:hAnsi="Arial" w:cs="Arial"/>
          <w:color w:val="000000"/>
          <w:sz w:val="20"/>
          <w:szCs w:val="20"/>
        </w:rPr>
      </w:pPr>
    </w:p>
    <w:p w14:paraId="159FFF0B" w14:textId="2FF10207" w:rsidR="000D4940" w:rsidRPr="000D4940" w:rsidRDefault="00B10B3A" w:rsidP="00C055AB">
      <w:pPr>
        <w:spacing w:after="0"/>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 </w:t>
      </w:r>
      <w:r w:rsidR="000D4940" w:rsidRPr="000D4940">
        <w:rPr>
          <w:rFonts w:ascii="Arial" w:hAnsi="Arial" w:cs="Arial"/>
          <w:color w:val="000000"/>
          <w:sz w:val="20"/>
          <w:szCs w:val="20"/>
          <w:shd w:val="clear" w:color="auto" w:fill="FFFFFF"/>
        </w:rPr>
        <w:t xml:space="preserve">                                                                                                                                </w:t>
      </w:r>
      <w:r w:rsidR="000D4940" w:rsidRPr="007E4FC2">
        <w:rPr>
          <w:rFonts w:ascii="Arial" w:hAnsi="Arial" w:cs="Arial"/>
          <w:b/>
          <w:bCs/>
          <w:color w:val="000000"/>
          <w:sz w:val="20"/>
          <w:szCs w:val="20"/>
          <w:shd w:val="clear" w:color="auto" w:fill="FFFFFF"/>
        </w:rPr>
        <w:t xml:space="preserve">Andreja </w:t>
      </w:r>
      <w:r w:rsidR="007E4FC2" w:rsidRPr="007E4FC2">
        <w:rPr>
          <w:rFonts w:ascii="Arial" w:hAnsi="Arial" w:cs="Arial"/>
          <w:b/>
          <w:bCs/>
          <w:color w:val="000000"/>
          <w:sz w:val="20"/>
          <w:szCs w:val="20"/>
          <w:shd w:val="clear" w:color="auto" w:fill="FFFFFF"/>
        </w:rPr>
        <w:t>KATIČ</w:t>
      </w:r>
      <w:r w:rsidR="000D4940" w:rsidRPr="000D4940">
        <w:rPr>
          <w:rFonts w:ascii="Arial" w:hAnsi="Arial" w:cs="Arial"/>
          <w:color w:val="000000"/>
          <w:sz w:val="20"/>
          <w:szCs w:val="20"/>
        </w:rPr>
        <w:br/>
      </w:r>
      <w:r w:rsidR="000D4940" w:rsidRPr="000D4940">
        <w:rPr>
          <w:rFonts w:ascii="Arial" w:hAnsi="Arial" w:cs="Arial"/>
          <w:color w:val="000000"/>
          <w:sz w:val="20"/>
          <w:szCs w:val="20"/>
          <w:shd w:val="clear" w:color="auto" w:fill="FFFFFF"/>
        </w:rPr>
        <w:t xml:space="preserve">                                                                                                                             </w:t>
      </w:r>
      <w:r w:rsidR="00F1494A">
        <w:rPr>
          <w:rFonts w:ascii="Arial" w:hAnsi="Arial" w:cs="Arial"/>
          <w:color w:val="000000"/>
          <w:sz w:val="20"/>
          <w:szCs w:val="20"/>
          <w:shd w:val="clear" w:color="auto" w:fill="FFFFFF"/>
        </w:rPr>
        <w:t xml:space="preserve">  </w:t>
      </w:r>
      <w:r w:rsidR="000D4940" w:rsidRPr="000D4940">
        <w:rPr>
          <w:rFonts w:ascii="Arial" w:hAnsi="Arial" w:cs="Arial"/>
          <w:color w:val="000000"/>
          <w:sz w:val="20"/>
          <w:szCs w:val="20"/>
          <w:shd w:val="clear" w:color="auto" w:fill="FFFFFF"/>
        </w:rPr>
        <w:t xml:space="preserve">      ministrica</w:t>
      </w:r>
    </w:p>
    <w:p w14:paraId="28143604" w14:textId="77777777" w:rsidR="004C736F" w:rsidRDefault="000D4940" w:rsidP="00C055AB">
      <w:pPr>
        <w:pStyle w:val="Odstavekseznama"/>
        <w:spacing w:after="0" w:line="288" w:lineRule="auto"/>
        <w:ind w:left="360"/>
        <w:rPr>
          <w:rFonts w:ascii="Arial" w:hAnsi="Arial" w:cs="Arial"/>
          <w:color w:val="000000"/>
          <w:sz w:val="20"/>
          <w:szCs w:val="20"/>
          <w:shd w:val="clear" w:color="auto" w:fill="FFFFFF"/>
        </w:rPr>
      </w:pPr>
      <w:r w:rsidRPr="000D4940">
        <w:rPr>
          <w:rFonts w:ascii="Arial" w:hAnsi="Arial" w:cs="Arial"/>
          <w:color w:val="000000"/>
          <w:sz w:val="20"/>
          <w:szCs w:val="20"/>
          <w:shd w:val="clear" w:color="auto" w:fill="FFFFFF"/>
        </w:rPr>
        <w:t xml:space="preserve">                                                                                                                           za pravosodje</w:t>
      </w:r>
    </w:p>
    <w:p w14:paraId="18C9BE73" w14:textId="77777777" w:rsidR="004C736F" w:rsidRDefault="004C736F" w:rsidP="00C055AB">
      <w:pPr>
        <w:pStyle w:val="Odstavekseznama"/>
        <w:spacing w:after="0" w:line="288" w:lineRule="auto"/>
        <w:ind w:left="360"/>
        <w:rPr>
          <w:rFonts w:ascii="Arial" w:hAnsi="Arial" w:cs="Arial"/>
          <w:color w:val="000000"/>
          <w:sz w:val="20"/>
          <w:szCs w:val="20"/>
          <w:shd w:val="clear" w:color="auto" w:fill="FFFFFF"/>
        </w:rPr>
      </w:pPr>
    </w:p>
    <w:p w14:paraId="0E9C0EF5" w14:textId="77777777" w:rsidR="004C736F" w:rsidRPr="000D4940" w:rsidRDefault="004C736F" w:rsidP="004C736F">
      <w:pPr>
        <w:spacing w:after="0" w:line="276" w:lineRule="auto"/>
        <w:rPr>
          <w:rFonts w:ascii="Arial" w:hAnsi="Arial" w:cs="Arial"/>
          <w:color w:val="000000"/>
          <w:sz w:val="20"/>
          <w:szCs w:val="20"/>
        </w:rPr>
      </w:pPr>
      <w:r w:rsidRPr="000D4940">
        <w:rPr>
          <w:rFonts w:ascii="Arial" w:hAnsi="Arial" w:cs="Arial"/>
          <w:color w:val="000000"/>
          <w:sz w:val="20"/>
          <w:szCs w:val="20"/>
        </w:rPr>
        <w:t>Št.</w:t>
      </w:r>
      <w:r>
        <w:rPr>
          <w:rFonts w:ascii="Arial" w:hAnsi="Arial" w:cs="Arial"/>
          <w:color w:val="000000"/>
          <w:sz w:val="20"/>
          <w:szCs w:val="20"/>
        </w:rPr>
        <w:t xml:space="preserve"> 007-21/2025</w:t>
      </w:r>
    </w:p>
    <w:p w14:paraId="13F683EE" w14:textId="064B14CF" w:rsidR="004C736F" w:rsidRPr="000D4940" w:rsidRDefault="004C736F" w:rsidP="004C736F">
      <w:pPr>
        <w:spacing w:after="0" w:line="276" w:lineRule="auto"/>
        <w:rPr>
          <w:rFonts w:ascii="Arial" w:hAnsi="Arial" w:cs="Arial"/>
          <w:color w:val="000000"/>
          <w:sz w:val="20"/>
          <w:szCs w:val="20"/>
        </w:rPr>
      </w:pPr>
      <w:r w:rsidRPr="000D4940">
        <w:rPr>
          <w:rFonts w:ascii="Arial" w:hAnsi="Arial" w:cs="Arial"/>
          <w:color w:val="000000"/>
          <w:sz w:val="20"/>
          <w:szCs w:val="20"/>
        </w:rPr>
        <w:t>Ljubljana, dne ___</w:t>
      </w:r>
      <w:r w:rsidR="000E5E2A">
        <w:rPr>
          <w:rFonts w:ascii="Arial" w:hAnsi="Arial" w:cs="Arial"/>
          <w:color w:val="000000"/>
          <w:sz w:val="20"/>
          <w:szCs w:val="20"/>
        </w:rPr>
        <w:t>. marca</w:t>
      </w:r>
      <w:r w:rsidRPr="000D4940">
        <w:rPr>
          <w:rFonts w:ascii="Arial" w:hAnsi="Arial" w:cs="Arial"/>
          <w:color w:val="000000"/>
          <w:sz w:val="20"/>
          <w:szCs w:val="20"/>
        </w:rPr>
        <w:t xml:space="preserve"> 2025</w:t>
      </w:r>
    </w:p>
    <w:p w14:paraId="732FFA67" w14:textId="77777777" w:rsidR="004C736F" w:rsidRPr="000D4940" w:rsidRDefault="004C736F" w:rsidP="004C736F">
      <w:pPr>
        <w:spacing w:after="0" w:line="276" w:lineRule="auto"/>
        <w:rPr>
          <w:rFonts w:ascii="Arial" w:hAnsi="Arial" w:cs="Arial"/>
          <w:color w:val="000000"/>
          <w:sz w:val="20"/>
          <w:szCs w:val="20"/>
        </w:rPr>
      </w:pPr>
      <w:r w:rsidRPr="000D4940">
        <w:rPr>
          <w:rFonts w:ascii="Arial" w:hAnsi="Arial" w:cs="Arial"/>
          <w:color w:val="000000"/>
          <w:sz w:val="20"/>
          <w:szCs w:val="20"/>
        </w:rPr>
        <w:t>EVA</w:t>
      </w:r>
      <w:r>
        <w:rPr>
          <w:rFonts w:ascii="Arial" w:hAnsi="Arial" w:cs="Arial"/>
          <w:color w:val="000000"/>
          <w:sz w:val="20"/>
          <w:szCs w:val="20"/>
        </w:rPr>
        <w:t xml:space="preserve"> </w:t>
      </w:r>
      <w:r w:rsidRPr="00A35736">
        <w:rPr>
          <w:rFonts w:ascii="Arial" w:hAnsi="Arial" w:cs="Arial"/>
          <w:color w:val="000000"/>
          <w:sz w:val="20"/>
          <w:szCs w:val="20"/>
        </w:rPr>
        <w:t>2025-2030-0006</w:t>
      </w:r>
    </w:p>
    <w:p w14:paraId="3607FE6C" w14:textId="2A68FD4A" w:rsidR="00032783" w:rsidRDefault="000D4940" w:rsidP="00C055AB">
      <w:pPr>
        <w:pStyle w:val="Odstavekseznama"/>
        <w:spacing w:after="0" w:line="288" w:lineRule="auto"/>
        <w:ind w:left="360"/>
        <w:rPr>
          <w:rFonts w:ascii="Arial" w:hAnsi="Arial" w:cs="Arial"/>
          <w:sz w:val="20"/>
          <w:szCs w:val="20"/>
        </w:rPr>
      </w:pPr>
      <w:r w:rsidRPr="000D4940">
        <w:rPr>
          <w:rFonts w:ascii="Arial" w:hAnsi="Arial" w:cs="Arial"/>
          <w:color w:val="000000"/>
          <w:sz w:val="18"/>
          <w:szCs w:val="18"/>
        </w:rPr>
        <w:br/>
      </w:r>
    </w:p>
    <w:p w14:paraId="5F669269" w14:textId="77777777" w:rsidR="00FF226E" w:rsidRDefault="00FF226E" w:rsidP="00FF226E">
      <w:pPr>
        <w:spacing w:after="0" w:line="288" w:lineRule="auto"/>
        <w:rPr>
          <w:rFonts w:ascii="Arial" w:hAnsi="Arial" w:cs="Arial"/>
          <w:sz w:val="20"/>
          <w:szCs w:val="20"/>
        </w:rPr>
      </w:pPr>
    </w:p>
    <w:p w14:paraId="42AEFE3A" w14:textId="77777777" w:rsidR="00FF226E" w:rsidRDefault="00FF226E" w:rsidP="00FF226E">
      <w:pPr>
        <w:spacing w:after="0" w:line="288" w:lineRule="auto"/>
        <w:rPr>
          <w:rFonts w:ascii="Arial" w:hAnsi="Arial" w:cs="Arial"/>
          <w:sz w:val="20"/>
          <w:szCs w:val="20"/>
        </w:rPr>
      </w:pPr>
    </w:p>
    <w:p w14:paraId="20FBF438" w14:textId="77777777" w:rsidR="00884493" w:rsidRDefault="00884493">
      <w:pPr>
        <w:rPr>
          <w:rFonts w:ascii="Arial" w:hAnsi="Arial" w:cs="Arial"/>
          <w:b/>
          <w:bCs/>
          <w:sz w:val="20"/>
          <w:szCs w:val="20"/>
        </w:rPr>
      </w:pPr>
      <w:r>
        <w:rPr>
          <w:rFonts w:ascii="Arial" w:hAnsi="Arial" w:cs="Arial"/>
          <w:b/>
          <w:bCs/>
          <w:sz w:val="20"/>
          <w:szCs w:val="20"/>
        </w:rPr>
        <w:br w:type="page"/>
      </w:r>
    </w:p>
    <w:p w14:paraId="5DA1639F" w14:textId="0B7BA1D4" w:rsidR="00FF226E" w:rsidRPr="00884493" w:rsidRDefault="00FF226E" w:rsidP="004A33BE">
      <w:pPr>
        <w:spacing w:after="360" w:line="288" w:lineRule="auto"/>
        <w:jc w:val="center"/>
        <w:rPr>
          <w:rFonts w:ascii="Arial" w:hAnsi="Arial" w:cs="Arial"/>
          <w:b/>
          <w:bCs/>
          <w:sz w:val="20"/>
          <w:szCs w:val="20"/>
        </w:rPr>
      </w:pPr>
      <w:r w:rsidRPr="00884493">
        <w:rPr>
          <w:rFonts w:ascii="Arial" w:hAnsi="Arial" w:cs="Arial"/>
          <w:b/>
          <w:bCs/>
          <w:sz w:val="20"/>
          <w:szCs w:val="20"/>
        </w:rPr>
        <w:lastRenderedPageBreak/>
        <w:t>Obrazložitev</w:t>
      </w:r>
    </w:p>
    <w:p w14:paraId="74081FBF" w14:textId="70B52C86" w:rsidR="00FF226E" w:rsidRPr="00FF226E" w:rsidRDefault="00FF226E" w:rsidP="00096A57">
      <w:pPr>
        <w:spacing w:after="0" w:line="288" w:lineRule="auto"/>
        <w:jc w:val="both"/>
        <w:rPr>
          <w:rFonts w:ascii="Arial" w:hAnsi="Arial" w:cs="Arial"/>
          <w:sz w:val="20"/>
          <w:szCs w:val="20"/>
        </w:rPr>
      </w:pPr>
    </w:p>
    <w:p w14:paraId="4EC7E4D2" w14:textId="19F12A83" w:rsidR="00096A57" w:rsidRPr="00096A57" w:rsidRDefault="00096A57" w:rsidP="00096A57">
      <w:pPr>
        <w:spacing w:after="0" w:line="288" w:lineRule="auto"/>
        <w:jc w:val="both"/>
        <w:rPr>
          <w:rFonts w:ascii="Arial" w:hAnsi="Arial" w:cs="Arial"/>
          <w:sz w:val="20"/>
          <w:szCs w:val="20"/>
        </w:rPr>
      </w:pPr>
      <w:r w:rsidRPr="00096A57">
        <w:rPr>
          <w:rFonts w:ascii="Arial" w:hAnsi="Arial" w:cs="Arial"/>
          <w:sz w:val="20"/>
          <w:szCs w:val="20"/>
        </w:rPr>
        <w:t>Pravilnik določa vrste in načine strokovnega izpopolnjevanja, ki je lahko splošno ali posebno.</w:t>
      </w:r>
      <w:r>
        <w:rPr>
          <w:rFonts w:ascii="Arial" w:hAnsi="Arial" w:cs="Arial"/>
          <w:sz w:val="20"/>
          <w:szCs w:val="20"/>
        </w:rPr>
        <w:t xml:space="preserve"> </w:t>
      </w:r>
      <w:r w:rsidRPr="00096A57">
        <w:rPr>
          <w:rFonts w:ascii="Arial" w:hAnsi="Arial" w:cs="Arial"/>
          <w:sz w:val="20"/>
          <w:szCs w:val="20"/>
        </w:rPr>
        <w:t>Splošno strokovno izpopolnjevanje zajema temeljna pravna znanja, pomembna za delovanje sodnih izvedencev, cenilcev in tolmačev</w:t>
      </w:r>
      <w:r w:rsidR="001D72BE">
        <w:rPr>
          <w:rFonts w:ascii="Arial" w:hAnsi="Arial" w:cs="Arial"/>
          <w:sz w:val="20"/>
          <w:szCs w:val="20"/>
        </w:rPr>
        <w:t>, p</w:t>
      </w:r>
      <w:r w:rsidRPr="00096A57">
        <w:rPr>
          <w:rFonts w:ascii="Arial" w:hAnsi="Arial" w:cs="Arial"/>
          <w:sz w:val="20"/>
          <w:szCs w:val="20"/>
        </w:rPr>
        <w:t>osebno strokovno izpopolnjevanje</w:t>
      </w:r>
      <w:r w:rsidR="001D72BE">
        <w:rPr>
          <w:rFonts w:ascii="Arial" w:hAnsi="Arial" w:cs="Arial"/>
          <w:sz w:val="20"/>
          <w:szCs w:val="20"/>
        </w:rPr>
        <w:t xml:space="preserve"> pa</w:t>
      </w:r>
      <w:r w:rsidRPr="00096A57">
        <w:rPr>
          <w:rFonts w:ascii="Arial" w:hAnsi="Arial" w:cs="Arial"/>
          <w:sz w:val="20"/>
          <w:szCs w:val="20"/>
        </w:rPr>
        <w:t xml:space="preserve"> pokriva specifična teoretična znanja in praktične veščine, bistvene za posamezno strokovno področje ali jezik.</w:t>
      </w:r>
    </w:p>
    <w:p w14:paraId="65A21F62" w14:textId="77777777" w:rsidR="00096A57" w:rsidRPr="00096A57" w:rsidRDefault="00096A57" w:rsidP="00096A57">
      <w:pPr>
        <w:spacing w:after="0" w:line="288" w:lineRule="auto"/>
        <w:jc w:val="both"/>
        <w:rPr>
          <w:rFonts w:ascii="Arial" w:hAnsi="Arial" w:cs="Arial"/>
          <w:sz w:val="20"/>
          <w:szCs w:val="20"/>
        </w:rPr>
      </w:pPr>
    </w:p>
    <w:p w14:paraId="1969A292" w14:textId="03D9EDC6" w:rsidR="00096A57" w:rsidRPr="00096A57" w:rsidRDefault="00096A57" w:rsidP="00096A57">
      <w:pPr>
        <w:spacing w:after="0" w:line="288" w:lineRule="auto"/>
        <w:jc w:val="both"/>
        <w:rPr>
          <w:rFonts w:ascii="Arial" w:hAnsi="Arial" w:cs="Arial"/>
          <w:sz w:val="20"/>
          <w:szCs w:val="20"/>
        </w:rPr>
      </w:pPr>
      <w:r w:rsidRPr="00096A57">
        <w:rPr>
          <w:rFonts w:ascii="Arial" w:hAnsi="Arial" w:cs="Arial"/>
          <w:sz w:val="20"/>
          <w:szCs w:val="20"/>
        </w:rPr>
        <w:t xml:space="preserve">Strokovno izpopolnjevanje se izvaja </w:t>
      </w:r>
      <w:r w:rsidR="001D72BE">
        <w:rPr>
          <w:rFonts w:ascii="Arial" w:hAnsi="Arial" w:cs="Arial"/>
          <w:sz w:val="20"/>
          <w:szCs w:val="20"/>
        </w:rPr>
        <w:t xml:space="preserve">z </w:t>
      </w:r>
      <w:r w:rsidRPr="00096A57">
        <w:rPr>
          <w:rFonts w:ascii="Arial" w:hAnsi="Arial" w:cs="Arial"/>
          <w:sz w:val="20"/>
          <w:szCs w:val="20"/>
        </w:rPr>
        <w:t>udeležb</w:t>
      </w:r>
      <w:r w:rsidR="001D72BE">
        <w:rPr>
          <w:rFonts w:ascii="Arial" w:hAnsi="Arial" w:cs="Arial"/>
          <w:sz w:val="20"/>
          <w:szCs w:val="20"/>
        </w:rPr>
        <w:t>o</w:t>
      </w:r>
      <w:r w:rsidRPr="00096A57">
        <w:rPr>
          <w:rFonts w:ascii="Arial" w:hAnsi="Arial" w:cs="Arial"/>
          <w:sz w:val="20"/>
          <w:szCs w:val="20"/>
        </w:rPr>
        <w:t xml:space="preserve"> na strokovnih dogodkih,</w:t>
      </w:r>
      <w:r w:rsidR="001D72BE">
        <w:rPr>
          <w:rFonts w:ascii="Arial" w:hAnsi="Arial" w:cs="Arial"/>
          <w:sz w:val="20"/>
          <w:szCs w:val="20"/>
        </w:rPr>
        <w:t xml:space="preserve"> kot tudi z </w:t>
      </w:r>
      <w:r w:rsidRPr="00096A57">
        <w:rPr>
          <w:rFonts w:ascii="Arial" w:hAnsi="Arial" w:cs="Arial"/>
          <w:sz w:val="20"/>
          <w:szCs w:val="20"/>
        </w:rPr>
        <w:t>objav</w:t>
      </w:r>
      <w:r w:rsidR="001D72BE">
        <w:rPr>
          <w:rFonts w:ascii="Arial" w:hAnsi="Arial" w:cs="Arial"/>
          <w:sz w:val="20"/>
          <w:szCs w:val="20"/>
        </w:rPr>
        <w:t>o</w:t>
      </w:r>
      <w:r w:rsidRPr="00096A57">
        <w:rPr>
          <w:rFonts w:ascii="Arial" w:hAnsi="Arial" w:cs="Arial"/>
          <w:sz w:val="20"/>
          <w:szCs w:val="20"/>
        </w:rPr>
        <w:t xml:space="preserve"> strokovnih </w:t>
      </w:r>
      <w:r w:rsidR="001D72BE">
        <w:rPr>
          <w:rFonts w:ascii="Arial" w:hAnsi="Arial" w:cs="Arial"/>
          <w:sz w:val="20"/>
          <w:szCs w:val="20"/>
        </w:rPr>
        <w:t xml:space="preserve">in znanstvenih </w:t>
      </w:r>
      <w:r w:rsidRPr="00096A57">
        <w:rPr>
          <w:rFonts w:ascii="Arial" w:hAnsi="Arial" w:cs="Arial"/>
          <w:sz w:val="20"/>
          <w:szCs w:val="20"/>
        </w:rPr>
        <w:t>člankov,</w:t>
      </w:r>
      <w:r>
        <w:rPr>
          <w:rFonts w:ascii="Arial" w:hAnsi="Arial" w:cs="Arial"/>
          <w:sz w:val="20"/>
          <w:szCs w:val="20"/>
        </w:rPr>
        <w:t xml:space="preserve"> </w:t>
      </w:r>
      <w:r w:rsidRPr="00096A57">
        <w:rPr>
          <w:rFonts w:ascii="Arial" w:hAnsi="Arial" w:cs="Arial"/>
          <w:sz w:val="20"/>
          <w:szCs w:val="20"/>
        </w:rPr>
        <w:t>izdelav</w:t>
      </w:r>
      <w:r w:rsidR="001D72BE">
        <w:rPr>
          <w:rFonts w:ascii="Arial" w:hAnsi="Arial" w:cs="Arial"/>
          <w:sz w:val="20"/>
          <w:szCs w:val="20"/>
        </w:rPr>
        <w:t>o</w:t>
      </w:r>
      <w:r w:rsidRPr="00096A57">
        <w:rPr>
          <w:rFonts w:ascii="Arial" w:hAnsi="Arial" w:cs="Arial"/>
          <w:sz w:val="20"/>
          <w:szCs w:val="20"/>
        </w:rPr>
        <w:t xml:space="preserve"> recenzij,</w:t>
      </w:r>
      <w:r>
        <w:rPr>
          <w:rFonts w:ascii="Arial" w:hAnsi="Arial" w:cs="Arial"/>
          <w:sz w:val="20"/>
          <w:szCs w:val="20"/>
        </w:rPr>
        <w:t xml:space="preserve"> </w:t>
      </w:r>
      <w:r w:rsidRPr="00096A57">
        <w:rPr>
          <w:rFonts w:ascii="Arial" w:hAnsi="Arial" w:cs="Arial"/>
          <w:sz w:val="20"/>
          <w:szCs w:val="20"/>
        </w:rPr>
        <w:t>opravljanj</w:t>
      </w:r>
      <w:r w:rsidR="001D72BE">
        <w:rPr>
          <w:rFonts w:ascii="Arial" w:hAnsi="Arial" w:cs="Arial"/>
          <w:sz w:val="20"/>
          <w:szCs w:val="20"/>
        </w:rPr>
        <w:t>em</w:t>
      </w:r>
      <w:r w:rsidRPr="00096A57">
        <w:rPr>
          <w:rFonts w:ascii="Arial" w:hAnsi="Arial" w:cs="Arial"/>
          <w:sz w:val="20"/>
          <w:szCs w:val="20"/>
        </w:rPr>
        <w:t xml:space="preserve"> zahtevnih izvedenskih mnenj,</w:t>
      </w:r>
      <w:r>
        <w:rPr>
          <w:rFonts w:ascii="Arial" w:hAnsi="Arial" w:cs="Arial"/>
          <w:sz w:val="20"/>
          <w:szCs w:val="20"/>
        </w:rPr>
        <w:t xml:space="preserve"> cenitev ali tolmačenj</w:t>
      </w:r>
      <w:r w:rsidR="001D72BE">
        <w:rPr>
          <w:rFonts w:ascii="Arial" w:hAnsi="Arial" w:cs="Arial"/>
          <w:sz w:val="20"/>
          <w:szCs w:val="20"/>
        </w:rPr>
        <w:t xml:space="preserve"> ter</w:t>
      </w:r>
      <w:r>
        <w:rPr>
          <w:rFonts w:ascii="Arial" w:hAnsi="Arial" w:cs="Arial"/>
          <w:sz w:val="20"/>
          <w:szCs w:val="20"/>
        </w:rPr>
        <w:t xml:space="preserve"> </w:t>
      </w:r>
      <w:r w:rsidRPr="00096A57">
        <w:rPr>
          <w:rFonts w:ascii="Arial" w:hAnsi="Arial" w:cs="Arial"/>
          <w:sz w:val="20"/>
          <w:szCs w:val="20"/>
        </w:rPr>
        <w:t>sodelovanj</w:t>
      </w:r>
      <w:r w:rsidR="001D72BE">
        <w:rPr>
          <w:rFonts w:ascii="Arial" w:hAnsi="Arial" w:cs="Arial"/>
          <w:sz w:val="20"/>
          <w:szCs w:val="20"/>
        </w:rPr>
        <w:t>em</w:t>
      </w:r>
      <w:r w:rsidRPr="00096A57">
        <w:rPr>
          <w:rFonts w:ascii="Arial" w:hAnsi="Arial" w:cs="Arial"/>
          <w:sz w:val="20"/>
          <w:szCs w:val="20"/>
        </w:rPr>
        <w:t xml:space="preserve"> v komisijah</w:t>
      </w:r>
      <w:r>
        <w:rPr>
          <w:rFonts w:ascii="Arial" w:hAnsi="Arial" w:cs="Arial"/>
          <w:sz w:val="20"/>
          <w:szCs w:val="20"/>
        </w:rPr>
        <w:t xml:space="preserve"> </w:t>
      </w:r>
      <w:r w:rsidRPr="00096A57">
        <w:rPr>
          <w:rFonts w:ascii="Arial" w:hAnsi="Arial" w:cs="Arial"/>
          <w:sz w:val="20"/>
          <w:szCs w:val="20"/>
        </w:rPr>
        <w:t>za opravljanje posebnega preizkusa strokovnosti.</w:t>
      </w:r>
    </w:p>
    <w:p w14:paraId="048E6B12" w14:textId="77777777" w:rsidR="00096A57" w:rsidRPr="00096A57" w:rsidRDefault="00096A57" w:rsidP="00096A57">
      <w:pPr>
        <w:spacing w:after="0" w:line="288" w:lineRule="auto"/>
        <w:jc w:val="both"/>
        <w:rPr>
          <w:rFonts w:ascii="Arial" w:hAnsi="Arial" w:cs="Arial"/>
          <w:sz w:val="20"/>
          <w:szCs w:val="20"/>
        </w:rPr>
      </w:pPr>
    </w:p>
    <w:p w14:paraId="302B3033" w14:textId="1EEB5186" w:rsidR="001D72BE" w:rsidRPr="00096A57" w:rsidRDefault="00096A57" w:rsidP="00B05A23">
      <w:pPr>
        <w:spacing w:after="0" w:line="288" w:lineRule="auto"/>
        <w:jc w:val="both"/>
        <w:rPr>
          <w:rFonts w:ascii="Arial" w:hAnsi="Arial" w:cs="Arial"/>
          <w:sz w:val="20"/>
          <w:szCs w:val="20"/>
        </w:rPr>
      </w:pPr>
      <w:r w:rsidRPr="00096A57">
        <w:rPr>
          <w:rFonts w:ascii="Arial" w:hAnsi="Arial" w:cs="Arial"/>
          <w:sz w:val="20"/>
          <w:szCs w:val="20"/>
        </w:rPr>
        <w:t xml:space="preserve">Pravilnik določa vrste dokazil, </w:t>
      </w:r>
      <w:r w:rsidR="001D72BE">
        <w:rPr>
          <w:rFonts w:ascii="Arial" w:hAnsi="Arial" w:cs="Arial"/>
          <w:sz w:val="20"/>
          <w:szCs w:val="20"/>
        </w:rPr>
        <w:t xml:space="preserve">s katerimi se izkazuje strokovno izpopolnjevanje ter njihovo vrednotenje. Gre za </w:t>
      </w:r>
      <w:r w:rsidRPr="00096A57">
        <w:rPr>
          <w:rFonts w:ascii="Arial" w:hAnsi="Arial" w:cs="Arial"/>
          <w:sz w:val="20"/>
          <w:szCs w:val="20"/>
        </w:rPr>
        <w:t>potrdila o udeležbi na strokovnih izobraževanjih,</w:t>
      </w:r>
      <w:r>
        <w:rPr>
          <w:rFonts w:ascii="Arial" w:hAnsi="Arial" w:cs="Arial"/>
          <w:sz w:val="20"/>
          <w:szCs w:val="20"/>
        </w:rPr>
        <w:t xml:space="preserve"> </w:t>
      </w:r>
      <w:r w:rsidRPr="00096A57">
        <w:rPr>
          <w:rFonts w:ascii="Arial" w:hAnsi="Arial" w:cs="Arial"/>
          <w:sz w:val="20"/>
          <w:szCs w:val="20"/>
        </w:rPr>
        <w:t>objave strokovnih ali znanstvenih člankov v revijah, zbornikih, knjigah ali monografijah v Sloveniji ali tujini,</w:t>
      </w:r>
      <w:r>
        <w:rPr>
          <w:rFonts w:ascii="Arial" w:hAnsi="Arial" w:cs="Arial"/>
          <w:sz w:val="20"/>
          <w:szCs w:val="20"/>
        </w:rPr>
        <w:t xml:space="preserve"> </w:t>
      </w:r>
      <w:r w:rsidRPr="00096A57">
        <w:rPr>
          <w:rFonts w:ascii="Arial" w:hAnsi="Arial" w:cs="Arial"/>
          <w:sz w:val="20"/>
          <w:szCs w:val="20"/>
        </w:rPr>
        <w:t>izdelavo recenzij knjig, učbenikov, priročnikov ter strokovnih ali znanstvenih člankov,</w:t>
      </w:r>
      <w:r>
        <w:rPr>
          <w:rFonts w:ascii="Arial" w:hAnsi="Arial" w:cs="Arial"/>
          <w:sz w:val="20"/>
          <w:szCs w:val="20"/>
        </w:rPr>
        <w:t xml:space="preserve"> </w:t>
      </w:r>
      <w:r w:rsidRPr="00096A57">
        <w:rPr>
          <w:rFonts w:ascii="Arial" w:hAnsi="Arial" w:cs="Arial"/>
          <w:sz w:val="20"/>
          <w:szCs w:val="20"/>
        </w:rPr>
        <w:t>izdelavo zelo zahtevnih ali izjemno zahtevnih izvedenskih mnenj, cenitev ali prevodov na zahtevo sodišča,</w:t>
      </w:r>
      <w:r>
        <w:rPr>
          <w:rFonts w:ascii="Arial" w:hAnsi="Arial" w:cs="Arial"/>
          <w:sz w:val="20"/>
          <w:szCs w:val="20"/>
        </w:rPr>
        <w:t xml:space="preserve"> </w:t>
      </w:r>
      <w:r w:rsidRPr="00096A57">
        <w:rPr>
          <w:rFonts w:ascii="Arial" w:hAnsi="Arial" w:cs="Arial"/>
          <w:sz w:val="20"/>
          <w:szCs w:val="20"/>
        </w:rPr>
        <w:t>izvedbo zelo zahtevnega ali izjemno zahtevnega tolmačenja</w:t>
      </w:r>
      <w:r>
        <w:rPr>
          <w:rFonts w:ascii="Arial" w:hAnsi="Arial" w:cs="Arial"/>
          <w:sz w:val="20"/>
          <w:szCs w:val="20"/>
        </w:rPr>
        <w:t xml:space="preserve"> ter </w:t>
      </w:r>
      <w:r w:rsidRPr="00096A57">
        <w:rPr>
          <w:rFonts w:ascii="Arial" w:hAnsi="Arial" w:cs="Arial"/>
          <w:sz w:val="20"/>
          <w:szCs w:val="20"/>
        </w:rPr>
        <w:t>sodelovanje v komisiji za opravljanje posebnega preizkusa strokovnosti, ki zajema ocenjevanje znanja kandidatov za sodnega izvedenca, sodnega cenilca in sodnega tolmača.</w:t>
      </w:r>
      <w:r w:rsidR="001D72BE">
        <w:rPr>
          <w:rFonts w:ascii="Arial" w:hAnsi="Arial" w:cs="Arial"/>
          <w:sz w:val="20"/>
          <w:szCs w:val="20"/>
        </w:rPr>
        <w:t xml:space="preserve"> Udeležba na enodnevnih izobraževanjih se šteje za eno dokazilo, na dvo- ali večdnevnih izobraževanjih pa za dve dokazili. </w:t>
      </w:r>
      <w:r w:rsidR="00D1402C">
        <w:rPr>
          <w:rFonts w:ascii="Arial" w:hAnsi="Arial" w:cs="Arial"/>
          <w:sz w:val="20"/>
          <w:szCs w:val="20"/>
        </w:rPr>
        <w:t xml:space="preserve">V 8. členu so določena tudi pravila za vrednotenje ostalih vrst dokazil, pri čemer se bo skladno s prehodno določbo </w:t>
      </w:r>
      <w:r w:rsidR="001D72BE" w:rsidRPr="00096A57">
        <w:rPr>
          <w:rFonts w:ascii="Arial" w:hAnsi="Arial" w:cs="Arial"/>
          <w:sz w:val="20"/>
          <w:szCs w:val="20"/>
        </w:rPr>
        <w:t>pet</w:t>
      </w:r>
      <w:r w:rsidR="00D1402C">
        <w:rPr>
          <w:rFonts w:ascii="Arial" w:hAnsi="Arial" w:cs="Arial"/>
          <w:sz w:val="20"/>
          <w:szCs w:val="20"/>
        </w:rPr>
        <w:t>i</w:t>
      </w:r>
      <w:r w:rsidR="001D72BE" w:rsidRPr="00096A57">
        <w:rPr>
          <w:rFonts w:ascii="Arial" w:hAnsi="Arial" w:cs="Arial"/>
          <w:sz w:val="20"/>
          <w:szCs w:val="20"/>
        </w:rPr>
        <w:t xml:space="preserve"> odstav</w:t>
      </w:r>
      <w:r w:rsidR="00D1402C">
        <w:rPr>
          <w:rFonts w:ascii="Arial" w:hAnsi="Arial" w:cs="Arial"/>
          <w:sz w:val="20"/>
          <w:szCs w:val="20"/>
        </w:rPr>
        <w:t>e</w:t>
      </w:r>
      <w:r w:rsidR="001D72BE" w:rsidRPr="00096A57">
        <w:rPr>
          <w:rFonts w:ascii="Arial" w:hAnsi="Arial" w:cs="Arial"/>
          <w:sz w:val="20"/>
          <w:szCs w:val="20"/>
        </w:rPr>
        <w:t xml:space="preserve">k 8. člena pravilnika, po </w:t>
      </w:r>
      <w:r w:rsidR="00D1402C" w:rsidRPr="00096A57">
        <w:rPr>
          <w:rFonts w:ascii="Arial" w:hAnsi="Arial" w:cs="Arial"/>
          <w:sz w:val="20"/>
          <w:szCs w:val="20"/>
        </w:rPr>
        <w:t>kate</w:t>
      </w:r>
      <w:r w:rsidR="00D1402C">
        <w:rPr>
          <w:rFonts w:ascii="Arial" w:hAnsi="Arial" w:cs="Arial"/>
          <w:sz w:val="20"/>
          <w:szCs w:val="20"/>
        </w:rPr>
        <w:t>rem</w:t>
      </w:r>
      <w:r w:rsidR="001D72BE" w:rsidRPr="00096A57">
        <w:rPr>
          <w:rFonts w:ascii="Arial" w:hAnsi="Arial" w:cs="Arial"/>
          <w:sz w:val="20"/>
          <w:szCs w:val="20"/>
        </w:rPr>
        <w:t xml:space="preserve"> se dokazovanje z izvedenskim mnenjem, cenitvijo,</w:t>
      </w:r>
      <w:r w:rsidR="00D1402C">
        <w:rPr>
          <w:rFonts w:ascii="Arial" w:hAnsi="Arial" w:cs="Arial"/>
          <w:sz w:val="20"/>
          <w:szCs w:val="20"/>
        </w:rPr>
        <w:t xml:space="preserve"> prevodom,</w:t>
      </w:r>
      <w:r w:rsidR="001D72BE" w:rsidRPr="00096A57">
        <w:rPr>
          <w:rFonts w:ascii="Arial" w:hAnsi="Arial" w:cs="Arial"/>
          <w:sz w:val="20"/>
          <w:szCs w:val="20"/>
        </w:rPr>
        <w:t xml:space="preserve"> tolmačenjem ali sodelovanjem v komisiji za opravljanje posebnega preizkusa strokovnosti lahko </w:t>
      </w:r>
      <w:r w:rsidR="00D1402C">
        <w:rPr>
          <w:rFonts w:ascii="Arial" w:hAnsi="Arial" w:cs="Arial"/>
          <w:sz w:val="20"/>
          <w:szCs w:val="20"/>
        </w:rPr>
        <w:t xml:space="preserve">v obdobju preverjanja </w:t>
      </w:r>
      <w:r w:rsidR="001D72BE" w:rsidRPr="00096A57">
        <w:rPr>
          <w:rFonts w:ascii="Arial" w:hAnsi="Arial" w:cs="Arial"/>
          <w:sz w:val="20"/>
          <w:szCs w:val="20"/>
        </w:rPr>
        <w:t>upošteva največ kot eno dokazilo</w:t>
      </w:r>
      <w:r w:rsidR="00D1402C">
        <w:rPr>
          <w:rFonts w:ascii="Arial" w:hAnsi="Arial" w:cs="Arial"/>
          <w:sz w:val="20"/>
          <w:szCs w:val="20"/>
        </w:rPr>
        <w:t>, d</w:t>
      </w:r>
      <w:r w:rsidR="00D1402C" w:rsidRPr="00096A57">
        <w:rPr>
          <w:rFonts w:ascii="Arial" w:hAnsi="Arial" w:cs="Arial"/>
          <w:sz w:val="20"/>
          <w:szCs w:val="20"/>
        </w:rPr>
        <w:t xml:space="preserve">o konca leta 2026 ne </w:t>
      </w:r>
      <w:r w:rsidR="00D1402C">
        <w:rPr>
          <w:rFonts w:ascii="Arial" w:hAnsi="Arial" w:cs="Arial"/>
          <w:sz w:val="20"/>
          <w:szCs w:val="20"/>
        </w:rPr>
        <w:t>uporablja.</w:t>
      </w:r>
    </w:p>
    <w:p w14:paraId="729009A4" w14:textId="77777777" w:rsidR="00096A57" w:rsidRDefault="00096A57" w:rsidP="00096A57">
      <w:pPr>
        <w:spacing w:after="0" w:line="288" w:lineRule="auto"/>
        <w:rPr>
          <w:rFonts w:ascii="Arial" w:hAnsi="Arial" w:cs="Arial"/>
          <w:sz w:val="20"/>
          <w:szCs w:val="20"/>
        </w:rPr>
      </w:pPr>
    </w:p>
    <w:p w14:paraId="2385719A" w14:textId="122C2D55" w:rsidR="00096A57" w:rsidRPr="00096A57" w:rsidRDefault="00D1402C" w:rsidP="00096A57">
      <w:pPr>
        <w:spacing w:after="0" w:line="288" w:lineRule="auto"/>
        <w:jc w:val="both"/>
        <w:rPr>
          <w:rFonts w:ascii="Arial" w:hAnsi="Arial" w:cs="Arial"/>
          <w:sz w:val="20"/>
          <w:szCs w:val="20"/>
        </w:rPr>
      </w:pPr>
      <w:r>
        <w:rPr>
          <w:rFonts w:ascii="Arial" w:hAnsi="Arial" w:cs="Arial"/>
          <w:bCs/>
          <w:sz w:val="20"/>
          <w:szCs w:val="20"/>
        </w:rPr>
        <w:t>Pravilnik ureja tudi</w:t>
      </w:r>
      <w:r w:rsidRPr="00D1402C">
        <w:rPr>
          <w:rFonts w:ascii="Arial" w:hAnsi="Arial" w:cs="Arial"/>
          <w:bCs/>
          <w:sz w:val="20"/>
          <w:szCs w:val="20"/>
        </w:rPr>
        <w:t xml:space="preserve"> načina preverjanja strokovnosti sodnih izvedencev, sodnih cenilcev in sodnih tolmačev</w:t>
      </w:r>
      <w:r>
        <w:rPr>
          <w:rFonts w:ascii="Arial" w:hAnsi="Arial" w:cs="Arial"/>
          <w:bCs/>
          <w:sz w:val="20"/>
          <w:szCs w:val="20"/>
        </w:rPr>
        <w:t xml:space="preserve">, in sicer se njihova </w:t>
      </w:r>
      <w:r>
        <w:rPr>
          <w:rFonts w:ascii="Arial" w:hAnsi="Arial" w:cs="Arial"/>
          <w:sz w:val="20"/>
          <w:szCs w:val="20"/>
        </w:rPr>
        <w:t>s</w:t>
      </w:r>
      <w:r w:rsidR="00096A57">
        <w:rPr>
          <w:rFonts w:ascii="Arial" w:hAnsi="Arial" w:cs="Arial"/>
          <w:sz w:val="20"/>
          <w:szCs w:val="20"/>
        </w:rPr>
        <w:t xml:space="preserve">trokovnost </w:t>
      </w:r>
      <w:r w:rsidR="00096A57" w:rsidRPr="00B05A23">
        <w:rPr>
          <w:rFonts w:ascii="Arial" w:hAnsi="Arial" w:cs="Arial"/>
          <w:b/>
          <w:bCs/>
          <w:sz w:val="20"/>
          <w:szCs w:val="20"/>
        </w:rPr>
        <w:t>redno</w:t>
      </w:r>
      <w:r w:rsidR="001D72BE">
        <w:rPr>
          <w:rFonts w:ascii="Arial" w:hAnsi="Arial" w:cs="Arial"/>
          <w:sz w:val="20"/>
          <w:szCs w:val="20"/>
        </w:rPr>
        <w:t xml:space="preserve"> z obdobnim preverjanjem, ki </w:t>
      </w:r>
      <w:r w:rsidR="001D72BE" w:rsidRPr="00096A57">
        <w:rPr>
          <w:rFonts w:ascii="Arial" w:hAnsi="Arial" w:cs="Arial"/>
          <w:sz w:val="20"/>
          <w:szCs w:val="20"/>
        </w:rPr>
        <w:t>se izvaja vsakih pet let s pregledom dokazil ali s posebnim preizkusom</w:t>
      </w:r>
      <w:r w:rsidR="001D72BE">
        <w:rPr>
          <w:rFonts w:ascii="Arial" w:hAnsi="Arial" w:cs="Arial"/>
          <w:sz w:val="20"/>
          <w:szCs w:val="20"/>
        </w:rPr>
        <w:t xml:space="preserve"> </w:t>
      </w:r>
      <w:r w:rsidR="00096A57" w:rsidRPr="00B05A23">
        <w:rPr>
          <w:rFonts w:ascii="Arial" w:hAnsi="Arial" w:cs="Arial"/>
          <w:b/>
          <w:bCs/>
          <w:sz w:val="20"/>
          <w:szCs w:val="20"/>
        </w:rPr>
        <w:t>ali izredno</w:t>
      </w:r>
      <w:r w:rsidR="001D72BE">
        <w:rPr>
          <w:rFonts w:ascii="Arial" w:hAnsi="Arial" w:cs="Arial"/>
          <w:sz w:val="20"/>
          <w:szCs w:val="20"/>
        </w:rPr>
        <w:t xml:space="preserve">, ki </w:t>
      </w:r>
      <w:r w:rsidR="00096A57" w:rsidRPr="00096A57">
        <w:rPr>
          <w:rFonts w:ascii="Arial" w:hAnsi="Arial" w:cs="Arial"/>
          <w:sz w:val="20"/>
          <w:szCs w:val="20"/>
        </w:rPr>
        <w:t>se lahko odredi, kadar obstajajo utemeljeni razlogi za dvom o strokovni usposobljenosti.</w:t>
      </w:r>
      <w:r w:rsidR="00096A57">
        <w:rPr>
          <w:rFonts w:ascii="Arial" w:hAnsi="Arial" w:cs="Arial"/>
          <w:sz w:val="20"/>
          <w:szCs w:val="20"/>
        </w:rPr>
        <w:t xml:space="preserve"> </w:t>
      </w:r>
      <w:r w:rsidR="00096A57" w:rsidRPr="00096A57">
        <w:rPr>
          <w:rFonts w:ascii="Arial" w:hAnsi="Arial" w:cs="Arial"/>
          <w:sz w:val="20"/>
          <w:szCs w:val="20"/>
        </w:rPr>
        <w:t xml:space="preserve">Stroške </w:t>
      </w:r>
      <w:r w:rsidR="004927DF">
        <w:rPr>
          <w:rFonts w:ascii="Arial" w:hAnsi="Arial" w:cs="Arial"/>
          <w:sz w:val="20"/>
          <w:szCs w:val="20"/>
        </w:rPr>
        <w:t xml:space="preserve">preizkusa </w:t>
      </w:r>
      <w:r w:rsidR="00096A57" w:rsidRPr="00096A57">
        <w:rPr>
          <w:rFonts w:ascii="Arial" w:hAnsi="Arial" w:cs="Arial"/>
          <w:sz w:val="20"/>
          <w:szCs w:val="20"/>
        </w:rPr>
        <w:t>rednega preverjanja krijejo strokovnjaki sami, medtem ko</w:t>
      </w:r>
      <w:r w:rsidR="004927DF">
        <w:rPr>
          <w:rFonts w:ascii="Arial" w:hAnsi="Arial" w:cs="Arial"/>
          <w:sz w:val="20"/>
          <w:szCs w:val="20"/>
        </w:rPr>
        <w:t xml:space="preserve"> stroške preizkusa </w:t>
      </w:r>
      <w:r w:rsidR="00096A57" w:rsidRPr="00096A57">
        <w:rPr>
          <w:rFonts w:ascii="Arial" w:hAnsi="Arial" w:cs="Arial"/>
          <w:sz w:val="20"/>
          <w:szCs w:val="20"/>
        </w:rPr>
        <w:t>izredn</w:t>
      </w:r>
      <w:r w:rsidR="004927DF">
        <w:rPr>
          <w:rFonts w:ascii="Arial" w:hAnsi="Arial" w:cs="Arial"/>
          <w:sz w:val="20"/>
          <w:szCs w:val="20"/>
        </w:rPr>
        <w:t>ega</w:t>
      </w:r>
      <w:r w:rsidR="00096A57" w:rsidRPr="00096A57">
        <w:rPr>
          <w:rFonts w:ascii="Arial" w:hAnsi="Arial" w:cs="Arial"/>
          <w:sz w:val="20"/>
          <w:szCs w:val="20"/>
        </w:rPr>
        <w:t xml:space="preserve"> preverjanj</w:t>
      </w:r>
      <w:r w:rsidR="004927DF">
        <w:rPr>
          <w:rFonts w:ascii="Arial" w:hAnsi="Arial" w:cs="Arial"/>
          <w:sz w:val="20"/>
          <w:szCs w:val="20"/>
        </w:rPr>
        <w:t>a</w:t>
      </w:r>
      <w:r w:rsidR="00096A57" w:rsidRPr="00096A57">
        <w:rPr>
          <w:rFonts w:ascii="Arial" w:hAnsi="Arial" w:cs="Arial"/>
          <w:sz w:val="20"/>
          <w:szCs w:val="20"/>
        </w:rPr>
        <w:t xml:space="preserve"> financira ministrstvo.</w:t>
      </w:r>
    </w:p>
    <w:p w14:paraId="5163F2B1" w14:textId="77777777" w:rsidR="00096A57" w:rsidRPr="00096A57" w:rsidRDefault="00096A57" w:rsidP="00096A57">
      <w:pPr>
        <w:spacing w:after="0" w:line="288" w:lineRule="auto"/>
        <w:rPr>
          <w:rFonts w:ascii="Arial" w:hAnsi="Arial" w:cs="Arial"/>
          <w:sz w:val="20"/>
          <w:szCs w:val="20"/>
        </w:rPr>
      </w:pPr>
    </w:p>
    <w:p w14:paraId="31C0DF75" w14:textId="32DA0BF3" w:rsidR="00FF226E" w:rsidRPr="00096A57" w:rsidRDefault="00FF226E" w:rsidP="00096A57">
      <w:pPr>
        <w:spacing w:after="0" w:line="288" w:lineRule="auto"/>
        <w:rPr>
          <w:rFonts w:ascii="Arial" w:hAnsi="Arial" w:cs="Arial"/>
          <w:sz w:val="20"/>
          <w:szCs w:val="20"/>
        </w:rPr>
      </w:pPr>
    </w:p>
    <w:sectPr w:rsidR="00FF226E" w:rsidRPr="00096A57" w:rsidSect="00B10B3A">
      <w:pgSz w:w="11906" w:h="16838"/>
      <w:pgMar w:top="1417" w:right="1417" w:bottom="1135"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EE"/>
    <w:family w:val="swiss"/>
    <w:pitch w:val="variable"/>
    <w:sig w:usb0="A00002EF" w:usb1="4000A44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52983"/>
    <w:multiLevelType w:val="hybridMultilevel"/>
    <w:tmpl w:val="873EF382"/>
    <w:lvl w:ilvl="0" w:tplc="DF3A4D8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1F9506D"/>
    <w:multiLevelType w:val="hybridMultilevel"/>
    <w:tmpl w:val="4E3E13C2"/>
    <w:lvl w:ilvl="0" w:tplc="77EC3B5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70D28A7"/>
    <w:multiLevelType w:val="hybridMultilevel"/>
    <w:tmpl w:val="3154E9A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601BC3"/>
    <w:multiLevelType w:val="hybridMultilevel"/>
    <w:tmpl w:val="69764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B1726BF"/>
    <w:multiLevelType w:val="hybridMultilevel"/>
    <w:tmpl w:val="69764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B671A1"/>
    <w:multiLevelType w:val="multilevel"/>
    <w:tmpl w:val="1C6E22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DB57F1"/>
    <w:multiLevelType w:val="hybridMultilevel"/>
    <w:tmpl w:val="F378F118"/>
    <w:lvl w:ilvl="0" w:tplc="98BAC8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70C32B9"/>
    <w:multiLevelType w:val="hybridMultilevel"/>
    <w:tmpl w:val="F796BFF2"/>
    <w:lvl w:ilvl="0" w:tplc="F17E2E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7B5CBC"/>
    <w:multiLevelType w:val="hybridMultilevel"/>
    <w:tmpl w:val="48B82D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B883D23"/>
    <w:multiLevelType w:val="multilevel"/>
    <w:tmpl w:val="4E3E13C2"/>
    <w:styleLink w:val="Trenutniseznam1"/>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2BAC2779"/>
    <w:multiLevelType w:val="hybridMultilevel"/>
    <w:tmpl w:val="69764D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D3B6DBF"/>
    <w:multiLevelType w:val="hybridMultilevel"/>
    <w:tmpl w:val="955A0C3A"/>
    <w:lvl w:ilvl="0" w:tplc="2E40D1C8">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1195577"/>
    <w:multiLevelType w:val="hybridMultilevel"/>
    <w:tmpl w:val="89BA4252"/>
    <w:lvl w:ilvl="0" w:tplc="78E462E6">
      <w:start w:val="1"/>
      <w:numFmt w:val="decimal"/>
      <w:lvlText w:val="(%1)"/>
      <w:lvlJc w:val="left"/>
      <w:pPr>
        <w:ind w:left="360" w:hanging="360"/>
      </w:pPr>
      <w:rPr>
        <w:rFonts w:eastAsiaTheme="minorHAnsi" w:cs="Arial"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ADC46C4"/>
    <w:multiLevelType w:val="hybridMultilevel"/>
    <w:tmpl w:val="FB86FB0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E18700C"/>
    <w:multiLevelType w:val="hybridMultilevel"/>
    <w:tmpl w:val="BB6A40C6"/>
    <w:lvl w:ilvl="0" w:tplc="2CF4EBDE">
      <w:numFmt w:val="bullet"/>
      <w:lvlText w:val="−"/>
      <w:lvlJc w:val="left"/>
      <w:pPr>
        <w:ind w:left="360" w:hanging="360"/>
      </w:pPr>
      <w:rPr>
        <w:rFonts w:ascii="Calibri" w:eastAsiaTheme="minorEastAsia" w:hAnsi="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43A857D6"/>
    <w:multiLevelType w:val="hybridMultilevel"/>
    <w:tmpl w:val="6B3C45BA"/>
    <w:lvl w:ilvl="0" w:tplc="F86293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4A83018"/>
    <w:multiLevelType w:val="hybridMultilevel"/>
    <w:tmpl w:val="2EB0A04A"/>
    <w:lvl w:ilvl="0" w:tplc="F6501796">
      <w:start w:val="1"/>
      <w:numFmt w:val="decimal"/>
      <w:lvlText w:val="(%1)"/>
      <w:lvlJc w:val="left"/>
      <w:pPr>
        <w:ind w:left="390" w:hanging="39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4B693F6E"/>
    <w:multiLevelType w:val="hybridMultilevel"/>
    <w:tmpl w:val="A16A0CC8"/>
    <w:lvl w:ilvl="0" w:tplc="71C8A5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01D1EBD"/>
    <w:multiLevelType w:val="hybridMultilevel"/>
    <w:tmpl w:val="871E2C2C"/>
    <w:lvl w:ilvl="0" w:tplc="AA1C7A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991540B"/>
    <w:multiLevelType w:val="hybridMultilevel"/>
    <w:tmpl w:val="EF064E66"/>
    <w:lvl w:ilvl="0" w:tplc="2CF4EBDE">
      <w:numFmt w:val="bullet"/>
      <w:lvlText w:val="−"/>
      <w:lvlJc w:val="left"/>
      <w:pPr>
        <w:ind w:left="1080" w:hanging="360"/>
      </w:pPr>
      <w:rPr>
        <w:rFonts w:ascii="Calibri" w:eastAsiaTheme="minorEastAsia"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5A3C0070"/>
    <w:multiLevelType w:val="hybridMultilevel"/>
    <w:tmpl w:val="D338CB10"/>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A7E21BB"/>
    <w:multiLevelType w:val="hybridMultilevel"/>
    <w:tmpl w:val="41BC5AFA"/>
    <w:lvl w:ilvl="0" w:tplc="9EDCF5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7BDF64C6"/>
    <w:multiLevelType w:val="hybridMultilevel"/>
    <w:tmpl w:val="3D72B720"/>
    <w:lvl w:ilvl="0" w:tplc="9EDCF56E">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7C1D31C8"/>
    <w:multiLevelType w:val="hybridMultilevel"/>
    <w:tmpl w:val="20FCAE8A"/>
    <w:lvl w:ilvl="0" w:tplc="F1EC9B3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7CF92B3F"/>
    <w:multiLevelType w:val="hybridMultilevel"/>
    <w:tmpl w:val="0AA26510"/>
    <w:lvl w:ilvl="0" w:tplc="1C1265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7CF92D3A"/>
    <w:multiLevelType w:val="hybridMultilevel"/>
    <w:tmpl w:val="1D4064AE"/>
    <w:lvl w:ilvl="0" w:tplc="6D1EB4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64632627">
    <w:abstractNumId w:val="14"/>
  </w:num>
  <w:num w:numId="2" w16cid:durableId="994531582">
    <w:abstractNumId w:val="10"/>
  </w:num>
  <w:num w:numId="3" w16cid:durableId="1301233391">
    <w:abstractNumId w:val="21"/>
  </w:num>
  <w:num w:numId="4" w16cid:durableId="1818842612">
    <w:abstractNumId w:val="0"/>
  </w:num>
  <w:num w:numId="5" w16cid:durableId="2132936839">
    <w:abstractNumId w:val="6"/>
  </w:num>
  <w:num w:numId="6" w16cid:durableId="992759201">
    <w:abstractNumId w:val="16"/>
  </w:num>
  <w:num w:numId="7" w16cid:durableId="126240866">
    <w:abstractNumId w:val="22"/>
  </w:num>
  <w:num w:numId="8" w16cid:durableId="1455370607">
    <w:abstractNumId w:val="7"/>
  </w:num>
  <w:num w:numId="9" w16cid:durableId="250939164">
    <w:abstractNumId w:val="8"/>
  </w:num>
  <w:num w:numId="10" w16cid:durableId="1560048987">
    <w:abstractNumId w:val="17"/>
  </w:num>
  <w:num w:numId="11" w16cid:durableId="1921985238">
    <w:abstractNumId w:val="18"/>
  </w:num>
  <w:num w:numId="12" w16cid:durableId="2107265201">
    <w:abstractNumId w:val="15"/>
  </w:num>
  <w:num w:numId="13" w16cid:durableId="1108354910">
    <w:abstractNumId w:val="3"/>
  </w:num>
  <w:num w:numId="14" w16cid:durableId="1863473414">
    <w:abstractNumId w:val="4"/>
  </w:num>
  <w:num w:numId="15" w16cid:durableId="1591229511">
    <w:abstractNumId w:val="2"/>
  </w:num>
  <w:num w:numId="16" w16cid:durableId="1652903361">
    <w:abstractNumId w:val="20"/>
  </w:num>
  <w:num w:numId="17" w16cid:durableId="333998921">
    <w:abstractNumId w:val="1"/>
  </w:num>
  <w:num w:numId="18" w16cid:durableId="1311251576">
    <w:abstractNumId w:val="11"/>
  </w:num>
  <w:num w:numId="19" w16cid:durableId="1958364539">
    <w:abstractNumId w:val="12"/>
  </w:num>
  <w:num w:numId="20" w16cid:durableId="1503855501">
    <w:abstractNumId w:val="24"/>
  </w:num>
  <w:num w:numId="21" w16cid:durableId="1999994332">
    <w:abstractNumId w:val="19"/>
  </w:num>
  <w:num w:numId="22" w16cid:durableId="1652059879">
    <w:abstractNumId w:val="23"/>
  </w:num>
  <w:num w:numId="23" w16cid:durableId="866067986">
    <w:abstractNumId w:val="9"/>
  </w:num>
  <w:num w:numId="24" w16cid:durableId="2015959439">
    <w:abstractNumId w:val="25"/>
  </w:num>
  <w:num w:numId="25" w16cid:durableId="169756589">
    <w:abstractNumId w:val="5"/>
  </w:num>
  <w:num w:numId="26" w16cid:durableId="12927148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564"/>
    <w:rsid w:val="000008B2"/>
    <w:rsid w:val="000027CB"/>
    <w:rsid w:val="000214CB"/>
    <w:rsid w:val="00025022"/>
    <w:rsid w:val="00032783"/>
    <w:rsid w:val="00033682"/>
    <w:rsid w:val="000347C6"/>
    <w:rsid w:val="000449D3"/>
    <w:rsid w:val="00051CCD"/>
    <w:rsid w:val="0005490E"/>
    <w:rsid w:val="00061758"/>
    <w:rsid w:val="00074249"/>
    <w:rsid w:val="0008259D"/>
    <w:rsid w:val="00083275"/>
    <w:rsid w:val="0008495C"/>
    <w:rsid w:val="000900ED"/>
    <w:rsid w:val="0009470D"/>
    <w:rsid w:val="00094F0C"/>
    <w:rsid w:val="00096A57"/>
    <w:rsid w:val="000B1A23"/>
    <w:rsid w:val="000B6D5B"/>
    <w:rsid w:val="000B7D5A"/>
    <w:rsid w:val="000C33CC"/>
    <w:rsid w:val="000D2736"/>
    <w:rsid w:val="000D4940"/>
    <w:rsid w:val="000E283E"/>
    <w:rsid w:val="000E5E2A"/>
    <w:rsid w:val="000F10A6"/>
    <w:rsid w:val="000F6F8A"/>
    <w:rsid w:val="0010184F"/>
    <w:rsid w:val="00105F8A"/>
    <w:rsid w:val="001065A8"/>
    <w:rsid w:val="00110D21"/>
    <w:rsid w:val="00116283"/>
    <w:rsid w:val="00117638"/>
    <w:rsid w:val="0012062B"/>
    <w:rsid w:val="00122210"/>
    <w:rsid w:val="001237AA"/>
    <w:rsid w:val="00126C76"/>
    <w:rsid w:val="001434C7"/>
    <w:rsid w:val="00145A0A"/>
    <w:rsid w:val="00152267"/>
    <w:rsid w:val="00162CF4"/>
    <w:rsid w:val="00172EFE"/>
    <w:rsid w:val="00182009"/>
    <w:rsid w:val="001A0A92"/>
    <w:rsid w:val="001A353B"/>
    <w:rsid w:val="001A4E1E"/>
    <w:rsid w:val="001C15D2"/>
    <w:rsid w:val="001C30F1"/>
    <w:rsid w:val="001C6F6F"/>
    <w:rsid w:val="001D3171"/>
    <w:rsid w:val="001D38D8"/>
    <w:rsid w:val="001D46A1"/>
    <w:rsid w:val="001D72BE"/>
    <w:rsid w:val="001D7B2E"/>
    <w:rsid w:val="001F2817"/>
    <w:rsid w:val="001F2F73"/>
    <w:rsid w:val="001F34E5"/>
    <w:rsid w:val="001F3980"/>
    <w:rsid w:val="002040F8"/>
    <w:rsid w:val="00210450"/>
    <w:rsid w:val="00237D0C"/>
    <w:rsid w:val="00240D4E"/>
    <w:rsid w:val="002459AD"/>
    <w:rsid w:val="002708AD"/>
    <w:rsid w:val="00271A87"/>
    <w:rsid w:val="00283297"/>
    <w:rsid w:val="002845DC"/>
    <w:rsid w:val="00294EE3"/>
    <w:rsid w:val="002A4F61"/>
    <w:rsid w:val="002B21B7"/>
    <w:rsid w:val="002B2DB7"/>
    <w:rsid w:val="002B48F6"/>
    <w:rsid w:val="002B54F3"/>
    <w:rsid w:val="002C1938"/>
    <w:rsid w:val="002C78A7"/>
    <w:rsid w:val="002D1EAA"/>
    <w:rsid w:val="002D769F"/>
    <w:rsid w:val="002E282B"/>
    <w:rsid w:val="002E5CAE"/>
    <w:rsid w:val="00301083"/>
    <w:rsid w:val="003031D3"/>
    <w:rsid w:val="0030558A"/>
    <w:rsid w:val="00305FFD"/>
    <w:rsid w:val="00311A99"/>
    <w:rsid w:val="00321FDD"/>
    <w:rsid w:val="003417F4"/>
    <w:rsid w:val="003440BC"/>
    <w:rsid w:val="003458BB"/>
    <w:rsid w:val="00352F3C"/>
    <w:rsid w:val="00353498"/>
    <w:rsid w:val="003557F3"/>
    <w:rsid w:val="00360E3B"/>
    <w:rsid w:val="00364935"/>
    <w:rsid w:val="003779C5"/>
    <w:rsid w:val="00380709"/>
    <w:rsid w:val="003850FE"/>
    <w:rsid w:val="00390411"/>
    <w:rsid w:val="00396407"/>
    <w:rsid w:val="003A12BB"/>
    <w:rsid w:val="003A28DC"/>
    <w:rsid w:val="003B1B0D"/>
    <w:rsid w:val="003C044E"/>
    <w:rsid w:val="003C2D2D"/>
    <w:rsid w:val="003C6291"/>
    <w:rsid w:val="003D5950"/>
    <w:rsid w:val="003E1B22"/>
    <w:rsid w:val="003E553C"/>
    <w:rsid w:val="003F5234"/>
    <w:rsid w:val="003F6E77"/>
    <w:rsid w:val="00400294"/>
    <w:rsid w:val="00401A7C"/>
    <w:rsid w:val="00403941"/>
    <w:rsid w:val="004070AE"/>
    <w:rsid w:val="00411479"/>
    <w:rsid w:val="00413CC3"/>
    <w:rsid w:val="00416269"/>
    <w:rsid w:val="00421DF2"/>
    <w:rsid w:val="004279F9"/>
    <w:rsid w:val="00427B04"/>
    <w:rsid w:val="004326F9"/>
    <w:rsid w:val="00445325"/>
    <w:rsid w:val="00465A32"/>
    <w:rsid w:val="0048104F"/>
    <w:rsid w:val="004828B7"/>
    <w:rsid w:val="004927DF"/>
    <w:rsid w:val="004943FB"/>
    <w:rsid w:val="00497D29"/>
    <w:rsid w:val="004A33BE"/>
    <w:rsid w:val="004B52AA"/>
    <w:rsid w:val="004B69F2"/>
    <w:rsid w:val="004B7B4D"/>
    <w:rsid w:val="004C170E"/>
    <w:rsid w:val="004C2275"/>
    <w:rsid w:val="004C736F"/>
    <w:rsid w:val="004D0430"/>
    <w:rsid w:val="004D6B95"/>
    <w:rsid w:val="004D716D"/>
    <w:rsid w:val="004F3652"/>
    <w:rsid w:val="004F61CE"/>
    <w:rsid w:val="0051199D"/>
    <w:rsid w:val="00514F7E"/>
    <w:rsid w:val="0051514D"/>
    <w:rsid w:val="00515A65"/>
    <w:rsid w:val="0052230A"/>
    <w:rsid w:val="005227AC"/>
    <w:rsid w:val="00522E8A"/>
    <w:rsid w:val="00524044"/>
    <w:rsid w:val="00530094"/>
    <w:rsid w:val="005305DA"/>
    <w:rsid w:val="00534A2A"/>
    <w:rsid w:val="0053620A"/>
    <w:rsid w:val="00543342"/>
    <w:rsid w:val="005468CE"/>
    <w:rsid w:val="00560561"/>
    <w:rsid w:val="00575077"/>
    <w:rsid w:val="005776EA"/>
    <w:rsid w:val="00582975"/>
    <w:rsid w:val="00584960"/>
    <w:rsid w:val="005974CA"/>
    <w:rsid w:val="005A5E30"/>
    <w:rsid w:val="005A695D"/>
    <w:rsid w:val="005B4288"/>
    <w:rsid w:val="005C39EA"/>
    <w:rsid w:val="005C4346"/>
    <w:rsid w:val="005C7689"/>
    <w:rsid w:val="005D2700"/>
    <w:rsid w:val="005E13C7"/>
    <w:rsid w:val="005E5A03"/>
    <w:rsid w:val="005E75BB"/>
    <w:rsid w:val="005F13E5"/>
    <w:rsid w:val="005F4F33"/>
    <w:rsid w:val="005F6870"/>
    <w:rsid w:val="0060135D"/>
    <w:rsid w:val="00606BFF"/>
    <w:rsid w:val="00613B1D"/>
    <w:rsid w:val="00614622"/>
    <w:rsid w:val="006270FF"/>
    <w:rsid w:val="006304EC"/>
    <w:rsid w:val="00630870"/>
    <w:rsid w:val="00644554"/>
    <w:rsid w:val="006450CF"/>
    <w:rsid w:val="00653A88"/>
    <w:rsid w:val="00662374"/>
    <w:rsid w:val="00664DA9"/>
    <w:rsid w:val="00664E89"/>
    <w:rsid w:val="00667481"/>
    <w:rsid w:val="00690FBF"/>
    <w:rsid w:val="00691695"/>
    <w:rsid w:val="00696109"/>
    <w:rsid w:val="006A3E77"/>
    <w:rsid w:val="006B04AB"/>
    <w:rsid w:val="006B48FE"/>
    <w:rsid w:val="006C068B"/>
    <w:rsid w:val="006C6C1B"/>
    <w:rsid w:val="006C7716"/>
    <w:rsid w:val="006E10A8"/>
    <w:rsid w:val="006E33F4"/>
    <w:rsid w:val="006E46F6"/>
    <w:rsid w:val="006E7673"/>
    <w:rsid w:val="006F3CDD"/>
    <w:rsid w:val="006F4701"/>
    <w:rsid w:val="0070200C"/>
    <w:rsid w:val="0070564D"/>
    <w:rsid w:val="00705F42"/>
    <w:rsid w:val="0072759A"/>
    <w:rsid w:val="007371F5"/>
    <w:rsid w:val="00751917"/>
    <w:rsid w:val="007567FA"/>
    <w:rsid w:val="00756929"/>
    <w:rsid w:val="00757231"/>
    <w:rsid w:val="00760EEA"/>
    <w:rsid w:val="007611D5"/>
    <w:rsid w:val="0076346C"/>
    <w:rsid w:val="007665D4"/>
    <w:rsid w:val="00791FF3"/>
    <w:rsid w:val="00794289"/>
    <w:rsid w:val="007A3970"/>
    <w:rsid w:val="007A3D50"/>
    <w:rsid w:val="007A6DFC"/>
    <w:rsid w:val="007B0A12"/>
    <w:rsid w:val="007B2603"/>
    <w:rsid w:val="007B4177"/>
    <w:rsid w:val="007B7CB8"/>
    <w:rsid w:val="007D4DCC"/>
    <w:rsid w:val="007D7E53"/>
    <w:rsid w:val="007E4FC2"/>
    <w:rsid w:val="007F093B"/>
    <w:rsid w:val="007F2D0C"/>
    <w:rsid w:val="007F4ECC"/>
    <w:rsid w:val="007F5CB5"/>
    <w:rsid w:val="008020F2"/>
    <w:rsid w:val="00815525"/>
    <w:rsid w:val="008213BB"/>
    <w:rsid w:val="008358DB"/>
    <w:rsid w:val="00843C1F"/>
    <w:rsid w:val="00850BF5"/>
    <w:rsid w:val="008609B1"/>
    <w:rsid w:val="00863850"/>
    <w:rsid w:val="00865DB9"/>
    <w:rsid w:val="00884493"/>
    <w:rsid w:val="008962C9"/>
    <w:rsid w:val="008A2BA8"/>
    <w:rsid w:val="008B632F"/>
    <w:rsid w:val="008C1884"/>
    <w:rsid w:val="008C55AD"/>
    <w:rsid w:val="008E235B"/>
    <w:rsid w:val="008E2941"/>
    <w:rsid w:val="008E45D7"/>
    <w:rsid w:val="008E5C20"/>
    <w:rsid w:val="008F08F7"/>
    <w:rsid w:val="008F5B75"/>
    <w:rsid w:val="00910296"/>
    <w:rsid w:val="0091646D"/>
    <w:rsid w:val="00917FFD"/>
    <w:rsid w:val="00921A11"/>
    <w:rsid w:val="00933629"/>
    <w:rsid w:val="00936860"/>
    <w:rsid w:val="009376C7"/>
    <w:rsid w:val="00944829"/>
    <w:rsid w:val="009708AD"/>
    <w:rsid w:val="009814F5"/>
    <w:rsid w:val="0099107E"/>
    <w:rsid w:val="00991B5D"/>
    <w:rsid w:val="00993BD2"/>
    <w:rsid w:val="00996CAD"/>
    <w:rsid w:val="00996D2B"/>
    <w:rsid w:val="009A1C00"/>
    <w:rsid w:val="009B0057"/>
    <w:rsid w:val="009B6B54"/>
    <w:rsid w:val="009E386A"/>
    <w:rsid w:val="009E7A92"/>
    <w:rsid w:val="00A137CF"/>
    <w:rsid w:val="00A23430"/>
    <w:rsid w:val="00A26850"/>
    <w:rsid w:val="00A35736"/>
    <w:rsid w:val="00A43151"/>
    <w:rsid w:val="00A45761"/>
    <w:rsid w:val="00A513FE"/>
    <w:rsid w:val="00A611DA"/>
    <w:rsid w:val="00A647A2"/>
    <w:rsid w:val="00A83AB8"/>
    <w:rsid w:val="00A8762B"/>
    <w:rsid w:val="00A9046E"/>
    <w:rsid w:val="00A91094"/>
    <w:rsid w:val="00A9368F"/>
    <w:rsid w:val="00AA5DB0"/>
    <w:rsid w:val="00AA7A3D"/>
    <w:rsid w:val="00AB3BDE"/>
    <w:rsid w:val="00AB5B0C"/>
    <w:rsid w:val="00AB7FE1"/>
    <w:rsid w:val="00AC2D02"/>
    <w:rsid w:val="00AC65DF"/>
    <w:rsid w:val="00AD1083"/>
    <w:rsid w:val="00AD350A"/>
    <w:rsid w:val="00AE0F81"/>
    <w:rsid w:val="00AE660D"/>
    <w:rsid w:val="00AF028E"/>
    <w:rsid w:val="00AF35B1"/>
    <w:rsid w:val="00AF7655"/>
    <w:rsid w:val="00B025D8"/>
    <w:rsid w:val="00B059E4"/>
    <w:rsid w:val="00B05A23"/>
    <w:rsid w:val="00B07AE4"/>
    <w:rsid w:val="00B10B3A"/>
    <w:rsid w:val="00B115AB"/>
    <w:rsid w:val="00B156EF"/>
    <w:rsid w:val="00B17A74"/>
    <w:rsid w:val="00B27C5E"/>
    <w:rsid w:val="00B32B7C"/>
    <w:rsid w:val="00B34A14"/>
    <w:rsid w:val="00B34F1F"/>
    <w:rsid w:val="00B40CD8"/>
    <w:rsid w:val="00B40F47"/>
    <w:rsid w:val="00B44546"/>
    <w:rsid w:val="00B450CD"/>
    <w:rsid w:val="00B456B5"/>
    <w:rsid w:val="00B51061"/>
    <w:rsid w:val="00B55C41"/>
    <w:rsid w:val="00B7228E"/>
    <w:rsid w:val="00B74D1F"/>
    <w:rsid w:val="00B87886"/>
    <w:rsid w:val="00B92059"/>
    <w:rsid w:val="00B92A7B"/>
    <w:rsid w:val="00BA3355"/>
    <w:rsid w:val="00BA38A5"/>
    <w:rsid w:val="00BC2225"/>
    <w:rsid w:val="00BD7AA4"/>
    <w:rsid w:val="00BD7CC5"/>
    <w:rsid w:val="00BE25FD"/>
    <w:rsid w:val="00BF5F63"/>
    <w:rsid w:val="00BF7C49"/>
    <w:rsid w:val="00C055AB"/>
    <w:rsid w:val="00C17082"/>
    <w:rsid w:val="00C20B4D"/>
    <w:rsid w:val="00C25114"/>
    <w:rsid w:val="00C55661"/>
    <w:rsid w:val="00C709F1"/>
    <w:rsid w:val="00C717B9"/>
    <w:rsid w:val="00C73146"/>
    <w:rsid w:val="00C81F7E"/>
    <w:rsid w:val="00C84979"/>
    <w:rsid w:val="00C85754"/>
    <w:rsid w:val="00C85894"/>
    <w:rsid w:val="00C912D3"/>
    <w:rsid w:val="00C933E8"/>
    <w:rsid w:val="00C9462D"/>
    <w:rsid w:val="00CA7F74"/>
    <w:rsid w:val="00CC34DB"/>
    <w:rsid w:val="00CC4456"/>
    <w:rsid w:val="00CD190F"/>
    <w:rsid w:val="00CD5B9A"/>
    <w:rsid w:val="00CF22E9"/>
    <w:rsid w:val="00D030E0"/>
    <w:rsid w:val="00D05EAF"/>
    <w:rsid w:val="00D10495"/>
    <w:rsid w:val="00D1402C"/>
    <w:rsid w:val="00D35C6A"/>
    <w:rsid w:val="00D40252"/>
    <w:rsid w:val="00D457EF"/>
    <w:rsid w:val="00D47E5A"/>
    <w:rsid w:val="00D71EBF"/>
    <w:rsid w:val="00D72CDA"/>
    <w:rsid w:val="00D73E08"/>
    <w:rsid w:val="00D75C33"/>
    <w:rsid w:val="00D8134B"/>
    <w:rsid w:val="00D9602B"/>
    <w:rsid w:val="00D97E7E"/>
    <w:rsid w:val="00DA721A"/>
    <w:rsid w:val="00DA7C27"/>
    <w:rsid w:val="00DE4E46"/>
    <w:rsid w:val="00DE60A9"/>
    <w:rsid w:val="00DF1045"/>
    <w:rsid w:val="00DF39D3"/>
    <w:rsid w:val="00DF7927"/>
    <w:rsid w:val="00E07FEA"/>
    <w:rsid w:val="00E13DB5"/>
    <w:rsid w:val="00E17A4E"/>
    <w:rsid w:val="00E31024"/>
    <w:rsid w:val="00E35654"/>
    <w:rsid w:val="00E365CC"/>
    <w:rsid w:val="00E535D9"/>
    <w:rsid w:val="00E54406"/>
    <w:rsid w:val="00E60672"/>
    <w:rsid w:val="00E648A7"/>
    <w:rsid w:val="00E83809"/>
    <w:rsid w:val="00E939AE"/>
    <w:rsid w:val="00E975B5"/>
    <w:rsid w:val="00EA4845"/>
    <w:rsid w:val="00EA5D7A"/>
    <w:rsid w:val="00EB0D12"/>
    <w:rsid w:val="00EC08A4"/>
    <w:rsid w:val="00EC0B6F"/>
    <w:rsid w:val="00EC0B76"/>
    <w:rsid w:val="00EC270A"/>
    <w:rsid w:val="00EC2F7D"/>
    <w:rsid w:val="00ED07C8"/>
    <w:rsid w:val="00ED591D"/>
    <w:rsid w:val="00EE7A05"/>
    <w:rsid w:val="00EF2868"/>
    <w:rsid w:val="00F10931"/>
    <w:rsid w:val="00F12AE3"/>
    <w:rsid w:val="00F1494A"/>
    <w:rsid w:val="00F1611D"/>
    <w:rsid w:val="00F20BA5"/>
    <w:rsid w:val="00F331DF"/>
    <w:rsid w:val="00F37FE2"/>
    <w:rsid w:val="00F400A2"/>
    <w:rsid w:val="00F468F9"/>
    <w:rsid w:val="00F61324"/>
    <w:rsid w:val="00F61A6A"/>
    <w:rsid w:val="00F66374"/>
    <w:rsid w:val="00F66872"/>
    <w:rsid w:val="00F72CC9"/>
    <w:rsid w:val="00F75FA7"/>
    <w:rsid w:val="00F85194"/>
    <w:rsid w:val="00F85564"/>
    <w:rsid w:val="00F90247"/>
    <w:rsid w:val="00F90BF0"/>
    <w:rsid w:val="00F92102"/>
    <w:rsid w:val="00F93C23"/>
    <w:rsid w:val="00F97BBA"/>
    <w:rsid w:val="00F97C36"/>
    <w:rsid w:val="00FA28FC"/>
    <w:rsid w:val="00FB14E8"/>
    <w:rsid w:val="00FB496C"/>
    <w:rsid w:val="00FE220A"/>
    <w:rsid w:val="00FF22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2311D"/>
  <w15:docId w15:val="{19CD3411-D383-4628-BEBD-1DD32EED9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85564"/>
    <w:rPr>
      <w:kern w:val="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A2BA8"/>
    <w:pPr>
      <w:ind w:left="720"/>
      <w:contextualSpacing/>
    </w:pPr>
  </w:style>
  <w:style w:type="paragraph" w:customStyle="1" w:styleId="center">
    <w:name w:val="center"/>
    <w:basedOn w:val="Navaden"/>
    <w:rsid w:val="00F61324"/>
    <w:pPr>
      <w:spacing w:after="0" w:line="240" w:lineRule="auto"/>
      <w:jc w:val="center"/>
    </w:pPr>
    <w:rPr>
      <w:rFonts w:ascii="Times New Roman" w:eastAsia="Times New Roman" w:hAnsi="Times New Roman" w:cs="Times New Roman"/>
      <w:sz w:val="24"/>
      <w:szCs w:val="24"/>
      <w:lang w:val="en-US"/>
    </w:rPr>
  </w:style>
  <w:style w:type="paragraph" w:customStyle="1" w:styleId="zamik">
    <w:name w:val="zamik"/>
    <w:basedOn w:val="Navaden"/>
    <w:rsid w:val="000D4940"/>
    <w:pPr>
      <w:spacing w:after="0" w:line="240" w:lineRule="auto"/>
      <w:ind w:firstLine="1021"/>
    </w:pPr>
    <w:rPr>
      <w:rFonts w:ascii="Times New Roman" w:eastAsia="Times New Roman" w:hAnsi="Times New Roman" w:cs="Times New Roman"/>
      <w:sz w:val="24"/>
      <w:szCs w:val="24"/>
      <w:lang w:val="en-US"/>
    </w:rPr>
  </w:style>
  <w:style w:type="paragraph" w:customStyle="1" w:styleId="alineazaodstavkom">
    <w:name w:val="alinea_za_odstavkom"/>
    <w:basedOn w:val="Navaden"/>
    <w:rsid w:val="000D4940"/>
    <w:pPr>
      <w:spacing w:after="0" w:line="240" w:lineRule="auto"/>
      <w:ind w:hanging="425"/>
      <w:jc w:val="both"/>
    </w:pPr>
    <w:rPr>
      <w:rFonts w:ascii="Times New Roman" w:eastAsia="Times New Roman" w:hAnsi="Times New Roman" w:cs="Times New Roman"/>
      <w:sz w:val="24"/>
      <w:szCs w:val="24"/>
      <w:lang w:val="en-US"/>
    </w:rPr>
  </w:style>
  <w:style w:type="character" w:styleId="Pripombasklic">
    <w:name w:val="annotation reference"/>
    <w:basedOn w:val="Privzetapisavaodstavka"/>
    <w:unhideWhenUsed/>
    <w:rsid w:val="007D4DCC"/>
    <w:rPr>
      <w:sz w:val="16"/>
      <w:szCs w:val="16"/>
    </w:rPr>
  </w:style>
  <w:style w:type="paragraph" w:styleId="Pripombabesedilo">
    <w:name w:val="annotation text"/>
    <w:basedOn w:val="Navaden"/>
    <w:link w:val="PripombabesediloZnak"/>
    <w:unhideWhenUsed/>
    <w:rsid w:val="007D4DCC"/>
    <w:pPr>
      <w:spacing w:line="240" w:lineRule="auto"/>
    </w:pPr>
    <w:rPr>
      <w:sz w:val="20"/>
      <w:szCs w:val="20"/>
    </w:rPr>
  </w:style>
  <w:style w:type="character" w:customStyle="1" w:styleId="PripombabesediloZnak">
    <w:name w:val="Pripomba – besedilo Znak"/>
    <w:basedOn w:val="Privzetapisavaodstavka"/>
    <w:link w:val="Pripombabesedilo"/>
    <w:rsid w:val="007D4DCC"/>
    <w:rPr>
      <w:kern w:val="0"/>
      <w:sz w:val="20"/>
      <w:szCs w:val="20"/>
    </w:rPr>
  </w:style>
  <w:style w:type="paragraph" w:styleId="Zadevapripombe">
    <w:name w:val="annotation subject"/>
    <w:basedOn w:val="Pripombabesedilo"/>
    <w:next w:val="Pripombabesedilo"/>
    <w:link w:val="ZadevapripombeZnak"/>
    <w:uiPriority w:val="99"/>
    <w:semiHidden/>
    <w:unhideWhenUsed/>
    <w:rsid w:val="007D4DCC"/>
    <w:rPr>
      <w:b/>
      <w:bCs/>
    </w:rPr>
  </w:style>
  <w:style w:type="character" w:customStyle="1" w:styleId="ZadevapripombeZnak">
    <w:name w:val="Zadeva pripombe Znak"/>
    <w:basedOn w:val="PripombabesediloZnak"/>
    <w:link w:val="Zadevapripombe"/>
    <w:uiPriority w:val="99"/>
    <w:semiHidden/>
    <w:rsid w:val="007D4DCC"/>
    <w:rPr>
      <w:b/>
      <w:bCs/>
      <w:kern w:val="0"/>
      <w:sz w:val="20"/>
      <w:szCs w:val="20"/>
    </w:rPr>
  </w:style>
  <w:style w:type="paragraph" w:customStyle="1" w:styleId="Default">
    <w:name w:val="Default"/>
    <w:rsid w:val="007D4DCC"/>
    <w:pPr>
      <w:autoSpaceDE w:val="0"/>
      <w:autoSpaceDN w:val="0"/>
      <w:adjustRightInd w:val="0"/>
      <w:spacing w:after="0" w:line="240" w:lineRule="auto"/>
    </w:pPr>
    <w:rPr>
      <w:rFonts w:ascii="Corbel" w:hAnsi="Corbel" w:cs="Corbel"/>
      <w:color w:val="000000"/>
      <w:kern w:val="0"/>
      <w:sz w:val="24"/>
      <w:szCs w:val="24"/>
    </w:rPr>
  </w:style>
  <w:style w:type="character" w:styleId="Hiperpovezava">
    <w:name w:val="Hyperlink"/>
    <w:basedOn w:val="Privzetapisavaodstavka"/>
    <w:uiPriority w:val="99"/>
    <w:unhideWhenUsed/>
    <w:rsid w:val="00032783"/>
    <w:rPr>
      <w:color w:val="0563C1" w:themeColor="hyperlink"/>
      <w:u w:val="single"/>
    </w:rPr>
  </w:style>
  <w:style w:type="character" w:customStyle="1" w:styleId="Nerazreenaomemba1">
    <w:name w:val="Nerazrešena omemba1"/>
    <w:basedOn w:val="Privzetapisavaodstavka"/>
    <w:uiPriority w:val="99"/>
    <w:semiHidden/>
    <w:unhideWhenUsed/>
    <w:rsid w:val="00032783"/>
    <w:rPr>
      <w:color w:val="605E5C"/>
      <w:shd w:val="clear" w:color="auto" w:fill="E1DFDD"/>
    </w:rPr>
  </w:style>
  <w:style w:type="paragraph" w:styleId="Revizija">
    <w:name w:val="Revision"/>
    <w:hidden/>
    <w:uiPriority w:val="99"/>
    <w:semiHidden/>
    <w:rsid w:val="00400294"/>
    <w:pPr>
      <w:spacing w:after="0" w:line="240" w:lineRule="auto"/>
    </w:pPr>
    <w:rPr>
      <w:kern w:val="0"/>
    </w:rPr>
  </w:style>
  <w:style w:type="paragraph" w:styleId="Besedilooblaka">
    <w:name w:val="Balloon Text"/>
    <w:basedOn w:val="Navaden"/>
    <w:link w:val="BesedilooblakaZnak"/>
    <w:uiPriority w:val="99"/>
    <w:semiHidden/>
    <w:unhideWhenUsed/>
    <w:rsid w:val="00DF39D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F39D3"/>
    <w:rPr>
      <w:rFonts w:ascii="Tahoma" w:hAnsi="Tahoma" w:cs="Tahoma"/>
      <w:kern w:val="0"/>
      <w:sz w:val="16"/>
      <w:szCs w:val="16"/>
    </w:rPr>
  </w:style>
  <w:style w:type="character" w:customStyle="1" w:styleId="cf01">
    <w:name w:val="cf01"/>
    <w:basedOn w:val="Privzetapisavaodstavka"/>
    <w:rsid w:val="000900ED"/>
    <w:rPr>
      <w:rFonts w:ascii="Segoe UI" w:hAnsi="Segoe UI" w:cs="Segoe UI" w:hint="default"/>
      <w:sz w:val="18"/>
      <w:szCs w:val="18"/>
    </w:rPr>
  </w:style>
  <w:style w:type="numbering" w:customStyle="1" w:styleId="Trenutniseznam1">
    <w:name w:val="Trenutni seznam1"/>
    <w:uiPriority w:val="99"/>
    <w:rsid w:val="00A513FE"/>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347878">
      <w:bodyDiv w:val="1"/>
      <w:marLeft w:val="0"/>
      <w:marRight w:val="0"/>
      <w:marTop w:val="0"/>
      <w:marBottom w:val="0"/>
      <w:divBdr>
        <w:top w:val="none" w:sz="0" w:space="0" w:color="auto"/>
        <w:left w:val="none" w:sz="0" w:space="0" w:color="auto"/>
        <w:bottom w:val="none" w:sz="0" w:space="0" w:color="auto"/>
        <w:right w:val="none" w:sz="0" w:space="0" w:color="auto"/>
      </w:divBdr>
    </w:div>
    <w:div w:id="692539743">
      <w:bodyDiv w:val="1"/>
      <w:marLeft w:val="0"/>
      <w:marRight w:val="0"/>
      <w:marTop w:val="0"/>
      <w:marBottom w:val="0"/>
      <w:divBdr>
        <w:top w:val="none" w:sz="0" w:space="0" w:color="auto"/>
        <w:left w:val="none" w:sz="0" w:space="0" w:color="auto"/>
        <w:bottom w:val="none" w:sz="0" w:space="0" w:color="auto"/>
        <w:right w:val="none" w:sz="0" w:space="0" w:color="auto"/>
      </w:divBdr>
      <w:divsChild>
        <w:div w:id="1827549718">
          <w:marLeft w:val="0"/>
          <w:marRight w:val="0"/>
          <w:marTop w:val="240"/>
          <w:marBottom w:val="0"/>
          <w:divBdr>
            <w:top w:val="none" w:sz="0" w:space="0" w:color="auto"/>
            <w:left w:val="none" w:sz="0" w:space="0" w:color="auto"/>
            <w:bottom w:val="none" w:sz="0" w:space="0" w:color="auto"/>
            <w:right w:val="none" w:sz="0" w:space="0" w:color="auto"/>
          </w:divBdr>
        </w:div>
        <w:div w:id="442501748">
          <w:marLeft w:val="0"/>
          <w:marRight w:val="0"/>
          <w:marTop w:val="240"/>
          <w:marBottom w:val="0"/>
          <w:divBdr>
            <w:top w:val="none" w:sz="0" w:space="0" w:color="auto"/>
            <w:left w:val="none" w:sz="0" w:space="0" w:color="auto"/>
            <w:bottom w:val="none" w:sz="0" w:space="0" w:color="auto"/>
            <w:right w:val="none" w:sz="0" w:space="0" w:color="auto"/>
          </w:divBdr>
        </w:div>
        <w:div w:id="373048119">
          <w:marLeft w:val="0"/>
          <w:marRight w:val="0"/>
          <w:marTop w:val="240"/>
          <w:marBottom w:val="0"/>
          <w:divBdr>
            <w:top w:val="none" w:sz="0" w:space="0" w:color="auto"/>
            <w:left w:val="none" w:sz="0" w:space="0" w:color="auto"/>
            <w:bottom w:val="none" w:sz="0" w:space="0" w:color="auto"/>
            <w:right w:val="none" w:sz="0" w:space="0" w:color="auto"/>
          </w:divBdr>
        </w:div>
      </w:divsChild>
    </w:div>
    <w:div w:id="1403680173">
      <w:bodyDiv w:val="1"/>
      <w:marLeft w:val="0"/>
      <w:marRight w:val="0"/>
      <w:marTop w:val="0"/>
      <w:marBottom w:val="0"/>
      <w:divBdr>
        <w:top w:val="none" w:sz="0" w:space="0" w:color="auto"/>
        <w:left w:val="none" w:sz="0" w:space="0" w:color="auto"/>
        <w:bottom w:val="none" w:sz="0" w:space="0" w:color="auto"/>
        <w:right w:val="none" w:sz="0" w:space="0" w:color="auto"/>
      </w:divBdr>
    </w:div>
    <w:div w:id="1964991846">
      <w:bodyDiv w:val="1"/>
      <w:marLeft w:val="0"/>
      <w:marRight w:val="0"/>
      <w:marTop w:val="0"/>
      <w:marBottom w:val="0"/>
      <w:divBdr>
        <w:top w:val="none" w:sz="0" w:space="0" w:color="auto"/>
        <w:left w:val="none" w:sz="0" w:space="0" w:color="auto"/>
        <w:bottom w:val="none" w:sz="0" w:space="0" w:color="auto"/>
        <w:right w:val="none" w:sz="0" w:space="0" w:color="auto"/>
      </w:divBdr>
      <w:divsChild>
        <w:div w:id="977343819">
          <w:marLeft w:val="0"/>
          <w:marRight w:val="0"/>
          <w:marTop w:val="240"/>
          <w:marBottom w:val="0"/>
          <w:divBdr>
            <w:top w:val="none" w:sz="0" w:space="0" w:color="auto"/>
            <w:left w:val="none" w:sz="0" w:space="0" w:color="auto"/>
            <w:bottom w:val="none" w:sz="0" w:space="0" w:color="auto"/>
            <w:right w:val="none" w:sz="0" w:space="0" w:color="auto"/>
          </w:divBdr>
        </w:div>
        <w:div w:id="1843549162">
          <w:marLeft w:val="425"/>
          <w:marRight w:val="0"/>
          <w:marTop w:val="0"/>
          <w:marBottom w:val="0"/>
          <w:divBdr>
            <w:top w:val="none" w:sz="0" w:space="0" w:color="auto"/>
            <w:left w:val="none" w:sz="0" w:space="0" w:color="auto"/>
            <w:bottom w:val="none" w:sz="0" w:space="0" w:color="auto"/>
            <w:right w:val="none" w:sz="0" w:space="0" w:color="auto"/>
          </w:divBdr>
        </w:div>
        <w:div w:id="1723216195">
          <w:marLeft w:val="425"/>
          <w:marRight w:val="0"/>
          <w:marTop w:val="0"/>
          <w:marBottom w:val="0"/>
          <w:divBdr>
            <w:top w:val="none" w:sz="0" w:space="0" w:color="auto"/>
            <w:left w:val="none" w:sz="0" w:space="0" w:color="auto"/>
            <w:bottom w:val="none" w:sz="0" w:space="0" w:color="auto"/>
            <w:right w:val="none" w:sz="0" w:space="0" w:color="auto"/>
          </w:divBdr>
        </w:div>
        <w:div w:id="2020036015">
          <w:marLeft w:val="425"/>
          <w:marRight w:val="0"/>
          <w:marTop w:val="0"/>
          <w:marBottom w:val="0"/>
          <w:divBdr>
            <w:top w:val="none" w:sz="0" w:space="0" w:color="auto"/>
            <w:left w:val="none" w:sz="0" w:space="0" w:color="auto"/>
            <w:bottom w:val="none" w:sz="0" w:space="0" w:color="auto"/>
            <w:right w:val="none" w:sz="0" w:space="0" w:color="auto"/>
          </w:divBdr>
        </w:div>
        <w:div w:id="1374231867">
          <w:marLeft w:val="425"/>
          <w:marRight w:val="0"/>
          <w:marTop w:val="0"/>
          <w:marBottom w:val="0"/>
          <w:divBdr>
            <w:top w:val="none" w:sz="0" w:space="0" w:color="auto"/>
            <w:left w:val="none" w:sz="0" w:space="0" w:color="auto"/>
            <w:bottom w:val="none" w:sz="0" w:space="0" w:color="auto"/>
            <w:right w:val="none" w:sz="0" w:space="0" w:color="auto"/>
          </w:divBdr>
        </w:div>
        <w:div w:id="1931548466">
          <w:marLeft w:val="425"/>
          <w:marRight w:val="0"/>
          <w:marTop w:val="0"/>
          <w:marBottom w:val="0"/>
          <w:divBdr>
            <w:top w:val="none" w:sz="0" w:space="0" w:color="auto"/>
            <w:left w:val="none" w:sz="0" w:space="0" w:color="auto"/>
            <w:bottom w:val="none" w:sz="0" w:space="0" w:color="auto"/>
            <w:right w:val="none" w:sz="0" w:space="0" w:color="auto"/>
          </w:divBdr>
        </w:div>
        <w:div w:id="1785884786">
          <w:marLeft w:val="425"/>
          <w:marRight w:val="0"/>
          <w:marTop w:val="0"/>
          <w:marBottom w:val="0"/>
          <w:divBdr>
            <w:top w:val="none" w:sz="0" w:space="0" w:color="auto"/>
            <w:left w:val="none" w:sz="0" w:space="0" w:color="auto"/>
            <w:bottom w:val="none" w:sz="0" w:space="0" w:color="auto"/>
            <w:right w:val="none" w:sz="0" w:space="0" w:color="auto"/>
          </w:divBdr>
        </w:div>
      </w:divsChild>
    </w:div>
    <w:div w:id="1973750447">
      <w:bodyDiv w:val="1"/>
      <w:marLeft w:val="0"/>
      <w:marRight w:val="0"/>
      <w:marTop w:val="0"/>
      <w:marBottom w:val="0"/>
      <w:divBdr>
        <w:top w:val="none" w:sz="0" w:space="0" w:color="auto"/>
        <w:left w:val="none" w:sz="0" w:space="0" w:color="auto"/>
        <w:bottom w:val="none" w:sz="0" w:space="0" w:color="auto"/>
        <w:right w:val="none" w:sz="0" w:space="0" w:color="auto"/>
      </w:divBdr>
      <w:divsChild>
        <w:div w:id="2061972769">
          <w:marLeft w:val="0"/>
          <w:marRight w:val="0"/>
          <w:marTop w:val="480"/>
          <w:marBottom w:val="0"/>
          <w:divBdr>
            <w:top w:val="none" w:sz="0" w:space="0" w:color="auto"/>
            <w:left w:val="none" w:sz="0" w:space="0" w:color="auto"/>
            <w:bottom w:val="none" w:sz="0" w:space="0" w:color="auto"/>
            <w:right w:val="none" w:sz="0" w:space="0" w:color="auto"/>
          </w:divBdr>
        </w:div>
        <w:div w:id="1419059032">
          <w:marLeft w:val="0"/>
          <w:marRight w:val="0"/>
          <w:marTop w:val="480"/>
          <w:marBottom w:val="0"/>
          <w:divBdr>
            <w:top w:val="none" w:sz="0" w:space="0" w:color="auto"/>
            <w:left w:val="none" w:sz="0" w:space="0" w:color="auto"/>
            <w:bottom w:val="none" w:sz="0" w:space="0" w:color="auto"/>
            <w:right w:val="none" w:sz="0" w:space="0" w:color="auto"/>
          </w:divBdr>
        </w:div>
        <w:div w:id="2114745472">
          <w:marLeft w:val="0"/>
          <w:marRight w:val="0"/>
          <w:marTop w:val="240"/>
          <w:marBottom w:val="0"/>
          <w:divBdr>
            <w:top w:val="none" w:sz="0" w:space="0" w:color="auto"/>
            <w:left w:val="none" w:sz="0" w:space="0" w:color="auto"/>
            <w:bottom w:val="none" w:sz="0" w:space="0" w:color="auto"/>
            <w:right w:val="none" w:sz="0" w:space="0" w:color="auto"/>
          </w:divBdr>
        </w:div>
        <w:div w:id="179123450">
          <w:marLeft w:val="0"/>
          <w:marRight w:val="0"/>
          <w:marTop w:val="240"/>
          <w:marBottom w:val="0"/>
          <w:divBdr>
            <w:top w:val="none" w:sz="0" w:space="0" w:color="auto"/>
            <w:left w:val="none" w:sz="0" w:space="0" w:color="auto"/>
            <w:bottom w:val="none" w:sz="0" w:space="0" w:color="auto"/>
            <w:right w:val="none" w:sz="0" w:space="0" w:color="auto"/>
          </w:divBdr>
        </w:div>
        <w:div w:id="1716005013">
          <w:marLeft w:val="0"/>
          <w:marRight w:val="0"/>
          <w:marTop w:val="240"/>
          <w:marBottom w:val="0"/>
          <w:divBdr>
            <w:top w:val="none" w:sz="0" w:space="0" w:color="auto"/>
            <w:left w:val="none" w:sz="0" w:space="0" w:color="auto"/>
            <w:bottom w:val="none" w:sz="0" w:space="0" w:color="auto"/>
            <w:right w:val="none" w:sz="0" w:space="0" w:color="auto"/>
          </w:divBdr>
        </w:div>
        <w:div w:id="34626652">
          <w:marLeft w:val="0"/>
          <w:marRight w:val="0"/>
          <w:marTop w:val="240"/>
          <w:marBottom w:val="0"/>
          <w:divBdr>
            <w:top w:val="none" w:sz="0" w:space="0" w:color="auto"/>
            <w:left w:val="none" w:sz="0" w:space="0" w:color="auto"/>
            <w:bottom w:val="none" w:sz="0" w:space="0" w:color="auto"/>
            <w:right w:val="none" w:sz="0" w:space="0" w:color="auto"/>
          </w:divBdr>
        </w:div>
        <w:div w:id="1258634815">
          <w:marLeft w:val="0"/>
          <w:marRight w:val="0"/>
          <w:marTop w:val="240"/>
          <w:marBottom w:val="0"/>
          <w:divBdr>
            <w:top w:val="none" w:sz="0" w:space="0" w:color="auto"/>
            <w:left w:val="none" w:sz="0" w:space="0" w:color="auto"/>
            <w:bottom w:val="none" w:sz="0" w:space="0" w:color="auto"/>
            <w:right w:val="none" w:sz="0" w:space="0" w:color="auto"/>
          </w:divBdr>
        </w:div>
        <w:div w:id="95297453">
          <w:marLeft w:val="0"/>
          <w:marRight w:val="0"/>
          <w:marTop w:val="480"/>
          <w:marBottom w:val="0"/>
          <w:divBdr>
            <w:top w:val="none" w:sz="0" w:space="0" w:color="auto"/>
            <w:left w:val="none" w:sz="0" w:space="0" w:color="auto"/>
            <w:bottom w:val="none" w:sz="0" w:space="0" w:color="auto"/>
            <w:right w:val="none" w:sz="0" w:space="0" w:color="auto"/>
          </w:divBdr>
        </w:div>
        <w:div w:id="824011353">
          <w:marLeft w:val="0"/>
          <w:marRight w:val="0"/>
          <w:marTop w:val="480"/>
          <w:marBottom w:val="0"/>
          <w:divBdr>
            <w:top w:val="none" w:sz="0" w:space="0" w:color="auto"/>
            <w:left w:val="none" w:sz="0" w:space="0" w:color="auto"/>
            <w:bottom w:val="none" w:sz="0" w:space="0" w:color="auto"/>
            <w:right w:val="none" w:sz="0" w:space="0" w:color="auto"/>
          </w:divBdr>
        </w:div>
        <w:div w:id="289634767">
          <w:marLeft w:val="0"/>
          <w:marRight w:val="0"/>
          <w:marTop w:val="240"/>
          <w:marBottom w:val="0"/>
          <w:divBdr>
            <w:top w:val="none" w:sz="0" w:space="0" w:color="auto"/>
            <w:left w:val="none" w:sz="0" w:space="0" w:color="auto"/>
            <w:bottom w:val="none" w:sz="0" w:space="0" w:color="auto"/>
            <w:right w:val="none" w:sz="0" w:space="0" w:color="auto"/>
          </w:divBdr>
        </w:div>
        <w:div w:id="486047592">
          <w:marLeft w:val="0"/>
          <w:marRight w:val="0"/>
          <w:marTop w:val="240"/>
          <w:marBottom w:val="0"/>
          <w:divBdr>
            <w:top w:val="none" w:sz="0" w:space="0" w:color="auto"/>
            <w:left w:val="none" w:sz="0" w:space="0" w:color="auto"/>
            <w:bottom w:val="none" w:sz="0" w:space="0" w:color="auto"/>
            <w:right w:val="none" w:sz="0" w:space="0" w:color="auto"/>
          </w:divBdr>
        </w:div>
        <w:div w:id="1827746536">
          <w:marLeft w:val="0"/>
          <w:marRight w:val="0"/>
          <w:marTop w:val="240"/>
          <w:marBottom w:val="0"/>
          <w:divBdr>
            <w:top w:val="none" w:sz="0" w:space="0" w:color="auto"/>
            <w:left w:val="none" w:sz="0" w:space="0" w:color="auto"/>
            <w:bottom w:val="none" w:sz="0" w:space="0" w:color="auto"/>
            <w:right w:val="none" w:sz="0" w:space="0" w:color="auto"/>
          </w:divBdr>
        </w:div>
      </w:divsChild>
    </w:div>
    <w:div w:id="2015523263">
      <w:bodyDiv w:val="1"/>
      <w:marLeft w:val="0"/>
      <w:marRight w:val="0"/>
      <w:marTop w:val="0"/>
      <w:marBottom w:val="0"/>
      <w:divBdr>
        <w:top w:val="none" w:sz="0" w:space="0" w:color="auto"/>
        <w:left w:val="none" w:sz="0" w:space="0" w:color="auto"/>
        <w:bottom w:val="none" w:sz="0" w:space="0" w:color="auto"/>
        <w:right w:val="none" w:sz="0" w:space="0" w:color="auto"/>
      </w:divBdr>
    </w:div>
    <w:div w:id="2082631213">
      <w:bodyDiv w:val="1"/>
      <w:marLeft w:val="0"/>
      <w:marRight w:val="0"/>
      <w:marTop w:val="0"/>
      <w:marBottom w:val="0"/>
      <w:divBdr>
        <w:top w:val="none" w:sz="0" w:space="0" w:color="auto"/>
        <w:left w:val="none" w:sz="0" w:space="0" w:color="auto"/>
        <w:bottom w:val="none" w:sz="0" w:space="0" w:color="auto"/>
        <w:right w:val="none" w:sz="0" w:space="0" w:color="auto"/>
      </w:divBdr>
      <w:divsChild>
        <w:div w:id="588775994">
          <w:marLeft w:val="425"/>
          <w:marRight w:val="0"/>
          <w:marTop w:val="0"/>
          <w:marBottom w:val="0"/>
          <w:divBdr>
            <w:top w:val="none" w:sz="0" w:space="0" w:color="auto"/>
            <w:left w:val="none" w:sz="0" w:space="0" w:color="auto"/>
            <w:bottom w:val="none" w:sz="0" w:space="0" w:color="auto"/>
            <w:right w:val="none" w:sz="0" w:space="0" w:color="auto"/>
          </w:divBdr>
        </w:div>
        <w:div w:id="2146072309">
          <w:marLeft w:val="425"/>
          <w:marRight w:val="0"/>
          <w:marTop w:val="0"/>
          <w:marBottom w:val="0"/>
          <w:divBdr>
            <w:top w:val="none" w:sz="0" w:space="0" w:color="auto"/>
            <w:left w:val="none" w:sz="0" w:space="0" w:color="auto"/>
            <w:bottom w:val="none" w:sz="0" w:space="0" w:color="auto"/>
            <w:right w:val="none" w:sz="0" w:space="0" w:color="auto"/>
          </w:divBdr>
        </w:div>
        <w:div w:id="1320579324">
          <w:marLeft w:val="425"/>
          <w:marRight w:val="0"/>
          <w:marTop w:val="0"/>
          <w:marBottom w:val="0"/>
          <w:divBdr>
            <w:top w:val="none" w:sz="0" w:space="0" w:color="auto"/>
            <w:left w:val="none" w:sz="0" w:space="0" w:color="auto"/>
            <w:bottom w:val="none" w:sz="0" w:space="0" w:color="auto"/>
            <w:right w:val="none" w:sz="0" w:space="0" w:color="auto"/>
          </w:divBdr>
        </w:div>
        <w:div w:id="341863908">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7842AB8-F843-4F96-84BD-5EF458BC9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1652</Words>
  <Characters>9423</Characters>
  <Application>Microsoft Office Word</Application>
  <DocSecurity>0</DocSecurity>
  <Lines>78</Lines>
  <Paragraphs>22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11053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Tina Rozman</dc:creator>
  <cp:lastModifiedBy>Tina Rozman</cp:lastModifiedBy>
  <cp:revision>10</cp:revision>
  <cp:lastPrinted>2025-02-07T11:06:00Z</cp:lastPrinted>
  <dcterms:created xsi:type="dcterms:W3CDTF">2025-03-07T10:40:00Z</dcterms:created>
  <dcterms:modified xsi:type="dcterms:W3CDTF">2025-03-10T08:34:00Z</dcterms:modified>
</cp:coreProperties>
</file>