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52F61" w14:textId="49B1EA70"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9B19A5">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 xml:space="preserve">na </w:t>
      </w:r>
      <w:r w:rsidR="007E3484" w:rsidRPr="00634B9D">
        <w:rPr>
          <w:rFonts w:ascii="Arial" w:eastAsia="Times New Roman" w:hAnsi="Arial" w:cs="Arial"/>
          <w:b/>
        </w:rPr>
        <w:t xml:space="preserve">območju </w:t>
      </w:r>
      <w:r w:rsidR="00634B9D" w:rsidRPr="00634B9D">
        <w:rPr>
          <w:rFonts w:ascii="Arial" w:eastAsia="Times New Roman" w:hAnsi="Arial" w:cs="Arial"/>
          <w:b/>
          <w:lang w:eastAsia="sl-SI"/>
        </w:rPr>
        <w:t>občin Litija</w:t>
      </w:r>
      <w:r w:rsidR="004316FC">
        <w:rPr>
          <w:rFonts w:ascii="Arial" w:eastAsia="Times New Roman" w:hAnsi="Arial" w:cs="Arial"/>
          <w:b/>
          <w:lang w:eastAsia="sl-SI"/>
        </w:rPr>
        <w:t xml:space="preserve"> in delno na območju občine Šmartno pri Litiji, ki segajo tudi na območja občin:</w:t>
      </w:r>
      <w:r w:rsidR="00634B9D" w:rsidRPr="00634B9D">
        <w:rPr>
          <w:rFonts w:ascii="Arial" w:eastAsia="Times New Roman" w:hAnsi="Arial" w:cs="Arial"/>
          <w:b/>
          <w:lang w:eastAsia="sl-SI"/>
        </w:rPr>
        <w:t xml:space="preserve"> Ivančna Gorica, Mestne občine Ljubljana, Moravče in Zagorj</w:t>
      </w:r>
      <w:r w:rsidR="004316FC">
        <w:rPr>
          <w:rFonts w:ascii="Arial" w:eastAsia="Times New Roman" w:hAnsi="Arial" w:cs="Arial"/>
          <w:b/>
          <w:lang w:eastAsia="sl-SI"/>
        </w:rPr>
        <w:t>e</w:t>
      </w:r>
      <w:r w:rsidR="00634B9D" w:rsidRPr="00634B9D">
        <w:rPr>
          <w:rFonts w:ascii="Arial" w:eastAsia="Times New Roman" w:hAnsi="Arial" w:cs="Arial"/>
          <w:b/>
          <w:lang w:eastAsia="sl-SI"/>
        </w:rPr>
        <w:t xml:space="preserve"> ob Savi</w:t>
      </w:r>
      <w:r w:rsidR="00634B9D">
        <w:rPr>
          <w:rFonts w:ascii="Arial" w:eastAsia="Times New Roman" w:hAnsi="Arial" w:cs="Arial"/>
          <w:sz w:val="20"/>
          <w:szCs w:val="20"/>
          <w:lang w:eastAsia="sl-SI"/>
        </w:rPr>
        <w:t xml:space="preserve"> </w:t>
      </w:r>
      <w:r w:rsidRPr="008A3E56">
        <w:rPr>
          <w:rFonts w:ascii="Arial" w:eastAsia="Times New Roman" w:hAnsi="Arial" w:cs="Arial"/>
          <w:b/>
        </w:rPr>
        <w:t>–</w:t>
      </w:r>
      <w:r w:rsidR="00B42B2D">
        <w:rPr>
          <w:rFonts w:ascii="Arial" w:eastAsia="Times New Roman" w:hAnsi="Arial" w:cs="Arial"/>
          <w:b/>
        </w:rPr>
        <w:t xml:space="preserve"> dopolnjen</w:t>
      </w:r>
      <w:r w:rsidR="00B63076">
        <w:rPr>
          <w:rFonts w:ascii="Arial" w:eastAsia="Times New Roman" w:hAnsi="Arial" w:cs="Arial"/>
          <w:b/>
        </w:rPr>
        <w:t xml:space="preserve"> </w:t>
      </w:r>
      <w:r w:rsidRPr="008A3E56">
        <w:rPr>
          <w:rFonts w:ascii="Arial" w:eastAsia="Times New Roman" w:hAnsi="Arial" w:cs="Arial"/>
          <w:b/>
        </w:rPr>
        <w:t>osnutek</w:t>
      </w:r>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261" w:type="dxa"/>
        <w:tblInd w:w="55" w:type="dxa"/>
        <w:tblCellMar>
          <w:left w:w="70" w:type="dxa"/>
          <w:right w:w="70" w:type="dxa"/>
        </w:tblCellMar>
        <w:tblLook w:val="04A0" w:firstRow="1" w:lastRow="0" w:firstColumn="1" w:lastColumn="0" w:noHBand="0" w:noVBand="1"/>
      </w:tblPr>
      <w:tblGrid>
        <w:gridCol w:w="883"/>
        <w:gridCol w:w="579"/>
        <w:gridCol w:w="4919"/>
        <w:gridCol w:w="960"/>
        <w:gridCol w:w="960"/>
        <w:gridCol w:w="960"/>
      </w:tblGrid>
      <w:tr w:rsidR="003A214F" w:rsidRPr="003A214F" w14:paraId="4B80CD59"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3ED6C332" w14:textId="77777777" w:rsidR="003A214F" w:rsidRPr="003A214F" w:rsidRDefault="003A214F" w:rsidP="003A214F">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1.1</w:t>
            </w:r>
          </w:p>
        </w:tc>
        <w:tc>
          <w:tcPr>
            <w:tcW w:w="960" w:type="dxa"/>
            <w:tcBorders>
              <w:top w:val="nil"/>
              <w:left w:val="nil"/>
              <w:bottom w:val="nil"/>
              <w:right w:val="nil"/>
            </w:tcBorders>
            <w:shd w:val="clear" w:color="auto" w:fill="auto"/>
            <w:noWrap/>
            <w:vAlign w:val="bottom"/>
            <w:hideMark/>
          </w:tcPr>
          <w:p w14:paraId="500B1CCB"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55C8A76"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A38AE3A"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r>
      <w:tr w:rsidR="003A214F" w:rsidRPr="003A214F" w14:paraId="26F872A6"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52A6DA"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r w:rsidRPr="003A214F">
              <w:rPr>
                <w:rFonts w:ascii="Arial" w:eastAsia="Times New Roman" w:hAnsi="Arial" w:cs="Arial"/>
                <w:b/>
                <w:bCs/>
                <w:color w:val="000000"/>
                <w:sz w:val="18"/>
                <w:szCs w:val="18"/>
                <w:lang w:eastAsia="sl-SI"/>
              </w:rPr>
              <w:t xml:space="preserve">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28D7B2AB"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75EE09C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7FB332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AE70B4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CA7A88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42A98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453019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111</w:t>
            </w:r>
          </w:p>
        </w:tc>
        <w:tc>
          <w:tcPr>
            <w:tcW w:w="579" w:type="dxa"/>
            <w:tcBorders>
              <w:top w:val="nil"/>
              <w:left w:val="nil"/>
              <w:bottom w:val="single" w:sz="4" w:space="0" w:color="auto"/>
              <w:right w:val="single" w:sz="4" w:space="0" w:color="auto"/>
            </w:tcBorders>
            <w:shd w:val="clear" w:color="auto" w:fill="auto"/>
            <w:noWrap/>
            <w:vAlign w:val="bottom"/>
            <w:hideMark/>
          </w:tcPr>
          <w:p w14:paraId="1F714CB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8998F5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Enostanovanjske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161C6AD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BDEC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2DF1B6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BB110A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2F29E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112</w:t>
            </w:r>
          </w:p>
        </w:tc>
        <w:tc>
          <w:tcPr>
            <w:tcW w:w="579" w:type="dxa"/>
            <w:tcBorders>
              <w:top w:val="nil"/>
              <w:left w:val="nil"/>
              <w:bottom w:val="single" w:sz="4" w:space="0" w:color="auto"/>
              <w:right w:val="single" w:sz="4" w:space="0" w:color="auto"/>
            </w:tcBorders>
            <w:shd w:val="clear" w:color="auto" w:fill="auto"/>
            <w:noWrap/>
            <w:vAlign w:val="bottom"/>
            <w:hideMark/>
          </w:tcPr>
          <w:p w14:paraId="1966E6E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BB4BB9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Večstanovanjske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F8CF52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A6CC7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FDBF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41EDC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D86E2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113</w:t>
            </w:r>
          </w:p>
        </w:tc>
        <w:tc>
          <w:tcPr>
            <w:tcW w:w="579" w:type="dxa"/>
            <w:tcBorders>
              <w:top w:val="nil"/>
              <w:left w:val="nil"/>
              <w:bottom w:val="single" w:sz="4" w:space="0" w:color="auto"/>
              <w:right w:val="single" w:sz="4" w:space="0" w:color="auto"/>
            </w:tcBorders>
            <w:shd w:val="clear" w:color="auto" w:fill="auto"/>
            <w:noWrap/>
            <w:vAlign w:val="bottom"/>
            <w:hideMark/>
          </w:tcPr>
          <w:p w14:paraId="14056F7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F92A1D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Stanovanjske stavbe za posebne družbene skupine</w:t>
            </w:r>
          </w:p>
        </w:tc>
        <w:tc>
          <w:tcPr>
            <w:tcW w:w="960" w:type="dxa"/>
            <w:tcBorders>
              <w:top w:val="nil"/>
              <w:left w:val="nil"/>
              <w:bottom w:val="single" w:sz="4" w:space="0" w:color="auto"/>
              <w:right w:val="single" w:sz="4" w:space="0" w:color="auto"/>
            </w:tcBorders>
            <w:shd w:val="clear" w:color="auto" w:fill="auto"/>
            <w:noWrap/>
            <w:vAlign w:val="bottom"/>
            <w:hideMark/>
          </w:tcPr>
          <w:p w14:paraId="2756AA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D755E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07464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75D8E5F" w14:textId="77777777" w:rsidTr="003A214F">
        <w:trPr>
          <w:trHeight w:val="300"/>
        </w:trPr>
        <w:tc>
          <w:tcPr>
            <w:tcW w:w="883" w:type="dxa"/>
            <w:tcBorders>
              <w:top w:val="nil"/>
              <w:left w:val="nil"/>
              <w:bottom w:val="nil"/>
              <w:right w:val="nil"/>
            </w:tcBorders>
            <w:shd w:val="clear" w:color="auto" w:fill="auto"/>
            <w:noWrap/>
            <w:vAlign w:val="bottom"/>
            <w:hideMark/>
          </w:tcPr>
          <w:p w14:paraId="0EEE4C3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66EE254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91A06F0"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6890AB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26CED0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7CE7B5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460DEDB3"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2B91F9"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518BF7E4"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01B1B82E"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NESTANOVANJSKE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9F361B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8F8EC13"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708554A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24A128C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64D44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121</w:t>
            </w:r>
          </w:p>
        </w:tc>
        <w:tc>
          <w:tcPr>
            <w:tcW w:w="579" w:type="dxa"/>
            <w:tcBorders>
              <w:top w:val="nil"/>
              <w:left w:val="nil"/>
              <w:bottom w:val="single" w:sz="4" w:space="0" w:color="auto"/>
              <w:right w:val="single" w:sz="4" w:space="0" w:color="auto"/>
            </w:tcBorders>
            <w:shd w:val="clear" w:color="auto" w:fill="auto"/>
            <w:noWrap/>
            <w:vAlign w:val="bottom"/>
            <w:hideMark/>
          </w:tcPr>
          <w:p w14:paraId="7A2F8E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D7A393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Gostinske stavbe</w:t>
            </w:r>
          </w:p>
        </w:tc>
        <w:tc>
          <w:tcPr>
            <w:tcW w:w="960" w:type="dxa"/>
            <w:tcBorders>
              <w:top w:val="nil"/>
              <w:left w:val="nil"/>
              <w:bottom w:val="single" w:sz="4" w:space="0" w:color="auto"/>
              <w:right w:val="single" w:sz="4" w:space="0" w:color="auto"/>
            </w:tcBorders>
            <w:shd w:val="clear" w:color="auto" w:fill="auto"/>
            <w:noWrap/>
            <w:vAlign w:val="bottom"/>
            <w:hideMark/>
          </w:tcPr>
          <w:p w14:paraId="24F0AFF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09A91A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D2C37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6A011E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5A6733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122</w:t>
            </w:r>
          </w:p>
        </w:tc>
        <w:tc>
          <w:tcPr>
            <w:tcW w:w="579" w:type="dxa"/>
            <w:tcBorders>
              <w:top w:val="nil"/>
              <w:left w:val="nil"/>
              <w:bottom w:val="single" w:sz="4" w:space="0" w:color="auto"/>
              <w:right w:val="single" w:sz="4" w:space="0" w:color="auto"/>
            </w:tcBorders>
            <w:shd w:val="clear" w:color="auto" w:fill="auto"/>
            <w:noWrap/>
            <w:vAlign w:val="bottom"/>
            <w:hideMark/>
          </w:tcPr>
          <w:p w14:paraId="6D9F212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CC6DD8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Poslovne in upravne stavbe</w:t>
            </w:r>
          </w:p>
        </w:tc>
        <w:tc>
          <w:tcPr>
            <w:tcW w:w="960" w:type="dxa"/>
            <w:tcBorders>
              <w:top w:val="nil"/>
              <w:left w:val="nil"/>
              <w:bottom w:val="single" w:sz="4" w:space="0" w:color="auto"/>
              <w:right w:val="single" w:sz="4" w:space="0" w:color="auto"/>
            </w:tcBorders>
            <w:shd w:val="clear" w:color="auto" w:fill="auto"/>
            <w:noWrap/>
            <w:vAlign w:val="bottom"/>
            <w:hideMark/>
          </w:tcPr>
          <w:p w14:paraId="442C9B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45C9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3DA9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91C078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DB6AB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12301</w:t>
            </w:r>
          </w:p>
        </w:tc>
        <w:tc>
          <w:tcPr>
            <w:tcW w:w="579" w:type="dxa"/>
            <w:tcBorders>
              <w:top w:val="nil"/>
              <w:left w:val="nil"/>
              <w:bottom w:val="single" w:sz="4" w:space="0" w:color="auto"/>
              <w:right w:val="single" w:sz="4" w:space="0" w:color="auto"/>
            </w:tcBorders>
            <w:shd w:val="clear" w:color="auto" w:fill="auto"/>
            <w:noWrap/>
            <w:vAlign w:val="bottom"/>
            <w:hideMark/>
          </w:tcPr>
          <w:p w14:paraId="1D98BC6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77F91E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Trgovske stavbe</w:t>
            </w:r>
          </w:p>
        </w:tc>
        <w:tc>
          <w:tcPr>
            <w:tcW w:w="960" w:type="dxa"/>
            <w:tcBorders>
              <w:top w:val="nil"/>
              <w:left w:val="nil"/>
              <w:bottom w:val="single" w:sz="4" w:space="0" w:color="auto"/>
              <w:right w:val="single" w:sz="4" w:space="0" w:color="auto"/>
            </w:tcBorders>
            <w:shd w:val="clear" w:color="auto" w:fill="auto"/>
            <w:noWrap/>
            <w:vAlign w:val="bottom"/>
            <w:hideMark/>
          </w:tcPr>
          <w:p w14:paraId="440E363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043E0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6F968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2EDB3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35AEFD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12302</w:t>
            </w:r>
          </w:p>
        </w:tc>
        <w:tc>
          <w:tcPr>
            <w:tcW w:w="579" w:type="dxa"/>
            <w:tcBorders>
              <w:top w:val="nil"/>
              <w:left w:val="nil"/>
              <w:bottom w:val="single" w:sz="4" w:space="0" w:color="auto"/>
              <w:right w:val="single" w:sz="4" w:space="0" w:color="auto"/>
            </w:tcBorders>
            <w:shd w:val="clear" w:color="auto" w:fill="auto"/>
            <w:noWrap/>
            <w:vAlign w:val="bottom"/>
            <w:hideMark/>
          </w:tcPr>
          <w:p w14:paraId="72B0AEE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F31AD0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Sejemske dvorane, razstavišča</w:t>
            </w:r>
          </w:p>
        </w:tc>
        <w:tc>
          <w:tcPr>
            <w:tcW w:w="960" w:type="dxa"/>
            <w:tcBorders>
              <w:top w:val="nil"/>
              <w:left w:val="nil"/>
              <w:bottom w:val="single" w:sz="4" w:space="0" w:color="auto"/>
              <w:right w:val="single" w:sz="4" w:space="0" w:color="auto"/>
            </w:tcBorders>
            <w:shd w:val="clear" w:color="auto" w:fill="auto"/>
            <w:noWrap/>
            <w:vAlign w:val="bottom"/>
            <w:hideMark/>
          </w:tcPr>
          <w:p w14:paraId="2FC8B8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52F6B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3D0237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4979AE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1F0BB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12303</w:t>
            </w:r>
          </w:p>
        </w:tc>
        <w:tc>
          <w:tcPr>
            <w:tcW w:w="579" w:type="dxa"/>
            <w:tcBorders>
              <w:top w:val="nil"/>
              <w:left w:val="nil"/>
              <w:bottom w:val="single" w:sz="4" w:space="0" w:color="auto"/>
              <w:right w:val="single" w:sz="4" w:space="0" w:color="auto"/>
            </w:tcBorders>
            <w:shd w:val="clear" w:color="auto" w:fill="auto"/>
            <w:noWrap/>
            <w:vAlign w:val="bottom"/>
            <w:hideMark/>
          </w:tcPr>
          <w:p w14:paraId="4611294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B6A1CD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Oskrbne postaje</w:t>
            </w:r>
          </w:p>
        </w:tc>
        <w:tc>
          <w:tcPr>
            <w:tcW w:w="960" w:type="dxa"/>
            <w:tcBorders>
              <w:top w:val="nil"/>
              <w:left w:val="nil"/>
              <w:bottom w:val="single" w:sz="4" w:space="0" w:color="auto"/>
              <w:right w:val="single" w:sz="4" w:space="0" w:color="auto"/>
            </w:tcBorders>
            <w:shd w:val="clear" w:color="auto" w:fill="auto"/>
            <w:noWrap/>
            <w:vAlign w:val="bottom"/>
            <w:hideMark/>
          </w:tcPr>
          <w:p w14:paraId="50E0D1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C47A5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9740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703202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1EB3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12304</w:t>
            </w:r>
          </w:p>
        </w:tc>
        <w:tc>
          <w:tcPr>
            <w:tcW w:w="579" w:type="dxa"/>
            <w:tcBorders>
              <w:top w:val="nil"/>
              <w:left w:val="nil"/>
              <w:bottom w:val="single" w:sz="4" w:space="0" w:color="auto"/>
              <w:right w:val="single" w:sz="4" w:space="0" w:color="auto"/>
            </w:tcBorders>
            <w:shd w:val="clear" w:color="auto" w:fill="auto"/>
            <w:noWrap/>
            <w:vAlign w:val="bottom"/>
            <w:hideMark/>
          </w:tcPr>
          <w:p w14:paraId="0FD889E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012ED4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storitvene dejavnosti</w:t>
            </w:r>
          </w:p>
        </w:tc>
        <w:tc>
          <w:tcPr>
            <w:tcW w:w="960" w:type="dxa"/>
            <w:tcBorders>
              <w:top w:val="nil"/>
              <w:left w:val="nil"/>
              <w:bottom w:val="single" w:sz="4" w:space="0" w:color="auto"/>
              <w:right w:val="single" w:sz="4" w:space="0" w:color="auto"/>
            </w:tcBorders>
            <w:shd w:val="clear" w:color="auto" w:fill="auto"/>
            <w:noWrap/>
            <w:vAlign w:val="bottom"/>
            <w:hideMark/>
          </w:tcPr>
          <w:p w14:paraId="7C9F23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03187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1B8D29" w14:textId="54E404E3" w:rsidR="003A214F" w:rsidRPr="003A214F" w:rsidRDefault="00121A3F"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r>
      <w:tr w:rsidR="003A214F" w:rsidRPr="003A214F" w14:paraId="4E242999"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F490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1241</w:t>
            </w:r>
          </w:p>
        </w:tc>
        <w:tc>
          <w:tcPr>
            <w:tcW w:w="579" w:type="dxa"/>
            <w:tcBorders>
              <w:top w:val="nil"/>
              <w:left w:val="nil"/>
              <w:bottom w:val="single" w:sz="4" w:space="0" w:color="auto"/>
              <w:right w:val="single" w:sz="4" w:space="0" w:color="auto"/>
            </w:tcBorders>
            <w:shd w:val="clear" w:color="auto" w:fill="auto"/>
            <w:noWrap/>
            <w:vAlign w:val="bottom"/>
            <w:hideMark/>
          </w:tcPr>
          <w:p w14:paraId="0A485B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14DB0C3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Postajna poslopja, terminali, stavbe za izvajanje komunikacij ter z njimi povezane stavbe</w:t>
            </w:r>
          </w:p>
        </w:tc>
        <w:tc>
          <w:tcPr>
            <w:tcW w:w="960" w:type="dxa"/>
            <w:tcBorders>
              <w:top w:val="nil"/>
              <w:left w:val="nil"/>
              <w:bottom w:val="single" w:sz="4" w:space="0" w:color="auto"/>
              <w:right w:val="single" w:sz="4" w:space="0" w:color="auto"/>
            </w:tcBorders>
            <w:shd w:val="clear" w:color="auto" w:fill="auto"/>
            <w:noWrap/>
            <w:vAlign w:val="bottom"/>
            <w:hideMark/>
          </w:tcPr>
          <w:p w14:paraId="3270A7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C918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B8DD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C438D5" w:rsidRPr="003A214F" w14:paraId="4CF3CA7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7C6AA934" w14:textId="0D03153D" w:rsidR="00C438D5" w:rsidRPr="003A214F" w:rsidRDefault="00C438D5"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1242</w:t>
            </w:r>
          </w:p>
        </w:tc>
        <w:tc>
          <w:tcPr>
            <w:tcW w:w="579" w:type="dxa"/>
            <w:tcBorders>
              <w:top w:val="nil"/>
              <w:left w:val="nil"/>
              <w:bottom w:val="single" w:sz="4" w:space="0" w:color="auto"/>
              <w:right w:val="single" w:sz="4" w:space="0" w:color="auto"/>
            </w:tcBorders>
            <w:shd w:val="clear" w:color="auto" w:fill="auto"/>
            <w:noWrap/>
            <w:vAlign w:val="bottom"/>
          </w:tcPr>
          <w:p w14:paraId="22EA1E90" w14:textId="78137B86" w:rsidR="00C438D5" w:rsidRPr="003A214F" w:rsidRDefault="00C438D5" w:rsidP="00C438D5">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 a</w:t>
            </w:r>
          </w:p>
        </w:tc>
        <w:tc>
          <w:tcPr>
            <w:tcW w:w="4919" w:type="dxa"/>
            <w:tcBorders>
              <w:top w:val="nil"/>
              <w:left w:val="nil"/>
              <w:bottom w:val="single" w:sz="4" w:space="0" w:color="auto"/>
              <w:right w:val="single" w:sz="4" w:space="0" w:color="auto"/>
            </w:tcBorders>
            <w:shd w:val="clear" w:color="auto" w:fill="auto"/>
            <w:vAlign w:val="bottom"/>
          </w:tcPr>
          <w:p w14:paraId="0AA338BB" w14:textId="2E615813" w:rsidR="00C438D5" w:rsidRPr="003A214F" w:rsidRDefault="00C438D5"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Pr>
                <w:rFonts w:ascii="Arial" w:eastAsia="Times New Roman" w:hAnsi="Arial" w:cs="Arial"/>
                <w:color w:val="000000"/>
                <w:sz w:val="18"/>
                <w:szCs w:val="18"/>
                <w:lang w:eastAsia="sl-SI"/>
              </w:rPr>
              <w:t xml:space="preserve"> površine do 50 m</w:t>
            </w:r>
            <w:r>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tcPr>
          <w:p w14:paraId="32C41D2D" w14:textId="405F182C" w:rsidR="00C438D5" w:rsidRPr="003A214F" w:rsidRDefault="00C438D5"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28A00684" w14:textId="1892F4F3" w:rsidR="00C438D5" w:rsidRPr="003A214F" w:rsidRDefault="00C438D5"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E26AE27" w14:textId="4FF078FB" w:rsidR="00C438D5" w:rsidRPr="003A214F" w:rsidRDefault="00C438D5"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11C84B4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5CA2E7" w14:textId="3F0CD68B" w:rsidR="003A214F" w:rsidRPr="003A214F" w:rsidRDefault="003A214F" w:rsidP="003A214F">
            <w:pPr>
              <w:spacing w:after="0" w:line="240" w:lineRule="auto"/>
              <w:jc w:val="right"/>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hideMark/>
          </w:tcPr>
          <w:p w14:paraId="68E26D54" w14:textId="299B0776" w:rsidR="003A214F" w:rsidRPr="003A214F" w:rsidRDefault="003A214F" w:rsidP="00C438D5">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r w:rsidR="00C438D5">
              <w:rPr>
                <w:rFonts w:ascii="Arial" w:eastAsia="Times New Roman" w:hAnsi="Arial" w:cs="Arial"/>
                <w:color w:val="000000"/>
                <w:sz w:val="18"/>
                <w:szCs w:val="18"/>
                <w:lang w:eastAsia="sl-SI"/>
              </w:rPr>
              <w:t xml:space="preserve"> b</w:t>
            </w:r>
          </w:p>
        </w:tc>
        <w:tc>
          <w:tcPr>
            <w:tcW w:w="4919" w:type="dxa"/>
            <w:tcBorders>
              <w:top w:val="nil"/>
              <w:left w:val="nil"/>
              <w:bottom w:val="single" w:sz="4" w:space="0" w:color="auto"/>
              <w:right w:val="single" w:sz="4" w:space="0" w:color="auto"/>
            </w:tcBorders>
            <w:shd w:val="clear" w:color="auto" w:fill="auto"/>
            <w:vAlign w:val="bottom"/>
            <w:hideMark/>
          </w:tcPr>
          <w:p w14:paraId="5189218E" w14:textId="32777629" w:rsidR="003A214F" w:rsidRPr="00C438D5"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sidR="00C438D5">
              <w:rPr>
                <w:rFonts w:ascii="Arial" w:eastAsia="Times New Roman" w:hAnsi="Arial" w:cs="Arial"/>
                <w:color w:val="000000"/>
                <w:sz w:val="18"/>
                <w:szCs w:val="18"/>
                <w:lang w:eastAsia="sl-SI"/>
              </w:rPr>
              <w:t xml:space="preserve"> površine nad 50 m</w:t>
            </w:r>
            <w:r w:rsidR="00C438D5">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hideMark/>
          </w:tcPr>
          <w:p w14:paraId="14D92FF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11AF0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73B3E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D4944E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FBBC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1251</w:t>
            </w:r>
          </w:p>
        </w:tc>
        <w:tc>
          <w:tcPr>
            <w:tcW w:w="579" w:type="dxa"/>
            <w:tcBorders>
              <w:top w:val="nil"/>
              <w:left w:val="nil"/>
              <w:bottom w:val="single" w:sz="4" w:space="0" w:color="auto"/>
              <w:right w:val="single" w:sz="4" w:space="0" w:color="auto"/>
            </w:tcBorders>
            <w:shd w:val="clear" w:color="auto" w:fill="auto"/>
            <w:noWrap/>
            <w:vAlign w:val="bottom"/>
            <w:hideMark/>
          </w:tcPr>
          <w:p w14:paraId="138ABDE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4CA4853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5E9836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782E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F8F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071C0BDA" w14:textId="77777777" w:rsidTr="003A214F">
        <w:trPr>
          <w:trHeight w:val="66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EE53A2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1252</w:t>
            </w:r>
          </w:p>
        </w:tc>
        <w:tc>
          <w:tcPr>
            <w:tcW w:w="579" w:type="dxa"/>
            <w:tcBorders>
              <w:top w:val="nil"/>
              <w:left w:val="nil"/>
              <w:bottom w:val="single" w:sz="4" w:space="0" w:color="auto"/>
              <w:right w:val="single" w:sz="4" w:space="0" w:color="auto"/>
            </w:tcBorders>
            <w:shd w:val="clear" w:color="auto" w:fill="auto"/>
            <w:noWrap/>
            <w:vAlign w:val="bottom"/>
            <w:hideMark/>
          </w:tcPr>
          <w:p w14:paraId="5AF46A5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D9F8D3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Rezervoarji, silosi in skladiščne stavbe, razen kmetijskih </w:t>
            </w:r>
            <w:proofErr w:type="spellStart"/>
            <w:r w:rsidRPr="003A214F">
              <w:rPr>
                <w:rFonts w:ascii="Arial" w:eastAsia="Times New Roman" w:hAnsi="Arial" w:cs="Arial"/>
                <w:sz w:val="18"/>
                <w:szCs w:val="18"/>
                <w:lang w:eastAsia="sl-SI"/>
              </w:rPr>
              <w:t>silosev</w:t>
            </w:r>
            <w:proofErr w:type="spellEnd"/>
            <w:r w:rsidRPr="003A214F">
              <w:rPr>
                <w:rFonts w:ascii="Arial" w:eastAsia="Times New Roman" w:hAnsi="Arial" w:cs="Arial"/>
                <w:sz w:val="18"/>
                <w:szCs w:val="18"/>
                <w:lang w:eastAsia="sl-SI"/>
              </w:rPr>
              <w:t xml:space="preserve"> in skladiščnih kmetijskih stavb, zajetij vode, vodnih stolpov in terminalov za ogljikovodike</w:t>
            </w:r>
          </w:p>
        </w:tc>
        <w:tc>
          <w:tcPr>
            <w:tcW w:w="960" w:type="dxa"/>
            <w:tcBorders>
              <w:top w:val="nil"/>
              <w:left w:val="nil"/>
              <w:bottom w:val="single" w:sz="4" w:space="0" w:color="auto"/>
              <w:right w:val="single" w:sz="4" w:space="0" w:color="auto"/>
            </w:tcBorders>
            <w:shd w:val="clear" w:color="auto" w:fill="auto"/>
            <w:noWrap/>
            <w:vAlign w:val="bottom"/>
            <w:hideMark/>
          </w:tcPr>
          <w:p w14:paraId="1CF8CD5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E99CE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361DA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449993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9FF53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nil"/>
              <w:right w:val="nil"/>
            </w:tcBorders>
            <w:shd w:val="clear" w:color="000000" w:fill="FFFFFF"/>
            <w:noWrap/>
            <w:vAlign w:val="bottom"/>
            <w:hideMark/>
          </w:tcPr>
          <w:p w14:paraId="3335529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single" w:sz="4" w:space="0" w:color="auto"/>
              <w:bottom w:val="single" w:sz="4" w:space="0" w:color="auto"/>
              <w:right w:val="single" w:sz="4" w:space="0" w:color="auto"/>
            </w:tcBorders>
            <w:shd w:val="clear" w:color="auto" w:fill="auto"/>
            <w:vAlign w:val="bottom"/>
            <w:hideMark/>
          </w:tcPr>
          <w:p w14:paraId="1FAF3DA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Silosi in skladišča nenevarnih snovi</w:t>
            </w:r>
          </w:p>
        </w:tc>
        <w:tc>
          <w:tcPr>
            <w:tcW w:w="960" w:type="dxa"/>
            <w:tcBorders>
              <w:top w:val="nil"/>
              <w:left w:val="nil"/>
              <w:bottom w:val="single" w:sz="4" w:space="0" w:color="auto"/>
              <w:right w:val="single" w:sz="4" w:space="0" w:color="auto"/>
            </w:tcBorders>
            <w:shd w:val="clear" w:color="auto" w:fill="auto"/>
            <w:noWrap/>
            <w:vAlign w:val="bottom"/>
            <w:hideMark/>
          </w:tcPr>
          <w:p w14:paraId="20DE24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2E69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08AB4D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3E4A205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686BF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0A7C9E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69E85D7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Rezervoarji za zemeljski plin</w:t>
            </w:r>
          </w:p>
        </w:tc>
        <w:tc>
          <w:tcPr>
            <w:tcW w:w="960" w:type="dxa"/>
            <w:tcBorders>
              <w:top w:val="nil"/>
              <w:left w:val="nil"/>
              <w:bottom w:val="single" w:sz="4" w:space="0" w:color="auto"/>
              <w:right w:val="single" w:sz="4" w:space="0" w:color="auto"/>
            </w:tcBorders>
            <w:shd w:val="clear" w:color="auto" w:fill="auto"/>
            <w:noWrap/>
            <w:vAlign w:val="bottom"/>
            <w:hideMark/>
          </w:tcPr>
          <w:p w14:paraId="12570A8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3CBF6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6C54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7BE4573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CC849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AC347C2" w14:textId="177C3E7F" w:rsidR="003A214F" w:rsidRPr="00A27C2C" w:rsidRDefault="003A214F" w:rsidP="003A214F">
            <w:pPr>
              <w:spacing w:after="0" w:line="240" w:lineRule="auto"/>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10</w:t>
            </w:r>
            <w:r w:rsidR="00C438D5" w:rsidRPr="00A27C2C">
              <w:rPr>
                <w:rFonts w:ascii="Arial" w:eastAsia="Times New Roman" w:hAnsi="Arial" w:cs="Arial"/>
                <w:color w:val="000000"/>
                <w:sz w:val="18"/>
                <w:szCs w:val="18"/>
                <w:lang w:eastAsia="sl-SI"/>
              </w:rPr>
              <w:t xml:space="preserve"> </w:t>
            </w:r>
            <w:r w:rsidRPr="00A27C2C">
              <w:rPr>
                <w:rFonts w:ascii="Arial" w:eastAsia="Times New Roman" w:hAnsi="Arial" w:cs="Arial"/>
                <w:color w:val="000000"/>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60A4CFF7" w14:textId="77777777" w:rsidR="003A214F" w:rsidRPr="00A27C2C" w:rsidRDefault="003A214F" w:rsidP="003A214F">
            <w:pPr>
              <w:spacing w:after="0" w:line="240" w:lineRule="auto"/>
              <w:rPr>
                <w:rFonts w:ascii="Arial" w:eastAsia="Times New Roman" w:hAnsi="Arial" w:cs="Arial"/>
                <w:sz w:val="18"/>
                <w:szCs w:val="18"/>
                <w:lang w:eastAsia="sl-SI"/>
              </w:rPr>
            </w:pPr>
            <w:r w:rsidRPr="00A27C2C">
              <w:rPr>
                <w:rFonts w:ascii="Arial" w:eastAsia="Times New Roman" w:hAnsi="Arial" w:cs="Arial"/>
                <w:sz w:val="18"/>
                <w:szCs w:val="18"/>
                <w:lang w:eastAsia="sl-SI"/>
              </w:rPr>
              <w:t>Nepretočna greznica</w:t>
            </w:r>
          </w:p>
        </w:tc>
        <w:tc>
          <w:tcPr>
            <w:tcW w:w="960" w:type="dxa"/>
            <w:tcBorders>
              <w:top w:val="nil"/>
              <w:left w:val="nil"/>
              <w:bottom w:val="single" w:sz="4" w:space="0" w:color="auto"/>
              <w:right w:val="single" w:sz="4" w:space="0" w:color="auto"/>
            </w:tcBorders>
            <w:shd w:val="clear" w:color="auto" w:fill="auto"/>
            <w:noWrap/>
            <w:vAlign w:val="bottom"/>
            <w:hideMark/>
          </w:tcPr>
          <w:p w14:paraId="2DCB258D" w14:textId="65FCF33A"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3A214F" w:rsidRPr="00A27C2C">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656C5E7F" w14:textId="3B8BC375"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3A214F" w:rsidRPr="00A27C2C">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09722AE5" w14:textId="6374215F"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w:t>
            </w:r>
            <w:r w:rsidR="003A214F" w:rsidRPr="00A27C2C">
              <w:rPr>
                <w:rFonts w:ascii="Arial" w:eastAsia="Times New Roman" w:hAnsi="Arial" w:cs="Arial"/>
                <w:color w:val="000000"/>
                <w:sz w:val="18"/>
                <w:szCs w:val="18"/>
                <w:vertAlign w:val="superscript"/>
                <w:lang w:eastAsia="sl-SI"/>
              </w:rPr>
              <w:t>11</w:t>
            </w:r>
          </w:p>
        </w:tc>
      </w:tr>
      <w:tr w:rsidR="00C438D5" w:rsidRPr="003A214F" w14:paraId="4C6859CB"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1F7887FF"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E05FC9A" w14:textId="6499C50E"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tcPr>
          <w:p w14:paraId="76B89E45" w14:textId="60AAF6B4"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Rezervoar za vodo</w:t>
            </w:r>
          </w:p>
        </w:tc>
        <w:tc>
          <w:tcPr>
            <w:tcW w:w="960" w:type="dxa"/>
            <w:tcBorders>
              <w:top w:val="nil"/>
              <w:left w:val="nil"/>
              <w:bottom w:val="single" w:sz="4" w:space="0" w:color="auto"/>
              <w:right w:val="single" w:sz="4" w:space="0" w:color="auto"/>
            </w:tcBorders>
            <w:shd w:val="clear" w:color="auto" w:fill="auto"/>
            <w:noWrap/>
            <w:vAlign w:val="bottom"/>
          </w:tcPr>
          <w:p w14:paraId="239CC6DD" w14:textId="6E0E9A8F"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085C142" w14:textId="5BC84415"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653EAED" w14:textId="452E4C2B"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C438D5" w:rsidRPr="003A214F" w14:paraId="3115B866"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5A499676"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541E2547" w14:textId="6DE8922C"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tcPr>
          <w:p w14:paraId="2388EAAA" w14:textId="46872276"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Drvarnica, pokrita skladišča za lesna gor</w:t>
            </w:r>
            <w:r w:rsidR="000C3328">
              <w:rPr>
                <w:rFonts w:ascii="Arial" w:eastAsia="Times New Roman" w:hAnsi="Arial" w:cs="Arial"/>
                <w:sz w:val="18"/>
                <w:szCs w:val="18"/>
                <w:lang w:eastAsia="sl-SI"/>
              </w:rPr>
              <w:t>iva</w:t>
            </w:r>
          </w:p>
        </w:tc>
        <w:tc>
          <w:tcPr>
            <w:tcW w:w="960" w:type="dxa"/>
            <w:tcBorders>
              <w:top w:val="nil"/>
              <w:left w:val="nil"/>
              <w:bottom w:val="single" w:sz="4" w:space="0" w:color="auto"/>
              <w:right w:val="single" w:sz="4" w:space="0" w:color="auto"/>
            </w:tcBorders>
            <w:shd w:val="clear" w:color="auto" w:fill="auto"/>
            <w:noWrap/>
            <w:vAlign w:val="bottom"/>
          </w:tcPr>
          <w:p w14:paraId="569F3560" w14:textId="73F15638"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4CF97DD" w14:textId="222644CF" w:rsidR="00C438D5" w:rsidRPr="003A214F" w:rsidRDefault="00BA2EA8"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B01DA05" w14:textId="571321A3"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376E577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1F3233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1261</w:t>
            </w:r>
          </w:p>
        </w:tc>
        <w:tc>
          <w:tcPr>
            <w:tcW w:w="579" w:type="dxa"/>
            <w:tcBorders>
              <w:top w:val="nil"/>
              <w:left w:val="nil"/>
              <w:bottom w:val="single" w:sz="4" w:space="0" w:color="auto"/>
              <w:right w:val="single" w:sz="4" w:space="0" w:color="auto"/>
            </w:tcBorders>
            <w:shd w:val="clear" w:color="auto" w:fill="auto"/>
            <w:noWrap/>
            <w:vAlign w:val="bottom"/>
            <w:hideMark/>
          </w:tcPr>
          <w:p w14:paraId="679AB2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34AD51A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kulturo in razvedrilo</w:t>
            </w:r>
          </w:p>
        </w:tc>
        <w:tc>
          <w:tcPr>
            <w:tcW w:w="960" w:type="dxa"/>
            <w:tcBorders>
              <w:top w:val="nil"/>
              <w:left w:val="nil"/>
              <w:bottom w:val="single" w:sz="4" w:space="0" w:color="auto"/>
              <w:right w:val="single" w:sz="4" w:space="0" w:color="auto"/>
            </w:tcBorders>
            <w:shd w:val="clear" w:color="auto" w:fill="auto"/>
            <w:noWrap/>
            <w:vAlign w:val="bottom"/>
            <w:hideMark/>
          </w:tcPr>
          <w:p w14:paraId="78213A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D780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5B94F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9534F4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1E4F9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1262</w:t>
            </w:r>
          </w:p>
        </w:tc>
        <w:tc>
          <w:tcPr>
            <w:tcW w:w="579" w:type="dxa"/>
            <w:tcBorders>
              <w:top w:val="nil"/>
              <w:left w:val="nil"/>
              <w:bottom w:val="single" w:sz="4" w:space="0" w:color="auto"/>
              <w:right w:val="single" w:sz="4" w:space="0" w:color="auto"/>
            </w:tcBorders>
            <w:shd w:val="clear" w:color="auto" w:fill="auto"/>
            <w:noWrap/>
            <w:vAlign w:val="bottom"/>
            <w:hideMark/>
          </w:tcPr>
          <w:p w14:paraId="68E11CA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1F149AEB"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Muzeji, arhivi in knjižnice</w:t>
            </w:r>
          </w:p>
        </w:tc>
        <w:tc>
          <w:tcPr>
            <w:tcW w:w="960" w:type="dxa"/>
            <w:tcBorders>
              <w:top w:val="nil"/>
              <w:left w:val="nil"/>
              <w:bottom w:val="single" w:sz="4" w:space="0" w:color="auto"/>
              <w:right w:val="single" w:sz="4" w:space="0" w:color="auto"/>
            </w:tcBorders>
            <w:shd w:val="clear" w:color="auto" w:fill="auto"/>
            <w:noWrap/>
            <w:vAlign w:val="bottom"/>
            <w:hideMark/>
          </w:tcPr>
          <w:p w14:paraId="7487ECF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D9A46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9716D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35380F5" w14:textId="77777777" w:rsidTr="003A214F">
        <w:trPr>
          <w:trHeight w:val="241"/>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C1635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1263</w:t>
            </w:r>
          </w:p>
        </w:tc>
        <w:tc>
          <w:tcPr>
            <w:tcW w:w="579" w:type="dxa"/>
            <w:tcBorders>
              <w:top w:val="nil"/>
              <w:left w:val="nil"/>
              <w:bottom w:val="single" w:sz="4" w:space="0" w:color="auto"/>
              <w:right w:val="single" w:sz="4" w:space="0" w:color="auto"/>
            </w:tcBorders>
            <w:shd w:val="clear" w:color="auto" w:fill="auto"/>
            <w:noWrap/>
            <w:vAlign w:val="bottom"/>
            <w:hideMark/>
          </w:tcPr>
          <w:p w14:paraId="0AFF46F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7E53220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izobraževanje in znanstvenoraziskovalno delo</w:t>
            </w:r>
          </w:p>
        </w:tc>
        <w:tc>
          <w:tcPr>
            <w:tcW w:w="960" w:type="dxa"/>
            <w:tcBorders>
              <w:top w:val="nil"/>
              <w:left w:val="nil"/>
              <w:bottom w:val="single" w:sz="4" w:space="0" w:color="auto"/>
              <w:right w:val="single" w:sz="4" w:space="0" w:color="auto"/>
            </w:tcBorders>
            <w:shd w:val="clear" w:color="auto" w:fill="auto"/>
            <w:noWrap/>
            <w:vAlign w:val="bottom"/>
            <w:hideMark/>
          </w:tcPr>
          <w:p w14:paraId="564CBF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5E7F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95169C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9B419C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87216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1264</w:t>
            </w:r>
          </w:p>
        </w:tc>
        <w:tc>
          <w:tcPr>
            <w:tcW w:w="579" w:type="dxa"/>
            <w:tcBorders>
              <w:top w:val="nil"/>
              <w:left w:val="nil"/>
              <w:bottom w:val="single" w:sz="4" w:space="0" w:color="auto"/>
              <w:right w:val="single" w:sz="4" w:space="0" w:color="auto"/>
            </w:tcBorders>
            <w:shd w:val="clear" w:color="auto" w:fill="auto"/>
            <w:noWrap/>
            <w:vAlign w:val="bottom"/>
            <w:hideMark/>
          </w:tcPr>
          <w:p w14:paraId="7C19438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7041A84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zdravstveno oskrbo</w:t>
            </w:r>
          </w:p>
        </w:tc>
        <w:tc>
          <w:tcPr>
            <w:tcW w:w="960" w:type="dxa"/>
            <w:tcBorders>
              <w:top w:val="nil"/>
              <w:left w:val="nil"/>
              <w:bottom w:val="single" w:sz="4" w:space="0" w:color="auto"/>
              <w:right w:val="single" w:sz="4" w:space="0" w:color="auto"/>
            </w:tcBorders>
            <w:shd w:val="clear" w:color="auto" w:fill="auto"/>
            <w:noWrap/>
            <w:vAlign w:val="bottom"/>
            <w:hideMark/>
          </w:tcPr>
          <w:p w14:paraId="21E28C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3FA3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6CA2F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674BA5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4D7E1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1265</w:t>
            </w:r>
          </w:p>
        </w:tc>
        <w:tc>
          <w:tcPr>
            <w:tcW w:w="579" w:type="dxa"/>
            <w:tcBorders>
              <w:top w:val="nil"/>
              <w:left w:val="nil"/>
              <w:bottom w:val="single" w:sz="4" w:space="0" w:color="auto"/>
              <w:right w:val="single" w:sz="4" w:space="0" w:color="auto"/>
            </w:tcBorders>
            <w:shd w:val="clear" w:color="auto" w:fill="auto"/>
            <w:noWrap/>
            <w:vAlign w:val="bottom"/>
            <w:hideMark/>
          </w:tcPr>
          <w:p w14:paraId="10EA5AC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09A9166E"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šport</w:t>
            </w:r>
          </w:p>
        </w:tc>
        <w:tc>
          <w:tcPr>
            <w:tcW w:w="960" w:type="dxa"/>
            <w:tcBorders>
              <w:top w:val="nil"/>
              <w:left w:val="nil"/>
              <w:bottom w:val="single" w:sz="4" w:space="0" w:color="auto"/>
              <w:right w:val="single" w:sz="4" w:space="0" w:color="auto"/>
            </w:tcBorders>
            <w:shd w:val="clear" w:color="auto" w:fill="auto"/>
            <w:noWrap/>
            <w:vAlign w:val="bottom"/>
            <w:hideMark/>
          </w:tcPr>
          <w:p w14:paraId="36CE2BC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72B63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C4D03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86B97A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71CF50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12711</w:t>
            </w:r>
          </w:p>
        </w:tc>
        <w:tc>
          <w:tcPr>
            <w:tcW w:w="579" w:type="dxa"/>
            <w:tcBorders>
              <w:top w:val="nil"/>
              <w:left w:val="nil"/>
              <w:bottom w:val="single" w:sz="4" w:space="0" w:color="auto"/>
              <w:right w:val="single" w:sz="4" w:space="0" w:color="auto"/>
            </w:tcBorders>
            <w:shd w:val="clear" w:color="auto" w:fill="auto"/>
            <w:noWrap/>
            <w:vAlign w:val="bottom"/>
            <w:hideMark/>
          </w:tcPr>
          <w:p w14:paraId="1CF085C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5247F4C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rastlinsko pridelavo</w:t>
            </w:r>
          </w:p>
        </w:tc>
        <w:tc>
          <w:tcPr>
            <w:tcW w:w="960" w:type="dxa"/>
            <w:tcBorders>
              <w:top w:val="nil"/>
              <w:left w:val="nil"/>
              <w:bottom w:val="single" w:sz="4" w:space="0" w:color="auto"/>
              <w:right w:val="single" w:sz="4" w:space="0" w:color="auto"/>
            </w:tcBorders>
            <w:shd w:val="clear" w:color="auto" w:fill="auto"/>
            <w:noWrap/>
            <w:vAlign w:val="bottom"/>
            <w:hideMark/>
          </w:tcPr>
          <w:p w14:paraId="2D869B4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0018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EB171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F2827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A5379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12712</w:t>
            </w:r>
          </w:p>
        </w:tc>
        <w:tc>
          <w:tcPr>
            <w:tcW w:w="579" w:type="dxa"/>
            <w:tcBorders>
              <w:top w:val="nil"/>
              <w:left w:val="nil"/>
              <w:bottom w:val="single" w:sz="4" w:space="0" w:color="auto"/>
              <w:right w:val="single" w:sz="4" w:space="0" w:color="auto"/>
            </w:tcBorders>
            <w:shd w:val="clear" w:color="auto" w:fill="auto"/>
            <w:noWrap/>
            <w:vAlign w:val="bottom"/>
            <w:hideMark/>
          </w:tcPr>
          <w:p w14:paraId="67513FA4" w14:textId="796E1B4B" w:rsidR="003A214F" w:rsidRPr="003A214F" w:rsidRDefault="003A214F"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17</w:t>
            </w:r>
            <w:r w:rsidR="00BA2EA8">
              <w:rPr>
                <w:rFonts w:ascii="Arial" w:eastAsia="Times New Roman" w:hAnsi="Arial" w:cs="Arial"/>
                <w:color w:val="000000"/>
                <w:sz w:val="18"/>
                <w:szCs w:val="18"/>
                <w:lang w:eastAsia="sl-SI"/>
              </w:rPr>
              <w:t xml:space="preserve"> a</w:t>
            </w:r>
          </w:p>
        </w:tc>
        <w:tc>
          <w:tcPr>
            <w:tcW w:w="4919" w:type="dxa"/>
            <w:tcBorders>
              <w:top w:val="nil"/>
              <w:left w:val="nil"/>
              <w:bottom w:val="single" w:sz="4" w:space="0" w:color="auto"/>
              <w:right w:val="single" w:sz="4" w:space="0" w:color="auto"/>
            </w:tcBorders>
            <w:shd w:val="clear" w:color="auto" w:fill="auto"/>
            <w:vAlign w:val="bottom"/>
            <w:hideMark/>
          </w:tcPr>
          <w:p w14:paraId="3303567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(do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2219C0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EA310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67C6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FCDF16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29127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5A49F48" w14:textId="35751A33"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17 </w:t>
            </w:r>
            <w:r w:rsidR="00BA2EA8">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77F61D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(več kakor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5CD8BF3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2D23A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BCD8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5E8204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638AEE4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3E41ECA" w14:textId="605F79FD"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 c</w:t>
            </w:r>
          </w:p>
        </w:tc>
        <w:tc>
          <w:tcPr>
            <w:tcW w:w="4919" w:type="dxa"/>
            <w:tcBorders>
              <w:top w:val="nil"/>
              <w:left w:val="nil"/>
              <w:bottom w:val="single" w:sz="4" w:space="0" w:color="auto"/>
              <w:right w:val="single" w:sz="4" w:space="0" w:color="auto"/>
            </w:tcBorders>
            <w:shd w:val="clear" w:color="auto" w:fill="auto"/>
            <w:vAlign w:val="bottom"/>
          </w:tcPr>
          <w:p w14:paraId="417E1508" w14:textId="756B1707"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Stavbe ribogojnic</w:t>
            </w:r>
          </w:p>
        </w:tc>
        <w:tc>
          <w:tcPr>
            <w:tcW w:w="960" w:type="dxa"/>
            <w:tcBorders>
              <w:top w:val="nil"/>
              <w:left w:val="nil"/>
              <w:bottom w:val="single" w:sz="4" w:space="0" w:color="auto"/>
              <w:right w:val="single" w:sz="4" w:space="0" w:color="auto"/>
            </w:tcBorders>
            <w:shd w:val="clear" w:color="auto" w:fill="auto"/>
            <w:noWrap/>
            <w:vAlign w:val="bottom"/>
          </w:tcPr>
          <w:p w14:paraId="1CF9B218" w14:textId="7224CCEB"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232028F" w14:textId="08D63E4C"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398F87F" w14:textId="1E20A4E1"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302058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3CE3CC0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A173B68" w14:textId="66C2A275"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17 d </w:t>
            </w:r>
          </w:p>
        </w:tc>
        <w:tc>
          <w:tcPr>
            <w:tcW w:w="4919" w:type="dxa"/>
            <w:tcBorders>
              <w:top w:val="nil"/>
              <w:left w:val="nil"/>
              <w:bottom w:val="single" w:sz="4" w:space="0" w:color="auto"/>
              <w:right w:val="single" w:sz="4" w:space="0" w:color="auto"/>
            </w:tcBorders>
            <w:shd w:val="clear" w:color="auto" w:fill="auto"/>
            <w:vAlign w:val="bottom"/>
          </w:tcPr>
          <w:p w14:paraId="384EB8DB" w14:textId="24663DB2"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Čebelnjaki</w:t>
            </w:r>
          </w:p>
        </w:tc>
        <w:tc>
          <w:tcPr>
            <w:tcW w:w="960" w:type="dxa"/>
            <w:tcBorders>
              <w:top w:val="nil"/>
              <w:left w:val="nil"/>
              <w:bottom w:val="single" w:sz="4" w:space="0" w:color="auto"/>
              <w:right w:val="single" w:sz="4" w:space="0" w:color="auto"/>
            </w:tcBorders>
            <w:shd w:val="clear" w:color="auto" w:fill="auto"/>
            <w:noWrap/>
            <w:vAlign w:val="bottom"/>
          </w:tcPr>
          <w:p w14:paraId="3F168C9D" w14:textId="0E85D3E0"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F1D41D1" w14:textId="59FA9B67"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072E684" w14:textId="0E1A57CE"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BA2EA8" w:rsidRPr="003A214F" w14:paraId="7C91F7BB"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AB3A18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12713</w:t>
            </w:r>
          </w:p>
        </w:tc>
        <w:tc>
          <w:tcPr>
            <w:tcW w:w="579" w:type="dxa"/>
            <w:tcBorders>
              <w:top w:val="nil"/>
              <w:left w:val="nil"/>
              <w:bottom w:val="single" w:sz="4" w:space="0" w:color="auto"/>
              <w:right w:val="single" w:sz="4" w:space="0" w:color="auto"/>
            </w:tcBorders>
            <w:shd w:val="clear" w:color="auto" w:fill="auto"/>
            <w:noWrap/>
            <w:vAlign w:val="bottom"/>
            <w:hideMark/>
          </w:tcPr>
          <w:p w14:paraId="1848F4C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18</w:t>
            </w:r>
          </w:p>
        </w:tc>
        <w:tc>
          <w:tcPr>
            <w:tcW w:w="4919" w:type="dxa"/>
            <w:tcBorders>
              <w:top w:val="nil"/>
              <w:left w:val="nil"/>
              <w:bottom w:val="single" w:sz="4" w:space="0" w:color="auto"/>
              <w:right w:val="single" w:sz="4" w:space="0" w:color="auto"/>
            </w:tcBorders>
            <w:shd w:val="clear" w:color="auto" w:fill="auto"/>
            <w:vAlign w:val="bottom"/>
            <w:hideMark/>
          </w:tcPr>
          <w:p w14:paraId="41E3B21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skladiščenje pridelka</w:t>
            </w:r>
          </w:p>
        </w:tc>
        <w:tc>
          <w:tcPr>
            <w:tcW w:w="960" w:type="dxa"/>
            <w:tcBorders>
              <w:top w:val="nil"/>
              <w:left w:val="nil"/>
              <w:bottom w:val="single" w:sz="4" w:space="0" w:color="auto"/>
              <w:right w:val="single" w:sz="4" w:space="0" w:color="auto"/>
            </w:tcBorders>
            <w:shd w:val="clear" w:color="auto" w:fill="auto"/>
            <w:noWrap/>
            <w:vAlign w:val="bottom"/>
            <w:hideMark/>
          </w:tcPr>
          <w:p w14:paraId="5732F0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8543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DBD5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A8ABA9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6D9B33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12714</w:t>
            </w:r>
          </w:p>
        </w:tc>
        <w:tc>
          <w:tcPr>
            <w:tcW w:w="579" w:type="dxa"/>
            <w:tcBorders>
              <w:top w:val="nil"/>
              <w:left w:val="nil"/>
              <w:bottom w:val="single" w:sz="4" w:space="0" w:color="auto"/>
              <w:right w:val="single" w:sz="4" w:space="0" w:color="auto"/>
            </w:tcBorders>
            <w:shd w:val="clear" w:color="auto" w:fill="auto"/>
            <w:noWrap/>
            <w:vAlign w:val="bottom"/>
            <w:hideMark/>
          </w:tcPr>
          <w:p w14:paraId="68BC858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19</w:t>
            </w:r>
          </w:p>
        </w:tc>
        <w:tc>
          <w:tcPr>
            <w:tcW w:w="4919" w:type="dxa"/>
            <w:tcBorders>
              <w:top w:val="nil"/>
              <w:left w:val="nil"/>
              <w:bottom w:val="single" w:sz="4" w:space="0" w:color="auto"/>
              <w:right w:val="single" w:sz="4" w:space="0" w:color="auto"/>
            </w:tcBorders>
            <w:shd w:val="clear" w:color="auto" w:fill="auto"/>
            <w:vAlign w:val="bottom"/>
            <w:hideMark/>
          </w:tcPr>
          <w:p w14:paraId="235AF89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Druge </w:t>
            </w:r>
            <w:proofErr w:type="spellStart"/>
            <w:r w:rsidRPr="003A214F">
              <w:rPr>
                <w:rFonts w:ascii="Arial" w:eastAsia="Times New Roman" w:hAnsi="Arial" w:cs="Arial"/>
                <w:color w:val="000000"/>
                <w:sz w:val="18"/>
                <w:szCs w:val="18"/>
                <w:lang w:eastAsia="sl-SI"/>
              </w:rPr>
              <w:t>nestanovanjske</w:t>
            </w:r>
            <w:proofErr w:type="spellEnd"/>
            <w:r w:rsidRPr="003A214F">
              <w:rPr>
                <w:rFonts w:ascii="Arial" w:eastAsia="Times New Roman" w:hAnsi="Arial" w:cs="Arial"/>
                <w:color w:val="000000"/>
                <w:sz w:val="18"/>
                <w:szCs w:val="18"/>
                <w:lang w:eastAsia="sl-SI"/>
              </w:rPr>
              <w:t xml:space="preserve"> kmetijske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3FE7D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FE6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E7B1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02491CF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24C28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12721</w:t>
            </w:r>
          </w:p>
        </w:tc>
        <w:tc>
          <w:tcPr>
            <w:tcW w:w="579" w:type="dxa"/>
            <w:tcBorders>
              <w:top w:val="nil"/>
              <w:left w:val="nil"/>
              <w:bottom w:val="single" w:sz="4" w:space="0" w:color="auto"/>
              <w:right w:val="single" w:sz="4" w:space="0" w:color="auto"/>
            </w:tcBorders>
            <w:shd w:val="clear" w:color="auto" w:fill="auto"/>
            <w:noWrap/>
            <w:vAlign w:val="bottom"/>
            <w:hideMark/>
          </w:tcPr>
          <w:p w14:paraId="78471A5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20</w:t>
            </w:r>
          </w:p>
        </w:tc>
        <w:tc>
          <w:tcPr>
            <w:tcW w:w="4919" w:type="dxa"/>
            <w:tcBorders>
              <w:top w:val="nil"/>
              <w:left w:val="nil"/>
              <w:bottom w:val="single" w:sz="4" w:space="0" w:color="auto"/>
              <w:right w:val="single" w:sz="4" w:space="0" w:color="auto"/>
            </w:tcBorders>
            <w:shd w:val="clear" w:color="auto" w:fill="auto"/>
            <w:vAlign w:val="bottom"/>
            <w:hideMark/>
          </w:tcPr>
          <w:p w14:paraId="5ACB6EE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opravljanje verskih obredov</w:t>
            </w:r>
          </w:p>
        </w:tc>
        <w:tc>
          <w:tcPr>
            <w:tcW w:w="960" w:type="dxa"/>
            <w:tcBorders>
              <w:top w:val="nil"/>
              <w:left w:val="nil"/>
              <w:bottom w:val="single" w:sz="4" w:space="0" w:color="auto"/>
              <w:right w:val="single" w:sz="4" w:space="0" w:color="auto"/>
            </w:tcBorders>
            <w:shd w:val="clear" w:color="auto" w:fill="auto"/>
            <w:noWrap/>
            <w:vAlign w:val="bottom"/>
            <w:hideMark/>
          </w:tcPr>
          <w:p w14:paraId="496962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AF14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71A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D1A6DE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EA236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12722</w:t>
            </w:r>
          </w:p>
        </w:tc>
        <w:tc>
          <w:tcPr>
            <w:tcW w:w="579" w:type="dxa"/>
            <w:tcBorders>
              <w:top w:val="nil"/>
              <w:left w:val="nil"/>
              <w:bottom w:val="single" w:sz="4" w:space="0" w:color="auto"/>
              <w:right w:val="single" w:sz="4" w:space="0" w:color="auto"/>
            </w:tcBorders>
            <w:shd w:val="clear" w:color="auto" w:fill="auto"/>
            <w:noWrap/>
            <w:vAlign w:val="bottom"/>
            <w:hideMark/>
          </w:tcPr>
          <w:p w14:paraId="365BF152"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w:t>
            </w:r>
          </w:p>
        </w:tc>
        <w:tc>
          <w:tcPr>
            <w:tcW w:w="4919" w:type="dxa"/>
            <w:tcBorders>
              <w:top w:val="nil"/>
              <w:left w:val="nil"/>
              <w:bottom w:val="single" w:sz="4" w:space="0" w:color="auto"/>
              <w:right w:val="single" w:sz="4" w:space="0" w:color="auto"/>
            </w:tcBorders>
            <w:shd w:val="clear" w:color="auto" w:fill="auto"/>
            <w:vAlign w:val="bottom"/>
            <w:hideMark/>
          </w:tcPr>
          <w:p w14:paraId="0045A04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Pokopališke stavbe</w:t>
            </w:r>
          </w:p>
        </w:tc>
        <w:tc>
          <w:tcPr>
            <w:tcW w:w="960" w:type="dxa"/>
            <w:tcBorders>
              <w:top w:val="nil"/>
              <w:left w:val="nil"/>
              <w:bottom w:val="single" w:sz="4" w:space="0" w:color="auto"/>
              <w:right w:val="single" w:sz="4" w:space="0" w:color="auto"/>
            </w:tcBorders>
            <w:shd w:val="clear" w:color="auto" w:fill="auto"/>
            <w:noWrap/>
            <w:vAlign w:val="bottom"/>
            <w:hideMark/>
          </w:tcPr>
          <w:p w14:paraId="0A233E5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BEC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3E38E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DE6EA03" w14:textId="77777777" w:rsidTr="003A214F">
        <w:trPr>
          <w:trHeight w:val="31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9F65A3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12730</w:t>
            </w:r>
          </w:p>
        </w:tc>
        <w:tc>
          <w:tcPr>
            <w:tcW w:w="579" w:type="dxa"/>
            <w:tcBorders>
              <w:top w:val="nil"/>
              <w:left w:val="nil"/>
              <w:bottom w:val="single" w:sz="4" w:space="0" w:color="auto"/>
              <w:right w:val="single" w:sz="4" w:space="0" w:color="auto"/>
            </w:tcBorders>
            <w:shd w:val="clear" w:color="auto" w:fill="auto"/>
            <w:noWrap/>
            <w:vAlign w:val="bottom"/>
            <w:hideMark/>
          </w:tcPr>
          <w:p w14:paraId="3AF06F3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w:t>
            </w:r>
          </w:p>
        </w:tc>
        <w:tc>
          <w:tcPr>
            <w:tcW w:w="4919" w:type="dxa"/>
            <w:tcBorders>
              <w:top w:val="nil"/>
              <w:left w:val="nil"/>
              <w:bottom w:val="single" w:sz="4" w:space="0" w:color="auto"/>
              <w:right w:val="single" w:sz="4" w:space="0" w:color="auto"/>
            </w:tcBorders>
            <w:shd w:val="clear" w:color="auto" w:fill="auto"/>
            <w:vAlign w:val="bottom"/>
            <w:hideMark/>
          </w:tcPr>
          <w:p w14:paraId="34E6518A"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Kulturna dediščina, ki se ne uporablja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02D2F17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185AC3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2C488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69D16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AC4AD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1274</w:t>
            </w:r>
          </w:p>
        </w:tc>
        <w:tc>
          <w:tcPr>
            <w:tcW w:w="579" w:type="dxa"/>
            <w:tcBorders>
              <w:top w:val="nil"/>
              <w:left w:val="nil"/>
              <w:bottom w:val="single" w:sz="4" w:space="0" w:color="auto"/>
              <w:right w:val="single" w:sz="4" w:space="0" w:color="auto"/>
            </w:tcBorders>
            <w:shd w:val="clear" w:color="auto" w:fill="auto"/>
            <w:noWrap/>
            <w:vAlign w:val="bottom"/>
            <w:hideMark/>
          </w:tcPr>
          <w:p w14:paraId="02BEB94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w:t>
            </w:r>
          </w:p>
        </w:tc>
        <w:tc>
          <w:tcPr>
            <w:tcW w:w="4919" w:type="dxa"/>
            <w:tcBorders>
              <w:top w:val="nil"/>
              <w:left w:val="nil"/>
              <w:bottom w:val="single" w:sz="4" w:space="0" w:color="auto"/>
              <w:right w:val="single" w:sz="4" w:space="0" w:color="auto"/>
            </w:tcBorders>
            <w:shd w:val="clear" w:color="auto" w:fill="auto"/>
            <w:vAlign w:val="bottom"/>
            <w:hideMark/>
          </w:tcPr>
          <w:p w14:paraId="69D57BC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Druge stavbe, ki niso uvrščene drugje</w:t>
            </w:r>
          </w:p>
        </w:tc>
        <w:tc>
          <w:tcPr>
            <w:tcW w:w="960" w:type="dxa"/>
            <w:tcBorders>
              <w:top w:val="nil"/>
              <w:left w:val="nil"/>
              <w:bottom w:val="single" w:sz="4" w:space="0" w:color="auto"/>
              <w:right w:val="single" w:sz="4" w:space="0" w:color="auto"/>
            </w:tcBorders>
            <w:shd w:val="clear" w:color="auto" w:fill="auto"/>
            <w:noWrap/>
            <w:vAlign w:val="bottom"/>
            <w:hideMark/>
          </w:tcPr>
          <w:p w14:paraId="3DF97B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F452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15E7C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E0975E" w14:textId="77777777" w:rsidTr="003A214F">
        <w:trPr>
          <w:trHeight w:val="300"/>
        </w:trPr>
        <w:tc>
          <w:tcPr>
            <w:tcW w:w="883" w:type="dxa"/>
            <w:tcBorders>
              <w:top w:val="nil"/>
              <w:left w:val="nil"/>
              <w:bottom w:val="nil"/>
              <w:right w:val="nil"/>
            </w:tcBorders>
            <w:shd w:val="clear" w:color="auto" w:fill="auto"/>
            <w:noWrap/>
            <w:vAlign w:val="bottom"/>
            <w:hideMark/>
          </w:tcPr>
          <w:p w14:paraId="2394206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4AC1F82"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A417D04"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D65E48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8FD2CB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A862B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2584582F"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BDF85"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45ABA39"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7A6EC6E"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OBJEKTI PROMETNE INFRASTRUKTURE</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9C91BFE"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343A58F"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53320F6"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45E2E72C"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37D33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2111</w:t>
            </w:r>
          </w:p>
        </w:tc>
        <w:tc>
          <w:tcPr>
            <w:tcW w:w="579" w:type="dxa"/>
            <w:tcBorders>
              <w:top w:val="nil"/>
              <w:left w:val="nil"/>
              <w:bottom w:val="single" w:sz="4" w:space="0" w:color="auto"/>
              <w:right w:val="single" w:sz="4" w:space="0" w:color="auto"/>
            </w:tcBorders>
            <w:shd w:val="clear" w:color="auto" w:fill="auto"/>
            <w:noWrap/>
            <w:vAlign w:val="bottom"/>
            <w:hideMark/>
          </w:tcPr>
          <w:p w14:paraId="35AFFF5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3BE466B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Avtoceste, hitre ceste, glavne ceste in regionalne ceste</w:t>
            </w:r>
          </w:p>
        </w:tc>
        <w:tc>
          <w:tcPr>
            <w:tcW w:w="960" w:type="dxa"/>
            <w:tcBorders>
              <w:top w:val="nil"/>
              <w:left w:val="nil"/>
              <w:bottom w:val="single" w:sz="4" w:space="0" w:color="auto"/>
              <w:right w:val="single" w:sz="4" w:space="0" w:color="auto"/>
            </w:tcBorders>
            <w:shd w:val="clear" w:color="auto" w:fill="auto"/>
            <w:noWrap/>
            <w:vAlign w:val="bottom"/>
            <w:hideMark/>
          </w:tcPr>
          <w:p w14:paraId="4444F20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405492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9D39AB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pip</w:t>
            </w:r>
          </w:p>
        </w:tc>
      </w:tr>
      <w:tr w:rsidR="00BA2EA8" w:rsidRPr="003A214F" w14:paraId="73A76E48" w14:textId="77777777" w:rsidTr="003A214F">
        <w:trPr>
          <w:trHeight w:val="40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CCB5F8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21121</w:t>
            </w:r>
          </w:p>
        </w:tc>
        <w:tc>
          <w:tcPr>
            <w:tcW w:w="579" w:type="dxa"/>
            <w:tcBorders>
              <w:top w:val="nil"/>
              <w:left w:val="nil"/>
              <w:bottom w:val="single" w:sz="4" w:space="0" w:color="auto"/>
              <w:right w:val="single" w:sz="4" w:space="0" w:color="auto"/>
            </w:tcBorders>
            <w:shd w:val="clear" w:color="auto" w:fill="auto"/>
            <w:noWrap/>
            <w:vAlign w:val="bottom"/>
            <w:hideMark/>
          </w:tcPr>
          <w:p w14:paraId="111C57A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75C199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Lokalne ceste in javne poti, </w:t>
            </w:r>
            <w:proofErr w:type="spellStart"/>
            <w:r w:rsidRPr="003A214F">
              <w:rPr>
                <w:rFonts w:ascii="Arial" w:eastAsia="Times New Roman" w:hAnsi="Arial" w:cs="Arial"/>
                <w:color w:val="000000"/>
                <w:sz w:val="18"/>
                <w:szCs w:val="18"/>
                <w:lang w:eastAsia="sl-SI"/>
              </w:rPr>
              <w:t>nekategorizirane</w:t>
            </w:r>
            <w:proofErr w:type="spellEnd"/>
            <w:r w:rsidRPr="003A214F">
              <w:rPr>
                <w:rFonts w:ascii="Arial" w:eastAsia="Times New Roman" w:hAnsi="Arial" w:cs="Arial"/>
                <w:color w:val="000000"/>
                <w:sz w:val="18"/>
                <w:szCs w:val="18"/>
                <w:lang w:eastAsia="sl-SI"/>
              </w:rPr>
              <w:t xml:space="preserve"> ceste in gozdne ceste</w:t>
            </w:r>
          </w:p>
        </w:tc>
        <w:tc>
          <w:tcPr>
            <w:tcW w:w="960" w:type="dxa"/>
            <w:tcBorders>
              <w:top w:val="nil"/>
              <w:left w:val="nil"/>
              <w:bottom w:val="single" w:sz="4" w:space="0" w:color="auto"/>
              <w:right w:val="single" w:sz="4" w:space="0" w:color="auto"/>
            </w:tcBorders>
            <w:shd w:val="clear" w:color="auto" w:fill="auto"/>
            <w:noWrap/>
            <w:vAlign w:val="bottom"/>
            <w:hideMark/>
          </w:tcPr>
          <w:p w14:paraId="734F2B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32453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069741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B788B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93EA2D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21122</w:t>
            </w:r>
          </w:p>
        </w:tc>
        <w:tc>
          <w:tcPr>
            <w:tcW w:w="579" w:type="dxa"/>
            <w:tcBorders>
              <w:top w:val="nil"/>
              <w:left w:val="nil"/>
              <w:bottom w:val="single" w:sz="4" w:space="0" w:color="auto"/>
              <w:right w:val="single" w:sz="4" w:space="0" w:color="auto"/>
            </w:tcBorders>
            <w:shd w:val="clear" w:color="auto" w:fill="auto"/>
            <w:noWrap/>
            <w:vAlign w:val="bottom"/>
            <w:hideMark/>
          </w:tcPr>
          <w:p w14:paraId="72F9CE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465682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Parkirišča izven vozišča</w:t>
            </w:r>
          </w:p>
        </w:tc>
        <w:tc>
          <w:tcPr>
            <w:tcW w:w="960" w:type="dxa"/>
            <w:tcBorders>
              <w:top w:val="nil"/>
              <w:left w:val="nil"/>
              <w:bottom w:val="single" w:sz="4" w:space="0" w:color="auto"/>
              <w:right w:val="single" w:sz="4" w:space="0" w:color="auto"/>
            </w:tcBorders>
            <w:shd w:val="clear" w:color="auto" w:fill="auto"/>
            <w:noWrap/>
            <w:vAlign w:val="bottom"/>
            <w:hideMark/>
          </w:tcPr>
          <w:p w14:paraId="7158B75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7E807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13127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C8554E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03A9A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2121</w:t>
            </w:r>
          </w:p>
        </w:tc>
        <w:tc>
          <w:tcPr>
            <w:tcW w:w="579" w:type="dxa"/>
            <w:tcBorders>
              <w:top w:val="nil"/>
              <w:left w:val="nil"/>
              <w:bottom w:val="single" w:sz="4" w:space="0" w:color="auto"/>
              <w:right w:val="single" w:sz="4" w:space="0" w:color="auto"/>
            </w:tcBorders>
            <w:shd w:val="clear" w:color="auto" w:fill="auto"/>
            <w:noWrap/>
            <w:vAlign w:val="bottom"/>
            <w:hideMark/>
          </w:tcPr>
          <w:p w14:paraId="2C8FF36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2978EBA4"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Glavne in regionalne železniške proge</w:t>
            </w:r>
          </w:p>
        </w:tc>
        <w:tc>
          <w:tcPr>
            <w:tcW w:w="960" w:type="dxa"/>
            <w:tcBorders>
              <w:top w:val="nil"/>
              <w:left w:val="nil"/>
              <w:bottom w:val="single" w:sz="4" w:space="0" w:color="auto"/>
              <w:right w:val="single" w:sz="4" w:space="0" w:color="auto"/>
            </w:tcBorders>
            <w:shd w:val="clear" w:color="auto" w:fill="auto"/>
            <w:noWrap/>
            <w:vAlign w:val="bottom"/>
            <w:hideMark/>
          </w:tcPr>
          <w:p w14:paraId="1EF4C1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BAC8E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BA4F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FA5832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216C8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21301</w:t>
            </w:r>
          </w:p>
        </w:tc>
        <w:tc>
          <w:tcPr>
            <w:tcW w:w="579" w:type="dxa"/>
            <w:tcBorders>
              <w:top w:val="nil"/>
              <w:left w:val="nil"/>
              <w:bottom w:val="single" w:sz="4" w:space="0" w:color="auto"/>
              <w:right w:val="single" w:sz="4" w:space="0" w:color="auto"/>
            </w:tcBorders>
            <w:shd w:val="clear" w:color="auto" w:fill="auto"/>
            <w:noWrap/>
            <w:vAlign w:val="bottom"/>
            <w:hideMark/>
          </w:tcPr>
          <w:p w14:paraId="3F1CAB5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49E658C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Letališke steze in ploščadi</w:t>
            </w:r>
          </w:p>
        </w:tc>
        <w:tc>
          <w:tcPr>
            <w:tcW w:w="960" w:type="dxa"/>
            <w:tcBorders>
              <w:top w:val="nil"/>
              <w:left w:val="nil"/>
              <w:bottom w:val="single" w:sz="4" w:space="0" w:color="auto"/>
              <w:right w:val="single" w:sz="4" w:space="0" w:color="auto"/>
            </w:tcBorders>
            <w:shd w:val="clear" w:color="auto" w:fill="auto"/>
            <w:noWrap/>
            <w:vAlign w:val="bottom"/>
            <w:hideMark/>
          </w:tcPr>
          <w:p w14:paraId="24E8231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79C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643D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467EC7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A62AF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21302</w:t>
            </w:r>
          </w:p>
        </w:tc>
        <w:tc>
          <w:tcPr>
            <w:tcW w:w="579" w:type="dxa"/>
            <w:tcBorders>
              <w:top w:val="nil"/>
              <w:left w:val="nil"/>
              <w:bottom w:val="single" w:sz="4" w:space="0" w:color="auto"/>
              <w:right w:val="single" w:sz="4" w:space="0" w:color="auto"/>
            </w:tcBorders>
            <w:shd w:val="clear" w:color="auto" w:fill="auto"/>
            <w:noWrap/>
            <w:vAlign w:val="bottom"/>
            <w:hideMark/>
          </w:tcPr>
          <w:p w14:paraId="00CC1D6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191BF8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Letalski radio-navigacijski objekti</w:t>
            </w:r>
          </w:p>
        </w:tc>
        <w:tc>
          <w:tcPr>
            <w:tcW w:w="960" w:type="dxa"/>
            <w:tcBorders>
              <w:top w:val="nil"/>
              <w:left w:val="nil"/>
              <w:bottom w:val="single" w:sz="4" w:space="0" w:color="auto"/>
              <w:right w:val="single" w:sz="4" w:space="0" w:color="auto"/>
            </w:tcBorders>
            <w:shd w:val="clear" w:color="auto" w:fill="auto"/>
            <w:noWrap/>
            <w:vAlign w:val="bottom"/>
            <w:hideMark/>
          </w:tcPr>
          <w:p w14:paraId="3F6E86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1A63E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78552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8D17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E7AAF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2141</w:t>
            </w:r>
          </w:p>
        </w:tc>
        <w:tc>
          <w:tcPr>
            <w:tcW w:w="579" w:type="dxa"/>
            <w:tcBorders>
              <w:top w:val="nil"/>
              <w:left w:val="nil"/>
              <w:bottom w:val="single" w:sz="4" w:space="0" w:color="auto"/>
              <w:right w:val="single" w:sz="4" w:space="0" w:color="auto"/>
            </w:tcBorders>
            <w:shd w:val="clear" w:color="auto" w:fill="auto"/>
            <w:noWrap/>
            <w:vAlign w:val="bottom"/>
            <w:hideMark/>
          </w:tcPr>
          <w:p w14:paraId="5F9754E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BA0BCD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Mostovi in viadukti</w:t>
            </w:r>
          </w:p>
        </w:tc>
        <w:tc>
          <w:tcPr>
            <w:tcW w:w="960" w:type="dxa"/>
            <w:tcBorders>
              <w:top w:val="nil"/>
              <w:left w:val="nil"/>
              <w:bottom w:val="single" w:sz="4" w:space="0" w:color="auto"/>
              <w:right w:val="single" w:sz="4" w:space="0" w:color="auto"/>
            </w:tcBorders>
            <w:shd w:val="clear" w:color="auto" w:fill="auto"/>
            <w:noWrap/>
            <w:vAlign w:val="bottom"/>
            <w:hideMark/>
          </w:tcPr>
          <w:p w14:paraId="70787F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CAFE0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B808C2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354D2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8DE601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2142</w:t>
            </w:r>
          </w:p>
        </w:tc>
        <w:tc>
          <w:tcPr>
            <w:tcW w:w="579" w:type="dxa"/>
            <w:tcBorders>
              <w:top w:val="nil"/>
              <w:left w:val="nil"/>
              <w:bottom w:val="single" w:sz="4" w:space="0" w:color="auto"/>
              <w:right w:val="single" w:sz="4" w:space="0" w:color="auto"/>
            </w:tcBorders>
            <w:shd w:val="clear" w:color="auto" w:fill="auto"/>
            <w:noWrap/>
            <w:vAlign w:val="bottom"/>
            <w:hideMark/>
          </w:tcPr>
          <w:p w14:paraId="66190CB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6A0A022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Predori in podhodi</w:t>
            </w:r>
          </w:p>
        </w:tc>
        <w:tc>
          <w:tcPr>
            <w:tcW w:w="960" w:type="dxa"/>
            <w:tcBorders>
              <w:top w:val="nil"/>
              <w:left w:val="nil"/>
              <w:bottom w:val="single" w:sz="4" w:space="0" w:color="auto"/>
              <w:right w:val="single" w:sz="4" w:space="0" w:color="auto"/>
            </w:tcBorders>
            <w:shd w:val="clear" w:color="auto" w:fill="auto"/>
            <w:noWrap/>
            <w:vAlign w:val="bottom"/>
            <w:hideMark/>
          </w:tcPr>
          <w:p w14:paraId="1D0170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493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082A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30F94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1FB84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2151</w:t>
            </w:r>
          </w:p>
        </w:tc>
        <w:tc>
          <w:tcPr>
            <w:tcW w:w="579" w:type="dxa"/>
            <w:tcBorders>
              <w:top w:val="nil"/>
              <w:left w:val="nil"/>
              <w:bottom w:val="single" w:sz="4" w:space="0" w:color="auto"/>
              <w:right w:val="single" w:sz="4" w:space="0" w:color="auto"/>
            </w:tcBorders>
            <w:shd w:val="clear" w:color="auto" w:fill="auto"/>
            <w:noWrap/>
            <w:vAlign w:val="bottom"/>
            <w:hideMark/>
          </w:tcPr>
          <w:p w14:paraId="73EC87C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5422BCC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Pristanišča in plovbne poti</w:t>
            </w:r>
          </w:p>
        </w:tc>
        <w:tc>
          <w:tcPr>
            <w:tcW w:w="960" w:type="dxa"/>
            <w:tcBorders>
              <w:top w:val="nil"/>
              <w:left w:val="nil"/>
              <w:bottom w:val="single" w:sz="4" w:space="0" w:color="auto"/>
              <w:right w:val="single" w:sz="4" w:space="0" w:color="auto"/>
            </w:tcBorders>
            <w:shd w:val="clear" w:color="auto" w:fill="auto"/>
            <w:noWrap/>
            <w:vAlign w:val="bottom"/>
            <w:hideMark/>
          </w:tcPr>
          <w:p w14:paraId="53B1217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D5EBAA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2ACD3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D0F851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B4F42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2152</w:t>
            </w:r>
          </w:p>
        </w:tc>
        <w:tc>
          <w:tcPr>
            <w:tcW w:w="579" w:type="dxa"/>
            <w:tcBorders>
              <w:top w:val="nil"/>
              <w:left w:val="nil"/>
              <w:bottom w:val="single" w:sz="4" w:space="0" w:color="auto"/>
              <w:right w:val="single" w:sz="4" w:space="0" w:color="auto"/>
            </w:tcBorders>
            <w:shd w:val="clear" w:color="auto" w:fill="auto"/>
            <w:noWrap/>
            <w:vAlign w:val="bottom"/>
            <w:hideMark/>
          </w:tcPr>
          <w:p w14:paraId="3406E8E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082218B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Jezovi, vodne pregrade in drugi vodni objekti</w:t>
            </w:r>
          </w:p>
        </w:tc>
        <w:tc>
          <w:tcPr>
            <w:tcW w:w="960" w:type="dxa"/>
            <w:tcBorders>
              <w:top w:val="nil"/>
              <w:left w:val="nil"/>
              <w:bottom w:val="single" w:sz="4" w:space="0" w:color="auto"/>
              <w:right w:val="single" w:sz="4" w:space="0" w:color="auto"/>
            </w:tcBorders>
            <w:shd w:val="clear" w:color="auto" w:fill="auto"/>
            <w:noWrap/>
            <w:vAlign w:val="bottom"/>
            <w:hideMark/>
          </w:tcPr>
          <w:p w14:paraId="1F1A4DA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2152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C636B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6646FC5" w14:textId="77777777" w:rsidTr="003A214F">
        <w:trPr>
          <w:trHeight w:val="4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7712D8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2153</w:t>
            </w:r>
          </w:p>
        </w:tc>
        <w:tc>
          <w:tcPr>
            <w:tcW w:w="579" w:type="dxa"/>
            <w:tcBorders>
              <w:top w:val="nil"/>
              <w:left w:val="nil"/>
              <w:bottom w:val="single" w:sz="4" w:space="0" w:color="auto"/>
              <w:right w:val="single" w:sz="4" w:space="0" w:color="auto"/>
            </w:tcBorders>
            <w:shd w:val="clear" w:color="auto" w:fill="auto"/>
            <w:noWrap/>
            <w:vAlign w:val="bottom"/>
            <w:hideMark/>
          </w:tcPr>
          <w:p w14:paraId="4BED598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B90920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Sistem za namakanje in osuševanje, akvadukti, razen namakalnih sistemov</w:t>
            </w:r>
          </w:p>
        </w:tc>
        <w:tc>
          <w:tcPr>
            <w:tcW w:w="960" w:type="dxa"/>
            <w:tcBorders>
              <w:top w:val="nil"/>
              <w:left w:val="nil"/>
              <w:bottom w:val="single" w:sz="4" w:space="0" w:color="auto"/>
              <w:right w:val="single" w:sz="4" w:space="0" w:color="auto"/>
            </w:tcBorders>
            <w:shd w:val="clear" w:color="auto" w:fill="auto"/>
            <w:noWrap/>
            <w:vAlign w:val="bottom"/>
            <w:hideMark/>
          </w:tcPr>
          <w:p w14:paraId="243F8F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6F3ED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CB897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FC7964" w14:textId="77777777" w:rsidTr="003A214F">
        <w:trPr>
          <w:trHeight w:val="28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620A97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E1300D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1A142F9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Namakalni sistemi</w:t>
            </w:r>
          </w:p>
        </w:tc>
        <w:tc>
          <w:tcPr>
            <w:tcW w:w="960" w:type="dxa"/>
            <w:tcBorders>
              <w:top w:val="nil"/>
              <w:left w:val="nil"/>
              <w:bottom w:val="single" w:sz="4" w:space="0" w:color="auto"/>
              <w:right w:val="single" w:sz="4" w:space="0" w:color="auto"/>
            </w:tcBorders>
            <w:shd w:val="clear" w:color="auto" w:fill="auto"/>
            <w:noWrap/>
            <w:vAlign w:val="bottom"/>
            <w:hideMark/>
          </w:tcPr>
          <w:p w14:paraId="13738F6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501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18B59F"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pp</w:t>
            </w:r>
            <w:r w:rsidRPr="003A214F">
              <w:rPr>
                <w:rFonts w:ascii="Arial" w:eastAsia="Times New Roman" w:hAnsi="Arial" w:cs="Arial"/>
                <w:sz w:val="18"/>
                <w:szCs w:val="18"/>
                <w:vertAlign w:val="superscript"/>
                <w:lang w:eastAsia="sl-SI"/>
              </w:rPr>
              <w:t>9</w:t>
            </w:r>
          </w:p>
        </w:tc>
      </w:tr>
      <w:tr w:rsidR="00BA2EA8" w:rsidRPr="003A214F" w14:paraId="0D9DCAB6" w14:textId="77777777" w:rsidTr="003A214F">
        <w:trPr>
          <w:trHeight w:val="300"/>
        </w:trPr>
        <w:tc>
          <w:tcPr>
            <w:tcW w:w="883" w:type="dxa"/>
            <w:tcBorders>
              <w:top w:val="nil"/>
              <w:left w:val="nil"/>
              <w:bottom w:val="nil"/>
              <w:right w:val="nil"/>
            </w:tcBorders>
            <w:shd w:val="clear" w:color="auto" w:fill="auto"/>
            <w:noWrap/>
            <w:vAlign w:val="bottom"/>
            <w:hideMark/>
          </w:tcPr>
          <w:p w14:paraId="61C9C8F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530A60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065ED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7EA3B58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979141A"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5050BA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54FD0DB1" w14:textId="77777777" w:rsidTr="003A214F">
        <w:trPr>
          <w:trHeight w:val="6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659F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C656ABC"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9BC959F" w14:textId="2BD4A10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CEVOVODI, KOMUNIKACIJSKA OMREŽJA IN </w:t>
            </w:r>
            <w:r w:rsidR="00CA1894">
              <w:rPr>
                <w:rFonts w:ascii="Arial" w:eastAsia="Times New Roman" w:hAnsi="Arial" w:cs="Arial"/>
                <w:b/>
                <w:bCs/>
                <w:color w:val="000000"/>
                <w:sz w:val="18"/>
                <w:szCs w:val="18"/>
                <w:lang w:eastAsia="sl-SI"/>
              </w:rPr>
              <w:t>ELEKTRO</w:t>
            </w:r>
            <w:r w:rsidRPr="003A214F">
              <w:rPr>
                <w:rFonts w:ascii="Arial" w:eastAsia="Times New Roman" w:hAnsi="Arial" w:cs="Arial"/>
                <w:b/>
                <w:bCs/>
                <w:color w:val="000000"/>
                <w:sz w:val="18"/>
                <w:szCs w:val="18"/>
                <w:lang w:eastAsia="sl-SI"/>
              </w:rPr>
              <w:t xml:space="preserve">ENERGETSKI VODI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2C4E11D"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55FCBBAC"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BB8A0C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673F7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0334D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2211</w:t>
            </w:r>
          </w:p>
        </w:tc>
        <w:tc>
          <w:tcPr>
            <w:tcW w:w="579" w:type="dxa"/>
            <w:tcBorders>
              <w:top w:val="nil"/>
              <w:left w:val="nil"/>
              <w:bottom w:val="single" w:sz="4" w:space="0" w:color="auto"/>
              <w:right w:val="single" w:sz="4" w:space="0" w:color="auto"/>
            </w:tcBorders>
            <w:shd w:val="clear" w:color="auto" w:fill="auto"/>
            <w:noWrap/>
            <w:vAlign w:val="bottom"/>
            <w:hideMark/>
          </w:tcPr>
          <w:p w14:paraId="150FDBE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C73E9B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Naftovodi in daljinski (prenosni) plinovodi </w:t>
            </w:r>
          </w:p>
        </w:tc>
        <w:tc>
          <w:tcPr>
            <w:tcW w:w="960" w:type="dxa"/>
            <w:tcBorders>
              <w:top w:val="nil"/>
              <w:left w:val="nil"/>
              <w:bottom w:val="single" w:sz="4" w:space="0" w:color="auto"/>
              <w:right w:val="single" w:sz="4" w:space="0" w:color="auto"/>
            </w:tcBorders>
            <w:shd w:val="clear" w:color="auto" w:fill="auto"/>
            <w:noWrap/>
            <w:vAlign w:val="bottom"/>
            <w:hideMark/>
          </w:tcPr>
          <w:p w14:paraId="25D8C4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F0979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F55E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767D4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89B46E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22121</w:t>
            </w:r>
          </w:p>
        </w:tc>
        <w:tc>
          <w:tcPr>
            <w:tcW w:w="579" w:type="dxa"/>
            <w:tcBorders>
              <w:top w:val="nil"/>
              <w:left w:val="nil"/>
              <w:bottom w:val="single" w:sz="4" w:space="0" w:color="auto"/>
              <w:right w:val="single" w:sz="4" w:space="0" w:color="auto"/>
            </w:tcBorders>
            <w:shd w:val="clear" w:color="auto" w:fill="auto"/>
            <w:noWrap/>
            <w:vAlign w:val="bottom"/>
            <w:hideMark/>
          </w:tcPr>
          <w:p w14:paraId="47FC154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2CC8832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(transportni) vodovodi</w:t>
            </w:r>
          </w:p>
        </w:tc>
        <w:tc>
          <w:tcPr>
            <w:tcW w:w="960" w:type="dxa"/>
            <w:tcBorders>
              <w:top w:val="nil"/>
              <w:left w:val="nil"/>
              <w:bottom w:val="single" w:sz="4" w:space="0" w:color="auto"/>
              <w:right w:val="single" w:sz="4" w:space="0" w:color="auto"/>
            </w:tcBorders>
            <w:shd w:val="clear" w:color="auto" w:fill="auto"/>
            <w:noWrap/>
            <w:vAlign w:val="bottom"/>
            <w:hideMark/>
          </w:tcPr>
          <w:p w14:paraId="235C6AE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B7CE8F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720150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4A3496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547FA1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22122</w:t>
            </w:r>
          </w:p>
        </w:tc>
        <w:tc>
          <w:tcPr>
            <w:tcW w:w="579" w:type="dxa"/>
            <w:tcBorders>
              <w:top w:val="nil"/>
              <w:left w:val="nil"/>
              <w:bottom w:val="single" w:sz="4" w:space="0" w:color="auto"/>
              <w:right w:val="single" w:sz="4" w:space="0" w:color="auto"/>
            </w:tcBorders>
            <w:shd w:val="clear" w:color="auto" w:fill="auto"/>
            <w:noWrap/>
            <w:vAlign w:val="bottom"/>
            <w:hideMark/>
          </w:tcPr>
          <w:p w14:paraId="5553259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1D50F4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črpanje, filtriranje in zajem vode</w:t>
            </w:r>
          </w:p>
        </w:tc>
        <w:tc>
          <w:tcPr>
            <w:tcW w:w="960" w:type="dxa"/>
            <w:tcBorders>
              <w:top w:val="nil"/>
              <w:left w:val="nil"/>
              <w:bottom w:val="single" w:sz="4" w:space="0" w:color="auto"/>
              <w:right w:val="single" w:sz="4" w:space="0" w:color="auto"/>
            </w:tcBorders>
            <w:shd w:val="clear" w:color="auto" w:fill="auto"/>
            <w:noWrap/>
            <w:vAlign w:val="bottom"/>
            <w:hideMark/>
          </w:tcPr>
          <w:p w14:paraId="15B719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2C661B4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6432318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BA2EA8" w:rsidRPr="003A214F" w14:paraId="7D8000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44FA0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22130</w:t>
            </w:r>
          </w:p>
        </w:tc>
        <w:tc>
          <w:tcPr>
            <w:tcW w:w="579" w:type="dxa"/>
            <w:tcBorders>
              <w:top w:val="nil"/>
              <w:left w:val="nil"/>
              <w:bottom w:val="single" w:sz="4" w:space="0" w:color="auto"/>
              <w:right w:val="single" w:sz="4" w:space="0" w:color="auto"/>
            </w:tcBorders>
            <w:shd w:val="clear" w:color="auto" w:fill="auto"/>
            <w:noWrap/>
            <w:vAlign w:val="bottom"/>
            <w:hideMark/>
          </w:tcPr>
          <w:p w14:paraId="6C39663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1132D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Daljinsko (hrbtenično) komunikacijsko omrežje</w:t>
            </w:r>
          </w:p>
        </w:tc>
        <w:tc>
          <w:tcPr>
            <w:tcW w:w="960" w:type="dxa"/>
            <w:tcBorders>
              <w:top w:val="nil"/>
              <w:left w:val="nil"/>
              <w:bottom w:val="single" w:sz="4" w:space="0" w:color="auto"/>
              <w:right w:val="single" w:sz="4" w:space="0" w:color="auto"/>
            </w:tcBorders>
            <w:shd w:val="clear" w:color="auto" w:fill="auto"/>
            <w:noWrap/>
            <w:vAlign w:val="bottom"/>
            <w:hideMark/>
          </w:tcPr>
          <w:p w14:paraId="07BB4E5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7B7FB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1C06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B3F120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B20F1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22140</w:t>
            </w:r>
          </w:p>
        </w:tc>
        <w:tc>
          <w:tcPr>
            <w:tcW w:w="579" w:type="dxa"/>
            <w:tcBorders>
              <w:top w:val="nil"/>
              <w:left w:val="nil"/>
              <w:bottom w:val="single" w:sz="4" w:space="0" w:color="auto"/>
              <w:right w:val="single" w:sz="4" w:space="0" w:color="auto"/>
            </w:tcBorders>
            <w:shd w:val="clear" w:color="auto" w:fill="auto"/>
            <w:noWrap/>
            <w:vAlign w:val="bottom"/>
            <w:hideMark/>
          </w:tcPr>
          <w:p w14:paraId="73FA063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9CDB8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(prenosni) elektroenergetski vodi</w:t>
            </w:r>
          </w:p>
        </w:tc>
        <w:tc>
          <w:tcPr>
            <w:tcW w:w="960" w:type="dxa"/>
            <w:tcBorders>
              <w:top w:val="nil"/>
              <w:left w:val="nil"/>
              <w:bottom w:val="single" w:sz="4" w:space="0" w:color="auto"/>
              <w:right w:val="single" w:sz="4" w:space="0" w:color="auto"/>
            </w:tcBorders>
            <w:shd w:val="clear" w:color="auto" w:fill="auto"/>
            <w:noWrap/>
            <w:vAlign w:val="bottom"/>
            <w:hideMark/>
          </w:tcPr>
          <w:p w14:paraId="4421B5A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C41C78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90E21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06F87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DA2954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22210</w:t>
            </w:r>
          </w:p>
        </w:tc>
        <w:tc>
          <w:tcPr>
            <w:tcW w:w="579" w:type="dxa"/>
            <w:tcBorders>
              <w:top w:val="nil"/>
              <w:left w:val="nil"/>
              <w:bottom w:val="single" w:sz="4" w:space="0" w:color="auto"/>
              <w:right w:val="single" w:sz="4" w:space="0" w:color="auto"/>
            </w:tcBorders>
            <w:shd w:val="clear" w:color="auto" w:fill="auto"/>
            <w:noWrap/>
            <w:vAlign w:val="bottom"/>
            <w:hideMark/>
          </w:tcPr>
          <w:p w14:paraId="11462B8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4BFF8B7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(distribucijski) plinovodi</w:t>
            </w:r>
          </w:p>
        </w:tc>
        <w:tc>
          <w:tcPr>
            <w:tcW w:w="960" w:type="dxa"/>
            <w:tcBorders>
              <w:top w:val="nil"/>
              <w:left w:val="nil"/>
              <w:bottom w:val="single" w:sz="4" w:space="0" w:color="auto"/>
              <w:right w:val="single" w:sz="4" w:space="0" w:color="auto"/>
            </w:tcBorders>
            <w:shd w:val="clear" w:color="auto" w:fill="auto"/>
            <w:noWrap/>
            <w:vAlign w:val="bottom"/>
            <w:hideMark/>
          </w:tcPr>
          <w:p w14:paraId="2596366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B14B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42B7ECD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105D5634" w14:textId="77777777" w:rsidTr="003A214F">
        <w:trPr>
          <w:trHeight w:val="41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768B5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22221</w:t>
            </w:r>
          </w:p>
        </w:tc>
        <w:tc>
          <w:tcPr>
            <w:tcW w:w="579" w:type="dxa"/>
            <w:tcBorders>
              <w:top w:val="nil"/>
              <w:left w:val="nil"/>
              <w:bottom w:val="single" w:sz="4" w:space="0" w:color="auto"/>
              <w:right w:val="single" w:sz="4" w:space="0" w:color="auto"/>
            </w:tcBorders>
            <w:shd w:val="clear" w:color="auto" w:fill="auto"/>
            <w:noWrap/>
            <w:vAlign w:val="bottom"/>
            <w:hideMark/>
          </w:tcPr>
          <w:p w14:paraId="39CCD64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245792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vodovodi za pitno vodo in cevovodi za tehnološko vodo</w:t>
            </w:r>
          </w:p>
        </w:tc>
        <w:tc>
          <w:tcPr>
            <w:tcW w:w="960" w:type="dxa"/>
            <w:tcBorders>
              <w:top w:val="nil"/>
              <w:left w:val="nil"/>
              <w:bottom w:val="single" w:sz="4" w:space="0" w:color="auto"/>
              <w:right w:val="single" w:sz="4" w:space="0" w:color="auto"/>
            </w:tcBorders>
            <w:shd w:val="clear" w:color="auto" w:fill="auto"/>
            <w:noWrap/>
            <w:vAlign w:val="bottom"/>
            <w:hideMark/>
          </w:tcPr>
          <w:p w14:paraId="3E457D5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AE691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A61433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FCDF52D" w14:textId="77777777" w:rsidTr="003A214F">
        <w:trPr>
          <w:trHeight w:val="26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7C0B09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22222</w:t>
            </w:r>
          </w:p>
        </w:tc>
        <w:tc>
          <w:tcPr>
            <w:tcW w:w="579" w:type="dxa"/>
            <w:tcBorders>
              <w:top w:val="nil"/>
              <w:left w:val="nil"/>
              <w:bottom w:val="single" w:sz="4" w:space="0" w:color="auto"/>
              <w:right w:val="single" w:sz="4" w:space="0" w:color="auto"/>
            </w:tcBorders>
            <w:shd w:val="clear" w:color="auto" w:fill="auto"/>
            <w:noWrap/>
            <w:vAlign w:val="bottom"/>
            <w:hideMark/>
          </w:tcPr>
          <w:p w14:paraId="6643E8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562CE7D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cevovodi za toplo vodo, paro in stisnjen zrak</w:t>
            </w:r>
          </w:p>
        </w:tc>
        <w:tc>
          <w:tcPr>
            <w:tcW w:w="960" w:type="dxa"/>
            <w:tcBorders>
              <w:top w:val="nil"/>
              <w:left w:val="nil"/>
              <w:bottom w:val="single" w:sz="4" w:space="0" w:color="auto"/>
              <w:right w:val="single" w:sz="4" w:space="0" w:color="auto"/>
            </w:tcBorders>
            <w:shd w:val="clear" w:color="auto" w:fill="auto"/>
            <w:noWrap/>
            <w:vAlign w:val="bottom"/>
            <w:hideMark/>
          </w:tcPr>
          <w:p w14:paraId="13C7299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93D48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44C57B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4C95F7C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43963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22223</w:t>
            </w:r>
          </w:p>
        </w:tc>
        <w:tc>
          <w:tcPr>
            <w:tcW w:w="579" w:type="dxa"/>
            <w:tcBorders>
              <w:top w:val="nil"/>
              <w:left w:val="nil"/>
              <w:bottom w:val="single" w:sz="4" w:space="0" w:color="auto"/>
              <w:right w:val="single" w:sz="4" w:space="0" w:color="auto"/>
            </w:tcBorders>
            <w:shd w:val="clear" w:color="auto" w:fill="auto"/>
            <w:noWrap/>
            <w:vAlign w:val="bottom"/>
            <w:hideMark/>
          </w:tcPr>
          <w:p w14:paraId="3AE59D4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15CFB7F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Vodni stolpi in vodnjaki</w:t>
            </w:r>
          </w:p>
        </w:tc>
        <w:tc>
          <w:tcPr>
            <w:tcW w:w="960" w:type="dxa"/>
            <w:tcBorders>
              <w:top w:val="nil"/>
              <w:left w:val="nil"/>
              <w:bottom w:val="single" w:sz="4" w:space="0" w:color="auto"/>
              <w:right w:val="single" w:sz="4" w:space="0" w:color="auto"/>
            </w:tcBorders>
            <w:shd w:val="clear" w:color="auto" w:fill="auto"/>
            <w:noWrap/>
            <w:vAlign w:val="bottom"/>
            <w:hideMark/>
          </w:tcPr>
          <w:p w14:paraId="5CD0316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3A0508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6E15922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BA2EA8" w:rsidRPr="003A214F" w14:paraId="6A4571A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04E897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FFD9392" w14:textId="3B3A6F71"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4E1317FD"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Vrtina ali vodnjak, potreben za raziskave</w:t>
            </w:r>
          </w:p>
        </w:tc>
        <w:tc>
          <w:tcPr>
            <w:tcW w:w="960" w:type="dxa"/>
            <w:tcBorders>
              <w:top w:val="nil"/>
              <w:left w:val="nil"/>
              <w:bottom w:val="single" w:sz="4" w:space="0" w:color="auto"/>
              <w:right w:val="single" w:sz="4" w:space="0" w:color="auto"/>
            </w:tcBorders>
            <w:shd w:val="clear" w:color="auto" w:fill="auto"/>
            <w:noWrap/>
            <w:vAlign w:val="bottom"/>
            <w:hideMark/>
          </w:tcPr>
          <w:p w14:paraId="4D8C177B" w14:textId="0B9F32AC"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26DA9F8" w14:textId="480CC8F9"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41E523C" w14:textId="6CC656F1"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w:t>
            </w:r>
            <w:r>
              <w:rPr>
                <w:rFonts w:ascii="Arial" w:eastAsia="Times New Roman" w:hAnsi="Arial" w:cs="Arial"/>
                <w:sz w:val="18"/>
                <w:szCs w:val="18"/>
                <w:vertAlign w:val="superscript"/>
                <w:lang w:eastAsia="sl-SI"/>
              </w:rPr>
              <w:t>,19</w:t>
            </w:r>
          </w:p>
        </w:tc>
      </w:tr>
      <w:tr w:rsidR="00BA2EA8" w:rsidRPr="003A214F" w14:paraId="421DD7E2" w14:textId="77777777" w:rsidTr="003A214F">
        <w:trPr>
          <w:trHeight w:val="345"/>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05270E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22231</w:t>
            </w:r>
          </w:p>
        </w:tc>
        <w:tc>
          <w:tcPr>
            <w:tcW w:w="579" w:type="dxa"/>
            <w:tcBorders>
              <w:top w:val="nil"/>
              <w:left w:val="nil"/>
              <w:bottom w:val="single" w:sz="4" w:space="0" w:color="auto"/>
              <w:right w:val="single" w:sz="4" w:space="0" w:color="auto"/>
            </w:tcBorders>
            <w:shd w:val="clear" w:color="000000" w:fill="FFFFFF"/>
            <w:noWrap/>
            <w:vAlign w:val="bottom"/>
            <w:hideMark/>
          </w:tcPr>
          <w:p w14:paraId="466A12D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E613A0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Cevovodi za odpadno vodo (kanalizacija)</w:t>
            </w:r>
          </w:p>
        </w:tc>
        <w:tc>
          <w:tcPr>
            <w:tcW w:w="960" w:type="dxa"/>
            <w:tcBorders>
              <w:top w:val="nil"/>
              <w:left w:val="nil"/>
              <w:bottom w:val="single" w:sz="4" w:space="0" w:color="auto"/>
              <w:right w:val="single" w:sz="4" w:space="0" w:color="auto"/>
            </w:tcBorders>
            <w:shd w:val="clear" w:color="auto" w:fill="auto"/>
            <w:noWrap/>
            <w:vAlign w:val="bottom"/>
            <w:hideMark/>
          </w:tcPr>
          <w:p w14:paraId="22FB6D9E" w14:textId="09141E60"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pp</w:t>
            </w:r>
            <w:r w:rsidRPr="006A257E">
              <w:rPr>
                <w:rFonts w:ascii="Arial" w:eastAsia="Times New Roman" w:hAnsi="Arial" w:cs="Arial"/>
                <w:color w:val="000000"/>
                <w:sz w:val="18"/>
                <w:szCs w:val="18"/>
                <w:vertAlign w:val="superscript"/>
                <w:lang w:eastAsia="sl-SI"/>
              </w:rPr>
              <w:t>2,6,7</w:t>
            </w:r>
            <w:r w:rsidR="00EF702D" w:rsidRPr="006A257E">
              <w:rPr>
                <w:rFonts w:ascii="Arial" w:eastAsia="Times New Roman" w:hAnsi="Arial" w:cs="Arial"/>
                <w:color w:val="000000"/>
                <w:sz w:val="18"/>
                <w:szCs w:val="18"/>
                <w:vertAlign w:val="superscript"/>
                <w:lang w:eastAsia="sl-SI"/>
              </w:rPr>
              <w:t>,22</w:t>
            </w:r>
          </w:p>
        </w:tc>
        <w:tc>
          <w:tcPr>
            <w:tcW w:w="960" w:type="dxa"/>
            <w:tcBorders>
              <w:top w:val="nil"/>
              <w:left w:val="nil"/>
              <w:bottom w:val="single" w:sz="4" w:space="0" w:color="auto"/>
              <w:right w:val="single" w:sz="4" w:space="0" w:color="auto"/>
            </w:tcBorders>
            <w:shd w:val="clear" w:color="auto" w:fill="auto"/>
            <w:noWrap/>
            <w:vAlign w:val="bottom"/>
            <w:hideMark/>
          </w:tcPr>
          <w:p w14:paraId="22A908DD"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pd</w:t>
            </w:r>
            <w:r w:rsidRPr="006A257E">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49C5BE2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r>
      <w:tr w:rsidR="00BA2EA8" w:rsidRPr="003A214F" w14:paraId="77551621" w14:textId="77777777" w:rsidTr="003A214F">
        <w:trPr>
          <w:trHeight w:val="92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DEFC58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279B05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51700EA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52EF8E03"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B27E567"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9871DD" w14:textId="6020FA4F" w:rsidR="00BA2EA8" w:rsidRPr="003A214F" w:rsidRDefault="00A27C2C" w:rsidP="00BA2EA8">
            <w:pPr>
              <w:spacing w:after="0" w:line="240" w:lineRule="auto"/>
              <w:jc w:val="center"/>
              <w:rPr>
                <w:rFonts w:ascii="Arial" w:eastAsia="Times New Roman" w:hAnsi="Arial" w:cs="Arial"/>
                <w:sz w:val="18"/>
                <w:szCs w:val="18"/>
                <w:lang w:eastAsia="sl-SI"/>
              </w:rPr>
            </w:pPr>
            <w:r w:rsidRPr="00A27C2C">
              <w:rPr>
                <w:rFonts w:ascii="Arial" w:eastAsia="Times New Roman" w:hAnsi="Arial" w:cs="Arial"/>
                <w:sz w:val="18"/>
                <w:szCs w:val="18"/>
                <w:lang w:eastAsia="sl-SI"/>
              </w:rPr>
              <w:t>pp</w:t>
            </w:r>
            <w:r w:rsidR="00BA2EA8" w:rsidRPr="00A27C2C">
              <w:rPr>
                <w:rFonts w:ascii="Arial" w:eastAsia="Times New Roman" w:hAnsi="Arial" w:cs="Arial"/>
                <w:sz w:val="18"/>
                <w:szCs w:val="18"/>
                <w:vertAlign w:val="superscript"/>
                <w:lang w:eastAsia="sl-SI"/>
              </w:rPr>
              <w:t>5</w:t>
            </w:r>
          </w:p>
        </w:tc>
      </w:tr>
      <w:tr w:rsidR="00BA2EA8" w:rsidRPr="002C4782" w14:paraId="67CB117B" w14:textId="77777777" w:rsidTr="003A214F">
        <w:trPr>
          <w:trHeight w:val="97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63EF0F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7AE184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3CE55320" w14:textId="77777777" w:rsidR="00BA2EA8" w:rsidRPr="002C4782" w:rsidRDefault="00BA2EA8" w:rsidP="00BA2EA8">
            <w:pPr>
              <w:spacing w:after="0" w:line="240" w:lineRule="auto"/>
              <w:rPr>
                <w:rFonts w:ascii="Arial" w:eastAsia="Times New Roman" w:hAnsi="Arial" w:cs="Arial"/>
                <w:color w:val="000000"/>
                <w:sz w:val="18"/>
                <w:szCs w:val="18"/>
                <w:lang w:eastAsia="sl-SI"/>
              </w:rPr>
            </w:pPr>
            <w:r w:rsidRPr="002C4782">
              <w:rPr>
                <w:rFonts w:ascii="Arial" w:eastAsia="Times New Roman" w:hAnsi="Arial" w:cs="Arial"/>
                <w:color w:val="000000"/>
                <w:sz w:val="18"/>
                <w:szCs w:val="18"/>
                <w:lang w:eastAsia="sl-SI"/>
              </w:rPr>
              <w:t>Iztok ali iztočni objekt za odvajanje komunalne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44B2C07A" w14:textId="77777777" w:rsidR="00BA2EA8" w:rsidRPr="002C4782" w:rsidRDefault="00BA2EA8" w:rsidP="00BA2EA8">
            <w:pPr>
              <w:spacing w:after="0" w:line="240" w:lineRule="auto"/>
              <w:jc w:val="center"/>
              <w:rPr>
                <w:rFonts w:ascii="Arial" w:eastAsia="Times New Roman" w:hAnsi="Arial" w:cs="Arial"/>
                <w:color w:val="000000"/>
                <w:sz w:val="18"/>
                <w:szCs w:val="18"/>
                <w:lang w:eastAsia="sl-SI"/>
              </w:rPr>
            </w:pPr>
            <w:r w:rsidRPr="002C4782">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8ED799" w14:textId="74B7339E" w:rsidR="00BA2EA8" w:rsidRPr="002C4782" w:rsidRDefault="00EF702D" w:rsidP="00BA2EA8">
            <w:pPr>
              <w:spacing w:after="0" w:line="240" w:lineRule="auto"/>
              <w:jc w:val="center"/>
              <w:rPr>
                <w:rFonts w:ascii="Arial" w:eastAsia="Times New Roman" w:hAnsi="Arial" w:cs="Arial"/>
                <w:color w:val="000000"/>
                <w:sz w:val="18"/>
                <w:szCs w:val="18"/>
                <w:lang w:eastAsia="sl-SI"/>
              </w:rPr>
            </w:pPr>
            <w:r w:rsidRPr="002C4782">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AF1C2CD" w14:textId="77777777" w:rsidR="00BA2EA8" w:rsidRPr="002C4782" w:rsidRDefault="00BA2EA8" w:rsidP="00BA2EA8">
            <w:pPr>
              <w:spacing w:after="0" w:line="240" w:lineRule="auto"/>
              <w:jc w:val="center"/>
              <w:rPr>
                <w:rFonts w:ascii="Arial" w:eastAsia="Times New Roman" w:hAnsi="Arial" w:cs="Arial"/>
                <w:color w:val="000000"/>
                <w:sz w:val="18"/>
                <w:szCs w:val="18"/>
                <w:lang w:eastAsia="sl-SI"/>
              </w:rPr>
            </w:pPr>
            <w:r w:rsidRPr="002C4782">
              <w:rPr>
                <w:rFonts w:ascii="Arial" w:eastAsia="Times New Roman" w:hAnsi="Arial" w:cs="Arial"/>
                <w:color w:val="000000"/>
                <w:sz w:val="18"/>
                <w:szCs w:val="18"/>
                <w:lang w:eastAsia="sl-SI"/>
              </w:rPr>
              <w:t>pd</w:t>
            </w:r>
            <w:r w:rsidRPr="002C4782">
              <w:rPr>
                <w:rFonts w:ascii="Arial" w:eastAsia="Times New Roman" w:hAnsi="Arial" w:cs="Arial"/>
                <w:color w:val="000000"/>
                <w:sz w:val="18"/>
                <w:szCs w:val="18"/>
                <w:vertAlign w:val="superscript"/>
                <w:lang w:eastAsia="sl-SI"/>
              </w:rPr>
              <w:t>8,10</w:t>
            </w:r>
          </w:p>
        </w:tc>
      </w:tr>
      <w:tr w:rsidR="00BA2EA8" w:rsidRPr="003A214F" w14:paraId="46E02A66" w14:textId="77777777" w:rsidTr="003A214F">
        <w:trPr>
          <w:trHeight w:val="140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46A8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02D22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c</w:t>
            </w:r>
          </w:p>
        </w:tc>
        <w:tc>
          <w:tcPr>
            <w:tcW w:w="4919" w:type="dxa"/>
            <w:tcBorders>
              <w:top w:val="nil"/>
              <w:left w:val="nil"/>
              <w:bottom w:val="single" w:sz="4" w:space="0" w:color="auto"/>
              <w:right w:val="single" w:sz="4" w:space="0" w:color="auto"/>
            </w:tcBorders>
            <w:shd w:val="clear" w:color="auto" w:fill="auto"/>
            <w:vAlign w:val="bottom"/>
            <w:hideMark/>
          </w:tcPr>
          <w:p w14:paraId="4844974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60" w:type="dxa"/>
            <w:tcBorders>
              <w:top w:val="nil"/>
              <w:left w:val="nil"/>
              <w:bottom w:val="single" w:sz="4" w:space="0" w:color="auto"/>
              <w:right w:val="single" w:sz="4" w:space="0" w:color="auto"/>
            </w:tcBorders>
            <w:shd w:val="clear" w:color="auto" w:fill="auto"/>
            <w:noWrap/>
            <w:vAlign w:val="bottom"/>
            <w:hideMark/>
          </w:tcPr>
          <w:p w14:paraId="0A6D5837"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DDF765"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168A72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r>
      <w:tr w:rsidR="00BA2EA8" w:rsidRPr="003A214F" w14:paraId="3A905B4F" w14:textId="77777777" w:rsidTr="003A214F">
        <w:trPr>
          <w:trHeight w:val="97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0C7789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1F6A74D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hideMark/>
          </w:tcPr>
          <w:p w14:paraId="52119EE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960" w:type="dxa"/>
            <w:tcBorders>
              <w:top w:val="nil"/>
              <w:left w:val="nil"/>
              <w:bottom w:val="single" w:sz="4" w:space="0" w:color="auto"/>
              <w:right w:val="single" w:sz="4" w:space="0" w:color="auto"/>
            </w:tcBorders>
            <w:shd w:val="clear" w:color="auto" w:fill="auto"/>
            <w:noWrap/>
            <w:vAlign w:val="bottom"/>
            <w:hideMark/>
          </w:tcPr>
          <w:p w14:paraId="090A81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1312B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C145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6</w:t>
            </w:r>
          </w:p>
        </w:tc>
      </w:tr>
      <w:tr w:rsidR="00BA2EA8" w:rsidRPr="003A214F" w14:paraId="6FC6B181" w14:textId="77777777" w:rsidTr="003A214F">
        <w:trPr>
          <w:trHeight w:val="98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0BA5D6"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CE5EF2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hideMark/>
          </w:tcPr>
          <w:p w14:paraId="6C14F1B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7A8A53B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7BBA4E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c>
          <w:tcPr>
            <w:tcW w:w="960" w:type="dxa"/>
            <w:tcBorders>
              <w:top w:val="nil"/>
              <w:left w:val="nil"/>
              <w:bottom w:val="single" w:sz="4" w:space="0" w:color="auto"/>
              <w:right w:val="single" w:sz="4" w:space="0" w:color="auto"/>
            </w:tcBorders>
            <w:shd w:val="clear" w:color="auto" w:fill="auto"/>
            <w:noWrap/>
            <w:vAlign w:val="bottom"/>
            <w:hideMark/>
          </w:tcPr>
          <w:p w14:paraId="64B0DAC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8</w:t>
            </w:r>
          </w:p>
        </w:tc>
      </w:tr>
      <w:tr w:rsidR="00BA2EA8" w:rsidRPr="003A214F" w14:paraId="03DAAF2E"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4948332" w14:textId="77777777" w:rsidR="00BA2EA8" w:rsidRPr="00F1710F" w:rsidRDefault="00BA2EA8" w:rsidP="00BA2EA8">
            <w:pPr>
              <w:spacing w:after="0" w:line="240" w:lineRule="auto"/>
              <w:jc w:val="right"/>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22232</w:t>
            </w:r>
          </w:p>
        </w:tc>
        <w:tc>
          <w:tcPr>
            <w:tcW w:w="579" w:type="dxa"/>
            <w:tcBorders>
              <w:top w:val="nil"/>
              <w:left w:val="nil"/>
              <w:bottom w:val="single" w:sz="4" w:space="0" w:color="auto"/>
              <w:right w:val="single" w:sz="4" w:space="0" w:color="auto"/>
            </w:tcBorders>
            <w:shd w:val="clear" w:color="000000" w:fill="FFFFFF"/>
            <w:noWrap/>
            <w:vAlign w:val="bottom"/>
            <w:hideMark/>
          </w:tcPr>
          <w:p w14:paraId="4079ED35" w14:textId="77777777" w:rsidR="00BA2EA8" w:rsidRPr="00F1710F" w:rsidRDefault="00BA2EA8" w:rsidP="00BA2EA8">
            <w:pPr>
              <w:spacing w:after="0" w:line="240" w:lineRule="auto"/>
              <w:jc w:val="right"/>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208DCE24" w14:textId="77777777" w:rsidR="00BA2EA8" w:rsidRPr="00F1710F" w:rsidRDefault="00BA2EA8" w:rsidP="00BA2EA8">
            <w:pPr>
              <w:spacing w:after="0" w:line="240" w:lineRule="auto"/>
              <w:rPr>
                <w:rFonts w:ascii="Arial" w:eastAsia="Times New Roman" w:hAnsi="Arial" w:cs="Arial"/>
                <w:sz w:val="18"/>
                <w:szCs w:val="18"/>
                <w:lang w:eastAsia="sl-SI"/>
              </w:rPr>
            </w:pPr>
            <w:r w:rsidRPr="00F1710F">
              <w:rPr>
                <w:rFonts w:ascii="Arial" w:eastAsia="Times New Roman" w:hAnsi="Arial" w:cs="Arial"/>
                <w:sz w:val="18"/>
                <w:szCs w:val="18"/>
                <w:lang w:eastAsia="sl-SI"/>
              </w:rPr>
              <w:t>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7B2A04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15F329C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2C95A4A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r>
      <w:tr w:rsidR="00BA2EA8" w:rsidRPr="003A214F" w14:paraId="3CC4A0CE" w14:textId="77777777" w:rsidTr="003A214F">
        <w:trPr>
          <w:trHeight w:val="558"/>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77F2BA2" w14:textId="77777777"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64B9E155" w14:textId="77777777"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4A0660E8" w14:textId="06172A25"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 xml:space="preserve">Male komunalne čistilne naprave z zmogljivostjo, </w:t>
            </w:r>
            <w:r w:rsidR="002369FA" w:rsidRPr="00F1710F">
              <w:rPr>
                <w:rFonts w:ascii="Arial" w:eastAsia="Times New Roman" w:hAnsi="Arial" w:cs="Arial"/>
                <w:color w:val="000000"/>
                <w:sz w:val="18"/>
                <w:szCs w:val="18"/>
                <w:lang w:eastAsia="sl-SI"/>
              </w:rPr>
              <w:t xml:space="preserve">manjšo </w:t>
            </w:r>
            <w:r w:rsidRPr="00F1710F">
              <w:rPr>
                <w:rFonts w:ascii="Arial" w:eastAsia="Times New Roman" w:hAnsi="Arial" w:cs="Arial"/>
                <w:color w:val="000000"/>
                <w:sz w:val="18"/>
                <w:szCs w:val="18"/>
                <w:lang w:eastAsia="sl-SI"/>
              </w:rPr>
              <w:t>od 200 populacijskih enot</w:t>
            </w:r>
          </w:p>
        </w:tc>
        <w:tc>
          <w:tcPr>
            <w:tcW w:w="960" w:type="dxa"/>
            <w:tcBorders>
              <w:top w:val="nil"/>
              <w:left w:val="nil"/>
              <w:bottom w:val="single" w:sz="4" w:space="0" w:color="auto"/>
              <w:right w:val="single" w:sz="4" w:space="0" w:color="auto"/>
            </w:tcBorders>
            <w:shd w:val="clear" w:color="auto" w:fill="auto"/>
            <w:noWrap/>
            <w:vAlign w:val="bottom"/>
            <w:hideMark/>
          </w:tcPr>
          <w:p w14:paraId="71C074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F4BED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D3C1F5"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10</w:t>
            </w:r>
          </w:p>
        </w:tc>
      </w:tr>
      <w:tr w:rsidR="00BA2EA8" w:rsidRPr="003A214F" w14:paraId="07108F82"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5E59DFA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38E58A7E" w14:textId="1E7C743B"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58FEDD89"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od 200 PE do 30.000 PE </w:t>
            </w:r>
          </w:p>
        </w:tc>
        <w:tc>
          <w:tcPr>
            <w:tcW w:w="960" w:type="dxa"/>
            <w:tcBorders>
              <w:top w:val="nil"/>
              <w:left w:val="nil"/>
              <w:bottom w:val="single" w:sz="4" w:space="0" w:color="auto"/>
              <w:right w:val="single" w:sz="4" w:space="0" w:color="auto"/>
            </w:tcBorders>
            <w:shd w:val="clear" w:color="auto" w:fill="auto"/>
            <w:noWrap/>
            <w:vAlign w:val="bottom"/>
            <w:hideMark/>
          </w:tcPr>
          <w:p w14:paraId="4485C1D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6A0C4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64E77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C2F48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215E2873"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4427C6D" w14:textId="47B5C77D"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75AC215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nad 30.000 PE </w:t>
            </w:r>
          </w:p>
        </w:tc>
        <w:tc>
          <w:tcPr>
            <w:tcW w:w="960" w:type="dxa"/>
            <w:tcBorders>
              <w:top w:val="nil"/>
              <w:left w:val="nil"/>
              <w:bottom w:val="single" w:sz="4" w:space="0" w:color="auto"/>
              <w:right w:val="single" w:sz="4" w:space="0" w:color="auto"/>
            </w:tcBorders>
            <w:shd w:val="clear" w:color="auto" w:fill="auto"/>
            <w:noWrap/>
            <w:vAlign w:val="bottom"/>
            <w:hideMark/>
          </w:tcPr>
          <w:p w14:paraId="6788B65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C8F60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2929DF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591BCF"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B2AFFA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7B9EC78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d</w:t>
            </w:r>
          </w:p>
        </w:tc>
        <w:tc>
          <w:tcPr>
            <w:tcW w:w="4919" w:type="dxa"/>
            <w:tcBorders>
              <w:top w:val="nil"/>
              <w:left w:val="nil"/>
              <w:bottom w:val="single" w:sz="4" w:space="0" w:color="auto"/>
              <w:right w:val="single" w:sz="4" w:space="0" w:color="auto"/>
            </w:tcBorders>
            <w:shd w:val="clear" w:color="auto" w:fill="auto"/>
            <w:vAlign w:val="bottom"/>
            <w:hideMark/>
          </w:tcPr>
          <w:p w14:paraId="1559EE7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361E5C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DB94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EFB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428184B2" w14:textId="77777777" w:rsidTr="003A214F">
        <w:trPr>
          <w:trHeight w:val="49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8CBAE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2224</w:t>
            </w:r>
          </w:p>
        </w:tc>
        <w:tc>
          <w:tcPr>
            <w:tcW w:w="579" w:type="dxa"/>
            <w:tcBorders>
              <w:top w:val="nil"/>
              <w:left w:val="nil"/>
              <w:bottom w:val="single" w:sz="4" w:space="0" w:color="auto"/>
              <w:right w:val="single" w:sz="4" w:space="0" w:color="auto"/>
            </w:tcBorders>
            <w:shd w:val="clear" w:color="auto" w:fill="auto"/>
            <w:noWrap/>
            <w:vAlign w:val="bottom"/>
            <w:hideMark/>
          </w:tcPr>
          <w:p w14:paraId="47EBF12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418E99C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Lokalni (distribucijski) elektroenergetski vodi in lokalna (</w:t>
            </w:r>
            <w:proofErr w:type="spellStart"/>
            <w:r w:rsidRPr="003A214F">
              <w:rPr>
                <w:rFonts w:ascii="Arial" w:eastAsia="Times New Roman" w:hAnsi="Arial" w:cs="Arial"/>
                <w:color w:val="000000"/>
                <w:sz w:val="18"/>
                <w:szCs w:val="18"/>
                <w:lang w:eastAsia="sl-SI"/>
              </w:rPr>
              <w:t>dostopovna</w:t>
            </w:r>
            <w:proofErr w:type="spellEnd"/>
            <w:r w:rsidRPr="003A214F">
              <w:rPr>
                <w:rFonts w:ascii="Arial" w:eastAsia="Times New Roman" w:hAnsi="Arial" w:cs="Arial"/>
                <w:color w:val="000000"/>
                <w:sz w:val="18"/>
                <w:szCs w:val="18"/>
                <w:lang w:eastAsia="sl-SI"/>
              </w:rPr>
              <w:t xml:space="preserve">) komunikacijska omrežja </w:t>
            </w:r>
          </w:p>
        </w:tc>
        <w:tc>
          <w:tcPr>
            <w:tcW w:w="960" w:type="dxa"/>
            <w:tcBorders>
              <w:top w:val="nil"/>
              <w:left w:val="nil"/>
              <w:bottom w:val="single" w:sz="4" w:space="0" w:color="auto"/>
              <w:right w:val="single" w:sz="4" w:space="0" w:color="auto"/>
            </w:tcBorders>
            <w:shd w:val="clear" w:color="auto" w:fill="auto"/>
            <w:noWrap/>
            <w:vAlign w:val="bottom"/>
            <w:hideMark/>
          </w:tcPr>
          <w:p w14:paraId="16AEBE9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D16E88" w14:textId="25E4ADEC" w:rsidR="00BA2EA8" w:rsidRPr="003A214F" w:rsidRDefault="00A424AB" w:rsidP="00BA2EA8">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58A37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1E34C10" w14:textId="77777777" w:rsidTr="003A214F">
        <w:trPr>
          <w:trHeight w:val="300"/>
        </w:trPr>
        <w:tc>
          <w:tcPr>
            <w:tcW w:w="883" w:type="dxa"/>
            <w:tcBorders>
              <w:top w:val="nil"/>
              <w:left w:val="nil"/>
              <w:bottom w:val="nil"/>
              <w:right w:val="nil"/>
            </w:tcBorders>
            <w:shd w:val="clear" w:color="auto" w:fill="auto"/>
            <w:noWrap/>
            <w:vAlign w:val="bottom"/>
            <w:hideMark/>
          </w:tcPr>
          <w:p w14:paraId="7DCC7927"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2850BAD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C1D872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D5C47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ADF145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B1D661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4B14357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9E072"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2545F1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9CFC6FF" w14:textId="6B687541"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INDUSTRIJSKI </w:t>
            </w:r>
            <w:r w:rsidR="004D4098">
              <w:rPr>
                <w:rFonts w:ascii="Arial" w:eastAsia="Times New Roman" w:hAnsi="Arial" w:cs="Arial"/>
                <w:b/>
                <w:bCs/>
                <w:color w:val="000000"/>
                <w:sz w:val="18"/>
                <w:szCs w:val="18"/>
                <w:lang w:eastAsia="sl-SI"/>
              </w:rPr>
              <w:t>KOMPLEKSI</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3120AD7"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636AAA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1A3DACA0"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061AD6E5" w14:textId="77777777" w:rsidTr="003A214F">
        <w:trPr>
          <w:trHeight w:val="35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52F62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2301</w:t>
            </w:r>
          </w:p>
        </w:tc>
        <w:tc>
          <w:tcPr>
            <w:tcW w:w="579" w:type="dxa"/>
            <w:tcBorders>
              <w:top w:val="nil"/>
              <w:left w:val="nil"/>
              <w:bottom w:val="single" w:sz="4" w:space="0" w:color="auto"/>
              <w:right w:val="single" w:sz="4" w:space="0" w:color="auto"/>
            </w:tcBorders>
            <w:shd w:val="clear" w:color="auto" w:fill="auto"/>
            <w:noWrap/>
            <w:vAlign w:val="bottom"/>
            <w:hideMark/>
          </w:tcPr>
          <w:p w14:paraId="46BB438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919DBA6"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pridobivanje in izkoriščanje mineralnih surovin</w:t>
            </w:r>
          </w:p>
        </w:tc>
        <w:tc>
          <w:tcPr>
            <w:tcW w:w="960" w:type="dxa"/>
            <w:tcBorders>
              <w:top w:val="nil"/>
              <w:left w:val="nil"/>
              <w:bottom w:val="single" w:sz="4" w:space="0" w:color="auto"/>
              <w:right w:val="single" w:sz="4" w:space="0" w:color="auto"/>
            </w:tcBorders>
            <w:shd w:val="clear" w:color="auto" w:fill="auto"/>
            <w:noWrap/>
            <w:vAlign w:val="bottom"/>
            <w:hideMark/>
          </w:tcPr>
          <w:p w14:paraId="100C27B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5CDBC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68D0B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09E5946" w14:textId="77777777" w:rsidTr="003A214F">
        <w:trPr>
          <w:trHeight w:val="428"/>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EB2B25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23021</w:t>
            </w:r>
          </w:p>
        </w:tc>
        <w:tc>
          <w:tcPr>
            <w:tcW w:w="579" w:type="dxa"/>
            <w:tcBorders>
              <w:top w:val="nil"/>
              <w:left w:val="nil"/>
              <w:bottom w:val="single" w:sz="4" w:space="0" w:color="auto"/>
              <w:right w:val="single" w:sz="4" w:space="0" w:color="auto"/>
            </w:tcBorders>
            <w:shd w:val="clear" w:color="auto" w:fill="auto"/>
            <w:noWrap/>
            <w:vAlign w:val="bottom"/>
            <w:hideMark/>
          </w:tcPr>
          <w:p w14:paraId="387047F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468677F9" w14:textId="7105375C"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Elektrarne in drugi energetski objekti, razen </w:t>
            </w:r>
            <w:proofErr w:type="spellStart"/>
            <w:r w:rsidR="004E4800">
              <w:rPr>
                <w:rFonts w:ascii="Arial" w:eastAsia="Times New Roman" w:hAnsi="Arial" w:cs="Arial"/>
                <w:sz w:val="18"/>
                <w:szCs w:val="18"/>
                <w:lang w:eastAsia="sl-SI"/>
              </w:rPr>
              <w:t>fotonapetostnih</w:t>
            </w:r>
            <w:proofErr w:type="spellEnd"/>
            <w:r w:rsidR="004E4800">
              <w:rPr>
                <w:rFonts w:ascii="Arial" w:eastAsia="Times New Roman" w:hAnsi="Arial" w:cs="Arial"/>
                <w:sz w:val="18"/>
                <w:szCs w:val="18"/>
                <w:lang w:eastAsia="sl-SI"/>
              </w:rPr>
              <w:t xml:space="preserve"> naprav in vetrnih proizvodnih naprav</w:t>
            </w:r>
          </w:p>
        </w:tc>
        <w:tc>
          <w:tcPr>
            <w:tcW w:w="960" w:type="dxa"/>
            <w:tcBorders>
              <w:top w:val="nil"/>
              <w:left w:val="nil"/>
              <w:bottom w:val="single" w:sz="4" w:space="0" w:color="auto"/>
              <w:right w:val="single" w:sz="4" w:space="0" w:color="auto"/>
            </w:tcBorders>
            <w:shd w:val="clear" w:color="auto" w:fill="auto"/>
            <w:noWrap/>
            <w:vAlign w:val="bottom"/>
            <w:hideMark/>
          </w:tcPr>
          <w:p w14:paraId="2FB554B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80A2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F4C7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EFD24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5D3A93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0ECA0A" w14:textId="5C588B6F"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2669CA89" w14:textId="7C22C6CB" w:rsidR="00BA2EA8" w:rsidRPr="003A214F" w:rsidRDefault="004E4800" w:rsidP="00BA2EA8">
            <w:pPr>
              <w:spacing w:after="0" w:line="240" w:lineRule="auto"/>
              <w:rPr>
                <w:rFonts w:ascii="Arial" w:eastAsia="Times New Roman" w:hAnsi="Arial" w:cs="Arial"/>
                <w:sz w:val="18"/>
                <w:szCs w:val="18"/>
                <w:lang w:eastAsia="sl-SI"/>
              </w:rPr>
            </w:pPr>
            <w:proofErr w:type="spellStart"/>
            <w:r>
              <w:rPr>
                <w:rFonts w:ascii="Arial" w:eastAsia="Times New Roman" w:hAnsi="Arial" w:cs="Arial"/>
                <w:sz w:val="18"/>
                <w:szCs w:val="18"/>
                <w:lang w:eastAsia="sl-SI"/>
              </w:rPr>
              <w:t>Fotonapetostne</w:t>
            </w:r>
            <w:proofErr w:type="spellEnd"/>
            <w:r>
              <w:rPr>
                <w:rFonts w:ascii="Arial" w:eastAsia="Times New Roman" w:hAnsi="Arial" w:cs="Arial"/>
                <w:sz w:val="18"/>
                <w:szCs w:val="18"/>
                <w:lang w:eastAsia="sl-SI"/>
              </w:rPr>
              <w:t xml:space="preserve"> naprave</w:t>
            </w:r>
            <w:r w:rsidR="00BA2EA8">
              <w:rPr>
                <w:rFonts w:ascii="Arial" w:eastAsia="Times New Roman" w:hAnsi="Arial" w:cs="Arial"/>
                <w:sz w:val="18"/>
                <w:szCs w:val="18"/>
                <w:lang w:eastAsia="sl-SI"/>
              </w:rPr>
              <w:t xml:space="preserve"> na strehah objektov</w:t>
            </w:r>
          </w:p>
        </w:tc>
        <w:tc>
          <w:tcPr>
            <w:tcW w:w="960" w:type="dxa"/>
            <w:tcBorders>
              <w:top w:val="nil"/>
              <w:left w:val="nil"/>
              <w:bottom w:val="single" w:sz="4" w:space="0" w:color="auto"/>
              <w:right w:val="single" w:sz="4" w:space="0" w:color="auto"/>
            </w:tcBorders>
            <w:shd w:val="clear" w:color="auto" w:fill="auto"/>
            <w:noWrap/>
            <w:vAlign w:val="bottom"/>
            <w:hideMark/>
          </w:tcPr>
          <w:p w14:paraId="438BA8A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FD137E6" w14:textId="687AF89B" w:rsidR="00BA2EA8" w:rsidRPr="003A214F" w:rsidRDefault="00DE22A3"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w:t>
            </w:r>
            <w:r>
              <w:rPr>
                <w:rFonts w:ascii="Arial" w:eastAsia="Times New Roman" w:hAnsi="Arial" w:cs="Arial"/>
                <w:color w:val="000000"/>
                <w:sz w:val="18"/>
                <w:szCs w:val="18"/>
                <w:lang w:eastAsia="sl-SI"/>
              </w:rPr>
              <w:t>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85A65B7" w14:textId="59EF34A8" w:rsidR="00BA2EA8" w:rsidRPr="003A214F" w:rsidRDefault="00DE22A3"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DE22A3" w:rsidRPr="003A214F" w14:paraId="0867B6A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0D838093"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8E82F6B" w14:textId="713C3E33" w:rsidR="00DE22A3" w:rsidRPr="003A214F" w:rsidRDefault="00DE22A3" w:rsidP="00DE22A3">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 b</w:t>
            </w:r>
          </w:p>
        </w:tc>
        <w:tc>
          <w:tcPr>
            <w:tcW w:w="4919" w:type="dxa"/>
            <w:tcBorders>
              <w:top w:val="nil"/>
              <w:left w:val="nil"/>
              <w:bottom w:val="single" w:sz="4" w:space="0" w:color="auto"/>
              <w:right w:val="single" w:sz="4" w:space="0" w:color="auto"/>
            </w:tcBorders>
            <w:shd w:val="clear" w:color="auto" w:fill="auto"/>
            <w:vAlign w:val="bottom"/>
          </w:tcPr>
          <w:p w14:paraId="4E6FCF32" w14:textId="7D707D54" w:rsidR="00DE22A3" w:rsidRPr="003A214F" w:rsidRDefault="004E4800" w:rsidP="00DE22A3">
            <w:pPr>
              <w:spacing w:after="0" w:line="240" w:lineRule="auto"/>
              <w:rPr>
                <w:rFonts w:ascii="Arial" w:eastAsia="Times New Roman" w:hAnsi="Arial" w:cs="Arial"/>
                <w:sz w:val="18"/>
                <w:szCs w:val="18"/>
                <w:lang w:eastAsia="sl-SI"/>
              </w:rPr>
            </w:pPr>
            <w:proofErr w:type="spellStart"/>
            <w:r>
              <w:rPr>
                <w:rFonts w:ascii="Arial" w:eastAsia="Times New Roman" w:hAnsi="Arial" w:cs="Arial"/>
                <w:sz w:val="18"/>
                <w:szCs w:val="18"/>
                <w:lang w:eastAsia="sl-SI"/>
              </w:rPr>
              <w:t>Fotonapetostne</w:t>
            </w:r>
            <w:proofErr w:type="spellEnd"/>
            <w:r>
              <w:rPr>
                <w:rFonts w:ascii="Arial" w:eastAsia="Times New Roman" w:hAnsi="Arial" w:cs="Arial"/>
                <w:sz w:val="18"/>
                <w:szCs w:val="18"/>
                <w:lang w:eastAsia="sl-SI"/>
              </w:rPr>
              <w:t xml:space="preserve"> naprave</w:t>
            </w:r>
            <w:r w:rsidR="00DE22A3">
              <w:rPr>
                <w:rFonts w:ascii="Arial" w:eastAsia="Times New Roman" w:hAnsi="Arial" w:cs="Arial"/>
                <w:sz w:val="18"/>
                <w:szCs w:val="18"/>
                <w:lang w:eastAsia="sl-SI"/>
              </w:rPr>
              <w:t xml:space="preserve"> na tleh</w:t>
            </w:r>
          </w:p>
        </w:tc>
        <w:tc>
          <w:tcPr>
            <w:tcW w:w="960" w:type="dxa"/>
            <w:tcBorders>
              <w:top w:val="nil"/>
              <w:left w:val="nil"/>
              <w:bottom w:val="single" w:sz="4" w:space="0" w:color="auto"/>
              <w:right w:val="single" w:sz="4" w:space="0" w:color="auto"/>
            </w:tcBorders>
            <w:shd w:val="clear" w:color="auto" w:fill="auto"/>
            <w:noWrap/>
            <w:vAlign w:val="bottom"/>
          </w:tcPr>
          <w:p w14:paraId="326C9B44" w14:textId="0068980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B8D3AFA" w14:textId="479CE35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41C2FEF" w14:textId="68CA4D2E"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40E6FC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073E83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A0861C" w14:textId="5809EBC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c</w:t>
            </w:r>
          </w:p>
        </w:tc>
        <w:tc>
          <w:tcPr>
            <w:tcW w:w="4919" w:type="dxa"/>
            <w:tcBorders>
              <w:top w:val="nil"/>
              <w:left w:val="nil"/>
              <w:bottom w:val="single" w:sz="4" w:space="0" w:color="auto"/>
              <w:right w:val="single" w:sz="4" w:space="0" w:color="auto"/>
            </w:tcBorders>
            <w:shd w:val="clear" w:color="auto" w:fill="auto"/>
            <w:vAlign w:val="bottom"/>
            <w:hideMark/>
          </w:tcPr>
          <w:p w14:paraId="2E45AAE0" w14:textId="2F53517C"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Vetrne </w:t>
            </w:r>
            <w:r w:rsidR="004E4800">
              <w:rPr>
                <w:rFonts w:ascii="Arial" w:eastAsia="Times New Roman" w:hAnsi="Arial" w:cs="Arial"/>
                <w:sz w:val="18"/>
                <w:szCs w:val="18"/>
                <w:lang w:eastAsia="sl-SI"/>
              </w:rPr>
              <w:t>proizvodne naprave</w:t>
            </w:r>
          </w:p>
        </w:tc>
        <w:tc>
          <w:tcPr>
            <w:tcW w:w="960" w:type="dxa"/>
            <w:tcBorders>
              <w:top w:val="nil"/>
              <w:left w:val="nil"/>
              <w:bottom w:val="single" w:sz="4" w:space="0" w:color="auto"/>
              <w:right w:val="single" w:sz="4" w:space="0" w:color="auto"/>
            </w:tcBorders>
            <w:shd w:val="clear" w:color="auto" w:fill="auto"/>
            <w:noWrap/>
            <w:vAlign w:val="bottom"/>
            <w:hideMark/>
          </w:tcPr>
          <w:p w14:paraId="41B930E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542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11DECB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5EBE4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E2526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23022</w:t>
            </w:r>
          </w:p>
        </w:tc>
        <w:tc>
          <w:tcPr>
            <w:tcW w:w="579" w:type="dxa"/>
            <w:tcBorders>
              <w:top w:val="nil"/>
              <w:left w:val="nil"/>
              <w:bottom w:val="single" w:sz="4" w:space="0" w:color="auto"/>
              <w:right w:val="single" w:sz="4" w:space="0" w:color="auto"/>
            </w:tcBorders>
            <w:shd w:val="clear" w:color="auto" w:fill="auto"/>
            <w:noWrap/>
            <w:vAlign w:val="bottom"/>
            <w:hideMark/>
          </w:tcPr>
          <w:p w14:paraId="1D80D71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2C98AA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Hranilniki električne energije</w:t>
            </w:r>
          </w:p>
        </w:tc>
        <w:tc>
          <w:tcPr>
            <w:tcW w:w="960" w:type="dxa"/>
            <w:tcBorders>
              <w:top w:val="nil"/>
              <w:left w:val="nil"/>
              <w:bottom w:val="single" w:sz="4" w:space="0" w:color="auto"/>
              <w:right w:val="single" w:sz="4" w:space="0" w:color="auto"/>
            </w:tcBorders>
            <w:shd w:val="clear" w:color="auto" w:fill="auto"/>
            <w:noWrap/>
            <w:vAlign w:val="bottom"/>
            <w:hideMark/>
          </w:tcPr>
          <w:p w14:paraId="38D983C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A087D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87045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1CE182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8CE05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2303</w:t>
            </w:r>
          </w:p>
        </w:tc>
        <w:tc>
          <w:tcPr>
            <w:tcW w:w="579" w:type="dxa"/>
            <w:tcBorders>
              <w:top w:val="nil"/>
              <w:left w:val="nil"/>
              <w:bottom w:val="single" w:sz="4" w:space="0" w:color="auto"/>
              <w:right w:val="single" w:sz="4" w:space="0" w:color="auto"/>
            </w:tcBorders>
            <w:shd w:val="clear" w:color="auto" w:fill="auto"/>
            <w:noWrap/>
            <w:vAlign w:val="bottom"/>
            <w:hideMark/>
          </w:tcPr>
          <w:p w14:paraId="6B8794F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4B6AB1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kemične industrije</w:t>
            </w:r>
          </w:p>
        </w:tc>
        <w:tc>
          <w:tcPr>
            <w:tcW w:w="960" w:type="dxa"/>
            <w:tcBorders>
              <w:top w:val="nil"/>
              <w:left w:val="nil"/>
              <w:bottom w:val="single" w:sz="4" w:space="0" w:color="auto"/>
              <w:right w:val="single" w:sz="4" w:space="0" w:color="auto"/>
            </w:tcBorders>
            <w:shd w:val="clear" w:color="auto" w:fill="auto"/>
            <w:noWrap/>
            <w:vAlign w:val="bottom"/>
            <w:hideMark/>
          </w:tcPr>
          <w:p w14:paraId="5723B4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D3392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4562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3E5158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A81952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2304</w:t>
            </w:r>
          </w:p>
        </w:tc>
        <w:tc>
          <w:tcPr>
            <w:tcW w:w="579" w:type="dxa"/>
            <w:tcBorders>
              <w:top w:val="nil"/>
              <w:left w:val="nil"/>
              <w:bottom w:val="single" w:sz="4" w:space="0" w:color="auto"/>
              <w:right w:val="single" w:sz="4" w:space="0" w:color="auto"/>
            </w:tcBorders>
            <w:shd w:val="clear" w:color="auto" w:fill="auto"/>
            <w:noWrap/>
            <w:vAlign w:val="bottom"/>
            <w:hideMark/>
          </w:tcPr>
          <w:p w14:paraId="784455E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70A0837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industrije,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58E052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CA1CD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C064B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BC72787" w14:textId="77777777" w:rsidTr="003A214F">
        <w:trPr>
          <w:trHeight w:val="300"/>
        </w:trPr>
        <w:tc>
          <w:tcPr>
            <w:tcW w:w="883" w:type="dxa"/>
            <w:tcBorders>
              <w:top w:val="nil"/>
              <w:left w:val="nil"/>
              <w:bottom w:val="nil"/>
              <w:right w:val="nil"/>
            </w:tcBorders>
            <w:shd w:val="clear" w:color="auto" w:fill="auto"/>
            <w:noWrap/>
            <w:vAlign w:val="bottom"/>
            <w:hideMark/>
          </w:tcPr>
          <w:p w14:paraId="3676B8D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39E45A9"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69E31C4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8C1300E"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65D5584"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5A666EB"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53FFB18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443DEF"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7F08D622"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110BCE2A"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DRUGI GRADBENI INŽENIRSKI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CF0E5D2"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10AD647C"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6F4AF8D"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62B4455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349705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24110</w:t>
            </w:r>
          </w:p>
        </w:tc>
        <w:tc>
          <w:tcPr>
            <w:tcW w:w="579" w:type="dxa"/>
            <w:tcBorders>
              <w:top w:val="nil"/>
              <w:left w:val="nil"/>
              <w:bottom w:val="single" w:sz="4" w:space="0" w:color="auto"/>
              <w:right w:val="single" w:sz="4" w:space="0" w:color="auto"/>
            </w:tcBorders>
            <w:shd w:val="clear" w:color="auto" w:fill="auto"/>
            <w:noWrap/>
            <w:vAlign w:val="bottom"/>
            <w:hideMark/>
          </w:tcPr>
          <w:p w14:paraId="03668D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057B1D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Športna igrišča</w:t>
            </w:r>
          </w:p>
        </w:tc>
        <w:tc>
          <w:tcPr>
            <w:tcW w:w="960" w:type="dxa"/>
            <w:tcBorders>
              <w:top w:val="nil"/>
              <w:left w:val="nil"/>
              <w:bottom w:val="single" w:sz="4" w:space="0" w:color="auto"/>
              <w:right w:val="single" w:sz="4" w:space="0" w:color="auto"/>
            </w:tcBorders>
            <w:shd w:val="clear" w:color="auto" w:fill="auto"/>
            <w:noWrap/>
            <w:vAlign w:val="bottom"/>
            <w:hideMark/>
          </w:tcPr>
          <w:p w14:paraId="0F4DA7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17D89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ADBF0D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00F8833"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D532E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24122</w:t>
            </w:r>
          </w:p>
        </w:tc>
        <w:tc>
          <w:tcPr>
            <w:tcW w:w="579" w:type="dxa"/>
            <w:tcBorders>
              <w:top w:val="nil"/>
              <w:left w:val="nil"/>
              <w:bottom w:val="single" w:sz="4" w:space="0" w:color="auto"/>
              <w:right w:val="single" w:sz="4" w:space="0" w:color="auto"/>
            </w:tcBorders>
            <w:shd w:val="clear" w:color="auto" w:fill="auto"/>
            <w:noWrap/>
            <w:vAlign w:val="bottom"/>
            <w:hideMark/>
          </w:tcPr>
          <w:p w14:paraId="660FDF3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9F39D3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za šport, rekreacijo in prosti čas, razen igrišča za golf</w:t>
            </w:r>
          </w:p>
        </w:tc>
        <w:tc>
          <w:tcPr>
            <w:tcW w:w="960" w:type="dxa"/>
            <w:tcBorders>
              <w:top w:val="nil"/>
              <w:left w:val="nil"/>
              <w:bottom w:val="single" w:sz="4" w:space="0" w:color="auto"/>
              <w:right w:val="single" w:sz="4" w:space="0" w:color="auto"/>
            </w:tcBorders>
            <w:shd w:val="clear" w:color="auto" w:fill="auto"/>
            <w:noWrap/>
            <w:vAlign w:val="bottom"/>
            <w:hideMark/>
          </w:tcPr>
          <w:p w14:paraId="61E25AE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C75F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2A7F2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0B5ADA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EE8C2A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27F5383" w14:textId="76E9583A"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69B384D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Igrišče za golf</w:t>
            </w:r>
          </w:p>
        </w:tc>
        <w:tc>
          <w:tcPr>
            <w:tcW w:w="960" w:type="dxa"/>
            <w:tcBorders>
              <w:top w:val="nil"/>
              <w:left w:val="nil"/>
              <w:bottom w:val="single" w:sz="4" w:space="0" w:color="auto"/>
              <w:right w:val="single" w:sz="4" w:space="0" w:color="auto"/>
            </w:tcBorders>
            <w:shd w:val="clear" w:color="auto" w:fill="auto"/>
            <w:noWrap/>
            <w:vAlign w:val="bottom"/>
            <w:hideMark/>
          </w:tcPr>
          <w:p w14:paraId="26FBBAB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36FF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F20FF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C8B94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710F0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24201</w:t>
            </w:r>
          </w:p>
        </w:tc>
        <w:tc>
          <w:tcPr>
            <w:tcW w:w="579" w:type="dxa"/>
            <w:tcBorders>
              <w:top w:val="nil"/>
              <w:left w:val="nil"/>
              <w:bottom w:val="single" w:sz="4" w:space="0" w:color="auto"/>
              <w:right w:val="single" w:sz="4" w:space="0" w:color="auto"/>
            </w:tcBorders>
            <w:shd w:val="clear" w:color="auto" w:fill="auto"/>
            <w:noWrap/>
            <w:vAlign w:val="bottom"/>
            <w:hideMark/>
          </w:tcPr>
          <w:p w14:paraId="075B0E4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4B3EDE15"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Obrambni objekti</w:t>
            </w:r>
          </w:p>
        </w:tc>
        <w:tc>
          <w:tcPr>
            <w:tcW w:w="960" w:type="dxa"/>
            <w:tcBorders>
              <w:top w:val="nil"/>
              <w:left w:val="nil"/>
              <w:bottom w:val="single" w:sz="4" w:space="0" w:color="auto"/>
              <w:right w:val="single" w:sz="4" w:space="0" w:color="auto"/>
            </w:tcBorders>
            <w:shd w:val="clear" w:color="auto" w:fill="auto"/>
            <w:noWrap/>
            <w:vAlign w:val="bottom"/>
            <w:hideMark/>
          </w:tcPr>
          <w:p w14:paraId="45DA98E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E27D3F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8FC927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32E66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DE378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24202</w:t>
            </w:r>
          </w:p>
        </w:tc>
        <w:tc>
          <w:tcPr>
            <w:tcW w:w="579" w:type="dxa"/>
            <w:tcBorders>
              <w:top w:val="nil"/>
              <w:left w:val="nil"/>
              <w:bottom w:val="single" w:sz="4" w:space="0" w:color="auto"/>
              <w:right w:val="single" w:sz="4" w:space="0" w:color="auto"/>
            </w:tcBorders>
            <w:shd w:val="clear" w:color="auto" w:fill="auto"/>
            <w:noWrap/>
            <w:vAlign w:val="bottom"/>
            <w:hideMark/>
          </w:tcPr>
          <w:p w14:paraId="7505C6B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9A4E74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Drugi kmetijski gradbeni inženirski objekti</w:t>
            </w:r>
          </w:p>
        </w:tc>
        <w:tc>
          <w:tcPr>
            <w:tcW w:w="960" w:type="dxa"/>
            <w:tcBorders>
              <w:top w:val="nil"/>
              <w:left w:val="nil"/>
              <w:bottom w:val="single" w:sz="4" w:space="0" w:color="auto"/>
              <w:right w:val="single" w:sz="4" w:space="0" w:color="auto"/>
            </w:tcBorders>
            <w:shd w:val="clear" w:color="auto" w:fill="auto"/>
            <w:noWrap/>
            <w:vAlign w:val="bottom"/>
            <w:hideMark/>
          </w:tcPr>
          <w:p w14:paraId="464A047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9AD39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14,15,16</w:t>
            </w:r>
          </w:p>
        </w:tc>
        <w:tc>
          <w:tcPr>
            <w:tcW w:w="960" w:type="dxa"/>
            <w:tcBorders>
              <w:top w:val="nil"/>
              <w:left w:val="nil"/>
              <w:bottom w:val="single" w:sz="4" w:space="0" w:color="auto"/>
              <w:right w:val="single" w:sz="4" w:space="0" w:color="auto"/>
            </w:tcBorders>
            <w:shd w:val="clear" w:color="auto" w:fill="auto"/>
            <w:noWrap/>
            <w:vAlign w:val="bottom"/>
            <w:hideMark/>
          </w:tcPr>
          <w:p w14:paraId="6EB48A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14,15,16</w:t>
            </w:r>
          </w:p>
        </w:tc>
      </w:tr>
      <w:tr w:rsidR="00DE22A3" w:rsidRPr="003A214F" w14:paraId="6D64B4A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BE18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24203</w:t>
            </w:r>
          </w:p>
        </w:tc>
        <w:tc>
          <w:tcPr>
            <w:tcW w:w="579" w:type="dxa"/>
            <w:tcBorders>
              <w:top w:val="nil"/>
              <w:left w:val="nil"/>
              <w:bottom w:val="single" w:sz="4" w:space="0" w:color="auto"/>
              <w:right w:val="single" w:sz="4" w:space="0" w:color="auto"/>
            </w:tcBorders>
            <w:shd w:val="clear" w:color="auto" w:fill="auto"/>
            <w:noWrap/>
            <w:vAlign w:val="bottom"/>
            <w:hideMark/>
          </w:tcPr>
          <w:p w14:paraId="5DC81F9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6171CE22"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ravnanje z odpadki</w:t>
            </w:r>
          </w:p>
        </w:tc>
        <w:tc>
          <w:tcPr>
            <w:tcW w:w="960" w:type="dxa"/>
            <w:tcBorders>
              <w:top w:val="nil"/>
              <w:left w:val="nil"/>
              <w:bottom w:val="single" w:sz="4" w:space="0" w:color="auto"/>
              <w:right w:val="single" w:sz="4" w:space="0" w:color="auto"/>
            </w:tcBorders>
            <w:shd w:val="clear" w:color="auto" w:fill="auto"/>
            <w:noWrap/>
            <w:vAlign w:val="bottom"/>
            <w:hideMark/>
          </w:tcPr>
          <w:p w14:paraId="65FDD11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54BE2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2D215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483CF7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74929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24204</w:t>
            </w:r>
          </w:p>
        </w:tc>
        <w:tc>
          <w:tcPr>
            <w:tcW w:w="579" w:type="dxa"/>
            <w:tcBorders>
              <w:top w:val="nil"/>
              <w:left w:val="nil"/>
              <w:bottom w:val="single" w:sz="4" w:space="0" w:color="auto"/>
              <w:right w:val="single" w:sz="4" w:space="0" w:color="auto"/>
            </w:tcBorders>
            <w:shd w:val="clear" w:color="auto" w:fill="auto"/>
            <w:noWrap/>
            <w:vAlign w:val="bottom"/>
            <w:hideMark/>
          </w:tcPr>
          <w:p w14:paraId="5229606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1863772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Pokopališča</w:t>
            </w:r>
          </w:p>
        </w:tc>
        <w:tc>
          <w:tcPr>
            <w:tcW w:w="960" w:type="dxa"/>
            <w:tcBorders>
              <w:top w:val="nil"/>
              <w:left w:val="nil"/>
              <w:bottom w:val="single" w:sz="4" w:space="0" w:color="auto"/>
              <w:right w:val="single" w:sz="4" w:space="0" w:color="auto"/>
            </w:tcBorders>
            <w:shd w:val="clear" w:color="auto" w:fill="auto"/>
            <w:noWrap/>
            <w:vAlign w:val="bottom"/>
            <w:hideMark/>
          </w:tcPr>
          <w:p w14:paraId="3ADEEE0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55F75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2EE7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AC210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FBB6280"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24205</w:t>
            </w:r>
          </w:p>
        </w:tc>
        <w:tc>
          <w:tcPr>
            <w:tcW w:w="579" w:type="dxa"/>
            <w:tcBorders>
              <w:top w:val="nil"/>
              <w:left w:val="nil"/>
              <w:bottom w:val="single" w:sz="4" w:space="0" w:color="auto"/>
              <w:right w:val="single" w:sz="4" w:space="0" w:color="auto"/>
            </w:tcBorders>
            <w:shd w:val="clear" w:color="auto" w:fill="auto"/>
            <w:noWrap/>
            <w:vAlign w:val="bottom"/>
            <w:hideMark/>
          </w:tcPr>
          <w:p w14:paraId="22BE808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1564F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preprečitev zdrsa in ograditev</w:t>
            </w:r>
          </w:p>
        </w:tc>
        <w:tc>
          <w:tcPr>
            <w:tcW w:w="960" w:type="dxa"/>
            <w:tcBorders>
              <w:top w:val="nil"/>
              <w:left w:val="nil"/>
              <w:bottom w:val="single" w:sz="4" w:space="0" w:color="auto"/>
              <w:right w:val="single" w:sz="4" w:space="0" w:color="auto"/>
            </w:tcBorders>
            <w:shd w:val="clear" w:color="auto" w:fill="auto"/>
            <w:noWrap/>
            <w:vAlign w:val="bottom"/>
            <w:hideMark/>
          </w:tcPr>
          <w:p w14:paraId="6738B17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FE13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4C78C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4F13E7B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11565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24206</w:t>
            </w:r>
          </w:p>
        </w:tc>
        <w:tc>
          <w:tcPr>
            <w:tcW w:w="579" w:type="dxa"/>
            <w:tcBorders>
              <w:top w:val="nil"/>
              <w:left w:val="nil"/>
              <w:bottom w:val="single" w:sz="4" w:space="0" w:color="auto"/>
              <w:right w:val="single" w:sz="4" w:space="0" w:color="auto"/>
            </w:tcBorders>
            <w:shd w:val="clear" w:color="auto" w:fill="auto"/>
            <w:noWrap/>
            <w:vAlign w:val="bottom"/>
            <w:hideMark/>
          </w:tcPr>
          <w:p w14:paraId="5E2AA23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249F25C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Odprta skladišča in odprte prodajne površine</w:t>
            </w:r>
          </w:p>
        </w:tc>
        <w:tc>
          <w:tcPr>
            <w:tcW w:w="960" w:type="dxa"/>
            <w:tcBorders>
              <w:top w:val="nil"/>
              <w:left w:val="nil"/>
              <w:bottom w:val="single" w:sz="4" w:space="0" w:color="auto"/>
              <w:right w:val="single" w:sz="4" w:space="0" w:color="auto"/>
            </w:tcBorders>
            <w:shd w:val="clear" w:color="auto" w:fill="auto"/>
            <w:noWrap/>
            <w:vAlign w:val="bottom"/>
            <w:hideMark/>
          </w:tcPr>
          <w:p w14:paraId="087903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57F6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74A61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15B42AC" w14:textId="77777777" w:rsidTr="003A214F">
        <w:trPr>
          <w:trHeight w:val="34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AD35E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24207</w:t>
            </w:r>
          </w:p>
        </w:tc>
        <w:tc>
          <w:tcPr>
            <w:tcW w:w="579" w:type="dxa"/>
            <w:tcBorders>
              <w:top w:val="nil"/>
              <w:left w:val="nil"/>
              <w:bottom w:val="single" w:sz="4" w:space="0" w:color="auto"/>
              <w:right w:val="single" w:sz="4" w:space="0" w:color="auto"/>
            </w:tcBorders>
            <w:shd w:val="clear" w:color="auto" w:fill="auto"/>
            <w:noWrap/>
            <w:vAlign w:val="bottom"/>
            <w:hideMark/>
          </w:tcPr>
          <w:p w14:paraId="14F9409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392F0B9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Nepokrita prezentirana arheološka najdišča in ruševine</w:t>
            </w:r>
          </w:p>
        </w:tc>
        <w:tc>
          <w:tcPr>
            <w:tcW w:w="960" w:type="dxa"/>
            <w:tcBorders>
              <w:top w:val="nil"/>
              <w:left w:val="nil"/>
              <w:bottom w:val="single" w:sz="4" w:space="0" w:color="auto"/>
              <w:right w:val="single" w:sz="4" w:space="0" w:color="auto"/>
            </w:tcBorders>
            <w:shd w:val="clear" w:color="auto" w:fill="auto"/>
            <w:noWrap/>
            <w:vAlign w:val="bottom"/>
            <w:hideMark/>
          </w:tcPr>
          <w:p w14:paraId="5CDC5E92"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24E228"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4C736"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r>
      <w:tr w:rsidR="00DE22A3" w:rsidRPr="003A214F" w14:paraId="4BA94E9F" w14:textId="77777777" w:rsidTr="003A214F">
        <w:trPr>
          <w:trHeight w:val="28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19BB7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24208</w:t>
            </w:r>
          </w:p>
        </w:tc>
        <w:tc>
          <w:tcPr>
            <w:tcW w:w="579" w:type="dxa"/>
            <w:tcBorders>
              <w:top w:val="nil"/>
              <w:left w:val="nil"/>
              <w:bottom w:val="single" w:sz="4" w:space="0" w:color="auto"/>
              <w:right w:val="single" w:sz="4" w:space="0" w:color="auto"/>
            </w:tcBorders>
            <w:shd w:val="clear" w:color="auto" w:fill="auto"/>
            <w:noWrap/>
            <w:vAlign w:val="bottom"/>
            <w:hideMark/>
          </w:tcPr>
          <w:p w14:paraId="4738BAA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65DD2B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386990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E68A8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5E4C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343BCFCB" w14:textId="77777777" w:rsidTr="003A214F">
        <w:trPr>
          <w:trHeight w:val="300"/>
        </w:trPr>
        <w:tc>
          <w:tcPr>
            <w:tcW w:w="883" w:type="dxa"/>
            <w:tcBorders>
              <w:top w:val="nil"/>
              <w:left w:val="nil"/>
              <w:bottom w:val="nil"/>
              <w:right w:val="nil"/>
            </w:tcBorders>
            <w:shd w:val="clear" w:color="auto" w:fill="auto"/>
            <w:noWrap/>
            <w:vAlign w:val="bottom"/>
            <w:hideMark/>
          </w:tcPr>
          <w:p w14:paraId="393A033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19A9D4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23900156"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6900C9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F400C1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71C502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724AA088"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759F8099" w14:textId="77777777" w:rsidR="00DE22A3" w:rsidRPr="003A214F" w:rsidRDefault="00DE22A3" w:rsidP="00DE22A3">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1.2</w:t>
            </w:r>
          </w:p>
        </w:tc>
        <w:tc>
          <w:tcPr>
            <w:tcW w:w="960" w:type="dxa"/>
            <w:tcBorders>
              <w:top w:val="nil"/>
              <w:left w:val="nil"/>
              <w:bottom w:val="nil"/>
              <w:right w:val="nil"/>
            </w:tcBorders>
            <w:shd w:val="clear" w:color="auto" w:fill="auto"/>
            <w:noWrap/>
            <w:vAlign w:val="bottom"/>
            <w:hideMark/>
          </w:tcPr>
          <w:p w14:paraId="0315765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69693B0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050A2C1A"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r>
      <w:tr w:rsidR="00DE22A3" w:rsidRPr="003A214F" w14:paraId="3AE72ED4"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D7F5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0BD34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23B5F383"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IZVAJANJE GRADBENIH DEL</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64BA77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6F63F630"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8E882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2B26C2E1"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FC4F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784106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0767D9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Gradbišče v skladu s predpisi, ki urejajo gradnjo objektov, na zemljišču s površino, večjo od 1 ha</w:t>
            </w:r>
          </w:p>
        </w:tc>
        <w:tc>
          <w:tcPr>
            <w:tcW w:w="960" w:type="dxa"/>
            <w:tcBorders>
              <w:top w:val="nil"/>
              <w:left w:val="nil"/>
              <w:bottom w:val="single" w:sz="4" w:space="0" w:color="auto"/>
              <w:right w:val="single" w:sz="4" w:space="0" w:color="auto"/>
            </w:tcBorders>
            <w:shd w:val="clear" w:color="auto" w:fill="auto"/>
            <w:noWrap/>
            <w:vAlign w:val="bottom"/>
            <w:hideMark/>
          </w:tcPr>
          <w:p w14:paraId="5CBCBD7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BDF74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4D4D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928AAC8"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0F0C1B"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1501D89" w14:textId="77777777" w:rsidR="00DE22A3" w:rsidRPr="00A27C2C" w:rsidRDefault="00DE22A3" w:rsidP="00DE22A3">
            <w:pPr>
              <w:spacing w:after="0" w:line="240" w:lineRule="auto"/>
              <w:jc w:val="right"/>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989CD50" w14:textId="77777777" w:rsidR="00DE22A3" w:rsidRPr="00A27C2C" w:rsidRDefault="00DE22A3" w:rsidP="00DE22A3">
            <w:pPr>
              <w:spacing w:after="0" w:line="240" w:lineRule="auto"/>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Sanitarne enote na gradbišču</w:t>
            </w:r>
          </w:p>
        </w:tc>
        <w:tc>
          <w:tcPr>
            <w:tcW w:w="960" w:type="dxa"/>
            <w:tcBorders>
              <w:top w:val="nil"/>
              <w:left w:val="nil"/>
              <w:bottom w:val="single" w:sz="4" w:space="0" w:color="auto"/>
              <w:right w:val="single" w:sz="4" w:space="0" w:color="auto"/>
            </w:tcBorders>
            <w:shd w:val="clear" w:color="auto" w:fill="auto"/>
            <w:noWrap/>
            <w:vAlign w:val="bottom"/>
            <w:hideMark/>
          </w:tcPr>
          <w:p w14:paraId="569646E9" w14:textId="28E19200"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DE22A3" w:rsidRPr="00A27C2C">
              <w:rPr>
                <w:rFonts w:ascii="Arial" w:eastAsia="Times New Roman" w:hAnsi="Arial" w:cs="Arial"/>
                <w:color w:val="000000"/>
                <w:sz w:val="18"/>
                <w:szCs w:val="18"/>
                <w:vertAlign w:val="superscript"/>
                <w:lang w:eastAsia="sl-SI"/>
              </w:rPr>
              <w:t>3,17</w:t>
            </w:r>
          </w:p>
        </w:tc>
        <w:tc>
          <w:tcPr>
            <w:tcW w:w="960" w:type="dxa"/>
            <w:tcBorders>
              <w:top w:val="nil"/>
              <w:left w:val="nil"/>
              <w:bottom w:val="single" w:sz="4" w:space="0" w:color="auto"/>
              <w:right w:val="single" w:sz="4" w:space="0" w:color="auto"/>
            </w:tcBorders>
            <w:shd w:val="clear" w:color="auto" w:fill="auto"/>
            <w:noWrap/>
            <w:vAlign w:val="bottom"/>
            <w:hideMark/>
          </w:tcPr>
          <w:p w14:paraId="5E2B321B" w14:textId="0B06CA16"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DE22A3" w:rsidRPr="00A27C2C">
              <w:rPr>
                <w:rFonts w:ascii="Arial" w:eastAsia="Times New Roman" w:hAnsi="Arial" w:cs="Arial"/>
                <w:color w:val="000000"/>
                <w:sz w:val="18"/>
                <w:szCs w:val="18"/>
                <w:vertAlign w:val="superscript"/>
                <w:lang w:eastAsia="sl-SI"/>
              </w:rPr>
              <w:t>3</w:t>
            </w:r>
          </w:p>
        </w:tc>
        <w:tc>
          <w:tcPr>
            <w:tcW w:w="960" w:type="dxa"/>
            <w:tcBorders>
              <w:top w:val="nil"/>
              <w:left w:val="nil"/>
              <w:bottom w:val="single" w:sz="4" w:space="0" w:color="auto"/>
              <w:right w:val="single" w:sz="4" w:space="0" w:color="auto"/>
            </w:tcBorders>
            <w:shd w:val="clear" w:color="auto" w:fill="auto"/>
            <w:noWrap/>
            <w:vAlign w:val="bottom"/>
            <w:hideMark/>
          </w:tcPr>
          <w:p w14:paraId="3A2E315E" w14:textId="327E1BE9"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w:t>
            </w:r>
            <w:r w:rsidR="00DE22A3" w:rsidRPr="00A27C2C">
              <w:rPr>
                <w:rFonts w:ascii="Arial" w:eastAsia="Times New Roman" w:hAnsi="Arial" w:cs="Arial"/>
                <w:color w:val="000000"/>
                <w:sz w:val="18"/>
                <w:szCs w:val="18"/>
                <w:vertAlign w:val="superscript"/>
                <w:lang w:eastAsia="sl-SI"/>
              </w:rPr>
              <w:t>3</w:t>
            </w:r>
          </w:p>
        </w:tc>
      </w:tr>
      <w:tr w:rsidR="00DE22A3" w:rsidRPr="003A214F" w14:paraId="4384ED0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82C870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6F44351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6B573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in čiščenje naprav za izdelavo betona ipd.</w:t>
            </w:r>
          </w:p>
        </w:tc>
        <w:tc>
          <w:tcPr>
            <w:tcW w:w="960" w:type="dxa"/>
            <w:tcBorders>
              <w:top w:val="nil"/>
              <w:left w:val="nil"/>
              <w:bottom w:val="single" w:sz="4" w:space="0" w:color="auto"/>
              <w:right w:val="single" w:sz="4" w:space="0" w:color="auto"/>
            </w:tcBorders>
            <w:shd w:val="clear" w:color="auto" w:fill="auto"/>
            <w:noWrap/>
            <w:vAlign w:val="bottom"/>
            <w:hideMark/>
          </w:tcPr>
          <w:p w14:paraId="1A13F5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414D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6011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4E3A2A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86CE0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79AFF98"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04C39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brizganega betona</w:t>
            </w:r>
          </w:p>
        </w:tc>
        <w:tc>
          <w:tcPr>
            <w:tcW w:w="960" w:type="dxa"/>
            <w:tcBorders>
              <w:top w:val="nil"/>
              <w:left w:val="nil"/>
              <w:bottom w:val="single" w:sz="4" w:space="0" w:color="auto"/>
              <w:right w:val="single" w:sz="4" w:space="0" w:color="auto"/>
            </w:tcBorders>
            <w:shd w:val="clear" w:color="auto" w:fill="auto"/>
            <w:noWrap/>
            <w:vAlign w:val="bottom"/>
            <w:hideMark/>
          </w:tcPr>
          <w:p w14:paraId="773DD7B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A8A7F6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462AC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674E1F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BE4C24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1FD17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584D5F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odpadnega gradbenega materiala</w:t>
            </w:r>
          </w:p>
        </w:tc>
        <w:tc>
          <w:tcPr>
            <w:tcW w:w="960" w:type="dxa"/>
            <w:tcBorders>
              <w:top w:val="nil"/>
              <w:left w:val="nil"/>
              <w:bottom w:val="single" w:sz="4" w:space="0" w:color="auto"/>
              <w:right w:val="single" w:sz="4" w:space="0" w:color="auto"/>
            </w:tcBorders>
            <w:shd w:val="clear" w:color="auto" w:fill="auto"/>
            <w:noWrap/>
            <w:vAlign w:val="bottom"/>
            <w:hideMark/>
          </w:tcPr>
          <w:p w14:paraId="2410A3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6D43A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C8B92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18</w:t>
            </w:r>
          </w:p>
        </w:tc>
      </w:tr>
      <w:tr w:rsidR="00DE22A3" w:rsidRPr="003A214F" w14:paraId="7CCCEE0A" w14:textId="77777777" w:rsidTr="003A214F">
        <w:trPr>
          <w:trHeight w:val="5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0CB84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06AB4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6E585B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izdelanega iz odpadkov s predelavo odpadkov, za gradnjo objektov</w:t>
            </w:r>
          </w:p>
        </w:tc>
        <w:tc>
          <w:tcPr>
            <w:tcW w:w="960" w:type="dxa"/>
            <w:tcBorders>
              <w:top w:val="nil"/>
              <w:left w:val="nil"/>
              <w:bottom w:val="single" w:sz="4" w:space="0" w:color="auto"/>
              <w:right w:val="single" w:sz="4" w:space="0" w:color="auto"/>
            </w:tcBorders>
            <w:shd w:val="clear" w:color="auto" w:fill="auto"/>
            <w:noWrap/>
            <w:vAlign w:val="bottom"/>
            <w:hideMark/>
          </w:tcPr>
          <w:p w14:paraId="1E472C1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B738F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55FC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9E54A17" w14:textId="77777777" w:rsidTr="003A214F">
        <w:trPr>
          <w:trHeight w:val="42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D4F5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0DF44C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05F523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 katerega se lahko izločajo snovi, škodljive za vodo</w:t>
            </w:r>
          </w:p>
        </w:tc>
        <w:tc>
          <w:tcPr>
            <w:tcW w:w="960" w:type="dxa"/>
            <w:tcBorders>
              <w:top w:val="nil"/>
              <w:left w:val="nil"/>
              <w:bottom w:val="single" w:sz="4" w:space="0" w:color="auto"/>
              <w:right w:val="single" w:sz="4" w:space="0" w:color="auto"/>
            </w:tcBorders>
            <w:shd w:val="clear" w:color="auto" w:fill="auto"/>
            <w:noWrap/>
            <w:vAlign w:val="bottom"/>
            <w:hideMark/>
          </w:tcPr>
          <w:p w14:paraId="23E2485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AFD560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DABF3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AB6E05F" w14:textId="77777777" w:rsidTr="003A214F">
        <w:trPr>
          <w:trHeight w:val="5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C5809E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881C4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1559890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Čiščenje in obdelava površin objektov in gradbenega materiala, če pri tem nastaja odpadna voda (npr. pranje fasade)</w:t>
            </w:r>
          </w:p>
        </w:tc>
        <w:tc>
          <w:tcPr>
            <w:tcW w:w="960" w:type="dxa"/>
            <w:tcBorders>
              <w:top w:val="nil"/>
              <w:left w:val="nil"/>
              <w:bottom w:val="single" w:sz="4" w:space="0" w:color="auto"/>
              <w:right w:val="single" w:sz="4" w:space="0" w:color="auto"/>
            </w:tcBorders>
            <w:shd w:val="clear" w:color="auto" w:fill="auto"/>
            <w:noWrap/>
            <w:vAlign w:val="bottom"/>
            <w:hideMark/>
          </w:tcPr>
          <w:p w14:paraId="26EB90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610F4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90F29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FEB77CE"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CA76B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398B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08B1FCF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Spreminjanje morfologije zemljišč z nasipavanjem ali odstranjevanjem zemljine</w:t>
            </w:r>
          </w:p>
        </w:tc>
        <w:tc>
          <w:tcPr>
            <w:tcW w:w="960" w:type="dxa"/>
            <w:tcBorders>
              <w:top w:val="nil"/>
              <w:left w:val="nil"/>
              <w:bottom w:val="single" w:sz="4" w:space="0" w:color="auto"/>
              <w:right w:val="single" w:sz="4" w:space="0" w:color="auto"/>
            </w:tcBorders>
            <w:shd w:val="clear" w:color="auto" w:fill="auto"/>
            <w:noWrap/>
            <w:vAlign w:val="bottom"/>
            <w:hideMark/>
          </w:tcPr>
          <w:p w14:paraId="2F436C6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A159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0E0EC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9673E0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60098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A5B5FD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6E7840A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zaščito vodnega vira</w:t>
            </w:r>
          </w:p>
        </w:tc>
        <w:tc>
          <w:tcPr>
            <w:tcW w:w="960" w:type="dxa"/>
            <w:tcBorders>
              <w:top w:val="nil"/>
              <w:left w:val="nil"/>
              <w:bottom w:val="single" w:sz="4" w:space="0" w:color="auto"/>
              <w:right w:val="single" w:sz="4" w:space="0" w:color="auto"/>
            </w:tcBorders>
            <w:shd w:val="clear" w:color="auto" w:fill="auto"/>
            <w:noWrap/>
            <w:vAlign w:val="bottom"/>
            <w:hideMark/>
          </w:tcPr>
          <w:p w14:paraId="16550B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96D1F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01A01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DE22A3" w:rsidRPr="003A214F" w14:paraId="671762F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C3DB8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C89D7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474E6BA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2685863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7AD8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E0D9F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52604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3BEC4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0E43E2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F3045C3" w14:textId="77777777" w:rsidR="00DE22A3" w:rsidRPr="003A214F" w:rsidRDefault="00DE22A3" w:rsidP="00DE22A3">
            <w:pPr>
              <w:spacing w:after="0" w:line="240" w:lineRule="auto"/>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Injektiranje</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9F138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11B80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CCE3F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3C578B76"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643A2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BF447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53B1D21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betonskih in lesenih pilotov s suhim vrtanjem, izkopom ali zabijanjem</w:t>
            </w:r>
          </w:p>
        </w:tc>
        <w:tc>
          <w:tcPr>
            <w:tcW w:w="960" w:type="dxa"/>
            <w:tcBorders>
              <w:top w:val="nil"/>
              <w:left w:val="nil"/>
              <w:bottom w:val="single" w:sz="4" w:space="0" w:color="auto"/>
              <w:right w:val="single" w:sz="4" w:space="0" w:color="auto"/>
            </w:tcBorders>
            <w:shd w:val="clear" w:color="auto" w:fill="auto"/>
            <w:noWrap/>
            <w:vAlign w:val="bottom"/>
            <w:hideMark/>
          </w:tcPr>
          <w:p w14:paraId="67D555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3C3D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813029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1,19</w:t>
            </w:r>
          </w:p>
        </w:tc>
      </w:tr>
      <w:tr w:rsidR="00DE22A3" w:rsidRPr="003A214F" w14:paraId="1A42A2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8E0C9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855405"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56F51DE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z vrtanjem z izplako</w:t>
            </w:r>
          </w:p>
        </w:tc>
        <w:tc>
          <w:tcPr>
            <w:tcW w:w="960" w:type="dxa"/>
            <w:tcBorders>
              <w:top w:val="nil"/>
              <w:left w:val="nil"/>
              <w:bottom w:val="single" w:sz="4" w:space="0" w:color="auto"/>
              <w:right w:val="single" w:sz="4" w:space="0" w:color="auto"/>
            </w:tcBorders>
            <w:shd w:val="clear" w:color="auto" w:fill="auto"/>
            <w:noWrap/>
            <w:vAlign w:val="bottom"/>
            <w:hideMark/>
          </w:tcPr>
          <w:p w14:paraId="1488275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591B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37F00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5A9C8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72924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B61AE1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3D617AF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s cementiranjem v vrtini</w:t>
            </w:r>
          </w:p>
        </w:tc>
        <w:tc>
          <w:tcPr>
            <w:tcW w:w="960" w:type="dxa"/>
            <w:tcBorders>
              <w:top w:val="nil"/>
              <w:left w:val="nil"/>
              <w:bottom w:val="single" w:sz="4" w:space="0" w:color="auto"/>
              <w:right w:val="single" w:sz="4" w:space="0" w:color="auto"/>
            </w:tcBorders>
            <w:shd w:val="clear" w:color="auto" w:fill="auto"/>
            <w:noWrap/>
            <w:vAlign w:val="bottom"/>
            <w:hideMark/>
          </w:tcPr>
          <w:p w14:paraId="5FB6DC7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34F52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ACF7C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C2CCFE8" w14:textId="77777777" w:rsidTr="003A214F">
        <w:trPr>
          <w:trHeight w:val="62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80E6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51E5FE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3952E23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in izvedba vodnjakov za druge namene (za namakanje, oskrbo s tehnološko vodo, uporabo geotermalne energije ipd.)</w:t>
            </w:r>
          </w:p>
        </w:tc>
        <w:tc>
          <w:tcPr>
            <w:tcW w:w="960" w:type="dxa"/>
            <w:tcBorders>
              <w:top w:val="nil"/>
              <w:left w:val="nil"/>
              <w:bottom w:val="single" w:sz="4" w:space="0" w:color="auto"/>
              <w:right w:val="single" w:sz="4" w:space="0" w:color="auto"/>
            </w:tcBorders>
            <w:shd w:val="clear" w:color="auto" w:fill="auto"/>
            <w:noWrap/>
            <w:vAlign w:val="bottom"/>
            <w:hideMark/>
          </w:tcPr>
          <w:p w14:paraId="3BBD06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B5617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26873B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DE22A3" w:rsidRPr="003A214F" w14:paraId="7FF07B2B" w14:textId="77777777" w:rsidTr="003A214F">
        <w:trPr>
          <w:trHeight w:val="4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E30E49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BEC24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05312CF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za oskrbo s pitno vodo in za potrebe državnega spremljanja stanja voda</w:t>
            </w:r>
          </w:p>
        </w:tc>
        <w:tc>
          <w:tcPr>
            <w:tcW w:w="960" w:type="dxa"/>
            <w:tcBorders>
              <w:top w:val="nil"/>
              <w:left w:val="nil"/>
              <w:bottom w:val="single" w:sz="4" w:space="0" w:color="auto"/>
              <w:right w:val="single" w:sz="4" w:space="0" w:color="auto"/>
            </w:tcBorders>
            <w:shd w:val="clear" w:color="auto" w:fill="auto"/>
            <w:noWrap/>
            <w:vAlign w:val="bottom"/>
            <w:hideMark/>
          </w:tcPr>
          <w:p w14:paraId="4A95BDA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A11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4AA6E6C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r>
      <w:tr w:rsidR="00DE22A3" w:rsidRPr="003A214F" w14:paraId="0F884744" w14:textId="77777777" w:rsidTr="003A214F">
        <w:trPr>
          <w:trHeight w:val="300"/>
        </w:trPr>
        <w:tc>
          <w:tcPr>
            <w:tcW w:w="883" w:type="dxa"/>
            <w:tcBorders>
              <w:top w:val="nil"/>
              <w:left w:val="nil"/>
              <w:bottom w:val="nil"/>
              <w:right w:val="nil"/>
            </w:tcBorders>
            <w:shd w:val="clear" w:color="auto" w:fill="auto"/>
            <w:noWrap/>
            <w:vAlign w:val="bottom"/>
            <w:hideMark/>
          </w:tcPr>
          <w:p w14:paraId="47B20BC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47A54D1"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4149E02"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5FE8287"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FE239AD"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4CB8A60"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19B2DE5C"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ACA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458DC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A5CFDB5"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VZDRŽEVANJE OBJEKTOV</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6C7DF0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36843AB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09CD07D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54BC1BD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093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19D8B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3FADD7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objektu</w:t>
            </w:r>
          </w:p>
        </w:tc>
        <w:tc>
          <w:tcPr>
            <w:tcW w:w="960" w:type="dxa"/>
            <w:tcBorders>
              <w:top w:val="nil"/>
              <w:left w:val="nil"/>
              <w:bottom w:val="single" w:sz="4" w:space="0" w:color="auto"/>
              <w:right w:val="single" w:sz="4" w:space="0" w:color="auto"/>
            </w:tcBorders>
            <w:shd w:val="clear" w:color="auto" w:fill="auto"/>
            <w:noWrap/>
            <w:vAlign w:val="bottom"/>
            <w:hideMark/>
          </w:tcPr>
          <w:p w14:paraId="5A0FFF2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BBF62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FDEE31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73E94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85D40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C23520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520FAA3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na ovoju objekta</w:t>
            </w:r>
          </w:p>
        </w:tc>
        <w:tc>
          <w:tcPr>
            <w:tcW w:w="960" w:type="dxa"/>
            <w:tcBorders>
              <w:top w:val="nil"/>
              <w:left w:val="nil"/>
              <w:bottom w:val="single" w:sz="4" w:space="0" w:color="auto"/>
              <w:right w:val="single" w:sz="4" w:space="0" w:color="auto"/>
            </w:tcBorders>
            <w:shd w:val="clear" w:color="auto" w:fill="auto"/>
            <w:noWrap/>
            <w:vAlign w:val="bottom"/>
            <w:hideMark/>
          </w:tcPr>
          <w:p w14:paraId="3E01021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7BA734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E5C18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561FF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6E491C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BA64C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EB8F11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Zasteklitev objekta</w:t>
            </w:r>
          </w:p>
        </w:tc>
        <w:tc>
          <w:tcPr>
            <w:tcW w:w="960" w:type="dxa"/>
            <w:tcBorders>
              <w:top w:val="nil"/>
              <w:left w:val="nil"/>
              <w:bottom w:val="single" w:sz="4" w:space="0" w:color="auto"/>
              <w:right w:val="single" w:sz="4" w:space="0" w:color="auto"/>
            </w:tcBorders>
            <w:shd w:val="clear" w:color="auto" w:fill="auto"/>
            <w:noWrap/>
            <w:vAlign w:val="bottom"/>
            <w:hideMark/>
          </w:tcPr>
          <w:p w14:paraId="6805240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39D8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FFD3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083175B3" w14:textId="77777777" w:rsidTr="003A214F">
        <w:trPr>
          <w:trHeight w:val="112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B8B844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25ECC8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9D8E8A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Inštalacije in naprave v in na objektu, razen izvedbe vrtine ali izkopa in namestitve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 in namestitve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51621C8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BECE9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A26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2B63BC8" w14:textId="77777777" w:rsidTr="003A214F">
        <w:trPr>
          <w:trHeight w:val="70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C7D13C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56D1C54" w14:textId="70BE6B85"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15E484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Izvedba vrtine ali izkop in namestitev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w:t>
            </w:r>
          </w:p>
        </w:tc>
        <w:tc>
          <w:tcPr>
            <w:tcW w:w="960" w:type="dxa"/>
            <w:tcBorders>
              <w:top w:val="nil"/>
              <w:left w:val="nil"/>
              <w:bottom w:val="single" w:sz="4" w:space="0" w:color="auto"/>
              <w:right w:val="single" w:sz="4" w:space="0" w:color="auto"/>
            </w:tcBorders>
            <w:shd w:val="clear" w:color="auto" w:fill="auto"/>
            <w:noWrap/>
            <w:vAlign w:val="bottom"/>
            <w:hideMark/>
          </w:tcPr>
          <w:p w14:paraId="7AB74A1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4A3224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1682091" w14:textId="4CAA67CD"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w:t>
            </w:r>
            <w:r w:rsidR="002A51D8">
              <w:rPr>
                <w:rFonts w:ascii="Arial" w:eastAsia="Times New Roman" w:hAnsi="Arial" w:cs="Arial"/>
                <w:color w:val="000000"/>
                <w:sz w:val="18"/>
                <w:szCs w:val="18"/>
                <w:vertAlign w:val="superscript"/>
                <w:lang w:eastAsia="sl-SI"/>
              </w:rPr>
              <w:t>19,</w:t>
            </w:r>
            <w:r w:rsidRPr="003A214F">
              <w:rPr>
                <w:rFonts w:ascii="Arial" w:eastAsia="Times New Roman" w:hAnsi="Arial" w:cs="Arial"/>
                <w:color w:val="000000"/>
                <w:sz w:val="18"/>
                <w:szCs w:val="18"/>
                <w:vertAlign w:val="superscript"/>
                <w:lang w:eastAsia="sl-SI"/>
              </w:rPr>
              <w:t>20,21</w:t>
            </w:r>
          </w:p>
        </w:tc>
      </w:tr>
      <w:tr w:rsidR="00DE22A3" w:rsidRPr="003A214F" w14:paraId="2306A117"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20511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6D35BFB" w14:textId="13D14A8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57CA5B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Namestitev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39EE4F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64ED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12</w:t>
            </w:r>
          </w:p>
        </w:tc>
        <w:tc>
          <w:tcPr>
            <w:tcW w:w="960" w:type="dxa"/>
            <w:tcBorders>
              <w:top w:val="nil"/>
              <w:left w:val="nil"/>
              <w:bottom w:val="single" w:sz="4" w:space="0" w:color="auto"/>
              <w:right w:val="single" w:sz="4" w:space="0" w:color="auto"/>
            </w:tcBorders>
            <w:shd w:val="clear" w:color="auto" w:fill="auto"/>
            <w:noWrap/>
            <w:vAlign w:val="bottom"/>
            <w:hideMark/>
          </w:tcPr>
          <w:p w14:paraId="68E7E34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12</w:t>
            </w:r>
          </w:p>
        </w:tc>
      </w:tr>
      <w:tr w:rsidR="00DE22A3" w:rsidRPr="003A214F" w14:paraId="34BA13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05EACB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1505F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0934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zvezi z zunanjo ureditvijo objekta</w:t>
            </w:r>
          </w:p>
        </w:tc>
        <w:tc>
          <w:tcPr>
            <w:tcW w:w="960" w:type="dxa"/>
            <w:tcBorders>
              <w:top w:val="nil"/>
              <w:left w:val="nil"/>
              <w:bottom w:val="single" w:sz="4" w:space="0" w:color="auto"/>
              <w:right w:val="single" w:sz="4" w:space="0" w:color="auto"/>
            </w:tcBorders>
            <w:shd w:val="clear" w:color="auto" w:fill="auto"/>
            <w:noWrap/>
            <w:vAlign w:val="bottom"/>
            <w:hideMark/>
          </w:tcPr>
          <w:p w14:paraId="3C252C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929FE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D9F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01606F8" w14:textId="77777777" w:rsidTr="003A214F">
        <w:trPr>
          <w:trHeight w:val="2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8E2D7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73357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2CD75DD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Dela v zvezi z </w:t>
            </w:r>
            <w:proofErr w:type="spellStart"/>
            <w:r w:rsidRPr="003A214F">
              <w:rPr>
                <w:rFonts w:ascii="Arial" w:eastAsia="Times New Roman" w:hAnsi="Arial" w:cs="Arial"/>
                <w:color w:val="000000"/>
                <w:sz w:val="18"/>
                <w:szCs w:val="18"/>
                <w:lang w:eastAsia="sl-SI"/>
              </w:rPr>
              <w:t>nekategoriziranimi</w:t>
            </w:r>
            <w:proofErr w:type="spellEnd"/>
            <w:r w:rsidRPr="003A214F">
              <w:rPr>
                <w:rFonts w:ascii="Arial" w:eastAsia="Times New Roman" w:hAnsi="Arial" w:cs="Arial"/>
                <w:color w:val="000000"/>
                <w:sz w:val="18"/>
                <w:szCs w:val="18"/>
                <w:lang w:eastAsia="sl-SI"/>
              </w:rPr>
              <w:t xml:space="preserve"> cestami in javnimi potmi</w:t>
            </w:r>
          </w:p>
        </w:tc>
        <w:tc>
          <w:tcPr>
            <w:tcW w:w="960" w:type="dxa"/>
            <w:tcBorders>
              <w:top w:val="nil"/>
              <w:left w:val="nil"/>
              <w:bottom w:val="single" w:sz="4" w:space="0" w:color="auto"/>
              <w:right w:val="single" w:sz="4" w:space="0" w:color="auto"/>
            </w:tcBorders>
            <w:shd w:val="clear" w:color="auto" w:fill="auto"/>
            <w:noWrap/>
            <w:vAlign w:val="bottom"/>
            <w:hideMark/>
          </w:tcPr>
          <w:p w14:paraId="5D37D6B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2364ED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87AF50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p w14:paraId="69C29559" w14:textId="2FD8E826" w:rsidR="008A118C" w:rsidRDefault="008A118C" w:rsidP="008A118C">
      <w:pPr>
        <w:spacing w:after="0" w:line="240" w:lineRule="auto"/>
        <w:rPr>
          <w:rFonts w:ascii="Arial" w:eastAsia="Times New Roman" w:hAnsi="Arial" w:cs="Arial"/>
          <w:b/>
          <w:bCs/>
          <w:color w:val="000000"/>
          <w:sz w:val="20"/>
          <w:szCs w:val="20"/>
          <w:lang w:eastAsia="sl-SI"/>
        </w:rPr>
      </w:pPr>
    </w:p>
    <w:tbl>
      <w:tblPr>
        <w:tblW w:w="9702" w:type="dxa"/>
        <w:tblInd w:w="55" w:type="dxa"/>
        <w:tblCellMar>
          <w:left w:w="70" w:type="dxa"/>
          <w:right w:w="70" w:type="dxa"/>
        </w:tblCellMar>
        <w:tblLook w:val="04A0" w:firstRow="1" w:lastRow="0" w:firstColumn="1" w:lastColumn="0" w:noHBand="0" w:noVBand="1"/>
      </w:tblPr>
      <w:tblGrid>
        <w:gridCol w:w="866"/>
        <w:gridCol w:w="8363"/>
        <w:gridCol w:w="473"/>
      </w:tblGrid>
      <w:tr w:rsidR="00642F12" w:rsidRPr="00392F39" w14:paraId="09B3BB01" w14:textId="77777777" w:rsidTr="00642F12">
        <w:trPr>
          <w:trHeight w:val="600"/>
        </w:trPr>
        <w:tc>
          <w:tcPr>
            <w:tcW w:w="9702" w:type="dxa"/>
            <w:gridSpan w:val="3"/>
            <w:tcBorders>
              <w:top w:val="nil"/>
              <w:left w:val="nil"/>
              <w:right w:val="nil"/>
            </w:tcBorders>
            <w:shd w:val="clear" w:color="auto" w:fill="auto"/>
            <w:vAlign w:val="center"/>
            <w:hideMark/>
          </w:tcPr>
          <w:p w14:paraId="571CDF6A" w14:textId="430EF4FA" w:rsidR="00642F12" w:rsidRPr="00392F39" w:rsidRDefault="00642F12" w:rsidP="00642F12">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r w:rsidR="009D180F" w:rsidRPr="009D180F" w14:paraId="4AA0955C" w14:textId="77777777" w:rsidTr="00642F12">
        <w:trPr>
          <w:gridAfter w:val="1"/>
          <w:wAfter w:w="473" w:type="dxa"/>
          <w:trHeight w:val="900"/>
        </w:trPr>
        <w:tc>
          <w:tcPr>
            <w:tcW w:w="866" w:type="dxa"/>
            <w:tcBorders>
              <w:top w:val="single" w:sz="4" w:space="0" w:color="auto"/>
              <w:left w:val="single" w:sz="4" w:space="0" w:color="auto"/>
              <w:bottom w:val="single" w:sz="4" w:space="0" w:color="auto"/>
              <w:right w:val="single" w:sz="4" w:space="0" w:color="auto"/>
            </w:tcBorders>
            <w:shd w:val="clear" w:color="auto" w:fill="auto"/>
            <w:noWrap/>
            <w:hideMark/>
          </w:tcPr>
          <w:p w14:paraId="4559B537"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w:t>
            </w:r>
          </w:p>
        </w:tc>
        <w:tc>
          <w:tcPr>
            <w:tcW w:w="8363" w:type="dxa"/>
            <w:tcBorders>
              <w:top w:val="single" w:sz="4" w:space="0" w:color="auto"/>
              <w:left w:val="nil"/>
              <w:bottom w:val="single" w:sz="4" w:space="0" w:color="auto"/>
              <w:right w:val="single" w:sz="4" w:space="0" w:color="auto"/>
            </w:tcBorders>
            <w:shd w:val="clear" w:color="auto" w:fill="auto"/>
            <w:noWrap/>
            <w:hideMark/>
          </w:tcPr>
          <w:p w14:paraId="1D89CD95" w14:textId="69BBD8C5" w:rsidR="009D180F" w:rsidRPr="00B5152F" w:rsidRDefault="009D180F" w:rsidP="000C0A56">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V prvem stolpcu preglednice je navedena ustrezna raven vrst objektov, označena s številko, v skladu s predpisi, ki urejajo enotno klasifikacijo vrst objektov, glede na namen uporabe objektov (</w:t>
            </w:r>
            <w:proofErr w:type="spellStart"/>
            <w:r w:rsidRPr="00B5152F">
              <w:rPr>
                <w:rFonts w:ascii="Arial" w:eastAsia="Times New Roman" w:hAnsi="Arial" w:cs="Arial"/>
                <w:sz w:val="20"/>
                <w:szCs w:val="20"/>
                <w:lang w:eastAsia="sl-SI"/>
              </w:rPr>
              <w:t>CC.Si</w:t>
            </w:r>
            <w:proofErr w:type="spellEnd"/>
            <w:r w:rsidRPr="00B5152F">
              <w:rPr>
                <w:rFonts w:ascii="Arial" w:eastAsia="Times New Roman" w:hAnsi="Arial" w:cs="Arial"/>
                <w:sz w:val="20"/>
                <w:szCs w:val="20"/>
                <w:lang w:eastAsia="sl-SI"/>
              </w:rPr>
              <w:t>)</w:t>
            </w:r>
          </w:p>
        </w:tc>
      </w:tr>
      <w:tr w:rsidR="009D180F" w:rsidRPr="009D180F" w14:paraId="051C9EC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D8EC829"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w:t>
            </w:r>
          </w:p>
        </w:tc>
        <w:tc>
          <w:tcPr>
            <w:tcW w:w="8363" w:type="dxa"/>
            <w:tcBorders>
              <w:top w:val="nil"/>
              <w:left w:val="nil"/>
              <w:bottom w:val="single" w:sz="4" w:space="0" w:color="auto"/>
              <w:right w:val="single" w:sz="4" w:space="0" w:color="auto"/>
            </w:tcBorders>
            <w:shd w:val="clear" w:color="auto" w:fill="auto"/>
            <w:noWrap/>
            <w:hideMark/>
          </w:tcPr>
          <w:p w14:paraId="39A1894A"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najožje vodovarstveno območje</w:t>
            </w:r>
          </w:p>
        </w:tc>
      </w:tr>
      <w:tr w:rsidR="009D180F" w:rsidRPr="009D180F" w14:paraId="5FF8722A"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3604B374"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II</w:t>
            </w:r>
          </w:p>
        </w:tc>
        <w:tc>
          <w:tcPr>
            <w:tcW w:w="8363" w:type="dxa"/>
            <w:tcBorders>
              <w:top w:val="nil"/>
              <w:left w:val="nil"/>
              <w:bottom w:val="single" w:sz="4" w:space="0" w:color="auto"/>
              <w:right w:val="single" w:sz="4" w:space="0" w:color="auto"/>
            </w:tcBorders>
            <w:shd w:val="clear" w:color="auto" w:fill="auto"/>
            <w:noWrap/>
            <w:hideMark/>
          </w:tcPr>
          <w:p w14:paraId="6D653D95"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ožje vodovarstveno območje</w:t>
            </w:r>
          </w:p>
        </w:tc>
      </w:tr>
      <w:tr w:rsidR="009D180F" w:rsidRPr="009D180F" w14:paraId="12233BD5"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940AAF8"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III</w:t>
            </w:r>
          </w:p>
        </w:tc>
        <w:tc>
          <w:tcPr>
            <w:tcW w:w="8363" w:type="dxa"/>
            <w:tcBorders>
              <w:top w:val="nil"/>
              <w:left w:val="nil"/>
              <w:bottom w:val="single" w:sz="4" w:space="0" w:color="auto"/>
              <w:right w:val="single" w:sz="4" w:space="0" w:color="auto"/>
            </w:tcBorders>
            <w:shd w:val="clear" w:color="auto" w:fill="auto"/>
            <w:noWrap/>
            <w:hideMark/>
          </w:tcPr>
          <w:p w14:paraId="20EBD3A6"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širše vodovarstveno območje</w:t>
            </w:r>
          </w:p>
        </w:tc>
      </w:tr>
      <w:tr w:rsidR="009D180F" w:rsidRPr="009D180F" w14:paraId="37CE046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6CBB1A84"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lastRenderedPageBreak/>
              <w:t>-</w:t>
            </w:r>
          </w:p>
        </w:tc>
        <w:tc>
          <w:tcPr>
            <w:tcW w:w="8363" w:type="dxa"/>
            <w:tcBorders>
              <w:top w:val="nil"/>
              <w:left w:val="nil"/>
              <w:bottom w:val="single" w:sz="4" w:space="0" w:color="auto"/>
              <w:right w:val="single" w:sz="4" w:space="0" w:color="auto"/>
            </w:tcBorders>
            <w:shd w:val="clear" w:color="auto" w:fill="auto"/>
            <w:noWrap/>
            <w:hideMark/>
          </w:tcPr>
          <w:p w14:paraId="60F5265F"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poseg v okolje je prepovedan</w:t>
            </w:r>
          </w:p>
        </w:tc>
      </w:tr>
      <w:tr w:rsidR="009D180F" w:rsidRPr="009D180F" w14:paraId="0D370759"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376E3FA"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w:t>
            </w:r>
          </w:p>
        </w:tc>
        <w:tc>
          <w:tcPr>
            <w:tcW w:w="8363" w:type="dxa"/>
            <w:tcBorders>
              <w:top w:val="nil"/>
              <w:left w:val="nil"/>
              <w:bottom w:val="single" w:sz="4" w:space="0" w:color="auto"/>
              <w:right w:val="single" w:sz="4" w:space="0" w:color="auto"/>
            </w:tcBorders>
            <w:shd w:val="clear" w:color="auto" w:fill="auto"/>
            <w:noWrap/>
            <w:hideMark/>
          </w:tcPr>
          <w:p w14:paraId="4314BA2C"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poseg v okolje je dovoljen</w:t>
            </w:r>
          </w:p>
        </w:tc>
      </w:tr>
      <w:tr w:rsidR="009D180F" w:rsidRPr="00B5152F" w14:paraId="3928E041" w14:textId="77777777" w:rsidTr="00642F12">
        <w:trPr>
          <w:gridAfter w:val="1"/>
          <w:wAfter w:w="473" w:type="dxa"/>
          <w:trHeight w:val="536"/>
        </w:trPr>
        <w:tc>
          <w:tcPr>
            <w:tcW w:w="866" w:type="dxa"/>
            <w:tcBorders>
              <w:top w:val="nil"/>
              <w:left w:val="single" w:sz="4" w:space="0" w:color="auto"/>
              <w:bottom w:val="single" w:sz="4" w:space="0" w:color="auto"/>
              <w:right w:val="single" w:sz="4" w:space="0" w:color="auto"/>
            </w:tcBorders>
            <w:shd w:val="clear" w:color="auto" w:fill="auto"/>
            <w:noWrap/>
            <w:hideMark/>
          </w:tcPr>
          <w:p w14:paraId="1321A140" w14:textId="77777777" w:rsidR="009D180F" w:rsidRPr="00B5152F" w:rsidRDefault="009D180F" w:rsidP="009D180F">
            <w:pPr>
              <w:spacing w:after="0" w:line="240" w:lineRule="auto"/>
              <w:jc w:val="center"/>
              <w:rPr>
                <w:rFonts w:ascii="Arial" w:eastAsia="Times New Roman" w:hAnsi="Arial" w:cs="Arial"/>
                <w:sz w:val="20"/>
                <w:szCs w:val="20"/>
                <w:lang w:eastAsia="sl-SI"/>
              </w:rPr>
            </w:pPr>
            <w:proofErr w:type="spellStart"/>
            <w:r w:rsidRPr="00B5152F">
              <w:rPr>
                <w:rFonts w:ascii="Arial" w:eastAsia="Times New Roman" w:hAnsi="Arial" w:cs="Arial"/>
                <w:sz w:val="20"/>
                <w:szCs w:val="20"/>
                <w:lang w:eastAsia="sl-SI"/>
              </w:rPr>
              <w:t>pd</w:t>
            </w:r>
            <w:proofErr w:type="spellEnd"/>
          </w:p>
        </w:tc>
        <w:tc>
          <w:tcPr>
            <w:tcW w:w="8363" w:type="dxa"/>
            <w:tcBorders>
              <w:top w:val="nil"/>
              <w:left w:val="nil"/>
              <w:bottom w:val="single" w:sz="4" w:space="0" w:color="auto"/>
              <w:right w:val="single" w:sz="4" w:space="0" w:color="auto"/>
            </w:tcBorders>
            <w:shd w:val="clear" w:color="auto" w:fill="auto"/>
            <w:noWrap/>
            <w:hideMark/>
          </w:tcPr>
          <w:p w14:paraId="0C33C568" w14:textId="278F4B7E" w:rsidR="009D180F" w:rsidRPr="00B5152F" w:rsidRDefault="00B5152F" w:rsidP="009D180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w:t>
            </w:r>
            <w:r w:rsidR="009D180F" w:rsidRPr="00B5152F">
              <w:rPr>
                <w:rFonts w:ascii="Arial" w:eastAsia="Times New Roman" w:hAnsi="Arial" w:cs="Arial"/>
                <w:sz w:val="20"/>
                <w:szCs w:val="20"/>
                <w:lang w:eastAsia="sl-SI"/>
              </w:rPr>
              <w:t>radnja objektov in izvajanje gradbenih del je dovoljena, če so v postopku izdaje vodnega soglasja preverjeni vplivi na vodni režim in stanje vodnega telesa</w:t>
            </w:r>
            <w:r>
              <w:rPr>
                <w:rFonts w:ascii="Arial" w:eastAsia="Times New Roman" w:hAnsi="Arial" w:cs="Arial"/>
                <w:sz w:val="20"/>
                <w:szCs w:val="20"/>
                <w:lang w:eastAsia="sl-SI"/>
              </w:rPr>
              <w:t>.</w:t>
            </w:r>
          </w:p>
        </w:tc>
      </w:tr>
      <w:tr w:rsidR="009D180F" w:rsidRPr="00B5152F" w14:paraId="62BC1F2F" w14:textId="77777777" w:rsidTr="00B5152F">
        <w:trPr>
          <w:gridAfter w:val="1"/>
          <w:wAfter w:w="473" w:type="dxa"/>
          <w:trHeight w:val="1665"/>
        </w:trPr>
        <w:tc>
          <w:tcPr>
            <w:tcW w:w="866" w:type="dxa"/>
            <w:tcBorders>
              <w:top w:val="nil"/>
              <w:left w:val="single" w:sz="4" w:space="0" w:color="auto"/>
              <w:bottom w:val="single" w:sz="4" w:space="0" w:color="auto"/>
              <w:right w:val="single" w:sz="4" w:space="0" w:color="auto"/>
            </w:tcBorders>
            <w:shd w:val="clear" w:color="auto" w:fill="auto"/>
            <w:noWrap/>
            <w:hideMark/>
          </w:tcPr>
          <w:p w14:paraId="702FDD4D"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pp</w:t>
            </w:r>
          </w:p>
        </w:tc>
        <w:tc>
          <w:tcPr>
            <w:tcW w:w="8363" w:type="dxa"/>
            <w:tcBorders>
              <w:top w:val="nil"/>
              <w:left w:val="nil"/>
              <w:bottom w:val="single" w:sz="4" w:space="0" w:color="auto"/>
              <w:right w:val="single" w:sz="4" w:space="0" w:color="auto"/>
            </w:tcBorders>
            <w:shd w:val="clear" w:color="auto" w:fill="auto"/>
            <w:noWrap/>
            <w:hideMark/>
          </w:tcPr>
          <w:p w14:paraId="7749BBF2" w14:textId="7D9B9F50" w:rsidR="009D180F" w:rsidRPr="00B5152F" w:rsidRDefault="00B5152F" w:rsidP="009D180F">
            <w:pPr>
              <w:spacing w:after="0" w:line="240" w:lineRule="auto"/>
              <w:jc w:val="both"/>
              <w:rPr>
                <w:rFonts w:ascii="Arial" w:eastAsia="Times New Roman" w:hAnsi="Arial" w:cs="Arial"/>
                <w:sz w:val="20"/>
                <w:szCs w:val="20"/>
                <w:lang w:eastAsia="sl-SI"/>
              </w:rPr>
            </w:pPr>
            <w:r>
              <w:rPr>
                <w:rFonts w:ascii="Arial" w:eastAsia="Times New Roman" w:hAnsi="Arial" w:cs="Arial"/>
                <w:bCs/>
                <w:sz w:val="20"/>
                <w:szCs w:val="20"/>
                <w:lang w:eastAsia="sl-SI"/>
              </w:rPr>
              <w:t>I</w:t>
            </w:r>
            <w:r w:rsidR="009D180F" w:rsidRPr="00B5152F">
              <w:rPr>
                <w:rFonts w:ascii="Arial" w:eastAsia="Times New Roman" w:hAnsi="Arial" w:cs="Arial"/>
                <w:bCs/>
                <w:sz w:val="20"/>
                <w:szCs w:val="20"/>
                <w:lang w:eastAsia="sl-SI"/>
              </w:rPr>
              <w:t>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9D180F" w:rsidRPr="00B5152F" w14:paraId="567EBF24" w14:textId="77777777" w:rsidTr="00B5152F">
        <w:trPr>
          <w:gridAfter w:val="1"/>
          <w:wAfter w:w="473" w:type="dxa"/>
          <w:trHeight w:val="2385"/>
        </w:trPr>
        <w:tc>
          <w:tcPr>
            <w:tcW w:w="866" w:type="dxa"/>
            <w:tcBorders>
              <w:top w:val="nil"/>
              <w:left w:val="single" w:sz="4" w:space="0" w:color="auto"/>
              <w:bottom w:val="single" w:sz="4" w:space="0" w:color="auto"/>
              <w:right w:val="single" w:sz="4" w:space="0" w:color="auto"/>
            </w:tcBorders>
            <w:shd w:val="clear" w:color="auto" w:fill="auto"/>
            <w:noWrap/>
            <w:hideMark/>
          </w:tcPr>
          <w:p w14:paraId="66053A0B" w14:textId="77777777" w:rsidR="009D180F" w:rsidRPr="00B5152F" w:rsidRDefault="009D180F" w:rsidP="00B5152F">
            <w:pPr>
              <w:spacing w:after="0" w:line="240" w:lineRule="auto"/>
              <w:jc w:val="center"/>
              <w:rPr>
                <w:rFonts w:ascii="Arial" w:eastAsia="Times New Roman" w:hAnsi="Arial" w:cs="Arial"/>
                <w:bCs/>
                <w:sz w:val="20"/>
                <w:szCs w:val="20"/>
                <w:lang w:eastAsia="sl-SI"/>
              </w:rPr>
            </w:pPr>
            <w:r w:rsidRPr="00B5152F">
              <w:rPr>
                <w:rFonts w:ascii="Arial" w:eastAsia="Times New Roman" w:hAnsi="Arial" w:cs="Arial"/>
                <w:bCs/>
                <w:sz w:val="20"/>
                <w:szCs w:val="20"/>
                <w:lang w:eastAsia="sl-SI"/>
              </w:rPr>
              <w:t>pip</w:t>
            </w:r>
          </w:p>
        </w:tc>
        <w:tc>
          <w:tcPr>
            <w:tcW w:w="8363" w:type="dxa"/>
            <w:tcBorders>
              <w:top w:val="nil"/>
              <w:left w:val="nil"/>
              <w:bottom w:val="single" w:sz="4" w:space="0" w:color="auto"/>
              <w:right w:val="single" w:sz="4" w:space="0" w:color="auto"/>
            </w:tcBorders>
            <w:shd w:val="clear" w:color="auto" w:fill="auto"/>
            <w:noWrap/>
            <w:hideMark/>
          </w:tcPr>
          <w:p w14:paraId="7190AE61" w14:textId="621FA906" w:rsidR="009D180F" w:rsidRPr="00B5152F" w:rsidRDefault="00B5152F" w:rsidP="00B5152F">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I</w:t>
            </w:r>
            <w:r w:rsidR="009D180F" w:rsidRPr="00B5152F">
              <w:rPr>
                <w:rFonts w:ascii="Arial" w:eastAsia="Times New Roman" w:hAnsi="Arial" w:cs="Arial"/>
                <w:bCs/>
                <w:sz w:val="20"/>
                <w:szCs w:val="20"/>
                <w:lang w:eastAsia="sl-SI"/>
              </w:rPr>
              <w:t>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9D180F" w:rsidRPr="009D180F" w14:paraId="6C2D984C" w14:textId="77777777" w:rsidTr="00642F12">
        <w:trPr>
          <w:gridAfter w:val="1"/>
          <w:wAfter w:w="473" w:type="dxa"/>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7CC9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w:t>
            </w:r>
          </w:p>
        </w:tc>
        <w:tc>
          <w:tcPr>
            <w:tcW w:w="8363" w:type="dxa"/>
            <w:tcBorders>
              <w:top w:val="single" w:sz="4" w:space="0" w:color="auto"/>
              <w:left w:val="nil"/>
              <w:bottom w:val="single" w:sz="4" w:space="0" w:color="auto"/>
              <w:right w:val="single" w:sz="4" w:space="0" w:color="auto"/>
            </w:tcBorders>
            <w:shd w:val="clear" w:color="auto" w:fill="auto"/>
            <w:noWrap/>
            <w:vAlign w:val="bottom"/>
            <w:hideMark/>
          </w:tcPr>
          <w:p w14:paraId="2FBFCD24"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le, če gre za utrditev nestabilnega terena.</w:t>
            </w:r>
          </w:p>
        </w:tc>
      </w:tr>
      <w:tr w:rsidR="009D180F" w:rsidRPr="009D180F" w14:paraId="55A6359F" w14:textId="77777777" w:rsidTr="00642F12">
        <w:trPr>
          <w:gridAfter w:val="1"/>
          <w:wAfter w:w="473" w:type="dxa"/>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C387A9F"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p>
        </w:tc>
        <w:tc>
          <w:tcPr>
            <w:tcW w:w="8363" w:type="dxa"/>
            <w:tcBorders>
              <w:top w:val="nil"/>
              <w:left w:val="nil"/>
              <w:bottom w:val="single" w:sz="4" w:space="0" w:color="auto"/>
              <w:right w:val="single" w:sz="4" w:space="0" w:color="auto"/>
            </w:tcBorders>
            <w:shd w:val="clear" w:color="auto" w:fill="auto"/>
            <w:noWrap/>
            <w:vAlign w:val="center"/>
            <w:hideMark/>
          </w:tcPr>
          <w:p w14:paraId="0DC4E58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9D180F" w:rsidRPr="009D180F" w14:paraId="4E9B2D03" w14:textId="77777777" w:rsidTr="00642F12">
        <w:trPr>
          <w:gridAfter w:val="1"/>
          <w:wAfter w:w="473" w:type="dxa"/>
          <w:trHeight w:val="10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463FC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3</w:t>
            </w:r>
          </w:p>
        </w:tc>
        <w:tc>
          <w:tcPr>
            <w:tcW w:w="8363" w:type="dxa"/>
            <w:tcBorders>
              <w:top w:val="nil"/>
              <w:left w:val="nil"/>
              <w:bottom w:val="single" w:sz="4" w:space="0" w:color="auto"/>
              <w:right w:val="single" w:sz="4" w:space="0" w:color="auto"/>
            </w:tcBorders>
            <w:shd w:val="clear" w:color="auto" w:fill="auto"/>
            <w:noWrap/>
            <w:vAlign w:val="center"/>
            <w:hideMark/>
          </w:tcPr>
          <w:p w14:paraId="6AE7830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9D180F" w:rsidRPr="009D180F" w14:paraId="21F103B1" w14:textId="77777777" w:rsidTr="00642F12">
        <w:trPr>
          <w:gridAfter w:val="1"/>
          <w:wAfter w:w="473" w:type="dxa"/>
          <w:trHeight w:val="95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21ABB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4</w:t>
            </w:r>
          </w:p>
        </w:tc>
        <w:tc>
          <w:tcPr>
            <w:tcW w:w="8363" w:type="dxa"/>
            <w:tcBorders>
              <w:top w:val="nil"/>
              <w:left w:val="nil"/>
              <w:bottom w:val="single" w:sz="4" w:space="0" w:color="auto"/>
              <w:right w:val="single" w:sz="4" w:space="0" w:color="auto"/>
            </w:tcBorders>
            <w:shd w:val="clear" w:color="auto" w:fill="auto"/>
            <w:noWrap/>
            <w:vAlign w:val="center"/>
            <w:hideMark/>
          </w:tcPr>
          <w:p w14:paraId="468CC86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9D180F">
              <w:rPr>
                <w:rFonts w:ascii="Arial" w:eastAsia="Times New Roman" w:hAnsi="Arial" w:cs="Arial"/>
                <w:color w:val="000000"/>
                <w:sz w:val="20"/>
                <w:szCs w:val="20"/>
                <w:lang w:eastAsia="sl-SI"/>
              </w:rPr>
              <w:t>navrtanine</w:t>
            </w:r>
            <w:proofErr w:type="spellEnd"/>
            <w:r w:rsidRPr="009D180F">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9D180F" w:rsidRPr="009D180F" w14:paraId="591893C5" w14:textId="77777777" w:rsidTr="00642F12">
        <w:trPr>
          <w:gridAfter w:val="1"/>
          <w:wAfter w:w="473" w:type="dxa"/>
          <w:trHeight w:val="129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62762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5</w:t>
            </w:r>
          </w:p>
        </w:tc>
        <w:tc>
          <w:tcPr>
            <w:tcW w:w="8363" w:type="dxa"/>
            <w:tcBorders>
              <w:top w:val="nil"/>
              <w:left w:val="nil"/>
              <w:bottom w:val="single" w:sz="4" w:space="0" w:color="auto"/>
              <w:right w:val="single" w:sz="4" w:space="0" w:color="auto"/>
            </w:tcBorders>
            <w:shd w:val="clear" w:color="auto" w:fill="auto"/>
            <w:noWrap/>
            <w:vAlign w:val="center"/>
            <w:hideMark/>
          </w:tcPr>
          <w:p w14:paraId="200774CD"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9D180F" w:rsidRPr="009D180F" w14:paraId="759ADDAF" w14:textId="77777777" w:rsidTr="00642F12">
        <w:trPr>
          <w:gridAfter w:val="1"/>
          <w:wAfter w:w="473" w:type="dxa"/>
          <w:trHeight w:val="98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EE9C85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6</w:t>
            </w:r>
          </w:p>
        </w:tc>
        <w:tc>
          <w:tcPr>
            <w:tcW w:w="8363" w:type="dxa"/>
            <w:tcBorders>
              <w:top w:val="nil"/>
              <w:left w:val="nil"/>
              <w:bottom w:val="single" w:sz="4" w:space="0" w:color="auto"/>
              <w:right w:val="single" w:sz="4" w:space="0" w:color="auto"/>
            </w:tcBorders>
            <w:shd w:val="clear" w:color="auto" w:fill="auto"/>
            <w:noWrap/>
            <w:vAlign w:val="center"/>
            <w:hideMark/>
          </w:tcPr>
          <w:p w14:paraId="09B81218"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Cevovod, po katerem se odvaja odpadna voda mora biti izveden tako, da ne pride do nenadzorovanega iztekanja, uhajanja, izcejanja ali ponikanje teh snovi preko tal ali površinskih voda v podzemno vodo ali zajetje z upoštevanjem standarda SIST EN 1610:2001 – gradnja in preskušanje vodov in kanalov za odpadno vodo.</w:t>
            </w:r>
          </w:p>
        </w:tc>
      </w:tr>
      <w:tr w:rsidR="009D180F" w:rsidRPr="009D180F" w14:paraId="46958E98" w14:textId="77777777" w:rsidTr="00642F12">
        <w:trPr>
          <w:gridAfter w:val="1"/>
          <w:wAfter w:w="473" w:type="dxa"/>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3780E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7</w:t>
            </w:r>
          </w:p>
        </w:tc>
        <w:tc>
          <w:tcPr>
            <w:tcW w:w="8363" w:type="dxa"/>
            <w:tcBorders>
              <w:top w:val="nil"/>
              <w:left w:val="nil"/>
              <w:bottom w:val="single" w:sz="4" w:space="0" w:color="auto"/>
              <w:right w:val="single" w:sz="4" w:space="0" w:color="auto"/>
            </w:tcBorders>
            <w:shd w:val="clear" w:color="auto" w:fill="auto"/>
            <w:vAlign w:val="bottom"/>
            <w:hideMark/>
          </w:tcPr>
          <w:p w14:paraId="595901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9D180F" w:rsidRPr="009D180F" w14:paraId="37515150" w14:textId="77777777" w:rsidTr="00642F12">
        <w:trPr>
          <w:gridAfter w:val="1"/>
          <w:wAfter w:w="473" w:type="dxa"/>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8C4032"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8</w:t>
            </w:r>
          </w:p>
        </w:tc>
        <w:tc>
          <w:tcPr>
            <w:tcW w:w="8363" w:type="dxa"/>
            <w:tcBorders>
              <w:top w:val="nil"/>
              <w:left w:val="nil"/>
              <w:bottom w:val="single" w:sz="4" w:space="0" w:color="auto"/>
              <w:right w:val="single" w:sz="4" w:space="0" w:color="auto"/>
            </w:tcBorders>
            <w:shd w:val="clear" w:color="auto" w:fill="auto"/>
            <w:vAlign w:val="bottom"/>
            <w:hideMark/>
          </w:tcPr>
          <w:p w14:paraId="0987BC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ponikovalnice mora biti najmanj 1 m nad najvišjo gladino podzemne vode, če gre za posredno odvajanje v podzemne vode v skladu s predpisom, ki ureja emisijo snovi in toplote pri odvajanju odpadnih voda v vode in javno kanalizacijo.</w:t>
            </w:r>
          </w:p>
        </w:tc>
      </w:tr>
      <w:tr w:rsidR="009D180F" w:rsidRPr="009D180F" w14:paraId="1D87D47B" w14:textId="77777777" w:rsidTr="00642F12">
        <w:trPr>
          <w:gridAfter w:val="1"/>
          <w:wAfter w:w="473" w:type="dxa"/>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A93FA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9</w:t>
            </w:r>
          </w:p>
        </w:tc>
        <w:tc>
          <w:tcPr>
            <w:tcW w:w="8363" w:type="dxa"/>
            <w:tcBorders>
              <w:top w:val="nil"/>
              <w:left w:val="nil"/>
              <w:bottom w:val="single" w:sz="4" w:space="0" w:color="auto"/>
              <w:right w:val="single" w:sz="4" w:space="0" w:color="auto"/>
            </w:tcBorders>
            <w:shd w:val="clear" w:color="auto" w:fill="auto"/>
            <w:vAlign w:val="bottom"/>
            <w:hideMark/>
          </w:tcPr>
          <w:p w14:paraId="08FAEDF7" w14:textId="4FC2FE12"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je namakanje z razpršilci ali kapljično namakanje z vodo v skladu z gnojilni</w:t>
            </w:r>
            <w:r w:rsidR="00E16E44">
              <w:rPr>
                <w:rFonts w:ascii="Arial" w:eastAsia="Times New Roman" w:hAnsi="Arial" w:cs="Arial"/>
                <w:color w:val="000000"/>
                <w:sz w:val="20"/>
                <w:szCs w:val="20"/>
                <w:lang w:eastAsia="sl-SI"/>
              </w:rPr>
              <w:t>m</w:t>
            </w:r>
            <w:r w:rsidRPr="009D180F">
              <w:rPr>
                <w:rFonts w:ascii="Arial" w:eastAsia="Times New Roman" w:hAnsi="Arial" w:cs="Arial"/>
                <w:color w:val="000000"/>
                <w:sz w:val="20"/>
                <w:szCs w:val="20"/>
                <w:lang w:eastAsia="sl-SI"/>
              </w:rPr>
              <w:t xml:space="preserve"> načrt</w:t>
            </w:r>
            <w:r w:rsidR="00E16E44">
              <w:rPr>
                <w:rFonts w:ascii="Arial" w:eastAsia="Times New Roman" w:hAnsi="Arial" w:cs="Arial"/>
                <w:color w:val="000000"/>
                <w:sz w:val="20"/>
                <w:szCs w:val="20"/>
                <w:lang w:eastAsia="sl-SI"/>
              </w:rPr>
              <w:t>om</w:t>
            </w:r>
            <w:r w:rsidRPr="009D180F">
              <w:rPr>
                <w:rFonts w:ascii="Arial" w:eastAsia="Times New Roman" w:hAnsi="Arial" w:cs="Arial"/>
                <w:color w:val="000000"/>
                <w:sz w:val="20"/>
                <w:szCs w:val="20"/>
                <w:lang w:eastAsia="sl-SI"/>
              </w:rPr>
              <w:t>.</w:t>
            </w:r>
          </w:p>
        </w:tc>
      </w:tr>
      <w:tr w:rsidR="009D180F" w:rsidRPr="009D180F" w14:paraId="582A9057" w14:textId="77777777" w:rsidTr="00642F12">
        <w:trPr>
          <w:gridAfter w:val="1"/>
          <w:wAfter w:w="473" w:type="dxa"/>
          <w:trHeight w:val="112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EEF2B8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10</w:t>
            </w:r>
          </w:p>
        </w:tc>
        <w:tc>
          <w:tcPr>
            <w:tcW w:w="8363" w:type="dxa"/>
            <w:tcBorders>
              <w:top w:val="nil"/>
              <w:left w:val="nil"/>
              <w:bottom w:val="single" w:sz="4" w:space="0" w:color="auto"/>
              <w:right w:val="single" w:sz="4" w:space="0" w:color="auto"/>
            </w:tcBorders>
            <w:shd w:val="clear" w:color="auto" w:fill="auto"/>
            <w:noWrap/>
            <w:vAlign w:val="center"/>
            <w:hideMark/>
          </w:tcPr>
          <w:p w14:paraId="3866BB41"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9D180F" w:rsidRPr="009D180F" w14:paraId="3D01D6B5" w14:textId="77777777" w:rsidTr="00642F12">
        <w:trPr>
          <w:gridAfter w:val="1"/>
          <w:wAfter w:w="473" w:type="dxa"/>
          <w:trHeight w:val="1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F050B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lastRenderedPageBreak/>
              <w:t>11</w:t>
            </w:r>
          </w:p>
        </w:tc>
        <w:tc>
          <w:tcPr>
            <w:tcW w:w="8363" w:type="dxa"/>
            <w:tcBorders>
              <w:top w:val="nil"/>
              <w:left w:val="nil"/>
              <w:bottom w:val="single" w:sz="4" w:space="0" w:color="auto"/>
              <w:right w:val="single" w:sz="4" w:space="0" w:color="auto"/>
            </w:tcBorders>
            <w:shd w:val="clear" w:color="auto" w:fill="auto"/>
            <w:noWrap/>
            <w:vAlign w:val="center"/>
            <w:hideMark/>
          </w:tcPr>
          <w:p w14:paraId="65565B84"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zbiranje, odvajanje in čiščenje komunalne odpadne vode v skladu z uredbo o emisiji snovi in toplote pri odvajanju odpadnih voda v vode in javno kanalizacijo in Uredbo o odvajanju in čiščenju komunalne odpadne vode,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w:t>
            </w:r>
          </w:p>
        </w:tc>
      </w:tr>
      <w:tr w:rsidR="009D180F" w:rsidRPr="009D180F" w14:paraId="197BCE2B" w14:textId="77777777" w:rsidTr="00642F12">
        <w:trPr>
          <w:gridAfter w:val="1"/>
          <w:wAfter w:w="473" w:type="dxa"/>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96ABFC"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12</w:t>
            </w:r>
          </w:p>
        </w:tc>
        <w:tc>
          <w:tcPr>
            <w:tcW w:w="8363" w:type="dxa"/>
            <w:tcBorders>
              <w:top w:val="nil"/>
              <w:left w:val="nil"/>
              <w:bottom w:val="single" w:sz="4" w:space="0" w:color="auto"/>
              <w:right w:val="single" w:sz="4" w:space="0" w:color="auto"/>
            </w:tcBorders>
            <w:shd w:val="clear" w:color="auto" w:fill="auto"/>
            <w:vAlign w:val="bottom"/>
            <w:hideMark/>
          </w:tcPr>
          <w:p w14:paraId="515087EF"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9D180F" w:rsidRPr="009D180F" w14:paraId="651D0A39" w14:textId="77777777" w:rsidTr="00642F12">
        <w:trPr>
          <w:gridAfter w:val="1"/>
          <w:wAfter w:w="473"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DA10224"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13</w:t>
            </w:r>
          </w:p>
        </w:tc>
        <w:tc>
          <w:tcPr>
            <w:tcW w:w="8363" w:type="dxa"/>
            <w:tcBorders>
              <w:top w:val="nil"/>
              <w:left w:val="nil"/>
              <w:bottom w:val="single" w:sz="4" w:space="0" w:color="auto"/>
              <w:right w:val="single" w:sz="4" w:space="0" w:color="auto"/>
            </w:tcBorders>
            <w:shd w:val="clear" w:color="auto" w:fill="auto"/>
            <w:vAlign w:val="bottom"/>
            <w:hideMark/>
          </w:tcPr>
          <w:p w14:paraId="64DBF398"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Premer vrtanja raziskovalne vrtine je lahko največ 76 mm, razen za raziskovalne vrtine za javno oskrbo s pitno vodo.</w:t>
            </w:r>
          </w:p>
        </w:tc>
      </w:tr>
      <w:tr w:rsidR="009D180F" w:rsidRPr="009D180F" w14:paraId="3D55585B" w14:textId="77777777" w:rsidTr="00642F12">
        <w:trPr>
          <w:gridAfter w:val="1"/>
          <w:wAfter w:w="473" w:type="dxa"/>
          <w:trHeight w:val="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1E1E2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14</w:t>
            </w:r>
          </w:p>
        </w:tc>
        <w:tc>
          <w:tcPr>
            <w:tcW w:w="8363" w:type="dxa"/>
            <w:tcBorders>
              <w:top w:val="nil"/>
              <w:left w:val="nil"/>
              <w:bottom w:val="single" w:sz="4" w:space="0" w:color="auto"/>
              <w:right w:val="single" w:sz="4" w:space="0" w:color="auto"/>
            </w:tcBorders>
            <w:shd w:val="clear" w:color="auto" w:fill="auto"/>
            <w:vAlign w:val="bottom"/>
            <w:hideMark/>
          </w:tcPr>
          <w:p w14:paraId="6C7771CB" w14:textId="49AAED5E"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gnojišča, zbiralnika gnojnice in gnojevke ali hlevskega izpusta mora biti najmanj dva (2)</w:t>
            </w:r>
            <w:r w:rsidR="00DE22A3">
              <w:rPr>
                <w:rFonts w:ascii="Arial" w:eastAsia="Times New Roman" w:hAnsi="Arial" w:cs="Arial"/>
                <w:color w:val="000000"/>
                <w:sz w:val="20"/>
                <w:szCs w:val="20"/>
                <w:lang w:eastAsia="sl-SI"/>
              </w:rPr>
              <w:t> </w:t>
            </w:r>
            <w:r w:rsidRPr="009D180F">
              <w:rPr>
                <w:rFonts w:ascii="Arial" w:eastAsia="Times New Roman" w:hAnsi="Arial" w:cs="Arial"/>
                <w:color w:val="000000"/>
                <w:sz w:val="20"/>
                <w:szCs w:val="20"/>
                <w:lang w:eastAsia="sl-SI"/>
              </w:rPr>
              <w:t>m nad najvišjo gladino podzemne vode. Objekti morajo biti vodotesni.</w:t>
            </w:r>
          </w:p>
        </w:tc>
      </w:tr>
      <w:tr w:rsidR="009D180F" w:rsidRPr="009D180F" w14:paraId="48F32825" w14:textId="77777777" w:rsidTr="00642F12">
        <w:trPr>
          <w:gridAfter w:val="1"/>
          <w:wAfter w:w="473" w:type="dxa"/>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E2B6C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15</w:t>
            </w:r>
          </w:p>
        </w:tc>
        <w:tc>
          <w:tcPr>
            <w:tcW w:w="8363" w:type="dxa"/>
            <w:tcBorders>
              <w:top w:val="nil"/>
              <w:left w:val="nil"/>
              <w:bottom w:val="single" w:sz="4" w:space="0" w:color="auto"/>
              <w:right w:val="single" w:sz="4" w:space="0" w:color="auto"/>
            </w:tcBorders>
            <w:shd w:val="clear" w:color="auto" w:fill="auto"/>
            <w:noWrap/>
            <w:vAlign w:val="center"/>
            <w:hideMark/>
          </w:tcPr>
          <w:p w14:paraId="32E2FC3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Usklajeni s predpisom, ki ureja varstvo voda pred onesnaževanjem z nitrati iz kmetijskih virov.</w:t>
            </w:r>
          </w:p>
        </w:tc>
      </w:tr>
      <w:tr w:rsidR="009D180F" w:rsidRPr="009D180F" w14:paraId="716DC4C9" w14:textId="77777777" w:rsidTr="00642F12">
        <w:trPr>
          <w:gridAfter w:val="1"/>
          <w:wAfter w:w="473" w:type="dxa"/>
          <w:trHeight w:val="8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57DC93"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16</w:t>
            </w:r>
          </w:p>
        </w:tc>
        <w:tc>
          <w:tcPr>
            <w:tcW w:w="8363" w:type="dxa"/>
            <w:tcBorders>
              <w:top w:val="nil"/>
              <w:left w:val="nil"/>
              <w:bottom w:val="single" w:sz="4" w:space="0" w:color="auto"/>
              <w:right w:val="single" w:sz="4" w:space="0" w:color="auto"/>
            </w:tcBorders>
            <w:shd w:val="clear" w:color="auto" w:fill="auto"/>
            <w:noWrap/>
            <w:vAlign w:val="center"/>
            <w:hideMark/>
          </w:tcPr>
          <w:p w14:paraId="4CB5B1A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9D180F" w:rsidRPr="009D180F" w14:paraId="75E21864" w14:textId="77777777" w:rsidTr="00642F12">
        <w:trPr>
          <w:gridAfter w:val="1"/>
          <w:wAfter w:w="473" w:type="dxa"/>
          <w:trHeight w:val="114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B2340C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17</w:t>
            </w:r>
          </w:p>
        </w:tc>
        <w:tc>
          <w:tcPr>
            <w:tcW w:w="8363" w:type="dxa"/>
            <w:tcBorders>
              <w:top w:val="nil"/>
              <w:left w:val="nil"/>
              <w:bottom w:val="single" w:sz="4" w:space="0" w:color="auto"/>
              <w:right w:val="single" w:sz="4" w:space="0" w:color="auto"/>
            </w:tcBorders>
            <w:shd w:val="clear" w:color="auto" w:fill="auto"/>
            <w:vAlign w:val="bottom"/>
            <w:hideMark/>
          </w:tcPr>
          <w:p w14:paraId="32796345"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p>
        </w:tc>
      </w:tr>
      <w:tr w:rsidR="009D180F" w:rsidRPr="009D180F" w14:paraId="6C4B491A"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DCEBB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18</w:t>
            </w:r>
          </w:p>
        </w:tc>
        <w:tc>
          <w:tcPr>
            <w:tcW w:w="8363" w:type="dxa"/>
            <w:tcBorders>
              <w:top w:val="nil"/>
              <w:left w:val="nil"/>
              <w:bottom w:val="single" w:sz="4" w:space="0" w:color="auto"/>
              <w:right w:val="single" w:sz="4" w:space="0" w:color="auto"/>
            </w:tcBorders>
            <w:shd w:val="clear" w:color="auto" w:fill="auto"/>
            <w:noWrap/>
            <w:vAlign w:val="bottom"/>
            <w:hideMark/>
          </w:tcPr>
          <w:p w14:paraId="7F048ABC"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Iz materiala se ne smejo izluževati snovi, škodljive za vodo.</w:t>
            </w:r>
          </w:p>
        </w:tc>
      </w:tr>
      <w:tr w:rsidR="009D180F" w:rsidRPr="009D180F" w14:paraId="7D4C7F42"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405F90"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19</w:t>
            </w:r>
          </w:p>
        </w:tc>
        <w:tc>
          <w:tcPr>
            <w:tcW w:w="8363" w:type="dxa"/>
            <w:tcBorders>
              <w:top w:val="nil"/>
              <w:left w:val="nil"/>
              <w:bottom w:val="single" w:sz="4" w:space="0" w:color="auto"/>
              <w:right w:val="single" w:sz="4" w:space="0" w:color="auto"/>
            </w:tcBorders>
            <w:shd w:val="clear" w:color="auto" w:fill="auto"/>
            <w:noWrap/>
            <w:vAlign w:val="bottom"/>
            <w:hideMark/>
          </w:tcPr>
          <w:p w14:paraId="039EC732"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Dovoljeni posegi, ki so lahko globlji od srednje gladine podzemne vode.</w:t>
            </w:r>
          </w:p>
        </w:tc>
      </w:tr>
      <w:tr w:rsidR="009D180F" w:rsidRPr="009D180F" w14:paraId="68A9A1D8" w14:textId="77777777" w:rsidTr="00B5152F">
        <w:trPr>
          <w:gridAfter w:val="1"/>
          <w:wAfter w:w="473" w:type="dxa"/>
          <w:trHeight w:val="13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ABB0C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20</w:t>
            </w:r>
          </w:p>
        </w:tc>
        <w:tc>
          <w:tcPr>
            <w:tcW w:w="8363" w:type="dxa"/>
            <w:tcBorders>
              <w:top w:val="nil"/>
              <w:left w:val="nil"/>
              <w:bottom w:val="single" w:sz="4" w:space="0" w:color="auto"/>
              <w:right w:val="single" w:sz="4" w:space="0" w:color="auto"/>
            </w:tcBorders>
            <w:shd w:val="clear" w:color="auto" w:fill="auto"/>
            <w:noWrap/>
            <w:vAlign w:val="center"/>
            <w:hideMark/>
          </w:tcPr>
          <w:p w14:paraId="74E3F7E2"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medzrnskega vodonosnika nad hribinsko podlago.</w:t>
            </w:r>
          </w:p>
        </w:tc>
      </w:tr>
      <w:tr w:rsidR="00B5152F" w:rsidRPr="009D180F" w14:paraId="5BE92FF7" w14:textId="77777777" w:rsidTr="00824304">
        <w:trPr>
          <w:gridAfter w:val="1"/>
          <w:wAfter w:w="473" w:type="dxa"/>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286E04" w14:textId="77777777" w:rsidR="00B5152F" w:rsidRPr="009D180F" w:rsidRDefault="00B5152F" w:rsidP="00824304">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21</w:t>
            </w:r>
          </w:p>
        </w:tc>
        <w:tc>
          <w:tcPr>
            <w:tcW w:w="8363" w:type="dxa"/>
            <w:tcBorders>
              <w:top w:val="single" w:sz="4" w:space="0" w:color="auto"/>
              <w:left w:val="nil"/>
              <w:bottom w:val="single" w:sz="4" w:space="0" w:color="auto"/>
              <w:right w:val="single" w:sz="4" w:space="0" w:color="auto"/>
            </w:tcBorders>
            <w:shd w:val="clear" w:color="auto" w:fill="auto"/>
            <w:noWrap/>
            <w:vAlign w:val="center"/>
            <w:hideMark/>
          </w:tcPr>
          <w:p w14:paraId="2B1190B5" w14:textId="77777777" w:rsidR="00B5152F" w:rsidRPr="009D180F" w:rsidRDefault="00B5152F" w:rsidP="00824304">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Vrtina mora biti dobro izolirana (</w:t>
            </w:r>
            <w:proofErr w:type="spellStart"/>
            <w:r w:rsidRPr="009D180F">
              <w:rPr>
                <w:rFonts w:ascii="Arial" w:eastAsia="Times New Roman" w:hAnsi="Arial" w:cs="Arial"/>
                <w:color w:val="000000"/>
                <w:sz w:val="20"/>
                <w:szCs w:val="20"/>
                <w:lang w:eastAsia="sl-SI"/>
              </w:rPr>
              <w:t>cevljena</w:t>
            </w:r>
            <w:proofErr w:type="spellEnd"/>
            <w:r w:rsidRPr="009D180F">
              <w:rPr>
                <w:rFonts w:ascii="Arial" w:eastAsia="Times New Roman" w:hAnsi="Arial" w:cs="Arial"/>
                <w:color w:val="000000"/>
                <w:sz w:val="20"/>
                <w:szCs w:val="20"/>
                <w:lang w:eastAsia="sl-SI"/>
              </w:rPr>
              <w:t xml:space="preserve"> in cementirana) pri prehodu skozi plitve vodonosnike in ne sme vzpostaviti povezave med različnimi plastmi podzemne vode.</w:t>
            </w:r>
          </w:p>
        </w:tc>
      </w:tr>
      <w:tr w:rsidR="009D180F" w:rsidRPr="009D180F" w14:paraId="4ACE4B21" w14:textId="77777777" w:rsidTr="00B5152F">
        <w:trPr>
          <w:gridAfter w:val="1"/>
          <w:wAfter w:w="473" w:type="dxa"/>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2C857" w14:textId="6A85D398"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r w:rsidR="00B5152F">
              <w:rPr>
                <w:rFonts w:ascii="Arial" w:eastAsia="Times New Roman" w:hAnsi="Arial" w:cs="Arial"/>
                <w:bCs/>
                <w:sz w:val="20"/>
                <w:szCs w:val="20"/>
                <w:lang w:eastAsia="sl-SI"/>
              </w:rPr>
              <w:t>2</w:t>
            </w:r>
          </w:p>
        </w:tc>
        <w:tc>
          <w:tcPr>
            <w:tcW w:w="8363" w:type="dxa"/>
            <w:tcBorders>
              <w:top w:val="single" w:sz="4" w:space="0" w:color="auto"/>
              <w:left w:val="nil"/>
              <w:bottom w:val="single" w:sz="4" w:space="0" w:color="auto"/>
              <w:right w:val="single" w:sz="4" w:space="0" w:color="auto"/>
            </w:tcBorders>
            <w:shd w:val="clear" w:color="auto" w:fill="auto"/>
            <w:noWrap/>
            <w:vAlign w:val="center"/>
            <w:hideMark/>
          </w:tcPr>
          <w:p w14:paraId="3BBC8886" w14:textId="725A8DC7" w:rsidR="009D180F" w:rsidRPr="009D180F" w:rsidRDefault="00B5152F" w:rsidP="009D180F">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Č</w:t>
            </w:r>
            <w:r w:rsidRPr="00EF702D">
              <w:rPr>
                <w:rFonts w:ascii="Arial" w:eastAsia="Times New Roman" w:hAnsi="Arial" w:cs="Arial"/>
                <w:color w:val="000000"/>
                <w:sz w:val="20"/>
                <w:szCs w:val="20"/>
                <w:lang w:eastAsia="sl-SI"/>
              </w:rPr>
              <w:t xml:space="preserve">e gre za gradnjo nove kanalizacije za odvajanje komunalne odpadne vode kot sanacijski ukrep obstoječih stanovanjskih ali </w:t>
            </w:r>
            <w:proofErr w:type="spellStart"/>
            <w:r w:rsidRPr="00EF702D">
              <w:rPr>
                <w:rFonts w:ascii="Arial" w:eastAsia="Times New Roman" w:hAnsi="Arial" w:cs="Arial"/>
                <w:color w:val="000000"/>
                <w:sz w:val="20"/>
                <w:szCs w:val="20"/>
                <w:lang w:eastAsia="sl-SI"/>
              </w:rPr>
              <w:t>nestanovanjskih</w:t>
            </w:r>
            <w:proofErr w:type="spellEnd"/>
            <w:r w:rsidRPr="00EF702D">
              <w:rPr>
                <w:rFonts w:ascii="Arial" w:eastAsia="Times New Roman" w:hAnsi="Arial" w:cs="Arial"/>
                <w:color w:val="000000"/>
                <w:sz w:val="20"/>
                <w:szCs w:val="20"/>
                <w:lang w:eastAsia="sl-SI"/>
              </w:rPr>
              <w:t xml:space="preserve"> stavb</w:t>
            </w:r>
            <w:r>
              <w:rPr>
                <w:rFonts w:ascii="Arial" w:eastAsia="Times New Roman" w:hAnsi="Arial" w:cs="Arial"/>
                <w:color w:val="000000"/>
                <w:sz w:val="20"/>
                <w:szCs w:val="20"/>
                <w:lang w:eastAsia="sl-SI"/>
              </w:rPr>
              <w:t>.</w:t>
            </w:r>
          </w:p>
        </w:tc>
      </w:tr>
    </w:tbl>
    <w:p w14:paraId="19696A9B" w14:textId="77777777" w:rsidR="000F159C" w:rsidRDefault="000F159C" w:rsidP="009D180F">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897568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02BFD"/>
    <w:rsid w:val="000720A3"/>
    <w:rsid w:val="00093560"/>
    <w:rsid w:val="000944FE"/>
    <w:rsid w:val="00095F9E"/>
    <w:rsid w:val="000A73ED"/>
    <w:rsid w:val="000B2F20"/>
    <w:rsid w:val="000C0A56"/>
    <w:rsid w:val="000C3328"/>
    <w:rsid w:val="000E2D3E"/>
    <w:rsid w:val="000F159C"/>
    <w:rsid w:val="000F25C4"/>
    <w:rsid w:val="00121A3F"/>
    <w:rsid w:val="001A2DC6"/>
    <w:rsid w:val="001D3DC2"/>
    <w:rsid w:val="00203F24"/>
    <w:rsid w:val="002369FA"/>
    <w:rsid w:val="0024114F"/>
    <w:rsid w:val="002A51D8"/>
    <w:rsid w:val="002C4782"/>
    <w:rsid w:val="00344835"/>
    <w:rsid w:val="00392AEA"/>
    <w:rsid w:val="00392F39"/>
    <w:rsid w:val="003A214F"/>
    <w:rsid w:val="003D01D4"/>
    <w:rsid w:val="003D12BC"/>
    <w:rsid w:val="003D5753"/>
    <w:rsid w:val="003E14EC"/>
    <w:rsid w:val="004270E3"/>
    <w:rsid w:val="004316FC"/>
    <w:rsid w:val="00471F53"/>
    <w:rsid w:val="00473442"/>
    <w:rsid w:val="00491934"/>
    <w:rsid w:val="004D4098"/>
    <w:rsid w:val="004E4800"/>
    <w:rsid w:val="004E5AAC"/>
    <w:rsid w:val="004F736E"/>
    <w:rsid w:val="00524168"/>
    <w:rsid w:val="00542EFD"/>
    <w:rsid w:val="005579F4"/>
    <w:rsid w:val="005836DA"/>
    <w:rsid w:val="005868FB"/>
    <w:rsid w:val="0058722E"/>
    <w:rsid w:val="00597B62"/>
    <w:rsid w:val="005B2CD2"/>
    <w:rsid w:val="005C578D"/>
    <w:rsid w:val="005D2AFA"/>
    <w:rsid w:val="00611A60"/>
    <w:rsid w:val="00634B9D"/>
    <w:rsid w:val="00642F12"/>
    <w:rsid w:val="006A257E"/>
    <w:rsid w:val="006B3EFB"/>
    <w:rsid w:val="006F2764"/>
    <w:rsid w:val="00722F16"/>
    <w:rsid w:val="00736EA3"/>
    <w:rsid w:val="00791523"/>
    <w:rsid w:val="007964E0"/>
    <w:rsid w:val="007A4270"/>
    <w:rsid w:val="007D5EDC"/>
    <w:rsid w:val="007E3484"/>
    <w:rsid w:val="007F24C7"/>
    <w:rsid w:val="008103A0"/>
    <w:rsid w:val="00825A7C"/>
    <w:rsid w:val="00871083"/>
    <w:rsid w:val="008A0729"/>
    <w:rsid w:val="008A118C"/>
    <w:rsid w:val="008A3E56"/>
    <w:rsid w:val="008C4022"/>
    <w:rsid w:val="008D1F4D"/>
    <w:rsid w:val="00904A0C"/>
    <w:rsid w:val="00907328"/>
    <w:rsid w:val="009267A2"/>
    <w:rsid w:val="00943B4A"/>
    <w:rsid w:val="00962C97"/>
    <w:rsid w:val="00972865"/>
    <w:rsid w:val="009806EA"/>
    <w:rsid w:val="009B19A5"/>
    <w:rsid w:val="009D180F"/>
    <w:rsid w:val="009E4055"/>
    <w:rsid w:val="00A2182F"/>
    <w:rsid w:val="00A27C2C"/>
    <w:rsid w:val="00A424AB"/>
    <w:rsid w:val="00A62305"/>
    <w:rsid w:val="00A87A55"/>
    <w:rsid w:val="00AC4C46"/>
    <w:rsid w:val="00B024AF"/>
    <w:rsid w:val="00B42B2D"/>
    <w:rsid w:val="00B5152F"/>
    <w:rsid w:val="00B63076"/>
    <w:rsid w:val="00BA2EA8"/>
    <w:rsid w:val="00BC03AA"/>
    <w:rsid w:val="00C438D5"/>
    <w:rsid w:val="00C541D2"/>
    <w:rsid w:val="00C62E8E"/>
    <w:rsid w:val="00CA1894"/>
    <w:rsid w:val="00CD1337"/>
    <w:rsid w:val="00D17C9A"/>
    <w:rsid w:val="00D65CFB"/>
    <w:rsid w:val="00D81CBA"/>
    <w:rsid w:val="00D917A5"/>
    <w:rsid w:val="00D976C7"/>
    <w:rsid w:val="00DB3DAF"/>
    <w:rsid w:val="00DC05F9"/>
    <w:rsid w:val="00DE22A3"/>
    <w:rsid w:val="00E10E71"/>
    <w:rsid w:val="00E16E44"/>
    <w:rsid w:val="00E46621"/>
    <w:rsid w:val="00E834B0"/>
    <w:rsid w:val="00E86E60"/>
    <w:rsid w:val="00EA0350"/>
    <w:rsid w:val="00EB4C79"/>
    <w:rsid w:val="00EF702D"/>
    <w:rsid w:val="00F1710F"/>
    <w:rsid w:val="00F220C1"/>
    <w:rsid w:val="00F265CF"/>
    <w:rsid w:val="00F66C14"/>
    <w:rsid w:val="00F9169E"/>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DBA198E2-688A-4413-A2BB-B4C30018E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styleId="Revizija">
    <w:name w:val="Revision"/>
    <w:hidden/>
    <w:uiPriority w:val="99"/>
    <w:semiHidden/>
    <w:rsid w:val="00E16E44"/>
    <w:pPr>
      <w:spacing w:after="0" w:line="240" w:lineRule="auto"/>
    </w:pPr>
  </w:style>
  <w:style w:type="character" w:styleId="Pripombasklic">
    <w:name w:val="annotation reference"/>
    <w:basedOn w:val="Privzetapisavaodstavka"/>
    <w:uiPriority w:val="99"/>
    <w:semiHidden/>
    <w:unhideWhenUsed/>
    <w:rsid w:val="009267A2"/>
    <w:rPr>
      <w:sz w:val="16"/>
      <w:szCs w:val="16"/>
    </w:rPr>
  </w:style>
  <w:style w:type="paragraph" w:styleId="Pripombabesedilo">
    <w:name w:val="annotation text"/>
    <w:basedOn w:val="Navaden"/>
    <w:link w:val="PripombabesediloZnak"/>
    <w:uiPriority w:val="99"/>
    <w:unhideWhenUsed/>
    <w:rsid w:val="009267A2"/>
    <w:pPr>
      <w:spacing w:line="240" w:lineRule="auto"/>
    </w:pPr>
    <w:rPr>
      <w:sz w:val="20"/>
      <w:szCs w:val="20"/>
    </w:rPr>
  </w:style>
  <w:style w:type="character" w:customStyle="1" w:styleId="PripombabesediloZnak">
    <w:name w:val="Pripomba – besedilo Znak"/>
    <w:basedOn w:val="Privzetapisavaodstavka"/>
    <w:link w:val="Pripombabesedilo"/>
    <w:uiPriority w:val="99"/>
    <w:rsid w:val="009267A2"/>
    <w:rPr>
      <w:sz w:val="20"/>
      <w:szCs w:val="20"/>
    </w:rPr>
  </w:style>
  <w:style w:type="paragraph" w:styleId="Zadevapripombe">
    <w:name w:val="annotation subject"/>
    <w:basedOn w:val="Pripombabesedilo"/>
    <w:next w:val="Pripombabesedilo"/>
    <w:link w:val="ZadevapripombeZnak"/>
    <w:uiPriority w:val="99"/>
    <w:semiHidden/>
    <w:unhideWhenUsed/>
    <w:rsid w:val="009267A2"/>
    <w:rPr>
      <w:b/>
      <w:bCs/>
    </w:rPr>
  </w:style>
  <w:style w:type="character" w:customStyle="1" w:styleId="ZadevapripombeZnak">
    <w:name w:val="Zadeva pripombe Znak"/>
    <w:basedOn w:val="PripombabesediloZnak"/>
    <w:link w:val="Zadevapripombe"/>
    <w:uiPriority w:val="99"/>
    <w:semiHidden/>
    <w:rsid w:val="009267A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51853884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1863585587">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2472</Words>
  <Characters>14097</Characters>
  <Application>Microsoft Office Word</Application>
  <DocSecurity>0</DocSecurity>
  <Lines>117</Lines>
  <Paragraphs>33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MNVP</dc:creator>
  <cp:lastModifiedBy>Darko Anzeljc</cp:lastModifiedBy>
  <cp:revision>2</cp:revision>
  <cp:lastPrinted>2024-03-07T06:46:00Z</cp:lastPrinted>
  <dcterms:created xsi:type="dcterms:W3CDTF">2024-12-11T10:12:00Z</dcterms:created>
  <dcterms:modified xsi:type="dcterms:W3CDTF">2024-12-11T10:12:00Z</dcterms:modified>
</cp:coreProperties>
</file>