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B5C68">
        <w:rPr>
          <w:rFonts w:cs="Arial"/>
          <w:color w:val="000000"/>
        </w:rPr>
        <w:t>2024-2030-0017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DB5C68">
        <w:rPr>
          <w:rFonts w:cs="Arial"/>
          <w:color w:val="000000"/>
        </w:rPr>
        <w:t>00704-154/2024/6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DB5C68">
        <w:rPr>
          <w:rFonts w:cs="Arial"/>
          <w:color w:val="000000"/>
        </w:rPr>
        <w:t>20. 2. 2025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DB5C68">
        <w:rPr>
          <w:rFonts w:cs="Arial"/>
          <w:color w:val="000000"/>
          <w:szCs w:val="20"/>
        </w:rPr>
        <w:t>142.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DB5C68">
        <w:rPr>
          <w:rFonts w:cs="Arial"/>
          <w:color w:val="000000"/>
          <w:szCs w:val="20"/>
        </w:rPr>
        <w:t>20. 2. 2025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DB5C68">
        <w:rPr>
          <w:rFonts w:cs="Arial"/>
          <w:color w:val="000000"/>
          <w:szCs w:val="20"/>
        </w:rPr>
        <w:t>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DB5C68">
        <w:rPr>
          <w:rFonts w:cs="Arial"/>
          <w:color w:val="000000"/>
          <w:szCs w:val="20"/>
        </w:rPr>
        <w:t>Predlog</w:t>
      </w:r>
      <w:r w:rsidR="00157857">
        <w:rPr>
          <w:rFonts w:cs="Arial"/>
          <w:color w:val="000000"/>
          <w:szCs w:val="20"/>
        </w:rPr>
        <w:t>a</w:t>
      </w:r>
      <w:r w:rsidR="00DB5C68">
        <w:rPr>
          <w:rFonts w:cs="Arial"/>
          <w:color w:val="000000"/>
          <w:szCs w:val="20"/>
        </w:rPr>
        <w:t xml:space="preserve"> zakona o spremembah in dopolnitvah Kazenskega zakonika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157857" w:rsidRDefault="00157857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157857" w:rsidRPr="002760DC" w:rsidRDefault="00157857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Default="00DB5C68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DB5C68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DB5C68" w:rsidRDefault="00DB5C6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DB5C68" w:rsidRDefault="00DB5C6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DB5C6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02BAE" w:rsidRDefault="00302BAE" w:rsidP="00767987">
      <w:pPr>
        <w:spacing w:line="240" w:lineRule="auto"/>
      </w:pPr>
      <w:r>
        <w:separator/>
      </w:r>
    </w:p>
  </w:endnote>
  <w:endnote w:type="continuationSeparator" w:id="0">
    <w:p w:rsidR="00302BAE" w:rsidRDefault="00302BA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3CCA" w:rsidRDefault="00C73CC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3CCA" w:rsidRDefault="00C73CC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3CCA" w:rsidRDefault="00C73CC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02BAE" w:rsidRDefault="00302BAE" w:rsidP="00767987">
      <w:pPr>
        <w:spacing w:line="240" w:lineRule="auto"/>
      </w:pPr>
      <w:r>
        <w:separator/>
      </w:r>
    </w:p>
  </w:footnote>
  <w:footnote w:type="continuationSeparator" w:id="0">
    <w:p w:rsidR="00302BAE" w:rsidRDefault="00302BA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3CCA" w:rsidRDefault="00C73CC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3CCA" w:rsidRDefault="00C73CC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57857"/>
    <w:rsid w:val="0016730D"/>
    <w:rsid w:val="00204177"/>
    <w:rsid w:val="00302BAE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73CCA"/>
    <w:rsid w:val="00CB43D0"/>
    <w:rsid w:val="00CD6077"/>
    <w:rsid w:val="00CE234E"/>
    <w:rsid w:val="00D02973"/>
    <w:rsid w:val="00DA09BE"/>
    <w:rsid w:val="00DB5C68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117</Words>
  <Characters>669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2025-02-19T13:56:00Z</dcterms:created>
  <dcterms:modified xsi:type="dcterms:W3CDTF">2025-02-19T13:56:00Z</dcterms:modified>
</cp:coreProperties>
</file>