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344D3" w14:textId="77777777" w:rsidR="00E642C7" w:rsidRPr="00C11000" w:rsidRDefault="00E642C7" w:rsidP="00F102EF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7A076A60" w14:textId="2C59A121" w:rsidR="00F102EF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  <w:r w:rsidRPr="00C11000">
        <w:rPr>
          <w:rFonts w:cs="Arial"/>
          <w:szCs w:val="20"/>
          <w:lang w:val="sl-SI"/>
        </w:rPr>
        <w:t xml:space="preserve">Na podlagi </w:t>
      </w:r>
      <w:r w:rsidR="00061DD2">
        <w:rPr>
          <w:rFonts w:cs="Arial"/>
          <w:szCs w:val="20"/>
          <w:lang w:val="sl-SI"/>
        </w:rPr>
        <w:t xml:space="preserve">drugega odstavka 21. člena </w:t>
      </w:r>
      <w:r w:rsidRPr="00C11000">
        <w:rPr>
          <w:rFonts w:cs="Arial"/>
          <w:szCs w:val="20"/>
          <w:lang w:val="sl-SI"/>
        </w:rPr>
        <w:t xml:space="preserve">Zakona o organizaciji in financiranju vzgoje in izobraževanja (Uradni list RS, št. 16/07 – uradno prečiščeno besedilo, 36/08, 58/09, 64/09 – </w:t>
      </w:r>
      <w:proofErr w:type="spellStart"/>
      <w:r w:rsidRPr="00C11000">
        <w:rPr>
          <w:rFonts w:cs="Arial"/>
          <w:szCs w:val="20"/>
          <w:lang w:val="sl-SI"/>
        </w:rPr>
        <w:t>popr</w:t>
      </w:r>
      <w:proofErr w:type="spellEnd"/>
      <w:r w:rsidRPr="00C11000">
        <w:rPr>
          <w:rFonts w:cs="Arial"/>
          <w:szCs w:val="20"/>
          <w:lang w:val="sl-SI"/>
        </w:rPr>
        <w:t xml:space="preserve">., 65/09 – </w:t>
      </w:r>
      <w:proofErr w:type="spellStart"/>
      <w:r w:rsidRPr="00C11000">
        <w:rPr>
          <w:rFonts w:cs="Arial"/>
          <w:szCs w:val="20"/>
          <w:lang w:val="sl-SI"/>
        </w:rPr>
        <w:t>popr</w:t>
      </w:r>
      <w:proofErr w:type="spellEnd"/>
      <w:r w:rsidRPr="00C11000">
        <w:rPr>
          <w:rFonts w:cs="Arial"/>
          <w:szCs w:val="20"/>
          <w:lang w:val="sl-SI"/>
        </w:rPr>
        <w:t xml:space="preserve">., 20/11, 40/12 – ZUJF, 57/12 – ZPCP-2D, 47/15, 46/16, 49/16 – </w:t>
      </w:r>
      <w:proofErr w:type="spellStart"/>
      <w:r w:rsidRPr="00C11000">
        <w:rPr>
          <w:rFonts w:cs="Arial"/>
          <w:szCs w:val="20"/>
          <w:lang w:val="sl-SI"/>
        </w:rPr>
        <w:t>popr</w:t>
      </w:r>
      <w:proofErr w:type="spellEnd"/>
      <w:r w:rsidRPr="00C11000">
        <w:rPr>
          <w:rFonts w:cs="Arial"/>
          <w:szCs w:val="20"/>
          <w:lang w:val="sl-SI"/>
        </w:rPr>
        <w:t xml:space="preserve">., 25/17 – </w:t>
      </w:r>
      <w:proofErr w:type="spellStart"/>
      <w:r w:rsidRPr="00C11000">
        <w:rPr>
          <w:rFonts w:cs="Arial"/>
          <w:szCs w:val="20"/>
          <w:lang w:val="sl-SI"/>
        </w:rPr>
        <w:t>ZVaj</w:t>
      </w:r>
      <w:proofErr w:type="spellEnd"/>
      <w:r w:rsidRPr="00C11000">
        <w:rPr>
          <w:rFonts w:cs="Arial"/>
          <w:szCs w:val="20"/>
          <w:lang w:val="sl-SI"/>
        </w:rPr>
        <w:t>, 123/21, 172/21, 207/21, 105/22 – ZZNŠPP, 141/22, 158/22 – ZDoh-2AA in 71/23) minister za vzgojo in izobraževanje izdaja</w:t>
      </w:r>
    </w:p>
    <w:p w14:paraId="0988E921" w14:textId="77777777" w:rsidR="00F102EF" w:rsidRPr="00C11000" w:rsidRDefault="00F102EF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56BA14B0" w14:textId="77777777" w:rsidR="004B46F5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02B019B1" w14:textId="77777777" w:rsidR="00BA2AB9" w:rsidRDefault="00BA2AB9" w:rsidP="004B46F5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2EE396CC" w14:textId="4E4D3326" w:rsidR="004B46F5" w:rsidRPr="00C11000" w:rsidRDefault="004B46F5" w:rsidP="004B46F5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 xml:space="preserve">Pravilnik o spremembi Pravilnika o </w:t>
      </w:r>
      <w:r w:rsidR="00061DD2">
        <w:rPr>
          <w:rFonts w:cs="Arial"/>
          <w:b/>
          <w:bCs/>
          <w:szCs w:val="20"/>
          <w:lang w:val="sl-SI"/>
        </w:rPr>
        <w:t>potrjevanju učbenikov</w:t>
      </w:r>
      <w:r w:rsidRPr="00C11000">
        <w:rPr>
          <w:rFonts w:cs="Arial"/>
          <w:b/>
          <w:bCs/>
          <w:szCs w:val="20"/>
          <w:lang w:val="sl-SI"/>
        </w:rPr>
        <w:t xml:space="preserve"> </w:t>
      </w:r>
    </w:p>
    <w:p w14:paraId="675E6AC3" w14:textId="77777777" w:rsidR="00BA2AB9" w:rsidRDefault="00BA2AB9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2F4D1D0B" w14:textId="77777777" w:rsidR="00BA2AB9" w:rsidRPr="00C11000" w:rsidRDefault="00BA2AB9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2B37E932" w14:textId="1AF9F25E" w:rsidR="004B46F5" w:rsidRPr="00C11000" w:rsidRDefault="004B46F5" w:rsidP="004B46F5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>1. člen</w:t>
      </w:r>
    </w:p>
    <w:p w14:paraId="722F039F" w14:textId="77777777" w:rsidR="004B46F5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15C8E2EF" w14:textId="38D64975" w:rsidR="00061DD2" w:rsidRDefault="004B46F5" w:rsidP="00061DD2">
      <w:pPr>
        <w:pStyle w:val="Brezrazmikov"/>
        <w:jc w:val="both"/>
        <w:rPr>
          <w:rFonts w:eastAsia="Arial" w:cs="Arial"/>
          <w:szCs w:val="20"/>
          <w:lang w:val="sl-SI"/>
        </w:rPr>
      </w:pPr>
      <w:r w:rsidRPr="00C11000">
        <w:rPr>
          <w:rFonts w:cs="Arial"/>
          <w:color w:val="000000"/>
          <w:szCs w:val="20"/>
          <w:shd w:val="clear" w:color="auto" w:fill="FFFFFF"/>
          <w:lang w:val="sl-SI"/>
        </w:rPr>
        <w:t xml:space="preserve">V Pravilniku o </w:t>
      </w:r>
      <w:r w:rsidR="00061DD2">
        <w:rPr>
          <w:rFonts w:cs="Arial"/>
          <w:color w:val="000000"/>
          <w:szCs w:val="20"/>
          <w:shd w:val="clear" w:color="auto" w:fill="FFFFFF"/>
          <w:lang w:val="sl-SI"/>
        </w:rPr>
        <w:t>potrjevanju učbenikov (</w:t>
      </w:r>
      <w:r w:rsidR="00061DD2" w:rsidRPr="00061DD2">
        <w:rPr>
          <w:rFonts w:cs="Arial"/>
          <w:color w:val="000000"/>
          <w:szCs w:val="20"/>
          <w:shd w:val="clear" w:color="auto" w:fill="FFFFFF"/>
          <w:lang w:val="sl-SI"/>
        </w:rPr>
        <w:t>Uradni list RS, št. 34/15 in 27/17</w:t>
      </w:r>
      <w:r w:rsidR="00061DD2">
        <w:rPr>
          <w:rFonts w:cs="Arial"/>
          <w:color w:val="000000"/>
          <w:szCs w:val="20"/>
          <w:shd w:val="clear" w:color="auto" w:fill="FFFFFF"/>
          <w:lang w:val="sl-SI"/>
        </w:rPr>
        <w:t>) se spremeni 15. člen, tako</w:t>
      </w:r>
      <w:r w:rsidR="00BA2AB9">
        <w:rPr>
          <w:rFonts w:cs="Arial"/>
          <w:color w:val="000000"/>
          <w:szCs w:val="20"/>
          <w:shd w:val="clear" w:color="auto" w:fill="FFFFFF"/>
          <w:lang w:val="sl-SI"/>
        </w:rPr>
        <w:t>,</w:t>
      </w:r>
      <w:r w:rsidR="00061DD2">
        <w:rPr>
          <w:rFonts w:cs="Arial"/>
          <w:color w:val="000000"/>
          <w:szCs w:val="20"/>
          <w:shd w:val="clear" w:color="auto" w:fill="FFFFFF"/>
          <w:lang w:val="sl-SI"/>
        </w:rPr>
        <w:t xml:space="preserve"> da se ta glasi:</w:t>
      </w:r>
      <w:r w:rsidR="00061DD2" w:rsidRPr="00C11000">
        <w:rPr>
          <w:rFonts w:eastAsia="Arial" w:cs="Arial"/>
          <w:szCs w:val="20"/>
          <w:lang w:val="sl-SI"/>
        </w:rPr>
        <w:t xml:space="preserve"> </w:t>
      </w:r>
    </w:p>
    <w:p w14:paraId="7F3FC375" w14:textId="77777777" w:rsidR="00061DD2" w:rsidRDefault="00061DD2" w:rsidP="00061DD2">
      <w:pPr>
        <w:pStyle w:val="Brezrazmikov"/>
        <w:jc w:val="both"/>
        <w:rPr>
          <w:rFonts w:eastAsia="Arial" w:cs="Arial"/>
          <w:szCs w:val="20"/>
          <w:lang w:val="sl-SI"/>
        </w:rPr>
      </w:pPr>
    </w:p>
    <w:p w14:paraId="3F580267" w14:textId="4989662A" w:rsidR="00E36658" w:rsidRDefault="00E36658" w:rsidP="00E36658">
      <w:pPr>
        <w:pStyle w:val="Brezrazmikov"/>
        <w:jc w:val="both"/>
        <w:rPr>
          <w:rFonts w:eastAsia="Arial" w:cs="Arial"/>
          <w:szCs w:val="20"/>
          <w:lang w:val="sl-SI"/>
        </w:rPr>
      </w:pPr>
      <w:r>
        <w:rPr>
          <w:rFonts w:eastAsia="Arial" w:cs="Arial"/>
          <w:szCs w:val="20"/>
          <w:lang w:val="sl-SI"/>
        </w:rPr>
        <w:t>»</w:t>
      </w:r>
      <w:r w:rsidRPr="00E36658">
        <w:rPr>
          <w:rFonts w:eastAsia="Arial" w:cs="Arial"/>
          <w:szCs w:val="20"/>
          <w:lang w:val="sl-SI"/>
        </w:rPr>
        <w:t>(1) Pristojni javni zavod v postopku potrjevanja novega ali spremenjenega učnega načrta oziroma kataloga znanja izdela oceno o skladnosti že potrjenih učbenikov s cilji, standardi znanja in vsebinami, opredeljenimi v novem ali spremenjenem učnem načrtu oziroma katalogu znanja, in jo posreduje ministrstvu, pristojnem</w:t>
      </w:r>
      <w:r>
        <w:rPr>
          <w:rFonts w:eastAsia="Arial" w:cs="Arial"/>
          <w:szCs w:val="20"/>
          <w:lang w:val="sl-SI"/>
        </w:rPr>
        <w:t>u</w:t>
      </w:r>
      <w:r w:rsidRPr="00E36658">
        <w:rPr>
          <w:rFonts w:eastAsia="Arial" w:cs="Arial"/>
          <w:szCs w:val="20"/>
          <w:lang w:val="sl-SI"/>
        </w:rPr>
        <w:t xml:space="preserve"> za izobraževanje</w:t>
      </w:r>
      <w:r>
        <w:rPr>
          <w:rFonts w:eastAsia="Arial" w:cs="Arial"/>
          <w:szCs w:val="20"/>
          <w:lang w:val="sl-SI"/>
        </w:rPr>
        <w:t>.</w:t>
      </w:r>
    </w:p>
    <w:p w14:paraId="1C6D1D14" w14:textId="77777777" w:rsidR="00E36658" w:rsidRDefault="00E36658" w:rsidP="00E36658">
      <w:pPr>
        <w:pStyle w:val="Brezrazmikov"/>
        <w:jc w:val="both"/>
        <w:rPr>
          <w:rFonts w:eastAsia="Arial" w:cs="Arial"/>
          <w:szCs w:val="20"/>
          <w:lang w:val="sl-SI"/>
        </w:rPr>
      </w:pPr>
    </w:p>
    <w:p w14:paraId="5FD76534" w14:textId="0D928873" w:rsidR="003412B2" w:rsidRDefault="00E36658" w:rsidP="00E36658">
      <w:pPr>
        <w:pStyle w:val="Brezrazmikov"/>
        <w:jc w:val="both"/>
        <w:rPr>
          <w:rFonts w:cs="Arial"/>
          <w:b/>
          <w:bCs/>
          <w:szCs w:val="20"/>
          <w:lang w:val="sl-SI"/>
        </w:rPr>
      </w:pPr>
      <w:r w:rsidRPr="00E36658">
        <w:rPr>
          <w:rFonts w:eastAsia="Arial" w:cs="Arial"/>
          <w:szCs w:val="20"/>
          <w:lang w:val="sl-SI"/>
        </w:rPr>
        <w:t>(2) V postopku potrjevanja novega ali spremenjenega učnega načrta oziroma kataloga znanja posameznega predmeta že potrjeni učbenik velja še največ tri šolska leta od začetka šolskega leta, v katerem se začne uvajati učni načrt oziroma katalog znanja.</w:t>
      </w:r>
      <w:r>
        <w:rPr>
          <w:rFonts w:eastAsia="Arial" w:cs="Arial"/>
          <w:szCs w:val="20"/>
          <w:lang w:val="sl-SI"/>
        </w:rPr>
        <w:t>«</w:t>
      </w:r>
    </w:p>
    <w:p w14:paraId="0BC1CD1E" w14:textId="77777777" w:rsidR="00061DD2" w:rsidRDefault="00061DD2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48CA47BC" w14:textId="77777777" w:rsidR="00BA2AB9" w:rsidRDefault="00BA2AB9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090DFB61" w14:textId="77777777" w:rsidR="00BA2AB9" w:rsidRDefault="00BA2AB9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149B6FE0" w14:textId="78716198" w:rsidR="00C40246" w:rsidRDefault="003412B2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3412B2">
        <w:rPr>
          <w:rFonts w:cs="Arial"/>
          <w:b/>
          <w:bCs/>
          <w:szCs w:val="20"/>
          <w:lang w:val="sl-SI"/>
        </w:rPr>
        <w:t>KONČNA DOLOČBA</w:t>
      </w:r>
    </w:p>
    <w:p w14:paraId="2EE8D9C4" w14:textId="77777777" w:rsidR="003412B2" w:rsidRPr="003412B2" w:rsidRDefault="003412B2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571D8447" w14:textId="0FDE50C4" w:rsidR="00C40246" w:rsidRPr="00C11000" w:rsidRDefault="00061DD2" w:rsidP="00F102EF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>
        <w:rPr>
          <w:rFonts w:cs="Arial"/>
          <w:b/>
          <w:bCs/>
          <w:szCs w:val="20"/>
          <w:lang w:val="sl-SI"/>
        </w:rPr>
        <w:t>2</w:t>
      </w:r>
      <w:r w:rsidR="00C40246" w:rsidRPr="00C11000">
        <w:rPr>
          <w:rFonts w:cs="Arial"/>
          <w:b/>
          <w:bCs/>
          <w:szCs w:val="20"/>
          <w:lang w:val="sl-SI"/>
        </w:rPr>
        <w:t>. člen</w:t>
      </w:r>
    </w:p>
    <w:p w14:paraId="6A95B1A2" w14:textId="60C046AD" w:rsidR="00F102EF" w:rsidRPr="00C11000" w:rsidRDefault="00F102EF" w:rsidP="00F102EF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>(začetek veljavnosti)</w:t>
      </w:r>
    </w:p>
    <w:p w14:paraId="0BCC75A3" w14:textId="77777777" w:rsidR="00F102EF" w:rsidRPr="00C11000" w:rsidRDefault="00F102EF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3DC9A344" w14:textId="03A02689" w:rsidR="00F102EF" w:rsidRPr="00C11000" w:rsidRDefault="00F102EF" w:rsidP="00F102EF">
      <w:pPr>
        <w:pStyle w:val="Brezrazmikov"/>
        <w:jc w:val="both"/>
        <w:rPr>
          <w:rFonts w:cs="Arial"/>
          <w:szCs w:val="20"/>
          <w:lang w:val="sl-SI"/>
        </w:rPr>
      </w:pPr>
      <w:r w:rsidRPr="00C11000">
        <w:rPr>
          <w:rFonts w:cs="Arial"/>
          <w:szCs w:val="20"/>
          <w:lang w:val="sl-SI"/>
        </w:rPr>
        <w:t>Ta pravilnik začne veljati petnajsti dan po objavi v Uradnem listu Republike Slovenije.</w:t>
      </w:r>
    </w:p>
    <w:p w14:paraId="31F2F9BC" w14:textId="51638254" w:rsidR="004236A5" w:rsidRPr="00C11000" w:rsidRDefault="004236A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718BB2F8" w14:textId="77777777" w:rsidR="004236A5" w:rsidRPr="00C11000" w:rsidRDefault="004236A5" w:rsidP="00F102EF">
      <w:pPr>
        <w:pStyle w:val="Brezrazmikov"/>
        <w:jc w:val="both"/>
        <w:rPr>
          <w:rFonts w:cs="Arial"/>
          <w:szCs w:val="20"/>
          <w:lang w:val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4221"/>
      </w:tblGrid>
      <w:tr w:rsidR="00F109AD" w:rsidRPr="00C11000" w14:paraId="4014A052" w14:textId="77777777" w:rsidTr="002443D4">
        <w:tc>
          <w:tcPr>
            <w:tcW w:w="4277" w:type="dxa"/>
          </w:tcPr>
          <w:p w14:paraId="6B24E2AB" w14:textId="77777777" w:rsidR="00BA2AB9" w:rsidRDefault="00BA2AB9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  <w:p w14:paraId="2C3DD913" w14:textId="77777777" w:rsidR="00BA2AB9" w:rsidRDefault="00BA2AB9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  <w:p w14:paraId="0DFCA482" w14:textId="77777777" w:rsidR="00BA2AB9" w:rsidRDefault="00BA2AB9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  <w:p w14:paraId="175FB91C" w14:textId="77777777" w:rsidR="00BA2AB9" w:rsidRDefault="00BA2AB9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  <w:p w14:paraId="7FE6DDA2" w14:textId="303FB717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>Št. 0070-</w:t>
            </w:r>
            <w:r w:rsidR="003C5F83">
              <w:rPr>
                <w:rFonts w:cs="Arial"/>
                <w:szCs w:val="20"/>
                <w:lang w:val="sl-SI"/>
              </w:rPr>
              <w:t>21</w:t>
            </w:r>
            <w:r w:rsidRPr="00C11000">
              <w:rPr>
                <w:rFonts w:cs="Arial"/>
                <w:szCs w:val="20"/>
                <w:lang w:val="sl-SI"/>
              </w:rPr>
              <w:t>/202</w:t>
            </w:r>
            <w:r w:rsidR="004B46F5" w:rsidRPr="00C11000">
              <w:rPr>
                <w:rFonts w:cs="Arial"/>
                <w:szCs w:val="20"/>
                <w:lang w:val="sl-SI"/>
              </w:rPr>
              <w:t>5</w:t>
            </w:r>
          </w:p>
        </w:tc>
        <w:tc>
          <w:tcPr>
            <w:tcW w:w="4221" w:type="dxa"/>
            <w:vAlign w:val="center"/>
          </w:tcPr>
          <w:p w14:paraId="56D18CD5" w14:textId="77777777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F109AD" w:rsidRPr="00C11000" w14:paraId="0E1C5F57" w14:textId="77777777" w:rsidTr="002443D4">
        <w:tc>
          <w:tcPr>
            <w:tcW w:w="4277" w:type="dxa"/>
          </w:tcPr>
          <w:p w14:paraId="72573491" w14:textId="0755F929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 xml:space="preserve">Ljubljana, dne . </w:t>
            </w:r>
            <w:r w:rsidR="004B46F5" w:rsidRPr="00C11000">
              <w:rPr>
                <w:rFonts w:cs="Arial"/>
                <w:szCs w:val="20"/>
                <w:lang w:val="sl-SI"/>
              </w:rPr>
              <w:t>februarja</w:t>
            </w:r>
            <w:r w:rsidRPr="00C11000">
              <w:rPr>
                <w:rFonts w:cs="Arial"/>
                <w:szCs w:val="20"/>
                <w:lang w:val="sl-SI"/>
              </w:rPr>
              <w:t xml:space="preserve"> 202</w:t>
            </w:r>
            <w:r w:rsidR="004B46F5" w:rsidRPr="00C11000">
              <w:rPr>
                <w:rFonts w:cs="Arial"/>
                <w:szCs w:val="20"/>
                <w:lang w:val="sl-SI"/>
              </w:rPr>
              <w:t>5</w:t>
            </w:r>
          </w:p>
        </w:tc>
        <w:tc>
          <w:tcPr>
            <w:tcW w:w="4221" w:type="dxa"/>
            <w:vAlign w:val="center"/>
          </w:tcPr>
          <w:p w14:paraId="16888328" w14:textId="77777777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F109AD" w:rsidRPr="00C11000" w14:paraId="0F494B2A" w14:textId="77777777" w:rsidTr="002443D4">
        <w:tc>
          <w:tcPr>
            <w:tcW w:w="4277" w:type="dxa"/>
          </w:tcPr>
          <w:p w14:paraId="71823CDB" w14:textId="08DE24E0" w:rsidR="00F109AD" w:rsidRPr="00C11000" w:rsidRDefault="00F109AD" w:rsidP="002443D4">
            <w:pPr>
              <w:rPr>
                <w:rFonts w:cs="Arial"/>
                <w:szCs w:val="20"/>
              </w:rPr>
            </w:pPr>
            <w:r w:rsidRPr="00C11000">
              <w:rPr>
                <w:rFonts w:cs="Arial"/>
                <w:szCs w:val="20"/>
              </w:rPr>
              <w:t xml:space="preserve">EVA </w:t>
            </w:r>
            <w:r w:rsidR="00BC3E95" w:rsidRPr="00C11000">
              <w:rPr>
                <w:rFonts w:cs="Arial"/>
                <w:szCs w:val="20"/>
              </w:rPr>
              <w:t>2025-3350-</w:t>
            </w:r>
            <w:r w:rsidR="003C5F83">
              <w:rPr>
                <w:rFonts w:cs="Arial"/>
                <w:szCs w:val="20"/>
              </w:rPr>
              <w:t>16</w:t>
            </w:r>
          </w:p>
          <w:p w14:paraId="2C659CDD" w14:textId="77777777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221" w:type="dxa"/>
            <w:vAlign w:val="center"/>
          </w:tcPr>
          <w:p w14:paraId="513F9523" w14:textId="77777777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F109AD" w:rsidRPr="00C11000" w14:paraId="6FAA2157" w14:textId="77777777" w:rsidTr="002443D4">
        <w:tc>
          <w:tcPr>
            <w:tcW w:w="4277" w:type="dxa"/>
          </w:tcPr>
          <w:p w14:paraId="09D54FDF" w14:textId="77777777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221" w:type="dxa"/>
            <w:vAlign w:val="center"/>
          </w:tcPr>
          <w:p w14:paraId="5765C7AC" w14:textId="07C3ABCF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>Dr.</w:t>
            </w:r>
            <w:r w:rsidR="004F0FF8" w:rsidRPr="00C11000">
              <w:rPr>
                <w:rFonts w:cs="Arial"/>
                <w:szCs w:val="20"/>
                <w:lang w:val="sl-SI"/>
              </w:rPr>
              <w:t xml:space="preserve"> Vinko Logaj</w:t>
            </w:r>
          </w:p>
          <w:p w14:paraId="10885C82" w14:textId="77777777" w:rsidR="004F0FF8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 xml:space="preserve">minister </w:t>
            </w:r>
          </w:p>
          <w:p w14:paraId="76A9EB05" w14:textId="55C56389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>za vzgojo in izobraževanje</w:t>
            </w:r>
          </w:p>
        </w:tc>
      </w:tr>
    </w:tbl>
    <w:p w14:paraId="6CCDF0A0" w14:textId="77777777" w:rsidR="00F109AD" w:rsidRPr="00C11000" w:rsidRDefault="00F109AD" w:rsidP="00F109AD">
      <w:pPr>
        <w:rPr>
          <w:rFonts w:cs="Arial"/>
          <w:szCs w:val="20"/>
        </w:rPr>
      </w:pPr>
    </w:p>
    <w:p w14:paraId="01E26CB1" w14:textId="3E5947D7" w:rsidR="00B82D8D" w:rsidRPr="00C11000" w:rsidRDefault="00B82D8D" w:rsidP="00616307">
      <w:pPr>
        <w:rPr>
          <w:rFonts w:cs="Arial"/>
          <w:szCs w:val="20"/>
        </w:rPr>
      </w:pPr>
    </w:p>
    <w:sectPr w:rsidR="00B82D8D" w:rsidRPr="00C11000" w:rsidSect="00783310">
      <w:headerReference w:type="default" r:id="rId11"/>
      <w:footerReference w:type="even" r:id="rId12"/>
      <w:footerReference w:type="default" r:id="rId13"/>
      <w:headerReference w:type="first" r:id="rId14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7252D" w14:textId="77777777" w:rsidR="009C3FF7" w:rsidRDefault="009C3FF7" w:rsidP="008A4089">
      <w:pPr>
        <w:spacing w:line="240" w:lineRule="auto"/>
      </w:pPr>
      <w:r>
        <w:separator/>
      </w:r>
    </w:p>
  </w:endnote>
  <w:endnote w:type="continuationSeparator" w:id="0">
    <w:p w14:paraId="449FFA67" w14:textId="77777777" w:rsidR="009C3FF7" w:rsidRDefault="009C3FF7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0F09E3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0F09E3" w:rsidRDefault="000F09E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0F09E3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0F09E3" w:rsidRDefault="000F09E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90A00" w14:textId="77777777" w:rsidR="009C3FF7" w:rsidRDefault="009C3FF7" w:rsidP="008A4089">
      <w:pPr>
        <w:spacing w:line="240" w:lineRule="auto"/>
      </w:pPr>
      <w:r>
        <w:separator/>
      </w:r>
    </w:p>
  </w:footnote>
  <w:footnote w:type="continuationSeparator" w:id="0">
    <w:p w14:paraId="0D6231F1" w14:textId="77777777" w:rsidR="009C3FF7" w:rsidRDefault="009C3FF7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0F09E3" w:rsidRPr="00110CBD" w:rsidRDefault="000F09E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0F09E3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0F09E3" w:rsidRPr="006D42D9" w:rsidRDefault="000F09E3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2A5F56AE" w:rsidR="000F09E3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rFonts w:ascii="Republika" w:hAnsi="Republika"/>
      </w:rPr>
      <w:t>REPUBLIKA SLOVENIJA</w:t>
    </w:r>
  </w:p>
  <w:p w14:paraId="29FCB37F" w14:textId="00F704D5" w:rsidR="000F09E3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VZGOJO IN IZOBRAŽEVANJE</w:t>
    </w:r>
  </w:p>
  <w:p w14:paraId="37E41F91" w14:textId="60C21067" w:rsidR="003702FA" w:rsidRPr="008F3500" w:rsidRDefault="00CF4672" w:rsidP="00FA0D9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</w:r>
  </w:p>
  <w:p w14:paraId="42193A65" w14:textId="77777777" w:rsidR="000F09E3" w:rsidRPr="008F3500" w:rsidRDefault="000F09E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A17"/>
    <w:multiLevelType w:val="hybridMultilevel"/>
    <w:tmpl w:val="D9EE22CA"/>
    <w:lvl w:ilvl="0" w:tplc="FBCC780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35288"/>
    <w:multiLevelType w:val="hybridMultilevel"/>
    <w:tmpl w:val="011E2116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23390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4A3692"/>
    <w:multiLevelType w:val="hybridMultilevel"/>
    <w:tmpl w:val="9314DE46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5D36FA"/>
    <w:multiLevelType w:val="hybridMultilevel"/>
    <w:tmpl w:val="047A3D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B10DEC"/>
    <w:multiLevelType w:val="hybridMultilevel"/>
    <w:tmpl w:val="FDF68E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066B4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E62F4"/>
    <w:multiLevelType w:val="hybridMultilevel"/>
    <w:tmpl w:val="CBE6CF46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5D3AAD"/>
    <w:multiLevelType w:val="hybridMultilevel"/>
    <w:tmpl w:val="EB98E4E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8C2312"/>
    <w:multiLevelType w:val="hybridMultilevel"/>
    <w:tmpl w:val="47E0E6D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577126A"/>
    <w:multiLevelType w:val="hybridMultilevel"/>
    <w:tmpl w:val="4518410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6A5104"/>
    <w:multiLevelType w:val="hybridMultilevel"/>
    <w:tmpl w:val="572E117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C921793"/>
    <w:multiLevelType w:val="hybridMultilevel"/>
    <w:tmpl w:val="90F471C0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5F887424">
      <w:start w:val="25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2BD40D8"/>
    <w:multiLevelType w:val="hybridMultilevel"/>
    <w:tmpl w:val="B9F80B1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FF1A76"/>
    <w:multiLevelType w:val="hybridMultilevel"/>
    <w:tmpl w:val="224E6E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FF22A8"/>
    <w:multiLevelType w:val="hybridMultilevel"/>
    <w:tmpl w:val="1E68FD52"/>
    <w:lvl w:ilvl="0" w:tplc="9EC6C3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27096"/>
    <w:multiLevelType w:val="hybridMultilevel"/>
    <w:tmpl w:val="128264BC"/>
    <w:lvl w:ilvl="0" w:tplc="3C90B37A">
      <w:start w:val="1"/>
      <w:numFmt w:val="bullet"/>
      <w:lvlText w:val=""/>
      <w:lvlJc w:val="left"/>
      <w:pPr>
        <w:ind w:left="564" w:hanging="564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3B0902"/>
    <w:multiLevelType w:val="hybridMultilevel"/>
    <w:tmpl w:val="916ECEE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453180F"/>
    <w:multiLevelType w:val="hybridMultilevel"/>
    <w:tmpl w:val="5A5E2C7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8E852BA"/>
    <w:multiLevelType w:val="hybridMultilevel"/>
    <w:tmpl w:val="BF8ACC6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BF02C11"/>
    <w:multiLevelType w:val="hybridMultilevel"/>
    <w:tmpl w:val="01964996"/>
    <w:lvl w:ilvl="0" w:tplc="5E3C914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F340EB"/>
    <w:multiLevelType w:val="hybridMultilevel"/>
    <w:tmpl w:val="5A52605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F7474B9"/>
    <w:multiLevelType w:val="hybridMultilevel"/>
    <w:tmpl w:val="30AA315A"/>
    <w:lvl w:ilvl="0" w:tplc="EF40F53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17D239B"/>
    <w:multiLevelType w:val="hybridMultilevel"/>
    <w:tmpl w:val="CA2C8914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1D0783C"/>
    <w:multiLevelType w:val="hybridMultilevel"/>
    <w:tmpl w:val="D62E35E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1D95312"/>
    <w:multiLevelType w:val="hybridMultilevel"/>
    <w:tmpl w:val="377A9BCC"/>
    <w:lvl w:ilvl="0" w:tplc="3C90B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04A75"/>
    <w:multiLevelType w:val="hybridMultilevel"/>
    <w:tmpl w:val="66E2611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3945B0"/>
    <w:multiLevelType w:val="hybridMultilevel"/>
    <w:tmpl w:val="465818EE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C4D7CED"/>
    <w:multiLevelType w:val="hybridMultilevel"/>
    <w:tmpl w:val="C03AF83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DE175B2"/>
    <w:multiLevelType w:val="hybridMultilevel"/>
    <w:tmpl w:val="DF541CE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F4A2034"/>
    <w:multiLevelType w:val="hybridMultilevel"/>
    <w:tmpl w:val="D21E3EBA"/>
    <w:lvl w:ilvl="0" w:tplc="9EC6C3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775DFC"/>
    <w:multiLevelType w:val="hybridMultilevel"/>
    <w:tmpl w:val="9FF0233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F7E4C4B"/>
    <w:multiLevelType w:val="hybridMultilevel"/>
    <w:tmpl w:val="1E68FD5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FD559BA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648617A"/>
    <w:multiLevelType w:val="hybridMultilevel"/>
    <w:tmpl w:val="316C5C3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912529C"/>
    <w:multiLevelType w:val="hybridMultilevel"/>
    <w:tmpl w:val="66E2611E"/>
    <w:lvl w:ilvl="0" w:tplc="AC1C38B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CB01ADE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E67686A"/>
    <w:multiLevelType w:val="hybridMultilevel"/>
    <w:tmpl w:val="66E2611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F226692"/>
    <w:multiLevelType w:val="hybridMultilevel"/>
    <w:tmpl w:val="0E345D1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34A6809"/>
    <w:multiLevelType w:val="hybridMultilevel"/>
    <w:tmpl w:val="C9CE7E5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4AE27A4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4C7735B"/>
    <w:multiLevelType w:val="hybridMultilevel"/>
    <w:tmpl w:val="F1DC44D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B88112D"/>
    <w:multiLevelType w:val="hybridMultilevel"/>
    <w:tmpl w:val="54829444"/>
    <w:lvl w:ilvl="0" w:tplc="BEFEA1CE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4E4A1F"/>
    <w:multiLevelType w:val="hybridMultilevel"/>
    <w:tmpl w:val="26ACDD92"/>
    <w:lvl w:ilvl="0" w:tplc="CEF04F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07D49B2"/>
    <w:multiLevelType w:val="hybridMultilevel"/>
    <w:tmpl w:val="ADF4EFF2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0D6183C"/>
    <w:multiLevelType w:val="hybridMultilevel"/>
    <w:tmpl w:val="671C27A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E2B0A25"/>
    <w:multiLevelType w:val="hybridMultilevel"/>
    <w:tmpl w:val="CB5E5CFE"/>
    <w:lvl w:ilvl="0" w:tplc="5E3C914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658749">
    <w:abstractNumId w:val="4"/>
  </w:num>
  <w:num w:numId="2" w16cid:durableId="1090854415">
    <w:abstractNumId w:val="43"/>
  </w:num>
  <w:num w:numId="3" w16cid:durableId="565261951">
    <w:abstractNumId w:val="1"/>
  </w:num>
  <w:num w:numId="4" w16cid:durableId="513347901">
    <w:abstractNumId w:val="13"/>
  </w:num>
  <w:num w:numId="5" w16cid:durableId="2033336187">
    <w:abstractNumId w:val="18"/>
  </w:num>
  <w:num w:numId="6" w16cid:durableId="53899017">
    <w:abstractNumId w:val="15"/>
  </w:num>
  <w:num w:numId="7" w16cid:durableId="1875188677">
    <w:abstractNumId w:val="10"/>
  </w:num>
  <w:num w:numId="8" w16cid:durableId="24184318">
    <w:abstractNumId w:val="29"/>
  </w:num>
  <w:num w:numId="9" w16cid:durableId="264264498">
    <w:abstractNumId w:val="30"/>
  </w:num>
  <w:num w:numId="10" w16cid:durableId="1768883206">
    <w:abstractNumId w:val="14"/>
  </w:num>
  <w:num w:numId="11" w16cid:durableId="538975869">
    <w:abstractNumId w:val="11"/>
  </w:num>
  <w:num w:numId="12" w16cid:durableId="2044482023">
    <w:abstractNumId w:val="34"/>
  </w:num>
  <w:num w:numId="13" w16cid:durableId="1520393288">
    <w:abstractNumId w:val="42"/>
  </w:num>
  <w:num w:numId="14" w16cid:durableId="847252712">
    <w:abstractNumId w:val="21"/>
  </w:num>
  <w:num w:numId="15" w16cid:durableId="2125879268">
    <w:abstractNumId w:val="39"/>
  </w:num>
  <w:num w:numId="16" w16cid:durableId="704909948">
    <w:abstractNumId w:val="39"/>
    <w:lvlOverride w:ilvl="0">
      <w:lvl w:ilvl="0" w:tplc="FFFFFFFF">
        <w:start w:val="1"/>
        <w:numFmt w:val="decimal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FFFFFFFF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FFFFFFFF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FFFFFFF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FFFFFFF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FFFFFFFF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FFFFFF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FFFFFFFF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FFFFFFF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7" w16cid:durableId="1973168309">
    <w:abstractNumId w:val="39"/>
    <w:lvlOverride w:ilvl="0">
      <w:lvl w:ilvl="0" w:tplc="FFFFFFFF">
        <w:start w:val="1"/>
        <w:numFmt w:val="decimal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FFFFFFFF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FFFFFFFF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FFFFFFF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FFFFFFF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FFFFFFFF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FFFFFF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FFFFFFFF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FFFFFFF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8" w16cid:durableId="1495149493">
    <w:abstractNumId w:val="2"/>
  </w:num>
  <w:num w:numId="19" w16cid:durableId="1968317260">
    <w:abstractNumId w:val="32"/>
  </w:num>
  <w:num w:numId="20" w16cid:durableId="1625035785">
    <w:abstractNumId w:val="35"/>
  </w:num>
  <w:num w:numId="21" w16cid:durableId="1825311798">
    <w:abstractNumId w:val="16"/>
  </w:num>
  <w:num w:numId="22" w16cid:durableId="1815946133">
    <w:abstractNumId w:val="17"/>
  </w:num>
  <w:num w:numId="23" w16cid:durableId="416100014">
    <w:abstractNumId w:val="31"/>
  </w:num>
  <w:num w:numId="24" w16cid:durableId="82801275">
    <w:abstractNumId w:val="8"/>
  </w:num>
  <w:num w:numId="25" w16cid:durableId="1578633040">
    <w:abstractNumId w:val="19"/>
  </w:num>
  <w:num w:numId="26" w16cid:durableId="1909655655">
    <w:abstractNumId w:val="45"/>
  </w:num>
  <w:num w:numId="27" w16cid:durableId="1084105312">
    <w:abstractNumId w:val="0"/>
  </w:num>
  <w:num w:numId="28" w16cid:durableId="1200705957">
    <w:abstractNumId w:val="24"/>
  </w:num>
  <w:num w:numId="29" w16cid:durableId="1739595835">
    <w:abstractNumId w:val="20"/>
  </w:num>
  <w:num w:numId="30" w16cid:durableId="1943756969">
    <w:abstractNumId w:val="41"/>
  </w:num>
  <w:num w:numId="31" w16cid:durableId="911044145">
    <w:abstractNumId w:val="37"/>
  </w:num>
  <w:num w:numId="32" w16cid:durableId="1261064731">
    <w:abstractNumId w:val="40"/>
  </w:num>
  <w:num w:numId="33" w16cid:durableId="848448640">
    <w:abstractNumId w:val="22"/>
  </w:num>
  <w:num w:numId="34" w16cid:durableId="1926765716">
    <w:abstractNumId w:val="44"/>
  </w:num>
  <w:num w:numId="35" w16cid:durableId="1504779269">
    <w:abstractNumId w:val="5"/>
  </w:num>
  <w:num w:numId="36" w16cid:durableId="814687588">
    <w:abstractNumId w:val="9"/>
  </w:num>
  <w:num w:numId="37" w16cid:durableId="507671030">
    <w:abstractNumId w:val="26"/>
  </w:num>
  <w:num w:numId="38" w16cid:durableId="848103953">
    <w:abstractNumId w:val="38"/>
  </w:num>
  <w:num w:numId="39" w16cid:durableId="1293050493">
    <w:abstractNumId w:val="12"/>
  </w:num>
  <w:num w:numId="40" w16cid:durableId="2082756515">
    <w:abstractNumId w:val="33"/>
  </w:num>
  <w:num w:numId="41" w16cid:durableId="846018660">
    <w:abstractNumId w:val="6"/>
  </w:num>
  <w:num w:numId="42" w16cid:durableId="791363785">
    <w:abstractNumId w:val="7"/>
  </w:num>
  <w:num w:numId="43" w16cid:durableId="1045056758">
    <w:abstractNumId w:val="23"/>
  </w:num>
  <w:num w:numId="44" w16cid:durableId="538011740">
    <w:abstractNumId w:val="28"/>
  </w:num>
  <w:num w:numId="45" w16cid:durableId="1402143465">
    <w:abstractNumId w:val="27"/>
  </w:num>
  <w:num w:numId="46" w16cid:durableId="393814481">
    <w:abstractNumId w:val="3"/>
  </w:num>
  <w:num w:numId="47" w16cid:durableId="1028410184">
    <w:abstractNumId w:val="25"/>
  </w:num>
  <w:num w:numId="48" w16cid:durableId="1782263379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61DD2"/>
    <w:rsid w:val="000F09E3"/>
    <w:rsid w:val="000F1F45"/>
    <w:rsid w:val="00104CF8"/>
    <w:rsid w:val="00111D7A"/>
    <w:rsid w:val="00111DA3"/>
    <w:rsid w:val="00163022"/>
    <w:rsid w:val="001C60EF"/>
    <w:rsid w:val="00285E94"/>
    <w:rsid w:val="003412B2"/>
    <w:rsid w:val="00355850"/>
    <w:rsid w:val="003702FA"/>
    <w:rsid w:val="003B5304"/>
    <w:rsid w:val="003C5F83"/>
    <w:rsid w:val="003C796E"/>
    <w:rsid w:val="003F3CB6"/>
    <w:rsid w:val="004236A5"/>
    <w:rsid w:val="004941CD"/>
    <w:rsid w:val="004B46F5"/>
    <w:rsid w:val="004D0515"/>
    <w:rsid w:val="004F0FF8"/>
    <w:rsid w:val="00510C9F"/>
    <w:rsid w:val="005776BC"/>
    <w:rsid w:val="005A58A9"/>
    <w:rsid w:val="005E48A6"/>
    <w:rsid w:val="005F3819"/>
    <w:rsid w:val="005F42DE"/>
    <w:rsid w:val="00616307"/>
    <w:rsid w:val="006358A3"/>
    <w:rsid w:val="006523C6"/>
    <w:rsid w:val="006568A3"/>
    <w:rsid w:val="006E4F15"/>
    <w:rsid w:val="00722E8D"/>
    <w:rsid w:val="0079510C"/>
    <w:rsid w:val="007A64F5"/>
    <w:rsid w:val="007B6B4C"/>
    <w:rsid w:val="007B7B22"/>
    <w:rsid w:val="007F3639"/>
    <w:rsid w:val="007F4B94"/>
    <w:rsid w:val="007F4BCC"/>
    <w:rsid w:val="00805FF3"/>
    <w:rsid w:val="00861A28"/>
    <w:rsid w:val="00862B5E"/>
    <w:rsid w:val="0086322E"/>
    <w:rsid w:val="00863AA6"/>
    <w:rsid w:val="00864D72"/>
    <w:rsid w:val="00867FB9"/>
    <w:rsid w:val="00892553"/>
    <w:rsid w:val="008A2939"/>
    <w:rsid w:val="008A4089"/>
    <w:rsid w:val="008F12CC"/>
    <w:rsid w:val="00985237"/>
    <w:rsid w:val="009A4220"/>
    <w:rsid w:val="009A4484"/>
    <w:rsid w:val="009C3FF7"/>
    <w:rsid w:val="00A06762"/>
    <w:rsid w:val="00A36F03"/>
    <w:rsid w:val="00A600DE"/>
    <w:rsid w:val="00AB660A"/>
    <w:rsid w:val="00B12F1A"/>
    <w:rsid w:val="00B64C4C"/>
    <w:rsid w:val="00B726F9"/>
    <w:rsid w:val="00B82D8D"/>
    <w:rsid w:val="00B85ED3"/>
    <w:rsid w:val="00B9295D"/>
    <w:rsid w:val="00BA2AB9"/>
    <w:rsid w:val="00BB389B"/>
    <w:rsid w:val="00BC3E95"/>
    <w:rsid w:val="00C11000"/>
    <w:rsid w:val="00C3025A"/>
    <w:rsid w:val="00C40246"/>
    <w:rsid w:val="00C467F9"/>
    <w:rsid w:val="00C71FCB"/>
    <w:rsid w:val="00C750E3"/>
    <w:rsid w:val="00C75E4D"/>
    <w:rsid w:val="00C8793C"/>
    <w:rsid w:val="00CA0608"/>
    <w:rsid w:val="00CC0847"/>
    <w:rsid w:val="00CF1167"/>
    <w:rsid w:val="00CF4672"/>
    <w:rsid w:val="00D05E89"/>
    <w:rsid w:val="00D126EE"/>
    <w:rsid w:val="00D6604E"/>
    <w:rsid w:val="00D80AD9"/>
    <w:rsid w:val="00D936F9"/>
    <w:rsid w:val="00DA21E7"/>
    <w:rsid w:val="00DB7CF4"/>
    <w:rsid w:val="00E278B7"/>
    <w:rsid w:val="00E35E45"/>
    <w:rsid w:val="00E36658"/>
    <w:rsid w:val="00E642C7"/>
    <w:rsid w:val="00EA1AAF"/>
    <w:rsid w:val="00F06A42"/>
    <w:rsid w:val="00F102EF"/>
    <w:rsid w:val="00F109AD"/>
    <w:rsid w:val="00F13FDD"/>
    <w:rsid w:val="00F17F85"/>
    <w:rsid w:val="00F323A7"/>
    <w:rsid w:val="00F367CB"/>
    <w:rsid w:val="00F50B4B"/>
    <w:rsid w:val="00F97E70"/>
    <w:rsid w:val="00FA0D98"/>
    <w:rsid w:val="00FA7FF9"/>
    <w:rsid w:val="00FC3EC0"/>
    <w:rsid w:val="00FC454B"/>
    <w:rsid w:val="00FD2735"/>
    <w:rsid w:val="00FD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table" w:styleId="Tabelamrea">
    <w:name w:val="Table Grid"/>
    <w:basedOn w:val="Navadnatabela"/>
    <w:rsid w:val="00B82D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rezrazmikov">
    <w:name w:val="No Spacing"/>
    <w:uiPriority w:val="1"/>
    <w:qFormat/>
    <w:rsid w:val="00B82D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highlight1">
    <w:name w:val="highlight1"/>
    <w:rsid w:val="006523C6"/>
    <w:rPr>
      <w:color w:val="FF0000"/>
      <w:shd w:val="clear" w:color="auto" w:fill="FFFFFF"/>
    </w:rPr>
  </w:style>
  <w:style w:type="paragraph" w:styleId="Odstavekseznama">
    <w:name w:val="List Paragraph"/>
    <w:aliases w:val="Odstavek delo,naslov 1,Bullet 1,Bullet Points,Bullet layer,Colorful List - Accent 11,Dot pt,F5 List Paragraph,Indicator Text,Issue Action POC,List Paragraph Char Char Char,List Paragraph1,List Paragraph2,MAIN CONTENT,No Spacing1,K1,3,N"/>
    <w:basedOn w:val="Navaden"/>
    <w:link w:val="OdstavekseznamaZnak"/>
    <w:uiPriority w:val="34"/>
    <w:qFormat/>
    <w:rsid w:val="006523C6"/>
    <w:pPr>
      <w:spacing w:line="260" w:lineRule="atLeast"/>
      <w:ind w:left="720"/>
      <w:contextualSpacing/>
    </w:pPr>
    <w:rPr>
      <w:lang w:val="en-US"/>
    </w:rPr>
  </w:style>
  <w:style w:type="character" w:customStyle="1" w:styleId="OdstavekseznamaZnak">
    <w:name w:val="Odstavek seznama Znak"/>
    <w:aliases w:val="Odstavek delo Znak,naslov 1 Znak,Bullet 1 Znak,Bullet Points Znak,Bullet layer Znak,Colorful List - Accent 11 Znak,Dot pt Znak,F5 List Paragraph Znak,Indicator Text Znak,Issue Action POC Znak,List Paragraph Char Char Char Znak"/>
    <w:link w:val="Odstavekseznama"/>
    <w:uiPriority w:val="34"/>
    <w:qFormat/>
    <w:rsid w:val="007F4B94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Textbody">
    <w:name w:val="Text body"/>
    <w:basedOn w:val="Navaden"/>
    <w:uiPriority w:val="99"/>
    <w:rsid w:val="00F323A7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SimSun" w:hAnsi="Times New Roman" w:cs="Mangal"/>
      <w:kern w:val="3"/>
      <w:sz w:val="24"/>
      <w:lang w:eastAsia="zh-CN" w:bidi="hi-IN"/>
    </w:rPr>
  </w:style>
  <w:style w:type="paragraph" w:customStyle="1" w:styleId="alineazaodstavkom">
    <w:name w:val="alineazaodstavkom"/>
    <w:basedOn w:val="Navaden"/>
    <w:rsid w:val="00D05E8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">
    <w:name w:val="vrstapredpisa"/>
    <w:basedOn w:val="Navaden"/>
    <w:rsid w:val="00B726F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predpisa"/>
    <w:basedOn w:val="Navaden"/>
    <w:rsid w:val="00B726F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726F9"/>
    <w:rPr>
      <w:color w:val="0000FF"/>
      <w:u w:val="single"/>
    </w:rPr>
  </w:style>
  <w:style w:type="paragraph" w:customStyle="1" w:styleId="zamik">
    <w:name w:val="zamik"/>
    <w:basedOn w:val="Navaden"/>
    <w:rsid w:val="004B46F5"/>
    <w:pPr>
      <w:spacing w:line="240" w:lineRule="auto"/>
      <w:ind w:firstLine="1021"/>
    </w:pPr>
    <w:rPr>
      <w:rFonts w:ascii="Times New Roman" w:hAnsi="Times New Roman"/>
      <w:sz w:val="24"/>
      <w:lang w:val="en-US"/>
    </w:rPr>
  </w:style>
  <w:style w:type="paragraph" w:customStyle="1" w:styleId="center">
    <w:name w:val="center"/>
    <w:basedOn w:val="Navaden"/>
    <w:rsid w:val="004B46F5"/>
    <w:pPr>
      <w:spacing w:line="240" w:lineRule="auto"/>
      <w:jc w:val="center"/>
    </w:pPr>
    <w:rPr>
      <w:rFonts w:ascii="Times New Roman" w:hAnsi="Times New Roman"/>
      <w:sz w:val="24"/>
      <w:lang w:val="en-US"/>
    </w:rPr>
  </w:style>
  <w:style w:type="character" w:styleId="Pripombasklic">
    <w:name w:val="annotation reference"/>
    <w:basedOn w:val="Privzetapisavaodstavka"/>
    <w:rsid w:val="004B46F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B46F5"/>
    <w:pPr>
      <w:spacing w:line="240" w:lineRule="auto"/>
    </w:pPr>
    <w:rPr>
      <w:rFonts w:ascii="Times New Roman" w:hAnsi="Times New Roman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rsid w:val="004B46F5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8699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39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59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903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9344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4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3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8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5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B7C311CFBB874C92E4D0CF538A8762" ma:contentTypeVersion="3" ma:contentTypeDescription="Ustvari nov dokument." ma:contentTypeScope="" ma:versionID="ce1e5a675405e6d1e64d7e21a1d9a39b">
  <xsd:schema xmlns:xsd="http://www.w3.org/2001/XMLSchema" xmlns:xs="http://www.w3.org/2001/XMLSchema" xmlns:p="http://schemas.microsoft.com/office/2006/metadata/properties" xmlns:ns2="b52d9fd6-2da6-4f5c-9f9d-f12236d9d0db" xmlns:ns3="1f8e84f3-ef96-4312-9a58-f8fc91998ae7" targetNamespace="http://schemas.microsoft.com/office/2006/metadata/properties" ma:root="true" ma:fieldsID="3ea6edbc621e2f0142d37190c18f2649" ns2:_="" ns3:_="">
    <xsd:import namespace="b52d9fd6-2da6-4f5c-9f9d-f12236d9d0db"/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Vrsta_x0020_dokumenta"/>
                <xsd:element ref="ns2:Ministrstvo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d9fd6-2da6-4f5c-9f9d-f12236d9d0db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8" ma:displayName="Vrsta dokumenta" ma:default="Predloga" ma:format="RadioButtons" ma:internalName="Vrsta_x0020_dokumenta">
      <xsd:simpleType>
        <xsd:restriction base="dms:Choice">
          <xsd:enumeration value="Predloga"/>
          <xsd:enumeration value="Logotip"/>
          <xsd:enumeration value="Navodilo"/>
        </xsd:restriction>
      </xsd:simpleType>
    </xsd:element>
    <xsd:element name="Ministrstvo" ma:index="9" nillable="true" ma:displayName="Ministrstvo" ma:default="MVI" ma:description="Izberite eno ali obe ministrstvi, na katero se dokument nanaša." ma:internalName="Ministrstvo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VI"/>
                    <xsd:enumeration value="MVZI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b52d9fd6-2da6-4f5c-9f9d-f12236d9d0db">Predloga</Vrsta_x0020_dokumenta>
    <Ministrstvo xmlns="b52d9fd6-2da6-4f5c-9f9d-f12236d9d0db">
      <Value>MVI</Value>
    </Ministrstvo>
  </documentManagement>
</p:properties>
</file>

<file path=customXml/itemProps1.xml><?xml version="1.0" encoding="utf-8"?>
<ds:datastoreItem xmlns:ds="http://schemas.openxmlformats.org/officeDocument/2006/customXml" ds:itemID="{21D8D48F-E6FE-4296-8B8B-E8E8903FDB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726B1A-B5A4-471C-9760-5B7BB664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d9fd6-2da6-4f5c-9f9d-f12236d9d0db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8CC06F-2A0C-40CA-80DF-99B060A054C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101F5EE-A174-429C-8D06-34D3384FBFAB}">
  <ds:schemaRefs>
    <ds:schemaRef ds:uri="http://schemas.microsoft.com/office/2006/metadata/properties"/>
    <ds:schemaRef ds:uri="http://schemas.microsoft.com/office/infopath/2007/PartnerControls"/>
    <ds:schemaRef ds:uri="b52d9fd6-2da6-4f5c-9f9d-f12236d9d0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MVI SLO</vt:lpstr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MVI SLO</dc:title>
  <dc:subject/>
  <dc:creator>Polona Srebotnjak Verbinc</dc:creator>
  <cp:keywords/>
  <dc:description/>
  <cp:lastModifiedBy>Kristina Kaučič</cp:lastModifiedBy>
  <cp:revision>6</cp:revision>
  <cp:lastPrinted>2022-04-20T12:17:00Z</cp:lastPrinted>
  <dcterms:created xsi:type="dcterms:W3CDTF">2025-02-10T14:01:00Z</dcterms:created>
  <dcterms:modified xsi:type="dcterms:W3CDTF">2025-02-11T09:03:00Z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0x010100C8B7C311CFBB874C92E4D0CF538A8762</vt:lpwstr>
  </property>
</Properties>
</file>