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2442D" w14:textId="3F726E1C" w:rsidR="000819CF" w:rsidRPr="000819CF" w:rsidRDefault="000819CF" w:rsidP="000819CF">
      <w:pPr>
        <w:jc w:val="both"/>
      </w:pPr>
      <w:r w:rsidRPr="000819CF">
        <w:t xml:space="preserve">Na podlagi </w:t>
      </w:r>
      <w:r w:rsidR="00436B32">
        <w:t>tretjega</w:t>
      </w:r>
      <w:r>
        <w:t xml:space="preserve"> odstavka </w:t>
      </w:r>
      <w:r w:rsidR="000557E1">
        <w:t>7</w:t>
      </w:r>
      <w:r w:rsidR="00436B32">
        <w:t>5</w:t>
      </w:r>
      <w:r w:rsidRPr="000819CF">
        <w:t xml:space="preserve">. člena </w:t>
      </w:r>
      <w:r>
        <w:t>Zakona o minimalnem davku</w:t>
      </w:r>
      <w:r w:rsidRPr="000819CF">
        <w:t xml:space="preserve"> (Uradni list RS,</w:t>
      </w:r>
      <w:r>
        <w:t xml:space="preserve"> št.</w:t>
      </w:r>
      <w:r w:rsidR="00136CF7">
        <w:t xml:space="preserve"> 131/23</w:t>
      </w:r>
      <w:r w:rsidRPr="000819CF">
        <w:t xml:space="preserve">) izdaja minister za finance </w:t>
      </w:r>
    </w:p>
    <w:p w14:paraId="697E60CA" w14:textId="386DF4EB" w:rsidR="000819CF" w:rsidRPr="000819CF" w:rsidRDefault="000819CF" w:rsidP="000819CF">
      <w:pPr>
        <w:jc w:val="center"/>
      </w:pPr>
      <w:r w:rsidRPr="000819CF">
        <w:t xml:space="preserve">P R A V I L N I K </w:t>
      </w:r>
      <w:r w:rsidRPr="000819CF">
        <w:br/>
        <w:t xml:space="preserve">o davčnem obračunu </w:t>
      </w:r>
      <w:r>
        <w:t xml:space="preserve"> povrhnjega davka</w:t>
      </w:r>
    </w:p>
    <w:p w14:paraId="30541B8C" w14:textId="2C03B361" w:rsidR="000819CF" w:rsidRPr="000819CF" w:rsidRDefault="000819CF" w:rsidP="000819CF">
      <w:pPr>
        <w:jc w:val="center"/>
      </w:pPr>
    </w:p>
    <w:p w14:paraId="25B18E7F" w14:textId="5AB85D5C" w:rsidR="000819CF" w:rsidRPr="000819CF" w:rsidRDefault="000819CF" w:rsidP="000819CF">
      <w:pPr>
        <w:jc w:val="center"/>
      </w:pPr>
      <w:r w:rsidRPr="000819CF">
        <w:t>1. člen</w:t>
      </w:r>
    </w:p>
    <w:p w14:paraId="4DDF2C5C" w14:textId="627CBBB3" w:rsidR="000819CF" w:rsidRPr="000819CF" w:rsidRDefault="000819CF" w:rsidP="000819CF">
      <w:pPr>
        <w:jc w:val="both"/>
      </w:pPr>
      <w:r w:rsidRPr="000819CF">
        <w:t xml:space="preserve">S tem pravilnikom se določajo obrazec za obračun </w:t>
      </w:r>
      <w:r>
        <w:t>povrhnjega davka</w:t>
      </w:r>
      <w:r w:rsidRPr="000819CF">
        <w:t>, metodologija za izpolnjevanje obrazca</w:t>
      </w:r>
      <w:r w:rsidR="009E3F31">
        <w:t xml:space="preserve"> </w:t>
      </w:r>
      <w:r w:rsidRPr="000819CF">
        <w:t>(v nadaljnjem besedilu: davčni obračun) in način predložitve davčnega obračuna davčnemu organu.</w:t>
      </w:r>
    </w:p>
    <w:p w14:paraId="05B59CB8" w14:textId="5B339967" w:rsidR="000819CF" w:rsidRPr="000819CF" w:rsidRDefault="000819CF" w:rsidP="000819CF"/>
    <w:p w14:paraId="2349E369" w14:textId="75284D1C" w:rsidR="000819CF" w:rsidRPr="000819CF" w:rsidRDefault="000819CF" w:rsidP="000819CF">
      <w:pPr>
        <w:jc w:val="center"/>
      </w:pPr>
      <w:r w:rsidRPr="000819CF">
        <w:t>2. člen</w:t>
      </w:r>
    </w:p>
    <w:p w14:paraId="4F3C0904" w14:textId="5D79D199" w:rsidR="000819CF" w:rsidRPr="000819CF" w:rsidRDefault="000819CF" w:rsidP="000819CF">
      <w:pPr>
        <w:jc w:val="both"/>
      </w:pPr>
      <w:r w:rsidRPr="000819CF">
        <w:t>Zavezanec predloži davčnemu organu</w:t>
      </w:r>
      <w:r w:rsidR="009E3F31">
        <w:t xml:space="preserve"> davčni</w:t>
      </w:r>
      <w:r w:rsidRPr="000819CF">
        <w:t xml:space="preserve"> </w:t>
      </w:r>
      <w:r>
        <w:t>obračun</w:t>
      </w:r>
      <w:r w:rsidRPr="000819CF">
        <w:t xml:space="preserve"> na obrazcu, ki je Priloga 1 tega pravilnika in njegov sestavni del, katerega izpolni v skladu z metodologijo za izpolnjevanje obrazca, ki je Priloga 2 tega pravilnika in njegov sestavni del. </w:t>
      </w:r>
    </w:p>
    <w:p w14:paraId="4D32AEDA" w14:textId="03BC43DB" w:rsidR="000819CF" w:rsidRPr="000819CF" w:rsidRDefault="000819CF" w:rsidP="000819CF"/>
    <w:p w14:paraId="6C0A31D4" w14:textId="6E0EF72D" w:rsidR="000819CF" w:rsidRPr="000819CF" w:rsidRDefault="00A3717E" w:rsidP="000819CF">
      <w:pPr>
        <w:jc w:val="center"/>
      </w:pPr>
      <w:r>
        <w:t>3</w:t>
      </w:r>
      <w:r w:rsidR="000819CF" w:rsidRPr="000819CF">
        <w:t>. člen</w:t>
      </w:r>
    </w:p>
    <w:p w14:paraId="03F5F772" w14:textId="33A5447D" w:rsidR="000819CF" w:rsidRPr="000819CF" w:rsidRDefault="000819CF" w:rsidP="000819CF">
      <w:pPr>
        <w:jc w:val="both"/>
      </w:pPr>
      <w:r w:rsidRPr="000819CF">
        <w:t xml:space="preserve">Zavezanec predloži davčni obračun iz </w:t>
      </w:r>
      <w:r w:rsidR="00A3717E">
        <w:t>2</w:t>
      </w:r>
      <w:r w:rsidRPr="000819CF">
        <w:t xml:space="preserve">. člena tega pravilnika v elektronski obliki prek sistema </w:t>
      </w:r>
      <w:proofErr w:type="spellStart"/>
      <w:r w:rsidRPr="000819CF">
        <w:t>eDavki</w:t>
      </w:r>
      <w:proofErr w:type="spellEnd"/>
      <w:r w:rsidRPr="000819CF">
        <w:t xml:space="preserve"> na spletni naslov: http://edavki.durs.si. </w:t>
      </w:r>
    </w:p>
    <w:p w14:paraId="4D31D083" w14:textId="240E46E5" w:rsidR="000819CF" w:rsidRPr="000819CF" w:rsidRDefault="000819CF" w:rsidP="000819CF"/>
    <w:p w14:paraId="0B191938" w14:textId="1A55B952" w:rsidR="000819CF" w:rsidRPr="000819CF" w:rsidRDefault="00A3717E" w:rsidP="000819CF">
      <w:pPr>
        <w:jc w:val="center"/>
      </w:pPr>
      <w:r>
        <w:t>4</w:t>
      </w:r>
      <w:r w:rsidR="000819CF" w:rsidRPr="000819CF">
        <w:t>. člen</w:t>
      </w:r>
    </w:p>
    <w:p w14:paraId="799CD81F" w14:textId="2590B5D3" w:rsidR="000819CF" w:rsidRPr="000819CF" w:rsidRDefault="000819CF" w:rsidP="000819CF">
      <w:pPr>
        <w:jc w:val="both"/>
      </w:pPr>
      <w:r w:rsidRPr="000819CF">
        <w:t>Ta pravilnik začne veljati naslednji dan po objavi v Uradnem listu Republike Slovenije</w:t>
      </w:r>
      <w:r w:rsidR="00883395">
        <w:t xml:space="preserve">. Ta pravilnik se </w:t>
      </w:r>
      <w:r w:rsidRPr="000819CF">
        <w:t xml:space="preserve">uporablja </w:t>
      </w:r>
      <w:r w:rsidR="00883395">
        <w:t xml:space="preserve">tudi </w:t>
      </w:r>
      <w:r w:rsidRPr="000819CF">
        <w:t xml:space="preserve">za </w:t>
      </w:r>
      <w:r w:rsidR="000E515D">
        <w:t>poslovna leta, ki so se začela z 31. decembrom 2023</w:t>
      </w:r>
      <w:r w:rsidR="00883395">
        <w:t>,</w:t>
      </w:r>
      <w:r w:rsidR="000E515D">
        <w:t xml:space="preserve"> in </w:t>
      </w:r>
      <w:r w:rsidR="00883395">
        <w:t>poslovna leta, ki so se začela do uveljavitve tega pravilnika</w:t>
      </w:r>
      <w:r w:rsidRPr="000819CF">
        <w:t>, za kater</w:t>
      </w:r>
      <w:r w:rsidR="000C2F92">
        <w:t>a</w:t>
      </w:r>
      <w:r w:rsidRPr="000819CF">
        <w:t xml:space="preserve"> se davčni obračun predloži po dnevu uveljavitve tega pravilnika. </w:t>
      </w:r>
    </w:p>
    <w:p w14:paraId="111C0A10" w14:textId="58AE3931" w:rsidR="000819CF" w:rsidRPr="000819CF" w:rsidRDefault="000819CF" w:rsidP="000819CF">
      <w:r w:rsidRPr="000819CF">
        <w:t xml:space="preserve">Št. </w:t>
      </w:r>
    </w:p>
    <w:p w14:paraId="7BBAB165" w14:textId="1A8F83D3" w:rsidR="000819CF" w:rsidRPr="000819CF" w:rsidRDefault="000819CF" w:rsidP="000819CF">
      <w:r w:rsidRPr="000819CF">
        <w:t xml:space="preserve">Ljubljana, dne  </w:t>
      </w:r>
    </w:p>
    <w:p w14:paraId="443468A0" w14:textId="6909D648" w:rsidR="000819CF" w:rsidRPr="000819CF" w:rsidRDefault="000819CF" w:rsidP="000819CF">
      <w:r w:rsidRPr="000819CF">
        <w:t xml:space="preserve">EVA </w:t>
      </w:r>
      <w:r w:rsidR="00776A30">
        <w:t>2025-1611-0006</w:t>
      </w:r>
    </w:p>
    <w:p w14:paraId="23162081" w14:textId="77777777" w:rsidR="000819CF" w:rsidRDefault="000819CF" w:rsidP="000819CF">
      <w:pPr>
        <w:jc w:val="right"/>
      </w:pPr>
      <w:r>
        <w:t>Klemen Boštjančič</w:t>
      </w:r>
      <w:r w:rsidRPr="000819CF">
        <w:t xml:space="preserve"> </w:t>
      </w:r>
      <w:proofErr w:type="spellStart"/>
      <w:r w:rsidRPr="000819CF">
        <w:t>l.r</w:t>
      </w:r>
      <w:proofErr w:type="spellEnd"/>
      <w:r w:rsidRPr="000819CF">
        <w:t xml:space="preserve">. </w:t>
      </w:r>
    </w:p>
    <w:p w14:paraId="299EA28F" w14:textId="66C27EFE" w:rsidR="000819CF" w:rsidRDefault="000819CF" w:rsidP="000819CF">
      <w:pPr>
        <w:jc w:val="right"/>
      </w:pPr>
      <w:r w:rsidRPr="000819CF">
        <w:t xml:space="preserve">Minister za finance </w:t>
      </w:r>
    </w:p>
    <w:p w14:paraId="190E3DC3" w14:textId="77777777" w:rsidR="00DE2027" w:rsidRPr="000819CF" w:rsidRDefault="00DE2027" w:rsidP="000819CF">
      <w:pPr>
        <w:jc w:val="right"/>
      </w:pPr>
    </w:p>
    <w:p w14:paraId="11C008FF" w14:textId="3046051E" w:rsidR="00DE2027" w:rsidRDefault="00DE2027" w:rsidP="00DE2027">
      <w:pPr>
        <w:jc w:val="both"/>
      </w:pPr>
      <w:r w:rsidRPr="00DE2027">
        <w:rPr>
          <w:i/>
          <w:iCs/>
        </w:rPr>
        <w:t xml:space="preserve">Priloga 1: Obračun </w:t>
      </w:r>
      <w:r>
        <w:rPr>
          <w:i/>
          <w:iCs/>
        </w:rPr>
        <w:t>povrhnjega davka</w:t>
      </w:r>
      <w:r w:rsidRPr="00DE2027">
        <w:rPr>
          <w:i/>
          <w:iCs/>
        </w:rPr>
        <w:t xml:space="preserve"> (MF-</w:t>
      </w:r>
      <w:r w:rsidR="005848AA">
        <w:rPr>
          <w:i/>
          <w:iCs/>
        </w:rPr>
        <w:t>F</w:t>
      </w:r>
      <w:r w:rsidRPr="00DE2027">
        <w:rPr>
          <w:i/>
          <w:iCs/>
        </w:rPr>
        <w:t xml:space="preserve">URS </w:t>
      </w:r>
      <w:proofErr w:type="spellStart"/>
      <w:r w:rsidRPr="00DE2027">
        <w:rPr>
          <w:i/>
          <w:iCs/>
        </w:rPr>
        <w:t>obr</w:t>
      </w:r>
      <w:proofErr w:type="spellEnd"/>
      <w:r w:rsidRPr="00DE2027">
        <w:rPr>
          <w:i/>
          <w:iCs/>
        </w:rPr>
        <w:t xml:space="preserve">. </w:t>
      </w:r>
      <w:r>
        <w:rPr>
          <w:i/>
          <w:iCs/>
        </w:rPr>
        <w:t>OPD</w:t>
      </w:r>
      <w:r w:rsidRPr="00DE2027">
        <w:rPr>
          <w:i/>
          <w:iCs/>
        </w:rPr>
        <w:t xml:space="preserve">) </w:t>
      </w:r>
    </w:p>
    <w:p w14:paraId="0F25E91E" w14:textId="28F258F5" w:rsidR="00DE2027" w:rsidRDefault="00DE2027" w:rsidP="00DE2027">
      <w:pPr>
        <w:jc w:val="both"/>
      </w:pPr>
      <w:r w:rsidRPr="00DE2027">
        <w:rPr>
          <w:i/>
          <w:iCs/>
        </w:rPr>
        <w:t xml:space="preserve">Priloga 2: Metodologija za izpolnjevanje obrazca </w:t>
      </w:r>
      <w:r w:rsidR="009E3F31">
        <w:rPr>
          <w:i/>
          <w:iCs/>
        </w:rPr>
        <w:t>obračun povrhnjega davka</w:t>
      </w:r>
      <w:r w:rsidRPr="00DE2027">
        <w:rPr>
          <w:i/>
          <w:iCs/>
        </w:rPr>
        <w:t xml:space="preserve"> (MF-</w:t>
      </w:r>
      <w:r w:rsidR="005848AA">
        <w:rPr>
          <w:i/>
          <w:iCs/>
        </w:rPr>
        <w:t>F</w:t>
      </w:r>
      <w:r w:rsidRPr="00DE2027">
        <w:rPr>
          <w:i/>
          <w:iCs/>
        </w:rPr>
        <w:t xml:space="preserve">URS </w:t>
      </w:r>
      <w:proofErr w:type="spellStart"/>
      <w:r w:rsidRPr="00DE2027">
        <w:rPr>
          <w:i/>
          <w:iCs/>
        </w:rPr>
        <w:t>obr</w:t>
      </w:r>
      <w:proofErr w:type="spellEnd"/>
      <w:r w:rsidRPr="00DE2027">
        <w:rPr>
          <w:i/>
          <w:iCs/>
        </w:rPr>
        <w:t xml:space="preserve">. </w:t>
      </w:r>
      <w:r>
        <w:rPr>
          <w:i/>
          <w:iCs/>
        </w:rPr>
        <w:t>OPD</w:t>
      </w:r>
      <w:r w:rsidRPr="00DE2027">
        <w:rPr>
          <w:i/>
          <w:iCs/>
        </w:rPr>
        <w:t xml:space="preserve">) </w:t>
      </w:r>
    </w:p>
    <w:p w14:paraId="3C6CEC81" w14:textId="65B33CFA" w:rsidR="00DE2027" w:rsidRDefault="00DE2027" w:rsidP="00DE2027">
      <w:pPr>
        <w:jc w:val="both"/>
      </w:pPr>
    </w:p>
    <w:p w14:paraId="13396393" w14:textId="77777777" w:rsidR="00642061" w:rsidRDefault="00642061"/>
    <w:sectPr w:rsidR="006420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9CF"/>
    <w:rsid w:val="000557E1"/>
    <w:rsid w:val="000819CF"/>
    <w:rsid w:val="000C2F92"/>
    <w:rsid w:val="000E515D"/>
    <w:rsid w:val="00136CF7"/>
    <w:rsid w:val="001409F5"/>
    <w:rsid w:val="001F2DCA"/>
    <w:rsid w:val="002214E2"/>
    <w:rsid w:val="00370457"/>
    <w:rsid w:val="00436B32"/>
    <w:rsid w:val="005848AA"/>
    <w:rsid w:val="00642061"/>
    <w:rsid w:val="00695A3F"/>
    <w:rsid w:val="006F1742"/>
    <w:rsid w:val="00776A30"/>
    <w:rsid w:val="00883395"/>
    <w:rsid w:val="009E3F31"/>
    <w:rsid w:val="009F122E"/>
    <w:rsid w:val="00A1056B"/>
    <w:rsid w:val="00A3717E"/>
    <w:rsid w:val="00C347C3"/>
    <w:rsid w:val="00C60B0D"/>
    <w:rsid w:val="00DC30F6"/>
    <w:rsid w:val="00DE2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69B61"/>
  <w15:chartTrackingRefBased/>
  <w15:docId w15:val="{2D4E07A5-CE37-430F-9108-CD6D9F58B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819C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819C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436B3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E51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E51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E515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51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51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75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8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80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9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2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64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39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0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98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7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12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6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01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1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9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7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8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05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9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1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2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7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5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1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8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8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8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3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 Kuzma</dc:creator>
  <cp:keywords/>
  <dc:description/>
  <cp:lastModifiedBy>Ingrid Andrejasic</cp:lastModifiedBy>
  <cp:revision>2</cp:revision>
  <dcterms:created xsi:type="dcterms:W3CDTF">2025-02-10T10:09:00Z</dcterms:created>
  <dcterms:modified xsi:type="dcterms:W3CDTF">2025-02-10T10:09:00Z</dcterms:modified>
</cp:coreProperties>
</file>