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7F9F72" w14:textId="277DD481" w:rsidR="0093362D" w:rsidRPr="00722392" w:rsidRDefault="007930B4" w:rsidP="007930B4">
      <w:pPr>
        <w:autoSpaceDE w:val="0"/>
        <w:autoSpaceDN w:val="0"/>
        <w:adjustRightInd w:val="0"/>
        <w:spacing w:after="120" w:line="240" w:lineRule="auto"/>
        <w:jc w:val="center"/>
        <w:rPr>
          <w:rFonts w:ascii="Arial" w:hAnsi="Arial" w:cs="Arial"/>
          <w:b/>
          <w:sz w:val="20"/>
          <w:szCs w:val="20"/>
          <w:u w:val="single"/>
        </w:rPr>
      </w:pPr>
      <w:r w:rsidRPr="00722392">
        <w:rPr>
          <w:rFonts w:ascii="Arial" w:hAnsi="Arial" w:cs="Arial"/>
          <w:b/>
          <w:sz w:val="20"/>
          <w:szCs w:val="20"/>
          <w:u w:val="single"/>
        </w:rPr>
        <w:t>PREDLOG BESEDILA ZAKONA</w:t>
      </w:r>
      <w:r w:rsidR="0011190B" w:rsidRPr="00722392">
        <w:rPr>
          <w:rFonts w:ascii="Arial" w:eastAsia="Arial" w:hAnsi="Arial" w:cs="Arial"/>
          <w:b/>
          <w:sz w:val="20"/>
          <w:szCs w:val="20"/>
          <w:u w:val="single"/>
        </w:rPr>
        <w:t xml:space="preserve"> O HRANI</w:t>
      </w:r>
      <w:r w:rsidR="0093362D" w:rsidRPr="00722392">
        <w:rPr>
          <w:rFonts w:ascii="Arial" w:hAnsi="Arial" w:cs="Arial"/>
          <w:b/>
          <w:sz w:val="20"/>
          <w:szCs w:val="20"/>
          <w:u w:val="single"/>
        </w:rPr>
        <w:t xml:space="preserve"> </w:t>
      </w:r>
    </w:p>
    <w:p w14:paraId="0A0FED40" w14:textId="08429882" w:rsidR="007930B4" w:rsidRPr="00722392" w:rsidRDefault="004D2D5B" w:rsidP="007930B4">
      <w:pPr>
        <w:autoSpaceDE w:val="0"/>
        <w:autoSpaceDN w:val="0"/>
        <w:adjustRightInd w:val="0"/>
        <w:spacing w:after="120" w:line="240" w:lineRule="auto"/>
        <w:jc w:val="center"/>
        <w:rPr>
          <w:rFonts w:ascii="Arial" w:hAnsi="Arial" w:cs="Arial"/>
          <w:b/>
          <w:sz w:val="20"/>
          <w:szCs w:val="20"/>
        </w:rPr>
      </w:pPr>
      <w:r w:rsidRPr="00722392">
        <w:rPr>
          <w:rFonts w:ascii="Arial" w:hAnsi="Arial" w:cs="Arial"/>
          <w:b/>
          <w:sz w:val="20"/>
          <w:szCs w:val="20"/>
        </w:rPr>
        <w:t xml:space="preserve">(Delovni </w:t>
      </w:r>
      <w:r w:rsidR="0093362D" w:rsidRPr="00722392">
        <w:rPr>
          <w:rFonts w:ascii="Arial" w:eastAsia="Arial" w:hAnsi="Arial" w:cs="Arial"/>
          <w:b/>
          <w:sz w:val="20"/>
          <w:szCs w:val="20"/>
        </w:rPr>
        <w:t xml:space="preserve">osnutek, </w:t>
      </w:r>
      <w:r w:rsidR="00CC4EEB" w:rsidRPr="00722392">
        <w:rPr>
          <w:rFonts w:ascii="Arial" w:eastAsia="Arial" w:hAnsi="Arial" w:cs="Arial"/>
          <w:b/>
          <w:bCs/>
          <w:sz w:val="20"/>
          <w:szCs w:val="20"/>
        </w:rPr>
        <w:t>24</w:t>
      </w:r>
      <w:r w:rsidR="00435EF2" w:rsidRPr="00722392">
        <w:rPr>
          <w:rFonts w:ascii="Arial" w:hAnsi="Arial" w:cs="Arial"/>
          <w:b/>
          <w:sz w:val="20"/>
          <w:szCs w:val="20"/>
        </w:rPr>
        <w:t>.1</w:t>
      </w:r>
      <w:r w:rsidR="00435EF2" w:rsidRPr="00722392">
        <w:rPr>
          <w:rFonts w:ascii="Arial" w:eastAsia="Arial" w:hAnsi="Arial" w:cs="Arial"/>
          <w:b/>
          <w:sz w:val="20"/>
          <w:szCs w:val="20"/>
        </w:rPr>
        <w:t>.202</w:t>
      </w:r>
      <w:r w:rsidR="2DB228A3" w:rsidRPr="00722392">
        <w:rPr>
          <w:rFonts w:ascii="Arial" w:eastAsia="Arial" w:hAnsi="Arial" w:cs="Arial"/>
          <w:b/>
          <w:sz w:val="20"/>
          <w:szCs w:val="20"/>
        </w:rPr>
        <w:t>5</w:t>
      </w:r>
      <w:r w:rsidR="0093362D" w:rsidRPr="00722392">
        <w:rPr>
          <w:rFonts w:ascii="Arial" w:hAnsi="Arial" w:cs="Arial"/>
          <w:b/>
          <w:sz w:val="20"/>
          <w:szCs w:val="20"/>
        </w:rPr>
        <w:t>)</w:t>
      </w:r>
    </w:p>
    <w:p w14:paraId="5C591C7B" w14:textId="61A6738C" w:rsidR="00B300B9" w:rsidRPr="00722392" w:rsidRDefault="00B300B9" w:rsidP="007930B4">
      <w:pPr>
        <w:autoSpaceDE w:val="0"/>
        <w:autoSpaceDN w:val="0"/>
        <w:adjustRightInd w:val="0"/>
        <w:spacing w:after="120" w:line="240" w:lineRule="auto"/>
        <w:jc w:val="center"/>
        <w:rPr>
          <w:rFonts w:ascii="Arial" w:hAnsi="Arial" w:cs="Arial"/>
          <w:b/>
          <w:sz w:val="20"/>
          <w:szCs w:val="20"/>
        </w:rPr>
      </w:pPr>
    </w:p>
    <w:p w14:paraId="49ABAC08" w14:textId="77777777" w:rsidR="00B300B9" w:rsidRPr="00722392" w:rsidRDefault="00B300B9" w:rsidP="007930B4">
      <w:pPr>
        <w:autoSpaceDE w:val="0"/>
        <w:autoSpaceDN w:val="0"/>
        <w:adjustRightInd w:val="0"/>
        <w:spacing w:after="120" w:line="240" w:lineRule="auto"/>
        <w:jc w:val="center"/>
        <w:rPr>
          <w:rFonts w:ascii="Arial" w:hAnsi="Arial" w:cs="Arial"/>
          <w:b/>
          <w:sz w:val="20"/>
          <w:szCs w:val="20"/>
        </w:rPr>
      </w:pPr>
    </w:p>
    <w:p w14:paraId="1B84F12B" w14:textId="65A212F0" w:rsidR="00E84C56" w:rsidRPr="00722392" w:rsidRDefault="00B300B9" w:rsidP="00B300B9">
      <w:pPr>
        <w:tabs>
          <w:tab w:val="left" w:pos="5529"/>
        </w:tabs>
        <w:ind w:left="360"/>
        <w:jc w:val="center"/>
        <w:rPr>
          <w:rFonts w:ascii="Arial" w:eastAsia="Times New Roman" w:hAnsi="Arial" w:cs="Arial"/>
          <w:b/>
          <w:sz w:val="20"/>
          <w:szCs w:val="20"/>
          <w:u w:val="single"/>
        </w:rPr>
      </w:pPr>
      <w:r w:rsidRPr="00722392">
        <w:rPr>
          <w:rFonts w:ascii="Arial" w:eastAsia="Times New Roman" w:hAnsi="Arial" w:cs="Arial"/>
          <w:b/>
          <w:sz w:val="20"/>
          <w:szCs w:val="20"/>
          <w:u w:val="single"/>
        </w:rPr>
        <w:t>I. Uvodne določbe</w:t>
      </w:r>
    </w:p>
    <w:p w14:paraId="0449239B" w14:textId="77777777" w:rsidR="0011190B" w:rsidRPr="00722392" w:rsidRDefault="0011190B" w:rsidP="00781A94">
      <w:pPr>
        <w:jc w:val="center"/>
        <w:rPr>
          <w:rFonts w:ascii="Arial" w:eastAsia="Arial,Times New Roman" w:hAnsi="Arial" w:cs="Arial"/>
          <w:b/>
          <w:sz w:val="20"/>
          <w:szCs w:val="20"/>
        </w:rPr>
      </w:pPr>
    </w:p>
    <w:p w14:paraId="482054D5" w14:textId="2DFD5BE0" w:rsidR="006F58E2" w:rsidRPr="00722392" w:rsidRDefault="2DFD5BE0" w:rsidP="2DFD5BE0">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1. </w:t>
      </w:r>
      <w:r w:rsidR="006F58E2" w:rsidRPr="00722392">
        <w:rPr>
          <w:rFonts w:ascii="Arial" w:eastAsia="Arial,Times New Roman" w:hAnsi="Arial" w:cs="Arial"/>
          <w:b/>
          <w:sz w:val="20"/>
          <w:szCs w:val="20"/>
        </w:rPr>
        <w:t>člen</w:t>
      </w:r>
    </w:p>
    <w:p w14:paraId="2641F911" w14:textId="0C28DE40" w:rsidR="00660478" w:rsidRPr="00722392" w:rsidRDefault="00C6321B" w:rsidP="00C6321B">
      <w:pPr>
        <w:jc w:val="center"/>
        <w:rPr>
          <w:rFonts w:ascii="Arial" w:eastAsia="Arial,Times New Roman" w:hAnsi="Arial" w:cs="Arial"/>
          <w:b/>
          <w:sz w:val="20"/>
          <w:szCs w:val="20"/>
        </w:rPr>
      </w:pPr>
      <w:r w:rsidRPr="00722392">
        <w:rPr>
          <w:rFonts w:ascii="Arial" w:eastAsia="Arial,Times New Roman" w:hAnsi="Arial" w:cs="Arial"/>
          <w:b/>
          <w:sz w:val="20"/>
          <w:szCs w:val="20"/>
        </w:rPr>
        <w:t>(vsebina)</w:t>
      </w:r>
    </w:p>
    <w:p w14:paraId="3DA740AB" w14:textId="4C7A2D12" w:rsidR="00D17767" w:rsidRPr="00722392" w:rsidRDefault="006F58E2" w:rsidP="008145A5">
      <w:pPr>
        <w:jc w:val="both"/>
        <w:rPr>
          <w:rFonts w:ascii="Arial" w:eastAsia="Times New Roman" w:hAnsi="Arial" w:cs="Arial"/>
          <w:sz w:val="20"/>
          <w:szCs w:val="20"/>
        </w:rPr>
      </w:pPr>
      <w:r w:rsidRPr="00722392">
        <w:rPr>
          <w:rFonts w:ascii="Arial" w:eastAsia="Times New Roman" w:hAnsi="Arial" w:cs="Arial"/>
          <w:sz w:val="20"/>
          <w:szCs w:val="20"/>
        </w:rPr>
        <w:t>(</w:t>
      </w:r>
      <w:r w:rsidR="00D17767" w:rsidRPr="00722392">
        <w:rPr>
          <w:rFonts w:ascii="Arial" w:eastAsia="Times New Roman" w:hAnsi="Arial" w:cs="Arial"/>
          <w:sz w:val="20"/>
          <w:szCs w:val="20"/>
        </w:rPr>
        <w:t>1</w:t>
      </w:r>
      <w:r w:rsidRPr="00722392">
        <w:rPr>
          <w:rFonts w:ascii="Arial" w:eastAsia="Times New Roman" w:hAnsi="Arial" w:cs="Arial"/>
          <w:sz w:val="20"/>
          <w:szCs w:val="20"/>
        </w:rPr>
        <w:t>)</w:t>
      </w:r>
      <w:r w:rsidR="00D17767" w:rsidRPr="00722392">
        <w:rPr>
          <w:rFonts w:ascii="Arial" w:eastAsia="Times New Roman" w:hAnsi="Arial" w:cs="Arial"/>
          <w:sz w:val="20"/>
          <w:szCs w:val="20"/>
        </w:rPr>
        <w:t xml:space="preserve"> </w:t>
      </w:r>
      <w:r w:rsidR="00660478" w:rsidRPr="00722392">
        <w:rPr>
          <w:rFonts w:ascii="Arial" w:hAnsi="Arial" w:cs="Arial"/>
          <w:sz w:val="20"/>
          <w:szCs w:val="20"/>
          <w:shd w:val="clear" w:color="auto" w:fill="FFFFFF"/>
          <w:lang w:val="x-none"/>
        </w:rPr>
        <w:t xml:space="preserve">Ta zakon </w:t>
      </w:r>
      <w:r w:rsidR="00A102EC" w:rsidRPr="00722392">
        <w:rPr>
          <w:rFonts w:ascii="Arial" w:hAnsi="Arial" w:cs="Arial"/>
          <w:sz w:val="20"/>
          <w:szCs w:val="20"/>
          <w:shd w:val="clear" w:color="auto" w:fill="FFFFFF"/>
        </w:rPr>
        <w:t>ureja</w:t>
      </w:r>
      <w:r w:rsidR="00660478" w:rsidRPr="00722392">
        <w:rPr>
          <w:rFonts w:ascii="Arial" w:hAnsi="Arial" w:cs="Arial"/>
          <w:sz w:val="20"/>
          <w:szCs w:val="20"/>
          <w:shd w:val="clear" w:color="auto" w:fill="FFFFFF"/>
          <w:lang w:val="x-none"/>
        </w:rPr>
        <w:t xml:space="preserve"> kakovost živil v vseh fazah proizvodnje, predelave, distribucije</w:t>
      </w:r>
      <w:r w:rsidR="00660478" w:rsidRPr="00722392">
        <w:rPr>
          <w:rFonts w:ascii="Arial" w:hAnsi="Arial" w:cs="Arial"/>
          <w:sz w:val="20"/>
          <w:szCs w:val="20"/>
          <w:shd w:val="clear" w:color="auto" w:fill="FFFFFF"/>
        </w:rPr>
        <w:t>, v</w:t>
      </w:r>
      <w:r w:rsidR="00660478" w:rsidRPr="00722392">
        <w:rPr>
          <w:rFonts w:ascii="Arial" w:hAnsi="Arial" w:cs="Arial"/>
          <w:sz w:val="20"/>
          <w:szCs w:val="20"/>
          <w:shd w:val="clear" w:color="auto" w:fill="FFFFFF"/>
          <w:lang w:val="x-none"/>
        </w:rPr>
        <w:t xml:space="preserve"> gostinski dejavnosti, institucionalnih obratih prehrane in obratih za prehrano na delu, označevanje kmetijskih proizvodov in živil, </w:t>
      </w:r>
      <w:r w:rsidR="00E42713" w:rsidRPr="00722392">
        <w:rPr>
          <w:rFonts w:ascii="Arial" w:hAnsi="Arial" w:cs="Arial"/>
          <w:sz w:val="20"/>
          <w:szCs w:val="20"/>
          <w:shd w:val="clear" w:color="auto" w:fill="FFFFFF"/>
        </w:rPr>
        <w:t xml:space="preserve">sheme kakovosti, </w:t>
      </w:r>
      <w:r w:rsidR="00660478" w:rsidRPr="00722392">
        <w:rPr>
          <w:rFonts w:ascii="Arial" w:hAnsi="Arial" w:cs="Arial"/>
          <w:sz w:val="20"/>
          <w:szCs w:val="20"/>
          <w:shd w:val="clear" w:color="auto" w:fill="FFFFFF"/>
          <w:lang w:val="x-none"/>
        </w:rPr>
        <w:t>varstvo</w:t>
      </w:r>
      <w:r w:rsidR="00390060" w:rsidRPr="00722392">
        <w:rPr>
          <w:rFonts w:ascii="Arial" w:hAnsi="Arial" w:cs="Arial"/>
          <w:sz w:val="20"/>
          <w:szCs w:val="20"/>
          <w:shd w:val="clear" w:color="auto" w:fill="FFFFFF"/>
        </w:rPr>
        <w:t xml:space="preserve"> potrošnikov, verigo preskrbe s hrano</w:t>
      </w:r>
      <w:r w:rsidR="00721A76" w:rsidRPr="00722392">
        <w:rPr>
          <w:rFonts w:ascii="Arial" w:hAnsi="Arial" w:cs="Arial"/>
          <w:sz w:val="20"/>
          <w:szCs w:val="20"/>
          <w:shd w:val="clear" w:color="auto" w:fill="FFFFFF"/>
        </w:rPr>
        <w:t>, kmetijskimi proizvodi in živili</w:t>
      </w:r>
      <w:r w:rsidR="00390060" w:rsidRPr="00722392">
        <w:rPr>
          <w:rFonts w:ascii="Arial" w:hAnsi="Arial" w:cs="Arial"/>
          <w:sz w:val="20"/>
          <w:szCs w:val="20"/>
          <w:shd w:val="clear" w:color="auto" w:fill="FFFFFF"/>
        </w:rPr>
        <w:t>,</w:t>
      </w:r>
      <w:r w:rsidR="00660478" w:rsidRPr="00722392">
        <w:rPr>
          <w:rFonts w:ascii="Arial" w:hAnsi="Arial" w:cs="Arial"/>
          <w:sz w:val="20"/>
          <w:szCs w:val="20"/>
          <w:shd w:val="clear" w:color="auto" w:fill="FFFFFF"/>
          <w:lang w:val="x-none"/>
        </w:rPr>
        <w:t xml:space="preserve"> </w:t>
      </w:r>
      <w:proofErr w:type="spellStart"/>
      <w:r w:rsidR="00660478" w:rsidRPr="00722392">
        <w:rPr>
          <w:rFonts w:ascii="Arial" w:hAnsi="Arial" w:cs="Arial"/>
          <w:sz w:val="20"/>
          <w:szCs w:val="20"/>
          <w:shd w:val="clear" w:color="auto" w:fill="FFFFFF"/>
          <w:lang w:val="x-none"/>
        </w:rPr>
        <w:t>doniranje</w:t>
      </w:r>
      <w:proofErr w:type="spellEnd"/>
      <w:r w:rsidR="00660478" w:rsidRPr="00722392">
        <w:rPr>
          <w:rFonts w:ascii="Arial" w:hAnsi="Arial" w:cs="Arial"/>
          <w:sz w:val="20"/>
          <w:szCs w:val="20"/>
          <w:shd w:val="clear" w:color="auto" w:fill="FFFFFF"/>
          <w:lang w:val="x-none"/>
        </w:rPr>
        <w:t xml:space="preserve"> hrane,</w:t>
      </w:r>
      <w:r w:rsidR="00660478" w:rsidRPr="00722392">
        <w:rPr>
          <w:rFonts w:ascii="Arial" w:hAnsi="Arial" w:cs="Arial"/>
          <w:sz w:val="20"/>
          <w:szCs w:val="20"/>
          <w:shd w:val="clear" w:color="auto" w:fill="FFFFFF"/>
        </w:rPr>
        <w:t xml:space="preserve"> zavržke hrane,</w:t>
      </w:r>
      <w:r w:rsidR="00660478" w:rsidRPr="00722392">
        <w:rPr>
          <w:rFonts w:ascii="Arial" w:hAnsi="Arial" w:cs="Arial"/>
          <w:sz w:val="20"/>
          <w:szCs w:val="20"/>
          <w:shd w:val="clear" w:color="auto" w:fill="FFFFFF"/>
          <w:lang w:val="x-none"/>
        </w:rPr>
        <w:t xml:space="preserve"> postopke in organe za izvedbo tega zakona ter inšpekcijski nadzor.</w:t>
      </w:r>
      <w:r w:rsidR="00D17767" w:rsidRPr="00722392">
        <w:rPr>
          <w:rFonts w:ascii="Arial" w:eastAsia="Times New Roman" w:hAnsi="Arial" w:cs="Arial"/>
          <w:sz w:val="20"/>
          <w:szCs w:val="20"/>
        </w:rPr>
        <w:t xml:space="preserve"> </w:t>
      </w:r>
    </w:p>
    <w:p w14:paraId="5468C3DA" w14:textId="4022C0F3" w:rsidR="00D17767" w:rsidRPr="00722392" w:rsidRDefault="006F58E2" w:rsidP="008145A5">
      <w:pPr>
        <w:jc w:val="both"/>
        <w:rPr>
          <w:rFonts w:ascii="Arial" w:eastAsia="Times New Roman" w:hAnsi="Arial" w:cs="Arial"/>
          <w:sz w:val="20"/>
          <w:szCs w:val="20"/>
        </w:rPr>
      </w:pPr>
      <w:r w:rsidRPr="00722392">
        <w:rPr>
          <w:rFonts w:ascii="Arial" w:eastAsia="Times New Roman" w:hAnsi="Arial" w:cs="Arial"/>
          <w:sz w:val="20"/>
          <w:szCs w:val="20"/>
        </w:rPr>
        <w:t>(</w:t>
      </w:r>
      <w:r w:rsidR="00D17767" w:rsidRPr="00722392">
        <w:rPr>
          <w:rFonts w:ascii="Arial" w:eastAsia="Times New Roman" w:hAnsi="Arial" w:cs="Arial"/>
          <w:sz w:val="20"/>
          <w:szCs w:val="20"/>
        </w:rPr>
        <w:t>2</w:t>
      </w:r>
      <w:r w:rsidRPr="00722392">
        <w:rPr>
          <w:rFonts w:ascii="Arial" w:eastAsia="Times New Roman" w:hAnsi="Arial" w:cs="Arial"/>
          <w:sz w:val="20"/>
          <w:szCs w:val="20"/>
        </w:rPr>
        <w:t>)</w:t>
      </w:r>
      <w:r w:rsidR="00D17767" w:rsidRPr="00722392">
        <w:rPr>
          <w:rFonts w:ascii="Arial" w:eastAsia="Times New Roman" w:hAnsi="Arial" w:cs="Arial"/>
          <w:sz w:val="20"/>
          <w:szCs w:val="20"/>
        </w:rPr>
        <w:t xml:space="preserve"> </w:t>
      </w:r>
      <w:r w:rsidR="00D91A2F" w:rsidRPr="00722392">
        <w:rPr>
          <w:rFonts w:ascii="Arial" w:eastAsia="Times New Roman" w:hAnsi="Arial" w:cs="Arial"/>
          <w:sz w:val="20"/>
          <w:szCs w:val="20"/>
        </w:rPr>
        <w:t>S tem zakonom se izvaja</w:t>
      </w:r>
      <w:r w:rsidR="00A102EC" w:rsidRPr="00722392">
        <w:rPr>
          <w:rFonts w:ascii="Arial" w:eastAsia="Times New Roman" w:hAnsi="Arial" w:cs="Arial"/>
          <w:sz w:val="20"/>
          <w:szCs w:val="20"/>
        </w:rPr>
        <w:t>jo</w:t>
      </w:r>
      <w:r w:rsidR="00D91A2F" w:rsidRPr="00722392">
        <w:rPr>
          <w:rFonts w:ascii="Arial" w:eastAsia="Times New Roman" w:hAnsi="Arial" w:cs="Arial"/>
          <w:sz w:val="20"/>
          <w:szCs w:val="20"/>
        </w:rPr>
        <w:t xml:space="preserve"> naslednj</w:t>
      </w:r>
      <w:r w:rsidR="00A102EC" w:rsidRPr="00722392">
        <w:rPr>
          <w:rFonts w:ascii="Arial" w:eastAsia="Times New Roman" w:hAnsi="Arial" w:cs="Arial"/>
          <w:sz w:val="20"/>
          <w:szCs w:val="20"/>
        </w:rPr>
        <w:t>e</w:t>
      </w:r>
      <w:r w:rsidR="00D91A2F" w:rsidRPr="00722392">
        <w:rPr>
          <w:rFonts w:ascii="Arial" w:eastAsia="Times New Roman" w:hAnsi="Arial" w:cs="Arial"/>
          <w:sz w:val="20"/>
          <w:szCs w:val="20"/>
        </w:rPr>
        <w:t xml:space="preserve"> uredb</w:t>
      </w:r>
      <w:r w:rsidR="00A102EC" w:rsidRPr="00722392">
        <w:rPr>
          <w:rFonts w:ascii="Arial" w:eastAsia="Times New Roman" w:hAnsi="Arial" w:cs="Arial"/>
          <w:sz w:val="20"/>
          <w:szCs w:val="20"/>
        </w:rPr>
        <w:t>e</w:t>
      </w:r>
      <w:r w:rsidR="00D91A2F" w:rsidRPr="00722392">
        <w:rPr>
          <w:rFonts w:ascii="Arial" w:eastAsia="Times New Roman" w:hAnsi="Arial" w:cs="Arial"/>
          <w:sz w:val="20"/>
          <w:szCs w:val="20"/>
        </w:rPr>
        <w:t>:</w:t>
      </w:r>
    </w:p>
    <w:p w14:paraId="7187A0A6" w14:textId="226984F4" w:rsidR="00A32D5A" w:rsidRPr="00722392" w:rsidRDefault="00682941" w:rsidP="007B1F2F">
      <w:pPr>
        <w:pStyle w:val="title-bold"/>
        <w:shd w:val="clear" w:color="auto" w:fill="FFFFFF"/>
        <w:spacing w:before="0" w:beforeAutospacing="0" w:after="75" w:afterAutospacing="0"/>
        <w:jc w:val="both"/>
        <w:rPr>
          <w:rFonts w:ascii="Arial" w:hAnsi="Arial" w:cs="Arial"/>
          <w:sz w:val="20"/>
          <w:szCs w:val="20"/>
          <w:lang w:val="x-none"/>
        </w:rPr>
      </w:pPr>
      <w:r w:rsidRPr="00722392">
        <w:rPr>
          <w:rFonts w:ascii="Arial" w:hAnsi="Arial" w:cs="Arial"/>
          <w:sz w:val="20"/>
          <w:szCs w:val="20"/>
        </w:rPr>
        <w:t xml:space="preserve">1. </w:t>
      </w:r>
      <w:bookmarkStart w:id="0" w:name="_Hlk187308884"/>
      <w:r w:rsidR="00A32D5A" w:rsidRPr="00722392">
        <w:rPr>
          <w:rFonts w:ascii="Arial" w:hAnsi="Arial" w:cs="Arial"/>
          <w:sz w:val="20"/>
          <w:szCs w:val="20"/>
          <w:lang w:val="x-none"/>
        </w:rPr>
        <w:t>Uredb</w:t>
      </w:r>
      <w:r w:rsidR="004303E8" w:rsidRPr="00722392">
        <w:rPr>
          <w:rFonts w:ascii="Arial" w:hAnsi="Arial" w:cs="Arial"/>
          <w:sz w:val="20"/>
          <w:szCs w:val="20"/>
        </w:rPr>
        <w:t>a</w:t>
      </w:r>
      <w:r w:rsidR="00A32D5A" w:rsidRPr="00722392">
        <w:rPr>
          <w:rFonts w:ascii="Arial" w:hAnsi="Arial" w:cs="Arial"/>
          <w:sz w:val="20"/>
          <w:szCs w:val="20"/>
          <w:lang w:val="x-none"/>
        </w:rPr>
        <w:t xml:space="preserve"> (ES) št. 178/2002 Evropskega parlamenta in Sveta z dne </w:t>
      </w:r>
      <w:bookmarkEnd w:id="0"/>
      <w:r w:rsidR="00A32D5A" w:rsidRPr="00722392">
        <w:rPr>
          <w:rFonts w:ascii="Arial" w:hAnsi="Arial" w:cs="Arial"/>
          <w:sz w:val="20"/>
          <w:szCs w:val="20"/>
          <w:lang w:val="x-none"/>
        </w:rPr>
        <w:t>28. januarja 2002 o določitvi splošnih načel in zahtevah živilske zakonodaje, ustanovitvi Evropske agencije za varnost hrane in postopkih, ki zadevajo varnost hrane (UL L št. 31 z dne 1. 2. 2002, str. 1), zadnjič spremenjen</w:t>
      </w:r>
      <w:r w:rsidR="00EB778E" w:rsidRPr="00722392">
        <w:rPr>
          <w:rFonts w:ascii="Arial" w:hAnsi="Arial" w:cs="Arial"/>
          <w:sz w:val="20"/>
          <w:szCs w:val="20"/>
        </w:rPr>
        <w:t>a</w:t>
      </w:r>
      <w:r w:rsidR="00A32D5A" w:rsidRPr="00722392">
        <w:rPr>
          <w:rFonts w:ascii="Arial" w:hAnsi="Arial" w:cs="Arial"/>
          <w:sz w:val="20"/>
          <w:szCs w:val="20"/>
          <w:lang w:val="x-none"/>
        </w:rPr>
        <w:t xml:space="preserve"> z </w:t>
      </w:r>
      <w:r w:rsidR="00962B2C" w:rsidRPr="00722392">
        <w:rPr>
          <w:rFonts w:ascii="Arial" w:hAnsi="Arial" w:cs="Arial"/>
          <w:sz w:val="20"/>
          <w:szCs w:val="20"/>
        </w:rPr>
        <w:t>Delegirano uredbo Komisije (EU) 2024/908 z dne 17. januarja 2024 o spremembi Uredbe (ES) št. 178/2002 Evropskega parlamenta in Sveta glede števila in poimenovanja stalnih znanstvenih svetov Evropske agencije za varnost hrane (UL L št. 2024/908 z dne 20. 3. 2024),</w:t>
      </w:r>
      <w:r w:rsidR="00131EFC" w:rsidRPr="00722392">
        <w:rPr>
          <w:rFonts w:ascii="Arial" w:hAnsi="Arial" w:cs="Arial"/>
          <w:sz w:val="20"/>
          <w:szCs w:val="20"/>
        </w:rPr>
        <w:t xml:space="preserve"> (v nadaljnjem besedilu: Uredba 178/2002/ES)</w:t>
      </w:r>
      <w:r w:rsidR="00A32D5A" w:rsidRPr="00722392">
        <w:rPr>
          <w:rFonts w:ascii="Arial" w:hAnsi="Arial" w:cs="Arial"/>
          <w:sz w:val="20"/>
          <w:szCs w:val="20"/>
          <w:lang w:val="x-none"/>
        </w:rPr>
        <w:t>;</w:t>
      </w:r>
    </w:p>
    <w:p w14:paraId="02029C7C" w14:textId="238A9648" w:rsidR="003C54FC" w:rsidRPr="00722392" w:rsidRDefault="003C54FC" w:rsidP="004303E8">
      <w:pPr>
        <w:pStyle w:val="title-doc-first"/>
        <w:shd w:val="clear" w:color="auto" w:fill="FFFFFF"/>
        <w:spacing w:before="120" w:beforeAutospacing="0" w:after="0" w:afterAutospacing="0"/>
        <w:jc w:val="both"/>
        <w:rPr>
          <w:rFonts w:ascii="Arial" w:hAnsi="Arial" w:cs="Arial"/>
          <w:sz w:val="20"/>
          <w:szCs w:val="20"/>
          <w:shd w:val="clear" w:color="auto" w:fill="FFFFFF"/>
        </w:rPr>
      </w:pPr>
      <w:r w:rsidRPr="00722392">
        <w:rPr>
          <w:rFonts w:ascii="Arial" w:hAnsi="Arial" w:cs="Arial"/>
          <w:sz w:val="20"/>
          <w:szCs w:val="20"/>
        </w:rPr>
        <w:t xml:space="preserve">2. </w:t>
      </w:r>
      <w:r w:rsidRPr="00722392">
        <w:rPr>
          <w:rFonts w:ascii="Arial" w:hAnsi="Arial" w:cs="Arial"/>
          <w:sz w:val="20"/>
          <w:szCs w:val="20"/>
          <w:lang w:val="x-none"/>
        </w:rPr>
        <w:t>Uredb</w:t>
      </w:r>
      <w:r w:rsidRPr="00722392">
        <w:rPr>
          <w:rFonts w:ascii="Arial" w:hAnsi="Arial" w:cs="Arial"/>
          <w:sz w:val="20"/>
          <w:szCs w:val="20"/>
        </w:rPr>
        <w:t>a</w:t>
      </w:r>
      <w:r w:rsidRPr="00722392">
        <w:rPr>
          <w:rFonts w:ascii="Arial" w:hAnsi="Arial" w:cs="Arial"/>
          <w:sz w:val="20"/>
          <w:szCs w:val="20"/>
          <w:lang w:val="x-none"/>
        </w:rPr>
        <w:t xml:space="preserve"> (</w:t>
      </w:r>
      <w:r w:rsidRPr="00722392">
        <w:rPr>
          <w:rFonts w:ascii="Arial" w:hAnsi="Arial" w:cs="Arial"/>
          <w:sz w:val="20"/>
          <w:szCs w:val="20"/>
        </w:rPr>
        <w:t xml:space="preserve">ES)  št. 852/2004 </w:t>
      </w:r>
      <w:r w:rsidRPr="00722392">
        <w:rPr>
          <w:rFonts w:ascii="Arial" w:hAnsi="Arial" w:cs="Arial"/>
          <w:sz w:val="20"/>
          <w:szCs w:val="20"/>
          <w:lang w:val="x-none"/>
        </w:rPr>
        <w:t xml:space="preserve">Evropskega parlamenta in Sveta z dne </w:t>
      </w:r>
      <w:r w:rsidRPr="00722392">
        <w:rPr>
          <w:rFonts w:ascii="Arial" w:hAnsi="Arial" w:cs="Arial"/>
          <w:sz w:val="20"/>
          <w:szCs w:val="20"/>
        </w:rPr>
        <w:t xml:space="preserve">29. aprila </w:t>
      </w:r>
      <w:hyperlink r:id="rId11" w:tooltip="32004R0852" w:history="1">
        <w:r w:rsidRPr="00722392">
          <w:rPr>
            <w:rFonts w:ascii="Arial" w:hAnsi="Arial" w:cs="Arial"/>
            <w:sz w:val="20"/>
            <w:szCs w:val="20"/>
          </w:rPr>
          <w:t>o higieni živil</w:t>
        </w:r>
      </w:hyperlink>
      <w:r w:rsidRPr="00722392">
        <w:rPr>
          <w:rFonts w:ascii="Arial" w:hAnsi="Arial" w:cs="Arial"/>
          <w:sz w:val="20"/>
          <w:szCs w:val="20"/>
          <w:shd w:val="clear" w:color="auto" w:fill="FFFFFF"/>
        </w:rPr>
        <w:t xml:space="preserve"> (UL L </w:t>
      </w:r>
      <w:r w:rsidR="00EB778E" w:rsidRPr="00722392">
        <w:rPr>
          <w:rFonts w:ascii="Arial" w:hAnsi="Arial" w:cs="Arial"/>
          <w:sz w:val="20"/>
          <w:szCs w:val="20"/>
          <w:shd w:val="clear" w:color="auto" w:fill="FFFFFF"/>
        </w:rPr>
        <w:t xml:space="preserve">št. </w:t>
      </w:r>
      <w:r w:rsidRPr="00722392">
        <w:rPr>
          <w:rFonts w:ascii="Arial" w:hAnsi="Arial" w:cs="Arial"/>
          <w:sz w:val="20"/>
          <w:szCs w:val="20"/>
          <w:shd w:val="clear" w:color="auto" w:fill="FFFFFF"/>
        </w:rPr>
        <w:t xml:space="preserve">139 </w:t>
      </w:r>
      <w:r w:rsidR="00EB778E" w:rsidRPr="00722392">
        <w:rPr>
          <w:rFonts w:ascii="Arial" w:hAnsi="Arial" w:cs="Arial"/>
          <w:sz w:val="20"/>
          <w:szCs w:val="20"/>
          <w:shd w:val="clear" w:color="auto" w:fill="FFFFFF"/>
        </w:rPr>
        <w:t xml:space="preserve"> z dne </w:t>
      </w:r>
      <w:r w:rsidRPr="00722392">
        <w:rPr>
          <w:rFonts w:ascii="Arial" w:hAnsi="Arial" w:cs="Arial"/>
          <w:sz w:val="20"/>
          <w:szCs w:val="20"/>
          <w:shd w:val="clear" w:color="auto" w:fill="FFFFFF"/>
        </w:rPr>
        <w:t>30.</w:t>
      </w:r>
      <w:r w:rsidR="00EB778E" w:rsidRPr="00722392">
        <w:rPr>
          <w:rFonts w:ascii="Arial" w:hAnsi="Arial" w:cs="Arial"/>
          <w:sz w:val="20"/>
          <w:szCs w:val="20"/>
          <w:shd w:val="clear" w:color="auto" w:fill="FFFFFF"/>
        </w:rPr>
        <w:t xml:space="preserve"> </w:t>
      </w:r>
      <w:r w:rsidRPr="00722392">
        <w:rPr>
          <w:rFonts w:ascii="Arial" w:hAnsi="Arial" w:cs="Arial"/>
          <w:sz w:val="20"/>
          <w:szCs w:val="20"/>
          <w:shd w:val="clear" w:color="auto" w:fill="FFFFFF"/>
        </w:rPr>
        <w:t>4.</w:t>
      </w:r>
      <w:r w:rsidR="00EB778E" w:rsidRPr="00722392">
        <w:rPr>
          <w:rFonts w:ascii="Arial" w:hAnsi="Arial" w:cs="Arial"/>
          <w:sz w:val="20"/>
          <w:szCs w:val="20"/>
          <w:shd w:val="clear" w:color="auto" w:fill="FFFFFF"/>
        </w:rPr>
        <w:t xml:space="preserve"> </w:t>
      </w:r>
      <w:r w:rsidRPr="00722392">
        <w:rPr>
          <w:rFonts w:ascii="Arial" w:hAnsi="Arial" w:cs="Arial"/>
          <w:sz w:val="20"/>
          <w:szCs w:val="20"/>
          <w:shd w:val="clear" w:color="auto" w:fill="FFFFFF"/>
        </w:rPr>
        <w:t xml:space="preserve">2004, str. 1), zadnjič spremenjena z </w:t>
      </w:r>
      <w:r w:rsidR="004303E8" w:rsidRPr="00722392">
        <w:rPr>
          <w:rFonts w:ascii="Arial" w:hAnsi="Arial" w:cs="Arial"/>
          <w:sz w:val="20"/>
          <w:szCs w:val="20"/>
          <w:shd w:val="clear" w:color="auto" w:fill="FFFFFF"/>
        </w:rPr>
        <w:t xml:space="preserve">Uredbo Komisije (EU) 2021/382 z dne 3. marca 2021 o spremembi prilog k Uredbi Evropskega parlamenta in Sveta (ES) št. 852/2004 o higieni živil v zvezi z upravljanjem na področju živilskih alergenov, prerazporejanjem hrane in kulturo varnosti hrane (UL L št. </w:t>
      </w:r>
      <w:r w:rsidR="004303E8" w:rsidRPr="00722392">
        <w:rPr>
          <w:rStyle w:val="Poudarek"/>
          <w:rFonts w:ascii="Arial" w:hAnsi="Arial" w:cs="Arial"/>
          <w:i w:val="0"/>
          <w:iCs w:val="0"/>
          <w:sz w:val="20"/>
          <w:szCs w:val="20"/>
          <w:shd w:val="clear" w:color="auto" w:fill="FFFFFF"/>
        </w:rPr>
        <w:t>74 z dne  4.</w:t>
      </w:r>
      <w:r w:rsidR="00EB778E" w:rsidRPr="00722392">
        <w:rPr>
          <w:rStyle w:val="Poudarek"/>
          <w:rFonts w:ascii="Arial" w:hAnsi="Arial" w:cs="Arial"/>
          <w:i w:val="0"/>
          <w:iCs w:val="0"/>
          <w:sz w:val="20"/>
          <w:szCs w:val="20"/>
          <w:shd w:val="clear" w:color="auto" w:fill="FFFFFF"/>
        </w:rPr>
        <w:t xml:space="preserve"> </w:t>
      </w:r>
      <w:r w:rsidR="004303E8" w:rsidRPr="00722392">
        <w:rPr>
          <w:rStyle w:val="Poudarek"/>
          <w:rFonts w:ascii="Arial" w:hAnsi="Arial" w:cs="Arial"/>
          <w:i w:val="0"/>
          <w:iCs w:val="0"/>
          <w:sz w:val="20"/>
          <w:szCs w:val="20"/>
          <w:shd w:val="clear" w:color="auto" w:fill="FFFFFF"/>
        </w:rPr>
        <w:t>3.</w:t>
      </w:r>
      <w:r w:rsidR="00EB778E" w:rsidRPr="00722392">
        <w:rPr>
          <w:rStyle w:val="Poudarek"/>
          <w:rFonts w:ascii="Arial" w:hAnsi="Arial" w:cs="Arial"/>
          <w:i w:val="0"/>
          <w:iCs w:val="0"/>
          <w:sz w:val="20"/>
          <w:szCs w:val="20"/>
          <w:shd w:val="clear" w:color="auto" w:fill="FFFFFF"/>
        </w:rPr>
        <w:t xml:space="preserve"> </w:t>
      </w:r>
      <w:r w:rsidR="004303E8" w:rsidRPr="00722392">
        <w:rPr>
          <w:rStyle w:val="Poudarek"/>
          <w:rFonts w:ascii="Arial" w:hAnsi="Arial" w:cs="Arial"/>
          <w:i w:val="0"/>
          <w:iCs w:val="0"/>
          <w:sz w:val="20"/>
          <w:szCs w:val="20"/>
          <w:shd w:val="clear" w:color="auto" w:fill="FFFFFF"/>
        </w:rPr>
        <w:t>2021, str.3)</w:t>
      </w:r>
      <w:r w:rsidR="00EB778E" w:rsidRPr="00722392">
        <w:rPr>
          <w:rFonts w:ascii="Arial" w:hAnsi="Arial" w:cs="Arial"/>
          <w:sz w:val="20"/>
          <w:szCs w:val="20"/>
          <w:shd w:val="clear" w:color="auto" w:fill="FFFFFF"/>
        </w:rPr>
        <w:t>, (v nadaljnjem besedilu: Uredba 852/2004/ES);</w:t>
      </w:r>
    </w:p>
    <w:p w14:paraId="617A9298" w14:textId="77777777" w:rsidR="001859C8" w:rsidRPr="00722392" w:rsidRDefault="001859C8" w:rsidP="007B1F2F">
      <w:pPr>
        <w:pStyle w:val="title-bold"/>
        <w:shd w:val="clear" w:color="auto" w:fill="FFFFFF"/>
        <w:spacing w:before="0" w:beforeAutospacing="0" w:after="75" w:afterAutospacing="0"/>
        <w:jc w:val="both"/>
        <w:rPr>
          <w:rFonts w:ascii="Arial" w:hAnsi="Arial" w:cs="Arial"/>
          <w:sz w:val="20"/>
          <w:szCs w:val="20"/>
        </w:rPr>
      </w:pPr>
    </w:p>
    <w:p w14:paraId="7A9860BF" w14:textId="38692E60" w:rsidR="0087792F" w:rsidRPr="00722392" w:rsidRDefault="004303E8" w:rsidP="007B1F2F">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rPr>
        <w:t>3</w:t>
      </w:r>
      <w:r w:rsidR="0087792F" w:rsidRPr="00722392">
        <w:rPr>
          <w:rFonts w:ascii="Arial" w:hAnsi="Arial" w:cs="Arial"/>
          <w:sz w:val="20"/>
          <w:szCs w:val="20"/>
        </w:rPr>
        <w:t>. Uredb</w:t>
      </w:r>
      <w:r w:rsidRPr="00722392">
        <w:rPr>
          <w:rFonts w:ascii="Arial" w:hAnsi="Arial" w:cs="Arial"/>
          <w:sz w:val="20"/>
          <w:szCs w:val="20"/>
        </w:rPr>
        <w:t>a</w:t>
      </w:r>
      <w:r w:rsidR="0087792F" w:rsidRPr="00722392">
        <w:rPr>
          <w:rFonts w:ascii="Arial" w:hAnsi="Arial" w:cs="Arial"/>
          <w:sz w:val="20"/>
          <w:szCs w:val="20"/>
        </w:rPr>
        <w:t xml:space="preserve"> Komisije (ES) št. 543/2008 z dne 16. junija 2008 </w:t>
      </w:r>
      <w:hyperlink r:id="rId12" w:tooltip="32008R0543" w:history="1">
        <w:r w:rsidR="0087792F" w:rsidRPr="00722392">
          <w:rPr>
            <w:rFonts w:ascii="Arial" w:hAnsi="Arial" w:cs="Arial"/>
            <w:sz w:val="20"/>
            <w:szCs w:val="20"/>
          </w:rPr>
          <w:t>o uvedbi podrobnih pravil za izvajanje Uredbe Sveta (ES) št. 1234/2007 glede tržnih standardov za perutninsko meso</w:t>
        </w:r>
      </w:hyperlink>
      <w:r w:rsidR="0087792F" w:rsidRPr="00722392">
        <w:rPr>
          <w:rFonts w:ascii="Arial" w:hAnsi="Arial" w:cs="Arial"/>
          <w:sz w:val="20"/>
          <w:szCs w:val="20"/>
        </w:rPr>
        <w:t xml:space="preserve"> (UL L št. 157 z dne 17. 6. 2008, str. 46)</w:t>
      </w:r>
      <w:r w:rsidR="005A4EE2" w:rsidRPr="00722392">
        <w:rPr>
          <w:rFonts w:ascii="Arial" w:hAnsi="Arial" w:cs="Arial"/>
          <w:sz w:val="20"/>
          <w:szCs w:val="20"/>
        </w:rPr>
        <w:t>, zadnjič spremenjen</w:t>
      </w:r>
      <w:r w:rsidR="00EB778E" w:rsidRPr="00722392">
        <w:rPr>
          <w:rFonts w:ascii="Arial" w:hAnsi="Arial" w:cs="Arial"/>
          <w:sz w:val="20"/>
          <w:szCs w:val="20"/>
        </w:rPr>
        <w:t>a</w:t>
      </w:r>
      <w:r w:rsidR="005A4EE2" w:rsidRPr="00722392">
        <w:rPr>
          <w:rFonts w:ascii="Arial" w:hAnsi="Arial" w:cs="Arial"/>
          <w:sz w:val="20"/>
          <w:szCs w:val="20"/>
        </w:rPr>
        <w:t xml:space="preserve"> z Uredb</w:t>
      </w:r>
      <w:r w:rsidR="00CC4860" w:rsidRPr="00722392">
        <w:rPr>
          <w:rFonts w:ascii="Arial" w:hAnsi="Arial" w:cs="Arial"/>
          <w:sz w:val="20"/>
          <w:szCs w:val="20"/>
        </w:rPr>
        <w:t>o</w:t>
      </w:r>
      <w:r w:rsidR="005A4EE2" w:rsidRPr="00722392">
        <w:rPr>
          <w:rFonts w:ascii="Arial" w:hAnsi="Arial" w:cs="Arial"/>
          <w:sz w:val="20"/>
          <w:szCs w:val="20"/>
        </w:rPr>
        <w:t xml:space="preserve"> Komisije (EU) št. 519/2013 z dne 21. februarja 2013 o prilagoditvi nekaterih uredb ter odločb in sklepov na področjih prostega pretoka blaga, prostega gibanja oseb, pravice do ustanavljanja in svobode opravljanja storitev, prava družb, politike konkurence, kmetijstva, varnosti hrane, veterinarske in fitosanitarne politike, ribištva, prometne politike, energetike, obdavčitve, statistike, socialne politike in zaposlovanja, okolja, carinske unije, zunanjih odnosov ter zunanje, varnostne in obrambne politike zaradi pristopa Hrvaške</w:t>
      </w:r>
      <w:r w:rsidR="00CC4860" w:rsidRPr="00722392">
        <w:rPr>
          <w:rFonts w:ascii="Arial" w:hAnsi="Arial" w:cs="Arial"/>
          <w:sz w:val="20"/>
          <w:szCs w:val="20"/>
        </w:rPr>
        <w:t xml:space="preserve"> (</w:t>
      </w:r>
      <w:r w:rsidR="005A4EE2" w:rsidRPr="00722392">
        <w:rPr>
          <w:rFonts w:ascii="Arial" w:hAnsi="Arial" w:cs="Arial"/>
          <w:sz w:val="20"/>
          <w:szCs w:val="20"/>
        </w:rPr>
        <w:t xml:space="preserve">UL L </w:t>
      </w:r>
      <w:r w:rsidR="00CC4860" w:rsidRPr="00722392">
        <w:rPr>
          <w:rFonts w:ascii="Arial" w:hAnsi="Arial" w:cs="Arial"/>
          <w:sz w:val="20"/>
          <w:szCs w:val="20"/>
        </w:rPr>
        <w:t xml:space="preserve">št. </w:t>
      </w:r>
      <w:r w:rsidR="005A4EE2" w:rsidRPr="00722392">
        <w:rPr>
          <w:rFonts w:ascii="Arial" w:hAnsi="Arial" w:cs="Arial"/>
          <w:sz w:val="20"/>
          <w:szCs w:val="20"/>
        </w:rPr>
        <w:t xml:space="preserve">158 </w:t>
      </w:r>
      <w:r w:rsidR="00A37E81" w:rsidRPr="00722392">
        <w:rPr>
          <w:rFonts w:ascii="Arial" w:hAnsi="Arial" w:cs="Arial"/>
          <w:sz w:val="20"/>
          <w:szCs w:val="20"/>
        </w:rPr>
        <w:t xml:space="preserve">z dne </w:t>
      </w:r>
      <w:r w:rsidR="005A4EE2" w:rsidRPr="00722392">
        <w:rPr>
          <w:rFonts w:ascii="Arial" w:hAnsi="Arial" w:cs="Arial"/>
          <w:sz w:val="20"/>
          <w:szCs w:val="20"/>
        </w:rPr>
        <w:t>10.</w:t>
      </w:r>
      <w:r w:rsidR="00A37E81" w:rsidRPr="00722392">
        <w:rPr>
          <w:rFonts w:ascii="Arial" w:hAnsi="Arial" w:cs="Arial"/>
          <w:sz w:val="20"/>
          <w:szCs w:val="20"/>
        </w:rPr>
        <w:t xml:space="preserve"> </w:t>
      </w:r>
      <w:r w:rsidR="005A4EE2" w:rsidRPr="00722392">
        <w:rPr>
          <w:rFonts w:ascii="Arial" w:hAnsi="Arial" w:cs="Arial"/>
          <w:sz w:val="20"/>
          <w:szCs w:val="20"/>
        </w:rPr>
        <w:t>6.</w:t>
      </w:r>
      <w:r w:rsidR="00A37E81" w:rsidRPr="00722392">
        <w:rPr>
          <w:rFonts w:ascii="Arial" w:hAnsi="Arial" w:cs="Arial"/>
          <w:sz w:val="20"/>
          <w:szCs w:val="20"/>
        </w:rPr>
        <w:t xml:space="preserve"> </w:t>
      </w:r>
      <w:r w:rsidR="005A4EE2" w:rsidRPr="00722392">
        <w:rPr>
          <w:rFonts w:ascii="Arial" w:hAnsi="Arial" w:cs="Arial"/>
          <w:sz w:val="20"/>
          <w:szCs w:val="20"/>
        </w:rPr>
        <w:t>2013, str. 74</w:t>
      </w:r>
      <w:r w:rsidR="00A37E81" w:rsidRPr="00722392">
        <w:rPr>
          <w:rFonts w:ascii="Arial" w:hAnsi="Arial" w:cs="Arial"/>
          <w:sz w:val="20"/>
          <w:szCs w:val="20"/>
        </w:rPr>
        <w:t>);</w:t>
      </w:r>
    </w:p>
    <w:p w14:paraId="34ACAF24" w14:textId="115F3DE8" w:rsidR="00AA72EA" w:rsidRPr="00722392" w:rsidRDefault="00AA72EA" w:rsidP="008145A5">
      <w:pPr>
        <w:pStyle w:val="title-bold"/>
        <w:shd w:val="clear" w:color="auto" w:fill="FFFFFF"/>
        <w:spacing w:before="0" w:beforeAutospacing="0" w:after="75" w:afterAutospacing="0"/>
        <w:jc w:val="both"/>
        <w:rPr>
          <w:rFonts w:ascii="Arial" w:hAnsi="Arial" w:cs="Arial"/>
          <w:sz w:val="20"/>
          <w:szCs w:val="20"/>
        </w:rPr>
      </w:pPr>
    </w:p>
    <w:p w14:paraId="3D37C7A7" w14:textId="0DD6BA76" w:rsidR="007E77D1" w:rsidRPr="00722392" w:rsidRDefault="004303E8" w:rsidP="008145A5">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rPr>
        <w:t>4</w:t>
      </w:r>
      <w:r w:rsidR="00682941" w:rsidRPr="00722392">
        <w:rPr>
          <w:rFonts w:ascii="Arial" w:hAnsi="Arial" w:cs="Arial"/>
          <w:sz w:val="20"/>
          <w:szCs w:val="20"/>
        </w:rPr>
        <w:t xml:space="preserve">. </w:t>
      </w:r>
      <w:r w:rsidR="00A32D5A" w:rsidRPr="00722392">
        <w:rPr>
          <w:rFonts w:ascii="Arial" w:hAnsi="Arial" w:cs="Arial"/>
          <w:sz w:val="20"/>
          <w:szCs w:val="20"/>
        </w:rPr>
        <w:t>Uredb</w:t>
      </w:r>
      <w:r w:rsidRPr="00722392">
        <w:rPr>
          <w:rFonts w:ascii="Arial" w:hAnsi="Arial" w:cs="Arial"/>
          <w:sz w:val="20"/>
          <w:szCs w:val="20"/>
        </w:rPr>
        <w:t>a</w:t>
      </w:r>
      <w:r w:rsidR="00A32D5A" w:rsidRPr="00722392">
        <w:rPr>
          <w:rFonts w:ascii="Arial" w:hAnsi="Arial" w:cs="Arial"/>
          <w:sz w:val="20"/>
          <w:szCs w:val="20"/>
        </w:rPr>
        <w:t xml:space="preserve"> (EU) št. 1169/2011 </w:t>
      </w:r>
      <w:r w:rsidR="00A32D5A" w:rsidRPr="00722392">
        <w:rPr>
          <w:rFonts w:ascii="Arial" w:hAnsi="Arial" w:cs="Arial"/>
          <w:sz w:val="20"/>
          <w:szCs w:val="20"/>
          <w:lang w:val="x-none"/>
        </w:rPr>
        <w:t xml:space="preserve">Evropskega parlamenta in Sveta </w:t>
      </w:r>
      <w:r w:rsidR="00A32D5A" w:rsidRPr="00722392">
        <w:rPr>
          <w:rFonts w:ascii="Arial" w:hAnsi="Arial" w:cs="Arial"/>
          <w:sz w:val="20"/>
          <w:szCs w:val="20"/>
        </w:rPr>
        <w:t xml:space="preserve">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w:t>
      </w:r>
      <w:r w:rsidR="000A0A13" w:rsidRPr="00722392">
        <w:rPr>
          <w:rFonts w:ascii="Arial" w:hAnsi="Arial" w:cs="Arial"/>
          <w:sz w:val="20"/>
          <w:szCs w:val="20"/>
        </w:rPr>
        <w:t xml:space="preserve">št. </w:t>
      </w:r>
      <w:r w:rsidR="00A32D5A" w:rsidRPr="00722392">
        <w:rPr>
          <w:rFonts w:ascii="Arial" w:hAnsi="Arial" w:cs="Arial"/>
          <w:sz w:val="20"/>
          <w:szCs w:val="20"/>
        </w:rPr>
        <w:t>304</w:t>
      </w:r>
      <w:r w:rsidR="000A0A13" w:rsidRPr="00722392">
        <w:rPr>
          <w:rFonts w:ascii="Arial" w:hAnsi="Arial" w:cs="Arial"/>
          <w:sz w:val="20"/>
          <w:szCs w:val="20"/>
        </w:rPr>
        <w:t xml:space="preserve"> z dne</w:t>
      </w:r>
      <w:r w:rsidR="00A32D5A" w:rsidRPr="00722392">
        <w:rPr>
          <w:rFonts w:ascii="Arial" w:hAnsi="Arial" w:cs="Arial"/>
          <w:sz w:val="20"/>
          <w:szCs w:val="20"/>
        </w:rPr>
        <w:t xml:space="preserve"> 22.</w:t>
      </w:r>
      <w:r w:rsidR="000A0A13" w:rsidRPr="00722392">
        <w:rPr>
          <w:rFonts w:ascii="Arial" w:hAnsi="Arial" w:cs="Arial"/>
          <w:sz w:val="20"/>
          <w:szCs w:val="20"/>
        </w:rPr>
        <w:t xml:space="preserve"> </w:t>
      </w:r>
      <w:r w:rsidR="00A32D5A" w:rsidRPr="00722392">
        <w:rPr>
          <w:rFonts w:ascii="Arial" w:hAnsi="Arial" w:cs="Arial"/>
          <w:sz w:val="20"/>
          <w:szCs w:val="20"/>
        </w:rPr>
        <w:t>11.</w:t>
      </w:r>
      <w:r w:rsidR="000A0A13" w:rsidRPr="00722392">
        <w:rPr>
          <w:rFonts w:ascii="Arial" w:hAnsi="Arial" w:cs="Arial"/>
          <w:sz w:val="20"/>
          <w:szCs w:val="20"/>
        </w:rPr>
        <w:t xml:space="preserve"> </w:t>
      </w:r>
      <w:r w:rsidR="00A32D5A" w:rsidRPr="00722392">
        <w:rPr>
          <w:rFonts w:ascii="Arial" w:hAnsi="Arial" w:cs="Arial"/>
          <w:sz w:val="20"/>
          <w:szCs w:val="20"/>
        </w:rPr>
        <w:t>2011, str. 18)</w:t>
      </w:r>
      <w:r w:rsidR="00A37C54" w:rsidRPr="00722392">
        <w:rPr>
          <w:rFonts w:ascii="Arial" w:hAnsi="Arial" w:cs="Arial"/>
          <w:sz w:val="20"/>
          <w:szCs w:val="20"/>
        </w:rPr>
        <w:t>, zadnjič spremenjen</w:t>
      </w:r>
      <w:r w:rsidR="00EB778E" w:rsidRPr="00722392">
        <w:rPr>
          <w:rFonts w:ascii="Arial" w:hAnsi="Arial" w:cs="Arial"/>
          <w:sz w:val="20"/>
          <w:szCs w:val="20"/>
        </w:rPr>
        <w:t>a</w:t>
      </w:r>
      <w:r w:rsidR="00A37C54" w:rsidRPr="00722392">
        <w:rPr>
          <w:rFonts w:ascii="Arial" w:hAnsi="Arial" w:cs="Arial"/>
          <w:sz w:val="20"/>
          <w:szCs w:val="20"/>
        </w:rPr>
        <w:t xml:space="preserve"> z </w:t>
      </w:r>
      <w:r w:rsidR="00962B2C" w:rsidRPr="00722392">
        <w:rPr>
          <w:rFonts w:ascii="Arial" w:hAnsi="Arial" w:cs="Arial"/>
          <w:sz w:val="20"/>
          <w:szCs w:val="20"/>
        </w:rPr>
        <w:t>Delegirano uredbo Komisije (EU) 2024/2512 z dne 17. aprila 2024 o spremembi Priloge II k</w:t>
      </w:r>
      <w:r w:rsidR="000B413B" w:rsidRPr="00722392">
        <w:rPr>
          <w:rFonts w:ascii="Arial" w:hAnsi="Arial" w:cs="Arial"/>
          <w:sz w:val="20"/>
          <w:szCs w:val="20"/>
        </w:rPr>
        <w:t xml:space="preserve"> </w:t>
      </w:r>
      <w:r w:rsidR="00962B2C" w:rsidRPr="00722392">
        <w:rPr>
          <w:rFonts w:ascii="Arial" w:hAnsi="Arial" w:cs="Arial"/>
          <w:sz w:val="20"/>
          <w:szCs w:val="20"/>
        </w:rPr>
        <w:t>Uredbi (EU) št. 1169/2011 Evropskega parlamenta in Sveta o zagotavljanju informacij o živilih potrošnikom v</w:t>
      </w:r>
      <w:r w:rsidR="000B413B" w:rsidRPr="00722392">
        <w:rPr>
          <w:rFonts w:ascii="Arial" w:hAnsi="Arial" w:cs="Arial"/>
          <w:sz w:val="20"/>
          <w:szCs w:val="20"/>
        </w:rPr>
        <w:t xml:space="preserve"> </w:t>
      </w:r>
      <w:r w:rsidR="00962B2C" w:rsidRPr="00722392">
        <w:rPr>
          <w:rFonts w:ascii="Arial" w:hAnsi="Arial" w:cs="Arial"/>
          <w:sz w:val="20"/>
          <w:szCs w:val="20"/>
        </w:rPr>
        <w:t>zvezi z</w:t>
      </w:r>
      <w:r w:rsidR="000B413B" w:rsidRPr="00722392">
        <w:rPr>
          <w:rFonts w:ascii="Arial" w:hAnsi="Arial" w:cs="Arial"/>
          <w:sz w:val="20"/>
          <w:szCs w:val="20"/>
        </w:rPr>
        <w:t xml:space="preserve"> </w:t>
      </w:r>
      <w:proofErr w:type="spellStart"/>
      <w:r w:rsidR="00962B2C" w:rsidRPr="00722392">
        <w:rPr>
          <w:rFonts w:ascii="Arial" w:hAnsi="Arial" w:cs="Arial"/>
          <w:sz w:val="20"/>
          <w:szCs w:val="20"/>
        </w:rPr>
        <w:t>behensko</w:t>
      </w:r>
      <w:proofErr w:type="spellEnd"/>
      <w:r w:rsidR="00962B2C" w:rsidRPr="00722392">
        <w:rPr>
          <w:rFonts w:ascii="Arial" w:hAnsi="Arial" w:cs="Arial"/>
          <w:sz w:val="20"/>
          <w:szCs w:val="20"/>
        </w:rPr>
        <w:t xml:space="preserve"> kislino iz gorčičnih semen za uporabo pri proizvodnji nekaterih emulgatorjev (UL L št.  2024/2512 z dne 25. 9. 2024)</w:t>
      </w:r>
      <w:r w:rsidR="00EB778E" w:rsidRPr="00722392">
        <w:rPr>
          <w:rFonts w:ascii="Arial" w:hAnsi="Arial" w:cs="Arial"/>
          <w:sz w:val="20"/>
          <w:szCs w:val="20"/>
        </w:rPr>
        <w:t xml:space="preserve">, </w:t>
      </w:r>
      <w:r w:rsidR="00A37C54" w:rsidRPr="00722392">
        <w:rPr>
          <w:rFonts w:ascii="Arial" w:hAnsi="Arial" w:cs="Arial"/>
          <w:sz w:val="20"/>
          <w:szCs w:val="20"/>
          <w:shd w:val="clear" w:color="auto" w:fill="FFFFFF"/>
        </w:rPr>
        <w:t>(v nadaljnjem besedilu: Uredba 1169/2011/EU)</w:t>
      </w:r>
      <w:r w:rsidR="00A32D5A" w:rsidRPr="00722392">
        <w:rPr>
          <w:rFonts w:ascii="Arial" w:hAnsi="Arial" w:cs="Arial"/>
          <w:sz w:val="20"/>
          <w:szCs w:val="20"/>
        </w:rPr>
        <w:t>;</w:t>
      </w:r>
    </w:p>
    <w:p w14:paraId="2ED3B732" w14:textId="77777777" w:rsidR="00EB778E" w:rsidRPr="00722392" w:rsidRDefault="00EB778E" w:rsidP="008145A5">
      <w:pPr>
        <w:pStyle w:val="title-bold"/>
        <w:shd w:val="clear" w:color="auto" w:fill="FFFFFF"/>
        <w:spacing w:before="0" w:beforeAutospacing="0" w:after="75" w:afterAutospacing="0"/>
        <w:jc w:val="both"/>
        <w:rPr>
          <w:rFonts w:ascii="Arial" w:hAnsi="Arial" w:cs="Arial"/>
          <w:sz w:val="20"/>
          <w:szCs w:val="20"/>
        </w:rPr>
      </w:pPr>
    </w:p>
    <w:p w14:paraId="5974EAAE" w14:textId="231DDFB2" w:rsidR="001479B2" w:rsidRPr="00722392" w:rsidRDefault="004303E8" w:rsidP="008145A5">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rPr>
        <w:t>5</w:t>
      </w:r>
      <w:r w:rsidR="007E77D1" w:rsidRPr="00722392">
        <w:rPr>
          <w:rFonts w:ascii="Arial" w:hAnsi="Arial" w:cs="Arial"/>
          <w:sz w:val="20"/>
          <w:szCs w:val="20"/>
        </w:rPr>
        <w:t xml:space="preserve">. </w:t>
      </w:r>
      <w:r w:rsidR="001479B2" w:rsidRPr="00722392">
        <w:rPr>
          <w:rFonts w:ascii="Arial" w:hAnsi="Arial" w:cs="Arial"/>
          <w:sz w:val="20"/>
          <w:szCs w:val="20"/>
        </w:rPr>
        <w:t>Uredb</w:t>
      </w:r>
      <w:r w:rsidRPr="00722392">
        <w:rPr>
          <w:rFonts w:ascii="Arial" w:hAnsi="Arial" w:cs="Arial"/>
          <w:sz w:val="20"/>
          <w:szCs w:val="20"/>
        </w:rPr>
        <w:t>a</w:t>
      </w:r>
      <w:r w:rsidR="001479B2" w:rsidRPr="00722392">
        <w:rPr>
          <w:rFonts w:ascii="Arial" w:hAnsi="Arial" w:cs="Arial"/>
          <w:sz w:val="20"/>
          <w:szCs w:val="20"/>
        </w:rPr>
        <w:t xml:space="preserve"> (EU) št. 1308/2013 Evropskega parlamenta in Sveta z dne 17. decembra 2013 o vzpostavitvi skupne ureditve trgov kmetijskih proizvodov in razveljavitvi uredb Sveta (EGS) št. 922/72, (EGS) št. 234/79, (ES) št. 1037/2001 in (ES) št. 1234/2007</w:t>
      </w:r>
      <w:r w:rsidR="001479B2" w:rsidRPr="00722392">
        <w:rPr>
          <w:rFonts w:ascii="Arial" w:hAnsi="Arial" w:cs="Arial"/>
          <w:sz w:val="20"/>
          <w:szCs w:val="20"/>
          <w:shd w:val="clear" w:color="auto" w:fill="FFFFFF"/>
        </w:rPr>
        <w:t xml:space="preserve"> (</w:t>
      </w:r>
      <w:r w:rsidR="001479B2" w:rsidRPr="00722392">
        <w:rPr>
          <w:rStyle w:val="Poudarek"/>
          <w:rFonts w:ascii="Arial" w:hAnsi="Arial" w:cs="Arial"/>
          <w:i w:val="0"/>
          <w:iCs w:val="0"/>
          <w:sz w:val="20"/>
          <w:szCs w:val="20"/>
          <w:shd w:val="clear" w:color="auto" w:fill="FFFFFF"/>
        </w:rPr>
        <w:t>UL L št. 347 z dne 20. 12. 2013, str. 671), zadnjič spremenjen</w:t>
      </w:r>
      <w:r w:rsidR="00EB778E" w:rsidRPr="00722392">
        <w:rPr>
          <w:rStyle w:val="Poudarek"/>
          <w:rFonts w:ascii="Arial" w:hAnsi="Arial" w:cs="Arial"/>
          <w:i w:val="0"/>
          <w:iCs w:val="0"/>
          <w:sz w:val="20"/>
          <w:szCs w:val="20"/>
          <w:shd w:val="clear" w:color="auto" w:fill="FFFFFF"/>
        </w:rPr>
        <w:t xml:space="preserve">a </w:t>
      </w:r>
      <w:r w:rsidR="001479B2" w:rsidRPr="00722392">
        <w:rPr>
          <w:rStyle w:val="Poudarek"/>
          <w:rFonts w:ascii="Arial" w:hAnsi="Arial" w:cs="Arial"/>
          <w:i w:val="0"/>
          <w:iCs w:val="0"/>
          <w:sz w:val="20"/>
          <w:szCs w:val="20"/>
          <w:shd w:val="clear" w:color="auto" w:fill="FFFFFF"/>
        </w:rPr>
        <w:lastRenderedPageBreak/>
        <w:t xml:space="preserve">z </w:t>
      </w:r>
      <w:r w:rsidR="001479B2" w:rsidRPr="00722392">
        <w:rPr>
          <w:rFonts w:ascii="Arial" w:hAnsi="Arial" w:cs="Arial"/>
          <w:sz w:val="20"/>
          <w:szCs w:val="20"/>
        </w:rPr>
        <w:t>Delegirano uredbo Komisije (EU) 2024/2159 z dne 12. avgusta 2024 o začasnih izrednih ukrepih, ki odstopajo od nekaterih določb Uredbe (EU) št. 1308/2013 Evropskega parlamenta in Sveta o sistemu dovoljenj za zasaditev vinske trte za odpravo motenj na trgu vina Unije (UL L št. 2024/2159 z dne 13. 8. 2024)</w:t>
      </w:r>
      <w:r w:rsidR="00EB778E" w:rsidRPr="00722392">
        <w:rPr>
          <w:rFonts w:ascii="Arial" w:hAnsi="Arial" w:cs="Arial"/>
          <w:sz w:val="20"/>
          <w:szCs w:val="20"/>
        </w:rPr>
        <w:t>,</w:t>
      </w:r>
      <w:r w:rsidR="00D84C21" w:rsidRPr="00722392">
        <w:rPr>
          <w:rFonts w:ascii="Arial" w:hAnsi="Arial" w:cs="Arial"/>
          <w:sz w:val="20"/>
          <w:szCs w:val="20"/>
        </w:rPr>
        <w:t xml:space="preserve"> (v nadaljnjem besedilu: 1308/2013</w:t>
      </w:r>
      <w:r w:rsidR="00B907E0" w:rsidRPr="00722392">
        <w:rPr>
          <w:rFonts w:ascii="Arial" w:hAnsi="Arial" w:cs="Arial"/>
          <w:sz w:val="20"/>
          <w:szCs w:val="20"/>
        </w:rPr>
        <w:t>/EU</w:t>
      </w:r>
      <w:r w:rsidR="00D84C21" w:rsidRPr="00722392">
        <w:rPr>
          <w:rFonts w:ascii="Arial" w:hAnsi="Arial" w:cs="Arial"/>
          <w:sz w:val="20"/>
          <w:szCs w:val="20"/>
        </w:rPr>
        <w:t>);</w:t>
      </w:r>
    </w:p>
    <w:p w14:paraId="754CC355" w14:textId="77777777" w:rsidR="00B907E0" w:rsidRPr="00722392" w:rsidRDefault="00B907E0" w:rsidP="008145A5">
      <w:pPr>
        <w:pStyle w:val="title-bold"/>
        <w:shd w:val="clear" w:color="auto" w:fill="FFFFFF"/>
        <w:spacing w:before="0" w:beforeAutospacing="0" w:after="75" w:afterAutospacing="0"/>
        <w:jc w:val="both"/>
        <w:rPr>
          <w:rFonts w:ascii="Arial" w:hAnsi="Arial" w:cs="Arial"/>
          <w:sz w:val="20"/>
          <w:szCs w:val="20"/>
        </w:rPr>
      </w:pPr>
    </w:p>
    <w:p w14:paraId="6646D5EC" w14:textId="4C1B64F1" w:rsidR="00B234F4" w:rsidRPr="00722392" w:rsidRDefault="004303E8" w:rsidP="008145A5">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rPr>
        <w:t>6</w:t>
      </w:r>
      <w:r w:rsidR="007E77D1" w:rsidRPr="00722392">
        <w:rPr>
          <w:rFonts w:ascii="Arial" w:hAnsi="Arial" w:cs="Arial"/>
          <w:sz w:val="20"/>
          <w:szCs w:val="20"/>
        </w:rPr>
        <w:t xml:space="preserve">. </w:t>
      </w:r>
      <w:r w:rsidR="00B234F4" w:rsidRPr="00722392">
        <w:rPr>
          <w:rFonts w:ascii="Arial" w:hAnsi="Arial" w:cs="Arial"/>
          <w:sz w:val="20"/>
          <w:szCs w:val="20"/>
        </w:rPr>
        <w:t>Uredb</w:t>
      </w:r>
      <w:r w:rsidRPr="00722392">
        <w:rPr>
          <w:rFonts w:ascii="Arial" w:hAnsi="Arial" w:cs="Arial"/>
          <w:sz w:val="20"/>
          <w:szCs w:val="20"/>
        </w:rPr>
        <w:t>a</w:t>
      </w:r>
      <w:r w:rsidR="00B234F4" w:rsidRPr="00722392">
        <w:rPr>
          <w:rFonts w:ascii="Arial" w:hAnsi="Arial" w:cs="Arial"/>
          <w:sz w:val="20"/>
          <w:szCs w:val="20"/>
        </w:rPr>
        <w:t xml:space="preserve"> (EU) 2017/625 Evropskega parlamenta in Sveta o izvajanju uradnega nadzora in drugih uradnih dejavnosti, da se zagotovi uporaba zakonodaje o živilih in krmi, pravil o zdravju in dobrobiti živali ter zdravju rastlin in fitofarmacevtskih sredstvih</w:t>
      </w:r>
      <w:r w:rsidR="00D0347D" w:rsidRPr="00722392">
        <w:rPr>
          <w:rFonts w:ascii="Arial" w:hAnsi="Arial" w:cs="Arial"/>
          <w:sz w:val="20"/>
          <w:szCs w:val="20"/>
          <w:shd w:val="clear" w:color="auto" w:fill="FFFFFF"/>
        </w:rPr>
        <w:t>,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w:t>
      </w:r>
      <w:r w:rsidR="00B33D6E" w:rsidRPr="00722392">
        <w:rPr>
          <w:rFonts w:ascii="Arial" w:hAnsi="Arial" w:cs="Arial"/>
          <w:sz w:val="20"/>
          <w:szCs w:val="20"/>
          <w:shd w:val="clear" w:color="auto" w:fill="FFFFFF"/>
        </w:rPr>
        <w:t>.</w:t>
      </w:r>
      <w:r w:rsidR="00D0347D" w:rsidRPr="00722392">
        <w:rPr>
          <w:rFonts w:ascii="Arial" w:hAnsi="Arial" w:cs="Arial"/>
          <w:sz w:val="20"/>
          <w:szCs w:val="20"/>
          <w:shd w:val="clear" w:color="auto" w:fill="FFFFFF"/>
        </w:rPr>
        <w:t xml:space="preserve"> 1), zadnjič spremenjen</w:t>
      </w:r>
      <w:r w:rsidR="00D84C21" w:rsidRPr="00722392">
        <w:rPr>
          <w:rFonts w:ascii="Arial" w:hAnsi="Arial" w:cs="Arial"/>
          <w:sz w:val="20"/>
          <w:szCs w:val="20"/>
          <w:shd w:val="clear" w:color="auto" w:fill="FFFFFF"/>
        </w:rPr>
        <w:t>a</w:t>
      </w:r>
      <w:r w:rsidR="00D0347D" w:rsidRPr="00722392">
        <w:rPr>
          <w:rFonts w:ascii="Arial" w:hAnsi="Arial" w:cs="Arial"/>
          <w:sz w:val="20"/>
          <w:szCs w:val="20"/>
          <w:shd w:val="clear" w:color="auto" w:fill="FFFFFF"/>
        </w:rPr>
        <w:t xml:space="preserve"> z </w:t>
      </w:r>
      <w:r w:rsidR="00B33D6E" w:rsidRPr="00722392">
        <w:rPr>
          <w:rFonts w:ascii="Arial" w:hAnsi="Arial" w:cs="Arial"/>
          <w:sz w:val="20"/>
          <w:szCs w:val="20"/>
        </w:rPr>
        <w:t>Delegirano uredbo Komisije (EU) 2024/2104 z dne 27. junija 2024 o dopolnitvi Uredbe (EU) 2017/625 Evropskega parlamenta in Sveta glede tega, v katerih primerih in pod katerimi pogoji lahko pristojni organi od izvajalcev dejavnosti zahtevajo, da uradno obvestijo o prispetju določenega blaga, ki vstopa v Unijo (UL L št.  2024/2104 z dne 25. 9. 2024</w:t>
      </w:r>
      <w:r w:rsidR="00B33D6E" w:rsidRPr="00722392">
        <w:rPr>
          <w:rFonts w:ascii="Arial" w:hAnsi="Arial" w:cs="Arial"/>
          <w:i/>
          <w:iCs/>
          <w:sz w:val="20"/>
          <w:szCs w:val="20"/>
        </w:rPr>
        <w:t>)</w:t>
      </w:r>
      <w:r w:rsidR="00D0347D" w:rsidRPr="00722392">
        <w:rPr>
          <w:rFonts w:ascii="Arial" w:hAnsi="Arial" w:cs="Arial"/>
          <w:bCs/>
          <w:sz w:val="20"/>
          <w:szCs w:val="20"/>
          <w:shd w:val="clear" w:color="auto" w:fill="FFFFFF"/>
        </w:rPr>
        <w:t>, (v nadaljnjem besedilu: Uredba 2017/625/EU)</w:t>
      </w:r>
      <w:r w:rsidR="00B234F4" w:rsidRPr="00722392">
        <w:rPr>
          <w:rFonts w:ascii="Arial" w:hAnsi="Arial" w:cs="Arial"/>
          <w:sz w:val="20"/>
          <w:szCs w:val="20"/>
        </w:rPr>
        <w:t>;</w:t>
      </w:r>
    </w:p>
    <w:p w14:paraId="63020A98" w14:textId="77777777" w:rsidR="00B907E0" w:rsidRPr="00722392" w:rsidRDefault="00B907E0" w:rsidP="00D84C21">
      <w:pPr>
        <w:pStyle w:val="title-bold"/>
        <w:shd w:val="clear" w:color="auto" w:fill="FFFFFF"/>
        <w:spacing w:before="0" w:beforeAutospacing="0" w:after="75" w:afterAutospacing="0"/>
        <w:rPr>
          <w:rFonts w:ascii="Arial" w:hAnsi="Arial" w:cs="Arial"/>
          <w:sz w:val="20"/>
          <w:szCs w:val="20"/>
        </w:rPr>
      </w:pPr>
    </w:p>
    <w:p w14:paraId="19A53269" w14:textId="0F825931" w:rsidR="00D84C21" w:rsidRPr="00722392" w:rsidRDefault="00D84C21" w:rsidP="00B7563B">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rPr>
        <w:t xml:space="preserve">7. Delegirana uredba Komisije (EU) 2017/1182 z dne 20. aprila 2017 o dopolnitvi Uredbe (EU) št. 1308/2013 Evropskega parlamenta in Sveta v zvezi z lestvicami Unije za razvrščanje trupov goved, prašičev in ovac ter sporočanjem tržnih cen nekaterih kategorij trupov in živih živali (UL L </w:t>
      </w:r>
      <w:r w:rsidRPr="00722392">
        <w:rPr>
          <w:rFonts w:ascii="Arial" w:eastAsiaTheme="minorHAnsi" w:hAnsi="Arial" w:cs="Arial"/>
          <w:sz w:val="20"/>
          <w:szCs w:val="20"/>
        </w:rPr>
        <w:t xml:space="preserve">št. </w:t>
      </w:r>
      <w:r w:rsidRPr="00722392">
        <w:rPr>
          <w:rFonts w:ascii="Arial" w:hAnsi="Arial" w:cs="Arial"/>
          <w:sz w:val="20"/>
          <w:szCs w:val="20"/>
        </w:rPr>
        <w:t>171</w:t>
      </w:r>
      <w:r w:rsidRPr="00722392">
        <w:rPr>
          <w:rFonts w:ascii="Arial" w:eastAsiaTheme="minorHAnsi" w:hAnsi="Arial" w:cs="Arial"/>
          <w:sz w:val="20"/>
          <w:szCs w:val="20"/>
        </w:rPr>
        <w:t xml:space="preserve"> z dne </w:t>
      </w:r>
      <w:r w:rsidRPr="00722392">
        <w:rPr>
          <w:rFonts w:ascii="Arial" w:hAnsi="Arial" w:cs="Arial"/>
          <w:sz w:val="20"/>
          <w:szCs w:val="20"/>
        </w:rPr>
        <w:t xml:space="preserve"> 4.</w:t>
      </w:r>
      <w:r w:rsidRPr="00722392">
        <w:rPr>
          <w:rFonts w:ascii="Arial" w:eastAsiaTheme="minorHAnsi" w:hAnsi="Arial" w:cs="Arial"/>
          <w:sz w:val="20"/>
          <w:szCs w:val="20"/>
        </w:rPr>
        <w:t xml:space="preserve"> </w:t>
      </w:r>
      <w:r w:rsidRPr="00722392">
        <w:rPr>
          <w:rFonts w:ascii="Arial" w:hAnsi="Arial" w:cs="Arial"/>
          <w:sz w:val="20"/>
          <w:szCs w:val="20"/>
        </w:rPr>
        <w:t>7.</w:t>
      </w:r>
      <w:r w:rsidRPr="00722392">
        <w:rPr>
          <w:rFonts w:ascii="Arial" w:eastAsiaTheme="minorHAnsi" w:hAnsi="Arial" w:cs="Arial"/>
          <w:sz w:val="20"/>
          <w:szCs w:val="20"/>
        </w:rPr>
        <w:t xml:space="preserve"> </w:t>
      </w:r>
      <w:r w:rsidRPr="00722392">
        <w:rPr>
          <w:rFonts w:ascii="Arial" w:hAnsi="Arial" w:cs="Arial"/>
          <w:sz w:val="20"/>
          <w:szCs w:val="20"/>
        </w:rPr>
        <w:t>2017, str. 74</w:t>
      </w:r>
      <w:r w:rsidRPr="00722392">
        <w:rPr>
          <w:rFonts w:ascii="Arial" w:eastAsiaTheme="minorHAnsi" w:hAnsi="Arial" w:cs="Arial"/>
          <w:sz w:val="20"/>
          <w:szCs w:val="20"/>
        </w:rPr>
        <w:t>);</w:t>
      </w:r>
    </w:p>
    <w:p w14:paraId="4EFCE5A6" w14:textId="718B9D10" w:rsidR="00D84C21" w:rsidRPr="00722392" w:rsidRDefault="00D84C21" w:rsidP="00D84C21">
      <w:pPr>
        <w:spacing w:after="0" w:line="240" w:lineRule="auto"/>
        <w:jc w:val="both"/>
        <w:rPr>
          <w:rFonts w:ascii="Arial" w:eastAsia="Times New Roman" w:hAnsi="Arial" w:cs="Arial"/>
          <w:sz w:val="20"/>
          <w:szCs w:val="20"/>
        </w:rPr>
      </w:pPr>
    </w:p>
    <w:p w14:paraId="7BD4DF1C" w14:textId="0F12F712" w:rsidR="00D84C21" w:rsidRPr="00722392" w:rsidRDefault="00D84C21" w:rsidP="00B7563B">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rPr>
        <w:t>8. Izvedbena uredba Komisije (EU) 2017/1184 z dne 20. aprila 2017 o določitvi pravil za uporabo Uredbe (EU) št. 1308/2013 Evropskega parlamenta in Sveta glede lestvic Unije za razvrščanje trupov goved, prašičev in ovac ter sporočanja tržnih cen nekaterih kategorij trupov in živih živali</w:t>
      </w:r>
      <w:r w:rsidRPr="00722392">
        <w:rPr>
          <w:rFonts w:ascii="Arial" w:eastAsiaTheme="minorHAnsi" w:hAnsi="Arial" w:cs="Arial"/>
          <w:sz w:val="20"/>
          <w:szCs w:val="20"/>
        </w:rPr>
        <w:t xml:space="preserve"> (</w:t>
      </w:r>
      <w:r w:rsidRPr="00722392">
        <w:rPr>
          <w:rFonts w:ascii="Arial" w:hAnsi="Arial" w:cs="Arial"/>
          <w:sz w:val="20"/>
          <w:szCs w:val="20"/>
        </w:rPr>
        <w:t xml:space="preserve">UL L </w:t>
      </w:r>
      <w:r w:rsidRPr="00722392">
        <w:rPr>
          <w:rFonts w:ascii="Arial" w:eastAsiaTheme="minorHAnsi" w:hAnsi="Arial" w:cs="Arial"/>
          <w:sz w:val="20"/>
          <w:szCs w:val="20"/>
        </w:rPr>
        <w:t xml:space="preserve">št. </w:t>
      </w:r>
      <w:r w:rsidRPr="00722392">
        <w:rPr>
          <w:rFonts w:ascii="Arial" w:hAnsi="Arial" w:cs="Arial"/>
          <w:sz w:val="20"/>
          <w:szCs w:val="20"/>
        </w:rPr>
        <w:t>171</w:t>
      </w:r>
      <w:r w:rsidRPr="00722392">
        <w:rPr>
          <w:rFonts w:ascii="Arial" w:eastAsiaTheme="minorHAnsi" w:hAnsi="Arial" w:cs="Arial"/>
          <w:sz w:val="20"/>
          <w:szCs w:val="20"/>
        </w:rPr>
        <w:t xml:space="preserve"> z dne</w:t>
      </w:r>
      <w:r w:rsidRPr="00722392">
        <w:rPr>
          <w:rFonts w:ascii="Arial" w:hAnsi="Arial" w:cs="Arial"/>
          <w:sz w:val="20"/>
          <w:szCs w:val="20"/>
        </w:rPr>
        <w:t xml:space="preserve"> 4.</w:t>
      </w:r>
      <w:r w:rsidRPr="00722392">
        <w:rPr>
          <w:rFonts w:ascii="Arial" w:eastAsiaTheme="minorHAnsi" w:hAnsi="Arial" w:cs="Arial"/>
          <w:sz w:val="20"/>
          <w:szCs w:val="20"/>
        </w:rPr>
        <w:t xml:space="preserve"> </w:t>
      </w:r>
      <w:r w:rsidRPr="00722392">
        <w:rPr>
          <w:rFonts w:ascii="Arial" w:hAnsi="Arial" w:cs="Arial"/>
          <w:sz w:val="20"/>
          <w:szCs w:val="20"/>
        </w:rPr>
        <w:t>7.</w:t>
      </w:r>
      <w:r w:rsidRPr="00722392">
        <w:rPr>
          <w:rFonts w:ascii="Arial" w:eastAsiaTheme="minorHAnsi" w:hAnsi="Arial" w:cs="Arial"/>
          <w:sz w:val="20"/>
          <w:szCs w:val="20"/>
        </w:rPr>
        <w:t xml:space="preserve"> </w:t>
      </w:r>
      <w:r w:rsidRPr="00722392">
        <w:rPr>
          <w:rFonts w:ascii="Arial" w:hAnsi="Arial" w:cs="Arial"/>
          <w:sz w:val="20"/>
          <w:szCs w:val="20"/>
        </w:rPr>
        <w:t>2017, str. 103</w:t>
      </w:r>
      <w:r w:rsidRPr="00722392">
        <w:rPr>
          <w:rFonts w:ascii="Arial" w:eastAsiaTheme="minorHAnsi" w:hAnsi="Arial" w:cs="Arial"/>
          <w:sz w:val="20"/>
          <w:szCs w:val="20"/>
        </w:rPr>
        <w:t>);</w:t>
      </w:r>
    </w:p>
    <w:p w14:paraId="2409D2E0" w14:textId="30803CB8" w:rsidR="00D84C21" w:rsidRPr="00722392" w:rsidRDefault="00D84C21" w:rsidP="00D84C21">
      <w:pPr>
        <w:spacing w:after="0" w:line="240" w:lineRule="auto"/>
        <w:rPr>
          <w:rFonts w:ascii="Arial" w:eastAsia="Times New Roman" w:hAnsi="Arial" w:cs="Arial"/>
          <w:sz w:val="20"/>
          <w:szCs w:val="20"/>
        </w:rPr>
      </w:pPr>
    </w:p>
    <w:p w14:paraId="095460C7" w14:textId="2C6ECC9B" w:rsidR="00A32D5A" w:rsidRPr="00722392" w:rsidRDefault="00B907E0" w:rsidP="008145A5">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shd w:val="clear" w:color="auto" w:fill="FFFFFF"/>
        </w:rPr>
        <w:t>9</w:t>
      </w:r>
      <w:r w:rsidR="007E77D1" w:rsidRPr="00722392">
        <w:rPr>
          <w:rFonts w:ascii="Arial" w:hAnsi="Arial" w:cs="Arial"/>
          <w:sz w:val="20"/>
          <w:szCs w:val="20"/>
          <w:shd w:val="clear" w:color="auto" w:fill="FFFFFF"/>
        </w:rPr>
        <w:t xml:space="preserve">. </w:t>
      </w:r>
      <w:r w:rsidR="00ED478D" w:rsidRPr="00722392">
        <w:rPr>
          <w:rFonts w:ascii="Arial" w:hAnsi="Arial" w:cs="Arial"/>
          <w:sz w:val="20"/>
          <w:szCs w:val="20"/>
          <w:shd w:val="clear" w:color="auto" w:fill="FFFFFF"/>
        </w:rPr>
        <w:t>Izvedben</w:t>
      </w:r>
      <w:r w:rsidR="004303E8" w:rsidRPr="00722392">
        <w:rPr>
          <w:rFonts w:ascii="Arial" w:hAnsi="Arial" w:cs="Arial"/>
          <w:sz w:val="20"/>
          <w:szCs w:val="20"/>
          <w:shd w:val="clear" w:color="auto" w:fill="FFFFFF"/>
        </w:rPr>
        <w:t>a</w:t>
      </w:r>
      <w:r w:rsidR="00ED478D" w:rsidRPr="00722392">
        <w:rPr>
          <w:rFonts w:ascii="Arial" w:hAnsi="Arial" w:cs="Arial"/>
          <w:sz w:val="20"/>
          <w:szCs w:val="20"/>
          <w:shd w:val="clear" w:color="auto" w:fill="FFFFFF"/>
        </w:rPr>
        <w:t xml:space="preserve"> uredb</w:t>
      </w:r>
      <w:r w:rsidR="004303E8" w:rsidRPr="00722392">
        <w:rPr>
          <w:rFonts w:ascii="Arial" w:hAnsi="Arial" w:cs="Arial"/>
          <w:sz w:val="20"/>
          <w:szCs w:val="20"/>
          <w:shd w:val="clear" w:color="auto" w:fill="FFFFFF"/>
        </w:rPr>
        <w:t>a</w:t>
      </w:r>
      <w:r w:rsidR="00ED478D" w:rsidRPr="00722392">
        <w:rPr>
          <w:rFonts w:ascii="Arial" w:hAnsi="Arial" w:cs="Arial"/>
          <w:sz w:val="20"/>
          <w:szCs w:val="20"/>
          <w:shd w:val="clear" w:color="auto" w:fill="FFFFFF"/>
        </w:rPr>
        <w:t xml:space="preserve"> Komisije (EU) 2018/775 z dne 28. maja 2018 o pravilih za uporabo člena 26(3) Uredbe (EU) št. 1169/2011 Evropskega parlamenta in Sveta o zagotavljanju informacij o živilih potrošnikom, kar zadeva pravila glede navajanja države porekla ali kraja izvora osnovne sestavine živila</w:t>
      </w:r>
      <w:r w:rsidR="002479A1" w:rsidRPr="00722392">
        <w:rPr>
          <w:rFonts w:ascii="Arial" w:hAnsi="Arial" w:cs="Arial"/>
          <w:sz w:val="20"/>
          <w:szCs w:val="20"/>
          <w:shd w:val="clear" w:color="auto" w:fill="FFFFFF"/>
        </w:rPr>
        <w:t xml:space="preserve"> (UL L št. 131 z dne</w:t>
      </w:r>
      <w:r w:rsidR="008C67C0" w:rsidRPr="00722392">
        <w:rPr>
          <w:rFonts w:ascii="Arial" w:hAnsi="Arial" w:cs="Arial"/>
          <w:sz w:val="20"/>
          <w:szCs w:val="20"/>
          <w:shd w:val="clear" w:color="auto" w:fill="FFFFFF"/>
        </w:rPr>
        <w:t xml:space="preserve"> </w:t>
      </w:r>
      <w:r w:rsidR="002479A1" w:rsidRPr="00722392">
        <w:rPr>
          <w:rFonts w:ascii="Arial" w:hAnsi="Arial" w:cs="Arial"/>
          <w:sz w:val="20"/>
          <w:szCs w:val="20"/>
          <w:shd w:val="clear" w:color="auto" w:fill="FFFFFF"/>
        </w:rPr>
        <w:t>29. 5. 2018, str. 8</w:t>
      </w:r>
      <w:r w:rsidR="00CB2C4F" w:rsidRPr="00722392">
        <w:rPr>
          <w:rFonts w:ascii="Arial" w:hAnsi="Arial" w:cs="Arial"/>
          <w:sz w:val="20"/>
          <w:szCs w:val="20"/>
          <w:shd w:val="clear" w:color="auto" w:fill="FFFFFF"/>
        </w:rPr>
        <w:t>), zadnjič spremenjen</w:t>
      </w:r>
      <w:r w:rsidR="00D84C21" w:rsidRPr="00722392">
        <w:rPr>
          <w:rFonts w:ascii="Arial" w:hAnsi="Arial" w:cs="Arial"/>
          <w:sz w:val="20"/>
          <w:szCs w:val="20"/>
          <w:shd w:val="clear" w:color="auto" w:fill="FFFFFF"/>
        </w:rPr>
        <w:t>a</w:t>
      </w:r>
      <w:r w:rsidR="00CB2C4F" w:rsidRPr="00722392">
        <w:rPr>
          <w:rFonts w:ascii="Arial" w:hAnsi="Arial" w:cs="Arial"/>
          <w:sz w:val="20"/>
          <w:szCs w:val="20"/>
          <w:shd w:val="clear" w:color="auto" w:fill="FFFFFF"/>
        </w:rPr>
        <w:t xml:space="preserve"> z</w:t>
      </w:r>
      <w:r w:rsidR="00CB2C4F" w:rsidRPr="00722392">
        <w:rPr>
          <w:rFonts w:ascii="Arial" w:hAnsi="Arial" w:cs="Arial"/>
          <w:sz w:val="20"/>
          <w:szCs w:val="20"/>
        </w:rPr>
        <w:t xml:space="preserve"> Izvedbeno uredbo Komisije (EU) 2019/802 z dne 17. maja 2019 o popravku grške jezikovne različice Izvedbene uredbe (EU) 2018/775 o pravilih za uporabo člena 26(3) Uredbe (EU) št. 1169/2011 Evropskega parlamenta in Sveta o zagotavljanju informacij o živilih potrošnikom, kar zadeva pravila glede navajanja države porekla ali kraja izvora osnovne sestavine živila  (UL L št. 132 z dne 20. 5. 2019, str. 21), (v nadaljnjem besedilu: </w:t>
      </w:r>
      <w:r w:rsidR="00D175C0" w:rsidRPr="00722392">
        <w:rPr>
          <w:rFonts w:ascii="Arial" w:hAnsi="Arial" w:cs="Arial"/>
          <w:sz w:val="20"/>
          <w:szCs w:val="20"/>
        </w:rPr>
        <w:t>Izvedbena u</w:t>
      </w:r>
      <w:r w:rsidR="00CB2C4F" w:rsidRPr="00722392">
        <w:rPr>
          <w:rFonts w:ascii="Arial" w:hAnsi="Arial" w:cs="Arial"/>
          <w:sz w:val="20"/>
          <w:szCs w:val="20"/>
        </w:rPr>
        <w:t>redba 2018/775/EU);</w:t>
      </w:r>
    </w:p>
    <w:p w14:paraId="56E2607D" w14:textId="77777777" w:rsidR="000D5F3E" w:rsidRPr="00722392" w:rsidRDefault="000D5F3E" w:rsidP="008145A5">
      <w:pPr>
        <w:pStyle w:val="title-bold"/>
        <w:shd w:val="clear" w:color="auto" w:fill="FFFFFF"/>
        <w:spacing w:before="0" w:beforeAutospacing="0" w:after="75" w:afterAutospacing="0"/>
        <w:jc w:val="both"/>
        <w:rPr>
          <w:rFonts w:ascii="Arial" w:hAnsi="Arial" w:cs="Arial"/>
          <w:sz w:val="20"/>
          <w:szCs w:val="20"/>
          <w:shd w:val="clear" w:color="auto" w:fill="FFFFFF"/>
        </w:rPr>
      </w:pPr>
    </w:p>
    <w:p w14:paraId="799374F2" w14:textId="3275B95F" w:rsidR="007E77D1" w:rsidRPr="00722392" w:rsidRDefault="00B907E0" w:rsidP="008145A5">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rPr>
        <w:t>10</w:t>
      </w:r>
      <w:r w:rsidR="007E77D1" w:rsidRPr="00722392">
        <w:rPr>
          <w:rFonts w:ascii="Arial" w:hAnsi="Arial" w:cs="Arial"/>
          <w:sz w:val="20"/>
          <w:szCs w:val="20"/>
        </w:rPr>
        <w:t xml:space="preserve">. </w:t>
      </w:r>
      <w:r w:rsidR="00682941" w:rsidRPr="00722392">
        <w:rPr>
          <w:rFonts w:ascii="Arial" w:hAnsi="Arial" w:cs="Arial"/>
          <w:sz w:val="20"/>
          <w:szCs w:val="20"/>
        </w:rPr>
        <w:t>Uredb</w:t>
      </w:r>
      <w:r w:rsidR="004303E8" w:rsidRPr="00722392">
        <w:rPr>
          <w:rFonts w:ascii="Arial" w:hAnsi="Arial" w:cs="Arial"/>
          <w:sz w:val="20"/>
          <w:szCs w:val="20"/>
        </w:rPr>
        <w:t>a</w:t>
      </w:r>
      <w:r w:rsidR="00682941" w:rsidRPr="00722392">
        <w:rPr>
          <w:rFonts w:ascii="Arial" w:hAnsi="Arial" w:cs="Arial"/>
          <w:sz w:val="20"/>
          <w:szCs w:val="20"/>
        </w:rPr>
        <w:t xml:space="preserve"> (EU) št. 2018/848 Evropskega parlamenta in Sveta z dne 30. maja 2018 o ekološki pridelavi in označevanju ekoloških proizvodov in razveljavitvi Uredbe Sveta (ES) št. 834/2007 (UL L št. 150 z dne 14. 6. 2018, str. 1), zadnjič spremenjen</w:t>
      </w:r>
      <w:r w:rsidR="00D84C21" w:rsidRPr="00722392">
        <w:rPr>
          <w:rFonts w:ascii="Arial" w:hAnsi="Arial" w:cs="Arial"/>
          <w:sz w:val="20"/>
          <w:szCs w:val="20"/>
        </w:rPr>
        <w:t>a</w:t>
      </w:r>
      <w:r w:rsidR="00682941" w:rsidRPr="00722392">
        <w:rPr>
          <w:rFonts w:ascii="Arial" w:hAnsi="Arial" w:cs="Arial"/>
          <w:sz w:val="20"/>
          <w:szCs w:val="20"/>
        </w:rPr>
        <w:t xml:space="preserve"> z Delegirano uredbo Komisije (EU) 2024/2867 z dne 2. septembra 2024 o spremembi Uredbe (EU) 2018/848 Evropskega parlamenta in Sveta glede predstavitve logotipa ekološke pridelave Evropske unije (UL L št.  2024/2867 z dne 11. 11. 2024),  (v nadaljnjem besedilu: Uredba 2018/848/EU);</w:t>
      </w:r>
    </w:p>
    <w:p w14:paraId="1D2E56BA" w14:textId="77777777" w:rsidR="000D5F3E" w:rsidRPr="00722392" w:rsidRDefault="000D5F3E" w:rsidP="008145A5">
      <w:pPr>
        <w:pStyle w:val="title-bold"/>
        <w:shd w:val="clear" w:color="auto" w:fill="FFFFFF"/>
        <w:spacing w:before="0" w:beforeAutospacing="0" w:after="75" w:afterAutospacing="0"/>
        <w:jc w:val="both"/>
        <w:rPr>
          <w:rFonts w:ascii="Arial" w:hAnsi="Arial" w:cs="Arial"/>
          <w:sz w:val="20"/>
          <w:szCs w:val="20"/>
        </w:rPr>
      </w:pPr>
    </w:p>
    <w:p w14:paraId="0344F667" w14:textId="052210F0" w:rsidR="00E42713" w:rsidRPr="00722392" w:rsidRDefault="00D175C0" w:rsidP="004303E8">
      <w:pPr>
        <w:pStyle w:val="Odstavekseznama"/>
        <w:spacing w:line="240" w:lineRule="auto"/>
        <w:ind w:left="0"/>
        <w:jc w:val="both"/>
        <w:rPr>
          <w:rFonts w:ascii="Arial" w:hAnsi="Arial" w:cs="Arial"/>
          <w:sz w:val="20"/>
          <w:szCs w:val="20"/>
          <w:lang w:eastAsia="en-GB"/>
        </w:rPr>
      </w:pPr>
      <w:r w:rsidRPr="00722392">
        <w:rPr>
          <w:rFonts w:ascii="Arial" w:hAnsi="Arial" w:cs="Arial"/>
          <w:sz w:val="20"/>
          <w:szCs w:val="20"/>
          <w:lang w:eastAsia="en-GB"/>
        </w:rPr>
        <w:t>11</w:t>
      </w:r>
      <w:r w:rsidR="007E77D1" w:rsidRPr="00722392">
        <w:rPr>
          <w:rFonts w:ascii="Arial" w:hAnsi="Arial" w:cs="Arial"/>
          <w:sz w:val="20"/>
          <w:szCs w:val="20"/>
          <w:lang w:eastAsia="en-GB"/>
        </w:rPr>
        <w:t xml:space="preserve">. </w:t>
      </w:r>
      <w:r w:rsidR="00682941" w:rsidRPr="00722392">
        <w:rPr>
          <w:rFonts w:ascii="Arial" w:eastAsia="Times New Roman" w:hAnsi="Arial" w:cs="Arial"/>
          <w:sz w:val="20"/>
          <w:szCs w:val="20"/>
          <w:lang w:eastAsia="en-GB"/>
        </w:rPr>
        <w:t>Uredb</w:t>
      </w:r>
      <w:r w:rsidR="004303E8" w:rsidRPr="00722392">
        <w:rPr>
          <w:rFonts w:ascii="Arial" w:eastAsia="Times New Roman" w:hAnsi="Arial" w:cs="Arial"/>
          <w:sz w:val="20"/>
          <w:szCs w:val="20"/>
          <w:lang w:eastAsia="en-GB"/>
        </w:rPr>
        <w:t>a</w:t>
      </w:r>
      <w:r w:rsidR="00682941" w:rsidRPr="00722392">
        <w:rPr>
          <w:rFonts w:ascii="Arial" w:eastAsia="Times New Roman" w:hAnsi="Arial" w:cs="Arial"/>
          <w:sz w:val="20"/>
          <w:szCs w:val="20"/>
          <w:lang w:eastAsia="en-GB"/>
        </w:rPr>
        <w:t xml:space="preserve"> (EU) 2019/787 Evropskega parlamenta in Sveta z dne 17. aprila 2019 o opredelitvi, opisu, predstavitvi in označevanju žganih pijač, uporabi imen žganih pijač pri predstavitvi in označevanju drugih živil, zaščiti geografskih označb žganih pijač, uporabi etanola in destilatov kmetijskega porekla v alkoholnih pijačah ter o razveljavitvi Uredbe (ES) št. 110/2008 (UL L št. 130 z dne 17. 5. 2019, str. 1), zadnjič spremenjen</w:t>
      </w:r>
      <w:r w:rsidR="00D84C21" w:rsidRPr="00722392">
        <w:rPr>
          <w:rFonts w:ascii="Arial" w:eastAsia="Times New Roman" w:hAnsi="Arial" w:cs="Arial"/>
          <w:sz w:val="20"/>
          <w:szCs w:val="20"/>
          <w:lang w:eastAsia="en-GB"/>
        </w:rPr>
        <w:t>a</w:t>
      </w:r>
      <w:r w:rsidR="00682941" w:rsidRPr="00722392">
        <w:rPr>
          <w:rFonts w:ascii="Arial" w:eastAsia="Times New Roman" w:hAnsi="Arial" w:cs="Arial"/>
          <w:sz w:val="20"/>
          <w:szCs w:val="20"/>
          <w:lang w:eastAsia="en-GB"/>
        </w:rPr>
        <w:t xml:space="preserve"> z Uredbo (EU) 2024/1143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(UL L št. 2024/1143 z dne 23. 4. 2024), (v nadaljnjem besedilu: Uredba 2019/787/EU)</w:t>
      </w:r>
      <w:r w:rsidR="00682941" w:rsidRPr="00722392">
        <w:rPr>
          <w:rFonts w:ascii="Arial" w:hAnsi="Arial" w:cs="Arial"/>
          <w:sz w:val="20"/>
          <w:szCs w:val="20"/>
          <w:lang w:eastAsia="en-GB"/>
        </w:rPr>
        <w:t>;</w:t>
      </w:r>
    </w:p>
    <w:p w14:paraId="20097E6B" w14:textId="44675EBE" w:rsidR="000D5F3E" w:rsidRPr="00722392" w:rsidRDefault="000D5F3E" w:rsidP="00E42713">
      <w:pPr>
        <w:shd w:val="clear" w:color="auto" w:fill="FFFFFF"/>
        <w:spacing w:after="0" w:line="240" w:lineRule="auto"/>
        <w:jc w:val="both"/>
        <w:rPr>
          <w:rFonts w:ascii="Arial" w:eastAsia="Times New Roman" w:hAnsi="Arial" w:cs="Arial"/>
          <w:sz w:val="20"/>
          <w:szCs w:val="20"/>
          <w:lang w:eastAsia="en-GB"/>
        </w:rPr>
      </w:pPr>
    </w:p>
    <w:p w14:paraId="49042B10" w14:textId="1C195C70" w:rsidR="005A4EE2" w:rsidRPr="00722392" w:rsidRDefault="005A4EE2" w:rsidP="004303E8">
      <w:pPr>
        <w:pStyle w:val="Odstavekseznama"/>
        <w:spacing w:line="240" w:lineRule="auto"/>
        <w:ind w:left="0"/>
        <w:jc w:val="both"/>
        <w:rPr>
          <w:rFonts w:ascii="Arial" w:eastAsia="Times New Roman" w:hAnsi="Arial" w:cs="Arial"/>
          <w:sz w:val="20"/>
          <w:szCs w:val="20"/>
        </w:rPr>
      </w:pPr>
      <w:r w:rsidRPr="00722392">
        <w:rPr>
          <w:rFonts w:ascii="Arial" w:eastAsia="Times New Roman" w:hAnsi="Arial" w:cs="Arial"/>
          <w:sz w:val="20"/>
          <w:szCs w:val="20"/>
        </w:rPr>
        <w:t>1</w:t>
      </w:r>
      <w:r w:rsidR="00A37E81" w:rsidRPr="00722392">
        <w:rPr>
          <w:rFonts w:ascii="Arial" w:eastAsia="Times New Roman" w:hAnsi="Arial" w:cs="Arial"/>
          <w:sz w:val="20"/>
          <w:szCs w:val="20"/>
        </w:rPr>
        <w:t>2</w:t>
      </w:r>
      <w:r w:rsidRPr="00722392">
        <w:rPr>
          <w:rFonts w:ascii="Arial" w:eastAsia="Times New Roman" w:hAnsi="Arial" w:cs="Arial"/>
          <w:sz w:val="20"/>
          <w:szCs w:val="20"/>
        </w:rPr>
        <w:t>. Delegiran</w:t>
      </w:r>
      <w:r w:rsidR="004303E8" w:rsidRPr="00722392">
        <w:rPr>
          <w:rFonts w:ascii="Arial" w:eastAsia="Times New Roman" w:hAnsi="Arial" w:cs="Arial"/>
          <w:sz w:val="20"/>
          <w:szCs w:val="20"/>
        </w:rPr>
        <w:t>a</w:t>
      </w:r>
      <w:r w:rsidRPr="00722392">
        <w:rPr>
          <w:rFonts w:ascii="Arial" w:eastAsia="Times New Roman" w:hAnsi="Arial" w:cs="Arial"/>
          <w:sz w:val="20"/>
          <w:szCs w:val="20"/>
        </w:rPr>
        <w:t xml:space="preserve"> uredb</w:t>
      </w:r>
      <w:r w:rsidR="004303E8" w:rsidRPr="00722392">
        <w:rPr>
          <w:rFonts w:ascii="Arial" w:eastAsia="Times New Roman" w:hAnsi="Arial" w:cs="Arial"/>
          <w:sz w:val="20"/>
          <w:szCs w:val="20"/>
        </w:rPr>
        <w:t>a</w:t>
      </w:r>
      <w:r w:rsidRPr="00722392">
        <w:rPr>
          <w:rFonts w:ascii="Arial" w:eastAsia="Times New Roman" w:hAnsi="Arial" w:cs="Arial"/>
          <w:sz w:val="20"/>
          <w:szCs w:val="20"/>
        </w:rPr>
        <w:t xml:space="preserve"> Komisije (EU) 2022/2104 z dne 29. julija 2022 o dopolnitvi Uredbe (EU) št. 1308/2013 Evropskega parlamenta in Sveta glede tržnih standardov za oljčno olje ter razveljavitvi Uredbe Komisije (EGS) št. 2568/91 in Izvedbene uredbe Komisije (EU) št. 29/2012 (UL L</w:t>
      </w:r>
      <w:r w:rsidRPr="00722392">
        <w:rPr>
          <w:rFonts w:ascii="Arial" w:hAnsi="Arial" w:cs="Arial"/>
          <w:sz w:val="20"/>
          <w:szCs w:val="20"/>
        </w:rPr>
        <w:t xml:space="preserve"> št. </w:t>
      </w:r>
      <w:r w:rsidRPr="00722392">
        <w:rPr>
          <w:rFonts w:ascii="Arial" w:eastAsia="Times New Roman" w:hAnsi="Arial" w:cs="Arial"/>
          <w:sz w:val="20"/>
          <w:szCs w:val="20"/>
        </w:rPr>
        <w:t>284 z dne 4. 11. 2022; v nadaljnjem besedilu: Delegirana uredba 2022/2104/EU);</w:t>
      </w:r>
    </w:p>
    <w:p w14:paraId="768B9441" w14:textId="77777777" w:rsidR="00B907E0" w:rsidRPr="00722392" w:rsidRDefault="00B907E0" w:rsidP="004303E8">
      <w:pPr>
        <w:pStyle w:val="Odstavekseznama"/>
        <w:spacing w:line="240" w:lineRule="auto"/>
        <w:ind w:left="0"/>
        <w:jc w:val="both"/>
        <w:rPr>
          <w:rFonts w:ascii="Arial" w:eastAsia="Times New Roman" w:hAnsi="Arial" w:cs="Arial"/>
          <w:sz w:val="20"/>
          <w:szCs w:val="20"/>
        </w:rPr>
      </w:pPr>
    </w:p>
    <w:p w14:paraId="3FF4D583" w14:textId="4CAA823A" w:rsidR="005A4EE2" w:rsidRPr="00722392" w:rsidRDefault="005A4EE2" w:rsidP="004303E8">
      <w:pPr>
        <w:pStyle w:val="Odstavekseznama"/>
        <w:spacing w:line="240" w:lineRule="auto"/>
        <w:ind w:left="0"/>
        <w:jc w:val="both"/>
        <w:rPr>
          <w:rFonts w:ascii="Arial" w:eastAsia="Times New Roman" w:hAnsi="Arial" w:cs="Arial"/>
          <w:sz w:val="20"/>
          <w:szCs w:val="20"/>
        </w:rPr>
      </w:pPr>
      <w:r w:rsidRPr="00722392">
        <w:rPr>
          <w:rFonts w:ascii="Arial" w:eastAsia="Times New Roman" w:hAnsi="Arial" w:cs="Arial"/>
          <w:sz w:val="20"/>
          <w:szCs w:val="20"/>
        </w:rPr>
        <w:t>1</w:t>
      </w:r>
      <w:r w:rsidR="00A37E81" w:rsidRPr="00722392">
        <w:rPr>
          <w:rFonts w:ascii="Arial" w:eastAsia="Times New Roman" w:hAnsi="Arial" w:cs="Arial"/>
          <w:sz w:val="20"/>
          <w:szCs w:val="20"/>
        </w:rPr>
        <w:t>3</w:t>
      </w:r>
      <w:r w:rsidRPr="00722392">
        <w:rPr>
          <w:rFonts w:ascii="Arial" w:eastAsia="Times New Roman" w:hAnsi="Arial" w:cs="Arial"/>
          <w:sz w:val="20"/>
          <w:szCs w:val="20"/>
        </w:rPr>
        <w:t>.</w:t>
      </w:r>
      <w:r w:rsidRPr="00722392">
        <w:rPr>
          <w:rFonts w:ascii="Arial" w:hAnsi="Arial" w:cs="Arial"/>
          <w:sz w:val="20"/>
          <w:szCs w:val="20"/>
        </w:rPr>
        <w:t xml:space="preserve"> </w:t>
      </w:r>
      <w:r w:rsidRPr="00722392">
        <w:rPr>
          <w:rFonts w:ascii="Arial" w:eastAsia="Times New Roman" w:hAnsi="Arial" w:cs="Arial"/>
          <w:sz w:val="20"/>
          <w:szCs w:val="20"/>
        </w:rPr>
        <w:t>Izvedben</w:t>
      </w:r>
      <w:r w:rsidR="004303E8" w:rsidRPr="00722392">
        <w:rPr>
          <w:rFonts w:ascii="Arial" w:eastAsia="Times New Roman" w:hAnsi="Arial" w:cs="Arial"/>
          <w:sz w:val="20"/>
          <w:szCs w:val="20"/>
        </w:rPr>
        <w:t>a</w:t>
      </w:r>
      <w:r w:rsidRPr="00722392">
        <w:rPr>
          <w:rFonts w:ascii="Arial" w:eastAsia="Times New Roman" w:hAnsi="Arial" w:cs="Arial"/>
          <w:sz w:val="20"/>
          <w:szCs w:val="20"/>
        </w:rPr>
        <w:t xml:space="preserve"> uredb</w:t>
      </w:r>
      <w:r w:rsidR="004303E8" w:rsidRPr="00722392">
        <w:rPr>
          <w:rFonts w:ascii="Arial" w:eastAsia="Times New Roman" w:hAnsi="Arial" w:cs="Arial"/>
          <w:sz w:val="20"/>
          <w:szCs w:val="20"/>
        </w:rPr>
        <w:t>a</w:t>
      </w:r>
      <w:r w:rsidRPr="00722392">
        <w:rPr>
          <w:rFonts w:ascii="Arial" w:eastAsia="Times New Roman" w:hAnsi="Arial" w:cs="Arial"/>
          <w:sz w:val="20"/>
          <w:szCs w:val="20"/>
        </w:rPr>
        <w:t xml:space="preserve"> Komisije (EU) 2022/2105 z dne 29. julija 2022 o pravilih za preverjanje skladnosti tržnih standardov za oljčno olje in metodah za analizo značilnosti oljčnega olja (UL L št. 284 z dne 4. 11. 2022), zadnjič spremenjene z Izvedbeno uredbo Komisije (EU)</w:t>
      </w:r>
      <w:r w:rsidRPr="00722392">
        <w:rPr>
          <w:rFonts w:ascii="Arial" w:hAnsi="Arial" w:cs="Arial"/>
          <w:sz w:val="20"/>
          <w:szCs w:val="20"/>
        </w:rPr>
        <w:t xml:space="preserve"> </w:t>
      </w:r>
      <w:hyperlink r:id="rId13" w:tooltip="32024R2707" w:history="1">
        <w:r w:rsidRPr="00722392">
          <w:rPr>
            <w:rFonts w:ascii="Arial" w:hAnsi="Arial" w:cs="Arial"/>
            <w:sz w:val="20"/>
            <w:szCs w:val="20"/>
            <w:shd w:val="clear" w:color="auto" w:fill="FFFFFF"/>
          </w:rPr>
          <w:t xml:space="preserve"> 2024/2707 z dne 21. oktobra 2024</w:t>
        </w:r>
      </w:hyperlink>
      <w:r w:rsidRPr="00722392">
        <w:rPr>
          <w:rFonts w:ascii="Arial" w:eastAsia="Times New Roman" w:hAnsi="Arial" w:cs="Arial"/>
          <w:sz w:val="20"/>
          <w:szCs w:val="20"/>
        </w:rPr>
        <w:t>; v nadaljnjem besedilu</w:t>
      </w:r>
      <w:r w:rsidR="00D175C0" w:rsidRPr="00722392">
        <w:rPr>
          <w:rFonts w:ascii="Arial" w:eastAsia="Times New Roman" w:hAnsi="Arial" w:cs="Arial"/>
          <w:sz w:val="20"/>
          <w:szCs w:val="20"/>
        </w:rPr>
        <w:t>:</w:t>
      </w:r>
      <w:r w:rsidRPr="00722392">
        <w:rPr>
          <w:rFonts w:ascii="Arial" w:eastAsia="Times New Roman" w:hAnsi="Arial" w:cs="Arial"/>
          <w:sz w:val="20"/>
          <w:szCs w:val="20"/>
        </w:rPr>
        <w:t xml:space="preserve"> Izvedbena uredba 2022/2105/EU)</w:t>
      </w:r>
      <w:r w:rsidR="00A37E81" w:rsidRPr="00722392">
        <w:rPr>
          <w:rFonts w:ascii="Arial" w:eastAsia="Times New Roman" w:hAnsi="Arial" w:cs="Arial"/>
          <w:sz w:val="20"/>
          <w:szCs w:val="20"/>
        </w:rPr>
        <w:t>;</w:t>
      </w:r>
    </w:p>
    <w:p w14:paraId="05E88676" w14:textId="3F7C99A9" w:rsidR="00D175C0" w:rsidRPr="00722392" w:rsidRDefault="00D175C0" w:rsidP="00B44689">
      <w:pPr>
        <w:pStyle w:val="title-bold"/>
        <w:shd w:val="clear" w:color="auto" w:fill="FFFFFF"/>
        <w:spacing w:before="0" w:beforeAutospacing="0" w:after="75" w:afterAutospacing="0"/>
        <w:jc w:val="both"/>
        <w:rPr>
          <w:rFonts w:ascii="Arial" w:hAnsi="Arial" w:cs="Arial"/>
          <w:sz w:val="20"/>
          <w:szCs w:val="20"/>
          <w:lang w:eastAsia="en-GB"/>
        </w:rPr>
      </w:pPr>
      <w:r w:rsidRPr="00722392">
        <w:rPr>
          <w:rFonts w:ascii="Arial" w:hAnsi="Arial" w:cs="Arial"/>
          <w:sz w:val="20"/>
          <w:szCs w:val="20"/>
        </w:rPr>
        <w:t>14. Delegirana uredba Komisije (EU) 2023/2465 z dne 17. avgusta 2023 o dopolnitvi Uredbe (EU) št. 1308/2013 Evropskega parlamenta in Sveta glede tržnih standardov za jajca ter razveljavitvi Uredbe Komisije (ES) št. 589/2008 (</w:t>
      </w:r>
      <w:r w:rsidRPr="00722392">
        <w:rPr>
          <w:rStyle w:val="Poudarek"/>
          <w:rFonts w:ascii="Arial" w:hAnsi="Arial" w:cs="Arial"/>
          <w:i w:val="0"/>
          <w:sz w:val="20"/>
          <w:szCs w:val="20"/>
          <w:shd w:val="clear" w:color="auto" w:fill="FFFFFF"/>
        </w:rPr>
        <w:t xml:space="preserve">UL L št.  2023/2465 z dne  8. 11. 2023), zadnjič spremenjena z </w:t>
      </w:r>
      <w:r w:rsidRPr="00722392">
        <w:rPr>
          <w:rFonts w:ascii="Arial" w:hAnsi="Arial" w:cs="Arial"/>
          <w:sz w:val="20"/>
          <w:szCs w:val="20"/>
        </w:rPr>
        <w:t>Delegirano uredbo Komisije (EU) 2024/2506 z dne 3. julija 2024 o popravku španske jezikovne različice Delegirane uredbe (EU) 2023/2465 o dopolnitvi Uredbe (EU) št. 1308/2013 Evropskega parlamenta in Sveta glede tržnih standardov za jajca (UL L št 2024/2506 z dne 24. 9. 2024); </w:t>
      </w:r>
    </w:p>
    <w:p w14:paraId="4DD1D516" w14:textId="77777777" w:rsidR="00D175C0" w:rsidRPr="00722392" w:rsidRDefault="00D175C0" w:rsidP="004303E8">
      <w:pPr>
        <w:pStyle w:val="Odstavekseznama"/>
        <w:spacing w:line="240" w:lineRule="auto"/>
        <w:ind w:left="0"/>
        <w:jc w:val="both"/>
        <w:rPr>
          <w:rFonts w:ascii="Arial" w:eastAsia="Times New Roman" w:hAnsi="Arial" w:cs="Arial"/>
          <w:sz w:val="20"/>
          <w:szCs w:val="20"/>
        </w:rPr>
      </w:pPr>
    </w:p>
    <w:p w14:paraId="7D1B894B" w14:textId="4452D7CB" w:rsidR="00A37E81" w:rsidRPr="00722392" w:rsidRDefault="00A37E81" w:rsidP="004303E8">
      <w:pPr>
        <w:pStyle w:val="Odstavekseznama"/>
        <w:spacing w:line="240" w:lineRule="auto"/>
        <w:ind w:left="0"/>
        <w:jc w:val="both"/>
        <w:rPr>
          <w:rFonts w:ascii="Arial" w:eastAsia="Times New Roman" w:hAnsi="Arial" w:cs="Arial"/>
          <w:sz w:val="20"/>
          <w:szCs w:val="20"/>
        </w:rPr>
      </w:pPr>
      <w:r w:rsidRPr="00722392">
        <w:rPr>
          <w:rFonts w:ascii="Arial" w:eastAsia="Times New Roman" w:hAnsi="Arial" w:cs="Arial"/>
          <w:sz w:val="20"/>
          <w:szCs w:val="20"/>
        </w:rPr>
        <w:t>1</w:t>
      </w:r>
      <w:r w:rsidR="00D175C0" w:rsidRPr="00722392">
        <w:rPr>
          <w:rFonts w:ascii="Arial" w:eastAsia="Times New Roman" w:hAnsi="Arial" w:cs="Arial"/>
          <w:sz w:val="20"/>
          <w:szCs w:val="20"/>
        </w:rPr>
        <w:t>5</w:t>
      </w:r>
      <w:r w:rsidRPr="00722392">
        <w:rPr>
          <w:rFonts w:ascii="Arial" w:eastAsia="Times New Roman" w:hAnsi="Arial" w:cs="Arial"/>
          <w:sz w:val="20"/>
          <w:szCs w:val="20"/>
        </w:rPr>
        <w:t>. Uredb</w:t>
      </w:r>
      <w:r w:rsidR="004303E8" w:rsidRPr="00722392">
        <w:rPr>
          <w:rFonts w:ascii="Arial" w:eastAsia="Times New Roman" w:hAnsi="Arial" w:cs="Arial"/>
          <w:sz w:val="20"/>
          <w:szCs w:val="20"/>
        </w:rPr>
        <w:t>a</w:t>
      </w:r>
      <w:r w:rsidRPr="00722392">
        <w:rPr>
          <w:rFonts w:ascii="Arial" w:eastAsia="Times New Roman" w:hAnsi="Arial" w:cs="Arial"/>
          <w:sz w:val="20"/>
          <w:szCs w:val="20"/>
        </w:rPr>
        <w:t xml:space="preserve"> (EU) 2024/1143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(UL L</w:t>
      </w:r>
      <w:r w:rsidRPr="00722392">
        <w:rPr>
          <w:rFonts w:ascii="Arial" w:hAnsi="Arial" w:cs="Arial"/>
          <w:sz w:val="20"/>
          <w:szCs w:val="20"/>
        </w:rPr>
        <w:t xml:space="preserve"> št. </w:t>
      </w:r>
      <w:r w:rsidRPr="00722392">
        <w:rPr>
          <w:rFonts w:ascii="Arial" w:eastAsia="Times New Roman" w:hAnsi="Arial" w:cs="Arial"/>
          <w:sz w:val="20"/>
          <w:szCs w:val="20"/>
        </w:rPr>
        <w:t>2024/1143 z dne 23. 4. 2024; v nadaljnjem besedilu: Uredba 2024/1143/EU).</w:t>
      </w:r>
    </w:p>
    <w:p w14:paraId="762FBDA6" w14:textId="77777777" w:rsidR="002B274A" w:rsidRPr="00722392" w:rsidRDefault="002B274A" w:rsidP="004303E8">
      <w:pPr>
        <w:pStyle w:val="Odstavekseznama"/>
        <w:spacing w:line="240" w:lineRule="auto"/>
        <w:ind w:left="0"/>
        <w:jc w:val="both"/>
        <w:rPr>
          <w:rFonts w:ascii="Arial" w:eastAsia="Times New Roman" w:hAnsi="Arial" w:cs="Arial"/>
          <w:sz w:val="20"/>
          <w:szCs w:val="20"/>
        </w:rPr>
      </w:pPr>
    </w:p>
    <w:p w14:paraId="44B40000" w14:textId="5D062551" w:rsidR="00EB067F" w:rsidRPr="00722392" w:rsidRDefault="00EB067F" w:rsidP="00062C4B">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eastAsia="en-GB"/>
        </w:rPr>
        <w:t xml:space="preserve">(3) </w:t>
      </w:r>
      <w:r w:rsidR="00214BC1" w:rsidRPr="00722392">
        <w:rPr>
          <w:rFonts w:ascii="Arial" w:eastAsia="Times New Roman" w:hAnsi="Arial" w:cs="Arial"/>
          <w:sz w:val="20"/>
          <w:szCs w:val="20"/>
          <w:lang w:eastAsia="en-GB"/>
        </w:rPr>
        <w:t xml:space="preserve">S </w:t>
      </w:r>
      <w:r w:rsidR="00214BC1" w:rsidRPr="00722392">
        <w:rPr>
          <w:rFonts w:ascii="Arial" w:eastAsia="Times New Roman" w:hAnsi="Arial" w:cs="Arial"/>
          <w:sz w:val="20"/>
          <w:szCs w:val="20"/>
          <w:lang w:val="x-none" w:eastAsia="en-GB"/>
        </w:rPr>
        <w:t>tem zakonom se prenašajo naslednje direktive:</w:t>
      </w:r>
    </w:p>
    <w:p w14:paraId="453DBBAB" w14:textId="77777777" w:rsidR="00CA253C" w:rsidRPr="00722392" w:rsidRDefault="00CA253C" w:rsidP="00EB067F">
      <w:pPr>
        <w:shd w:val="clear" w:color="auto" w:fill="FFFFFF"/>
        <w:spacing w:after="0" w:line="240" w:lineRule="auto"/>
        <w:jc w:val="both"/>
        <w:rPr>
          <w:rFonts w:ascii="Arial" w:eastAsia="Times New Roman" w:hAnsi="Arial" w:cs="Arial"/>
          <w:sz w:val="20"/>
          <w:szCs w:val="20"/>
          <w:lang w:val="x-none" w:eastAsia="en-GB"/>
        </w:rPr>
      </w:pPr>
    </w:p>
    <w:p w14:paraId="4A300185" w14:textId="23FECEB6" w:rsidR="00896999" w:rsidRPr="00722392" w:rsidRDefault="00EB067F" w:rsidP="00896999">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val="x-none" w:eastAsia="en-GB"/>
        </w:rPr>
        <w:t xml:space="preserve">1. </w:t>
      </w:r>
      <w:r w:rsidR="00896999" w:rsidRPr="00722392">
        <w:rPr>
          <w:rFonts w:ascii="Arial" w:eastAsia="Times New Roman" w:hAnsi="Arial" w:cs="Arial"/>
          <w:sz w:val="20"/>
          <w:szCs w:val="20"/>
          <w:lang w:eastAsia="sl-SI"/>
        </w:rPr>
        <w:t xml:space="preserve">Direktiva 1999/4/ES Evropskega parlamenta in Sveta z dne 22. februarja 1999 o kavnih in </w:t>
      </w:r>
      <w:proofErr w:type="spellStart"/>
      <w:r w:rsidR="00896999" w:rsidRPr="00722392">
        <w:rPr>
          <w:rFonts w:ascii="Arial" w:eastAsia="Times New Roman" w:hAnsi="Arial" w:cs="Arial"/>
          <w:sz w:val="20"/>
          <w:szCs w:val="20"/>
          <w:lang w:eastAsia="sl-SI"/>
        </w:rPr>
        <w:t>cikorijinih</w:t>
      </w:r>
      <w:proofErr w:type="spellEnd"/>
      <w:r w:rsidR="00896999" w:rsidRPr="00722392">
        <w:rPr>
          <w:rFonts w:ascii="Arial" w:eastAsia="Times New Roman" w:hAnsi="Arial" w:cs="Arial"/>
          <w:sz w:val="20"/>
          <w:szCs w:val="20"/>
          <w:lang w:eastAsia="sl-SI"/>
        </w:rPr>
        <w:t xml:space="preserve"> ekstraktih (UL L št. 66 z dne 13. 3. 1999, str. 26), zadnjič spremenjena z  Uredbo (EU) št. 1021/2013 Evropskega parlamenta in Sveta z dne 9. oktobra 2013 o spremembi direktiv 1999/4/ES in 2000/36/ES Evropskega parlamenta in Sveta ter direktiv Sveta 2001/111/ES, 2001/113/ES in 2001/114/ES glede pooblastil, ki jih je treba prenesti na Komisijo (UL L št. 287 z dne  29. 10. 2013, str. 1);</w:t>
      </w:r>
    </w:p>
    <w:p w14:paraId="48B359A5" w14:textId="77777777" w:rsidR="00D175C0" w:rsidRPr="00722392" w:rsidRDefault="00D175C0" w:rsidP="00896999">
      <w:pPr>
        <w:shd w:val="clear" w:color="auto" w:fill="FFFFFF"/>
        <w:spacing w:after="0" w:line="240" w:lineRule="auto"/>
        <w:jc w:val="both"/>
        <w:rPr>
          <w:rFonts w:ascii="Arial" w:eastAsia="Times New Roman" w:hAnsi="Arial" w:cs="Arial"/>
          <w:sz w:val="20"/>
          <w:szCs w:val="20"/>
          <w:lang w:eastAsia="sl-SI"/>
        </w:rPr>
      </w:pPr>
    </w:p>
    <w:p w14:paraId="3542D811" w14:textId="4FD27D2D" w:rsidR="00E3277D" w:rsidRPr="00722392" w:rsidRDefault="008E7CFA" w:rsidP="00E3277D">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2. </w:t>
      </w:r>
      <w:r w:rsidR="00E3277D" w:rsidRPr="00722392">
        <w:rPr>
          <w:rFonts w:ascii="Arial" w:eastAsia="Times New Roman" w:hAnsi="Arial" w:cs="Arial"/>
          <w:sz w:val="20"/>
          <w:szCs w:val="20"/>
          <w:lang w:eastAsia="sl-SI"/>
        </w:rPr>
        <w:t>Direktiva 2000/36/ES Evropskega parlamenta in Sveta z dne 23. junija 2000 o izdelkih iz kakava in čokolade, namenjenih za prehrano ljudi</w:t>
      </w:r>
      <w:r w:rsidR="00E3277D" w:rsidRPr="00722392">
        <w:rPr>
          <w:rFonts w:ascii="Arial" w:hAnsi="Arial" w:cs="Arial"/>
          <w:sz w:val="20"/>
          <w:szCs w:val="20"/>
        </w:rPr>
        <w:t xml:space="preserve"> (</w:t>
      </w:r>
      <w:r w:rsidR="00E3277D" w:rsidRPr="00722392">
        <w:rPr>
          <w:rFonts w:ascii="Arial" w:eastAsia="Times New Roman" w:hAnsi="Arial" w:cs="Arial"/>
          <w:sz w:val="20"/>
          <w:szCs w:val="20"/>
          <w:lang w:eastAsia="sl-SI"/>
        </w:rPr>
        <w:t xml:space="preserve">UL L </w:t>
      </w:r>
      <w:r w:rsidR="00237E26" w:rsidRPr="00722392">
        <w:rPr>
          <w:rFonts w:ascii="Arial" w:eastAsia="Times New Roman" w:hAnsi="Arial" w:cs="Arial"/>
          <w:sz w:val="20"/>
          <w:szCs w:val="20"/>
          <w:lang w:eastAsia="sl-SI"/>
        </w:rPr>
        <w:t xml:space="preserve">št. </w:t>
      </w:r>
      <w:r w:rsidR="00E3277D" w:rsidRPr="00722392">
        <w:rPr>
          <w:rFonts w:ascii="Arial" w:eastAsia="Times New Roman" w:hAnsi="Arial" w:cs="Arial"/>
          <w:sz w:val="20"/>
          <w:szCs w:val="20"/>
          <w:lang w:eastAsia="sl-SI"/>
        </w:rPr>
        <w:t>197 z dne 3. 8. 2000,</w:t>
      </w:r>
      <w:r w:rsidR="00237E26" w:rsidRPr="00722392">
        <w:rPr>
          <w:rFonts w:ascii="Arial" w:eastAsia="Times New Roman" w:hAnsi="Arial" w:cs="Arial"/>
          <w:sz w:val="20"/>
          <w:szCs w:val="20"/>
          <w:lang w:eastAsia="sl-SI"/>
        </w:rPr>
        <w:t xml:space="preserve"> </w:t>
      </w:r>
      <w:r w:rsidR="00E3277D" w:rsidRPr="00722392">
        <w:rPr>
          <w:rFonts w:ascii="Arial" w:eastAsia="Times New Roman" w:hAnsi="Arial" w:cs="Arial"/>
          <w:sz w:val="20"/>
          <w:szCs w:val="20"/>
          <w:lang w:eastAsia="sl-SI"/>
        </w:rPr>
        <w:t>str. 19)</w:t>
      </w:r>
      <w:r w:rsidR="00237E26" w:rsidRPr="00722392">
        <w:rPr>
          <w:rFonts w:ascii="Arial" w:eastAsia="Times New Roman" w:hAnsi="Arial" w:cs="Arial"/>
          <w:sz w:val="20"/>
          <w:szCs w:val="20"/>
          <w:lang w:eastAsia="sl-SI"/>
        </w:rPr>
        <w:t>,</w:t>
      </w:r>
      <w:r w:rsidR="00E3277D" w:rsidRPr="00722392">
        <w:rPr>
          <w:rFonts w:ascii="Arial" w:hAnsi="Arial" w:cs="Arial"/>
          <w:sz w:val="20"/>
          <w:szCs w:val="20"/>
        </w:rPr>
        <w:t xml:space="preserve"> </w:t>
      </w:r>
      <w:r w:rsidR="00E3277D" w:rsidRPr="00722392">
        <w:rPr>
          <w:rFonts w:ascii="Arial" w:eastAsia="Times New Roman" w:hAnsi="Arial" w:cs="Arial"/>
          <w:sz w:val="20"/>
          <w:szCs w:val="20"/>
          <w:lang w:eastAsia="sl-SI"/>
        </w:rPr>
        <w:t xml:space="preserve">zadnjič spremenjena z Uredbo (EU) št. 1021/2013 Evropskega parlamenta in Sveta z dne 9. oktobra 2013 o spremembi direktiv 1999/4/ES in 2000/36/ES Evropskega parlamenta in Sveta ter direktiv Sveta 2001/111/ES, 2001/113/ES in 2001/114/ES glede pooblastil, ki jih je treba prenesti na Komisijo (UL L </w:t>
      </w:r>
      <w:r w:rsidR="00237E26" w:rsidRPr="00722392">
        <w:rPr>
          <w:rFonts w:ascii="Arial" w:eastAsia="Times New Roman" w:hAnsi="Arial" w:cs="Arial"/>
          <w:sz w:val="20"/>
          <w:szCs w:val="20"/>
          <w:lang w:eastAsia="sl-SI"/>
        </w:rPr>
        <w:t xml:space="preserve">št. </w:t>
      </w:r>
      <w:r w:rsidR="00E3277D" w:rsidRPr="00722392">
        <w:rPr>
          <w:rFonts w:ascii="Arial" w:eastAsia="Times New Roman" w:hAnsi="Arial" w:cs="Arial"/>
          <w:sz w:val="20"/>
          <w:szCs w:val="20"/>
          <w:lang w:eastAsia="sl-SI"/>
        </w:rPr>
        <w:t>287 z dne  29.</w:t>
      </w:r>
      <w:r w:rsidR="00237E26" w:rsidRPr="00722392">
        <w:rPr>
          <w:rFonts w:ascii="Arial" w:eastAsia="Times New Roman" w:hAnsi="Arial" w:cs="Arial"/>
          <w:sz w:val="20"/>
          <w:szCs w:val="20"/>
          <w:lang w:eastAsia="sl-SI"/>
        </w:rPr>
        <w:t xml:space="preserve"> </w:t>
      </w:r>
      <w:r w:rsidR="00E3277D" w:rsidRPr="00722392">
        <w:rPr>
          <w:rFonts w:ascii="Arial" w:eastAsia="Times New Roman" w:hAnsi="Arial" w:cs="Arial"/>
          <w:sz w:val="20"/>
          <w:szCs w:val="20"/>
          <w:lang w:eastAsia="sl-SI"/>
        </w:rPr>
        <w:t>10.</w:t>
      </w:r>
      <w:r w:rsidR="00237E26" w:rsidRPr="00722392">
        <w:rPr>
          <w:rFonts w:ascii="Arial" w:eastAsia="Times New Roman" w:hAnsi="Arial" w:cs="Arial"/>
          <w:sz w:val="20"/>
          <w:szCs w:val="20"/>
          <w:lang w:eastAsia="sl-SI"/>
        </w:rPr>
        <w:t xml:space="preserve"> </w:t>
      </w:r>
      <w:r w:rsidR="00E3277D" w:rsidRPr="00722392">
        <w:rPr>
          <w:rFonts w:ascii="Arial" w:eastAsia="Times New Roman" w:hAnsi="Arial" w:cs="Arial"/>
          <w:sz w:val="20"/>
          <w:szCs w:val="20"/>
          <w:lang w:eastAsia="sl-SI"/>
        </w:rPr>
        <w:t>2013, str. 1);</w:t>
      </w:r>
    </w:p>
    <w:p w14:paraId="397FF428" w14:textId="77777777" w:rsidR="00D175C0" w:rsidRPr="00722392" w:rsidRDefault="00D175C0" w:rsidP="00E3277D">
      <w:pPr>
        <w:shd w:val="clear" w:color="auto" w:fill="FFFFFF"/>
        <w:spacing w:after="0" w:line="240" w:lineRule="auto"/>
        <w:jc w:val="both"/>
        <w:rPr>
          <w:rFonts w:ascii="Arial" w:eastAsia="Times New Roman" w:hAnsi="Arial" w:cs="Arial"/>
          <w:sz w:val="20"/>
          <w:szCs w:val="20"/>
          <w:lang w:eastAsia="sl-SI"/>
        </w:rPr>
      </w:pPr>
    </w:p>
    <w:p w14:paraId="43009D7C" w14:textId="2EEDA482" w:rsidR="006455CD" w:rsidRPr="00722392" w:rsidRDefault="008E7CFA" w:rsidP="004303E8">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lang w:eastAsia="en-GB"/>
        </w:rPr>
        <w:t xml:space="preserve">3. </w:t>
      </w:r>
      <w:r w:rsidR="00E93051" w:rsidRPr="00722392">
        <w:rPr>
          <w:rFonts w:ascii="Arial" w:hAnsi="Arial" w:cs="Arial"/>
          <w:sz w:val="20"/>
          <w:szCs w:val="20"/>
          <w:lang w:eastAsia="en-GB"/>
        </w:rPr>
        <w:t>Direktiv</w:t>
      </w:r>
      <w:r w:rsidR="00214BC1" w:rsidRPr="00722392">
        <w:rPr>
          <w:rFonts w:ascii="Arial" w:hAnsi="Arial" w:cs="Arial"/>
          <w:sz w:val="20"/>
          <w:szCs w:val="20"/>
          <w:lang w:eastAsia="en-GB"/>
        </w:rPr>
        <w:t xml:space="preserve">a Sveta 2001/110/ES z dne 20. decembra 2001 o medu (UL L </w:t>
      </w:r>
      <w:r w:rsidR="00237E26" w:rsidRPr="00722392">
        <w:rPr>
          <w:rFonts w:ascii="Arial" w:hAnsi="Arial" w:cs="Arial"/>
          <w:sz w:val="20"/>
          <w:szCs w:val="20"/>
          <w:lang w:eastAsia="en-GB"/>
        </w:rPr>
        <w:t xml:space="preserve">št. </w:t>
      </w:r>
      <w:r w:rsidR="00214BC1" w:rsidRPr="00722392">
        <w:rPr>
          <w:rFonts w:ascii="Arial" w:hAnsi="Arial" w:cs="Arial"/>
          <w:sz w:val="20"/>
          <w:szCs w:val="20"/>
          <w:lang w:eastAsia="en-GB"/>
        </w:rPr>
        <w:t>10 z dne 12.</w:t>
      </w:r>
      <w:r w:rsidR="00237E26" w:rsidRPr="00722392">
        <w:rPr>
          <w:rFonts w:ascii="Arial" w:hAnsi="Arial" w:cs="Arial"/>
          <w:sz w:val="20"/>
          <w:szCs w:val="20"/>
          <w:lang w:eastAsia="en-GB"/>
        </w:rPr>
        <w:t xml:space="preserve"> </w:t>
      </w:r>
      <w:r w:rsidR="00214BC1" w:rsidRPr="00722392">
        <w:rPr>
          <w:rFonts w:ascii="Arial" w:hAnsi="Arial" w:cs="Arial"/>
          <w:sz w:val="20"/>
          <w:szCs w:val="20"/>
          <w:lang w:eastAsia="en-GB"/>
        </w:rPr>
        <w:t>1.</w:t>
      </w:r>
      <w:r w:rsidR="00237E26" w:rsidRPr="00722392">
        <w:rPr>
          <w:rFonts w:ascii="Arial" w:hAnsi="Arial" w:cs="Arial"/>
          <w:sz w:val="20"/>
          <w:szCs w:val="20"/>
          <w:lang w:eastAsia="en-GB"/>
        </w:rPr>
        <w:t xml:space="preserve"> </w:t>
      </w:r>
      <w:r w:rsidR="00214BC1" w:rsidRPr="00722392">
        <w:rPr>
          <w:rFonts w:ascii="Arial" w:hAnsi="Arial" w:cs="Arial"/>
          <w:sz w:val="20"/>
          <w:szCs w:val="20"/>
          <w:lang w:eastAsia="en-GB"/>
        </w:rPr>
        <w:t>2002, str. 47), zadnjič spremenjen</w:t>
      </w:r>
      <w:r w:rsidR="00237E26" w:rsidRPr="00722392">
        <w:rPr>
          <w:rFonts w:ascii="Arial" w:hAnsi="Arial" w:cs="Arial"/>
          <w:sz w:val="20"/>
          <w:szCs w:val="20"/>
          <w:lang w:eastAsia="en-GB"/>
        </w:rPr>
        <w:t>a</w:t>
      </w:r>
      <w:r w:rsidR="00214BC1" w:rsidRPr="00722392">
        <w:rPr>
          <w:rFonts w:ascii="Arial" w:hAnsi="Arial" w:cs="Arial"/>
          <w:sz w:val="20"/>
          <w:szCs w:val="20"/>
          <w:lang w:eastAsia="en-GB"/>
        </w:rPr>
        <w:t xml:space="preserve"> z </w:t>
      </w:r>
      <w:r w:rsidR="006455CD" w:rsidRPr="00722392">
        <w:rPr>
          <w:rFonts w:ascii="Arial" w:hAnsi="Arial" w:cs="Arial"/>
          <w:sz w:val="20"/>
          <w:szCs w:val="20"/>
        </w:rPr>
        <w:t>Direktivo (EU) 2024/1438 Evropskega parlamenta in Sveta z dne 14. maja 2024 o spremembi direktiv Sveta 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ljudi (UL L št. 2024/1438 z dne 24. 5. 2024);</w:t>
      </w:r>
    </w:p>
    <w:p w14:paraId="024FA472" w14:textId="77777777" w:rsidR="00D175C0" w:rsidRPr="00722392" w:rsidRDefault="00D175C0" w:rsidP="004303E8">
      <w:pPr>
        <w:pStyle w:val="title-bold"/>
        <w:shd w:val="clear" w:color="auto" w:fill="FFFFFF"/>
        <w:spacing w:before="0" w:beforeAutospacing="0" w:after="75" w:afterAutospacing="0"/>
        <w:jc w:val="both"/>
        <w:rPr>
          <w:rFonts w:ascii="Arial" w:hAnsi="Arial" w:cs="Arial"/>
          <w:sz w:val="20"/>
          <w:szCs w:val="20"/>
        </w:rPr>
      </w:pPr>
    </w:p>
    <w:p w14:paraId="40AA70EC" w14:textId="4EC8B176" w:rsidR="00214BC1" w:rsidRPr="00722392" w:rsidRDefault="008E7CFA" w:rsidP="00AB3B08">
      <w:pPr>
        <w:shd w:val="clear" w:color="auto" w:fill="FFFFFF"/>
        <w:spacing w:after="0" w:line="240" w:lineRule="auto"/>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4</w:t>
      </w:r>
      <w:r w:rsidR="0044165B" w:rsidRPr="00722392">
        <w:rPr>
          <w:rFonts w:ascii="Arial" w:eastAsia="Times New Roman" w:hAnsi="Arial" w:cs="Arial"/>
          <w:sz w:val="20"/>
          <w:szCs w:val="20"/>
          <w:lang w:eastAsia="en-GB"/>
        </w:rPr>
        <w:t>.</w:t>
      </w:r>
      <w:r w:rsidR="00214BC1" w:rsidRPr="00722392">
        <w:rPr>
          <w:rFonts w:ascii="Arial" w:eastAsia="Times New Roman" w:hAnsi="Arial" w:cs="Arial"/>
          <w:sz w:val="20"/>
          <w:szCs w:val="20"/>
          <w:lang w:eastAsia="en-GB"/>
        </w:rPr>
        <w:t xml:space="preserve"> Direktiva Sveta 2001/111/ES z dne 20. decembra 2001 o nekaterih sladkorjih, namenjenih za prehrano ljudi (UL L </w:t>
      </w:r>
      <w:r w:rsidR="00237E26" w:rsidRPr="00722392">
        <w:rPr>
          <w:rFonts w:ascii="Arial" w:eastAsia="Times New Roman" w:hAnsi="Arial" w:cs="Arial"/>
          <w:sz w:val="20"/>
          <w:szCs w:val="20"/>
          <w:lang w:eastAsia="en-GB"/>
        </w:rPr>
        <w:t xml:space="preserve">št. </w:t>
      </w:r>
      <w:r w:rsidR="00214BC1" w:rsidRPr="00722392">
        <w:rPr>
          <w:rFonts w:ascii="Arial" w:eastAsia="Times New Roman" w:hAnsi="Arial" w:cs="Arial"/>
          <w:sz w:val="20"/>
          <w:szCs w:val="20"/>
          <w:lang w:eastAsia="en-GB"/>
        </w:rPr>
        <w:t>10 z dne  12. 01. 2002</w:t>
      </w:r>
      <w:r w:rsidR="00237E26" w:rsidRPr="00722392">
        <w:rPr>
          <w:rFonts w:ascii="Arial" w:eastAsia="Times New Roman" w:hAnsi="Arial" w:cs="Arial"/>
          <w:sz w:val="20"/>
          <w:szCs w:val="20"/>
          <w:lang w:eastAsia="en-GB"/>
        </w:rPr>
        <w:t>,</w:t>
      </w:r>
      <w:r w:rsidR="00214BC1" w:rsidRPr="00722392">
        <w:rPr>
          <w:rFonts w:ascii="Arial" w:eastAsia="Times New Roman" w:hAnsi="Arial" w:cs="Arial"/>
          <w:sz w:val="20"/>
          <w:szCs w:val="20"/>
          <w:lang w:eastAsia="en-GB"/>
        </w:rPr>
        <w:t xml:space="preserve"> str. 53), zadnjič</w:t>
      </w:r>
      <w:r w:rsidR="00214BC1" w:rsidRPr="00722392">
        <w:rPr>
          <w:rFonts w:ascii="Arial" w:hAnsi="Arial" w:cs="Arial"/>
          <w:sz w:val="20"/>
          <w:szCs w:val="20"/>
        </w:rPr>
        <w:t xml:space="preserve"> spremenjena z  </w:t>
      </w:r>
      <w:r w:rsidR="00AB3B08" w:rsidRPr="00722392">
        <w:rPr>
          <w:rFonts w:ascii="Arial" w:hAnsi="Arial" w:cs="Arial"/>
          <w:sz w:val="20"/>
          <w:szCs w:val="20"/>
        </w:rPr>
        <w:t>Uredbo (EU) št. 1021/2013 Evropskega parlamenta in Sveta z dne 9. oktobra 2013 o spremembi direktiv 1999/4/ES in 2000/36/ES Evropskega parlamenta in Sveta ter direktiv Sveta 2001/111/ES, 2001/113/ES in 2001/114/ES glede pooblastil, ki ji</w:t>
      </w:r>
      <w:r w:rsidR="005D3141" w:rsidRPr="00722392">
        <w:rPr>
          <w:rFonts w:ascii="Arial" w:hAnsi="Arial" w:cs="Arial"/>
          <w:sz w:val="20"/>
          <w:szCs w:val="20"/>
        </w:rPr>
        <w:t>h je treba prenesti na Komisijo (</w:t>
      </w:r>
      <w:r w:rsidR="005D3141" w:rsidRPr="00722392">
        <w:rPr>
          <w:rFonts w:ascii="Arial" w:eastAsia="Times New Roman" w:hAnsi="Arial" w:cs="Arial"/>
          <w:sz w:val="20"/>
          <w:szCs w:val="20"/>
          <w:lang w:eastAsia="en-GB"/>
        </w:rPr>
        <w:t xml:space="preserve">UL L </w:t>
      </w:r>
      <w:r w:rsidR="00131EFC" w:rsidRPr="00722392">
        <w:rPr>
          <w:rFonts w:ascii="Arial" w:eastAsia="Times New Roman" w:hAnsi="Arial" w:cs="Arial"/>
          <w:sz w:val="20"/>
          <w:szCs w:val="20"/>
          <w:lang w:eastAsia="en-GB"/>
        </w:rPr>
        <w:t xml:space="preserve">št. </w:t>
      </w:r>
      <w:r w:rsidR="005D3141" w:rsidRPr="00722392">
        <w:rPr>
          <w:rFonts w:ascii="Arial" w:eastAsia="Times New Roman" w:hAnsi="Arial" w:cs="Arial"/>
          <w:sz w:val="20"/>
          <w:szCs w:val="20"/>
          <w:lang w:eastAsia="en-GB"/>
        </w:rPr>
        <w:t>287 z dne  29.</w:t>
      </w:r>
      <w:r w:rsidR="00131EFC" w:rsidRPr="00722392">
        <w:rPr>
          <w:rFonts w:ascii="Arial" w:eastAsia="Times New Roman" w:hAnsi="Arial" w:cs="Arial"/>
          <w:sz w:val="20"/>
          <w:szCs w:val="20"/>
          <w:lang w:eastAsia="en-GB"/>
        </w:rPr>
        <w:t xml:space="preserve"> </w:t>
      </w:r>
      <w:r w:rsidR="005D3141" w:rsidRPr="00722392">
        <w:rPr>
          <w:rFonts w:ascii="Arial" w:eastAsia="Times New Roman" w:hAnsi="Arial" w:cs="Arial"/>
          <w:sz w:val="20"/>
          <w:szCs w:val="20"/>
          <w:lang w:eastAsia="en-GB"/>
        </w:rPr>
        <w:t>10.</w:t>
      </w:r>
      <w:r w:rsidR="00131EFC" w:rsidRPr="00722392">
        <w:rPr>
          <w:rFonts w:ascii="Arial" w:eastAsia="Times New Roman" w:hAnsi="Arial" w:cs="Arial"/>
          <w:sz w:val="20"/>
          <w:szCs w:val="20"/>
          <w:lang w:eastAsia="en-GB"/>
        </w:rPr>
        <w:t xml:space="preserve"> </w:t>
      </w:r>
      <w:r w:rsidR="005D3141" w:rsidRPr="00722392">
        <w:rPr>
          <w:rFonts w:ascii="Arial" w:eastAsia="Times New Roman" w:hAnsi="Arial" w:cs="Arial"/>
          <w:sz w:val="20"/>
          <w:szCs w:val="20"/>
          <w:lang w:eastAsia="en-GB"/>
        </w:rPr>
        <w:t>2013, str</w:t>
      </w:r>
      <w:r w:rsidR="00214BC1" w:rsidRPr="00722392">
        <w:rPr>
          <w:rFonts w:ascii="Arial" w:eastAsia="Times New Roman" w:hAnsi="Arial" w:cs="Arial"/>
          <w:sz w:val="20"/>
          <w:szCs w:val="20"/>
          <w:lang w:eastAsia="en-GB"/>
        </w:rPr>
        <w:t>. 1</w:t>
      </w:r>
      <w:r w:rsidR="005D3141" w:rsidRPr="00722392">
        <w:rPr>
          <w:rFonts w:ascii="Arial" w:eastAsia="Times New Roman" w:hAnsi="Arial" w:cs="Arial"/>
          <w:sz w:val="20"/>
          <w:szCs w:val="20"/>
          <w:lang w:eastAsia="en-GB"/>
        </w:rPr>
        <w:t>)</w:t>
      </w:r>
      <w:r w:rsidR="007F6F86" w:rsidRPr="00722392">
        <w:rPr>
          <w:rFonts w:ascii="Arial" w:eastAsia="Times New Roman" w:hAnsi="Arial" w:cs="Arial"/>
          <w:sz w:val="20"/>
          <w:szCs w:val="20"/>
          <w:lang w:eastAsia="en-GB"/>
        </w:rPr>
        <w:t>;</w:t>
      </w:r>
    </w:p>
    <w:p w14:paraId="65CC181D" w14:textId="77777777" w:rsidR="00D175C0" w:rsidRPr="00722392" w:rsidRDefault="00D175C0" w:rsidP="00AB3B08">
      <w:pPr>
        <w:shd w:val="clear" w:color="auto" w:fill="FFFFFF"/>
        <w:spacing w:after="0" w:line="240" w:lineRule="auto"/>
        <w:jc w:val="both"/>
        <w:rPr>
          <w:rFonts w:ascii="Arial" w:eastAsia="Times New Roman" w:hAnsi="Arial" w:cs="Arial"/>
          <w:sz w:val="20"/>
          <w:szCs w:val="20"/>
          <w:lang w:eastAsia="en-GB"/>
        </w:rPr>
      </w:pPr>
    </w:p>
    <w:p w14:paraId="59EFD224" w14:textId="65B1A4EC" w:rsidR="005D3141" w:rsidRPr="00722392" w:rsidRDefault="008E7CFA" w:rsidP="005D3141">
      <w:pPr>
        <w:shd w:val="clear" w:color="auto" w:fill="FFFFFF"/>
        <w:spacing w:after="0" w:line="240" w:lineRule="auto"/>
        <w:jc w:val="both"/>
        <w:rPr>
          <w:rFonts w:ascii="Arial" w:hAnsi="Arial" w:cs="Arial"/>
          <w:sz w:val="20"/>
          <w:szCs w:val="20"/>
        </w:rPr>
      </w:pPr>
      <w:r w:rsidRPr="00722392">
        <w:rPr>
          <w:rFonts w:ascii="Arial" w:eastAsia="Times New Roman" w:hAnsi="Arial" w:cs="Arial"/>
          <w:sz w:val="20"/>
          <w:szCs w:val="20"/>
          <w:lang w:eastAsia="en-GB"/>
        </w:rPr>
        <w:t>5</w:t>
      </w:r>
      <w:r w:rsidR="005D3141" w:rsidRPr="00722392">
        <w:rPr>
          <w:rFonts w:ascii="Arial" w:eastAsia="Times New Roman" w:hAnsi="Arial" w:cs="Arial"/>
          <w:sz w:val="20"/>
          <w:szCs w:val="20"/>
          <w:lang w:eastAsia="en-GB"/>
        </w:rPr>
        <w:t>.</w:t>
      </w:r>
      <w:r w:rsidR="005D3141" w:rsidRPr="00722392">
        <w:rPr>
          <w:rFonts w:ascii="Arial" w:hAnsi="Arial" w:cs="Arial"/>
          <w:sz w:val="20"/>
          <w:szCs w:val="20"/>
        </w:rPr>
        <w:t xml:space="preserve"> </w:t>
      </w:r>
      <w:r w:rsidR="005D3141" w:rsidRPr="00722392">
        <w:rPr>
          <w:rFonts w:ascii="Arial" w:eastAsia="Times New Roman" w:hAnsi="Arial" w:cs="Arial"/>
          <w:sz w:val="20"/>
          <w:szCs w:val="20"/>
          <w:lang w:eastAsia="en-GB"/>
        </w:rPr>
        <w:t xml:space="preserve">Direktiva Sveta 2001/112/ES z dne 20. decembra 2001 o sadnih sokovih in nekaterih podobnih proizvodih, namenjenih za prehrano ljudi (UL L </w:t>
      </w:r>
      <w:r w:rsidR="00237E26" w:rsidRPr="00722392">
        <w:rPr>
          <w:rFonts w:ascii="Arial" w:eastAsia="Times New Roman" w:hAnsi="Arial" w:cs="Arial"/>
          <w:sz w:val="20"/>
          <w:szCs w:val="20"/>
          <w:lang w:eastAsia="en-GB"/>
        </w:rPr>
        <w:t xml:space="preserve">št. </w:t>
      </w:r>
      <w:r w:rsidR="005D3141" w:rsidRPr="00722392">
        <w:rPr>
          <w:rFonts w:ascii="Arial" w:eastAsia="Times New Roman" w:hAnsi="Arial" w:cs="Arial"/>
          <w:sz w:val="20"/>
          <w:szCs w:val="20"/>
          <w:lang w:eastAsia="en-GB"/>
        </w:rPr>
        <w:t>10 z dne 12. 01. 2002</w:t>
      </w:r>
      <w:r w:rsidR="00237E26" w:rsidRPr="00722392">
        <w:rPr>
          <w:rFonts w:ascii="Arial" w:eastAsia="Times New Roman" w:hAnsi="Arial" w:cs="Arial"/>
          <w:sz w:val="20"/>
          <w:szCs w:val="20"/>
          <w:lang w:eastAsia="en-GB"/>
        </w:rPr>
        <w:t>,</w:t>
      </w:r>
      <w:r w:rsidR="005D3141" w:rsidRPr="00722392">
        <w:rPr>
          <w:rFonts w:ascii="Arial" w:eastAsia="Times New Roman" w:hAnsi="Arial" w:cs="Arial"/>
          <w:sz w:val="20"/>
          <w:szCs w:val="20"/>
          <w:lang w:eastAsia="en-GB"/>
        </w:rPr>
        <w:t xml:space="preserve"> str. 58)</w:t>
      </w:r>
      <w:r w:rsidR="00D175C0" w:rsidRPr="00722392">
        <w:rPr>
          <w:rFonts w:ascii="Arial" w:eastAsia="Times New Roman" w:hAnsi="Arial" w:cs="Arial"/>
          <w:sz w:val="20"/>
          <w:szCs w:val="20"/>
          <w:lang w:eastAsia="en-GB"/>
        </w:rPr>
        <w:t>,</w:t>
      </w:r>
      <w:r w:rsidR="005D3141" w:rsidRPr="00722392">
        <w:rPr>
          <w:rFonts w:ascii="Arial" w:eastAsia="Times New Roman" w:hAnsi="Arial" w:cs="Arial"/>
          <w:sz w:val="20"/>
          <w:szCs w:val="20"/>
          <w:lang w:eastAsia="en-GB"/>
        </w:rPr>
        <w:t xml:space="preserve"> zadnjič spremenjena z </w:t>
      </w:r>
      <w:r w:rsidR="00896999" w:rsidRPr="00722392">
        <w:rPr>
          <w:rFonts w:ascii="Arial" w:hAnsi="Arial" w:cs="Arial"/>
          <w:sz w:val="20"/>
          <w:szCs w:val="20"/>
        </w:rPr>
        <w:t xml:space="preserve">Direktivo (EU) 2024/1438 Evropskega parlamenta in Sveta z dne 14. maja 2024 o spremembi direktiv Sveta </w:t>
      </w:r>
      <w:r w:rsidR="00896999" w:rsidRPr="00722392">
        <w:rPr>
          <w:rFonts w:ascii="Arial" w:hAnsi="Arial" w:cs="Arial"/>
          <w:sz w:val="20"/>
          <w:szCs w:val="20"/>
        </w:rPr>
        <w:lastRenderedPageBreak/>
        <w:t>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ljudi (</w:t>
      </w:r>
      <w:r w:rsidR="00896999" w:rsidRPr="00722392">
        <w:rPr>
          <w:rFonts w:ascii="Arial" w:eastAsia="Times New Roman" w:hAnsi="Arial" w:cs="Arial"/>
          <w:sz w:val="20"/>
          <w:szCs w:val="20"/>
          <w:lang w:eastAsia="sl-SI"/>
        </w:rPr>
        <w:t>UL L</w:t>
      </w:r>
      <w:r w:rsidR="00896999" w:rsidRPr="00722392">
        <w:rPr>
          <w:rFonts w:ascii="Arial" w:hAnsi="Arial" w:cs="Arial"/>
          <w:sz w:val="20"/>
          <w:szCs w:val="20"/>
        </w:rPr>
        <w:t xml:space="preserve"> št.</w:t>
      </w:r>
      <w:r w:rsidR="00896999" w:rsidRPr="00722392">
        <w:rPr>
          <w:rFonts w:ascii="Arial" w:eastAsia="Times New Roman" w:hAnsi="Arial" w:cs="Arial"/>
          <w:sz w:val="20"/>
          <w:szCs w:val="20"/>
          <w:lang w:eastAsia="sl-SI"/>
        </w:rPr>
        <w:t xml:space="preserve"> 2024/1438</w:t>
      </w:r>
      <w:r w:rsidR="00896999" w:rsidRPr="00722392">
        <w:rPr>
          <w:rFonts w:ascii="Arial" w:hAnsi="Arial" w:cs="Arial"/>
          <w:sz w:val="20"/>
          <w:szCs w:val="20"/>
        </w:rPr>
        <w:t xml:space="preserve"> z dne</w:t>
      </w:r>
      <w:r w:rsidR="00896999" w:rsidRPr="00722392">
        <w:rPr>
          <w:rFonts w:ascii="Arial" w:eastAsia="Times New Roman" w:hAnsi="Arial" w:cs="Arial"/>
          <w:sz w:val="20"/>
          <w:szCs w:val="20"/>
          <w:lang w:eastAsia="sl-SI"/>
        </w:rPr>
        <w:t xml:space="preserve"> 24.</w:t>
      </w:r>
      <w:r w:rsidR="00896999" w:rsidRPr="00722392">
        <w:rPr>
          <w:rFonts w:ascii="Arial" w:hAnsi="Arial" w:cs="Arial"/>
          <w:sz w:val="20"/>
          <w:szCs w:val="20"/>
        </w:rPr>
        <w:t xml:space="preserve"> </w:t>
      </w:r>
      <w:r w:rsidR="00896999" w:rsidRPr="00722392">
        <w:rPr>
          <w:rFonts w:ascii="Arial" w:eastAsia="Times New Roman" w:hAnsi="Arial" w:cs="Arial"/>
          <w:sz w:val="20"/>
          <w:szCs w:val="20"/>
          <w:lang w:eastAsia="sl-SI"/>
        </w:rPr>
        <w:t>5.</w:t>
      </w:r>
      <w:r w:rsidR="00896999" w:rsidRPr="00722392">
        <w:rPr>
          <w:rFonts w:ascii="Arial" w:hAnsi="Arial" w:cs="Arial"/>
          <w:sz w:val="20"/>
          <w:szCs w:val="20"/>
        </w:rPr>
        <w:t xml:space="preserve"> </w:t>
      </w:r>
      <w:r w:rsidR="00896999" w:rsidRPr="00722392">
        <w:rPr>
          <w:rFonts w:ascii="Arial" w:eastAsia="Times New Roman" w:hAnsi="Arial" w:cs="Arial"/>
          <w:sz w:val="20"/>
          <w:szCs w:val="20"/>
          <w:lang w:eastAsia="sl-SI"/>
        </w:rPr>
        <w:t>2024</w:t>
      </w:r>
      <w:r w:rsidR="00896999" w:rsidRPr="00722392">
        <w:rPr>
          <w:rFonts w:ascii="Arial" w:hAnsi="Arial" w:cs="Arial"/>
          <w:sz w:val="20"/>
          <w:szCs w:val="20"/>
        </w:rPr>
        <w:t>);</w:t>
      </w:r>
      <w:r w:rsidR="00D175C0" w:rsidRPr="00722392">
        <w:rPr>
          <w:rFonts w:ascii="Arial" w:hAnsi="Arial" w:cs="Arial"/>
          <w:sz w:val="20"/>
          <w:szCs w:val="20"/>
        </w:rPr>
        <w:t xml:space="preserve"> </w:t>
      </w:r>
    </w:p>
    <w:p w14:paraId="302B25BD" w14:textId="77777777" w:rsidR="00D175C0" w:rsidRPr="00722392" w:rsidRDefault="00D175C0" w:rsidP="005D3141">
      <w:pPr>
        <w:shd w:val="clear" w:color="auto" w:fill="FFFFFF"/>
        <w:spacing w:after="0" w:line="240" w:lineRule="auto"/>
        <w:jc w:val="both"/>
        <w:rPr>
          <w:rFonts w:ascii="Arial" w:eastAsia="Times New Roman" w:hAnsi="Arial" w:cs="Arial"/>
          <w:sz w:val="20"/>
          <w:szCs w:val="20"/>
          <w:lang w:eastAsia="en-GB"/>
        </w:rPr>
      </w:pPr>
    </w:p>
    <w:p w14:paraId="0396C6C5" w14:textId="77777777" w:rsidR="00D175C0" w:rsidRPr="00722392" w:rsidRDefault="008E7CFA" w:rsidP="005D3141">
      <w:pPr>
        <w:shd w:val="clear" w:color="auto" w:fill="FFFFFF"/>
        <w:spacing w:after="0" w:line="240" w:lineRule="auto"/>
        <w:jc w:val="both"/>
        <w:rPr>
          <w:rFonts w:ascii="Arial" w:hAnsi="Arial" w:cs="Arial"/>
          <w:sz w:val="20"/>
          <w:szCs w:val="20"/>
        </w:rPr>
      </w:pPr>
      <w:r w:rsidRPr="00722392">
        <w:rPr>
          <w:rFonts w:ascii="Arial" w:eastAsia="Times New Roman" w:hAnsi="Arial" w:cs="Arial"/>
          <w:sz w:val="20"/>
          <w:szCs w:val="20"/>
          <w:lang w:eastAsia="en-GB"/>
        </w:rPr>
        <w:t>6</w:t>
      </w:r>
      <w:r w:rsidR="005D3141" w:rsidRPr="00722392">
        <w:rPr>
          <w:rFonts w:ascii="Arial" w:eastAsia="Times New Roman" w:hAnsi="Arial" w:cs="Arial"/>
          <w:sz w:val="20"/>
          <w:szCs w:val="20"/>
          <w:lang w:eastAsia="en-GB"/>
        </w:rPr>
        <w:t>.</w:t>
      </w:r>
      <w:r w:rsidR="005D3141" w:rsidRPr="00722392">
        <w:rPr>
          <w:rFonts w:ascii="Arial" w:hAnsi="Arial" w:cs="Arial"/>
          <w:sz w:val="20"/>
          <w:szCs w:val="20"/>
        </w:rPr>
        <w:t xml:space="preserve"> </w:t>
      </w:r>
      <w:r w:rsidR="005D3141" w:rsidRPr="00722392">
        <w:rPr>
          <w:rFonts w:ascii="Arial" w:eastAsia="Times New Roman" w:hAnsi="Arial" w:cs="Arial"/>
          <w:sz w:val="20"/>
          <w:szCs w:val="20"/>
          <w:lang w:eastAsia="en-GB"/>
        </w:rPr>
        <w:t xml:space="preserve">Direktiva Sveta 2001/113/ES z dne 20. decembra 2001o sadnih džemih, želejih, marmeladah in sladkani kostanjevi kaši, namenjeni za prehrano ljudi (UL L </w:t>
      </w:r>
      <w:r w:rsidR="00237E26" w:rsidRPr="00722392">
        <w:rPr>
          <w:rFonts w:ascii="Arial" w:eastAsia="Times New Roman" w:hAnsi="Arial" w:cs="Arial"/>
          <w:sz w:val="20"/>
          <w:szCs w:val="20"/>
          <w:lang w:eastAsia="en-GB"/>
        </w:rPr>
        <w:t xml:space="preserve">št. </w:t>
      </w:r>
      <w:r w:rsidR="005D3141" w:rsidRPr="00722392">
        <w:rPr>
          <w:rFonts w:ascii="Arial" w:eastAsia="Times New Roman" w:hAnsi="Arial" w:cs="Arial"/>
          <w:sz w:val="20"/>
          <w:szCs w:val="20"/>
          <w:lang w:eastAsia="en-GB"/>
        </w:rPr>
        <w:t xml:space="preserve">10 z dne  12. 1. 2002, str. 67), zadnjič spremenjena z </w:t>
      </w:r>
      <w:r w:rsidR="00896999" w:rsidRPr="00722392">
        <w:rPr>
          <w:rFonts w:ascii="Arial" w:hAnsi="Arial" w:cs="Arial"/>
          <w:sz w:val="20"/>
          <w:szCs w:val="20"/>
        </w:rPr>
        <w:t>Direktivo (EU) 2024/1438 Evropskega parlamenta in Sveta z dne 14. maja 2024 o spremembi direktiv Sveta 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ljudi (</w:t>
      </w:r>
      <w:r w:rsidR="00896999" w:rsidRPr="00722392">
        <w:rPr>
          <w:rFonts w:ascii="Arial" w:eastAsia="Times New Roman" w:hAnsi="Arial" w:cs="Arial"/>
          <w:sz w:val="20"/>
          <w:szCs w:val="20"/>
          <w:lang w:eastAsia="sl-SI"/>
        </w:rPr>
        <w:t>UL L</w:t>
      </w:r>
      <w:r w:rsidR="00896999" w:rsidRPr="00722392">
        <w:rPr>
          <w:rFonts w:ascii="Arial" w:hAnsi="Arial" w:cs="Arial"/>
          <w:sz w:val="20"/>
          <w:szCs w:val="20"/>
        </w:rPr>
        <w:t xml:space="preserve"> št.</w:t>
      </w:r>
      <w:r w:rsidR="00896999" w:rsidRPr="00722392">
        <w:rPr>
          <w:rFonts w:ascii="Arial" w:eastAsia="Times New Roman" w:hAnsi="Arial" w:cs="Arial"/>
          <w:sz w:val="20"/>
          <w:szCs w:val="20"/>
          <w:lang w:eastAsia="sl-SI"/>
        </w:rPr>
        <w:t xml:space="preserve"> 2024/1438</w:t>
      </w:r>
      <w:r w:rsidR="00896999" w:rsidRPr="00722392">
        <w:rPr>
          <w:rFonts w:ascii="Arial" w:hAnsi="Arial" w:cs="Arial"/>
          <w:sz w:val="20"/>
          <w:szCs w:val="20"/>
        </w:rPr>
        <w:t xml:space="preserve"> z dne</w:t>
      </w:r>
      <w:r w:rsidR="00896999" w:rsidRPr="00722392">
        <w:rPr>
          <w:rFonts w:ascii="Arial" w:eastAsia="Times New Roman" w:hAnsi="Arial" w:cs="Arial"/>
          <w:sz w:val="20"/>
          <w:szCs w:val="20"/>
          <w:lang w:eastAsia="sl-SI"/>
        </w:rPr>
        <w:t xml:space="preserve"> 24.</w:t>
      </w:r>
      <w:r w:rsidR="00896999" w:rsidRPr="00722392">
        <w:rPr>
          <w:rFonts w:ascii="Arial" w:hAnsi="Arial" w:cs="Arial"/>
          <w:sz w:val="20"/>
          <w:szCs w:val="20"/>
        </w:rPr>
        <w:t xml:space="preserve"> </w:t>
      </w:r>
      <w:r w:rsidR="00896999" w:rsidRPr="00722392">
        <w:rPr>
          <w:rFonts w:ascii="Arial" w:eastAsia="Times New Roman" w:hAnsi="Arial" w:cs="Arial"/>
          <w:sz w:val="20"/>
          <w:szCs w:val="20"/>
          <w:lang w:eastAsia="sl-SI"/>
        </w:rPr>
        <w:t>5.</w:t>
      </w:r>
      <w:r w:rsidR="00896999" w:rsidRPr="00722392">
        <w:rPr>
          <w:rFonts w:ascii="Arial" w:hAnsi="Arial" w:cs="Arial"/>
          <w:sz w:val="20"/>
          <w:szCs w:val="20"/>
        </w:rPr>
        <w:t xml:space="preserve"> </w:t>
      </w:r>
      <w:r w:rsidR="00896999" w:rsidRPr="00722392">
        <w:rPr>
          <w:rFonts w:ascii="Arial" w:eastAsia="Times New Roman" w:hAnsi="Arial" w:cs="Arial"/>
          <w:sz w:val="20"/>
          <w:szCs w:val="20"/>
          <w:lang w:eastAsia="sl-SI"/>
        </w:rPr>
        <w:t>2024</w:t>
      </w:r>
      <w:r w:rsidR="00896999" w:rsidRPr="00722392">
        <w:rPr>
          <w:rFonts w:ascii="Arial" w:hAnsi="Arial" w:cs="Arial"/>
          <w:sz w:val="20"/>
          <w:szCs w:val="20"/>
        </w:rPr>
        <w:t>);</w:t>
      </w:r>
    </w:p>
    <w:p w14:paraId="30605AE8" w14:textId="583EFDAD" w:rsidR="005D3141" w:rsidRPr="00722392" w:rsidRDefault="005D3141" w:rsidP="005D3141">
      <w:pPr>
        <w:shd w:val="clear" w:color="auto" w:fill="FFFFFF"/>
        <w:spacing w:after="0" w:line="240" w:lineRule="auto"/>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 xml:space="preserve"> </w:t>
      </w:r>
      <w:r w:rsidR="00D175C0" w:rsidRPr="00722392">
        <w:rPr>
          <w:rFonts w:ascii="Arial" w:eastAsia="Times New Roman" w:hAnsi="Arial" w:cs="Arial"/>
          <w:sz w:val="20"/>
          <w:szCs w:val="20"/>
          <w:lang w:eastAsia="en-GB"/>
        </w:rPr>
        <w:t xml:space="preserve"> </w:t>
      </w:r>
    </w:p>
    <w:p w14:paraId="69E7CF68" w14:textId="72A63FA1" w:rsidR="006455CD" w:rsidRPr="00722392" w:rsidRDefault="008E7CFA" w:rsidP="007F6F86">
      <w:pPr>
        <w:shd w:val="clear" w:color="auto" w:fill="FFFFFF"/>
        <w:spacing w:after="0" w:line="240" w:lineRule="auto"/>
        <w:jc w:val="both"/>
        <w:rPr>
          <w:rFonts w:ascii="Arial" w:hAnsi="Arial" w:cs="Arial"/>
          <w:sz w:val="20"/>
          <w:szCs w:val="20"/>
        </w:rPr>
      </w:pPr>
      <w:r w:rsidRPr="00722392">
        <w:rPr>
          <w:rFonts w:ascii="Arial" w:eastAsia="Times New Roman" w:hAnsi="Arial" w:cs="Arial"/>
          <w:sz w:val="20"/>
          <w:szCs w:val="20"/>
          <w:lang w:eastAsia="en-GB"/>
        </w:rPr>
        <w:t>7</w:t>
      </w:r>
      <w:r w:rsidR="005D3141" w:rsidRPr="00722392">
        <w:rPr>
          <w:rFonts w:ascii="Arial" w:eastAsia="Times New Roman" w:hAnsi="Arial" w:cs="Arial"/>
          <w:sz w:val="20"/>
          <w:szCs w:val="20"/>
          <w:lang w:eastAsia="en-GB"/>
        </w:rPr>
        <w:t>. Direktiva Sveta 2001/114/ES z dne 20. decembra 2001 o nekaterih vrstah delno ali v celoti dehidriranega konzerviranega mleka za prehrano ljudi</w:t>
      </w:r>
      <w:r w:rsidR="007F6F86" w:rsidRPr="00722392">
        <w:rPr>
          <w:rFonts w:ascii="Arial" w:eastAsia="Times New Roman" w:hAnsi="Arial" w:cs="Arial"/>
          <w:sz w:val="20"/>
          <w:szCs w:val="20"/>
          <w:lang w:eastAsia="en-GB"/>
        </w:rPr>
        <w:t xml:space="preserve"> (UL L </w:t>
      </w:r>
      <w:r w:rsidR="00131EFC" w:rsidRPr="00722392">
        <w:rPr>
          <w:rFonts w:ascii="Arial" w:eastAsia="Times New Roman" w:hAnsi="Arial" w:cs="Arial"/>
          <w:sz w:val="20"/>
          <w:szCs w:val="20"/>
          <w:lang w:eastAsia="en-GB"/>
        </w:rPr>
        <w:t xml:space="preserve">št. </w:t>
      </w:r>
      <w:r w:rsidR="007F6F86" w:rsidRPr="00722392">
        <w:rPr>
          <w:rFonts w:ascii="Arial" w:eastAsia="Times New Roman" w:hAnsi="Arial" w:cs="Arial"/>
          <w:sz w:val="20"/>
          <w:szCs w:val="20"/>
          <w:lang w:eastAsia="en-GB"/>
        </w:rPr>
        <w:t>15 z dne  17.</w:t>
      </w:r>
      <w:r w:rsidR="00131EFC" w:rsidRPr="00722392">
        <w:rPr>
          <w:rFonts w:ascii="Arial" w:eastAsia="Times New Roman" w:hAnsi="Arial" w:cs="Arial"/>
          <w:sz w:val="20"/>
          <w:szCs w:val="20"/>
          <w:lang w:eastAsia="en-GB"/>
        </w:rPr>
        <w:t xml:space="preserve"> </w:t>
      </w:r>
      <w:r w:rsidR="007F6F86" w:rsidRPr="00722392">
        <w:rPr>
          <w:rFonts w:ascii="Arial" w:eastAsia="Times New Roman" w:hAnsi="Arial" w:cs="Arial"/>
          <w:sz w:val="20"/>
          <w:szCs w:val="20"/>
          <w:lang w:eastAsia="en-GB"/>
        </w:rPr>
        <w:t xml:space="preserve">1. 2002, str. 19), zadnjič spremenjena z </w:t>
      </w:r>
      <w:r w:rsidR="00896999" w:rsidRPr="00722392">
        <w:rPr>
          <w:rFonts w:ascii="Arial" w:hAnsi="Arial" w:cs="Arial"/>
          <w:sz w:val="20"/>
          <w:szCs w:val="20"/>
        </w:rPr>
        <w:t>Direktivo (EU) 2024/1438 Evropskega parlamenta in Sveta z dne 14. maja 2024 o spremembi direktiv Sveta 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ljudi (</w:t>
      </w:r>
      <w:r w:rsidR="00896999" w:rsidRPr="00722392">
        <w:rPr>
          <w:rFonts w:ascii="Arial" w:eastAsia="Times New Roman" w:hAnsi="Arial" w:cs="Arial"/>
          <w:sz w:val="20"/>
          <w:szCs w:val="20"/>
          <w:lang w:eastAsia="sl-SI"/>
        </w:rPr>
        <w:t>UL L</w:t>
      </w:r>
      <w:r w:rsidR="00896999" w:rsidRPr="00722392">
        <w:rPr>
          <w:rFonts w:ascii="Arial" w:hAnsi="Arial" w:cs="Arial"/>
          <w:sz w:val="20"/>
          <w:szCs w:val="20"/>
        </w:rPr>
        <w:t xml:space="preserve"> št.</w:t>
      </w:r>
      <w:r w:rsidR="00896999" w:rsidRPr="00722392">
        <w:rPr>
          <w:rFonts w:ascii="Arial" w:eastAsia="Times New Roman" w:hAnsi="Arial" w:cs="Arial"/>
          <w:sz w:val="20"/>
          <w:szCs w:val="20"/>
          <w:lang w:eastAsia="sl-SI"/>
        </w:rPr>
        <w:t xml:space="preserve"> 2024/1438</w:t>
      </w:r>
      <w:r w:rsidR="00896999" w:rsidRPr="00722392">
        <w:rPr>
          <w:rFonts w:ascii="Arial" w:hAnsi="Arial" w:cs="Arial"/>
          <w:sz w:val="20"/>
          <w:szCs w:val="20"/>
        </w:rPr>
        <w:t xml:space="preserve"> z dne</w:t>
      </w:r>
      <w:r w:rsidR="00896999" w:rsidRPr="00722392">
        <w:rPr>
          <w:rFonts w:ascii="Arial" w:eastAsia="Times New Roman" w:hAnsi="Arial" w:cs="Arial"/>
          <w:sz w:val="20"/>
          <w:szCs w:val="20"/>
          <w:lang w:eastAsia="sl-SI"/>
        </w:rPr>
        <w:t xml:space="preserve"> 24.</w:t>
      </w:r>
      <w:r w:rsidR="00896999" w:rsidRPr="00722392">
        <w:rPr>
          <w:rFonts w:ascii="Arial" w:hAnsi="Arial" w:cs="Arial"/>
          <w:sz w:val="20"/>
          <w:szCs w:val="20"/>
        </w:rPr>
        <w:t xml:space="preserve"> </w:t>
      </w:r>
      <w:r w:rsidR="00896999" w:rsidRPr="00722392">
        <w:rPr>
          <w:rFonts w:ascii="Arial" w:eastAsia="Times New Roman" w:hAnsi="Arial" w:cs="Arial"/>
          <w:sz w:val="20"/>
          <w:szCs w:val="20"/>
          <w:lang w:eastAsia="sl-SI"/>
        </w:rPr>
        <w:t>5.</w:t>
      </w:r>
      <w:r w:rsidR="00896999" w:rsidRPr="00722392">
        <w:rPr>
          <w:rFonts w:ascii="Arial" w:hAnsi="Arial" w:cs="Arial"/>
          <w:sz w:val="20"/>
          <w:szCs w:val="20"/>
        </w:rPr>
        <w:t xml:space="preserve"> </w:t>
      </w:r>
      <w:r w:rsidR="00896999" w:rsidRPr="00722392">
        <w:rPr>
          <w:rFonts w:ascii="Arial" w:eastAsia="Times New Roman" w:hAnsi="Arial" w:cs="Arial"/>
          <w:sz w:val="20"/>
          <w:szCs w:val="20"/>
          <w:lang w:eastAsia="sl-SI"/>
        </w:rPr>
        <w:t>2024</w:t>
      </w:r>
      <w:r w:rsidR="00896999" w:rsidRPr="00722392">
        <w:rPr>
          <w:rFonts w:ascii="Arial" w:hAnsi="Arial" w:cs="Arial"/>
          <w:sz w:val="20"/>
          <w:szCs w:val="20"/>
        </w:rPr>
        <w:t>);</w:t>
      </w:r>
    </w:p>
    <w:p w14:paraId="1B534CAF" w14:textId="77777777" w:rsidR="00D175C0" w:rsidRPr="00722392" w:rsidRDefault="00D175C0" w:rsidP="007F6F86">
      <w:pPr>
        <w:shd w:val="clear" w:color="auto" w:fill="FFFFFF"/>
        <w:spacing w:after="0" w:line="240" w:lineRule="auto"/>
        <w:jc w:val="both"/>
        <w:rPr>
          <w:rFonts w:ascii="Arial" w:eastAsia="Times New Roman" w:hAnsi="Arial" w:cs="Arial"/>
          <w:sz w:val="20"/>
          <w:szCs w:val="20"/>
          <w:lang w:eastAsia="en-GB"/>
        </w:rPr>
      </w:pPr>
    </w:p>
    <w:p w14:paraId="4644CE78" w14:textId="4D7C45FC" w:rsidR="00F636FD" w:rsidRPr="00722392" w:rsidRDefault="00767B67" w:rsidP="004303E8">
      <w:pPr>
        <w:pStyle w:val="title-bold"/>
        <w:shd w:val="clear" w:color="auto" w:fill="FFFFFF"/>
        <w:spacing w:before="0" w:beforeAutospacing="0" w:after="75" w:afterAutospacing="0"/>
        <w:jc w:val="both"/>
        <w:rPr>
          <w:rFonts w:ascii="Arial" w:hAnsi="Arial" w:cs="Arial"/>
          <w:sz w:val="20"/>
          <w:szCs w:val="20"/>
        </w:rPr>
      </w:pPr>
      <w:r w:rsidRPr="00722392">
        <w:rPr>
          <w:rFonts w:ascii="Arial" w:hAnsi="Arial" w:cs="Arial"/>
          <w:sz w:val="20"/>
          <w:szCs w:val="20"/>
        </w:rPr>
        <w:t>8.</w:t>
      </w:r>
      <w:r w:rsidR="004303E8" w:rsidRPr="00722392">
        <w:rPr>
          <w:rFonts w:ascii="Arial" w:hAnsi="Arial" w:cs="Arial"/>
          <w:sz w:val="20"/>
          <w:szCs w:val="20"/>
        </w:rPr>
        <w:t xml:space="preserve"> </w:t>
      </w:r>
      <w:r w:rsidR="00F636FD" w:rsidRPr="00722392">
        <w:rPr>
          <w:rFonts w:ascii="Arial" w:hAnsi="Arial" w:cs="Arial"/>
          <w:sz w:val="20"/>
          <w:szCs w:val="20"/>
        </w:rPr>
        <w:t>Direktiva 2008/98/ES Evropskega parlamenta in Sveta z dne 19. novembra 2008 o odpadkih in razveljavitvi nekaterih direktiv (UL L št. 312 z dne 22. 11. 2008, str. 3), zadnjič spremenjena z Uredbo (EU) 2023/1542 Evropskega parlamenta in Sveta z dne 12. julija 2023 o baterijah in odpadnih baterijah, spremembi Direktive 2008/98/ES in Uredbe (EU) 2019/1020 ter razveljavitvi Direktive 2006/66/ES (UL L št.191 z dne 28. 7. 2023, str. 1), (v nadaljnjem besedilu: Direkti</w:t>
      </w:r>
      <w:r w:rsidR="00474028" w:rsidRPr="00722392">
        <w:rPr>
          <w:rFonts w:ascii="Arial" w:hAnsi="Arial" w:cs="Arial"/>
          <w:sz w:val="20"/>
          <w:szCs w:val="20"/>
        </w:rPr>
        <w:t>va 2008/98/ES)</w:t>
      </w:r>
      <w:r w:rsidR="004303E8" w:rsidRPr="00722392">
        <w:rPr>
          <w:rFonts w:ascii="Arial" w:hAnsi="Arial" w:cs="Arial"/>
          <w:sz w:val="20"/>
          <w:szCs w:val="20"/>
        </w:rPr>
        <w:t>;</w:t>
      </w:r>
    </w:p>
    <w:p w14:paraId="006CA069" w14:textId="77777777" w:rsidR="00D175C0" w:rsidRPr="00722392" w:rsidRDefault="00D175C0" w:rsidP="004303E8">
      <w:pPr>
        <w:pStyle w:val="title-bold"/>
        <w:shd w:val="clear" w:color="auto" w:fill="FFFFFF"/>
        <w:spacing w:before="0" w:beforeAutospacing="0" w:after="75" w:afterAutospacing="0"/>
        <w:jc w:val="both"/>
        <w:rPr>
          <w:rFonts w:ascii="Arial" w:hAnsi="Arial" w:cs="Arial"/>
          <w:sz w:val="20"/>
          <w:szCs w:val="20"/>
        </w:rPr>
      </w:pPr>
    </w:p>
    <w:p w14:paraId="0463A359" w14:textId="7EDA4095" w:rsidR="008E7CFA" w:rsidRPr="00722392" w:rsidRDefault="008E7CFA" w:rsidP="008E171F">
      <w:pPr>
        <w:shd w:val="clear" w:color="auto" w:fill="FFFFFF"/>
        <w:spacing w:after="0" w:line="240" w:lineRule="auto"/>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 xml:space="preserve">9. </w:t>
      </w:r>
      <w:r w:rsidR="006455CD" w:rsidRPr="00722392">
        <w:rPr>
          <w:rFonts w:ascii="Arial" w:eastAsia="Times New Roman" w:hAnsi="Arial" w:cs="Arial"/>
          <w:sz w:val="20"/>
          <w:szCs w:val="20"/>
          <w:lang w:val="x-none" w:eastAsia="en-GB"/>
        </w:rPr>
        <w:t>Direktiv</w:t>
      </w:r>
      <w:r w:rsidR="006455CD" w:rsidRPr="00722392">
        <w:rPr>
          <w:rFonts w:ascii="Arial" w:eastAsia="Times New Roman" w:hAnsi="Arial" w:cs="Arial"/>
          <w:sz w:val="20"/>
          <w:szCs w:val="20"/>
          <w:lang w:eastAsia="en-GB"/>
        </w:rPr>
        <w:t>a</w:t>
      </w:r>
      <w:r w:rsidR="006455CD" w:rsidRPr="00722392">
        <w:rPr>
          <w:rFonts w:ascii="Arial" w:eastAsia="Times New Roman" w:hAnsi="Arial" w:cs="Arial"/>
          <w:sz w:val="20"/>
          <w:szCs w:val="20"/>
          <w:lang w:val="x-none" w:eastAsia="en-GB"/>
        </w:rPr>
        <w:t xml:space="preserve"> (EU) 2019/633/EU Evropskega parlamenta in Sveta z dne 17. aprila 2019 o nepoštenih trgovinskih praksah med podjetji v verigi preskrbe s kmetijskimi in živilskimi proizvodi (UL L št. 111 z dne 25. 4. 2019, str. 59; v nadaljnjem besedilu: Direktiva 2019/633/EU)</w:t>
      </w:r>
      <w:r w:rsidRPr="00722392">
        <w:rPr>
          <w:rFonts w:ascii="Arial" w:eastAsia="Times New Roman" w:hAnsi="Arial" w:cs="Arial"/>
          <w:sz w:val="20"/>
          <w:szCs w:val="20"/>
          <w:lang w:eastAsia="en-GB"/>
        </w:rPr>
        <w:t>.</w:t>
      </w:r>
    </w:p>
    <w:p w14:paraId="7696AA6E" w14:textId="69421787" w:rsidR="000B413B" w:rsidRPr="00722392" w:rsidRDefault="000B413B" w:rsidP="008E171F">
      <w:pPr>
        <w:shd w:val="clear" w:color="auto" w:fill="FFFFFF"/>
        <w:spacing w:after="0" w:line="240" w:lineRule="auto"/>
        <w:jc w:val="both"/>
        <w:rPr>
          <w:rFonts w:ascii="Arial" w:eastAsia="Times New Roman" w:hAnsi="Arial" w:cs="Arial"/>
          <w:sz w:val="20"/>
          <w:szCs w:val="20"/>
          <w:lang w:eastAsia="en-GB"/>
        </w:rPr>
      </w:pPr>
    </w:p>
    <w:p w14:paraId="278D750E" w14:textId="6707D5B2" w:rsidR="000B413B" w:rsidRPr="00722392" w:rsidRDefault="000B413B" w:rsidP="008E171F">
      <w:pPr>
        <w:shd w:val="clear" w:color="auto" w:fill="FFFFFF"/>
        <w:spacing w:after="0" w:line="240" w:lineRule="auto"/>
        <w:jc w:val="both"/>
        <w:rPr>
          <w:rFonts w:ascii="Arial" w:eastAsia="Times New Roman" w:hAnsi="Arial" w:cs="Arial"/>
          <w:sz w:val="20"/>
          <w:szCs w:val="20"/>
          <w:lang w:eastAsia="en-GB"/>
        </w:rPr>
      </w:pPr>
    </w:p>
    <w:p w14:paraId="381FB271" w14:textId="3122CD4A" w:rsidR="006F58E2" w:rsidRPr="00722392" w:rsidRDefault="2DFD5BE0" w:rsidP="2DFD5BE0">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2. </w:t>
      </w:r>
      <w:r w:rsidR="006F58E2" w:rsidRPr="00722392">
        <w:rPr>
          <w:rFonts w:ascii="Arial" w:eastAsia="Arial,Times New Roman" w:hAnsi="Arial" w:cs="Arial"/>
          <w:b/>
          <w:sz w:val="20"/>
          <w:szCs w:val="20"/>
        </w:rPr>
        <w:t>člen</w:t>
      </w:r>
    </w:p>
    <w:p w14:paraId="5DE68B4C" w14:textId="14F917B6" w:rsidR="006F58E2" w:rsidRPr="00722392" w:rsidRDefault="006F58E2" w:rsidP="00062C4B">
      <w:pPr>
        <w:jc w:val="center"/>
        <w:rPr>
          <w:rFonts w:ascii="Arial" w:eastAsia="Arial,Times New Roman" w:hAnsi="Arial" w:cs="Arial"/>
          <w:b/>
          <w:sz w:val="20"/>
          <w:szCs w:val="20"/>
        </w:rPr>
      </w:pPr>
      <w:r w:rsidRPr="00722392">
        <w:rPr>
          <w:rFonts w:ascii="Arial" w:eastAsia="Arial,Times New Roman" w:hAnsi="Arial" w:cs="Arial"/>
          <w:b/>
          <w:sz w:val="20"/>
          <w:szCs w:val="20"/>
        </w:rPr>
        <w:t>(pomen izrazov)</w:t>
      </w:r>
      <w:r w:rsidR="00914695" w:rsidRPr="00722392">
        <w:rPr>
          <w:rFonts w:ascii="Arial" w:eastAsia="Arial,Times New Roman" w:hAnsi="Arial" w:cs="Arial"/>
          <w:b/>
          <w:sz w:val="20"/>
          <w:szCs w:val="20"/>
        </w:rPr>
        <w:t xml:space="preserve"> </w:t>
      </w:r>
    </w:p>
    <w:p w14:paraId="39F74B0E" w14:textId="409C380B" w:rsidR="00914695" w:rsidRPr="00722392" w:rsidRDefault="00914695" w:rsidP="00914695">
      <w:pPr>
        <w:jc w:val="both"/>
        <w:rPr>
          <w:rFonts w:ascii="Arial" w:hAnsi="Arial" w:cs="Arial"/>
          <w:sz w:val="20"/>
          <w:szCs w:val="20"/>
          <w:u w:val="single"/>
        </w:rPr>
      </w:pPr>
      <w:r w:rsidRPr="00722392">
        <w:rPr>
          <w:rFonts w:ascii="Arial" w:hAnsi="Arial" w:cs="Arial"/>
          <w:sz w:val="20"/>
          <w:szCs w:val="20"/>
        </w:rPr>
        <w:t xml:space="preserve">Izrazi, uporabljeni v tem zakonu pomenijo: </w:t>
      </w:r>
    </w:p>
    <w:p w14:paraId="724B14EA" w14:textId="1F998392" w:rsidR="008E171F" w:rsidRPr="00722392" w:rsidRDefault="008E171F" w:rsidP="008E171F">
      <w:pPr>
        <w:jc w:val="both"/>
        <w:rPr>
          <w:rFonts w:ascii="Arial" w:hAnsi="Arial" w:cs="Arial"/>
          <w:sz w:val="20"/>
          <w:szCs w:val="20"/>
        </w:rPr>
      </w:pPr>
    </w:p>
    <w:p w14:paraId="06BF626E" w14:textId="5E51EEDE" w:rsidR="00E20380" w:rsidRPr="00722392" w:rsidRDefault="00F062A9" w:rsidP="008E171F">
      <w:pPr>
        <w:pStyle w:val="Odstavekseznama"/>
        <w:numPr>
          <w:ilvl w:val="0"/>
          <w:numId w:val="136"/>
        </w:numPr>
        <w:jc w:val="both"/>
        <w:rPr>
          <w:rFonts w:ascii="Arial" w:hAnsi="Arial" w:cs="Arial"/>
          <w:sz w:val="20"/>
          <w:szCs w:val="20"/>
          <w:u w:val="single"/>
        </w:rPr>
      </w:pPr>
      <w:bookmarkStart w:id="1" w:name="_Hlk187756271"/>
      <w:r w:rsidRPr="00722392">
        <w:rPr>
          <w:rFonts w:ascii="Arial" w:hAnsi="Arial" w:cs="Arial"/>
          <w:sz w:val="20"/>
          <w:szCs w:val="20"/>
        </w:rPr>
        <w:t>h</w:t>
      </w:r>
      <w:r w:rsidR="00BD3C2B" w:rsidRPr="00722392">
        <w:rPr>
          <w:rFonts w:ascii="Arial" w:hAnsi="Arial" w:cs="Arial"/>
          <w:sz w:val="20"/>
          <w:szCs w:val="20"/>
        </w:rPr>
        <w:t>rana ali živilo</w:t>
      </w:r>
      <w:r w:rsidR="0075350A" w:rsidRPr="00722392">
        <w:rPr>
          <w:rFonts w:ascii="Arial" w:hAnsi="Arial" w:cs="Arial"/>
          <w:sz w:val="20"/>
          <w:szCs w:val="20"/>
        </w:rPr>
        <w:t xml:space="preserve"> je hrana </w:t>
      </w:r>
      <w:r w:rsidR="00131EFC" w:rsidRPr="00722392">
        <w:rPr>
          <w:rFonts w:ascii="Arial" w:hAnsi="Arial" w:cs="Arial"/>
          <w:sz w:val="20"/>
          <w:szCs w:val="20"/>
          <w:shd w:val="clear" w:color="auto" w:fill="FFFFFF"/>
        </w:rPr>
        <w:t>kot je opredeljena v</w:t>
      </w:r>
      <w:r w:rsidR="0075350A" w:rsidRPr="00722392">
        <w:rPr>
          <w:rFonts w:ascii="Arial" w:hAnsi="Arial" w:cs="Arial"/>
          <w:sz w:val="20"/>
          <w:szCs w:val="20"/>
          <w:shd w:val="clear" w:color="auto" w:fill="FFFFFF"/>
        </w:rPr>
        <w:t xml:space="preserve"> 2. člen</w:t>
      </w:r>
      <w:r w:rsidR="00131EFC" w:rsidRPr="00722392">
        <w:rPr>
          <w:rFonts w:ascii="Arial" w:hAnsi="Arial" w:cs="Arial"/>
          <w:sz w:val="20"/>
          <w:szCs w:val="20"/>
          <w:shd w:val="clear" w:color="auto" w:fill="FFFFFF"/>
        </w:rPr>
        <w:t>u</w:t>
      </w:r>
      <w:r w:rsidR="0075350A" w:rsidRPr="00722392">
        <w:rPr>
          <w:rFonts w:ascii="Arial" w:hAnsi="Arial" w:cs="Arial"/>
          <w:sz w:val="20"/>
          <w:szCs w:val="20"/>
          <w:shd w:val="clear" w:color="auto" w:fill="FFFFFF"/>
        </w:rPr>
        <w:t xml:space="preserve"> Uredbe 178/2002/ES</w:t>
      </w:r>
      <w:r w:rsidR="00E20380" w:rsidRPr="00722392">
        <w:rPr>
          <w:rFonts w:ascii="Arial" w:hAnsi="Arial" w:cs="Arial"/>
          <w:sz w:val="20"/>
          <w:szCs w:val="20"/>
        </w:rPr>
        <w:t>;</w:t>
      </w:r>
    </w:p>
    <w:p w14:paraId="276652F7" w14:textId="2BA2C8A0" w:rsidR="006C6FFF" w:rsidRPr="00722392" w:rsidRDefault="00E84C56" w:rsidP="008E171F">
      <w:pPr>
        <w:pStyle w:val="Odstavekseznama"/>
        <w:numPr>
          <w:ilvl w:val="0"/>
          <w:numId w:val="136"/>
        </w:numPr>
        <w:jc w:val="both"/>
        <w:rPr>
          <w:rFonts w:ascii="Arial" w:hAnsi="Arial" w:cs="Arial"/>
          <w:sz w:val="20"/>
          <w:szCs w:val="20"/>
          <w:u w:val="single"/>
        </w:rPr>
      </w:pPr>
      <w:r w:rsidRPr="00722392">
        <w:rPr>
          <w:rFonts w:ascii="Arial" w:hAnsi="Arial" w:cs="Arial"/>
          <w:sz w:val="20"/>
          <w:szCs w:val="20"/>
        </w:rPr>
        <w:t>k</w:t>
      </w:r>
      <w:r w:rsidR="006C6FFF" w:rsidRPr="00722392">
        <w:rPr>
          <w:rFonts w:ascii="Arial" w:hAnsi="Arial" w:cs="Arial"/>
          <w:sz w:val="20"/>
          <w:szCs w:val="20"/>
        </w:rPr>
        <w:t>metijski proizvod</w:t>
      </w:r>
      <w:r w:rsidR="008726C9" w:rsidRPr="00722392">
        <w:rPr>
          <w:rFonts w:ascii="Arial" w:hAnsi="Arial" w:cs="Arial"/>
          <w:sz w:val="20"/>
          <w:szCs w:val="20"/>
        </w:rPr>
        <w:t>i</w:t>
      </w:r>
      <w:r w:rsidR="00235C44" w:rsidRPr="00722392">
        <w:rPr>
          <w:rFonts w:ascii="Arial" w:hAnsi="Arial" w:cs="Arial"/>
          <w:sz w:val="20"/>
          <w:szCs w:val="20"/>
        </w:rPr>
        <w:t xml:space="preserve"> so vsi proizvodi iz Priloge I k Pogodbi o delovanju Evropske unije</w:t>
      </w:r>
      <w:r w:rsidR="00304117" w:rsidRPr="00722392">
        <w:rPr>
          <w:rFonts w:ascii="Arial" w:hAnsi="Arial" w:cs="Arial"/>
          <w:sz w:val="20"/>
          <w:szCs w:val="20"/>
        </w:rPr>
        <w:t xml:space="preserve"> (Prečiščena različica Pogodbe o delovanju Evropske unije, UL C št. 202 z dne 7. 6. 2016, str. 47)</w:t>
      </w:r>
      <w:r w:rsidR="005F4C88" w:rsidRPr="00722392">
        <w:rPr>
          <w:rFonts w:ascii="Arial" w:hAnsi="Arial" w:cs="Arial"/>
          <w:sz w:val="20"/>
          <w:szCs w:val="20"/>
        </w:rPr>
        <w:t>, zadnjič spremenjene s Sklepom Sveta (EU) 2019/1255 z dne 18. julija 2019 o spremembi Protokola št. 5 o Statutu Evropske investicijske banke (UL L št. 196 z dne 24. 7. 2019, str. 1</w:t>
      </w:r>
      <w:r w:rsidR="00304117" w:rsidRPr="00722392">
        <w:rPr>
          <w:rFonts w:ascii="Arial" w:hAnsi="Arial" w:cs="Arial"/>
          <w:sz w:val="20"/>
          <w:szCs w:val="20"/>
        </w:rPr>
        <w:t>)</w:t>
      </w:r>
      <w:r w:rsidR="006F0A36" w:rsidRPr="00722392">
        <w:rPr>
          <w:rFonts w:ascii="Arial" w:hAnsi="Arial" w:cs="Arial"/>
          <w:sz w:val="20"/>
          <w:szCs w:val="20"/>
        </w:rPr>
        <w:t>, razen ribiških proizvodov in proizvodov iz ribogojstva;</w:t>
      </w:r>
      <w:r w:rsidR="00527B4C" w:rsidRPr="00722392">
        <w:rPr>
          <w:rFonts w:ascii="Arial" w:hAnsi="Arial" w:cs="Arial"/>
          <w:sz w:val="20"/>
          <w:szCs w:val="20"/>
        </w:rPr>
        <w:t xml:space="preserve">; </w:t>
      </w:r>
    </w:p>
    <w:p w14:paraId="7F1EF3FD" w14:textId="554219B8" w:rsidR="00527B4C" w:rsidRPr="00722392" w:rsidRDefault="41049801" w:rsidP="008E171F">
      <w:pPr>
        <w:pStyle w:val="Odstavekseznama"/>
        <w:numPr>
          <w:ilvl w:val="0"/>
          <w:numId w:val="136"/>
        </w:numPr>
        <w:jc w:val="both"/>
        <w:rPr>
          <w:rFonts w:ascii="Arial" w:hAnsi="Arial" w:cs="Arial"/>
          <w:sz w:val="20"/>
          <w:szCs w:val="20"/>
        </w:rPr>
      </w:pPr>
      <w:r w:rsidRPr="00722392">
        <w:rPr>
          <w:rFonts w:ascii="Arial" w:hAnsi="Arial" w:cs="Arial"/>
          <w:sz w:val="20"/>
          <w:szCs w:val="20"/>
        </w:rPr>
        <w:t>k</w:t>
      </w:r>
      <w:r w:rsidR="00527B4C" w:rsidRPr="00722392">
        <w:rPr>
          <w:rFonts w:ascii="Arial" w:hAnsi="Arial" w:cs="Arial"/>
          <w:sz w:val="20"/>
          <w:szCs w:val="20"/>
        </w:rPr>
        <w:t xml:space="preserve">metijski proizvodi </w:t>
      </w:r>
      <w:r w:rsidR="00304117" w:rsidRPr="00722392">
        <w:rPr>
          <w:rFonts w:ascii="Arial" w:hAnsi="Arial" w:cs="Arial"/>
          <w:sz w:val="20"/>
          <w:szCs w:val="20"/>
        </w:rPr>
        <w:t xml:space="preserve">so </w:t>
      </w:r>
      <w:r w:rsidRPr="00722392">
        <w:rPr>
          <w:rFonts w:ascii="Arial" w:hAnsi="Arial" w:cs="Arial"/>
          <w:sz w:val="20"/>
          <w:szCs w:val="20"/>
        </w:rPr>
        <w:t>za</w:t>
      </w:r>
      <w:r w:rsidR="00527B4C" w:rsidRPr="00722392">
        <w:rPr>
          <w:rFonts w:ascii="Arial" w:hAnsi="Arial" w:cs="Arial"/>
          <w:sz w:val="20"/>
          <w:szCs w:val="20"/>
        </w:rPr>
        <w:t xml:space="preserve"> izvajanje Uredbe 2024/1143/EU kmetijsk</w:t>
      </w:r>
      <w:r w:rsidR="00304117" w:rsidRPr="00722392">
        <w:rPr>
          <w:rFonts w:ascii="Arial" w:hAnsi="Arial" w:cs="Arial"/>
          <w:sz w:val="20"/>
          <w:szCs w:val="20"/>
        </w:rPr>
        <w:t>i</w:t>
      </w:r>
      <w:r w:rsidR="00527B4C" w:rsidRPr="00722392">
        <w:rPr>
          <w:rFonts w:ascii="Arial" w:hAnsi="Arial" w:cs="Arial"/>
          <w:sz w:val="20"/>
          <w:szCs w:val="20"/>
        </w:rPr>
        <w:t xml:space="preserve"> proizvod</w:t>
      </w:r>
      <w:r w:rsidR="00304117" w:rsidRPr="00722392">
        <w:rPr>
          <w:rFonts w:ascii="Arial" w:hAnsi="Arial" w:cs="Arial"/>
          <w:sz w:val="20"/>
          <w:szCs w:val="20"/>
        </w:rPr>
        <w:t>i</w:t>
      </w:r>
      <w:r w:rsidR="00527B4C" w:rsidRPr="00722392">
        <w:rPr>
          <w:rFonts w:ascii="Arial" w:hAnsi="Arial" w:cs="Arial"/>
          <w:sz w:val="20"/>
          <w:szCs w:val="20"/>
        </w:rPr>
        <w:t xml:space="preserve"> kot so navedeni v 1. točki 5. člena ter </w:t>
      </w:r>
      <w:r w:rsidR="00304117" w:rsidRPr="00722392">
        <w:rPr>
          <w:rFonts w:ascii="Arial" w:hAnsi="Arial" w:cs="Arial"/>
          <w:sz w:val="20"/>
          <w:szCs w:val="20"/>
        </w:rPr>
        <w:t xml:space="preserve">v </w:t>
      </w:r>
      <w:r w:rsidR="00527B4C" w:rsidRPr="00722392">
        <w:rPr>
          <w:rFonts w:ascii="Arial" w:hAnsi="Arial" w:cs="Arial"/>
          <w:sz w:val="20"/>
          <w:szCs w:val="20"/>
        </w:rPr>
        <w:t>drugem odstavku 51. člena Uredbe 2024/1143/EU;</w:t>
      </w:r>
    </w:p>
    <w:p w14:paraId="402940ED" w14:textId="1812E2C1" w:rsidR="00805A11" w:rsidRPr="00722392" w:rsidRDefault="00805A11" w:rsidP="00A56F1F">
      <w:pPr>
        <w:pStyle w:val="Odstavekseznama"/>
        <w:numPr>
          <w:ilvl w:val="0"/>
          <w:numId w:val="136"/>
        </w:numPr>
        <w:jc w:val="both"/>
        <w:rPr>
          <w:rFonts w:ascii="Arial" w:hAnsi="Arial" w:cs="Arial"/>
          <w:sz w:val="20"/>
          <w:szCs w:val="20"/>
        </w:rPr>
      </w:pPr>
      <w:r w:rsidRPr="00722392">
        <w:rPr>
          <w:rFonts w:ascii="Arial" w:hAnsi="Arial" w:cs="Arial"/>
          <w:sz w:val="20"/>
          <w:szCs w:val="20"/>
        </w:rPr>
        <w:t>kmetijski in živilski proizvodi v skladu z Direktivo 2019/633/EU so proizvodi</w:t>
      </w:r>
      <w:r w:rsidR="00E7604E" w:rsidRPr="00722392">
        <w:rPr>
          <w:rFonts w:ascii="Arial" w:hAnsi="Arial" w:cs="Arial"/>
          <w:sz w:val="20"/>
          <w:szCs w:val="20"/>
        </w:rPr>
        <w:t xml:space="preserve"> iz </w:t>
      </w:r>
      <w:r w:rsidRPr="00722392">
        <w:rPr>
          <w:rFonts w:ascii="Arial" w:hAnsi="Arial" w:cs="Arial"/>
          <w:sz w:val="20"/>
          <w:szCs w:val="20"/>
        </w:rPr>
        <w:t>Prilog</w:t>
      </w:r>
      <w:r w:rsidR="00E7604E" w:rsidRPr="00722392">
        <w:rPr>
          <w:rFonts w:ascii="Arial" w:hAnsi="Arial" w:cs="Arial"/>
          <w:sz w:val="20"/>
          <w:szCs w:val="20"/>
        </w:rPr>
        <w:t>e</w:t>
      </w:r>
      <w:r w:rsidRPr="00722392">
        <w:rPr>
          <w:rFonts w:ascii="Arial" w:hAnsi="Arial" w:cs="Arial"/>
          <w:sz w:val="20"/>
          <w:szCs w:val="20"/>
        </w:rPr>
        <w:t xml:space="preserve"> I k Pogodbi o delovanju Evropske unije (Prečiščena različica Pogodbe o delovanju Evropske unije, UL C št. 202 z dne 7. 6. 2016, str. 47), in </w:t>
      </w:r>
      <w:r w:rsidR="00304117" w:rsidRPr="00722392">
        <w:rPr>
          <w:rFonts w:ascii="Arial" w:hAnsi="Arial" w:cs="Arial"/>
          <w:sz w:val="20"/>
          <w:szCs w:val="20"/>
        </w:rPr>
        <w:t xml:space="preserve">drugi </w:t>
      </w:r>
      <w:r w:rsidRPr="00722392">
        <w:rPr>
          <w:rFonts w:ascii="Arial" w:hAnsi="Arial" w:cs="Arial"/>
          <w:sz w:val="20"/>
          <w:szCs w:val="20"/>
        </w:rPr>
        <w:t>proizvodi, ki so predelani za uporabo v prehranske namene z uporabo proizvodov</w:t>
      </w:r>
      <w:r w:rsidR="00E7604E" w:rsidRPr="00722392">
        <w:rPr>
          <w:rFonts w:ascii="Arial" w:hAnsi="Arial" w:cs="Arial"/>
          <w:sz w:val="20"/>
          <w:szCs w:val="20"/>
        </w:rPr>
        <w:t xml:space="preserve"> iz navedene</w:t>
      </w:r>
      <w:r w:rsidRPr="00722392">
        <w:rPr>
          <w:rFonts w:ascii="Arial" w:hAnsi="Arial" w:cs="Arial"/>
          <w:sz w:val="20"/>
          <w:szCs w:val="20"/>
        </w:rPr>
        <w:t xml:space="preserve"> prilog</w:t>
      </w:r>
      <w:r w:rsidR="00E7604E" w:rsidRPr="00722392">
        <w:rPr>
          <w:rFonts w:ascii="Arial" w:hAnsi="Arial" w:cs="Arial"/>
          <w:sz w:val="20"/>
          <w:szCs w:val="20"/>
        </w:rPr>
        <w:t>e</w:t>
      </w:r>
      <w:r w:rsidRPr="00722392">
        <w:rPr>
          <w:rFonts w:ascii="Arial" w:hAnsi="Arial" w:cs="Arial"/>
          <w:sz w:val="20"/>
          <w:szCs w:val="20"/>
        </w:rPr>
        <w:t xml:space="preserve">; </w:t>
      </w:r>
    </w:p>
    <w:p w14:paraId="425F7920" w14:textId="09DDD032" w:rsidR="00805A11" w:rsidRPr="00722392" w:rsidRDefault="00232D1C" w:rsidP="00805A11">
      <w:pPr>
        <w:pStyle w:val="Odstavekseznama"/>
        <w:numPr>
          <w:ilvl w:val="0"/>
          <w:numId w:val="136"/>
        </w:numPr>
        <w:jc w:val="both"/>
        <w:rPr>
          <w:rFonts w:ascii="Arial" w:hAnsi="Arial" w:cs="Arial"/>
          <w:sz w:val="20"/>
          <w:szCs w:val="20"/>
        </w:rPr>
      </w:pPr>
      <w:r w:rsidRPr="00722392">
        <w:rPr>
          <w:rFonts w:ascii="Arial" w:hAnsi="Arial" w:cs="Arial"/>
          <w:sz w:val="20"/>
          <w:szCs w:val="20"/>
        </w:rPr>
        <w:t xml:space="preserve">živilski </w:t>
      </w:r>
      <w:r w:rsidR="008726C9" w:rsidRPr="00722392">
        <w:rPr>
          <w:rFonts w:ascii="Arial" w:hAnsi="Arial" w:cs="Arial"/>
          <w:sz w:val="20"/>
          <w:szCs w:val="20"/>
        </w:rPr>
        <w:t>izdelki</w:t>
      </w:r>
      <w:r w:rsidRPr="00722392">
        <w:rPr>
          <w:rFonts w:ascii="Arial" w:hAnsi="Arial" w:cs="Arial"/>
          <w:sz w:val="20"/>
          <w:szCs w:val="20"/>
        </w:rPr>
        <w:t xml:space="preserve"> </w:t>
      </w:r>
      <w:r w:rsidR="008726C9" w:rsidRPr="00722392">
        <w:rPr>
          <w:rFonts w:ascii="Arial" w:hAnsi="Arial" w:cs="Arial"/>
          <w:sz w:val="20"/>
          <w:szCs w:val="20"/>
        </w:rPr>
        <w:t>so</w:t>
      </w:r>
      <w:r w:rsidRPr="00722392">
        <w:rPr>
          <w:rFonts w:ascii="Arial" w:hAnsi="Arial" w:cs="Arial"/>
          <w:sz w:val="20"/>
          <w:szCs w:val="20"/>
        </w:rPr>
        <w:t xml:space="preserve"> živilski proizvod</w:t>
      </w:r>
      <w:r w:rsidR="008726C9" w:rsidRPr="00722392">
        <w:rPr>
          <w:rFonts w:ascii="Arial" w:hAnsi="Arial" w:cs="Arial"/>
          <w:sz w:val="20"/>
          <w:szCs w:val="20"/>
        </w:rPr>
        <w:t>i</w:t>
      </w:r>
      <w:r w:rsidRPr="00722392">
        <w:rPr>
          <w:rFonts w:ascii="Arial" w:hAnsi="Arial" w:cs="Arial"/>
          <w:sz w:val="20"/>
          <w:szCs w:val="20"/>
        </w:rPr>
        <w:t xml:space="preserve"> kot </w:t>
      </w:r>
      <w:r w:rsidR="008726C9" w:rsidRPr="00722392">
        <w:rPr>
          <w:rFonts w:ascii="Arial" w:hAnsi="Arial" w:cs="Arial"/>
          <w:sz w:val="20"/>
          <w:szCs w:val="20"/>
        </w:rPr>
        <w:t xml:space="preserve">so </w:t>
      </w:r>
      <w:r w:rsidR="00314822" w:rsidRPr="00722392">
        <w:rPr>
          <w:rFonts w:ascii="Arial" w:hAnsi="Arial" w:cs="Arial"/>
          <w:sz w:val="20"/>
          <w:szCs w:val="20"/>
        </w:rPr>
        <w:t>določeni</w:t>
      </w:r>
      <w:r w:rsidR="008726C9" w:rsidRPr="00722392">
        <w:rPr>
          <w:rFonts w:ascii="Arial" w:hAnsi="Arial" w:cs="Arial"/>
          <w:sz w:val="20"/>
          <w:szCs w:val="20"/>
        </w:rPr>
        <w:t xml:space="preserve"> v </w:t>
      </w:r>
      <w:r w:rsidR="00314822" w:rsidRPr="00722392">
        <w:rPr>
          <w:rFonts w:ascii="Arial" w:hAnsi="Arial" w:cs="Arial"/>
          <w:sz w:val="20"/>
          <w:szCs w:val="20"/>
        </w:rPr>
        <w:t>direktivi 2019/633/EU;</w:t>
      </w:r>
      <w:r w:rsidRPr="00722392">
        <w:rPr>
          <w:rFonts w:ascii="Arial" w:hAnsi="Arial" w:cs="Arial"/>
          <w:sz w:val="20"/>
          <w:szCs w:val="20"/>
        </w:rPr>
        <w:t xml:space="preserve"> </w:t>
      </w:r>
    </w:p>
    <w:bookmarkEnd w:id="1"/>
    <w:p w14:paraId="53197561" w14:textId="0FB86CB8" w:rsidR="0059123C" w:rsidRPr="00722392" w:rsidRDefault="00072765" w:rsidP="00601AE8">
      <w:pPr>
        <w:pStyle w:val="Odstavekseznama"/>
        <w:numPr>
          <w:ilvl w:val="0"/>
          <w:numId w:val="136"/>
        </w:numPr>
        <w:ind w:left="851"/>
        <w:jc w:val="both"/>
        <w:rPr>
          <w:rFonts w:ascii="Arial" w:hAnsi="Arial" w:cs="Arial"/>
          <w:sz w:val="20"/>
          <w:szCs w:val="20"/>
          <w:u w:val="single"/>
        </w:rPr>
      </w:pPr>
      <w:r w:rsidRPr="00722392">
        <w:rPr>
          <w:rFonts w:ascii="Arial" w:hAnsi="Arial" w:cs="Arial"/>
          <w:sz w:val="20"/>
          <w:szCs w:val="20"/>
        </w:rPr>
        <w:t>kmetijsko gospodarstvo pomeni kmetijsko gospodarstvo, kot je opredeljeno v zakonu, ki ureja kmetijstvo;</w:t>
      </w:r>
    </w:p>
    <w:p w14:paraId="63277556" w14:textId="2CB53AB2" w:rsidR="00BD3C2B" w:rsidRPr="00722392" w:rsidRDefault="00BD3C2B" w:rsidP="008E171F">
      <w:pPr>
        <w:pStyle w:val="Odstavekseznama"/>
        <w:numPr>
          <w:ilvl w:val="0"/>
          <w:numId w:val="136"/>
        </w:numPr>
        <w:jc w:val="both"/>
        <w:rPr>
          <w:rFonts w:ascii="Arial" w:hAnsi="Arial" w:cs="Arial"/>
          <w:sz w:val="20"/>
          <w:szCs w:val="20"/>
        </w:rPr>
      </w:pPr>
      <w:r w:rsidRPr="00722392">
        <w:rPr>
          <w:rFonts w:ascii="Arial" w:hAnsi="Arial" w:cs="Arial"/>
          <w:sz w:val="20"/>
          <w:szCs w:val="20"/>
        </w:rPr>
        <w:lastRenderedPageBreak/>
        <w:t>živilska dejavnost</w:t>
      </w:r>
      <w:r w:rsidR="00131EFC" w:rsidRPr="00722392">
        <w:rPr>
          <w:rFonts w:ascii="Arial" w:hAnsi="Arial" w:cs="Arial"/>
          <w:sz w:val="20"/>
          <w:szCs w:val="20"/>
        </w:rPr>
        <w:t xml:space="preserve"> je dejavnost, k</w:t>
      </w:r>
      <w:r w:rsidRPr="00722392">
        <w:rPr>
          <w:rFonts w:ascii="Arial" w:hAnsi="Arial" w:cs="Arial"/>
          <w:sz w:val="20"/>
          <w:szCs w:val="20"/>
        </w:rPr>
        <w:t>ot je opredeljen</w:t>
      </w:r>
      <w:r w:rsidR="00131EFC" w:rsidRPr="00722392">
        <w:rPr>
          <w:rFonts w:ascii="Arial" w:hAnsi="Arial" w:cs="Arial"/>
          <w:sz w:val="20"/>
          <w:szCs w:val="20"/>
        </w:rPr>
        <w:t>a</w:t>
      </w:r>
      <w:r w:rsidRPr="00722392">
        <w:rPr>
          <w:rFonts w:ascii="Arial" w:hAnsi="Arial" w:cs="Arial"/>
          <w:sz w:val="20"/>
          <w:szCs w:val="20"/>
        </w:rPr>
        <w:t xml:space="preserve"> v </w:t>
      </w:r>
      <w:r w:rsidR="00F53CB5" w:rsidRPr="00722392">
        <w:rPr>
          <w:rFonts w:ascii="Arial" w:hAnsi="Arial" w:cs="Arial"/>
          <w:sz w:val="20"/>
          <w:szCs w:val="20"/>
        </w:rPr>
        <w:t>2. točki</w:t>
      </w:r>
      <w:r w:rsidRPr="00722392">
        <w:rPr>
          <w:rFonts w:ascii="Arial" w:hAnsi="Arial" w:cs="Arial"/>
          <w:sz w:val="20"/>
          <w:szCs w:val="20"/>
        </w:rPr>
        <w:t xml:space="preserve"> 3. člena Uredbe 178/2002</w:t>
      </w:r>
      <w:r w:rsidR="00131EFC" w:rsidRPr="00722392">
        <w:rPr>
          <w:rFonts w:ascii="Arial" w:hAnsi="Arial" w:cs="Arial"/>
          <w:sz w:val="20"/>
          <w:szCs w:val="20"/>
        </w:rPr>
        <w:t>/ES</w:t>
      </w:r>
      <w:r w:rsidRPr="00722392">
        <w:rPr>
          <w:rFonts w:ascii="Arial" w:hAnsi="Arial" w:cs="Arial"/>
          <w:sz w:val="20"/>
          <w:szCs w:val="20"/>
        </w:rPr>
        <w:t>;</w:t>
      </w:r>
    </w:p>
    <w:p w14:paraId="2C57DA4B" w14:textId="6E0D6839" w:rsidR="00BD3C2B" w:rsidRPr="00722392" w:rsidRDefault="00BD3C2B" w:rsidP="008E171F">
      <w:pPr>
        <w:pStyle w:val="Odstavekseznama"/>
        <w:numPr>
          <w:ilvl w:val="0"/>
          <w:numId w:val="136"/>
        </w:numPr>
        <w:jc w:val="both"/>
        <w:rPr>
          <w:rFonts w:ascii="Arial" w:hAnsi="Arial" w:cs="Arial"/>
          <w:sz w:val="20"/>
          <w:szCs w:val="20"/>
        </w:rPr>
      </w:pPr>
      <w:r w:rsidRPr="00722392">
        <w:rPr>
          <w:rFonts w:ascii="Arial" w:hAnsi="Arial" w:cs="Arial"/>
          <w:sz w:val="20"/>
          <w:szCs w:val="20"/>
        </w:rPr>
        <w:t>nosilec živilske dejavnosti</w:t>
      </w:r>
      <w:r w:rsidR="00F53CB5" w:rsidRPr="00722392">
        <w:rPr>
          <w:rFonts w:ascii="Arial" w:hAnsi="Arial" w:cs="Arial"/>
          <w:sz w:val="20"/>
          <w:szCs w:val="20"/>
        </w:rPr>
        <w:t xml:space="preserve"> je fizična ali pravna oseba,</w:t>
      </w:r>
      <w:r w:rsidRPr="00722392">
        <w:rPr>
          <w:rFonts w:ascii="Arial" w:hAnsi="Arial" w:cs="Arial"/>
          <w:sz w:val="20"/>
          <w:szCs w:val="20"/>
        </w:rPr>
        <w:t xml:space="preserve"> </w:t>
      </w:r>
      <w:r w:rsidR="00F062A9" w:rsidRPr="00722392">
        <w:rPr>
          <w:rFonts w:ascii="Arial" w:hAnsi="Arial" w:cs="Arial"/>
          <w:sz w:val="20"/>
          <w:szCs w:val="20"/>
        </w:rPr>
        <w:t>k</w:t>
      </w:r>
      <w:r w:rsidRPr="00722392">
        <w:rPr>
          <w:rFonts w:ascii="Arial" w:hAnsi="Arial" w:cs="Arial"/>
          <w:sz w:val="20"/>
          <w:szCs w:val="20"/>
        </w:rPr>
        <w:t xml:space="preserve">ot je </w:t>
      </w:r>
      <w:r w:rsidR="002B5227" w:rsidRPr="00722392">
        <w:rPr>
          <w:rFonts w:ascii="Arial" w:hAnsi="Arial" w:cs="Arial"/>
          <w:sz w:val="20"/>
          <w:szCs w:val="20"/>
        </w:rPr>
        <w:t xml:space="preserve">opredeljena </w:t>
      </w:r>
      <w:r w:rsidRPr="00722392">
        <w:rPr>
          <w:rFonts w:ascii="Arial" w:hAnsi="Arial" w:cs="Arial"/>
          <w:sz w:val="20"/>
          <w:szCs w:val="20"/>
        </w:rPr>
        <w:t xml:space="preserve">v </w:t>
      </w:r>
      <w:r w:rsidR="00F53CB5" w:rsidRPr="00722392">
        <w:rPr>
          <w:rFonts w:ascii="Arial" w:hAnsi="Arial" w:cs="Arial"/>
          <w:sz w:val="20"/>
          <w:szCs w:val="20"/>
        </w:rPr>
        <w:t>3. točki</w:t>
      </w:r>
      <w:r w:rsidRPr="00722392">
        <w:rPr>
          <w:rFonts w:ascii="Arial" w:hAnsi="Arial" w:cs="Arial"/>
          <w:sz w:val="20"/>
          <w:szCs w:val="20"/>
        </w:rPr>
        <w:t xml:space="preserve"> 3. člena Uredbe  178/2002</w:t>
      </w:r>
      <w:r w:rsidR="00F53CB5" w:rsidRPr="00722392">
        <w:rPr>
          <w:rFonts w:ascii="Arial" w:hAnsi="Arial" w:cs="Arial"/>
          <w:sz w:val="20"/>
          <w:szCs w:val="20"/>
        </w:rPr>
        <w:t>/ES</w:t>
      </w:r>
      <w:r w:rsidRPr="00722392">
        <w:rPr>
          <w:rFonts w:ascii="Arial" w:hAnsi="Arial" w:cs="Arial"/>
          <w:sz w:val="20"/>
          <w:szCs w:val="20"/>
        </w:rPr>
        <w:t>;</w:t>
      </w:r>
    </w:p>
    <w:p w14:paraId="136439F6" w14:textId="78263563" w:rsidR="00FE2A2E" w:rsidRPr="00722392" w:rsidRDefault="006062E8" w:rsidP="008E171F">
      <w:pPr>
        <w:pStyle w:val="Odstavekseznama"/>
        <w:numPr>
          <w:ilvl w:val="0"/>
          <w:numId w:val="136"/>
        </w:numPr>
        <w:jc w:val="both"/>
        <w:rPr>
          <w:rFonts w:ascii="Arial" w:hAnsi="Arial" w:cs="Arial"/>
          <w:sz w:val="20"/>
          <w:szCs w:val="20"/>
        </w:rPr>
      </w:pPr>
      <w:r w:rsidRPr="00722392">
        <w:rPr>
          <w:rFonts w:ascii="Arial" w:hAnsi="Arial" w:cs="Arial"/>
          <w:sz w:val="20"/>
          <w:szCs w:val="20"/>
        </w:rPr>
        <w:t>v</w:t>
      </w:r>
      <w:r w:rsidR="00FE2A2E" w:rsidRPr="00722392">
        <w:rPr>
          <w:rFonts w:ascii="Arial" w:hAnsi="Arial" w:cs="Arial"/>
          <w:sz w:val="20"/>
          <w:szCs w:val="20"/>
        </w:rPr>
        <w:t>ino so proizvodi vinske trte, razen vinskega kisa, ki so opredeljeni v II Prilogi VII Uredbe 1308/2013/EU;</w:t>
      </w:r>
    </w:p>
    <w:p w14:paraId="3519DE80" w14:textId="5846322C" w:rsidR="006F0A36" w:rsidRPr="00722392" w:rsidRDefault="006F0A36" w:rsidP="008E171F">
      <w:pPr>
        <w:pStyle w:val="Odstavekseznama"/>
        <w:numPr>
          <w:ilvl w:val="0"/>
          <w:numId w:val="136"/>
        </w:numPr>
        <w:jc w:val="both"/>
        <w:rPr>
          <w:rFonts w:ascii="Arial" w:hAnsi="Arial" w:cs="Arial"/>
          <w:sz w:val="20"/>
          <w:szCs w:val="20"/>
        </w:rPr>
      </w:pPr>
      <w:r w:rsidRPr="00722392">
        <w:rPr>
          <w:rFonts w:ascii="Arial" w:hAnsi="Arial" w:cs="Arial"/>
          <w:sz w:val="20"/>
          <w:szCs w:val="20"/>
        </w:rPr>
        <w:t>prehranska varnost pomeni, da je prebivalcem RS zagotovljen kontinuiran dostop do zadostne količine hrane primerne za trg.</w:t>
      </w:r>
    </w:p>
    <w:p w14:paraId="783EF38C" w14:textId="476CD450" w:rsidR="002B5227" w:rsidRPr="00722392" w:rsidRDefault="00BD3C2B" w:rsidP="008E171F">
      <w:pPr>
        <w:pStyle w:val="Odstavekseznama"/>
        <w:numPr>
          <w:ilvl w:val="0"/>
          <w:numId w:val="136"/>
        </w:numPr>
        <w:jc w:val="both"/>
        <w:rPr>
          <w:rFonts w:ascii="Arial" w:hAnsi="Arial" w:cs="Arial"/>
          <w:sz w:val="20"/>
          <w:szCs w:val="20"/>
        </w:rPr>
      </w:pPr>
      <w:r w:rsidRPr="00722392">
        <w:rPr>
          <w:rFonts w:ascii="Arial" w:hAnsi="Arial" w:cs="Arial"/>
          <w:sz w:val="20"/>
          <w:szCs w:val="20"/>
        </w:rPr>
        <w:t>prodaja na drobno</w:t>
      </w:r>
      <w:r w:rsidR="002B5227" w:rsidRPr="00722392">
        <w:rPr>
          <w:rFonts w:ascii="Arial" w:hAnsi="Arial" w:cs="Arial"/>
          <w:sz w:val="20"/>
          <w:szCs w:val="20"/>
        </w:rPr>
        <w:t xml:space="preserve"> je prodaja,</w:t>
      </w:r>
      <w:r w:rsidRPr="00722392">
        <w:rPr>
          <w:rFonts w:ascii="Arial" w:hAnsi="Arial" w:cs="Arial"/>
          <w:sz w:val="20"/>
          <w:szCs w:val="20"/>
        </w:rPr>
        <w:t xml:space="preserve"> </w:t>
      </w:r>
      <w:r w:rsidR="00F062A9" w:rsidRPr="00722392">
        <w:rPr>
          <w:rFonts w:ascii="Arial" w:hAnsi="Arial" w:cs="Arial"/>
          <w:sz w:val="20"/>
          <w:szCs w:val="20"/>
        </w:rPr>
        <w:t>k</w:t>
      </w:r>
      <w:r w:rsidRPr="00722392">
        <w:rPr>
          <w:rFonts w:ascii="Arial" w:hAnsi="Arial" w:cs="Arial"/>
          <w:sz w:val="20"/>
          <w:szCs w:val="20"/>
        </w:rPr>
        <w:t xml:space="preserve">ot je </w:t>
      </w:r>
      <w:r w:rsidR="002B5227" w:rsidRPr="00722392">
        <w:rPr>
          <w:rFonts w:ascii="Arial" w:hAnsi="Arial" w:cs="Arial"/>
          <w:sz w:val="20"/>
          <w:szCs w:val="20"/>
        </w:rPr>
        <w:t xml:space="preserve">opredeljena </w:t>
      </w:r>
      <w:r w:rsidRPr="00722392">
        <w:rPr>
          <w:rFonts w:ascii="Arial" w:hAnsi="Arial" w:cs="Arial"/>
          <w:sz w:val="20"/>
          <w:szCs w:val="20"/>
        </w:rPr>
        <w:t xml:space="preserve">v </w:t>
      </w:r>
      <w:r w:rsidR="002B5227" w:rsidRPr="00722392">
        <w:rPr>
          <w:rFonts w:ascii="Arial" w:hAnsi="Arial" w:cs="Arial"/>
          <w:sz w:val="20"/>
          <w:szCs w:val="20"/>
        </w:rPr>
        <w:t>7. točki</w:t>
      </w:r>
      <w:r w:rsidRPr="00722392">
        <w:rPr>
          <w:rFonts w:ascii="Arial" w:hAnsi="Arial" w:cs="Arial"/>
          <w:sz w:val="20"/>
          <w:szCs w:val="20"/>
        </w:rPr>
        <w:t xml:space="preserve"> 3. člena Uredbe 178/2002</w:t>
      </w:r>
      <w:r w:rsidR="002B5227" w:rsidRPr="00722392">
        <w:rPr>
          <w:rFonts w:ascii="Arial" w:hAnsi="Arial" w:cs="Arial"/>
          <w:sz w:val="20"/>
          <w:szCs w:val="20"/>
        </w:rPr>
        <w:t>/ES;</w:t>
      </w:r>
      <w:r w:rsidRPr="00722392">
        <w:rPr>
          <w:rFonts w:ascii="Arial" w:hAnsi="Arial" w:cs="Arial"/>
          <w:sz w:val="20"/>
          <w:szCs w:val="20"/>
        </w:rPr>
        <w:t xml:space="preserve"> </w:t>
      </w:r>
    </w:p>
    <w:p w14:paraId="0D436CC0" w14:textId="53E8F05C" w:rsidR="00BD3C2B" w:rsidRPr="00722392" w:rsidRDefault="00BD3C2B" w:rsidP="008E171F">
      <w:pPr>
        <w:pStyle w:val="Odstavekseznama"/>
        <w:numPr>
          <w:ilvl w:val="0"/>
          <w:numId w:val="136"/>
        </w:numPr>
        <w:jc w:val="both"/>
        <w:rPr>
          <w:rFonts w:ascii="Arial" w:hAnsi="Arial" w:cs="Arial"/>
          <w:sz w:val="20"/>
          <w:szCs w:val="20"/>
        </w:rPr>
      </w:pPr>
      <w:r w:rsidRPr="00722392">
        <w:rPr>
          <w:rFonts w:ascii="Arial" w:hAnsi="Arial" w:cs="Arial"/>
          <w:sz w:val="20"/>
          <w:szCs w:val="20"/>
        </w:rPr>
        <w:t>dajanje v promet</w:t>
      </w:r>
      <w:r w:rsidR="002B5227" w:rsidRPr="00722392">
        <w:rPr>
          <w:rFonts w:ascii="Arial" w:hAnsi="Arial" w:cs="Arial"/>
          <w:sz w:val="20"/>
          <w:szCs w:val="20"/>
        </w:rPr>
        <w:t xml:space="preserve"> pomeni dajanje v promet, k</w:t>
      </w:r>
      <w:r w:rsidRPr="00722392">
        <w:rPr>
          <w:rFonts w:ascii="Arial" w:hAnsi="Arial" w:cs="Arial"/>
          <w:sz w:val="20"/>
          <w:szCs w:val="20"/>
        </w:rPr>
        <w:t xml:space="preserve">ot </w:t>
      </w:r>
      <w:r w:rsidR="00072765" w:rsidRPr="00722392">
        <w:rPr>
          <w:rFonts w:ascii="Arial" w:hAnsi="Arial" w:cs="Arial"/>
          <w:sz w:val="20"/>
          <w:szCs w:val="20"/>
        </w:rPr>
        <w:t>je opredeljena v</w:t>
      </w:r>
      <w:r w:rsidR="002B5227" w:rsidRPr="00722392">
        <w:rPr>
          <w:rFonts w:ascii="Arial" w:hAnsi="Arial" w:cs="Arial"/>
          <w:sz w:val="20"/>
          <w:szCs w:val="20"/>
        </w:rPr>
        <w:t xml:space="preserve"> 8. točk</w:t>
      </w:r>
      <w:r w:rsidR="00072765" w:rsidRPr="00722392">
        <w:rPr>
          <w:rFonts w:ascii="Arial" w:hAnsi="Arial" w:cs="Arial"/>
          <w:sz w:val="20"/>
          <w:szCs w:val="20"/>
        </w:rPr>
        <w:t>i</w:t>
      </w:r>
      <w:r w:rsidRPr="00722392">
        <w:rPr>
          <w:rFonts w:ascii="Arial" w:hAnsi="Arial" w:cs="Arial"/>
          <w:sz w:val="20"/>
          <w:szCs w:val="20"/>
        </w:rPr>
        <w:t xml:space="preserve"> 3.</w:t>
      </w:r>
      <w:r w:rsidR="00F062A9" w:rsidRPr="00722392">
        <w:rPr>
          <w:rFonts w:ascii="Arial" w:hAnsi="Arial" w:cs="Arial"/>
          <w:sz w:val="20"/>
          <w:szCs w:val="20"/>
        </w:rPr>
        <w:t xml:space="preserve"> člena Uredbe 178/2002</w:t>
      </w:r>
      <w:r w:rsidR="00914695" w:rsidRPr="00722392">
        <w:rPr>
          <w:rFonts w:ascii="Arial" w:hAnsi="Arial" w:cs="Arial"/>
          <w:sz w:val="20"/>
          <w:szCs w:val="20"/>
        </w:rPr>
        <w:t>/ES</w:t>
      </w:r>
      <w:r w:rsidR="00F062A9" w:rsidRPr="00722392">
        <w:rPr>
          <w:rFonts w:ascii="Arial" w:hAnsi="Arial" w:cs="Arial"/>
          <w:sz w:val="20"/>
          <w:szCs w:val="20"/>
        </w:rPr>
        <w:t>;</w:t>
      </w:r>
    </w:p>
    <w:p w14:paraId="6EAFBE84" w14:textId="4DB900BC" w:rsidR="00BD3C2B" w:rsidRPr="00722392" w:rsidRDefault="00F062A9" w:rsidP="008E171F">
      <w:pPr>
        <w:pStyle w:val="Odstavekseznama"/>
        <w:numPr>
          <w:ilvl w:val="0"/>
          <w:numId w:val="136"/>
        </w:numPr>
        <w:jc w:val="both"/>
        <w:rPr>
          <w:rFonts w:ascii="Arial" w:hAnsi="Arial" w:cs="Arial"/>
          <w:sz w:val="20"/>
          <w:szCs w:val="20"/>
        </w:rPr>
      </w:pPr>
      <w:r w:rsidRPr="00722392">
        <w:rPr>
          <w:rFonts w:ascii="Arial" w:hAnsi="Arial" w:cs="Arial"/>
          <w:sz w:val="20"/>
          <w:szCs w:val="20"/>
        </w:rPr>
        <w:t>sledljivost</w:t>
      </w:r>
      <w:r w:rsidR="002B5227" w:rsidRPr="00722392">
        <w:rPr>
          <w:rFonts w:ascii="Arial" w:hAnsi="Arial" w:cs="Arial"/>
          <w:sz w:val="20"/>
          <w:szCs w:val="20"/>
        </w:rPr>
        <w:t xml:space="preserve"> je sledljivost </w:t>
      </w:r>
      <w:r w:rsidRPr="00722392">
        <w:rPr>
          <w:rFonts w:ascii="Arial" w:hAnsi="Arial" w:cs="Arial"/>
          <w:sz w:val="20"/>
          <w:szCs w:val="20"/>
        </w:rPr>
        <w:t>k</w:t>
      </w:r>
      <w:r w:rsidR="00BD3C2B" w:rsidRPr="00722392">
        <w:rPr>
          <w:rFonts w:ascii="Arial" w:hAnsi="Arial" w:cs="Arial"/>
          <w:sz w:val="20"/>
          <w:szCs w:val="20"/>
        </w:rPr>
        <w:t>ot je opredeljen</w:t>
      </w:r>
      <w:r w:rsidR="002B5227" w:rsidRPr="00722392">
        <w:rPr>
          <w:rFonts w:ascii="Arial" w:hAnsi="Arial" w:cs="Arial"/>
          <w:sz w:val="20"/>
          <w:szCs w:val="20"/>
        </w:rPr>
        <w:t>a v 15. točki</w:t>
      </w:r>
      <w:r w:rsidR="00BD3C2B" w:rsidRPr="00722392">
        <w:rPr>
          <w:rFonts w:ascii="Arial" w:hAnsi="Arial" w:cs="Arial"/>
          <w:sz w:val="20"/>
          <w:szCs w:val="20"/>
        </w:rPr>
        <w:t xml:space="preserve"> 3. člena Uredbe 178/2002</w:t>
      </w:r>
      <w:r w:rsidR="002B5227" w:rsidRPr="00722392">
        <w:rPr>
          <w:rFonts w:ascii="Arial" w:hAnsi="Arial" w:cs="Arial"/>
          <w:sz w:val="20"/>
          <w:szCs w:val="20"/>
        </w:rPr>
        <w:t>/ES</w:t>
      </w:r>
      <w:r w:rsidR="00BD3C2B" w:rsidRPr="00722392">
        <w:rPr>
          <w:rFonts w:ascii="Arial" w:hAnsi="Arial" w:cs="Arial"/>
          <w:sz w:val="20"/>
          <w:szCs w:val="20"/>
        </w:rPr>
        <w:t>;</w:t>
      </w:r>
    </w:p>
    <w:p w14:paraId="672CB3B4" w14:textId="10B76ED3" w:rsidR="00BD3C2B" w:rsidRPr="00722392" w:rsidRDefault="00BD3C2B" w:rsidP="008E171F">
      <w:pPr>
        <w:pStyle w:val="Odstavekseznama"/>
        <w:numPr>
          <w:ilvl w:val="0"/>
          <w:numId w:val="136"/>
        </w:numPr>
        <w:jc w:val="both"/>
        <w:rPr>
          <w:rFonts w:ascii="Arial" w:hAnsi="Arial" w:cs="Arial"/>
          <w:sz w:val="20"/>
          <w:szCs w:val="20"/>
        </w:rPr>
      </w:pPr>
      <w:r w:rsidRPr="00722392">
        <w:rPr>
          <w:rFonts w:ascii="Arial" w:hAnsi="Arial" w:cs="Arial"/>
          <w:sz w:val="20"/>
          <w:szCs w:val="20"/>
        </w:rPr>
        <w:t>faze pridela</w:t>
      </w:r>
      <w:r w:rsidR="00F062A9" w:rsidRPr="00722392">
        <w:rPr>
          <w:rFonts w:ascii="Arial" w:hAnsi="Arial" w:cs="Arial"/>
          <w:sz w:val="20"/>
          <w:szCs w:val="20"/>
        </w:rPr>
        <w:t>ve, predelave in distribucije</w:t>
      </w:r>
      <w:r w:rsidR="002B5227" w:rsidRPr="00722392">
        <w:rPr>
          <w:rFonts w:ascii="Arial" w:hAnsi="Arial" w:cs="Arial"/>
          <w:sz w:val="20"/>
          <w:szCs w:val="20"/>
        </w:rPr>
        <w:t xml:space="preserve"> so faze,</w:t>
      </w:r>
      <w:r w:rsidR="00F062A9" w:rsidRPr="00722392">
        <w:rPr>
          <w:rFonts w:ascii="Arial" w:hAnsi="Arial" w:cs="Arial"/>
          <w:sz w:val="20"/>
          <w:szCs w:val="20"/>
        </w:rPr>
        <w:t xml:space="preserve"> k</w:t>
      </w:r>
      <w:r w:rsidRPr="00722392">
        <w:rPr>
          <w:rFonts w:ascii="Arial" w:hAnsi="Arial" w:cs="Arial"/>
          <w:sz w:val="20"/>
          <w:szCs w:val="20"/>
        </w:rPr>
        <w:t xml:space="preserve">ot </w:t>
      </w:r>
      <w:r w:rsidR="002B5227" w:rsidRPr="00722392">
        <w:rPr>
          <w:rFonts w:ascii="Arial" w:hAnsi="Arial" w:cs="Arial"/>
          <w:sz w:val="20"/>
          <w:szCs w:val="20"/>
        </w:rPr>
        <w:t>so</w:t>
      </w:r>
      <w:r w:rsidRPr="00722392">
        <w:rPr>
          <w:rFonts w:ascii="Arial" w:hAnsi="Arial" w:cs="Arial"/>
          <w:sz w:val="20"/>
          <w:szCs w:val="20"/>
        </w:rPr>
        <w:t xml:space="preserve"> opredeljen</w:t>
      </w:r>
      <w:r w:rsidR="002B5227" w:rsidRPr="00722392">
        <w:rPr>
          <w:rFonts w:ascii="Arial" w:hAnsi="Arial" w:cs="Arial"/>
          <w:sz w:val="20"/>
          <w:szCs w:val="20"/>
        </w:rPr>
        <w:t>e</w:t>
      </w:r>
      <w:r w:rsidRPr="00722392">
        <w:rPr>
          <w:rFonts w:ascii="Arial" w:hAnsi="Arial" w:cs="Arial"/>
          <w:sz w:val="20"/>
          <w:szCs w:val="20"/>
        </w:rPr>
        <w:t xml:space="preserve"> v </w:t>
      </w:r>
      <w:r w:rsidR="002B5227" w:rsidRPr="00722392">
        <w:rPr>
          <w:rFonts w:ascii="Arial" w:hAnsi="Arial" w:cs="Arial"/>
          <w:sz w:val="20"/>
          <w:szCs w:val="20"/>
        </w:rPr>
        <w:t>16. točki</w:t>
      </w:r>
      <w:r w:rsidRPr="00722392">
        <w:rPr>
          <w:rFonts w:ascii="Arial" w:hAnsi="Arial" w:cs="Arial"/>
          <w:sz w:val="20"/>
          <w:szCs w:val="20"/>
        </w:rPr>
        <w:t xml:space="preserve"> 3. č</w:t>
      </w:r>
      <w:r w:rsidR="00F062A9" w:rsidRPr="00722392">
        <w:rPr>
          <w:rFonts w:ascii="Arial" w:hAnsi="Arial" w:cs="Arial"/>
          <w:sz w:val="20"/>
          <w:szCs w:val="20"/>
        </w:rPr>
        <w:t>lena Uredbe 178/2002</w:t>
      </w:r>
      <w:r w:rsidR="002B5227" w:rsidRPr="00722392">
        <w:rPr>
          <w:rFonts w:ascii="Arial" w:hAnsi="Arial" w:cs="Arial"/>
          <w:sz w:val="20"/>
          <w:szCs w:val="20"/>
        </w:rPr>
        <w:t>/ES</w:t>
      </w:r>
      <w:r w:rsidR="00F062A9" w:rsidRPr="00722392">
        <w:rPr>
          <w:rFonts w:ascii="Arial" w:hAnsi="Arial" w:cs="Arial"/>
          <w:sz w:val="20"/>
          <w:szCs w:val="20"/>
        </w:rPr>
        <w:t>;</w:t>
      </w:r>
      <w:r w:rsidRPr="00722392">
        <w:rPr>
          <w:rFonts w:ascii="Arial" w:hAnsi="Arial" w:cs="Arial"/>
          <w:sz w:val="20"/>
          <w:szCs w:val="20"/>
        </w:rPr>
        <w:t xml:space="preserve"> </w:t>
      </w:r>
    </w:p>
    <w:p w14:paraId="33A193BA" w14:textId="33AD79E4" w:rsidR="009E4052" w:rsidRPr="00722392" w:rsidRDefault="00F062A9" w:rsidP="008E171F">
      <w:pPr>
        <w:pStyle w:val="Odstavekseznama"/>
        <w:numPr>
          <w:ilvl w:val="0"/>
          <w:numId w:val="136"/>
        </w:numPr>
        <w:jc w:val="both"/>
        <w:rPr>
          <w:rFonts w:ascii="Arial" w:hAnsi="Arial" w:cs="Arial"/>
          <w:sz w:val="20"/>
          <w:szCs w:val="20"/>
        </w:rPr>
      </w:pPr>
      <w:r w:rsidRPr="00722392">
        <w:rPr>
          <w:rFonts w:ascii="Arial" w:hAnsi="Arial" w:cs="Arial"/>
          <w:sz w:val="20"/>
          <w:szCs w:val="20"/>
        </w:rPr>
        <w:t>končni potrošnik</w:t>
      </w:r>
      <w:r w:rsidR="002B5227" w:rsidRPr="00722392">
        <w:rPr>
          <w:rFonts w:ascii="Arial" w:hAnsi="Arial" w:cs="Arial"/>
          <w:sz w:val="20"/>
          <w:szCs w:val="20"/>
        </w:rPr>
        <w:t xml:space="preserve"> je končni potrošnik,</w:t>
      </w:r>
      <w:r w:rsidRPr="00722392">
        <w:rPr>
          <w:rFonts w:ascii="Arial" w:hAnsi="Arial" w:cs="Arial"/>
          <w:sz w:val="20"/>
          <w:szCs w:val="20"/>
        </w:rPr>
        <w:t xml:space="preserve"> k</w:t>
      </w:r>
      <w:r w:rsidR="00BD3C2B" w:rsidRPr="00722392">
        <w:rPr>
          <w:rFonts w:ascii="Arial" w:hAnsi="Arial" w:cs="Arial"/>
          <w:sz w:val="20"/>
          <w:szCs w:val="20"/>
        </w:rPr>
        <w:t xml:space="preserve">ot je opredeljen v </w:t>
      </w:r>
      <w:r w:rsidR="002B5227" w:rsidRPr="00722392">
        <w:rPr>
          <w:rFonts w:ascii="Arial" w:hAnsi="Arial" w:cs="Arial"/>
          <w:sz w:val="20"/>
          <w:szCs w:val="20"/>
        </w:rPr>
        <w:t>18. točki</w:t>
      </w:r>
      <w:r w:rsidR="00BD3C2B" w:rsidRPr="00722392">
        <w:rPr>
          <w:rFonts w:ascii="Arial" w:hAnsi="Arial" w:cs="Arial"/>
          <w:sz w:val="20"/>
          <w:szCs w:val="20"/>
        </w:rPr>
        <w:t xml:space="preserve"> 3. člena Uredbe 178/2002</w:t>
      </w:r>
      <w:r w:rsidR="002B5227" w:rsidRPr="00722392">
        <w:rPr>
          <w:rFonts w:ascii="Arial" w:hAnsi="Arial" w:cs="Arial"/>
          <w:sz w:val="20"/>
          <w:szCs w:val="20"/>
        </w:rPr>
        <w:t>/ES</w:t>
      </w:r>
      <w:r w:rsidRPr="00722392">
        <w:rPr>
          <w:rFonts w:ascii="Arial" w:hAnsi="Arial" w:cs="Arial"/>
          <w:sz w:val="20"/>
          <w:szCs w:val="20"/>
        </w:rPr>
        <w:t>;</w:t>
      </w:r>
    </w:p>
    <w:p w14:paraId="02D3EB15" w14:textId="26475601" w:rsidR="00491AC5" w:rsidRPr="00722392" w:rsidRDefault="00491AC5" w:rsidP="008E171F">
      <w:pPr>
        <w:pStyle w:val="Odstavekseznama"/>
        <w:numPr>
          <w:ilvl w:val="0"/>
          <w:numId w:val="136"/>
        </w:numPr>
        <w:jc w:val="both"/>
        <w:rPr>
          <w:rFonts w:ascii="Arial" w:hAnsi="Arial" w:cs="Arial"/>
          <w:sz w:val="20"/>
          <w:szCs w:val="20"/>
        </w:rPr>
      </w:pPr>
      <w:r w:rsidRPr="00722392">
        <w:rPr>
          <w:rFonts w:ascii="Arial" w:eastAsia="Times New Roman" w:hAnsi="Arial" w:cs="Arial"/>
          <w:sz w:val="20"/>
          <w:szCs w:val="20"/>
          <w:lang w:eastAsia="sl-SI"/>
        </w:rPr>
        <w:t>poslovne prakse podjetij v razmerju do potrošnikov so vsa dejanja, opustitve, ravnanja, izjave ali tržno komuniciranje podjetij, vključno z oglaševanjem in trženjem, ki so neposredno povezani s promocijo, prodajo ali dobavo živil potrošnikom;</w:t>
      </w:r>
    </w:p>
    <w:p w14:paraId="16EE29CC" w14:textId="22E8BA93" w:rsidR="00491AC5" w:rsidRPr="00722392" w:rsidRDefault="00491AC5" w:rsidP="008E171F">
      <w:pPr>
        <w:pStyle w:val="Odstavekseznama"/>
        <w:numPr>
          <w:ilvl w:val="0"/>
          <w:numId w:val="136"/>
        </w:numPr>
        <w:jc w:val="both"/>
        <w:rPr>
          <w:rFonts w:ascii="Arial" w:hAnsi="Arial" w:cs="Arial"/>
          <w:sz w:val="20"/>
          <w:szCs w:val="20"/>
        </w:rPr>
      </w:pPr>
      <w:r w:rsidRPr="00722392">
        <w:rPr>
          <w:rFonts w:ascii="Arial" w:eastAsia="Times New Roman" w:hAnsi="Arial" w:cs="Arial"/>
          <w:sz w:val="20"/>
          <w:szCs w:val="20"/>
          <w:lang w:eastAsia="sl-SI"/>
        </w:rPr>
        <w:t xml:space="preserve">vabilo k nakupu je </w:t>
      </w:r>
      <w:r w:rsidR="000774E2" w:rsidRPr="00722392">
        <w:rPr>
          <w:rFonts w:ascii="Arial" w:eastAsia="Times New Roman" w:hAnsi="Arial" w:cs="Arial"/>
          <w:sz w:val="20"/>
          <w:szCs w:val="20"/>
          <w:lang w:eastAsia="sl-SI"/>
        </w:rPr>
        <w:t>oglaševanje</w:t>
      </w:r>
      <w:r w:rsidRPr="00722392">
        <w:rPr>
          <w:rFonts w:ascii="Arial" w:eastAsia="Times New Roman" w:hAnsi="Arial" w:cs="Arial"/>
          <w:sz w:val="20"/>
          <w:szCs w:val="20"/>
          <w:lang w:eastAsia="sl-SI"/>
        </w:rPr>
        <w:t>, pri katerem se navajajo značilnosti živil in cena na način, ki ustreza uporabljenemu sredstvu tržnega komuniciranja in s tem omogoča potrošniku nakup</w:t>
      </w:r>
      <w:r w:rsidR="001C294C" w:rsidRPr="00722392">
        <w:rPr>
          <w:rFonts w:ascii="Arial" w:eastAsia="Times New Roman" w:hAnsi="Arial" w:cs="Arial"/>
          <w:sz w:val="20"/>
          <w:szCs w:val="20"/>
          <w:lang w:eastAsia="sl-SI"/>
        </w:rPr>
        <w:t>;</w:t>
      </w:r>
    </w:p>
    <w:p w14:paraId="540E7784" w14:textId="71E3B7D6" w:rsidR="009E4052" w:rsidRPr="00722392" w:rsidRDefault="009E4052" w:rsidP="008E171F">
      <w:pPr>
        <w:pStyle w:val="Odstavekseznama"/>
        <w:numPr>
          <w:ilvl w:val="0"/>
          <w:numId w:val="136"/>
        </w:numPr>
        <w:jc w:val="both"/>
        <w:rPr>
          <w:rFonts w:ascii="Arial" w:hAnsi="Arial" w:cs="Arial"/>
          <w:sz w:val="20"/>
          <w:szCs w:val="20"/>
        </w:rPr>
      </w:pPr>
      <w:r w:rsidRPr="00722392">
        <w:rPr>
          <w:rFonts w:ascii="Arial" w:eastAsia="Times New Roman" w:hAnsi="Arial" w:cs="Arial"/>
          <w:sz w:val="20"/>
          <w:szCs w:val="20"/>
          <w:lang w:val="x-none" w:eastAsia="en-GB"/>
        </w:rPr>
        <w:t>kupec je v skladu z Direktivo 2019/633/EU vsaka fizična ali pravna oseba, ne glede na kraj njene ustanovitve, ali vsak javni organ v Uniji, ki kupuje kmetijske in živilske proizvode; izraz kupec lahko vključuje skupino takšnih fizičnih in pravnih oseb;</w:t>
      </w:r>
    </w:p>
    <w:p w14:paraId="4A0BF06C" w14:textId="65F53C14" w:rsidR="009E4052" w:rsidRPr="00722392" w:rsidRDefault="009E4052" w:rsidP="008E171F">
      <w:pPr>
        <w:pStyle w:val="Odstavekseznama"/>
        <w:numPr>
          <w:ilvl w:val="0"/>
          <w:numId w:val="136"/>
        </w:numPr>
        <w:jc w:val="both"/>
        <w:rPr>
          <w:rFonts w:ascii="Arial" w:hAnsi="Arial" w:cs="Arial"/>
          <w:sz w:val="20"/>
          <w:szCs w:val="20"/>
        </w:rPr>
      </w:pPr>
      <w:r w:rsidRPr="00722392">
        <w:rPr>
          <w:rFonts w:ascii="Arial" w:eastAsia="Times New Roman" w:hAnsi="Arial" w:cs="Arial"/>
          <w:sz w:val="20"/>
          <w:szCs w:val="20"/>
          <w:lang w:val="x-none" w:eastAsia="en-GB"/>
        </w:rPr>
        <w:t>javni organ v skladu z Direktivo 2019/633/EU pomeni nacionalne, regionalne ali lokalne organe, osebe javnega prava ali združenja enega ali več takšnih organov oziroma ene ali več takšnih oseb javnega prava;</w:t>
      </w:r>
    </w:p>
    <w:p w14:paraId="47134789" w14:textId="3BEB6B03" w:rsidR="009E4052" w:rsidRPr="00722392" w:rsidRDefault="009E4052" w:rsidP="008E171F">
      <w:pPr>
        <w:pStyle w:val="Odstavekseznama"/>
        <w:numPr>
          <w:ilvl w:val="0"/>
          <w:numId w:val="136"/>
        </w:numPr>
        <w:jc w:val="both"/>
        <w:rPr>
          <w:rFonts w:ascii="Arial" w:hAnsi="Arial" w:cs="Arial"/>
          <w:sz w:val="20"/>
          <w:szCs w:val="20"/>
        </w:rPr>
      </w:pPr>
      <w:r w:rsidRPr="00722392">
        <w:rPr>
          <w:rFonts w:ascii="Arial" w:eastAsia="Times New Roman" w:hAnsi="Arial" w:cs="Arial"/>
          <w:sz w:val="20"/>
          <w:szCs w:val="20"/>
          <w:lang w:val="x-none" w:eastAsia="en-GB"/>
        </w:rPr>
        <w:t>dobavitelj v skladu z Direktivo 2019/633/EU pomeni vsakega kmetijskega proizvajalca ali vsako fizično ali pravno osebo, ki prodaja kmetijske in živilske proizvode, ne glede na njegov oziroma njen kraj ustanovitve; izraz dobavitelj lahko vključuje skupino takšnih kmetijskih proizvajalcev ali skupino takšnih fizičnih in pravnih oseb, kot so organizacije proizvajalcev, organizacije dobaviteljev in združenja takšnih organizacij</w:t>
      </w:r>
      <w:r w:rsidRPr="00722392">
        <w:rPr>
          <w:rFonts w:ascii="Arial" w:eastAsia="Times New Roman" w:hAnsi="Arial" w:cs="Arial"/>
          <w:sz w:val="20"/>
          <w:szCs w:val="20"/>
          <w:lang w:val="en-GB" w:eastAsia="en-GB"/>
        </w:rPr>
        <w:t>;</w:t>
      </w:r>
    </w:p>
    <w:p w14:paraId="49AC269D" w14:textId="4E4641CC" w:rsidR="009E4052" w:rsidRPr="00722392" w:rsidRDefault="009E4052" w:rsidP="008E171F">
      <w:pPr>
        <w:pStyle w:val="Odstavekseznama"/>
        <w:numPr>
          <w:ilvl w:val="0"/>
          <w:numId w:val="136"/>
        </w:numPr>
        <w:jc w:val="both"/>
        <w:rPr>
          <w:rFonts w:ascii="Arial" w:hAnsi="Arial" w:cs="Arial"/>
          <w:sz w:val="20"/>
          <w:szCs w:val="20"/>
        </w:rPr>
      </w:pPr>
      <w:r w:rsidRPr="00722392">
        <w:rPr>
          <w:rFonts w:ascii="Arial" w:eastAsia="Times New Roman" w:hAnsi="Arial" w:cs="Arial"/>
          <w:sz w:val="20"/>
          <w:szCs w:val="20"/>
          <w:lang w:eastAsia="en-GB"/>
        </w:rPr>
        <w:t xml:space="preserve">letni promet dobavitelja in kupca v zvezi z Direktivo 2019/633/EU pomeni letni promet v skladu s Prilogo Priporočila Komisije 2003/361/ES z dne 6. maja 2003 o opredelitvi </w:t>
      </w:r>
      <w:proofErr w:type="spellStart"/>
      <w:r w:rsidRPr="00722392">
        <w:rPr>
          <w:rFonts w:ascii="Arial" w:eastAsia="Times New Roman" w:hAnsi="Arial" w:cs="Arial"/>
          <w:sz w:val="20"/>
          <w:szCs w:val="20"/>
          <w:lang w:eastAsia="en-GB"/>
        </w:rPr>
        <w:t>mikro</w:t>
      </w:r>
      <w:proofErr w:type="spellEnd"/>
      <w:r w:rsidRPr="00722392">
        <w:rPr>
          <w:rFonts w:ascii="Arial" w:eastAsia="Times New Roman" w:hAnsi="Arial" w:cs="Arial"/>
          <w:sz w:val="20"/>
          <w:szCs w:val="20"/>
          <w:lang w:eastAsia="en-GB"/>
        </w:rPr>
        <w:t>, malih in srednjih podjetij (UL L št. 124 z dne 20. 5. 2003, str. 36), zlasti z opredelitvami samostojnega podjetja, partnerskega podjetja in povezanega podjetja;</w:t>
      </w:r>
    </w:p>
    <w:p w14:paraId="230EF814" w14:textId="5198EE17" w:rsidR="00CA4EA9" w:rsidRPr="00722392" w:rsidRDefault="00CA4EA9">
      <w:pPr>
        <w:pStyle w:val="Odstavekseznama"/>
        <w:numPr>
          <w:ilvl w:val="0"/>
          <w:numId w:val="136"/>
        </w:numPr>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p</w:t>
      </w:r>
      <w:r w:rsidR="000B0EEA" w:rsidRPr="00722392">
        <w:rPr>
          <w:rFonts w:ascii="Arial" w:eastAsia="Times New Roman" w:hAnsi="Arial" w:cs="Arial"/>
          <w:sz w:val="20"/>
          <w:szCs w:val="20"/>
          <w:lang w:eastAsia="en-GB"/>
        </w:rPr>
        <w:t>resežek hrane je hrana, ki nastaja  v katerikoli fazi verige proizvodnje in distribucije živil in se ne odda na trg</w:t>
      </w:r>
      <w:r w:rsidRPr="00722392">
        <w:rPr>
          <w:rFonts w:ascii="Arial" w:eastAsia="Times New Roman" w:hAnsi="Arial" w:cs="Arial"/>
          <w:sz w:val="20"/>
          <w:szCs w:val="20"/>
          <w:lang w:eastAsia="en-GB"/>
        </w:rPr>
        <w:t>;</w:t>
      </w:r>
    </w:p>
    <w:p w14:paraId="60EA813E" w14:textId="3C5FA8F1" w:rsidR="00F413B8" w:rsidRPr="00722392" w:rsidRDefault="008C2808">
      <w:pPr>
        <w:pStyle w:val="Odstavekseznama"/>
        <w:numPr>
          <w:ilvl w:val="0"/>
          <w:numId w:val="136"/>
        </w:numPr>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 xml:space="preserve">izguba </w:t>
      </w:r>
      <w:r w:rsidR="00360DE5" w:rsidRPr="00722392">
        <w:rPr>
          <w:rFonts w:ascii="Arial" w:eastAsia="Times New Roman" w:hAnsi="Arial" w:cs="Arial"/>
          <w:sz w:val="20"/>
          <w:szCs w:val="20"/>
          <w:lang w:eastAsia="en-GB"/>
        </w:rPr>
        <w:t>hrane</w:t>
      </w:r>
      <w:r w:rsidR="00973AA6"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eastAsia="en-GB"/>
        </w:rPr>
        <w:t xml:space="preserve">je </w:t>
      </w:r>
      <w:r w:rsidR="00973AA6" w:rsidRPr="00722392">
        <w:rPr>
          <w:rFonts w:ascii="Arial" w:eastAsia="Times New Roman" w:hAnsi="Arial" w:cs="Arial"/>
          <w:sz w:val="20"/>
          <w:szCs w:val="20"/>
          <w:lang w:eastAsia="en-GB"/>
        </w:rPr>
        <w:t>vsa hrana, ki se izgubi v dobavni verigi med proizvajalcem do vključno z oddajo na trg</w:t>
      </w:r>
      <w:r w:rsidR="001C294C" w:rsidRPr="00722392">
        <w:rPr>
          <w:rFonts w:ascii="Arial" w:eastAsia="Times New Roman" w:hAnsi="Arial" w:cs="Arial"/>
          <w:sz w:val="20"/>
          <w:szCs w:val="20"/>
          <w:lang w:eastAsia="en-GB"/>
        </w:rPr>
        <w:t>;</w:t>
      </w:r>
    </w:p>
    <w:p w14:paraId="582C7C8A" w14:textId="072F6892" w:rsidR="008E171F" w:rsidRPr="00722392" w:rsidRDefault="00F413B8">
      <w:pPr>
        <w:pStyle w:val="Odstavekseznama"/>
        <w:numPr>
          <w:ilvl w:val="0"/>
          <w:numId w:val="136"/>
        </w:numPr>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lokalni trg</w:t>
      </w:r>
      <w:r w:rsidR="00CD655F"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eastAsia="en-GB"/>
        </w:rPr>
        <w:t>je celotno območje Republike Slovenije;</w:t>
      </w:r>
    </w:p>
    <w:p w14:paraId="40CB6894" w14:textId="5E35FB67" w:rsidR="00F413B8" w:rsidRPr="00722392" w:rsidRDefault="00F413B8">
      <w:pPr>
        <w:pStyle w:val="Odstavekseznama"/>
        <w:numPr>
          <w:ilvl w:val="0"/>
          <w:numId w:val="136"/>
        </w:numPr>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lokalno živilo je živilo pridelano oziroma predelano na lokalnem trgu.</w:t>
      </w:r>
    </w:p>
    <w:p w14:paraId="13A7282B" w14:textId="77777777" w:rsidR="00FC78AA" w:rsidRPr="00722392" w:rsidRDefault="00FC78AA" w:rsidP="00325B74">
      <w:pPr>
        <w:pStyle w:val="Odstavekseznama"/>
        <w:shd w:val="clear" w:color="auto" w:fill="FFFFFF"/>
        <w:spacing w:after="0" w:line="240" w:lineRule="auto"/>
        <w:jc w:val="both"/>
        <w:rPr>
          <w:rFonts w:ascii="Arial" w:eastAsia="Times New Roman" w:hAnsi="Arial" w:cs="Arial"/>
          <w:sz w:val="20"/>
          <w:szCs w:val="20"/>
          <w:lang w:eastAsia="en-GB"/>
        </w:rPr>
      </w:pPr>
    </w:p>
    <w:p w14:paraId="55B0A617" w14:textId="5335F113" w:rsidR="00D744D0" w:rsidRPr="00722392" w:rsidRDefault="00D744D0" w:rsidP="00781A94">
      <w:pPr>
        <w:jc w:val="center"/>
        <w:rPr>
          <w:rFonts w:ascii="Arial" w:eastAsia="Arial,Times New Roman" w:hAnsi="Arial" w:cs="Arial"/>
          <w:b/>
          <w:sz w:val="20"/>
          <w:szCs w:val="20"/>
        </w:rPr>
      </w:pPr>
    </w:p>
    <w:p w14:paraId="2373E07B" w14:textId="66C268EE" w:rsidR="001F36D2" w:rsidRPr="00722392" w:rsidRDefault="2DFD5BE0" w:rsidP="2DFD5BE0">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3. </w:t>
      </w:r>
      <w:r w:rsidR="001F36D2" w:rsidRPr="00722392">
        <w:rPr>
          <w:rFonts w:ascii="Arial" w:eastAsia="Arial,Times New Roman" w:hAnsi="Arial" w:cs="Arial"/>
          <w:b/>
          <w:sz w:val="20"/>
          <w:szCs w:val="20"/>
        </w:rPr>
        <w:t>člen</w:t>
      </w:r>
    </w:p>
    <w:p w14:paraId="2F77877B" w14:textId="77777777" w:rsidR="001F36D2" w:rsidRPr="00722392" w:rsidRDefault="001F36D2" w:rsidP="001F36D2">
      <w:pPr>
        <w:jc w:val="center"/>
        <w:rPr>
          <w:rFonts w:ascii="Arial" w:eastAsia="Arial,Times New Roman" w:hAnsi="Arial" w:cs="Arial"/>
          <w:b/>
          <w:sz w:val="20"/>
          <w:szCs w:val="20"/>
        </w:rPr>
      </w:pPr>
      <w:r w:rsidRPr="00722392">
        <w:rPr>
          <w:rFonts w:ascii="Arial" w:eastAsia="Arial,Times New Roman" w:hAnsi="Arial" w:cs="Arial"/>
          <w:b/>
          <w:sz w:val="20"/>
          <w:szCs w:val="20"/>
        </w:rPr>
        <w:t>(podzakonski predpisi)</w:t>
      </w:r>
    </w:p>
    <w:p w14:paraId="17954763" w14:textId="4FCDFEE6" w:rsidR="001F36D2" w:rsidRPr="00722392" w:rsidRDefault="001F36D2" w:rsidP="001F36D2">
      <w:pPr>
        <w:jc w:val="both"/>
        <w:rPr>
          <w:rFonts w:ascii="Arial" w:hAnsi="Arial" w:cs="Arial"/>
          <w:sz w:val="20"/>
          <w:szCs w:val="20"/>
        </w:rPr>
      </w:pPr>
      <w:r w:rsidRPr="00722392">
        <w:rPr>
          <w:rFonts w:ascii="Arial" w:hAnsi="Arial" w:cs="Arial"/>
          <w:sz w:val="20"/>
          <w:szCs w:val="20"/>
        </w:rPr>
        <w:t>Vlada Republike Slovenije (v nadaljnjem besedilu: vlada) oziroma ministrica ali minister, pristojen za kmetijstvo, gozdarstvo in prehrano (v nadaljnjem besedilu: minister), izdaja podzakonske predpise, predvidene v določbah tega zakona, ter druge predpise, potrebne za izvajanje tega zakona in predpisov Evropske unije (v nadaljnjem besedilu: predpisi Unije), ki se nanašajo na vsebino tega zakona.</w:t>
      </w:r>
    </w:p>
    <w:p w14:paraId="30D634A0" w14:textId="56B88370" w:rsidR="00A43C29" w:rsidRPr="00722392" w:rsidRDefault="00A43C29" w:rsidP="0063631A">
      <w:pPr>
        <w:jc w:val="center"/>
        <w:rPr>
          <w:rFonts w:ascii="Arial" w:eastAsia="Arial,Times New Roman" w:hAnsi="Arial" w:cs="Arial"/>
          <w:b/>
          <w:sz w:val="20"/>
          <w:szCs w:val="20"/>
        </w:rPr>
      </w:pPr>
    </w:p>
    <w:p w14:paraId="1A41B6EC" w14:textId="7E08C0B7" w:rsidR="008031D2" w:rsidRPr="00722392" w:rsidRDefault="2DFD5BE0" w:rsidP="00781A94">
      <w:pPr>
        <w:jc w:val="center"/>
        <w:rPr>
          <w:rFonts w:ascii="Arial" w:eastAsia="Arial,Times New Roman" w:hAnsi="Arial" w:cs="Arial"/>
          <w:b/>
          <w:sz w:val="20"/>
          <w:szCs w:val="20"/>
        </w:rPr>
      </w:pPr>
      <w:r w:rsidRPr="00722392">
        <w:rPr>
          <w:rFonts w:ascii="Arial" w:eastAsia="Arial,Times New Roman" w:hAnsi="Arial" w:cs="Arial"/>
          <w:b/>
          <w:sz w:val="20"/>
          <w:szCs w:val="20"/>
        </w:rPr>
        <w:lastRenderedPageBreak/>
        <w:t xml:space="preserve">4. </w:t>
      </w:r>
      <w:r w:rsidR="008031D2" w:rsidRPr="00722392">
        <w:rPr>
          <w:rFonts w:ascii="Arial" w:eastAsia="Arial,Times New Roman" w:hAnsi="Arial" w:cs="Arial"/>
          <w:b/>
          <w:sz w:val="20"/>
          <w:szCs w:val="20"/>
        </w:rPr>
        <w:t>člen</w:t>
      </w:r>
      <w:r w:rsidR="005015CA" w:rsidRPr="00722392">
        <w:rPr>
          <w:rFonts w:ascii="Arial" w:eastAsia="Arial,Times New Roman" w:hAnsi="Arial" w:cs="Arial"/>
          <w:b/>
          <w:sz w:val="20"/>
          <w:szCs w:val="20"/>
        </w:rPr>
        <w:t xml:space="preserve"> </w:t>
      </w:r>
    </w:p>
    <w:p w14:paraId="7AC613D5" w14:textId="3C47F233" w:rsidR="008031D2" w:rsidRPr="00722392" w:rsidRDefault="008031D2" w:rsidP="00781A94">
      <w:pPr>
        <w:jc w:val="center"/>
        <w:rPr>
          <w:rFonts w:ascii="Arial" w:eastAsia="Arial,Times New Roman" w:hAnsi="Arial" w:cs="Arial"/>
          <w:b/>
          <w:sz w:val="20"/>
          <w:szCs w:val="20"/>
        </w:rPr>
      </w:pPr>
      <w:r w:rsidRPr="00722392">
        <w:rPr>
          <w:rFonts w:ascii="Arial" w:eastAsia="Arial,Times New Roman" w:hAnsi="Arial" w:cs="Arial"/>
          <w:b/>
          <w:sz w:val="20"/>
          <w:szCs w:val="20"/>
        </w:rPr>
        <w:t>(strategije, akcijski načrt</w:t>
      </w:r>
      <w:r w:rsidR="00AF3E8A" w:rsidRPr="00722392">
        <w:rPr>
          <w:rFonts w:ascii="Arial" w:eastAsia="Arial,Times New Roman" w:hAnsi="Arial" w:cs="Arial"/>
          <w:b/>
          <w:sz w:val="20"/>
          <w:szCs w:val="20"/>
        </w:rPr>
        <w:t>i</w:t>
      </w:r>
      <w:r w:rsidRPr="00722392">
        <w:rPr>
          <w:rFonts w:ascii="Arial" w:eastAsia="Arial,Times New Roman" w:hAnsi="Arial" w:cs="Arial"/>
          <w:b/>
          <w:sz w:val="20"/>
          <w:szCs w:val="20"/>
        </w:rPr>
        <w:t>)</w:t>
      </w:r>
      <w:r w:rsidR="00474028" w:rsidRPr="00722392">
        <w:rPr>
          <w:rFonts w:ascii="Arial" w:eastAsia="Arial,Times New Roman" w:hAnsi="Arial" w:cs="Arial"/>
          <w:b/>
          <w:sz w:val="20"/>
          <w:szCs w:val="20"/>
        </w:rPr>
        <w:t xml:space="preserve"> </w:t>
      </w:r>
    </w:p>
    <w:p w14:paraId="077679CB" w14:textId="6D6FB44A" w:rsidR="008031D2" w:rsidRPr="00722392" w:rsidRDefault="008031D2" w:rsidP="0063631A">
      <w:pPr>
        <w:jc w:val="center"/>
        <w:rPr>
          <w:rFonts w:ascii="Arial" w:eastAsia="Arial,Times New Roman" w:hAnsi="Arial" w:cs="Arial"/>
          <w:b/>
          <w:sz w:val="20"/>
          <w:szCs w:val="20"/>
        </w:rPr>
      </w:pPr>
    </w:p>
    <w:p w14:paraId="74BB8041" w14:textId="67C4081F" w:rsidR="004A4768" w:rsidRPr="00722392" w:rsidRDefault="008031D2" w:rsidP="009E7C12">
      <w:pPr>
        <w:pStyle w:val="Odstavekseznama"/>
        <w:numPr>
          <w:ilvl w:val="0"/>
          <w:numId w:val="129"/>
        </w:numPr>
        <w:ind w:left="142"/>
        <w:jc w:val="both"/>
        <w:rPr>
          <w:rFonts w:ascii="Arial" w:hAnsi="Arial" w:cs="Arial"/>
          <w:sz w:val="20"/>
          <w:szCs w:val="20"/>
        </w:rPr>
      </w:pPr>
      <w:r w:rsidRPr="00722392">
        <w:rPr>
          <w:rFonts w:ascii="Arial" w:hAnsi="Arial" w:cs="Arial"/>
          <w:sz w:val="20"/>
          <w:szCs w:val="20"/>
        </w:rPr>
        <w:t>Vlada</w:t>
      </w:r>
      <w:r w:rsidR="0013154D" w:rsidRPr="00722392" w:rsidDel="00B33665">
        <w:rPr>
          <w:rFonts w:ascii="Arial" w:hAnsi="Arial" w:cs="Arial"/>
          <w:sz w:val="20"/>
          <w:szCs w:val="20"/>
        </w:rPr>
        <w:t xml:space="preserve"> </w:t>
      </w:r>
      <w:r w:rsidRPr="00722392">
        <w:rPr>
          <w:rFonts w:ascii="Arial" w:hAnsi="Arial" w:cs="Arial"/>
          <w:sz w:val="20"/>
          <w:szCs w:val="20"/>
        </w:rPr>
        <w:t>sprejme strategije</w:t>
      </w:r>
      <w:r w:rsidR="00474028" w:rsidRPr="00722392">
        <w:rPr>
          <w:rFonts w:ascii="Arial" w:hAnsi="Arial" w:cs="Arial"/>
          <w:sz w:val="20"/>
          <w:szCs w:val="20"/>
        </w:rPr>
        <w:t xml:space="preserve"> s področja </w:t>
      </w:r>
      <w:r w:rsidR="008E171F" w:rsidRPr="00722392">
        <w:rPr>
          <w:rFonts w:ascii="Arial" w:hAnsi="Arial" w:cs="Arial"/>
          <w:sz w:val="20"/>
          <w:szCs w:val="20"/>
        </w:rPr>
        <w:t>hrane,</w:t>
      </w:r>
      <w:r w:rsidR="0013154D" w:rsidRPr="00722392">
        <w:rPr>
          <w:rFonts w:ascii="Arial" w:hAnsi="Arial" w:cs="Arial"/>
          <w:sz w:val="20"/>
          <w:szCs w:val="20"/>
        </w:rPr>
        <w:t xml:space="preserve"> ki vsebujejo analizo stanja na področju</w:t>
      </w:r>
      <w:r w:rsidR="0013154D" w:rsidRPr="00722392" w:rsidDel="00514365">
        <w:rPr>
          <w:rFonts w:ascii="Arial" w:hAnsi="Arial" w:cs="Arial"/>
          <w:sz w:val="20"/>
          <w:szCs w:val="20"/>
        </w:rPr>
        <w:t xml:space="preserve"> </w:t>
      </w:r>
      <w:r w:rsidR="00F24B59" w:rsidRPr="00722392">
        <w:rPr>
          <w:rFonts w:ascii="Arial" w:hAnsi="Arial" w:cs="Arial"/>
          <w:sz w:val="20"/>
          <w:szCs w:val="20"/>
        </w:rPr>
        <w:t>verige preskrbe s hrano</w:t>
      </w:r>
      <w:r w:rsidR="0013154D" w:rsidRPr="00722392">
        <w:rPr>
          <w:rFonts w:ascii="Arial" w:hAnsi="Arial" w:cs="Arial"/>
          <w:sz w:val="20"/>
          <w:szCs w:val="20"/>
        </w:rPr>
        <w:t>, prednostne programske in strateške usmeritve</w:t>
      </w:r>
      <w:r w:rsidR="009E7C12" w:rsidRPr="00722392">
        <w:rPr>
          <w:rFonts w:ascii="Arial" w:hAnsi="Arial" w:cs="Arial"/>
          <w:sz w:val="20"/>
          <w:szCs w:val="20"/>
        </w:rPr>
        <w:t xml:space="preserve"> ter razvojne cilje.</w:t>
      </w:r>
      <w:r w:rsidR="00474028" w:rsidRPr="00722392">
        <w:rPr>
          <w:rFonts w:ascii="Arial" w:hAnsi="Arial" w:cs="Arial"/>
          <w:sz w:val="20"/>
          <w:szCs w:val="20"/>
        </w:rPr>
        <w:t xml:space="preserve"> </w:t>
      </w:r>
    </w:p>
    <w:p w14:paraId="32C8B3F9" w14:textId="77777777" w:rsidR="00612DEC" w:rsidRPr="00722392" w:rsidRDefault="00612DEC" w:rsidP="003A6A79">
      <w:pPr>
        <w:pStyle w:val="Odstavekseznama"/>
        <w:ind w:left="142"/>
        <w:jc w:val="both"/>
        <w:rPr>
          <w:rFonts w:ascii="Arial" w:hAnsi="Arial" w:cs="Arial"/>
          <w:sz w:val="20"/>
          <w:szCs w:val="20"/>
        </w:rPr>
      </w:pPr>
    </w:p>
    <w:p w14:paraId="08488226" w14:textId="667875B6" w:rsidR="008031D2" w:rsidRPr="00722392" w:rsidRDefault="0013154D" w:rsidP="0061297A">
      <w:pPr>
        <w:pStyle w:val="Odstavekseznama"/>
        <w:numPr>
          <w:ilvl w:val="0"/>
          <w:numId w:val="129"/>
        </w:numPr>
        <w:ind w:left="142"/>
        <w:jc w:val="both"/>
        <w:rPr>
          <w:rFonts w:ascii="Arial" w:hAnsi="Arial" w:cs="Arial"/>
          <w:sz w:val="20"/>
          <w:szCs w:val="20"/>
        </w:rPr>
      </w:pPr>
      <w:r w:rsidRPr="00722392">
        <w:rPr>
          <w:rFonts w:ascii="Arial" w:hAnsi="Arial" w:cs="Arial"/>
          <w:sz w:val="20"/>
          <w:szCs w:val="20"/>
        </w:rPr>
        <w:t>Vlada na predlog ministrstva</w:t>
      </w:r>
      <w:r w:rsidR="00612DEC" w:rsidRPr="00722392">
        <w:rPr>
          <w:rFonts w:ascii="Arial" w:hAnsi="Arial" w:cs="Arial"/>
          <w:sz w:val="20"/>
          <w:szCs w:val="20"/>
        </w:rPr>
        <w:t xml:space="preserve"> za kmetijstvo, gozdarstvo in prehrano (v nadaljnjem besedilu: ministrstvo)</w:t>
      </w:r>
      <w:r w:rsidRPr="00722392">
        <w:rPr>
          <w:rFonts w:ascii="Arial" w:hAnsi="Arial" w:cs="Arial"/>
          <w:sz w:val="20"/>
          <w:szCs w:val="20"/>
        </w:rPr>
        <w:t xml:space="preserve"> sprejme akcijske načrte za izvajanje strategij iz prejšnjega </w:t>
      </w:r>
      <w:r w:rsidR="00AF3E8A" w:rsidRPr="00722392">
        <w:rPr>
          <w:rFonts w:ascii="Arial" w:hAnsi="Arial" w:cs="Arial"/>
          <w:sz w:val="20"/>
          <w:szCs w:val="20"/>
        </w:rPr>
        <w:t>odstavka</w:t>
      </w:r>
      <w:r w:rsidRPr="00722392">
        <w:rPr>
          <w:rFonts w:ascii="Arial" w:hAnsi="Arial" w:cs="Arial"/>
          <w:sz w:val="20"/>
          <w:szCs w:val="20"/>
        </w:rPr>
        <w:t xml:space="preserve">, ki vsebujejo </w:t>
      </w:r>
      <w:r w:rsidR="008031D2" w:rsidRPr="00722392">
        <w:rPr>
          <w:rFonts w:ascii="Arial" w:hAnsi="Arial" w:cs="Arial"/>
          <w:sz w:val="20"/>
          <w:szCs w:val="20"/>
        </w:rPr>
        <w:t>zlasti</w:t>
      </w:r>
      <w:r w:rsidR="0061297A" w:rsidRPr="00722392">
        <w:rPr>
          <w:rFonts w:ascii="Arial" w:hAnsi="Arial" w:cs="Arial"/>
          <w:sz w:val="20"/>
          <w:szCs w:val="20"/>
        </w:rPr>
        <w:t xml:space="preserve"> strateške in operativne cilje</w:t>
      </w:r>
      <w:r w:rsidR="008031D2" w:rsidRPr="00722392">
        <w:rPr>
          <w:rFonts w:ascii="Arial" w:hAnsi="Arial" w:cs="Arial"/>
          <w:sz w:val="20"/>
          <w:szCs w:val="20"/>
        </w:rPr>
        <w:t>, potrebne aktivnosti, ciljno skupino, ukrepe, kazalnike, trajanje ukrepa in finančna sredstva</w:t>
      </w:r>
      <w:r w:rsidR="00AF3E8A" w:rsidRPr="00722392">
        <w:rPr>
          <w:rFonts w:ascii="Arial" w:hAnsi="Arial" w:cs="Arial"/>
          <w:sz w:val="20"/>
          <w:szCs w:val="20"/>
        </w:rPr>
        <w:t>.</w:t>
      </w:r>
    </w:p>
    <w:p w14:paraId="539B610F" w14:textId="77777777" w:rsidR="0065716B" w:rsidRPr="00722392" w:rsidRDefault="0065716B" w:rsidP="00781A94">
      <w:pPr>
        <w:jc w:val="center"/>
        <w:rPr>
          <w:rFonts w:ascii="Arial" w:eastAsia="Arial,Times New Roman" w:hAnsi="Arial" w:cs="Arial"/>
          <w:b/>
          <w:sz w:val="20"/>
          <w:szCs w:val="20"/>
        </w:rPr>
      </w:pPr>
    </w:p>
    <w:p w14:paraId="43C4EBD9" w14:textId="31F9D9AB" w:rsidR="0065716B" w:rsidRPr="00722392" w:rsidRDefault="0065716B" w:rsidP="00781A94">
      <w:pPr>
        <w:jc w:val="center"/>
        <w:rPr>
          <w:rFonts w:ascii="Arial" w:eastAsia="Arial,Times New Roman" w:hAnsi="Arial" w:cs="Arial"/>
          <w:b/>
          <w:sz w:val="20"/>
          <w:szCs w:val="20"/>
        </w:rPr>
      </w:pPr>
      <w:r w:rsidRPr="00722392">
        <w:rPr>
          <w:rFonts w:ascii="Arial" w:eastAsia="Arial,Times New Roman" w:hAnsi="Arial" w:cs="Arial"/>
          <w:b/>
          <w:sz w:val="20"/>
          <w:szCs w:val="20"/>
        </w:rPr>
        <w:t>5</w:t>
      </w:r>
      <w:r w:rsidR="00BB2412" w:rsidRPr="00722392">
        <w:rPr>
          <w:rFonts w:ascii="Arial" w:eastAsia="Arial,Times New Roman" w:hAnsi="Arial" w:cs="Arial"/>
          <w:b/>
          <w:sz w:val="20"/>
          <w:szCs w:val="20"/>
        </w:rPr>
        <w:t xml:space="preserve">. </w:t>
      </w:r>
      <w:r w:rsidR="00335133" w:rsidRPr="00722392">
        <w:rPr>
          <w:rFonts w:ascii="Arial" w:eastAsia="Arial,Times New Roman" w:hAnsi="Arial" w:cs="Arial"/>
          <w:b/>
          <w:sz w:val="20"/>
          <w:szCs w:val="20"/>
        </w:rPr>
        <w:t>člen</w:t>
      </w:r>
      <w:r w:rsidR="005015CA" w:rsidRPr="00722392">
        <w:rPr>
          <w:rFonts w:ascii="Arial" w:eastAsia="Arial,Times New Roman" w:hAnsi="Arial" w:cs="Arial"/>
          <w:b/>
          <w:sz w:val="20"/>
          <w:szCs w:val="20"/>
        </w:rPr>
        <w:t xml:space="preserve"> </w:t>
      </w:r>
    </w:p>
    <w:p w14:paraId="04885C37" w14:textId="6388855E" w:rsidR="00335133" w:rsidRPr="00722392" w:rsidRDefault="00335133" w:rsidP="00781A94">
      <w:pPr>
        <w:jc w:val="center"/>
        <w:rPr>
          <w:rFonts w:ascii="Arial" w:eastAsia="Arial,Times New Roman" w:hAnsi="Arial" w:cs="Arial"/>
          <w:b/>
          <w:sz w:val="20"/>
          <w:szCs w:val="20"/>
        </w:rPr>
      </w:pPr>
      <w:r w:rsidRPr="00722392">
        <w:rPr>
          <w:rFonts w:ascii="Arial" w:eastAsia="Arial,Times New Roman" w:hAnsi="Arial" w:cs="Arial"/>
          <w:b/>
          <w:sz w:val="20"/>
          <w:szCs w:val="20"/>
        </w:rPr>
        <w:t>(zagotavljanje sredstev</w:t>
      </w:r>
      <w:r w:rsidR="001013B8" w:rsidRPr="00722392">
        <w:rPr>
          <w:rFonts w:ascii="Arial" w:eastAsia="Arial,Times New Roman" w:hAnsi="Arial" w:cs="Arial"/>
          <w:b/>
          <w:sz w:val="20"/>
          <w:szCs w:val="20"/>
        </w:rPr>
        <w:t xml:space="preserve"> in ukrepi za preprečevanje motenj</w:t>
      </w:r>
      <w:r w:rsidRPr="00722392">
        <w:rPr>
          <w:rFonts w:ascii="Arial" w:eastAsia="Arial,Times New Roman" w:hAnsi="Arial" w:cs="Arial"/>
          <w:b/>
          <w:sz w:val="20"/>
          <w:szCs w:val="20"/>
        </w:rPr>
        <w:t>)</w:t>
      </w:r>
    </w:p>
    <w:p w14:paraId="3B684D69" w14:textId="484CD3E5" w:rsidR="00335133" w:rsidRPr="00722392" w:rsidRDefault="00335133" w:rsidP="00D605C9">
      <w:pPr>
        <w:pStyle w:val="center"/>
        <w:pBdr>
          <w:top w:val="none" w:sz="0" w:space="24" w:color="auto"/>
        </w:pBdr>
        <w:spacing w:before="210" w:after="210"/>
        <w:jc w:val="both"/>
        <w:rPr>
          <w:rFonts w:ascii="Arial" w:eastAsia="Arial" w:hAnsi="Arial" w:cs="Arial"/>
          <w:b/>
          <w:bCs/>
          <w:sz w:val="20"/>
          <w:szCs w:val="20"/>
          <w:lang w:val="sl-SI"/>
        </w:rPr>
      </w:pPr>
      <w:r w:rsidRPr="00722392">
        <w:rPr>
          <w:rFonts w:ascii="Arial" w:eastAsia="Arial" w:hAnsi="Arial" w:cs="Arial"/>
          <w:sz w:val="20"/>
          <w:szCs w:val="20"/>
          <w:lang w:val="sl-SI"/>
        </w:rPr>
        <w:t>(1) V proračunu Republike Slovenije se po tem zakonu zagotavljajo sredstva za</w:t>
      </w:r>
      <w:r w:rsidR="002E758B" w:rsidRPr="00722392">
        <w:rPr>
          <w:rFonts w:ascii="Arial" w:eastAsia="Arial" w:hAnsi="Arial" w:cs="Arial"/>
          <w:sz w:val="20"/>
          <w:szCs w:val="20"/>
          <w:lang w:val="sl-SI"/>
        </w:rPr>
        <w:t xml:space="preserve"> </w:t>
      </w:r>
      <w:r w:rsidRPr="00722392">
        <w:rPr>
          <w:rFonts w:ascii="Arial" w:eastAsia="Arial" w:hAnsi="Arial" w:cs="Arial"/>
          <w:sz w:val="20"/>
          <w:szCs w:val="20"/>
          <w:lang w:val="sl-SI"/>
        </w:rPr>
        <w:t>financiranje in sofinanciranje ukrepov s področja</w:t>
      </w:r>
      <w:r w:rsidRPr="00722392" w:rsidDel="00514365">
        <w:rPr>
          <w:rFonts w:ascii="Arial" w:eastAsia="Arial" w:hAnsi="Arial" w:cs="Arial"/>
          <w:sz w:val="20"/>
          <w:szCs w:val="20"/>
          <w:lang w:val="sl-SI"/>
        </w:rPr>
        <w:t xml:space="preserve"> </w:t>
      </w:r>
      <w:r w:rsidR="00514365" w:rsidRPr="00722392">
        <w:rPr>
          <w:rFonts w:ascii="Arial" w:eastAsia="Arial" w:hAnsi="Arial" w:cs="Arial"/>
          <w:sz w:val="20"/>
          <w:szCs w:val="20"/>
          <w:lang w:val="sl-SI"/>
        </w:rPr>
        <w:t>živilstva in hrane</w:t>
      </w:r>
      <w:r w:rsidRPr="00722392">
        <w:rPr>
          <w:rFonts w:ascii="Arial" w:eastAsia="Arial" w:hAnsi="Arial" w:cs="Arial"/>
          <w:sz w:val="20"/>
          <w:szCs w:val="20"/>
          <w:lang w:val="sl-SI"/>
        </w:rPr>
        <w:t>, ki so državna pomoč v skladu s predpisi Unije.</w:t>
      </w:r>
    </w:p>
    <w:p w14:paraId="2B6E9B33" w14:textId="77777777" w:rsidR="00335133" w:rsidRPr="00722392" w:rsidRDefault="00335133" w:rsidP="00167B61">
      <w:pPr>
        <w:pStyle w:val="alineazaodstavkom1"/>
        <w:spacing w:before="210" w:after="210"/>
        <w:ind w:firstLine="0"/>
        <w:rPr>
          <w:rFonts w:ascii="Arial" w:eastAsia="Arial" w:hAnsi="Arial" w:cs="Arial"/>
          <w:sz w:val="20"/>
          <w:szCs w:val="20"/>
          <w:lang w:val="sl-SI"/>
        </w:rPr>
      </w:pPr>
      <w:r w:rsidRPr="00722392" w:rsidDel="00240742">
        <w:rPr>
          <w:rFonts w:ascii="Arial" w:eastAsia="Arial" w:hAnsi="Arial" w:cs="Arial"/>
          <w:sz w:val="20"/>
          <w:szCs w:val="20"/>
          <w:lang w:val="sl-SI"/>
        </w:rPr>
        <w:t xml:space="preserve"> </w:t>
      </w:r>
      <w:r w:rsidRPr="00722392">
        <w:rPr>
          <w:rFonts w:ascii="Arial" w:eastAsia="Arial" w:hAnsi="Arial" w:cs="Arial"/>
          <w:sz w:val="20"/>
          <w:szCs w:val="20"/>
          <w:lang w:val="sl-SI"/>
        </w:rPr>
        <w:t>(2) Vlada predpiše vrste financiranja in sofinanciranja iz prejšnjega odstavka, pogoje in merila, ki jih morajo izpolnjevati upravičenci za dodelitev sredstev, upravičence ter postopek dodelitve pomoči in nadzor nad porabo dodeljenih sredstev.</w:t>
      </w:r>
    </w:p>
    <w:p w14:paraId="1AFAE5E5" w14:textId="37B721D2" w:rsidR="00335133" w:rsidRPr="00722392" w:rsidRDefault="00335133" w:rsidP="00167B61">
      <w:pPr>
        <w:pStyle w:val="alineazaodstavkom1"/>
        <w:spacing w:before="210" w:after="210"/>
        <w:ind w:firstLine="0"/>
        <w:rPr>
          <w:rFonts w:ascii="Arial" w:eastAsia="Arial" w:hAnsi="Arial" w:cs="Arial"/>
          <w:sz w:val="20"/>
          <w:szCs w:val="20"/>
          <w:lang w:val="sl-SI"/>
        </w:rPr>
      </w:pPr>
      <w:r w:rsidRPr="00722392">
        <w:rPr>
          <w:rFonts w:ascii="Arial" w:eastAsia="Arial" w:hAnsi="Arial" w:cs="Arial"/>
          <w:sz w:val="20"/>
          <w:szCs w:val="20"/>
          <w:lang w:val="sl-SI"/>
        </w:rPr>
        <w:t>(3) Ministrstvo</w:t>
      </w:r>
      <w:r w:rsidR="005015CA" w:rsidRPr="00722392">
        <w:rPr>
          <w:rFonts w:ascii="Arial" w:eastAsia="Arial" w:hAnsi="Arial" w:cs="Arial"/>
          <w:sz w:val="20"/>
          <w:szCs w:val="20"/>
          <w:lang w:val="sl-SI"/>
        </w:rPr>
        <w:t xml:space="preserve"> </w:t>
      </w:r>
      <w:r w:rsidRPr="00722392" w:rsidDel="005015CA">
        <w:rPr>
          <w:rFonts w:ascii="Arial" w:eastAsia="Arial" w:hAnsi="Arial" w:cs="Arial"/>
          <w:sz w:val="20"/>
          <w:szCs w:val="20"/>
          <w:lang w:val="sl-SI"/>
        </w:rPr>
        <w:t>j</w:t>
      </w:r>
      <w:r w:rsidRPr="00722392">
        <w:rPr>
          <w:rFonts w:ascii="Arial" w:eastAsia="Arial" w:hAnsi="Arial" w:cs="Arial"/>
          <w:sz w:val="20"/>
          <w:szCs w:val="20"/>
          <w:lang w:val="sl-SI"/>
        </w:rPr>
        <w:t>e pristojni organ za izvajanje in spremljanje državnih pomoči s področja</w:t>
      </w:r>
      <w:r w:rsidRPr="00722392" w:rsidDel="00514365">
        <w:rPr>
          <w:rFonts w:ascii="Arial" w:eastAsia="Arial" w:hAnsi="Arial" w:cs="Arial"/>
          <w:sz w:val="20"/>
          <w:szCs w:val="20"/>
          <w:lang w:val="sl-SI"/>
        </w:rPr>
        <w:t xml:space="preserve"> </w:t>
      </w:r>
      <w:r w:rsidR="0048670B" w:rsidRPr="00722392" w:rsidDel="00514365">
        <w:rPr>
          <w:rFonts w:ascii="Arial" w:eastAsia="Arial" w:hAnsi="Arial" w:cs="Arial"/>
          <w:sz w:val="20"/>
          <w:szCs w:val="20"/>
          <w:lang w:val="sl-SI"/>
        </w:rPr>
        <w:t>živilstva</w:t>
      </w:r>
      <w:r w:rsidR="00514365" w:rsidRPr="00722392">
        <w:rPr>
          <w:rFonts w:ascii="Arial" w:eastAsia="Arial" w:hAnsi="Arial" w:cs="Arial"/>
          <w:sz w:val="20"/>
          <w:szCs w:val="20"/>
          <w:lang w:val="sl-SI"/>
        </w:rPr>
        <w:t xml:space="preserve"> in prehrane</w:t>
      </w:r>
      <w:r w:rsidRPr="00722392">
        <w:rPr>
          <w:rFonts w:ascii="Arial" w:eastAsia="Arial" w:hAnsi="Arial" w:cs="Arial"/>
          <w:sz w:val="20"/>
          <w:szCs w:val="20"/>
          <w:lang w:val="sl-SI"/>
        </w:rPr>
        <w:t>. Naloge ministrstva za spremljanje državnih pomoči predpiše vlada.</w:t>
      </w:r>
    </w:p>
    <w:p w14:paraId="0261D223" w14:textId="04574EAD" w:rsidR="001013B8" w:rsidRPr="00722392" w:rsidRDefault="001013B8" w:rsidP="00167B61">
      <w:pPr>
        <w:pStyle w:val="alineazaodstavkom1"/>
        <w:spacing w:before="210" w:after="210"/>
        <w:ind w:firstLine="0"/>
        <w:rPr>
          <w:rFonts w:ascii="Arial" w:eastAsia="Arial" w:hAnsi="Arial" w:cs="Arial"/>
          <w:sz w:val="20"/>
          <w:szCs w:val="20"/>
          <w:lang w:val="sl-SI"/>
        </w:rPr>
      </w:pPr>
      <w:r w:rsidRPr="00722392">
        <w:rPr>
          <w:rFonts w:ascii="Arial" w:eastAsia="Arial" w:hAnsi="Arial" w:cs="Arial"/>
          <w:sz w:val="20"/>
          <w:szCs w:val="20"/>
          <w:lang w:val="sl-SI"/>
        </w:rPr>
        <w:t xml:space="preserve">(4) </w:t>
      </w:r>
      <w:r w:rsidRPr="00722392">
        <w:rPr>
          <w:rFonts w:ascii="Arial" w:hAnsi="Arial" w:cs="Arial"/>
          <w:sz w:val="20"/>
          <w:szCs w:val="20"/>
          <w:shd w:val="clear" w:color="auto" w:fill="FFFFFF"/>
          <w:lang w:val="sl-SI"/>
        </w:rPr>
        <w:t xml:space="preserve">Če pride ali grozi, da bo prišlo do resnih motenj na trgu s kmetijskimi proizvodi ali živili, zaradi katerih </w:t>
      </w:r>
      <w:r w:rsidR="006F22D4" w:rsidRPr="00722392">
        <w:rPr>
          <w:rFonts w:ascii="Arial" w:hAnsi="Arial" w:cs="Arial"/>
          <w:sz w:val="20"/>
          <w:szCs w:val="20"/>
          <w:shd w:val="clear" w:color="auto" w:fill="FFFFFF"/>
          <w:lang w:val="sl-SI"/>
        </w:rPr>
        <w:t>je</w:t>
      </w:r>
      <w:r w:rsidRPr="00722392">
        <w:rPr>
          <w:rFonts w:ascii="Arial" w:hAnsi="Arial" w:cs="Arial"/>
          <w:sz w:val="20"/>
          <w:szCs w:val="20"/>
          <w:shd w:val="clear" w:color="auto" w:fill="FFFFFF"/>
          <w:lang w:val="sl-SI"/>
        </w:rPr>
        <w:t xml:space="preserve"> lahko </w:t>
      </w:r>
      <w:r w:rsidR="006F22D4" w:rsidRPr="00722392">
        <w:rPr>
          <w:rFonts w:ascii="Arial" w:hAnsi="Arial" w:cs="Arial"/>
          <w:sz w:val="20"/>
          <w:szCs w:val="20"/>
          <w:shd w:val="clear" w:color="auto" w:fill="FFFFFF"/>
          <w:lang w:val="sl-SI"/>
        </w:rPr>
        <w:t>ogrožena prehranska varnost</w:t>
      </w:r>
      <w:r w:rsidRPr="00722392">
        <w:rPr>
          <w:rFonts w:ascii="Arial" w:hAnsi="Arial" w:cs="Arial"/>
          <w:sz w:val="20"/>
          <w:szCs w:val="20"/>
          <w:shd w:val="clear" w:color="auto" w:fill="FFFFFF"/>
          <w:lang w:val="sl-SI"/>
        </w:rPr>
        <w:t>, lahko vlada v skladu s predpisi Unije in ob upoštevanju omejitev iz mednarodnih pogodb, ki zavezujejo Republiko Slovenijo, uvede potrebne ukrepe. Ti ukrepi veljajo, dokler ogroženost trga ne preneha</w:t>
      </w:r>
    </w:p>
    <w:p w14:paraId="4346A239" w14:textId="0799556D" w:rsidR="00AA3AA3" w:rsidRPr="00722392" w:rsidRDefault="00AA3AA3" w:rsidP="00AA3AA3">
      <w:pPr>
        <w:pStyle w:val="Odstavekseznama"/>
        <w:autoSpaceDE w:val="0"/>
        <w:autoSpaceDN w:val="0"/>
        <w:adjustRightInd w:val="0"/>
        <w:spacing w:after="120" w:line="240" w:lineRule="auto"/>
        <w:jc w:val="both"/>
        <w:rPr>
          <w:rFonts w:ascii="Arial" w:hAnsi="Arial" w:cs="Arial"/>
          <w:b/>
          <w:i/>
          <w:sz w:val="20"/>
          <w:szCs w:val="20"/>
          <w:u w:val="single"/>
        </w:rPr>
      </w:pPr>
    </w:p>
    <w:p w14:paraId="76625DE1" w14:textId="17837F93" w:rsidR="00CF0013" w:rsidRPr="00722392" w:rsidRDefault="00CF0013" w:rsidP="00DA3F92">
      <w:pPr>
        <w:tabs>
          <w:tab w:val="left" w:pos="5529"/>
        </w:tabs>
        <w:ind w:left="360"/>
        <w:jc w:val="center"/>
        <w:rPr>
          <w:rFonts w:ascii="Arial" w:eastAsia="Times New Roman" w:hAnsi="Arial" w:cs="Arial"/>
          <w:b/>
          <w:sz w:val="20"/>
          <w:szCs w:val="20"/>
          <w:u w:val="single"/>
        </w:rPr>
      </w:pPr>
      <w:r w:rsidRPr="00722392">
        <w:rPr>
          <w:rFonts w:ascii="Arial" w:eastAsia="Times New Roman" w:hAnsi="Arial" w:cs="Arial"/>
          <w:b/>
          <w:sz w:val="20"/>
          <w:szCs w:val="20"/>
          <w:u w:val="single"/>
        </w:rPr>
        <w:t>II. Kakovost in označevanje</w:t>
      </w:r>
    </w:p>
    <w:p w14:paraId="0D4E842B" w14:textId="7C78E29E" w:rsidR="00CF0013" w:rsidRPr="00722392" w:rsidRDefault="00CF0013" w:rsidP="00CF0013">
      <w:pPr>
        <w:jc w:val="center"/>
        <w:rPr>
          <w:rFonts w:ascii="Arial" w:eastAsia="Arial,Times New Roman" w:hAnsi="Arial" w:cs="Arial"/>
          <w:b/>
          <w:sz w:val="20"/>
          <w:szCs w:val="20"/>
        </w:rPr>
      </w:pPr>
    </w:p>
    <w:p w14:paraId="183123BD" w14:textId="310B2C68" w:rsidR="00CF0013" w:rsidRPr="00722392" w:rsidRDefault="0065716B" w:rsidP="00781A94">
      <w:pPr>
        <w:jc w:val="center"/>
        <w:rPr>
          <w:rFonts w:ascii="Arial" w:eastAsia="Arial,Times New Roman" w:hAnsi="Arial" w:cs="Arial"/>
          <w:b/>
          <w:sz w:val="20"/>
          <w:szCs w:val="20"/>
        </w:rPr>
      </w:pPr>
      <w:r w:rsidRPr="00722392">
        <w:rPr>
          <w:rFonts w:ascii="Arial" w:eastAsia="Arial,Times New Roman" w:hAnsi="Arial" w:cs="Arial"/>
          <w:b/>
          <w:sz w:val="20"/>
          <w:szCs w:val="20"/>
        </w:rPr>
        <w:t>6</w:t>
      </w:r>
      <w:r w:rsidR="00BB2412" w:rsidRPr="00722392">
        <w:rPr>
          <w:rFonts w:ascii="Arial" w:eastAsia="Arial,Times New Roman" w:hAnsi="Arial" w:cs="Arial"/>
          <w:b/>
          <w:sz w:val="20"/>
          <w:szCs w:val="20"/>
        </w:rPr>
        <w:t>.</w:t>
      </w:r>
      <w:r w:rsidRPr="00722392">
        <w:rPr>
          <w:rFonts w:ascii="Arial" w:eastAsia="Arial,Times New Roman" w:hAnsi="Arial" w:cs="Arial"/>
          <w:b/>
          <w:sz w:val="20"/>
          <w:szCs w:val="20"/>
        </w:rPr>
        <w:t xml:space="preserve"> </w:t>
      </w:r>
      <w:r w:rsidR="00CF0013" w:rsidRPr="00722392">
        <w:rPr>
          <w:rFonts w:ascii="Arial" w:eastAsia="Arial,Times New Roman" w:hAnsi="Arial" w:cs="Arial"/>
          <w:b/>
          <w:sz w:val="20"/>
          <w:szCs w:val="20"/>
        </w:rPr>
        <w:t>člen</w:t>
      </w:r>
    </w:p>
    <w:p w14:paraId="3034D364" w14:textId="77777777" w:rsidR="00CF0013" w:rsidRPr="00722392" w:rsidRDefault="00CF0013" w:rsidP="00CF0013">
      <w:pPr>
        <w:jc w:val="center"/>
        <w:rPr>
          <w:rFonts w:ascii="Arial" w:eastAsia="Arial,Times New Roman" w:hAnsi="Arial" w:cs="Arial"/>
          <w:b/>
          <w:sz w:val="20"/>
          <w:szCs w:val="20"/>
        </w:rPr>
      </w:pPr>
      <w:r w:rsidRPr="00722392">
        <w:rPr>
          <w:rFonts w:ascii="Arial" w:eastAsia="Arial,Times New Roman" w:hAnsi="Arial" w:cs="Arial"/>
          <w:b/>
          <w:sz w:val="20"/>
          <w:szCs w:val="20"/>
        </w:rPr>
        <w:t>(kakovost kmetijskih proizvodov in živil)</w:t>
      </w:r>
    </w:p>
    <w:p w14:paraId="759E72F9" w14:textId="3FBEA152" w:rsidR="00CF0013" w:rsidRPr="00722392" w:rsidRDefault="00CF0013" w:rsidP="00CF0013">
      <w:pPr>
        <w:jc w:val="both"/>
        <w:rPr>
          <w:rFonts w:ascii="Arial" w:hAnsi="Arial" w:cs="Arial"/>
          <w:sz w:val="20"/>
          <w:szCs w:val="20"/>
        </w:rPr>
      </w:pPr>
      <w:r w:rsidRPr="00722392">
        <w:rPr>
          <w:rFonts w:ascii="Arial" w:hAnsi="Arial" w:cs="Arial"/>
          <w:sz w:val="20"/>
          <w:szCs w:val="20"/>
        </w:rPr>
        <w:t>(1) Kakovost kmetijskih proizvodov in živil po tem zakonu je skupek predpisanih lastnosti in značilnosti</w:t>
      </w:r>
      <w:r w:rsidR="00B04C5D" w:rsidRPr="00722392">
        <w:rPr>
          <w:rFonts w:ascii="Arial" w:hAnsi="Arial" w:cs="Arial"/>
          <w:sz w:val="20"/>
          <w:szCs w:val="20"/>
        </w:rPr>
        <w:t xml:space="preserve">, zaradi katerih kmetijski </w:t>
      </w:r>
      <w:r w:rsidR="00655232" w:rsidRPr="00722392">
        <w:rPr>
          <w:rFonts w:ascii="Arial" w:hAnsi="Arial" w:cs="Arial"/>
          <w:sz w:val="20"/>
          <w:szCs w:val="20"/>
        </w:rPr>
        <w:t xml:space="preserve">proizvodi </w:t>
      </w:r>
      <w:r w:rsidR="00B04C5D" w:rsidRPr="00722392">
        <w:rPr>
          <w:rFonts w:ascii="Arial" w:hAnsi="Arial" w:cs="Arial"/>
          <w:sz w:val="20"/>
          <w:szCs w:val="20"/>
        </w:rPr>
        <w:t>in živila zadostijo pričakovanja potrošnika</w:t>
      </w:r>
      <w:r w:rsidRPr="00722392">
        <w:rPr>
          <w:rFonts w:ascii="Arial" w:hAnsi="Arial" w:cs="Arial"/>
          <w:sz w:val="20"/>
          <w:szCs w:val="20"/>
        </w:rPr>
        <w:t>.</w:t>
      </w:r>
    </w:p>
    <w:p w14:paraId="5AADBDE1" w14:textId="77777777" w:rsidR="00CF0013" w:rsidRPr="00722392" w:rsidRDefault="00CF0013" w:rsidP="00CF0013">
      <w:pPr>
        <w:jc w:val="both"/>
        <w:rPr>
          <w:rFonts w:ascii="Arial" w:hAnsi="Arial" w:cs="Arial"/>
          <w:sz w:val="20"/>
          <w:szCs w:val="20"/>
        </w:rPr>
      </w:pPr>
      <w:r w:rsidRPr="00722392">
        <w:rPr>
          <w:rFonts w:ascii="Arial" w:hAnsi="Arial" w:cs="Arial"/>
          <w:sz w:val="20"/>
          <w:szCs w:val="20"/>
        </w:rPr>
        <w:t xml:space="preserve">(2) Kakovost kmetijskih proizvodov in živil lahko pomeni tudi klasifikacijo, kategorizacijo, fizikalne, kemijske in senzorične lastnosti kmetijskih proizvodov in živil, sestavine oziroma surovine in njihove lastnosti, vrsto in količino sestavin oziroma surovin, dodatkov in drugih snovi, ki se uporabljajo v proizvodnji in predelavi ter dodatne zahteve označevanja kmetijskih proizvodov in živil. </w:t>
      </w:r>
    </w:p>
    <w:p w14:paraId="61FB699A" w14:textId="3648A8E6" w:rsidR="00CF0013" w:rsidRPr="00722392" w:rsidRDefault="00CF0013" w:rsidP="00CF0013">
      <w:pPr>
        <w:jc w:val="both"/>
        <w:rPr>
          <w:rFonts w:ascii="Arial" w:hAnsi="Arial" w:cs="Arial"/>
          <w:sz w:val="20"/>
          <w:szCs w:val="20"/>
        </w:rPr>
      </w:pPr>
      <w:r w:rsidRPr="00722392">
        <w:rPr>
          <w:rFonts w:ascii="Arial" w:hAnsi="Arial" w:cs="Arial"/>
          <w:sz w:val="20"/>
          <w:szCs w:val="20"/>
        </w:rPr>
        <w:t>(</w:t>
      </w:r>
      <w:r w:rsidR="00717FB1" w:rsidRPr="00722392">
        <w:rPr>
          <w:rFonts w:ascii="Arial" w:hAnsi="Arial" w:cs="Arial"/>
          <w:sz w:val="20"/>
          <w:szCs w:val="20"/>
        </w:rPr>
        <w:t>3</w:t>
      </w:r>
      <w:r w:rsidRPr="00722392">
        <w:rPr>
          <w:rFonts w:ascii="Arial" w:hAnsi="Arial" w:cs="Arial"/>
          <w:sz w:val="20"/>
          <w:szCs w:val="20"/>
        </w:rPr>
        <w:t>) Kmetijski proizvodi in živila, za katere kakovost ni predpisana, so lahko v prometu</w:t>
      </w:r>
      <w:r w:rsidR="00AB3001" w:rsidRPr="00722392">
        <w:rPr>
          <w:rFonts w:ascii="Arial" w:hAnsi="Arial" w:cs="Arial"/>
          <w:sz w:val="20"/>
          <w:szCs w:val="20"/>
        </w:rPr>
        <w:t>, če</w:t>
      </w:r>
      <w:r w:rsidRPr="00722392">
        <w:rPr>
          <w:rFonts w:ascii="Arial" w:hAnsi="Arial" w:cs="Arial"/>
          <w:sz w:val="20"/>
          <w:szCs w:val="20"/>
        </w:rPr>
        <w:t xml:space="preserve"> so skladni </w:t>
      </w:r>
      <w:r w:rsidR="00AB3001" w:rsidRPr="00722392">
        <w:rPr>
          <w:rFonts w:ascii="Arial" w:hAnsi="Arial" w:cs="Arial"/>
          <w:sz w:val="20"/>
          <w:szCs w:val="20"/>
        </w:rPr>
        <w:t>s predpisi</w:t>
      </w:r>
      <w:r w:rsidRPr="00722392">
        <w:rPr>
          <w:rFonts w:ascii="Arial" w:hAnsi="Arial" w:cs="Arial"/>
          <w:sz w:val="20"/>
          <w:szCs w:val="20"/>
        </w:rPr>
        <w:t>, ki ureja</w:t>
      </w:r>
      <w:r w:rsidR="00AB3001" w:rsidRPr="00722392">
        <w:rPr>
          <w:rFonts w:ascii="Arial" w:hAnsi="Arial" w:cs="Arial"/>
          <w:sz w:val="20"/>
          <w:szCs w:val="20"/>
        </w:rPr>
        <w:t>jo</w:t>
      </w:r>
      <w:r w:rsidRPr="00722392">
        <w:rPr>
          <w:rFonts w:ascii="Arial" w:hAnsi="Arial" w:cs="Arial"/>
          <w:sz w:val="20"/>
          <w:szCs w:val="20"/>
        </w:rPr>
        <w:t xml:space="preserve"> področje varnosti in označevanja hrane.</w:t>
      </w:r>
    </w:p>
    <w:p w14:paraId="050F3568" w14:textId="1C845AF8" w:rsidR="00CF0013" w:rsidRPr="00722392" w:rsidRDefault="00CF0013" w:rsidP="00CF0013">
      <w:pPr>
        <w:jc w:val="both"/>
        <w:rPr>
          <w:rFonts w:ascii="Arial" w:hAnsi="Arial" w:cs="Arial"/>
          <w:sz w:val="20"/>
          <w:szCs w:val="20"/>
        </w:rPr>
      </w:pPr>
      <w:r w:rsidRPr="00722392">
        <w:rPr>
          <w:rFonts w:ascii="Arial" w:hAnsi="Arial" w:cs="Arial"/>
          <w:sz w:val="20"/>
          <w:szCs w:val="20"/>
        </w:rPr>
        <w:t>(</w:t>
      </w:r>
      <w:r w:rsidR="00717FB1" w:rsidRPr="00722392">
        <w:rPr>
          <w:rFonts w:ascii="Arial" w:hAnsi="Arial" w:cs="Arial"/>
          <w:sz w:val="20"/>
          <w:szCs w:val="20"/>
        </w:rPr>
        <w:t>4</w:t>
      </w:r>
      <w:r w:rsidRPr="00722392">
        <w:rPr>
          <w:rFonts w:ascii="Arial" w:hAnsi="Arial" w:cs="Arial"/>
          <w:sz w:val="20"/>
          <w:szCs w:val="20"/>
        </w:rPr>
        <w:t>) Podrobnejše pogoje glede kakovosti kmetijskih proizvodov in živil predpiše minister, razen če ni s predpisi Unije drugače določeno.</w:t>
      </w:r>
    </w:p>
    <w:p w14:paraId="79DD720C" w14:textId="0E5BDFF9" w:rsidR="005B1699" w:rsidRPr="00722392" w:rsidRDefault="005B1699" w:rsidP="00CF0013">
      <w:pPr>
        <w:jc w:val="both"/>
        <w:rPr>
          <w:rFonts w:ascii="Arial" w:hAnsi="Arial" w:cs="Arial"/>
          <w:sz w:val="20"/>
          <w:szCs w:val="20"/>
        </w:rPr>
      </w:pPr>
      <w:r w:rsidRPr="00722392">
        <w:rPr>
          <w:rFonts w:ascii="Arial" w:hAnsi="Arial" w:cs="Arial"/>
          <w:sz w:val="20"/>
          <w:szCs w:val="20"/>
        </w:rPr>
        <w:lastRenderedPageBreak/>
        <w:t>(5) Za izvajanje predpisov unije o določitvi tržnih standardov za nekatere kmetijske proizvode</w:t>
      </w:r>
      <w:r w:rsidR="001013B8" w:rsidRPr="00722392">
        <w:rPr>
          <w:rFonts w:ascii="Arial" w:hAnsi="Arial" w:cs="Arial"/>
          <w:sz w:val="20"/>
          <w:szCs w:val="20"/>
        </w:rPr>
        <w:t xml:space="preserve"> minister predpiše podrobnejša merila.</w:t>
      </w:r>
    </w:p>
    <w:p w14:paraId="33807EF2" w14:textId="77777777" w:rsidR="00CF0013" w:rsidRPr="00722392" w:rsidRDefault="00CF0013" w:rsidP="00781A94">
      <w:pPr>
        <w:jc w:val="center"/>
        <w:rPr>
          <w:rFonts w:ascii="Arial" w:eastAsia="Arial,Times New Roman" w:hAnsi="Arial" w:cs="Arial"/>
          <w:b/>
          <w:sz w:val="20"/>
          <w:szCs w:val="20"/>
        </w:rPr>
      </w:pPr>
    </w:p>
    <w:p w14:paraId="6392CB2D" w14:textId="408B1793" w:rsidR="00CF0013" w:rsidRPr="00722392" w:rsidRDefault="0065716B" w:rsidP="00781A94">
      <w:pPr>
        <w:jc w:val="center"/>
        <w:rPr>
          <w:rFonts w:ascii="Arial" w:eastAsia="Arial,Times New Roman" w:hAnsi="Arial" w:cs="Arial"/>
          <w:b/>
          <w:sz w:val="20"/>
          <w:szCs w:val="20"/>
        </w:rPr>
      </w:pPr>
      <w:r w:rsidRPr="00722392">
        <w:rPr>
          <w:rFonts w:ascii="Arial" w:eastAsia="Arial,Times New Roman" w:hAnsi="Arial" w:cs="Arial"/>
          <w:b/>
          <w:sz w:val="20"/>
          <w:szCs w:val="20"/>
        </w:rPr>
        <w:t>7</w:t>
      </w:r>
      <w:r w:rsidR="00BB2412" w:rsidRPr="00722392">
        <w:rPr>
          <w:rFonts w:ascii="Arial" w:eastAsia="Arial,Times New Roman" w:hAnsi="Arial" w:cs="Arial"/>
          <w:b/>
          <w:sz w:val="20"/>
          <w:szCs w:val="20"/>
        </w:rPr>
        <w:t xml:space="preserve">. </w:t>
      </w:r>
      <w:r w:rsidR="00CF0013" w:rsidRPr="00722392">
        <w:rPr>
          <w:rFonts w:ascii="Arial" w:eastAsia="Arial,Times New Roman" w:hAnsi="Arial" w:cs="Arial"/>
          <w:b/>
          <w:sz w:val="20"/>
          <w:szCs w:val="20"/>
        </w:rPr>
        <w:t>člen</w:t>
      </w:r>
    </w:p>
    <w:p w14:paraId="11895F35" w14:textId="1CA2A6A6" w:rsidR="00CF0013" w:rsidRPr="00722392" w:rsidRDefault="00CF0013" w:rsidP="00CF0013">
      <w:pPr>
        <w:jc w:val="center"/>
        <w:rPr>
          <w:rFonts w:ascii="Arial" w:eastAsia="Arial,Times New Roman" w:hAnsi="Arial" w:cs="Arial"/>
          <w:b/>
          <w:sz w:val="20"/>
          <w:szCs w:val="20"/>
        </w:rPr>
      </w:pPr>
      <w:r w:rsidRPr="00722392">
        <w:rPr>
          <w:rFonts w:ascii="Arial" w:eastAsia="Arial,Times New Roman" w:hAnsi="Arial" w:cs="Arial"/>
          <w:b/>
          <w:sz w:val="20"/>
          <w:szCs w:val="20"/>
        </w:rPr>
        <w:t>(označevanje kmetijskih proizvodov in živil)</w:t>
      </w:r>
    </w:p>
    <w:p w14:paraId="5E163045" w14:textId="5F7B8324" w:rsidR="00CF0013" w:rsidRPr="00722392" w:rsidRDefault="00CF0013" w:rsidP="00CF0013">
      <w:pPr>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(1)</w:t>
      </w:r>
      <w:r w:rsidRPr="00722392" w:rsidDel="00E46110">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Kmetijski proizvodi in živila so označeni skladno</w:t>
      </w:r>
      <w:r w:rsidR="00AB3001" w:rsidRPr="00722392">
        <w:rPr>
          <w:rFonts w:ascii="Arial" w:eastAsia="Times New Roman" w:hAnsi="Arial" w:cs="Arial"/>
          <w:sz w:val="20"/>
          <w:szCs w:val="20"/>
          <w:lang w:eastAsia="sl-SI"/>
        </w:rPr>
        <w:t xml:space="preserve"> z</w:t>
      </w:r>
      <w:r w:rsidRPr="00722392">
        <w:rPr>
          <w:rFonts w:ascii="Arial" w:eastAsia="Times New Roman" w:hAnsi="Arial" w:cs="Arial"/>
          <w:sz w:val="20"/>
          <w:szCs w:val="20"/>
          <w:lang w:eastAsia="sl-SI"/>
        </w:rPr>
        <w:t xml:space="preserve"> zahtevami o označeva</w:t>
      </w:r>
      <w:r w:rsidR="005334E8" w:rsidRPr="00722392">
        <w:rPr>
          <w:rFonts w:ascii="Arial" w:eastAsia="Times New Roman" w:hAnsi="Arial" w:cs="Arial"/>
          <w:sz w:val="20"/>
          <w:szCs w:val="20"/>
          <w:lang w:eastAsia="sl-SI"/>
        </w:rPr>
        <w:t xml:space="preserve">nju iz </w:t>
      </w:r>
      <w:r w:rsidR="00B04C5D" w:rsidRPr="00722392">
        <w:rPr>
          <w:rFonts w:ascii="Arial" w:eastAsia="Times New Roman" w:hAnsi="Arial" w:cs="Arial"/>
          <w:sz w:val="20"/>
          <w:szCs w:val="20"/>
          <w:lang w:eastAsia="sl-SI"/>
        </w:rPr>
        <w:t xml:space="preserve">tega </w:t>
      </w:r>
      <w:r w:rsidR="005334E8" w:rsidRPr="00722392">
        <w:rPr>
          <w:rFonts w:ascii="Arial" w:eastAsia="Times New Roman" w:hAnsi="Arial" w:cs="Arial"/>
          <w:sz w:val="20"/>
          <w:szCs w:val="20"/>
          <w:lang w:eastAsia="sl-SI"/>
        </w:rPr>
        <w:t>zakona,</w:t>
      </w:r>
      <w:r w:rsidR="00B04C5D" w:rsidRPr="00722392">
        <w:rPr>
          <w:rFonts w:ascii="Arial" w:eastAsia="Times New Roman" w:hAnsi="Arial" w:cs="Arial"/>
          <w:sz w:val="20"/>
          <w:szCs w:val="20"/>
          <w:lang w:eastAsia="sl-SI"/>
        </w:rPr>
        <w:t xml:space="preserve"> zakona,</w:t>
      </w:r>
      <w:r w:rsidR="005334E8" w:rsidRPr="00722392">
        <w:rPr>
          <w:rFonts w:ascii="Arial" w:eastAsia="Times New Roman" w:hAnsi="Arial" w:cs="Arial"/>
          <w:sz w:val="20"/>
          <w:szCs w:val="20"/>
          <w:lang w:eastAsia="sl-SI"/>
        </w:rPr>
        <w:t xml:space="preserve"> ki ureja varnost</w:t>
      </w:r>
      <w:r w:rsidRPr="00722392">
        <w:rPr>
          <w:rFonts w:ascii="Arial" w:eastAsia="Times New Roman" w:hAnsi="Arial" w:cs="Arial"/>
          <w:sz w:val="20"/>
          <w:szCs w:val="20"/>
          <w:lang w:eastAsia="sl-SI"/>
        </w:rPr>
        <w:t xml:space="preserve"> hrane in krme</w:t>
      </w:r>
      <w:r w:rsidR="00D26F70" w:rsidRPr="00722392">
        <w:rPr>
          <w:rFonts w:ascii="Arial" w:eastAsia="Times New Roman" w:hAnsi="Arial" w:cs="Arial"/>
          <w:sz w:val="20"/>
          <w:szCs w:val="20"/>
          <w:lang w:eastAsia="sl-SI"/>
        </w:rPr>
        <w:t>, oziroma s predpisi Unije</w:t>
      </w:r>
      <w:r w:rsidRPr="00722392">
        <w:rPr>
          <w:rFonts w:ascii="Arial" w:eastAsia="Times New Roman" w:hAnsi="Arial" w:cs="Arial"/>
          <w:sz w:val="20"/>
          <w:szCs w:val="20"/>
          <w:lang w:eastAsia="sl-SI"/>
        </w:rPr>
        <w:t>.</w:t>
      </w:r>
    </w:p>
    <w:p w14:paraId="1446B3DE" w14:textId="585FF4E2" w:rsidR="00CF0013" w:rsidRPr="00722392" w:rsidRDefault="00CF0013" w:rsidP="00CF0013">
      <w:pPr>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(2) </w:t>
      </w:r>
      <w:r w:rsidR="006F36D3" w:rsidRPr="00722392">
        <w:rPr>
          <w:rFonts w:ascii="Arial" w:eastAsia="Times New Roman" w:hAnsi="Arial" w:cs="Arial"/>
          <w:sz w:val="20"/>
          <w:szCs w:val="20"/>
          <w:lang w:eastAsia="sl-SI"/>
        </w:rPr>
        <w:t>Kmetijski proizvodi in ž</w:t>
      </w:r>
      <w:r w:rsidRPr="00722392">
        <w:rPr>
          <w:rFonts w:ascii="Arial" w:eastAsia="Times New Roman" w:hAnsi="Arial" w:cs="Arial"/>
          <w:sz w:val="20"/>
          <w:szCs w:val="20"/>
          <w:lang w:eastAsia="sl-SI"/>
        </w:rPr>
        <w:t>ivila, za katere veljajo posebne zahteve iz tega zakona, morajo biti označena v skladu s prejšnjim odstavkom in zahtevami iz tega zakona.</w:t>
      </w:r>
    </w:p>
    <w:p w14:paraId="0D869A9E" w14:textId="5E90B30D" w:rsidR="00570607" w:rsidRPr="00722392" w:rsidRDefault="00570607" w:rsidP="00570607">
      <w:pPr>
        <w:pStyle w:val="Odstavek"/>
        <w:ind w:firstLine="0"/>
        <w:rPr>
          <w:rFonts w:eastAsiaTheme="minorHAnsi" w:cs="Arial"/>
          <w:i/>
          <w:sz w:val="20"/>
          <w:szCs w:val="20"/>
          <w:u w:val="single"/>
          <w:lang w:val="sl-SI" w:eastAsia="en-US"/>
        </w:rPr>
      </w:pPr>
      <w:r w:rsidRPr="00722392">
        <w:rPr>
          <w:rFonts w:cs="Arial"/>
          <w:sz w:val="20"/>
          <w:szCs w:val="20"/>
        </w:rPr>
        <w:t>(3</w:t>
      </w:r>
      <w:r w:rsidRPr="00722392">
        <w:rPr>
          <w:rFonts w:cs="Arial"/>
          <w:sz w:val="20"/>
          <w:szCs w:val="20"/>
          <w:lang w:val="sl-SI"/>
        </w:rPr>
        <w:t>) Če se subjekt registrirani za opravljanje gostinske dejavnosti odloči na jedilnikih označevati sestavine iz shem kakovosti v jedi mora te sestavine označiti v skladu z zahtevami iz tega člena.</w:t>
      </w:r>
    </w:p>
    <w:p w14:paraId="2AE6E395" w14:textId="6C90371D" w:rsidR="00CF0013" w:rsidRPr="00722392" w:rsidRDefault="00CF0013" w:rsidP="00CF0013">
      <w:pPr>
        <w:shd w:val="clear" w:color="auto" w:fill="FFFFFF"/>
        <w:spacing w:before="240" w:after="0" w:line="240" w:lineRule="auto"/>
        <w:jc w:val="both"/>
        <w:rPr>
          <w:rFonts w:ascii="Arial" w:eastAsia="Times New Roman" w:hAnsi="Arial" w:cs="Arial"/>
          <w:sz w:val="20"/>
          <w:szCs w:val="20"/>
          <w:lang w:eastAsia="sl-SI"/>
        </w:rPr>
      </w:pPr>
      <w:r w:rsidRPr="00722392">
        <w:rPr>
          <w:rFonts w:ascii="Arial" w:eastAsia="Arial,Times New Roman" w:hAnsi="Arial" w:cs="Arial"/>
          <w:sz w:val="20"/>
          <w:szCs w:val="20"/>
          <w:lang w:eastAsia="sl-SI"/>
        </w:rPr>
        <w:t>(</w:t>
      </w:r>
      <w:r w:rsidR="001E7F2E" w:rsidRPr="00722392">
        <w:rPr>
          <w:rFonts w:ascii="Arial" w:eastAsia="Arial,Times New Roman" w:hAnsi="Arial" w:cs="Arial"/>
          <w:sz w:val="20"/>
          <w:szCs w:val="20"/>
          <w:lang w:eastAsia="sl-SI"/>
        </w:rPr>
        <w:t>4</w:t>
      </w:r>
      <w:r w:rsidRPr="00722392">
        <w:rPr>
          <w:rFonts w:ascii="Arial" w:eastAsia="Arial,Times New Roman" w:hAnsi="Arial" w:cs="Arial"/>
          <w:sz w:val="20"/>
          <w:szCs w:val="20"/>
          <w:lang w:eastAsia="sl-SI"/>
        </w:rPr>
        <w:t xml:space="preserve">) Podrobnejše pogoje za </w:t>
      </w:r>
      <w:r w:rsidR="00900C7E" w:rsidRPr="00722392">
        <w:rPr>
          <w:rFonts w:ascii="Arial" w:eastAsia="Arial,Times New Roman" w:hAnsi="Arial" w:cs="Arial"/>
          <w:sz w:val="20"/>
          <w:szCs w:val="20"/>
          <w:lang w:eastAsia="sl-SI"/>
        </w:rPr>
        <w:t>označevanje</w:t>
      </w:r>
      <w:r w:rsidR="0075495F" w:rsidRPr="00722392">
        <w:rPr>
          <w:rFonts w:ascii="Arial" w:eastAsia="Arial,Times New Roman" w:hAnsi="Arial" w:cs="Arial"/>
          <w:sz w:val="20"/>
          <w:szCs w:val="20"/>
          <w:lang w:eastAsia="sl-SI"/>
        </w:rPr>
        <w:t xml:space="preserve"> </w:t>
      </w:r>
      <w:r w:rsidR="00717FB1" w:rsidRPr="00722392">
        <w:rPr>
          <w:rFonts w:ascii="Arial" w:eastAsia="Arial,Times New Roman" w:hAnsi="Arial" w:cs="Arial"/>
          <w:sz w:val="20"/>
          <w:szCs w:val="20"/>
          <w:lang w:eastAsia="sl-SI"/>
        </w:rPr>
        <w:t xml:space="preserve">kmetijskih proizvodov in živil </w:t>
      </w:r>
      <w:r w:rsidR="00570607" w:rsidRPr="00722392">
        <w:rPr>
          <w:rFonts w:ascii="Arial" w:eastAsia="Arial,Times New Roman" w:hAnsi="Arial" w:cs="Arial"/>
          <w:sz w:val="20"/>
          <w:szCs w:val="20"/>
          <w:lang w:eastAsia="sl-SI"/>
        </w:rPr>
        <w:t xml:space="preserve">iz tega člena </w:t>
      </w:r>
      <w:r w:rsidRPr="00722392">
        <w:rPr>
          <w:rFonts w:ascii="Arial" w:eastAsia="Arial,Times New Roman" w:hAnsi="Arial" w:cs="Arial"/>
          <w:sz w:val="20"/>
          <w:szCs w:val="20"/>
          <w:lang w:eastAsia="sl-SI"/>
        </w:rPr>
        <w:t>predpiše minister</w:t>
      </w:r>
      <w:r w:rsidR="00717FB1" w:rsidRPr="00722392">
        <w:rPr>
          <w:rFonts w:ascii="Arial" w:eastAsia="Arial,Times New Roman" w:hAnsi="Arial" w:cs="Arial"/>
          <w:sz w:val="20"/>
          <w:szCs w:val="20"/>
          <w:lang w:eastAsia="sl-SI"/>
        </w:rPr>
        <w:t>,</w:t>
      </w:r>
      <w:r w:rsidR="001411D1" w:rsidRPr="00722392">
        <w:rPr>
          <w:rFonts w:ascii="Arial" w:eastAsia="Times New Roman" w:hAnsi="Arial" w:cs="Arial"/>
          <w:sz w:val="20"/>
          <w:szCs w:val="20"/>
          <w:lang w:eastAsia="x-none"/>
        </w:rPr>
        <w:t xml:space="preserve"> </w:t>
      </w:r>
      <w:r w:rsidR="00717FB1" w:rsidRPr="00722392">
        <w:rPr>
          <w:rFonts w:ascii="Arial" w:eastAsia="Times New Roman" w:hAnsi="Arial" w:cs="Arial"/>
          <w:sz w:val="20"/>
          <w:szCs w:val="20"/>
          <w:lang w:eastAsia="x-none"/>
        </w:rPr>
        <w:t xml:space="preserve">razen </w:t>
      </w:r>
      <w:r w:rsidR="001411D1" w:rsidRPr="00722392">
        <w:rPr>
          <w:rFonts w:ascii="Arial" w:eastAsia="Times New Roman" w:hAnsi="Arial" w:cs="Arial"/>
          <w:sz w:val="20"/>
          <w:szCs w:val="20"/>
          <w:lang w:eastAsia="x-none"/>
        </w:rPr>
        <w:t>če ni s predpisi Unije drugače določeno.</w:t>
      </w:r>
    </w:p>
    <w:p w14:paraId="396E6847" w14:textId="77777777" w:rsidR="00B070CB" w:rsidRPr="00722392" w:rsidRDefault="00B070CB" w:rsidP="00781A94">
      <w:pPr>
        <w:jc w:val="center"/>
        <w:rPr>
          <w:rFonts w:ascii="Arial" w:eastAsia="Arial,Times New Roman" w:hAnsi="Arial" w:cs="Arial"/>
          <w:b/>
          <w:sz w:val="20"/>
          <w:szCs w:val="20"/>
        </w:rPr>
      </w:pPr>
    </w:p>
    <w:p w14:paraId="600C1F92" w14:textId="4F30B103" w:rsidR="00B070CB" w:rsidRPr="00722392" w:rsidRDefault="00781A94" w:rsidP="00781A94">
      <w:pPr>
        <w:jc w:val="center"/>
        <w:rPr>
          <w:rFonts w:ascii="Arial" w:eastAsia="Arial,Times New Roman" w:hAnsi="Arial" w:cs="Arial"/>
          <w:b/>
          <w:sz w:val="20"/>
          <w:szCs w:val="20"/>
        </w:rPr>
      </w:pPr>
      <w:r w:rsidRPr="00722392">
        <w:rPr>
          <w:rFonts w:ascii="Arial" w:eastAsia="Arial,Times New Roman" w:hAnsi="Arial" w:cs="Arial"/>
          <w:b/>
          <w:sz w:val="20"/>
          <w:szCs w:val="20"/>
        </w:rPr>
        <w:t>8. č</w:t>
      </w:r>
      <w:r w:rsidR="00B070CB" w:rsidRPr="00722392">
        <w:rPr>
          <w:rFonts w:ascii="Arial" w:eastAsia="Arial,Times New Roman" w:hAnsi="Arial" w:cs="Arial"/>
          <w:b/>
          <w:sz w:val="20"/>
          <w:szCs w:val="20"/>
        </w:rPr>
        <w:t>len</w:t>
      </w:r>
      <w:r w:rsidR="00AB3001" w:rsidRPr="00722392">
        <w:rPr>
          <w:rFonts w:ascii="Arial" w:eastAsia="Arial,Times New Roman" w:hAnsi="Arial" w:cs="Arial"/>
          <w:b/>
          <w:sz w:val="20"/>
          <w:szCs w:val="20"/>
        </w:rPr>
        <w:t xml:space="preserve"> </w:t>
      </w:r>
    </w:p>
    <w:p w14:paraId="562CC91E" w14:textId="1A03A71E" w:rsidR="00B070CB" w:rsidRPr="00722392" w:rsidRDefault="00B070CB" w:rsidP="00781A94">
      <w:pPr>
        <w:jc w:val="center"/>
        <w:rPr>
          <w:rFonts w:ascii="Arial" w:eastAsia="Arial,Times New Roman" w:hAnsi="Arial" w:cs="Arial"/>
          <w:b/>
          <w:sz w:val="20"/>
          <w:szCs w:val="20"/>
        </w:rPr>
      </w:pPr>
      <w:r w:rsidRPr="00722392">
        <w:rPr>
          <w:rFonts w:ascii="Arial" w:eastAsia="Arial,Times New Roman" w:hAnsi="Arial" w:cs="Arial"/>
          <w:b/>
          <w:sz w:val="20"/>
          <w:szCs w:val="20"/>
        </w:rPr>
        <w:t>(prepoved zavajanja)</w:t>
      </w:r>
    </w:p>
    <w:p w14:paraId="0F2C5832" w14:textId="65382194" w:rsidR="00B070CB" w:rsidRPr="00722392" w:rsidRDefault="00B070CB" w:rsidP="00B070CB">
      <w:pPr>
        <w:jc w:val="both"/>
        <w:rPr>
          <w:rFonts w:ascii="Arial" w:hAnsi="Arial" w:cs="Arial"/>
          <w:iCs/>
          <w:sz w:val="20"/>
          <w:szCs w:val="20"/>
        </w:rPr>
      </w:pPr>
      <w:r w:rsidRPr="00722392">
        <w:rPr>
          <w:rFonts w:ascii="Arial" w:hAnsi="Arial" w:cs="Arial"/>
          <w:iCs/>
          <w:sz w:val="20"/>
          <w:szCs w:val="20"/>
        </w:rPr>
        <w:t xml:space="preserve">(1) Označevanje, oglaševanje oziroma trženje kmetijskih </w:t>
      </w:r>
      <w:r w:rsidR="00F1183E" w:rsidRPr="00722392">
        <w:rPr>
          <w:rFonts w:ascii="Arial" w:hAnsi="Arial" w:cs="Arial"/>
          <w:sz w:val="20"/>
          <w:szCs w:val="20"/>
        </w:rPr>
        <w:t>proizvodov</w:t>
      </w:r>
      <w:r w:rsidRPr="00722392">
        <w:rPr>
          <w:rFonts w:ascii="Arial" w:hAnsi="Arial" w:cs="Arial"/>
          <w:iCs/>
          <w:sz w:val="20"/>
          <w:szCs w:val="20"/>
        </w:rPr>
        <w:t xml:space="preserve"> in živil ter storitev, ki so povezane s kmetijsko </w:t>
      </w:r>
      <w:r w:rsidR="00BB3113" w:rsidRPr="00722392">
        <w:rPr>
          <w:rFonts w:ascii="Arial" w:hAnsi="Arial" w:cs="Arial"/>
          <w:iCs/>
          <w:sz w:val="20"/>
          <w:szCs w:val="20"/>
        </w:rPr>
        <w:t xml:space="preserve">in živilsko </w:t>
      </w:r>
      <w:r w:rsidRPr="00722392">
        <w:rPr>
          <w:rFonts w:ascii="Arial" w:hAnsi="Arial" w:cs="Arial"/>
          <w:iCs/>
          <w:sz w:val="20"/>
          <w:szCs w:val="20"/>
        </w:rPr>
        <w:t>dejavnostjo, ne sme besedno, slikovno ali kako drugače zavajati potrošnika glede resničnosti navedb</w:t>
      </w:r>
      <w:r w:rsidR="00BB3113" w:rsidRPr="00722392">
        <w:rPr>
          <w:rFonts w:ascii="Arial" w:hAnsi="Arial" w:cs="Arial"/>
          <w:iCs/>
          <w:sz w:val="20"/>
          <w:szCs w:val="20"/>
        </w:rPr>
        <w:t xml:space="preserve"> o kakovosti kmetijskih proizvodov in živil</w:t>
      </w:r>
      <w:r w:rsidRPr="00722392">
        <w:rPr>
          <w:rFonts w:ascii="Arial" w:hAnsi="Arial" w:cs="Arial"/>
          <w:iCs/>
          <w:sz w:val="20"/>
          <w:szCs w:val="20"/>
        </w:rPr>
        <w:t>.</w:t>
      </w:r>
    </w:p>
    <w:p w14:paraId="334036E7" w14:textId="168DF003" w:rsidR="00B070CB" w:rsidRPr="00722392" w:rsidRDefault="00B070CB" w:rsidP="00B070CB">
      <w:pPr>
        <w:jc w:val="both"/>
        <w:rPr>
          <w:rFonts w:ascii="Arial" w:hAnsi="Arial" w:cs="Arial"/>
          <w:iCs/>
          <w:sz w:val="20"/>
          <w:szCs w:val="20"/>
        </w:rPr>
      </w:pPr>
      <w:r w:rsidRPr="00722392">
        <w:rPr>
          <w:rFonts w:ascii="Arial" w:hAnsi="Arial" w:cs="Arial"/>
          <w:iCs/>
          <w:sz w:val="20"/>
          <w:szCs w:val="20"/>
        </w:rPr>
        <w:t xml:space="preserve">(2) Označevanje, oglaševanje oziroma trženje kmetijskih </w:t>
      </w:r>
      <w:r w:rsidR="00F1183E" w:rsidRPr="00722392">
        <w:rPr>
          <w:rFonts w:ascii="Arial" w:hAnsi="Arial" w:cs="Arial"/>
          <w:sz w:val="20"/>
          <w:szCs w:val="20"/>
        </w:rPr>
        <w:t>proizvodov</w:t>
      </w:r>
      <w:r w:rsidRPr="00722392">
        <w:rPr>
          <w:rFonts w:ascii="Arial" w:hAnsi="Arial" w:cs="Arial"/>
          <w:iCs/>
          <w:sz w:val="20"/>
          <w:szCs w:val="20"/>
        </w:rPr>
        <w:t xml:space="preserve"> in živil se šteje za zavajajoče</w:t>
      </w:r>
      <w:r w:rsidR="0058422B" w:rsidRPr="00722392">
        <w:rPr>
          <w:rFonts w:ascii="Arial" w:hAnsi="Arial" w:cs="Arial"/>
          <w:iCs/>
          <w:sz w:val="20"/>
          <w:szCs w:val="20"/>
        </w:rPr>
        <w:t xml:space="preserve"> glede kakovosti kmetijskih proizvodov in živil</w:t>
      </w:r>
      <w:r w:rsidRPr="00722392">
        <w:rPr>
          <w:rFonts w:ascii="Arial" w:hAnsi="Arial" w:cs="Arial"/>
          <w:iCs/>
          <w:sz w:val="20"/>
          <w:szCs w:val="20"/>
        </w:rPr>
        <w:t xml:space="preserve">, če je v nasprotju s </w:t>
      </w:r>
      <w:r w:rsidR="0058422B" w:rsidRPr="00722392">
        <w:rPr>
          <w:rFonts w:ascii="Arial" w:hAnsi="Arial" w:cs="Arial"/>
          <w:iCs/>
          <w:sz w:val="20"/>
          <w:szCs w:val="20"/>
        </w:rPr>
        <w:t xml:space="preserve">tem zakonom, zakonom, ki ureja varnost hrane in krme, oziroma s </w:t>
      </w:r>
      <w:r w:rsidRPr="00722392">
        <w:rPr>
          <w:rFonts w:ascii="Arial" w:hAnsi="Arial" w:cs="Arial"/>
          <w:iCs/>
          <w:sz w:val="20"/>
          <w:szCs w:val="20"/>
        </w:rPr>
        <w:t>predpisom Unije, ki ureja zagotavljanje informacij o živilih potrošnikom.</w:t>
      </w:r>
    </w:p>
    <w:p w14:paraId="4187135C" w14:textId="1F898D1F" w:rsidR="00B070CB" w:rsidRPr="00722392" w:rsidRDefault="00B070CB" w:rsidP="006F5B6F">
      <w:pPr>
        <w:jc w:val="both"/>
        <w:rPr>
          <w:rFonts w:ascii="Arial" w:hAnsi="Arial" w:cs="Arial"/>
          <w:iCs/>
          <w:sz w:val="20"/>
          <w:szCs w:val="20"/>
        </w:rPr>
      </w:pPr>
      <w:r w:rsidRPr="00722392">
        <w:rPr>
          <w:rFonts w:ascii="Arial" w:hAnsi="Arial" w:cs="Arial"/>
          <w:iCs/>
          <w:sz w:val="20"/>
          <w:szCs w:val="20"/>
        </w:rPr>
        <w:t>(3) Označevanje, oglaševanje oziroma trženje storitev, ki so povezane s kmetijsko</w:t>
      </w:r>
      <w:r w:rsidR="0058422B" w:rsidRPr="00722392">
        <w:rPr>
          <w:rFonts w:ascii="Arial" w:hAnsi="Arial" w:cs="Arial"/>
          <w:iCs/>
          <w:sz w:val="20"/>
          <w:szCs w:val="20"/>
        </w:rPr>
        <w:t xml:space="preserve"> oziroma živilsko</w:t>
      </w:r>
      <w:r w:rsidRPr="00722392">
        <w:rPr>
          <w:rFonts w:ascii="Arial" w:hAnsi="Arial" w:cs="Arial"/>
          <w:iCs/>
          <w:sz w:val="20"/>
          <w:szCs w:val="20"/>
        </w:rPr>
        <w:t xml:space="preserve"> dejavnostjo, se šteje kot zavajajoče, če na kakršen koli način zavaja potrošnika </w:t>
      </w:r>
      <w:r w:rsidR="0058422B" w:rsidRPr="00722392">
        <w:rPr>
          <w:rFonts w:ascii="Arial" w:hAnsi="Arial" w:cs="Arial"/>
          <w:iCs/>
          <w:sz w:val="20"/>
          <w:szCs w:val="20"/>
        </w:rPr>
        <w:t xml:space="preserve">glede kakovosti kmetijskih proizvodov in živil </w:t>
      </w:r>
      <w:r w:rsidRPr="00722392">
        <w:rPr>
          <w:rFonts w:ascii="Arial" w:hAnsi="Arial" w:cs="Arial"/>
          <w:iCs/>
          <w:sz w:val="20"/>
          <w:szCs w:val="20"/>
        </w:rPr>
        <w:t xml:space="preserve">ali bi ga utegnilo zavajati in bi zaradi svoje zavajajoče narave verjetno vplivalo na njegove odločitve glede uporabe storitev. Kot zavajajoča se šteje tudi uporaba besed oziroma besednih zvez, ki se nanašajo na kmetijsko </w:t>
      </w:r>
      <w:r w:rsidR="0058422B" w:rsidRPr="00722392">
        <w:rPr>
          <w:rFonts w:ascii="Arial" w:hAnsi="Arial" w:cs="Arial"/>
          <w:iCs/>
          <w:sz w:val="20"/>
          <w:szCs w:val="20"/>
        </w:rPr>
        <w:t xml:space="preserve">oziroma </w:t>
      </w:r>
      <w:r w:rsidRPr="00722392">
        <w:rPr>
          <w:rFonts w:ascii="Arial" w:hAnsi="Arial" w:cs="Arial"/>
          <w:iCs/>
          <w:sz w:val="20"/>
          <w:szCs w:val="20"/>
        </w:rPr>
        <w:t xml:space="preserve">dejavnost in </w:t>
      </w:r>
      <w:r w:rsidR="00144ABD" w:rsidRPr="00722392">
        <w:rPr>
          <w:rFonts w:ascii="Arial" w:hAnsi="Arial" w:cs="Arial"/>
          <w:iCs/>
          <w:sz w:val="20"/>
          <w:szCs w:val="20"/>
        </w:rPr>
        <w:t xml:space="preserve">se </w:t>
      </w:r>
      <w:r w:rsidRPr="00722392">
        <w:rPr>
          <w:rFonts w:ascii="Arial" w:hAnsi="Arial" w:cs="Arial"/>
          <w:iCs/>
          <w:sz w:val="20"/>
          <w:szCs w:val="20"/>
        </w:rPr>
        <w:t>uporabljajo pri označevanju, oglaševanju oziroma trženju storitev iz nekmetijske dejavnosti.</w:t>
      </w:r>
    </w:p>
    <w:p w14:paraId="46725C37" w14:textId="3A6291CD" w:rsidR="00BC6081" w:rsidRPr="00722392" w:rsidRDefault="0058422B" w:rsidP="006F5B6F">
      <w:pPr>
        <w:jc w:val="both"/>
        <w:rPr>
          <w:rFonts w:ascii="Arial" w:hAnsi="Arial" w:cs="Arial"/>
          <w:iCs/>
          <w:sz w:val="20"/>
          <w:szCs w:val="20"/>
        </w:rPr>
      </w:pPr>
      <w:r w:rsidRPr="00722392">
        <w:rPr>
          <w:rFonts w:ascii="Arial" w:hAnsi="Arial" w:cs="Arial"/>
          <w:iCs/>
          <w:sz w:val="20"/>
          <w:szCs w:val="20"/>
        </w:rPr>
        <w:t>(4) Pri oglaševanju, vabilu k nakupu, predstavljanju, trženju ter prodaji na daljavo kmetijskih proizvodov in  živil je treba upoštevati vse zahteve iz tega zakona oziroma predpisov Unije.</w:t>
      </w:r>
    </w:p>
    <w:p w14:paraId="1BD4C42A" w14:textId="6A2E3A1E" w:rsidR="004864DC" w:rsidRPr="00722392" w:rsidRDefault="004864DC" w:rsidP="006F5B6F">
      <w:pPr>
        <w:jc w:val="both"/>
        <w:rPr>
          <w:rFonts w:ascii="Arial" w:hAnsi="Arial" w:cs="Arial"/>
          <w:sz w:val="20"/>
          <w:szCs w:val="20"/>
          <w:shd w:val="clear" w:color="auto" w:fill="FFFFFF"/>
        </w:rPr>
      </w:pPr>
      <w:r w:rsidRPr="00722392">
        <w:rPr>
          <w:rFonts w:ascii="Arial" w:hAnsi="Arial" w:cs="Arial"/>
          <w:sz w:val="20"/>
          <w:szCs w:val="20"/>
          <w:shd w:val="clear" w:color="auto" w:fill="FFFFFF"/>
        </w:rPr>
        <w:t>(</w:t>
      </w:r>
      <w:r w:rsidR="00BC6081" w:rsidRPr="00722392">
        <w:rPr>
          <w:rFonts w:ascii="Arial" w:hAnsi="Arial" w:cs="Arial"/>
          <w:sz w:val="20"/>
          <w:szCs w:val="20"/>
          <w:shd w:val="clear" w:color="auto" w:fill="FFFFFF"/>
        </w:rPr>
        <w:t>5</w:t>
      </w:r>
      <w:r w:rsidRPr="00722392">
        <w:rPr>
          <w:rFonts w:ascii="Arial" w:hAnsi="Arial" w:cs="Arial"/>
          <w:sz w:val="20"/>
          <w:szCs w:val="20"/>
          <w:shd w:val="clear" w:color="auto" w:fill="FFFFFF"/>
        </w:rPr>
        <w:t>) Če oglašuje ali trži kmetijske proizvode ali živila fizična ali pravna oseba, ki nima prebivališča ali sedeža v Republiki Sloveniji, mora določiti odgovorno osebo ali pooblaščenca s prebivališčem ali sedežem v Republiki Sloveniji. Če nima določene odgovorne osebe ali pooblaščenca s prebivališčem ali sedežem v Republiki Sloveniji, se vročitev dokumentov opravi z javnim naznanilom v skladu z zakonom, ki ureja splošni upravni postopek.</w:t>
      </w:r>
    </w:p>
    <w:p w14:paraId="6B678B25" w14:textId="15C2306F" w:rsidR="00BC6081" w:rsidRPr="00722392" w:rsidRDefault="00BC6081" w:rsidP="006F5B6F">
      <w:pPr>
        <w:jc w:val="both"/>
        <w:rPr>
          <w:rFonts w:ascii="Arial" w:hAnsi="Arial" w:cs="Arial"/>
          <w:iCs/>
          <w:sz w:val="20"/>
          <w:szCs w:val="20"/>
        </w:rPr>
      </w:pPr>
      <w:r w:rsidRPr="00722392">
        <w:rPr>
          <w:rFonts w:ascii="Arial" w:hAnsi="Arial" w:cs="Arial"/>
          <w:sz w:val="20"/>
          <w:szCs w:val="20"/>
          <w:shd w:val="clear" w:color="auto" w:fill="FFFFFF"/>
        </w:rPr>
        <w:t>(6) Za skladnost z zakonodajo, ki ureja zagotavljanje informacij o živilih za potrošnike glede kakovosti kmetijskih proizvodov in živil, je pri oglaševanju in predstavljanju kmetijskih proizvodov in živil na spletnih straneh, v tiskanih medijih, avdio-vizualnih medijih in družbenih omrežij, odgovoren izvajalec dejavnosti ali druga fizična oseba, ki ima od prodaje kmetijskega proizvoda ali živila premoženjsko korist.</w:t>
      </w:r>
    </w:p>
    <w:p w14:paraId="678401BB" w14:textId="77777777" w:rsidR="001859C8" w:rsidRPr="00722392" w:rsidRDefault="001859C8" w:rsidP="006F5B6F">
      <w:pPr>
        <w:jc w:val="both"/>
        <w:rPr>
          <w:rFonts w:ascii="Arial" w:hAnsi="Arial" w:cs="Arial"/>
          <w:iCs/>
          <w:sz w:val="20"/>
          <w:szCs w:val="20"/>
        </w:rPr>
      </w:pPr>
    </w:p>
    <w:p w14:paraId="30391EC5" w14:textId="706FA6B4" w:rsidR="00CF0013" w:rsidRPr="00722392" w:rsidRDefault="00781A94" w:rsidP="00781A94">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9. </w:t>
      </w:r>
      <w:r w:rsidR="00CF0013" w:rsidRPr="00722392">
        <w:rPr>
          <w:rFonts w:ascii="Arial" w:eastAsia="Arial,Times New Roman" w:hAnsi="Arial" w:cs="Arial"/>
          <w:b/>
          <w:sz w:val="20"/>
          <w:szCs w:val="20"/>
        </w:rPr>
        <w:t>člen</w:t>
      </w:r>
    </w:p>
    <w:p w14:paraId="1A5E306E" w14:textId="37A72ED6" w:rsidR="00CF0013" w:rsidRPr="00722392" w:rsidRDefault="00CF0013" w:rsidP="00CF0013">
      <w:pPr>
        <w:jc w:val="center"/>
        <w:rPr>
          <w:rFonts w:ascii="Arial" w:eastAsia="Arial,Times New Roman" w:hAnsi="Arial" w:cs="Arial"/>
          <w:b/>
          <w:sz w:val="20"/>
          <w:szCs w:val="20"/>
        </w:rPr>
      </w:pPr>
      <w:r w:rsidRPr="00722392">
        <w:rPr>
          <w:rFonts w:ascii="Arial" w:eastAsia="Arial,Times New Roman" w:hAnsi="Arial" w:cs="Arial"/>
          <w:b/>
          <w:sz w:val="20"/>
          <w:szCs w:val="20"/>
        </w:rPr>
        <w:lastRenderedPageBreak/>
        <w:t xml:space="preserve">(promet </w:t>
      </w:r>
      <w:r w:rsidR="00655232" w:rsidRPr="00722392">
        <w:rPr>
          <w:rFonts w:ascii="Arial" w:eastAsia="Arial,Times New Roman" w:hAnsi="Arial" w:cs="Arial"/>
          <w:b/>
          <w:sz w:val="20"/>
          <w:szCs w:val="20"/>
        </w:rPr>
        <w:t xml:space="preserve">s kmetijskimi proizvodi in  </w:t>
      </w:r>
      <w:r w:rsidRPr="00722392">
        <w:rPr>
          <w:rFonts w:ascii="Arial" w:eastAsia="Arial,Times New Roman" w:hAnsi="Arial" w:cs="Arial"/>
          <w:b/>
          <w:sz w:val="20"/>
          <w:szCs w:val="20"/>
        </w:rPr>
        <w:t>živili)</w:t>
      </w:r>
    </w:p>
    <w:p w14:paraId="05AB54F3" w14:textId="3498E988" w:rsidR="00775EF9" w:rsidRPr="00722392" w:rsidRDefault="00775EF9" w:rsidP="00CF0013">
      <w:pPr>
        <w:shd w:val="clear" w:color="auto" w:fill="FFFFFF"/>
        <w:spacing w:before="240"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w:t>
      </w:r>
      <w:r w:rsidRPr="00722392">
        <w:rPr>
          <w:rFonts w:ascii="Arial" w:hAnsi="Arial" w:cs="Arial"/>
          <w:sz w:val="20"/>
          <w:szCs w:val="20"/>
          <w:shd w:val="clear" w:color="auto" w:fill="FFFFFF"/>
        </w:rPr>
        <w:t xml:space="preserve">Kmetijski </w:t>
      </w:r>
      <w:r w:rsidR="00F1183E" w:rsidRPr="00722392">
        <w:rPr>
          <w:rFonts w:ascii="Arial" w:hAnsi="Arial" w:cs="Arial"/>
          <w:sz w:val="20"/>
          <w:szCs w:val="20"/>
          <w:shd w:val="clear" w:color="auto" w:fill="FFFFFF"/>
        </w:rPr>
        <w:t xml:space="preserve">proizvodi </w:t>
      </w:r>
      <w:r w:rsidRPr="00722392">
        <w:rPr>
          <w:rFonts w:ascii="Arial" w:hAnsi="Arial" w:cs="Arial"/>
          <w:sz w:val="20"/>
          <w:szCs w:val="20"/>
          <w:shd w:val="clear" w:color="auto" w:fill="FFFFFF"/>
        </w:rPr>
        <w:t>in živila so lahko v prometu po tem zakonu, če so skladni s predpisanimi zahtevami in označeni na predpisan način</w:t>
      </w:r>
      <w:r w:rsidR="00655232" w:rsidRPr="00722392">
        <w:rPr>
          <w:rFonts w:ascii="Arial" w:hAnsi="Arial" w:cs="Arial"/>
          <w:sz w:val="20"/>
          <w:szCs w:val="20"/>
          <w:shd w:val="clear" w:color="auto" w:fill="FFFFFF"/>
        </w:rPr>
        <w:t xml:space="preserve"> v skladu s prvim oziroma drugim odstavkom 7. člena tega zakona</w:t>
      </w:r>
      <w:r w:rsidRPr="00722392">
        <w:rPr>
          <w:rFonts w:ascii="Arial" w:hAnsi="Arial" w:cs="Arial"/>
          <w:sz w:val="20"/>
          <w:szCs w:val="20"/>
          <w:shd w:val="clear" w:color="auto" w:fill="FFFFFF"/>
        </w:rPr>
        <w:t>.</w:t>
      </w:r>
    </w:p>
    <w:p w14:paraId="2A749CAA" w14:textId="1FBD6819" w:rsidR="00CF0013" w:rsidRPr="00722392" w:rsidRDefault="00CF0013" w:rsidP="00CF0013">
      <w:pPr>
        <w:shd w:val="clear" w:color="auto" w:fill="FFFFFF"/>
        <w:spacing w:before="240"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775EF9" w:rsidRPr="00722392">
        <w:rPr>
          <w:rFonts w:ascii="Arial" w:eastAsia="Times New Roman" w:hAnsi="Arial" w:cs="Arial"/>
          <w:sz w:val="20"/>
          <w:szCs w:val="20"/>
          <w:lang w:eastAsia="sl-SI"/>
        </w:rPr>
        <w:t>2</w:t>
      </w:r>
      <w:r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val="x-none" w:eastAsia="sl-SI"/>
        </w:rPr>
        <w:t xml:space="preserve">Če je kmetijski </w:t>
      </w:r>
      <w:r w:rsidRPr="00722392">
        <w:rPr>
          <w:rFonts w:ascii="Arial" w:eastAsia="Times New Roman" w:hAnsi="Arial" w:cs="Arial"/>
          <w:sz w:val="20"/>
          <w:szCs w:val="20"/>
          <w:lang w:eastAsia="sl-SI"/>
        </w:rPr>
        <w:t>proizvod</w:t>
      </w:r>
      <w:r w:rsidRPr="00722392">
        <w:rPr>
          <w:rFonts w:ascii="Arial" w:eastAsia="Times New Roman" w:hAnsi="Arial" w:cs="Arial"/>
          <w:sz w:val="20"/>
          <w:szCs w:val="20"/>
          <w:lang w:val="x-none" w:eastAsia="sl-SI"/>
        </w:rPr>
        <w:t xml:space="preserve"> ali živilo namenjeno </w:t>
      </w:r>
      <w:r w:rsidRPr="00722392">
        <w:rPr>
          <w:rFonts w:ascii="Arial" w:eastAsia="Times New Roman" w:hAnsi="Arial" w:cs="Arial"/>
          <w:sz w:val="20"/>
          <w:szCs w:val="20"/>
          <w:lang w:eastAsia="sl-SI"/>
        </w:rPr>
        <w:t xml:space="preserve">izključno </w:t>
      </w:r>
      <w:r w:rsidRPr="00722392">
        <w:rPr>
          <w:rFonts w:ascii="Arial" w:eastAsia="Times New Roman" w:hAnsi="Arial" w:cs="Arial"/>
          <w:sz w:val="20"/>
          <w:szCs w:val="20"/>
          <w:lang w:val="x-none" w:eastAsia="sl-SI"/>
        </w:rPr>
        <w:t>izvozu, je lahko</w:t>
      </w:r>
      <w:r w:rsidR="009453F1"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val="x-none" w:eastAsia="sl-SI"/>
        </w:rPr>
        <w:t>proizveden in označen v skladu z naročilom kupca, vendar ne sme zavajati glede označb kmetijskih proizvodov in živil.</w:t>
      </w:r>
    </w:p>
    <w:p w14:paraId="764C4148" w14:textId="22CC5FBB" w:rsidR="00CF0013" w:rsidRPr="00722392" w:rsidRDefault="00CF0013" w:rsidP="00CF0013">
      <w:pPr>
        <w:shd w:val="clear" w:color="auto" w:fill="FFFFFF"/>
        <w:spacing w:before="240" w:after="0" w:line="240" w:lineRule="auto"/>
        <w:jc w:val="both"/>
        <w:rPr>
          <w:rFonts w:ascii="Arial" w:eastAsia="Times New Roman" w:hAnsi="Arial" w:cs="Arial"/>
          <w:sz w:val="20"/>
          <w:szCs w:val="20"/>
          <w:lang w:val="x-none" w:eastAsia="sl-SI"/>
        </w:rPr>
      </w:pPr>
      <w:r w:rsidRPr="00722392">
        <w:rPr>
          <w:rFonts w:ascii="Arial" w:eastAsia="Times New Roman" w:hAnsi="Arial" w:cs="Arial"/>
          <w:sz w:val="20"/>
          <w:szCs w:val="20"/>
          <w:lang w:eastAsia="sl-SI"/>
        </w:rPr>
        <w:t>(</w:t>
      </w:r>
      <w:r w:rsidR="00775EF9" w:rsidRPr="00722392">
        <w:rPr>
          <w:rFonts w:ascii="Arial" w:eastAsia="Times New Roman" w:hAnsi="Arial" w:cs="Arial"/>
          <w:sz w:val="20"/>
          <w:szCs w:val="20"/>
          <w:lang w:eastAsia="sl-SI"/>
        </w:rPr>
        <w:t>3</w:t>
      </w:r>
      <w:r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val="x-none" w:eastAsia="sl-SI"/>
        </w:rPr>
        <w:t xml:space="preserve">Pri ugotavljanju skladnosti kmetijskih proizvodov in živil, proizvedenih na območju </w:t>
      </w:r>
      <w:r w:rsidR="006E5A1D" w:rsidRPr="00722392">
        <w:rPr>
          <w:rFonts w:ascii="Arial" w:eastAsia="Times New Roman" w:hAnsi="Arial" w:cs="Arial"/>
          <w:sz w:val="20"/>
          <w:szCs w:val="20"/>
          <w:lang w:eastAsia="sl-SI"/>
        </w:rPr>
        <w:t>Unije</w:t>
      </w:r>
      <w:r w:rsidRPr="00722392">
        <w:rPr>
          <w:rFonts w:ascii="Arial" w:eastAsia="Times New Roman" w:hAnsi="Arial" w:cs="Arial"/>
          <w:sz w:val="20"/>
          <w:szCs w:val="20"/>
          <w:lang w:val="x-none" w:eastAsia="sl-SI"/>
        </w:rPr>
        <w:t>, se</w:t>
      </w:r>
      <w:r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val="x-none" w:eastAsia="sl-SI"/>
        </w:rPr>
        <w:t xml:space="preserve">upoštevajo listine o skladnosti, ki jih izdajo organizacije za ugotavljanje skladnosti držav članic </w:t>
      </w:r>
      <w:r w:rsidR="006E5A1D" w:rsidRPr="00722392">
        <w:rPr>
          <w:rFonts w:ascii="Arial" w:eastAsia="Times New Roman" w:hAnsi="Arial" w:cs="Arial"/>
          <w:sz w:val="20"/>
          <w:szCs w:val="20"/>
          <w:lang w:eastAsia="sl-SI"/>
        </w:rPr>
        <w:t>Unije</w:t>
      </w:r>
      <w:r w:rsidRPr="00722392">
        <w:rPr>
          <w:rFonts w:ascii="Arial" w:eastAsia="Times New Roman" w:hAnsi="Arial" w:cs="Arial"/>
          <w:sz w:val="20"/>
          <w:szCs w:val="20"/>
          <w:lang w:val="x-none" w:eastAsia="sl-SI"/>
        </w:rPr>
        <w:t>.</w:t>
      </w:r>
    </w:p>
    <w:p w14:paraId="26F92B9F" w14:textId="77777777" w:rsidR="00B51467" w:rsidRPr="00722392" w:rsidRDefault="00B51467" w:rsidP="00CF0013">
      <w:pPr>
        <w:shd w:val="clear" w:color="auto" w:fill="FFFFFF"/>
        <w:spacing w:before="240" w:after="0" w:line="240" w:lineRule="auto"/>
        <w:jc w:val="both"/>
        <w:rPr>
          <w:rFonts w:ascii="Arial" w:eastAsia="Times New Roman" w:hAnsi="Arial" w:cs="Arial"/>
          <w:sz w:val="20"/>
          <w:szCs w:val="20"/>
          <w:lang w:val="x-none" w:eastAsia="sl-SI"/>
        </w:rPr>
      </w:pPr>
    </w:p>
    <w:p w14:paraId="4D5F259B" w14:textId="02875F0D" w:rsidR="00CF0013" w:rsidRPr="00722392" w:rsidRDefault="001859C8" w:rsidP="001859C8">
      <w:pPr>
        <w:jc w:val="center"/>
        <w:rPr>
          <w:rFonts w:ascii="Arial" w:eastAsia="Arial,Times New Roman" w:hAnsi="Arial" w:cs="Arial"/>
          <w:b/>
          <w:sz w:val="20"/>
          <w:szCs w:val="20"/>
        </w:rPr>
      </w:pPr>
      <w:r w:rsidRPr="00722392">
        <w:rPr>
          <w:rFonts w:ascii="Arial" w:eastAsia="Arial,Times New Roman" w:hAnsi="Arial" w:cs="Arial"/>
          <w:b/>
          <w:sz w:val="20"/>
          <w:szCs w:val="20"/>
        </w:rPr>
        <w:t>10</w:t>
      </w:r>
      <w:r w:rsidR="00B51467" w:rsidRPr="00722392">
        <w:rPr>
          <w:rFonts w:ascii="Arial" w:eastAsia="Arial,Times New Roman" w:hAnsi="Arial" w:cs="Arial"/>
          <w:b/>
          <w:sz w:val="20"/>
          <w:szCs w:val="20"/>
        </w:rPr>
        <w:t>.člen</w:t>
      </w:r>
    </w:p>
    <w:p w14:paraId="6360CF9C" w14:textId="2810115E" w:rsidR="00B51467" w:rsidRPr="00722392" w:rsidRDefault="001859C8" w:rsidP="001859C8">
      <w:pPr>
        <w:jc w:val="center"/>
        <w:rPr>
          <w:rFonts w:ascii="Arial" w:eastAsia="Arial,Times New Roman" w:hAnsi="Arial" w:cs="Arial"/>
          <w:b/>
          <w:sz w:val="20"/>
          <w:szCs w:val="20"/>
        </w:rPr>
      </w:pPr>
      <w:r w:rsidRPr="00722392">
        <w:rPr>
          <w:rFonts w:ascii="Arial" w:eastAsia="Arial,Times New Roman" w:hAnsi="Arial" w:cs="Arial"/>
          <w:b/>
          <w:sz w:val="20"/>
          <w:szCs w:val="20"/>
        </w:rPr>
        <w:t>(</w:t>
      </w:r>
      <w:r w:rsidR="00B51467" w:rsidRPr="00722392">
        <w:rPr>
          <w:rFonts w:ascii="Arial" w:eastAsia="Arial,Times New Roman" w:hAnsi="Arial" w:cs="Arial"/>
          <w:b/>
          <w:sz w:val="20"/>
          <w:szCs w:val="20"/>
        </w:rPr>
        <w:t>prepustitev uvoženih kmetijskih pr</w:t>
      </w:r>
      <w:r w:rsidR="009237AC" w:rsidRPr="00722392">
        <w:rPr>
          <w:rFonts w:ascii="Arial" w:eastAsia="Arial,Times New Roman" w:hAnsi="Arial" w:cs="Arial"/>
          <w:b/>
          <w:sz w:val="20"/>
          <w:szCs w:val="20"/>
        </w:rPr>
        <w:t>oizvodov</w:t>
      </w:r>
      <w:r w:rsidR="00B51467" w:rsidRPr="00722392">
        <w:rPr>
          <w:rFonts w:ascii="Arial" w:eastAsia="Arial,Times New Roman" w:hAnsi="Arial" w:cs="Arial"/>
          <w:b/>
          <w:sz w:val="20"/>
          <w:szCs w:val="20"/>
        </w:rPr>
        <w:t xml:space="preserve"> ali živil v carinski postopek sprostitve blaga v prosti promet in veljavnost listin </w:t>
      </w:r>
      <w:r w:rsidR="006C7336" w:rsidRPr="00722392">
        <w:rPr>
          <w:rFonts w:ascii="Arial" w:eastAsia="Arial,Times New Roman" w:hAnsi="Arial" w:cs="Arial"/>
          <w:b/>
          <w:sz w:val="20"/>
          <w:szCs w:val="20"/>
        </w:rPr>
        <w:t>o skladnosti</w:t>
      </w:r>
      <w:r w:rsidR="00575EB0" w:rsidRPr="00722392">
        <w:rPr>
          <w:rFonts w:ascii="Arial" w:eastAsia="Arial,Times New Roman" w:hAnsi="Arial" w:cs="Arial"/>
          <w:b/>
          <w:sz w:val="20"/>
          <w:szCs w:val="20"/>
        </w:rPr>
        <w:t xml:space="preserve">, </w:t>
      </w:r>
      <w:r w:rsidR="00B51467" w:rsidRPr="00722392">
        <w:rPr>
          <w:rFonts w:ascii="Arial" w:eastAsia="Arial,Times New Roman" w:hAnsi="Arial" w:cs="Arial"/>
          <w:b/>
          <w:sz w:val="20"/>
          <w:szCs w:val="20"/>
        </w:rPr>
        <w:t>izdanih v tretjih državah)</w:t>
      </w:r>
    </w:p>
    <w:p w14:paraId="1C83F4BE" w14:textId="77777777" w:rsidR="001859C8" w:rsidRPr="00722392" w:rsidRDefault="001859C8" w:rsidP="00B51467">
      <w:pPr>
        <w:shd w:val="clear" w:color="auto" w:fill="FFFFFF"/>
        <w:spacing w:after="0" w:line="240" w:lineRule="auto"/>
        <w:jc w:val="center"/>
        <w:rPr>
          <w:rFonts w:ascii="Arial" w:eastAsia="Times New Roman" w:hAnsi="Arial" w:cs="Arial"/>
          <w:b/>
          <w:bCs/>
          <w:sz w:val="20"/>
          <w:szCs w:val="20"/>
          <w:lang w:eastAsia="sl-SI"/>
        </w:rPr>
      </w:pPr>
    </w:p>
    <w:p w14:paraId="140972C2" w14:textId="3FEA85D4" w:rsidR="00B51467" w:rsidRPr="00722392" w:rsidRDefault="00B51467" w:rsidP="00B44689">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Uvoženi kmetijski proizvodi in živila iz držav, ki niso članice EU (v nadaljnjem besedilu: tretje države), se lahko prepustijo v carinski postopek sprostitve blaga v prost promet, če </w:t>
      </w:r>
      <w:r w:rsidR="00835C8A" w:rsidRPr="00722392">
        <w:rPr>
          <w:rFonts w:ascii="Arial" w:eastAsia="Times New Roman" w:hAnsi="Arial" w:cs="Arial"/>
          <w:sz w:val="20"/>
          <w:szCs w:val="20"/>
          <w:lang w:eastAsia="sl-SI"/>
        </w:rPr>
        <w:t xml:space="preserve">so </w:t>
      </w:r>
      <w:r w:rsidRPr="00722392">
        <w:rPr>
          <w:rFonts w:ascii="Arial" w:eastAsia="Times New Roman" w:hAnsi="Arial" w:cs="Arial"/>
          <w:sz w:val="20"/>
          <w:szCs w:val="20"/>
          <w:lang w:eastAsia="sl-SI"/>
        </w:rPr>
        <w:t>skladn</w:t>
      </w:r>
      <w:r w:rsidR="00835C8A" w:rsidRPr="00722392">
        <w:rPr>
          <w:rFonts w:ascii="Arial" w:eastAsia="Times New Roman" w:hAnsi="Arial" w:cs="Arial"/>
          <w:sz w:val="20"/>
          <w:szCs w:val="20"/>
          <w:lang w:eastAsia="sl-SI"/>
        </w:rPr>
        <w:t>i</w:t>
      </w:r>
      <w:r w:rsidRPr="00722392">
        <w:rPr>
          <w:rFonts w:ascii="Arial" w:eastAsia="Times New Roman" w:hAnsi="Arial" w:cs="Arial"/>
          <w:sz w:val="20"/>
          <w:szCs w:val="20"/>
          <w:lang w:eastAsia="sl-SI"/>
        </w:rPr>
        <w:t xml:space="preserve"> s predpisanimi zahtevami in </w:t>
      </w:r>
      <w:r w:rsidR="009237AC" w:rsidRPr="00722392">
        <w:rPr>
          <w:rFonts w:ascii="Arial" w:eastAsia="Times New Roman" w:hAnsi="Arial" w:cs="Arial"/>
          <w:sz w:val="20"/>
          <w:szCs w:val="20"/>
          <w:lang w:eastAsia="sl-SI"/>
        </w:rPr>
        <w:t xml:space="preserve">so </w:t>
      </w:r>
      <w:r w:rsidRPr="00722392">
        <w:rPr>
          <w:rFonts w:ascii="Arial" w:eastAsia="Times New Roman" w:hAnsi="Arial" w:cs="Arial"/>
          <w:sz w:val="20"/>
          <w:szCs w:val="20"/>
          <w:lang w:eastAsia="sl-SI"/>
        </w:rPr>
        <w:t xml:space="preserve">označeni </w:t>
      </w:r>
      <w:r w:rsidR="00BC1BCC" w:rsidRPr="00722392">
        <w:rPr>
          <w:rFonts w:ascii="Arial" w:eastAsia="Times New Roman" w:hAnsi="Arial" w:cs="Arial"/>
          <w:sz w:val="20"/>
          <w:szCs w:val="20"/>
          <w:lang w:eastAsia="sl-SI"/>
        </w:rPr>
        <w:t>na predpisan način</w:t>
      </w:r>
      <w:r w:rsidRPr="00722392">
        <w:rPr>
          <w:rFonts w:ascii="Arial" w:eastAsia="Times New Roman" w:hAnsi="Arial" w:cs="Arial"/>
          <w:sz w:val="20"/>
          <w:szCs w:val="20"/>
          <w:lang w:eastAsia="sl-SI"/>
        </w:rPr>
        <w:t xml:space="preserve"> v skladu </w:t>
      </w:r>
      <w:r w:rsidR="002F7028" w:rsidRPr="00722392">
        <w:rPr>
          <w:rFonts w:ascii="Arial" w:eastAsia="Times New Roman" w:hAnsi="Arial" w:cs="Arial"/>
          <w:sz w:val="20"/>
          <w:szCs w:val="20"/>
          <w:lang w:eastAsia="sl-SI"/>
        </w:rPr>
        <w:t xml:space="preserve">s </w:t>
      </w:r>
      <w:r w:rsidR="00BC1BCC" w:rsidRPr="00722392">
        <w:rPr>
          <w:rFonts w:ascii="Arial" w:hAnsi="Arial" w:cs="Arial"/>
          <w:sz w:val="20"/>
          <w:szCs w:val="20"/>
          <w:shd w:val="clear" w:color="auto" w:fill="FFFFFF"/>
        </w:rPr>
        <w:t>prvim oziroma drugim odstavkom 7. člena tega zakona</w:t>
      </w:r>
      <w:r w:rsidRPr="00722392">
        <w:rPr>
          <w:rFonts w:ascii="Arial" w:eastAsia="Times New Roman" w:hAnsi="Arial" w:cs="Arial"/>
          <w:sz w:val="20"/>
          <w:szCs w:val="20"/>
          <w:lang w:eastAsia="sl-SI"/>
        </w:rPr>
        <w:t>.</w:t>
      </w:r>
    </w:p>
    <w:p w14:paraId="52FD5384" w14:textId="77777777" w:rsidR="004A59B5" w:rsidRPr="00722392" w:rsidRDefault="004A59B5" w:rsidP="00E85ECA">
      <w:pPr>
        <w:shd w:val="clear" w:color="auto" w:fill="FFFFFF"/>
        <w:spacing w:after="0" w:line="240" w:lineRule="auto"/>
        <w:jc w:val="both"/>
        <w:rPr>
          <w:rFonts w:ascii="Arial" w:eastAsia="Times New Roman" w:hAnsi="Arial" w:cs="Arial"/>
          <w:sz w:val="20"/>
          <w:szCs w:val="20"/>
          <w:lang w:eastAsia="sl-SI"/>
        </w:rPr>
      </w:pPr>
    </w:p>
    <w:p w14:paraId="49844335" w14:textId="40493183" w:rsidR="00B51467" w:rsidRPr="00722392" w:rsidRDefault="00B51467" w:rsidP="00E85ECA">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(2) Če je za uvoz posameznih kmetijskih </w:t>
      </w:r>
      <w:r w:rsidR="000D75B4" w:rsidRPr="00722392">
        <w:rPr>
          <w:rFonts w:ascii="Arial" w:eastAsia="Times New Roman" w:hAnsi="Arial" w:cs="Arial"/>
          <w:sz w:val="20"/>
          <w:szCs w:val="20"/>
          <w:lang w:eastAsia="sl-SI"/>
        </w:rPr>
        <w:t>proizvodov</w:t>
      </w:r>
      <w:r w:rsidRPr="00722392">
        <w:rPr>
          <w:rFonts w:ascii="Arial" w:eastAsia="Times New Roman" w:hAnsi="Arial" w:cs="Arial"/>
          <w:sz w:val="20"/>
          <w:szCs w:val="20"/>
          <w:lang w:eastAsia="sl-SI"/>
        </w:rPr>
        <w:t xml:space="preserve"> in živil predpisan pregled kakovosti kmetijskih </w:t>
      </w:r>
      <w:r w:rsidR="000D75B4" w:rsidRPr="00722392">
        <w:rPr>
          <w:rFonts w:ascii="Arial" w:eastAsia="Times New Roman" w:hAnsi="Arial" w:cs="Arial"/>
          <w:sz w:val="20"/>
          <w:szCs w:val="20"/>
          <w:lang w:eastAsia="sl-SI"/>
        </w:rPr>
        <w:t>proizvodov</w:t>
      </w:r>
      <w:r w:rsidRPr="00722392">
        <w:rPr>
          <w:rFonts w:ascii="Arial" w:eastAsia="Times New Roman" w:hAnsi="Arial" w:cs="Arial"/>
          <w:sz w:val="20"/>
          <w:szCs w:val="20"/>
          <w:lang w:eastAsia="sl-SI"/>
        </w:rPr>
        <w:t xml:space="preserve"> in živil na mejnem prehodu ali na prvem vstopnem mestu, je treba za sprostitev uvoženih kmetijskih </w:t>
      </w:r>
      <w:r w:rsidR="000D75B4" w:rsidRPr="00722392">
        <w:rPr>
          <w:rFonts w:ascii="Arial" w:eastAsia="Times New Roman" w:hAnsi="Arial" w:cs="Arial"/>
          <w:sz w:val="20"/>
          <w:szCs w:val="20"/>
          <w:lang w:eastAsia="sl-SI"/>
        </w:rPr>
        <w:t>proizvodov</w:t>
      </w:r>
      <w:r w:rsidRPr="00722392">
        <w:rPr>
          <w:rFonts w:ascii="Arial" w:eastAsia="Times New Roman" w:hAnsi="Arial" w:cs="Arial"/>
          <w:sz w:val="20"/>
          <w:szCs w:val="20"/>
          <w:lang w:eastAsia="sl-SI"/>
        </w:rPr>
        <w:t xml:space="preserve"> oziroma živil v prosti promet pridobiti predhodno soglasje pristojne inšpektorice ali inšpektorja (v nadaljnjem besedilu: inšpektor).</w:t>
      </w:r>
    </w:p>
    <w:p w14:paraId="6DF2D90F" w14:textId="77777777" w:rsidR="004A59B5" w:rsidRPr="00722392" w:rsidRDefault="004A59B5" w:rsidP="00E85ECA">
      <w:pPr>
        <w:shd w:val="clear" w:color="auto" w:fill="FFFFFF"/>
        <w:spacing w:after="0" w:line="240" w:lineRule="auto"/>
        <w:jc w:val="both"/>
        <w:rPr>
          <w:rFonts w:ascii="Arial" w:eastAsia="Times New Roman" w:hAnsi="Arial" w:cs="Arial"/>
          <w:sz w:val="20"/>
          <w:szCs w:val="20"/>
          <w:lang w:eastAsia="sl-SI"/>
        </w:rPr>
      </w:pPr>
    </w:p>
    <w:p w14:paraId="72133413" w14:textId="5B79E27E" w:rsidR="00B51467" w:rsidRPr="00722392" w:rsidRDefault="00B51467" w:rsidP="00E85ECA">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(3) Ne glede na prejšnji odstavek, za ekološke kmetijske </w:t>
      </w:r>
      <w:r w:rsidR="000D75B4" w:rsidRPr="00722392">
        <w:rPr>
          <w:rFonts w:ascii="Arial" w:eastAsia="Times New Roman" w:hAnsi="Arial" w:cs="Arial"/>
          <w:sz w:val="20"/>
          <w:szCs w:val="20"/>
          <w:lang w:eastAsia="sl-SI"/>
        </w:rPr>
        <w:t>proizvode</w:t>
      </w:r>
      <w:r w:rsidRPr="00722392">
        <w:rPr>
          <w:rFonts w:ascii="Arial" w:eastAsia="Times New Roman" w:hAnsi="Arial" w:cs="Arial"/>
          <w:sz w:val="20"/>
          <w:szCs w:val="20"/>
          <w:lang w:eastAsia="sl-SI"/>
        </w:rPr>
        <w:t xml:space="preserve"> in živila, skladnost pošiljke s certifikatom in izvirno potrdilo o kontrolnem pregledu za uvoz preveri in potrdi pristojni carinski organ. Če pristojni carinski organ pri opravljanju nadzora ugotovi, da k pošiljki ni priložen certifikat, so pa kmetijski </w:t>
      </w:r>
      <w:r w:rsidR="000D75B4" w:rsidRPr="00722392">
        <w:rPr>
          <w:rFonts w:ascii="Arial" w:eastAsia="Times New Roman" w:hAnsi="Arial" w:cs="Arial"/>
          <w:sz w:val="20"/>
          <w:szCs w:val="20"/>
          <w:lang w:eastAsia="sl-SI"/>
        </w:rPr>
        <w:t>proizvodi</w:t>
      </w:r>
      <w:r w:rsidRPr="00722392">
        <w:rPr>
          <w:rFonts w:ascii="Arial" w:eastAsia="Times New Roman" w:hAnsi="Arial" w:cs="Arial"/>
          <w:sz w:val="20"/>
          <w:szCs w:val="20"/>
          <w:lang w:eastAsia="sl-SI"/>
        </w:rPr>
        <w:t xml:space="preserve"> in živila na označbi ali na spremni dokumentaciji označeni kot ekološka, ne dovoli uvoza in o tem obvesti pristojnega inšpektorja za hrano.</w:t>
      </w:r>
    </w:p>
    <w:p w14:paraId="32FD351D" w14:textId="77777777" w:rsidR="004A59B5" w:rsidRPr="00722392" w:rsidRDefault="004A59B5" w:rsidP="00E85ECA">
      <w:pPr>
        <w:shd w:val="clear" w:color="auto" w:fill="FFFFFF"/>
        <w:spacing w:after="0" w:line="240" w:lineRule="auto"/>
        <w:jc w:val="both"/>
        <w:rPr>
          <w:rFonts w:ascii="Arial" w:eastAsia="Times New Roman" w:hAnsi="Arial" w:cs="Arial"/>
          <w:sz w:val="20"/>
          <w:szCs w:val="20"/>
          <w:lang w:eastAsia="sl-SI"/>
        </w:rPr>
      </w:pPr>
    </w:p>
    <w:p w14:paraId="65C1A55A" w14:textId="231CFACC" w:rsidR="00B51467" w:rsidRPr="00722392" w:rsidRDefault="00B51467" w:rsidP="00E85ECA">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(4) V Republiki Sloveniji veljajo listine o skladnosti izdani v tretjih državah, če so izdani v skladu z mednarodnimi pogodbami.</w:t>
      </w:r>
    </w:p>
    <w:p w14:paraId="0BCE89E6" w14:textId="6F2A2A91" w:rsidR="00B51467" w:rsidRPr="00722392" w:rsidRDefault="00B51467" w:rsidP="00B51467">
      <w:pPr>
        <w:shd w:val="clear" w:color="auto" w:fill="FFFFFF"/>
        <w:spacing w:after="0" w:line="240" w:lineRule="auto"/>
        <w:ind w:firstLine="1021"/>
        <w:jc w:val="both"/>
        <w:rPr>
          <w:rFonts w:ascii="Arial" w:eastAsia="Times New Roman" w:hAnsi="Arial" w:cs="Arial"/>
          <w:sz w:val="20"/>
          <w:szCs w:val="20"/>
          <w:lang w:eastAsia="sl-SI"/>
        </w:rPr>
      </w:pPr>
    </w:p>
    <w:p w14:paraId="3FAFF0E4" w14:textId="77777777" w:rsidR="00B44689" w:rsidRPr="00722392" w:rsidRDefault="00B44689" w:rsidP="00B51467">
      <w:pPr>
        <w:shd w:val="clear" w:color="auto" w:fill="FFFFFF"/>
        <w:spacing w:after="0" w:line="240" w:lineRule="auto"/>
        <w:ind w:firstLine="1021"/>
        <w:jc w:val="both"/>
        <w:rPr>
          <w:rFonts w:ascii="Arial" w:eastAsia="Times New Roman" w:hAnsi="Arial" w:cs="Arial"/>
          <w:sz w:val="20"/>
          <w:szCs w:val="20"/>
          <w:lang w:eastAsia="sl-SI"/>
        </w:rPr>
      </w:pPr>
    </w:p>
    <w:p w14:paraId="50F14FA0" w14:textId="50D2C56D" w:rsidR="00B51467" w:rsidRPr="00722392" w:rsidRDefault="00C11151" w:rsidP="001859C8">
      <w:pPr>
        <w:jc w:val="center"/>
        <w:rPr>
          <w:rFonts w:ascii="Arial" w:eastAsia="Arial,Times New Roman" w:hAnsi="Arial" w:cs="Arial"/>
          <w:b/>
          <w:sz w:val="20"/>
          <w:szCs w:val="20"/>
        </w:rPr>
      </w:pPr>
      <w:r w:rsidRPr="00722392">
        <w:rPr>
          <w:rFonts w:ascii="Arial" w:eastAsia="Arial,Times New Roman" w:hAnsi="Arial" w:cs="Arial"/>
          <w:b/>
          <w:sz w:val="20"/>
          <w:szCs w:val="20"/>
        </w:rPr>
        <w:t>11</w:t>
      </w:r>
      <w:r w:rsidR="00B51467" w:rsidRPr="00722392">
        <w:rPr>
          <w:rFonts w:ascii="Arial" w:eastAsia="Arial,Times New Roman" w:hAnsi="Arial" w:cs="Arial"/>
          <w:b/>
          <w:sz w:val="20"/>
          <w:szCs w:val="20"/>
        </w:rPr>
        <w:t>.</w:t>
      </w:r>
      <w:r w:rsidR="001859C8" w:rsidRPr="00722392">
        <w:rPr>
          <w:rFonts w:ascii="Arial" w:eastAsia="Arial,Times New Roman" w:hAnsi="Arial" w:cs="Arial"/>
          <w:b/>
          <w:sz w:val="20"/>
          <w:szCs w:val="20"/>
        </w:rPr>
        <w:t xml:space="preserve"> </w:t>
      </w:r>
      <w:r w:rsidR="00B51467" w:rsidRPr="00722392">
        <w:rPr>
          <w:rFonts w:ascii="Arial" w:eastAsia="Arial,Times New Roman" w:hAnsi="Arial" w:cs="Arial"/>
          <w:b/>
          <w:sz w:val="20"/>
          <w:szCs w:val="20"/>
        </w:rPr>
        <w:t>člen</w:t>
      </w:r>
    </w:p>
    <w:p w14:paraId="54889679" w14:textId="6FE9E028" w:rsidR="00B51467" w:rsidRPr="00722392" w:rsidRDefault="00B51467" w:rsidP="001859C8">
      <w:pPr>
        <w:jc w:val="center"/>
        <w:rPr>
          <w:rFonts w:ascii="Arial" w:eastAsia="Arial,Times New Roman" w:hAnsi="Arial" w:cs="Arial"/>
          <w:b/>
          <w:sz w:val="20"/>
          <w:szCs w:val="20"/>
        </w:rPr>
      </w:pPr>
      <w:r w:rsidRPr="00722392">
        <w:rPr>
          <w:rFonts w:ascii="Arial" w:eastAsia="Arial,Times New Roman" w:hAnsi="Arial" w:cs="Arial"/>
          <w:b/>
          <w:sz w:val="20"/>
          <w:szCs w:val="20"/>
        </w:rPr>
        <w:t>(</w:t>
      </w:r>
      <w:r w:rsidR="00D9060B" w:rsidRPr="00722392">
        <w:rPr>
          <w:rFonts w:ascii="Arial" w:eastAsia="Arial,Times New Roman" w:hAnsi="Arial" w:cs="Arial"/>
          <w:b/>
          <w:sz w:val="20"/>
          <w:szCs w:val="20"/>
        </w:rPr>
        <w:t xml:space="preserve">pristojbine </w:t>
      </w:r>
      <w:r w:rsidR="006C7336" w:rsidRPr="00722392">
        <w:rPr>
          <w:rFonts w:ascii="Arial" w:eastAsia="Arial,Times New Roman" w:hAnsi="Arial" w:cs="Arial"/>
          <w:b/>
          <w:sz w:val="20"/>
          <w:szCs w:val="20"/>
        </w:rPr>
        <w:t>ob uvozu in izvozu živil</w:t>
      </w:r>
      <w:r w:rsidRPr="00722392">
        <w:rPr>
          <w:rFonts w:ascii="Arial" w:eastAsia="Arial,Times New Roman" w:hAnsi="Arial" w:cs="Arial"/>
          <w:b/>
          <w:sz w:val="20"/>
          <w:szCs w:val="20"/>
        </w:rPr>
        <w:t>)</w:t>
      </w:r>
    </w:p>
    <w:p w14:paraId="6FC8F6C4" w14:textId="77777777" w:rsidR="001859C8" w:rsidRPr="00722392" w:rsidRDefault="001859C8" w:rsidP="00B51467">
      <w:pPr>
        <w:shd w:val="clear" w:color="auto" w:fill="FFFFFF"/>
        <w:spacing w:after="0" w:line="240" w:lineRule="auto"/>
        <w:jc w:val="center"/>
        <w:rPr>
          <w:rFonts w:ascii="Arial" w:eastAsia="Times New Roman" w:hAnsi="Arial" w:cs="Arial"/>
          <w:b/>
          <w:bCs/>
          <w:sz w:val="20"/>
          <w:szCs w:val="20"/>
          <w:lang w:eastAsia="sl-SI"/>
        </w:rPr>
      </w:pPr>
    </w:p>
    <w:p w14:paraId="170188A2" w14:textId="6AD2AEE8" w:rsidR="00B51467" w:rsidRPr="00722392" w:rsidRDefault="00B51467" w:rsidP="00E85ECA">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Za opravljanje uradnega nadzora kakovosti kmetijskih </w:t>
      </w:r>
      <w:r w:rsidR="00DF0D1B" w:rsidRPr="00722392">
        <w:rPr>
          <w:rFonts w:ascii="Arial" w:eastAsia="Times New Roman" w:hAnsi="Arial" w:cs="Arial"/>
          <w:sz w:val="20"/>
          <w:szCs w:val="20"/>
          <w:lang w:eastAsia="sl-SI"/>
        </w:rPr>
        <w:t>proizvodov</w:t>
      </w:r>
      <w:r w:rsidRPr="00722392">
        <w:rPr>
          <w:rFonts w:ascii="Arial" w:eastAsia="Times New Roman" w:hAnsi="Arial" w:cs="Arial"/>
          <w:sz w:val="20"/>
          <w:szCs w:val="20"/>
          <w:lang w:eastAsia="sl-SI"/>
        </w:rPr>
        <w:t xml:space="preserve"> in živil ob uvozu v EU in izvozu iz EU, izdajo potrdila o kakovosti ter pregled kakovosti</w:t>
      </w:r>
      <w:r w:rsidR="006C7336" w:rsidRPr="00722392">
        <w:rPr>
          <w:rFonts w:ascii="Arial" w:eastAsia="Times New Roman" w:hAnsi="Arial" w:cs="Arial"/>
          <w:sz w:val="20"/>
          <w:szCs w:val="20"/>
          <w:lang w:eastAsia="sl-SI"/>
        </w:rPr>
        <w:t xml:space="preserve"> vlagatelj </w:t>
      </w:r>
      <w:r w:rsidRPr="00722392">
        <w:rPr>
          <w:rFonts w:ascii="Arial" w:eastAsia="Times New Roman" w:hAnsi="Arial" w:cs="Arial"/>
          <w:sz w:val="20"/>
          <w:szCs w:val="20"/>
          <w:lang w:eastAsia="sl-SI"/>
        </w:rPr>
        <w:t xml:space="preserve">plača </w:t>
      </w:r>
      <w:r w:rsidR="007339D2" w:rsidRPr="00722392">
        <w:rPr>
          <w:rFonts w:ascii="Arial" w:eastAsia="Times New Roman" w:hAnsi="Arial" w:cs="Arial"/>
          <w:sz w:val="20"/>
          <w:szCs w:val="20"/>
          <w:lang w:eastAsia="sl-SI"/>
        </w:rPr>
        <w:t>pristojbino</w:t>
      </w:r>
      <w:r w:rsidRPr="00722392">
        <w:rPr>
          <w:rFonts w:ascii="Arial" w:eastAsia="Times New Roman" w:hAnsi="Arial" w:cs="Arial"/>
          <w:sz w:val="20"/>
          <w:szCs w:val="20"/>
          <w:lang w:eastAsia="sl-SI"/>
        </w:rPr>
        <w:t>.</w:t>
      </w:r>
    </w:p>
    <w:p w14:paraId="6A64FBAF" w14:textId="77777777" w:rsidR="004A59B5" w:rsidRPr="00722392" w:rsidRDefault="004A59B5" w:rsidP="00E85ECA">
      <w:pPr>
        <w:shd w:val="clear" w:color="auto" w:fill="FFFFFF"/>
        <w:spacing w:after="0" w:line="240" w:lineRule="auto"/>
        <w:jc w:val="both"/>
        <w:rPr>
          <w:rFonts w:ascii="Arial" w:eastAsia="Times New Roman" w:hAnsi="Arial" w:cs="Arial"/>
          <w:sz w:val="20"/>
          <w:szCs w:val="20"/>
          <w:lang w:eastAsia="sl-SI"/>
        </w:rPr>
      </w:pPr>
    </w:p>
    <w:p w14:paraId="30E37F2D" w14:textId="2F8CDB9D" w:rsidR="00B51467" w:rsidRPr="00722392" w:rsidRDefault="00B51467" w:rsidP="00E85ECA">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(2) </w:t>
      </w:r>
      <w:r w:rsidR="007339D2" w:rsidRPr="00722392">
        <w:rPr>
          <w:rFonts w:ascii="Arial" w:eastAsia="Times New Roman" w:hAnsi="Arial" w:cs="Arial"/>
          <w:sz w:val="20"/>
          <w:szCs w:val="20"/>
          <w:lang w:eastAsia="sl-SI"/>
        </w:rPr>
        <w:t>Pristojbina</w:t>
      </w:r>
      <w:r w:rsidRPr="00722392">
        <w:rPr>
          <w:rFonts w:ascii="Arial" w:eastAsia="Times New Roman" w:hAnsi="Arial" w:cs="Arial"/>
          <w:sz w:val="20"/>
          <w:szCs w:val="20"/>
          <w:lang w:eastAsia="sl-SI"/>
        </w:rPr>
        <w:t xml:space="preserve"> iz prejšnjega odstavka je prihodek proračuna Republike Slovenije in se vplačuje na posebni vplačilni račun, skladno s predpisi, ki urejajo način plačevanja in razpolaganja z javnofinančnimi prihodki.</w:t>
      </w:r>
    </w:p>
    <w:p w14:paraId="028D91DA" w14:textId="77777777" w:rsidR="004A59B5" w:rsidRPr="00722392" w:rsidRDefault="004A59B5" w:rsidP="00E85ECA">
      <w:pPr>
        <w:shd w:val="clear" w:color="auto" w:fill="FFFFFF"/>
        <w:spacing w:after="0" w:line="240" w:lineRule="auto"/>
        <w:jc w:val="both"/>
        <w:rPr>
          <w:rFonts w:ascii="Arial" w:eastAsia="Times New Roman" w:hAnsi="Arial" w:cs="Arial"/>
          <w:sz w:val="20"/>
          <w:szCs w:val="20"/>
          <w:lang w:eastAsia="sl-SI"/>
        </w:rPr>
      </w:pPr>
    </w:p>
    <w:p w14:paraId="2292B066" w14:textId="49D1EE13" w:rsidR="00B51467" w:rsidRPr="00722392" w:rsidRDefault="00B51467" w:rsidP="00E85ECA">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(3) Minister predpiše višino </w:t>
      </w:r>
      <w:r w:rsidR="00094AA5" w:rsidRPr="00722392">
        <w:rPr>
          <w:rFonts w:ascii="Arial" w:eastAsia="Times New Roman" w:hAnsi="Arial" w:cs="Arial"/>
          <w:sz w:val="20"/>
          <w:szCs w:val="20"/>
          <w:lang w:eastAsia="sl-SI"/>
        </w:rPr>
        <w:t>pristojbin</w:t>
      </w:r>
      <w:r w:rsidRPr="00722392">
        <w:rPr>
          <w:rFonts w:ascii="Arial" w:eastAsia="Times New Roman" w:hAnsi="Arial" w:cs="Arial"/>
          <w:sz w:val="20"/>
          <w:szCs w:val="20"/>
          <w:lang w:eastAsia="sl-SI"/>
        </w:rPr>
        <w:t xml:space="preserve"> glede na vrsto in količino kmetijskih </w:t>
      </w:r>
      <w:r w:rsidR="00763E65" w:rsidRPr="00722392">
        <w:rPr>
          <w:rFonts w:ascii="Arial" w:eastAsia="Times New Roman" w:hAnsi="Arial" w:cs="Arial"/>
          <w:sz w:val="20"/>
          <w:szCs w:val="20"/>
          <w:lang w:eastAsia="sl-SI"/>
        </w:rPr>
        <w:t xml:space="preserve">proizvodov </w:t>
      </w:r>
      <w:r w:rsidRPr="00722392">
        <w:rPr>
          <w:rFonts w:ascii="Arial" w:eastAsia="Times New Roman" w:hAnsi="Arial" w:cs="Arial"/>
          <w:sz w:val="20"/>
          <w:szCs w:val="20"/>
          <w:lang w:eastAsia="sl-SI"/>
        </w:rPr>
        <w:t>in živil.</w:t>
      </w:r>
    </w:p>
    <w:p w14:paraId="6239E76E" w14:textId="7EF107C4" w:rsidR="00230D9C" w:rsidRPr="00722392" w:rsidRDefault="00230D9C" w:rsidP="00230D9C">
      <w:pPr>
        <w:spacing w:after="0" w:line="240" w:lineRule="auto"/>
        <w:jc w:val="both"/>
        <w:textAlignment w:val="baseline"/>
        <w:rPr>
          <w:rFonts w:ascii="Arial" w:eastAsia="Times New Roman" w:hAnsi="Arial" w:cs="Arial"/>
          <w:sz w:val="20"/>
          <w:szCs w:val="20"/>
        </w:rPr>
      </w:pPr>
    </w:p>
    <w:p w14:paraId="484F71A1" w14:textId="77777777" w:rsidR="001103B9" w:rsidRPr="00722392" w:rsidRDefault="001103B9" w:rsidP="001103B9">
      <w:pPr>
        <w:spacing w:after="0" w:line="240" w:lineRule="auto"/>
        <w:jc w:val="both"/>
        <w:textAlignment w:val="baseline"/>
        <w:rPr>
          <w:rFonts w:ascii="Arial" w:eastAsia="Times New Roman" w:hAnsi="Arial" w:cs="Arial"/>
          <w:sz w:val="20"/>
          <w:szCs w:val="20"/>
        </w:rPr>
      </w:pPr>
    </w:p>
    <w:p w14:paraId="2AC6FBA4" w14:textId="77777777" w:rsidR="001103B9" w:rsidRPr="00722392" w:rsidRDefault="001103B9" w:rsidP="00DA3F92">
      <w:pPr>
        <w:tabs>
          <w:tab w:val="left" w:pos="5529"/>
        </w:tabs>
        <w:ind w:left="360"/>
        <w:jc w:val="center"/>
        <w:rPr>
          <w:rFonts w:ascii="Arial" w:eastAsia="Times New Roman" w:hAnsi="Arial" w:cs="Arial"/>
          <w:b/>
          <w:sz w:val="20"/>
          <w:szCs w:val="20"/>
          <w:u w:val="single"/>
        </w:rPr>
      </w:pPr>
      <w:r w:rsidRPr="00722392">
        <w:rPr>
          <w:rFonts w:ascii="Arial" w:eastAsia="Times New Roman" w:hAnsi="Arial" w:cs="Arial"/>
          <w:b/>
          <w:sz w:val="20"/>
          <w:szCs w:val="20"/>
          <w:u w:val="single"/>
        </w:rPr>
        <w:t>III. Sheme kakovosti</w:t>
      </w:r>
    </w:p>
    <w:p w14:paraId="2EB0875D" w14:textId="69B15F92" w:rsidR="001103B9" w:rsidRPr="00722392" w:rsidRDefault="00781A94" w:rsidP="00781A94">
      <w:pPr>
        <w:jc w:val="center"/>
        <w:rPr>
          <w:rFonts w:ascii="Arial" w:eastAsia="Arial,Times New Roman" w:hAnsi="Arial" w:cs="Arial"/>
          <w:b/>
          <w:sz w:val="20"/>
          <w:szCs w:val="20"/>
        </w:rPr>
      </w:pPr>
      <w:r w:rsidRPr="00722392">
        <w:rPr>
          <w:rFonts w:ascii="Arial" w:eastAsia="Arial,Times New Roman" w:hAnsi="Arial" w:cs="Arial"/>
          <w:b/>
          <w:sz w:val="20"/>
          <w:szCs w:val="20"/>
        </w:rPr>
        <w:t>1</w:t>
      </w:r>
      <w:r w:rsidR="001859C8" w:rsidRPr="00722392">
        <w:rPr>
          <w:rFonts w:ascii="Arial" w:eastAsia="Arial,Times New Roman" w:hAnsi="Arial" w:cs="Arial"/>
          <w:b/>
          <w:sz w:val="20"/>
          <w:szCs w:val="20"/>
        </w:rPr>
        <w:t>2</w:t>
      </w:r>
      <w:r w:rsidRPr="00722392">
        <w:rPr>
          <w:rFonts w:ascii="Arial" w:eastAsia="Arial,Times New Roman" w:hAnsi="Arial" w:cs="Arial"/>
          <w:b/>
          <w:sz w:val="20"/>
          <w:szCs w:val="20"/>
        </w:rPr>
        <w:t xml:space="preserve">. </w:t>
      </w:r>
      <w:r w:rsidR="00D84079" w:rsidRPr="00722392">
        <w:rPr>
          <w:rFonts w:ascii="Arial" w:eastAsia="Arial,Times New Roman" w:hAnsi="Arial" w:cs="Arial"/>
          <w:b/>
          <w:sz w:val="20"/>
          <w:szCs w:val="20"/>
        </w:rPr>
        <w:t>č</w:t>
      </w:r>
      <w:r w:rsidR="001103B9" w:rsidRPr="00722392">
        <w:rPr>
          <w:rFonts w:ascii="Arial" w:eastAsia="Arial,Times New Roman" w:hAnsi="Arial" w:cs="Arial"/>
          <w:b/>
          <w:sz w:val="20"/>
          <w:szCs w:val="20"/>
        </w:rPr>
        <w:t>len</w:t>
      </w:r>
    </w:p>
    <w:p w14:paraId="4545CAE2" w14:textId="77777777" w:rsidR="001103B9" w:rsidRPr="00722392" w:rsidRDefault="001103B9" w:rsidP="00781A94">
      <w:pPr>
        <w:jc w:val="center"/>
        <w:rPr>
          <w:rFonts w:ascii="Arial" w:eastAsia="Arial,Times New Roman" w:hAnsi="Arial" w:cs="Arial"/>
          <w:b/>
          <w:sz w:val="20"/>
          <w:szCs w:val="20"/>
        </w:rPr>
      </w:pPr>
      <w:r w:rsidRPr="00722392">
        <w:rPr>
          <w:rFonts w:ascii="Arial" w:eastAsia="Arial,Times New Roman" w:hAnsi="Arial" w:cs="Arial"/>
          <w:b/>
          <w:sz w:val="20"/>
          <w:szCs w:val="20"/>
        </w:rPr>
        <w:t>(sheme kakovosti)</w:t>
      </w:r>
    </w:p>
    <w:p w14:paraId="2185209D" w14:textId="345D56E6" w:rsidR="001103B9" w:rsidRPr="00722392" w:rsidRDefault="001103B9" w:rsidP="001103B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es-ES" w:eastAsia="x-none"/>
        </w:rPr>
        <w:lastRenderedPageBreak/>
        <w:t xml:space="preserve">(1) Proizvajalci, ki izpolnjujejo pogoje predpisane s predpisi Unije, ki urejajo sheme kakovosti vin, žganih pijač ter kmetijskih proizvodov in živil oziroma s tem zakonom, lahko na podlagi </w:t>
      </w:r>
      <w:r w:rsidRPr="00722392">
        <w:rPr>
          <w:rFonts w:ascii="Arial" w:eastAsia="Times New Roman" w:hAnsi="Arial" w:cs="Arial"/>
          <w:sz w:val="20"/>
          <w:szCs w:val="20"/>
          <w:lang w:eastAsia="x-none"/>
        </w:rPr>
        <w:t>evropskih ali nacionalnih shem</w:t>
      </w:r>
      <w:r w:rsidRPr="00722392">
        <w:rPr>
          <w:rFonts w:ascii="Arial" w:eastAsia="Times New Roman" w:hAnsi="Arial" w:cs="Arial"/>
          <w:sz w:val="20"/>
          <w:szCs w:val="20"/>
          <w:lang w:val="es-ES" w:eastAsia="x-none"/>
        </w:rPr>
        <w:t xml:space="preserve"> kakovosti</w:t>
      </w:r>
      <w:r w:rsidRPr="00722392">
        <w:rPr>
          <w:rFonts w:ascii="Arial" w:eastAsia="Times New Roman" w:hAnsi="Arial" w:cs="Arial"/>
          <w:sz w:val="20"/>
          <w:szCs w:val="20"/>
          <w:lang w:eastAsia="x-none"/>
        </w:rPr>
        <w:t xml:space="preserve"> s ciljem razlikovanja na trgu</w:t>
      </w:r>
      <w:r w:rsidRPr="00722392">
        <w:rPr>
          <w:rFonts w:ascii="Arial" w:eastAsia="Times New Roman" w:hAnsi="Arial" w:cs="Arial"/>
          <w:sz w:val="20"/>
          <w:szCs w:val="20"/>
          <w:lang w:val="es-ES" w:eastAsia="x-none"/>
        </w:rPr>
        <w:t xml:space="preserve">, </w:t>
      </w:r>
      <w:r w:rsidRPr="00722392">
        <w:rPr>
          <w:rFonts w:ascii="Arial" w:eastAsia="Times New Roman" w:hAnsi="Arial" w:cs="Arial"/>
          <w:sz w:val="20"/>
          <w:szCs w:val="20"/>
          <w:lang w:eastAsia="x-none"/>
        </w:rPr>
        <w:t>svoje proizvode dodatno označujejo z označbami ali simboli, povezanimi s shemami kakovosti in s tem vplivajo na pospeševanje proizvodnje, ki je tržno zanimiva in prepoznavna za potrošnika.</w:t>
      </w:r>
    </w:p>
    <w:p w14:paraId="0B40D8B7" w14:textId="77777777" w:rsidR="001103B9" w:rsidRPr="00722392" w:rsidRDefault="001103B9" w:rsidP="001103B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(2) Sheme kakovosti so prostovoljne in dostopne vsem zainteresiranim proizvajalcem, označene s posebnimi označbami, besedami ali simboli ter pomenijo opredelitev posebnih meril in zahtev, ki se lahko nanašajo na značilnosti postopkov reje, pridelave oziroma predelave, ki presegajo  predpisano kakovost ali pogoje glede varstva zdravja ljudi, živali ali rastlin, dobrega počutja živali ali zaščite okolja, trajnostnega pristopa in so pomembne za pospeševanje proizvodnje višje ali posebne kakovosti, ki je tržno zanimiva in prepoznavna za potrošnika.</w:t>
      </w:r>
    </w:p>
    <w:p w14:paraId="51C6A85D" w14:textId="2EF10032" w:rsidR="001103B9" w:rsidRPr="00722392" w:rsidRDefault="001103B9" w:rsidP="001103B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(3) S predpisi Unije, ki urejajo sheme kakovosti, so opredeljene naslednje sheme kakovosti (v nadaljnjem besedilu: evropske sheme kakovosti):</w:t>
      </w:r>
    </w:p>
    <w:p w14:paraId="4D35E75A" w14:textId="77777777" w:rsidR="001103B9" w:rsidRPr="00722392" w:rsidRDefault="001103B9" w:rsidP="00B97368">
      <w:pPr>
        <w:pStyle w:val="Odstavekseznama"/>
        <w:numPr>
          <w:ilvl w:val="0"/>
          <w:numId w:val="14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geografske označbe (zaščitena označba porekla in zaščitena geografska označba za vina ter kmetijske proizvode in živila ter geografska označba za žgane pijače),</w:t>
      </w:r>
    </w:p>
    <w:p w14:paraId="27F9534B" w14:textId="77777777" w:rsidR="001103B9" w:rsidRPr="00722392" w:rsidRDefault="001103B9" w:rsidP="00B97368">
      <w:pPr>
        <w:pStyle w:val="Odstavekseznama"/>
        <w:numPr>
          <w:ilvl w:val="0"/>
          <w:numId w:val="14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zajamčena tradicionalna posebnost za kmetijske proizvode in živila,</w:t>
      </w:r>
    </w:p>
    <w:p w14:paraId="22FD37CB" w14:textId="22B3BAEA" w:rsidR="001103B9" w:rsidRPr="00722392" w:rsidRDefault="001103B9" w:rsidP="00B97368">
      <w:pPr>
        <w:pStyle w:val="Odstavekseznama"/>
        <w:numPr>
          <w:ilvl w:val="0"/>
          <w:numId w:val="14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ekološka pridelava in predelava ekoloških proizvodov</w:t>
      </w:r>
      <w:r w:rsidR="00D06A7B" w:rsidRPr="00722392">
        <w:rPr>
          <w:rFonts w:ascii="Arial" w:eastAsia="Times New Roman" w:hAnsi="Arial" w:cs="Arial"/>
          <w:sz w:val="20"/>
          <w:szCs w:val="20"/>
          <w:lang w:val="es-ES" w:eastAsia="x-none"/>
        </w:rPr>
        <w:t xml:space="preserve"> in živil</w:t>
      </w:r>
      <w:r w:rsidRPr="00722392">
        <w:rPr>
          <w:rFonts w:ascii="Arial" w:eastAsia="Times New Roman" w:hAnsi="Arial" w:cs="Arial"/>
          <w:sz w:val="20"/>
          <w:szCs w:val="20"/>
          <w:lang w:val="es-ES" w:eastAsia="x-none"/>
        </w:rPr>
        <w:t xml:space="preserve"> ter</w:t>
      </w:r>
    </w:p>
    <w:p w14:paraId="67522E86" w14:textId="77777777" w:rsidR="001103B9" w:rsidRPr="00722392" w:rsidRDefault="001103B9" w:rsidP="00B97368">
      <w:pPr>
        <w:pStyle w:val="Odstavekseznama"/>
        <w:numPr>
          <w:ilvl w:val="0"/>
          <w:numId w:val="14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neobvezne navedbe kakovosti za kmetijske proizvode in živila.</w:t>
      </w:r>
    </w:p>
    <w:p w14:paraId="56CFCB55" w14:textId="77777777" w:rsidR="001103B9" w:rsidRPr="00722392" w:rsidRDefault="001103B9" w:rsidP="001103B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(4) S tem zakonom so opredeljene naslednje sheme kakovosti (v nadaljnjem besedilu: nacionalne sheme kakovosti):</w:t>
      </w:r>
    </w:p>
    <w:p w14:paraId="7CB850FE" w14:textId="77777777" w:rsidR="001103B9" w:rsidRPr="00722392" w:rsidRDefault="001103B9" w:rsidP="00B97368">
      <w:pPr>
        <w:pStyle w:val="Odstavekseznama"/>
        <w:numPr>
          <w:ilvl w:val="0"/>
          <w:numId w:val="147"/>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višja kakovost,</w:t>
      </w:r>
    </w:p>
    <w:p w14:paraId="46082DAA" w14:textId="77777777" w:rsidR="001103B9" w:rsidRPr="00722392" w:rsidRDefault="001103B9" w:rsidP="00B97368">
      <w:pPr>
        <w:pStyle w:val="Odstavekseznama"/>
        <w:numPr>
          <w:ilvl w:val="0"/>
          <w:numId w:val="147"/>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izbrana kakovost,</w:t>
      </w:r>
    </w:p>
    <w:p w14:paraId="42CCA34E" w14:textId="77777777" w:rsidR="001103B9" w:rsidRPr="00722392" w:rsidRDefault="001103B9" w:rsidP="00B97368">
      <w:pPr>
        <w:pStyle w:val="Odstavekseznama"/>
        <w:numPr>
          <w:ilvl w:val="0"/>
          <w:numId w:val="147"/>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živilo iz živalim prijazne reje,</w:t>
      </w:r>
    </w:p>
    <w:p w14:paraId="3D00BB90" w14:textId="1484EBEC" w:rsidR="001103B9" w:rsidRPr="00722392" w:rsidRDefault="001103B9" w:rsidP="00B97368">
      <w:pPr>
        <w:pStyle w:val="Odstavekseznama"/>
        <w:numPr>
          <w:ilvl w:val="0"/>
          <w:numId w:val="147"/>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integrirana pridelava</w:t>
      </w:r>
      <w:r w:rsidR="000676DA" w:rsidRPr="00722392">
        <w:rPr>
          <w:rFonts w:ascii="Arial" w:eastAsia="Times New Roman" w:hAnsi="Arial" w:cs="Arial"/>
          <w:sz w:val="20"/>
          <w:szCs w:val="20"/>
          <w:lang w:val="es-ES" w:eastAsia="x-none"/>
        </w:rPr>
        <w:t>.</w:t>
      </w:r>
      <w:r w:rsidRPr="00722392">
        <w:rPr>
          <w:rFonts w:ascii="Arial" w:eastAsia="Times New Roman" w:hAnsi="Arial" w:cs="Arial"/>
          <w:sz w:val="20"/>
          <w:szCs w:val="20"/>
          <w:lang w:val="es-ES" w:eastAsia="x-none"/>
        </w:rPr>
        <w:t xml:space="preserve">  </w:t>
      </w:r>
    </w:p>
    <w:p w14:paraId="1B0DB241" w14:textId="57EEBDCA" w:rsidR="001103B9" w:rsidRPr="00722392" w:rsidRDefault="001103B9" w:rsidP="001103B9">
      <w:pPr>
        <w:pStyle w:val="Odstavekseznama"/>
        <w:shd w:val="clear" w:color="auto" w:fill="FFFFFF"/>
        <w:autoSpaceDE w:val="0"/>
        <w:autoSpaceDN w:val="0"/>
        <w:adjustRightInd w:val="0"/>
        <w:spacing w:before="480" w:after="0" w:line="240" w:lineRule="auto"/>
        <w:jc w:val="both"/>
        <w:rPr>
          <w:rFonts w:ascii="Arial" w:hAnsi="Arial" w:cs="Arial"/>
          <w:b/>
          <w:bCs/>
          <w:i/>
          <w:sz w:val="20"/>
          <w:szCs w:val="20"/>
          <w:u w:val="single"/>
        </w:rPr>
      </w:pPr>
    </w:p>
    <w:p w14:paraId="7CF3DB2D" w14:textId="77777777" w:rsidR="00E520D9" w:rsidRPr="00722392" w:rsidRDefault="00E520D9" w:rsidP="001103B9">
      <w:pPr>
        <w:pStyle w:val="Odstavekseznama"/>
        <w:shd w:val="clear" w:color="auto" w:fill="FFFFFF"/>
        <w:autoSpaceDE w:val="0"/>
        <w:autoSpaceDN w:val="0"/>
        <w:adjustRightInd w:val="0"/>
        <w:spacing w:before="480" w:after="0" w:line="240" w:lineRule="auto"/>
        <w:jc w:val="both"/>
        <w:rPr>
          <w:rFonts w:ascii="Arial" w:hAnsi="Arial" w:cs="Arial"/>
          <w:b/>
          <w:bCs/>
          <w:i/>
          <w:sz w:val="20"/>
          <w:szCs w:val="20"/>
          <w:u w:val="single"/>
        </w:rPr>
      </w:pPr>
    </w:p>
    <w:p w14:paraId="777C2008" w14:textId="77777777" w:rsidR="001103B9" w:rsidRPr="00722392" w:rsidRDefault="001103B9" w:rsidP="001103B9">
      <w:pPr>
        <w:pStyle w:val="Odstavekseznama"/>
        <w:shd w:val="clear" w:color="auto" w:fill="FFFFFF"/>
        <w:autoSpaceDE w:val="0"/>
        <w:autoSpaceDN w:val="0"/>
        <w:adjustRightInd w:val="0"/>
        <w:spacing w:before="480" w:after="0" w:line="240" w:lineRule="auto"/>
        <w:ind w:left="1080"/>
        <w:jc w:val="both"/>
        <w:rPr>
          <w:rFonts w:ascii="Arial" w:eastAsia="Times New Roman" w:hAnsi="Arial" w:cs="Arial"/>
          <w:b/>
          <w:bCs/>
          <w:sz w:val="20"/>
          <w:szCs w:val="20"/>
          <w:lang w:eastAsia="sl-SI"/>
        </w:rPr>
      </w:pPr>
      <w:r w:rsidRPr="00722392">
        <w:rPr>
          <w:rFonts w:ascii="Arial" w:hAnsi="Arial" w:cs="Arial"/>
          <w:b/>
          <w:bCs/>
          <w:i/>
          <w:sz w:val="20"/>
          <w:szCs w:val="20"/>
          <w:u w:val="single"/>
        </w:rPr>
        <w:t xml:space="preserve">a. Evropske sheme kakovosti s prehodno nacionalno zaščito </w:t>
      </w:r>
    </w:p>
    <w:p w14:paraId="6FE5CA7D" w14:textId="7B756530" w:rsidR="001103B9" w:rsidRPr="00722392" w:rsidRDefault="001103B9" w:rsidP="001103B9">
      <w:pPr>
        <w:pStyle w:val="Odstavekseznama"/>
        <w:shd w:val="clear" w:color="auto" w:fill="FFFFFF"/>
        <w:autoSpaceDE w:val="0"/>
        <w:autoSpaceDN w:val="0"/>
        <w:adjustRightInd w:val="0"/>
        <w:spacing w:before="480" w:after="0" w:line="240" w:lineRule="auto"/>
        <w:rPr>
          <w:rFonts w:ascii="Arial" w:eastAsia="Times New Roman" w:hAnsi="Arial" w:cs="Arial"/>
          <w:b/>
          <w:bCs/>
          <w:sz w:val="20"/>
          <w:szCs w:val="20"/>
          <w:lang w:eastAsia="sl-SI"/>
        </w:rPr>
      </w:pPr>
    </w:p>
    <w:p w14:paraId="61B7C9E9" w14:textId="77777777" w:rsidR="00C55011" w:rsidRPr="00722392" w:rsidRDefault="00C55011" w:rsidP="001103B9">
      <w:pPr>
        <w:pStyle w:val="Odstavekseznama"/>
        <w:shd w:val="clear" w:color="auto" w:fill="FFFFFF"/>
        <w:autoSpaceDE w:val="0"/>
        <w:autoSpaceDN w:val="0"/>
        <w:adjustRightInd w:val="0"/>
        <w:spacing w:before="480" w:after="0" w:line="240" w:lineRule="auto"/>
        <w:rPr>
          <w:rFonts w:ascii="Arial" w:eastAsia="Times New Roman" w:hAnsi="Arial" w:cs="Arial"/>
          <w:b/>
          <w:bCs/>
          <w:sz w:val="20"/>
          <w:szCs w:val="20"/>
          <w:lang w:eastAsia="sl-SI"/>
        </w:rPr>
      </w:pPr>
    </w:p>
    <w:p w14:paraId="5D9619B7" w14:textId="23438072" w:rsidR="001103B9" w:rsidRPr="00722392" w:rsidRDefault="00781A94" w:rsidP="00781A94">
      <w:pPr>
        <w:jc w:val="center"/>
        <w:rPr>
          <w:rFonts w:ascii="Arial" w:eastAsia="Arial,Times New Roman" w:hAnsi="Arial" w:cs="Arial"/>
          <w:b/>
          <w:sz w:val="20"/>
          <w:szCs w:val="20"/>
        </w:rPr>
      </w:pPr>
      <w:r w:rsidRPr="00722392">
        <w:rPr>
          <w:rFonts w:ascii="Arial" w:eastAsia="Arial,Times New Roman" w:hAnsi="Arial" w:cs="Arial"/>
          <w:b/>
          <w:sz w:val="20"/>
          <w:szCs w:val="20"/>
        </w:rPr>
        <w:t>1</w:t>
      </w:r>
      <w:r w:rsidR="001859C8" w:rsidRPr="00722392">
        <w:rPr>
          <w:rFonts w:ascii="Arial" w:eastAsia="Arial,Times New Roman" w:hAnsi="Arial" w:cs="Arial"/>
          <w:b/>
          <w:sz w:val="20"/>
          <w:szCs w:val="20"/>
        </w:rPr>
        <w:t>3</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62656881" w14:textId="77777777" w:rsidR="001103B9" w:rsidRPr="00722392" w:rsidRDefault="001103B9" w:rsidP="00781A94">
      <w:pPr>
        <w:jc w:val="center"/>
        <w:rPr>
          <w:rFonts w:ascii="Arial" w:eastAsia="Arial,Times New Roman" w:hAnsi="Arial" w:cs="Arial"/>
          <w:b/>
          <w:sz w:val="20"/>
          <w:szCs w:val="20"/>
        </w:rPr>
      </w:pPr>
      <w:r w:rsidRPr="00722392">
        <w:rPr>
          <w:rFonts w:ascii="Arial" w:eastAsia="Arial,Times New Roman" w:hAnsi="Arial" w:cs="Arial"/>
          <w:b/>
          <w:sz w:val="20"/>
          <w:szCs w:val="20"/>
        </w:rPr>
        <w:t>(geografske označbe)</w:t>
      </w:r>
    </w:p>
    <w:p w14:paraId="676713B3" w14:textId="77777777" w:rsidR="001103B9" w:rsidRPr="00722392" w:rsidRDefault="001103B9" w:rsidP="00167305">
      <w:pPr>
        <w:pStyle w:val="Odstavekseznama"/>
        <w:numPr>
          <w:ilvl w:val="0"/>
          <w:numId w:val="17"/>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Ministrstvo je pristojni organ za odločanje o prehodni nacionalni zaščiti kmetijskih proizvodov, živil, vin in žganih pijač za naslednje geografske označbe (v nadaljnjem besedilu: postopek prehodne nacionalne zaščite):</w:t>
      </w:r>
    </w:p>
    <w:p w14:paraId="786B9703" w14:textId="6F27DB0D" w:rsidR="001103B9" w:rsidRPr="00722392" w:rsidRDefault="001103B9" w:rsidP="001103B9">
      <w:pPr>
        <w:pStyle w:val="Odstavekseznama"/>
        <w:numPr>
          <w:ilvl w:val="0"/>
          <w:numId w:val="60"/>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»označba porekla«</w:t>
      </w:r>
      <w:r w:rsidR="00A81EC4" w:rsidRPr="00722392">
        <w:rPr>
          <w:rFonts w:ascii="Arial" w:eastAsia="Times New Roman" w:hAnsi="Arial" w:cs="Arial"/>
          <w:sz w:val="20"/>
          <w:szCs w:val="20"/>
          <w:lang w:eastAsia="x-none"/>
        </w:rPr>
        <w:t xml:space="preserve"> in »geografska označba« </w:t>
      </w:r>
      <w:r w:rsidRPr="00722392">
        <w:rPr>
          <w:rFonts w:ascii="Arial" w:eastAsia="Times New Roman" w:hAnsi="Arial" w:cs="Arial"/>
          <w:sz w:val="20"/>
          <w:szCs w:val="20"/>
          <w:lang w:eastAsia="x-none"/>
        </w:rPr>
        <w:t xml:space="preserve"> iz 46. člena </w:t>
      </w:r>
      <w:bookmarkStart w:id="2" w:name="_Hlk188364308"/>
      <w:r w:rsidRPr="00722392">
        <w:rPr>
          <w:rFonts w:ascii="Arial" w:eastAsia="Times New Roman" w:hAnsi="Arial" w:cs="Arial"/>
          <w:sz w:val="20"/>
          <w:szCs w:val="20"/>
          <w:lang w:eastAsia="x-none"/>
        </w:rPr>
        <w:t>Uredbe 1143/2024/EU</w:t>
      </w:r>
      <w:bookmarkEnd w:id="2"/>
      <w:r w:rsidRPr="00722392">
        <w:rPr>
          <w:rFonts w:ascii="Arial" w:eastAsia="Times New Roman" w:hAnsi="Arial" w:cs="Arial"/>
          <w:sz w:val="20"/>
          <w:szCs w:val="20"/>
          <w:lang w:eastAsia="x-none"/>
        </w:rPr>
        <w:t xml:space="preserve">, </w:t>
      </w:r>
    </w:p>
    <w:p w14:paraId="271A9254" w14:textId="271A9254" w:rsidR="001103B9" w:rsidRPr="00722392" w:rsidRDefault="001103B9" w:rsidP="001103B9">
      <w:pPr>
        <w:pStyle w:val="Odstavekseznama"/>
        <w:numPr>
          <w:ilvl w:val="0"/>
          <w:numId w:val="60"/>
        </w:numPr>
        <w:spacing w:after="0" w:line="240" w:lineRule="auto"/>
        <w:rPr>
          <w:rFonts w:ascii="Arial" w:eastAsia="Times New Roman" w:hAnsi="Arial" w:cs="Arial"/>
          <w:sz w:val="20"/>
          <w:szCs w:val="20"/>
          <w:lang w:eastAsia="x-none"/>
        </w:rPr>
      </w:pPr>
      <w:r w:rsidRPr="00722392">
        <w:rPr>
          <w:rFonts w:ascii="Arial" w:eastAsia="Arial" w:hAnsi="Arial" w:cs="Arial"/>
          <w:sz w:val="20"/>
          <w:szCs w:val="20"/>
          <w:lang w:eastAsia="x-none"/>
        </w:rPr>
        <w:t>»geografska označba« za žgane pijače iz četrtega odstavka 3. člena Uredbe 2019/787/EU</w:t>
      </w:r>
      <w:r w:rsidR="271A9254" w:rsidRPr="00722392">
        <w:rPr>
          <w:rFonts w:ascii="Arial" w:eastAsia="Arial" w:hAnsi="Arial" w:cs="Arial"/>
          <w:sz w:val="20"/>
          <w:szCs w:val="20"/>
          <w:lang w:eastAsia="x-none"/>
        </w:rPr>
        <w:t>,</w:t>
      </w:r>
    </w:p>
    <w:p w14:paraId="0EA5EB97" w14:textId="59832371" w:rsidR="001103B9" w:rsidRPr="00722392" w:rsidRDefault="271A9254" w:rsidP="271A9254">
      <w:pPr>
        <w:numPr>
          <w:ilvl w:val="0"/>
          <w:numId w:val="60"/>
        </w:numPr>
        <w:spacing w:after="0" w:line="240" w:lineRule="auto"/>
        <w:rPr>
          <w:rFonts w:ascii="Arial" w:eastAsia="Times New Roman" w:hAnsi="Arial" w:cs="Arial"/>
          <w:sz w:val="20"/>
          <w:szCs w:val="20"/>
          <w:lang w:eastAsia="x-none"/>
        </w:rPr>
      </w:pPr>
      <w:r w:rsidRPr="00722392">
        <w:rPr>
          <w:rFonts w:ascii="Arial" w:eastAsia="Arial" w:hAnsi="Arial" w:cs="Arial"/>
          <w:sz w:val="20"/>
          <w:szCs w:val="20"/>
        </w:rPr>
        <w:t>»označba porekla in geografska označba« za vino iz 93. člena Uredbe 1308/2013/EU</w:t>
      </w:r>
      <w:r w:rsidR="001103B9" w:rsidRPr="00722392">
        <w:rPr>
          <w:rFonts w:ascii="Arial" w:eastAsia="Arial" w:hAnsi="Arial" w:cs="Arial"/>
          <w:sz w:val="20"/>
          <w:szCs w:val="20"/>
        </w:rPr>
        <w:t>.</w:t>
      </w:r>
    </w:p>
    <w:p w14:paraId="0E4BB775" w14:textId="77777777" w:rsidR="001103B9" w:rsidRPr="00722392" w:rsidRDefault="001103B9" w:rsidP="001103B9">
      <w:pPr>
        <w:pStyle w:val="Odstavekseznama"/>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p>
    <w:p w14:paraId="09C9AE71" w14:textId="77F7D56E" w:rsidR="001103B9" w:rsidRPr="00722392" w:rsidRDefault="001103B9" w:rsidP="00167305">
      <w:pPr>
        <w:pStyle w:val="Odstavekseznama"/>
        <w:numPr>
          <w:ilvl w:val="0"/>
          <w:numId w:val="17"/>
        </w:numPr>
        <w:overflowPunct w:val="0"/>
        <w:autoSpaceDE w:val="0"/>
        <w:autoSpaceDN w:val="0"/>
        <w:adjustRightInd w:val="0"/>
        <w:spacing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Postopek prehodne nacionalne zaščite iz prejšnjega odstavka se začne z vlogo, ki jo na ministrstvo vloži skupina proizvajalcev iz prvega odstavka 9. člena Uredbe 1143/2024/EU (v nadaljnjem besedilu: vlagatelj).</w:t>
      </w:r>
    </w:p>
    <w:p w14:paraId="4B94EF76" w14:textId="73F298E2" w:rsidR="000F4C74" w:rsidRPr="00722392" w:rsidRDefault="000F4C74" w:rsidP="000F4C74">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14:paraId="672C7D0A" w14:textId="77777777" w:rsidR="00E520D9" w:rsidRPr="00722392" w:rsidRDefault="00E520D9" w:rsidP="000F4C74">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14:paraId="42365F6A" w14:textId="6912E343" w:rsidR="001103B9" w:rsidRPr="00722392" w:rsidRDefault="00781A94" w:rsidP="00490E39">
      <w:pPr>
        <w:jc w:val="center"/>
        <w:rPr>
          <w:rFonts w:ascii="Arial" w:eastAsia="Arial,Times New Roman" w:hAnsi="Arial" w:cs="Arial"/>
          <w:b/>
          <w:sz w:val="20"/>
          <w:szCs w:val="20"/>
        </w:rPr>
      </w:pPr>
      <w:r w:rsidRPr="00722392">
        <w:rPr>
          <w:rFonts w:ascii="Arial" w:eastAsia="Arial,Times New Roman" w:hAnsi="Arial" w:cs="Arial"/>
          <w:b/>
          <w:sz w:val="20"/>
          <w:szCs w:val="20"/>
        </w:rPr>
        <w:t>1</w:t>
      </w:r>
      <w:r w:rsidR="001859C8" w:rsidRPr="00722392">
        <w:rPr>
          <w:rFonts w:ascii="Arial" w:eastAsia="Arial,Times New Roman" w:hAnsi="Arial" w:cs="Arial"/>
          <w:b/>
          <w:sz w:val="20"/>
          <w:szCs w:val="20"/>
        </w:rPr>
        <w:t>4</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3AF72F63" w14:textId="77777777"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(vloga) </w:t>
      </w:r>
    </w:p>
    <w:p w14:paraId="37E1C68D" w14:textId="4B595505" w:rsidR="001103B9" w:rsidRPr="00722392" w:rsidRDefault="001103B9" w:rsidP="00167305">
      <w:pPr>
        <w:pStyle w:val="Odstavekseznama"/>
        <w:numPr>
          <w:ilvl w:val="0"/>
          <w:numId w:val="32"/>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lastRenderedPageBreak/>
        <w:t xml:space="preserve">Vloga iz drugega odstavka prejšnjega člena vsebuje </w:t>
      </w:r>
      <w:r w:rsidR="00D06A7B" w:rsidRPr="00722392">
        <w:rPr>
          <w:rFonts w:ascii="Arial" w:eastAsia="Times New Roman" w:hAnsi="Arial" w:cs="Arial"/>
          <w:sz w:val="20"/>
          <w:szCs w:val="20"/>
          <w:lang w:eastAsia="x-none"/>
        </w:rPr>
        <w:t>poleg dokumentov</w:t>
      </w:r>
      <w:r w:rsidRPr="00722392">
        <w:rPr>
          <w:rFonts w:ascii="Arial" w:eastAsia="Times New Roman" w:hAnsi="Arial" w:cs="Arial"/>
          <w:sz w:val="20"/>
          <w:szCs w:val="20"/>
          <w:lang w:eastAsia="x-none"/>
        </w:rPr>
        <w:t xml:space="preserve"> iz drugega odstavka 10. člena Uredbe 1143/2024/EU t</w:t>
      </w:r>
      <w:r w:rsidR="00D06A7B" w:rsidRPr="00722392">
        <w:rPr>
          <w:rFonts w:ascii="Arial" w:eastAsia="Times New Roman" w:hAnsi="Arial" w:cs="Arial"/>
          <w:sz w:val="20"/>
          <w:szCs w:val="20"/>
          <w:lang w:eastAsia="x-none"/>
        </w:rPr>
        <w:t>udi</w:t>
      </w:r>
      <w:r w:rsidRPr="00722392">
        <w:rPr>
          <w:rFonts w:ascii="Arial" w:eastAsia="Times New Roman" w:hAnsi="Arial" w:cs="Arial"/>
          <w:sz w:val="20"/>
          <w:szCs w:val="20"/>
          <w:lang w:eastAsia="x-none"/>
        </w:rPr>
        <w:t>:</w:t>
      </w:r>
    </w:p>
    <w:p w14:paraId="6B8AE40A" w14:textId="77777777" w:rsidR="001103B9" w:rsidRPr="00722392" w:rsidRDefault="001103B9" w:rsidP="001103B9">
      <w:pPr>
        <w:pStyle w:val="Odstavekseznama"/>
        <w:numPr>
          <w:ilvl w:val="0"/>
          <w:numId w:val="1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identifikacijske podatke (naziv, naslov oziroma sedež, pravno organizacijsko obliko, davčno številko) vlagatelja;</w:t>
      </w:r>
    </w:p>
    <w:p w14:paraId="4A5B4526" w14:textId="77A5D39D" w:rsidR="001103B9" w:rsidRPr="00722392" w:rsidRDefault="001103B9" w:rsidP="001103B9">
      <w:pPr>
        <w:pStyle w:val="Odstavekseznama"/>
        <w:numPr>
          <w:ilvl w:val="0"/>
          <w:numId w:val="1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navedbo sheme kakovosti, s katero se zaščiti </w:t>
      </w:r>
      <w:r w:rsidR="00B60B48" w:rsidRPr="00722392">
        <w:rPr>
          <w:rFonts w:ascii="Arial" w:eastAsia="Times New Roman" w:hAnsi="Arial" w:cs="Arial"/>
          <w:sz w:val="20"/>
          <w:szCs w:val="20"/>
          <w:lang w:eastAsia="x-none"/>
        </w:rPr>
        <w:t>kmetijski proizvod, živilo, vino ali žgana pijača</w:t>
      </w:r>
      <w:r w:rsidR="00D06A7B" w:rsidRPr="00722392">
        <w:rPr>
          <w:rFonts w:ascii="Arial" w:eastAsia="Times New Roman" w:hAnsi="Arial" w:cs="Arial"/>
          <w:sz w:val="20"/>
          <w:szCs w:val="20"/>
          <w:lang w:eastAsia="x-none"/>
        </w:rPr>
        <w:t>.</w:t>
      </w:r>
    </w:p>
    <w:p w14:paraId="14871A4A" w14:textId="77777777" w:rsidR="00D06A7B" w:rsidRPr="00722392" w:rsidRDefault="00D06A7B" w:rsidP="00D06A7B">
      <w:pPr>
        <w:pStyle w:val="Odstavekseznama"/>
        <w:overflowPunct w:val="0"/>
        <w:autoSpaceDE w:val="0"/>
        <w:autoSpaceDN w:val="0"/>
        <w:adjustRightInd w:val="0"/>
        <w:spacing w:after="0" w:line="240" w:lineRule="auto"/>
        <w:ind w:left="1068"/>
        <w:jc w:val="both"/>
        <w:textAlignment w:val="baseline"/>
        <w:rPr>
          <w:rFonts w:ascii="Arial" w:eastAsia="Times New Roman" w:hAnsi="Arial" w:cs="Arial"/>
          <w:sz w:val="20"/>
          <w:szCs w:val="20"/>
          <w:lang w:eastAsia="x-none"/>
        </w:rPr>
      </w:pPr>
    </w:p>
    <w:p w14:paraId="2F4637B3" w14:textId="2A8C6CE7" w:rsidR="001103B9" w:rsidRPr="00722392" w:rsidRDefault="001103B9" w:rsidP="001103B9">
      <w:pPr>
        <w:pStyle w:val="Odstavekseznama"/>
        <w:numPr>
          <w:ilvl w:val="0"/>
          <w:numId w:val="32"/>
        </w:numPr>
        <w:suppressAutoHyphens/>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Minister predpiše podrobnejšo vsebino vloge iz prejšnjega odstavka. </w:t>
      </w:r>
    </w:p>
    <w:p w14:paraId="33D3A6AB" w14:textId="77777777" w:rsidR="001103B9" w:rsidRPr="00722392" w:rsidRDefault="001103B9" w:rsidP="001103B9">
      <w:pPr>
        <w:pStyle w:val="Odstavekseznama"/>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14:paraId="59ADC363" w14:textId="28DB2C09"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1</w:t>
      </w:r>
      <w:r w:rsidR="001859C8" w:rsidRPr="00722392">
        <w:rPr>
          <w:rFonts w:ascii="Arial" w:eastAsia="Arial,Times New Roman" w:hAnsi="Arial" w:cs="Arial"/>
          <w:b/>
          <w:sz w:val="20"/>
          <w:szCs w:val="20"/>
        </w:rPr>
        <w:t>5</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7A2DA1ED" w14:textId="77777777"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(nacionalni ugovor)</w:t>
      </w:r>
    </w:p>
    <w:p w14:paraId="43A9EFB1" w14:textId="14F02682" w:rsidR="001103B9" w:rsidRPr="00722392" w:rsidRDefault="001103B9" w:rsidP="004A59B5">
      <w:pPr>
        <w:pStyle w:val="Odstavekseznama"/>
        <w:numPr>
          <w:ilvl w:val="0"/>
          <w:numId w:val="33"/>
        </w:numPr>
        <w:overflowPunct w:val="0"/>
        <w:autoSpaceDE w:val="0"/>
        <w:autoSpaceDN w:val="0"/>
        <w:adjustRightInd w:val="0"/>
        <w:spacing w:before="24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Ministrstvo na osrednjem spletnem mestu državne uprave objavi </w:t>
      </w:r>
      <w:r w:rsidR="004051D0" w:rsidRPr="00722392">
        <w:rPr>
          <w:rFonts w:ascii="Arial" w:eastAsia="Times New Roman" w:hAnsi="Arial" w:cs="Arial"/>
          <w:sz w:val="20"/>
          <w:szCs w:val="20"/>
          <w:lang w:eastAsia="x-none"/>
        </w:rPr>
        <w:t xml:space="preserve">vlogo iz četrtega </w:t>
      </w:r>
      <w:r w:rsidRPr="00722392">
        <w:rPr>
          <w:rFonts w:ascii="Arial" w:eastAsia="Times New Roman" w:hAnsi="Arial" w:cs="Arial"/>
          <w:sz w:val="20"/>
          <w:szCs w:val="20"/>
          <w:lang w:eastAsia="x-none"/>
        </w:rPr>
        <w:t xml:space="preserve">odstavka 10. člena Uredbe 1143/2024/EU ter izvede postopek nacionalnega ugovora. </w:t>
      </w:r>
    </w:p>
    <w:p w14:paraId="695D3709" w14:textId="77777777" w:rsidR="001103B9" w:rsidRPr="00722392" w:rsidRDefault="001103B9" w:rsidP="004A59B5">
      <w:pPr>
        <w:pStyle w:val="Odstavekseznama"/>
        <w:overflowPunct w:val="0"/>
        <w:autoSpaceDE w:val="0"/>
        <w:autoSpaceDN w:val="0"/>
        <w:adjustRightInd w:val="0"/>
        <w:spacing w:before="240" w:line="240" w:lineRule="auto"/>
        <w:ind w:left="0"/>
        <w:jc w:val="both"/>
        <w:textAlignment w:val="baseline"/>
        <w:rPr>
          <w:rFonts w:ascii="Arial" w:eastAsia="Times New Roman" w:hAnsi="Arial" w:cs="Arial"/>
          <w:sz w:val="20"/>
          <w:szCs w:val="20"/>
          <w:lang w:eastAsia="x-none"/>
        </w:rPr>
      </w:pPr>
    </w:p>
    <w:p w14:paraId="38153707" w14:textId="44B1B258" w:rsidR="001103B9" w:rsidRPr="00722392" w:rsidRDefault="001103B9" w:rsidP="004A59B5">
      <w:pPr>
        <w:pStyle w:val="Odstavekseznama"/>
        <w:numPr>
          <w:ilvl w:val="0"/>
          <w:numId w:val="33"/>
        </w:numPr>
        <w:overflowPunct w:val="0"/>
        <w:autoSpaceDE w:val="0"/>
        <w:autoSpaceDN w:val="0"/>
        <w:adjustRightInd w:val="0"/>
        <w:spacing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Pravne in fizične osebe s pravnim interesom lahko v enem mesecu od datuma objave </w:t>
      </w:r>
      <w:r w:rsidR="00A60505" w:rsidRPr="00722392">
        <w:rPr>
          <w:rFonts w:ascii="Arial" w:eastAsia="Times New Roman" w:hAnsi="Arial" w:cs="Arial"/>
          <w:sz w:val="20"/>
          <w:szCs w:val="20"/>
          <w:lang w:eastAsia="x-none"/>
        </w:rPr>
        <w:t xml:space="preserve">vloge </w:t>
      </w:r>
      <w:r w:rsidRPr="00722392">
        <w:rPr>
          <w:rFonts w:ascii="Arial" w:eastAsia="Times New Roman" w:hAnsi="Arial" w:cs="Arial"/>
          <w:sz w:val="20"/>
          <w:szCs w:val="20"/>
          <w:lang w:eastAsia="x-none"/>
        </w:rPr>
        <w:t>iz prejšnjega odstavka podajo utemeljene pripombe. Ta čas se šteje za čas nacionalnega ugovora iz četrtega odstavka 10. člena 1143/2024/EU.</w:t>
      </w:r>
    </w:p>
    <w:p w14:paraId="20ECCA75" w14:textId="77777777" w:rsidR="001103B9" w:rsidRPr="00722392" w:rsidRDefault="001103B9" w:rsidP="004A59B5">
      <w:pPr>
        <w:pStyle w:val="Odstavekseznama"/>
        <w:overflowPunct w:val="0"/>
        <w:autoSpaceDE w:val="0"/>
        <w:autoSpaceDN w:val="0"/>
        <w:adjustRightInd w:val="0"/>
        <w:spacing w:after="0" w:line="240" w:lineRule="auto"/>
        <w:ind w:left="0"/>
        <w:jc w:val="both"/>
        <w:textAlignment w:val="baseline"/>
        <w:rPr>
          <w:rFonts w:ascii="Arial" w:eastAsia="Times New Roman" w:hAnsi="Arial" w:cs="Arial"/>
          <w:sz w:val="20"/>
          <w:szCs w:val="20"/>
          <w:lang w:eastAsia="x-none"/>
        </w:rPr>
      </w:pPr>
    </w:p>
    <w:p w14:paraId="371FA5D9" w14:textId="77777777" w:rsidR="001103B9" w:rsidRPr="00722392" w:rsidRDefault="001103B9" w:rsidP="004A59B5">
      <w:pPr>
        <w:pStyle w:val="Odstavekseznama"/>
        <w:numPr>
          <w:ilvl w:val="0"/>
          <w:numId w:val="33"/>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Pripombe iz prejšnjega odstavka so utemeljene, če izpolnjujejo zahteve iz prvega odstavka 19. člena Uredbe 1143/2024/EU.</w:t>
      </w:r>
    </w:p>
    <w:p w14:paraId="542A4A46" w14:textId="77777777" w:rsidR="001103B9" w:rsidRPr="00722392" w:rsidRDefault="001103B9" w:rsidP="004A59B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71654ECA" w14:textId="74D6191C" w:rsidR="001103B9" w:rsidRPr="00722392" w:rsidRDefault="001103B9" w:rsidP="004A59B5">
      <w:pPr>
        <w:pStyle w:val="Odstavekseznama"/>
        <w:numPr>
          <w:ilvl w:val="0"/>
          <w:numId w:val="33"/>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Ministrstvo preuči dopustnost ugovora ter pozove vložnika ugovora in vlagatelja, da </w:t>
      </w:r>
      <w:r w:rsidR="00A60505" w:rsidRPr="00722392">
        <w:rPr>
          <w:rFonts w:ascii="Arial" w:eastAsia="Times New Roman" w:hAnsi="Arial" w:cs="Arial"/>
          <w:sz w:val="20"/>
          <w:szCs w:val="20"/>
          <w:lang w:eastAsia="x-none"/>
        </w:rPr>
        <w:t>poskusita doseči</w:t>
      </w:r>
      <w:r w:rsidRPr="00722392">
        <w:rPr>
          <w:rFonts w:ascii="Arial" w:eastAsia="Times New Roman" w:hAnsi="Arial" w:cs="Arial"/>
          <w:sz w:val="20"/>
          <w:szCs w:val="20"/>
          <w:lang w:eastAsia="x-none"/>
        </w:rPr>
        <w:t xml:space="preserve"> dogovor v roku treh mesecev od poziva ter o tem obvestita ministrstvo.</w:t>
      </w:r>
    </w:p>
    <w:p w14:paraId="568C9B6F" w14:textId="77777777" w:rsidR="001103B9" w:rsidRPr="00722392" w:rsidRDefault="001103B9" w:rsidP="004A59B5">
      <w:pPr>
        <w:pStyle w:val="Odstavekseznama"/>
        <w:overflowPunct w:val="0"/>
        <w:autoSpaceDE w:val="0"/>
        <w:autoSpaceDN w:val="0"/>
        <w:adjustRightInd w:val="0"/>
        <w:spacing w:after="0" w:line="240" w:lineRule="auto"/>
        <w:ind w:left="0"/>
        <w:jc w:val="both"/>
        <w:textAlignment w:val="baseline"/>
        <w:rPr>
          <w:rFonts w:ascii="Arial" w:eastAsia="Times New Roman" w:hAnsi="Arial" w:cs="Arial"/>
          <w:sz w:val="20"/>
          <w:szCs w:val="20"/>
          <w:lang w:eastAsia="x-none"/>
        </w:rPr>
      </w:pPr>
    </w:p>
    <w:p w14:paraId="6B33DB7F" w14:textId="4E990C77" w:rsidR="001103B9" w:rsidRPr="00722392" w:rsidRDefault="001103B9" w:rsidP="004A59B5">
      <w:pPr>
        <w:pStyle w:val="Odstavekseznama"/>
        <w:numPr>
          <w:ilvl w:val="0"/>
          <w:numId w:val="33"/>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Minister predpiše podrobnejše pogoje </w:t>
      </w:r>
      <w:r w:rsidR="00A60505" w:rsidRPr="00722392">
        <w:rPr>
          <w:rFonts w:ascii="Arial" w:eastAsia="Times New Roman" w:hAnsi="Arial" w:cs="Arial"/>
          <w:sz w:val="20"/>
          <w:szCs w:val="20"/>
          <w:lang w:eastAsia="x-none"/>
        </w:rPr>
        <w:t xml:space="preserve">postopka </w:t>
      </w:r>
      <w:r w:rsidRPr="00722392">
        <w:rPr>
          <w:rFonts w:ascii="Arial" w:eastAsia="Times New Roman" w:hAnsi="Arial" w:cs="Arial"/>
          <w:sz w:val="20"/>
          <w:szCs w:val="20"/>
          <w:lang w:eastAsia="x-none"/>
        </w:rPr>
        <w:t xml:space="preserve">nacionalnega ugovora. </w:t>
      </w:r>
    </w:p>
    <w:p w14:paraId="31938164" w14:textId="77777777" w:rsidR="000F4C74" w:rsidRPr="00722392" w:rsidRDefault="000F4C74" w:rsidP="000F4C74">
      <w:pPr>
        <w:pStyle w:val="Odstavekseznama"/>
        <w:rPr>
          <w:rFonts w:ascii="Arial" w:eastAsia="Times New Roman" w:hAnsi="Arial" w:cs="Arial"/>
          <w:sz w:val="20"/>
          <w:szCs w:val="20"/>
          <w:lang w:eastAsia="x-none"/>
        </w:rPr>
      </w:pPr>
    </w:p>
    <w:p w14:paraId="0CC93F05" w14:textId="41FB5B3E"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1</w:t>
      </w:r>
      <w:r w:rsidR="001859C8" w:rsidRPr="00722392">
        <w:rPr>
          <w:rFonts w:ascii="Arial" w:eastAsia="Arial,Times New Roman" w:hAnsi="Arial" w:cs="Arial"/>
          <w:b/>
          <w:sz w:val="20"/>
          <w:szCs w:val="20"/>
        </w:rPr>
        <w:t>6</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1F834FA0" w14:textId="77777777"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(strokovni pregled specifikacije)</w:t>
      </w:r>
    </w:p>
    <w:p w14:paraId="0B92786E" w14:textId="77777777" w:rsidR="001103B9" w:rsidRPr="00722392" w:rsidRDefault="001103B9" w:rsidP="001103B9">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x-none"/>
        </w:rPr>
      </w:pPr>
    </w:p>
    <w:p w14:paraId="0D22DC7F" w14:textId="30837919" w:rsidR="001103B9" w:rsidRPr="00722392" w:rsidRDefault="001103B9" w:rsidP="00167305">
      <w:pPr>
        <w:pStyle w:val="Odstavekseznama"/>
        <w:numPr>
          <w:ilvl w:val="0"/>
          <w:numId w:val="100"/>
        </w:numPr>
        <w:suppressAutoHyphens/>
        <w:overflowPunct w:val="0"/>
        <w:autoSpaceDE w:val="0"/>
        <w:autoSpaceDN w:val="0"/>
        <w:adjustRightInd w:val="0"/>
        <w:spacing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Pred odločitvijo o prehodni nacionalni zaščiti ministrstvo specifikacijo iz 49. člena Uredbe 1143/2024/EU ali prvega odstavka 22. člena Uredbe 787/2019/EU </w:t>
      </w:r>
      <w:r w:rsidR="00CE3A85" w:rsidRPr="00722392">
        <w:rPr>
          <w:rFonts w:ascii="Arial" w:eastAsia="Times New Roman" w:hAnsi="Arial" w:cs="Arial"/>
          <w:sz w:val="20"/>
          <w:szCs w:val="20"/>
          <w:lang w:eastAsia="x-none"/>
        </w:rPr>
        <w:t xml:space="preserve">ali drugega odstavka 94. člena Uredbe 1308/2013/EU </w:t>
      </w:r>
      <w:r w:rsidRPr="00722392">
        <w:rPr>
          <w:rFonts w:ascii="Arial" w:eastAsia="Times New Roman" w:hAnsi="Arial" w:cs="Arial"/>
          <w:sz w:val="20"/>
          <w:szCs w:val="20"/>
          <w:lang w:eastAsia="x-none"/>
        </w:rPr>
        <w:t xml:space="preserve">posreduje v pregled strokovni komisiji, imenovani v skladu </w:t>
      </w:r>
      <w:r w:rsidR="006D1F7F" w:rsidRPr="00722392">
        <w:rPr>
          <w:rFonts w:ascii="Arial" w:eastAsia="Times New Roman" w:hAnsi="Arial" w:cs="Arial"/>
          <w:sz w:val="20"/>
          <w:szCs w:val="20"/>
          <w:lang w:eastAsia="x-none"/>
        </w:rPr>
        <w:t>z</w:t>
      </w:r>
      <w:r w:rsidRPr="00722392">
        <w:rPr>
          <w:rFonts w:ascii="Arial" w:eastAsia="Times New Roman" w:hAnsi="Arial" w:cs="Arial"/>
          <w:sz w:val="20"/>
          <w:szCs w:val="20"/>
          <w:lang w:eastAsia="x-none"/>
        </w:rPr>
        <w:t xml:space="preserve"> </w:t>
      </w:r>
      <w:r w:rsidR="00B739B8" w:rsidRPr="00722392">
        <w:rPr>
          <w:rFonts w:ascii="Arial" w:eastAsia="Times New Roman" w:hAnsi="Arial" w:cs="Arial"/>
          <w:sz w:val="20"/>
          <w:szCs w:val="20"/>
          <w:lang w:eastAsia="x-none"/>
        </w:rPr>
        <w:t>8</w:t>
      </w:r>
      <w:r w:rsidR="00146A7A" w:rsidRPr="00722392">
        <w:rPr>
          <w:rFonts w:ascii="Arial" w:eastAsia="Times New Roman" w:hAnsi="Arial" w:cs="Arial"/>
          <w:sz w:val="20"/>
          <w:szCs w:val="20"/>
          <w:lang w:eastAsia="x-none"/>
        </w:rPr>
        <w:t>2</w:t>
      </w:r>
      <w:r w:rsidR="00B739B8"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eastAsia="x-none"/>
        </w:rPr>
        <w:t xml:space="preserve">členom tega zakona. </w:t>
      </w:r>
    </w:p>
    <w:p w14:paraId="0D71A106" w14:textId="77777777" w:rsidR="001103B9" w:rsidRPr="00722392" w:rsidRDefault="001103B9" w:rsidP="00167305">
      <w:pPr>
        <w:pStyle w:val="Odstavekseznama"/>
        <w:suppressAutoHyphens/>
        <w:overflowPunct w:val="0"/>
        <w:autoSpaceDE w:val="0"/>
        <w:autoSpaceDN w:val="0"/>
        <w:adjustRightInd w:val="0"/>
        <w:spacing w:after="0" w:line="240" w:lineRule="auto"/>
        <w:ind w:left="0"/>
        <w:jc w:val="both"/>
        <w:textAlignment w:val="baseline"/>
        <w:rPr>
          <w:rFonts w:ascii="Arial" w:eastAsia="Times New Roman" w:hAnsi="Arial" w:cs="Arial"/>
          <w:sz w:val="20"/>
          <w:szCs w:val="20"/>
          <w:lang w:eastAsia="x-none"/>
        </w:rPr>
      </w:pPr>
    </w:p>
    <w:p w14:paraId="5B3B0F16" w14:textId="32309D4F" w:rsidR="001103B9" w:rsidRPr="00722392" w:rsidRDefault="001103B9" w:rsidP="00167305">
      <w:pPr>
        <w:pStyle w:val="Odstavekseznama"/>
        <w:numPr>
          <w:ilvl w:val="0"/>
          <w:numId w:val="10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Ministrstvo lahko v zvezi s specifikacijo iz prejšnjega odstavka pridobi tudi mnenja drugih ministrstev, organov ali deležnikov</w:t>
      </w:r>
      <w:r w:rsidR="00952138" w:rsidRPr="00722392">
        <w:rPr>
          <w:rFonts w:ascii="Arial" w:eastAsia="Times New Roman" w:hAnsi="Arial" w:cs="Arial"/>
          <w:sz w:val="20"/>
          <w:szCs w:val="20"/>
          <w:lang w:eastAsia="x-none"/>
        </w:rPr>
        <w:t>, ki jih vloga posredno ali neposredno zadeva</w:t>
      </w:r>
      <w:r w:rsidRPr="00722392">
        <w:rPr>
          <w:rFonts w:ascii="Arial" w:eastAsia="Times New Roman" w:hAnsi="Arial" w:cs="Arial"/>
          <w:sz w:val="20"/>
          <w:szCs w:val="20"/>
          <w:lang w:eastAsia="x-none"/>
        </w:rPr>
        <w:t xml:space="preserve">. </w:t>
      </w:r>
    </w:p>
    <w:p w14:paraId="091D5989" w14:textId="77777777" w:rsidR="00E520D9" w:rsidRPr="00722392" w:rsidRDefault="00E520D9" w:rsidP="00E520D9">
      <w:pPr>
        <w:pStyle w:val="Odstavekseznama"/>
        <w:rPr>
          <w:rFonts w:ascii="Arial" w:eastAsia="Times New Roman" w:hAnsi="Arial" w:cs="Arial"/>
          <w:sz w:val="20"/>
          <w:szCs w:val="20"/>
          <w:lang w:eastAsia="x-none"/>
        </w:rPr>
      </w:pPr>
    </w:p>
    <w:p w14:paraId="0E0FA443" w14:textId="77777777" w:rsidR="00E520D9" w:rsidRPr="00722392" w:rsidRDefault="00E520D9" w:rsidP="00E520D9">
      <w:pPr>
        <w:pStyle w:val="Odstavekseznama"/>
        <w:overflowPunct w:val="0"/>
        <w:autoSpaceDE w:val="0"/>
        <w:autoSpaceDN w:val="0"/>
        <w:adjustRightInd w:val="0"/>
        <w:spacing w:before="240" w:after="0" w:line="240" w:lineRule="auto"/>
        <w:ind w:left="360"/>
        <w:jc w:val="both"/>
        <w:textAlignment w:val="baseline"/>
        <w:rPr>
          <w:rFonts w:ascii="Arial" w:eastAsia="Times New Roman" w:hAnsi="Arial" w:cs="Arial"/>
          <w:sz w:val="20"/>
          <w:szCs w:val="20"/>
          <w:lang w:eastAsia="x-none"/>
        </w:rPr>
      </w:pPr>
    </w:p>
    <w:p w14:paraId="2D3A6D96" w14:textId="7EF66040"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1</w:t>
      </w:r>
      <w:r w:rsidR="001859C8" w:rsidRPr="00722392">
        <w:rPr>
          <w:rFonts w:ascii="Arial" w:eastAsia="Arial,Times New Roman" w:hAnsi="Arial" w:cs="Arial"/>
          <w:b/>
          <w:sz w:val="20"/>
          <w:szCs w:val="20"/>
        </w:rPr>
        <w:t>7</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358AE8FD" w14:textId="77777777"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(prehodna nacionalna zaščita)</w:t>
      </w:r>
    </w:p>
    <w:p w14:paraId="2D18EF0E" w14:textId="5259CACE" w:rsidR="001103B9" w:rsidRPr="00722392" w:rsidRDefault="001103B9" w:rsidP="00167305">
      <w:pPr>
        <w:pStyle w:val="Odstavekseznama"/>
        <w:numPr>
          <w:ilvl w:val="0"/>
          <w:numId w:val="36"/>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Ministrstvo prehodno nacionalno zaščiti ime na območju Republike Slovenije, če so izpolnjeni pogoji za zaščito </w:t>
      </w:r>
      <w:r w:rsidR="009B7426" w:rsidRPr="00722392">
        <w:rPr>
          <w:rFonts w:ascii="Arial" w:eastAsia="Times New Roman" w:hAnsi="Arial" w:cs="Arial"/>
          <w:sz w:val="20"/>
          <w:szCs w:val="20"/>
          <w:lang w:eastAsia="x-none"/>
        </w:rPr>
        <w:t xml:space="preserve">imena </w:t>
      </w:r>
      <w:r w:rsidR="00B1251D" w:rsidRPr="00722392">
        <w:rPr>
          <w:rFonts w:ascii="Arial" w:eastAsia="Times New Roman" w:hAnsi="Arial" w:cs="Arial"/>
          <w:sz w:val="20"/>
          <w:szCs w:val="20"/>
          <w:lang w:eastAsia="x-none"/>
        </w:rPr>
        <w:t>kmetijskega proizvoda, živila, vina ali žgane pijače</w:t>
      </w:r>
      <w:r w:rsidRPr="00722392">
        <w:rPr>
          <w:rFonts w:ascii="Arial" w:eastAsia="Times New Roman" w:hAnsi="Arial" w:cs="Arial"/>
          <w:sz w:val="20"/>
          <w:szCs w:val="20"/>
          <w:lang w:eastAsia="x-none"/>
        </w:rPr>
        <w:t xml:space="preserve"> iz shem kakovosti iz </w:t>
      </w:r>
      <w:r w:rsidR="00521A7C" w:rsidRPr="00722392">
        <w:rPr>
          <w:rFonts w:ascii="Arial" w:eastAsia="Times New Roman" w:hAnsi="Arial" w:cs="Arial"/>
          <w:sz w:val="20"/>
          <w:szCs w:val="20"/>
          <w:lang w:eastAsia="x-none"/>
        </w:rPr>
        <w:t xml:space="preserve">prvega odstavka </w:t>
      </w:r>
      <w:r w:rsidRPr="00722392">
        <w:rPr>
          <w:rFonts w:ascii="Arial" w:eastAsia="Times New Roman" w:hAnsi="Arial" w:cs="Arial"/>
          <w:sz w:val="20"/>
          <w:szCs w:val="20"/>
          <w:lang w:eastAsia="x-none"/>
        </w:rPr>
        <w:t>1</w:t>
      </w:r>
      <w:r w:rsidR="00146A7A" w:rsidRPr="00722392">
        <w:rPr>
          <w:rFonts w:ascii="Arial" w:eastAsia="Times New Roman" w:hAnsi="Arial" w:cs="Arial"/>
          <w:sz w:val="20"/>
          <w:szCs w:val="20"/>
          <w:lang w:eastAsia="x-none"/>
        </w:rPr>
        <w:t>3</w:t>
      </w:r>
      <w:r w:rsidRPr="00722392">
        <w:rPr>
          <w:rFonts w:ascii="Arial" w:eastAsia="Times New Roman" w:hAnsi="Arial" w:cs="Arial"/>
          <w:sz w:val="20"/>
          <w:szCs w:val="20"/>
          <w:lang w:eastAsia="x-none"/>
        </w:rPr>
        <w:t>. člena tega zakona in predpisov Unije, ki urejajo sheme kakovosti kmetijskih proizvodov in živil.</w:t>
      </w:r>
    </w:p>
    <w:p w14:paraId="3097A7F4" w14:textId="77777777" w:rsidR="001103B9" w:rsidRPr="00722392" w:rsidRDefault="001103B9" w:rsidP="0016730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45131A80" w14:textId="2BB2E5B5" w:rsidR="001103B9" w:rsidRPr="00722392" w:rsidRDefault="001103B9" w:rsidP="00167305">
      <w:pPr>
        <w:pStyle w:val="Odstavekseznama"/>
        <w:numPr>
          <w:ilvl w:val="0"/>
          <w:numId w:val="36"/>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Ministrstvo potrdi specifikacijo ter jo skupaj z </w:t>
      </w:r>
      <w:r w:rsidR="009B7426" w:rsidRPr="00722392">
        <w:rPr>
          <w:rFonts w:ascii="Arial" w:eastAsia="Times New Roman" w:hAnsi="Arial" w:cs="Arial"/>
          <w:sz w:val="20"/>
          <w:szCs w:val="20"/>
          <w:lang w:eastAsia="x-none"/>
        </w:rPr>
        <w:t>izrekom odločbe o prehodni nacionalni zaščiti</w:t>
      </w:r>
      <w:r w:rsidRPr="00722392">
        <w:rPr>
          <w:rFonts w:ascii="Arial" w:eastAsia="Times New Roman" w:hAnsi="Arial" w:cs="Arial"/>
          <w:sz w:val="20"/>
          <w:szCs w:val="20"/>
          <w:lang w:eastAsia="x-none"/>
        </w:rPr>
        <w:t xml:space="preserve"> objavi na osrednjem spletnem mestu državne uprave. </w:t>
      </w:r>
    </w:p>
    <w:p w14:paraId="08EC78B2" w14:textId="77777777" w:rsidR="001103B9" w:rsidRPr="00722392" w:rsidRDefault="001103B9" w:rsidP="0016730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72DEF01F" w14:textId="4A90E299" w:rsidR="001103B9" w:rsidRPr="00722392" w:rsidRDefault="001411D1" w:rsidP="00167305">
      <w:pPr>
        <w:pStyle w:val="Odstavekseznama"/>
        <w:numPr>
          <w:ilvl w:val="0"/>
          <w:numId w:val="36"/>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Za izvajanje drugega odstavka 15. člena Uredbe</w:t>
      </w:r>
      <w:r w:rsidR="00E515BE"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eastAsia="x-none"/>
        </w:rPr>
        <w:t>1143/2024/EU m</w:t>
      </w:r>
      <w:r w:rsidR="001103B9" w:rsidRPr="00722392">
        <w:rPr>
          <w:rFonts w:ascii="Arial" w:eastAsia="Times New Roman" w:hAnsi="Arial" w:cs="Arial"/>
          <w:sz w:val="20"/>
          <w:szCs w:val="20"/>
          <w:lang w:eastAsia="x-none"/>
        </w:rPr>
        <w:t>inistrstvo</w:t>
      </w:r>
      <w:r w:rsidR="009B7426" w:rsidRPr="00722392" w:rsidDel="001411D1">
        <w:rPr>
          <w:rFonts w:ascii="Arial" w:eastAsia="Times New Roman" w:hAnsi="Arial" w:cs="Arial"/>
          <w:sz w:val="20"/>
          <w:szCs w:val="20"/>
          <w:lang w:eastAsia="x-none"/>
        </w:rPr>
        <w:t xml:space="preserve"> </w:t>
      </w:r>
      <w:r w:rsidR="00103A98" w:rsidRPr="00722392">
        <w:rPr>
          <w:rFonts w:ascii="Arial" w:eastAsia="Times New Roman" w:hAnsi="Arial" w:cs="Arial"/>
          <w:sz w:val="20"/>
          <w:szCs w:val="20"/>
          <w:lang w:eastAsia="x-none"/>
        </w:rPr>
        <w:t xml:space="preserve">na zahtevo Komisije </w:t>
      </w:r>
      <w:r w:rsidR="001103B9" w:rsidRPr="00722392">
        <w:rPr>
          <w:rFonts w:ascii="Arial" w:eastAsia="Times New Roman" w:hAnsi="Arial" w:cs="Arial"/>
          <w:sz w:val="20"/>
          <w:szCs w:val="20"/>
          <w:lang w:eastAsia="x-none"/>
        </w:rPr>
        <w:t>spremeni potrjeno specifikacijo</w:t>
      </w:r>
      <w:r w:rsidR="009B7426" w:rsidRPr="00722392">
        <w:rPr>
          <w:rFonts w:ascii="Arial" w:eastAsia="Times New Roman" w:hAnsi="Arial" w:cs="Arial"/>
          <w:sz w:val="20"/>
          <w:szCs w:val="20"/>
          <w:lang w:eastAsia="x-none"/>
        </w:rPr>
        <w:t xml:space="preserve"> iz prejšnjega odstavka</w:t>
      </w:r>
      <w:r w:rsidR="00103A98" w:rsidRPr="00722392">
        <w:rPr>
          <w:rFonts w:ascii="Arial" w:eastAsia="Times New Roman" w:hAnsi="Arial" w:cs="Arial"/>
          <w:sz w:val="20"/>
          <w:szCs w:val="20"/>
          <w:lang w:eastAsia="x-none"/>
        </w:rPr>
        <w:t>.</w:t>
      </w:r>
      <w:r w:rsidR="001103B9" w:rsidRPr="00722392">
        <w:rPr>
          <w:rFonts w:ascii="Arial" w:eastAsia="Times New Roman" w:hAnsi="Arial" w:cs="Arial"/>
          <w:sz w:val="20"/>
          <w:szCs w:val="20"/>
          <w:lang w:eastAsia="x-none"/>
        </w:rPr>
        <w:t xml:space="preserve"> </w:t>
      </w:r>
    </w:p>
    <w:p w14:paraId="6DAEBC96" w14:textId="77777777" w:rsidR="001103B9" w:rsidRPr="00722392" w:rsidRDefault="001103B9" w:rsidP="0016730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6385B2E9" w14:textId="23360B47" w:rsidR="001103B9" w:rsidRPr="00722392" w:rsidRDefault="001103B9" w:rsidP="00167305">
      <w:pPr>
        <w:pStyle w:val="Odstavekseznama"/>
        <w:numPr>
          <w:ilvl w:val="0"/>
          <w:numId w:val="36"/>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Ministrstvo prehodno nacionalno zaščiten</w:t>
      </w:r>
      <w:r w:rsidR="009B7426" w:rsidRPr="00722392">
        <w:rPr>
          <w:rFonts w:ascii="Arial" w:eastAsia="Times New Roman" w:hAnsi="Arial" w:cs="Arial"/>
          <w:sz w:val="20"/>
          <w:szCs w:val="20"/>
          <w:lang w:eastAsia="x-none"/>
        </w:rPr>
        <w:t>o ime</w:t>
      </w:r>
      <w:r w:rsidRPr="00722392">
        <w:rPr>
          <w:rFonts w:ascii="Arial" w:eastAsia="Times New Roman" w:hAnsi="Arial" w:cs="Arial"/>
          <w:sz w:val="20"/>
          <w:szCs w:val="20"/>
          <w:lang w:eastAsia="x-none"/>
        </w:rPr>
        <w:t xml:space="preserve"> kmetijsk</w:t>
      </w:r>
      <w:r w:rsidR="006D1F7F" w:rsidRPr="00722392">
        <w:rPr>
          <w:rFonts w:ascii="Arial" w:eastAsia="Times New Roman" w:hAnsi="Arial" w:cs="Arial"/>
          <w:sz w:val="20"/>
          <w:szCs w:val="20"/>
          <w:lang w:eastAsia="x-none"/>
        </w:rPr>
        <w:t>ega</w:t>
      </w:r>
      <w:r w:rsidRPr="00722392">
        <w:rPr>
          <w:rFonts w:ascii="Arial" w:eastAsia="Times New Roman" w:hAnsi="Arial" w:cs="Arial"/>
          <w:sz w:val="20"/>
          <w:szCs w:val="20"/>
          <w:lang w:eastAsia="x-none"/>
        </w:rPr>
        <w:t xml:space="preserve"> proizvod</w:t>
      </w:r>
      <w:r w:rsidR="006D1F7F" w:rsidRPr="00722392">
        <w:rPr>
          <w:rFonts w:ascii="Arial" w:eastAsia="Times New Roman" w:hAnsi="Arial" w:cs="Arial"/>
          <w:sz w:val="20"/>
          <w:szCs w:val="20"/>
          <w:lang w:eastAsia="x-none"/>
        </w:rPr>
        <w:t>a</w:t>
      </w:r>
      <w:r w:rsidRPr="00722392">
        <w:rPr>
          <w:rFonts w:ascii="Arial" w:eastAsia="Times New Roman" w:hAnsi="Arial" w:cs="Arial"/>
          <w:sz w:val="20"/>
          <w:szCs w:val="20"/>
          <w:lang w:eastAsia="x-none"/>
        </w:rPr>
        <w:t>, živil</w:t>
      </w:r>
      <w:r w:rsidR="006D1F7F" w:rsidRPr="00722392">
        <w:rPr>
          <w:rFonts w:ascii="Arial" w:eastAsia="Times New Roman" w:hAnsi="Arial" w:cs="Arial"/>
          <w:sz w:val="20"/>
          <w:szCs w:val="20"/>
          <w:lang w:eastAsia="x-none"/>
        </w:rPr>
        <w:t>a</w:t>
      </w:r>
      <w:r w:rsidR="00B1251D" w:rsidRPr="00722392">
        <w:rPr>
          <w:rFonts w:ascii="Arial" w:eastAsia="Times New Roman" w:hAnsi="Arial" w:cs="Arial"/>
          <w:sz w:val="20"/>
          <w:szCs w:val="20"/>
          <w:lang w:eastAsia="x-none"/>
        </w:rPr>
        <w:t>, vin</w:t>
      </w:r>
      <w:r w:rsidR="006D1F7F" w:rsidRPr="00722392">
        <w:rPr>
          <w:rFonts w:ascii="Arial" w:eastAsia="Times New Roman" w:hAnsi="Arial" w:cs="Arial"/>
          <w:sz w:val="20"/>
          <w:szCs w:val="20"/>
          <w:lang w:eastAsia="x-none"/>
        </w:rPr>
        <w:t>a</w:t>
      </w:r>
      <w:r w:rsidRPr="00722392">
        <w:rPr>
          <w:rFonts w:ascii="Arial" w:eastAsia="Times New Roman" w:hAnsi="Arial" w:cs="Arial"/>
          <w:sz w:val="20"/>
          <w:szCs w:val="20"/>
          <w:lang w:eastAsia="x-none"/>
        </w:rPr>
        <w:t xml:space="preserve"> ali žgan</w:t>
      </w:r>
      <w:r w:rsidR="006D1F7F" w:rsidRPr="00722392">
        <w:rPr>
          <w:rFonts w:ascii="Arial" w:eastAsia="Times New Roman" w:hAnsi="Arial" w:cs="Arial"/>
          <w:sz w:val="20"/>
          <w:szCs w:val="20"/>
          <w:lang w:eastAsia="x-none"/>
        </w:rPr>
        <w:t>e</w:t>
      </w:r>
      <w:r w:rsidRPr="00722392">
        <w:rPr>
          <w:rFonts w:ascii="Arial" w:eastAsia="Times New Roman" w:hAnsi="Arial" w:cs="Arial"/>
          <w:sz w:val="20"/>
          <w:szCs w:val="20"/>
          <w:lang w:eastAsia="x-none"/>
        </w:rPr>
        <w:t xml:space="preserve"> pijač</w:t>
      </w:r>
      <w:r w:rsidR="006D1F7F" w:rsidRPr="00722392">
        <w:rPr>
          <w:rFonts w:ascii="Arial" w:eastAsia="Times New Roman" w:hAnsi="Arial" w:cs="Arial"/>
          <w:sz w:val="20"/>
          <w:szCs w:val="20"/>
          <w:lang w:eastAsia="x-none"/>
        </w:rPr>
        <w:t>e</w:t>
      </w:r>
      <w:r w:rsidRPr="00722392">
        <w:rPr>
          <w:rFonts w:ascii="Arial" w:eastAsia="Times New Roman" w:hAnsi="Arial" w:cs="Arial"/>
          <w:sz w:val="20"/>
          <w:szCs w:val="20"/>
          <w:lang w:eastAsia="x-none"/>
        </w:rPr>
        <w:t xml:space="preserve"> vpiše v evidenco shem kakovosti iz </w:t>
      </w:r>
      <w:r w:rsidR="006D1F7F" w:rsidRPr="00722392">
        <w:rPr>
          <w:rFonts w:ascii="Arial" w:eastAsia="Times New Roman" w:hAnsi="Arial" w:cs="Arial"/>
          <w:sz w:val="20"/>
          <w:szCs w:val="20"/>
          <w:lang w:eastAsia="x-none"/>
        </w:rPr>
        <w:t>8</w:t>
      </w:r>
      <w:r w:rsidR="00146A7A" w:rsidRPr="00722392">
        <w:rPr>
          <w:rFonts w:ascii="Arial" w:eastAsia="Times New Roman" w:hAnsi="Arial" w:cs="Arial"/>
          <w:sz w:val="20"/>
          <w:szCs w:val="20"/>
          <w:lang w:eastAsia="x-none"/>
        </w:rPr>
        <w:t>4</w:t>
      </w:r>
      <w:r w:rsidRPr="00722392">
        <w:rPr>
          <w:rFonts w:ascii="Arial" w:eastAsia="Times New Roman" w:hAnsi="Arial" w:cs="Arial"/>
          <w:sz w:val="20"/>
          <w:szCs w:val="20"/>
          <w:lang w:eastAsia="x-none"/>
        </w:rPr>
        <w:t>. člena tega zakona in vloži vlogo za registracijo na ravni Unije.</w:t>
      </w:r>
    </w:p>
    <w:p w14:paraId="1B2D8E8E" w14:textId="77777777" w:rsidR="001103B9" w:rsidRPr="00722392" w:rsidRDefault="001103B9" w:rsidP="0016730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0098C277" w14:textId="646C8101" w:rsidR="005D1A6E" w:rsidRPr="00722392" w:rsidRDefault="001103B9" w:rsidP="00167305">
      <w:pPr>
        <w:pStyle w:val="Odstavekseznama"/>
        <w:numPr>
          <w:ilvl w:val="0"/>
          <w:numId w:val="36"/>
        </w:numPr>
        <w:ind w:left="0" w:firstLine="0"/>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Z dnem vložitve vloge iz prejšnjega odstavka ter po objavi izreka odločbe o prehodni nacionalni zaščiti</w:t>
      </w:r>
      <w:r w:rsidR="005D1A6E" w:rsidRPr="00722392">
        <w:rPr>
          <w:rFonts w:ascii="Arial" w:eastAsia="Times New Roman" w:hAnsi="Arial" w:cs="Arial"/>
          <w:sz w:val="20"/>
          <w:szCs w:val="20"/>
          <w:lang w:eastAsia="x-none"/>
        </w:rPr>
        <w:t xml:space="preserve"> imena</w:t>
      </w:r>
      <w:r w:rsidRPr="00722392">
        <w:rPr>
          <w:rFonts w:ascii="Arial" w:eastAsia="Times New Roman" w:hAnsi="Arial" w:cs="Arial"/>
          <w:sz w:val="20"/>
          <w:szCs w:val="20"/>
          <w:lang w:eastAsia="x-none"/>
        </w:rPr>
        <w:t xml:space="preserve">, pridobijo pravico do uporabe </w:t>
      </w:r>
      <w:r w:rsidR="005D1A6E" w:rsidRPr="00722392">
        <w:rPr>
          <w:rFonts w:ascii="Arial" w:eastAsia="Times New Roman" w:hAnsi="Arial" w:cs="Arial"/>
          <w:sz w:val="20"/>
          <w:szCs w:val="20"/>
          <w:lang w:eastAsia="x-none"/>
        </w:rPr>
        <w:t>zaščitenega imena</w:t>
      </w:r>
      <w:r w:rsidRPr="00722392">
        <w:rPr>
          <w:rFonts w:ascii="Arial" w:eastAsia="Times New Roman" w:hAnsi="Arial" w:cs="Arial"/>
          <w:sz w:val="20"/>
          <w:szCs w:val="20"/>
          <w:lang w:eastAsia="x-none"/>
        </w:rPr>
        <w:t xml:space="preserve"> </w:t>
      </w:r>
      <w:bookmarkStart w:id="3" w:name="_Hlk187759352"/>
      <w:r w:rsidRPr="00722392">
        <w:rPr>
          <w:rFonts w:ascii="Arial" w:eastAsia="Times New Roman" w:hAnsi="Arial" w:cs="Arial"/>
          <w:sz w:val="20"/>
          <w:szCs w:val="20"/>
          <w:lang w:eastAsia="x-none"/>
        </w:rPr>
        <w:t>vs</w:t>
      </w:r>
      <w:r w:rsidR="008A7878" w:rsidRPr="00722392">
        <w:rPr>
          <w:rFonts w:ascii="Arial" w:eastAsia="Times New Roman" w:hAnsi="Arial" w:cs="Arial"/>
          <w:sz w:val="20"/>
          <w:szCs w:val="20"/>
          <w:lang w:eastAsia="x-none"/>
        </w:rPr>
        <w:t>e fizične in pravne osebe</w:t>
      </w:r>
      <w:r w:rsidRPr="00722392">
        <w:rPr>
          <w:rFonts w:ascii="Arial" w:eastAsia="Times New Roman" w:hAnsi="Arial" w:cs="Arial"/>
          <w:sz w:val="20"/>
          <w:szCs w:val="20"/>
          <w:lang w:eastAsia="x-none"/>
        </w:rPr>
        <w:t xml:space="preserve">, ki </w:t>
      </w:r>
      <w:r w:rsidR="005D1A6E" w:rsidRPr="00722392">
        <w:rPr>
          <w:rFonts w:ascii="Arial" w:eastAsia="Times New Roman" w:hAnsi="Arial" w:cs="Arial"/>
          <w:sz w:val="20"/>
          <w:szCs w:val="20"/>
          <w:lang w:eastAsia="x-none"/>
        </w:rPr>
        <w:t xml:space="preserve">so od organizacije za </w:t>
      </w:r>
      <w:r w:rsidR="0020746C" w:rsidRPr="00722392">
        <w:rPr>
          <w:rFonts w:ascii="Arial" w:eastAsia="Times New Roman" w:hAnsi="Arial" w:cs="Arial"/>
          <w:sz w:val="20"/>
          <w:szCs w:val="20"/>
          <w:lang w:eastAsia="x-none"/>
        </w:rPr>
        <w:t>kontrolo in certificiranje</w:t>
      </w:r>
      <w:r w:rsidR="005D1A6E" w:rsidRPr="00722392">
        <w:rPr>
          <w:rFonts w:ascii="Arial" w:eastAsia="Times New Roman" w:hAnsi="Arial" w:cs="Arial"/>
          <w:sz w:val="20"/>
          <w:szCs w:val="20"/>
          <w:lang w:eastAsia="x-none"/>
        </w:rPr>
        <w:t xml:space="preserve"> iz </w:t>
      </w:r>
      <w:r w:rsidR="006D1F7F" w:rsidRPr="00722392">
        <w:rPr>
          <w:rFonts w:ascii="Arial" w:eastAsia="Times New Roman" w:hAnsi="Arial" w:cs="Arial"/>
          <w:sz w:val="20"/>
          <w:szCs w:val="20"/>
          <w:lang w:eastAsia="x-none"/>
        </w:rPr>
        <w:t>3</w:t>
      </w:r>
      <w:r w:rsidR="00146A7A" w:rsidRPr="00722392">
        <w:rPr>
          <w:rFonts w:ascii="Arial" w:eastAsia="Times New Roman" w:hAnsi="Arial" w:cs="Arial"/>
          <w:sz w:val="20"/>
          <w:szCs w:val="20"/>
          <w:lang w:eastAsia="x-none"/>
        </w:rPr>
        <w:t>8</w:t>
      </w:r>
      <w:r w:rsidR="006D1F7F" w:rsidRPr="00722392">
        <w:rPr>
          <w:rFonts w:ascii="Arial" w:eastAsia="Times New Roman" w:hAnsi="Arial" w:cs="Arial"/>
          <w:sz w:val="20"/>
          <w:szCs w:val="20"/>
          <w:lang w:eastAsia="x-none"/>
        </w:rPr>
        <w:t>.</w:t>
      </w:r>
      <w:r w:rsidR="005D1A6E" w:rsidRPr="00722392">
        <w:rPr>
          <w:rFonts w:ascii="Arial" w:eastAsia="Times New Roman" w:hAnsi="Arial" w:cs="Arial"/>
          <w:sz w:val="20"/>
          <w:szCs w:val="20"/>
          <w:lang w:eastAsia="x-none"/>
        </w:rPr>
        <w:t xml:space="preserve"> člena tega zakona pridobil</w:t>
      </w:r>
      <w:r w:rsidR="008A7878" w:rsidRPr="00722392">
        <w:rPr>
          <w:rFonts w:ascii="Arial" w:eastAsia="Times New Roman" w:hAnsi="Arial" w:cs="Arial"/>
          <w:sz w:val="20"/>
          <w:szCs w:val="20"/>
          <w:lang w:eastAsia="x-none"/>
        </w:rPr>
        <w:t>e</w:t>
      </w:r>
      <w:r w:rsidR="005D1A6E" w:rsidRPr="00722392">
        <w:rPr>
          <w:rFonts w:ascii="Arial" w:eastAsia="Times New Roman" w:hAnsi="Arial" w:cs="Arial"/>
          <w:sz w:val="20"/>
          <w:szCs w:val="20"/>
          <w:lang w:eastAsia="x-none"/>
        </w:rPr>
        <w:t xml:space="preserve"> certifikat o izpolnjevanju zahtev iz potrjene specifikacije iz drugega odstavka tega člena</w:t>
      </w:r>
      <w:r w:rsidR="00254017" w:rsidRPr="00722392">
        <w:rPr>
          <w:rFonts w:ascii="Arial" w:eastAsia="Times New Roman" w:hAnsi="Arial" w:cs="Arial"/>
          <w:sz w:val="20"/>
          <w:szCs w:val="20"/>
          <w:lang w:eastAsia="x-none"/>
        </w:rPr>
        <w:t xml:space="preserve"> in</w:t>
      </w:r>
      <w:r w:rsidR="00254017" w:rsidRPr="00722392">
        <w:rPr>
          <w:rFonts w:ascii="Arial" w:hAnsi="Arial" w:cs="Arial"/>
          <w:sz w:val="20"/>
          <w:szCs w:val="20"/>
        </w:rPr>
        <w:t xml:space="preserve"> </w:t>
      </w:r>
      <w:r w:rsidR="00254017" w:rsidRPr="00722392">
        <w:rPr>
          <w:rFonts w:ascii="Arial" w:eastAsia="Times New Roman" w:hAnsi="Arial" w:cs="Arial"/>
          <w:sz w:val="20"/>
          <w:szCs w:val="20"/>
          <w:lang w:eastAsia="x-none"/>
        </w:rPr>
        <w:t>so vpisane v evidenco shem kakovosti iz 84 člena tega zakona.</w:t>
      </w:r>
    </w:p>
    <w:bookmarkEnd w:id="3"/>
    <w:p w14:paraId="31F79CAB" w14:textId="7FA43F2E"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1</w:t>
      </w:r>
      <w:r w:rsidR="001859C8" w:rsidRPr="00722392">
        <w:rPr>
          <w:rFonts w:ascii="Arial" w:eastAsia="Arial,Times New Roman" w:hAnsi="Arial" w:cs="Arial"/>
          <w:b/>
          <w:sz w:val="20"/>
          <w:szCs w:val="20"/>
        </w:rPr>
        <w:t>8</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034228E3" w14:textId="77777777"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(sprememba potrjene specifikacije)</w:t>
      </w:r>
    </w:p>
    <w:p w14:paraId="1C273AFF" w14:textId="77777777" w:rsidR="001103B9" w:rsidRPr="00722392" w:rsidRDefault="001103B9" w:rsidP="001103B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val="es-ES" w:eastAsia="x-none"/>
        </w:rPr>
      </w:pPr>
    </w:p>
    <w:p w14:paraId="280F1AC3" w14:textId="723AF05C" w:rsidR="001103B9" w:rsidRPr="00722392" w:rsidRDefault="00B60B48" w:rsidP="00167305">
      <w:pPr>
        <w:pStyle w:val="Odstavekseznama"/>
        <w:numPr>
          <w:ilvl w:val="0"/>
          <w:numId w:val="101"/>
        </w:numPr>
        <w:shd w:val="clear" w:color="auto" w:fill="FFFFFF"/>
        <w:spacing w:after="0" w:line="240" w:lineRule="auto"/>
        <w:ind w:left="0" w:firstLine="0"/>
        <w:jc w:val="both"/>
        <w:rPr>
          <w:rFonts w:ascii="Arial" w:eastAsia="Times New Roman" w:hAnsi="Arial" w:cs="Arial"/>
          <w:sz w:val="20"/>
          <w:szCs w:val="20"/>
        </w:rPr>
      </w:pPr>
      <w:r w:rsidRPr="00722392">
        <w:rPr>
          <w:rFonts w:ascii="Arial" w:eastAsia="Times New Roman" w:hAnsi="Arial" w:cs="Arial"/>
          <w:sz w:val="20"/>
          <w:szCs w:val="20"/>
        </w:rPr>
        <w:t xml:space="preserve">Za izvajanje 24. člena Uredbe 2024/1143/EU vloži skupina proizvajalcev zaščitenega </w:t>
      </w:r>
      <w:r w:rsidR="00B1251D" w:rsidRPr="00722392">
        <w:rPr>
          <w:rFonts w:ascii="Arial" w:eastAsia="Times New Roman" w:hAnsi="Arial" w:cs="Arial"/>
          <w:sz w:val="20"/>
          <w:szCs w:val="20"/>
          <w:lang w:eastAsia="x-none"/>
        </w:rPr>
        <w:t>kmetijskega proizvoda, živila, vina ali žgane pijače</w:t>
      </w:r>
      <w:r w:rsidRPr="00722392">
        <w:rPr>
          <w:rFonts w:ascii="Arial" w:eastAsia="Times New Roman" w:hAnsi="Arial" w:cs="Arial"/>
          <w:sz w:val="20"/>
          <w:szCs w:val="20"/>
        </w:rPr>
        <w:t xml:space="preserve"> vlogo za spremembo potrjene specifikacije na ministrstvo</w:t>
      </w:r>
      <w:r w:rsidR="001103B9" w:rsidRPr="00722392">
        <w:rPr>
          <w:rFonts w:ascii="Arial" w:eastAsia="Times New Roman" w:hAnsi="Arial" w:cs="Arial"/>
          <w:sz w:val="20"/>
          <w:szCs w:val="20"/>
        </w:rPr>
        <w:t>.</w:t>
      </w:r>
    </w:p>
    <w:p w14:paraId="66827850" w14:textId="77777777" w:rsidR="001103B9" w:rsidRPr="00722392" w:rsidRDefault="001103B9" w:rsidP="001103B9">
      <w:pPr>
        <w:shd w:val="clear" w:color="auto" w:fill="FFFFFF"/>
        <w:spacing w:after="0" w:line="260" w:lineRule="exact"/>
        <w:jc w:val="both"/>
        <w:rPr>
          <w:rFonts w:ascii="Arial" w:eastAsia="Times New Roman" w:hAnsi="Arial" w:cs="Arial"/>
          <w:sz w:val="20"/>
          <w:szCs w:val="20"/>
        </w:rPr>
      </w:pPr>
    </w:p>
    <w:p w14:paraId="364E8E39" w14:textId="76FAF837" w:rsidR="001103B9" w:rsidRPr="00722392" w:rsidRDefault="001103B9" w:rsidP="00167305">
      <w:pPr>
        <w:pStyle w:val="Odstavekseznama"/>
        <w:numPr>
          <w:ilvl w:val="0"/>
          <w:numId w:val="101"/>
        </w:numPr>
        <w:shd w:val="clear" w:color="auto" w:fill="FFFFFF"/>
        <w:spacing w:after="0" w:line="240" w:lineRule="auto"/>
        <w:ind w:left="0" w:firstLine="0"/>
        <w:jc w:val="both"/>
        <w:rPr>
          <w:rFonts w:ascii="Arial" w:eastAsia="Times New Roman" w:hAnsi="Arial" w:cs="Arial"/>
          <w:sz w:val="20"/>
          <w:szCs w:val="20"/>
        </w:rPr>
      </w:pPr>
      <w:r w:rsidRPr="00722392">
        <w:rPr>
          <w:rFonts w:ascii="Arial" w:eastAsia="Times New Roman" w:hAnsi="Arial" w:cs="Arial"/>
          <w:sz w:val="20"/>
          <w:szCs w:val="20"/>
        </w:rPr>
        <w:t>Predlog spremembe specifikacije ministrstvo objavi na osrednjem spletnem mestu državne uprave ter ga posreduje v preučitev strokovni komisiji</w:t>
      </w:r>
      <w:r w:rsidR="00E46CD8" w:rsidRPr="00722392">
        <w:rPr>
          <w:rFonts w:ascii="Arial" w:eastAsia="Times New Roman" w:hAnsi="Arial" w:cs="Arial"/>
          <w:sz w:val="20"/>
          <w:szCs w:val="20"/>
        </w:rPr>
        <w:t xml:space="preserve">, </w:t>
      </w:r>
      <w:r w:rsidR="00E46CD8" w:rsidRPr="00722392">
        <w:rPr>
          <w:rFonts w:ascii="Arial" w:eastAsia="Times New Roman" w:hAnsi="Arial" w:cs="Arial"/>
          <w:sz w:val="20"/>
          <w:szCs w:val="20"/>
          <w:lang w:eastAsia="x-none"/>
        </w:rPr>
        <w:t xml:space="preserve">imenovani v skladu </w:t>
      </w:r>
      <w:r w:rsidR="006D1F7F" w:rsidRPr="00722392">
        <w:rPr>
          <w:rFonts w:ascii="Arial" w:eastAsia="Times New Roman" w:hAnsi="Arial" w:cs="Arial"/>
          <w:sz w:val="20"/>
          <w:szCs w:val="20"/>
          <w:lang w:eastAsia="x-none"/>
        </w:rPr>
        <w:t>z</w:t>
      </w:r>
      <w:r w:rsidR="00B739B8" w:rsidRPr="00722392">
        <w:rPr>
          <w:rFonts w:ascii="Arial" w:eastAsia="Times New Roman" w:hAnsi="Arial" w:cs="Arial"/>
          <w:sz w:val="20"/>
          <w:szCs w:val="20"/>
          <w:lang w:eastAsia="x-none"/>
        </w:rPr>
        <w:t xml:space="preserve"> 8</w:t>
      </w:r>
      <w:r w:rsidR="00146A7A" w:rsidRPr="00722392">
        <w:rPr>
          <w:rFonts w:ascii="Arial" w:eastAsia="Times New Roman" w:hAnsi="Arial" w:cs="Arial"/>
          <w:sz w:val="20"/>
          <w:szCs w:val="20"/>
          <w:lang w:eastAsia="x-none"/>
        </w:rPr>
        <w:t>2</w:t>
      </w:r>
      <w:r w:rsidR="00B739B8" w:rsidRPr="00722392">
        <w:rPr>
          <w:rFonts w:ascii="Arial" w:eastAsia="Times New Roman" w:hAnsi="Arial" w:cs="Arial"/>
          <w:sz w:val="20"/>
          <w:szCs w:val="20"/>
          <w:lang w:eastAsia="x-none"/>
        </w:rPr>
        <w:t>.</w:t>
      </w:r>
      <w:r w:rsidR="00E46CD8" w:rsidRPr="00722392">
        <w:rPr>
          <w:rFonts w:ascii="Arial" w:eastAsia="Times New Roman" w:hAnsi="Arial" w:cs="Arial"/>
          <w:sz w:val="20"/>
          <w:szCs w:val="20"/>
          <w:lang w:eastAsia="x-none"/>
        </w:rPr>
        <w:t xml:space="preserve"> členom tega zakona</w:t>
      </w:r>
      <w:r w:rsidRPr="00722392">
        <w:rPr>
          <w:rFonts w:ascii="Arial" w:eastAsia="Times New Roman" w:hAnsi="Arial" w:cs="Arial"/>
          <w:sz w:val="20"/>
          <w:szCs w:val="20"/>
        </w:rPr>
        <w:t xml:space="preserve"> . </w:t>
      </w:r>
    </w:p>
    <w:p w14:paraId="7EB2EF87" w14:textId="77777777" w:rsidR="001103B9" w:rsidRPr="00722392" w:rsidRDefault="001103B9" w:rsidP="001103B9">
      <w:pPr>
        <w:shd w:val="clear" w:color="auto" w:fill="FFFFFF"/>
        <w:spacing w:after="0" w:line="260" w:lineRule="exact"/>
        <w:contextualSpacing/>
        <w:jc w:val="both"/>
        <w:rPr>
          <w:rFonts w:ascii="Arial" w:eastAsia="Times New Roman" w:hAnsi="Arial" w:cs="Arial"/>
          <w:sz w:val="20"/>
          <w:szCs w:val="20"/>
        </w:rPr>
      </w:pPr>
    </w:p>
    <w:p w14:paraId="319C118B" w14:textId="6D13BE8D" w:rsidR="001103B9" w:rsidRPr="00722392" w:rsidRDefault="001103B9" w:rsidP="00167305">
      <w:pPr>
        <w:pStyle w:val="Odstavekseznama"/>
        <w:numPr>
          <w:ilvl w:val="0"/>
          <w:numId w:val="101"/>
        </w:numPr>
        <w:shd w:val="clear" w:color="auto" w:fill="FFFFFF"/>
        <w:spacing w:after="0" w:line="260" w:lineRule="exact"/>
        <w:ind w:left="0" w:firstLine="0"/>
        <w:jc w:val="both"/>
        <w:rPr>
          <w:rFonts w:ascii="Arial" w:eastAsia="Times New Roman" w:hAnsi="Arial" w:cs="Arial"/>
          <w:sz w:val="20"/>
          <w:szCs w:val="20"/>
        </w:rPr>
      </w:pPr>
      <w:r w:rsidRPr="00722392">
        <w:rPr>
          <w:rFonts w:ascii="Arial" w:eastAsia="Times New Roman" w:hAnsi="Arial" w:cs="Arial"/>
          <w:sz w:val="20"/>
          <w:szCs w:val="20"/>
        </w:rPr>
        <w:t xml:space="preserve">Pravne in fizične osebe s pravnim interesom lahko v enem mesecu od objave predloga spremembe specifikacije iz </w:t>
      </w:r>
      <w:r w:rsidR="00AF07E4" w:rsidRPr="00722392">
        <w:rPr>
          <w:rFonts w:ascii="Arial" w:eastAsia="Times New Roman" w:hAnsi="Arial" w:cs="Arial"/>
          <w:sz w:val="20"/>
          <w:szCs w:val="20"/>
        </w:rPr>
        <w:t>prejšnjega odstavka</w:t>
      </w:r>
      <w:r w:rsidRPr="00722392">
        <w:rPr>
          <w:rFonts w:ascii="Arial" w:eastAsia="Times New Roman" w:hAnsi="Arial" w:cs="Arial"/>
          <w:sz w:val="20"/>
          <w:szCs w:val="20"/>
        </w:rPr>
        <w:t xml:space="preserve"> podajo utemeljene pripombe k predlogu. Ta čas se šteje za čas nacionalnega ugovora iz četrtega odstavka 10. člena Uredbe 2024/1143/EU.</w:t>
      </w:r>
    </w:p>
    <w:p w14:paraId="4B59D2F1" w14:textId="77777777" w:rsidR="001103B9" w:rsidRPr="00722392" w:rsidRDefault="001103B9" w:rsidP="00167305">
      <w:pPr>
        <w:pStyle w:val="Odstavekseznama"/>
        <w:shd w:val="clear" w:color="auto" w:fill="FFFFFF"/>
        <w:spacing w:after="0" w:line="260" w:lineRule="exact"/>
        <w:ind w:left="0"/>
        <w:jc w:val="both"/>
        <w:rPr>
          <w:rFonts w:ascii="Arial" w:eastAsia="Times New Roman" w:hAnsi="Arial" w:cs="Arial"/>
          <w:sz w:val="20"/>
          <w:szCs w:val="20"/>
        </w:rPr>
      </w:pPr>
    </w:p>
    <w:p w14:paraId="4FFE5266" w14:textId="4F945F48" w:rsidR="001103B9" w:rsidRPr="00722392" w:rsidRDefault="001103B9" w:rsidP="00167305">
      <w:pPr>
        <w:numPr>
          <w:ilvl w:val="0"/>
          <w:numId w:val="101"/>
        </w:numPr>
        <w:shd w:val="clear" w:color="auto" w:fill="FFFFFF"/>
        <w:spacing w:after="0" w:line="260" w:lineRule="exact"/>
        <w:ind w:left="0" w:firstLine="0"/>
        <w:contextualSpacing/>
        <w:jc w:val="both"/>
        <w:rPr>
          <w:rFonts w:ascii="Arial" w:eastAsia="Times New Roman" w:hAnsi="Arial" w:cs="Arial"/>
          <w:sz w:val="20"/>
          <w:szCs w:val="20"/>
        </w:rPr>
      </w:pPr>
      <w:r w:rsidRPr="00722392">
        <w:rPr>
          <w:rFonts w:ascii="Arial" w:eastAsia="Times New Roman" w:hAnsi="Arial" w:cs="Arial"/>
          <w:sz w:val="20"/>
          <w:szCs w:val="20"/>
        </w:rPr>
        <w:t xml:space="preserve">Določba drugega odstavka tega člena se ne uporablja v primeru standardnih sprememb </w:t>
      </w:r>
      <w:r w:rsidR="00AF07E4" w:rsidRPr="00722392">
        <w:rPr>
          <w:rFonts w:ascii="Arial" w:eastAsia="Times New Roman" w:hAnsi="Arial" w:cs="Arial"/>
          <w:sz w:val="20"/>
          <w:szCs w:val="20"/>
        </w:rPr>
        <w:t xml:space="preserve">specifikacije </w:t>
      </w:r>
      <w:r w:rsidRPr="00722392">
        <w:rPr>
          <w:rFonts w:ascii="Arial" w:eastAsia="Times New Roman" w:hAnsi="Arial" w:cs="Arial"/>
          <w:sz w:val="20"/>
          <w:szCs w:val="20"/>
        </w:rPr>
        <w:t xml:space="preserve">iz petega odstavka 24. člena Uredbe 1143/2024/EU. </w:t>
      </w:r>
    </w:p>
    <w:p w14:paraId="6AABEDA4" w14:textId="77777777" w:rsidR="001103B9" w:rsidRPr="00722392" w:rsidRDefault="001103B9" w:rsidP="001103B9">
      <w:pPr>
        <w:spacing w:after="0" w:line="260" w:lineRule="exact"/>
        <w:rPr>
          <w:rFonts w:ascii="Arial" w:eastAsia="Times New Roman" w:hAnsi="Arial" w:cs="Arial"/>
          <w:sz w:val="20"/>
          <w:szCs w:val="20"/>
        </w:rPr>
      </w:pPr>
    </w:p>
    <w:p w14:paraId="60C89D91" w14:textId="3CBDC58E" w:rsidR="001103B9" w:rsidRPr="00722392" w:rsidRDefault="001103B9" w:rsidP="00167305">
      <w:pPr>
        <w:numPr>
          <w:ilvl w:val="0"/>
          <w:numId w:val="101"/>
        </w:numPr>
        <w:shd w:val="clear" w:color="auto" w:fill="FFFFFF"/>
        <w:spacing w:after="0" w:line="240" w:lineRule="auto"/>
        <w:ind w:left="0" w:firstLine="0"/>
        <w:contextualSpacing/>
        <w:jc w:val="both"/>
        <w:rPr>
          <w:rFonts w:ascii="Arial" w:eastAsia="Times New Roman" w:hAnsi="Arial" w:cs="Arial"/>
          <w:sz w:val="20"/>
          <w:szCs w:val="20"/>
        </w:rPr>
      </w:pPr>
      <w:r w:rsidRPr="00722392">
        <w:rPr>
          <w:rFonts w:ascii="Arial" w:eastAsia="Times New Roman" w:hAnsi="Arial" w:cs="Arial"/>
          <w:sz w:val="20"/>
          <w:szCs w:val="20"/>
        </w:rPr>
        <w:t xml:space="preserve">Ministrstvo potrdi spremembo specifikacije ter odločitev in </w:t>
      </w:r>
      <w:r w:rsidR="00E46CD8" w:rsidRPr="00722392">
        <w:rPr>
          <w:rFonts w:ascii="Arial" w:eastAsia="Times New Roman" w:hAnsi="Arial" w:cs="Arial"/>
          <w:sz w:val="20"/>
          <w:szCs w:val="20"/>
        </w:rPr>
        <w:t xml:space="preserve">potrjeno </w:t>
      </w:r>
      <w:r w:rsidRPr="00722392">
        <w:rPr>
          <w:rFonts w:ascii="Arial" w:eastAsia="Times New Roman" w:hAnsi="Arial" w:cs="Arial"/>
          <w:sz w:val="20"/>
          <w:szCs w:val="20"/>
        </w:rPr>
        <w:t>specifikacijo objavi na osrednjem spletnem mestu državne uprave.</w:t>
      </w:r>
    </w:p>
    <w:p w14:paraId="0B51C096" w14:textId="77777777" w:rsidR="001103B9" w:rsidRPr="00722392" w:rsidRDefault="001103B9" w:rsidP="001103B9">
      <w:pPr>
        <w:shd w:val="clear" w:color="auto" w:fill="FFFFFF"/>
        <w:spacing w:after="0" w:line="240" w:lineRule="auto"/>
        <w:jc w:val="both"/>
        <w:rPr>
          <w:rFonts w:ascii="Arial" w:eastAsia="Times New Roman" w:hAnsi="Arial" w:cs="Arial"/>
          <w:sz w:val="20"/>
          <w:szCs w:val="20"/>
        </w:rPr>
      </w:pPr>
    </w:p>
    <w:p w14:paraId="5A55E619" w14:textId="77777777" w:rsidR="001103B9" w:rsidRPr="00722392" w:rsidRDefault="001103B9" w:rsidP="00490E39">
      <w:pPr>
        <w:jc w:val="center"/>
        <w:rPr>
          <w:rFonts w:ascii="Arial" w:eastAsia="Arial,Times New Roman" w:hAnsi="Arial" w:cs="Arial"/>
          <w:b/>
          <w:sz w:val="20"/>
          <w:szCs w:val="20"/>
        </w:rPr>
      </w:pPr>
    </w:p>
    <w:p w14:paraId="2C694259" w14:textId="5F082135"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1</w:t>
      </w:r>
      <w:r w:rsidR="001859C8" w:rsidRPr="00722392">
        <w:rPr>
          <w:rFonts w:ascii="Arial" w:eastAsia="Arial,Times New Roman" w:hAnsi="Arial" w:cs="Arial"/>
          <w:b/>
          <w:sz w:val="20"/>
          <w:szCs w:val="20"/>
        </w:rPr>
        <w:t>9</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5D230E12" w14:textId="740353FA"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(zajamčene tradicionalne posebnosti za kmetijske proizvode</w:t>
      </w:r>
      <w:r w:rsidR="004051D0" w:rsidRPr="00722392">
        <w:rPr>
          <w:rFonts w:ascii="Arial" w:eastAsia="Arial,Times New Roman" w:hAnsi="Arial" w:cs="Arial"/>
          <w:b/>
          <w:sz w:val="20"/>
          <w:szCs w:val="20"/>
        </w:rPr>
        <w:t xml:space="preserve"> in živila</w:t>
      </w:r>
      <w:r w:rsidRPr="00722392">
        <w:rPr>
          <w:rFonts w:ascii="Arial" w:eastAsia="Arial,Times New Roman" w:hAnsi="Arial" w:cs="Arial"/>
          <w:b/>
          <w:sz w:val="20"/>
          <w:szCs w:val="20"/>
        </w:rPr>
        <w:t>)</w:t>
      </w:r>
    </w:p>
    <w:p w14:paraId="34371369" w14:textId="77777777" w:rsidR="00EB3366" w:rsidRPr="00722392" w:rsidRDefault="00EB3366" w:rsidP="001103B9">
      <w:pPr>
        <w:spacing w:after="0"/>
        <w:rPr>
          <w:rFonts w:ascii="Arial" w:eastAsia="Times New Roman" w:hAnsi="Arial" w:cs="Arial"/>
          <w:sz w:val="20"/>
          <w:szCs w:val="20"/>
          <w:lang w:eastAsia="x-none"/>
        </w:rPr>
      </w:pPr>
    </w:p>
    <w:p w14:paraId="24DFBC28" w14:textId="14C07B66" w:rsidR="001103B9" w:rsidRPr="00722392" w:rsidRDefault="00EB3366" w:rsidP="0058320D">
      <w:pPr>
        <w:spacing w:after="0"/>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(1) Za kmetijske proizvode in živila se štejejo kmetijski proizvodi in živila iz drugega odstavka 51. člena Uredbe 1143/2024/EU.</w:t>
      </w:r>
    </w:p>
    <w:p w14:paraId="3642086C" w14:textId="394E7300" w:rsidR="001103B9" w:rsidRPr="00722392" w:rsidRDefault="001103B9" w:rsidP="001103B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w:t>
      </w:r>
      <w:r w:rsidR="00EB3366" w:rsidRPr="00722392">
        <w:rPr>
          <w:rFonts w:ascii="Arial" w:eastAsia="Times New Roman" w:hAnsi="Arial" w:cs="Arial"/>
          <w:sz w:val="20"/>
          <w:szCs w:val="20"/>
          <w:lang w:eastAsia="x-none"/>
        </w:rPr>
        <w:t>2</w:t>
      </w:r>
      <w:r w:rsidRPr="00722392">
        <w:rPr>
          <w:rFonts w:ascii="Arial" w:eastAsia="Times New Roman" w:hAnsi="Arial" w:cs="Arial"/>
          <w:sz w:val="20"/>
          <w:szCs w:val="20"/>
          <w:lang w:eastAsia="x-none"/>
        </w:rPr>
        <w:t>) Ministrstvo je pristojni organ za odločanje o prehodni nacionalni zaščiti za zajamčene tradicionalne posebnosti iz 53. člena Uredbe 1143/2024/EU.</w:t>
      </w:r>
    </w:p>
    <w:p w14:paraId="7CCF4C70" w14:textId="77777777" w:rsidR="002C72CF" w:rsidRPr="00722392" w:rsidRDefault="002C72CF" w:rsidP="002C72C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(3) Postopek prehodne nacionalne zaščite iz prejšnjega odstavka se začne z vlogo, ki jo na ministrstvo vloži skupina proizvajalcev iz prvega odstavka 56. člena Uredbe 1143/2024/EU (v nadaljnjem besedilu: vlagatelj).</w:t>
      </w:r>
    </w:p>
    <w:p w14:paraId="37B45DFF" w14:textId="33A11045" w:rsidR="002C72CF" w:rsidRPr="00722392" w:rsidRDefault="002C72CF" w:rsidP="002C72C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(4) Vloga iz prejšnjega odstavka vsebuje poleg dokumentov iz drugega odstavka 56. člena Uredbe 1143/2024/EU tudi identifikacijske podatke (naziv, naslov oziroma sedež, pravno organizacijsko obliko, davčno številko) vlagatelja</w:t>
      </w:r>
      <w:r w:rsidR="002B66C2" w:rsidRPr="00722392">
        <w:rPr>
          <w:rFonts w:ascii="Arial" w:eastAsia="Times New Roman" w:hAnsi="Arial" w:cs="Arial"/>
          <w:sz w:val="20"/>
          <w:szCs w:val="20"/>
          <w:lang w:eastAsia="x-none"/>
        </w:rPr>
        <w:t>.</w:t>
      </w:r>
    </w:p>
    <w:p w14:paraId="1D86DC7A" w14:textId="1C04265E" w:rsidR="002C72CF" w:rsidRPr="00722392" w:rsidRDefault="002C72CF" w:rsidP="002C72C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(5) Pri obravnavi vloge se smiselno uporabljajo določbe 1</w:t>
      </w:r>
      <w:r w:rsidR="00146A7A" w:rsidRPr="00722392">
        <w:rPr>
          <w:rFonts w:ascii="Arial" w:eastAsia="Times New Roman" w:hAnsi="Arial" w:cs="Arial"/>
          <w:sz w:val="20"/>
          <w:szCs w:val="20"/>
          <w:lang w:eastAsia="x-none"/>
        </w:rPr>
        <w:t>5</w:t>
      </w:r>
      <w:r w:rsidRPr="00722392">
        <w:rPr>
          <w:rFonts w:ascii="Arial" w:eastAsia="Times New Roman" w:hAnsi="Arial" w:cs="Arial"/>
          <w:sz w:val="20"/>
          <w:szCs w:val="20"/>
          <w:lang w:eastAsia="x-none"/>
        </w:rPr>
        <w:t>. in 1</w:t>
      </w:r>
      <w:r w:rsidR="00146A7A" w:rsidRPr="00722392">
        <w:rPr>
          <w:rFonts w:ascii="Arial" w:eastAsia="Times New Roman" w:hAnsi="Arial" w:cs="Arial"/>
          <w:sz w:val="20"/>
          <w:szCs w:val="20"/>
          <w:lang w:eastAsia="x-none"/>
        </w:rPr>
        <w:t>6</w:t>
      </w:r>
      <w:r w:rsidRPr="00722392">
        <w:rPr>
          <w:rFonts w:ascii="Arial" w:eastAsia="Times New Roman" w:hAnsi="Arial" w:cs="Arial"/>
          <w:sz w:val="20"/>
          <w:szCs w:val="20"/>
          <w:lang w:eastAsia="x-none"/>
        </w:rPr>
        <w:t>. člena tega zakona, ki se nanašajo na nacionalni ugovor in strokovni pregled specifikacije.</w:t>
      </w:r>
    </w:p>
    <w:p w14:paraId="10E249A4" w14:textId="6745E41C" w:rsidR="0058320D" w:rsidRPr="00722392" w:rsidRDefault="001103B9" w:rsidP="001103B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w:t>
      </w:r>
      <w:r w:rsidR="002B66C2" w:rsidRPr="00722392">
        <w:rPr>
          <w:rFonts w:ascii="Arial" w:eastAsia="Times New Roman" w:hAnsi="Arial" w:cs="Arial"/>
          <w:sz w:val="20"/>
          <w:szCs w:val="20"/>
          <w:lang w:eastAsia="x-none"/>
        </w:rPr>
        <w:t>6</w:t>
      </w:r>
      <w:r w:rsidRPr="00722392">
        <w:rPr>
          <w:rFonts w:ascii="Arial" w:eastAsia="Times New Roman" w:hAnsi="Arial" w:cs="Arial"/>
          <w:sz w:val="20"/>
          <w:szCs w:val="20"/>
          <w:lang w:eastAsia="x-none"/>
        </w:rPr>
        <w:t>) Za zaščito zajamčenih tradicionalnih posebnosti se smiselno uporablja postopek prehodne nacionalne zaščite</w:t>
      </w:r>
      <w:r w:rsidR="00EB3366" w:rsidRPr="00722392">
        <w:rPr>
          <w:rFonts w:ascii="Arial" w:eastAsia="Times New Roman" w:hAnsi="Arial" w:cs="Arial"/>
          <w:sz w:val="20"/>
          <w:szCs w:val="20"/>
          <w:lang w:eastAsia="x-none"/>
        </w:rPr>
        <w:t xml:space="preserve"> iz </w:t>
      </w:r>
      <w:r w:rsidR="002B66C2" w:rsidRPr="00722392">
        <w:rPr>
          <w:rFonts w:ascii="Arial" w:eastAsia="Times New Roman" w:hAnsi="Arial" w:cs="Arial"/>
          <w:sz w:val="20"/>
          <w:szCs w:val="20"/>
          <w:lang w:eastAsia="x-none"/>
        </w:rPr>
        <w:t>1</w:t>
      </w:r>
      <w:r w:rsidR="00F258A1" w:rsidRPr="00722392">
        <w:rPr>
          <w:rFonts w:ascii="Arial" w:eastAsia="Times New Roman" w:hAnsi="Arial" w:cs="Arial"/>
          <w:sz w:val="20"/>
          <w:szCs w:val="20"/>
          <w:lang w:eastAsia="x-none"/>
        </w:rPr>
        <w:t>7</w:t>
      </w:r>
      <w:r w:rsidR="002B66C2" w:rsidRPr="00722392">
        <w:rPr>
          <w:rFonts w:ascii="Arial" w:eastAsia="Times New Roman" w:hAnsi="Arial" w:cs="Arial"/>
          <w:sz w:val="20"/>
          <w:szCs w:val="20"/>
          <w:lang w:eastAsia="x-none"/>
        </w:rPr>
        <w:t xml:space="preserve">. člena </w:t>
      </w:r>
      <w:r w:rsidR="00EB3366" w:rsidRPr="00722392">
        <w:rPr>
          <w:rFonts w:ascii="Arial" w:eastAsia="Times New Roman" w:hAnsi="Arial" w:cs="Arial"/>
          <w:sz w:val="20"/>
          <w:szCs w:val="20"/>
          <w:lang w:eastAsia="x-none"/>
        </w:rPr>
        <w:t>tega zakona</w:t>
      </w:r>
      <w:r w:rsidRPr="00722392">
        <w:rPr>
          <w:rFonts w:ascii="Arial" w:eastAsia="Times New Roman" w:hAnsi="Arial" w:cs="Arial"/>
          <w:sz w:val="20"/>
          <w:szCs w:val="20"/>
          <w:lang w:eastAsia="x-none"/>
        </w:rPr>
        <w:t xml:space="preserve">, </w:t>
      </w:r>
      <w:r w:rsidR="00EB3366" w:rsidRPr="00722392">
        <w:rPr>
          <w:rFonts w:ascii="Arial" w:eastAsia="Times New Roman" w:hAnsi="Arial" w:cs="Arial"/>
          <w:sz w:val="20"/>
          <w:szCs w:val="20"/>
          <w:lang w:eastAsia="x-none"/>
        </w:rPr>
        <w:t>če s tem</w:t>
      </w:r>
      <w:r w:rsidRPr="00722392">
        <w:rPr>
          <w:rFonts w:ascii="Arial" w:eastAsia="Times New Roman" w:hAnsi="Arial" w:cs="Arial"/>
          <w:sz w:val="20"/>
          <w:szCs w:val="20"/>
          <w:lang w:eastAsia="x-none"/>
        </w:rPr>
        <w:t xml:space="preserve"> zakon</w:t>
      </w:r>
      <w:r w:rsidR="00EB3366" w:rsidRPr="00722392">
        <w:rPr>
          <w:rFonts w:ascii="Arial" w:eastAsia="Times New Roman" w:hAnsi="Arial" w:cs="Arial"/>
          <w:sz w:val="20"/>
          <w:szCs w:val="20"/>
          <w:lang w:eastAsia="x-none"/>
        </w:rPr>
        <w:t>om</w:t>
      </w:r>
      <w:r w:rsidRPr="00722392">
        <w:rPr>
          <w:rFonts w:ascii="Arial" w:eastAsia="Times New Roman" w:hAnsi="Arial" w:cs="Arial"/>
          <w:sz w:val="20"/>
          <w:szCs w:val="20"/>
          <w:lang w:eastAsia="x-none"/>
        </w:rPr>
        <w:t xml:space="preserve"> in Uredb</w:t>
      </w:r>
      <w:r w:rsidR="00EB3366" w:rsidRPr="00722392">
        <w:rPr>
          <w:rFonts w:ascii="Arial" w:eastAsia="Times New Roman" w:hAnsi="Arial" w:cs="Arial"/>
          <w:sz w:val="20"/>
          <w:szCs w:val="20"/>
          <w:lang w:eastAsia="x-none"/>
        </w:rPr>
        <w:t>o</w:t>
      </w:r>
      <w:r w:rsidRPr="00722392">
        <w:rPr>
          <w:rFonts w:ascii="Arial" w:eastAsia="Times New Roman" w:hAnsi="Arial" w:cs="Arial"/>
          <w:sz w:val="20"/>
          <w:szCs w:val="20"/>
          <w:lang w:eastAsia="x-none"/>
        </w:rPr>
        <w:t xml:space="preserve"> 1143/2024/EU n</w:t>
      </w:r>
      <w:r w:rsidR="00EB3366" w:rsidRPr="00722392">
        <w:rPr>
          <w:rFonts w:ascii="Arial" w:eastAsia="Times New Roman" w:hAnsi="Arial" w:cs="Arial"/>
          <w:sz w:val="20"/>
          <w:szCs w:val="20"/>
          <w:lang w:eastAsia="x-none"/>
        </w:rPr>
        <w:t>i drugače določeno</w:t>
      </w:r>
      <w:r w:rsidRPr="00722392">
        <w:rPr>
          <w:rFonts w:ascii="Arial" w:eastAsia="Times New Roman" w:hAnsi="Arial" w:cs="Arial"/>
          <w:sz w:val="20"/>
          <w:szCs w:val="20"/>
          <w:lang w:eastAsia="x-none"/>
        </w:rPr>
        <w:t>.</w:t>
      </w:r>
    </w:p>
    <w:p w14:paraId="15E5F540" w14:textId="17909DF8" w:rsidR="001103B9" w:rsidRPr="00722392" w:rsidRDefault="0058320D" w:rsidP="0058320D">
      <w:pPr>
        <w:overflowPunct w:val="0"/>
        <w:autoSpaceDE w:val="0"/>
        <w:autoSpaceDN w:val="0"/>
        <w:adjustRightInd w:val="0"/>
        <w:spacing w:before="240" w:after="0" w:line="240" w:lineRule="auto"/>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lastRenderedPageBreak/>
        <w:t xml:space="preserve">(7) </w:t>
      </w:r>
      <w:r w:rsidR="001103B9" w:rsidRPr="00722392">
        <w:rPr>
          <w:rFonts w:ascii="Arial" w:eastAsia="Times New Roman" w:hAnsi="Arial" w:cs="Arial"/>
          <w:sz w:val="20"/>
          <w:szCs w:val="20"/>
          <w:lang w:eastAsia="x-none"/>
        </w:rPr>
        <w:t xml:space="preserve">Pripombe za nacionalni ugovor </w:t>
      </w:r>
      <w:r w:rsidR="00EB3366" w:rsidRPr="00722392">
        <w:rPr>
          <w:rFonts w:ascii="Arial" w:eastAsia="Times New Roman" w:hAnsi="Arial" w:cs="Arial"/>
          <w:sz w:val="20"/>
          <w:szCs w:val="20"/>
          <w:lang w:eastAsia="x-none"/>
        </w:rPr>
        <w:t>se štejejo za</w:t>
      </w:r>
      <w:r w:rsidR="001103B9" w:rsidRPr="00722392">
        <w:rPr>
          <w:rFonts w:ascii="Arial" w:eastAsia="Times New Roman" w:hAnsi="Arial" w:cs="Arial"/>
          <w:sz w:val="20"/>
          <w:szCs w:val="20"/>
          <w:lang w:eastAsia="x-none"/>
        </w:rPr>
        <w:t xml:space="preserve"> utemeljene, če </w:t>
      </w:r>
      <w:r w:rsidR="00EB3366" w:rsidRPr="00722392">
        <w:rPr>
          <w:rFonts w:ascii="Arial" w:eastAsia="Times New Roman" w:hAnsi="Arial" w:cs="Arial"/>
          <w:sz w:val="20"/>
          <w:szCs w:val="20"/>
          <w:lang w:eastAsia="x-none"/>
        </w:rPr>
        <w:t xml:space="preserve">so </w:t>
      </w:r>
      <w:r w:rsidR="001103B9" w:rsidRPr="00722392">
        <w:rPr>
          <w:rFonts w:ascii="Arial" w:eastAsia="Times New Roman" w:hAnsi="Arial" w:cs="Arial"/>
          <w:sz w:val="20"/>
          <w:szCs w:val="20"/>
          <w:lang w:eastAsia="x-none"/>
        </w:rPr>
        <w:t>izpolnj</w:t>
      </w:r>
      <w:r w:rsidR="00EB3366" w:rsidRPr="00722392">
        <w:rPr>
          <w:rFonts w:ascii="Arial" w:eastAsia="Times New Roman" w:hAnsi="Arial" w:cs="Arial"/>
          <w:sz w:val="20"/>
          <w:szCs w:val="20"/>
          <w:lang w:eastAsia="x-none"/>
        </w:rPr>
        <w:t>eni pogoji za dopustnost ugovora</w:t>
      </w:r>
      <w:r w:rsidR="001103B9" w:rsidRPr="00722392">
        <w:rPr>
          <w:rFonts w:ascii="Arial" w:eastAsia="Times New Roman" w:hAnsi="Arial" w:cs="Arial"/>
          <w:sz w:val="20"/>
          <w:szCs w:val="20"/>
          <w:lang w:eastAsia="x-none"/>
        </w:rPr>
        <w:t xml:space="preserve"> iz prvega odstavka 62. člena Uredbe 1143/2024/EU. </w:t>
      </w:r>
    </w:p>
    <w:p w14:paraId="15880E92" w14:textId="5B406981" w:rsidR="005D1A6E" w:rsidRPr="00722392" w:rsidRDefault="005D1A6E" w:rsidP="001103B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w:t>
      </w:r>
      <w:r w:rsidR="0058320D" w:rsidRPr="00722392">
        <w:rPr>
          <w:rFonts w:ascii="Arial" w:eastAsia="Times New Roman" w:hAnsi="Arial" w:cs="Arial"/>
          <w:sz w:val="20"/>
          <w:szCs w:val="20"/>
          <w:lang w:eastAsia="x-none"/>
        </w:rPr>
        <w:t>8</w:t>
      </w:r>
      <w:r w:rsidRPr="00722392">
        <w:rPr>
          <w:rFonts w:ascii="Arial" w:eastAsia="Times New Roman" w:hAnsi="Arial" w:cs="Arial"/>
          <w:sz w:val="20"/>
          <w:szCs w:val="20"/>
          <w:lang w:eastAsia="x-none"/>
        </w:rPr>
        <w:t xml:space="preserve">) </w:t>
      </w:r>
      <w:r w:rsidR="008A7878" w:rsidRPr="00722392">
        <w:rPr>
          <w:rFonts w:ascii="Arial" w:eastAsia="Times New Roman" w:hAnsi="Arial" w:cs="Arial"/>
          <w:sz w:val="20"/>
          <w:szCs w:val="20"/>
          <w:lang w:eastAsia="x-none"/>
        </w:rPr>
        <w:t xml:space="preserve">Pravico do imena, zaščitenega kot zajamčena tradicionalna posebnost, imajo vse fizične in pravne osebe, ki so od organizacije za </w:t>
      </w:r>
      <w:r w:rsidR="0020746C" w:rsidRPr="00722392">
        <w:rPr>
          <w:rFonts w:ascii="Arial" w:eastAsia="Times New Roman" w:hAnsi="Arial" w:cs="Arial"/>
          <w:sz w:val="20"/>
          <w:szCs w:val="20"/>
          <w:lang w:eastAsia="x-none"/>
        </w:rPr>
        <w:t>kontrolo in certificiranje iz 3</w:t>
      </w:r>
      <w:r w:rsidR="00F258A1" w:rsidRPr="00722392">
        <w:rPr>
          <w:rFonts w:ascii="Arial" w:eastAsia="Times New Roman" w:hAnsi="Arial" w:cs="Arial"/>
          <w:sz w:val="20"/>
          <w:szCs w:val="20"/>
          <w:lang w:eastAsia="x-none"/>
        </w:rPr>
        <w:t>8</w:t>
      </w:r>
      <w:r w:rsidR="0020746C" w:rsidRPr="00722392">
        <w:rPr>
          <w:rFonts w:ascii="Arial" w:eastAsia="Times New Roman" w:hAnsi="Arial" w:cs="Arial"/>
          <w:sz w:val="20"/>
          <w:szCs w:val="20"/>
          <w:lang w:eastAsia="x-none"/>
        </w:rPr>
        <w:t xml:space="preserve">. člena </w:t>
      </w:r>
      <w:r w:rsidR="008A7878" w:rsidRPr="00722392">
        <w:rPr>
          <w:rFonts w:ascii="Arial" w:eastAsia="Times New Roman" w:hAnsi="Arial" w:cs="Arial"/>
          <w:sz w:val="20"/>
          <w:szCs w:val="20"/>
          <w:lang w:eastAsia="x-none"/>
        </w:rPr>
        <w:t>tega zakona pridobile certifikat o izpolnjevanju zahtev iz potrjene specifikacije</w:t>
      </w:r>
      <w:r w:rsidR="00254017" w:rsidRPr="00722392">
        <w:rPr>
          <w:rFonts w:ascii="Arial" w:eastAsia="Times New Roman" w:hAnsi="Arial" w:cs="Arial"/>
          <w:sz w:val="20"/>
          <w:szCs w:val="20"/>
          <w:lang w:eastAsia="x-none"/>
        </w:rPr>
        <w:t xml:space="preserve"> in so vpisane v evidenco shem kakovosti iz 84 člena tega zakona</w:t>
      </w:r>
      <w:r w:rsidR="008A7878" w:rsidRPr="00722392">
        <w:rPr>
          <w:rFonts w:ascii="Arial" w:eastAsia="Times New Roman" w:hAnsi="Arial" w:cs="Arial"/>
          <w:sz w:val="20"/>
          <w:szCs w:val="20"/>
          <w:lang w:eastAsia="x-none"/>
        </w:rPr>
        <w:t>.</w:t>
      </w:r>
      <w:r w:rsidRPr="00722392">
        <w:rPr>
          <w:rFonts w:ascii="Arial" w:eastAsia="Times New Roman" w:hAnsi="Arial" w:cs="Arial"/>
          <w:sz w:val="20"/>
          <w:szCs w:val="20"/>
          <w:lang w:eastAsia="x-none"/>
        </w:rPr>
        <w:t xml:space="preserve"> </w:t>
      </w:r>
    </w:p>
    <w:p w14:paraId="257A4BF1" w14:textId="5C5162F7" w:rsidR="002B66C2" w:rsidRPr="00722392" w:rsidRDefault="002B66C2" w:rsidP="002B66C2">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w:t>
      </w:r>
      <w:r w:rsidR="0058320D" w:rsidRPr="00722392">
        <w:rPr>
          <w:rFonts w:ascii="Arial" w:eastAsia="Times New Roman" w:hAnsi="Arial" w:cs="Arial"/>
          <w:sz w:val="20"/>
          <w:szCs w:val="20"/>
          <w:lang w:eastAsia="x-none"/>
        </w:rPr>
        <w:t>9</w:t>
      </w:r>
      <w:r w:rsidRPr="00722392">
        <w:rPr>
          <w:rFonts w:ascii="Arial" w:eastAsia="Times New Roman" w:hAnsi="Arial" w:cs="Arial"/>
          <w:sz w:val="20"/>
          <w:szCs w:val="20"/>
          <w:lang w:eastAsia="x-none"/>
        </w:rPr>
        <w:t>) Minister predpiše podrobnejšo vsebino vloge za prehodno nacionalno zaščito,</w:t>
      </w:r>
      <w:r w:rsidR="00CD1821" w:rsidRPr="00722392">
        <w:rPr>
          <w:rFonts w:ascii="Arial" w:eastAsia="Times New Roman" w:hAnsi="Arial" w:cs="Arial"/>
          <w:sz w:val="20"/>
          <w:szCs w:val="20"/>
          <w:lang w:eastAsia="x-none"/>
        </w:rPr>
        <w:t xml:space="preserve"> postopek</w:t>
      </w:r>
      <w:r w:rsidRPr="00722392">
        <w:rPr>
          <w:rFonts w:ascii="Arial" w:eastAsia="Times New Roman" w:hAnsi="Arial" w:cs="Arial"/>
          <w:sz w:val="20"/>
          <w:szCs w:val="20"/>
          <w:lang w:eastAsia="x-none"/>
        </w:rPr>
        <w:t xml:space="preserve"> nacionalnega ugovora in spremembe </w:t>
      </w:r>
      <w:r w:rsidR="00CD1821" w:rsidRPr="00722392">
        <w:rPr>
          <w:rFonts w:ascii="Arial" w:eastAsia="Times New Roman" w:hAnsi="Arial" w:cs="Arial"/>
          <w:sz w:val="20"/>
          <w:szCs w:val="20"/>
          <w:lang w:eastAsia="x-none"/>
        </w:rPr>
        <w:t xml:space="preserve">potrjenih </w:t>
      </w:r>
      <w:r w:rsidRPr="00722392">
        <w:rPr>
          <w:rFonts w:ascii="Arial" w:eastAsia="Times New Roman" w:hAnsi="Arial" w:cs="Arial"/>
          <w:sz w:val="20"/>
          <w:szCs w:val="20"/>
          <w:lang w:eastAsia="x-none"/>
        </w:rPr>
        <w:t>specifikacij.</w:t>
      </w:r>
    </w:p>
    <w:p w14:paraId="5FC01BDD" w14:textId="77777777" w:rsidR="002B66C2" w:rsidRPr="00722392" w:rsidRDefault="002B66C2" w:rsidP="002B66C2">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p>
    <w:p w14:paraId="3F3F85E2" w14:textId="7CD769C3" w:rsidR="001103B9" w:rsidRPr="00722392" w:rsidRDefault="001859C8" w:rsidP="00490E39">
      <w:pPr>
        <w:jc w:val="center"/>
        <w:rPr>
          <w:rFonts w:ascii="Arial" w:eastAsia="Arial,Times New Roman" w:hAnsi="Arial" w:cs="Arial"/>
          <w:b/>
          <w:sz w:val="20"/>
          <w:szCs w:val="20"/>
        </w:rPr>
      </w:pPr>
      <w:r w:rsidRPr="00722392">
        <w:rPr>
          <w:rFonts w:ascii="Arial" w:eastAsia="Arial,Times New Roman" w:hAnsi="Arial" w:cs="Arial"/>
          <w:b/>
          <w:sz w:val="20"/>
          <w:szCs w:val="20"/>
        </w:rPr>
        <w:t>20</w:t>
      </w:r>
      <w:r w:rsidR="00490E39"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02FFF9A9" w14:textId="1EBCC5BF"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(neobvezne navedbe kakovosti za kmetijske proizvode</w:t>
      </w:r>
      <w:r w:rsidR="004051D0" w:rsidRPr="00722392">
        <w:rPr>
          <w:rFonts w:ascii="Arial" w:eastAsia="Arial,Times New Roman" w:hAnsi="Arial" w:cs="Arial"/>
          <w:b/>
          <w:sz w:val="20"/>
          <w:szCs w:val="20"/>
        </w:rPr>
        <w:t xml:space="preserve"> in živila</w:t>
      </w:r>
      <w:r w:rsidRPr="00722392">
        <w:rPr>
          <w:rFonts w:ascii="Arial" w:eastAsia="Arial,Times New Roman" w:hAnsi="Arial" w:cs="Arial"/>
          <w:b/>
          <w:sz w:val="20"/>
          <w:szCs w:val="20"/>
        </w:rPr>
        <w:t>, brez prehodne nacionalne zaščite)</w:t>
      </w:r>
    </w:p>
    <w:p w14:paraId="3119719B" w14:textId="11D74E0C" w:rsidR="001103B9" w:rsidRPr="00722392" w:rsidRDefault="00A54C83" w:rsidP="004A59B5">
      <w:pPr>
        <w:pStyle w:val="Odstavekseznama"/>
        <w:numPr>
          <w:ilvl w:val="0"/>
          <w:numId w:val="38"/>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Za izvajanje 80. člena Uredbe 1143/2024/EU lahko f</w:t>
      </w:r>
      <w:r w:rsidR="001103B9" w:rsidRPr="00722392">
        <w:rPr>
          <w:rFonts w:ascii="Arial" w:eastAsia="Times New Roman" w:hAnsi="Arial" w:cs="Arial"/>
          <w:sz w:val="20"/>
          <w:szCs w:val="20"/>
          <w:lang w:eastAsia="x-none"/>
        </w:rPr>
        <w:t xml:space="preserve">izične in pravne osebe </w:t>
      </w:r>
      <w:r w:rsidRPr="00722392">
        <w:rPr>
          <w:rFonts w:ascii="Arial" w:eastAsia="Times New Roman" w:hAnsi="Arial" w:cs="Arial"/>
          <w:sz w:val="20"/>
          <w:szCs w:val="20"/>
          <w:lang w:eastAsia="x-none"/>
        </w:rPr>
        <w:t xml:space="preserve">za opis proizvodov, ki so v skladu z ustreznimi pogoji uporabe, </w:t>
      </w:r>
      <w:r w:rsidR="001103B9" w:rsidRPr="00722392">
        <w:rPr>
          <w:rFonts w:ascii="Arial" w:eastAsia="Times New Roman" w:hAnsi="Arial" w:cs="Arial"/>
          <w:sz w:val="20"/>
          <w:szCs w:val="20"/>
          <w:lang w:eastAsia="x-none"/>
        </w:rPr>
        <w:t>uporabljajo neobvezne navedbe kakovosti</w:t>
      </w:r>
      <w:r w:rsidRPr="00722392">
        <w:rPr>
          <w:rFonts w:ascii="Arial" w:eastAsia="Times New Roman" w:hAnsi="Arial" w:cs="Arial"/>
          <w:sz w:val="20"/>
          <w:szCs w:val="20"/>
          <w:lang w:eastAsia="x-none"/>
        </w:rPr>
        <w:t>.</w:t>
      </w:r>
      <w:r w:rsidR="001103B9"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eastAsia="x-none"/>
        </w:rPr>
        <w:t>O</w:t>
      </w:r>
      <w:r w:rsidR="001103B9" w:rsidRPr="00722392">
        <w:rPr>
          <w:rFonts w:ascii="Arial" w:eastAsia="Times New Roman" w:hAnsi="Arial" w:cs="Arial"/>
          <w:sz w:val="20"/>
          <w:szCs w:val="20"/>
          <w:lang w:eastAsia="x-none"/>
        </w:rPr>
        <w:t xml:space="preserve"> pričetku uporabe </w:t>
      </w:r>
      <w:r w:rsidRPr="00722392">
        <w:rPr>
          <w:rFonts w:ascii="Arial" w:eastAsia="Times New Roman" w:hAnsi="Arial" w:cs="Arial"/>
          <w:sz w:val="20"/>
          <w:szCs w:val="20"/>
          <w:lang w:eastAsia="x-none"/>
        </w:rPr>
        <w:t>neobveznih navedb kakovosti obvestijo</w:t>
      </w:r>
      <w:r w:rsidR="001103B9" w:rsidRPr="00722392">
        <w:rPr>
          <w:rFonts w:ascii="Arial" w:eastAsia="Times New Roman" w:hAnsi="Arial" w:cs="Arial"/>
          <w:sz w:val="20"/>
          <w:szCs w:val="20"/>
          <w:lang w:eastAsia="x-none"/>
        </w:rPr>
        <w:t xml:space="preserve"> ministrstv</w:t>
      </w:r>
      <w:r w:rsidRPr="00722392">
        <w:rPr>
          <w:rFonts w:ascii="Arial" w:eastAsia="Times New Roman" w:hAnsi="Arial" w:cs="Arial"/>
          <w:sz w:val="20"/>
          <w:szCs w:val="20"/>
          <w:lang w:eastAsia="x-none"/>
        </w:rPr>
        <w:t>o.</w:t>
      </w:r>
      <w:r w:rsidR="001103B9" w:rsidRPr="00722392">
        <w:rPr>
          <w:rFonts w:ascii="Arial" w:eastAsia="Times New Roman" w:hAnsi="Arial" w:cs="Arial"/>
          <w:sz w:val="20"/>
          <w:szCs w:val="20"/>
          <w:lang w:eastAsia="x-none"/>
        </w:rPr>
        <w:t xml:space="preserve">  </w:t>
      </w:r>
    </w:p>
    <w:p w14:paraId="00DB6B7A" w14:textId="77777777" w:rsidR="001103B9" w:rsidRPr="00722392" w:rsidRDefault="001103B9" w:rsidP="004A59B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7CB6E3C9" w14:textId="041A9B0C" w:rsidR="001103B9" w:rsidRPr="00722392" w:rsidRDefault="008D6A8B" w:rsidP="004A59B5">
      <w:pPr>
        <w:pStyle w:val="Odstavekseznama"/>
        <w:numPr>
          <w:ilvl w:val="0"/>
          <w:numId w:val="38"/>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V obvestilu iz prejšnjega odstavka navedejo tudi osebno ime ali firmo </w:t>
      </w:r>
      <w:r w:rsidR="001103B9" w:rsidRPr="00722392">
        <w:rPr>
          <w:rFonts w:ascii="Arial" w:eastAsia="Times New Roman" w:hAnsi="Arial" w:cs="Arial"/>
          <w:sz w:val="20"/>
          <w:szCs w:val="20"/>
          <w:lang w:eastAsia="x-none"/>
        </w:rPr>
        <w:t xml:space="preserve">uporabnika neobvezne navedbe kakovosti, njegov </w:t>
      </w:r>
      <w:r w:rsidRPr="00722392">
        <w:rPr>
          <w:rFonts w:ascii="Arial" w:eastAsia="Times New Roman" w:hAnsi="Arial" w:cs="Arial"/>
          <w:sz w:val="20"/>
          <w:szCs w:val="20"/>
          <w:lang w:eastAsia="x-none"/>
        </w:rPr>
        <w:t>naslov</w:t>
      </w:r>
      <w:r w:rsidR="001103B9" w:rsidRPr="00722392">
        <w:rPr>
          <w:rFonts w:ascii="Arial" w:eastAsia="Times New Roman" w:hAnsi="Arial" w:cs="Arial"/>
          <w:sz w:val="20"/>
          <w:szCs w:val="20"/>
          <w:lang w:eastAsia="x-none"/>
        </w:rPr>
        <w:t xml:space="preserve"> ali </w:t>
      </w:r>
      <w:r w:rsidRPr="00722392">
        <w:rPr>
          <w:rFonts w:ascii="Arial" w:eastAsia="Times New Roman" w:hAnsi="Arial" w:cs="Arial"/>
          <w:sz w:val="20"/>
          <w:szCs w:val="20"/>
          <w:lang w:eastAsia="x-none"/>
        </w:rPr>
        <w:t>sedež</w:t>
      </w:r>
      <w:r w:rsidR="001103B9" w:rsidRPr="00722392">
        <w:rPr>
          <w:rFonts w:ascii="Arial" w:eastAsia="Times New Roman" w:hAnsi="Arial" w:cs="Arial"/>
          <w:sz w:val="20"/>
          <w:szCs w:val="20"/>
          <w:lang w:eastAsia="x-none"/>
        </w:rPr>
        <w:t xml:space="preserve">, </w:t>
      </w:r>
      <w:r w:rsidR="00C47114" w:rsidRPr="00722392">
        <w:rPr>
          <w:rFonts w:ascii="Arial" w:eastAsia="Times New Roman" w:hAnsi="Arial" w:cs="Arial"/>
          <w:sz w:val="20"/>
          <w:szCs w:val="20"/>
          <w:lang w:eastAsia="x-none"/>
        </w:rPr>
        <w:t xml:space="preserve">enotno matično številko občana (v nadaljnjem besedilu: </w:t>
      </w:r>
      <w:r w:rsidRPr="00722392">
        <w:rPr>
          <w:rFonts w:ascii="Arial" w:eastAsia="Times New Roman" w:hAnsi="Arial" w:cs="Arial"/>
          <w:sz w:val="20"/>
          <w:szCs w:val="20"/>
          <w:lang w:eastAsia="x-none"/>
        </w:rPr>
        <w:t>EMŠO</w:t>
      </w:r>
      <w:r w:rsidR="00C47114" w:rsidRPr="00722392">
        <w:rPr>
          <w:rFonts w:ascii="Arial" w:eastAsia="Times New Roman" w:hAnsi="Arial" w:cs="Arial"/>
          <w:sz w:val="20"/>
          <w:szCs w:val="20"/>
          <w:lang w:eastAsia="x-none"/>
        </w:rPr>
        <w:t>)</w:t>
      </w:r>
      <w:r w:rsidRPr="00722392">
        <w:rPr>
          <w:rFonts w:ascii="Arial" w:eastAsia="Times New Roman" w:hAnsi="Arial" w:cs="Arial"/>
          <w:sz w:val="20"/>
          <w:szCs w:val="20"/>
          <w:lang w:eastAsia="x-none"/>
        </w:rPr>
        <w:t xml:space="preserve"> ali </w:t>
      </w:r>
      <w:r w:rsidR="001103B9" w:rsidRPr="00722392">
        <w:rPr>
          <w:rFonts w:ascii="Arial" w:eastAsia="Times New Roman" w:hAnsi="Arial" w:cs="Arial"/>
          <w:sz w:val="20"/>
          <w:szCs w:val="20"/>
          <w:lang w:eastAsia="x-none"/>
        </w:rPr>
        <w:t>matično številko poslovnega subjekta, njegovo pravno organizacijsko obliko, podatke za stike</w:t>
      </w:r>
      <w:r w:rsidRPr="00722392">
        <w:rPr>
          <w:rFonts w:ascii="Arial" w:eastAsia="Times New Roman" w:hAnsi="Arial" w:cs="Arial"/>
          <w:sz w:val="20"/>
          <w:szCs w:val="20"/>
          <w:lang w:eastAsia="x-none"/>
        </w:rPr>
        <w:t xml:space="preserve">, </w:t>
      </w:r>
      <w:r w:rsidR="001103B9" w:rsidRPr="00722392">
        <w:rPr>
          <w:rFonts w:ascii="Arial" w:eastAsia="Times New Roman" w:hAnsi="Arial" w:cs="Arial"/>
          <w:sz w:val="20"/>
          <w:szCs w:val="20"/>
          <w:lang w:eastAsia="x-none"/>
        </w:rPr>
        <w:t>vrsto neobvezne navedbe kakovosti ter vrsto proizvodov, za katere se uporablja</w:t>
      </w:r>
      <w:r w:rsidR="00BF3C5B" w:rsidRPr="00722392">
        <w:rPr>
          <w:rFonts w:ascii="Arial" w:eastAsia="Times New Roman" w:hAnsi="Arial" w:cs="Arial"/>
          <w:sz w:val="20"/>
          <w:szCs w:val="20"/>
          <w:lang w:eastAsia="x-none"/>
        </w:rPr>
        <w:t xml:space="preserve"> neobvezna navedba kakovosti</w:t>
      </w:r>
      <w:r w:rsidR="001103B9" w:rsidRPr="00722392">
        <w:rPr>
          <w:rFonts w:ascii="Arial" w:eastAsia="Times New Roman" w:hAnsi="Arial" w:cs="Arial"/>
          <w:sz w:val="20"/>
          <w:szCs w:val="20"/>
          <w:lang w:eastAsia="x-none"/>
        </w:rPr>
        <w:t>.</w:t>
      </w:r>
    </w:p>
    <w:p w14:paraId="0F4D8644" w14:textId="77777777" w:rsidR="001103B9" w:rsidRPr="00722392" w:rsidRDefault="001103B9" w:rsidP="004A59B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2C24A177" w14:textId="0F53884F" w:rsidR="001103B9" w:rsidRPr="00722392" w:rsidRDefault="001103B9" w:rsidP="004A59B5">
      <w:pPr>
        <w:pStyle w:val="Odstavekseznama"/>
        <w:numPr>
          <w:ilvl w:val="0"/>
          <w:numId w:val="38"/>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Fizične in pravne osebe, ki uporabljajo neobvezne navedbe kakovosti, se vpišejo v evidenco shem kakovosti iz </w:t>
      </w:r>
      <w:r w:rsidR="00BF3C5B" w:rsidRPr="00722392">
        <w:rPr>
          <w:rFonts w:ascii="Arial" w:eastAsia="Times New Roman" w:hAnsi="Arial" w:cs="Arial"/>
          <w:sz w:val="20"/>
          <w:szCs w:val="20"/>
          <w:lang w:eastAsia="x-none"/>
        </w:rPr>
        <w:t>8</w:t>
      </w:r>
      <w:r w:rsidR="00F258A1" w:rsidRPr="00722392">
        <w:rPr>
          <w:rFonts w:ascii="Arial" w:eastAsia="Times New Roman" w:hAnsi="Arial" w:cs="Arial"/>
          <w:sz w:val="20"/>
          <w:szCs w:val="20"/>
          <w:lang w:eastAsia="x-none"/>
        </w:rPr>
        <w:t>4</w:t>
      </w:r>
      <w:r w:rsidRPr="00722392">
        <w:rPr>
          <w:rFonts w:ascii="Arial" w:eastAsia="Times New Roman" w:hAnsi="Arial" w:cs="Arial"/>
          <w:sz w:val="20"/>
          <w:szCs w:val="20"/>
          <w:lang w:eastAsia="x-none"/>
        </w:rPr>
        <w:t>. člena tega zakona.</w:t>
      </w:r>
    </w:p>
    <w:p w14:paraId="1C105E53" w14:textId="77777777" w:rsidR="00C75699" w:rsidRPr="00722392" w:rsidRDefault="00C75699" w:rsidP="004A59B5">
      <w:pPr>
        <w:pStyle w:val="Odstavekseznama"/>
        <w:ind w:left="0"/>
        <w:rPr>
          <w:rFonts w:ascii="Arial" w:eastAsia="Times New Roman" w:hAnsi="Arial" w:cs="Arial"/>
          <w:sz w:val="20"/>
          <w:szCs w:val="20"/>
          <w:lang w:eastAsia="x-none"/>
        </w:rPr>
      </w:pPr>
    </w:p>
    <w:p w14:paraId="272D9DED" w14:textId="78BF813F" w:rsidR="00C75699" w:rsidRPr="00722392" w:rsidRDefault="00C75699" w:rsidP="004A59B5">
      <w:pPr>
        <w:pStyle w:val="Odstavekseznama"/>
        <w:numPr>
          <w:ilvl w:val="0"/>
          <w:numId w:val="38"/>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Z dnem vpisa v evidenco shem kakovosti iz prejšnjega odstavka, fizične in pravne osebe pridobijo pravico do označevanja kmetijskih proizvodov in živil z neobveznimi navedbami kakovosti.</w:t>
      </w:r>
    </w:p>
    <w:p w14:paraId="14532601" w14:textId="77777777" w:rsidR="001103B9" w:rsidRPr="00722392" w:rsidRDefault="001103B9" w:rsidP="004A59B5">
      <w:pPr>
        <w:pStyle w:val="Odstavekseznama"/>
        <w:ind w:left="0"/>
        <w:rPr>
          <w:rFonts w:ascii="Arial" w:eastAsia="Times New Roman" w:hAnsi="Arial" w:cs="Arial"/>
          <w:sz w:val="20"/>
          <w:szCs w:val="20"/>
          <w:lang w:eastAsia="x-none"/>
        </w:rPr>
      </w:pPr>
    </w:p>
    <w:p w14:paraId="21D28E3F" w14:textId="295C0641" w:rsidR="008D6A8B" w:rsidRPr="00722392" w:rsidRDefault="008D6A8B" w:rsidP="004A59B5">
      <w:pPr>
        <w:pStyle w:val="Odstavekseznama"/>
        <w:numPr>
          <w:ilvl w:val="0"/>
          <w:numId w:val="38"/>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Minister predpiše podrobnejše pogoje za izvajanje tega člena</w:t>
      </w:r>
      <w:r w:rsidR="00CD759B" w:rsidRPr="00722392">
        <w:rPr>
          <w:rFonts w:ascii="Arial" w:eastAsia="Times New Roman" w:hAnsi="Arial" w:cs="Arial"/>
          <w:sz w:val="20"/>
          <w:szCs w:val="20"/>
          <w:lang w:eastAsia="x-none"/>
        </w:rPr>
        <w:t>, če ni s predpisi Unije drugače določeno</w:t>
      </w:r>
      <w:r w:rsidRPr="00722392">
        <w:rPr>
          <w:rFonts w:ascii="Arial" w:eastAsia="Times New Roman" w:hAnsi="Arial" w:cs="Arial"/>
          <w:sz w:val="20"/>
          <w:szCs w:val="20"/>
          <w:lang w:eastAsia="x-none"/>
        </w:rPr>
        <w:t xml:space="preserve">. </w:t>
      </w:r>
    </w:p>
    <w:p w14:paraId="54E5AAAF" w14:textId="6D248BB8" w:rsidR="001103B9" w:rsidRPr="00722392" w:rsidRDefault="001103B9" w:rsidP="004A59B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2E10F68C" w14:textId="77777777" w:rsidR="00CD759B" w:rsidRPr="00722392" w:rsidRDefault="00CD759B" w:rsidP="001103B9">
      <w:pPr>
        <w:pStyle w:val="Odstavekseznama"/>
        <w:overflowPunct w:val="0"/>
        <w:autoSpaceDE w:val="0"/>
        <w:autoSpaceDN w:val="0"/>
        <w:adjustRightInd w:val="0"/>
        <w:spacing w:before="240" w:after="0" w:line="240" w:lineRule="auto"/>
        <w:ind w:left="360"/>
        <w:jc w:val="both"/>
        <w:textAlignment w:val="baseline"/>
        <w:rPr>
          <w:rFonts w:ascii="Arial" w:eastAsia="Times New Roman" w:hAnsi="Arial" w:cs="Arial"/>
          <w:sz w:val="20"/>
          <w:szCs w:val="20"/>
          <w:lang w:eastAsia="x-none"/>
        </w:rPr>
      </w:pPr>
    </w:p>
    <w:p w14:paraId="09D1EFDE" w14:textId="77777777" w:rsidR="001103B9" w:rsidRPr="00722392" w:rsidRDefault="001103B9" w:rsidP="001103B9">
      <w:pPr>
        <w:pStyle w:val="Odstavekseznama"/>
        <w:shd w:val="clear" w:color="auto" w:fill="FFFFFF"/>
        <w:autoSpaceDE w:val="0"/>
        <w:autoSpaceDN w:val="0"/>
        <w:adjustRightInd w:val="0"/>
        <w:spacing w:before="480" w:after="0" w:line="240" w:lineRule="auto"/>
        <w:ind w:left="1080"/>
        <w:jc w:val="both"/>
        <w:rPr>
          <w:rFonts w:ascii="Arial" w:hAnsi="Arial" w:cs="Arial"/>
          <w:b/>
          <w:bCs/>
          <w:i/>
          <w:sz w:val="20"/>
          <w:szCs w:val="20"/>
          <w:u w:val="single"/>
        </w:rPr>
      </w:pPr>
      <w:r w:rsidRPr="00722392">
        <w:rPr>
          <w:rFonts w:ascii="Arial" w:hAnsi="Arial" w:cs="Arial"/>
          <w:b/>
          <w:bCs/>
          <w:i/>
          <w:sz w:val="20"/>
          <w:szCs w:val="20"/>
          <w:u w:val="single"/>
        </w:rPr>
        <w:t>b. Evropska shema kakovosti, ki je podrobneje urejena z nacionalnimi predpisi</w:t>
      </w:r>
    </w:p>
    <w:p w14:paraId="55EBC787" w14:textId="77777777" w:rsidR="001103B9" w:rsidRPr="00722392" w:rsidRDefault="001103B9" w:rsidP="001103B9">
      <w:pPr>
        <w:pStyle w:val="Odstavekseznama"/>
        <w:autoSpaceDE w:val="0"/>
        <w:autoSpaceDN w:val="0"/>
        <w:adjustRightInd w:val="0"/>
        <w:spacing w:after="120" w:line="240" w:lineRule="auto"/>
        <w:jc w:val="both"/>
        <w:rPr>
          <w:rFonts w:ascii="Arial" w:hAnsi="Arial" w:cs="Arial"/>
          <w:bCs/>
          <w:sz w:val="20"/>
          <w:szCs w:val="20"/>
        </w:rPr>
      </w:pPr>
    </w:p>
    <w:p w14:paraId="51526281" w14:textId="4B68E01C" w:rsidR="001103B9" w:rsidRPr="00722392" w:rsidRDefault="001859C8" w:rsidP="00490E39">
      <w:pPr>
        <w:jc w:val="center"/>
        <w:rPr>
          <w:rFonts w:ascii="Arial" w:eastAsia="Arial,Times New Roman" w:hAnsi="Arial" w:cs="Arial"/>
          <w:b/>
          <w:sz w:val="20"/>
          <w:szCs w:val="20"/>
        </w:rPr>
      </w:pPr>
      <w:r w:rsidRPr="00722392">
        <w:rPr>
          <w:rFonts w:ascii="Arial" w:eastAsia="Arial,Times New Roman" w:hAnsi="Arial" w:cs="Arial"/>
          <w:b/>
          <w:sz w:val="20"/>
          <w:szCs w:val="20"/>
        </w:rPr>
        <w:t>21</w:t>
      </w:r>
      <w:r w:rsidR="00490E39"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6099CE3F" w14:textId="77777777" w:rsidR="001103B9" w:rsidRPr="00722392" w:rsidRDefault="001103B9" w:rsidP="001103B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val="es-ES" w:eastAsia="x-none"/>
        </w:rPr>
      </w:pPr>
      <w:r w:rsidRPr="00722392">
        <w:rPr>
          <w:rFonts w:ascii="Arial" w:eastAsia="Times New Roman" w:hAnsi="Arial" w:cs="Arial"/>
          <w:b/>
          <w:sz w:val="20"/>
          <w:szCs w:val="20"/>
          <w:lang w:val="es-ES" w:eastAsia="x-none"/>
        </w:rPr>
        <w:t>(ekološki kmetijski proizvod oziroma živilo)</w:t>
      </w:r>
    </w:p>
    <w:p w14:paraId="078A297F" w14:textId="77777777" w:rsidR="001103B9" w:rsidRPr="00722392" w:rsidRDefault="001103B9" w:rsidP="004A59B5">
      <w:pPr>
        <w:pStyle w:val="Odstavekseznama"/>
        <w:numPr>
          <w:ilvl w:val="0"/>
          <w:numId w:val="39"/>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Ekološki kmetijski proizvod ali živilo je kmetijski proizvod ali živilo, pridelano in predelano po naravnih metodah in postopkih.</w:t>
      </w:r>
    </w:p>
    <w:p w14:paraId="5A66A21C" w14:textId="77777777" w:rsidR="001103B9" w:rsidRPr="00722392" w:rsidRDefault="001103B9" w:rsidP="004A59B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2E65F61F" w14:textId="42E7C07C" w:rsidR="001103B9" w:rsidRPr="00722392" w:rsidRDefault="001103B9" w:rsidP="004A59B5">
      <w:pPr>
        <w:pStyle w:val="Odstavekseznama"/>
        <w:numPr>
          <w:ilvl w:val="0"/>
          <w:numId w:val="39"/>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Kmetijski proizvod ali živilo je lahko označeno z označbo »ekološki«, če je zanj izdan certifikat, da izpolnjuje predpisane pogoje pridelave in predelave, in če je </w:t>
      </w:r>
      <w:r w:rsidR="00877479" w:rsidRPr="00722392">
        <w:rPr>
          <w:rFonts w:ascii="Arial" w:eastAsia="Times New Roman" w:hAnsi="Arial" w:cs="Arial"/>
          <w:sz w:val="20"/>
          <w:szCs w:val="20"/>
          <w:lang w:eastAsia="x-none"/>
        </w:rPr>
        <w:t xml:space="preserve">pridelovalka ali </w:t>
      </w:r>
      <w:r w:rsidRPr="00722392">
        <w:rPr>
          <w:rFonts w:ascii="Arial" w:eastAsia="Times New Roman" w:hAnsi="Arial" w:cs="Arial"/>
          <w:sz w:val="20"/>
          <w:szCs w:val="20"/>
          <w:lang w:eastAsia="x-none"/>
        </w:rPr>
        <w:t xml:space="preserve">pridelovalec </w:t>
      </w:r>
      <w:r w:rsidR="00877479" w:rsidRPr="00722392">
        <w:rPr>
          <w:rFonts w:ascii="Arial" w:eastAsia="Times New Roman" w:hAnsi="Arial" w:cs="Arial"/>
          <w:sz w:val="20"/>
          <w:szCs w:val="20"/>
          <w:lang w:eastAsia="x-none"/>
        </w:rPr>
        <w:t>(v nadaljnjem besedilu: pridelovalec)</w:t>
      </w:r>
      <w:r w:rsidRPr="00722392">
        <w:rPr>
          <w:rFonts w:ascii="Arial" w:eastAsia="Times New Roman" w:hAnsi="Arial" w:cs="Arial"/>
          <w:sz w:val="20"/>
          <w:szCs w:val="20"/>
          <w:lang w:eastAsia="x-none"/>
        </w:rPr>
        <w:t xml:space="preserve"> oziroma predelovalka ali predelovalec (v nadaljnjem besedilu: predelovalec) vpisan v evidenco </w:t>
      </w:r>
      <w:r w:rsidR="00B1251D" w:rsidRPr="00722392">
        <w:rPr>
          <w:rFonts w:ascii="Arial" w:eastAsia="Times New Roman" w:hAnsi="Arial" w:cs="Arial"/>
          <w:sz w:val="20"/>
          <w:szCs w:val="20"/>
          <w:lang w:eastAsia="x-none"/>
        </w:rPr>
        <w:t xml:space="preserve">pridelovalcev in predelovalcev ekoloških kmetijskih </w:t>
      </w:r>
      <w:r w:rsidR="0088341C" w:rsidRPr="00722392">
        <w:rPr>
          <w:rFonts w:ascii="Arial" w:eastAsia="Times New Roman" w:hAnsi="Arial" w:cs="Arial"/>
          <w:sz w:val="20"/>
          <w:szCs w:val="20"/>
          <w:lang w:eastAsia="x-none"/>
        </w:rPr>
        <w:t xml:space="preserve">proizvodov </w:t>
      </w:r>
      <w:r w:rsidR="00B1251D" w:rsidRPr="00722392">
        <w:rPr>
          <w:rFonts w:ascii="Arial" w:eastAsia="Times New Roman" w:hAnsi="Arial" w:cs="Arial"/>
          <w:sz w:val="20"/>
          <w:szCs w:val="20"/>
          <w:lang w:eastAsia="x-none"/>
        </w:rPr>
        <w:t>ali živil</w:t>
      </w:r>
      <w:r w:rsidR="001C5A78" w:rsidRPr="00722392">
        <w:rPr>
          <w:rFonts w:ascii="Arial" w:eastAsia="Times New Roman" w:hAnsi="Arial" w:cs="Arial"/>
          <w:sz w:val="20"/>
          <w:szCs w:val="20"/>
          <w:lang w:eastAsia="x-none"/>
        </w:rPr>
        <w:t xml:space="preserve"> iz 8</w:t>
      </w:r>
      <w:r w:rsidR="00F258A1" w:rsidRPr="00722392">
        <w:rPr>
          <w:rFonts w:ascii="Arial" w:eastAsia="Times New Roman" w:hAnsi="Arial" w:cs="Arial"/>
          <w:sz w:val="20"/>
          <w:szCs w:val="20"/>
          <w:lang w:eastAsia="x-none"/>
        </w:rPr>
        <w:t>5</w:t>
      </w:r>
      <w:r w:rsidR="001C5A78" w:rsidRPr="00722392">
        <w:rPr>
          <w:rFonts w:ascii="Arial" w:eastAsia="Times New Roman" w:hAnsi="Arial" w:cs="Arial"/>
          <w:sz w:val="20"/>
          <w:szCs w:val="20"/>
          <w:lang w:eastAsia="x-none"/>
        </w:rPr>
        <w:t>. člena tega zakona</w:t>
      </w:r>
      <w:r w:rsidR="003B6058" w:rsidRPr="00722392">
        <w:rPr>
          <w:rFonts w:ascii="Arial" w:eastAsia="Times New Roman" w:hAnsi="Arial" w:cs="Arial"/>
          <w:sz w:val="20"/>
          <w:szCs w:val="20"/>
          <w:lang w:eastAsia="x-none"/>
        </w:rPr>
        <w:t>.</w:t>
      </w:r>
    </w:p>
    <w:p w14:paraId="189FD6F6" w14:textId="77777777" w:rsidR="001103B9" w:rsidRPr="00722392" w:rsidRDefault="001103B9" w:rsidP="004A59B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47064AB9" w14:textId="5A2F25E9" w:rsidR="001103B9" w:rsidRPr="00722392" w:rsidRDefault="001103B9" w:rsidP="004A59B5">
      <w:pPr>
        <w:pStyle w:val="Odstavekseznama"/>
        <w:numPr>
          <w:ilvl w:val="0"/>
          <w:numId w:val="39"/>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Z označbami iz prejšnjega odstavka se lahko označi tudi tisto kmetijsko gospodarstvo, ki je v celoti vključeno v kontrolo ekološke pridelave in predelave kmetijskih </w:t>
      </w:r>
      <w:r w:rsidR="0088341C" w:rsidRPr="00722392">
        <w:rPr>
          <w:rFonts w:ascii="Arial" w:eastAsia="Times New Roman" w:hAnsi="Arial" w:cs="Arial"/>
          <w:sz w:val="20"/>
          <w:szCs w:val="20"/>
          <w:lang w:eastAsia="x-none"/>
        </w:rPr>
        <w:t xml:space="preserve">proizvodov </w:t>
      </w:r>
      <w:r w:rsidRPr="00722392">
        <w:rPr>
          <w:rFonts w:ascii="Arial" w:eastAsia="Times New Roman" w:hAnsi="Arial" w:cs="Arial"/>
          <w:sz w:val="20"/>
          <w:szCs w:val="20"/>
          <w:lang w:eastAsia="x-none"/>
        </w:rPr>
        <w:t>in živil.</w:t>
      </w:r>
    </w:p>
    <w:p w14:paraId="576D6D41" w14:textId="77777777" w:rsidR="001103B9" w:rsidRPr="00722392" w:rsidRDefault="001103B9" w:rsidP="004A59B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1C052C7C" w14:textId="41F92AAF" w:rsidR="001103B9" w:rsidRPr="00722392" w:rsidRDefault="001103B9" w:rsidP="004A59B5">
      <w:pPr>
        <w:pStyle w:val="Odstavekseznama"/>
        <w:numPr>
          <w:ilvl w:val="0"/>
          <w:numId w:val="39"/>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Kontrolo pridelave ekoloških kmetijskih proizvodov in živil ter kmetijskih gospodarstev in izdajanje certifikatov ter razveljavitev certifikatov opravljajo organizacije za kontrolo in certificiranje kmetijskih proizvodov in živil</w:t>
      </w:r>
      <w:r w:rsidR="006C4AD3" w:rsidRPr="00722392">
        <w:rPr>
          <w:rFonts w:ascii="Arial" w:eastAsia="Times New Roman" w:hAnsi="Arial" w:cs="Arial"/>
          <w:sz w:val="20"/>
          <w:szCs w:val="20"/>
          <w:lang w:eastAsia="x-none"/>
        </w:rPr>
        <w:t xml:space="preserve"> </w:t>
      </w:r>
      <w:r w:rsidR="006C4AD3" w:rsidRPr="00722392">
        <w:rPr>
          <w:rFonts w:ascii="Arial" w:hAnsi="Arial" w:cs="Arial"/>
          <w:sz w:val="20"/>
          <w:szCs w:val="20"/>
        </w:rPr>
        <w:t>iz 38. člena tega zakona</w:t>
      </w:r>
      <w:r w:rsidRPr="00722392">
        <w:rPr>
          <w:rFonts w:ascii="Arial" w:eastAsia="Times New Roman" w:hAnsi="Arial" w:cs="Arial"/>
          <w:sz w:val="20"/>
          <w:szCs w:val="20"/>
          <w:lang w:eastAsia="x-none"/>
        </w:rPr>
        <w:t>.</w:t>
      </w:r>
    </w:p>
    <w:p w14:paraId="40A54FBF" w14:textId="5FE00FFC" w:rsidR="001103B9" w:rsidRPr="00722392" w:rsidRDefault="001103B9" w:rsidP="004A59B5">
      <w:pPr>
        <w:pStyle w:val="Odstavekseznama"/>
        <w:numPr>
          <w:ilvl w:val="0"/>
          <w:numId w:val="39"/>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lastRenderedPageBreak/>
        <w:t xml:space="preserve">Podrobnejše pogoje glede ekološke pridelave in predelave, način kontrole glede na vrsto kmetijskega </w:t>
      </w:r>
      <w:r w:rsidR="0088341C" w:rsidRPr="00722392">
        <w:rPr>
          <w:rFonts w:ascii="Arial" w:eastAsia="Times New Roman" w:hAnsi="Arial" w:cs="Arial"/>
          <w:sz w:val="20"/>
          <w:szCs w:val="20"/>
          <w:lang w:eastAsia="x-none"/>
        </w:rPr>
        <w:t xml:space="preserve">proizvoda </w:t>
      </w:r>
      <w:r w:rsidRPr="00722392">
        <w:rPr>
          <w:rFonts w:ascii="Arial" w:eastAsia="Times New Roman" w:hAnsi="Arial" w:cs="Arial"/>
          <w:sz w:val="20"/>
          <w:szCs w:val="20"/>
          <w:lang w:eastAsia="x-none"/>
        </w:rPr>
        <w:t xml:space="preserve">ali živila, označevanje ekoloških kmetijskih proizvodov in živil ter kmetijskih gospodarstev, določbe, ki se nanašajo na nadzor, ki ga izvajajo organizacije za kontrolo in certificiranje iz </w:t>
      </w:r>
      <w:r w:rsidR="00BF3C5B" w:rsidRPr="00722392">
        <w:rPr>
          <w:rFonts w:ascii="Arial" w:eastAsia="Times New Roman" w:hAnsi="Arial" w:cs="Arial"/>
          <w:sz w:val="20"/>
          <w:szCs w:val="20"/>
          <w:lang w:eastAsia="x-none"/>
        </w:rPr>
        <w:t>3</w:t>
      </w:r>
      <w:r w:rsidR="00F258A1" w:rsidRPr="00722392">
        <w:rPr>
          <w:rFonts w:ascii="Arial" w:eastAsia="Times New Roman" w:hAnsi="Arial" w:cs="Arial"/>
          <w:sz w:val="20"/>
          <w:szCs w:val="20"/>
          <w:lang w:eastAsia="x-none"/>
        </w:rPr>
        <w:t>8</w:t>
      </w:r>
      <w:r w:rsidR="00BF3C5B" w:rsidRPr="00722392">
        <w:rPr>
          <w:rFonts w:ascii="Arial" w:eastAsia="Times New Roman" w:hAnsi="Arial" w:cs="Arial"/>
          <w:sz w:val="20"/>
          <w:szCs w:val="20"/>
          <w:lang w:eastAsia="x-none"/>
        </w:rPr>
        <w:t>.</w:t>
      </w:r>
      <w:r w:rsidRPr="00722392">
        <w:rPr>
          <w:rFonts w:ascii="Arial" w:eastAsia="Times New Roman" w:hAnsi="Arial" w:cs="Arial"/>
          <w:sz w:val="20"/>
          <w:szCs w:val="20"/>
          <w:lang w:eastAsia="x-none"/>
        </w:rPr>
        <w:t xml:space="preserve"> člena tega zakona, ter način uporabe označb predpiše vlada v skladu s predpisi Unije</w:t>
      </w:r>
      <w:r w:rsidR="002B274A" w:rsidRPr="00722392">
        <w:rPr>
          <w:rFonts w:ascii="Arial" w:eastAsia="Times New Roman" w:hAnsi="Arial" w:cs="Arial"/>
          <w:sz w:val="20"/>
          <w:szCs w:val="20"/>
          <w:lang w:eastAsia="x-none"/>
        </w:rPr>
        <w:t>.</w:t>
      </w:r>
    </w:p>
    <w:p w14:paraId="20F1331F" w14:textId="77777777" w:rsidR="001103B9" w:rsidRPr="00722392" w:rsidRDefault="001103B9" w:rsidP="001103B9">
      <w:pPr>
        <w:pStyle w:val="Odstavekseznama"/>
        <w:autoSpaceDE w:val="0"/>
        <w:autoSpaceDN w:val="0"/>
        <w:adjustRightInd w:val="0"/>
        <w:spacing w:after="120" w:line="240" w:lineRule="auto"/>
        <w:ind w:left="0"/>
        <w:jc w:val="both"/>
        <w:rPr>
          <w:rFonts w:ascii="Arial" w:hAnsi="Arial" w:cs="Arial"/>
          <w:sz w:val="20"/>
          <w:szCs w:val="20"/>
        </w:rPr>
      </w:pPr>
    </w:p>
    <w:p w14:paraId="6042F2D8" w14:textId="557CB36E" w:rsidR="001103B9" w:rsidRPr="00722392" w:rsidRDefault="001103B9" w:rsidP="001103B9">
      <w:pPr>
        <w:pStyle w:val="Odstavekseznama"/>
        <w:autoSpaceDE w:val="0"/>
        <w:autoSpaceDN w:val="0"/>
        <w:adjustRightInd w:val="0"/>
        <w:spacing w:after="120" w:line="240" w:lineRule="auto"/>
        <w:ind w:left="0"/>
        <w:jc w:val="both"/>
        <w:rPr>
          <w:rFonts w:ascii="Arial" w:hAnsi="Arial" w:cs="Arial"/>
          <w:sz w:val="20"/>
          <w:szCs w:val="20"/>
        </w:rPr>
      </w:pPr>
    </w:p>
    <w:p w14:paraId="40AB3B63" w14:textId="77777777" w:rsidR="001103B9" w:rsidRPr="00722392" w:rsidRDefault="001103B9" w:rsidP="001103B9">
      <w:pPr>
        <w:pStyle w:val="Odstavekseznama"/>
        <w:shd w:val="clear" w:color="auto" w:fill="FFFFFF"/>
        <w:autoSpaceDE w:val="0"/>
        <w:autoSpaceDN w:val="0"/>
        <w:adjustRightInd w:val="0"/>
        <w:spacing w:before="480" w:after="0" w:line="240" w:lineRule="auto"/>
        <w:ind w:left="1080"/>
        <w:jc w:val="both"/>
        <w:rPr>
          <w:rFonts w:ascii="Arial" w:hAnsi="Arial" w:cs="Arial"/>
          <w:b/>
          <w:bCs/>
          <w:i/>
          <w:sz w:val="20"/>
          <w:szCs w:val="20"/>
          <w:u w:val="single"/>
        </w:rPr>
      </w:pPr>
      <w:r w:rsidRPr="00722392">
        <w:rPr>
          <w:rFonts w:ascii="Arial" w:hAnsi="Arial" w:cs="Arial"/>
          <w:b/>
          <w:bCs/>
          <w:i/>
          <w:sz w:val="20"/>
          <w:szCs w:val="20"/>
          <w:u w:val="single"/>
        </w:rPr>
        <w:t>c. Sheme kakovosti, vzpostavljene z nacionalno zakonodajo, za katere se zahteva specifikacija</w:t>
      </w:r>
    </w:p>
    <w:p w14:paraId="04122600" w14:textId="77777777" w:rsidR="001103B9" w:rsidRPr="00722392" w:rsidRDefault="001103B9" w:rsidP="001103B9">
      <w:pPr>
        <w:pStyle w:val="Odstavekseznama"/>
        <w:autoSpaceDE w:val="0"/>
        <w:autoSpaceDN w:val="0"/>
        <w:adjustRightInd w:val="0"/>
        <w:spacing w:after="120" w:line="240" w:lineRule="auto"/>
        <w:jc w:val="both"/>
        <w:rPr>
          <w:rFonts w:ascii="Arial" w:hAnsi="Arial" w:cs="Arial"/>
          <w:bCs/>
          <w:sz w:val="20"/>
          <w:szCs w:val="20"/>
        </w:rPr>
      </w:pPr>
    </w:p>
    <w:p w14:paraId="47488A18" w14:textId="3CBE29BE"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2</w:t>
      </w:r>
      <w:r w:rsidR="001859C8" w:rsidRPr="00722392">
        <w:rPr>
          <w:rFonts w:ascii="Arial" w:eastAsia="Arial,Times New Roman" w:hAnsi="Arial" w:cs="Arial"/>
          <w:b/>
          <w:sz w:val="20"/>
          <w:szCs w:val="20"/>
        </w:rPr>
        <w:t>2</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44E6881F" w14:textId="65A6BB34"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(izbrana kakovost)</w:t>
      </w:r>
    </w:p>
    <w:p w14:paraId="5B00D916" w14:textId="1D6ED41C" w:rsidR="001103B9" w:rsidRPr="00722392" w:rsidRDefault="001103B9" w:rsidP="004A59B5">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Kmetijski proizvodi ali živila iz posameznih sektorjev pridelave in predelave se lahko označijo z označbo »izbrana kakovost«, če imajo posebne lastnosti</w:t>
      </w:r>
      <w:r w:rsidR="00B53E78" w:rsidRPr="00722392">
        <w:rPr>
          <w:rFonts w:ascii="Arial" w:eastAsia="Times New Roman" w:hAnsi="Arial" w:cs="Arial"/>
          <w:sz w:val="20"/>
          <w:szCs w:val="20"/>
          <w:lang w:eastAsia="x-none"/>
        </w:rPr>
        <w:t xml:space="preserve"> ali kakovost zaradi</w:t>
      </w:r>
      <w:r w:rsidR="00521ACB"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eastAsia="x-none"/>
        </w:rPr>
        <w:t xml:space="preserve">načina pridelave, predelave ali kakovosti osnovnih surovin, ki temeljijo zlasti na sestavi kmetijskega </w:t>
      </w:r>
      <w:r w:rsidR="00021E36" w:rsidRPr="00722392">
        <w:rPr>
          <w:rFonts w:ascii="Arial" w:eastAsia="Times New Roman" w:hAnsi="Arial" w:cs="Arial"/>
          <w:sz w:val="20"/>
          <w:szCs w:val="20"/>
          <w:lang w:eastAsia="x-none"/>
        </w:rPr>
        <w:t xml:space="preserve">proizvoda </w:t>
      </w:r>
      <w:r w:rsidRPr="00722392">
        <w:rPr>
          <w:rFonts w:ascii="Arial" w:eastAsia="Times New Roman" w:hAnsi="Arial" w:cs="Arial"/>
          <w:sz w:val="20"/>
          <w:szCs w:val="20"/>
          <w:lang w:eastAsia="x-none"/>
        </w:rPr>
        <w:t>ali živila, načinu pridelave, kakovosti surovin, dobrobiti živali, zdravstvenem varstvu živali, prehrani živali, dolžini prevozne poti, hitrosti predelave surovin, obdelavi pri skladiščenju in prevozu ter porekl</w:t>
      </w:r>
      <w:r w:rsidR="00521ACB" w:rsidRPr="00722392">
        <w:rPr>
          <w:rFonts w:ascii="Arial" w:eastAsia="Times New Roman" w:hAnsi="Arial" w:cs="Arial"/>
          <w:sz w:val="20"/>
          <w:szCs w:val="20"/>
          <w:lang w:eastAsia="x-none"/>
        </w:rPr>
        <w:t>u</w:t>
      </w:r>
      <w:r w:rsidRPr="00722392">
        <w:rPr>
          <w:rFonts w:ascii="Arial" w:eastAsia="Times New Roman" w:hAnsi="Arial" w:cs="Arial"/>
          <w:sz w:val="20"/>
          <w:szCs w:val="20"/>
          <w:lang w:eastAsia="x-none"/>
        </w:rPr>
        <w:t xml:space="preserve"> osnovne surovine.</w:t>
      </w:r>
    </w:p>
    <w:p w14:paraId="4A951A4D" w14:textId="77777777" w:rsidR="001103B9" w:rsidRPr="00722392" w:rsidRDefault="001103B9" w:rsidP="00BD2DB8">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551ED8BC" w14:textId="77777777" w:rsidR="001103B9" w:rsidRPr="00722392" w:rsidRDefault="001103B9" w:rsidP="00BD2DB8">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Za namene tega člena poreklo osnovne surovine pomeni, da je jasno določeno:</w:t>
      </w:r>
    </w:p>
    <w:p w14:paraId="1B6D7931" w14:textId="77777777" w:rsidR="001103B9" w:rsidRPr="00722392" w:rsidRDefault="001103B9" w:rsidP="00BD2DB8">
      <w:pPr>
        <w:pStyle w:val="Odstavekseznama"/>
        <w:numPr>
          <w:ilvl w:val="0"/>
          <w:numId w:val="23"/>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kje se izvajata pridelava in predelava za kmetijske proizvode ali živila rastlinskega izvora oziroma,</w:t>
      </w:r>
    </w:p>
    <w:p w14:paraId="51CF1EEC" w14:textId="77777777" w:rsidR="001103B9" w:rsidRPr="00722392" w:rsidRDefault="001103B9" w:rsidP="00BD2DB8">
      <w:pPr>
        <w:pStyle w:val="Odstavekseznama"/>
        <w:numPr>
          <w:ilvl w:val="0"/>
          <w:numId w:val="23"/>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kje je žival rojena, rejena, zaklana, razsekana oziroma predelana.</w:t>
      </w:r>
    </w:p>
    <w:p w14:paraId="11E22093" w14:textId="77777777" w:rsidR="001103B9" w:rsidRPr="00722392" w:rsidRDefault="001103B9" w:rsidP="00BD2DB8">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2B085CE7" w14:textId="77777777" w:rsidR="001103B9" w:rsidRPr="00722392" w:rsidRDefault="001103B9" w:rsidP="00BD2DB8">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Vlagatelj za priznanje označbe »izbrana kakovost« je lahko združenje ali skupina pridelovalcev oziroma predelovalcev, iz posameznih sektorjev pridelave in predelave kmetijskih proizvodov in živil, ne glede na pravno organizacijsko obliko ali sestavo. </w:t>
      </w:r>
    </w:p>
    <w:p w14:paraId="7AE0D7EA" w14:textId="77777777" w:rsidR="001103B9" w:rsidRPr="00722392" w:rsidRDefault="001103B9" w:rsidP="00BD2DB8">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1EC82F96" w14:textId="77777777" w:rsidR="001103B9" w:rsidRPr="00722392" w:rsidRDefault="001103B9" w:rsidP="00BD2DB8">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Vloga za priznanje označbe »izbrana kakovost« se vloži na ministrstvo.</w:t>
      </w:r>
    </w:p>
    <w:p w14:paraId="00D63F79" w14:textId="77777777" w:rsidR="001103B9" w:rsidRPr="00722392" w:rsidRDefault="001103B9" w:rsidP="00BD2DB8">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364DBE5A" w14:textId="746BF639" w:rsidR="001103B9" w:rsidRPr="00722392" w:rsidRDefault="00E723B0" w:rsidP="00BD2DB8">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Če </w:t>
      </w:r>
      <w:r w:rsidR="001103B9" w:rsidRPr="00722392">
        <w:rPr>
          <w:rFonts w:ascii="Arial" w:eastAsia="Times New Roman" w:hAnsi="Arial" w:cs="Arial"/>
          <w:sz w:val="20"/>
          <w:szCs w:val="20"/>
          <w:lang w:eastAsia="x-none"/>
        </w:rPr>
        <w:t xml:space="preserve">vloga vsebuje tudi zahteve, ki se nanašajo na pripravo za trg, skladiščenje, prodajo oziroma druge zahteve pri trženju, se morajo pravne in fizične osebe, ki opravljajo te dejavnosti, ne glede na to, da  niso vlagatelj, vključiti v postopek ugotavljanja skladnosti.  </w:t>
      </w:r>
    </w:p>
    <w:p w14:paraId="5F8C61C7" w14:textId="77777777" w:rsidR="001103B9" w:rsidRPr="00722392" w:rsidRDefault="001103B9" w:rsidP="00BD2DB8">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5B8A1A00" w14:textId="128A2545" w:rsidR="001103B9" w:rsidRPr="00722392" w:rsidRDefault="001103B9" w:rsidP="00BD2DB8">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Pri obravnavi vloge</w:t>
      </w:r>
      <w:r w:rsidR="009F1B17" w:rsidRPr="00722392">
        <w:rPr>
          <w:rFonts w:ascii="Arial" w:eastAsia="Times New Roman" w:hAnsi="Arial" w:cs="Arial"/>
          <w:sz w:val="20"/>
          <w:szCs w:val="20"/>
          <w:lang w:eastAsia="x-none"/>
        </w:rPr>
        <w:t xml:space="preserve"> se smiselno uporabljajo določbe 1</w:t>
      </w:r>
      <w:r w:rsidR="00F258A1" w:rsidRPr="00722392">
        <w:rPr>
          <w:rFonts w:ascii="Arial" w:eastAsia="Times New Roman" w:hAnsi="Arial" w:cs="Arial"/>
          <w:sz w:val="20"/>
          <w:szCs w:val="20"/>
          <w:lang w:eastAsia="x-none"/>
        </w:rPr>
        <w:t>5</w:t>
      </w:r>
      <w:r w:rsidR="009F1B17" w:rsidRPr="00722392">
        <w:rPr>
          <w:rFonts w:ascii="Arial" w:eastAsia="Times New Roman" w:hAnsi="Arial" w:cs="Arial"/>
          <w:sz w:val="20"/>
          <w:szCs w:val="20"/>
          <w:lang w:eastAsia="x-none"/>
        </w:rPr>
        <w:t>. in 1</w:t>
      </w:r>
      <w:r w:rsidR="00F258A1" w:rsidRPr="00722392">
        <w:rPr>
          <w:rFonts w:ascii="Arial" w:eastAsia="Times New Roman" w:hAnsi="Arial" w:cs="Arial"/>
          <w:sz w:val="20"/>
          <w:szCs w:val="20"/>
          <w:lang w:eastAsia="x-none"/>
        </w:rPr>
        <w:t>6</w:t>
      </w:r>
      <w:r w:rsidR="009F1B17" w:rsidRPr="00722392">
        <w:rPr>
          <w:rFonts w:ascii="Arial" w:eastAsia="Times New Roman" w:hAnsi="Arial" w:cs="Arial"/>
          <w:sz w:val="20"/>
          <w:szCs w:val="20"/>
          <w:lang w:eastAsia="x-none"/>
        </w:rPr>
        <w:t>. člena tega zakona, ki se nanašajo na nacionalni ugovor in strokovni pregled specifikacije.</w:t>
      </w:r>
    </w:p>
    <w:p w14:paraId="278F2F38" w14:textId="77777777" w:rsidR="00563628" w:rsidRPr="00722392" w:rsidRDefault="00563628" w:rsidP="00BD2DB8">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5C1449BD" w14:textId="071A3A46" w:rsidR="001103B9" w:rsidRPr="00722392" w:rsidRDefault="001103B9" w:rsidP="00BD2DB8">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Ministrstvo odloči o priznanju označbe »izbrana kakovost«</w:t>
      </w:r>
      <w:r w:rsidR="00D3147A" w:rsidRPr="00722392">
        <w:rPr>
          <w:rFonts w:ascii="Arial" w:eastAsia="Times New Roman" w:hAnsi="Arial" w:cs="Arial"/>
          <w:sz w:val="20"/>
          <w:szCs w:val="20"/>
          <w:lang w:eastAsia="x-none"/>
        </w:rPr>
        <w:t xml:space="preserve"> za določen sektor</w:t>
      </w:r>
      <w:r w:rsidRPr="00722392">
        <w:rPr>
          <w:rFonts w:ascii="Arial" w:eastAsia="Times New Roman" w:hAnsi="Arial" w:cs="Arial"/>
          <w:sz w:val="20"/>
          <w:szCs w:val="20"/>
          <w:lang w:eastAsia="x-none"/>
        </w:rPr>
        <w:t xml:space="preserve"> in potrdi specifikacijo (v nadaljnjem besedilu: potrjena specifikacija) ob upoštevanju postopka informiranja v skladu s predpisom, ki ureja postopek za zbiranje informacij na področju tehničnih predpisov in pravil za storitve informacijske družbe in </w:t>
      </w:r>
      <w:r w:rsidR="00D3147A" w:rsidRPr="00722392">
        <w:rPr>
          <w:rFonts w:ascii="Arial" w:eastAsia="Times New Roman" w:hAnsi="Arial" w:cs="Arial"/>
          <w:sz w:val="20"/>
          <w:szCs w:val="20"/>
          <w:lang w:eastAsia="x-none"/>
        </w:rPr>
        <w:t>sektor</w:t>
      </w:r>
      <w:r w:rsidRPr="00722392">
        <w:rPr>
          <w:rFonts w:ascii="Arial" w:eastAsia="Times New Roman" w:hAnsi="Arial" w:cs="Arial"/>
          <w:sz w:val="20"/>
          <w:szCs w:val="20"/>
          <w:lang w:eastAsia="x-none"/>
        </w:rPr>
        <w:t xml:space="preserve"> vpiše v evidenco shem kakovosti iz </w:t>
      </w:r>
      <w:r w:rsidR="008B4F64" w:rsidRPr="00722392">
        <w:rPr>
          <w:rFonts w:ascii="Arial" w:eastAsia="Times New Roman" w:hAnsi="Arial" w:cs="Arial"/>
          <w:sz w:val="20"/>
          <w:szCs w:val="20"/>
          <w:lang w:eastAsia="x-none"/>
        </w:rPr>
        <w:t>8</w:t>
      </w:r>
      <w:r w:rsidR="00F258A1" w:rsidRPr="00722392">
        <w:rPr>
          <w:rFonts w:ascii="Arial" w:eastAsia="Times New Roman" w:hAnsi="Arial" w:cs="Arial"/>
          <w:sz w:val="20"/>
          <w:szCs w:val="20"/>
          <w:lang w:eastAsia="x-none"/>
        </w:rPr>
        <w:t>4</w:t>
      </w:r>
      <w:r w:rsidR="008B4F64"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eastAsia="x-none"/>
        </w:rPr>
        <w:t xml:space="preserve">člena tega zakona. </w:t>
      </w:r>
    </w:p>
    <w:p w14:paraId="115DCC67" w14:textId="77777777" w:rsidR="001103B9" w:rsidRPr="00722392" w:rsidRDefault="001103B9" w:rsidP="00BD2DB8">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4469CFAF" w14:textId="24D77F9E" w:rsidR="00FE243B" w:rsidRPr="00722392" w:rsidRDefault="00FE243B" w:rsidP="00BD2DB8">
      <w:pPr>
        <w:pStyle w:val="Odstavekseznama"/>
        <w:numPr>
          <w:ilvl w:val="0"/>
          <w:numId w:val="40"/>
        </w:numPr>
        <w:ind w:left="0" w:firstLine="0"/>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Proizvajalci oziroma njihove skupine pridobijo pravico do uporabe označbe in </w:t>
      </w:r>
      <w:r w:rsidR="00551B2D" w:rsidRPr="00722392">
        <w:rPr>
          <w:rFonts w:ascii="Arial" w:eastAsia="Times New Roman" w:hAnsi="Arial" w:cs="Arial"/>
          <w:sz w:val="20"/>
          <w:szCs w:val="20"/>
          <w:lang w:eastAsia="x-none"/>
        </w:rPr>
        <w:t xml:space="preserve">nacionalnega </w:t>
      </w:r>
      <w:r w:rsidRPr="00722392">
        <w:rPr>
          <w:rFonts w:ascii="Arial" w:eastAsia="Times New Roman" w:hAnsi="Arial" w:cs="Arial"/>
          <w:sz w:val="20"/>
          <w:szCs w:val="20"/>
          <w:lang w:eastAsia="x-none"/>
        </w:rPr>
        <w:t xml:space="preserve">zaščitnega znaka “izbrana kakovost”, ko od organizacije za </w:t>
      </w:r>
      <w:r w:rsidR="0020746C" w:rsidRPr="00722392">
        <w:rPr>
          <w:rFonts w:ascii="Arial" w:eastAsia="Times New Roman" w:hAnsi="Arial" w:cs="Arial"/>
          <w:sz w:val="20"/>
          <w:szCs w:val="20"/>
          <w:lang w:eastAsia="x-none"/>
        </w:rPr>
        <w:t>kontrolo in certificiranje iz 3</w:t>
      </w:r>
      <w:r w:rsidR="00F258A1" w:rsidRPr="00722392">
        <w:rPr>
          <w:rFonts w:ascii="Arial" w:eastAsia="Times New Roman" w:hAnsi="Arial" w:cs="Arial"/>
          <w:sz w:val="20"/>
          <w:szCs w:val="20"/>
          <w:lang w:eastAsia="x-none"/>
        </w:rPr>
        <w:t>8</w:t>
      </w:r>
      <w:r w:rsidR="0020746C" w:rsidRPr="00722392">
        <w:rPr>
          <w:rFonts w:ascii="Arial" w:eastAsia="Times New Roman" w:hAnsi="Arial" w:cs="Arial"/>
          <w:sz w:val="20"/>
          <w:szCs w:val="20"/>
          <w:lang w:eastAsia="x-none"/>
        </w:rPr>
        <w:t>. člena</w:t>
      </w:r>
      <w:r w:rsidRPr="00722392">
        <w:rPr>
          <w:rFonts w:ascii="Arial" w:eastAsia="Times New Roman" w:hAnsi="Arial" w:cs="Arial"/>
          <w:sz w:val="20"/>
          <w:szCs w:val="20"/>
          <w:lang w:eastAsia="x-none"/>
        </w:rPr>
        <w:t xml:space="preserve"> tega zakona pridobijo certifikat o izpolnjevanju zahtev iz potrjene specifikacije iz prejšnjega odstavka</w:t>
      </w:r>
      <w:r w:rsidR="00254017" w:rsidRPr="00722392">
        <w:rPr>
          <w:rFonts w:ascii="Arial" w:eastAsia="Times New Roman" w:hAnsi="Arial" w:cs="Arial"/>
          <w:sz w:val="20"/>
          <w:szCs w:val="20"/>
          <w:lang w:eastAsia="x-none"/>
        </w:rPr>
        <w:t xml:space="preserve"> in so vpisani v evidenco shem kakovosti iz 84. člena tega zakona</w:t>
      </w:r>
      <w:r w:rsidRPr="00722392">
        <w:rPr>
          <w:rFonts w:ascii="Arial" w:eastAsia="Times New Roman" w:hAnsi="Arial" w:cs="Arial"/>
          <w:sz w:val="20"/>
          <w:szCs w:val="20"/>
          <w:lang w:eastAsia="x-none"/>
        </w:rPr>
        <w:t xml:space="preserve">. </w:t>
      </w:r>
    </w:p>
    <w:p w14:paraId="71BA45DC" w14:textId="77777777" w:rsidR="005270B2" w:rsidRPr="00722392" w:rsidRDefault="005270B2" w:rsidP="00BD2DB8">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0E90EF08" w14:textId="5924ADEF" w:rsidR="00254017" w:rsidRPr="00722392" w:rsidRDefault="002B3244" w:rsidP="00BD2DB8">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Če se lastnost kmetijskega proizvoda ali živila iz prvega odstavka tega člena v skladu s predpisi Unije ali nacionalnimi predpisi ne šteje več za posebno lastnost</w:t>
      </w:r>
      <w:r w:rsidR="00CE767A" w:rsidRPr="00722392">
        <w:rPr>
          <w:rFonts w:ascii="Arial" w:eastAsia="Times New Roman" w:hAnsi="Arial" w:cs="Arial"/>
          <w:sz w:val="20"/>
          <w:szCs w:val="20"/>
          <w:lang w:eastAsia="x-none"/>
        </w:rPr>
        <w:t xml:space="preserve"> ali kakovost</w:t>
      </w:r>
      <w:r w:rsidRPr="00722392">
        <w:rPr>
          <w:rFonts w:ascii="Arial" w:eastAsia="Times New Roman" w:hAnsi="Arial" w:cs="Arial"/>
          <w:sz w:val="20"/>
          <w:szCs w:val="20"/>
          <w:lang w:eastAsia="x-none"/>
        </w:rPr>
        <w:t xml:space="preserve">, ministrstvo </w:t>
      </w:r>
      <w:r w:rsidR="00254017" w:rsidRPr="00722392">
        <w:rPr>
          <w:rFonts w:ascii="Arial" w:eastAsia="Times New Roman" w:hAnsi="Arial" w:cs="Arial"/>
          <w:sz w:val="20"/>
          <w:szCs w:val="20"/>
          <w:lang w:eastAsia="x-none"/>
        </w:rPr>
        <w:t>pozove vlagatelja, da v roku 3 mesecev od prejema poziva na ministrstvo vloži vlogo za spremembo specifikacije.</w:t>
      </w:r>
    </w:p>
    <w:p w14:paraId="692EB5A2" w14:textId="77777777" w:rsidR="00254017" w:rsidRPr="00722392" w:rsidRDefault="00254017" w:rsidP="00254017">
      <w:pPr>
        <w:pStyle w:val="Odstavekseznama"/>
        <w:rPr>
          <w:rFonts w:ascii="Arial" w:eastAsia="Times New Roman" w:hAnsi="Arial" w:cs="Arial"/>
          <w:sz w:val="20"/>
          <w:szCs w:val="20"/>
          <w:lang w:eastAsia="x-none"/>
        </w:rPr>
      </w:pPr>
    </w:p>
    <w:p w14:paraId="5640AA4B" w14:textId="61412963" w:rsidR="008630C7" w:rsidRPr="00722392" w:rsidRDefault="008630C7" w:rsidP="00BD2DB8">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p>
    <w:p w14:paraId="09D1E201" w14:textId="77777777" w:rsidR="008630C7" w:rsidRPr="00722392" w:rsidRDefault="008630C7" w:rsidP="008630C7">
      <w:pPr>
        <w:pStyle w:val="Odstavekseznama"/>
        <w:rPr>
          <w:rFonts w:ascii="Arial" w:eastAsia="Times New Roman" w:hAnsi="Arial" w:cs="Arial"/>
          <w:sz w:val="20"/>
          <w:szCs w:val="20"/>
          <w:lang w:eastAsia="x-none"/>
        </w:rPr>
      </w:pPr>
    </w:p>
    <w:p w14:paraId="65CC8E54" w14:textId="19A1438B" w:rsidR="006C4AD3" w:rsidRPr="00722392" w:rsidRDefault="006C4AD3" w:rsidP="0075495F">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hAnsi="Arial" w:cs="Arial"/>
          <w:sz w:val="20"/>
          <w:szCs w:val="20"/>
        </w:rPr>
      </w:pPr>
      <w:r w:rsidRPr="00722392">
        <w:rPr>
          <w:rFonts w:ascii="Arial" w:hAnsi="Arial" w:cs="Arial"/>
          <w:sz w:val="20"/>
          <w:szCs w:val="20"/>
        </w:rPr>
        <w:t xml:space="preserve"> Kontrolo kmetijskih proizvodov ali živil iz sheme »izbrana kakovost«, izdajanje certifikatov, razveljavitev ali odvzem izdanih certifikatov opravljajo organizacije za kontrolo in certificiranje kmetijskih proizvodov in živil iz 38. člena tega zakona.</w:t>
      </w:r>
    </w:p>
    <w:p w14:paraId="3BCABDAB" w14:textId="378640CC" w:rsidR="001103B9" w:rsidRPr="00722392" w:rsidRDefault="001103B9" w:rsidP="004A59B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7F3CD277" w14:textId="788AF8DC" w:rsidR="00FE243B" w:rsidRPr="00722392" w:rsidRDefault="001103B9" w:rsidP="004A59B5">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 Minister izda odločbo o preklicu priznanja </w:t>
      </w:r>
      <w:r w:rsidR="00FE243B" w:rsidRPr="00722392">
        <w:rPr>
          <w:rFonts w:ascii="Arial" w:eastAsia="Times New Roman" w:hAnsi="Arial" w:cs="Arial"/>
          <w:sz w:val="20"/>
          <w:szCs w:val="20"/>
          <w:lang w:eastAsia="x-none"/>
        </w:rPr>
        <w:t xml:space="preserve">označbe </w:t>
      </w:r>
      <w:r w:rsidRPr="00722392">
        <w:rPr>
          <w:rFonts w:ascii="Arial" w:eastAsia="Times New Roman" w:hAnsi="Arial" w:cs="Arial"/>
          <w:sz w:val="20"/>
          <w:szCs w:val="20"/>
          <w:lang w:eastAsia="x-none"/>
        </w:rPr>
        <w:t>»izbrana kakovost«</w:t>
      </w:r>
      <w:r w:rsidR="00A136C9" w:rsidRPr="00722392">
        <w:rPr>
          <w:rFonts w:ascii="Arial" w:eastAsia="Times New Roman" w:hAnsi="Arial" w:cs="Arial"/>
          <w:sz w:val="20"/>
          <w:szCs w:val="20"/>
          <w:lang w:eastAsia="x-none"/>
        </w:rPr>
        <w:t xml:space="preserve"> po uradni dolžnosti,</w:t>
      </w:r>
      <w:r w:rsidRPr="00722392">
        <w:rPr>
          <w:rFonts w:ascii="Arial" w:eastAsia="Times New Roman" w:hAnsi="Arial" w:cs="Arial"/>
          <w:sz w:val="20"/>
          <w:szCs w:val="20"/>
          <w:lang w:eastAsia="x-none"/>
        </w:rPr>
        <w:t xml:space="preserve"> če ni </w:t>
      </w:r>
      <w:r w:rsidR="00A136C9" w:rsidRPr="00722392">
        <w:rPr>
          <w:rFonts w:ascii="Arial" w:eastAsia="Times New Roman" w:hAnsi="Arial" w:cs="Arial"/>
          <w:sz w:val="20"/>
          <w:szCs w:val="20"/>
          <w:lang w:eastAsia="x-none"/>
        </w:rPr>
        <w:t xml:space="preserve">več </w:t>
      </w:r>
      <w:r w:rsidRPr="00722392">
        <w:rPr>
          <w:rFonts w:ascii="Arial" w:eastAsia="Times New Roman" w:hAnsi="Arial" w:cs="Arial"/>
          <w:sz w:val="20"/>
          <w:szCs w:val="20"/>
          <w:lang w:eastAsia="x-none"/>
        </w:rPr>
        <w:t>mogoče izpolnjev</w:t>
      </w:r>
      <w:r w:rsidR="00A136C9" w:rsidRPr="00722392">
        <w:rPr>
          <w:rFonts w:ascii="Arial" w:eastAsia="Times New Roman" w:hAnsi="Arial" w:cs="Arial"/>
          <w:sz w:val="20"/>
          <w:szCs w:val="20"/>
          <w:lang w:eastAsia="x-none"/>
        </w:rPr>
        <w:t>ati</w:t>
      </w:r>
      <w:r w:rsidRPr="00722392">
        <w:rPr>
          <w:rFonts w:ascii="Arial" w:eastAsia="Times New Roman" w:hAnsi="Arial" w:cs="Arial"/>
          <w:sz w:val="20"/>
          <w:szCs w:val="20"/>
          <w:lang w:eastAsia="x-none"/>
        </w:rPr>
        <w:t xml:space="preserve"> zahtev iz </w:t>
      </w:r>
      <w:r w:rsidR="00FE243B" w:rsidRPr="00722392">
        <w:rPr>
          <w:rFonts w:ascii="Arial" w:eastAsia="Times New Roman" w:hAnsi="Arial" w:cs="Arial"/>
          <w:sz w:val="20"/>
          <w:szCs w:val="20"/>
          <w:lang w:eastAsia="x-none"/>
        </w:rPr>
        <w:t xml:space="preserve">potrjene </w:t>
      </w:r>
      <w:r w:rsidRPr="00722392">
        <w:rPr>
          <w:rFonts w:ascii="Arial" w:eastAsia="Times New Roman" w:hAnsi="Arial" w:cs="Arial"/>
          <w:sz w:val="20"/>
          <w:szCs w:val="20"/>
          <w:lang w:eastAsia="x-none"/>
        </w:rPr>
        <w:t>specifikacije ali na vlogo vlagatelja.</w:t>
      </w:r>
      <w:r w:rsidR="00563628" w:rsidRPr="00722392">
        <w:rPr>
          <w:rFonts w:ascii="Arial" w:eastAsia="Times New Roman" w:hAnsi="Arial" w:cs="Arial"/>
          <w:sz w:val="20"/>
          <w:szCs w:val="20"/>
          <w:lang w:eastAsia="x-none"/>
        </w:rPr>
        <w:t xml:space="preserve"> </w:t>
      </w:r>
    </w:p>
    <w:p w14:paraId="7E83E6A6" w14:textId="77777777" w:rsidR="00D621B2" w:rsidRPr="00722392" w:rsidRDefault="00D621B2" w:rsidP="004A59B5">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3361BC4D" w14:textId="7DED7D57" w:rsidR="001103B9" w:rsidRPr="00722392" w:rsidRDefault="008544EF" w:rsidP="004A59B5">
      <w:pPr>
        <w:pStyle w:val="Odstavekseznama"/>
        <w:numPr>
          <w:ilvl w:val="0"/>
          <w:numId w:val="40"/>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 </w:t>
      </w:r>
      <w:r w:rsidR="001103B9" w:rsidRPr="00722392">
        <w:rPr>
          <w:rFonts w:ascii="Arial" w:eastAsia="Times New Roman" w:hAnsi="Arial" w:cs="Arial"/>
          <w:sz w:val="20"/>
          <w:szCs w:val="20"/>
          <w:lang w:eastAsia="x-none"/>
        </w:rPr>
        <w:t xml:space="preserve">Podrobnejši </w:t>
      </w:r>
      <w:r w:rsidR="00F03494" w:rsidRPr="00722392">
        <w:rPr>
          <w:rFonts w:ascii="Arial" w:eastAsia="Times New Roman" w:hAnsi="Arial" w:cs="Arial"/>
          <w:sz w:val="20"/>
          <w:szCs w:val="20"/>
          <w:lang w:eastAsia="x-none"/>
        </w:rPr>
        <w:t>način</w:t>
      </w:r>
      <w:r w:rsidR="001103B9" w:rsidRPr="00722392">
        <w:rPr>
          <w:rFonts w:ascii="Arial" w:eastAsia="Times New Roman" w:hAnsi="Arial" w:cs="Arial"/>
          <w:sz w:val="20"/>
          <w:szCs w:val="20"/>
          <w:lang w:eastAsia="x-none"/>
        </w:rPr>
        <w:t xml:space="preserve"> priznanja označbe »izbrana kakovost«, sektorje, vlagatelje, vsebino vloge in specifikacije, spremembe specifikacije ter grafično podobo </w:t>
      </w:r>
      <w:r w:rsidR="00551B2D" w:rsidRPr="00722392">
        <w:rPr>
          <w:rFonts w:ascii="Arial" w:eastAsia="Times New Roman" w:hAnsi="Arial" w:cs="Arial"/>
          <w:sz w:val="20"/>
          <w:szCs w:val="20"/>
          <w:lang w:eastAsia="x-none"/>
        </w:rPr>
        <w:t xml:space="preserve">nacionalnega </w:t>
      </w:r>
      <w:r w:rsidR="001103B9" w:rsidRPr="00722392">
        <w:rPr>
          <w:rFonts w:ascii="Arial" w:eastAsia="Times New Roman" w:hAnsi="Arial" w:cs="Arial"/>
          <w:sz w:val="20"/>
          <w:szCs w:val="20"/>
          <w:lang w:eastAsia="x-none"/>
        </w:rPr>
        <w:t>zaščitnega znaka »izbrana kakovost« predpiše minister.</w:t>
      </w:r>
    </w:p>
    <w:p w14:paraId="4781A758" w14:textId="77777777" w:rsidR="001103B9" w:rsidRPr="00722392" w:rsidRDefault="001103B9" w:rsidP="001103B9">
      <w:pPr>
        <w:pStyle w:val="Odstavekseznama"/>
        <w:overflowPunct w:val="0"/>
        <w:autoSpaceDE w:val="0"/>
        <w:autoSpaceDN w:val="0"/>
        <w:adjustRightInd w:val="0"/>
        <w:spacing w:before="240" w:after="0" w:line="240" w:lineRule="auto"/>
        <w:ind w:left="735"/>
        <w:jc w:val="both"/>
        <w:textAlignment w:val="baseline"/>
        <w:rPr>
          <w:rFonts w:ascii="Arial" w:eastAsia="Times New Roman" w:hAnsi="Arial" w:cs="Arial"/>
          <w:sz w:val="20"/>
          <w:szCs w:val="20"/>
          <w:lang w:eastAsia="x-none"/>
        </w:rPr>
      </w:pPr>
    </w:p>
    <w:p w14:paraId="53FDBED9" w14:textId="472C73C0"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2</w:t>
      </w:r>
      <w:r w:rsidR="001859C8" w:rsidRPr="00722392">
        <w:rPr>
          <w:rFonts w:ascii="Arial" w:eastAsia="Arial,Times New Roman" w:hAnsi="Arial" w:cs="Arial"/>
          <w:b/>
          <w:sz w:val="20"/>
          <w:szCs w:val="20"/>
        </w:rPr>
        <w:t>3</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488F698B" w14:textId="77777777"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(višja kakovost)</w:t>
      </w:r>
    </w:p>
    <w:p w14:paraId="40D0C3C0" w14:textId="51FF1026" w:rsidR="001103B9" w:rsidRPr="00722392" w:rsidRDefault="001103B9" w:rsidP="004A59B5">
      <w:pPr>
        <w:pStyle w:val="Odstavekseznama"/>
        <w:numPr>
          <w:ilvl w:val="0"/>
          <w:numId w:val="41"/>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Kmetijski proizvod ali živilo se lahko označi z označbo »višja kakovost«, če po svojih značilnih lastnostih pozitivno odstopa od drugih podobnih kmetijskih proizvodov in živil </w:t>
      </w:r>
      <w:r w:rsidR="00CE767A" w:rsidRPr="00722392">
        <w:rPr>
          <w:rFonts w:ascii="Arial" w:eastAsia="Times New Roman" w:hAnsi="Arial" w:cs="Arial"/>
          <w:sz w:val="20"/>
          <w:szCs w:val="20"/>
          <w:lang w:eastAsia="x-none"/>
        </w:rPr>
        <w:t xml:space="preserve">ali </w:t>
      </w:r>
      <w:r w:rsidRPr="00722392">
        <w:rPr>
          <w:rFonts w:ascii="Arial" w:eastAsia="Times New Roman" w:hAnsi="Arial" w:cs="Arial"/>
          <w:sz w:val="20"/>
          <w:szCs w:val="20"/>
          <w:lang w:eastAsia="x-none"/>
        </w:rPr>
        <w:t>od njihove kakovosti, če je ta predpisana.</w:t>
      </w:r>
    </w:p>
    <w:p w14:paraId="23F276D1" w14:textId="77777777" w:rsidR="001103B9" w:rsidRPr="00722392" w:rsidRDefault="001103B9" w:rsidP="001103B9">
      <w:pPr>
        <w:pStyle w:val="Odstavekseznama"/>
        <w:overflowPunct w:val="0"/>
        <w:autoSpaceDE w:val="0"/>
        <w:autoSpaceDN w:val="0"/>
        <w:adjustRightInd w:val="0"/>
        <w:spacing w:before="240" w:after="0" w:line="240" w:lineRule="auto"/>
        <w:ind w:left="360"/>
        <w:jc w:val="both"/>
        <w:textAlignment w:val="baseline"/>
        <w:rPr>
          <w:rFonts w:ascii="Arial" w:eastAsia="Times New Roman" w:hAnsi="Arial" w:cs="Arial"/>
          <w:sz w:val="20"/>
          <w:szCs w:val="20"/>
          <w:lang w:eastAsia="x-none"/>
        </w:rPr>
      </w:pPr>
    </w:p>
    <w:p w14:paraId="27C4F024" w14:textId="77777777" w:rsidR="001103B9" w:rsidRPr="00722392" w:rsidRDefault="001103B9" w:rsidP="004A59B5">
      <w:pPr>
        <w:pStyle w:val="Odstavekseznama"/>
        <w:numPr>
          <w:ilvl w:val="0"/>
          <w:numId w:val="41"/>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Značilne lastnosti kmetijskega proizvoda ali živila se določajo glede na sestavo, senzorične lastnosti, fizikalno kemične značilnosti, način reje, pridelave, predelave ali trajnostnih meril. </w:t>
      </w:r>
    </w:p>
    <w:p w14:paraId="493D621B" w14:textId="77777777" w:rsidR="001103B9" w:rsidRPr="00722392" w:rsidRDefault="001103B9" w:rsidP="00BD15B3">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52E97528" w14:textId="0C0F4CEA" w:rsidR="001103B9" w:rsidRPr="00722392" w:rsidRDefault="001103B9" w:rsidP="00BD15B3">
      <w:pPr>
        <w:pStyle w:val="Odstavekseznama"/>
        <w:numPr>
          <w:ilvl w:val="0"/>
          <w:numId w:val="41"/>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Vlagatelj za priznanje označbe »višja kakovost« </w:t>
      </w:r>
      <w:r w:rsidR="00F92974" w:rsidRPr="00722392">
        <w:rPr>
          <w:rFonts w:ascii="Arial" w:eastAsia="Times New Roman" w:hAnsi="Arial" w:cs="Arial"/>
          <w:sz w:val="20"/>
          <w:szCs w:val="20"/>
          <w:lang w:eastAsia="x-none"/>
        </w:rPr>
        <w:t>za kmetijski proizvod ali živilo (v nadaljnjem besedilu: označba »višja kakovost«</w:t>
      </w:r>
      <w:r w:rsidR="008544EF" w:rsidRPr="00722392">
        <w:rPr>
          <w:rFonts w:ascii="Arial" w:eastAsia="Times New Roman" w:hAnsi="Arial" w:cs="Arial"/>
          <w:sz w:val="20"/>
          <w:szCs w:val="20"/>
          <w:lang w:eastAsia="x-none"/>
        </w:rPr>
        <w:t>)</w:t>
      </w:r>
      <w:r w:rsidR="00F92974"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eastAsia="x-none"/>
        </w:rPr>
        <w:t>je lahko pridelovalec ali predelovalec ali njihova združenja, ne glede na pravno organizacijsko obliko ali sestavo.</w:t>
      </w:r>
    </w:p>
    <w:p w14:paraId="61406715" w14:textId="77777777" w:rsidR="001103B9" w:rsidRPr="00722392" w:rsidRDefault="001103B9" w:rsidP="00BD15B3">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7EBF6B83" w14:textId="77777777" w:rsidR="001103B9" w:rsidRPr="00722392" w:rsidRDefault="001103B9" w:rsidP="00BD15B3">
      <w:pPr>
        <w:pStyle w:val="Odstavekseznama"/>
        <w:numPr>
          <w:ilvl w:val="0"/>
          <w:numId w:val="41"/>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Vloga za priznanje označbe »višja kakovost« se vloži na ministrstvo.</w:t>
      </w:r>
    </w:p>
    <w:p w14:paraId="108C8D75" w14:textId="77777777" w:rsidR="001103B9" w:rsidRPr="00722392" w:rsidRDefault="001103B9" w:rsidP="00BD15B3">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1C94F9E5" w14:textId="2A819C32" w:rsidR="00F92974" w:rsidRPr="00722392" w:rsidRDefault="00F92974" w:rsidP="00BD15B3">
      <w:pPr>
        <w:pStyle w:val="Odstavekseznama"/>
        <w:numPr>
          <w:ilvl w:val="0"/>
          <w:numId w:val="41"/>
        </w:numPr>
        <w:ind w:left="0" w:firstLine="0"/>
        <w:rPr>
          <w:rFonts w:ascii="Arial" w:eastAsia="Times New Roman" w:hAnsi="Arial" w:cs="Arial"/>
          <w:sz w:val="20"/>
          <w:szCs w:val="20"/>
          <w:lang w:eastAsia="x-none"/>
        </w:rPr>
      </w:pPr>
      <w:r w:rsidRPr="00722392">
        <w:rPr>
          <w:rFonts w:ascii="Arial" w:eastAsia="Times New Roman" w:hAnsi="Arial" w:cs="Arial"/>
          <w:sz w:val="20"/>
          <w:szCs w:val="20"/>
          <w:lang w:eastAsia="x-none"/>
        </w:rPr>
        <w:t>Pri obravnavi vloge se smiselno uporabljajo določbe 1</w:t>
      </w:r>
      <w:r w:rsidR="00F258A1" w:rsidRPr="00722392">
        <w:rPr>
          <w:rFonts w:ascii="Arial" w:eastAsia="Times New Roman" w:hAnsi="Arial" w:cs="Arial"/>
          <w:sz w:val="20"/>
          <w:szCs w:val="20"/>
          <w:lang w:eastAsia="x-none"/>
        </w:rPr>
        <w:t>5</w:t>
      </w:r>
      <w:r w:rsidRPr="00722392">
        <w:rPr>
          <w:rFonts w:ascii="Arial" w:eastAsia="Times New Roman" w:hAnsi="Arial" w:cs="Arial"/>
          <w:sz w:val="20"/>
          <w:szCs w:val="20"/>
          <w:lang w:eastAsia="x-none"/>
        </w:rPr>
        <w:t>. in 1</w:t>
      </w:r>
      <w:r w:rsidR="00F258A1" w:rsidRPr="00722392">
        <w:rPr>
          <w:rFonts w:ascii="Arial" w:eastAsia="Times New Roman" w:hAnsi="Arial" w:cs="Arial"/>
          <w:sz w:val="20"/>
          <w:szCs w:val="20"/>
          <w:lang w:eastAsia="x-none"/>
        </w:rPr>
        <w:t>6</w:t>
      </w:r>
      <w:r w:rsidRPr="00722392">
        <w:rPr>
          <w:rFonts w:ascii="Arial" w:eastAsia="Times New Roman" w:hAnsi="Arial" w:cs="Arial"/>
          <w:sz w:val="20"/>
          <w:szCs w:val="20"/>
          <w:lang w:eastAsia="x-none"/>
        </w:rPr>
        <w:t>. člena tega zakona, ki se nanašajo na nacionalni ugovor in strokovni pregled specifikacije.</w:t>
      </w:r>
    </w:p>
    <w:p w14:paraId="6A2C72C8" w14:textId="77777777" w:rsidR="001103B9" w:rsidRPr="00722392" w:rsidRDefault="001103B9" w:rsidP="00BD15B3">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463C49FB" w14:textId="67EC8901" w:rsidR="001103B9" w:rsidRPr="00722392" w:rsidRDefault="001103B9" w:rsidP="00BD15B3">
      <w:pPr>
        <w:pStyle w:val="Odstavekseznama"/>
        <w:numPr>
          <w:ilvl w:val="0"/>
          <w:numId w:val="41"/>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Ministrstvo odloči o priznanju označbe »višja kakovost« in potrdi specifikacijo ob upoštevanju postopka informiranja v skladu s predpisom, ki ureja postopek za zbiranje informacij na področju tehničnih predpisov in pravil za storitve informacijske družbe in priznano označbo vpiše v evidenco shem kakovosti iz </w:t>
      </w:r>
      <w:r w:rsidR="005E2BA4" w:rsidRPr="00722392">
        <w:rPr>
          <w:rFonts w:ascii="Arial" w:eastAsia="Times New Roman" w:hAnsi="Arial" w:cs="Arial"/>
          <w:sz w:val="20"/>
          <w:szCs w:val="20"/>
          <w:lang w:eastAsia="x-none"/>
        </w:rPr>
        <w:t>8</w:t>
      </w:r>
      <w:r w:rsidR="00F258A1" w:rsidRPr="00722392">
        <w:rPr>
          <w:rFonts w:ascii="Arial" w:eastAsia="Times New Roman" w:hAnsi="Arial" w:cs="Arial"/>
          <w:sz w:val="20"/>
          <w:szCs w:val="20"/>
          <w:lang w:eastAsia="x-none"/>
        </w:rPr>
        <w:t>4</w:t>
      </w:r>
      <w:r w:rsidR="005E2BA4"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eastAsia="x-none"/>
        </w:rPr>
        <w:t xml:space="preserve">člena tega zakona. </w:t>
      </w:r>
    </w:p>
    <w:p w14:paraId="11EF0E88" w14:textId="77777777" w:rsidR="001103B9" w:rsidRPr="00722392" w:rsidRDefault="001103B9" w:rsidP="001103B9">
      <w:pPr>
        <w:pStyle w:val="Odstavekseznama"/>
        <w:overflowPunct w:val="0"/>
        <w:autoSpaceDE w:val="0"/>
        <w:autoSpaceDN w:val="0"/>
        <w:adjustRightInd w:val="0"/>
        <w:spacing w:before="240" w:after="0" w:line="240" w:lineRule="auto"/>
        <w:ind w:left="360"/>
        <w:jc w:val="both"/>
        <w:textAlignment w:val="baseline"/>
        <w:rPr>
          <w:rFonts w:ascii="Arial" w:eastAsia="Times New Roman" w:hAnsi="Arial" w:cs="Arial"/>
          <w:sz w:val="20"/>
          <w:szCs w:val="20"/>
          <w:lang w:eastAsia="x-none"/>
        </w:rPr>
      </w:pPr>
    </w:p>
    <w:p w14:paraId="6AFC7FCC" w14:textId="21DB2079" w:rsidR="00F92974" w:rsidRPr="00722392" w:rsidRDefault="00F92974" w:rsidP="00BD15B3">
      <w:pPr>
        <w:pStyle w:val="Odstavekseznama"/>
        <w:numPr>
          <w:ilvl w:val="0"/>
          <w:numId w:val="41"/>
        </w:numPr>
        <w:ind w:left="0" w:firstLine="0"/>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Proizvajalci oziroma njihove skupine pridobijo pravico do uporabe označbe in </w:t>
      </w:r>
      <w:r w:rsidR="009D4036" w:rsidRPr="00722392">
        <w:rPr>
          <w:rFonts w:ascii="Arial" w:eastAsia="Times New Roman" w:hAnsi="Arial" w:cs="Arial"/>
          <w:sz w:val="20"/>
          <w:szCs w:val="20"/>
          <w:lang w:eastAsia="x-none"/>
        </w:rPr>
        <w:t xml:space="preserve">nacionalnega </w:t>
      </w:r>
      <w:r w:rsidRPr="00722392">
        <w:rPr>
          <w:rFonts w:ascii="Arial" w:eastAsia="Times New Roman" w:hAnsi="Arial" w:cs="Arial"/>
          <w:sz w:val="20"/>
          <w:szCs w:val="20"/>
          <w:lang w:eastAsia="x-none"/>
        </w:rPr>
        <w:t xml:space="preserve">zaščitnega znaka “višja kakovost”, ko od organizacije za </w:t>
      </w:r>
      <w:r w:rsidR="00CE767A" w:rsidRPr="00722392">
        <w:rPr>
          <w:rFonts w:ascii="Arial" w:eastAsia="Times New Roman" w:hAnsi="Arial" w:cs="Arial"/>
          <w:sz w:val="20"/>
          <w:szCs w:val="20"/>
          <w:lang w:eastAsia="x-none"/>
        </w:rPr>
        <w:t>kontrolo in certificiranje iz 3</w:t>
      </w:r>
      <w:r w:rsidR="00F258A1" w:rsidRPr="00722392">
        <w:rPr>
          <w:rFonts w:ascii="Arial" w:eastAsia="Times New Roman" w:hAnsi="Arial" w:cs="Arial"/>
          <w:sz w:val="20"/>
          <w:szCs w:val="20"/>
          <w:lang w:eastAsia="x-none"/>
        </w:rPr>
        <w:t>8</w:t>
      </w:r>
      <w:r w:rsidR="00CE767A" w:rsidRPr="00722392">
        <w:rPr>
          <w:rFonts w:ascii="Arial" w:eastAsia="Times New Roman" w:hAnsi="Arial" w:cs="Arial"/>
          <w:sz w:val="20"/>
          <w:szCs w:val="20"/>
          <w:lang w:eastAsia="x-none"/>
        </w:rPr>
        <w:t xml:space="preserve">. člena </w:t>
      </w:r>
      <w:r w:rsidRPr="00722392">
        <w:rPr>
          <w:rFonts w:ascii="Arial" w:eastAsia="Times New Roman" w:hAnsi="Arial" w:cs="Arial"/>
          <w:sz w:val="20"/>
          <w:szCs w:val="20"/>
          <w:lang w:eastAsia="x-none"/>
        </w:rPr>
        <w:t>tega zakona pridobijo certifikat o izpolnjevanju zahtev iz potrjene specifikacije iz prejšnjega odstavka</w:t>
      </w:r>
      <w:r w:rsidR="00272570" w:rsidRPr="00722392">
        <w:rPr>
          <w:rFonts w:ascii="Arial" w:eastAsia="Times New Roman" w:hAnsi="Arial" w:cs="Arial"/>
          <w:sz w:val="20"/>
          <w:szCs w:val="20"/>
          <w:lang w:eastAsia="x-none"/>
        </w:rPr>
        <w:t xml:space="preserve"> in so vpisane v evidenco shem kakovosti iz 84 člena tega zakona.</w:t>
      </w:r>
      <w:r w:rsidRPr="00722392">
        <w:rPr>
          <w:rFonts w:ascii="Arial" w:eastAsia="Times New Roman" w:hAnsi="Arial" w:cs="Arial"/>
          <w:sz w:val="20"/>
          <w:szCs w:val="20"/>
          <w:lang w:eastAsia="x-none"/>
        </w:rPr>
        <w:t xml:space="preserve"> </w:t>
      </w:r>
    </w:p>
    <w:p w14:paraId="74B771D8" w14:textId="77777777" w:rsidR="00B049F5" w:rsidRPr="00722392" w:rsidRDefault="00B049F5" w:rsidP="00BD15B3">
      <w:pPr>
        <w:pStyle w:val="Odstavekseznama"/>
        <w:ind w:left="0"/>
        <w:rPr>
          <w:rFonts w:ascii="Arial" w:eastAsia="Times New Roman" w:hAnsi="Arial" w:cs="Arial"/>
          <w:sz w:val="20"/>
          <w:szCs w:val="20"/>
          <w:lang w:eastAsia="x-none"/>
        </w:rPr>
      </w:pPr>
    </w:p>
    <w:p w14:paraId="340B6F53" w14:textId="77777777" w:rsidR="00A106AF" w:rsidRPr="00722392" w:rsidRDefault="00A106AF" w:rsidP="008630C7">
      <w:pPr>
        <w:pStyle w:val="Odstavekseznama"/>
        <w:numPr>
          <w:ilvl w:val="0"/>
          <w:numId w:val="41"/>
        </w:numPr>
        <w:ind w:left="0" w:firstLine="0"/>
        <w:rPr>
          <w:rFonts w:ascii="Arial" w:eastAsia="Times New Roman" w:hAnsi="Arial" w:cs="Arial"/>
          <w:sz w:val="20"/>
          <w:szCs w:val="20"/>
          <w:lang w:eastAsia="x-none"/>
        </w:rPr>
      </w:pPr>
      <w:r w:rsidRPr="00722392">
        <w:rPr>
          <w:rFonts w:ascii="Arial" w:eastAsia="Times New Roman" w:hAnsi="Arial" w:cs="Arial"/>
          <w:sz w:val="20"/>
          <w:szCs w:val="20"/>
          <w:lang w:eastAsia="x-none"/>
        </w:rPr>
        <w:t>Če se lastnost kmetijskega proizvoda ali živila iz prvega odstavka tega člena v skladu s predpisi Unije ali nacionalnimi predpisi ne šteje več za posebno lastnost ali kakovost, ministrstvo pozove vlagatelja, da v roku 3 mesecev od prejema poziva na ministrstvo vloži vlogo za spremembo specifikacije.</w:t>
      </w:r>
    </w:p>
    <w:p w14:paraId="35BA943A" w14:textId="77777777" w:rsidR="00A106AF" w:rsidRPr="00722392" w:rsidRDefault="00A106AF" w:rsidP="00A106AF">
      <w:pPr>
        <w:pStyle w:val="Odstavekseznama"/>
        <w:rPr>
          <w:rFonts w:ascii="Arial" w:eastAsia="Times New Roman" w:hAnsi="Arial" w:cs="Arial"/>
          <w:sz w:val="20"/>
          <w:szCs w:val="20"/>
          <w:lang w:eastAsia="x-none"/>
        </w:rPr>
      </w:pPr>
    </w:p>
    <w:p w14:paraId="4624D314" w14:textId="7A1A114E" w:rsidR="00A106AF" w:rsidRPr="00722392" w:rsidRDefault="00A106AF" w:rsidP="008630C7">
      <w:pPr>
        <w:pStyle w:val="Odstavekseznama"/>
        <w:numPr>
          <w:ilvl w:val="0"/>
          <w:numId w:val="41"/>
        </w:numPr>
        <w:ind w:left="0" w:firstLine="0"/>
        <w:rPr>
          <w:rFonts w:ascii="Arial" w:eastAsia="Times New Roman" w:hAnsi="Arial" w:cs="Arial"/>
          <w:sz w:val="20"/>
          <w:szCs w:val="20"/>
          <w:lang w:eastAsia="x-none"/>
        </w:rPr>
      </w:pPr>
      <w:r w:rsidRPr="00722392">
        <w:rPr>
          <w:rFonts w:ascii="Arial" w:eastAsia="Times New Roman" w:hAnsi="Arial" w:cs="Arial"/>
          <w:sz w:val="20"/>
          <w:szCs w:val="20"/>
          <w:lang w:eastAsia="x-none"/>
        </w:rPr>
        <w:t>Če ministrstvo v predpisanem roku ne prejme vloge za spremembo specifikacije</w:t>
      </w:r>
      <w:r w:rsidR="0078689B" w:rsidRPr="00722392">
        <w:rPr>
          <w:rFonts w:ascii="Arial" w:eastAsia="Times New Roman" w:hAnsi="Arial" w:cs="Arial"/>
          <w:sz w:val="20"/>
          <w:szCs w:val="20"/>
          <w:lang w:eastAsia="x-none"/>
        </w:rPr>
        <w:t>,</w:t>
      </w:r>
      <w:r w:rsidRPr="00722392">
        <w:rPr>
          <w:rFonts w:ascii="Arial" w:eastAsia="Times New Roman" w:hAnsi="Arial" w:cs="Arial"/>
          <w:sz w:val="20"/>
          <w:szCs w:val="20"/>
          <w:lang w:eastAsia="x-none"/>
        </w:rPr>
        <w:t xml:space="preserve"> po uradni dolžnosti iz potrjene specifikacije črta določbe, ki se nanašajo na lastnost iz prejšnjega odstavka in potrdi novo specifikacijo.</w:t>
      </w:r>
    </w:p>
    <w:p w14:paraId="1306A6A7" w14:textId="77777777" w:rsidR="006C4AD3" w:rsidRPr="00722392" w:rsidRDefault="006C4AD3" w:rsidP="008630C7">
      <w:pPr>
        <w:pStyle w:val="Odstavekseznama"/>
        <w:rPr>
          <w:rFonts w:ascii="Arial" w:eastAsia="Times New Roman" w:hAnsi="Arial" w:cs="Arial"/>
          <w:sz w:val="20"/>
          <w:szCs w:val="20"/>
          <w:lang w:eastAsia="x-none"/>
        </w:rPr>
      </w:pPr>
    </w:p>
    <w:p w14:paraId="3D27AEC7" w14:textId="6CF49610" w:rsidR="006C4AD3" w:rsidRPr="00722392" w:rsidRDefault="003D56CE" w:rsidP="006C4AD3">
      <w:pPr>
        <w:pStyle w:val="Odstavekseznama"/>
        <w:numPr>
          <w:ilvl w:val="0"/>
          <w:numId w:val="41"/>
        </w:num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 </w:t>
      </w:r>
      <w:r w:rsidR="006C4AD3" w:rsidRPr="00722392">
        <w:rPr>
          <w:rFonts w:ascii="Arial" w:hAnsi="Arial" w:cs="Arial"/>
          <w:sz w:val="20"/>
          <w:szCs w:val="20"/>
        </w:rPr>
        <w:t>Kontrolo kmetijskih proizvodov ali živil iz sheme »višja kakovost«, izdajanje certifikatov, razveljavitev ali odvzem izdanih certifikatov opravljajo organizacije za kontrolo in certificiranje kmetijskih proizvodov in živil iz 38. člena tega zakona.</w:t>
      </w:r>
    </w:p>
    <w:p w14:paraId="66F30694" w14:textId="77777777" w:rsidR="001103B9" w:rsidRPr="00722392" w:rsidRDefault="001103B9" w:rsidP="008630C7">
      <w:pPr>
        <w:pStyle w:val="Odstavekseznama"/>
        <w:overflowPunct w:val="0"/>
        <w:autoSpaceDE w:val="0"/>
        <w:autoSpaceDN w:val="0"/>
        <w:adjustRightInd w:val="0"/>
        <w:spacing w:before="240" w:after="0" w:line="240" w:lineRule="auto"/>
        <w:ind w:left="360"/>
        <w:jc w:val="both"/>
        <w:textAlignment w:val="baseline"/>
        <w:rPr>
          <w:rFonts w:ascii="Arial" w:eastAsia="Times New Roman" w:hAnsi="Arial" w:cs="Arial"/>
          <w:sz w:val="20"/>
          <w:szCs w:val="20"/>
          <w:lang w:eastAsia="x-none"/>
        </w:rPr>
      </w:pPr>
    </w:p>
    <w:p w14:paraId="0478149A" w14:textId="324415E7" w:rsidR="008D1881" w:rsidRPr="00722392" w:rsidRDefault="008D1881" w:rsidP="00BD15B3">
      <w:pPr>
        <w:pStyle w:val="Odstavekseznama"/>
        <w:numPr>
          <w:ilvl w:val="0"/>
          <w:numId w:val="41"/>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Minister izda odločbo o preklicu priznanja označbe »višja kakovost« po uradni dolžnosti, če ni več mogoče zagotoviti izpolnjevanja zahtev iz potrjene specifikacije ali na vlogo vlagatelja.</w:t>
      </w:r>
      <w:r w:rsidR="003403ED" w:rsidRPr="00722392">
        <w:rPr>
          <w:rFonts w:ascii="Arial" w:eastAsia="Times New Roman" w:hAnsi="Arial" w:cs="Arial"/>
          <w:sz w:val="20"/>
          <w:szCs w:val="20"/>
          <w:lang w:eastAsia="x-none"/>
        </w:rPr>
        <w:t xml:space="preserve"> </w:t>
      </w:r>
    </w:p>
    <w:p w14:paraId="64C645BC" w14:textId="77777777" w:rsidR="001103B9" w:rsidRPr="00722392" w:rsidRDefault="001103B9" w:rsidP="00BD15B3">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p>
    <w:p w14:paraId="39664D56" w14:textId="46EB2253" w:rsidR="00CE767A" w:rsidRPr="00722392" w:rsidRDefault="003403ED" w:rsidP="00BD15B3">
      <w:pPr>
        <w:pStyle w:val="Odstavekseznama"/>
        <w:numPr>
          <w:ilvl w:val="0"/>
          <w:numId w:val="41"/>
        </w:numPr>
        <w:overflowPunct w:val="0"/>
        <w:autoSpaceDE w:val="0"/>
        <w:autoSpaceDN w:val="0"/>
        <w:adjustRightInd w:val="0"/>
        <w:spacing w:before="240" w:after="0" w:line="240" w:lineRule="auto"/>
        <w:ind w:left="0" w:firstLine="0"/>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lastRenderedPageBreak/>
        <w:t xml:space="preserve"> </w:t>
      </w:r>
      <w:r w:rsidR="00CE767A" w:rsidRPr="00722392">
        <w:rPr>
          <w:rFonts w:ascii="Arial" w:eastAsia="Times New Roman" w:hAnsi="Arial" w:cs="Arial"/>
          <w:sz w:val="20"/>
          <w:szCs w:val="20"/>
          <w:lang w:eastAsia="x-none"/>
        </w:rPr>
        <w:t xml:space="preserve">Podrobnejši način priznanja označbe »višja kakovost«, vlagatelje, vsebino vloge in specifikacije, spremembe specifikacije ter grafično podobo </w:t>
      </w:r>
      <w:r w:rsidR="009D4036" w:rsidRPr="00722392">
        <w:rPr>
          <w:rFonts w:ascii="Arial" w:eastAsia="Times New Roman" w:hAnsi="Arial" w:cs="Arial"/>
          <w:sz w:val="20"/>
          <w:szCs w:val="20"/>
          <w:lang w:eastAsia="x-none"/>
        </w:rPr>
        <w:t xml:space="preserve">nacionalnega </w:t>
      </w:r>
      <w:r w:rsidR="00CE767A" w:rsidRPr="00722392">
        <w:rPr>
          <w:rFonts w:ascii="Arial" w:eastAsia="Times New Roman" w:hAnsi="Arial" w:cs="Arial"/>
          <w:sz w:val="20"/>
          <w:szCs w:val="20"/>
          <w:lang w:eastAsia="x-none"/>
        </w:rPr>
        <w:t>zaščitnega znaka »višja kakovost« predpiše minister.</w:t>
      </w:r>
    </w:p>
    <w:p w14:paraId="34CFFE1A" w14:textId="77777777" w:rsidR="00A74C0F" w:rsidRPr="00722392" w:rsidRDefault="00A74C0F" w:rsidP="00A74C0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p>
    <w:p w14:paraId="1D473D2F" w14:textId="71081F94" w:rsidR="001103B9" w:rsidRPr="00722392" w:rsidRDefault="00B300B9" w:rsidP="001103B9">
      <w:pPr>
        <w:pStyle w:val="Odstavekseznama"/>
        <w:shd w:val="clear" w:color="auto" w:fill="FFFFFF"/>
        <w:autoSpaceDE w:val="0"/>
        <w:autoSpaceDN w:val="0"/>
        <w:adjustRightInd w:val="0"/>
        <w:spacing w:before="480" w:after="0" w:line="240" w:lineRule="auto"/>
        <w:ind w:left="1080"/>
        <w:jc w:val="both"/>
        <w:rPr>
          <w:rFonts w:ascii="Arial" w:hAnsi="Arial" w:cs="Arial"/>
          <w:b/>
          <w:bCs/>
          <w:i/>
          <w:sz w:val="20"/>
          <w:szCs w:val="20"/>
          <w:u w:val="single"/>
        </w:rPr>
      </w:pPr>
      <w:r w:rsidRPr="00722392">
        <w:rPr>
          <w:rFonts w:ascii="Arial" w:hAnsi="Arial" w:cs="Arial"/>
          <w:b/>
          <w:bCs/>
          <w:i/>
          <w:sz w:val="20"/>
          <w:szCs w:val="20"/>
          <w:u w:val="single"/>
        </w:rPr>
        <w:t>č</w:t>
      </w:r>
      <w:r w:rsidR="001103B9" w:rsidRPr="00722392">
        <w:rPr>
          <w:rFonts w:ascii="Arial" w:hAnsi="Arial" w:cs="Arial"/>
          <w:b/>
          <w:bCs/>
          <w:i/>
          <w:sz w:val="20"/>
          <w:szCs w:val="20"/>
          <w:u w:val="single"/>
        </w:rPr>
        <w:t>. Sheme kakovosti, vzpostavljene z nacionalno zakonodajo, za katere se ne zahteva specifikacija in so podrobneje urejene z nacionalnimi predpisi</w:t>
      </w:r>
    </w:p>
    <w:p w14:paraId="7A795B5C" w14:textId="77777777" w:rsidR="001103B9" w:rsidRPr="00722392" w:rsidRDefault="001103B9" w:rsidP="001103B9">
      <w:pPr>
        <w:pStyle w:val="Odstavekseznama"/>
        <w:autoSpaceDE w:val="0"/>
        <w:autoSpaceDN w:val="0"/>
        <w:adjustRightInd w:val="0"/>
        <w:spacing w:after="120" w:line="240" w:lineRule="auto"/>
        <w:jc w:val="both"/>
        <w:rPr>
          <w:rFonts w:ascii="Arial" w:hAnsi="Arial" w:cs="Arial"/>
          <w:b/>
          <w:bCs/>
          <w:i/>
          <w:sz w:val="20"/>
          <w:szCs w:val="20"/>
          <w:u w:val="single"/>
        </w:rPr>
      </w:pPr>
    </w:p>
    <w:p w14:paraId="1CB2E464" w14:textId="2858AD21"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2</w:t>
      </w:r>
      <w:r w:rsidR="001859C8" w:rsidRPr="00722392">
        <w:rPr>
          <w:rFonts w:ascii="Arial" w:eastAsia="Arial,Times New Roman" w:hAnsi="Arial" w:cs="Arial"/>
          <w:b/>
          <w:sz w:val="20"/>
          <w:szCs w:val="20"/>
        </w:rPr>
        <w:t>4</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15F08F7F" w14:textId="6B8158A1"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(integrirani kmetijski </w:t>
      </w:r>
      <w:r w:rsidR="00B91D8D" w:rsidRPr="00722392">
        <w:rPr>
          <w:rFonts w:ascii="Arial" w:eastAsia="Times New Roman" w:hAnsi="Arial" w:cs="Arial"/>
          <w:b/>
          <w:sz w:val="20"/>
          <w:szCs w:val="20"/>
          <w:lang w:val="es-ES" w:eastAsia="x-none"/>
        </w:rPr>
        <w:t>proizvod</w:t>
      </w:r>
      <w:r w:rsidRPr="00722392">
        <w:rPr>
          <w:rFonts w:ascii="Arial" w:eastAsia="Arial,Times New Roman" w:hAnsi="Arial" w:cs="Arial"/>
          <w:b/>
          <w:sz w:val="20"/>
          <w:szCs w:val="20"/>
        </w:rPr>
        <w:t xml:space="preserve"> ali živilo)</w:t>
      </w:r>
    </w:p>
    <w:p w14:paraId="48BDB355" w14:textId="2E3337E6" w:rsidR="001103B9" w:rsidRPr="00722392" w:rsidRDefault="001103B9" w:rsidP="001103B9">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(1) Integrirani kmetijski </w:t>
      </w:r>
      <w:r w:rsidR="00B91D8D" w:rsidRPr="00722392">
        <w:rPr>
          <w:rFonts w:ascii="Arial" w:hAnsi="Arial" w:cs="Arial"/>
          <w:sz w:val="20"/>
          <w:szCs w:val="20"/>
        </w:rPr>
        <w:t>proizvod</w:t>
      </w:r>
      <w:r w:rsidRPr="00722392">
        <w:rPr>
          <w:rFonts w:ascii="Arial" w:hAnsi="Arial" w:cs="Arial"/>
          <w:sz w:val="20"/>
          <w:szCs w:val="20"/>
        </w:rPr>
        <w:t xml:space="preserve"> ali živilo je pridelano po metodah in postopkih integriranega načina kmetijske dejavnosti.</w:t>
      </w:r>
    </w:p>
    <w:p w14:paraId="3095A690" w14:textId="77777777" w:rsidR="001103B9" w:rsidRPr="00722392" w:rsidRDefault="001103B9" w:rsidP="001103B9">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(2) Integrirani način kmetijske dejavnosti je uravnotežena uporaba agrotehničnih in zootehničnih ukrepov, ob skladnem upoštevanju gospodarskih, ekoloških, </w:t>
      </w:r>
      <w:proofErr w:type="spellStart"/>
      <w:r w:rsidRPr="00722392">
        <w:rPr>
          <w:rFonts w:ascii="Arial" w:hAnsi="Arial" w:cs="Arial"/>
          <w:sz w:val="20"/>
          <w:szCs w:val="20"/>
        </w:rPr>
        <w:t>etoloških</w:t>
      </w:r>
      <w:proofErr w:type="spellEnd"/>
      <w:r w:rsidRPr="00722392">
        <w:rPr>
          <w:rFonts w:ascii="Arial" w:hAnsi="Arial" w:cs="Arial"/>
          <w:sz w:val="20"/>
          <w:szCs w:val="20"/>
        </w:rPr>
        <w:t xml:space="preserve"> in toksikoloških dejavnikov. Pri tem imajo pri enakem gospodarskem učinku naravni ukrepi prednost pred fitofarmacevtskimi, veterinarsko-farmacevtskimi in biotehnološkimi ukrepi.</w:t>
      </w:r>
    </w:p>
    <w:p w14:paraId="78239E41" w14:textId="28AF81B7" w:rsidR="001103B9" w:rsidRPr="00722392" w:rsidRDefault="001103B9" w:rsidP="001103B9">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(3) Kmetijski </w:t>
      </w:r>
      <w:r w:rsidR="00B91D8D" w:rsidRPr="00722392">
        <w:rPr>
          <w:rFonts w:ascii="Arial" w:hAnsi="Arial" w:cs="Arial"/>
          <w:sz w:val="20"/>
          <w:szCs w:val="20"/>
        </w:rPr>
        <w:t>proizvod</w:t>
      </w:r>
      <w:r w:rsidRPr="00722392">
        <w:rPr>
          <w:rFonts w:ascii="Arial" w:hAnsi="Arial" w:cs="Arial"/>
          <w:sz w:val="20"/>
          <w:szCs w:val="20"/>
        </w:rPr>
        <w:t xml:space="preserve"> ali živilo je lahko označeno z označbo »integrirani«, če je za kmetijski </w:t>
      </w:r>
      <w:r w:rsidR="00B91D8D" w:rsidRPr="00722392">
        <w:rPr>
          <w:rFonts w:ascii="Arial" w:hAnsi="Arial" w:cs="Arial"/>
          <w:sz w:val="20"/>
          <w:szCs w:val="20"/>
        </w:rPr>
        <w:t>proizvod</w:t>
      </w:r>
      <w:r w:rsidR="003100B5" w:rsidRPr="00722392">
        <w:rPr>
          <w:rFonts w:ascii="Arial" w:hAnsi="Arial" w:cs="Arial"/>
          <w:sz w:val="20"/>
          <w:szCs w:val="20"/>
        </w:rPr>
        <w:t xml:space="preserve"> </w:t>
      </w:r>
      <w:r w:rsidRPr="00722392">
        <w:rPr>
          <w:rFonts w:ascii="Arial" w:hAnsi="Arial" w:cs="Arial"/>
          <w:sz w:val="20"/>
          <w:szCs w:val="20"/>
        </w:rPr>
        <w:t>ali živilo izdan certifikat, da izpolnjuje predpisane pogoje pridelave, in če je pridelovalec vpisan v evidenc</w:t>
      </w:r>
      <w:r w:rsidR="003403ED" w:rsidRPr="00722392">
        <w:rPr>
          <w:rFonts w:ascii="Arial" w:hAnsi="Arial" w:cs="Arial"/>
          <w:sz w:val="20"/>
          <w:szCs w:val="20"/>
        </w:rPr>
        <w:t>o</w:t>
      </w:r>
      <w:r w:rsidRPr="00722392">
        <w:rPr>
          <w:rFonts w:ascii="Arial" w:hAnsi="Arial" w:cs="Arial"/>
          <w:sz w:val="20"/>
          <w:szCs w:val="20"/>
        </w:rPr>
        <w:t xml:space="preserve"> pridelovalcev integriranih kmetijskih </w:t>
      </w:r>
      <w:r w:rsidR="00B91D8D" w:rsidRPr="00722392">
        <w:rPr>
          <w:rFonts w:ascii="Arial" w:hAnsi="Arial" w:cs="Arial"/>
          <w:sz w:val="20"/>
          <w:szCs w:val="20"/>
        </w:rPr>
        <w:t>proizvodov</w:t>
      </w:r>
      <w:r w:rsidR="003100B5" w:rsidRPr="00722392">
        <w:rPr>
          <w:rFonts w:ascii="Arial" w:hAnsi="Arial" w:cs="Arial"/>
          <w:sz w:val="20"/>
          <w:szCs w:val="20"/>
        </w:rPr>
        <w:t xml:space="preserve"> </w:t>
      </w:r>
      <w:r w:rsidRPr="00722392">
        <w:rPr>
          <w:rFonts w:ascii="Arial" w:hAnsi="Arial" w:cs="Arial"/>
          <w:sz w:val="20"/>
          <w:szCs w:val="20"/>
        </w:rPr>
        <w:t>ali živil</w:t>
      </w:r>
      <w:r w:rsidR="0041702C" w:rsidRPr="00722392">
        <w:rPr>
          <w:rFonts w:ascii="Arial" w:hAnsi="Arial" w:cs="Arial"/>
          <w:sz w:val="20"/>
          <w:szCs w:val="20"/>
        </w:rPr>
        <w:t xml:space="preserve"> iz 8</w:t>
      </w:r>
      <w:r w:rsidR="00F258A1" w:rsidRPr="00722392">
        <w:rPr>
          <w:rFonts w:ascii="Arial" w:hAnsi="Arial" w:cs="Arial"/>
          <w:sz w:val="20"/>
          <w:szCs w:val="20"/>
        </w:rPr>
        <w:t>8</w:t>
      </w:r>
      <w:r w:rsidR="0041702C" w:rsidRPr="00722392">
        <w:rPr>
          <w:rFonts w:ascii="Arial" w:hAnsi="Arial" w:cs="Arial"/>
          <w:sz w:val="20"/>
          <w:szCs w:val="20"/>
        </w:rPr>
        <w:t>. člena tega zakona</w:t>
      </w:r>
      <w:r w:rsidRPr="00722392">
        <w:rPr>
          <w:rFonts w:ascii="Arial" w:hAnsi="Arial" w:cs="Arial"/>
          <w:sz w:val="20"/>
          <w:szCs w:val="20"/>
        </w:rPr>
        <w:t xml:space="preserve">. </w:t>
      </w:r>
    </w:p>
    <w:p w14:paraId="407119DC" w14:textId="3302F6AC" w:rsidR="008145A5" w:rsidRPr="00722392" w:rsidRDefault="001103B9" w:rsidP="008145A5">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(4) Kontrolo pridelave integriranih kmetijskih </w:t>
      </w:r>
      <w:r w:rsidR="00B91D8D" w:rsidRPr="00722392">
        <w:rPr>
          <w:rFonts w:ascii="Arial" w:hAnsi="Arial" w:cs="Arial"/>
          <w:sz w:val="20"/>
          <w:szCs w:val="20"/>
        </w:rPr>
        <w:t>proizvodov</w:t>
      </w:r>
      <w:r w:rsidRPr="00722392">
        <w:rPr>
          <w:rFonts w:ascii="Arial" w:hAnsi="Arial" w:cs="Arial"/>
          <w:sz w:val="20"/>
          <w:szCs w:val="20"/>
        </w:rPr>
        <w:t xml:space="preserve"> in živil, izdajanje certifikatov, razveljavitev ali odvzem izdanih certifikatov opravljajo organizacije za kontrolo in certificiranje kmetijskih </w:t>
      </w:r>
      <w:r w:rsidR="00B91D8D" w:rsidRPr="00722392">
        <w:rPr>
          <w:rFonts w:ascii="Arial" w:hAnsi="Arial" w:cs="Arial"/>
          <w:sz w:val="20"/>
          <w:szCs w:val="20"/>
        </w:rPr>
        <w:t>proizvodov</w:t>
      </w:r>
      <w:r w:rsidRPr="00722392">
        <w:rPr>
          <w:rFonts w:ascii="Arial" w:hAnsi="Arial" w:cs="Arial"/>
          <w:sz w:val="20"/>
          <w:szCs w:val="20"/>
        </w:rPr>
        <w:t xml:space="preserve"> in živil iz</w:t>
      </w:r>
      <w:r w:rsidR="003403ED" w:rsidRPr="00722392">
        <w:rPr>
          <w:rFonts w:ascii="Arial" w:hAnsi="Arial" w:cs="Arial"/>
          <w:sz w:val="20"/>
          <w:szCs w:val="20"/>
        </w:rPr>
        <w:t xml:space="preserve"> 3</w:t>
      </w:r>
      <w:r w:rsidR="00F258A1" w:rsidRPr="00722392">
        <w:rPr>
          <w:rFonts w:ascii="Arial" w:hAnsi="Arial" w:cs="Arial"/>
          <w:sz w:val="20"/>
          <w:szCs w:val="20"/>
        </w:rPr>
        <w:t>8</w:t>
      </w:r>
      <w:r w:rsidRPr="00722392">
        <w:rPr>
          <w:rFonts w:ascii="Arial" w:hAnsi="Arial" w:cs="Arial"/>
          <w:sz w:val="20"/>
          <w:szCs w:val="20"/>
        </w:rPr>
        <w:t>. člena tega zakona.</w:t>
      </w:r>
    </w:p>
    <w:p w14:paraId="50260832" w14:textId="10C5DF5C" w:rsidR="001103B9" w:rsidRPr="00722392" w:rsidRDefault="001103B9" w:rsidP="008145A5">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(5) Podrobnejše pogoje o tem, </w:t>
      </w:r>
      <w:r w:rsidR="00E57010" w:rsidRPr="00722392">
        <w:rPr>
          <w:rFonts w:ascii="Arial" w:hAnsi="Arial" w:cs="Arial"/>
          <w:sz w:val="20"/>
          <w:szCs w:val="20"/>
        </w:rPr>
        <w:t>katere metode in postopki</w:t>
      </w:r>
      <w:r w:rsidRPr="00722392">
        <w:rPr>
          <w:rFonts w:ascii="Arial" w:hAnsi="Arial" w:cs="Arial"/>
          <w:sz w:val="20"/>
          <w:szCs w:val="20"/>
        </w:rPr>
        <w:t xml:space="preserve"> se šteje</w:t>
      </w:r>
      <w:r w:rsidR="00E57010" w:rsidRPr="00722392">
        <w:rPr>
          <w:rFonts w:ascii="Arial" w:hAnsi="Arial" w:cs="Arial"/>
          <w:sz w:val="20"/>
          <w:szCs w:val="20"/>
        </w:rPr>
        <w:t>jo</w:t>
      </w:r>
      <w:r w:rsidRPr="00722392">
        <w:rPr>
          <w:rFonts w:ascii="Arial" w:hAnsi="Arial" w:cs="Arial"/>
          <w:sz w:val="20"/>
          <w:szCs w:val="20"/>
        </w:rPr>
        <w:t xml:space="preserve"> za integrirano pridelavo in način kontrole glede na vrsto kmetijskega </w:t>
      </w:r>
      <w:r w:rsidR="00B91D8D" w:rsidRPr="00722392">
        <w:rPr>
          <w:rFonts w:ascii="Arial" w:hAnsi="Arial" w:cs="Arial"/>
          <w:sz w:val="20"/>
          <w:szCs w:val="20"/>
        </w:rPr>
        <w:t>proizvoda</w:t>
      </w:r>
      <w:r w:rsidRPr="00722392">
        <w:rPr>
          <w:rFonts w:ascii="Arial" w:hAnsi="Arial" w:cs="Arial"/>
          <w:sz w:val="20"/>
          <w:szCs w:val="20"/>
        </w:rPr>
        <w:t xml:space="preserve"> ali živila, vodenje evidence opravil, označevanje integriranih kmetijskih </w:t>
      </w:r>
      <w:r w:rsidR="00B91D8D" w:rsidRPr="00722392">
        <w:rPr>
          <w:rFonts w:ascii="Arial" w:hAnsi="Arial" w:cs="Arial"/>
          <w:sz w:val="20"/>
          <w:szCs w:val="20"/>
        </w:rPr>
        <w:t>proizvodov</w:t>
      </w:r>
      <w:r w:rsidRPr="00722392">
        <w:rPr>
          <w:rFonts w:ascii="Arial" w:hAnsi="Arial" w:cs="Arial"/>
          <w:sz w:val="20"/>
          <w:szCs w:val="20"/>
        </w:rPr>
        <w:t xml:space="preserve"> in živil ter veljavnost izdanih certifikatov predpiše minister.</w:t>
      </w:r>
      <w:r w:rsidRPr="00722392" w:rsidDel="00D62B39">
        <w:rPr>
          <w:rFonts w:ascii="Arial" w:eastAsia="Times New Roman" w:hAnsi="Arial" w:cs="Arial"/>
          <w:sz w:val="20"/>
          <w:szCs w:val="20"/>
          <w:lang w:val="es-ES" w:eastAsia="sl-SI"/>
        </w:rPr>
        <w:t xml:space="preserve"> </w:t>
      </w:r>
    </w:p>
    <w:p w14:paraId="5E153F54" w14:textId="77777777" w:rsidR="001103B9" w:rsidRPr="00722392" w:rsidRDefault="001103B9" w:rsidP="00490E39">
      <w:pPr>
        <w:jc w:val="center"/>
        <w:rPr>
          <w:rFonts w:ascii="Arial" w:eastAsia="Arial,Times New Roman" w:hAnsi="Arial" w:cs="Arial"/>
          <w:b/>
          <w:sz w:val="20"/>
          <w:szCs w:val="20"/>
        </w:rPr>
      </w:pPr>
    </w:p>
    <w:p w14:paraId="702B5932" w14:textId="4C6632F7"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2</w:t>
      </w:r>
      <w:r w:rsidR="001859C8" w:rsidRPr="00722392">
        <w:rPr>
          <w:rFonts w:ascii="Arial" w:eastAsia="Arial,Times New Roman" w:hAnsi="Arial" w:cs="Arial"/>
          <w:b/>
          <w:sz w:val="20"/>
          <w:szCs w:val="20"/>
        </w:rPr>
        <w:t>5</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02718A4A" w14:textId="3A21EF3D" w:rsidR="0041702C"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(živilo iz živalim prijazne reje)</w:t>
      </w:r>
      <w:r w:rsidR="0041702C" w:rsidRPr="00722392">
        <w:rPr>
          <w:rFonts w:ascii="Arial" w:eastAsia="Arial,Times New Roman" w:hAnsi="Arial" w:cs="Arial"/>
          <w:b/>
          <w:sz w:val="20"/>
          <w:szCs w:val="20"/>
        </w:rPr>
        <w:t xml:space="preserve"> </w:t>
      </w:r>
    </w:p>
    <w:p w14:paraId="15435DCA" w14:textId="77777777" w:rsidR="00BC0A3A" w:rsidRPr="00722392" w:rsidRDefault="00BC0A3A" w:rsidP="00BC0A3A">
      <w:pPr>
        <w:autoSpaceDE w:val="0"/>
        <w:autoSpaceDN w:val="0"/>
        <w:adjustRightInd w:val="0"/>
        <w:spacing w:after="0" w:line="240" w:lineRule="auto"/>
        <w:jc w:val="center"/>
        <w:rPr>
          <w:rFonts w:ascii="Arial" w:hAnsi="Arial" w:cs="Arial"/>
          <w:b/>
          <w:bCs/>
          <w:sz w:val="20"/>
          <w:szCs w:val="20"/>
        </w:rPr>
      </w:pPr>
    </w:p>
    <w:p w14:paraId="5471BD70" w14:textId="4432DDE6" w:rsidR="00BC0A3A" w:rsidRPr="00722392" w:rsidRDefault="00BC0A3A" w:rsidP="00BC0A3A">
      <w:pPr>
        <w:autoSpaceDE w:val="0"/>
        <w:autoSpaceDN w:val="0"/>
        <w:adjustRightInd w:val="0"/>
        <w:spacing w:after="120" w:line="240" w:lineRule="auto"/>
        <w:jc w:val="both"/>
        <w:rPr>
          <w:rFonts w:ascii="Arial" w:hAnsi="Arial" w:cs="Arial"/>
          <w:sz w:val="20"/>
          <w:szCs w:val="20"/>
        </w:rPr>
      </w:pPr>
      <w:r w:rsidRPr="00722392">
        <w:rPr>
          <w:rFonts w:ascii="Arial" w:hAnsi="Arial" w:cs="Arial"/>
          <w:sz w:val="20"/>
          <w:szCs w:val="20"/>
        </w:rPr>
        <w:t>(1) Živila se lahko označijo z označbo »živilo iz živalim prijazne reje«, če je živilo pridelano v skladu s standardi ali priporočili, ki presegajo evropske ali nacionalne standarde s področja dobrega počutja in zaščite živali in običajno rejsko prakso, vključno z zahtevami za</w:t>
      </w:r>
      <w:r w:rsidR="00734BF7" w:rsidRPr="00722392">
        <w:rPr>
          <w:rFonts w:ascii="Arial" w:hAnsi="Arial" w:cs="Arial"/>
          <w:sz w:val="20"/>
          <w:szCs w:val="20"/>
        </w:rPr>
        <w:t xml:space="preserve"> prehrano,</w:t>
      </w:r>
      <w:r w:rsidRPr="00722392">
        <w:rPr>
          <w:rFonts w:ascii="Arial" w:hAnsi="Arial" w:cs="Arial"/>
          <w:sz w:val="20"/>
          <w:szCs w:val="20"/>
        </w:rPr>
        <w:t xml:space="preserve"> transport in zakol, ki zmanjšujejo stres, trpljenje in zagotavljajo ustrezno ravnanje z živalmi v vseh fazah njihovega življenja.  </w:t>
      </w:r>
    </w:p>
    <w:p w14:paraId="2A7D4E3A" w14:textId="77777777" w:rsidR="00BC0A3A" w:rsidRPr="00722392" w:rsidRDefault="00BC0A3A" w:rsidP="00BC0A3A">
      <w:pPr>
        <w:autoSpaceDE w:val="0"/>
        <w:autoSpaceDN w:val="0"/>
        <w:adjustRightInd w:val="0"/>
        <w:spacing w:after="120" w:line="240" w:lineRule="auto"/>
        <w:jc w:val="both"/>
        <w:rPr>
          <w:rFonts w:ascii="Arial" w:hAnsi="Arial" w:cs="Arial"/>
          <w:sz w:val="20"/>
          <w:szCs w:val="20"/>
        </w:rPr>
      </w:pPr>
      <w:r w:rsidRPr="00722392">
        <w:rPr>
          <w:rFonts w:ascii="Arial" w:hAnsi="Arial" w:cs="Arial"/>
          <w:sz w:val="20"/>
          <w:szCs w:val="20"/>
        </w:rPr>
        <w:t>(2) Živalim prijazna reja je posamezni živalski vrsti in kategoriji prilagojen način reje, ki omogoča živalim, da izražajo svoje naravno vedenje. Živali morajo imeti zagotovljeno ustrezno oskrbo, prehrano, bivalne pogoje in zdravstveno varstvo.</w:t>
      </w:r>
    </w:p>
    <w:p w14:paraId="242EC710" w14:textId="161F4F20" w:rsidR="00BC0A3A" w:rsidRPr="00722392" w:rsidRDefault="00BC0A3A" w:rsidP="00BC0A3A">
      <w:pPr>
        <w:autoSpaceDE w:val="0"/>
        <w:autoSpaceDN w:val="0"/>
        <w:adjustRightInd w:val="0"/>
        <w:spacing w:after="120" w:line="240" w:lineRule="auto"/>
        <w:jc w:val="both"/>
        <w:rPr>
          <w:rFonts w:ascii="Arial" w:hAnsi="Arial" w:cs="Arial"/>
          <w:sz w:val="20"/>
          <w:szCs w:val="20"/>
        </w:rPr>
      </w:pPr>
      <w:r w:rsidRPr="00722392">
        <w:rPr>
          <w:rFonts w:ascii="Arial" w:hAnsi="Arial" w:cs="Arial"/>
          <w:sz w:val="20"/>
          <w:szCs w:val="20"/>
        </w:rPr>
        <w:t xml:space="preserve">(3) Živilo živalskega izvora je lahko označeno z označbo »živalim prijazna reja«, če je za živilo izdan certifikat, da izpolnjuje predpisane pogoje reje, in če je rejec vpisan v </w:t>
      </w:r>
      <w:r w:rsidR="00E544DA" w:rsidRPr="00722392">
        <w:rPr>
          <w:rFonts w:ascii="Arial" w:eastAsia="Arial,Times New Roman" w:hAnsi="Arial" w:cs="Arial"/>
          <w:sz w:val="20"/>
          <w:szCs w:val="20"/>
        </w:rPr>
        <w:t>evidenco pridelovalcev in predelovalcev živil iz sheme živilo iz živalim prijazne reje</w:t>
      </w:r>
      <w:r w:rsidR="00E544DA" w:rsidRPr="00722392">
        <w:rPr>
          <w:rFonts w:ascii="Arial" w:hAnsi="Arial" w:cs="Arial"/>
          <w:sz w:val="20"/>
          <w:szCs w:val="20"/>
        </w:rPr>
        <w:t xml:space="preserve"> iz 8</w:t>
      </w:r>
      <w:r w:rsidR="00A026A2" w:rsidRPr="00722392">
        <w:rPr>
          <w:rFonts w:ascii="Arial" w:hAnsi="Arial" w:cs="Arial"/>
          <w:sz w:val="20"/>
          <w:szCs w:val="20"/>
        </w:rPr>
        <w:t>9</w:t>
      </w:r>
      <w:r w:rsidR="00E544DA" w:rsidRPr="00722392">
        <w:rPr>
          <w:rFonts w:ascii="Arial" w:hAnsi="Arial" w:cs="Arial"/>
          <w:sz w:val="20"/>
          <w:szCs w:val="20"/>
        </w:rPr>
        <w:t xml:space="preserve">. člena tega zakona. </w:t>
      </w:r>
    </w:p>
    <w:p w14:paraId="319768EF" w14:textId="74CF30E4" w:rsidR="00BC0A3A" w:rsidRPr="00722392" w:rsidRDefault="00BC0A3A" w:rsidP="00BC0A3A">
      <w:pPr>
        <w:autoSpaceDE w:val="0"/>
        <w:autoSpaceDN w:val="0"/>
        <w:adjustRightInd w:val="0"/>
        <w:spacing w:after="120" w:line="240" w:lineRule="auto"/>
        <w:jc w:val="both"/>
        <w:rPr>
          <w:rFonts w:ascii="Arial" w:hAnsi="Arial" w:cs="Arial"/>
          <w:sz w:val="20"/>
          <w:szCs w:val="20"/>
        </w:rPr>
      </w:pPr>
      <w:r w:rsidRPr="00722392">
        <w:rPr>
          <w:rFonts w:ascii="Arial" w:hAnsi="Arial" w:cs="Arial"/>
          <w:sz w:val="20"/>
          <w:szCs w:val="20"/>
        </w:rPr>
        <w:t xml:space="preserve">(4) Kontrolo pridelave živil iz živalim prijazne reje, izdajanje certifikatov, razveljavitev ali odvzem izdanih certifikatov opravljajo organizacije za kontrolo in certificiranje kmetijskih proizvodov in živil iz </w:t>
      </w:r>
      <w:r w:rsidR="00E544DA" w:rsidRPr="00722392">
        <w:rPr>
          <w:rFonts w:ascii="Arial" w:hAnsi="Arial" w:cs="Arial"/>
          <w:sz w:val="20"/>
          <w:szCs w:val="20"/>
        </w:rPr>
        <w:t>3</w:t>
      </w:r>
      <w:r w:rsidR="00A026A2" w:rsidRPr="00722392">
        <w:rPr>
          <w:rFonts w:ascii="Arial" w:hAnsi="Arial" w:cs="Arial"/>
          <w:sz w:val="20"/>
          <w:szCs w:val="20"/>
        </w:rPr>
        <w:t>8</w:t>
      </w:r>
      <w:r w:rsidRPr="00722392">
        <w:rPr>
          <w:rFonts w:ascii="Arial" w:hAnsi="Arial" w:cs="Arial"/>
          <w:sz w:val="20"/>
          <w:szCs w:val="20"/>
        </w:rPr>
        <w:t>. člena tega zakona.</w:t>
      </w:r>
    </w:p>
    <w:p w14:paraId="0434FFBE" w14:textId="033E375A" w:rsidR="00BC0A3A" w:rsidRPr="00722392" w:rsidRDefault="00BC0A3A" w:rsidP="001103B9">
      <w:pPr>
        <w:jc w:val="both"/>
        <w:rPr>
          <w:rFonts w:ascii="Arial" w:hAnsi="Arial" w:cs="Arial"/>
          <w:sz w:val="20"/>
          <w:szCs w:val="20"/>
        </w:rPr>
      </w:pPr>
      <w:r w:rsidRPr="00722392">
        <w:rPr>
          <w:rFonts w:ascii="Arial" w:hAnsi="Arial" w:cs="Arial"/>
          <w:sz w:val="20"/>
          <w:szCs w:val="20"/>
        </w:rPr>
        <w:lastRenderedPageBreak/>
        <w:t xml:space="preserve">(5) Podrobnejše pogoje glede oskrbe, prehrane, bivalnih pogojev ter zdravstvenega varstva živali za pridobitev označbe » živilo iz živalim prijazne reje«, način kontrole glede na vrsto in kategorijo </w:t>
      </w:r>
      <w:proofErr w:type="spellStart"/>
      <w:r w:rsidRPr="00722392">
        <w:rPr>
          <w:rFonts w:ascii="Arial" w:hAnsi="Arial" w:cs="Arial"/>
          <w:sz w:val="20"/>
          <w:szCs w:val="20"/>
        </w:rPr>
        <w:t>rejnih</w:t>
      </w:r>
      <w:proofErr w:type="spellEnd"/>
      <w:r w:rsidRPr="00722392">
        <w:rPr>
          <w:rFonts w:ascii="Arial" w:eastAsia="Arial" w:hAnsi="Arial" w:cs="Arial"/>
          <w:sz w:val="20"/>
          <w:szCs w:val="20"/>
        </w:rPr>
        <w:t xml:space="preserve"> živali, </w:t>
      </w:r>
      <w:r w:rsidRPr="00722392">
        <w:rPr>
          <w:rFonts w:ascii="Arial" w:hAnsi="Arial" w:cs="Arial"/>
          <w:sz w:val="20"/>
          <w:szCs w:val="20"/>
        </w:rPr>
        <w:t>upravičence do uporabe označbe, označevanje » živil iz živalim prijazne reje« ter veljavnost izdanih certifikatov predpiše minister.</w:t>
      </w:r>
    </w:p>
    <w:p w14:paraId="2E5AFAED" w14:textId="0DEAD76E" w:rsidR="001103B9" w:rsidRPr="00722392" w:rsidRDefault="00B300B9" w:rsidP="001103B9">
      <w:pPr>
        <w:pStyle w:val="Odstavekseznama"/>
        <w:shd w:val="clear" w:color="auto" w:fill="FFFFFF"/>
        <w:autoSpaceDE w:val="0"/>
        <w:autoSpaceDN w:val="0"/>
        <w:adjustRightInd w:val="0"/>
        <w:spacing w:before="480" w:after="0" w:line="240" w:lineRule="auto"/>
        <w:ind w:left="1080"/>
        <w:jc w:val="both"/>
        <w:rPr>
          <w:rFonts w:ascii="Arial" w:hAnsi="Arial" w:cs="Arial"/>
          <w:b/>
          <w:bCs/>
          <w:i/>
          <w:sz w:val="20"/>
          <w:szCs w:val="20"/>
          <w:u w:val="single"/>
        </w:rPr>
      </w:pPr>
      <w:r w:rsidRPr="00722392">
        <w:rPr>
          <w:rFonts w:ascii="Arial" w:hAnsi="Arial" w:cs="Arial"/>
          <w:b/>
          <w:bCs/>
          <w:i/>
          <w:sz w:val="20"/>
          <w:szCs w:val="20"/>
          <w:u w:val="single"/>
        </w:rPr>
        <w:t>d</w:t>
      </w:r>
      <w:r w:rsidR="001103B9" w:rsidRPr="00722392">
        <w:rPr>
          <w:rFonts w:ascii="Arial" w:hAnsi="Arial" w:cs="Arial"/>
          <w:b/>
          <w:bCs/>
          <w:i/>
          <w:sz w:val="20"/>
          <w:szCs w:val="20"/>
          <w:u w:val="single"/>
        </w:rPr>
        <w:t xml:space="preserve">. </w:t>
      </w:r>
      <w:r w:rsidR="001B4EA6" w:rsidRPr="00722392">
        <w:rPr>
          <w:rFonts w:ascii="Arial" w:hAnsi="Arial" w:cs="Arial"/>
          <w:b/>
          <w:bCs/>
          <w:i/>
          <w:sz w:val="20"/>
          <w:szCs w:val="20"/>
          <w:u w:val="single"/>
        </w:rPr>
        <w:t>N</w:t>
      </w:r>
      <w:r w:rsidR="001103B9" w:rsidRPr="00722392">
        <w:rPr>
          <w:rFonts w:ascii="Arial" w:hAnsi="Arial" w:cs="Arial"/>
          <w:b/>
          <w:bCs/>
          <w:i/>
          <w:sz w:val="20"/>
          <w:szCs w:val="20"/>
          <w:u w:val="single"/>
        </w:rPr>
        <w:t xml:space="preserve">acionalni zaščitni znaki </w:t>
      </w:r>
      <w:r w:rsidR="001B4EA6" w:rsidRPr="00722392">
        <w:rPr>
          <w:rFonts w:ascii="Arial" w:hAnsi="Arial" w:cs="Arial"/>
          <w:b/>
          <w:bCs/>
          <w:i/>
          <w:sz w:val="20"/>
          <w:szCs w:val="20"/>
          <w:u w:val="single"/>
        </w:rPr>
        <w:t>in simboli Unije</w:t>
      </w:r>
      <w:r w:rsidR="001103B9" w:rsidRPr="00722392">
        <w:rPr>
          <w:rFonts w:ascii="Arial" w:hAnsi="Arial" w:cs="Arial"/>
          <w:b/>
          <w:bCs/>
          <w:i/>
          <w:sz w:val="20"/>
          <w:szCs w:val="20"/>
          <w:u w:val="single"/>
        </w:rPr>
        <w:t xml:space="preserve"> za kmetijske proizvode, živila in žgane pijače iz shem kakovosti</w:t>
      </w:r>
    </w:p>
    <w:p w14:paraId="0E780423" w14:textId="2FC13A7E" w:rsidR="007F21BF" w:rsidRPr="00722392" w:rsidRDefault="007F21BF" w:rsidP="001103B9">
      <w:pPr>
        <w:pStyle w:val="Odstavekseznama"/>
        <w:shd w:val="clear" w:color="auto" w:fill="FFFFFF"/>
        <w:autoSpaceDE w:val="0"/>
        <w:autoSpaceDN w:val="0"/>
        <w:adjustRightInd w:val="0"/>
        <w:spacing w:before="480" w:after="0" w:line="240" w:lineRule="auto"/>
        <w:ind w:left="1080"/>
        <w:jc w:val="both"/>
        <w:rPr>
          <w:rFonts w:ascii="Arial" w:hAnsi="Arial" w:cs="Arial"/>
          <w:b/>
          <w:bCs/>
          <w:i/>
          <w:sz w:val="20"/>
          <w:szCs w:val="20"/>
          <w:u w:val="single"/>
        </w:rPr>
      </w:pPr>
    </w:p>
    <w:p w14:paraId="3CE79A83" w14:textId="1F71C682" w:rsidR="001103B9" w:rsidRPr="00722392" w:rsidRDefault="00490E3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2</w:t>
      </w:r>
      <w:r w:rsidR="001859C8" w:rsidRPr="00722392">
        <w:rPr>
          <w:rFonts w:ascii="Arial" w:eastAsia="Arial,Times New Roman" w:hAnsi="Arial" w:cs="Arial"/>
          <w:b/>
          <w:sz w:val="20"/>
          <w:szCs w:val="20"/>
        </w:rPr>
        <w:t>6</w:t>
      </w:r>
      <w:r w:rsidRPr="00722392">
        <w:rPr>
          <w:rFonts w:ascii="Arial" w:eastAsia="Arial,Times New Roman" w:hAnsi="Arial" w:cs="Arial"/>
          <w:b/>
          <w:sz w:val="20"/>
          <w:szCs w:val="20"/>
        </w:rPr>
        <w:t xml:space="preserve">. </w:t>
      </w:r>
      <w:r w:rsidR="001103B9" w:rsidRPr="00722392">
        <w:rPr>
          <w:rFonts w:ascii="Arial" w:eastAsia="Arial,Times New Roman" w:hAnsi="Arial" w:cs="Arial"/>
          <w:b/>
          <w:sz w:val="20"/>
          <w:szCs w:val="20"/>
        </w:rPr>
        <w:t>člen</w:t>
      </w:r>
    </w:p>
    <w:p w14:paraId="1C1F584D" w14:textId="470D0024" w:rsidR="001103B9" w:rsidRPr="00722392" w:rsidRDefault="001103B9" w:rsidP="00490E39">
      <w:pPr>
        <w:jc w:val="center"/>
        <w:rPr>
          <w:rFonts w:ascii="Arial" w:eastAsia="Arial,Times New Roman" w:hAnsi="Arial" w:cs="Arial"/>
          <w:b/>
          <w:sz w:val="20"/>
          <w:szCs w:val="20"/>
        </w:rPr>
      </w:pPr>
      <w:r w:rsidRPr="00722392">
        <w:rPr>
          <w:rFonts w:ascii="Arial" w:eastAsia="Arial,Times New Roman" w:hAnsi="Arial" w:cs="Arial"/>
          <w:b/>
          <w:sz w:val="20"/>
          <w:szCs w:val="20"/>
        </w:rPr>
        <w:t>(nacionalni zaščitni znak)</w:t>
      </w:r>
    </w:p>
    <w:p w14:paraId="2F145EE7" w14:textId="79394D71" w:rsidR="001B4EA6" w:rsidRPr="00722392" w:rsidRDefault="001103B9" w:rsidP="001103B9">
      <w:pPr>
        <w:autoSpaceDE w:val="0"/>
        <w:autoSpaceDN w:val="0"/>
        <w:adjustRightInd w:val="0"/>
        <w:spacing w:after="120" w:line="240" w:lineRule="auto"/>
        <w:jc w:val="both"/>
        <w:rPr>
          <w:rFonts w:ascii="Arial" w:hAnsi="Arial" w:cs="Arial"/>
          <w:bCs/>
          <w:sz w:val="20"/>
          <w:szCs w:val="20"/>
        </w:rPr>
      </w:pPr>
      <w:r w:rsidRPr="00722392">
        <w:rPr>
          <w:rFonts w:ascii="Arial" w:hAnsi="Arial" w:cs="Arial"/>
          <w:bCs/>
          <w:sz w:val="20"/>
          <w:szCs w:val="20"/>
        </w:rPr>
        <w:t xml:space="preserve">(1) </w:t>
      </w:r>
      <w:r w:rsidR="00B701FE" w:rsidRPr="00722392">
        <w:rPr>
          <w:rFonts w:ascii="Arial" w:hAnsi="Arial" w:cs="Arial"/>
          <w:bCs/>
          <w:sz w:val="20"/>
          <w:szCs w:val="20"/>
        </w:rPr>
        <w:t>Pr</w:t>
      </w:r>
      <w:r w:rsidR="00B701FE" w:rsidRPr="00722392">
        <w:rPr>
          <w:rFonts w:ascii="Arial" w:hAnsi="Arial" w:cs="Arial"/>
          <w:sz w:val="20"/>
          <w:szCs w:val="20"/>
        </w:rPr>
        <w:t>oizvajalci</w:t>
      </w:r>
      <w:r w:rsidR="00743F98" w:rsidRPr="00722392">
        <w:rPr>
          <w:rFonts w:ascii="Arial" w:hAnsi="Arial" w:cs="Arial"/>
          <w:sz w:val="20"/>
          <w:szCs w:val="20"/>
        </w:rPr>
        <w:t>,</w:t>
      </w:r>
      <w:r w:rsidR="00B701FE" w:rsidRPr="00722392">
        <w:rPr>
          <w:rFonts w:ascii="Arial" w:hAnsi="Arial" w:cs="Arial"/>
          <w:sz w:val="20"/>
          <w:szCs w:val="20"/>
        </w:rPr>
        <w:t xml:space="preserve"> njihov</w:t>
      </w:r>
      <w:r w:rsidR="00743F98" w:rsidRPr="00722392">
        <w:rPr>
          <w:rFonts w:ascii="Arial" w:hAnsi="Arial" w:cs="Arial"/>
          <w:sz w:val="20"/>
          <w:szCs w:val="20"/>
        </w:rPr>
        <w:t>a združenja</w:t>
      </w:r>
      <w:r w:rsidR="00B701FE" w:rsidRPr="00722392">
        <w:rPr>
          <w:rFonts w:ascii="Arial" w:hAnsi="Arial" w:cs="Arial"/>
          <w:sz w:val="20"/>
          <w:szCs w:val="20"/>
        </w:rPr>
        <w:t xml:space="preserve"> ali </w:t>
      </w:r>
      <w:r w:rsidR="00743F98" w:rsidRPr="00722392">
        <w:rPr>
          <w:rFonts w:ascii="Arial" w:hAnsi="Arial" w:cs="Arial"/>
          <w:sz w:val="20"/>
          <w:szCs w:val="20"/>
        </w:rPr>
        <w:t>kmetijsko gospodarstvo</w:t>
      </w:r>
      <w:r w:rsidR="00B701FE" w:rsidRPr="00722392">
        <w:rPr>
          <w:rFonts w:ascii="Arial" w:hAnsi="Arial" w:cs="Arial"/>
          <w:sz w:val="20"/>
          <w:szCs w:val="20"/>
        </w:rPr>
        <w:t>, ki so od organizacije za kontrolo in certificiranje iz 3</w:t>
      </w:r>
      <w:r w:rsidR="00A026A2" w:rsidRPr="00722392">
        <w:rPr>
          <w:rFonts w:ascii="Arial" w:hAnsi="Arial" w:cs="Arial"/>
          <w:sz w:val="20"/>
          <w:szCs w:val="20"/>
        </w:rPr>
        <w:t>8</w:t>
      </w:r>
      <w:r w:rsidR="00B701FE" w:rsidRPr="00722392">
        <w:rPr>
          <w:rFonts w:ascii="Arial" w:hAnsi="Arial" w:cs="Arial"/>
          <w:sz w:val="20"/>
          <w:szCs w:val="20"/>
        </w:rPr>
        <w:t>. člena tega zakona, prejel</w:t>
      </w:r>
      <w:r w:rsidR="00AD1621" w:rsidRPr="00722392">
        <w:rPr>
          <w:rFonts w:ascii="Arial" w:hAnsi="Arial" w:cs="Arial"/>
          <w:sz w:val="20"/>
          <w:szCs w:val="20"/>
        </w:rPr>
        <w:t>e</w:t>
      </w:r>
      <w:r w:rsidR="00B701FE" w:rsidRPr="00722392">
        <w:rPr>
          <w:rFonts w:ascii="Arial" w:hAnsi="Arial" w:cs="Arial"/>
          <w:sz w:val="20"/>
          <w:szCs w:val="20"/>
        </w:rPr>
        <w:t xml:space="preserve"> certifikat o izpolnjevanju pogojev, predpisanih za posamezno evropsko ali nacionalno shemo kakovosti imajo pravico uporabljati predpisan nacionalni zaščitni znak. </w:t>
      </w:r>
    </w:p>
    <w:p w14:paraId="43B8998A" w14:textId="20E082DB" w:rsidR="00FB3863" w:rsidRPr="00722392" w:rsidRDefault="001B4EA6" w:rsidP="001103B9">
      <w:pPr>
        <w:autoSpaceDE w:val="0"/>
        <w:autoSpaceDN w:val="0"/>
        <w:adjustRightInd w:val="0"/>
        <w:spacing w:after="120" w:line="240" w:lineRule="auto"/>
        <w:jc w:val="both"/>
        <w:rPr>
          <w:rFonts w:ascii="Arial" w:hAnsi="Arial" w:cs="Arial"/>
          <w:bCs/>
          <w:sz w:val="20"/>
          <w:szCs w:val="20"/>
        </w:rPr>
      </w:pPr>
      <w:r w:rsidRPr="00722392">
        <w:rPr>
          <w:rFonts w:ascii="Arial" w:hAnsi="Arial" w:cs="Arial"/>
          <w:bCs/>
          <w:sz w:val="20"/>
          <w:szCs w:val="20"/>
        </w:rPr>
        <w:t xml:space="preserve">(2) Uporaba nacionalnega zaščitnega znaka je obvezna za kmetijske proizvode in živila iz sheme »izbrana kakovost« </w:t>
      </w:r>
      <w:r w:rsidR="00590358" w:rsidRPr="00722392">
        <w:rPr>
          <w:rFonts w:ascii="Arial" w:hAnsi="Arial" w:cs="Arial"/>
          <w:bCs/>
          <w:sz w:val="20"/>
          <w:szCs w:val="20"/>
        </w:rPr>
        <w:t xml:space="preserve">ter </w:t>
      </w:r>
      <w:r w:rsidRPr="00722392">
        <w:rPr>
          <w:rFonts w:ascii="Arial" w:hAnsi="Arial" w:cs="Arial"/>
          <w:bCs/>
          <w:sz w:val="20"/>
          <w:szCs w:val="20"/>
        </w:rPr>
        <w:t>za označevanje predpakiranih živil v obratih javne prehrane</w:t>
      </w:r>
      <w:r w:rsidR="00FB3863" w:rsidRPr="00722392">
        <w:rPr>
          <w:rFonts w:ascii="Arial" w:hAnsi="Arial" w:cs="Arial"/>
          <w:bCs/>
          <w:sz w:val="20"/>
          <w:szCs w:val="20"/>
        </w:rPr>
        <w:t xml:space="preserve">, ki so v skladu s predpisom, ki ureja ekološko pridelavo in predelavo ekoloških kmetijskih </w:t>
      </w:r>
      <w:r w:rsidR="00B91D8D" w:rsidRPr="00722392">
        <w:rPr>
          <w:rFonts w:ascii="Arial" w:hAnsi="Arial" w:cs="Arial"/>
          <w:bCs/>
          <w:sz w:val="20"/>
          <w:szCs w:val="20"/>
        </w:rPr>
        <w:t>proizvodov</w:t>
      </w:r>
      <w:r w:rsidR="00FB3863" w:rsidRPr="00722392">
        <w:rPr>
          <w:rFonts w:ascii="Arial" w:hAnsi="Arial" w:cs="Arial"/>
          <w:bCs/>
          <w:sz w:val="20"/>
          <w:szCs w:val="20"/>
        </w:rPr>
        <w:t xml:space="preserve"> in živil.</w:t>
      </w:r>
    </w:p>
    <w:p w14:paraId="484A99AB" w14:textId="217188D3" w:rsidR="00306636" w:rsidRPr="00722392" w:rsidRDefault="00306636" w:rsidP="001C4390">
      <w:pPr>
        <w:overflowPunct w:val="0"/>
        <w:autoSpaceDE w:val="0"/>
        <w:autoSpaceDN w:val="0"/>
        <w:adjustRightInd w:val="0"/>
        <w:spacing w:before="240" w:after="120" w:line="240" w:lineRule="auto"/>
        <w:jc w:val="both"/>
        <w:textAlignment w:val="baseline"/>
        <w:rPr>
          <w:rFonts w:ascii="Arial" w:eastAsia="Times New Roman" w:hAnsi="Arial" w:cs="Arial"/>
          <w:sz w:val="20"/>
          <w:szCs w:val="20"/>
          <w:lang w:eastAsia="x-none"/>
        </w:rPr>
      </w:pPr>
      <w:r w:rsidRPr="00722392">
        <w:rPr>
          <w:rFonts w:ascii="Arial" w:hAnsi="Arial" w:cs="Arial"/>
          <w:bCs/>
          <w:sz w:val="20"/>
          <w:szCs w:val="20"/>
        </w:rPr>
        <w:t xml:space="preserve">(3) Nacionalni zaščitni znaki </w:t>
      </w:r>
      <w:r w:rsidRPr="00722392">
        <w:rPr>
          <w:rFonts w:ascii="Arial" w:eastAsia="Times New Roman" w:hAnsi="Arial" w:cs="Arial"/>
          <w:sz w:val="20"/>
          <w:szCs w:val="20"/>
          <w:lang w:eastAsia="x-none"/>
        </w:rPr>
        <w:t xml:space="preserve">se lahko uporabljajo tudi v informativne in izobraževalne namene pod pogojem, da taka uporaba ne zavaja potrošnika. </w:t>
      </w:r>
    </w:p>
    <w:p w14:paraId="27E1F5A5" w14:textId="215D9CB4" w:rsidR="001103B9" w:rsidRPr="00722392" w:rsidRDefault="00B31ADF" w:rsidP="001103B9">
      <w:pPr>
        <w:autoSpaceDE w:val="0"/>
        <w:autoSpaceDN w:val="0"/>
        <w:adjustRightInd w:val="0"/>
        <w:spacing w:after="120" w:line="240" w:lineRule="auto"/>
        <w:jc w:val="both"/>
        <w:rPr>
          <w:rFonts w:ascii="Arial" w:hAnsi="Arial" w:cs="Arial"/>
          <w:sz w:val="20"/>
          <w:szCs w:val="20"/>
        </w:rPr>
      </w:pPr>
      <w:r w:rsidRPr="00722392">
        <w:rPr>
          <w:rFonts w:ascii="Arial" w:hAnsi="Arial" w:cs="Arial"/>
          <w:sz w:val="20"/>
          <w:szCs w:val="20"/>
        </w:rPr>
        <w:t>(</w:t>
      </w:r>
      <w:r w:rsidR="00306636" w:rsidRPr="00722392">
        <w:rPr>
          <w:rFonts w:ascii="Arial" w:hAnsi="Arial" w:cs="Arial"/>
          <w:sz w:val="20"/>
          <w:szCs w:val="20"/>
        </w:rPr>
        <w:t>4</w:t>
      </w:r>
      <w:r w:rsidR="001103B9" w:rsidRPr="00722392">
        <w:rPr>
          <w:rFonts w:ascii="Arial" w:hAnsi="Arial" w:cs="Arial"/>
          <w:sz w:val="20"/>
          <w:szCs w:val="20"/>
        </w:rPr>
        <w:t>) Ministrstvo odloči o podelitvi nacionalnega zaščitnega znaka na podlagi vloge</w:t>
      </w:r>
      <w:r w:rsidR="002475B0" w:rsidRPr="00722392">
        <w:rPr>
          <w:rFonts w:ascii="Arial" w:hAnsi="Arial" w:cs="Arial"/>
          <w:sz w:val="20"/>
          <w:szCs w:val="20"/>
        </w:rPr>
        <w:t xml:space="preserve"> proizvajalcev ali njihovih skupin</w:t>
      </w:r>
      <w:r w:rsidRPr="00722392">
        <w:rPr>
          <w:rFonts w:ascii="Arial" w:hAnsi="Arial" w:cs="Arial"/>
          <w:sz w:val="20"/>
          <w:szCs w:val="20"/>
        </w:rPr>
        <w:t xml:space="preserve"> </w:t>
      </w:r>
      <w:r w:rsidR="00306636" w:rsidRPr="00722392">
        <w:rPr>
          <w:rFonts w:ascii="Arial" w:hAnsi="Arial" w:cs="Arial"/>
          <w:sz w:val="20"/>
          <w:szCs w:val="20"/>
        </w:rPr>
        <w:t xml:space="preserve">iz prvega odstavka </w:t>
      </w:r>
      <w:r w:rsidRPr="00722392">
        <w:rPr>
          <w:rFonts w:ascii="Arial" w:hAnsi="Arial" w:cs="Arial"/>
          <w:sz w:val="20"/>
          <w:szCs w:val="20"/>
        </w:rPr>
        <w:t>tega člena</w:t>
      </w:r>
      <w:r w:rsidR="001103B9" w:rsidRPr="00722392">
        <w:rPr>
          <w:rFonts w:ascii="Arial" w:hAnsi="Arial" w:cs="Arial"/>
          <w:sz w:val="20"/>
          <w:szCs w:val="20"/>
        </w:rPr>
        <w:t>.</w:t>
      </w:r>
      <w:r w:rsidR="001C71FF" w:rsidRPr="00722392">
        <w:rPr>
          <w:rFonts w:ascii="Arial" w:hAnsi="Arial" w:cs="Arial"/>
          <w:sz w:val="20"/>
          <w:szCs w:val="20"/>
        </w:rPr>
        <w:t xml:space="preserve"> </w:t>
      </w:r>
    </w:p>
    <w:p w14:paraId="7738A1FC" w14:textId="568860B3" w:rsidR="001103B9" w:rsidRPr="00722392" w:rsidRDefault="001103B9" w:rsidP="001103B9">
      <w:pPr>
        <w:autoSpaceDE w:val="0"/>
        <w:autoSpaceDN w:val="0"/>
        <w:adjustRightInd w:val="0"/>
        <w:spacing w:after="120" w:line="240" w:lineRule="auto"/>
        <w:jc w:val="both"/>
        <w:rPr>
          <w:rFonts w:ascii="Arial" w:hAnsi="Arial" w:cs="Arial"/>
          <w:sz w:val="20"/>
          <w:szCs w:val="20"/>
        </w:rPr>
      </w:pPr>
      <w:r w:rsidRPr="00722392">
        <w:rPr>
          <w:rFonts w:ascii="Arial" w:hAnsi="Arial" w:cs="Arial"/>
          <w:sz w:val="20"/>
          <w:szCs w:val="20"/>
        </w:rPr>
        <w:t>(</w:t>
      </w:r>
      <w:r w:rsidR="00306636" w:rsidRPr="00722392">
        <w:rPr>
          <w:rFonts w:ascii="Arial" w:hAnsi="Arial" w:cs="Arial"/>
          <w:sz w:val="20"/>
          <w:szCs w:val="20"/>
        </w:rPr>
        <w:t>5</w:t>
      </w:r>
      <w:r w:rsidRPr="00722392">
        <w:rPr>
          <w:rFonts w:ascii="Arial" w:hAnsi="Arial" w:cs="Arial"/>
          <w:sz w:val="20"/>
          <w:szCs w:val="20"/>
        </w:rPr>
        <w:t>) Minister predpiše način podelitve, grafično podobo za vsak</w:t>
      </w:r>
      <w:r w:rsidR="00E571D6" w:rsidRPr="00722392">
        <w:rPr>
          <w:rFonts w:ascii="Arial" w:hAnsi="Arial" w:cs="Arial"/>
          <w:sz w:val="20"/>
          <w:szCs w:val="20"/>
        </w:rPr>
        <w:t xml:space="preserve"> nacionalni zaščitni znak</w:t>
      </w:r>
      <w:r w:rsidRPr="00722392">
        <w:rPr>
          <w:rFonts w:ascii="Arial" w:hAnsi="Arial" w:cs="Arial"/>
          <w:sz w:val="20"/>
          <w:szCs w:val="20"/>
        </w:rPr>
        <w:t xml:space="preserve"> iz prvega odstavka tega člena, način označevanja, uporabo ter nadzor nad uporabo nacionalnih zaščitnih znakov.</w:t>
      </w:r>
      <w:r w:rsidR="00306636" w:rsidRPr="00722392">
        <w:rPr>
          <w:rFonts w:ascii="Arial" w:hAnsi="Arial" w:cs="Arial"/>
          <w:sz w:val="20"/>
          <w:szCs w:val="20"/>
        </w:rPr>
        <w:t xml:space="preserve"> </w:t>
      </w:r>
      <w:r w:rsidR="00E571D6" w:rsidRPr="00722392">
        <w:rPr>
          <w:rFonts w:ascii="Arial" w:hAnsi="Arial" w:cs="Arial"/>
          <w:sz w:val="20"/>
          <w:szCs w:val="20"/>
        </w:rPr>
        <w:t xml:space="preserve"> </w:t>
      </w:r>
    </w:p>
    <w:p w14:paraId="2DCECA21" w14:textId="77777777" w:rsidR="00AD1621" w:rsidRPr="00722392" w:rsidRDefault="00AD1621" w:rsidP="001103B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p>
    <w:p w14:paraId="0B63CB6B" w14:textId="68DF5B00" w:rsidR="00490E39" w:rsidRPr="00722392" w:rsidRDefault="00612893" w:rsidP="00490E39">
      <w:pPr>
        <w:jc w:val="center"/>
        <w:rPr>
          <w:rFonts w:ascii="Arial" w:eastAsia="Arial,Times New Roman" w:hAnsi="Arial" w:cs="Arial"/>
          <w:b/>
          <w:sz w:val="20"/>
          <w:szCs w:val="20"/>
        </w:rPr>
      </w:pPr>
      <w:r w:rsidRPr="00722392">
        <w:rPr>
          <w:rFonts w:ascii="Arial" w:eastAsia="Arial,Times New Roman" w:hAnsi="Arial" w:cs="Arial"/>
          <w:b/>
          <w:sz w:val="20"/>
          <w:szCs w:val="20"/>
        </w:rPr>
        <w:t>2</w:t>
      </w:r>
      <w:r w:rsidR="001859C8" w:rsidRPr="00722392">
        <w:rPr>
          <w:rFonts w:ascii="Arial" w:eastAsia="Arial,Times New Roman" w:hAnsi="Arial" w:cs="Arial"/>
          <w:b/>
          <w:sz w:val="20"/>
          <w:szCs w:val="20"/>
        </w:rPr>
        <w:t>7</w:t>
      </w:r>
      <w:r w:rsidRPr="00722392">
        <w:rPr>
          <w:rFonts w:ascii="Arial" w:eastAsia="Arial,Times New Roman" w:hAnsi="Arial" w:cs="Arial"/>
          <w:b/>
          <w:sz w:val="20"/>
          <w:szCs w:val="20"/>
        </w:rPr>
        <w:t>. člen</w:t>
      </w:r>
    </w:p>
    <w:p w14:paraId="3EF19CAB" w14:textId="315DE6B4" w:rsidR="00612893" w:rsidRPr="00722392" w:rsidRDefault="00612893" w:rsidP="00490E39">
      <w:pPr>
        <w:jc w:val="center"/>
        <w:rPr>
          <w:rFonts w:ascii="Arial" w:eastAsia="Arial,Times New Roman" w:hAnsi="Arial" w:cs="Arial"/>
          <w:b/>
          <w:sz w:val="20"/>
          <w:szCs w:val="20"/>
        </w:rPr>
      </w:pPr>
      <w:r w:rsidRPr="00722392">
        <w:rPr>
          <w:rFonts w:ascii="Arial" w:eastAsia="Arial,Times New Roman" w:hAnsi="Arial" w:cs="Arial"/>
          <w:b/>
          <w:sz w:val="20"/>
          <w:szCs w:val="20"/>
        </w:rPr>
        <w:t>(simboli Unije)</w:t>
      </w:r>
    </w:p>
    <w:p w14:paraId="0C608E70" w14:textId="555AF687" w:rsidR="00E771C7" w:rsidRPr="00722392" w:rsidRDefault="003D0C5C" w:rsidP="00E771C7">
      <w:pPr>
        <w:spacing w:after="0" w:line="240" w:lineRule="auto"/>
        <w:jc w:val="both"/>
        <w:textAlignment w:val="baseline"/>
        <w:rPr>
          <w:rFonts w:ascii="Arial" w:eastAsia="Times New Roman" w:hAnsi="Arial" w:cs="Arial"/>
          <w:bCs/>
          <w:sz w:val="20"/>
          <w:szCs w:val="20"/>
        </w:rPr>
      </w:pPr>
      <w:r w:rsidRPr="00722392">
        <w:rPr>
          <w:rFonts w:ascii="Arial" w:eastAsia="Times New Roman" w:hAnsi="Arial" w:cs="Arial"/>
          <w:bCs/>
          <w:sz w:val="20"/>
          <w:szCs w:val="20"/>
        </w:rPr>
        <w:t>(1) Uporab</w:t>
      </w:r>
      <w:r w:rsidR="00AD43B7" w:rsidRPr="00722392">
        <w:rPr>
          <w:rFonts w:ascii="Arial" w:eastAsia="Times New Roman" w:hAnsi="Arial" w:cs="Arial"/>
          <w:bCs/>
          <w:sz w:val="20"/>
          <w:szCs w:val="20"/>
        </w:rPr>
        <w:t>a</w:t>
      </w:r>
      <w:r w:rsidRPr="00722392">
        <w:rPr>
          <w:rFonts w:ascii="Arial" w:eastAsia="Times New Roman" w:hAnsi="Arial" w:cs="Arial"/>
          <w:bCs/>
          <w:sz w:val="20"/>
          <w:szCs w:val="20"/>
        </w:rPr>
        <w:t xml:space="preserve"> simbolov Unije </w:t>
      </w:r>
      <w:r w:rsidR="003567CD" w:rsidRPr="00722392">
        <w:rPr>
          <w:rFonts w:ascii="Arial" w:eastAsia="Times New Roman" w:hAnsi="Arial" w:cs="Arial"/>
          <w:bCs/>
          <w:sz w:val="20"/>
          <w:szCs w:val="20"/>
        </w:rPr>
        <w:t>z</w:t>
      </w:r>
      <w:r w:rsidRPr="00722392">
        <w:rPr>
          <w:rFonts w:ascii="Arial" w:eastAsia="Times New Roman" w:hAnsi="Arial" w:cs="Arial"/>
          <w:bCs/>
          <w:sz w:val="20"/>
          <w:szCs w:val="20"/>
        </w:rPr>
        <w:t>a evropske sheme kakovosti iz tretjega odstavka 1</w:t>
      </w:r>
      <w:r w:rsidR="00A026A2" w:rsidRPr="00722392">
        <w:rPr>
          <w:rFonts w:ascii="Arial" w:eastAsia="Times New Roman" w:hAnsi="Arial" w:cs="Arial"/>
          <w:bCs/>
          <w:sz w:val="20"/>
          <w:szCs w:val="20"/>
        </w:rPr>
        <w:t>2</w:t>
      </w:r>
      <w:r w:rsidR="003567CD" w:rsidRPr="00722392">
        <w:rPr>
          <w:rFonts w:ascii="Arial" w:eastAsia="Times New Roman" w:hAnsi="Arial" w:cs="Arial"/>
          <w:bCs/>
          <w:sz w:val="20"/>
          <w:szCs w:val="20"/>
        </w:rPr>
        <w:t>.</w:t>
      </w:r>
      <w:r w:rsidRPr="00722392">
        <w:rPr>
          <w:rFonts w:ascii="Arial" w:eastAsia="Times New Roman" w:hAnsi="Arial" w:cs="Arial"/>
          <w:bCs/>
          <w:sz w:val="20"/>
          <w:szCs w:val="20"/>
        </w:rPr>
        <w:t xml:space="preserve"> člena </w:t>
      </w:r>
      <w:r w:rsidR="003567CD" w:rsidRPr="00722392">
        <w:rPr>
          <w:rFonts w:ascii="Arial" w:eastAsia="Times New Roman" w:hAnsi="Arial" w:cs="Arial"/>
          <w:bCs/>
          <w:sz w:val="20"/>
          <w:szCs w:val="20"/>
        </w:rPr>
        <w:t xml:space="preserve">tega zakona, </w:t>
      </w:r>
      <w:r w:rsidR="00306636" w:rsidRPr="00722392">
        <w:rPr>
          <w:rFonts w:ascii="Arial" w:eastAsia="Times New Roman" w:hAnsi="Arial" w:cs="Arial"/>
          <w:bCs/>
          <w:sz w:val="20"/>
          <w:szCs w:val="20"/>
        </w:rPr>
        <w:t>je obvezna, če tako določajo predpisi Unije.</w:t>
      </w:r>
    </w:p>
    <w:p w14:paraId="6B8EFA94" w14:textId="77777777" w:rsidR="00E771C7" w:rsidRPr="00722392" w:rsidRDefault="00E771C7" w:rsidP="00E771C7">
      <w:pPr>
        <w:spacing w:after="0" w:line="240" w:lineRule="auto"/>
        <w:jc w:val="both"/>
        <w:textAlignment w:val="baseline"/>
        <w:rPr>
          <w:rFonts w:ascii="Arial" w:eastAsia="Times New Roman" w:hAnsi="Arial" w:cs="Arial"/>
          <w:bCs/>
          <w:sz w:val="20"/>
          <w:szCs w:val="20"/>
        </w:rPr>
      </w:pPr>
    </w:p>
    <w:p w14:paraId="6E61DD94" w14:textId="0F0601F0" w:rsidR="007F700C" w:rsidRPr="00722392" w:rsidRDefault="00E771C7" w:rsidP="00702CEE">
      <w:pPr>
        <w:rPr>
          <w:rFonts w:ascii="Arial" w:hAnsi="Arial" w:cs="Arial"/>
          <w:sz w:val="20"/>
          <w:szCs w:val="20"/>
        </w:rPr>
      </w:pPr>
      <w:r w:rsidRPr="00722392">
        <w:rPr>
          <w:rFonts w:ascii="Arial" w:eastAsia="Times New Roman" w:hAnsi="Arial" w:cs="Arial"/>
          <w:bCs/>
          <w:sz w:val="20"/>
          <w:szCs w:val="20"/>
        </w:rPr>
        <w:t xml:space="preserve">(2) </w:t>
      </w:r>
      <w:r w:rsidR="007F700C" w:rsidRPr="00722392">
        <w:rPr>
          <w:rFonts w:ascii="Arial" w:hAnsi="Arial" w:cs="Arial"/>
          <w:sz w:val="20"/>
          <w:szCs w:val="20"/>
        </w:rPr>
        <w:t xml:space="preserve">Poleg simbolov Unije </w:t>
      </w:r>
      <w:r w:rsidRPr="00722392">
        <w:rPr>
          <w:rFonts w:ascii="Arial" w:hAnsi="Arial" w:cs="Arial"/>
          <w:sz w:val="20"/>
          <w:szCs w:val="20"/>
        </w:rPr>
        <w:t xml:space="preserve">iz prejšnjega odstavka </w:t>
      </w:r>
      <w:r w:rsidR="007F700C" w:rsidRPr="00722392">
        <w:rPr>
          <w:rFonts w:ascii="Arial" w:hAnsi="Arial" w:cs="Arial"/>
          <w:sz w:val="20"/>
          <w:szCs w:val="20"/>
        </w:rPr>
        <w:t xml:space="preserve">se lahko uporablja tudi nacionalni zaščitni znak iz </w:t>
      </w:r>
      <w:r w:rsidRPr="00722392">
        <w:rPr>
          <w:rFonts w:ascii="Arial" w:hAnsi="Arial" w:cs="Arial"/>
          <w:sz w:val="20"/>
          <w:szCs w:val="20"/>
        </w:rPr>
        <w:t>prvega</w:t>
      </w:r>
      <w:r w:rsidR="007F700C" w:rsidRPr="00722392">
        <w:rPr>
          <w:rFonts w:ascii="Arial" w:hAnsi="Arial" w:cs="Arial"/>
          <w:sz w:val="20"/>
          <w:szCs w:val="20"/>
        </w:rPr>
        <w:t xml:space="preserve"> odstavka</w:t>
      </w:r>
      <w:r w:rsidR="000A5A0E" w:rsidRPr="00722392">
        <w:rPr>
          <w:rFonts w:ascii="Arial" w:hAnsi="Arial" w:cs="Arial"/>
          <w:sz w:val="20"/>
          <w:szCs w:val="20"/>
        </w:rPr>
        <w:t xml:space="preserve"> prejšnjega člena</w:t>
      </w:r>
      <w:r w:rsidRPr="00722392">
        <w:rPr>
          <w:rFonts w:ascii="Arial" w:hAnsi="Arial" w:cs="Arial"/>
          <w:sz w:val="20"/>
          <w:szCs w:val="20"/>
        </w:rPr>
        <w:t>.</w:t>
      </w:r>
    </w:p>
    <w:p w14:paraId="7E5E8649" w14:textId="77777777" w:rsidR="003567CD" w:rsidRPr="00722392" w:rsidRDefault="003567CD" w:rsidP="007D40CD">
      <w:pPr>
        <w:spacing w:after="0" w:line="240" w:lineRule="auto"/>
        <w:textAlignment w:val="baseline"/>
        <w:rPr>
          <w:rFonts w:ascii="Arial" w:eastAsia="Times New Roman" w:hAnsi="Arial" w:cs="Arial"/>
          <w:bCs/>
          <w:sz w:val="20"/>
          <w:szCs w:val="20"/>
        </w:rPr>
      </w:pPr>
    </w:p>
    <w:p w14:paraId="17AD04F8" w14:textId="7A05ACFD" w:rsidR="00F00C63" w:rsidRPr="00722392" w:rsidRDefault="00C6202B" w:rsidP="00490E39">
      <w:pPr>
        <w:jc w:val="center"/>
        <w:rPr>
          <w:rFonts w:ascii="Arial" w:eastAsia="Arial,Times New Roman" w:hAnsi="Arial" w:cs="Arial"/>
          <w:b/>
          <w:sz w:val="20"/>
          <w:szCs w:val="20"/>
        </w:rPr>
      </w:pPr>
      <w:r w:rsidRPr="00722392">
        <w:rPr>
          <w:rFonts w:ascii="Arial" w:eastAsia="Arial,Times New Roman" w:hAnsi="Arial" w:cs="Arial"/>
          <w:b/>
          <w:sz w:val="20"/>
          <w:szCs w:val="20"/>
        </w:rPr>
        <w:t>2</w:t>
      </w:r>
      <w:r w:rsidR="001859C8" w:rsidRPr="00722392">
        <w:rPr>
          <w:rFonts w:ascii="Arial" w:eastAsia="Arial,Times New Roman" w:hAnsi="Arial" w:cs="Arial"/>
          <w:b/>
          <w:sz w:val="20"/>
          <w:szCs w:val="20"/>
        </w:rPr>
        <w:t>8</w:t>
      </w:r>
      <w:r w:rsidRPr="00722392">
        <w:rPr>
          <w:rFonts w:ascii="Arial" w:eastAsia="Arial,Times New Roman" w:hAnsi="Arial" w:cs="Arial"/>
          <w:b/>
          <w:sz w:val="20"/>
          <w:szCs w:val="20"/>
        </w:rPr>
        <w:t xml:space="preserve">. </w:t>
      </w:r>
      <w:r w:rsidR="002B274A" w:rsidRPr="00722392">
        <w:rPr>
          <w:rFonts w:ascii="Arial" w:eastAsia="Arial,Times New Roman" w:hAnsi="Arial" w:cs="Arial"/>
          <w:b/>
          <w:sz w:val="20"/>
          <w:szCs w:val="20"/>
        </w:rPr>
        <w:t>člen</w:t>
      </w:r>
    </w:p>
    <w:p w14:paraId="1B94A593" w14:textId="2C19BBBF" w:rsidR="00BC3A39" w:rsidRPr="00722392" w:rsidRDefault="00F00C63" w:rsidP="00490E39">
      <w:pPr>
        <w:jc w:val="center"/>
        <w:rPr>
          <w:rFonts w:ascii="Arial" w:eastAsia="Arial,Times New Roman" w:hAnsi="Arial" w:cs="Arial"/>
          <w:b/>
          <w:sz w:val="20"/>
          <w:szCs w:val="20"/>
        </w:rPr>
      </w:pPr>
      <w:r w:rsidRPr="00722392">
        <w:rPr>
          <w:rFonts w:ascii="Arial" w:eastAsia="Arial,Times New Roman" w:hAnsi="Arial" w:cs="Arial"/>
          <w:b/>
          <w:sz w:val="20"/>
          <w:szCs w:val="20"/>
        </w:rPr>
        <w:t>(priznane skupine proizvajalcev za izvajanje shem kakovosti)</w:t>
      </w:r>
      <w:r w:rsidR="006151FD" w:rsidRPr="00722392">
        <w:rPr>
          <w:rFonts w:ascii="Arial" w:eastAsia="Arial,Times New Roman" w:hAnsi="Arial" w:cs="Arial"/>
          <w:b/>
          <w:sz w:val="20"/>
          <w:szCs w:val="20"/>
        </w:rPr>
        <w:t xml:space="preserve"> </w:t>
      </w:r>
    </w:p>
    <w:p w14:paraId="740DA6C1" w14:textId="2ACC07BD" w:rsidR="0054299D" w:rsidRPr="00722392" w:rsidRDefault="0054299D" w:rsidP="00E571D6">
      <w:pPr>
        <w:spacing w:after="0" w:line="240" w:lineRule="auto"/>
        <w:jc w:val="both"/>
        <w:textAlignment w:val="baseline"/>
        <w:rPr>
          <w:rFonts w:ascii="Arial" w:eastAsia="Times New Roman" w:hAnsi="Arial" w:cs="Arial"/>
          <w:sz w:val="20"/>
          <w:szCs w:val="20"/>
          <w:lang w:eastAsia="x-none"/>
        </w:rPr>
      </w:pPr>
    </w:p>
    <w:p w14:paraId="22321106" w14:textId="4E2F255D" w:rsidR="00BC3A39" w:rsidRPr="00722392" w:rsidRDefault="00BC3A39" w:rsidP="00BC3A39">
      <w:pPr>
        <w:autoSpaceDE w:val="0"/>
        <w:autoSpaceDN w:val="0"/>
        <w:adjustRightInd w:val="0"/>
        <w:spacing w:after="0" w:line="240" w:lineRule="auto"/>
        <w:jc w:val="both"/>
        <w:rPr>
          <w:rFonts w:ascii="Arial" w:hAnsi="Arial" w:cs="Arial"/>
          <w:sz w:val="20"/>
          <w:szCs w:val="20"/>
        </w:rPr>
      </w:pPr>
      <w:r w:rsidRPr="00722392">
        <w:rPr>
          <w:rFonts w:ascii="Arial" w:hAnsi="Arial" w:cs="Arial"/>
          <w:sz w:val="20"/>
          <w:szCs w:val="20"/>
        </w:rPr>
        <w:t>(1) Za izvajanje drugega odstavka 33. člena Uredbe  2024/1143/EU je priznana skupina proizvajalcev za kmetijske proizvode, živila ali žgane pijače z geografsko označbo pravna oseba, ki povezuje proizvajalce kmetijskih proizvodov, živil ali žganih pijač oziroma druge osebe, vključene v proizvodnjo proizvoda z geografsko označbo,  združuje več kot 50 %  proizvajalcev proizvodov z geografsko označbo in je edina upravičena, da izvaja naloge iz tretjega odstavka 33. člena Uredbe 2024/1143/EU.</w:t>
      </w:r>
    </w:p>
    <w:p w14:paraId="75C3DE8E" w14:textId="77777777" w:rsidR="00BC3A39" w:rsidRPr="00722392" w:rsidRDefault="00BC3A39" w:rsidP="00BC3A39">
      <w:pPr>
        <w:autoSpaceDE w:val="0"/>
        <w:autoSpaceDN w:val="0"/>
        <w:adjustRightInd w:val="0"/>
        <w:spacing w:after="0" w:line="240" w:lineRule="auto"/>
        <w:jc w:val="both"/>
        <w:rPr>
          <w:rFonts w:ascii="Arial" w:hAnsi="Arial" w:cs="Arial"/>
          <w:sz w:val="20"/>
          <w:szCs w:val="20"/>
        </w:rPr>
      </w:pPr>
    </w:p>
    <w:p w14:paraId="763DE372" w14:textId="695BC0B5" w:rsidR="00BC3A39" w:rsidRPr="00722392" w:rsidRDefault="00BC3A39" w:rsidP="00BC3A39">
      <w:pPr>
        <w:autoSpaceDE w:val="0"/>
        <w:autoSpaceDN w:val="0"/>
        <w:adjustRightInd w:val="0"/>
        <w:spacing w:after="0" w:line="240" w:lineRule="auto"/>
        <w:jc w:val="both"/>
        <w:rPr>
          <w:rFonts w:ascii="Arial" w:hAnsi="Arial" w:cs="Arial"/>
          <w:sz w:val="20"/>
          <w:szCs w:val="20"/>
        </w:rPr>
      </w:pPr>
      <w:r w:rsidRPr="00722392">
        <w:rPr>
          <w:rFonts w:ascii="Arial" w:hAnsi="Arial" w:cs="Arial"/>
          <w:sz w:val="20"/>
          <w:szCs w:val="20"/>
        </w:rPr>
        <w:t>(2) Ne glede na določbe prejšnjega odstavka, se kot priznana skupina proizvajalcev za izvajanje shem kakovosti lahko prizna tudi skupina proizvajalcev, ki proizvaja proizvode iz drugih evropskih ali nacionalnih shem kakovosti iz tretjega oziroma četrtega odstavka 1</w:t>
      </w:r>
      <w:r w:rsidR="003E012A" w:rsidRPr="00722392">
        <w:rPr>
          <w:rFonts w:ascii="Arial" w:hAnsi="Arial" w:cs="Arial"/>
          <w:sz w:val="20"/>
          <w:szCs w:val="20"/>
        </w:rPr>
        <w:t>2</w:t>
      </w:r>
      <w:r w:rsidRPr="00722392">
        <w:rPr>
          <w:rFonts w:ascii="Arial" w:hAnsi="Arial" w:cs="Arial"/>
          <w:sz w:val="20"/>
          <w:szCs w:val="20"/>
        </w:rPr>
        <w:t xml:space="preserve">. člena tega zakona, če združuje vsaj deset članov, ki so proizvajalci istega kmetijskega </w:t>
      </w:r>
      <w:r w:rsidR="006E7363" w:rsidRPr="00722392">
        <w:rPr>
          <w:rFonts w:ascii="Arial" w:hAnsi="Arial" w:cs="Arial"/>
          <w:sz w:val="20"/>
          <w:szCs w:val="20"/>
        </w:rPr>
        <w:t>proizvoda</w:t>
      </w:r>
      <w:r w:rsidRPr="00722392">
        <w:rPr>
          <w:rFonts w:ascii="Arial" w:hAnsi="Arial" w:cs="Arial"/>
          <w:sz w:val="20"/>
          <w:szCs w:val="20"/>
        </w:rPr>
        <w:t xml:space="preserve"> ali živila iz shem kakovosti in  ima skupina oziroma člani veljaven certifikat za isti kmetijski </w:t>
      </w:r>
      <w:r w:rsidR="006E7363" w:rsidRPr="00722392">
        <w:rPr>
          <w:rFonts w:ascii="Arial" w:hAnsi="Arial" w:cs="Arial"/>
          <w:sz w:val="20"/>
          <w:szCs w:val="20"/>
        </w:rPr>
        <w:t>proizvod</w:t>
      </w:r>
      <w:r w:rsidRPr="00722392">
        <w:rPr>
          <w:rFonts w:ascii="Arial" w:hAnsi="Arial" w:cs="Arial"/>
          <w:sz w:val="20"/>
          <w:szCs w:val="20"/>
        </w:rPr>
        <w:t xml:space="preserve"> ali živilo, razen za neobvezne navedbe kakovosti .</w:t>
      </w:r>
    </w:p>
    <w:p w14:paraId="3F4B81FA" w14:textId="77777777" w:rsidR="00BC3A39" w:rsidRPr="00722392" w:rsidRDefault="00BC3A39" w:rsidP="00BC3A39">
      <w:pPr>
        <w:autoSpaceDE w:val="0"/>
        <w:autoSpaceDN w:val="0"/>
        <w:adjustRightInd w:val="0"/>
        <w:spacing w:after="0" w:line="240" w:lineRule="auto"/>
        <w:jc w:val="both"/>
        <w:rPr>
          <w:rFonts w:ascii="Arial" w:hAnsi="Arial" w:cs="Arial"/>
          <w:sz w:val="20"/>
          <w:szCs w:val="20"/>
        </w:rPr>
      </w:pPr>
    </w:p>
    <w:p w14:paraId="2FEF7B1A" w14:textId="11525363" w:rsidR="009A42E6" w:rsidRPr="00722392" w:rsidRDefault="00BC3A39" w:rsidP="00BD15B3">
      <w:pPr>
        <w:pStyle w:val="Odstavekseznama"/>
        <w:numPr>
          <w:ilvl w:val="0"/>
          <w:numId w:val="100"/>
        </w:numPr>
        <w:autoSpaceDE w:val="0"/>
        <w:autoSpaceDN w:val="0"/>
        <w:adjustRightInd w:val="0"/>
        <w:spacing w:after="0" w:line="240" w:lineRule="auto"/>
        <w:ind w:left="0" w:firstLine="0"/>
        <w:jc w:val="both"/>
        <w:rPr>
          <w:rFonts w:ascii="Arial" w:eastAsia="Arial,Times New Roman" w:hAnsi="Arial" w:cs="Arial"/>
          <w:sz w:val="20"/>
          <w:szCs w:val="20"/>
        </w:rPr>
      </w:pPr>
      <w:r w:rsidRPr="00722392">
        <w:rPr>
          <w:rFonts w:ascii="Arial" w:hAnsi="Arial" w:cs="Arial"/>
          <w:sz w:val="20"/>
          <w:szCs w:val="20"/>
        </w:rPr>
        <w:t xml:space="preserve">O priznanju skupine proizvajalcev za izvajanje shem kakovosti iz prvega in drugega odstavka tega člena na predlog vlagatelja odloči minister. </w:t>
      </w:r>
    </w:p>
    <w:p w14:paraId="1E55C69F" w14:textId="77777777" w:rsidR="009A42E6" w:rsidRPr="00722392" w:rsidRDefault="009A42E6" w:rsidP="009A42E6">
      <w:pPr>
        <w:pStyle w:val="Odstavekseznama"/>
        <w:autoSpaceDE w:val="0"/>
        <w:autoSpaceDN w:val="0"/>
        <w:adjustRightInd w:val="0"/>
        <w:spacing w:after="0" w:line="240" w:lineRule="auto"/>
        <w:ind w:left="0"/>
        <w:jc w:val="both"/>
        <w:rPr>
          <w:rFonts w:ascii="Arial" w:eastAsia="Arial,Times New Roman" w:hAnsi="Arial" w:cs="Arial"/>
          <w:sz w:val="20"/>
          <w:szCs w:val="20"/>
        </w:rPr>
      </w:pPr>
    </w:p>
    <w:p w14:paraId="1ED1B611" w14:textId="4008E2BE" w:rsidR="00BC3A39" w:rsidRPr="00722392" w:rsidRDefault="00BC3A39" w:rsidP="00BD15B3">
      <w:pPr>
        <w:pStyle w:val="Odstavekseznama"/>
        <w:numPr>
          <w:ilvl w:val="0"/>
          <w:numId w:val="100"/>
        </w:numPr>
        <w:autoSpaceDE w:val="0"/>
        <w:autoSpaceDN w:val="0"/>
        <w:adjustRightInd w:val="0"/>
        <w:spacing w:after="0" w:line="240" w:lineRule="auto"/>
        <w:ind w:left="0" w:firstLine="0"/>
        <w:jc w:val="both"/>
        <w:rPr>
          <w:rFonts w:ascii="Arial" w:eastAsia="Arial,Times New Roman" w:hAnsi="Arial" w:cs="Arial"/>
          <w:sz w:val="20"/>
          <w:szCs w:val="20"/>
        </w:rPr>
      </w:pPr>
      <w:r w:rsidRPr="00722392">
        <w:rPr>
          <w:rFonts w:ascii="Arial" w:hAnsi="Arial" w:cs="Arial"/>
          <w:sz w:val="20"/>
          <w:szCs w:val="20"/>
        </w:rPr>
        <w:t>Če skupina proizvajalcev za izvajanje shem kakovosti ne izpolnjuje več pogojev za priznanje, ji minister z odločbo odvzame priznanje.</w:t>
      </w:r>
    </w:p>
    <w:p w14:paraId="07A74C73" w14:textId="77777777" w:rsidR="00BC3A39" w:rsidRPr="00722392" w:rsidRDefault="00BC3A39" w:rsidP="00E571D6">
      <w:pPr>
        <w:pStyle w:val="Odstavekseznama"/>
        <w:autoSpaceDE w:val="0"/>
        <w:autoSpaceDN w:val="0"/>
        <w:adjustRightInd w:val="0"/>
        <w:spacing w:after="0" w:line="240" w:lineRule="auto"/>
        <w:ind w:left="360"/>
        <w:jc w:val="both"/>
        <w:rPr>
          <w:rFonts w:ascii="Arial" w:eastAsia="Arial,Times New Roman" w:hAnsi="Arial" w:cs="Arial"/>
          <w:sz w:val="20"/>
          <w:szCs w:val="20"/>
        </w:rPr>
      </w:pPr>
    </w:p>
    <w:p w14:paraId="146D3961" w14:textId="220E83FB" w:rsidR="00490E39" w:rsidRPr="00722392" w:rsidRDefault="00BC3A39" w:rsidP="00E571D6">
      <w:pPr>
        <w:pStyle w:val="Odstavekseznama"/>
        <w:numPr>
          <w:ilvl w:val="0"/>
          <w:numId w:val="100"/>
        </w:numPr>
        <w:autoSpaceDE w:val="0"/>
        <w:autoSpaceDN w:val="0"/>
        <w:adjustRightInd w:val="0"/>
        <w:spacing w:after="0" w:line="240" w:lineRule="auto"/>
        <w:jc w:val="both"/>
        <w:rPr>
          <w:rFonts w:ascii="Arial" w:eastAsia="Arial,Times New Roman" w:hAnsi="Arial" w:cs="Arial"/>
          <w:sz w:val="20"/>
          <w:szCs w:val="20"/>
        </w:rPr>
      </w:pPr>
      <w:r w:rsidRPr="00722392">
        <w:rPr>
          <w:rFonts w:ascii="Arial" w:hAnsi="Arial" w:cs="Arial"/>
          <w:sz w:val="20"/>
          <w:szCs w:val="20"/>
        </w:rPr>
        <w:t>Podrobnejše pogoje za priznavanje skupin proizvajalcev za izvajanje shem kakovosti predpiše minister.</w:t>
      </w:r>
    </w:p>
    <w:p w14:paraId="235A9659" w14:textId="344EA5ED" w:rsidR="00490E39" w:rsidRPr="00722392" w:rsidRDefault="00490E39" w:rsidP="00732C0E">
      <w:pPr>
        <w:spacing w:after="0" w:line="240" w:lineRule="auto"/>
        <w:textAlignment w:val="baseline"/>
        <w:rPr>
          <w:rFonts w:ascii="Arial" w:eastAsia="Times New Roman" w:hAnsi="Arial" w:cs="Arial"/>
          <w:bCs/>
          <w:sz w:val="20"/>
          <w:szCs w:val="20"/>
        </w:rPr>
      </w:pPr>
    </w:p>
    <w:p w14:paraId="48404100" w14:textId="77777777" w:rsidR="001066DF" w:rsidRPr="00722392" w:rsidRDefault="001066DF" w:rsidP="00732C0E">
      <w:pPr>
        <w:spacing w:after="0" w:line="240" w:lineRule="auto"/>
        <w:textAlignment w:val="baseline"/>
        <w:rPr>
          <w:rFonts w:ascii="Arial" w:eastAsia="Times New Roman" w:hAnsi="Arial" w:cs="Arial"/>
          <w:bCs/>
          <w:sz w:val="20"/>
          <w:szCs w:val="20"/>
        </w:rPr>
      </w:pPr>
    </w:p>
    <w:p w14:paraId="2AC9B7EA" w14:textId="5DD05773" w:rsidR="002143E7" w:rsidRPr="00722392" w:rsidRDefault="00732C0E" w:rsidP="00732C0E">
      <w:pPr>
        <w:jc w:val="center"/>
        <w:rPr>
          <w:rFonts w:ascii="Arial" w:eastAsia="Arial,Times New Roman" w:hAnsi="Arial" w:cs="Arial"/>
          <w:b/>
          <w:sz w:val="20"/>
          <w:szCs w:val="20"/>
        </w:rPr>
      </w:pPr>
      <w:r w:rsidRPr="00722392">
        <w:rPr>
          <w:rFonts w:ascii="Arial" w:eastAsia="Arial,Times New Roman" w:hAnsi="Arial" w:cs="Arial"/>
          <w:b/>
          <w:sz w:val="20"/>
          <w:szCs w:val="20"/>
        </w:rPr>
        <w:t>2</w:t>
      </w:r>
      <w:r w:rsidR="001859C8" w:rsidRPr="00722392">
        <w:rPr>
          <w:rFonts w:ascii="Arial" w:eastAsia="Arial,Times New Roman" w:hAnsi="Arial" w:cs="Arial"/>
          <w:b/>
          <w:sz w:val="20"/>
          <w:szCs w:val="20"/>
        </w:rPr>
        <w:t>9</w:t>
      </w:r>
      <w:r w:rsidR="002143E7" w:rsidRPr="00722392">
        <w:rPr>
          <w:rFonts w:ascii="Arial" w:eastAsia="Arial,Times New Roman" w:hAnsi="Arial" w:cs="Arial"/>
          <w:b/>
          <w:sz w:val="20"/>
          <w:szCs w:val="20"/>
        </w:rPr>
        <w:t>. člen</w:t>
      </w:r>
    </w:p>
    <w:p w14:paraId="380AF14E" w14:textId="3E0FD0E9" w:rsidR="002143E7" w:rsidRPr="00722392" w:rsidRDefault="002143E7" w:rsidP="00732C0E">
      <w:pPr>
        <w:jc w:val="center"/>
        <w:rPr>
          <w:rFonts w:ascii="Arial" w:eastAsia="Arial,Times New Roman" w:hAnsi="Arial" w:cs="Arial"/>
          <w:b/>
          <w:sz w:val="20"/>
          <w:szCs w:val="20"/>
        </w:rPr>
      </w:pPr>
      <w:r w:rsidRPr="00722392">
        <w:rPr>
          <w:rFonts w:ascii="Arial" w:eastAsia="Arial,Times New Roman" w:hAnsi="Arial" w:cs="Arial"/>
          <w:b/>
          <w:sz w:val="20"/>
          <w:szCs w:val="20"/>
        </w:rPr>
        <w:t>(domenska imena)</w:t>
      </w:r>
    </w:p>
    <w:p w14:paraId="105B50B4" w14:textId="6F4EC5C7" w:rsidR="009033DE" w:rsidRPr="00722392" w:rsidRDefault="00842D41" w:rsidP="00842D41">
      <w:pPr>
        <w:jc w:val="both"/>
        <w:rPr>
          <w:rFonts w:ascii="Arial" w:eastAsia="Arial,Times New Roman" w:hAnsi="Arial" w:cs="Arial"/>
          <w:sz w:val="20"/>
          <w:szCs w:val="20"/>
        </w:rPr>
      </w:pPr>
      <w:r w:rsidRPr="00722392">
        <w:rPr>
          <w:rFonts w:ascii="Arial" w:eastAsia="Arial,Times New Roman" w:hAnsi="Arial" w:cs="Arial"/>
          <w:sz w:val="20"/>
          <w:szCs w:val="20"/>
        </w:rPr>
        <w:t xml:space="preserve">Za izvajanje četrtega odstavka 42. člena </w:t>
      </w:r>
      <w:r w:rsidR="001066DF" w:rsidRPr="00722392">
        <w:rPr>
          <w:rFonts w:ascii="Arial" w:eastAsia="Arial,Times New Roman" w:hAnsi="Arial" w:cs="Arial"/>
          <w:sz w:val="20"/>
          <w:szCs w:val="20"/>
        </w:rPr>
        <w:t xml:space="preserve">Uredbe 2024/1143/EU </w:t>
      </w:r>
      <w:r w:rsidR="009033DE" w:rsidRPr="00722392">
        <w:rPr>
          <w:rFonts w:ascii="Arial" w:eastAsia="Arial,Times New Roman" w:hAnsi="Arial" w:cs="Arial"/>
          <w:sz w:val="20"/>
          <w:szCs w:val="20"/>
        </w:rPr>
        <w:t xml:space="preserve">se </w:t>
      </w:r>
      <w:r w:rsidR="00792EC3" w:rsidRPr="00722392">
        <w:rPr>
          <w:rFonts w:ascii="Arial" w:eastAsia="Arial,Times New Roman" w:hAnsi="Arial" w:cs="Arial"/>
          <w:sz w:val="20"/>
          <w:szCs w:val="20"/>
        </w:rPr>
        <w:t>prepove uporaba domenskih imen, ki so v nasprotju s prvim odstavkom 26. člena Uredbe 2024/1143/EU</w:t>
      </w:r>
      <w:r w:rsidR="009033DE" w:rsidRPr="00722392">
        <w:rPr>
          <w:rFonts w:ascii="Arial" w:eastAsia="Arial,Times New Roman" w:hAnsi="Arial" w:cs="Arial"/>
          <w:sz w:val="20"/>
          <w:szCs w:val="20"/>
        </w:rPr>
        <w:t>.</w:t>
      </w:r>
    </w:p>
    <w:p w14:paraId="16B87C57" w14:textId="77777777" w:rsidR="001F52DC" w:rsidRPr="00722392" w:rsidRDefault="001F52DC" w:rsidP="00792EC3">
      <w:pPr>
        <w:jc w:val="both"/>
        <w:rPr>
          <w:rFonts w:ascii="Arial" w:eastAsia="Times New Roman" w:hAnsi="Arial" w:cs="Arial"/>
          <w:sz w:val="20"/>
          <w:szCs w:val="20"/>
        </w:rPr>
      </w:pPr>
    </w:p>
    <w:p w14:paraId="0EFF0869" w14:textId="1AC34C2D" w:rsidR="00932FA6" w:rsidRPr="00722392" w:rsidRDefault="00932FA6" w:rsidP="00DA3F92">
      <w:pPr>
        <w:tabs>
          <w:tab w:val="left" w:pos="5529"/>
        </w:tabs>
        <w:ind w:left="360"/>
        <w:jc w:val="center"/>
        <w:rPr>
          <w:rFonts w:ascii="Arial" w:eastAsia="Times New Roman" w:hAnsi="Arial" w:cs="Arial"/>
          <w:b/>
          <w:sz w:val="20"/>
          <w:szCs w:val="20"/>
          <w:u w:val="single"/>
        </w:rPr>
      </w:pPr>
      <w:r w:rsidRPr="00722392">
        <w:rPr>
          <w:rFonts w:ascii="Arial" w:eastAsia="Times New Roman" w:hAnsi="Arial" w:cs="Arial"/>
          <w:b/>
          <w:sz w:val="20"/>
          <w:szCs w:val="20"/>
          <w:u w:val="single"/>
        </w:rPr>
        <w:t>IV. Ugotavljanje skladnosti</w:t>
      </w:r>
      <w:r w:rsidR="001A4E90" w:rsidRPr="00722392">
        <w:rPr>
          <w:rFonts w:ascii="Arial" w:eastAsia="Times New Roman" w:hAnsi="Arial" w:cs="Arial"/>
          <w:b/>
          <w:sz w:val="20"/>
          <w:szCs w:val="20"/>
          <w:u w:val="single"/>
        </w:rPr>
        <w:t xml:space="preserve"> </w:t>
      </w:r>
    </w:p>
    <w:p w14:paraId="68F2615C" w14:textId="77777777" w:rsidR="00932FA6" w:rsidRPr="00722392" w:rsidRDefault="00932FA6" w:rsidP="00932FA6">
      <w:pPr>
        <w:pStyle w:val="Odstavekseznama"/>
        <w:autoSpaceDE w:val="0"/>
        <w:autoSpaceDN w:val="0"/>
        <w:adjustRightInd w:val="0"/>
        <w:spacing w:after="120" w:line="240" w:lineRule="auto"/>
        <w:jc w:val="both"/>
        <w:rPr>
          <w:rFonts w:ascii="Arial" w:hAnsi="Arial" w:cs="Arial"/>
          <w:bCs/>
          <w:sz w:val="20"/>
          <w:szCs w:val="20"/>
        </w:rPr>
      </w:pPr>
    </w:p>
    <w:p w14:paraId="358DEF9F" w14:textId="6161C94F" w:rsidR="00932FA6" w:rsidRPr="00722392" w:rsidRDefault="00AC6750" w:rsidP="00AC6750">
      <w:pPr>
        <w:autoSpaceDE w:val="0"/>
        <w:autoSpaceDN w:val="0"/>
        <w:adjustRightInd w:val="0"/>
        <w:spacing w:after="120" w:line="240" w:lineRule="auto"/>
        <w:ind w:left="720"/>
        <w:jc w:val="center"/>
        <w:rPr>
          <w:rFonts w:ascii="Arial" w:hAnsi="Arial" w:cs="Arial"/>
          <w:bCs/>
          <w:sz w:val="20"/>
          <w:szCs w:val="20"/>
        </w:rPr>
      </w:pPr>
      <w:r w:rsidRPr="00722392">
        <w:rPr>
          <w:rFonts w:ascii="Arial" w:hAnsi="Arial" w:cs="Arial"/>
          <w:bCs/>
          <w:sz w:val="20"/>
          <w:szCs w:val="20"/>
        </w:rPr>
        <w:t xml:space="preserve">a. </w:t>
      </w:r>
      <w:r w:rsidR="00932FA6" w:rsidRPr="00722392">
        <w:rPr>
          <w:rFonts w:ascii="Arial" w:hAnsi="Arial" w:cs="Arial"/>
          <w:bCs/>
          <w:sz w:val="20"/>
          <w:szCs w:val="20"/>
        </w:rPr>
        <w:t>Splošne določbe</w:t>
      </w:r>
    </w:p>
    <w:p w14:paraId="212E8181" w14:textId="567D4CEF" w:rsidR="00932FA6" w:rsidRPr="00722392" w:rsidRDefault="001859C8" w:rsidP="00732C0E">
      <w:pPr>
        <w:jc w:val="center"/>
        <w:rPr>
          <w:rFonts w:ascii="Arial" w:eastAsia="Arial,Times New Roman" w:hAnsi="Arial" w:cs="Arial"/>
          <w:b/>
          <w:sz w:val="20"/>
          <w:szCs w:val="20"/>
        </w:rPr>
      </w:pPr>
      <w:r w:rsidRPr="00722392">
        <w:rPr>
          <w:rFonts w:ascii="Arial" w:eastAsia="Arial,Times New Roman" w:hAnsi="Arial" w:cs="Arial"/>
          <w:b/>
          <w:sz w:val="20"/>
          <w:szCs w:val="20"/>
        </w:rPr>
        <w:t>30</w:t>
      </w:r>
      <w:r w:rsidR="00732C0E"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587C2E7A" w14:textId="77777777" w:rsidR="00932FA6" w:rsidRPr="00722392" w:rsidRDefault="00932FA6" w:rsidP="00732C0E">
      <w:pPr>
        <w:jc w:val="center"/>
        <w:rPr>
          <w:rFonts w:ascii="Arial" w:eastAsia="Arial,Times New Roman" w:hAnsi="Arial" w:cs="Arial"/>
          <w:b/>
          <w:sz w:val="20"/>
          <w:szCs w:val="20"/>
        </w:rPr>
      </w:pPr>
      <w:r w:rsidRPr="00722392">
        <w:rPr>
          <w:rFonts w:ascii="Arial" w:eastAsia="Arial,Times New Roman" w:hAnsi="Arial" w:cs="Arial"/>
          <w:b/>
          <w:sz w:val="20"/>
          <w:szCs w:val="20"/>
        </w:rPr>
        <w:t>(pristojni organi)</w:t>
      </w:r>
    </w:p>
    <w:p w14:paraId="2F0FD10B" w14:textId="6DDAFCAB" w:rsidR="00932FA6" w:rsidRPr="00722392" w:rsidRDefault="009577F6" w:rsidP="009337DA">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9337DA" w:rsidRPr="00722392">
        <w:rPr>
          <w:rFonts w:ascii="Arial" w:eastAsia="Times New Roman" w:hAnsi="Arial" w:cs="Arial"/>
          <w:sz w:val="20"/>
          <w:szCs w:val="20"/>
          <w:lang w:eastAsia="sl-SI"/>
        </w:rPr>
        <w:t xml:space="preserve">1) </w:t>
      </w:r>
      <w:r w:rsidR="00932FA6" w:rsidRPr="00722392">
        <w:rPr>
          <w:rFonts w:ascii="Arial" w:eastAsia="Times New Roman" w:hAnsi="Arial" w:cs="Arial"/>
          <w:sz w:val="20"/>
          <w:szCs w:val="20"/>
          <w:lang w:eastAsia="sl-SI"/>
        </w:rPr>
        <w:t>Za ugotavljanje skladnosti po tem zakonu s</w:t>
      </w:r>
      <w:r w:rsidR="001969ED" w:rsidRPr="00722392">
        <w:rPr>
          <w:rFonts w:ascii="Arial" w:eastAsia="Times New Roman" w:hAnsi="Arial" w:cs="Arial"/>
          <w:sz w:val="20"/>
          <w:szCs w:val="20"/>
          <w:lang w:eastAsia="sl-SI"/>
        </w:rPr>
        <w:t>o</w:t>
      </w:r>
      <w:r w:rsidR="00932FA6" w:rsidRPr="00722392">
        <w:rPr>
          <w:rFonts w:ascii="Arial" w:eastAsia="Times New Roman" w:hAnsi="Arial" w:cs="Arial"/>
          <w:sz w:val="20"/>
          <w:szCs w:val="20"/>
          <w:lang w:eastAsia="sl-SI"/>
        </w:rPr>
        <w:t xml:space="preserve"> </w:t>
      </w:r>
      <w:r w:rsidR="00DB1394" w:rsidRPr="00722392">
        <w:rPr>
          <w:rFonts w:ascii="Arial" w:eastAsia="Times New Roman" w:hAnsi="Arial" w:cs="Arial"/>
          <w:sz w:val="20"/>
          <w:szCs w:val="20"/>
          <w:lang w:eastAsia="sl-SI"/>
        </w:rPr>
        <w:t xml:space="preserve">v </w:t>
      </w:r>
      <w:r w:rsidR="001969ED" w:rsidRPr="00722392">
        <w:rPr>
          <w:rFonts w:ascii="Arial" w:eastAsia="Times New Roman" w:hAnsi="Arial" w:cs="Arial"/>
          <w:sz w:val="20"/>
          <w:szCs w:val="20"/>
          <w:lang w:eastAsia="sl-SI"/>
        </w:rPr>
        <w:t xml:space="preserve">okviru pristojnosti, ki izhajajo iz Uredbe o </w:t>
      </w:r>
      <w:r w:rsidR="00DB1394" w:rsidRPr="00722392">
        <w:rPr>
          <w:rFonts w:ascii="Arial" w:hAnsi="Arial" w:cs="Arial"/>
          <w:sz w:val="20"/>
          <w:szCs w:val="20"/>
          <w:shd w:val="clear" w:color="auto" w:fill="FFFFFF"/>
        </w:rPr>
        <w:t xml:space="preserve"> organ</w:t>
      </w:r>
      <w:r w:rsidR="001969ED" w:rsidRPr="00722392">
        <w:rPr>
          <w:rFonts w:ascii="Arial" w:hAnsi="Arial" w:cs="Arial"/>
          <w:sz w:val="20"/>
          <w:szCs w:val="20"/>
          <w:shd w:val="clear" w:color="auto" w:fill="FFFFFF"/>
        </w:rPr>
        <w:t>ih</w:t>
      </w:r>
      <w:r w:rsidR="00DB1394" w:rsidRPr="00722392">
        <w:rPr>
          <w:rFonts w:ascii="Arial" w:hAnsi="Arial" w:cs="Arial"/>
          <w:sz w:val="20"/>
          <w:szCs w:val="20"/>
          <w:shd w:val="clear" w:color="auto" w:fill="FFFFFF"/>
        </w:rPr>
        <w:t xml:space="preserve"> v sestavi ministrstev </w:t>
      </w:r>
      <w:r w:rsidR="00E871F3" w:rsidRPr="00722392">
        <w:rPr>
          <w:rFonts w:ascii="Arial" w:eastAsia="Times New Roman" w:hAnsi="Arial" w:cs="Arial"/>
          <w:sz w:val="20"/>
          <w:szCs w:val="20"/>
          <w:lang w:eastAsia="sl-SI"/>
        </w:rPr>
        <w:t>pristojn</w:t>
      </w:r>
      <w:r w:rsidR="001969ED" w:rsidRPr="00722392">
        <w:rPr>
          <w:rFonts w:ascii="Arial" w:eastAsia="Times New Roman" w:hAnsi="Arial" w:cs="Arial"/>
          <w:sz w:val="20"/>
          <w:szCs w:val="20"/>
          <w:lang w:eastAsia="sl-SI"/>
        </w:rPr>
        <w:t>i</w:t>
      </w:r>
      <w:r w:rsidR="002E53C5" w:rsidRPr="00722392">
        <w:rPr>
          <w:rFonts w:ascii="Arial" w:eastAsia="Times New Roman" w:hAnsi="Arial" w:cs="Arial"/>
          <w:sz w:val="20"/>
          <w:szCs w:val="20"/>
          <w:lang w:eastAsia="sl-SI"/>
        </w:rPr>
        <w:t xml:space="preserve"> (v nadaljnjem besedilu: pristojni organ)</w:t>
      </w:r>
      <w:r w:rsidR="00932FA6" w:rsidRPr="00722392">
        <w:rPr>
          <w:rFonts w:ascii="Arial" w:eastAsia="Times New Roman" w:hAnsi="Arial" w:cs="Arial"/>
          <w:sz w:val="20"/>
          <w:szCs w:val="20"/>
          <w:lang w:eastAsia="sl-SI"/>
        </w:rPr>
        <w:t>:</w:t>
      </w:r>
    </w:p>
    <w:p w14:paraId="0CD35ADB" w14:textId="1C28BF53" w:rsidR="00932FA6" w:rsidRPr="00722392" w:rsidRDefault="00932FA6" w:rsidP="002857B7">
      <w:pPr>
        <w:pStyle w:val="Odstavekseznama"/>
        <w:numPr>
          <w:ilvl w:val="0"/>
          <w:numId w:val="152"/>
        </w:num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Uprava Republike Slovenije za varno hrano, veterinarstvo in varstvo rastlin (v nadaljnjem besedilu:</w:t>
      </w:r>
      <w:r w:rsidR="001A4E90" w:rsidRPr="00722392">
        <w:rPr>
          <w:rFonts w:ascii="Arial" w:eastAsia="Times New Roman" w:hAnsi="Arial" w:cs="Arial"/>
          <w:sz w:val="20"/>
          <w:szCs w:val="20"/>
          <w:lang w:eastAsia="sl-SI"/>
        </w:rPr>
        <w:t xml:space="preserve"> </w:t>
      </w:r>
      <w:r w:rsidR="00732C0E" w:rsidRPr="00722392">
        <w:rPr>
          <w:rFonts w:ascii="Arial" w:eastAsia="Times New Roman" w:hAnsi="Arial" w:cs="Arial"/>
          <w:sz w:val="20"/>
          <w:szCs w:val="20"/>
          <w:lang w:eastAsia="sl-SI"/>
        </w:rPr>
        <w:t>U</w:t>
      </w:r>
      <w:r w:rsidR="0071010D" w:rsidRPr="00722392">
        <w:rPr>
          <w:rFonts w:ascii="Arial" w:eastAsia="Times New Roman" w:hAnsi="Arial" w:cs="Arial"/>
          <w:sz w:val="20"/>
          <w:szCs w:val="20"/>
          <w:lang w:eastAsia="sl-SI"/>
        </w:rPr>
        <w:t>prava</w:t>
      </w:r>
      <w:r w:rsidRPr="00722392">
        <w:rPr>
          <w:rFonts w:ascii="Arial" w:eastAsia="Times New Roman" w:hAnsi="Arial" w:cs="Arial"/>
          <w:sz w:val="20"/>
          <w:szCs w:val="20"/>
          <w:lang w:eastAsia="sl-SI"/>
        </w:rPr>
        <w:t>)</w:t>
      </w:r>
      <w:r w:rsidR="001969ED" w:rsidRPr="00722392">
        <w:rPr>
          <w:rFonts w:ascii="Arial" w:eastAsia="Times New Roman" w:hAnsi="Arial" w:cs="Arial"/>
          <w:sz w:val="20"/>
          <w:szCs w:val="20"/>
          <w:lang w:eastAsia="sl-SI"/>
        </w:rPr>
        <w:t>;</w:t>
      </w:r>
      <w:r w:rsidR="002E53C5" w:rsidRPr="00722392">
        <w:rPr>
          <w:rFonts w:ascii="Arial" w:eastAsia="Times New Roman" w:hAnsi="Arial" w:cs="Arial"/>
          <w:sz w:val="20"/>
          <w:szCs w:val="20"/>
          <w:lang w:eastAsia="sl-SI"/>
        </w:rPr>
        <w:t xml:space="preserve"> </w:t>
      </w:r>
    </w:p>
    <w:p w14:paraId="21C2F0F0" w14:textId="437ECF9F" w:rsidR="001A4E90" w:rsidRPr="00722392" w:rsidRDefault="00932FA6" w:rsidP="006473A4">
      <w:pPr>
        <w:pStyle w:val="Odstavekseznama"/>
        <w:numPr>
          <w:ilvl w:val="0"/>
          <w:numId w:val="152"/>
        </w:num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Inšpektorat Republike Slovenije za kmetijstvo, gozdarstvo, lovstvo in ribištvo (v nadaljnjem besedilu:</w:t>
      </w:r>
      <w:r w:rsidR="002857B7"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IRSKGLR).</w:t>
      </w:r>
    </w:p>
    <w:p w14:paraId="7E7E14CB" w14:textId="77777777" w:rsidR="002E53C5" w:rsidRPr="00722392" w:rsidRDefault="002E53C5" w:rsidP="006473A4">
      <w:pPr>
        <w:shd w:val="clear" w:color="auto" w:fill="FFFFFF"/>
        <w:spacing w:after="0" w:line="240" w:lineRule="auto"/>
        <w:ind w:hanging="425"/>
        <w:jc w:val="both"/>
        <w:rPr>
          <w:rFonts w:ascii="Arial" w:eastAsia="Times New Roman" w:hAnsi="Arial" w:cs="Arial"/>
          <w:sz w:val="20"/>
          <w:szCs w:val="20"/>
          <w:lang w:eastAsia="sl-SI"/>
        </w:rPr>
      </w:pPr>
    </w:p>
    <w:p w14:paraId="63BC408D" w14:textId="6FBE7FD6" w:rsidR="001969ED" w:rsidRPr="00722392" w:rsidRDefault="001969ED" w:rsidP="009337DA">
      <w:pPr>
        <w:shd w:val="clear" w:color="auto" w:fill="FFFFFF"/>
        <w:spacing w:after="0" w:line="240" w:lineRule="auto"/>
        <w:jc w:val="both"/>
        <w:rPr>
          <w:rFonts w:ascii="Arial" w:hAnsi="Arial" w:cs="Arial"/>
          <w:sz w:val="20"/>
          <w:szCs w:val="20"/>
          <w:lang w:eastAsia="sl-SI"/>
        </w:rPr>
      </w:pPr>
      <w:r w:rsidRPr="00722392">
        <w:rPr>
          <w:rFonts w:ascii="Arial" w:eastAsia="Times New Roman" w:hAnsi="Arial" w:cs="Arial"/>
          <w:sz w:val="20"/>
          <w:szCs w:val="20"/>
          <w:lang w:eastAsia="sl-SI"/>
        </w:rPr>
        <w:t>(2)</w:t>
      </w:r>
      <w:r w:rsidR="00732C0E"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 xml:space="preserve">Za ugotavljanje skladnosti so pristojne tudi organizacije in fizične osebe, ki jih pristojni organi </w:t>
      </w:r>
      <w:r w:rsidR="002857B7" w:rsidRPr="00722392">
        <w:rPr>
          <w:rFonts w:ascii="Arial" w:hAnsi="Arial" w:cs="Arial"/>
          <w:sz w:val="20"/>
          <w:szCs w:val="20"/>
          <w:lang w:eastAsia="sl-SI"/>
        </w:rPr>
        <w:t>i</w:t>
      </w:r>
      <w:r w:rsidR="002E53C5" w:rsidRPr="00722392">
        <w:rPr>
          <w:rFonts w:ascii="Arial" w:hAnsi="Arial" w:cs="Arial"/>
          <w:sz w:val="20"/>
          <w:szCs w:val="20"/>
          <w:lang w:eastAsia="sl-SI"/>
        </w:rPr>
        <w:t>z prejšnjega odstavka</w:t>
      </w:r>
      <w:r w:rsidRPr="00722392">
        <w:rPr>
          <w:rFonts w:ascii="Arial" w:hAnsi="Arial" w:cs="Arial"/>
          <w:sz w:val="20"/>
          <w:szCs w:val="20"/>
          <w:lang w:eastAsia="sl-SI"/>
        </w:rPr>
        <w:t xml:space="preserve"> pooblastijo za izvajanje nadzora v okviru uradnega nadzora.</w:t>
      </w:r>
      <w:r w:rsidR="001342DD" w:rsidRPr="00722392">
        <w:rPr>
          <w:rFonts w:ascii="Arial" w:hAnsi="Arial" w:cs="Arial"/>
          <w:sz w:val="20"/>
          <w:szCs w:val="20"/>
          <w:lang w:eastAsia="sl-SI"/>
        </w:rPr>
        <w:t xml:space="preserve"> </w:t>
      </w:r>
    </w:p>
    <w:p w14:paraId="631BB450" w14:textId="77777777" w:rsidR="001841D8" w:rsidRPr="00722392" w:rsidRDefault="001841D8" w:rsidP="00A9759A">
      <w:pPr>
        <w:shd w:val="clear" w:color="auto" w:fill="FFFFFF"/>
        <w:spacing w:after="0" w:line="240" w:lineRule="auto"/>
        <w:jc w:val="both"/>
        <w:rPr>
          <w:rFonts w:ascii="Arial" w:hAnsi="Arial" w:cs="Arial"/>
          <w:sz w:val="20"/>
          <w:szCs w:val="20"/>
          <w:lang w:eastAsia="sl-SI"/>
        </w:rPr>
      </w:pPr>
    </w:p>
    <w:p w14:paraId="682C5B1D" w14:textId="56043EA3" w:rsidR="00932FA6" w:rsidRPr="00722392" w:rsidRDefault="00932FA6" w:rsidP="003D56CE">
      <w:pPr>
        <w:pStyle w:val="Odstavekseznama"/>
        <w:numPr>
          <w:ilvl w:val="0"/>
          <w:numId w:val="32"/>
        </w:num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Finančna uprava Republike Slovenije (v nadaljnjem besedilu: FURS) je pristojni organ v delu, ki se nanaša na naloge carinskega organa.</w:t>
      </w:r>
    </w:p>
    <w:p w14:paraId="7BE3DA17" w14:textId="77777777" w:rsidR="006125DB" w:rsidRPr="00722392" w:rsidRDefault="006125DB" w:rsidP="006125DB">
      <w:pPr>
        <w:pStyle w:val="Odstavekseznama"/>
        <w:shd w:val="clear" w:color="auto" w:fill="FFFFFF"/>
        <w:spacing w:after="0" w:line="240" w:lineRule="auto"/>
        <w:ind w:left="360"/>
        <w:jc w:val="both"/>
        <w:rPr>
          <w:rFonts w:ascii="Arial" w:eastAsia="Times New Roman" w:hAnsi="Arial" w:cs="Arial"/>
          <w:sz w:val="20"/>
          <w:szCs w:val="20"/>
          <w:lang w:eastAsia="sl-SI"/>
        </w:rPr>
      </w:pPr>
    </w:p>
    <w:p w14:paraId="69F62DF1" w14:textId="7BC46AF5" w:rsidR="006125DB" w:rsidRPr="00722392" w:rsidRDefault="003D56CE" w:rsidP="006125DB">
      <w:pPr>
        <w:pStyle w:val="Odstavekseznama"/>
        <w:numPr>
          <w:ilvl w:val="0"/>
          <w:numId w:val="32"/>
        </w:numPr>
        <w:shd w:val="clear" w:color="auto" w:fill="FFFFFF"/>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Zdravstveni inšpektorat</w:t>
      </w:r>
      <w:r w:rsidR="006125DB" w:rsidRPr="00722392">
        <w:rPr>
          <w:rFonts w:ascii="Arial" w:eastAsia="Times New Roman" w:hAnsi="Arial" w:cs="Arial"/>
          <w:sz w:val="20"/>
          <w:szCs w:val="20"/>
          <w:lang w:eastAsia="sl-SI"/>
        </w:rPr>
        <w:t xml:space="preserve"> Republike Slovenije (ZIRS) je pristojni organ v delu, ki ureja prehranska dopolnila, živila, namenjena dojenčkom in majhnim otrokom; živil za posebne zdravstvene namene ter popolnih prehranskih nadomestkov za nadzor nad telesno težo,</w:t>
      </w:r>
    </w:p>
    <w:p w14:paraId="3EB8FAAD" w14:textId="470BC73D" w:rsidR="003D56CE" w:rsidRPr="00722392" w:rsidRDefault="003D56CE" w:rsidP="006125DB">
      <w:pPr>
        <w:pStyle w:val="Odstavekseznama"/>
        <w:shd w:val="clear" w:color="auto" w:fill="FFFFFF"/>
        <w:spacing w:after="0" w:line="240" w:lineRule="auto"/>
        <w:ind w:left="360"/>
        <w:jc w:val="both"/>
        <w:rPr>
          <w:rFonts w:ascii="Arial" w:eastAsia="Times New Roman" w:hAnsi="Arial" w:cs="Arial"/>
          <w:sz w:val="20"/>
          <w:szCs w:val="20"/>
          <w:lang w:eastAsia="sl-SI"/>
        </w:rPr>
      </w:pPr>
    </w:p>
    <w:p w14:paraId="2380C280" w14:textId="0161DBD8" w:rsidR="003D56CE" w:rsidRPr="00722392" w:rsidRDefault="002E53C5" w:rsidP="00732C0E">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6125DB" w:rsidRPr="00722392">
        <w:rPr>
          <w:rFonts w:ascii="Arial" w:eastAsia="Times New Roman" w:hAnsi="Arial" w:cs="Arial"/>
          <w:sz w:val="20"/>
          <w:szCs w:val="20"/>
          <w:lang w:eastAsia="sl-SI"/>
        </w:rPr>
        <w:t>5</w:t>
      </w:r>
      <w:r w:rsidRPr="00722392">
        <w:rPr>
          <w:rFonts w:ascii="Arial" w:eastAsia="Times New Roman" w:hAnsi="Arial" w:cs="Arial"/>
          <w:sz w:val="20"/>
          <w:szCs w:val="20"/>
          <w:lang w:eastAsia="sl-SI"/>
        </w:rPr>
        <w:t xml:space="preserve">) </w:t>
      </w:r>
      <w:r w:rsidR="00932FA6" w:rsidRPr="00722392">
        <w:rPr>
          <w:rFonts w:ascii="Arial" w:eastAsia="Times New Roman" w:hAnsi="Arial" w:cs="Arial"/>
          <w:sz w:val="20"/>
          <w:szCs w:val="20"/>
          <w:lang w:eastAsia="sl-SI"/>
        </w:rPr>
        <w:t xml:space="preserve">Za nadzor in izrekanje ukrepov </w:t>
      </w:r>
      <w:r w:rsidR="00041531" w:rsidRPr="00722392">
        <w:rPr>
          <w:rFonts w:ascii="Arial" w:eastAsia="Times New Roman" w:hAnsi="Arial" w:cs="Arial"/>
          <w:sz w:val="20"/>
          <w:szCs w:val="20"/>
          <w:lang w:eastAsia="sl-SI"/>
        </w:rPr>
        <w:t xml:space="preserve">po tem zakonu </w:t>
      </w:r>
      <w:r w:rsidR="00932FA6" w:rsidRPr="00722392">
        <w:rPr>
          <w:rFonts w:ascii="Arial" w:eastAsia="Times New Roman" w:hAnsi="Arial" w:cs="Arial"/>
          <w:sz w:val="20"/>
          <w:szCs w:val="20"/>
          <w:lang w:eastAsia="sl-SI"/>
        </w:rPr>
        <w:t>so pristojni uradni veterinarji, inšpektorji za hrano, kmetijski inšpektorji</w:t>
      </w:r>
      <w:r w:rsidR="009577F6" w:rsidRPr="00722392">
        <w:rPr>
          <w:rFonts w:ascii="Arial" w:eastAsia="Times New Roman" w:hAnsi="Arial" w:cs="Arial"/>
          <w:sz w:val="20"/>
          <w:szCs w:val="20"/>
          <w:lang w:eastAsia="sl-SI"/>
        </w:rPr>
        <w:t xml:space="preserve"> </w:t>
      </w:r>
      <w:r w:rsidR="002E3C9C" w:rsidRPr="00722392">
        <w:rPr>
          <w:rFonts w:ascii="Arial" w:eastAsia="Times New Roman" w:hAnsi="Arial" w:cs="Arial"/>
          <w:sz w:val="20"/>
          <w:szCs w:val="20"/>
          <w:lang w:eastAsia="sl-SI"/>
        </w:rPr>
        <w:t xml:space="preserve">in </w:t>
      </w:r>
      <w:r w:rsidR="00932FA6" w:rsidRPr="00722392">
        <w:rPr>
          <w:rFonts w:ascii="Arial" w:eastAsia="Times New Roman" w:hAnsi="Arial" w:cs="Arial"/>
          <w:sz w:val="20"/>
          <w:szCs w:val="20"/>
          <w:lang w:eastAsia="sl-SI"/>
        </w:rPr>
        <w:t>vinarski inšpektorji.</w:t>
      </w:r>
    </w:p>
    <w:p w14:paraId="08B05ADA" w14:textId="5C6B82AB" w:rsidR="00932FA6" w:rsidRPr="00722392" w:rsidRDefault="0071010D" w:rsidP="00732C0E">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 </w:t>
      </w:r>
    </w:p>
    <w:p w14:paraId="187DEADA" w14:textId="3E4ECC83" w:rsidR="003D56CE" w:rsidRPr="00722392" w:rsidRDefault="003D56CE" w:rsidP="006125DB">
      <w:pPr>
        <w:pStyle w:val="Odstavekseznama"/>
        <w:shd w:val="clear" w:color="auto" w:fill="FFFFFF"/>
        <w:spacing w:after="0" w:line="240" w:lineRule="auto"/>
        <w:ind w:left="360"/>
        <w:jc w:val="both"/>
        <w:rPr>
          <w:rFonts w:ascii="Arial" w:eastAsia="Times New Roman" w:hAnsi="Arial" w:cs="Arial"/>
          <w:sz w:val="20"/>
          <w:szCs w:val="20"/>
          <w:lang w:eastAsia="sl-SI"/>
        </w:rPr>
      </w:pPr>
    </w:p>
    <w:p w14:paraId="64A06413" w14:textId="054ECBC3" w:rsidR="00932FA6" w:rsidRPr="00722392" w:rsidRDefault="001859C8" w:rsidP="002857B7">
      <w:pPr>
        <w:jc w:val="center"/>
        <w:rPr>
          <w:rFonts w:ascii="Arial" w:eastAsia="Arial,Times New Roman" w:hAnsi="Arial" w:cs="Arial"/>
          <w:b/>
          <w:sz w:val="20"/>
          <w:szCs w:val="20"/>
        </w:rPr>
      </w:pPr>
      <w:r w:rsidRPr="00722392">
        <w:rPr>
          <w:rFonts w:ascii="Arial" w:eastAsia="Arial,Times New Roman" w:hAnsi="Arial" w:cs="Arial"/>
          <w:b/>
          <w:sz w:val="20"/>
          <w:szCs w:val="20"/>
        </w:rPr>
        <w:t>31</w:t>
      </w:r>
      <w:r w:rsidR="002857B7"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782C077D" w14:textId="669EF961"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w:t>
      </w:r>
      <w:r w:rsidR="009577F6" w:rsidRPr="00722392">
        <w:rPr>
          <w:rFonts w:ascii="Arial" w:eastAsia="Arial,Times New Roman" w:hAnsi="Arial" w:cs="Arial"/>
          <w:b/>
          <w:sz w:val="20"/>
          <w:szCs w:val="20"/>
        </w:rPr>
        <w:t>ugotavljanje</w:t>
      </w:r>
      <w:r w:rsidRPr="00722392">
        <w:rPr>
          <w:rFonts w:ascii="Arial" w:eastAsia="Arial,Times New Roman" w:hAnsi="Arial" w:cs="Arial"/>
          <w:b/>
          <w:sz w:val="20"/>
          <w:szCs w:val="20"/>
        </w:rPr>
        <w:t xml:space="preserve"> skladnosti)</w:t>
      </w:r>
    </w:p>
    <w:p w14:paraId="4C283767" w14:textId="77777777" w:rsidR="00932FA6" w:rsidRPr="00722392" w:rsidRDefault="00932FA6" w:rsidP="00932FA6">
      <w:pPr>
        <w:shd w:val="clear" w:color="auto" w:fill="FFFFFF"/>
        <w:spacing w:after="0" w:line="240" w:lineRule="auto"/>
        <w:ind w:left="425" w:hanging="425"/>
        <w:jc w:val="both"/>
        <w:rPr>
          <w:rFonts w:ascii="Arial" w:eastAsia="Times New Roman" w:hAnsi="Arial" w:cs="Arial"/>
          <w:sz w:val="20"/>
          <w:szCs w:val="20"/>
          <w:lang w:eastAsia="sl-SI"/>
        </w:rPr>
      </w:pPr>
    </w:p>
    <w:p w14:paraId="3DE240F6" w14:textId="76AC97AD" w:rsidR="00932FA6" w:rsidRPr="00722392" w:rsidRDefault="00932FA6" w:rsidP="00932FA6">
      <w:pPr>
        <w:shd w:val="clear" w:color="auto" w:fill="FFFFFF"/>
        <w:spacing w:after="0" w:line="240" w:lineRule="auto"/>
        <w:ind w:left="425" w:hanging="425"/>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(1) Ugotavljanje skladnosti kmetijskih proizvodov, vin, žganih pijač, živil ali kmetijskih gospodarstev obsega:</w:t>
      </w:r>
    </w:p>
    <w:p w14:paraId="2BE2EF57" w14:textId="04B62211" w:rsidR="00932FA6" w:rsidRPr="00722392" w:rsidRDefault="00932FA6" w:rsidP="00061416">
      <w:pPr>
        <w:pStyle w:val="Odstavekseznama"/>
        <w:numPr>
          <w:ilvl w:val="0"/>
          <w:numId w:val="150"/>
        </w:numPr>
        <w:jc w:val="both"/>
        <w:rPr>
          <w:rFonts w:ascii="Arial" w:hAnsi="Arial" w:cs="Arial"/>
          <w:sz w:val="20"/>
          <w:szCs w:val="20"/>
        </w:rPr>
      </w:pPr>
      <w:r w:rsidRPr="00722392">
        <w:rPr>
          <w:rFonts w:ascii="Arial" w:hAnsi="Arial" w:cs="Arial"/>
          <w:sz w:val="20"/>
          <w:szCs w:val="20"/>
        </w:rPr>
        <w:t xml:space="preserve">preverjanje skladnosti s predpisi </w:t>
      </w:r>
      <w:r w:rsidR="001A4E90" w:rsidRPr="00722392">
        <w:rPr>
          <w:rFonts w:ascii="Arial" w:hAnsi="Arial" w:cs="Arial"/>
          <w:sz w:val="20"/>
          <w:szCs w:val="20"/>
        </w:rPr>
        <w:t>in standardi;</w:t>
      </w:r>
    </w:p>
    <w:p w14:paraId="1A3457F8" w14:textId="5A4586C5" w:rsidR="00932FA6" w:rsidRPr="00722392" w:rsidRDefault="00932FA6" w:rsidP="00061416">
      <w:pPr>
        <w:pStyle w:val="Odstavekseznama"/>
        <w:numPr>
          <w:ilvl w:val="0"/>
          <w:numId w:val="150"/>
        </w:numPr>
        <w:jc w:val="both"/>
        <w:rPr>
          <w:rFonts w:ascii="Arial" w:hAnsi="Arial" w:cs="Arial"/>
          <w:sz w:val="20"/>
          <w:szCs w:val="20"/>
        </w:rPr>
      </w:pPr>
      <w:r w:rsidRPr="00722392">
        <w:rPr>
          <w:rFonts w:ascii="Arial" w:hAnsi="Arial" w:cs="Arial"/>
          <w:sz w:val="20"/>
          <w:szCs w:val="20"/>
        </w:rPr>
        <w:t>izdajanje listin o skladnosti (izjav o skladnosti, preizkusnih poročil, certifikatov ali drugih listin o</w:t>
      </w:r>
      <w:r w:rsidR="008F454D" w:rsidRPr="00722392">
        <w:rPr>
          <w:rFonts w:ascii="Arial" w:hAnsi="Arial" w:cs="Arial"/>
          <w:sz w:val="20"/>
          <w:szCs w:val="20"/>
        </w:rPr>
        <w:t xml:space="preserve"> </w:t>
      </w:r>
      <w:r w:rsidRPr="00722392">
        <w:rPr>
          <w:rFonts w:ascii="Arial" w:hAnsi="Arial" w:cs="Arial"/>
          <w:sz w:val="20"/>
          <w:szCs w:val="20"/>
        </w:rPr>
        <w:t>skladnosti);</w:t>
      </w:r>
    </w:p>
    <w:p w14:paraId="022A8918" w14:textId="38500DEE" w:rsidR="008F454D" w:rsidRPr="00722392" w:rsidRDefault="00932FA6" w:rsidP="00061416">
      <w:pPr>
        <w:pStyle w:val="Odstavekseznama"/>
        <w:numPr>
          <w:ilvl w:val="0"/>
          <w:numId w:val="150"/>
        </w:numPr>
        <w:jc w:val="both"/>
        <w:rPr>
          <w:rFonts w:ascii="Arial" w:hAnsi="Arial" w:cs="Arial"/>
          <w:sz w:val="20"/>
          <w:szCs w:val="20"/>
        </w:rPr>
      </w:pPr>
      <w:r w:rsidRPr="00722392">
        <w:rPr>
          <w:rFonts w:ascii="Arial" w:hAnsi="Arial" w:cs="Arial"/>
          <w:sz w:val="20"/>
          <w:szCs w:val="20"/>
        </w:rPr>
        <w:lastRenderedPageBreak/>
        <w:t>izdajanje dovoljenj za uporabo semen ali vegetativnega razmnoževalnega materiala, ki ni pridelan po postopku ekološke pridelave v skladu s predpisom Unije, ki ureja ekološko pridelavo in</w:t>
      </w:r>
      <w:r w:rsidR="008F454D" w:rsidRPr="00722392">
        <w:rPr>
          <w:rFonts w:ascii="Arial" w:hAnsi="Arial" w:cs="Arial"/>
          <w:sz w:val="20"/>
          <w:szCs w:val="20"/>
        </w:rPr>
        <w:t xml:space="preserve"> </w:t>
      </w:r>
      <w:r w:rsidRPr="00722392">
        <w:rPr>
          <w:rFonts w:ascii="Arial" w:hAnsi="Arial" w:cs="Arial"/>
          <w:sz w:val="20"/>
          <w:szCs w:val="20"/>
        </w:rPr>
        <w:t>označevanje ekoloških proizvodov glede ekološke pridelave, označevanja in nadzora</w:t>
      </w:r>
      <w:r w:rsidR="008F454D" w:rsidRPr="00722392">
        <w:rPr>
          <w:rFonts w:ascii="Arial" w:hAnsi="Arial" w:cs="Arial"/>
          <w:sz w:val="20"/>
          <w:szCs w:val="20"/>
        </w:rPr>
        <w:t>;</w:t>
      </w:r>
    </w:p>
    <w:p w14:paraId="0B9D04D6" w14:textId="72333F8C" w:rsidR="008F454D" w:rsidRPr="00722392" w:rsidRDefault="008F454D" w:rsidP="00061416">
      <w:pPr>
        <w:pStyle w:val="Odstavekseznama"/>
        <w:numPr>
          <w:ilvl w:val="0"/>
          <w:numId w:val="150"/>
        </w:numPr>
        <w:jc w:val="both"/>
        <w:rPr>
          <w:rFonts w:ascii="Arial" w:hAnsi="Arial" w:cs="Arial"/>
          <w:sz w:val="20"/>
          <w:szCs w:val="20"/>
        </w:rPr>
      </w:pPr>
      <w:r w:rsidRPr="00722392">
        <w:rPr>
          <w:rFonts w:ascii="Arial" w:hAnsi="Arial" w:cs="Arial"/>
          <w:sz w:val="20"/>
          <w:szCs w:val="20"/>
        </w:rPr>
        <w:t>preverjanje označevanja ekoloških proizvodov glede upoštevanja pravil ekološke pridelave, označevanja in  trženja;</w:t>
      </w:r>
    </w:p>
    <w:p w14:paraId="21CF3506" w14:textId="6E9B2782" w:rsidR="008F454D" w:rsidRPr="00722392" w:rsidRDefault="008F454D" w:rsidP="00061416">
      <w:pPr>
        <w:pStyle w:val="Odstavekseznama"/>
        <w:numPr>
          <w:ilvl w:val="0"/>
          <w:numId w:val="150"/>
        </w:numPr>
        <w:jc w:val="both"/>
        <w:rPr>
          <w:rFonts w:ascii="Arial" w:hAnsi="Arial" w:cs="Arial"/>
          <w:sz w:val="20"/>
          <w:szCs w:val="20"/>
        </w:rPr>
      </w:pPr>
      <w:r w:rsidRPr="00722392">
        <w:rPr>
          <w:rFonts w:ascii="Arial" w:hAnsi="Arial" w:cs="Arial"/>
          <w:sz w:val="20"/>
          <w:szCs w:val="20"/>
        </w:rPr>
        <w:t xml:space="preserve">preverjanje skladnosti in označevanje glede geografskih označb in </w:t>
      </w:r>
      <w:r w:rsidR="002B1306" w:rsidRPr="00722392">
        <w:rPr>
          <w:rFonts w:ascii="Arial" w:hAnsi="Arial" w:cs="Arial"/>
          <w:sz w:val="20"/>
          <w:szCs w:val="20"/>
        </w:rPr>
        <w:t>zajamčenih tradicionalnih posebnosti</w:t>
      </w:r>
      <w:r w:rsidRPr="00722392">
        <w:rPr>
          <w:rFonts w:ascii="Arial" w:hAnsi="Arial" w:cs="Arial"/>
          <w:sz w:val="20"/>
          <w:szCs w:val="20"/>
        </w:rPr>
        <w:t>;</w:t>
      </w:r>
    </w:p>
    <w:p w14:paraId="73E12947" w14:textId="54E6762E" w:rsidR="00A93C34" w:rsidRPr="00722392" w:rsidRDefault="008F454D" w:rsidP="00905052">
      <w:pPr>
        <w:pStyle w:val="Odstavekseznama"/>
        <w:numPr>
          <w:ilvl w:val="0"/>
          <w:numId w:val="150"/>
        </w:numPr>
        <w:jc w:val="both"/>
        <w:rPr>
          <w:rFonts w:ascii="Arial" w:hAnsi="Arial" w:cs="Arial"/>
          <w:sz w:val="20"/>
          <w:szCs w:val="20"/>
        </w:rPr>
      </w:pPr>
      <w:r w:rsidRPr="00722392">
        <w:rPr>
          <w:rFonts w:ascii="Arial" w:hAnsi="Arial" w:cs="Arial"/>
          <w:sz w:val="20"/>
          <w:szCs w:val="20"/>
        </w:rPr>
        <w:t>preverjanje skladnosti in označevanje z nacionalnimi shemami</w:t>
      </w:r>
      <w:r w:rsidR="00A93C34" w:rsidRPr="00722392">
        <w:rPr>
          <w:rFonts w:ascii="Arial" w:hAnsi="Arial" w:cs="Arial"/>
          <w:sz w:val="20"/>
          <w:szCs w:val="20"/>
        </w:rPr>
        <w:t>;</w:t>
      </w:r>
    </w:p>
    <w:p w14:paraId="28509EE0" w14:textId="08232E7E" w:rsidR="00A93C34" w:rsidRPr="00722392" w:rsidRDefault="00A93C34" w:rsidP="00BA72F1">
      <w:pPr>
        <w:pStyle w:val="Odstavekseznama"/>
        <w:numPr>
          <w:ilvl w:val="0"/>
          <w:numId w:val="150"/>
        </w:numPr>
        <w:jc w:val="both"/>
        <w:rPr>
          <w:rFonts w:ascii="Arial" w:hAnsi="Arial" w:cs="Arial"/>
          <w:sz w:val="20"/>
          <w:szCs w:val="20"/>
        </w:rPr>
      </w:pPr>
      <w:r w:rsidRPr="00722392">
        <w:rPr>
          <w:rFonts w:ascii="Arial" w:eastAsia="Arial,Times New Roman" w:hAnsi="Arial" w:cs="Arial"/>
          <w:sz w:val="20"/>
          <w:szCs w:val="20"/>
        </w:rPr>
        <w:t>prever</w:t>
      </w:r>
      <w:r w:rsidR="00BA72F1" w:rsidRPr="00722392">
        <w:rPr>
          <w:rFonts w:ascii="Arial" w:eastAsia="Arial,Times New Roman" w:hAnsi="Arial" w:cs="Arial"/>
          <w:sz w:val="20"/>
          <w:szCs w:val="20"/>
        </w:rPr>
        <w:t>janje</w:t>
      </w:r>
      <w:r w:rsidRPr="00722392">
        <w:rPr>
          <w:rFonts w:ascii="Arial" w:eastAsia="Arial,Times New Roman" w:hAnsi="Arial" w:cs="Arial"/>
          <w:sz w:val="20"/>
          <w:szCs w:val="20"/>
        </w:rPr>
        <w:t xml:space="preserve"> skladnost</w:t>
      </w:r>
      <w:r w:rsidR="00BA72F1" w:rsidRPr="00722392">
        <w:rPr>
          <w:rFonts w:ascii="Arial" w:eastAsia="Arial,Times New Roman" w:hAnsi="Arial" w:cs="Arial"/>
          <w:sz w:val="20"/>
          <w:szCs w:val="20"/>
        </w:rPr>
        <w:t>i</w:t>
      </w:r>
      <w:r w:rsidRPr="00722392">
        <w:rPr>
          <w:rFonts w:ascii="Arial" w:eastAsia="Arial,Times New Roman" w:hAnsi="Arial" w:cs="Arial"/>
          <w:sz w:val="20"/>
          <w:szCs w:val="20"/>
        </w:rPr>
        <w:t xml:space="preserve"> in označevanje </w:t>
      </w:r>
      <w:r w:rsidR="00BA72F1" w:rsidRPr="00722392">
        <w:rPr>
          <w:rFonts w:ascii="Arial" w:eastAsia="Arial,Times New Roman" w:hAnsi="Arial" w:cs="Arial"/>
          <w:sz w:val="20"/>
          <w:szCs w:val="20"/>
        </w:rPr>
        <w:t>glede</w:t>
      </w:r>
      <w:r w:rsidRPr="00722392">
        <w:rPr>
          <w:rFonts w:ascii="Arial" w:eastAsia="Arial,Times New Roman" w:hAnsi="Arial" w:cs="Arial"/>
          <w:sz w:val="20"/>
          <w:szCs w:val="20"/>
        </w:rPr>
        <w:t xml:space="preserve"> certifikat</w:t>
      </w:r>
      <w:r w:rsidR="00BA72F1" w:rsidRPr="00722392">
        <w:rPr>
          <w:rFonts w:ascii="Arial" w:eastAsia="Arial,Times New Roman" w:hAnsi="Arial" w:cs="Arial"/>
          <w:sz w:val="20"/>
          <w:szCs w:val="20"/>
        </w:rPr>
        <w:t>a</w:t>
      </w:r>
      <w:r w:rsidRPr="00722392">
        <w:rPr>
          <w:rFonts w:ascii="Arial" w:eastAsia="Arial,Times New Roman" w:hAnsi="Arial" w:cs="Arial"/>
          <w:sz w:val="20"/>
          <w:szCs w:val="20"/>
        </w:rPr>
        <w:t xml:space="preserve"> kakovosti za manj odpadne hrane</w:t>
      </w:r>
      <w:r w:rsidRPr="00722392">
        <w:rPr>
          <w:rFonts w:ascii="Arial" w:hAnsi="Arial" w:cs="Arial"/>
          <w:sz w:val="20"/>
          <w:szCs w:val="20"/>
        </w:rPr>
        <w:t>.</w:t>
      </w:r>
      <w:r w:rsidR="00BA72F1" w:rsidRPr="00722392">
        <w:rPr>
          <w:rFonts w:ascii="Arial" w:hAnsi="Arial" w:cs="Arial"/>
          <w:sz w:val="20"/>
          <w:szCs w:val="20"/>
        </w:rPr>
        <w:t xml:space="preserve"> </w:t>
      </w:r>
    </w:p>
    <w:p w14:paraId="0CDE6C35" w14:textId="768CDA58" w:rsidR="00932FA6" w:rsidRPr="00722392" w:rsidRDefault="00932FA6" w:rsidP="00BD15B3">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(2)</w:t>
      </w:r>
      <w:r w:rsidRPr="00722392">
        <w:rPr>
          <w:rFonts w:ascii="Arial" w:eastAsia="Times New Roman" w:hAnsi="Arial" w:cs="Arial"/>
          <w:sz w:val="20"/>
          <w:szCs w:val="20"/>
          <w:lang w:val="x-none" w:eastAsia="sl-SI"/>
        </w:rPr>
        <w:t xml:space="preserve"> Podrobnejše metode in postopke za ugotavljanja skladnosti kmetijskih proizvodov</w:t>
      </w:r>
      <w:r w:rsidRPr="00722392">
        <w:rPr>
          <w:rFonts w:ascii="Arial" w:eastAsia="Times New Roman" w:hAnsi="Arial" w:cs="Arial"/>
          <w:sz w:val="20"/>
          <w:szCs w:val="20"/>
          <w:lang w:eastAsia="sl-SI"/>
        </w:rPr>
        <w:t xml:space="preserve">, vin, žganih pijač ali </w:t>
      </w:r>
      <w:r w:rsidRPr="00722392">
        <w:rPr>
          <w:rFonts w:ascii="Arial" w:eastAsia="Times New Roman" w:hAnsi="Arial" w:cs="Arial"/>
          <w:sz w:val="20"/>
          <w:szCs w:val="20"/>
          <w:lang w:val="x-none" w:eastAsia="sl-SI"/>
        </w:rPr>
        <w:t xml:space="preserve"> živil ter vsebino listin o skladnosti predpiše minister, če niso določeni s predpisi Unije.</w:t>
      </w:r>
      <w:r w:rsidRPr="00722392">
        <w:rPr>
          <w:rFonts w:ascii="Arial" w:eastAsia="Times New Roman" w:hAnsi="Arial" w:cs="Arial"/>
          <w:sz w:val="20"/>
          <w:szCs w:val="20"/>
          <w:lang w:eastAsia="sl-SI"/>
        </w:rPr>
        <w:t xml:space="preserve"> </w:t>
      </w:r>
    </w:p>
    <w:p w14:paraId="14A14D92" w14:textId="77777777" w:rsidR="008F454D" w:rsidRPr="00722392" w:rsidRDefault="008F454D" w:rsidP="00AD1F5B">
      <w:pPr>
        <w:shd w:val="clear" w:color="auto" w:fill="FFFFFF"/>
        <w:spacing w:after="0" w:line="240" w:lineRule="auto"/>
        <w:jc w:val="both"/>
        <w:rPr>
          <w:rFonts w:ascii="Arial" w:eastAsia="Times New Roman" w:hAnsi="Arial" w:cs="Arial"/>
          <w:sz w:val="20"/>
          <w:szCs w:val="20"/>
          <w:lang w:val="x-none" w:eastAsia="sl-SI"/>
        </w:rPr>
      </w:pPr>
    </w:p>
    <w:p w14:paraId="4BE9E2D4" w14:textId="50B861CD" w:rsidR="00932FA6" w:rsidRPr="00722392" w:rsidRDefault="00932FA6" w:rsidP="00AD1F5B">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val="x-none" w:eastAsia="sl-SI"/>
        </w:rPr>
        <w:t>(</w:t>
      </w:r>
      <w:r w:rsidRPr="00722392">
        <w:rPr>
          <w:rFonts w:ascii="Arial" w:eastAsia="Times New Roman" w:hAnsi="Arial" w:cs="Arial"/>
          <w:sz w:val="20"/>
          <w:szCs w:val="20"/>
          <w:lang w:eastAsia="sl-SI"/>
        </w:rPr>
        <w:t>3</w:t>
      </w:r>
      <w:r w:rsidRPr="00722392">
        <w:rPr>
          <w:rFonts w:ascii="Arial" w:eastAsia="Times New Roman" w:hAnsi="Arial" w:cs="Arial"/>
          <w:sz w:val="20"/>
          <w:szCs w:val="20"/>
          <w:lang w:val="x-none" w:eastAsia="sl-SI"/>
        </w:rPr>
        <w:t>) Podrobnejše metode in postopke za ugotavljanje skladnosti ekoloških kmetijskih proizvodov</w:t>
      </w:r>
      <w:r w:rsidRPr="00722392">
        <w:rPr>
          <w:rFonts w:ascii="Arial" w:eastAsia="Times New Roman" w:hAnsi="Arial" w:cs="Arial"/>
          <w:sz w:val="20"/>
          <w:szCs w:val="20"/>
          <w:lang w:eastAsia="sl-SI"/>
        </w:rPr>
        <w:t>,</w:t>
      </w:r>
      <w:r w:rsidR="004B1018"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val="x-none" w:eastAsia="sl-SI"/>
        </w:rPr>
        <w:t>živil</w:t>
      </w:r>
      <w:r w:rsidRPr="00722392">
        <w:rPr>
          <w:rFonts w:ascii="Arial" w:eastAsia="Times New Roman" w:hAnsi="Arial" w:cs="Arial"/>
          <w:sz w:val="20"/>
          <w:szCs w:val="20"/>
          <w:lang w:eastAsia="sl-SI"/>
        </w:rPr>
        <w:t xml:space="preserve"> ali kmetijskih gospodarstev</w:t>
      </w:r>
      <w:r w:rsidRPr="00722392">
        <w:rPr>
          <w:rFonts w:ascii="Arial" w:eastAsia="Times New Roman" w:hAnsi="Arial" w:cs="Arial"/>
          <w:sz w:val="20"/>
          <w:szCs w:val="20"/>
          <w:lang w:val="x-none" w:eastAsia="sl-SI"/>
        </w:rPr>
        <w:t xml:space="preserve"> ter vsebino listin o skladnosti predpiše vlada v skladu s predpisi.</w:t>
      </w:r>
    </w:p>
    <w:p w14:paraId="64820992" w14:textId="77777777" w:rsidR="009337DA" w:rsidRPr="00722392" w:rsidRDefault="009337DA" w:rsidP="002857B7">
      <w:pPr>
        <w:jc w:val="center"/>
        <w:rPr>
          <w:rFonts w:ascii="Arial" w:eastAsia="Arial,Times New Roman" w:hAnsi="Arial" w:cs="Arial"/>
          <w:b/>
          <w:sz w:val="20"/>
          <w:szCs w:val="20"/>
        </w:rPr>
      </w:pPr>
    </w:p>
    <w:p w14:paraId="56697EF1" w14:textId="77777777" w:rsidR="001F52DC" w:rsidRPr="00722392" w:rsidRDefault="001F52DC" w:rsidP="002857B7">
      <w:pPr>
        <w:jc w:val="center"/>
        <w:rPr>
          <w:rFonts w:ascii="Arial" w:eastAsia="Arial,Times New Roman" w:hAnsi="Arial" w:cs="Arial"/>
          <w:b/>
          <w:sz w:val="20"/>
          <w:szCs w:val="20"/>
        </w:rPr>
      </w:pPr>
    </w:p>
    <w:p w14:paraId="7D98A3A2" w14:textId="2307FE69" w:rsidR="00932FA6" w:rsidRPr="00722392" w:rsidRDefault="002857B7" w:rsidP="002857B7">
      <w:pPr>
        <w:jc w:val="center"/>
        <w:rPr>
          <w:rFonts w:ascii="Arial" w:eastAsia="Arial,Times New Roman" w:hAnsi="Arial" w:cs="Arial"/>
          <w:b/>
          <w:sz w:val="20"/>
          <w:szCs w:val="20"/>
        </w:rPr>
      </w:pPr>
      <w:r w:rsidRPr="00722392">
        <w:rPr>
          <w:rFonts w:ascii="Arial" w:eastAsia="Arial,Times New Roman" w:hAnsi="Arial" w:cs="Arial"/>
          <w:b/>
          <w:sz w:val="20"/>
          <w:szCs w:val="20"/>
        </w:rPr>
        <w:t>3</w:t>
      </w:r>
      <w:r w:rsidR="001859C8" w:rsidRPr="00722392">
        <w:rPr>
          <w:rFonts w:ascii="Arial" w:eastAsia="Arial,Times New Roman" w:hAnsi="Arial" w:cs="Arial"/>
          <w:b/>
          <w:sz w:val="20"/>
          <w:szCs w:val="20"/>
        </w:rPr>
        <w:t>2</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63CA7CEE" w14:textId="77777777"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(organizacije za ugotavljanje skladnosti)</w:t>
      </w:r>
    </w:p>
    <w:p w14:paraId="6A2792B2" w14:textId="77777777" w:rsidR="00932FA6" w:rsidRPr="00722392" w:rsidRDefault="00932FA6" w:rsidP="00932FA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val="es-ES" w:eastAsia="x-none"/>
        </w:rPr>
      </w:pPr>
    </w:p>
    <w:p w14:paraId="0B33A782" w14:textId="724C0961" w:rsidR="00932FA6" w:rsidRPr="00722392" w:rsidRDefault="00932FA6" w:rsidP="00397EC3">
      <w:pPr>
        <w:pStyle w:val="Odstavekseznama"/>
        <w:ind w:left="0"/>
        <w:jc w:val="both"/>
        <w:rPr>
          <w:rFonts w:ascii="Arial" w:hAnsi="Arial" w:cs="Arial"/>
          <w:sz w:val="20"/>
          <w:szCs w:val="20"/>
        </w:rPr>
      </w:pPr>
      <w:r w:rsidRPr="00722392">
        <w:rPr>
          <w:rFonts w:ascii="Arial" w:hAnsi="Arial" w:cs="Arial"/>
          <w:sz w:val="20"/>
          <w:szCs w:val="20"/>
        </w:rPr>
        <w:t xml:space="preserve">(1) Naloge ugotavljanja skladnosti iz prejšnjega člena izvaja </w:t>
      </w:r>
      <w:r w:rsidR="00621447" w:rsidRPr="00722392">
        <w:rPr>
          <w:rFonts w:ascii="Arial" w:hAnsi="Arial" w:cs="Arial"/>
          <w:sz w:val="20"/>
          <w:szCs w:val="20"/>
        </w:rPr>
        <w:t>pristojni organ</w:t>
      </w:r>
      <w:r w:rsidR="00A84F5B" w:rsidRPr="00722392">
        <w:rPr>
          <w:rFonts w:ascii="Arial" w:hAnsi="Arial" w:cs="Arial"/>
          <w:sz w:val="20"/>
          <w:szCs w:val="20"/>
        </w:rPr>
        <w:t>.</w:t>
      </w:r>
    </w:p>
    <w:p w14:paraId="4C478554" w14:textId="77777777" w:rsidR="00397EC3" w:rsidRPr="00722392" w:rsidRDefault="00397EC3" w:rsidP="00932FA6">
      <w:pPr>
        <w:pStyle w:val="Odstavekseznama"/>
        <w:ind w:left="709" w:hanging="567"/>
        <w:jc w:val="both"/>
        <w:rPr>
          <w:rFonts w:ascii="Arial" w:hAnsi="Arial" w:cs="Arial"/>
          <w:sz w:val="20"/>
          <w:szCs w:val="20"/>
        </w:rPr>
      </w:pPr>
    </w:p>
    <w:p w14:paraId="57ADEED5" w14:textId="20A4840C" w:rsidR="00932FA6" w:rsidRPr="00722392" w:rsidRDefault="00932FA6" w:rsidP="00397EC3">
      <w:pPr>
        <w:pStyle w:val="Odstavekseznama"/>
        <w:ind w:left="0"/>
        <w:jc w:val="both"/>
        <w:rPr>
          <w:rFonts w:ascii="Arial" w:hAnsi="Arial" w:cs="Arial"/>
          <w:sz w:val="20"/>
          <w:szCs w:val="20"/>
        </w:rPr>
      </w:pPr>
      <w:r w:rsidRPr="00722392">
        <w:rPr>
          <w:rFonts w:ascii="Arial" w:hAnsi="Arial" w:cs="Arial"/>
          <w:sz w:val="20"/>
          <w:szCs w:val="20"/>
        </w:rPr>
        <w:t xml:space="preserve">(2) </w:t>
      </w:r>
      <w:r w:rsidR="00A84F5B" w:rsidRPr="00722392">
        <w:rPr>
          <w:rFonts w:ascii="Arial" w:hAnsi="Arial" w:cs="Arial"/>
          <w:sz w:val="20"/>
          <w:szCs w:val="20"/>
        </w:rPr>
        <w:t>P</w:t>
      </w:r>
      <w:r w:rsidR="00621447" w:rsidRPr="00722392">
        <w:rPr>
          <w:rFonts w:ascii="Arial" w:hAnsi="Arial" w:cs="Arial"/>
          <w:sz w:val="20"/>
          <w:szCs w:val="20"/>
        </w:rPr>
        <w:t>ristojni organ</w:t>
      </w:r>
      <w:r w:rsidRPr="00722392">
        <w:rPr>
          <w:rFonts w:ascii="Arial" w:hAnsi="Arial" w:cs="Arial"/>
          <w:sz w:val="20"/>
          <w:szCs w:val="20"/>
        </w:rPr>
        <w:t xml:space="preserve"> lahko za določene naloge ugotavljanja skladnosti </w:t>
      </w:r>
      <w:r w:rsidR="0071010D" w:rsidRPr="00722392">
        <w:rPr>
          <w:rFonts w:ascii="Arial" w:hAnsi="Arial" w:cs="Arial"/>
          <w:sz w:val="20"/>
          <w:szCs w:val="20"/>
        </w:rPr>
        <w:t xml:space="preserve">iz prejšnjega člena </w:t>
      </w:r>
      <w:r w:rsidRPr="00722392">
        <w:rPr>
          <w:rFonts w:ascii="Arial" w:hAnsi="Arial" w:cs="Arial"/>
          <w:sz w:val="20"/>
          <w:szCs w:val="20"/>
        </w:rPr>
        <w:t xml:space="preserve">dodeli javno pooblastilo organizacijam za ugotavljanje skladnosti za obdobje za do deset let. </w:t>
      </w:r>
    </w:p>
    <w:p w14:paraId="28A956B4" w14:textId="77777777" w:rsidR="00397EC3" w:rsidRPr="00722392" w:rsidRDefault="00397EC3" w:rsidP="00932FA6">
      <w:pPr>
        <w:pStyle w:val="Odstavekseznama"/>
        <w:ind w:left="709" w:hanging="567"/>
        <w:jc w:val="both"/>
        <w:rPr>
          <w:rFonts w:ascii="Arial" w:hAnsi="Arial" w:cs="Arial"/>
          <w:sz w:val="20"/>
          <w:szCs w:val="20"/>
        </w:rPr>
      </w:pPr>
    </w:p>
    <w:p w14:paraId="46B03B98" w14:textId="626A75DB" w:rsidR="00932FA6" w:rsidRPr="00722392" w:rsidRDefault="00932FA6" w:rsidP="00397EC3">
      <w:pPr>
        <w:pStyle w:val="Odstavekseznama"/>
        <w:ind w:left="0"/>
        <w:jc w:val="both"/>
        <w:rPr>
          <w:rFonts w:ascii="Arial" w:hAnsi="Arial" w:cs="Arial"/>
          <w:sz w:val="20"/>
          <w:szCs w:val="20"/>
        </w:rPr>
      </w:pPr>
      <w:r w:rsidRPr="00722392">
        <w:rPr>
          <w:rFonts w:ascii="Arial" w:hAnsi="Arial" w:cs="Arial"/>
          <w:sz w:val="20"/>
          <w:szCs w:val="20"/>
        </w:rPr>
        <w:t xml:space="preserve">(3) Organizacije na katere </w:t>
      </w:r>
      <w:r w:rsidR="00621447" w:rsidRPr="00722392">
        <w:rPr>
          <w:rFonts w:ascii="Arial" w:hAnsi="Arial" w:cs="Arial"/>
          <w:sz w:val="20"/>
          <w:szCs w:val="20"/>
        </w:rPr>
        <w:t>pristojni organ</w:t>
      </w:r>
      <w:r w:rsidRPr="00722392">
        <w:rPr>
          <w:rFonts w:ascii="Arial" w:hAnsi="Arial" w:cs="Arial"/>
          <w:sz w:val="20"/>
          <w:szCs w:val="20"/>
        </w:rPr>
        <w:t xml:space="preserve"> prenese naloge ugotavljanja skladnosti so:</w:t>
      </w:r>
    </w:p>
    <w:p w14:paraId="71EB045E" w14:textId="5A35BBD0" w:rsidR="00932FA6" w:rsidRPr="00722392" w:rsidRDefault="00932FA6" w:rsidP="002A1CE2">
      <w:pPr>
        <w:pStyle w:val="Odstavekseznama"/>
        <w:numPr>
          <w:ilvl w:val="0"/>
          <w:numId w:val="151"/>
        </w:numPr>
        <w:jc w:val="both"/>
        <w:rPr>
          <w:rFonts w:ascii="Arial" w:hAnsi="Arial" w:cs="Arial"/>
          <w:sz w:val="20"/>
          <w:szCs w:val="20"/>
        </w:rPr>
      </w:pPr>
      <w:r w:rsidRPr="00722392">
        <w:rPr>
          <w:rFonts w:ascii="Arial" w:hAnsi="Arial" w:cs="Arial"/>
          <w:sz w:val="20"/>
          <w:szCs w:val="20"/>
        </w:rPr>
        <w:t>organizacije za kontrolo in certificiranje;</w:t>
      </w:r>
    </w:p>
    <w:p w14:paraId="6013754B" w14:textId="77777777" w:rsidR="00932FA6" w:rsidRPr="00722392" w:rsidRDefault="00932FA6" w:rsidP="002A1CE2">
      <w:pPr>
        <w:pStyle w:val="Odstavekseznama"/>
        <w:numPr>
          <w:ilvl w:val="0"/>
          <w:numId w:val="151"/>
        </w:numPr>
        <w:jc w:val="both"/>
        <w:rPr>
          <w:rFonts w:ascii="Arial" w:hAnsi="Arial" w:cs="Arial"/>
          <w:sz w:val="20"/>
          <w:szCs w:val="20"/>
        </w:rPr>
      </w:pPr>
      <w:r w:rsidRPr="00722392">
        <w:rPr>
          <w:rFonts w:ascii="Arial" w:hAnsi="Arial" w:cs="Arial"/>
          <w:sz w:val="20"/>
          <w:szCs w:val="20"/>
        </w:rPr>
        <w:t>uradni laboratoriji;</w:t>
      </w:r>
    </w:p>
    <w:p w14:paraId="6587B4DB" w14:textId="77777777" w:rsidR="00932FA6" w:rsidRPr="00722392" w:rsidRDefault="00932FA6" w:rsidP="002A1CE2">
      <w:pPr>
        <w:pStyle w:val="Odstavekseznama"/>
        <w:numPr>
          <w:ilvl w:val="0"/>
          <w:numId w:val="151"/>
        </w:numPr>
        <w:jc w:val="both"/>
        <w:rPr>
          <w:rFonts w:ascii="Arial" w:hAnsi="Arial" w:cs="Arial"/>
          <w:sz w:val="20"/>
          <w:szCs w:val="20"/>
        </w:rPr>
      </w:pPr>
      <w:r w:rsidRPr="00722392">
        <w:rPr>
          <w:rFonts w:ascii="Arial" w:hAnsi="Arial" w:cs="Arial"/>
          <w:sz w:val="20"/>
          <w:szCs w:val="20"/>
        </w:rPr>
        <w:t>referenčni laboratoriji;</w:t>
      </w:r>
    </w:p>
    <w:p w14:paraId="22322401" w14:textId="77777777" w:rsidR="00932FA6" w:rsidRPr="00722392" w:rsidRDefault="00932FA6" w:rsidP="002A1CE2">
      <w:pPr>
        <w:pStyle w:val="Odstavekseznama"/>
        <w:numPr>
          <w:ilvl w:val="0"/>
          <w:numId w:val="151"/>
        </w:numPr>
        <w:jc w:val="both"/>
        <w:rPr>
          <w:rFonts w:ascii="Arial" w:hAnsi="Arial" w:cs="Arial"/>
          <w:sz w:val="20"/>
          <w:szCs w:val="20"/>
        </w:rPr>
      </w:pPr>
      <w:r w:rsidRPr="00722392">
        <w:rPr>
          <w:rFonts w:ascii="Arial" w:hAnsi="Arial" w:cs="Arial"/>
          <w:sz w:val="20"/>
          <w:szCs w:val="20"/>
        </w:rPr>
        <w:t>organizacije za senzorično ocenjevanje.</w:t>
      </w:r>
    </w:p>
    <w:p w14:paraId="789C0A29" w14:textId="77777777" w:rsidR="00932FA6" w:rsidRPr="00722392" w:rsidRDefault="00932FA6" w:rsidP="00932FA6">
      <w:pPr>
        <w:jc w:val="both"/>
        <w:rPr>
          <w:rFonts w:ascii="Arial" w:hAnsi="Arial" w:cs="Arial"/>
          <w:sz w:val="20"/>
          <w:szCs w:val="20"/>
        </w:rPr>
      </w:pPr>
    </w:p>
    <w:p w14:paraId="153EB1E5" w14:textId="6D49647A" w:rsidR="00932FA6" w:rsidRPr="00722392" w:rsidRDefault="00AC6750" w:rsidP="00AC6750">
      <w:pPr>
        <w:pStyle w:val="Odstavekseznama"/>
        <w:autoSpaceDE w:val="0"/>
        <w:autoSpaceDN w:val="0"/>
        <w:adjustRightInd w:val="0"/>
        <w:spacing w:after="120" w:line="240" w:lineRule="auto"/>
        <w:ind w:left="1080"/>
        <w:jc w:val="center"/>
        <w:rPr>
          <w:rFonts w:ascii="Arial" w:hAnsi="Arial" w:cs="Arial"/>
          <w:bCs/>
          <w:sz w:val="20"/>
          <w:szCs w:val="20"/>
        </w:rPr>
      </w:pPr>
      <w:r w:rsidRPr="00722392">
        <w:rPr>
          <w:rFonts w:ascii="Arial" w:hAnsi="Arial" w:cs="Arial"/>
          <w:bCs/>
          <w:sz w:val="20"/>
          <w:szCs w:val="20"/>
        </w:rPr>
        <w:t xml:space="preserve">b. </w:t>
      </w:r>
      <w:r w:rsidR="00932FA6" w:rsidRPr="00722392">
        <w:rPr>
          <w:rFonts w:ascii="Arial" w:hAnsi="Arial" w:cs="Arial"/>
          <w:bCs/>
          <w:sz w:val="20"/>
          <w:szCs w:val="20"/>
        </w:rPr>
        <w:t>Vzorčenje, analize in drugo strokovno mnenje</w:t>
      </w:r>
    </w:p>
    <w:p w14:paraId="213B605B" w14:textId="77777777" w:rsidR="00932FA6" w:rsidRPr="00722392" w:rsidRDefault="00932FA6" w:rsidP="00932FA6">
      <w:pPr>
        <w:shd w:val="clear" w:color="auto" w:fill="FFFFFF"/>
        <w:spacing w:after="0" w:line="240" w:lineRule="auto"/>
        <w:jc w:val="center"/>
        <w:rPr>
          <w:rFonts w:ascii="Arial" w:eastAsia="Times New Roman" w:hAnsi="Arial" w:cs="Arial"/>
          <w:b/>
          <w:bCs/>
          <w:sz w:val="20"/>
          <w:szCs w:val="20"/>
          <w:lang w:eastAsia="sl-SI"/>
        </w:rPr>
      </w:pPr>
    </w:p>
    <w:p w14:paraId="7DEC4571" w14:textId="18ED0D59" w:rsidR="00932FA6" w:rsidRPr="00722392" w:rsidRDefault="002857B7" w:rsidP="002857B7">
      <w:pPr>
        <w:jc w:val="center"/>
        <w:rPr>
          <w:rFonts w:ascii="Arial" w:eastAsia="Arial,Times New Roman" w:hAnsi="Arial" w:cs="Arial"/>
          <w:b/>
          <w:sz w:val="20"/>
          <w:szCs w:val="20"/>
        </w:rPr>
      </w:pPr>
      <w:r w:rsidRPr="00722392">
        <w:rPr>
          <w:rFonts w:ascii="Arial" w:eastAsia="Arial,Times New Roman" w:hAnsi="Arial" w:cs="Arial"/>
          <w:b/>
          <w:sz w:val="20"/>
          <w:szCs w:val="20"/>
        </w:rPr>
        <w:t>3</w:t>
      </w:r>
      <w:r w:rsidR="001859C8" w:rsidRPr="00722392">
        <w:rPr>
          <w:rFonts w:ascii="Arial" w:eastAsia="Arial,Times New Roman" w:hAnsi="Arial" w:cs="Arial"/>
          <w:b/>
          <w:sz w:val="20"/>
          <w:szCs w:val="20"/>
        </w:rPr>
        <w:t>3</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1F791560" w14:textId="77777777" w:rsidR="00EE3812" w:rsidRPr="00722392" w:rsidRDefault="00EE3812" w:rsidP="002857B7">
      <w:pPr>
        <w:jc w:val="center"/>
        <w:rPr>
          <w:rFonts w:ascii="Arial" w:eastAsia="Arial,Times New Roman" w:hAnsi="Arial" w:cs="Arial"/>
          <w:b/>
          <w:sz w:val="20"/>
          <w:szCs w:val="20"/>
        </w:rPr>
      </w:pPr>
      <w:r w:rsidRPr="00722392">
        <w:rPr>
          <w:rFonts w:ascii="Arial" w:eastAsia="Arial,Times New Roman" w:hAnsi="Arial" w:cs="Arial"/>
          <w:b/>
          <w:sz w:val="20"/>
          <w:szCs w:val="20"/>
        </w:rPr>
        <w:t>(uradno vzorčenje in analize)</w:t>
      </w:r>
    </w:p>
    <w:p w14:paraId="3658394C" w14:textId="77777777" w:rsidR="00EE3812" w:rsidRPr="00722392" w:rsidRDefault="00EE3812" w:rsidP="00EE3812">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val="es-ES" w:eastAsia="x-none"/>
        </w:rPr>
      </w:pPr>
    </w:p>
    <w:p w14:paraId="45A58C92" w14:textId="55E4C200" w:rsidR="00932FA6" w:rsidRPr="00722392" w:rsidRDefault="00932FA6" w:rsidP="00EE3812">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722392">
        <w:rPr>
          <w:rFonts w:ascii="Arial" w:eastAsia="Times New Roman" w:hAnsi="Arial" w:cs="Arial"/>
          <w:sz w:val="20"/>
          <w:szCs w:val="20"/>
          <w:lang w:val="es-ES" w:eastAsia="x-none"/>
        </w:rPr>
        <w:t>(1) Za izvajanje uradnega nadzora se vzorčenje izvaja z odvzemom uradnih vzorcev</w:t>
      </w:r>
      <w:r w:rsidR="00EE3812" w:rsidRPr="00722392">
        <w:rPr>
          <w:rFonts w:ascii="Arial" w:eastAsia="Times New Roman" w:hAnsi="Arial" w:cs="Arial"/>
          <w:sz w:val="20"/>
          <w:szCs w:val="20"/>
          <w:lang w:eastAsia="x-none"/>
        </w:rPr>
        <w:t xml:space="preserve"> skladno s predpisi, ki predpisujejo način in namen vzorčenja. </w:t>
      </w:r>
      <w:r w:rsidR="00EE3812" w:rsidRPr="00722392">
        <w:rPr>
          <w:rFonts w:ascii="Arial" w:eastAsia="Times New Roman" w:hAnsi="Arial" w:cs="Arial"/>
          <w:sz w:val="20"/>
          <w:szCs w:val="20"/>
        </w:rPr>
        <w:t xml:space="preserve">Vzorce lahko odvzame pristojni organ iz </w:t>
      </w:r>
      <w:r w:rsidR="003E012A" w:rsidRPr="00722392">
        <w:rPr>
          <w:rFonts w:ascii="Arial" w:eastAsia="Times New Roman" w:hAnsi="Arial" w:cs="Arial"/>
          <w:sz w:val="20"/>
          <w:szCs w:val="20"/>
        </w:rPr>
        <w:t>30</w:t>
      </w:r>
      <w:r w:rsidR="00EE3812" w:rsidRPr="00722392">
        <w:rPr>
          <w:rFonts w:ascii="Arial" w:eastAsia="Times New Roman" w:hAnsi="Arial" w:cs="Arial"/>
          <w:sz w:val="20"/>
          <w:szCs w:val="20"/>
        </w:rPr>
        <w:t xml:space="preserve">. člena tega zakona  ali z njihove stani pooblaščeni vzorčevalci. </w:t>
      </w:r>
    </w:p>
    <w:p w14:paraId="7B0EA7BC" w14:textId="50F1A449"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(2) Uradni vzorci se</w:t>
      </w:r>
      <w:r w:rsidR="00EE3812" w:rsidRPr="00722392">
        <w:rPr>
          <w:rFonts w:ascii="Arial" w:eastAsia="Times New Roman" w:hAnsi="Arial" w:cs="Arial"/>
          <w:sz w:val="20"/>
          <w:szCs w:val="20"/>
          <w:lang w:val="es-ES" w:eastAsia="x-none"/>
        </w:rPr>
        <w:t xml:space="preserve"> za namen drugega strokovnega mnenja</w:t>
      </w:r>
      <w:r w:rsidRPr="00722392">
        <w:rPr>
          <w:rFonts w:ascii="Arial" w:eastAsia="Times New Roman" w:hAnsi="Arial" w:cs="Arial"/>
          <w:sz w:val="20"/>
          <w:szCs w:val="20"/>
          <w:lang w:val="es-ES" w:eastAsia="x-none"/>
        </w:rPr>
        <w:t>, kadar količina vzorčenega materiala to omogoča, odvzamejo v količini za izvedbo najmanj dvakratnega analitičnega postopka</w:t>
      </w:r>
      <w:r w:rsidR="00556C8D" w:rsidRPr="00722392">
        <w:rPr>
          <w:rFonts w:ascii="Arial" w:eastAsia="Times New Roman" w:hAnsi="Arial" w:cs="Arial"/>
          <w:sz w:val="20"/>
          <w:szCs w:val="20"/>
          <w:lang w:val="es-ES" w:eastAsia="x-none"/>
        </w:rPr>
        <w:t>.</w:t>
      </w:r>
    </w:p>
    <w:p w14:paraId="7C45CA4F" w14:textId="4F64CD84"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 xml:space="preserve">(3) Odvzem uradnih vzorcev, ravnanje z njimi in njihovo označevanje morajo biti izvedeni </w:t>
      </w:r>
      <w:r w:rsidR="00EE3812" w:rsidRPr="00722392">
        <w:rPr>
          <w:rFonts w:ascii="Arial" w:eastAsia="Times New Roman" w:hAnsi="Arial" w:cs="Arial"/>
          <w:sz w:val="20"/>
          <w:szCs w:val="20"/>
          <w:lang w:val="es-ES" w:eastAsia="x-none"/>
        </w:rPr>
        <w:t>skladno s</w:t>
      </w:r>
      <w:r w:rsidRPr="00722392">
        <w:rPr>
          <w:rFonts w:ascii="Arial" w:eastAsia="Times New Roman" w:hAnsi="Arial" w:cs="Arial"/>
          <w:sz w:val="20"/>
          <w:szCs w:val="20"/>
          <w:lang w:val="es-ES" w:eastAsia="x-none"/>
        </w:rPr>
        <w:t xml:space="preserve"> pogoji iz petega odstavka 34. člena </w:t>
      </w:r>
      <w:r w:rsidR="00A21CF7" w:rsidRPr="00722392">
        <w:rPr>
          <w:rFonts w:ascii="Arial" w:hAnsi="Arial" w:cs="Arial"/>
          <w:sz w:val="20"/>
          <w:szCs w:val="20"/>
        </w:rPr>
        <w:fldChar w:fldCharType="begin"/>
      </w:r>
      <w:r w:rsidR="00A21CF7" w:rsidRPr="00722392">
        <w:rPr>
          <w:rFonts w:ascii="Arial" w:hAnsi="Arial" w:cs="Arial"/>
          <w:sz w:val="20"/>
          <w:szCs w:val="20"/>
        </w:rPr>
        <w:instrText xml:space="preserve"> HYPERLINK "http://data.europa.eu/eli/reg/2017/625/oj" \t "_blank" \o "to EUR-Lex" </w:instrText>
      </w:r>
      <w:r w:rsidR="00A21CF7" w:rsidRPr="00722392">
        <w:rPr>
          <w:rFonts w:ascii="Arial" w:hAnsi="Arial" w:cs="Arial"/>
          <w:sz w:val="20"/>
          <w:szCs w:val="20"/>
        </w:rPr>
        <w:fldChar w:fldCharType="separate"/>
      </w:r>
      <w:r w:rsidRPr="00722392">
        <w:rPr>
          <w:rFonts w:ascii="Arial" w:eastAsia="Times New Roman" w:hAnsi="Arial" w:cs="Arial"/>
          <w:sz w:val="20"/>
          <w:szCs w:val="20"/>
          <w:lang w:val="es-ES" w:eastAsia="x-none"/>
        </w:rPr>
        <w:t>Uredbe 2017/625/EU</w:t>
      </w:r>
      <w:r w:rsidR="00A21CF7" w:rsidRPr="00722392">
        <w:rPr>
          <w:rFonts w:ascii="Arial" w:eastAsia="Times New Roman" w:hAnsi="Arial" w:cs="Arial"/>
          <w:sz w:val="20"/>
          <w:szCs w:val="20"/>
          <w:lang w:val="es-ES" w:eastAsia="x-none"/>
        </w:rPr>
        <w:fldChar w:fldCharType="end"/>
      </w:r>
      <w:r w:rsidRPr="00722392">
        <w:rPr>
          <w:rFonts w:ascii="Arial" w:eastAsia="Times New Roman" w:hAnsi="Arial" w:cs="Arial"/>
          <w:sz w:val="20"/>
          <w:szCs w:val="20"/>
          <w:lang w:val="es-ES" w:eastAsia="x-none"/>
        </w:rPr>
        <w:t>.</w:t>
      </w:r>
    </w:p>
    <w:p w14:paraId="1C6F3203" w14:textId="77777777"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(4) Vzorce izvajalec dejavnosti zagotavlja brezplačno.</w:t>
      </w:r>
    </w:p>
    <w:p w14:paraId="70DE538F" w14:textId="0DB740D2"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lastRenderedPageBreak/>
        <w:t xml:space="preserve">(5) Uradni laboratorij v primeru neskladnega analiznega izvida hrani del uradnega vzorca do dokončanja postopkov iz </w:t>
      </w:r>
      <w:r w:rsidR="00497679" w:rsidRPr="00722392">
        <w:rPr>
          <w:rFonts w:ascii="Arial" w:eastAsia="Times New Roman" w:hAnsi="Arial" w:cs="Arial"/>
          <w:sz w:val="20"/>
          <w:szCs w:val="20"/>
          <w:lang w:val="es-ES" w:eastAsia="x-none"/>
        </w:rPr>
        <w:t>35</w:t>
      </w:r>
      <w:r w:rsidR="00EE3812" w:rsidRPr="00722392">
        <w:rPr>
          <w:rFonts w:ascii="Arial" w:eastAsia="Times New Roman" w:hAnsi="Arial" w:cs="Arial"/>
          <w:sz w:val="20"/>
          <w:szCs w:val="20"/>
          <w:lang w:val="es-ES" w:eastAsia="x-none"/>
        </w:rPr>
        <w:t>.</w:t>
      </w:r>
      <w:r w:rsidRPr="00722392">
        <w:rPr>
          <w:rFonts w:ascii="Arial" w:eastAsia="Times New Roman" w:hAnsi="Arial" w:cs="Arial"/>
          <w:sz w:val="20"/>
          <w:szCs w:val="20"/>
          <w:lang w:val="es-ES" w:eastAsia="x-none"/>
        </w:rPr>
        <w:t xml:space="preserve"> </w:t>
      </w:r>
      <w:r w:rsidR="002B0F0D" w:rsidRPr="00722392">
        <w:rPr>
          <w:rFonts w:ascii="Arial" w:eastAsia="Times New Roman" w:hAnsi="Arial" w:cs="Arial"/>
          <w:sz w:val="20"/>
          <w:szCs w:val="20"/>
          <w:lang w:val="es-ES" w:eastAsia="x-none"/>
        </w:rPr>
        <w:t xml:space="preserve">ali </w:t>
      </w:r>
      <w:r w:rsidR="00497679" w:rsidRPr="00722392">
        <w:rPr>
          <w:rFonts w:ascii="Arial" w:eastAsia="Times New Roman" w:hAnsi="Arial" w:cs="Arial"/>
          <w:sz w:val="20"/>
          <w:szCs w:val="20"/>
          <w:lang w:val="es-ES" w:eastAsia="x-none"/>
        </w:rPr>
        <w:t>36</w:t>
      </w:r>
      <w:r w:rsidR="002B0F0D" w:rsidRPr="00722392">
        <w:rPr>
          <w:rFonts w:ascii="Arial" w:eastAsia="Times New Roman" w:hAnsi="Arial" w:cs="Arial"/>
          <w:sz w:val="20"/>
          <w:szCs w:val="20"/>
          <w:lang w:val="es-ES" w:eastAsia="x-none"/>
        </w:rPr>
        <w:t xml:space="preserve">. </w:t>
      </w:r>
      <w:r w:rsidRPr="00722392">
        <w:rPr>
          <w:rFonts w:ascii="Arial" w:eastAsia="Times New Roman" w:hAnsi="Arial" w:cs="Arial"/>
          <w:sz w:val="20"/>
          <w:szCs w:val="20"/>
          <w:lang w:val="es-ES" w:eastAsia="x-none"/>
        </w:rPr>
        <w:t>člena tega zakona</w:t>
      </w:r>
      <w:r w:rsidR="005616CA" w:rsidRPr="00722392">
        <w:rPr>
          <w:rFonts w:ascii="Arial" w:eastAsia="Times New Roman" w:hAnsi="Arial" w:cs="Arial"/>
          <w:sz w:val="20"/>
          <w:szCs w:val="20"/>
          <w:lang w:val="es-ES" w:eastAsia="x-none"/>
        </w:rPr>
        <w:t>.</w:t>
      </w:r>
    </w:p>
    <w:p w14:paraId="1C38972D" w14:textId="77777777" w:rsidR="00932FA6" w:rsidRPr="00722392" w:rsidRDefault="00932FA6" w:rsidP="00932FA6">
      <w:pPr>
        <w:shd w:val="clear" w:color="auto" w:fill="FFFFFF"/>
        <w:spacing w:after="0" w:line="240" w:lineRule="auto"/>
        <w:ind w:firstLine="1021"/>
        <w:jc w:val="both"/>
        <w:rPr>
          <w:rFonts w:ascii="Arial" w:eastAsia="Times New Roman" w:hAnsi="Arial" w:cs="Arial"/>
          <w:sz w:val="20"/>
          <w:szCs w:val="20"/>
          <w:lang w:eastAsia="sl-SI"/>
        </w:rPr>
      </w:pPr>
    </w:p>
    <w:p w14:paraId="420C6780" w14:textId="1989C70C" w:rsidR="00932FA6" w:rsidRPr="00722392" w:rsidRDefault="002857B7" w:rsidP="002857B7">
      <w:pPr>
        <w:jc w:val="center"/>
        <w:rPr>
          <w:rFonts w:ascii="Arial" w:eastAsia="Arial,Times New Roman" w:hAnsi="Arial" w:cs="Arial"/>
          <w:b/>
          <w:sz w:val="20"/>
          <w:szCs w:val="20"/>
        </w:rPr>
      </w:pPr>
      <w:r w:rsidRPr="00722392">
        <w:rPr>
          <w:rFonts w:ascii="Arial" w:eastAsia="Arial,Times New Roman" w:hAnsi="Arial" w:cs="Arial"/>
          <w:b/>
          <w:sz w:val="20"/>
          <w:szCs w:val="20"/>
        </w:rPr>
        <w:t>3</w:t>
      </w:r>
      <w:r w:rsidR="001859C8" w:rsidRPr="00722392">
        <w:rPr>
          <w:rFonts w:ascii="Arial" w:eastAsia="Arial,Times New Roman" w:hAnsi="Arial" w:cs="Arial"/>
          <w:b/>
          <w:sz w:val="20"/>
          <w:szCs w:val="20"/>
        </w:rPr>
        <w:t>4</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70EB5E48" w14:textId="77777777"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(vročanje analiznih izvidov)</w:t>
      </w:r>
    </w:p>
    <w:p w14:paraId="108CE69F" w14:textId="77777777" w:rsidR="00932FA6" w:rsidRPr="00722392" w:rsidRDefault="00932FA6" w:rsidP="00932FA6">
      <w:pPr>
        <w:shd w:val="clear" w:color="auto" w:fill="FFFFFF"/>
        <w:spacing w:after="0" w:line="240" w:lineRule="auto"/>
        <w:jc w:val="center"/>
        <w:rPr>
          <w:rFonts w:ascii="Arial" w:eastAsia="Times New Roman" w:hAnsi="Arial" w:cs="Arial"/>
          <w:b/>
          <w:bCs/>
          <w:sz w:val="20"/>
          <w:szCs w:val="20"/>
          <w:lang w:eastAsia="sl-SI"/>
        </w:rPr>
      </w:pPr>
    </w:p>
    <w:p w14:paraId="08781BFC" w14:textId="77777777" w:rsidR="00932FA6" w:rsidRPr="00722392" w:rsidRDefault="00932FA6" w:rsidP="00BD15B3">
      <w:pPr>
        <w:pStyle w:val="Odstavekseznama"/>
        <w:numPr>
          <w:ilvl w:val="0"/>
          <w:numId w:val="110"/>
        </w:numPr>
        <w:shd w:val="clear" w:color="auto" w:fill="FFFFFF"/>
        <w:spacing w:after="0" w:line="240" w:lineRule="auto"/>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Pristojni organ skladni analizni izvid pošlje izvajalcu dejavnosti, pri katerem je bilo izvedeno uradno vzorčenje, po elektronski pošti na naslov, naveden v zapisniku o odvzemu vzorca.</w:t>
      </w:r>
    </w:p>
    <w:p w14:paraId="02D64B32" w14:textId="77777777" w:rsidR="00932FA6" w:rsidRPr="00722392" w:rsidRDefault="00932FA6" w:rsidP="00932FA6">
      <w:pPr>
        <w:pStyle w:val="Odstavekseznama"/>
        <w:shd w:val="clear" w:color="auto" w:fill="FFFFFF"/>
        <w:spacing w:after="0" w:line="240" w:lineRule="auto"/>
        <w:ind w:left="360"/>
        <w:jc w:val="both"/>
        <w:rPr>
          <w:rFonts w:ascii="Arial" w:eastAsia="Times New Roman" w:hAnsi="Arial" w:cs="Arial"/>
          <w:sz w:val="20"/>
          <w:szCs w:val="20"/>
          <w:lang w:eastAsia="sl-SI"/>
        </w:rPr>
      </w:pPr>
    </w:p>
    <w:p w14:paraId="720F7CED" w14:textId="77777777" w:rsidR="00932FA6" w:rsidRPr="00722392" w:rsidRDefault="00932FA6" w:rsidP="00932FA6">
      <w:pPr>
        <w:pStyle w:val="Odstavekseznama"/>
        <w:numPr>
          <w:ilvl w:val="0"/>
          <w:numId w:val="110"/>
        </w:num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 Pristojni organ neskladni analizni izvid vroči izvajalcu dejavnosti, pri katerem je bilo izvedeno vzorčenje.</w:t>
      </w:r>
    </w:p>
    <w:p w14:paraId="5738800B" w14:textId="77777777" w:rsidR="00932FA6" w:rsidRPr="00722392" w:rsidRDefault="00932FA6" w:rsidP="00932FA6">
      <w:pPr>
        <w:pStyle w:val="Odstavekseznama"/>
        <w:rPr>
          <w:rFonts w:ascii="Arial" w:eastAsia="Times New Roman" w:hAnsi="Arial" w:cs="Arial"/>
          <w:sz w:val="20"/>
          <w:szCs w:val="20"/>
          <w:lang w:eastAsia="sl-SI"/>
        </w:rPr>
      </w:pPr>
    </w:p>
    <w:p w14:paraId="2D94FECA" w14:textId="0C4B1218" w:rsidR="00932FA6" w:rsidRPr="00722392" w:rsidRDefault="00932FA6" w:rsidP="00932FA6">
      <w:pPr>
        <w:pStyle w:val="Odstavekseznama"/>
        <w:numPr>
          <w:ilvl w:val="0"/>
          <w:numId w:val="110"/>
        </w:num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Ne glede na prejšnji odstavek se neskladni analizni izvid vroči pri izvajalcu dejavnosti, ki:</w:t>
      </w:r>
    </w:p>
    <w:p w14:paraId="47FF4839" w14:textId="0DD221C3" w:rsidR="00932FA6" w:rsidRPr="00722392" w:rsidRDefault="00932FA6" w:rsidP="00040959">
      <w:pPr>
        <w:pStyle w:val="Odstavekseznama"/>
        <w:numPr>
          <w:ilvl w:val="0"/>
          <w:numId w:val="153"/>
        </w:num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je del trgovske verige, tudi na sedežu trgovske verige, če je ta v Republiki Sloveniji;</w:t>
      </w:r>
    </w:p>
    <w:p w14:paraId="27829F6E" w14:textId="5165DE73" w:rsidR="00932FA6" w:rsidRPr="00722392" w:rsidRDefault="00932FA6" w:rsidP="00040959">
      <w:pPr>
        <w:pStyle w:val="Odstavekseznama"/>
        <w:numPr>
          <w:ilvl w:val="0"/>
          <w:numId w:val="153"/>
        </w:num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ni proizvajalec ali distributer, tudi proizvajalcu vzorčenega blaga, če je ta v Republiki Sloveniji, oziroma tudi distributerju vzorčenega blaga za Republiko Slovenijo;</w:t>
      </w:r>
    </w:p>
    <w:p w14:paraId="592B07F1" w14:textId="4C13CCD9" w:rsidR="00932FA6" w:rsidRPr="00722392" w:rsidRDefault="00932FA6" w:rsidP="00040959">
      <w:pPr>
        <w:pStyle w:val="Odstavekseznama"/>
        <w:numPr>
          <w:ilvl w:val="0"/>
          <w:numId w:val="153"/>
        </w:num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je del skupine izvajalca poslovnih dejavnosti, tudi izvajalcu poslovne dejavnosti, če je ta v Republiki Sloveniji.</w:t>
      </w:r>
    </w:p>
    <w:p w14:paraId="50F9EC64" w14:textId="77777777" w:rsidR="00AD43B7" w:rsidRPr="00722392" w:rsidRDefault="00AD43B7" w:rsidP="00424914">
      <w:pPr>
        <w:pStyle w:val="Odstavekseznama"/>
        <w:shd w:val="clear" w:color="auto" w:fill="FFFFFF"/>
        <w:spacing w:after="0" w:line="240" w:lineRule="auto"/>
        <w:jc w:val="both"/>
        <w:rPr>
          <w:rFonts w:ascii="Arial" w:eastAsia="Times New Roman" w:hAnsi="Arial" w:cs="Arial"/>
          <w:sz w:val="20"/>
          <w:szCs w:val="20"/>
          <w:lang w:eastAsia="sl-SI"/>
        </w:rPr>
      </w:pPr>
    </w:p>
    <w:p w14:paraId="664961FB" w14:textId="5360910D" w:rsidR="00932FA6" w:rsidRPr="00722392" w:rsidRDefault="002857B7" w:rsidP="002857B7">
      <w:pPr>
        <w:jc w:val="center"/>
        <w:rPr>
          <w:rFonts w:ascii="Arial" w:eastAsia="Arial,Times New Roman" w:hAnsi="Arial" w:cs="Arial"/>
          <w:b/>
          <w:sz w:val="20"/>
          <w:szCs w:val="20"/>
        </w:rPr>
      </w:pPr>
      <w:r w:rsidRPr="00722392">
        <w:rPr>
          <w:rFonts w:ascii="Arial" w:eastAsia="Arial,Times New Roman" w:hAnsi="Arial" w:cs="Arial"/>
          <w:b/>
          <w:sz w:val="20"/>
          <w:szCs w:val="20"/>
        </w:rPr>
        <w:t>3</w:t>
      </w:r>
      <w:r w:rsidR="001859C8" w:rsidRPr="00722392">
        <w:rPr>
          <w:rFonts w:ascii="Arial" w:eastAsia="Arial,Times New Roman" w:hAnsi="Arial" w:cs="Arial"/>
          <w:b/>
          <w:sz w:val="20"/>
          <w:szCs w:val="20"/>
        </w:rPr>
        <w:t>5</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2840BF0A" w14:textId="77777777"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(drugo strokovno mnenje)</w:t>
      </w:r>
    </w:p>
    <w:p w14:paraId="56EDA8D7" w14:textId="77777777" w:rsidR="00932FA6" w:rsidRPr="00722392" w:rsidRDefault="00932FA6" w:rsidP="00932FA6">
      <w:pPr>
        <w:shd w:val="clear" w:color="auto" w:fill="FFFFFF"/>
        <w:spacing w:after="0" w:line="240" w:lineRule="auto"/>
        <w:jc w:val="center"/>
        <w:rPr>
          <w:rFonts w:ascii="Arial" w:eastAsia="Times New Roman" w:hAnsi="Arial" w:cs="Arial"/>
          <w:b/>
          <w:bCs/>
          <w:sz w:val="20"/>
          <w:szCs w:val="20"/>
          <w:lang w:eastAsia="sl-SI"/>
        </w:rPr>
      </w:pPr>
    </w:p>
    <w:p w14:paraId="76732182" w14:textId="4B21953D"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(1) Izvajalec dejavnosti</w:t>
      </w:r>
      <w:r w:rsidR="00EE3812" w:rsidRPr="00722392" w:rsidDel="00497679">
        <w:rPr>
          <w:rFonts w:ascii="Arial" w:eastAsia="Times New Roman" w:hAnsi="Arial" w:cs="Arial"/>
          <w:sz w:val="20"/>
          <w:szCs w:val="20"/>
          <w:lang w:val="es-ES" w:eastAsia="x-none"/>
        </w:rPr>
        <w:t xml:space="preserve"> iz tretjega odstavka prejšnjega člena</w:t>
      </w:r>
      <w:r w:rsidRPr="00722392">
        <w:rPr>
          <w:rFonts w:ascii="Arial" w:eastAsia="Times New Roman" w:hAnsi="Arial" w:cs="Arial"/>
          <w:sz w:val="20"/>
          <w:szCs w:val="20"/>
          <w:lang w:val="es-ES" w:eastAsia="x-none"/>
        </w:rPr>
        <w:t>, ki se z rezultatom analize ne strinja, lahko v 48 urah od prejema izvida pri pristojnem organu vloži, po elektronski pošti ali pisno, zahtevo za drugo strokovno mnenje, ki pomeni dokumentacijski pregled vzorčenja, analize, preskusa ali diagnosticiranja.</w:t>
      </w:r>
    </w:p>
    <w:p w14:paraId="39D97D86" w14:textId="62673480"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(2) Za izvajanje drugega pododstavka prvega odstavka 35. člena </w:t>
      </w:r>
      <w:r w:rsidR="00A21CF7" w:rsidRPr="00722392">
        <w:rPr>
          <w:rFonts w:ascii="Arial" w:hAnsi="Arial" w:cs="Arial"/>
          <w:sz w:val="20"/>
          <w:szCs w:val="20"/>
        </w:rPr>
        <w:fldChar w:fldCharType="begin"/>
      </w:r>
      <w:r w:rsidR="00A21CF7" w:rsidRPr="00722392">
        <w:rPr>
          <w:rFonts w:ascii="Arial" w:hAnsi="Arial" w:cs="Arial"/>
          <w:sz w:val="20"/>
          <w:szCs w:val="20"/>
        </w:rPr>
        <w:instrText xml:space="preserve"> HYPERLINK "http://data.europa.eu/eli/reg/2017/625/oj" \t "_blank" \o "to EUR-Lex" </w:instrText>
      </w:r>
      <w:r w:rsidR="00A21CF7" w:rsidRPr="00722392">
        <w:rPr>
          <w:rFonts w:ascii="Arial" w:hAnsi="Arial" w:cs="Arial"/>
          <w:sz w:val="20"/>
          <w:szCs w:val="20"/>
        </w:rPr>
        <w:fldChar w:fldCharType="separate"/>
      </w:r>
      <w:r w:rsidRPr="00722392">
        <w:rPr>
          <w:rFonts w:ascii="Arial" w:eastAsia="Times New Roman" w:hAnsi="Arial" w:cs="Arial"/>
          <w:sz w:val="20"/>
          <w:szCs w:val="20"/>
          <w:lang w:val="es-ES" w:eastAsia="x-none"/>
        </w:rPr>
        <w:t>Uredbe 2017/625/EU</w:t>
      </w:r>
      <w:r w:rsidR="00A21CF7" w:rsidRPr="00722392">
        <w:rPr>
          <w:rFonts w:ascii="Arial" w:eastAsia="Times New Roman" w:hAnsi="Arial" w:cs="Arial"/>
          <w:sz w:val="20"/>
          <w:szCs w:val="20"/>
          <w:lang w:val="es-ES" w:eastAsia="x-none"/>
        </w:rPr>
        <w:fldChar w:fldCharType="end"/>
      </w:r>
      <w:r w:rsidRPr="00722392">
        <w:rPr>
          <w:rFonts w:ascii="Arial" w:eastAsia="Times New Roman" w:hAnsi="Arial" w:cs="Arial"/>
          <w:sz w:val="20"/>
          <w:szCs w:val="20"/>
          <w:lang w:val="es-ES" w:eastAsia="x-none"/>
        </w:rPr>
        <w:t> opravi drugo strokovno mnenje iz prejšnjega odstavka na stroške izvajalca dejavnosti sodni izvedenec z ustreznega strokovnega področja. Sodnega izvedenca na predlog izvajalca dejavnosti določi pristojni organ</w:t>
      </w:r>
      <w:r w:rsidR="00497679" w:rsidRPr="00722392">
        <w:rPr>
          <w:rFonts w:ascii="Arial" w:eastAsia="Times New Roman" w:hAnsi="Arial" w:cs="Arial"/>
          <w:sz w:val="20"/>
          <w:szCs w:val="20"/>
          <w:lang w:val="es-ES" w:eastAsia="x-none"/>
        </w:rPr>
        <w:t xml:space="preserve"> </w:t>
      </w:r>
      <w:r w:rsidRPr="00722392">
        <w:rPr>
          <w:rFonts w:ascii="Arial" w:eastAsia="Times New Roman" w:hAnsi="Arial" w:cs="Arial"/>
          <w:sz w:val="20"/>
          <w:szCs w:val="20"/>
          <w:lang w:val="es-ES" w:eastAsia="x-none"/>
        </w:rPr>
        <w:t>iz imenika sodnih izvedencev, ki ga upravlja ministrstvo, pristojno za pravosodje.</w:t>
      </w:r>
    </w:p>
    <w:p w14:paraId="67B15CE9" w14:textId="405BDF9C"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val="es-ES" w:eastAsia="x-none"/>
        </w:rPr>
        <w:t>(3) Če sodnega izvedenca s posameznega strokovnega področja ni v imeniku sodnih izvedencev, pristojni organ po posvetu z izvajalcem dejavnosti določi drugo osebo, ki je strokovnjak z ustreznega strokovnega področja in ima najmanj tri leta delovnih izkušenj na področju analiznega preizkušanja v uradnem laboratoriju Republike Slovenije ali druge države članice EU ali v evropskem referenčnem laboratoriju (v nadaljnjem besedilu: drug strokovnjak). Če iz razlogov na strani izvajalca dejavnosti ni soglasja o drugem strokovnjaku v petnajstih dneh od prejetja predloga pristojnega organa</w:t>
      </w:r>
      <w:r w:rsidR="00CB5F69" w:rsidRPr="00722392">
        <w:rPr>
          <w:rFonts w:ascii="Arial" w:eastAsia="Times New Roman" w:hAnsi="Arial" w:cs="Arial"/>
          <w:sz w:val="20"/>
          <w:szCs w:val="20"/>
          <w:lang w:val="es-ES" w:eastAsia="x-none"/>
        </w:rPr>
        <w:t xml:space="preserve"> </w:t>
      </w:r>
      <w:r w:rsidRPr="00722392">
        <w:rPr>
          <w:rFonts w:ascii="Arial" w:eastAsia="Times New Roman" w:hAnsi="Arial" w:cs="Arial"/>
          <w:sz w:val="20"/>
          <w:szCs w:val="20"/>
          <w:lang w:val="es-ES" w:eastAsia="x-none"/>
        </w:rPr>
        <w:t>za imenovanje drugega strokovnjaka, pristojni organ sam določi drugega strokovnjaka.</w:t>
      </w:r>
    </w:p>
    <w:p w14:paraId="1A4651AE" w14:textId="77777777"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eastAsia="sl-SI"/>
        </w:rPr>
        <w:t xml:space="preserve">(4) Uradni laboratorij po elektronski pošti pošlje kopije dokumentov glede ravnanja z uradnim vzorcem in poteka analize sodnemu izvedencu ali drugemu strokovnjaku v 48 urah po prejetju obvestila pristojnega organa. </w:t>
      </w:r>
    </w:p>
    <w:p w14:paraId="16B83D6E" w14:textId="77777777"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eastAsia="sl-SI"/>
        </w:rPr>
        <w:t>(5) Sodni izvedenec ali drug strokovnjak najpozneje v sedmih delovnih dneh od prejetja dokumentacije pošlje izvedensko mnenje, iz katerega je razvidno, ali so bile ugotovljene nepravilnosti, pristojnemu organu in izvajalcu dejavnosti, ki je vložil zahtevo za drugo strokovno mnenje.</w:t>
      </w:r>
    </w:p>
    <w:p w14:paraId="351967CC" w14:textId="77777777" w:rsidR="00932FA6" w:rsidRPr="00722392" w:rsidRDefault="00932FA6" w:rsidP="00932FA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es-ES" w:eastAsia="x-none"/>
        </w:rPr>
      </w:pPr>
      <w:r w:rsidRPr="00722392">
        <w:rPr>
          <w:rFonts w:ascii="Arial" w:eastAsia="Times New Roman" w:hAnsi="Arial" w:cs="Arial"/>
          <w:sz w:val="20"/>
          <w:szCs w:val="20"/>
          <w:lang w:eastAsia="sl-SI"/>
        </w:rPr>
        <w:t>(6) Če sodni izvedenec ali drug strokovnjak ugotovi nepravilnosti, v izvedenskem mnenju navede ugotovljene nepravilnosti, podatek, ali so nepravilnosti vplivale na rezultat analize in kako, ter mnenje, ali bi odprava teh nepravilnosti vplivala na rezultat analize. Pristojni organ glede na vrsto nepravilnosti:</w:t>
      </w:r>
    </w:p>
    <w:p w14:paraId="732C4731" w14:textId="77777777" w:rsidR="00BD15B3" w:rsidRPr="00722392" w:rsidRDefault="00932FA6" w:rsidP="00BD15B3">
      <w:pPr>
        <w:shd w:val="clear" w:color="auto" w:fill="FFFFFF"/>
        <w:spacing w:after="0" w:line="240" w:lineRule="auto"/>
        <w:ind w:firstLine="708"/>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odredi istemu ali drugemu uradnemu laboratoriju ponovitev analize prvotnega uradnega vzorca,</w:t>
      </w:r>
    </w:p>
    <w:p w14:paraId="2AAFD7D9" w14:textId="755FB193" w:rsidR="00932FA6" w:rsidRPr="00722392" w:rsidRDefault="00932FA6" w:rsidP="00BD15B3">
      <w:pPr>
        <w:shd w:val="clear" w:color="auto" w:fill="FFFFFF"/>
        <w:spacing w:after="0" w:line="240" w:lineRule="auto"/>
        <w:ind w:firstLine="708"/>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 če je glede na količino, vrsto in naravo vzorca to mogoče;</w:t>
      </w:r>
    </w:p>
    <w:p w14:paraId="36F87866" w14:textId="77777777" w:rsidR="00932FA6" w:rsidRPr="00722392" w:rsidRDefault="00932FA6" w:rsidP="00BD15B3">
      <w:pPr>
        <w:shd w:val="clear" w:color="auto" w:fill="FFFFFF"/>
        <w:spacing w:after="0" w:line="240" w:lineRule="auto"/>
        <w:ind w:firstLine="708"/>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ustavi postopek ali</w:t>
      </w:r>
    </w:p>
    <w:p w14:paraId="752FAF5A" w14:textId="77777777" w:rsidR="00932FA6" w:rsidRPr="00722392" w:rsidRDefault="00932FA6" w:rsidP="00BD15B3">
      <w:pPr>
        <w:shd w:val="clear" w:color="auto" w:fill="FFFFFF"/>
        <w:spacing w:after="0" w:line="240" w:lineRule="auto"/>
        <w:ind w:firstLine="708"/>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lastRenderedPageBreak/>
        <w:t>– pusti ukrepe v veljavi.</w:t>
      </w:r>
    </w:p>
    <w:p w14:paraId="416708C8" w14:textId="77777777" w:rsidR="00932FA6" w:rsidRPr="00722392" w:rsidRDefault="00932FA6" w:rsidP="00932FA6">
      <w:pPr>
        <w:shd w:val="clear" w:color="auto" w:fill="FFFFFF"/>
        <w:spacing w:after="0" w:line="240" w:lineRule="auto"/>
        <w:ind w:hanging="425"/>
        <w:jc w:val="both"/>
        <w:rPr>
          <w:rFonts w:ascii="Arial" w:eastAsia="Times New Roman" w:hAnsi="Arial" w:cs="Arial"/>
          <w:sz w:val="20"/>
          <w:szCs w:val="20"/>
          <w:lang w:eastAsia="sl-SI"/>
        </w:rPr>
      </w:pPr>
    </w:p>
    <w:p w14:paraId="28C8A884" w14:textId="2D620A23"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(7) Če se izvede ponovna analiza, se upošteva rezultat te analize</w:t>
      </w:r>
      <w:r w:rsidR="00EE3812" w:rsidRPr="00722392">
        <w:rPr>
          <w:rFonts w:ascii="Arial" w:eastAsia="Times New Roman" w:hAnsi="Arial" w:cs="Arial"/>
          <w:sz w:val="20"/>
          <w:szCs w:val="20"/>
          <w:lang w:eastAsia="sl-SI"/>
        </w:rPr>
        <w:t xml:space="preserve">, razen za senzorično oceno oljčnega olja, ki jo je potrebno izvesti skladno z drugim odstavkom 11. člena </w:t>
      </w:r>
      <w:r w:rsidR="00460F41" w:rsidRPr="00722392">
        <w:rPr>
          <w:rFonts w:ascii="Arial" w:eastAsia="Times New Roman" w:hAnsi="Arial" w:cs="Arial"/>
          <w:sz w:val="20"/>
          <w:szCs w:val="20"/>
          <w:lang w:eastAsia="sl-SI"/>
        </w:rPr>
        <w:t>Izvedbene u</w:t>
      </w:r>
      <w:r w:rsidR="00EE3812" w:rsidRPr="00722392">
        <w:rPr>
          <w:rFonts w:ascii="Arial" w:eastAsia="Times New Roman" w:hAnsi="Arial" w:cs="Arial"/>
          <w:sz w:val="20"/>
          <w:szCs w:val="20"/>
          <w:lang w:eastAsia="sl-SI"/>
        </w:rPr>
        <w:t>redbe 2022/2105/EU</w:t>
      </w:r>
      <w:r w:rsidRPr="00722392">
        <w:rPr>
          <w:rFonts w:ascii="Arial" w:eastAsia="Times New Roman" w:hAnsi="Arial" w:cs="Arial"/>
          <w:sz w:val="20"/>
          <w:szCs w:val="20"/>
          <w:lang w:eastAsia="sl-SI"/>
        </w:rPr>
        <w:t>.</w:t>
      </w:r>
    </w:p>
    <w:p w14:paraId="34F58AD9" w14:textId="77777777"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p>
    <w:p w14:paraId="4ADC77D4" w14:textId="77777777"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(8) Če se tudi s postopkom iz tega člena ugotovi, da so živali ali blago neskladni, stroški postopka bremenijo izvajalca dejavnosti. V nasprotnem primeru bremenijo pristojni organ.</w:t>
      </w:r>
    </w:p>
    <w:p w14:paraId="06EDE76C" w14:textId="77777777"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p>
    <w:p w14:paraId="29992709" w14:textId="77777777" w:rsidR="00932FA6" w:rsidRPr="00722392" w:rsidRDefault="00932FA6" w:rsidP="002857B7">
      <w:pPr>
        <w:jc w:val="center"/>
        <w:rPr>
          <w:rFonts w:ascii="Arial" w:eastAsia="Arial,Times New Roman" w:hAnsi="Arial" w:cs="Arial"/>
          <w:b/>
          <w:sz w:val="20"/>
          <w:szCs w:val="20"/>
        </w:rPr>
      </w:pPr>
    </w:p>
    <w:p w14:paraId="737B49BA" w14:textId="166F2F89" w:rsidR="00932FA6" w:rsidRPr="00722392" w:rsidRDefault="002857B7" w:rsidP="002857B7">
      <w:pPr>
        <w:jc w:val="center"/>
        <w:rPr>
          <w:rFonts w:ascii="Arial" w:eastAsia="Arial,Times New Roman" w:hAnsi="Arial" w:cs="Arial"/>
          <w:b/>
          <w:sz w:val="20"/>
          <w:szCs w:val="20"/>
        </w:rPr>
      </w:pPr>
      <w:r w:rsidRPr="00722392">
        <w:rPr>
          <w:rFonts w:ascii="Arial" w:eastAsia="Arial,Times New Roman" w:hAnsi="Arial" w:cs="Arial"/>
          <w:b/>
          <w:sz w:val="20"/>
          <w:szCs w:val="20"/>
        </w:rPr>
        <w:t>3</w:t>
      </w:r>
      <w:r w:rsidR="001859C8" w:rsidRPr="00722392">
        <w:rPr>
          <w:rFonts w:ascii="Arial" w:eastAsia="Arial,Times New Roman" w:hAnsi="Arial" w:cs="Arial"/>
          <w:b/>
          <w:sz w:val="20"/>
          <w:szCs w:val="20"/>
        </w:rPr>
        <w:t>6</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5BC84D05" w14:textId="3845A883"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(neskladni</w:t>
      </w:r>
      <w:r w:rsidR="00AD7B4C" w:rsidRPr="00722392">
        <w:rPr>
          <w:rFonts w:ascii="Arial" w:eastAsia="Arial,Times New Roman" w:hAnsi="Arial" w:cs="Arial"/>
          <w:b/>
          <w:sz w:val="20"/>
          <w:szCs w:val="20"/>
        </w:rPr>
        <w:t xml:space="preserve"> analizni</w:t>
      </w:r>
      <w:r w:rsidRPr="00722392">
        <w:rPr>
          <w:rFonts w:ascii="Arial" w:eastAsia="Arial,Times New Roman" w:hAnsi="Arial" w:cs="Arial"/>
          <w:b/>
          <w:sz w:val="20"/>
          <w:szCs w:val="20"/>
        </w:rPr>
        <w:t xml:space="preserve"> izvid živil</w:t>
      </w:r>
      <w:r w:rsidR="00EE3812" w:rsidRPr="00722392">
        <w:rPr>
          <w:rFonts w:ascii="Arial" w:eastAsia="Arial,Times New Roman" w:hAnsi="Arial" w:cs="Arial"/>
          <w:b/>
          <w:sz w:val="20"/>
          <w:szCs w:val="20"/>
        </w:rPr>
        <w:t>)</w:t>
      </w:r>
      <w:r w:rsidR="00AD7B4C" w:rsidRPr="00722392">
        <w:rPr>
          <w:rFonts w:ascii="Arial" w:eastAsia="Arial,Times New Roman" w:hAnsi="Arial" w:cs="Arial"/>
          <w:b/>
          <w:sz w:val="20"/>
          <w:szCs w:val="20"/>
        </w:rPr>
        <w:t xml:space="preserve"> </w:t>
      </w:r>
    </w:p>
    <w:p w14:paraId="2E3F9AC0" w14:textId="77777777" w:rsidR="00932FA6" w:rsidRPr="00722392" w:rsidRDefault="00932FA6" w:rsidP="002857B7">
      <w:pPr>
        <w:shd w:val="clear" w:color="auto" w:fill="FFFFFF"/>
        <w:spacing w:after="0" w:line="240" w:lineRule="auto"/>
        <w:rPr>
          <w:rFonts w:ascii="Arial" w:eastAsia="Times New Roman" w:hAnsi="Arial" w:cs="Arial"/>
          <w:b/>
          <w:bCs/>
          <w:sz w:val="20"/>
          <w:szCs w:val="20"/>
          <w:lang w:eastAsia="sl-SI"/>
        </w:rPr>
      </w:pPr>
    </w:p>
    <w:p w14:paraId="128DA99F" w14:textId="581C09D4"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V primeru neskladnega analiznega izvida živil </w:t>
      </w:r>
      <w:r w:rsidR="00582CF2" w:rsidRPr="00722392">
        <w:rPr>
          <w:rFonts w:ascii="Arial" w:eastAsia="Times New Roman" w:hAnsi="Arial" w:cs="Arial"/>
          <w:sz w:val="20"/>
          <w:szCs w:val="20"/>
          <w:lang w:eastAsia="sl-SI"/>
        </w:rPr>
        <w:t>izvajalec dejavnosti umakne živilo iz prometa ter o tem obvesti javnost.</w:t>
      </w:r>
    </w:p>
    <w:p w14:paraId="0CA82EC9" w14:textId="77777777" w:rsidR="00932FA6" w:rsidRPr="00722392" w:rsidRDefault="00932FA6" w:rsidP="00932FA6">
      <w:pPr>
        <w:shd w:val="clear" w:color="auto" w:fill="FFFFFF"/>
        <w:spacing w:after="0" w:line="240" w:lineRule="auto"/>
        <w:jc w:val="both"/>
        <w:rPr>
          <w:rFonts w:ascii="Arial" w:eastAsia="Times New Roman" w:hAnsi="Arial" w:cs="Arial"/>
          <w:b/>
          <w:bCs/>
          <w:sz w:val="20"/>
          <w:szCs w:val="20"/>
          <w:lang w:eastAsia="sl-SI"/>
        </w:rPr>
      </w:pPr>
    </w:p>
    <w:p w14:paraId="2B177DB5" w14:textId="77777777" w:rsidR="00932FA6" w:rsidRPr="00722392" w:rsidRDefault="00932FA6" w:rsidP="00932FA6">
      <w:pPr>
        <w:shd w:val="clear" w:color="auto" w:fill="FFFFFF"/>
        <w:spacing w:after="0" w:line="240" w:lineRule="auto"/>
        <w:ind w:firstLine="1021"/>
        <w:jc w:val="both"/>
        <w:rPr>
          <w:rFonts w:ascii="Arial" w:eastAsia="Times New Roman" w:hAnsi="Arial" w:cs="Arial"/>
          <w:sz w:val="20"/>
          <w:szCs w:val="20"/>
          <w:lang w:eastAsia="sl-SI"/>
        </w:rPr>
      </w:pPr>
    </w:p>
    <w:p w14:paraId="3F3E546F" w14:textId="284E5F8B" w:rsidR="00932FA6" w:rsidRPr="00722392" w:rsidRDefault="002857B7" w:rsidP="002857B7">
      <w:pPr>
        <w:jc w:val="center"/>
        <w:rPr>
          <w:rFonts w:ascii="Arial" w:eastAsia="Arial,Times New Roman" w:hAnsi="Arial" w:cs="Arial"/>
          <w:b/>
          <w:sz w:val="20"/>
          <w:szCs w:val="20"/>
        </w:rPr>
      </w:pPr>
      <w:r w:rsidRPr="00722392">
        <w:rPr>
          <w:rFonts w:ascii="Arial" w:eastAsia="Arial,Times New Roman" w:hAnsi="Arial" w:cs="Arial"/>
          <w:b/>
          <w:sz w:val="20"/>
          <w:szCs w:val="20"/>
        </w:rPr>
        <w:t>3</w:t>
      </w:r>
      <w:r w:rsidR="001859C8" w:rsidRPr="00722392">
        <w:rPr>
          <w:rFonts w:ascii="Arial" w:eastAsia="Arial,Times New Roman" w:hAnsi="Arial" w:cs="Arial"/>
          <w:b/>
          <w:sz w:val="20"/>
          <w:szCs w:val="20"/>
        </w:rPr>
        <w:t>7</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5539EB55" w14:textId="77777777"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(jemanje vzorcev z nakupom prek sredstev za komuniciranje na daljavo)</w:t>
      </w:r>
    </w:p>
    <w:p w14:paraId="2A0600E2" w14:textId="77777777" w:rsidR="00932FA6" w:rsidRPr="00722392" w:rsidRDefault="00932FA6" w:rsidP="00932FA6">
      <w:pPr>
        <w:shd w:val="clear" w:color="auto" w:fill="FFFFFF"/>
        <w:spacing w:after="0" w:line="240" w:lineRule="auto"/>
        <w:jc w:val="center"/>
        <w:rPr>
          <w:rFonts w:ascii="Arial" w:eastAsia="Times New Roman" w:hAnsi="Arial" w:cs="Arial"/>
          <w:b/>
          <w:bCs/>
          <w:sz w:val="20"/>
          <w:szCs w:val="20"/>
          <w:lang w:eastAsia="sl-SI"/>
        </w:rPr>
      </w:pPr>
    </w:p>
    <w:p w14:paraId="435CB23F" w14:textId="77777777" w:rsidR="00932FA6" w:rsidRPr="00722392" w:rsidRDefault="00932FA6" w:rsidP="00932FA6">
      <w:pPr>
        <w:shd w:val="clear" w:color="auto" w:fill="FFFFFF"/>
        <w:spacing w:after="0" w:line="240" w:lineRule="auto"/>
        <w:jc w:val="both"/>
        <w:rPr>
          <w:rFonts w:ascii="Arial" w:eastAsia="Times New Roman" w:hAnsi="Arial" w:cs="Arial"/>
          <w:b/>
          <w:bCs/>
          <w:sz w:val="20"/>
          <w:szCs w:val="20"/>
          <w:lang w:eastAsia="sl-SI"/>
        </w:rPr>
      </w:pPr>
      <w:r w:rsidRPr="00722392">
        <w:rPr>
          <w:rFonts w:ascii="Arial" w:eastAsia="Times New Roman" w:hAnsi="Arial" w:cs="Arial"/>
          <w:sz w:val="20"/>
          <w:szCs w:val="20"/>
          <w:lang w:eastAsia="sl-SI"/>
        </w:rPr>
        <w:t>(1) Za izvajanje prvega odstavka 36. člena </w:t>
      </w:r>
      <w:hyperlink r:id="rId14" w:tgtFrame="_blank" w:tooltip="to EUR-Lex" w:history="1">
        <w:r w:rsidRPr="00722392">
          <w:rPr>
            <w:rFonts w:ascii="Arial" w:eastAsia="Times New Roman" w:hAnsi="Arial" w:cs="Arial"/>
            <w:sz w:val="20"/>
            <w:szCs w:val="20"/>
            <w:lang w:eastAsia="sl-SI"/>
          </w:rPr>
          <w:t>Uredbe 2017/625/EU</w:t>
        </w:r>
      </w:hyperlink>
      <w:r w:rsidRPr="00722392">
        <w:rPr>
          <w:rFonts w:ascii="Arial" w:eastAsia="Times New Roman" w:hAnsi="Arial" w:cs="Arial"/>
          <w:sz w:val="20"/>
          <w:szCs w:val="20"/>
          <w:lang w:eastAsia="sl-SI"/>
        </w:rPr>
        <w:t> lahko pristojni organ naroči vzorce prek sredstev za komuniciranje na daljavo z uporabo skrite oziroma lažne identitete.</w:t>
      </w:r>
    </w:p>
    <w:p w14:paraId="562EF40D" w14:textId="77777777"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p>
    <w:p w14:paraId="62557668" w14:textId="7C0D10E5" w:rsidR="00932FA6" w:rsidRPr="00722392" w:rsidRDefault="00932FA6" w:rsidP="00932FA6">
      <w:pPr>
        <w:shd w:val="clear" w:color="auto" w:fill="FFFFFF"/>
        <w:spacing w:after="0" w:line="240" w:lineRule="auto"/>
        <w:jc w:val="both"/>
        <w:rPr>
          <w:rFonts w:ascii="Arial" w:eastAsia="Times New Roman" w:hAnsi="Arial" w:cs="Arial"/>
          <w:b/>
          <w:bCs/>
          <w:sz w:val="20"/>
          <w:szCs w:val="20"/>
          <w:lang w:eastAsia="sl-SI"/>
        </w:rPr>
      </w:pPr>
      <w:r w:rsidRPr="00722392">
        <w:rPr>
          <w:rFonts w:ascii="Arial" w:eastAsia="Times New Roman" w:hAnsi="Arial" w:cs="Arial"/>
          <w:sz w:val="20"/>
          <w:szCs w:val="20"/>
          <w:lang w:eastAsia="sl-SI"/>
        </w:rPr>
        <w:t xml:space="preserve">(2) Po prejemu naročenih vzorcev pristojni organ obvesti izvajalca dejavnosti, pri katerem so bili vzorci naročeni, da so bili ti vzorci odvzeti v okviru uradnega nadzora in da se bodo po potrebi analizirali ali preskušali za namene uradnega nadzora. Obvestilo vsebuje tudi navedbo, da lahko izvajalec dejavnosti uveljavlja pravico do drugega strokovnega mnenja iz </w:t>
      </w:r>
      <w:r w:rsidR="00EE3812" w:rsidRPr="00722392">
        <w:rPr>
          <w:rFonts w:ascii="Arial" w:eastAsia="Times New Roman" w:hAnsi="Arial" w:cs="Arial"/>
          <w:sz w:val="20"/>
          <w:szCs w:val="20"/>
          <w:lang w:eastAsia="sl-SI"/>
        </w:rPr>
        <w:t>3</w:t>
      </w:r>
      <w:r w:rsidR="003E012A" w:rsidRPr="00722392">
        <w:rPr>
          <w:rFonts w:ascii="Arial" w:eastAsia="Times New Roman" w:hAnsi="Arial" w:cs="Arial"/>
          <w:sz w:val="20"/>
          <w:szCs w:val="20"/>
          <w:lang w:eastAsia="sl-SI"/>
        </w:rPr>
        <w:t>5</w:t>
      </w:r>
      <w:r w:rsidRPr="00722392">
        <w:rPr>
          <w:rFonts w:ascii="Arial" w:eastAsia="Times New Roman" w:hAnsi="Arial" w:cs="Arial"/>
          <w:sz w:val="20"/>
          <w:szCs w:val="20"/>
          <w:lang w:eastAsia="sl-SI"/>
        </w:rPr>
        <w:t>. člena tega zakona.</w:t>
      </w:r>
    </w:p>
    <w:p w14:paraId="03AC4BE7" w14:textId="77777777" w:rsidR="00932FA6" w:rsidRPr="00722392" w:rsidRDefault="00932FA6" w:rsidP="00932FA6">
      <w:pPr>
        <w:shd w:val="clear" w:color="auto" w:fill="FFFFFF"/>
        <w:spacing w:after="0" w:line="240" w:lineRule="auto"/>
        <w:jc w:val="both"/>
        <w:rPr>
          <w:rFonts w:ascii="Arial" w:eastAsia="Times New Roman" w:hAnsi="Arial" w:cs="Arial"/>
          <w:b/>
          <w:bCs/>
          <w:sz w:val="20"/>
          <w:szCs w:val="20"/>
          <w:lang w:eastAsia="sl-SI"/>
        </w:rPr>
      </w:pPr>
    </w:p>
    <w:p w14:paraId="03E88169" w14:textId="6B9B12FF" w:rsidR="00932FA6" w:rsidRPr="00722392" w:rsidRDefault="00932FA6" w:rsidP="00932FA6">
      <w:pPr>
        <w:shd w:val="clear" w:color="auto" w:fill="FFFFFF"/>
        <w:spacing w:after="0" w:line="240" w:lineRule="auto"/>
        <w:jc w:val="both"/>
        <w:rPr>
          <w:rFonts w:ascii="Arial" w:eastAsia="Times New Roman" w:hAnsi="Arial" w:cs="Arial"/>
          <w:b/>
          <w:bCs/>
          <w:sz w:val="20"/>
          <w:szCs w:val="20"/>
          <w:lang w:eastAsia="sl-SI"/>
        </w:rPr>
      </w:pPr>
      <w:r w:rsidRPr="00722392">
        <w:rPr>
          <w:rFonts w:ascii="Arial" w:eastAsia="Times New Roman" w:hAnsi="Arial" w:cs="Arial"/>
          <w:sz w:val="20"/>
          <w:szCs w:val="20"/>
          <w:lang w:eastAsia="sl-SI"/>
        </w:rPr>
        <w:t>(3)</w:t>
      </w:r>
      <w:r w:rsidR="001841D8"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Šteje se, da je izvajalec dejavnosti obveščen o odvzemu vzorca v okviru uradnega nadzora, ko pristojni organ pošlje obvestilo iz prejšnjega odstavka na naslov za vročanje. Za naslov za vročanje se štejejo kontaktni podatki, ki so navedeni na spletni strani izvajalca dejavnosti, oziroma spletni naslov, kjer je bil naročen vzorec.</w:t>
      </w:r>
    </w:p>
    <w:p w14:paraId="09B95E3B" w14:textId="77777777"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p>
    <w:p w14:paraId="2760C30B" w14:textId="3734AC62" w:rsidR="00932FA6" w:rsidRPr="00722392" w:rsidRDefault="00932FA6" w:rsidP="00932FA6">
      <w:pPr>
        <w:shd w:val="clear" w:color="auto" w:fill="FFFFFF"/>
        <w:spacing w:after="0" w:line="240" w:lineRule="auto"/>
        <w:jc w:val="both"/>
        <w:rPr>
          <w:rFonts w:ascii="Arial" w:eastAsia="Times New Roman" w:hAnsi="Arial" w:cs="Arial"/>
          <w:b/>
          <w:bCs/>
          <w:sz w:val="20"/>
          <w:szCs w:val="20"/>
          <w:lang w:eastAsia="sl-SI"/>
        </w:rPr>
      </w:pPr>
      <w:r w:rsidRPr="00722392">
        <w:rPr>
          <w:rFonts w:ascii="Arial" w:eastAsia="Times New Roman" w:hAnsi="Arial" w:cs="Arial"/>
          <w:sz w:val="20"/>
          <w:szCs w:val="20"/>
          <w:lang w:eastAsia="sl-SI"/>
        </w:rPr>
        <w:t>(4)</w:t>
      </w:r>
      <w:r w:rsidR="001841D8"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Vzorec, ki je naročen prek sredstev za komuniciranje na daljavo, je reprezentativni vzorec serije, ki je navedena na blagu.</w:t>
      </w:r>
    </w:p>
    <w:p w14:paraId="46274D05" w14:textId="77777777" w:rsidR="00932FA6" w:rsidRPr="00722392" w:rsidRDefault="00932FA6" w:rsidP="00932FA6">
      <w:pPr>
        <w:shd w:val="clear" w:color="auto" w:fill="FFFFFF"/>
        <w:spacing w:after="0" w:line="240" w:lineRule="auto"/>
        <w:jc w:val="both"/>
        <w:rPr>
          <w:rFonts w:ascii="Arial" w:eastAsia="Times New Roman" w:hAnsi="Arial" w:cs="Arial"/>
          <w:b/>
          <w:bCs/>
          <w:sz w:val="20"/>
          <w:szCs w:val="20"/>
          <w:lang w:eastAsia="sl-SI"/>
        </w:rPr>
      </w:pPr>
    </w:p>
    <w:p w14:paraId="6CC2925A" w14:textId="7AC60D3B" w:rsidR="00932FA6" w:rsidRPr="00722392" w:rsidRDefault="00932FA6" w:rsidP="00932FA6">
      <w:pPr>
        <w:shd w:val="clear" w:color="auto" w:fill="FFFFFF"/>
        <w:spacing w:after="0" w:line="240" w:lineRule="auto"/>
        <w:jc w:val="both"/>
        <w:rPr>
          <w:rFonts w:ascii="Arial" w:eastAsia="Times New Roman" w:hAnsi="Arial" w:cs="Arial"/>
          <w:b/>
          <w:bCs/>
          <w:sz w:val="20"/>
          <w:szCs w:val="20"/>
          <w:lang w:eastAsia="sl-SI"/>
        </w:rPr>
      </w:pPr>
      <w:r w:rsidRPr="00722392">
        <w:rPr>
          <w:rFonts w:ascii="Arial" w:eastAsia="Times New Roman" w:hAnsi="Arial" w:cs="Arial"/>
          <w:sz w:val="20"/>
          <w:szCs w:val="20"/>
          <w:lang w:eastAsia="sl-SI"/>
        </w:rPr>
        <w:t>(5)</w:t>
      </w:r>
      <w:r w:rsidR="001841D8"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Pristojni organ na svoji spletni strani obvešča javnost o rezultatih uradnega nadzora in ugotovljenih neskladnostih, kar velja tudi, če se izvajalec dejavnosti ne odziva na naslove za vročanje iz tretjega odstavka tega člena.</w:t>
      </w:r>
    </w:p>
    <w:p w14:paraId="7F758938" w14:textId="2378E8D5" w:rsidR="00932FA6" w:rsidRPr="00722392" w:rsidRDefault="00932FA6" w:rsidP="00932FA6">
      <w:pPr>
        <w:pStyle w:val="Odstavekseznama"/>
        <w:ind w:left="709" w:hanging="567"/>
        <w:jc w:val="both"/>
        <w:rPr>
          <w:rFonts w:ascii="Arial" w:hAnsi="Arial" w:cs="Arial"/>
          <w:sz w:val="20"/>
          <w:szCs w:val="20"/>
        </w:rPr>
      </w:pPr>
    </w:p>
    <w:p w14:paraId="5B1E135E" w14:textId="1BEE47B8" w:rsidR="00932FA6" w:rsidRPr="00722392" w:rsidRDefault="00AC6750" w:rsidP="00AC6750">
      <w:pPr>
        <w:pStyle w:val="Odstavekseznama"/>
        <w:autoSpaceDE w:val="0"/>
        <w:autoSpaceDN w:val="0"/>
        <w:adjustRightInd w:val="0"/>
        <w:spacing w:after="120" w:line="240" w:lineRule="auto"/>
        <w:ind w:left="1080"/>
        <w:jc w:val="center"/>
        <w:rPr>
          <w:rFonts w:ascii="Arial" w:hAnsi="Arial" w:cs="Arial"/>
          <w:bCs/>
          <w:sz w:val="20"/>
          <w:szCs w:val="20"/>
        </w:rPr>
      </w:pPr>
      <w:r w:rsidRPr="00722392">
        <w:rPr>
          <w:rFonts w:ascii="Arial" w:hAnsi="Arial" w:cs="Arial"/>
          <w:bCs/>
          <w:sz w:val="20"/>
          <w:szCs w:val="20"/>
        </w:rPr>
        <w:t xml:space="preserve">c. </w:t>
      </w:r>
      <w:r w:rsidR="00932FA6" w:rsidRPr="00722392">
        <w:rPr>
          <w:rFonts w:ascii="Arial" w:hAnsi="Arial" w:cs="Arial"/>
          <w:bCs/>
          <w:sz w:val="20"/>
          <w:szCs w:val="20"/>
        </w:rPr>
        <w:t>Organizacije za kontrolo in certificiranje</w:t>
      </w:r>
    </w:p>
    <w:p w14:paraId="2BD9D7E3" w14:textId="77777777" w:rsidR="00932FA6" w:rsidRPr="00722392" w:rsidRDefault="00932FA6" w:rsidP="009337DA">
      <w:pPr>
        <w:jc w:val="center"/>
        <w:rPr>
          <w:rFonts w:ascii="Arial" w:eastAsia="Arial,Times New Roman" w:hAnsi="Arial" w:cs="Arial"/>
          <w:b/>
          <w:sz w:val="20"/>
          <w:szCs w:val="20"/>
        </w:rPr>
      </w:pPr>
    </w:p>
    <w:p w14:paraId="5F3BF807" w14:textId="579F0FE1" w:rsidR="00932FA6" w:rsidRPr="00722392" w:rsidRDefault="002857B7" w:rsidP="002857B7">
      <w:pPr>
        <w:jc w:val="center"/>
        <w:rPr>
          <w:rFonts w:ascii="Arial" w:eastAsia="Arial,Times New Roman" w:hAnsi="Arial" w:cs="Arial"/>
          <w:b/>
          <w:sz w:val="20"/>
          <w:szCs w:val="20"/>
        </w:rPr>
      </w:pPr>
      <w:r w:rsidRPr="00722392">
        <w:rPr>
          <w:rFonts w:ascii="Arial" w:eastAsia="Arial,Times New Roman" w:hAnsi="Arial" w:cs="Arial"/>
          <w:b/>
          <w:sz w:val="20"/>
          <w:szCs w:val="20"/>
        </w:rPr>
        <w:t>3</w:t>
      </w:r>
      <w:r w:rsidR="001859C8" w:rsidRPr="00722392">
        <w:rPr>
          <w:rFonts w:ascii="Arial" w:eastAsia="Arial,Times New Roman" w:hAnsi="Arial" w:cs="Arial"/>
          <w:b/>
          <w:sz w:val="20"/>
          <w:szCs w:val="20"/>
        </w:rPr>
        <w:t>8</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1AA71935" w14:textId="474BB259"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(organizacije za kontrolo in certificiranje)</w:t>
      </w:r>
    </w:p>
    <w:p w14:paraId="177ED8FA" w14:textId="77777777" w:rsidR="00932FA6" w:rsidRPr="00722392" w:rsidRDefault="00932FA6" w:rsidP="00932FA6">
      <w:pPr>
        <w:pStyle w:val="Odstavekseznama"/>
        <w:jc w:val="center"/>
        <w:rPr>
          <w:rFonts w:ascii="Arial" w:eastAsia="Arial" w:hAnsi="Arial" w:cs="Arial"/>
          <w:b/>
          <w:sz w:val="20"/>
          <w:szCs w:val="20"/>
        </w:rPr>
      </w:pPr>
    </w:p>
    <w:p w14:paraId="7856B6AC" w14:textId="77777777" w:rsidR="00932FA6" w:rsidRPr="00722392" w:rsidRDefault="00932FA6" w:rsidP="00BD15B3">
      <w:pPr>
        <w:pStyle w:val="Odstavekseznama"/>
        <w:numPr>
          <w:ilvl w:val="0"/>
          <w:numId w:val="103"/>
        </w:numPr>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Organizacije za kontrolo in certificiranje morajo izpolnjevati pogoje iz 29. člena </w:t>
      </w:r>
      <w:hyperlink r:id="rId15" w:tgtFrame="_blank" w:tooltip="to EUR-Lex" w:history="1">
        <w:r w:rsidRPr="00722392">
          <w:rPr>
            <w:rFonts w:ascii="Arial" w:eastAsia="Times New Roman" w:hAnsi="Arial" w:cs="Arial"/>
            <w:sz w:val="20"/>
            <w:szCs w:val="20"/>
            <w:lang w:eastAsia="sl-SI"/>
          </w:rPr>
          <w:t>Uredbe 2017/625/EU</w:t>
        </w:r>
      </w:hyperlink>
      <w:r w:rsidRPr="00722392">
        <w:rPr>
          <w:rFonts w:ascii="Arial" w:eastAsia="Times New Roman" w:hAnsi="Arial" w:cs="Arial"/>
          <w:sz w:val="20"/>
          <w:szCs w:val="20"/>
          <w:lang w:eastAsia="sl-SI"/>
        </w:rPr>
        <w:t>.</w:t>
      </w:r>
    </w:p>
    <w:p w14:paraId="31AAEC1B" w14:textId="77777777" w:rsidR="00932FA6" w:rsidRPr="00722392" w:rsidRDefault="00932FA6" w:rsidP="00AD1F5B">
      <w:pPr>
        <w:pStyle w:val="Odstavekseznama"/>
        <w:ind w:left="0"/>
        <w:jc w:val="both"/>
        <w:rPr>
          <w:rFonts w:ascii="Arial" w:eastAsia="Times New Roman" w:hAnsi="Arial" w:cs="Arial"/>
          <w:sz w:val="20"/>
          <w:szCs w:val="20"/>
          <w:lang w:eastAsia="sl-SI"/>
        </w:rPr>
      </w:pPr>
    </w:p>
    <w:p w14:paraId="053098F6" w14:textId="7B026144" w:rsidR="00932FA6" w:rsidRPr="00722392" w:rsidRDefault="00932FA6" w:rsidP="00AD1F5B">
      <w:pPr>
        <w:pStyle w:val="Odstavekseznama"/>
        <w:numPr>
          <w:ilvl w:val="0"/>
          <w:numId w:val="103"/>
        </w:numPr>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Ne glede na določbo prejšnjega odstavka so organizacije za kontrolo in certificiranje, ki izvajajo naloge ugotavljanja skladnosti za sheme kakovosti </w:t>
      </w:r>
      <w:r w:rsidR="005B1B93" w:rsidRPr="00722392">
        <w:rPr>
          <w:rFonts w:ascii="Arial" w:eastAsia="Times New Roman" w:hAnsi="Arial" w:cs="Arial"/>
          <w:sz w:val="20"/>
          <w:szCs w:val="20"/>
          <w:lang w:eastAsia="sl-SI"/>
        </w:rPr>
        <w:t xml:space="preserve">iz </w:t>
      </w:r>
      <w:r w:rsidR="00211884" w:rsidRPr="00722392">
        <w:rPr>
          <w:rFonts w:ascii="Arial" w:eastAsia="Times New Roman" w:hAnsi="Arial" w:cs="Arial"/>
          <w:sz w:val="20"/>
          <w:szCs w:val="20"/>
          <w:lang w:eastAsia="sl-SI"/>
        </w:rPr>
        <w:t xml:space="preserve">tretjega in četrtega odstavka </w:t>
      </w:r>
      <w:r w:rsidR="002E54C6" w:rsidRPr="00722392">
        <w:rPr>
          <w:rFonts w:ascii="Arial" w:eastAsia="Times New Roman" w:hAnsi="Arial" w:cs="Arial"/>
          <w:sz w:val="20"/>
          <w:szCs w:val="20"/>
          <w:lang w:eastAsia="sl-SI"/>
        </w:rPr>
        <w:t>1</w:t>
      </w:r>
      <w:r w:rsidR="003E012A" w:rsidRPr="00722392">
        <w:rPr>
          <w:rFonts w:ascii="Arial" w:eastAsia="Times New Roman" w:hAnsi="Arial" w:cs="Arial"/>
          <w:sz w:val="20"/>
          <w:szCs w:val="20"/>
          <w:lang w:eastAsia="sl-SI"/>
        </w:rPr>
        <w:t>2</w:t>
      </w:r>
      <w:r w:rsidR="002E54C6" w:rsidRPr="00722392">
        <w:rPr>
          <w:rFonts w:ascii="Arial" w:eastAsia="Times New Roman" w:hAnsi="Arial" w:cs="Arial"/>
          <w:sz w:val="20"/>
          <w:szCs w:val="20"/>
          <w:lang w:eastAsia="sl-SI"/>
        </w:rPr>
        <w:t>. člena tega</w:t>
      </w:r>
      <w:r w:rsidRPr="00722392">
        <w:rPr>
          <w:rFonts w:ascii="Arial" w:eastAsia="Times New Roman" w:hAnsi="Arial" w:cs="Arial"/>
          <w:sz w:val="20"/>
          <w:szCs w:val="20"/>
          <w:lang w:eastAsia="sl-SI"/>
        </w:rPr>
        <w:t xml:space="preserve"> zakona, </w:t>
      </w:r>
      <w:r w:rsidR="00AD43B7" w:rsidRPr="00722392">
        <w:rPr>
          <w:rFonts w:ascii="Arial" w:eastAsia="Times New Roman" w:hAnsi="Arial" w:cs="Arial"/>
          <w:sz w:val="20"/>
          <w:szCs w:val="20"/>
          <w:lang w:eastAsia="sl-SI"/>
        </w:rPr>
        <w:lastRenderedPageBreak/>
        <w:t xml:space="preserve">lahko </w:t>
      </w:r>
      <w:r w:rsidRPr="00722392">
        <w:rPr>
          <w:rFonts w:ascii="Arial" w:eastAsia="Times New Roman" w:hAnsi="Arial" w:cs="Arial"/>
          <w:sz w:val="20"/>
          <w:szCs w:val="20"/>
          <w:lang w:eastAsia="sl-SI"/>
        </w:rPr>
        <w:t>akreditirane po standardu EN ISO/IEC 17065 „Ugotavljanje skladnosti – Zahteve za organe, ki certificirajo proizvode, procese in storitve“ ali po standardu EN ISO/IEC 17020 „Ugotavljanje skladnosti – Zahteve za delovanje različnih organov, ki izvajajo kontrolo“.</w:t>
      </w:r>
      <w:r w:rsidR="005B1B93" w:rsidRPr="00722392">
        <w:rPr>
          <w:rFonts w:ascii="Arial" w:eastAsia="Times New Roman" w:hAnsi="Arial" w:cs="Arial"/>
          <w:sz w:val="20"/>
          <w:szCs w:val="20"/>
          <w:lang w:eastAsia="sl-SI"/>
        </w:rPr>
        <w:t xml:space="preserve"> </w:t>
      </w:r>
    </w:p>
    <w:p w14:paraId="314D0AE5" w14:textId="77777777" w:rsidR="00932FA6" w:rsidRPr="00722392" w:rsidRDefault="00932FA6" w:rsidP="00AD1F5B">
      <w:pPr>
        <w:pStyle w:val="Odstavekseznama"/>
        <w:ind w:left="0"/>
        <w:jc w:val="both"/>
        <w:rPr>
          <w:rFonts w:ascii="Arial" w:eastAsia="Times New Roman" w:hAnsi="Arial" w:cs="Arial"/>
          <w:sz w:val="20"/>
          <w:szCs w:val="20"/>
          <w:lang w:eastAsia="sl-SI"/>
        </w:rPr>
      </w:pPr>
    </w:p>
    <w:p w14:paraId="73A7BC52" w14:textId="41C53EF4" w:rsidR="00932FA6" w:rsidRPr="00722392" w:rsidRDefault="00932FA6" w:rsidP="00AD1F5B">
      <w:pPr>
        <w:pStyle w:val="Odstavekseznama"/>
        <w:numPr>
          <w:ilvl w:val="0"/>
          <w:numId w:val="103"/>
        </w:numPr>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Organizacije za kontrolo in certificiranje se izberejo na podlagi javnega razpisa. Pri izbiri se upoštevajo naslednja merila: višina cene posamezne naloge, dostopnost osebja v času izven rednega delovnega časa, ustrezno zagotavljanje uspešnega in učinkovitega usklajevanja med pristojnim organom in pooblaščeno osebo glede na vsebino določenih nalog, odzivni čas glede na zahtevo in dodatna merila, ustrezna za posamezno področje dela. Merila se podrobneje določijo v javnem razpisu. </w:t>
      </w:r>
    </w:p>
    <w:p w14:paraId="11D2900B" w14:textId="77777777" w:rsidR="009F5C91" w:rsidRPr="00722392" w:rsidRDefault="009F5C91" w:rsidP="009F5C91">
      <w:pPr>
        <w:pStyle w:val="Odstavekseznama"/>
        <w:ind w:left="0"/>
        <w:jc w:val="both"/>
        <w:rPr>
          <w:rFonts w:ascii="Arial" w:eastAsia="Times New Roman" w:hAnsi="Arial" w:cs="Arial"/>
          <w:sz w:val="20"/>
          <w:szCs w:val="20"/>
          <w:lang w:eastAsia="sl-SI"/>
        </w:rPr>
      </w:pPr>
    </w:p>
    <w:p w14:paraId="5FB0F7ED" w14:textId="79C19087" w:rsidR="00932FA6" w:rsidRPr="00722392" w:rsidRDefault="00C22E7B" w:rsidP="00AD1F5B">
      <w:pPr>
        <w:pStyle w:val="Odstavekseznama"/>
        <w:numPr>
          <w:ilvl w:val="0"/>
          <w:numId w:val="103"/>
        </w:numPr>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Uprava</w:t>
      </w:r>
      <w:r w:rsidR="00932FA6" w:rsidRPr="00722392">
        <w:rPr>
          <w:rFonts w:ascii="Arial" w:eastAsia="Times New Roman" w:hAnsi="Arial" w:cs="Arial"/>
          <w:sz w:val="20"/>
          <w:szCs w:val="20"/>
          <w:lang w:eastAsia="sl-SI"/>
        </w:rPr>
        <w:t xml:space="preserve"> pooblasti organizacijo za kontrolo in certificiranje z odločbo, ki vsebuje opis prenesenih nalog.</w:t>
      </w:r>
      <w:r w:rsidR="004631FA" w:rsidRPr="00722392">
        <w:rPr>
          <w:rFonts w:ascii="Arial" w:eastAsia="Times New Roman" w:hAnsi="Arial" w:cs="Arial"/>
          <w:sz w:val="20"/>
          <w:szCs w:val="20"/>
          <w:lang w:eastAsia="sl-SI"/>
        </w:rPr>
        <w:t xml:space="preserve"> P</w:t>
      </w:r>
      <w:r w:rsidR="0002024C" w:rsidRPr="00722392">
        <w:rPr>
          <w:rFonts w:ascii="Arial" w:eastAsia="Times New Roman" w:hAnsi="Arial" w:cs="Arial"/>
          <w:sz w:val="20"/>
          <w:szCs w:val="20"/>
          <w:lang w:eastAsia="sl-SI"/>
        </w:rPr>
        <w:t xml:space="preserve">red izdajo odločbe </w:t>
      </w:r>
      <w:r w:rsidR="0029569B" w:rsidRPr="00722392">
        <w:rPr>
          <w:rFonts w:ascii="Arial" w:eastAsia="Times New Roman" w:hAnsi="Arial" w:cs="Arial"/>
          <w:sz w:val="20"/>
          <w:szCs w:val="20"/>
          <w:lang w:eastAsia="sl-SI"/>
        </w:rPr>
        <w:t xml:space="preserve">organizaciji za kontrolo in certificiranje, ki ugotavlja skladnost pri vinih in aromatiziranih vinskih proizvodih, </w:t>
      </w:r>
      <w:r w:rsidR="0002024C" w:rsidRPr="00722392">
        <w:rPr>
          <w:rFonts w:ascii="Arial" w:eastAsia="Times New Roman" w:hAnsi="Arial" w:cs="Arial"/>
          <w:sz w:val="20"/>
          <w:szCs w:val="20"/>
          <w:lang w:eastAsia="sl-SI"/>
        </w:rPr>
        <w:t>Uprava pridobi mnenje IRSKGLR</w:t>
      </w:r>
      <w:r w:rsidR="00BF4A72" w:rsidRPr="00722392">
        <w:rPr>
          <w:rFonts w:ascii="Arial" w:eastAsia="Times New Roman" w:hAnsi="Arial" w:cs="Arial"/>
          <w:sz w:val="20"/>
          <w:szCs w:val="20"/>
          <w:lang w:eastAsia="sl-SI"/>
        </w:rPr>
        <w:t xml:space="preserve"> glede izpolnjevanja pogojev iz prvega, drugega in tretjega odstavka tega člena</w:t>
      </w:r>
      <w:r w:rsidR="0002024C" w:rsidRPr="00722392">
        <w:rPr>
          <w:rFonts w:ascii="Arial" w:eastAsia="Times New Roman" w:hAnsi="Arial" w:cs="Arial"/>
          <w:sz w:val="20"/>
          <w:szCs w:val="20"/>
          <w:lang w:eastAsia="sl-SI"/>
        </w:rPr>
        <w:t>.</w:t>
      </w:r>
    </w:p>
    <w:p w14:paraId="1CFBB8D6" w14:textId="77777777" w:rsidR="00932FA6" w:rsidRPr="00722392" w:rsidRDefault="00932FA6" w:rsidP="00AD1F5B">
      <w:pPr>
        <w:pStyle w:val="Odstavekseznama"/>
        <w:ind w:left="0"/>
        <w:jc w:val="both"/>
        <w:rPr>
          <w:rFonts w:ascii="Arial" w:eastAsia="Times New Roman" w:hAnsi="Arial" w:cs="Arial"/>
          <w:sz w:val="20"/>
          <w:szCs w:val="20"/>
          <w:lang w:eastAsia="sl-SI"/>
        </w:rPr>
      </w:pPr>
    </w:p>
    <w:p w14:paraId="7FEEAD79" w14:textId="4A5D126A" w:rsidR="00932FA6" w:rsidRPr="00722392" w:rsidRDefault="00932FA6" w:rsidP="00AD1F5B">
      <w:pPr>
        <w:pStyle w:val="Odstavekseznama"/>
        <w:numPr>
          <w:ilvl w:val="0"/>
          <w:numId w:val="103"/>
        </w:numPr>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Medsebojne pravice in obveznosti med Upravo in organizacijo za kontrolo in certificiranje se uredijo s pogodbo, ki vsebuje opis pogojev za izvajanje nalog ter način usklajevanja in sodelovanja.</w:t>
      </w:r>
    </w:p>
    <w:p w14:paraId="6F984CDD" w14:textId="77777777" w:rsidR="006353C1" w:rsidRPr="00722392" w:rsidRDefault="006353C1" w:rsidP="00AD1F5B">
      <w:pPr>
        <w:pStyle w:val="Odstavekseznama"/>
        <w:ind w:left="0"/>
        <w:jc w:val="both"/>
        <w:rPr>
          <w:rFonts w:ascii="Arial" w:eastAsia="Times New Roman" w:hAnsi="Arial" w:cs="Arial"/>
          <w:sz w:val="20"/>
          <w:szCs w:val="20"/>
          <w:lang w:eastAsia="sl-SI"/>
        </w:rPr>
      </w:pPr>
    </w:p>
    <w:p w14:paraId="028202F5" w14:textId="191BFE53" w:rsidR="00932FA6" w:rsidRPr="00722392" w:rsidRDefault="00932FA6" w:rsidP="00AD1F5B">
      <w:pPr>
        <w:pStyle w:val="Odstavekseznama"/>
        <w:numPr>
          <w:ilvl w:val="0"/>
          <w:numId w:val="103"/>
        </w:numPr>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Uprava izvaja nadzor nad organizacijami za kontrolo in certificiranje, v skupini najmanj dveh inšpektorjev oziroma uradnih veterinarjev.</w:t>
      </w:r>
      <w:r w:rsidR="00C22E7B" w:rsidRPr="00722392">
        <w:rPr>
          <w:rFonts w:ascii="Arial" w:eastAsia="Times New Roman" w:hAnsi="Arial" w:cs="Arial"/>
          <w:sz w:val="20"/>
          <w:szCs w:val="20"/>
          <w:lang w:eastAsia="sl-SI"/>
        </w:rPr>
        <w:t xml:space="preserve"> </w:t>
      </w:r>
      <w:r w:rsidR="00621447" w:rsidRPr="00722392">
        <w:rPr>
          <w:rFonts w:ascii="Arial" w:eastAsia="Times New Roman" w:hAnsi="Arial" w:cs="Arial"/>
          <w:sz w:val="20"/>
          <w:szCs w:val="20"/>
          <w:lang w:eastAsia="sl-SI"/>
        </w:rPr>
        <w:t xml:space="preserve">razen za </w:t>
      </w:r>
      <w:r w:rsidR="008C6A22" w:rsidRPr="00722392">
        <w:rPr>
          <w:rFonts w:ascii="Arial" w:eastAsia="Times New Roman" w:hAnsi="Arial" w:cs="Arial"/>
          <w:sz w:val="20"/>
          <w:szCs w:val="20"/>
          <w:lang w:eastAsia="sl-SI"/>
        </w:rPr>
        <w:t xml:space="preserve">organizacije za kontrolo in certificiranje, ki izvajajo naloge ugotavljanja skladnosti </w:t>
      </w:r>
      <w:r w:rsidR="00621447" w:rsidRPr="00722392">
        <w:rPr>
          <w:rFonts w:ascii="Arial" w:eastAsia="Times New Roman" w:hAnsi="Arial" w:cs="Arial"/>
          <w:sz w:val="20"/>
          <w:szCs w:val="20"/>
          <w:lang w:eastAsia="sl-SI"/>
        </w:rPr>
        <w:t>vin</w:t>
      </w:r>
      <w:r w:rsidR="008C6A22" w:rsidRPr="00722392">
        <w:rPr>
          <w:rFonts w:ascii="Arial" w:eastAsia="Times New Roman" w:hAnsi="Arial" w:cs="Arial"/>
          <w:sz w:val="20"/>
          <w:szCs w:val="20"/>
          <w:lang w:eastAsia="sl-SI"/>
        </w:rPr>
        <w:t>a in</w:t>
      </w:r>
      <w:r w:rsidR="0067478A" w:rsidRPr="00722392">
        <w:rPr>
          <w:rFonts w:ascii="Arial" w:eastAsia="Times New Roman" w:hAnsi="Arial" w:cs="Arial"/>
          <w:sz w:val="20"/>
          <w:szCs w:val="20"/>
          <w:lang w:eastAsia="sl-SI"/>
        </w:rPr>
        <w:t xml:space="preserve"> drugih proizvodov vinske trte ter aromatizirane vinske proizvode z geografsko označbo,</w:t>
      </w:r>
      <w:r w:rsidR="00621447" w:rsidRPr="00722392">
        <w:rPr>
          <w:rFonts w:ascii="Arial" w:eastAsia="Times New Roman" w:hAnsi="Arial" w:cs="Arial"/>
          <w:sz w:val="20"/>
          <w:szCs w:val="20"/>
          <w:lang w:eastAsia="sl-SI"/>
        </w:rPr>
        <w:t xml:space="preserve"> kjer izvaja nadzor</w:t>
      </w:r>
      <w:r w:rsidR="00610542" w:rsidRPr="00722392">
        <w:rPr>
          <w:rFonts w:ascii="Arial" w:eastAsia="Times New Roman" w:hAnsi="Arial" w:cs="Arial"/>
          <w:sz w:val="20"/>
          <w:szCs w:val="20"/>
          <w:lang w:eastAsia="sl-SI"/>
        </w:rPr>
        <w:t xml:space="preserve"> vinarska</w:t>
      </w:r>
      <w:r w:rsidR="0067478A" w:rsidRPr="00722392">
        <w:rPr>
          <w:rFonts w:ascii="Arial" w:eastAsia="Times New Roman" w:hAnsi="Arial" w:cs="Arial"/>
          <w:sz w:val="20"/>
          <w:szCs w:val="20"/>
          <w:lang w:eastAsia="sl-SI"/>
        </w:rPr>
        <w:t xml:space="preserve"> inšpekcija.</w:t>
      </w:r>
    </w:p>
    <w:p w14:paraId="50B81831" w14:textId="77777777" w:rsidR="00932FA6" w:rsidRPr="00722392" w:rsidRDefault="00932FA6" w:rsidP="002857B7">
      <w:pPr>
        <w:jc w:val="center"/>
        <w:rPr>
          <w:rFonts w:ascii="Arial" w:eastAsia="Arial,Times New Roman" w:hAnsi="Arial" w:cs="Arial"/>
          <w:b/>
          <w:sz w:val="20"/>
          <w:szCs w:val="20"/>
        </w:rPr>
      </w:pPr>
    </w:p>
    <w:p w14:paraId="4184E991" w14:textId="52ED8C61" w:rsidR="00932FA6" w:rsidRPr="00722392" w:rsidRDefault="002857B7" w:rsidP="002857B7">
      <w:pPr>
        <w:jc w:val="center"/>
        <w:rPr>
          <w:rFonts w:ascii="Arial" w:eastAsia="Arial,Times New Roman" w:hAnsi="Arial" w:cs="Arial"/>
          <w:b/>
          <w:sz w:val="20"/>
          <w:szCs w:val="20"/>
        </w:rPr>
      </w:pPr>
      <w:r w:rsidRPr="00722392">
        <w:rPr>
          <w:rFonts w:ascii="Arial" w:eastAsia="Arial,Times New Roman" w:hAnsi="Arial" w:cs="Arial"/>
          <w:b/>
          <w:sz w:val="20"/>
          <w:szCs w:val="20"/>
        </w:rPr>
        <w:t>3</w:t>
      </w:r>
      <w:r w:rsidR="001859C8" w:rsidRPr="00722392">
        <w:rPr>
          <w:rFonts w:ascii="Arial" w:eastAsia="Arial,Times New Roman" w:hAnsi="Arial" w:cs="Arial"/>
          <w:b/>
          <w:sz w:val="20"/>
          <w:szCs w:val="20"/>
        </w:rPr>
        <w:t>9</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23014162" w14:textId="77777777"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(javne listine)</w:t>
      </w:r>
    </w:p>
    <w:p w14:paraId="719E9808" w14:textId="60DDF59F" w:rsidR="00932FA6" w:rsidRPr="00722392" w:rsidRDefault="00932FA6" w:rsidP="009337DA">
      <w:pPr>
        <w:jc w:val="both"/>
        <w:rPr>
          <w:rFonts w:ascii="Arial" w:hAnsi="Arial" w:cs="Arial"/>
          <w:sz w:val="20"/>
          <w:szCs w:val="20"/>
        </w:rPr>
      </w:pPr>
      <w:r w:rsidRPr="00722392">
        <w:rPr>
          <w:rFonts w:ascii="Arial" w:hAnsi="Arial" w:cs="Arial"/>
          <w:sz w:val="20"/>
          <w:szCs w:val="20"/>
        </w:rPr>
        <w:t xml:space="preserve">Listine, ki jih izdajajo </w:t>
      </w:r>
      <w:r w:rsidR="00FD06E9" w:rsidRPr="00722392">
        <w:rPr>
          <w:rFonts w:ascii="Arial" w:hAnsi="Arial" w:cs="Arial"/>
          <w:sz w:val="20"/>
          <w:szCs w:val="20"/>
        </w:rPr>
        <w:t xml:space="preserve">organizacije </w:t>
      </w:r>
      <w:r w:rsidR="003B2C65" w:rsidRPr="00722392">
        <w:rPr>
          <w:rFonts w:ascii="Arial" w:hAnsi="Arial" w:cs="Arial"/>
          <w:sz w:val="20"/>
          <w:szCs w:val="20"/>
        </w:rPr>
        <w:t xml:space="preserve">pooblaščene za ugotavljanje skladnosti </w:t>
      </w:r>
      <w:r w:rsidRPr="00722392">
        <w:rPr>
          <w:rFonts w:ascii="Arial" w:hAnsi="Arial" w:cs="Arial"/>
          <w:sz w:val="20"/>
          <w:szCs w:val="20"/>
        </w:rPr>
        <w:t>pri izvajanju javnega pooblastila, so javne listine.</w:t>
      </w:r>
    </w:p>
    <w:p w14:paraId="6C3B6078" w14:textId="77777777" w:rsidR="00932FA6" w:rsidRPr="00722392" w:rsidRDefault="00932FA6" w:rsidP="00932FA6">
      <w:pPr>
        <w:pStyle w:val="Odstavekseznama"/>
        <w:rPr>
          <w:rFonts w:ascii="Arial" w:hAnsi="Arial" w:cs="Arial"/>
          <w:sz w:val="20"/>
          <w:szCs w:val="20"/>
        </w:rPr>
      </w:pPr>
    </w:p>
    <w:p w14:paraId="7CD70DC1" w14:textId="3F5A8F95" w:rsidR="00932FA6" w:rsidRPr="00722392" w:rsidRDefault="001859C8" w:rsidP="002857B7">
      <w:pPr>
        <w:jc w:val="center"/>
        <w:rPr>
          <w:rFonts w:ascii="Arial" w:eastAsia="Arial,Times New Roman" w:hAnsi="Arial" w:cs="Arial"/>
          <w:b/>
          <w:sz w:val="20"/>
          <w:szCs w:val="20"/>
        </w:rPr>
      </w:pPr>
      <w:r w:rsidRPr="00722392">
        <w:rPr>
          <w:rFonts w:ascii="Arial" w:eastAsia="Arial,Times New Roman" w:hAnsi="Arial" w:cs="Arial"/>
          <w:b/>
          <w:sz w:val="20"/>
          <w:szCs w:val="20"/>
        </w:rPr>
        <w:t>40</w:t>
      </w:r>
      <w:r w:rsidR="002857B7"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613792A8" w14:textId="77777777"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(prenehanje javnega pooblastila)</w:t>
      </w:r>
    </w:p>
    <w:p w14:paraId="2C022673" w14:textId="77777777" w:rsidR="00932FA6" w:rsidRPr="00722392" w:rsidRDefault="00932FA6" w:rsidP="00932FA6">
      <w:pPr>
        <w:pStyle w:val="Odstavekseznama"/>
        <w:jc w:val="center"/>
        <w:rPr>
          <w:rFonts w:ascii="Arial" w:eastAsia="Times New Roman" w:hAnsi="Arial" w:cs="Arial"/>
          <w:b/>
          <w:sz w:val="20"/>
          <w:szCs w:val="20"/>
          <w:lang w:eastAsia="sl-SI"/>
        </w:rPr>
      </w:pPr>
    </w:p>
    <w:p w14:paraId="6989E76F" w14:textId="22049E1C" w:rsidR="00932FA6" w:rsidRPr="00722392" w:rsidRDefault="00932FA6" w:rsidP="00FA6531">
      <w:pPr>
        <w:pStyle w:val="Odstavekseznama"/>
        <w:ind w:left="0"/>
        <w:jc w:val="both"/>
        <w:rPr>
          <w:rFonts w:ascii="Arial" w:hAnsi="Arial" w:cs="Arial"/>
          <w:sz w:val="20"/>
          <w:szCs w:val="20"/>
        </w:rPr>
      </w:pPr>
      <w:r w:rsidRPr="00722392">
        <w:rPr>
          <w:rFonts w:ascii="Arial" w:hAnsi="Arial" w:cs="Arial"/>
          <w:sz w:val="20"/>
          <w:szCs w:val="20"/>
        </w:rPr>
        <w:t xml:space="preserve">(1) Javno pooblastilo dodeljeno organizaciji za kontrolo in certificiranje </w:t>
      </w:r>
      <w:r w:rsidR="006353C1" w:rsidRPr="00722392">
        <w:rPr>
          <w:rFonts w:ascii="Arial" w:hAnsi="Arial" w:cs="Arial"/>
          <w:sz w:val="20"/>
          <w:szCs w:val="20"/>
        </w:rPr>
        <w:t xml:space="preserve">lahko </w:t>
      </w:r>
      <w:r w:rsidRPr="00722392">
        <w:rPr>
          <w:rFonts w:ascii="Arial" w:hAnsi="Arial" w:cs="Arial"/>
          <w:sz w:val="20"/>
          <w:szCs w:val="20"/>
        </w:rPr>
        <w:t>pred potekom časa preneha sporazumno. Uprava</w:t>
      </w:r>
      <w:r w:rsidR="00C22E7B" w:rsidRPr="00722392">
        <w:rPr>
          <w:rFonts w:ascii="Arial" w:hAnsi="Arial" w:cs="Arial"/>
          <w:sz w:val="20"/>
          <w:szCs w:val="20"/>
        </w:rPr>
        <w:t xml:space="preserve"> </w:t>
      </w:r>
      <w:r w:rsidRPr="00722392">
        <w:rPr>
          <w:rFonts w:ascii="Arial" w:hAnsi="Arial" w:cs="Arial"/>
          <w:sz w:val="20"/>
          <w:szCs w:val="20"/>
        </w:rPr>
        <w:t xml:space="preserve">pa organizaciji za kontrolo in certificiranje odvzame javno pooblastilo iz razlogov iz točke (b) 33. člena </w:t>
      </w:r>
      <w:hyperlink r:id="rId16" w:tgtFrame="_blank" w:tooltip="to EUR-Lex" w:history="1">
        <w:r w:rsidRPr="00722392">
          <w:rPr>
            <w:rFonts w:ascii="Arial" w:hAnsi="Arial" w:cs="Arial"/>
            <w:sz w:val="20"/>
            <w:szCs w:val="20"/>
          </w:rPr>
          <w:t>Uredbe 2017/625/EU</w:t>
        </w:r>
      </w:hyperlink>
      <w:r w:rsidRPr="00722392">
        <w:rPr>
          <w:rFonts w:ascii="Arial" w:hAnsi="Arial" w:cs="Arial"/>
          <w:sz w:val="20"/>
          <w:szCs w:val="20"/>
        </w:rPr>
        <w:t xml:space="preserve"> ali če:</w:t>
      </w:r>
    </w:p>
    <w:p w14:paraId="6A808F79" w14:textId="6E5BCC0F" w:rsidR="00932FA6" w:rsidRPr="00722392" w:rsidRDefault="00932FA6" w:rsidP="00424914">
      <w:pPr>
        <w:pStyle w:val="Odstavekseznama"/>
        <w:numPr>
          <w:ilvl w:val="0"/>
          <w:numId w:val="170"/>
        </w:numPr>
        <w:jc w:val="both"/>
        <w:rPr>
          <w:rFonts w:ascii="Arial" w:hAnsi="Arial" w:cs="Arial"/>
          <w:sz w:val="20"/>
          <w:szCs w:val="20"/>
        </w:rPr>
      </w:pPr>
      <w:r w:rsidRPr="00722392">
        <w:rPr>
          <w:rFonts w:ascii="Arial" w:hAnsi="Arial" w:cs="Arial"/>
          <w:sz w:val="20"/>
          <w:szCs w:val="20"/>
        </w:rPr>
        <w:t>ne začne opravljati prenesenih nalog v dogovorjenem roku;</w:t>
      </w:r>
    </w:p>
    <w:p w14:paraId="610D025A" w14:textId="52B05F79" w:rsidR="00932FA6" w:rsidRPr="00722392" w:rsidRDefault="00932FA6" w:rsidP="00424914">
      <w:pPr>
        <w:pStyle w:val="Odstavekseznama"/>
        <w:numPr>
          <w:ilvl w:val="0"/>
          <w:numId w:val="170"/>
        </w:numPr>
        <w:jc w:val="both"/>
        <w:rPr>
          <w:rFonts w:ascii="Arial" w:hAnsi="Arial" w:cs="Arial"/>
          <w:sz w:val="20"/>
          <w:szCs w:val="20"/>
        </w:rPr>
      </w:pPr>
      <w:r w:rsidRPr="00722392">
        <w:rPr>
          <w:rFonts w:ascii="Arial" w:hAnsi="Arial" w:cs="Arial"/>
          <w:sz w:val="20"/>
          <w:szCs w:val="20"/>
        </w:rPr>
        <w:t>ne izpolnjuje higiensko–tehničnih ali kadrovskih pogojev;</w:t>
      </w:r>
    </w:p>
    <w:p w14:paraId="4B201807" w14:textId="534B80E5" w:rsidR="00932FA6" w:rsidRPr="00722392" w:rsidRDefault="00932FA6" w:rsidP="00424914">
      <w:pPr>
        <w:pStyle w:val="Odstavekseznama"/>
        <w:numPr>
          <w:ilvl w:val="0"/>
          <w:numId w:val="170"/>
        </w:numPr>
        <w:jc w:val="both"/>
        <w:rPr>
          <w:rFonts w:ascii="Arial" w:hAnsi="Arial" w:cs="Arial"/>
          <w:sz w:val="20"/>
          <w:szCs w:val="20"/>
        </w:rPr>
      </w:pPr>
      <w:r w:rsidRPr="00722392">
        <w:rPr>
          <w:rFonts w:ascii="Arial" w:hAnsi="Arial" w:cs="Arial"/>
          <w:sz w:val="20"/>
          <w:szCs w:val="20"/>
        </w:rPr>
        <w:t>pri delu ne upošteva predpisov, pogodbe ali dovoljenj;</w:t>
      </w:r>
    </w:p>
    <w:p w14:paraId="29469C83" w14:textId="129CA62A" w:rsidR="00932FA6" w:rsidRPr="00722392" w:rsidRDefault="00932FA6" w:rsidP="00424914">
      <w:pPr>
        <w:pStyle w:val="Odstavekseznama"/>
        <w:numPr>
          <w:ilvl w:val="0"/>
          <w:numId w:val="170"/>
        </w:numPr>
        <w:jc w:val="both"/>
        <w:rPr>
          <w:rFonts w:ascii="Arial" w:hAnsi="Arial" w:cs="Arial"/>
          <w:sz w:val="20"/>
          <w:szCs w:val="20"/>
        </w:rPr>
      </w:pPr>
      <w:r w:rsidRPr="00722392">
        <w:rPr>
          <w:rFonts w:ascii="Arial" w:hAnsi="Arial" w:cs="Arial"/>
          <w:sz w:val="20"/>
          <w:szCs w:val="20"/>
        </w:rPr>
        <w:t>ne izpolnjuje več pogojev za pridobitev pooblastila ali je v vlogi navedla neresnične podatke;</w:t>
      </w:r>
    </w:p>
    <w:p w14:paraId="14EF0A82" w14:textId="1E9F4BFD" w:rsidR="00932FA6" w:rsidRPr="00722392" w:rsidRDefault="00932FA6" w:rsidP="00424914">
      <w:pPr>
        <w:pStyle w:val="Odstavekseznama"/>
        <w:numPr>
          <w:ilvl w:val="0"/>
          <w:numId w:val="170"/>
        </w:numPr>
        <w:jc w:val="both"/>
        <w:rPr>
          <w:rFonts w:ascii="Arial" w:hAnsi="Arial" w:cs="Arial"/>
          <w:sz w:val="20"/>
          <w:szCs w:val="20"/>
        </w:rPr>
      </w:pPr>
      <w:r w:rsidRPr="00722392">
        <w:rPr>
          <w:rFonts w:ascii="Arial" w:hAnsi="Arial" w:cs="Arial"/>
          <w:sz w:val="20"/>
          <w:szCs w:val="20"/>
        </w:rPr>
        <w:t>sama ali osebje, ki je pri njej zaposleno, ravna nestrokovno ali malomarno, dejanja oziroma opustitve pa škodljivo vplivajo ali bi lahko škodljivo vplivale na zdravje ljudi ali živali ali okolje;</w:t>
      </w:r>
    </w:p>
    <w:p w14:paraId="3172EA8E" w14:textId="6032DB43" w:rsidR="00932FA6" w:rsidRPr="00722392" w:rsidRDefault="00932FA6" w:rsidP="00424914">
      <w:pPr>
        <w:pStyle w:val="Odstavekseznama"/>
        <w:numPr>
          <w:ilvl w:val="0"/>
          <w:numId w:val="170"/>
        </w:numPr>
        <w:jc w:val="both"/>
        <w:rPr>
          <w:rFonts w:ascii="Arial" w:hAnsi="Arial" w:cs="Arial"/>
          <w:sz w:val="20"/>
          <w:szCs w:val="20"/>
        </w:rPr>
      </w:pPr>
      <w:r w:rsidRPr="00722392">
        <w:rPr>
          <w:rFonts w:ascii="Arial" w:hAnsi="Arial" w:cs="Arial"/>
          <w:sz w:val="20"/>
          <w:szCs w:val="20"/>
        </w:rPr>
        <w:t>ne vodi predpisanih evidenc ali ne pošilja predpisanih poročil oziroma jih pošilja neredno;</w:t>
      </w:r>
    </w:p>
    <w:p w14:paraId="209D0E73" w14:textId="1A127594" w:rsidR="00932FA6" w:rsidRPr="00722392" w:rsidRDefault="00932FA6" w:rsidP="00424914">
      <w:pPr>
        <w:pStyle w:val="Odstavekseznama"/>
        <w:numPr>
          <w:ilvl w:val="0"/>
          <w:numId w:val="170"/>
        </w:numPr>
        <w:jc w:val="both"/>
        <w:rPr>
          <w:rFonts w:ascii="Arial" w:hAnsi="Arial" w:cs="Arial"/>
          <w:sz w:val="20"/>
          <w:szCs w:val="20"/>
        </w:rPr>
      </w:pPr>
      <w:r w:rsidRPr="00722392">
        <w:rPr>
          <w:rFonts w:ascii="Arial" w:hAnsi="Arial" w:cs="Arial"/>
          <w:sz w:val="20"/>
          <w:szCs w:val="20"/>
        </w:rPr>
        <w:t>ne spoštuje rokov za izvedbo storitev v skladu s predpisi;</w:t>
      </w:r>
    </w:p>
    <w:p w14:paraId="4440027B" w14:textId="5135793E" w:rsidR="00932FA6" w:rsidRPr="00722392" w:rsidRDefault="00932FA6" w:rsidP="00424914">
      <w:pPr>
        <w:pStyle w:val="Odstavekseznama"/>
        <w:numPr>
          <w:ilvl w:val="0"/>
          <w:numId w:val="170"/>
        </w:numPr>
        <w:jc w:val="both"/>
        <w:rPr>
          <w:rFonts w:ascii="Arial" w:hAnsi="Arial" w:cs="Arial"/>
          <w:sz w:val="20"/>
          <w:szCs w:val="20"/>
        </w:rPr>
      </w:pPr>
      <w:r w:rsidRPr="00722392">
        <w:rPr>
          <w:rFonts w:ascii="Arial" w:hAnsi="Arial" w:cs="Arial"/>
          <w:sz w:val="20"/>
          <w:szCs w:val="20"/>
        </w:rPr>
        <w:t>nepravilno obračunava storitve;</w:t>
      </w:r>
    </w:p>
    <w:p w14:paraId="66AC0511" w14:textId="0B792E7F" w:rsidR="00932FA6" w:rsidRPr="00722392" w:rsidRDefault="00932FA6" w:rsidP="00424914">
      <w:pPr>
        <w:pStyle w:val="Odstavekseznama"/>
        <w:numPr>
          <w:ilvl w:val="0"/>
          <w:numId w:val="170"/>
        </w:numPr>
        <w:jc w:val="both"/>
        <w:rPr>
          <w:rFonts w:ascii="Arial" w:hAnsi="Arial" w:cs="Arial"/>
          <w:sz w:val="20"/>
          <w:szCs w:val="20"/>
        </w:rPr>
      </w:pPr>
      <w:r w:rsidRPr="00722392">
        <w:rPr>
          <w:rFonts w:ascii="Arial" w:hAnsi="Arial" w:cs="Arial"/>
          <w:sz w:val="20"/>
          <w:szCs w:val="20"/>
        </w:rPr>
        <w:t>ne soglaša s spremembami pogodbe zaradi sprememb predpisov, ki vplivajo na pooblastilo, ali spremenjenih okoliščin, ki jih ni bilo mogoče predvideti ob sklenitvi pogodbe.</w:t>
      </w:r>
    </w:p>
    <w:p w14:paraId="6A68DC2C" w14:textId="56B57361" w:rsidR="005E01C4" w:rsidRPr="00722392" w:rsidRDefault="00932FA6" w:rsidP="00424914">
      <w:pPr>
        <w:jc w:val="both"/>
        <w:rPr>
          <w:rFonts w:ascii="Arial" w:hAnsi="Arial" w:cs="Arial"/>
          <w:sz w:val="20"/>
          <w:szCs w:val="20"/>
        </w:rPr>
      </w:pPr>
      <w:r w:rsidRPr="00722392">
        <w:rPr>
          <w:rFonts w:ascii="Arial" w:hAnsi="Arial" w:cs="Arial"/>
          <w:sz w:val="20"/>
          <w:szCs w:val="20"/>
        </w:rPr>
        <w:lastRenderedPageBreak/>
        <w:t xml:space="preserve">(2) Uprava lahko pred odvzemom pooblastila določi dodatni rok za odpravo pomanjkljivosti, če ni ogroženo zdravje ljudi, zdravje in dobrobit živali, zdravje rastlin ali, kar zadeva gensko spremenjene organizme, fitofarmacevtska sredstva ter okolje. </w:t>
      </w:r>
    </w:p>
    <w:p w14:paraId="1613865F" w14:textId="04A9C4FA" w:rsidR="00932FA6" w:rsidRPr="00722392" w:rsidRDefault="00932FA6" w:rsidP="00424914">
      <w:pPr>
        <w:jc w:val="both"/>
        <w:rPr>
          <w:rFonts w:ascii="Arial" w:hAnsi="Arial" w:cs="Arial"/>
          <w:sz w:val="20"/>
          <w:szCs w:val="20"/>
        </w:rPr>
      </w:pPr>
      <w:r w:rsidRPr="00722392">
        <w:rPr>
          <w:rFonts w:ascii="Arial" w:hAnsi="Arial" w:cs="Arial"/>
          <w:sz w:val="20"/>
          <w:szCs w:val="20"/>
        </w:rPr>
        <w:t xml:space="preserve">(3) V primeru odvzema pooblastila </w:t>
      </w:r>
      <w:r w:rsidR="00621447" w:rsidRPr="00722392">
        <w:rPr>
          <w:rFonts w:ascii="Arial" w:hAnsi="Arial" w:cs="Arial"/>
          <w:sz w:val="20"/>
          <w:szCs w:val="20"/>
        </w:rPr>
        <w:t>U</w:t>
      </w:r>
      <w:r w:rsidRPr="00722392">
        <w:rPr>
          <w:rFonts w:ascii="Arial" w:hAnsi="Arial" w:cs="Arial"/>
          <w:sz w:val="20"/>
          <w:szCs w:val="20"/>
        </w:rPr>
        <w:t>prava do izteka časa, za katerega je bila prvotna organizacija za kontrolo in certificiranje pooblaščena, sama izvaja te naloge ali pa brez javnega razpisa izbere drugo organizacijo za kontrolo in certificiranje.</w:t>
      </w:r>
    </w:p>
    <w:p w14:paraId="06169F31" w14:textId="5644488B" w:rsidR="00932FA6" w:rsidRPr="00722392" w:rsidRDefault="00932FA6" w:rsidP="00932FA6">
      <w:pPr>
        <w:pStyle w:val="Odstavekseznama"/>
        <w:jc w:val="both"/>
        <w:rPr>
          <w:rFonts w:ascii="Arial" w:hAnsi="Arial" w:cs="Arial"/>
          <w:b/>
          <w:sz w:val="20"/>
          <w:szCs w:val="20"/>
          <w:lang w:eastAsia="sl-SI"/>
        </w:rPr>
      </w:pPr>
    </w:p>
    <w:p w14:paraId="0563FFC6" w14:textId="36DA05B3" w:rsidR="00932FA6" w:rsidRPr="00722392" w:rsidRDefault="001859C8" w:rsidP="002857B7">
      <w:pPr>
        <w:jc w:val="center"/>
        <w:rPr>
          <w:rFonts w:ascii="Arial" w:eastAsia="Arial,Times New Roman" w:hAnsi="Arial" w:cs="Arial"/>
          <w:b/>
          <w:sz w:val="20"/>
          <w:szCs w:val="20"/>
        </w:rPr>
      </w:pPr>
      <w:r w:rsidRPr="00722392">
        <w:rPr>
          <w:rFonts w:ascii="Arial" w:eastAsia="Arial,Times New Roman" w:hAnsi="Arial" w:cs="Arial"/>
          <w:b/>
          <w:sz w:val="20"/>
          <w:szCs w:val="20"/>
        </w:rPr>
        <w:t>41</w:t>
      </w:r>
      <w:r w:rsidR="002857B7"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6857FCC9" w14:textId="65B65930"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(pogoji za kontrolorje</w:t>
      </w:r>
      <w:r w:rsidR="002E54C6" w:rsidRPr="00722392">
        <w:rPr>
          <w:rFonts w:ascii="Arial" w:eastAsia="Arial,Times New Roman" w:hAnsi="Arial" w:cs="Arial"/>
          <w:b/>
          <w:sz w:val="20"/>
          <w:szCs w:val="20"/>
        </w:rPr>
        <w:t xml:space="preserve"> organizacij za kontrolo in certificiranje</w:t>
      </w:r>
      <w:r w:rsidRPr="00722392">
        <w:rPr>
          <w:rFonts w:ascii="Arial" w:eastAsia="Arial,Times New Roman" w:hAnsi="Arial" w:cs="Arial"/>
          <w:b/>
          <w:sz w:val="20"/>
          <w:szCs w:val="20"/>
        </w:rPr>
        <w:t>)</w:t>
      </w:r>
    </w:p>
    <w:p w14:paraId="41AC32BB" w14:textId="4A48DEFE" w:rsidR="00932FA6" w:rsidRPr="00722392" w:rsidRDefault="00932FA6" w:rsidP="00932FA6">
      <w:pPr>
        <w:pStyle w:val="Odstavekseznama"/>
        <w:rPr>
          <w:rFonts w:ascii="Arial" w:eastAsia="Times New Roman" w:hAnsi="Arial" w:cs="Arial"/>
          <w:b/>
          <w:sz w:val="20"/>
          <w:szCs w:val="20"/>
          <w:lang w:eastAsia="sl-SI"/>
        </w:rPr>
      </w:pPr>
    </w:p>
    <w:p w14:paraId="0623086E" w14:textId="3B78DAFC" w:rsidR="00932FA6" w:rsidRPr="00722392" w:rsidRDefault="00932FA6" w:rsidP="00FA6531">
      <w:pPr>
        <w:pStyle w:val="Odstavekseznama"/>
        <w:ind w:left="0"/>
        <w:jc w:val="both"/>
        <w:rPr>
          <w:rFonts w:ascii="Arial" w:hAnsi="Arial" w:cs="Arial"/>
          <w:sz w:val="20"/>
          <w:szCs w:val="20"/>
        </w:rPr>
      </w:pPr>
      <w:r w:rsidRPr="00722392">
        <w:rPr>
          <w:rFonts w:ascii="Arial" w:hAnsi="Arial" w:cs="Arial"/>
          <w:sz w:val="20"/>
          <w:szCs w:val="20"/>
        </w:rPr>
        <w:t xml:space="preserve">(1) Kontrolor v organizaciji za kontrolo in certificiranje iz </w:t>
      </w:r>
      <w:r w:rsidR="002E54C6" w:rsidRPr="00722392">
        <w:rPr>
          <w:rFonts w:ascii="Arial" w:hAnsi="Arial" w:cs="Arial"/>
          <w:sz w:val="20"/>
          <w:szCs w:val="20"/>
        </w:rPr>
        <w:t>3</w:t>
      </w:r>
      <w:r w:rsidR="004A72E6" w:rsidRPr="00722392">
        <w:rPr>
          <w:rFonts w:ascii="Arial" w:hAnsi="Arial" w:cs="Arial"/>
          <w:sz w:val="20"/>
          <w:szCs w:val="20"/>
        </w:rPr>
        <w:t>8</w:t>
      </w:r>
      <w:r w:rsidRPr="00722392">
        <w:rPr>
          <w:rFonts w:ascii="Arial" w:hAnsi="Arial" w:cs="Arial"/>
          <w:sz w:val="20"/>
          <w:szCs w:val="20"/>
        </w:rPr>
        <w:t xml:space="preserve">. člena tega zakona se v postopku za ugotavljanje skladnosti kmetijskih </w:t>
      </w:r>
      <w:r w:rsidR="00724232" w:rsidRPr="00722392">
        <w:rPr>
          <w:rFonts w:ascii="Arial" w:hAnsi="Arial" w:cs="Arial"/>
          <w:sz w:val="20"/>
          <w:szCs w:val="20"/>
        </w:rPr>
        <w:t xml:space="preserve">proizvodov </w:t>
      </w:r>
      <w:r w:rsidRPr="00722392">
        <w:rPr>
          <w:rFonts w:ascii="Arial" w:hAnsi="Arial" w:cs="Arial"/>
          <w:sz w:val="20"/>
          <w:szCs w:val="20"/>
        </w:rPr>
        <w:t>ali živil šteje za uradno osebo v skladu z zakonom, ki ureja splošni upravni postopek, in ima pooblastilo za opravljanje posameznih dejanj v upravnem postopku.</w:t>
      </w:r>
    </w:p>
    <w:p w14:paraId="4A8601A3" w14:textId="77777777" w:rsidR="001216B3" w:rsidRPr="00722392" w:rsidRDefault="001216B3" w:rsidP="00932FA6">
      <w:pPr>
        <w:pStyle w:val="Odstavekseznama"/>
        <w:jc w:val="both"/>
        <w:rPr>
          <w:rFonts w:ascii="Arial" w:hAnsi="Arial" w:cs="Arial"/>
          <w:sz w:val="20"/>
          <w:szCs w:val="20"/>
        </w:rPr>
      </w:pPr>
    </w:p>
    <w:p w14:paraId="090704EF" w14:textId="601076E7" w:rsidR="00932FA6" w:rsidRPr="00722392" w:rsidRDefault="00932FA6" w:rsidP="00A93F52">
      <w:pPr>
        <w:pStyle w:val="Odstavekseznama"/>
        <w:ind w:left="0"/>
        <w:jc w:val="both"/>
        <w:rPr>
          <w:rFonts w:ascii="Arial" w:hAnsi="Arial" w:cs="Arial"/>
          <w:sz w:val="20"/>
          <w:szCs w:val="20"/>
        </w:rPr>
      </w:pPr>
      <w:r w:rsidRPr="00722392">
        <w:rPr>
          <w:rFonts w:ascii="Arial" w:hAnsi="Arial" w:cs="Arial"/>
          <w:sz w:val="20"/>
          <w:szCs w:val="20"/>
        </w:rPr>
        <w:t xml:space="preserve">(2) Kontrolor v postopku za ugotavljanje skladnosti kmetijskih </w:t>
      </w:r>
      <w:r w:rsidR="00724232" w:rsidRPr="00722392">
        <w:rPr>
          <w:rFonts w:ascii="Arial" w:hAnsi="Arial" w:cs="Arial"/>
          <w:sz w:val="20"/>
          <w:szCs w:val="20"/>
        </w:rPr>
        <w:t xml:space="preserve">proizvodov </w:t>
      </w:r>
      <w:r w:rsidRPr="00722392">
        <w:rPr>
          <w:rFonts w:ascii="Arial" w:hAnsi="Arial" w:cs="Arial"/>
          <w:sz w:val="20"/>
          <w:szCs w:val="20"/>
        </w:rPr>
        <w:t>ali živil ravna v skladu z zakonom, ki ureja splošni upravni postopek, in o opravljeni kontroli sestavi zapisnik.</w:t>
      </w:r>
    </w:p>
    <w:p w14:paraId="74770C75" w14:textId="45EFEC5B" w:rsidR="002E54C6" w:rsidRPr="00722392" w:rsidRDefault="009337DA" w:rsidP="009337DA">
      <w:pPr>
        <w:jc w:val="both"/>
        <w:rPr>
          <w:rFonts w:ascii="Arial" w:hAnsi="Arial" w:cs="Arial"/>
          <w:sz w:val="20"/>
          <w:szCs w:val="20"/>
        </w:rPr>
      </w:pPr>
      <w:r w:rsidRPr="00722392">
        <w:rPr>
          <w:rFonts w:ascii="Arial" w:hAnsi="Arial" w:cs="Arial"/>
          <w:sz w:val="20"/>
          <w:szCs w:val="20"/>
        </w:rPr>
        <w:t xml:space="preserve">(3) </w:t>
      </w:r>
      <w:r w:rsidR="002E54C6" w:rsidRPr="00722392">
        <w:rPr>
          <w:rFonts w:ascii="Arial" w:hAnsi="Arial" w:cs="Arial"/>
          <w:sz w:val="20"/>
          <w:szCs w:val="20"/>
        </w:rPr>
        <w:t>Odločbo o skladnosti ali o zavrnitvi skladnosti mora izdati zaposleni v organizaciji za kontrolo in certificiranje, ki je za to pooblaščen.</w:t>
      </w:r>
    </w:p>
    <w:p w14:paraId="692A3D94" w14:textId="77777777" w:rsidR="009337DA" w:rsidRPr="00722392" w:rsidRDefault="009337DA" w:rsidP="009337DA">
      <w:pPr>
        <w:pStyle w:val="Odstavekseznama"/>
        <w:ind w:left="360"/>
        <w:jc w:val="both"/>
        <w:rPr>
          <w:rFonts w:ascii="Arial" w:hAnsi="Arial" w:cs="Arial"/>
          <w:sz w:val="20"/>
          <w:szCs w:val="20"/>
        </w:rPr>
      </w:pPr>
    </w:p>
    <w:p w14:paraId="1A6274D0" w14:textId="105F9CD4" w:rsidR="00932FA6" w:rsidRPr="00722392" w:rsidRDefault="002857B7" w:rsidP="002857B7">
      <w:pPr>
        <w:jc w:val="center"/>
        <w:rPr>
          <w:rFonts w:ascii="Arial" w:eastAsia="Arial,Times New Roman" w:hAnsi="Arial" w:cs="Arial"/>
          <w:b/>
          <w:sz w:val="20"/>
          <w:szCs w:val="20"/>
        </w:rPr>
      </w:pPr>
      <w:r w:rsidRPr="00722392">
        <w:rPr>
          <w:rFonts w:ascii="Arial" w:eastAsia="Arial,Times New Roman" w:hAnsi="Arial" w:cs="Arial"/>
          <w:b/>
          <w:sz w:val="20"/>
          <w:szCs w:val="20"/>
        </w:rPr>
        <w:t>4</w:t>
      </w:r>
      <w:r w:rsidR="001859C8" w:rsidRPr="00722392">
        <w:rPr>
          <w:rFonts w:ascii="Arial" w:eastAsia="Arial,Times New Roman" w:hAnsi="Arial" w:cs="Arial"/>
          <w:b/>
          <w:sz w:val="20"/>
          <w:szCs w:val="20"/>
        </w:rPr>
        <w:t>2</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4E280D87" w14:textId="6A9CD181" w:rsidR="00932FA6" w:rsidRPr="00722392" w:rsidRDefault="00932FA6" w:rsidP="002857B7">
      <w:pPr>
        <w:jc w:val="center"/>
        <w:rPr>
          <w:rFonts w:ascii="Arial" w:eastAsia="Arial,Times New Roman" w:hAnsi="Arial" w:cs="Arial"/>
          <w:b/>
          <w:sz w:val="20"/>
          <w:szCs w:val="20"/>
        </w:rPr>
      </w:pPr>
      <w:r w:rsidRPr="00722392">
        <w:rPr>
          <w:rFonts w:ascii="Arial" w:eastAsia="Arial,Times New Roman" w:hAnsi="Arial" w:cs="Arial"/>
          <w:b/>
          <w:sz w:val="20"/>
          <w:szCs w:val="20"/>
        </w:rPr>
        <w:t>(pogoji za kontrolorje, ki ocenjujejo in razvrščajo trupe</w:t>
      </w:r>
      <w:r w:rsidR="00BF10B5" w:rsidRPr="00722392">
        <w:rPr>
          <w:rFonts w:ascii="Arial" w:eastAsia="Arial,Times New Roman" w:hAnsi="Arial" w:cs="Arial"/>
          <w:b/>
          <w:sz w:val="20"/>
          <w:szCs w:val="20"/>
        </w:rPr>
        <w:t xml:space="preserve"> na klavni liniji</w:t>
      </w:r>
      <w:r w:rsidRPr="00722392">
        <w:rPr>
          <w:rFonts w:ascii="Arial" w:eastAsia="Arial,Times New Roman" w:hAnsi="Arial" w:cs="Arial"/>
          <w:b/>
          <w:sz w:val="20"/>
          <w:szCs w:val="20"/>
        </w:rPr>
        <w:t>)</w:t>
      </w:r>
    </w:p>
    <w:p w14:paraId="719BD632" w14:textId="77777777" w:rsidR="00932FA6" w:rsidRPr="00722392" w:rsidRDefault="00932FA6" w:rsidP="00932FA6">
      <w:pPr>
        <w:pStyle w:val="Odstavekseznama"/>
        <w:jc w:val="both"/>
        <w:rPr>
          <w:rFonts w:ascii="Arial" w:hAnsi="Arial" w:cs="Arial"/>
          <w:sz w:val="20"/>
          <w:szCs w:val="20"/>
        </w:rPr>
      </w:pPr>
    </w:p>
    <w:p w14:paraId="02753A6C" w14:textId="1A915A4A" w:rsidR="00932FA6" w:rsidRPr="00722392" w:rsidRDefault="00932FA6" w:rsidP="006473A4">
      <w:pPr>
        <w:rPr>
          <w:rFonts w:ascii="Arial" w:hAnsi="Arial" w:cs="Arial"/>
          <w:sz w:val="20"/>
          <w:szCs w:val="20"/>
        </w:rPr>
      </w:pPr>
      <w:r w:rsidRPr="00722392">
        <w:rPr>
          <w:rFonts w:ascii="Arial" w:hAnsi="Arial" w:cs="Arial"/>
          <w:sz w:val="20"/>
          <w:szCs w:val="20"/>
        </w:rPr>
        <w:t>(1</w:t>
      </w:r>
      <w:r w:rsidRPr="00722392" w:rsidDel="001216B3">
        <w:rPr>
          <w:rFonts w:ascii="Arial" w:hAnsi="Arial" w:cs="Arial"/>
          <w:sz w:val="20"/>
          <w:szCs w:val="20"/>
        </w:rPr>
        <w:t xml:space="preserve">) </w:t>
      </w:r>
      <w:r w:rsidRPr="00722392">
        <w:rPr>
          <w:rFonts w:ascii="Arial" w:hAnsi="Arial" w:cs="Arial"/>
          <w:sz w:val="20"/>
          <w:szCs w:val="20"/>
        </w:rPr>
        <w:t xml:space="preserve">Kontrolor v </w:t>
      </w:r>
      <w:r w:rsidR="008C77BF" w:rsidRPr="00722392">
        <w:rPr>
          <w:rFonts w:ascii="Arial" w:hAnsi="Arial" w:cs="Arial"/>
          <w:sz w:val="20"/>
          <w:szCs w:val="20"/>
        </w:rPr>
        <w:t xml:space="preserve">kontrolni </w:t>
      </w:r>
      <w:r w:rsidR="00F60588" w:rsidRPr="00722392">
        <w:rPr>
          <w:rFonts w:ascii="Arial" w:hAnsi="Arial" w:cs="Arial"/>
          <w:sz w:val="20"/>
          <w:szCs w:val="20"/>
        </w:rPr>
        <w:t>organizaciji</w:t>
      </w:r>
      <w:r w:rsidR="001216B3" w:rsidRPr="00722392">
        <w:rPr>
          <w:rFonts w:ascii="Arial" w:hAnsi="Arial" w:cs="Arial"/>
          <w:sz w:val="20"/>
          <w:szCs w:val="20"/>
        </w:rPr>
        <w:t xml:space="preserve"> za </w:t>
      </w:r>
      <w:r w:rsidR="00842612" w:rsidRPr="00722392">
        <w:rPr>
          <w:rFonts w:ascii="Arial" w:hAnsi="Arial" w:cs="Arial"/>
          <w:sz w:val="20"/>
          <w:szCs w:val="20"/>
        </w:rPr>
        <w:t>razvrščanje trupov goveda na klavni liniji</w:t>
      </w:r>
      <w:r w:rsidRPr="00722392">
        <w:rPr>
          <w:rFonts w:ascii="Arial" w:hAnsi="Arial" w:cs="Arial"/>
          <w:sz w:val="20"/>
          <w:szCs w:val="20"/>
        </w:rPr>
        <w:t>, ki ocenjuje in razvršča trupe na klavni liniji mora izpolnjevati naslednje pogoje:</w:t>
      </w:r>
    </w:p>
    <w:p w14:paraId="664EF741" w14:textId="326EDD28" w:rsidR="00932FA6" w:rsidRPr="00722392" w:rsidRDefault="001D23D0" w:rsidP="006473A4">
      <w:pPr>
        <w:pStyle w:val="Odstavekseznama"/>
        <w:numPr>
          <w:ilvl w:val="0"/>
          <w:numId w:val="158"/>
        </w:numPr>
        <w:jc w:val="both"/>
        <w:rPr>
          <w:rFonts w:ascii="Arial" w:hAnsi="Arial" w:cs="Arial"/>
          <w:sz w:val="20"/>
          <w:szCs w:val="20"/>
        </w:rPr>
      </w:pPr>
      <w:r w:rsidRPr="00722392">
        <w:rPr>
          <w:rFonts w:ascii="Arial" w:hAnsi="Arial" w:cs="Arial"/>
          <w:sz w:val="20"/>
          <w:szCs w:val="20"/>
        </w:rPr>
        <w:t xml:space="preserve">imeti </w:t>
      </w:r>
      <w:r w:rsidR="00932FA6" w:rsidRPr="00722392">
        <w:rPr>
          <w:rFonts w:ascii="Arial" w:hAnsi="Arial" w:cs="Arial"/>
          <w:sz w:val="20"/>
          <w:szCs w:val="20"/>
        </w:rPr>
        <w:t>ustrezn</w:t>
      </w:r>
      <w:r w:rsidRPr="00722392">
        <w:rPr>
          <w:rFonts w:ascii="Arial" w:hAnsi="Arial" w:cs="Arial"/>
          <w:sz w:val="20"/>
          <w:szCs w:val="20"/>
        </w:rPr>
        <w:t>o</w:t>
      </w:r>
      <w:r w:rsidR="00932FA6" w:rsidRPr="00722392">
        <w:rPr>
          <w:rFonts w:ascii="Arial" w:hAnsi="Arial" w:cs="Arial"/>
          <w:sz w:val="20"/>
          <w:szCs w:val="20"/>
        </w:rPr>
        <w:t xml:space="preserve"> izobrazb</w:t>
      </w:r>
      <w:r w:rsidRPr="00722392">
        <w:rPr>
          <w:rFonts w:ascii="Arial" w:hAnsi="Arial" w:cs="Arial"/>
          <w:sz w:val="20"/>
          <w:szCs w:val="20"/>
        </w:rPr>
        <w:t>o,</w:t>
      </w:r>
    </w:p>
    <w:p w14:paraId="7E707764" w14:textId="38EB54DF" w:rsidR="00932FA6" w:rsidRPr="00722392" w:rsidRDefault="00932FA6" w:rsidP="006473A4">
      <w:pPr>
        <w:pStyle w:val="Odstavekseznama"/>
        <w:numPr>
          <w:ilvl w:val="0"/>
          <w:numId w:val="158"/>
        </w:numPr>
        <w:jc w:val="both"/>
        <w:rPr>
          <w:rFonts w:ascii="Arial" w:hAnsi="Arial" w:cs="Arial"/>
          <w:sz w:val="20"/>
          <w:szCs w:val="20"/>
        </w:rPr>
      </w:pPr>
      <w:r w:rsidRPr="00722392">
        <w:rPr>
          <w:rFonts w:ascii="Arial" w:hAnsi="Arial" w:cs="Arial"/>
          <w:sz w:val="20"/>
          <w:szCs w:val="20"/>
        </w:rPr>
        <w:t>udelež</w:t>
      </w:r>
      <w:r w:rsidR="001D23D0" w:rsidRPr="00722392">
        <w:rPr>
          <w:rFonts w:ascii="Arial" w:hAnsi="Arial" w:cs="Arial"/>
          <w:sz w:val="20"/>
          <w:szCs w:val="20"/>
        </w:rPr>
        <w:t>iti se</w:t>
      </w:r>
      <w:r w:rsidRPr="00722392">
        <w:rPr>
          <w:rFonts w:ascii="Arial" w:hAnsi="Arial" w:cs="Arial"/>
          <w:sz w:val="20"/>
          <w:szCs w:val="20"/>
        </w:rPr>
        <w:t xml:space="preserve"> usposabljanj</w:t>
      </w:r>
      <w:r w:rsidR="001D23D0" w:rsidRPr="00722392">
        <w:rPr>
          <w:rFonts w:ascii="Arial" w:hAnsi="Arial" w:cs="Arial"/>
          <w:sz w:val="20"/>
          <w:szCs w:val="20"/>
        </w:rPr>
        <w:t>a</w:t>
      </w:r>
      <w:r w:rsidRPr="00722392">
        <w:rPr>
          <w:rFonts w:ascii="Arial" w:hAnsi="Arial" w:cs="Arial"/>
          <w:sz w:val="20"/>
          <w:szCs w:val="20"/>
        </w:rPr>
        <w:t xml:space="preserve"> za</w:t>
      </w:r>
      <w:r w:rsidR="00DB39BA" w:rsidRPr="00722392">
        <w:rPr>
          <w:rFonts w:ascii="Arial" w:hAnsi="Arial" w:cs="Arial"/>
          <w:sz w:val="20"/>
          <w:szCs w:val="20"/>
        </w:rPr>
        <w:t xml:space="preserve"> </w:t>
      </w:r>
      <w:r w:rsidR="008C77BF" w:rsidRPr="00722392">
        <w:rPr>
          <w:rFonts w:ascii="Arial" w:hAnsi="Arial" w:cs="Arial"/>
          <w:sz w:val="20"/>
          <w:szCs w:val="20"/>
        </w:rPr>
        <w:t>k</w:t>
      </w:r>
      <w:r w:rsidR="00DB39BA" w:rsidRPr="00722392">
        <w:rPr>
          <w:rFonts w:ascii="Arial" w:hAnsi="Arial" w:cs="Arial"/>
          <w:sz w:val="20"/>
          <w:szCs w:val="20"/>
        </w:rPr>
        <w:t xml:space="preserve">ontrolorje za </w:t>
      </w:r>
      <w:r w:rsidR="008C77BF" w:rsidRPr="00722392">
        <w:rPr>
          <w:rFonts w:ascii="Arial" w:hAnsi="Arial" w:cs="Arial"/>
          <w:sz w:val="20"/>
          <w:szCs w:val="20"/>
        </w:rPr>
        <w:t xml:space="preserve">ocenjevanje in </w:t>
      </w:r>
      <w:r w:rsidR="00DB39BA" w:rsidRPr="00722392">
        <w:rPr>
          <w:rFonts w:ascii="Arial" w:hAnsi="Arial" w:cs="Arial"/>
          <w:sz w:val="20"/>
          <w:szCs w:val="20"/>
        </w:rPr>
        <w:t>razvrščanje trupov na klavni liniji</w:t>
      </w:r>
      <w:r w:rsidR="001D23D0" w:rsidRPr="00722392">
        <w:rPr>
          <w:rFonts w:ascii="Arial" w:hAnsi="Arial" w:cs="Arial"/>
          <w:sz w:val="20"/>
          <w:szCs w:val="20"/>
        </w:rPr>
        <w:t>,</w:t>
      </w:r>
      <w:r w:rsidRPr="00722392">
        <w:rPr>
          <w:rFonts w:ascii="Arial" w:hAnsi="Arial" w:cs="Arial"/>
          <w:sz w:val="20"/>
          <w:szCs w:val="20"/>
        </w:rPr>
        <w:t xml:space="preserve"> </w:t>
      </w:r>
    </w:p>
    <w:p w14:paraId="3BA1350F" w14:textId="5D4AE56E" w:rsidR="00932FA6" w:rsidRPr="00722392" w:rsidRDefault="001D23D0" w:rsidP="006473A4">
      <w:pPr>
        <w:pStyle w:val="Odstavekseznama"/>
        <w:numPr>
          <w:ilvl w:val="0"/>
          <w:numId w:val="158"/>
        </w:numPr>
        <w:jc w:val="both"/>
        <w:rPr>
          <w:rFonts w:ascii="Arial" w:hAnsi="Arial" w:cs="Arial"/>
          <w:sz w:val="20"/>
          <w:szCs w:val="20"/>
        </w:rPr>
      </w:pPr>
      <w:r w:rsidRPr="00722392">
        <w:rPr>
          <w:rFonts w:ascii="Arial" w:hAnsi="Arial" w:cs="Arial"/>
          <w:sz w:val="20"/>
          <w:szCs w:val="20"/>
        </w:rPr>
        <w:t xml:space="preserve">pridobiti </w:t>
      </w:r>
      <w:r w:rsidR="00932FA6" w:rsidRPr="00722392">
        <w:rPr>
          <w:rFonts w:ascii="Arial" w:hAnsi="Arial" w:cs="Arial"/>
          <w:sz w:val="20"/>
          <w:szCs w:val="20"/>
        </w:rPr>
        <w:t>dokazilo o opravljenem preizkusu znanja</w:t>
      </w:r>
      <w:r w:rsidRPr="00722392">
        <w:rPr>
          <w:rFonts w:ascii="Arial" w:hAnsi="Arial" w:cs="Arial"/>
          <w:sz w:val="20"/>
          <w:szCs w:val="20"/>
        </w:rPr>
        <w:t xml:space="preserve"> na usposabljanju za kontrolorje</w:t>
      </w:r>
      <w:r w:rsidR="00932FA6" w:rsidRPr="00722392">
        <w:rPr>
          <w:rFonts w:ascii="Arial" w:hAnsi="Arial" w:cs="Arial"/>
          <w:sz w:val="20"/>
          <w:szCs w:val="20"/>
        </w:rPr>
        <w:t>.</w:t>
      </w:r>
    </w:p>
    <w:p w14:paraId="327D527F" w14:textId="77777777" w:rsidR="00932FA6" w:rsidRPr="00722392" w:rsidRDefault="00932FA6" w:rsidP="00932FA6">
      <w:pPr>
        <w:pStyle w:val="Odstavekseznama"/>
        <w:ind w:left="0"/>
        <w:jc w:val="both"/>
        <w:rPr>
          <w:rFonts w:ascii="Arial" w:hAnsi="Arial" w:cs="Arial"/>
          <w:sz w:val="20"/>
          <w:szCs w:val="20"/>
        </w:rPr>
      </w:pPr>
    </w:p>
    <w:p w14:paraId="0CD2A802" w14:textId="57D7D3BF" w:rsidR="00932FA6" w:rsidRPr="00722392" w:rsidRDefault="00932FA6" w:rsidP="00932FA6">
      <w:pPr>
        <w:pStyle w:val="Odstavekseznama"/>
        <w:ind w:left="0"/>
        <w:jc w:val="both"/>
        <w:rPr>
          <w:rFonts w:ascii="Arial" w:eastAsia="Arial" w:hAnsi="Arial" w:cs="Arial"/>
          <w:sz w:val="20"/>
          <w:szCs w:val="20"/>
        </w:rPr>
      </w:pPr>
      <w:r w:rsidRPr="00722392">
        <w:rPr>
          <w:rFonts w:ascii="Arial" w:hAnsi="Arial" w:cs="Arial"/>
          <w:sz w:val="20"/>
          <w:szCs w:val="20"/>
        </w:rPr>
        <w:t>(</w:t>
      </w:r>
      <w:r w:rsidR="001216B3" w:rsidRPr="00722392">
        <w:rPr>
          <w:rFonts w:ascii="Arial" w:hAnsi="Arial" w:cs="Arial"/>
          <w:sz w:val="20"/>
          <w:szCs w:val="20"/>
        </w:rPr>
        <w:t>2</w:t>
      </w:r>
      <w:r w:rsidRPr="00722392">
        <w:rPr>
          <w:rFonts w:ascii="Arial" w:hAnsi="Arial" w:cs="Arial"/>
          <w:sz w:val="20"/>
          <w:szCs w:val="20"/>
        </w:rPr>
        <w:t xml:space="preserve">) </w:t>
      </w:r>
      <w:r w:rsidRPr="00722392">
        <w:rPr>
          <w:rFonts w:ascii="Arial" w:eastAsia="Arial" w:hAnsi="Arial" w:cs="Arial"/>
          <w:sz w:val="20"/>
          <w:szCs w:val="20"/>
        </w:rPr>
        <w:t xml:space="preserve">Ministrstvo na podlagi javnega razpisa izbere </w:t>
      </w:r>
      <w:r w:rsidRPr="00722392">
        <w:rPr>
          <w:rFonts w:ascii="Arial" w:hAnsi="Arial" w:cs="Arial"/>
          <w:sz w:val="20"/>
          <w:szCs w:val="20"/>
        </w:rPr>
        <w:t xml:space="preserve">organizacije za usposabljanje kontrolorjev za </w:t>
      </w:r>
      <w:r w:rsidR="008C77BF" w:rsidRPr="00722392">
        <w:rPr>
          <w:rFonts w:ascii="Arial" w:hAnsi="Arial" w:cs="Arial"/>
          <w:sz w:val="20"/>
          <w:szCs w:val="20"/>
        </w:rPr>
        <w:t xml:space="preserve">ocenjevanje in </w:t>
      </w:r>
      <w:r w:rsidRPr="00722392">
        <w:rPr>
          <w:rFonts w:ascii="Arial" w:hAnsi="Arial" w:cs="Arial"/>
          <w:sz w:val="20"/>
          <w:szCs w:val="20"/>
        </w:rPr>
        <w:t>razvrščanje trupov na klavni liniji,</w:t>
      </w:r>
      <w:r w:rsidRPr="00722392">
        <w:rPr>
          <w:rFonts w:ascii="Arial" w:eastAsia="Arial" w:hAnsi="Arial" w:cs="Arial"/>
          <w:sz w:val="20"/>
          <w:szCs w:val="20"/>
        </w:rPr>
        <w:t xml:space="preserve"> ki izpolnjujejo predpisane organizacijske, tehnične in kadrovske pogoje. </w:t>
      </w:r>
    </w:p>
    <w:p w14:paraId="08840E5A" w14:textId="77777777" w:rsidR="00932FA6" w:rsidRPr="00722392" w:rsidRDefault="00932FA6" w:rsidP="00932FA6">
      <w:pPr>
        <w:pStyle w:val="Odstavekseznama"/>
        <w:ind w:left="0"/>
        <w:jc w:val="both"/>
        <w:rPr>
          <w:rFonts w:ascii="Arial" w:eastAsia="Arial" w:hAnsi="Arial" w:cs="Arial"/>
          <w:sz w:val="20"/>
          <w:szCs w:val="20"/>
        </w:rPr>
      </w:pPr>
    </w:p>
    <w:p w14:paraId="4D2739F5" w14:textId="01FD3438"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t>(3) Ministrstvo vsako leto organizira strokovn</w:t>
      </w:r>
      <w:r w:rsidR="009D4442" w:rsidRPr="00722392">
        <w:rPr>
          <w:rFonts w:ascii="Arial" w:hAnsi="Arial" w:cs="Arial"/>
          <w:sz w:val="20"/>
          <w:szCs w:val="20"/>
        </w:rPr>
        <w:t xml:space="preserve">o izobraževanje </w:t>
      </w:r>
      <w:r w:rsidR="008C77BF" w:rsidRPr="00722392">
        <w:rPr>
          <w:rFonts w:ascii="Arial" w:hAnsi="Arial" w:cs="Arial"/>
          <w:sz w:val="20"/>
          <w:szCs w:val="20"/>
        </w:rPr>
        <w:t xml:space="preserve">oziroma </w:t>
      </w:r>
      <w:r w:rsidR="008F2DA7" w:rsidRPr="00722392">
        <w:rPr>
          <w:rFonts w:ascii="Arial" w:hAnsi="Arial" w:cs="Arial"/>
          <w:sz w:val="20"/>
          <w:szCs w:val="20"/>
        </w:rPr>
        <w:t xml:space="preserve">strokovno </w:t>
      </w:r>
      <w:r w:rsidR="008C77BF" w:rsidRPr="00722392">
        <w:rPr>
          <w:rFonts w:ascii="Arial" w:hAnsi="Arial" w:cs="Arial"/>
          <w:sz w:val="20"/>
          <w:szCs w:val="20"/>
        </w:rPr>
        <w:t>srečanje</w:t>
      </w:r>
      <w:r w:rsidR="009D4442" w:rsidRPr="00722392">
        <w:rPr>
          <w:rFonts w:ascii="Arial" w:hAnsi="Arial" w:cs="Arial"/>
          <w:sz w:val="20"/>
          <w:szCs w:val="20"/>
        </w:rPr>
        <w:t xml:space="preserve"> </w:t>
      </w:r>
      <w:r w:rsidR="00331494" w:rsidRPr="00722392">
        <w:rPr>
          <w:rFonts w:ascii="Arial" w:hAnsi="Arial" w:cs="Arial"/>
          <w:sz w:val="20"/>
          <w:szCs w:val="20"/>
        </w:rPr>
        <w:t>med</w:t>
      </w:r>
      <w:r w:rsidRPr="00722392">
        <w:rPr>
          <w:rFonts w:ascii="Arial" w:hAnsi="Arial" w:cs="Arial"/>
          <w:sz w:val="20"/>
          <w:szCs w:val="20"/>
        </w:rPr>
        <w:t xml:space="preserve"> organizacijo </w:t>
      </w:r>
      <w:r w:rsidR="00BF10B5" w:rsidRPr="00722392">
        <w:rPr>
          <w:rFonts w:ascii="Arial" w:hAnsi="Arial" w:cs="Arial"/>
          <w:sz w:val="20"/>
          <w:szCs w:val="20"/>
        </w:rPr>
        <w:t>za usposabljanje za delo kontrolorjev</w:t>
      </w:r>
      <w:r w:rsidR="002E54C6" w:rsidRPr="00722392">
        <w:rPr>
          <w:rFonts w:ascii="Arial" w:hAnsi="Arial" w:cs="Arial"/>
          <w:sz w:val="20"/>
          <w:szCs w:val="20"/>
        </w:rPr>
        <w:t xml:space="preserve">, </w:t>
      </w:r>
      <w:r w:rsidR="00331494" w:rsidRPr="00722392">
        <w:rPr>
          <w:rFonts w:ascii="Arial" w:hAnsi="Arial" w:cs="Arial"/>
          <w:sz w:val="20"/>
          <w:szCs w:val="20"/>
        </w:rPr>
        <w:t>ki ocenjujejo in razvrščajo trupe na klavni liniji</w:t>
      </w:r>
      <w:r w:rsidR="002E54C6" w:rsidRPr="00722392">
        <w:rPr>
          <w:rFonts w:ascii="Arial" w:hAnsi="Arial" w:cs="Arial"/>
          <w:sz w:val="20"/>
          <w:szCs w:val="20"/>
        </w:rPr>
        <w:t xml:space="preserve">, </w:t>
      </w:r>
      <w:r w:rsidRPr="00722392">
        <w:rPr>
          <w:rFonts w:ascii="Arial" w:hAnsi="Arial" w:cs="Arial"/>
          <w:sz w:val="20"/>
          <w:szCs w:val="20"/>
        </w:rPr>
        <w:t xml:space="preserve">kontrolno organizacijo za razvrščanje trupov goveda na klavni liniji in </w:t>
      </w:r>
      <w:r w:rsidR="005A2474" w:rsidRPr="00722392">
        <w:rPr>
          <w:rFonts w:ascii="Arial" w:hAnsi="Arial" w:cs="Arial"/>
          <w:sz w:val="20"/>
          <w:szCs w:val="20"/>
        </w:rPr>
        <w:t>U</w:t>
      </w:r>
      <w:r w:rsidRPr="00722392">
        <w:rPr>
          <w:rFonts w:ascii="Arial" w:hAnsi="Arial" w:cs="Arial"/>
          <w:sz w:val="20"/>
          <w:szCs w:val="20"/>
        </w:rPr>
        <w:t>pravo, z namenom usklajevanja kriterijev za razvrstitev trupov goveda v kakovostne tržne razrede na podlagi vizualnega ocenjevanja mesnatosti in stopnje zamaščenosti.</w:t>
      </w:r>
      <w:r w:rsidR="00DB39BA" w:rsidRPr="00722392">
        <w:rPr>
          <w:rFonts w:ascii="Arial" w:hAnsi="Arial" w:cs="Arial"/>
          <w:sz w:val="20"/>
          <w:szCs w:val="20"/>
        </w:rPr>
        <w:t xml:space="preserve"> </w:t>
      </w:r>
    </w:p>
    <w:p w14:paraId="70FDBD9A" w14:textId="77777777" w:rsidR="001216B3" w:rsidRPr="00722392" w:rsidRDefault="001216B3" w:rsidP="00932FA6">
      <w:pPr>
        <w:pStyle w:val="Odstavekseznama"/>
        <w:ind w:left="0"/>
        <w:jc w:val="both"/>
        <w:rPr>
          <w:rFonts w:ascii="Arial" w:hAnsi="Arial" w:cs="Arial"/>
          <w:sz w:val="20"/>
          <w:szCs w:val="20"/>
        </w:rPr>
      </w:pPr>
    </w:p>
    <w:p w14:paraId="74E74CBC" w14:textId="6DE40C2D" w:rsidR="00932FA6" w:rsidRPr="00722392" w:rsidRDefault="00836A67" w:rsidP="00836A67">
      <w:pPr>
        <w:pStyle w:val="Odstavekseznama"/>
        <w:ind w:left="0"/>
        <w:jc w:val="both"/>
        <w:rPr>
          <w:rFonts w:ascii="Arial" w:hAnsi="Arial" w:cs="Arial"/>
          <w:sz w:val="20"/>
          <w:szCs w:val="20"/>
        </w:rPr>
      </w:pPr>
      <w:r w:rsidRPr="00722392">
        <w:rPr>
          <w:rFonts w:ascii="Arial" w:hAnsi="Arial" w:cs="Arial"/>
          <w:sz w:val="20"/>
          <w:szCs w:val="20"/>
        </w:rPr>
        <w:t xml:space="preserve">(4) </w:t>
      </w:r>
      <w:r w:rsidR="001216B3" w:rsidRPr="00722392">
        <w:rPr>
          <w:rFonts w:ascii="Arial" w:hAnsi="Arial" w:cs="Arial"/>
          <w:sz w:val="20"/>
          <w:szCs w:val="20"/>
        </w:rPr>
        <w:t xml:space="preserve">Minister predpiše </w:t>
      </w:r>
      <w:r w:rsidR="002B7A4E" w:rsidRPr="00722392">
        <w:rPr>
          <w:rFonts w:ascii="Arial" w:hAnsi="Arial" w:cs="Arial"/>
          <w:sz w:val="20"/>
          <w:szCs w:val="20"/>
        </w:rPr>
        <w:t>ustrezno izobrazbo</w:t>
      </w:r>
      <w:r w:rsidR="008C77BF" w:rsidRPr="00722392">
        <w:rPr>
          <w:rFonts w:ascii="Arial" w:hAnsi="Arial" w:cs="Arial"/>
          <w:sz w:val="20"/>
          <w:szCs w:val="20"/>
        </w:rPr>
        <w:t xml:space="preserve"> kontrolorjev</w:t>
      </w:r>
      <w:r w:rsidR="002B7A4E" w:rsidRPr="00722392">
        <w:rPr>
          <w:rFonts w:ascii="Arial" w:hAnsi="Arial" w:cs="Arial"/>
          <w:sz w:val="20"/>
          <w:szCs w:val="20"/>
        </w:rPr>
        <w:t>,</w:t>
      </w:r>
      <w:r w:rsidR="008C77BF" w:rsidRPr="00722392">
        <w:rPr>
          <w:rFonts w:ascii="Arial" w:hAnsi="Arial" w:cs="Arial"/>
          <w:sz w:val="20"/>
          <w:szCs w:val="20"/>
        </w:rPr>
        <w:t xml:space="preserve"> </w:t>
      </w:r>
      <w:r w:rsidR="001216B3" w:rsidRPr="00722392">
        <w:rPr>
          <w:rFonts w:ascii="Arial" w:hAnsi="Arial" w:cs="Arial"/>
          <w:sz w:val="20"/>
          <w:szCs w:val="20"/>
        </w:rPr>
        <w:t xml:space="preserve">organizacijske, tehnične in kadrovske pogoje za imenovanje </w:t>
      </w:r>
      <w:r w:rsidR="00842612" w:rsidRPr="00722392">
        <w:rPr>
          <w:rFonts w:ascii="Arial" w:hAnsi="Arial" w:cs="Arial"/>
          <w:sz w:val="20"/>
          <w:szCs w:val="20"/>
        </w:rPr>
        <w:t>organizacij</w:t>
      </w:r>
      <w:r w:rsidR="001216B3" w:rsidRPr="00722392">
        <w:rPr>
          <w:rFonts w:ascii="Arial" w:hAnsi="Arial" w:cs="Arial"/>
          <w:sz w:val="20"/>
          <w:szCs w:val="20"/>
        </w:rPr>
        <w:t xml:space="preserve"> za </w:t>
      </w:r>
      <w:r w:rsidR="00842612" w:rsidRPr="00722392">
        <w:rPr>
          <w:rFonts w:ascii="Arial" w:hAnsi="Arial" w:cs="Arial"/>
          <w:sz w:val="20"/>
          <w:szCs w:val="20"/>
        </w:rPr>
        <w:t xml:space="preserve">usposabljanje kontrolorjev za ocenjevanje in </w:t>
      </w:r>
      <w:r w:rsidR="001216B3" w:rsidRPr="00722392">
        <w:rPr>
          <w:rFonts w:ascii="Arial" w:hAnsi="Arial" w:cs="Arial"/>
          <w:sz w:val="20"/>
          <w:szCs w:val="20"/>
        </w:rPr>
        <w:t>razvrščanje trupov na klavni liniji.</w:t>
      </w:r>
    </w:p>
    <w:p w14:paraId="5370E98F" w14:textId="77777777" w:rsidR="00932FA6" w:rsidRPr="00722392" w:rsidRDefault="00932FA6" w:rsidP="00932FA6">
      <w:pPr>
        <w:pStyle w:val="Odstavekseznama"/>
        <w:ind w:left="360"/>
        <w:jc w:val="both"/>
        <w:rPr>
          <w:rFonts w:ascii="Arial" w:eastAsia="Arial" w:hAnsi="Arial" w:cs="Arial"/>
          <w:sz w:val="20"/>
          <w:szCs w:val="20"/>
        </w:rPr>
      </w:pPr>
    </w:p>
    <w:p w14:paraId="3117174A" w14:textId="6A9F5892" w:rsidR="00932FA6" w:rsidRPr="00722392" w:rsidRDefault="00365C55" w:rsidP="00365C55">
      <w:pPr>
        <w:jc w:val="center"/>
        <w:rPr>
          <w:rFonts w:ascii="Arial" w:eastAsia="Arial,Times New Roman" w:hAnsi="Arial" w:cs="Arial"/>
          <w:b/>
          <w:sz w:val="20"/>
          <w:szCs w:val="20"/>
        </w:rPr>
      </w:pPr>
      <w:r w:rsidRPr="00722392">
        <w:rPr>
          <w:rFonts w:ascii="Arial" w:eastAsia="Arial,Times New Roman" w:hAnsi="Arial" w:cs="Arial"/>
          <w:b/>
          <w:sz w:val="20"/>
          <w:szCs w:val="20"/>
        </w:rPr>
        <w:t>4</w:t>
      </w:r>
      <w:r w:rsidR="001859C8" w:rsidRPr="00722392">
        <w:rPr>
          <w:rFonts w:ascii="Arial" w:eastAsia="Arial,Times New Roman" w:hAnsi="Arial" w:cs="Arial"/>
          <w:b/>
          <w:sz w:val="20"/>
          <w:szCs w:val="20"/>
        </w:rPr>
        <w:t>3</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5DE53ADD" w14:textId="1FC16C9E" w:rsidR="00932FA6" w:rsidRPr="00722392" w:rsidRDefault="00932FA6" w:rsidP="00365C55">
      <w:pPr>
        <w:jc w:val="center"/>
        <w:rPr>
          <w:rFonts w:ascii="Arial" w:eastAsia="Arial,Times New Roman" w:hAnsi="Arial" w:cs="Arial"/>
          <w:b/>
          <w:sz w:val="20"/>
          <w:szCs w:val="20"/>
        </w:rPr>
      </w:pPr>
      <w:r w:rsidRPr="00722392">
        <w:rPr>
          <w:rFonts w:ascii="Arial" w:eastAsia="Arial,Times New Roman" w:hAnsi="Arial" w:cs="Arial"/>
          <w:b/>
          <w:sz w:val="20"/>
          <w:szCs w:val="20"/>
        </w:rPr>
        <w:t>(odločanje o skladnosti</w:t>
      </w:r>
      <w:r w:rsidR="002E54C6" w:rsidRPr="00722392">
        <w:rPr>
          <w:rFonts w:ascii="Arial" w:eastAsia="Arial,Times New Roman" w:hAnsi="Arial" w:cs="Arial"/>
          <w:b/>
          <w:sz w:val="20"/>
          <w:szCs w:val="20"/>
        </w:rPr>
        <w:t xml:space="preserve"> shem kakovosti</w:t>
      </w:r>
      <w:r w:rsidRPr="00722392">
        <w:rPr>
          <w:rFonts w:ascii="Arial" w:eastAsia="Arial,Times New Roman" w:hAnsi="Arial" w:cs="Arial"/>
          <w:b/>
          <w:sz w:val="20"/>
          <w:szCs w:val="20"/>
        </w:rPr>
        <w:t>)</w:t>
      </w:r>
    </w:p>
    <w:p w14:paraId="5A70A258" w14:textId="77777777" w:rsidR="002E54C6" w:rsidRPr="00722392" w:rsidRDefault="002E54C6" w:rsidP="00932FA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val="es-ES" w:eastAsia="x-none"/>
        </w:rPr>
      </w:pPr>
    </w:p>
    <w:p w14:paraId="35E79981" w14:textId="0D859E77" w:rsidR="00211884" w:rsidRPr="00722392" w:rsidRDefault="00932FA6" w:rsidP="00AD1F5B">
      <w:pPr>
        <w:pStyle w:val="Odstavekseznama"/>
        <w:numPr>
          <w:ilvl w:val="0"/>
          <w:numId w:val="166"/>
        </w:numPr>
        <w:ind w:left="0" w:firstLine="0"/>
        <w:jc w:val="both"/>
        <w:rPr>
          <w:rFonts w:ascii="Arial" w:hAnsi="Arial" w:cs="Arial"/>
          <w:sz w:val="20"/>
          <w:szCs w:val="20"/>
        </w:rPr>
      </w:pPr>
      <w:r w:rsidRPr="00722392">
        <w:rPr>
          <w:rFonts w:ascii="Arial" w:hAnsi="Arial" w:cs="Arial"/>
          <w:sz w:val="20"/>
          <w:szCs w:val="20"/>
        </w:rPr>
        <w:t xml:space="preserve">O skladnosti kmetijskih </w:t>
      </w:r>
      <w:r w:rsidR="00724232" w:rsidRPr="00722392">
        <w:rPr>
          <w:rFonts w:ascii="Arial" w:hAnsi="Arial" w:cs="Arial"/>
          <w:sz w:val="20"/>
          <w:szCs w:val="20"/>
        </w:rPr>
        <w:t>proizvodov</w:t>
      </w:r>
      <w:r w:rsidR="00211884" w:rsidRPr="00722392">
        <w:rPr>
          <w:rFonts w:ascii="Arial" w:hAnsi="Arial" w:cs="Arial"/>
          <w:sz w:val="20"/>
          <w:szCs w:val="20"/>
        </w:rPr>
        <w:t>, živil, žganih pijač</w:t>
      </w:r>
      <w:r w:rsidR="00932211" w:rsidRPr="00722392">
        <w:rPr>
          <w:rFonts w:ascii="Arial" w:hAnsi="Arial" w:cs="Arial"/>
          <w:sz w:val="20"/>
          <w:szCs w:val="20"/>
        </w:rPr>
        <w:t>,</w:t>
      </w:r>
      <w:r w:rsidR="00211884" w:rsidRPr="00722392">
        <w:rPr>
          <w:rFonts w:ascii="Arial" w:hAnsi="Arial" w:cs="Arial"/>
          <w:sz w:val="20"/>
          <w:szCs w:val="20"/>
        </w:rPr>
        <w:t xml:space="preserve"> vin</w:t>
      </w:r>
      <w:r w:rsidRPr="00722392">
        <w:rPr>
          <w:rFonts w:ascii="Arial" w:hAnsi="Arial" w:cs="Arial"/>
          <w:sz w:val="20"/>
          <w:szCs w:val="20"/>
        </w:rPr>
        <w:t xml:space="preserve"> </w:t>
      </w:r>
      <w:r w:rsidR="00932211" w:rsidRPr="00722392">
        <w:rPr>
          <w:rFonts w:ascii="Arial" w:hAnsi="Arial" w:cs="Arial"/>
          <w:sz w:val="20"/>
          <w:szCs w:val="20"/>
        </w:rPr>
        <w:t xml:space="preserve">in kmetijskih gospodarstev </w:t>
      </w:r>
      <w:r w:rsidRPr="00722392">
        <w:rPr>
          <w:rFonts w:ascii="Arial" w:hAnsi="Arial" w:cs="Arial"/>
          <w:sz w:val="20"/>
          <w:szCs w:val="20"/>
        </w:rPr>
        <w:t xml:space="preserve">odloča organizacija za kontrolo in certificiranje iz </w:t>
      </w:r>
      <w:r w:rsidR="002E54C6" w:rsidRPr="00722392">
        <w:rPr>
          <w:rFonts w:ascii="Arial" w:hAnsi="Arial" w:cs="Arial"/>
          <w:sz w:val="20"/>
          <w:szCs w:val="20"/>
        </w:rPr>
        <w:t>3</w:t>
      </w:r>
      <w:r w:rsidR="004A72E6" w:rsidRPr="00722392">
        <w:rPr>
          <w:rFonts w:ascii="Arial" w:hAnsi="Arial" w:cs="Arial"/>
          <w:sz w:val="20"/>
          <w:szCs w:val="20"/>
        </w:rPr>
        <w:t>8</w:t>
      </w:r>
      <w:r w:rsidRPr="00722392">
        <w:rPr>
          <w:rFonts w:ascii="Arial" w:hAnsi="Arial" w:cs="Arial"/>
          <w:sz w:val="20"/>
          <w:szCs w:val="20"/>
        </w:rPr>
        <w:t xml:space="preserve">. člena tega zakona. </w:t>
      </w:r>
    </w:p>
    <w:p w14:paraId="23CF28F9" w14:textId="77777777" w:rsidR="00CF12A8" w:rsidRPr="00722392" w:rsidRDefault="00CF12A8" w:rsidP="00AD1F5B">
      <w:pPr>
        <w:pStyle w:val="Odstavekseznama"/>
        <w:ind w:left="0"/>
        <w:jc w:val="both"/>
        <w:rPr>
          <w:rFonts w:ascii="Arial" w:hAnsi="Arial" w:cs="Arial"/>
          <w:sz w:val="20"/>
          <w:szCs w:val="20"/>
        </w:rPr>
      </w:pPr>
    </w:p>
    <w:p w14:paraId="7E38C096" w14:textId="72B62644" w:rsidR="00932FA6" w:rsidRPr="00722392" w:rsidRDefault="00932FA6" w:rsidP="00AD1F5B">
      <w:pPr>
        <w:pStyle w:val="Odstavekseznama"/>
        <w:numPr>
          <w:ilvl w:val="0"/>
          <w:numId w:val="166"/>
        </w:numPr>
        <w:ind w:left="0" w:firstLine="0"/>
        <w:jc w:val="both"/>
        <w:rPr>
          <w:rFonts w:ascii="Arial" w:hAnsi="Arial" w:cs="Arial"/>
          <w:sz w:val="20"/>
          <w:szCs w:val="20"/>
        </w:rPr>
      </w:pPr>
      <w:r w:rsidRPr="00722392">
        <w:rPr>
          <w:rFonts w:ascii="Arial" w:hAnsi="Arial" w:cs="Arial"/>
          <w:sz w:val="20"/>
          <w:szCs w:val="20"/>
        </w:rPr>
        <w:t xml:space="preserve">Organizacija za kontrolo in certificiranje iz </w:t>
      </w:r>
      <w:r w:rsidR="002E54C6" w:rsidRPr="00722392">
        <w:rPr>
          <w:rFonts w:ascii="Arial" w:hAnsi="Arial" w:cs="Arial"/>
          <w:sz w:val="20"/>
          <w:szCs w:val="20"/>
        </w:rPr>
        <w:t>3</w:t>
      </w:r>
      <w:r w:rsidR="004A72E6" w:rsidRPr="00722392">
        <w:rPr>
          <w:rFonts w:ascii="Arial" w:hAnsi="Arial" w:cs="Arial"/>
          <w:sz w:val="20"/>
          <w:szCs w:val="20"/>
        </w:rPr>
        <w:t>8</w:t>
      </w:r>
      <w:r w:rsidRPr="00722392">
        <w:rPr>
          <w:rFonts w:ascii="Arial" w:hAnsi="Arial" w:cs="Arial"/>
          <w:sz w:val="20"/>
          <w:szCs w:val="20"/>
        </w:rPr>
        <w:t xml:space="preserve">. člena tega zakona za kmetijske </w:t>
      </w:r>
      <w:r w:rsidR="00724232" w:rsidRPr="00722392">
        <w:rPr>
          <w:rFonts w:ascii="Arial" w:hAnsi="Arial" w:cs="Arial"/>
          <w:sz w:val="20"/>
          <w:szCs w:val="20"/>
        </w:rPr>
        <w:t>proizvode</w:t>
      </w:r>
      <w:r w:rsidR="00211884" w:rsidRPr="00722392">
        <w:rPr>
          <w:rFonts w:ascii="Arial" w:hAnsi="Arial" w:cs="Arial"/>
          <w:sz w:val="20"/>
          <w:szCs w:val="20"/>
        </w:rPr>
        <w:t>,</w:t>
      </w:r>
      <w:r w:rsidR="00724232" w:rsidRPr="00722392">
        <w:rPr>
          <w:rFonts w:ascii="Arial" w:hAnsi="Arial" w:cs="Arial"/>
          <w:sz w:val="20"/>
          <w:szCs w:val="20"/>
        </w:rPr>
        <w:t xml:space="preserve"> </w:t>
      </w:r>
      <w:r w:rsidRPr="00722392">
        <w:rPr>
          <w:rFonts w:ascii="Arial" w:hAnsi="Arial" w:cs="Arial"/>
          <w:sz w:val="20"/>
          <w:szCs w:val="20"/>
        </w:rPr>
        <w:t xml:space="preserve">živila, </w:t>
      </w:r>
      <w:r w:rsidR="00966A09" w:rsidRPr="00722392">
        <w:rPr>
          <w:rFonts w:ascii="Arial" w:hAnsi="Arial" w:cs="Arial"/>
          <w:sz w:val="20"/>
          <w:szCs w:val="20"/>
        </w:rPr>
        <w:t xml:space="preserve">žgane pijače, vina ali </w:t>
      </w:r>
      <w:r w:rsidR="00211884" w:rsidRPr="00722392">
        <w:rPr>
          <w:rFonts w:ascii="Arial" w:hAnsi="Arial" w:cs="Arial"/>
          <w:sz w:val="20"/>
          <w:szCs w:val="20"/>
        </w:rPr>
        <w:t xml:space="preserve">kmetijska gospodarstva </w:t>
      </w:r>
      <w:r w:rsidRPr="00722392">
        <w:rPr>
          <w:rFonts w:ascii="Arial" w:hAnsi="Arial" w:cs="Arial"/>
          <w:sz w:val="20"/>
          <w:szCs w:val="20"/>
        </w:rPr>
        <w:t xml:space="preserve">za katere ugotovi skladnost, </w:t>
      </w:r>
      <w:r w:rsidR="00966A09" w:rsidRPr="00722392">
        <w:rPr>
          <w:rFonts w:ascii="Arial" w:hAnsi="Arial" w:cs="Arial"/>
          <w:sz w:val="20"/>
          <w:szCs w:val="20"/>
        </w:rPr>
        <w:t xml:space="preserve">izda certifikat, </w:t>
      </w:r>
      <w:r w:rsidRPr="00722392">
        <w:rPr>
          <w:rFonts w:ascii="Arial" w:hAnsi="Arial" w:cs="Arial"/>
          <w:sz w:val="20"/>
          <w:szCs w:val="20"/>
        </w:rPr>
        <w:t xml:space="preserve">za kmetijske </w:t>
      </w:r>
      <w:r w:rsidR="00C86E0C" w:rsidRPr="00722392">
        <w:rPr>
          <w:rFonts w:ascii="Arial" w:hAnsi="Arial" w:cs="Arial"/>
          <w:sz w:val="20"/>
          <w:szCs w:val="20"/>
        </w:rPr>
        <w:t>proizvode</w:t>
      </w:r>
      <w:r w:rsidR="00966A09" w:rsidRPr="00722392">
        <w:rPr>
          <w:rFonts w:ascii="Arial" w:hAnsi="Arial" w:cs="Arial"/>
          <w:sz w:val="20"/>
          <w:szCs w:val="20"/>
        </w:rPr>
        <w:t>,</w:t>
      </w:r>
      <w:r w:rsidRPr="00722392">
        <w:rPr>
          <w:rFonts w:ascii="Arial" w:hAnsi="Arial" w:cs="Arial"/>
          <w:sz w:val="20"/>
          <w:szCs w:val="20"/>
        </w:rPr>
        <w:t xml:space="preserve"> živila, </w:t>
      </w:r>
      <w:r w:rsidR="00966A09" w:rsidRPr="00722392">
        <w:rPr>
          <w:rFonts w:ascii="Arial" w:hAnsi="Arial" w:cs="Arial"/>
          <w:sz w:val="20"/>
          <w:szCs w:val="20"/>
        </w:rPr>
        <w:t xml:space="preserve">žgane pijače, vina </w:t>
      </w:r>
      <w:r w:rsidR="0097372E" w:rsidRPr="00722392">
        <w:rPr>
          <w:rFonts w:ascii="Arial" w:hAnsi="Arial" w:cs="Arial"/>
          <w:sz w:val="20"/>
          <w:szCs w:val="20"/>
        </w:rPr>
        <w:t>ali</w:t>
      </w:r>
      <w:r w:rsidR="00966A09" w:rsidRPr="00722392">
        <w:rPr>
          <w:rFonts w:ascii="Arial" w:hAnsi="Arial" w:cs="Arial"/>
          <w:sz w:val="20"/>
          <w:szCs w:val="20"/>
        </w:rPr>
        <w:t xml:space="preserve"> kmetijska gospodarstva, </w:t>
      </w:r>
      <w:r w:rsidRPr="00722392">
        <w:rPr>
          <w:rFonts w:ascii="Arial" w:hAnsi="Arial" w:cs="Arial"/>
          <w:sz w:val="20"/>
          <w:szCs w:val="20"/>
        </w:rPr>
        <w:t>ki ne izpolnjujejo pogojev za skladnost, izdajo certifikata z odločbo zavrne.</w:t>
      </w:r>
    </w:p>
    <w:p w14:paraId="50E6F6BD" w14:textId="77777777" w:rsidR="004A72E6" w:rsidRPr="00722392" w:rsidRDefault="004A72E6" w:rsidP="00AD1F5B">
      <w:pPr>
        <w:pStyle w:val="Odstavekseznama"/>
        <w:ind w:left="0"/>
        <w:jc w:val="both"/>
        <w:rPr>
          <w:rFonts w:ascii="Arial" w:hAnsi="Arial" w:cs="Arial"/>
          <w:sz w:val="20"/>
          <w:szCs w:val="20"/>
        </w:rPr>
      </w:pPr>
    </w:p>
    <w:p w14:paraId="624145B5" w14:textId="7E327AA5" w:rsidR="00932FA6" w:rsidRPr="00722392" w:rsidRDefault="00932FA6" w:rsidP="00AD1F5B">
      <w:pPr>
        <w:pStyle w:val="Odstavekseznama"/>
        <w:numPr>
          <w:ilvl w:val="0"/>
          <w:numId w:val="166"/>
        </w:numPr>
        <w:ind w:left="0" w:firstLine="0"/>
        <w:jc w:val="both"/>
        <w:rPr>
          <w:rFonts w:ascii="Arial" w:hAnsi="Arial" w:cs="Arial"/>
          <w:sz w:val="20"/>
          <w:szCs w:val="20"/>
        </w:rPr>
      </w:pPr>
      <w:r w:rsidRPr="00722392">
        <w:rPr>
          <w:rFonts w:ascii="Arial" w:hAnsi="Arial" w:cs="Arial"/>
          <w:sz w:val="20"/>
          <w:szCs w:val="20"/>
        </w:rPr>
        <w:t xml:space="preserve">Če kmetijski </w:t>
      </w:r>
      <w:r w:rsidR="00C86E0C" w:rsidRPr="00722392">
        <w:rPr>
          <w:rFonts w:ascii="Arial" w:hAnsi="Arial" w:cs="Arial"/>
          <w:sz w:val="20"/>
          <w:szCs w:val="20"/>
        </w:rPr>
        <w:t xml:space="preserve">proizvod </w:t>
      </w:r>
      <w:r w:rsidRPr="00722392">
        <w:rPr>
          <w:rFonts w:ascii="Arial" w:hAnsi="Arial" w:cs="Arial"/>
          <w:sz w:val="20"/>
          <w:szCs w:val="20"/>
        </w:rPr>
        <w:t xml:space="preserve">ali živilo ne izpolnjuje več katerega od pogojev, predpisanih s tem zakonom </w:t>
      </w:r>
      <w:r w:rsidR="00716FE3" w:rsidRPr="00722392">
        <w:rPr>
          <w:rFonts w:ascii="Arial" w:hAnsi="Arial" w:cs="Arial"/>
          <w:sz w:val="20"/>
          <w:szCs w:val="20"/>
        </w:rPr>
        <w:t>oziroma</w:t>
      </w:r>
      <w:r w:rsidRPr="00722392">
        <w:rPr>
          <w:rFonts w:ascii="Arial" w:hAnsi="Arial" w:cs="Arial"/>
          <w:sz w:val="20"/>
          <w:szCs w:val="20"/>
        </w:rPr>
        <w:t xml:space="preserve"> predpisi Unije, organizacija</w:t>
      </w:r>
      <w:r w:rsidR="005A2474" w:rsidRPr="00722392">
        <w:rPr>
          <w:rFonts w:ascii="Arial" w:hAnsi="Arial" w:cs="Arial"/>
          <w:sz w:val="20"/>
          <w:szCs w:val="20"/>
        </w:rPr>
        <w:t xml:space="preserve"> za kontrolo in certificiranje</w:t>
      </w:r>
      <w:r w:rsidRPr="00722392">
        <w:rPr>
          <w:rFonts w:ascii="Arial" w:hAnsi="Arial" w:cs="Arial"/>
          <w:sz w:val="20"/>
          <w:szCs w:val="20"/>
        </w:rPr>
        <w:t xml:space="preserve"> iz </w:t>
      </w:r>
      <w:r w:rsidR="002E54C6" w:rsidRPr="00722392">
        <w:rPr>
          <w:rFonts w:ascii="Arial" w:hAnsi="Arial" w:cs="Arial"/>
          <w:sz w:val="20"/>
          <w:szCs w:val="20"/>
        </w:rPr>
        <w:t>3</w:t>
      </w:r>
      <w:r w:rsidR="002A4241" w:rsidRPr="00722392">
        <w:rPr>
          <w:rFonts w:ascii="Arial" w:hAnsi="Arial" w:cs="Arial"/>
          <w:sz w:val="20"/>
          <w:szCs w:val="20"/>
        </w:rPr>
        <w:t>8</w:t>
      </w:r>
      <w:r w:rsidRPr="00722392">
        <w:rPr>
          <w:rFonts w:ascii="Arial" w:hAnsi="Arial" w:cs="Arial"/>
          <w:sz w:val="20"/>
          <w:szCs w:val="20"/>
        </w:rPr>
        <w:t>. člena tega zakona certifikat delno ali v celoti razveljavi.</w:t>
      </w:r>
    </w:p>
    <w:p w14:paraId="3AA39A4D" w14:textId="77777777" w:rsidR="00932FA6" w:rsidRPr="00722392" w:rsidRDefault="00932FA6" w:rsidP="00365C55">
      <w:pPr>
        <w:jc w:val="center"/>
        <w:rPr>
          <w:rFonts w:ascii="Arial" w:eastAsia="Arial,Times New Roman" w:hAnsi="Arial" w:cs="Arial"/>
          <w:b/>
          <w:sz w:val="20"/>
          <w:szCs w:val="20"/>
        </w:rPr>
      </w:pPr>
    </w:p>
    <w:p w14:paraId="6BB133C3" w14:textId="77777777" w:rsidR="001859C8" w:rsidRPr="00722392" w:rsidRDefault="001859C8" w:rsidP="00365C55">
      <w:pPr>
        <w:jc w:val="center"/>
        <w:rPr>
          <w:rFonts w:ascii="Arial" w:eastAsia="Arial,Times New Roman" w:hAnsi="Arial" w:cs="Arial"/>
          <w:b/>
          <w:sz w:val="20"/>
          <w:szCs w:val="20"/>
        </w:rPr>
      </w:pPr>
    </w:p>
    <w:p w14:paraId="316352D1" w14:textId="4CCAB3A9" w:rsidR="00932FA6" w:rsidRPr="00722392" w:rsidRDefault="00365C55" w:rsidP="00365C55">
      <w:pPr>
        <w:jc w:val="center"/>
        <w:rPr>
          <w:rFonts w:ascii="Arial" w:eastAsia="Arial,Times New Roman" w:hAnsi="Arial" w:cs="Arial"/>
          <w:b/>
          <w:sz w:val="20"/>
          <w:szCs w:val="20"/>
        </w:rPr>
      </w:pPr>
      <w:r w:rsidRPr="00722392">
        <w:rPr>
          <w:rFonts w:ascii="Arial" w:eastAsia="Arial,Times New Roman" w:hAnsi="Arial" w:cs="Arial"/>
          <w:b/>
          <w:sz w:val="20"/>
          <w:szCs w:val="20"/>
        </w:rPr>
        <w:t>4</w:t>
      </w:r>
      <w:r w:rsidR="001859C8" w:rsidRPr="00722392">
        <w:rPr>
          <w:rFonts w:ascii="Arial" w:eastAsia="Arial,Times New Roman" w:hAnsi="Arial" w:cs="Arial"/>
          <w:b/>
          <w:sz w:val="20"/>
          <w:szCs w:val="20"/>
        </w:rPr>
        <w:t>4</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4A6CE368" w14:textId="77777777" w:rsidR="00932FA6" w:rsidRPr="00722392" w:rsidRDefault="00932FA6" w:rsidP="00932FA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val="es-ES" w:eastAsia="x-none"/>
        </w:rPr>
      </w:pPr>
      <w:r w:rsidRPr="00722392">
        <w:rPr>
          <w:rFonts w:ascii="Arial" w:eastAsia="Times New Roman" w:hAnsi="Arial" w:cs="Arial"/>
          <w:b/>
          <w:sz w:val="20"/>
          <w:szCs w:val="20"/>
          <w:lang w:val="es-ES" w:eastAsia="x-none"/>
        </w:rPr>
        <w:t>(ugovor)</w:t>
      </w:r>
    </w:p>
    <w:p w14:paraId="4E5CF18F" w14:textId="77777777" w:rsidR="00932FA6" w:rsidRPr="00722392" w:rsidRDefault="00932FA6" w:rsidP="00932FA6">
      <w:pPr>
        <w:pStyle w:val="Odstavekseznama"/>
        <w:jc w:val="both"/>
        <w:rPr>
          <w:rFonts w:ascii="Arial" w:eastAsia="Times New Roman" w:hAnsi="Arial" w:cs="Arial"/>
          <w:sz w:val="20"/>
          <w:szCs w:val="20"/>
          <w:lang w:eastAsia="sl-SI"/>
        </w:rPr>
      </w:pPr>
    </w:p>
    <w:p w14:paraId="5EABE08D" w14:textId="7002C59A" w:rsidR="00932FA6" w:rsidRPr="00722392" w:rsidRDefault="00932FA6" w:rsidP="00932FA6">
      <w:pPr>
        <w:pStyle w:val="Odstavekseznama"/>
        <w:ind w:left="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Stranka lahko v 15 dneh od prejema certifikata ali odločbe iz prejšnjega člena vloži pisni ugovor na naslov oziroma sedež organizacije za kontrolo in certificiranje iz </w:t>
      </w:r>
      <w:r w:rsidR="007D4ABE" w:rsidRPr="00722392">
        <w:rPr>
          <w:rFonts w:ascii="Arial" w:eastAsia="Times New Roman" w:hAnsi="Arial" w:cs="Arial"/>
          <w:sz w:val="20"/>
          <w:szCs w:val="20"/>
          <w:lang w:eastAsia="sl-SI"/>
        </w:rPr>
        <w:t>3</w:t>
      </w:r>
      <w:r w:rsidR="002A4241" w:rsidRPr="00722392">
        <w:rPr>
          <w:rFonts w:ascii="Arial" w:eastAsia="Times New Roman" w:hAnsi="Arial" w:cs="Arial"/>
          <w:sz w:val="20"/>
          <w:szCs w:val="20"/>
          <w:lang w:eastAsia="sl-SI"/>
        </w:rPr>
        <w:t>8</w:t>
      </w:r>
      <w:r w:rsidRPr="00722392">
        <w:rPr>
          <w:rFonts w:ascii="Arial" w:eastAsia="Times New Roman" w:hAnsi="Arial" w:cs="Arial"/>
          <w:sz w:val="20"/>
          <w:szCs w:val="20"/>
          <w:lang w:eastAsia="sl-SI"/>
        </w:rPr>
        <w:t>. člena tega zakona. Ugovor se lahko vloži, če je bil pri izdaji certifikata ali odločbe napačno uporabljen materialni predpis oziroma sploh ni bil uporabljen, če je bilo dejansko stanje nepopolno ali napačno ugotovljeno ali če so podane kršitve pravil postopka v skladu z zakonom, ki ureja splošni upravni postopek.</w:t>
      </w:r>
    </w:p>
    <w:p w14:paraId="563C05BC" w14:textId="77777777" w:rsidR="0094070D" w:rsidRPr="00722392" w:rsidRDefault="0094070D" w:rsidP="00932FA6">
      <w:pPr>
        <w:pStyle w:val="Odstavekseznama"/>
        <w:ind w:left="0"/>
        <w:jc w:val="both"/>
        <w:rPr>
          <w:rFonts w:ascii="Arial" w:eastAsia="Times New Roman" w:hAnsi="Arial" w:cs="Arial"/>
          <w:sz w:val="20"/>
          <w:szCs w:val="20"/>
          <w:lang w:eastAsia="sl-SI"/>
        </w:rPr>
      </w:pPr>
    </w:p>
    <w:p w14:paraId="02D266C1" w14:textId="280AD9B4" w:rsidR="00932FA6" w:rsidRPr="00722392" w:rsidRDefault="00932FA6" w:rsidP="00932FA6">
      <w:pPr>
        <w:pStyle w:val="Odstavekseznama"/>
        <w:ind w:left="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(2) Dejanja v postopku pred izdajo odločbe o ugovoru opravijo, v skladu s standardom SIST EN ISO/IEC 17065:2012, člani komisije za obravnavanje ugovorov, ki jih imenuje organizacija za kontrolo in certificiranje iz </w:t>
      </w:r>
      <w:r w:rsidR="007D4ABE" w:rsidRPr="00722392">
        <w:rPr>
          <w:rFonts w:ascii="Arial" w:eastAsia="Times New Roman" w:hAnsi="Arial" w:cs="Arial"/>
          <w:sz w:val="20"/>
          <w:szCs w:val="20"/>
          <w:lang w:eastAsia="sl-SI"/>
        </w:rPr>
        <w:t>3</w:t>
      </w:r>
      <w:r w:rsidR="002A4241" w:rsidRPr="00722392">
        <w:rPr>
          <w:rFonts w:ascii="Arial" w:eastAsia="Times New Roman" w:hAnsi="Arial" w:cs="Arial"/>
          <w:sz w:val="20"/>
          <w:szCs w:val="20"/>
          <w:lang w:eastAsia="sl-SI"/>
        </w:rPr>
        <w:t>8</w:t>
      </w:r>
      <w:r w:rsidR="007D4ABE" w:rsidRPr="00722392">
        <w:rPr>
          <w:rFonts w:ascii="Arial" w:eastAsia="Times New Roman" w:hAnsi="Arial" w:cs="Arial"/>
          <w:sz w:val="20"/>
          <w:szCs w:val="20"/>
          <w:lang w:eastAsia="sl-SI"/>
        </w:rPr>
        <w:t>.</w:t>
      </w:r>
      <w:r w:rsidRPr="00722392">
        <w:rPr>
          <w:rFonts w:ascii="Arial" w:eastAsia="Times New Roman" w:hAnsi="Arial" w:cs="Arial"/>
          <w:sz w:val="20"/>
          <w:szCs w:val="20"/>
          <w:lang w:eastAsia="sl-SI"/>
        </w:rPr>
        <w:t xml:space="preserve"> člena tega zakona. Člani komisije za obravnavanje ugovorov se štejejo za uradne osebe v skladu z zakonom, ki ureja splošni upravni postopek, in imajo pooblastilo za opravljanje posameznih dejanj v upravnem postopku. Odločbo o ugovoru izda predstojnik organizacije za kontrolo in certificiranje iz </w:t>
      </w:r>
      <w:r w:rsidR="007D4ABE" w:rsidRPr="00722392">
        <w:rPr>
          <w:rFonts w:ascii="Arial" w:eastAsia="Times New Roman" w:hAnsi="Arial" w:cs="Arial"/>
          <w:sz w:val="20"/>
          <w:szCs w:val="20"/>
          <w:lang w:eastAsia="sl-SI"/>
        </w:rPr>
        <w:t>3</w:t>
      </w:r>
      <w:r w:rsidR="002A4241" w:rsidRPr="00722392">
        <w:rPr>
          <w:rFonts w:ascii="Arial" w:eastAsia="Times New Roman" w:hAnsi="Arial" w:cs="Arial"/>
          <w:sz w:val="20"/>
          <w:szCs w:val="20"/>
          <w:lang w:eastAsia="sl-SI"/>
        </w:rPr>
        <w:t>8</w:t>
      </w:r>
      <w:r w:rsidRPr="00722392">
        <w:rPr>
          <w:rFonts w:ascii="Arial" w:eastAsia="Times New Roman" w:hAnsi="Arial" w:cs="Arial"/>
          <w:sz w:val="20"/>
          <w:szCs w:val="20"/>
          <w:lang w:eastAsia="sl-SI"/>
        </w:rPr>
        <w:t>. člena tega zakona.</w:t>
      </w:r>
    </w:p>
    <w:p w14:paraId="65E6FDB7" w14:textId="77777777" w:rsidR="0094070D" w:rsidRPr="00722392" w:rsidRDefault="0094070D" w:rsidP="00932FA6">
      <w:pPr>
        <w:pStyle w:val="Odstavekseznama"/>
        <w:ind w:left="0"/>
        <w:jc w:val="both"/>
        <w:rPr>
          <w:rFonts w:ascii="Arial" w:eastAsia="Times New Roman" w:hAnsi="Arial" w:cs="Arial"/>
          <w:sz w:val="20"/>
          <w:szCs w:val="20"/>
          <w:lang w:eastAsia="sl-SI"/>
        </w:rPr>
      </w:pPr>
    </w:p>
    <w:p w14:paraId="5CBCB24F" w14:textId="32768EB6" w:rsidR="00932FA6" w:rsidRPr="00722392" w:rsidRDefault="00932FA6" w:rsidP="00932FA6">
      <w:pPr>
        <w:pStyle w:val="Odstavekseznama"/>
        <w:ind w:left="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(3) Če ugovor ni dovoljen, če je prepozen ali če ga je vložila neupravičena oseba, se s sklepom zavrže.</w:t>
      </w:r>
    </w:p>
    <w:p w14:paraId="094DAE04" w14:textId="77777777" w:rsidR="0094070D" w:rsidRPr="00722392" w:rsidRDefault="0094070D" w:rsidP="00932FA6">
      <w:pPr>
        <w:pStyle w:val="Odstavekseznama"/>
        <w:ind w:left="0"/>
        <w:jc w:val="both"/>
        <w:rPr>
          <w:rFonts w:ascii="Arial" w:eastAsia="Times New Roman" w:hAnsi="Arial" w:cs="Arial"/>
          <w:sz w:val="20"/>
          <w:szCs w:val="20"/>
          <w:lang w:eastAsia="sl-SI"/>
        </w:rPr>
      </w:pPr>
    </w:p>
    <w:p w14:paraId="4E116362" w14:textId="3AE39941" w:rsidR="00932FA6" w:rsidRPr="00722392" w:rsidRDefault="00932FA6" w:rsidP="00932FA6">
      <w:pPr>
        <w:pStyle w:val="Odstavekseznama"/>
        <w:ind w:left="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(4) Organizacija za kontrolo in certificiranje iz </w:t>
      </w:r>
      <w:r w:rsidR="007D4ABE" w:rsidRPr="00722392">
        <w:rPr>
          <w:rFonts w:ascii="Arial" w:eastAsia="Times New Roman" w:hAnsi="Arial" w:cs="Arial"/>
          <w:sz w:val="20"/>
          <w:szCs w:val="20"/>
          <w:lang w:eastAsia="sl-SI"/>
        </w:rPr>
        <w:t>3</w:t>
      </w:r>
      <w:r w:rsidR="002A4241" w:rsidRPr="00722392">
        <w:rPr>
          <w:rFonts w:ascii="Arial" w:eastAsia="Times New Roman" w:hAnsi="Arial" w:cs="Arial"/>
          <w:sz w:val="20"/>
          <w:szCs w:val="20"/>
          <w:lang w:eastAsia="sl-SI"/>
        </w:rPr>
        <w:t>8</w:t>
      </w:r>
      <w:r w:rsidRPr="00722392">
        <w:rPr>
          <w:rFonts w:ascii="Arial" w:eastAsia="Times New Roman" w:hAnsi="Arial" w:cs="Arial"/>
          <w:sz w:val="20"/>
          <w:szCs w:val="20"/>
          <w:lang w:eastAsia="sl-SI"/>
        </w:rPr>
        <w:t>. člena tega zakona o ugovoru odloči najpozneje v dveh mesecih od njegovega prejetja.</w:t>
      </w:r>
    </w:p>
    <w:p w14:paraId="3F28E111" w14:textId="77777777" w:rsidR="0094070D" w:rsidRPr="00722392" w:rsidRDefault="0094070D" w:rsidP="00932FA6">
      <w:pPr>
        <w:pStyle w:val="Odstavekseznama"/>
        <w:ind w:left="0"/>
        <w:jc w:val="both"/>
        <w:rPr>
          <w:rFonts w:ascii="Arial" w:eastAsia="Times New Roman" w:hAnsi="Arial" w:cs="Arial"/>
          <w:sz w:val="20"/>
          <w:szCs w:val="20"/>
          <w:lang w:eastAsia="sl-SI"/>
        </w:rPr>
      </w:pPr>
    </w:p>
    <w:p w14:paraId="0C1E798D" w14:textId="77777777" w:rsidR="00932FA6" w:rsidRPr="00722392" w:rsidRDefault="00932FA6" w:rsidP="00932FA6">
      <w:pPr>
        <w:pStyle w:val="Odstavekseznama"/>
        <w:ind w:left="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(5) Zoper odločbo ali sklep o ugovoru ni pritožbe, dopusten pa je upravni spor.</w:t>
      </w:r>
    </w:p>
    <w:p w14:paraId="0829CCA0" w14:textId="77777777" w:rsidR="00932FA6" w:rsidRPr="00722392" w:rsidRDefault="00932FA6" w:rsidP="00932FA6">
      <w:pPr>
        <w:pStyle w:val="Odstavekseznama"/>
        <w:shd w:val="clear" w:color="auto" w:fill="FFFFFF"/>
        <w:spacing w:before="240" w:after="0" w:line="240" w:lineRule="auto"/>
        <w:jc w:val="both"/>
        <w:rPr>
          <w:rFonts w:ascii="Arial" w:eastAsia="Times New Roman" w:hAnsi="Arial" w:cs="Arial"/>
          <w:sz w:val="20"/>
          <w:szCs w:val="20"/>
          <w:lang w:eastAsia="sl-SI"/>
        </w:rPr>
      </w:pPr>
    </w:p>
    <w:p w14:paraId="469BC4A8" w14:textId="77777777" w:rsidR="00932FA6" w:rsidRPr="00722392" w:rsidRDefault="00932FA6" w:rsidP="00365C55">
      <w:pPr>
        <w:jc w:val="center"/>
        <w:rPr>
          <w:rFonts w:ascii="Arial" w:eastAsia="Arial,Times New Roman" w:hAnsi="Arial" w:cs="Arial"/>
          <w:b/>
          <w:sz w:val="20"/>
          <w:szCs w:val="20"/>
        </w:rPr>
      </w:pPr>
    </w:p>
    <w:p w14:paraId="60D43327" w14:textId="29DD0C2E" w:rsidR="00932FA6" w:rsidRPr="00722392" w:rsidRDefault="00365C55" w:rsidP="00365C55">
      <w:pPr>
        <w:jc w:val="center"/>
        <w:rPr>
          <w:rFonts w:ascii="Arial" w:eastAsia="Arial,Times New Roman" w:hAnsi="Arial" w:cs="Arial"/>
          <w:b/>
          <w:sz w:val="20"/>
          <w:szCs w:val="20"/>
        </w:rPr>
      </w:pPr>
      <w:r w:rsidRPr="00722392">
        <w:rPr>
          <w:rFonts w:ascii="Arial" w:eastAsia="Arial,Times New Roman" w:hAnsi="Arial" w:cs="Arial"/>
          <w:b/>
          <w:sz w:val="20"/>
          <w:szCs w:val="20"/>
        </w:rPr>
        <w:t>4</w:t>
      </w:r>
      <w:r w:rsidR="001859C8" w:rsidRPr="00722392">
        <w:rPr>
          <w:rFonts w:ascii="Arial" w:eastAsia="Arial,Times New Roman" w:hAnsi="Arial" w:cs="Arial"/>
          <w:b/>
          <w:sz w:val="20"/>
          <w:szCs w:val="20"/>
        </w:rPr>
        <w:t>5</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47BB3C01" w14:textId="1B21A173" w:rsidR="00932FA6" w:rsidRPr="00722392" w:rsidRDefault="00932FA6" w:rsidP="00932FA6">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val="es-ES" w:eastAsia="x-none"/>
        </w:rPr>
      </w:pPr>
      <w:r w:rsidRPr="00722392">
        <w:rPr>
          <w:rFonts w:ascii="Arial" w:eastAsia="Times New Roman" w:hAnsi="Arial" w:cs="Arial"/>
          <w:b/>
          <w:sz w:val="20"/>
          <w:szCs w:val="20"/>
          <w:lang w:val="es-ES" w:eastAsia="x-none"/>
        </w:rPr>
        <w:t>(stroški)</w:t>
      </w:r>
    </w:p>
    <w:p w14:paraId="2E695512" w14:textId="5E358AE6" w:rsidR="00932FA6" w:rsidRPr="00722392" w:rsidRDefault="00932FA6" w:rsidP="00932FA6">
      <w:pPr>
        <w:pStyle w:val="zamik"/>
        <w:pBdr>
          <w:top w:val="none" w:sz="0" w:space="12" w:color="auto"/>
        </w:pBdr>
        <w:spacing w:before="210" w:after="210"/>
        <w:ind w:firstLine="0"/>
        <w:jc w:val="both"/>
        <w:rPr>
          <w:rFonts w:ascii="Arial" w:eastAsia="Arial" w:hAnsi="Arial" w:cs="Arial"/>
          <w:sz w:val="20"/>
          <w:szCs w:val="20"/>
          <w:lang w:val="sl-SI"/>
        </w:rPr>
      </w:pPr>
      <w:r w:rsidRPr="00722392">
        <w:rPr>
          <w:rFonts w:ascii="Arial" w:eastAsia="Arial" w:hAnsi="Arial" w:cs="Arial"/>
          <w:sz w:val="20"/>
          <w:szCs w:val="20"/>
          <w:lang w:val="sl-SI"/>
        </w:rPr>
        <w:t xml:space="preserve">Če se pri ugotavljanju skladnosti kmetijskih </w:t>
      </w:r>
      <w:r w:rsidR="001804CA" w:rsidRPr="00722392">
        <w:rPr>
          <w:rFonts w:ascii="Arial" w:eastAsia="Arial" w:hAnsi="Arial" w:cs="Arial"/>
          <w:sz w:val="20"/>
          <w:szCs w:val="20"/>
          <w:lang w:val="sl-SI"/>
        </w:rPr>
        <w:t xml:space="preserve">proizvodov </w:t>
      </w:r>
      <w:r w:rsidRPr="00722392">
        <w:rPr>
          <w:rFonts w:ascii="Arial" w:eastAsia="Arial" w:hAnsi="Arial" w:cs="Arial"/>
          <w:sz w:val="20"/>
          <w:szCs w:val="20"/>
          <w:lang w:val="sl-SI"/>
        </w:rPr>
        <w:t xml:space="preserve">ali živil v prometu pri opravljanju inšpekcijskega nadzora ugotovi, da kmetijski </w:t>
      </w:r>
      <w:r w:rsidR="001804CA" w:rsidRPr="00722392">
        <w:rPr>
          <w:rFonts w:ascii="Arial" w:eastAsia="Arial" w:hAnsi="Arial" w:cs="Arial"/>
          <w:sz w:val="20"/>
          <w:szCs w:val="20"/>
          <w:lang w:val="sl-SI"/>
        </w:rPr>
        <w:t xml:space="preserve">proizvodi </w:t>
      </w:r>
      <w:r w:rsidRPr="00722392">
        <w:rPr>
          <w:rFonts w:ascii="Arial" w:eastAsia="Arial" w:hAnsi="Arial" w:cs="Arial"/>
          <w:sz w:val="20"/>
          <w:szCs w:val="20"/>
          <w:lang w:val="sl-SI"/>
        </w:rPr>
        <w:t xml:space="preserve">in živila niso v skladu s predpisanimi zahtevami, plača stroške laboratorijskega preizkušanja pravna ali fizična oseba, ki je dala </w:t>
      </w:r>
      <w:r w:rsidR="002E54C6" w:rsidRPr="00722392">
        <w:rPr>
          <w:rFonts w:ascii="Arial" w:eastAsia="Arial" w:hAnsi="Arial" w:cs="Arial"/>
          <w:sz w:val="20"/>
          <w:szCs w:val="20"/>
          <w:lang w:val="sl-SI"/>
        </w:rPr>
        <w:t xml:space="preserve">oziroma nameravala dati v promet neskladen kmetijski </w:t>
      </w:r>
      <w:r w:rsidR="00830541" w:rsidRPr="00722392">
        <w:rPr>
          <w:rFonts w:ascii="Arial" w:eastAsia="Arial" w:hAnsi="Arial" w:cs="Arial"/>
          <w:sz w:val="20"/>
          <w:szCs w:val="20"/>
          <w:lang w:val="sl-SI"/>
        </w:rPr>
        <w:t xml:space="preserve">proizvod </w:t>
      </w:r>
      <w:r w:rsidR="002E54C6" w:rsidRPr="00722392">
        <w:rPr>
          <w:rFonts w:ascii="Arial" w:eastAsia="Arial" w:hAnsi="Arial" w:cs="Arial"/>
          <w:sz w:val="20"/>
          <w:szCs w:val="20"/>
          <w:lang w:val="sl-SI"/>
        </w:rPr>
        <w:t>ali živilo.</w:t>
      </w:r>
    </w:p>
    <w:p w14:paraId="7682E58C" w14:textId="77777777" w:rsidR="00365C55" w:rsidRPr="00722392" w:rsidRDefault="00365C55" w:rsidP="00932FA6">
      <w:pPr>
        <w:pStyle w:val="zamik"/>
        <w:pBdr>
          <w:top w:val="none" w:sz="0" w:space="12" w:color="auto"/>
        </w:pBdr>
        <w:spacing w:before="210" w:after="210"/>
        <w:ind w:firstLine="0"/>
        <w:jc w:val="both"/>
        <w:rPr>
          <w:rFonts w:ascii="Arial" w:eastAsia="Arial" w:hAnsi="Arial" w:cs="Arial"/>
          <w:sz w:val="20"/>
          <w:szCs w:val="20"/>
          <w:lang w:val="sl-SI"/>
        </w:rPr>
      </w:pPr>
    </w:p>
    <w:p w14:paraId="5E822DF6" w14:textId="5EFE7DAB" w:rsidR="00932FA6" w:rsidRPr="00722392" w:rsidRDefault="00365C55" w:rsidP="00365C55">
      <w:pPr>
        <w:jc w:val="center"/>
        <w:rPr>
          <w:rFonts w:ascii="Arial" w:eastAsia="Arial,Times New Roman" w:hAnsi="Arial" w:cs="Arial"/>
          <w:b/>
          <w:sz w:val="20"/>
          <w:szCs w:val="20"/>
        </w:rPr>
      </w:pPr>
      <w:r w:rsidRPr="00722392">
        <w:rPr>
          <w:rFonts w:ascii="Arial" w:eastAsia="Arial,Times New Roman" w:hAnsi="Arial" w:cs="Arial"/>
          <w:b/>
          <w:sz w:val="20"/>
          <w:szCs w:val="20"/>
        </w:rPr>
        <w:lastRenderedPageBreak/>
        <w:t>4</w:t>
      </w:r>
      <w:r w:rsidR="001859C8" w:rsidRPr="00722392">
        <w:rPr>
          <w:rFonts w:ascii="Arial" w:eastAsia="Arial,Times New Roman" w:hAnsi="Arial" w:cs="Arial"/>
          <w:b/>
          <w:sz w:val="20"/>
          <w:szCs w:val="20"/>
        </w:rPr>
        <w:t>6</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432A1201" w14:textId="68728425" w:rsidR="00932FA6" w:rsidRPr="00722392" w:rsidRDefault="00932FA6" w:rsidP="00365C55">
      <w:pPr>
        <w:jc w:val="center"/>
        <w:rPr>
          <w:rFonts w:ascii="Arial" w:eastAsia="Arial,Times New Roman" w:hAnsi="Arial" w:cs="Arial"/>
          <w:b/>
          <w:sz w:val="20"/>
          <w:szCs w:val="20"/>
        </w:rPr>
      </w:pPr>
      <w:r w:rsidRPr="00722392">
        <w:rPr>
          <w:rFonts w:ascii="Arial" w:eastAsia="Arial,Times New Roman" w:hAnsi="Arial" w:cs="Arial"/>
          <w:b/>
          <w:sz w:val="20"/>
          <w:szCs w:val="20"/>
        </w:rPr>
        <w:t>(program</w:t>
      </w:r>
      <w:r w:rsidR="00092BA7" w:rsidRPr="00722392">
        <w:rPr>
          <w:rFonts w:ascii="Arial" w:eastAsia="Arial,Times New Roman" w:hAnsi="Arial" w:cs="Arial"/>
          <w:b/>
          <w:sz w:val="20"/>
          <w:szCs w:val="20"/>
        </w:rPr>
        <w:t xml:space="preserve"> spremljanja kakovosti kmetijskih proizvodov in živil</w:t>
      </w:r>
      <w:r w:rsidRPr="00722392">
        <w:rPr>
          <w:rFonts w:ascii="Arial" w:eastAsia="Arial,Times New Roman" w:hAnsi="Arial" w:cs="Arial"/>
          <w:b/>
          <w:sz w:val="20"/>
          <w:szCs w:val="20"/>
        </w:rPr>
        <w:t>)</w:t>
      </w:r>
    </w:p>
    <w:p w14:paraId="40018FD2" w14:textId="5DC3B580" w:rsidR="00932FA6" w:rsidRPr="00722392" w:rsidRDefault="00932FA6" w:rsidP="00932FA6">
      <w:pPr>
        <w:pStyle w:val="Alineazaodstavkom"/>
        <w:numPr>
          <w:ilvl w:val="0"/>
          <w:numId w:val="0"/>
        </w:numPr>
        <w:ind w:left="425"/>
        <w:rPr>
          <w:sz w:val="20"/>
          <w:szCs w:val="20"/>
        </w:rPr>
      </w:pPr>
    </w:p>
    <w:p w14:paraId="16F754DE" w14:textId="3682870A" w:rsidR="00932FA6" w:rsidRPr="00722392" w:rsidRDefault="00932FA6" w:rsidP="0099357B">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Minister vsako leto sprejme program spremljanja kakovosti kmetijskih </w:t>
      </w:r>
      <w:r w:rsidR="001804CA" w:rsidRPr="00722392">
        <w:rPr>
          <w:rFonts w:ascii="Arial" w:eastAsia="Times New Roman" w:hAnsi="Arial" w:cs="Arial"/>
          <w:sz w:val="20"/>
          <w:szCs w:val="20"/>
          <w:lang w:eastAsia="sl-SI"/>
        </w:rPr>
        <w:t xml:space="preserve">proizvodov </w:t>
      </w:r>
      <w:r w:rsidRPr="00722392">
        <w:rPr>
          <w:rFonts w:ascii="Arial" w:eastAsia="Times New Roman" w:hAnsi="Arial" w:cs="Arial"/>
          <w:sz w:val="20"/>
          <w:szCs w:val="20"/>
          <w:lang w:eastAsia="sl-SI"/>
        </w:rPr>
        <w:t xml:space="preserve">in živil, ki obsega monitoring in ukrepe za izboljšanje kakovosti kmetijskih </w:t>
      </w:r>
      <w:r w:rsidR="001804CA" w:rsidRPr="00722392">
        <w:rPr>
          <w:rFonts w:ascii="Arial" w:eastAsia="Times New Roman" w:hAnsi="Arial" w:cs="Arial"/>
          <w:sz w:val="20"/>
          <w:szCs w:val="20"/>
          <w:lang w:eastAsia="sl-SI"/>
        </w:rPr>
        <w:t xml:space="preserve">proizvodov </w:t>
      </w:r>
      <w:r w:rsidRPr="00722392">
        <w:rPr>
          <w:rFonts w:ascii="Arial" w:eastAsia="Times New Roman" w:hAnsi="Arial" w:cs="Arial"/>
          <w:sz w:val="20"/>
          <w:szCs w:val="20"/>
          <w:lang w:eastAsia="sl-SI"/>
        </w:rPr>
        <w:t>in živil, varnosti živil ter varstva interesov potrošnikov po tem zakonu</w:t>
      </w:r>
      <w:r w:rsidR="008F2DA7" w:rsidRPr="00722392">
        <w:rPr>
          <w:rFonts w:ascii="Arial" w:eastAsia="Times New Roman" w:hAnsi="Arial" w:cs="Arial"/>
          <w:sz w:val="20"/>
          <w:szCs w:val="20"/>
          <w:lang w:eastAsia="sl-SI"/>
        </w:rPr>
        <w:t>, ki ga pripravi Uprava</w:t>
      </w:r>
      <w:r w:rsidRPr="00722392">
        <w:rPr>
          <w:rFonts w:ascii="Arial" w:eastAsia="Times New Roman" w:hAnsi="Arial" w:cs="Arial"/>
          <w:sz w:val="20"/>
          <w:szCs w:val="20"/>
          <w:lang w:eastAsia="sl-SI"/>
        </w:rPr>
        <w:t>.</w:t>
      </w:r>
    </w:p>
    <w:p w14:paraId="0DA8A30C" w14:textId="77777777" w:rsidR="0099357B" w:rsidRPr="00722392" w:rsidRDefault="0099357B" w:rsidP="0099357B">
      <w:pPr>
        <w:shd w:val="clear" w:color="auto" w:fill="FFFFFF"/>
        <w:spacing w:after="0" w:line="240" w:lineRule="auto"/>
        <w:jc w:val="both"/>
        <w:rPr>
          <w:rFonts w:ascii="Arial" w:eastAsia="Times New Roman" w:hAnsi="Arial" w:cs="Arial"/>
          <w:sz w:val="20"/>
          <w:szCs w:val="20"/>
          <w:lang w:eastAsia="sl-SI"/>
        </w:rPr>
      </w:pPr>
    </w:p>
    <w:p w14:paraId="297F7981" w14:textId="085706B3" w:rsidR="00932FA6" w:rsidRPr="00722392" w:rsidRDefault="00932FA6" w:rsidP="0099357B">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(2) Sredstva za izvajanje programa iz prejšnjega odstavka se zagotovijo v proračunu ministrstva.</w:t>
      </w:r>
    </w:p>
    <w:p w14:paraId="1A650DD3" w14:textId="77777777"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p>
    <w:p w14:paraId="4A0C68C9" w14:textId="591CBEE9" w:rsidR="001859C8" w:rsidRPr="00722392" w:rsidRDefault="001859C8" w:rsidP="00932FA6">
      <w:pPr>
        <w:shd w:val="clear" w:color="auto" w:fill="FFFFFF"/>
        <w:spacing w:after="0" w:line="240" w:lineRule="auto"/>
        <w:jc w:val="center"/>
        <w:rPr>
          <w:rFonts w:ascii="Arial" w:eastAsia="Times New Roman" w:hAnsi="Arial" w:cs="Arial"/>
          <w:sz w:val="20"/>
          <w:szCs w:val="20"/>
          <w:lang w:eastAsia="sl-SI"/>
        </w:rPr>
      </w:pPr>
    </w:p>
    <w:p w14:paraId="3ED4CCF5" w14:textId="77777777" w:rsidR="001859C8" w:rsidRPr="00722392" w:rsidRDefault="001859C8" w:rsidP="00932FA6">
      <w:pPr>
        <w:shd w:val="clear" w:color="auto" w:fill="FFFFFF"/>
        <w:spacing w:after="0" w:line="240" w:lineRule="auto"/>
        <w:jc w:val="center"/>
        <w:rPr>
          <w:rFonts w:ascii="Arial" w:eastAsia="Times New Roman" w:hAnsi="Arial" w:cs="Arial"/>
          <w:sz w:val="20"/>
          <w:szCs w:val="20"/>
          <w:lang w:eastAsia="sl-SI"/>
        </w:rPr>
      </w:pPr>
    </w:p>
    <w:p w14:paraId="13EDFA36" w14:textId="4F1AF673" w:rsidR="00932FA6" w:rsidRPr="00722392" w:rsidRDefault="00932FA6" w:rsidP="00CE6985">
      <w:pPr>
        <w:pStyle w:val="Odstavekseznama"/>
        <w:autoSpaceDE w:val="0"/>
        <w:autoSpaceDN w:val="0"/>
        <w:adjustRightInd w:val="0"/>
        <w:spacing w:after="120" w:line="240" w:lineRule="auto"/>
        <w:ind w:left="1080"/>
        <w:jc w:val="center"/>
        <w:rPr>
          <w:rFonts w:ascii="Arial" w:hAnsi="Arial" w:cs="Arial"/>
          <w:bCs/>
          <w:sz w:val="20"/>
          <w:szCs w:val="20"/>
        </w:rPr>
      </w:pPr>
      <w:r w:rsidRPr="00722392">
        <w:rPr>
          <w:rFonts w:ascii="Arial" w:hAnsi="Arial" w:cs="Arial"/>
          <w:bCs/>
          <w:sz w:val="20"/>
          <w:szCs w:val="20"/>
        </w:rPr>
        <w:t>č</w:t>
      </w:r>
      <w:r w:rsidR="00CE6985" w:rsidRPr="00722392">
        <w:rPr>
          <w:rFonts w:ascii="Arial" w:hAnsi="Arial" w:cs="Arial"/>
          <w:bCs/>
          <w:sz w:val="20"/>
          <w:szCs w:val="20"/>
        </w:rPr>
        <w:t>.</w:t>
      </w:r>
      <w:r w:rsidRPr="00722392">
        <w:rPr>
          <w:rFonts w:ascii="Arial" w:hAnsi="Arial" w:cs="Arial"/>
          <w:bCs/>
          <w:sz w:val="20"/>
          <w:szCs w:val="20"/>
        </w:rPr>
        <w:t xml:space="preserve"> Uradni laboratoriji</w:t>
      </w:r>
    </w:p>
    <w:p w14:paraId="2BA4B05A" w14:textId="77777777"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p>
    <w:p w14:paraId="03A6EA9F" w14:textId="6A125F56" w:rsidR="00932FA6" w:rsidRPr="00722392" w:rsidRDefault="00365C55" w:rsidP="00365C55">
      <w:pPr>
        <w:jc w:val="center"/>
        <w:rPr>
          <w:rFonts w:ascii="Arial" w:eastAsia="Arial,Times New Roman" w:hAnsi="Arial" w:cs="Arial"/>
          <w:b/>
          <w:sz w:val="20"/>
          <w:szCs w:val="20"/>
        </w:rPr>
      </w:pPr>
      <w:r w:rsidRPr="00722392">
        <w:rPr>
          <w:rFonts w:ascii="Arial" w:eastAsia="Arial,Times New Roman" w:hAnsi="Arial" w:cs="Arial"/>
          <w:b/>
          <w:sz w:val="20"/>
          <w:szCs w:val="20"/>
        </w:rPr>
        <w:t>4</w:t>
      </w:r>
      <w:r w:rsidR="001859C8" w:rsidRPr="00722392">
        <w:rPr>
          <w:rFonts w:ascii="Arial" w:eastAsia="Arial,Times New Roman" w:hAnsi="Arial" w:cs="Arial"/>
          <w:b/>
          <w:sz w:val="20"/>
          <w:szCs w:val="20"/>
        </w:rPr>
        <w:t>7</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3583912E" w14:textId="1983C8AC" w:rsidR="00932FA6" w:rsidRPr="00722392" w:rsidRDefault="00932FA6" w:rsidP="00365C55">
      <w:pPr>
        <w:jc w:val="center"/>
        <w:rPr>
          <w:rFonts w:ascii="Arial" w:eastAsia="Arial,Times New Roman" w:hAnsi="Arial" w:cs="Arial"/>
          <w:b/>
          <w:sz w:val="20"/>
          <w:szCs w:val="20"/>
        </w:rPr>
      </w:pPr>
      <w:r w:rsidRPr="00722392">
        <w:rPr>
          <w:rFonts w:ascii="Arial" w:eastAsia="Arial,Times New Roman" w:hAnsi="Arial" w:cs="Arial"/>
          <w:b/>
          <w:sz w:val="20"/>
          <w:szCs w:val="20"/>
        </w:rPr>
        <w:t>(določitev uradnih laboratorijev)</w:t>
      </w:r>
    </w:p>
    <w:p w14:paraId="35182F2E" w14:textId="77777777" w:rsidR="00932FA6" w:rsidRPr="00722392" w:rsidRDefault="00932FA6" w:rsidP="00932FA6">
      <w:pPr>
        <w:shd w:val="clear" w:color="auto" w:fill="FFFFFF"/>
        <w:spacing w:after="0" w:line="240" w:lineRule="auto"/>
        <w:jc w:val="both"/>
        <w:rPr>
          <w:rFonts w:ascii="Arial" w:eastAsia="Times New Roman" w:hAnsi="Arial" w:cs="Arial"/>
          <w:sz w:val="20"/>
          <w:szCs w:val="20"/>
          <w:lang w:eastAsia="sl-SI"/>
        </w:rPr>
      </w:pPr>
    </w:p>
    <w:p w14:paraId="7BD6C748" w14:textId="63A37B0F" w:rsidR="00932FA6" w:rsidRPr="00722392" w:rsidRDefault="008F2DA7" w:rsidP="00345BE1">
      <w:pPr>
        <w:pStyle w:val="Odstavekseznama"/>
        <w:numPr>
          <w:ilvl w:val="0"/>
          <w:numId w:val="104"/>
        </w:numPr>
        <w:ind w:left="0" w:firstLine="0"/>
        <w:jc w:val="both"/>
        <w:rPr>
          <w:rFonts w:ascii="Arial" w:hAnsi="Arial" w:cs="Arial"/>
          <w:sz w:val="20"/>
          <w:szCs w:val="20"/>
        </w:rPr>
      </w:pPr>
      <w:r w:rsidRPr="00722392">
        <w:rPr>
          <w:rFonts w:ascii="Arial" w:hAnsi="Arial" w:cs="Arial"/>
          <w:sz w:val="20"/>
          <w:szCs w:val="20"/>
        </w:rPr>
        <w:t>Pristojni organ</w:t>
      </w:r>
      <w:r w:rsidR="00932FA6" w:rsidRPr="00722392">
        <w:rPr>
          <w:rFonts w:ascii="Arial" w:hAnsi="Arial" w:cs="Arial"/>
          <w:sz w:val="20"/>
          <w:szCs w:val="20"/>
        </w:rPr>
        <w:t xml:space="preserve"> za obdobje do deset let določi uradne laboratorije, če izpolnjujejo pogoje iz četrtega odstavka 37. člena </w:t>
      </w:r>
      <w:hyperlink r:id="rId17" w:tgtFrame="_blank" w:tooltip="to EUR-Lex" w:history="1">
        <w:r w:rsidR="00932FA6" w:rsidRPr="00722392">
          <w:rPr>
            <w:rFonts w:ascii="Arial" w:hAnsi="Arial" w:cs="Arial"/>
            <w:sz w:val="20"/>
            <w:szCs w:val="20"/>
          </w:rPr>
          <w:t>Uredbe 2017/625/EU</w:t>
        </w:r>
      </w:hyperlink>
      <w:r w:rsidR="00932FA6" w:rsidRPr="00722392">
        <w:rPr>
          <w:rFonts w:ascii="Arial" w:hAnsi="Arial" w:cs="Arial"/>
          <w:sz w:val="20"/>
          <w:szCs w:val="20"/>
        </w:rPr>
        <w:t xml:space="preserve">, razen glede akreditacije, kjer se upošteva izjema iz 40. člena </w:t>
      </w:r>
      <w:hyperlink r:id="rId18" w:tgtFrame="_blank" w:tooltip="to EUR-Lex" w:history="1">
        <w:r w:rsidR="00932FA6" w:rsidRPr="00722392">
          <w:rPr>
            <w:rFonts w:ascii="Arial" w:hAnsi="Arial" w:cs="Arial"/>
            <w:sz w:val="20"/>
            <w:szCs w:val="20"/>
          </w:rPr>
          <w:t>Uredbe 2017/625/EU</w:t>
        </w:r>
      </w:hyperlink>
      <w:r w:rsidR="00932FA6" w:rsidRPr="00722392">
        <w:rPr>
          <w:rFonts w:ascii="Arial" w:hAnsi="Arial" w:cs="Arial"/>
          <w:sz w:val="20"/>
          <w:szCs w:val="20"/>
        </w:rPr>
        <w:t>.</w:t>
      </w:r>
    </w:p>
    <w:p w14:paraId="587B4DC7" w14:textId="77777777" w:rsidR="00CF12A8" w:rsidRPr="00722392" w:rsidRDefault="00CF12A8" w:rsidP="00CF12A8">
      <w:pPr>
        <w:pStyle w:val="Odstavekseznama"/>
        <w:ind w:left="0"/>
        <w:jc w:val="both"/>
        <w:rPr>
          <w:rFonts w:ascii="Arial" w:hAnsi="Arial" w:cs="Arial"/>
          <w:sz w:val="20"/>
          <w:szCs w:val="20"/>
        </w:rPr>
      </w:pPr>
    </w:p>
    <w:p w14:paraId="79A8119C" w14:textId="11B4D015" w:rsidR="00932FA6" w:rsidRPr="00722392" w:rsidRDefault="008F2DA7" w:rsidP="00345BE1">
      <w:pPr>
        <w:pStyle w:val="Odstavekseznama"/>
        <w:numPr>
          <w:ilvl w:val="0"/>
          <w:numId w:val="104"/>
        </w:numPr>
        <w:ind w:left="0" w:firstLine="0"/>
        <w:jc w:val="both"/>
        <w:rPr>
          <w:rFonts w:ascii="Arial" w:hAnsi="Arial" w:cs="Arial"/>
          <w:sz w:val="20"/>
          <w:szCs w:val="20"/>
        </w:rPr>
      </w:pPr>
      <w:r w:rsidRPr="00722392">
        <w:rPr>
          <w:rFonts w:ascii="Arial" w:hAnsi="Arial" w:cs="Arial"/>
          <w:sz w:val="20"/>
          <w:szCs w:val="20"/>
        </w:rPr>
        <w:t>Pristojni organ</w:t>
      </w:r>
      <w:r w:rsidR="00932FA6" w:rsidRPr="00722392">
        <w:rPr>
          <w:rFonts w:ascii="Arial" w:hAnsi="Arial" w:cs="Arial"/>
          <w:sz w:val="20"/>
          <w:szCs w:val="20"/>
        </w:rPr>
        <w:t xml:space="preserve"> glede na potrebe pozove laboratorije, da vložijo vlogo za določitev uradnega laboratorija iz prejšnjega odstavka z javnim pozivom, ki ga objavi na svoji spletni strani.</w:t>
      </w:r>
    </w:p>
    <w:p w14:paraId="433B9598" w14:textId="77777777" w:rsidR="00CF12A8" w:rsidRPr="00722392" w:rsidRDefault="00CF12A8" w:rsidP="00CF12A8">
      <w:pPr>
        <w:pStyle w:val="Odstavekseznama"/>
        <w:ind w:left="0"/>
        <w:jc w:val="both"/>
        <w:rPr>
          <w:rFonts w:ascii="Arial" w:hAnsi="Arial" w:cs="Arial"/>
          <w:sz w:val="20"/>
          <w:szCs w:val="20"/>
        </w:rPr>
      </w:pPr>
    </w:p>
    <w:p w14:paraId="3FB882A3" w14:textId="4F2D8A22" w:rsidR="00932FA6" w:rsidRPr="00722392" w:rsidRDefault="00932FA6" w:rsidP="00345BE1">
      <w:pPr>
        <w:pStyle w:val="Odstavekseznama"/>
        <w:numPr>
          <w:ilvl w:val="0"/>
          <w:numId w:val="104"/>
        </w:numPr>
        <w:ind w:left="0" w:firstLine="0"/>
        <w:jc w:val="both"/>
        <w:rPr>
          <w:rFonts w:ascii="Arial" w:hAnsi="Arial" w:cs="Arial"/>
          <w:sz w:val="20"/>
          <w:szCs w:val="20"/>
        </w:rPr>
      </w:pPr>
      <w:r w:rsidRPr="00722392">
        <w:rPr>
          <w:rFonts w:ascii="Arial" w:hAnsi="Arial" w:cs="Arial"/>
          <w:sz w:val="20"/>
          <w:szCs w:val="20"/>
        </w:rPr>
        <w:t xml:space="preserve">Ne glede na prejšnji odstavek </w:t>
      </w:r>
      <w:r w:rsidR="0032578E" w:rsidRPr="00722392">
        <w:rPr>
          <w:rFonts w:ascii="Arial" w:hAnsi="Arial" w:cs="Arial"/>
          <w:sz w:val="20"/>
          <w:szCs w:val="20"/>
        </w:rPr>
        <w:t>pristojni organ</w:t>
      </w:r>
      <w:r w:rsidRPr="00722392">
        <w:rPr>
          <w:rFonts w:ascii="Arial" w:hAnsi="Arial" w:cs="Arial"/>
          <w:sz w:val="20"/>
          <w:szCs w:val="20"/>
        </w:rPr>
        <w:t xml:space="preserve"> po uradni dolžnosti za uradni laboratorij določi laboratorij, ustanovljen z zakonom ali aktom vlade za izvajanje nalog iz tega zakona, če izpolnjuje predpisane pogoje. Izpolnjevanje predpisanih pogojev preveri </w:t>
      </w:r>
      <w:r w:rsidR="0032578E" w:rsidRPr="00722392">
        <w:rPr>
          <w:rFonts w:ascii="Arial" w:hAnsi="Arial" w:cs="Arial"/>
          <w:sz w:val="20"/>
          <w:szCs w:val="20"/>
        </w:rPr>
        <w:t>pristojni organ</w:t>
      </w:r>
      <w:r w:rsidRPr="00722392">
        <w:rPr>
          <w:rFonts w:ascii="Arial" w:hAnsi="Arial" w:cs="Arial"/>
          <w:sz w:val="20"/>
          <w:szCs w:val="20"/>
        </w:rPr>
        <w:t xml:space="preserve"> po uradni dolžnosti.</w:t>
      </w:r>
    </w:p>
    <w:p w14:paraId="2FAD2DC8" w14:textId="77777777" w:rsidR="00CF12A8" w:rsidRPr="00722392" w:rsidRDefault="00CF12A8" w:rsidP="00CF12A8">
      <w:pPr>
        <w:pStyle w:val="Odstavekseznama"/>
        <w:ind w:left="0"/>
        <w:jc w:val="both"/>
        <w:rPr>
          <w:rFonts w:ascii="Arial" w:hAnsi="Arial" w:cs="Arial"/>
          <w:sz w:val="20"/>
          <w:szCs w:val="20"/>
        </w:rPr>
      </w:pPr>
    </w:p>
    <w:p w14:paraId="24786F86" w14:textId="5AA6E7C8" w:rsidR="00932FA6" w:rsidRPr="00722392" w:rsidRDefault="00932FA6" w:rsidP="00345BE1">
      <w:pPr>
        <w:pStyle w:val="Odstavekseznama"/>
        <w:numPr>
          <w:ilvl w:val="0"/>
          <w:numId w:val="104"/>
        </w:numPr>
        <w:ind w:left="0" w:firstLine="0"/>
        <w:jc w:val="both"/>
        <w:rPr>
          <w:rFonts w:ascii="Arial" w:hAnsi="Arial" w:cs="Arial"/>
          <w:sz w:val="20"/>
          <w:szCs w:val="20"/>
        </w:rPr>
      </w:pPr>
      <w:r w:rsidRPr="00722392">
        <w:rPr>
          <w:rFonts w:ascii="Arial" w:hAnsi="Arial" w:cs="Arial"/>
          <w:sz w:val="20"/>
          <w:szCs w:val="20"/>
        </w:rPr>
        <w:t>Ne glede na drugi odstavek tega člena</w:t>
      </w:r>
      <w:r w:rsidR="007D4ABE" w:rsidRPr="00722392">
        <w:rPr>
          <w:rFonts w:ascii="Arial" w:hAnsi="Arial" w:cs="Arial"/>
          <w:sz w:val="20"/>
          <w:szCs w:val="20"/>
        </w:rPr>
        <w:t xml:space="preserve"> in če v Republiki Sloveniji ni na voljo laboratorija, ki bi izpolnjeval predpisane pogoje za uradni laboratorij, lahko </w:t>
      </w:r>
      <w:r w:rsidR="0032578E" w:rsidRPr="00722392">
        <w:rPr>
          <w:rFonts w:ascii="Arial" w:hAnsi="Arial" w:cs="Arial"/>
          <w:sz w:val="20"/>
          <w:szCs w:val="20"/>
        </w:rPr>
        <w:t>pristojni organ</w:t>
      </w:r>
      <w:r w:rsidRPr="00722392">
        <w:rPr>
          <w:rFonts w:ascii="Arial" w:hAnsi="Arial" w:cs="Arial"/>
          <w:sz w:val="20"/>
          <w:szCs w:val="20"/>
        </w:rPr>
        <w:t xml:space="preserve"> po uradni dolžnosti določi laboratorij</w:t>
      </w:r>
      <w:r w:rsidR="007D4ABE" w:rsidRPr="00722392">
        <w:rPr>
          <w:rFonts w:ascii="Arial" w:hAnsi="Arial" w:cs="Arial"/>
          <w:sz w:val="20"/>
          <w:szCs w:val="20"/>
        </w:rPr>
        <w:t xml:space="preserve"> iz druge države</w:t>
      </w:r>
      <w:r w:rsidRPr="00722392">
        <w:rPr>
          <w:rFonts w:ascii="Arial" w:hAnsi="Arial" w:cs="Arial"/>
          <w:sz w:val="20"/>
          <w:szCs w:val="20"/>
        </w:rPr>
        <w:t xml:space="preserve">, ki izpolnjuje pogoje iz drugega odstavka 37. člena </w:t>
      </w:r>
      <w:hyperlink r:id="rId19" w:tgtFrame="_blank" w:tooltip="to EUR-Lex" w:history="1">
        <w:r w:rsidRPr="00722392">
          <w:rPr>
            <w:rFonts w:ascii="Arial" w:hAnsi="Arial" w:cs="Arial"/>
            <w:sz w:val="20"/>
            <w:szCs w:val="20"/>
          </w:rPr>
          <w:t>Uredbe 2017/625/EU</w:t>
        </w:r>
      </w:hyperlink>
      <w:r w:rsidRPr="00722392">
        <w:rPr>
          <w:rFonts w:ascii="Arial" w:hAnsi="Arial" w:cs="Arial"/>
          <w:sz w:val="20"/>
          <w:szCs w:val="20"/>
        </w:rPr>
        <w:t>, za uradni laboratorij.</w:t>
      </w:r>
    </w:p>
    <w:p w14:paraId="2FC3C78E" w14:textId="77777777" w:rsidR="00CF12A8" w:rsidRPr="00722392" w:rsidRDefault="00CF12A8" w:rsidP="00CF12A8">
      <w:pPr>
        <w:pStyle w:val="Odstavekseznama"/>
        <w:ind w:left="0"/>
        <w:jc w:val="both"/>
        <w:rPr>
          <w:rFonts w:ascii="Arial" w:hAnsi="Arial" w:cs="Arial"/>
          <w:sz w:val="20"/>
          <w:szCs w:val="20"/>
        </w:rPr>
      </w:pPr>
    </w:p>
    <w:p w14:paraId="3B5B2605" w14:textId="5016C789" w:rsidR="00932FA6" w:rsidRPr="00722392" w:rsidRDefault="0032578E" w:rsidP="00345BE1">
      <w:pPr>
        <w:pStyle w:val="Odstavekseznama"/>
        <w:numPr>
          <w:ilvl w:val="0"/>
          <w:numId w:val="104"/>
        </w:numPr>
        <w:ind w:left="0" w:firstLine="0"/>
        <w:jc w:val="both"/>
        <w:rPr>
          <w:rFonts w:ascii="Arial" w:hAnsi="Arial" w:cs="Arial"/>
          <w:sz w:val="20"/>
          <w:szCs w:val="20"/>
        </w:rPr>
      </w:pPr>
      <w:r w:rsidRPr="00722392">
        <w:rPr>
          <w:rFonts w:ascii="Arial" w:hAnsi="Arial" w:cs="Arial"/>
          <w:sz w:val="20"/>
          <w:szCs w:val="20"/>
        </w:rPr>
        <w:t>Pristojni organ</w:t>
      </w:r>
      <w:r w:rsidR="00932FA6" w:rsidRPr="00722392">
        <w:rPr>
          <w:rFonts w:ascii="Arial" w:hAnsi="Arial" w:cs="Arial"/>
          <w:sz w:val="20"/>
          <w:szCs w:val="20"/>
        </w:rPr>
        <w:t xml:space="preserve"> določi uradni laboratorij z odločbo, ki vsebuje opis nalog, ki jih laboratorij izvaja kot uradni laboratorij.</w:t>
      </w:r>
    </w:p>
    <w:p w14:paraId="06A495F8" w14:textId="77777777" w:rsidR="00CF12A8" w:rsidRPr="00722392" w:rsidRDefault="00CF12A8" w:rsidP="00CF12A8">
      <w:pPr>
        <w:pStyle w:val="Odstavekseznama"/>
        <w:ind w:left="0"/>
        <w:jc w:val="both"/>
        <w:rPr>
          <w:rFonts w:ascii="Arial" w:hAnsi="Arial" w:cs="Arial"/>
          <w:sz w:val="20"/>
          <w:szCs w:val="20"/>
        </w:rPr>
      </w:pPr>
    </w:p>
    <w:p w14:paraId="32CE6C74" w14:textId="14F1B17B" w:rsidR="00932FA6" w:rsidRPr="00722392" w:rsidRDefault="0032578E" w:rsidP="00345BE1">
      <w:pPr>
        <w:pStyle w:val="Odstavekseznama"/>
        <w:numPr>
          <w:ilvl w:val="0"/>
          <w:numId w:val="104"/>
        </w:numPr>
        <w:ind w:left="0" w:firstLine="0"/>
        <w:jc w:val="both"/>
        <w:rPr>
          <w:rFonts w:ascii="Arial" w:hAnsi="Arial" w:cs="Arial"/>
          <w:sz w:val="20"/>
          <w:szCs w:val="20"/>
        </w:rPr>
      </w:pPr>
      <w:r w:rsidRPr="00722392">
        <w:rPr>
          <w:rFonts w:ascii="Arial" w:hAnsi="Arial" w:cs="Arial"/>
          <w:sz w:val="20"/>
          <w:szCs w:val="20"/>
        </w:rPr>
        <w:t>Pristojni organ</w:t>
      </w:r>
      <w:r w:rsidR="00932FA6" w:rsidRPr="00722392">
        <w:rPr>
          <w:rFonts w:ascii="Arial" w:hAnsi="Arial" w:cs="Arial"/>
          <w:sz w:val="20"/>
          <w:szCs w:val="20"/>
        </w:rPr>
        <w:t xml:space="preserve"> objavi seznam uradnih laboratorijev na svoji spletni strani.</w:t>
      </w:r>
    </w:p>
    <w:p w14:paraId="47D7B23F" w14:textId="77777777" w:rsidR="00CF12A8" w:rsidRPr="00722392" w:rsidRDefault="00CF12A8" w:rsidP="00CF12A8">
      <w:pPr>
        <w:pStyle w:val="Odstavekseznama"/>
        <w:ind w:left="0"/>
        <w:jc w:val="both"/>
        <w:rPr>
          <w:rFonts w:ascii="Arial" w:hAnsi="Arial" w:cs="Arial"/>
          <w:sz w:val="20"/>
          <w:szCs w:val="20"/>
        </w:rPr>
      </w:pPr>
    </w:p>
    <w:p w14:paraId="3423616D" w14:textId="08492241" w:rsidR="00932FA6" w:rsidRPr="00722392" w:rsidRDefault="00932FA6" w:rsidP="00345BE1">
      <w:pPr>
        <w:pStyle w:val="Odstavekseznama"/>
        <w:numPr>
          <w:ilvl w:val="0"/>
          <w:numId w:val="104"/>
        </w:numPr>
        <w:ind w:left="0" w:firstLine="0"/>
        <w:jc w:val="both"/>
        <w:rPr>
          <w:rFonts w:ascii="Arial" w:hAnsi="Arial" w:cs="Arial"/>
          <w:sz w:val="20"/>
          <w:szCs w:val="20"/>
        </w:rPr>
      </w:pPr>
      <w:r w:rsidRPr="00722392">
        <w:rPr>
          <w:rFonts w:ascii="Arial" w:hAnsi="Arial" w:cs="Arial"/>
          <w:sz w:val="20"/>
          <w:szCs w:val="20"/>
        </w:rPr>
        <w:t xml:space="preserve">Medsebojne pravice in obveznosti med laboratorijem in </w:t>
      </w:r>
      <w:r w:rsidR="0032578E" w:rsidRPr="00722392">
        <w:rPr>
          <w:rFonts w:ascii="Arial" w:hAnsi="Arial" w:cs="Arial"/>
          <w:sz w:val="20"/>
          <w:szCs w:val="20"/>
        </w:rPr>
        <w:t>pristojnim organom</w:t>
      </w:r>
      <w:r w:rsidRPr="00722392">
        <w:rPr>
          <w:rFonts w:ascii="Arial" w:hAnsi="Arial" w:cs="Arial"/>
          <w:sz w:val="20"/>
          <w:szCs w:val="20"/>
        </w:rPr>
        <w:t xml:space="preserve"> se uredijo s pogodbo, ki vsebuje tudi opis pogojev za izvajanje nalog ter način usklajevanja in sodelovanja.</w:t>
      </w:r>
    </w:p>
    <w:p w14:paraId="4C5D70C8" w14:textId="77777777" w:rsidR="00932FA6" w:rsidRPr="00722392" w:rsidRDefault="00932FA6" w:rsidP="00365C55">
      <w:pPr>
        <w:jc w:val="center"/>
        <w:rPr>
          <w:rFonts w:ascii="Arial" w:eastAsia="Arial,Times New Roman" w:hAnsi="Arial" w:cs="Arial"/>
          <w:b/>
          <w:sz w:val="20"/>
          <w:szCs w:val="20"/>
        </w:rPr>
      </w:pPr>
    </w:p>
    <w:p w14:paraId="37BC8EDC" w14:textId="0462599E" w:rsidR="00932FA6" w:rsidRPr="00722392" w:rsidRDefault="00365C55" w:rsidP="00365C55">
      <w:pPr>
        <w:jc w:val="center"/>
        <w:rPr>
          <w:rFonts w:ascii="Arial" w:eastAsia="Arial,Times New Roman" w:hAnsi="Arial" w:cs="Arial"/>
          <w:b/>
          <w:sz w:val="20"/>
          <w:szCs w:val="20"/>
        </w:rPr>
      </w:pPr>
      <w:r w:rsidRPr="00722392">
        <w:rPr>
          <w:rFonts w:ascii="Arial" w:eastAsia="Arial,Times New Roman" w:hAnsi="Arial" w:cs="Arial"/>
          <w:b/>
          <w:sz w:val="20"/>
          <w:szCs w:val="20"/>
        </w:rPr>
        <w:t>4</w:t>
      </w:r>
      <w:r w:rsidR="001859C8" w:rsidRPr="00722392">
        <w:rPr>
          <w:rFonts w:ascii="Arial" w:eastAsia="Arial,Times New Roman" w:hAnsi="Arial" w:cs="Arial"/>
          <w:b/>
          <w:sz w:val="20"/>
          <w:szCs w:val="20"/>
        </w:rPr>
        <w:t>8</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57C15E78" w14:textId="77777777" w:rsidR="00932FA6" w:rsidRPr="00722392" w:rsidRDefault="00932FA6" w:rsidP="00365C55">
      <w:pPr>
        <w:jc w:val="center"/>
        <w:rPr>
          <w:rFonts w:ascii="Arial" w:eastAsia="Arial,Times New Roman" w:hAnsi="Arial" w:cs="Arial"/>
          <w:b/>
          <w:sz w:val="20"/>
          <w:szCs w:val="20"/>
        </w:rPr>
      </w:pPr>
      <w:r w:rsidRPr="00722392">
        <w:rPr>
          <w:rFonts w:ascii="Arial" w:eastAsia="Arial,Times New Roman" w:hAnsi="Arial" w:cs="Arial"/>
          <w:b/>
          <w:sz w:val="20"/>
          <w:szCs w:val="20"/>
        </w:rPr>
        <w:t>(presoja in preklic določitve uradnega laboratorija)</w:t>
      </w:r>
    </w:p>
    <w:p w14:paraId="3052058D" w14:textId="77777777" w:rsidR="00932FA6" w:rsidRPr="00722392" w:rsidRDefault="00932FA6" w:rsidP="00932FA6">
      <w:pPr>
        <w:shd w:val="clear" w:color="auto" w:fill="FFFFFF"/>
        <w:spacing w:after="0" w:line="240" w:lineRule="auto"/>
        <w:jc w:val="center"/>
        <w:rPr>
          <w:rFonts w:ascii="Arial" w:eastAsia="Times New Roman" w:hAnsi="Arial" w:cs="Arial"/>
          <w:b/>
          <w:sz w:val="20"/>
          <w:szCs w:val="20"/>
          <w:lang w:eastAsia="sl-SI"/>
        </w:rPr>
      </w:pPr>
    </w:p>
    <w:p w14:paraId="55ABB189" w14:textId="4B045EDE"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t xml:space="preserve">(1) </w:t>
      </w:r>
      <w:r w:rsidR="0032578E" w:rsidRPr="00722392">
        <w:rPr>
          <w:rFonts w:ascii="Arial" w:hAnsi="Arial" w:cs="Arial"/>
          <w:sz w:val="20"/>
          <w:szCs w:val="20"/>
        </w:rPr>
        <w:t>Pristojni organ</w:t>
      </w:r>
      <w:r w:rsidRPr="00722392">
        <w:rPr>
          <w:rFonts w:ascii="Arial" w:hAnsi="Arial" w:cs="Arial"/>
          <w:sz w:val="20"/>
          <w:szCs w:val="20"/>
        </w:rPr>
        <w:t xml:space="preserve"> </w:t>
      </w:r>
      <w:r w:rsidR="007D4ABE" w:rsidRPr="00722392">
        <w:rPr>
          <w:rFonts w:ascii="Arial" w:hAnsi="Arial" w:cs="Arial"/>
          <w:sz w:val="20"/>
          <w:szCs w:val="20"/>
        </w:rPr>
        <w:t xml:space="preserve">lahko </w:t>
      </w:r>
      <w:r w:rsidRPr="00722392">
        <w:rPr>
          <w:rFonts w:ascii="Arial" w:hAnsi="Arial" w:cs="Arial"/>
          <w:sz w:val="20"/>
          <w:szCs w:val="20"/>
        </w:rPr>
        <w:t>imenuje tričlansko komisijo za izvajanje presoje uradnih laboratorijev</w:t>
      </w:r>
      <w:r w:rsidR="002B3AD7" w:rsidRPr="00722392">
        <w:rPr>
          <w:rFonts w:ascii="Arial" w:hAnsi="Arial" w:cs="Arial"/>
          <w:sz w:val="20"/>
          <w:szCs w:val="20"/>
        </w:rPr>
        <w:t xml:space="preserve">, ki </w:t>
      </w:r>
      <w:r w:rsidRPr="00722392">
        <w:rPr>
          <w:rFonts w:ascii="Arial" w:hAnsi="Arial" w:cs="Arial"/>
          <w:sz w:val="20"/>
          <w:szCs w:val="20"/>
        </w:rPr>
        <w:t xml:space="preserve">ima pravico do vstopa v prostore in do vpogleda v dokumentacijo uradnega laboratorija. Komisija izda poročilo o presoji z morebitnimi priporočili za izboljšanje delovanja uradnega laboratorija. Uradni laboratorij v dvajsetih </w:t>
      </w:r>
      <w:r w:rsidRPr="00722392">
        <w:rPr>
          <w:rFonts w:ascii="Arial" w:hAnsi="Arial" w:cs="Arial"/>
          <w:sz w:val="20"/>
          <w:szCs w:val="20"/>
        </w:rPr>
        <w:lastRenderedPageBreak/>
        <w:t>delovnih dneh po prejetju poročila o presoji s priporočili pošlje komisiji odgovor o izvedbi priporočil z načrtom izvedbe priporočil.</w:t>
      </w:r>
    </w:p>
    <w:p w14:paraId="3115F023" w14:textId="77777777" w:rsidR="00CF12A8" w:rsidRPr="00722392" w:rsidRDefault="00CF12A8" w:rsidP="00932FA6">
      <w:pPr>
        <w:pStyle w:val="Odstavekseznama"/>
        <w:ind w:left="0"/>
        <w:jc w:val="both"/>
        <w:rPr>
          <w:rFonts w:ascii="Arial" w:hAnsi="Arial" w:cs="Arial"/>
          <w:sz w:val="20"/>
          <w:szCs w:val="20"/>
        </w:rPr>
      </w:pPr>
    </w:p>
    <w:p w14:paraId="36C6C144" w14:textId="5E48636E"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t xml:space="preserve">(2) V primerih iz drugega odstavka 39. člena </w:t>
      </w:r>
      <w:hyperlink r:id="rId20" w:tgtFrame="_blank" w:tooltip="to EUR-Lex" w:history="1">
        <w:r w:rsidRPr="00722392">
          <w:rPr>
            <w:rFonts w:ascii="Arial" w:hAnsi="Arial" w:cs="Arial"/>
            <w:sz w:val="20"/>
            <w:szCs w:val="20"/>
          </w:rPr>
          <w:t>Uredbe 2017/625/EU</w:t>
        </w:r>
      </w:hyperlink>
      <w:r w:rsidRPr="00722392">
        <w:rPr>
          <w:rFonts w:ascii="Arial" w:hAnsi="Arial" w:cs="Arial"/>
          <w:sz w:val="20"/>
          <w:szCs w:val="20"/>
        </w:rPr>
        <w:t xml:space="preserve"> in v primeru kršitev oziroma neskladnosti, ki jih uradni laboratorij ne odpravi v skladu s prejšnjim odstavkom, </w:t>
      </w:r>
      <w:r w:rsidR="0032578E" w:rsidRPr="00722392">
        <w:rPr>
          <w:rFonts w:ascii="Arial" w:hAnsi="Arial" w:cs="Arial"/>
          <w:sz w:val="20"/>
          <w:szCs w:val="20"/>
        </w:rPr>
        <w:t>pristojni organ</w:t>
      </w:r>
      <w:r w:rsidRPr="00722392">
        <w:rPr>
          <w:rFonts w:ascii="Arial" w:hAnsi="Arial" w:cs="Arial"/>
          <w:sz w:val="20"/>
          <w:szCs w:val="20"/>
        </w:rPr>
        <w:t xml:space="preserve"> v celoti ali v zvezi z nekaterimi nalogami prekliče določitev uradnega laboratorija in za preostanek obdobja brez javnega poziva določi drug laboratorij za uradni laboratorij.</w:t>
      </w:r>
    </w:p>
    <w:p w14:paraId="6BA8AD06" w14:textId="77777777" w:rsidR="00CF12A8" w:rsidRPr="00722392" w:rsidRDefault="00CF12A8" w:rsidP="00932FA6">
      <w:pPr>
        <w:pStyle w:val="Odstavekseznama"/>
        <w:ind w:left="0"/>
        <w:jc w:val="both"/>
        <w:rPr>
          <w:rFonts w:ascii="Arial" w:hAnsi="Arial" w:cs="Arial"/>
          <w:sz w:val="20"/>
          <w:szCs w:val="20"/>
        </w:rPr>
      </w:pPr>
    </w:p>
    <w:p w14:paraId="01F12825" w14:textId="5E436E03"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t xml:space="preserve">(3) Do določitve drugega laboratorija iz prejšnjega odstavka lahko </w:t>
      </w:r>
      <w:r w:rsidR="0032578E" w:rsidRPr="00722392">
        <w:rPr>
          <w:rFonts w:ascii="Arial" w:hAnsi="Arial" w:cs="Arial"/>
          <w:sz w:val="20"/>
          <w:szCs w:val="20"/>
        </w:rPr>
        <w:t>pristojni organ</w:t>
      </w:r>
      <w:r w:rsidRPr="00722392">
        <w:rPr>
          <w:rFonts w:ascii="Arial" w:hAnsi="Arial" w:cs="Arial"/>
          <w:sz w:val="20"/>
          <w:szCs w:val="20"/>
        </w:rPr>
        <w:t xml:space="preserve"> začasno sodeluje z drugim uradnim laboratorijem v Republiki Sloveniji ali državi članici EU.</w:t>
      </w:r>
    </w:p>
    <w:p w14:paraId="1B9DD023" w14:textId="77777777" w:rsidR="00932FA6" w:rsidRPr="00722392" w:rsidRDefault="00932FA6" w:rsidP="00932FA6">
      <w:pPr>
        <w:pStyle w:val="Odstavekseznama"/>
        <w:ind w:left="0"/>
        <w:jc w:val="both"/>
        <w:rPr>
          <w:rFonts w:ascii="Arial" w:hAnsi="Arial" w:cs="Arial"/>
          <w:sz w:val="20"/>
          <w:szCs w:val="20"/>
        </w:rPr>
      </w:pPr>
    </w:p>
    <w:p w14:paraId="10468724" w14:textId="77777777" w:rsidR="00932FA6" w:rsidRPr="00722392" w:rsidRDefault="00932FA6" w:rsidP="00932FA6">
      <w:pPr>
        <w:pStyle w:val="Odstavekseznama"/>
        <w:ind w:left="0"/>
        <w:jc w:val="both"/>
        <w:rPr>
          <w:rFonts w:ascii="Arial" w:hAnsi="Arial" w:cs="Arial"/>
          <w:sz w:val="20"/>
          <w:szCs w:val="20"/>
        </w:rPr>
      </w:pPr>
    </w:p>
    <w:p w14:paraId="7CBB31F0" w14:textId="14653ACC" w:rsidR="00932FA6" w:rsidRPr="00722392" w:rsidRDefault="00932FA6" w:rsidP="00CE6985">
      <w:pPr>
        <w:pStyle w:val="Odstavekseznama"/>
        <w:autoSpaceDE w:val="0"/>
        <w:autoSpaceDN w:val="0"/>
        <w:adjustRightInd w:val="0"/>
        <w:spacing w:after="120" w:line="240" w:lineRule="auto"/>
        <w:ind w:left="1080"/>
        <w:jc w:val="center"/>
        <w:rPr>
          <w:rFonts w:ascii="Arial" w:hAnsi="Arial" w:cs="Arial"/>
          <w:bCs/>
          <w:sz w:val="20"/>
          <w:szCs w:val="20"/>
        </w:rPr>
      </w:pPr>
      <w:r w:rsidRPr="00722392">
        <w:rPr>
          <w:rFonts w:ascii="Arial" w:hAnsi="Arial" w:cs="Arial"/>
          <w:bCs/>
          <w:sz w:val="20"/>
          <w:szCs w:val="20"/>
        </w:rPr>
        <w:t>d</w:t>
      </w:r>
      <w:r w:rsidR="00CE6985" w:rsidRPr="00722392">
        <w:rPr>
          <w:rFonts w:ascii="Arial" w:hAnsi="Arial" w:cs="Arial"/>
          <w:bCs/>
          <w:sz w:val="20"/>
          <w:szCs w:val="20"/>
        </w:rPr>
        <w:t>.</w:t>
      </w:r>
      <w:r w:rsidRPr="00722392">
        <w:rPr>
          <w:rFonts w:ascii="Arial" w:hAnsi="Arial" w:cs="Arial"/>
          <w:bCs/>
          <w:sz w:val="20"/>
          <w:szCs w:val="20"/>
        </w:rPr>
        <w:t xml:space="preserve"> Nacionalni referenčni laboratoriji</w:t>
      </w:r>
    </w:p>
    <w:p w14:paraId="6FC4B885" w14:textId="501F54BB" w:rsidR="00932FA6" w:rsidRPr="00722392" w:rsidRDefault="00365C55" w:rsidP="00365C55">
      <w:pPr>
        <w:jc w:val="center"/>
        <w:rPr>
          <w:rFonts w:ascii="Arial" w:eastAsia="Arial,Times New Roman" w:hAnsi="Arial" w:cs="Arial"/>
          <w:b/>
          <w:sz w:val="20"/>
          <w:szCs w:val="20"/>
        </w:rPr>
      </w:pPr>
      <w:r w:rsidRPr="00722392">
        <w:rPr>
          <w:rFonts w:ascii="Arial" w:eastAsia="Arial,Times New Roman" w:hAnsi="Arial" w:cs="Arial"/>
          <w:b/>
          <w:sz w:val="20"/>
          <w:szCs w:val="20"/>
        </w:rPr>
        <w:t>4</w:t>
      </w:r>
      <w:r w:rsidR="001859C8" w:rsidRPr="00722392">
        <w:rPr>
          <w:rFonts w:ascii="Arial" w:eastAsia="Arial,Times New Roman" w:hAnsi="Arial" w:cs="Arial"/>
          <w:b/>
          <w:sz w:val="20"/>
          <w:szCs w:val="20"/>
        </w:rPr>
        <w:t>9</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68E7C40B" w14:textId="77777777" w:rsidR="00932FA6" w:rsidRPr="00722392" w:rsidRDefault="00932FA6" w:rsidP="00365C55">
      <w:pPr>
        <w:jc w:val="center"/>
        <w:rPr>
          <w:rFonts w:ascii="Arial" w:eastAsia="Arial,Times New Roman" w:hAnsi="Arial" w:cs="Arial"/>
          <w:b/>
          <w:sz w:val="20"/>
          <w:szCs w:val="20"/>
        </w:rPr>
      </w:pPr>
      <w:r w:rsidRPr="00722392">
        <w:rPr>
          <w:rFonts w:ascii="Arial" w:eastAsia="Arial,Times New Roman" w:hAnsi="Arial" w:cs="Arial"/>
          <w:b/>
          <w:sz w:val="20"/>
          <w:szCs w:val="20"/>
        </w:rPr>
        <w:t>(določitev nacionalnega referenčnega laboratorija)</w:t>
      </w:r>
    </w:p>
    <w:p w14:paraId="2E4B7153" w14:textId="77777777" w:rsidR="00733BDE" w:rsidRPr="00722392" w:rsidRDefault="00733BDE" w:rsidP="00932FA6">
      <w:pPr>
        <w:shd w:val="clear" w:color="auto" w:fill="FFFFFF"/>
        <w:spacing w:after="0" w:line="240" w:lineRule="auto"/>
        <w:jc w:val="center"/>
        <w:rPr>
          <w:rFonts w:ascii="Arial" w:eastAsia="Times New Roman" w:hAnsi="Arial" w:cs="Arial"/>
          <w:b/>
          <w:sz w:val="20"/>
          <w:szCs w:val="20"/>
          <w:lang w:eastAsia="sl-SI"/>
        </w:rPr>
      </w:pPr>
    </w:p>
    <w:p w14:paraId="508CB5A6" w14:textId="58B0EFBA" w:rsidR="00932FA6" w:rsidRPr="00722392" w:rsidRDefault="00932FA6" w:rsidP="00932FA6">
      <w:pPr>
        <w:pStyle w:val="Odstavekseznama"/>
        <w:ind w:left="0"/>
        <w:rPr>
          <w:rFonts w:ascii="Arial" w:hAnsi="Arial" w:cs="Arial"/>
          <w:sz w:val="20"/>
          <w:szCs w:val="20"/>
        </w:rPr>
      </w:pPr>
      <w:r w:rsidRPr="00722392">
        <w:rPr>
          <w:rFonts w:ascii="Arial" w:hAnsi="Arial" w:cs="Arial"/>
          <w:sz w:val="20"/>
          <w:szCs w:val="20"/>
        </w:rPr>
        <w:t xml:space="preserve">(1) </w:t>
      </w:r>
      <w:r w:rsidR="0032578E" w:rsidRPr="00722392">
        <w:rPr>
          <w:rFonts w:ascii="Arial" w:hAnsi="Arial" w:cs="Arial"/>
          <w:sz w:val="20"/>
          <w:szCs w:val="20"/>
        </w:rPr>
        <w:t>Pristojni organ</w:t>
      </w:r>
      <w:r w:rsidRPr="00722392">
        <w:rPr>
          <w:rFonts w:ascii="Arial" w:hAnsi="Arial" w:cs="Arial"/>
          <w:sz w:val="20"/>
          <w:szCs w:val="20"/>
        </w:rPr>
        <w:t xml:space="preserve"> določi uradni laboratorij za nacionalni referenčni laboratorij, če izpolnjuje pogoje iz tretjega odstavka 100. člena </w:t>
      </w:r>
      <w:hyperlink r:id="rId21" w:tgtFrame="_blank" w:tooltip="to EUR-Lex" w:history="1">
        <w:r w:rsidRPr="00722392">
          <w:rPr>
            <w:rFonts w:ascii="Arial" w:hAnsi="Arial" w:cs="Arial"/>
            <w:sz w:val="20"/>
            <w:szCs w:val="20"/>
          </w:rPr>
          <w:t>Uredbe 2017/625/EU</w:t>
        </w:r>
      </w:hyperlink>
      <w:r w:rsidRPr="00722392">
        <w:rPr>
          <w:rFonts w:ascii="Arial" w:hAnsi="Arial" w:cs="Arial"/>
          <w:sz w:val="20"/>
          <w:szCs w:val="20"/>
        </w:rPr>
        <w:t xml:space="preserve">, ob upoštevanju referenc o izvajanju nalog, navedenih v 101. členu </w:t>
      </w:r>
      <w:hyperlink r:id="rId22" w:tgtFrame="_blank" w:tooltip="to EUR-Lex" w:history="1">
        <w:r w:rsidRPr="00722392">
          <w:rPr>
            <w:rFonts w:ascii="Arial" w:hAnsi="Arial" w:cs="Arial"/>
            <w:sz w:val="20"/>
            <w:szCs w:val="20"/>
          </w:rPr>
          <w:t>Uredbe 2017/625/EU</w:t>
        </w:r>
      </w:hyperlink>
      <w:r w:rsidRPr="00722392">
        <w:rPr>
          <w:rFonts w:ascii="Arial" w:hAnsi="Arial" w:cs="Arial"/>
          <w:sz w:val="20"/>
          <w:szCs w:val="20"/>
        </w:rPr>
        <w:t>.</w:t>
      </w:r>
    </w:p>
    <w:p w14:paraId="20191413" w14:textId="77777777" w:rsidR="00CF12A8" w:rsidRPr="00722392" w:rsidRDefault="00CF12A8" w:rsidP="00932FA6">
      <w:pPr>
        <w:pStyle w:val="Odstavekseznama"/>
        <w:ind w:left="0"/>
        <w:rPr>
          <w:rFonts w:ascii="Arial" w:hAnsi="Arial" w:cs="Arial"/>
          <w:sz w:val="20"/>
          <w:szCs w:val="20"/>
        </w:rPr>
      </w:pPr>
    </w:p>
    <w:p w14:paraId="4121814A" w14:textId="355CFC0E" w:rsidR="00932FA6" w:rsidRPr="00722392" w:rsidRDefault="00932FA6" w:rsidP="00932FA6">
      <w:pPr>
        <w:pStyle w:val="Odstavekseznama"/>
        <w:ind w:left="0"/>
        <w:rPr>
          <w:rFonts w:ascii="Arial" w:hAnsi="Arial" w:cs="Arial"/>
          <w:sz w:val="20"/>
          <w:szCs w:val="20"/>
        </w:rPr>
      </w:pPr>
      <w:r w:rsidRPr="00722392">
        <w:rPr>
          <w:rFonts w:ascii="Arial" w:hAnsi="Arial" w:cs="Arial"/>
          <w:sz w:val="20"/>
          <w:szCs w:val="20"/>
        </w:rPr>
        <w:t>(2)</w:t>
      </w:r>
      <w:r w:rsidR="00107376" w:rsidRPr="00722392">
        <w:rPr>
          <w:rFonts w:ascii="Arial" w:hAnsi="Arial" w:cs="Arial"/>
          <w:sz w:val="20"/>
          <w:szCs w:val="20"/>
        </w:rPr>
        <w:t xml:space="preserve"> </w:t>
      </w:r>
      <w:r w:rsidRPr="00722392">
        <w:rPr>
          <w:rFonts w:ascii="Arial" w:hAnsi="Arial" w:cs="Arial"/>
          <w:sz w:val="20"/>
          <w:szCs w:val="20"/>
        </w:rPr>
        <w:t>Ne glede na prejšnji odstavek se lahko za nacionalni referenčni laboratorij določi konzorcij, ki ga sestavlja več uradnih laboratorijev.</w:t>
      </w:r>
    </w:p>
    <w:p w14:paraId="640073C2" w14:textId="77777777" w:rsidR="00CF12A8" w:rsidRPr="00722392" w:rsidRDefault="00CF12A8" w:rsidP="00932FA6">
      <w:pPr>
        <w:pStyle w:val="Odstavekseznama"/>
        <w:ind w:left="0"/>
        <w:rPr>
          <w:rFonts w:ascii="Arial" w:hAnsi="Arial" w:cs="Arial"/>
          <w:sz w:val="20"/>
          <w:szCs w:val="20"/>
        </w:rPr>
      </w:pPr>
    </w:p>
    <w:p w14:paraId="3D69C182" w14:textId="16E98751" w:rsidR="00932FA6" w:rsidRPr="00722392" w:rsidRDefault="00932FA6" w:rsidP="00932FA6">
      <w:pPr>
        <w:pStyle w:val="Odstavekseznama"/>
        <w:ind w:left="0"/>
        <w:rPr>
          <w:rFonts w:ascii="Arial" w:hAnsi="Arial" w:cs="Arial"/>
          <w:sz w:val="20"/>
          <w:szCs w:val="20"/>
        </w:rPr>
      </w:pPr>
      <w:r w:rsidRPr="00722392">
        <w:rPr>
          <w:rFonts w:ascii="Arial" w:hAnsi="Arial" w:cs="Arial"/>
          <w:sz w:val="20"/>
          <w:szCs w:val="20"/>
        </w:rPr>
        <w:t>(3)</w:t>
      </w:r>
      <w:r w:rsidR="00107376" w:rsidRPr="00722392">
        <w:rPr>
          <w:rFonts w:ascii="Arial" w:hAnsi="Arial" w:cs="Arial"/>
          <w:sz w:val="20"/>
          <w:szCs w:val="20"/>
        </w:rPr>
        <w:t xml:space="preserve"> </w:t>
      </w:r>
      <w:r w:rsidR="0032578E" w:rsidRPr="00722392">
        <w:rPr>
          <w:rFonts w:ascii="Arial" w:hAnsi="Arial" w:cs="Arial"/>
          <w:sz w:val="20"/>
          <w:szCs w:val="20"/>
        </w:rPr>
        <w:t>Pristojni organ</w:t>
      </w:r>
      <w:r w:rsidRPr="00722392">
        <w:rPr>
          <w:rFonts w:ascii="Arial" w:hAnsi="Arial" w:cs="Arial"/>
          <w:sz w:val="20"/>
          <w:szCs w:val="20"/>
        </w:rPr>
        <w:t xml:space="preserve"> z javnim pozivom na svoji spletni strani pozove uradne laboratorije, da vložijo vlogo za določitev za nacionalni referenčni laboratorij.</w:t>
      </w:r>
    </w:p>
    <w:p w14:paraId="5CFE09A9" w14:textId="77777777" w:rsidR="00CF12A8" w:rsidRPr="00722392" w:rsidRDefault="00CF12A8" w:rsidP="00932FA6">
      <w:pPr>
        <w:pStyle w:val="Odstavekseznama"/>
        <w:ind w:left="0"/>
        <w:rPr>
          <w:rFonts w:ascii="Arial" w:hAnsi="Arial" w:cs="Arial"/>
          <w:sz w:val="20"/>
          <w:szCs w:val="20"/>
        </w:rPr>
      </w:pPr>
    </w:p>
    <w:p w14:paraId="1D3178F6" w14:textId="44802FC0" w:rsidR="00932FA6" w:rsidRPr="00722392" w:rsidRDefault="00932FA6" w:rsidP="00932FA6">
      <w:pPr>
        <w:pStyle w:val="Odstavekseznama"/>
        <w:ind w:left="0"/>
        <w:rPr>
          <w:rFonts w:ascii="Arial" w:hAnsi="Arial" w:cs="Arial"/>
          <w:sz w:val="20"/>
          <w:szCs w:val="20"/>
        </w:rPr>
      </w:pPr>
      <w:r w:rsidRPr="00722392">
        <w:rPr>
          <w:rFonts w:ascii="Arial" w:hAnsi="Arial" w:cs="Arial"/>
          <w:sz w:val="20"/>
          <w:szCs w:val="20"/>
        </w:rPr>
        <w:t xml:space="preserve">(4) Ne glede na določbe prejšnjega odstavka </w:t>
      </w:r>
      <w:r w:rsidR="0032578E" w:rsidRPr="00722392">
        <w:rPr>
          <w:rFonts w:ascii="Arial" w:hAnsi="Arial" w:cs="Arial"/>
          <w:sz w:val="20"/>
          <w:szCs w:val="20"/>
        </w:rPr>
        <w:t>pristojni organ</w:t>
      </w:r>
      <w:r w:rsidRPr="00722392">
        <w:rPr>
          <w:rFonts w:ascii="Arial" w:hAnsi="Arial" w:cs="Arial"/>
          <w:sz w:val="20"/>
          <w:szCs w:val="20"/>
        </w:rPr>
        <w:t xml:space="preserve"> po uradni dolžnosti:</w:t>
      </w:r>
    </w:p>
    <w:p w14:paraId="0DFA3BF4" w14:textId="479B709F" w:rsidR="00932FA6" w:rsidRPr="00722392" w:rsidRDefault="00932FA6" w:rsidP="00AD1F5B">
      <w:pPr>
        <w:pStyle w:val="Odstavekseznama"/>
        <w:numPr>
          <w:ilvl w:val="0"/>
          <w:numId w:val="159"/>
        </w:numPr>
        <w:jc w:val="both"/>
        <w:rPr>
          <w:rFonts w:ascii="Arial" w:hAnsi="Arial" w:cs="Arial"/>
          <w:sz w:val="20"/>
          <w:szCs w:val="20"/>
        </w:rPr>
      </w:pPr>
      <w:r w:rsidRPr="00722392">
        <w:rPr>
          <w:rFonts w:ascii="Arial" w:hAnsi="Arial" w:cs="Arial"/>
          <w:sz w:val="20"/>
          <w:szCs w:val="20"/>
        </w:rPr>
        <w:t>za nacionalni referenčni laboratorij določi uradni laboratorij, ustanovljen z zakonom ali aktom vlade za izvajanje nalog iz tega zakona, če izpolnjuje predpisane pogoje;</w:t>
      </w:r>
    </w:p>
    <w:p w14:paraId="53DAB729" w14:textId="313C6A0A" w:rsidR="00932FA6" w:rsidRPr="00722392" w:rsidRDefault="00932FA6" w:rsidP="00AD1F5B">
      <w:pPr>
        <w:pStyle w:val="Odstavekseznama"/>
        <w:numPr>
          <w:ilvl w:val="0"/>
          <w:numId w:val="159"/>
        </w:numPr>
        <w:jc w:val="both"/>
        <w:rPr>
          <w:rFonts w:ascii="Arial" w:hAnsi="Arial" w:cs="Arial"/>
          <w:sz w:val="20"/>
          <w:szCs w:val="20"/>
        </w:rPr>
      </w:pPr>
      <w:r w:rsidRPr="00722392">
        <w:rPr>
          <w:rFonts w:ascii="Arial" w:hAnsi="Arial" w:cs="Arial"/>
          <w:sz w:val="20"/>
          <w:szCs w:val="20"/>
        </w:rPr>
        <w:t xml:space="preserve">glede na potrebe in če v Republiki Sloveniji ni na voljo laboratorija, ki bi izpolnjeval predpisane pogoje za nacionalni referenčni laboratorij, določi laboratorij, ki izpolnjuje pogoje iz tretjega pododstavka prvega odstavka 100. člena </w:t>
      </w:r>
      <w:hyperlink r:id="rId23" w:tgtFrame="_blank" w:tooltip="to EUR-Lex" w:history="1">
        <w:r w:rsidRPr="00722392">
          <w:rPr>
            <w:rFonts w:ascii="Arial" w:hAnsi="Arial" w:cs="Arial"/>
            <w:sz w:val="20"/>
            <w:szCs w:val="20"/>
          </w:rPr>
          <w:t>Uredbe 2017/625/EU</w:t>
        </w:r>
      </w:hyperlink>
      <w:r w:rsidRPr="00722392">
        <w:rPr>
          <w:rFonts w:ascii="Arial" w:hAnsi="Arial" w:cs="Arial"/>
          <w:sz w:val="20"/>
          <w:szCs w:val="20"/>
        </w:rPr>
        <w:t>, za nacionalni referenčni laboratorij.</w:t>
      </w:r>
    </w:p>
    <w:p w14:paraId="6A4641A5" w14:textId="77777777" w:rsidR="00CF12A8" w:rsidRPr="00722392" w:rsidRDefault="00CF12A8" w:rsidP="00932FA6">
      <w:pPr>
        <w:pStyle w:val="Odstavekseznama"/>
        <w:ind w:left="0"/>
        <w:jc w:val="both"/>
        <w:rPr>
          <w:rFonts w:ascii="Arial" w:hAnsi="Arial" w:cs="Arial"/>
          <w:sz w:val="20"/>
          <w:szCs w:val="20"/>
        </w:rPr>
      </w:pPr>
    </w:p>
    <w:p w14:paraId="08B19097" w14:textId="743B8013"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t>(5)</w:t>
      </w:r>
      <w:r w:rsidR="00107376" w:rsidRPr="00722392">
        <w:rPr>
          <w:rFonts w:ascii="Arial" w:hAnsi="Arial" w:cs="Arial"/>
          <w:sz w:val="20"/>
          <w:szCs w:val="20"/>
        </w:rPr>
        <w:t xml:space="preserve"> </w:t>
      </w:r>
      <w:r w:rsidRPr="00722392">
        <w:rPr>
          <w:rFonts w:ascii="Arial" w:hAnsi="Arial" w:cs="Arial"/>
          <w:sz w:val="20"/>
          <w:szCs w:val="20"/>
        </w:rPr>
        <w:t xml:space="preserve">Pogoje iz prvega odstavka tega člena preveri tričlanska komisija, ki jo imenuje predstojnik </w:t>
      </w:r>
      <w:r w:rsidR="0032578E" w:rsidRPr="00722392">
        <w:rPr>
          <w:rFonts w:ascii="Arial" w:hAnsi="Arial" w:cs="Arial"/>
          <w:sz w:val="20"/>
          <w:szCs w:val="20"/>
        </w:rPr>
        <w:t>pristojnega organa</w:t>
      </w:r>
      <w:r w:rsidR="00DF1D72" w:rsidRPr="00722392">
        <w:rPr>
          <w:rFonts w:ascii="Arial" w:hAnsi="Arial" w:cs="Arial"/>
          <w:sz w:val="20"/>
          <w:szCs w:val="20"/>
        </w:rPr>
        <w:t>.</w:t>
      </w:r>
      <w:r w:rsidRPr="00722392">
        <w:rPr>
          <w:rFonts w:ascii="Arial" w:hAnsi="Arial" w:cs="Arial"/>
          <w:sz w:val="20"/>
          <w:szCs w:val="20"/>
        </w:rPr>
        <w:t xml:space="preserve"> Komisija ima pravico do vstopa v prostore laboratorija in pregleda dokumentacije. O preveritvi pogojev komisija sestavi zapisnik.</w:t>
      </w:r>
    </w:p>
    <w:p w14:paraId="5DD9CB83" w14:textId="77777777" w:rsidR="00CF12A8" w:rsidRPr="00722392" w:rsidRDefault="00CF12A8" w:rsidP="00932FA6">
      <w:pPr>
        <w:pStyle w:val="Odstavekseznama"/>
        <w:ind w:left="0"/>
        <w:jc w:val="both"/>
        <w:rPr>
          <w:rFonts w:ascii="Arial" w:hAnsi="Arial" w:cs="Arial"/>
          <w:sz w:val="20"/>
          <w:szCs w:val="20"/>
        </w:rPr>
      </w:pPr>
    </w:p>
    <w:p w14:paraId="1F04AB87" w14:textId="73E44892"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t>(6)</w:t>
      </w:r>
      <w:r w:rsidR="00107376" w:rsidRPr="00722392">
        <w:rPr>
          <w:rFonts w:ascii="Arial" w:hAnsi="Arial" w:cs="Arial"/>
          <w:sz w:val="20"/>
          <w:szCs w:val="20"/>
        </w:rPr>
        <w:t xml:space="preserve"> </w:t>
      </w:r>
      <w:r w:rsidR="0032578E" w:rsidRPr="00722392">
        <w:rPr>
          <w:rFonts w:ascii="Arial" w:hAnsi="Arial" w:cs="Arial"/>
          <w:sz w:val="20"/>
          <w:szCs w:val="20"/>
        </w:rPr>
        <w:t>Pristojni organ</w:t>
      </w:r>
      <w:r w:rsidRPr="00722392">
        <w:rPr>
          <w:rFonts w:ascii="Arial" w:hAnsi="Arial" w:cs="Arial"/>
          <w:sz w:val="20"/>
          <w:szCs w:val="20"/>
        </w:rPr>
        <w:t xml:space="preserve"> na podlagi ugotovitev komisije določi nacionalni referenčni laboratorij za obdobje do deset let.</w:t>
      </w:r>
    </w:p>
    <w:p w14:paraId="38A0D8E9" w14:textId="77777777" w:rsidR="00CF12A8" w:rsidRPr="00722392" w:rsidRDefault="00CF12A8" w:rsidP="00932FA6">
      <w:pPr>
        <w:pStyle w:val="Odstavekseznama"/>
        <w:ind w:left="0"/>
        <w:jc w:val="both"/>
        <w:rPr>
          <w:rFonts w:ascii="Arial" w:hAnsi="Arial" w:cs="Arial"/>
          <w:sz w:val="20"/>
          <w:szCs w:val="20"/>
        </w:rPr>
      </w:pPr>
    </w:p>
    <w:p w14:paraId="11351623" w14:textId="62C32A52"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t>(7)</w:t>
      </w:r>
      <w:r w:rsidR="00107376" w:rsidRPr="00722392">
        <w:rPr>
          <w:rFonts w:ascii="Arial" w:hAnsi="Arial" w:cs="Arial"/>
          <w:sz w:val="20"/>
          <w:szCs w:val="20"/>
        </w:rPr>
        <w:t xml:space="preserve"> </w:t>
      </w:r>
      <w:r w:rsidRPr="00722392">
        <w:rPr>
          <w:rFonts w:ascii="Arial" w:hAnsi="Arial" w:cs="Arial"/>
          <w:sz w:val="20"/>
          <w:szCs w:val="20"/>
        </w:rPr>
        <w:t xml:space="preserve">Medsebojne pravice in obveznosti med nacionalnim referenčnim laboratorijem in </w:t>
      </w:r>
      <w:r w:rsidR="0032578E" w:rsidRPr="00722392">
        <w:rPr>
          <w:rFonts w:ascii="Arial" w:hAnsi="Arial" w:cs="Arial"/>
          <w:sz w:val="20"/>
          <w:szCs w:val="20"/>
        </w:rPr>
        <w:t>pristojnim organom</w:t>
      </w:r>
      <w:r w:rsidRPr="00722392">
        <w:rPr>
          <w:rFonts w:ascii="Arial" w:hAnsi="Arial" w:cs="Arial"/>
          <w:sz w:val="20"/>
          <w:szCs w:val="20"/>
        </w:rPr>
        <w:t xml:space="preserve"> se uredijo s pogodbo.</w:t>
      </w:r>
    </w:p>
    <w:p w14:paraId="3C9F0A1E" w14:textId="77777777" w:rsidR="00932FA6" w:rsidRPr="00722392" w:rsidRDefault="00932FA6" w:rsidP="00932FA6">
      <w:pPr>
        <w:pStyle w:val="Odstavekseznama"/>
        <w:ind w:left="0"/>
        <w:jc w:val="both"/>
        <w:rPr>
          <w:rFonts w:ascii="Arial" w:hAnsi="Arial" w:cs="Arial"/>
          <w:sz w:val="20"/>
          <w:szCs w:val="20"/>
        </w:rPr>
      </w:pPr>
    </w:p>
    <w:p w14:paraId="3C53ECBA" w14:textId="04D11E74" w:rsidR="00932FA6" w:rsidRPr="00722392" w:rsidRDefault="001859C8" w:rsidP="00365C55">
      <w:pPr>
        <w:jc w:val="center"/>
        <w:rPr>
          <w:rFonts w:ascii="Arial" w:eastAsia="Arial,Times New Roman" w:hAnsi="Arial" w:cs="Arial"/>
          <w:b/>
          <w:sz w:val="20"/>
          <w:szCs w:val="20"/>
        </w:rPr>
      </w:pPr>
      <w:r w:rsidRPr="00722392">
        <w:rPr>
          <w:rFonts w:ascii="Arial" w:eastAsia="Arial,Times New Roman" w:hAnsi="Arial" w:cs="Arial"/>
          <w:b/>
          <w:sz w:val="20"/>
          <w:szCs w:val="20"/>
        </w:rPr>
        <w:t>50</w:t>
      </w:r>
      <w:r w:rsidR="00365C55"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7AAD6E83" w14:textId="77777777" w:rsidR="00932FA6" w:rsidRPr="00722392" w:rsidRDefault="00932FA6" w:rsidP="00365C55">
      <w:pPr>
        <w:jc w:val="center"/>
        <w:rPr>
          <w:rFonts w:ascii="Arial" w:eastAsia="Arial,Times New Roman" w:hAnsi="Arial" w:cs="Arial"/>
          <w:b/>
          <w:sz w:val="20"/>
          <w:szCs w:val="20"/>
        </w:rPr>
      </w:pPr>
      <w:r w:rsidRPr="00722392">
        <w:rPr>
          <w:rFonts w:ascii="Arial" w:eastAsia="Arial,Times New Roman" w:hAnsi="Arial" w:cs="Arial"/>
          <w:b/>
          <w:sz w:val="20"/>
          <w:szCs w:val="20"/>
        </w:rPr>
        <w:t>(presoja in preklic določitve nacionalnega referenčnega laboratorija)</w:t>
      </w:r>
    </w:p>
    <w:p w14:paraId="6A759AB6" w14:textId="77777777" w:rsidR="00932FA6" w:rsidRPr="00722392" w:rsidRDefault="00932FA6" w:rsidP="00932FA6">
      <w:pPr>
        <w:shd w:val="clear" w:color="auto" w:fill="FFFFFF"/>
        <w:spacing w:after="0" w:line="240" w:lineRule="auto"/>
        <w:jc w:val="center"/>
        <w:rPr>
          <w:rFonts w:ascii="Arial" w:eastAsia="Times New Roman" w:hAnsi="Arial" w:cs="Arial"/>
          <w:b/>
          <w:sz w:val="20"/>
          <w:szCs w:val="20"/>
          <w:lang w:eastAsia="sl-SI"/>
        </w:rPr>
      </w:pPr>
    </w:p>
    <w:p w14:paraId="3CBD3386" w14:textId="47BD1C47"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lastRenderedPageBreak/>
        <w:t>(1) Uprava imenuje tričlansko komisijo za izvajanje presoje nacionalnih referenčnih uradnih laboratorijev. Komisija izda poročilo o presoji z morebitnimi priporočili za izboljšanje delovanja nacionalnega referenčnega laboratorija. Laboratorij v dvajsetih delovnih dneh po prejetju poročila o presoji s priporočili pošlje komisiji odgovor o izvedbi priporočil z načrtom izvedbe priporočil.</w:t>
      </w:r>
    </w:p>
    <w:p w14:paraId="6CE39A4A" w14:textId="77777777" w:rsidR="00CF12A8" w:rsidRPr="00722392" w:rsidRDefault="00CF12A8" w:rsidP="00932FA6">
      <w:pPr>
        <w:pStyle w:val="Odstavekseznama"/>
        <w:ind w:left="0"/>
        <w:jc w:val="both"/>
        <w:rPr>
          <w:rFonts w:ascii="Arial" w:hAnsi="Arial" w:cs="Arial"/>
          <w:sz w:val="20"/>
          <w:szCs w:val="20"/>
        </w:rPr>
      </w:pPr>
    </w:p>
    <w:p w14:paraId="416E7BBD" w14:textId="43208C02"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t>(2)</w:t>
      </w:r>
      <w:r w:rsidR="008572A7" w:rsidRPr="00722392">
        <w:rPr>
          <w:rFonts w:ascii="Arial" w:hAnsi="Arial" w:cs="Arial"/>
          <w:sz w:val="20"/>
          <w:szCs w:val="20"/>
        </w:rPr>
        <w:t xml:space="preserve"> </w:t>
      </w:r>
      <w:r w:rsidRPr="00722392">
        <w:rPr>
          <w:rFonts w:ascii="Arial" w:hAnsi="Arial" w:cs="Arial"/>
          <w:sz w:val="20"/>
          <w:szCs w:val="20"/>
        </w:rPr>
        <w:t xml:space="preserve">V primerih iz drugega odstavka 39. člena, tretjega odstavka 100. in 101. člena </w:t>
      </w:r>
      <w:hyperlink r:id="rId24" w:tgtFrame="_blank" w:tooltip="to EUR-Lex" w:history="1">
        <w:r w:rsidRPr="00722392">
          <w:rPr>
            <w:rFonts w:ascii="Arial" w:hAnsi="Arial" w:cs="Arial"/>
            <w:sz w:val="20"/>
            <w:szCs w:val="20"/>
          </w:rPr>
          <w:t>Uredbe 2017/625/EU</w:t>
        </w:r>
      </w:hyperlink>
      <w:r w:rsidRPr="00722392">
        <w:rPr>
          <w:rFonts w:ascii="Arial" w:hAnsi="Arial" w:cs="Arial"/>
          <w:sz w:val="20"/>
          <w:szCs w:val="20"/>
        </w:rPr>
        <w:t xml:space="preserve"> ter v primeru kršitev oziroma neskladnosti, odkritih v postopku izvajanja presoje, </w:t>
      </w:r>
      <w:r w:rsidR="00F86AAD" w:rsidRPr="00722392">
        <w:rPr>
          <w:rFonts w:ascii="Arial" w:hAnsi="Arial" w:cs="Arial"/>
          <w:sz w:val="20"/>
          <w:szCs w:val="20"/>
        </w:rPr>
        <w:t>U</w:t>
      </w:r>
      <w:r w:rsidRPr="00722392">
        <w:rPr>
          <w:rFonts w:ascii="Arial" w:hAnsi="Arial" w:cs="Arial"/>
          <w:sz w:val="20"/>
          <w:szCs w:val="20"/>
        </w:rPr>
        <w:t>prava v celoti ali v zvezi z nekaterimi nalogami prekliče določitev nacionalnega referenčnega laboratorija in za preostanek obdobja brez javnega poziva za nacionalni referenčni laboratorij določi drug nacionalni referenčni laboratorij.</w:t>
      </w:r>
    </w:p>
    <w:p w14:paraId="72D16C0C" w14:textId="77777777" w:rsidR="00CF12A8" w:rsidRPr="00722392" w:rsidRDefault="00CF12A8" w:rsidP="00932FA6">
      <w:pPr>
        <w:pStyle w:val="Odstavekseznama"/>
        <w:ind w:left="0"/>
        <w:jc w:val="both"/>
        <w:rPr>
          <w:rFonts w:ascii="Arial" w:hAnsi="Arial" w:cs="Arial"/>
          <w:sz w:val="20"/>
          <w:szCs w:val="20"/>
        </w:rPr>
      </w:pPr>
    </w:p>
    <w:p w14:paraId="468DD641" w14:textId="17E2FB5E" w:rsidR="00932FA6" w:rsidRPr="00722392" w:rsidRDefault="00932FA6" w:rsidP="00932FA6">
      <w:pPr>
        <w:pStyle w:val="Odstavekseznama"/>
        <w:ind w:left="0"/>
        <w:jc w:val="both"/>
        <w:rPr>
          <w:rFonts w:ascii="Arial" w:hAnsi="Arial" w:cs="Arial"/>
          <w:sz w:val="20"/>
          <w:szCs w:val="20"/>
        </w:rPr>
      </w:pPr>
      <w:r w:rsidRPr="00722392">
        <w:rPr>
          <w:rFonts w:ascii="Arial" w:hAnsi="Arial" w:cs="Arial"/>
          <w:sz w:val="20"/>
          <w:szCs w:val="20"/>
        </w:rPr>
        <w:t xml:space="preserve">(3) Do določitve drugega laboratorija iz prejšnjega odstavka lahko </w:t>
      </w:r>
      <w:r w:rsidR="00F86AAD" w:rsidRPr="00722392">
        <w:rPr>
          <w:rFonts w:ascii="Arial" w:hAnsi="Arial" w:cs="Arial"/>
          <w:sz w:val="20"/>
          <w:szCs w:val="20"/>
        </w:rPr>
        <w:t>U</w:t>
      </w:r>
      <w:r w:rsidRPr="00722392">
        <w:rPr>
          <w:rFonts w:ascii="Arial" w:hAnsi="Arial" w:cs="Arial"/>
          <w:sz w:val="20"/>
          <w:szCs w:val="20"/>
        </w:rPr>
        <w:t>prava začasno sodeluje z drugim nacionalnim referenčnim laboratorijem v Republiki Sloveniji ali državi članici EU.</w:t>
      </w:r>
    </w:p>
    <w:p w14:paraId="4A615839" w14:textId="77777777" w:rsidR="00932FA6" w:rsidRPr="00722392" w:rsidRDefault="00932FA6" w:rsidP="00932FA6">
      <w:pPr>
        <w:pStyle w:val="Odstavekseznama"/>
        <w:ind w:left="0"/>
        <w:jc w:val="both"/>
        <w:rPr>
          <w:rFonts w:ascii="Arial" w:hAnsi="Arial" w:cs="Arial"/>
          <w:sz w:val="20"/>
          <w:szCs w:val="20"/>
        </w:rPr>
      </w:pPr>
    </w:p>
    <w:p w14:paraId="0E1096E9" w14:textId="77777777" w:rsidR="00932FA6" w:rsidRPr="00722392" w:rsidRDefault="00932FA6" w:rsidP="00932FA6">
      <w:pPr>
        <w:pStyle w:val="Odstavekseznama"/>
        <w:ind w:left="0"/>
        <w:jc w:val="both"/>
        <w:rPr>
          <w:rFonts w:ascii="Arial" w:hAnsi="Arial" w:cs="Arial"/>
          <w:sz w:val="20"/>
          <w:szCs w:val="20"/>
        </w:rPr>
      </w:pPr>
    </w:p>
    <w:p w14:paraId="2D7A1E5F" w14:textId="293B488A" w:rsidR="00932FA6" w:rsidRPr="00722392" w:rsidRDefault="00932FA6" w:rsidP="00CE6985">
      <w:pPr>
        <w:pStyle w:val="Odstavekseznama"/>
        <w:autoSpaceDE w:val="0"/>
        <w:autoSpaceDN w:val="0"/>
        <w:adjustRightInd w:val="0"/>
        <w:spacing w:after="120" w:line="240" w:lineRule="auto"/>
        <w:ind w:left="1080"/>
        <w:jc w:val="center"/>
        <w:rPr>
          <w:rFonts w:ascii="Arial" w:hAnsi="Arial" w:cs="Arial"/>
          <w:bCs/>
          <w:sz w:val="20"/>
          <w:szCs w:val="20"/>
        </w:rPr>
      </w:pPr>
      <w:bookmarkStart w:id="4" w:name="_Hlk187753090"/>
      <w:r w:rsidRPr="00722392">
        <w:rPr>
          <w:rFonts w:ascii="Arial" w:hAnsi="Arial" w:cs="Arial"/>
          <w:bCs/>
          <w:sz w:val="20"/>
          <w:szCs w:val="20"/>
        </w:rPr>
        <w:t>e</w:t>
      </w:r>
      <w:r w:rsidR="00CE6985" w:rsidRPr="00722392">
        <w:rPr>
          <w:rFonts w:ascii="Arial" w:hAnsi="Arial" w:cs="Arial"/>
          <w:bCs/>
          <w:sz w:val="20"/>
          <w:szCs w:val="20"/>
        </w:rPr>
        <w:t>.</w:t>
      </w:r>
      <w:r w:rsidRPr="00722392">
        <w:rPr>
          <w:rFonts w:ascii="Arial" w:hAnsi="Arial" w:cs="Arial"/>
          <w:bCs/>
          <w:sz w:val="20"/>
          <w:szCs w:val="20"/>
        </w:rPr>
        <w:t xml:space="preserve"> Organizacije za senzorično ocenjevanje</w:t>
      </w:r>
    </w:p>
    <w:p w14:paraId="40EBDF0E" w14:textId="77777777" w:rsidR="00932FA6" w:rsidRPr="00722392" w:rsidRDefault="00932FA6" w:rsidP="00932FA6">
      <w:pPr>
        <w:pStyle w:val="Odstavekseznama"/>
        <w:ind w:left="0"/>
        <w:jc w:val="both"/>
        <w:rPr>
          <w:rFonts w:ascii="Arial" w:hAnsi="Arial" w:cs="Arial"/>
          <w:sz w:val="20"/>
          <w:szCs w:val="20"/>
        </w:rPr>
      </w:pPr>
    </w:p>
    <w:p w14:paraId="33D8ECEF" w14:textId="271619E0" w:rsidR="00932FA6" w:rsidRPr="00722392" w:rsidRDefault="001859C8" w:rsidP="00365C55">
      <w:pPr>
        <w:jc w:val="center"/>
        <w:rPr>
          <w:rFonts w:ascii="Arial" w:eastAsia="Arial,Times New Roman" w:hAnsi="Arial" w:cs="Arial"/>
          <w:b/>
          <w:sz w:val="20"/>
          <w:szCs w:val="20"/>
        </w:rPr>
      </w:pPr>
      <w:r w:rsidRPr="00722392">
        <w:rPr>
          <w:rFonts w:ascii="Arial" w:eastAsia="Arial,Times New Roman" w:hAnsi="Arial" w:cs="Arial"/>
          <w:b/>
          <w:sz w:val="20"/>
          <w:szCs w:val="20"/>
        </w:rPr>
        <w:t>51</w:t>
      </w:r>
      <w:r w:rsidR="00365C55"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2406664A" w14:textId="334F17F6" w:rsidR="00932FA6" w:rsidRPr="00722392" w:rsidRDefault="00932FA6" w:rsidP="00365C55">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 (organizacije za senzorično ocenjevanje</w:t>
      </w:r>
      <w:r w:rsidR="00F86AAD" w:rsidRPr="00722392">
        <w:rPr>
          <w:rFonts w:ascii="Arial" w:eastAsia="Arial,Times New Roman" w:hAnsi="Arial" w:cs="Arial"/>
          <w:b/>
          <w:sz w:val="20"/>
          <w:szCs w:val="20"/>
        </w:rPr>
        <w:t xml:space="preserve"> kmetijskih proizvodov in živil</w:t>
      </w:r>
      <w:r w:rsidRPr="00722392">
        <w:rPr>
          <w:rFonts w:ascii="Arial" w:eastAsia="Arial,Times New Roman" w:hAnsi="Arial" w:cs="Arial"/>
          <w:b/>
          <w:sz w:val="20"/>
          <w:szCs w:val="20"/>
        </w:rPr>
        <w:t>)</w:t>
      </w:r>
    </w:p>
    <w:p w14:paraId="248EFA14" w14:textId="04D641A8" w:rsidR="00932FA6" w:rsidRPr="00722392" w:rsidRDefault="00932FA6" w:rsidP="00CF12A8">
      <w:pPr>
        <w:pStyle w:val="Odstavekseznama"/>
        <w:numPr>
          <w:ilvl w:val="0"/>
          <w:numId w:val="102"/>
        </w:numPr>
        <w:shd w:val="clear" w:color="auto" w:fill="FFFFFF"/>
        <w:spacing w:before="240" w:after="0" w:line="240" w:lineRule="auto"/>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val="es-ES" w:eastAsia="sl-SI"/>
        </w:rPr>
        <w:t xml:space="preserve">Za senzorično ocenjevanje </w:t>
      </w:r>
      <w:r w:rsidRPr="00722392">
        <w:rPr>
          <w:rFonts w:ascii="Arial" w:eastAsia="Times New Roman" w:hAnsi="Arial" w:cs="Arial"/>
          <w:sz w:val="20"/>
          <w:szCs w:val="20"/>
          <w:lang w:eastAsia="sl-SI"/>
        </w:rPr>
        <w:t xml:space="preserve">kmetijskih proizvodov in živil </w:t>
      </w:r>
      <w:r w:rsidR="00F86AAD" w:rsidRPr="00722392">
        <w:rPr>
          <w:rFonts w:ascii="Arial" w:eastAsia="Times New Roman" w:hAnsi="Arial" w:cs="Arial"/>
          <w:sz w:val="20"/>
          <w:szCs w:val="20"/>
          <w:lang w:eastAsia="sl-SI"/>
        </w:rPr>
        <w:t xml:space="preserve">(v nadaljnjem besedilu: organizacija za senzorično ocenjevanje) </w:t>
      </w:r>
      <w:r w:rsidRPr="00722392">
        <w:rPr>
          <w:rFonts w:ascii="Arial" w:eastAsia="Times New Roman" w:hAnsi="Arial" w:cs="Arial"/>
          <w:sz w:val="20"/>
          <w:szCs w:val="20"/>
          <w:lang w:val="es-ES" w:eastAsia="sl-SI"/>
        </w:rPr>
        <w:t xml:space="preserve">za katere ugotavljanje skladnosti ni določeno s predpisi Unije, ugotavlja skladnost </w:t>
      </w:r>
      <w:r w:rsidR="00DF1D72" w:rsidRPr="00722392">
        <w:rPr>
          <w:rFonts w:ascii="Arial" w:eastAsia="Times New Roman" w:hAnsi="Arial" w:cs="Arial"/>
          <w:sz w:val="20"/>
          <w:szCs w:val="20"/>
          <w:lang w:val="es-ES" w:eastAsia="sl-SI"/>
        </w:rPr>
        <w:t>pristojni organ</w:t>
      </w:r>
      <w:r w:rsidRPr="00722392">
        <w:rPr>
          <w:rFonts w:ascii="Arial" w:eastAsia="Times New Roman" w:hAnsi="Arial" w:cs="Arial"/>
          <w:sz w:val="20"/>
          <w:szCs w:val="20"/>
          <w:lang w:val="es-ES" w:eastAsia="sl-SI"/>
        </w:rPr>
        <w:t>.</w:t>
      </w:r>
    </w:p>
    <w:p w14:paraId="786A5444" w14:textId="77777777" w:rsidR="00CF12A8" w:rsidRPr="00722392" w:rsidRDefault="00CF12A8" w:rsidP="00CF12A8">
      <w:pPr>
        <w:pStyle w:val="Odstavekseznama"/>
        <w:shd w:val="clear" w:color="auto" w:fill="FFFFFF"/>
        <w:spacing w:before="240" w:after="0" w:line="240" w:lineRule="auto"/>
        <w:ind w:left="0"/>
        <w:jc w:val="both"/>
        <w:rPr>
          <w:rFonts w:ascii="Arial" w:eastAsia="Times New Roman" w:hAnsi="Arial" w:cs="Arial"/>
          <w:sz w:val="20"/>
          <w:szCs w:val="20"/>
          <w:lang w:eastAsia="sl-SI"/>
        </w:rPr>
      </w:pPr>
    </w:p>
    <w:p w14:paraId="1C1C98E6" w14:textId="1A3630B4" w:rsidR="00932FA6" w:rsidRPr="00722392" w:rsidRDefault="009F5C91" w:rsidP="00CF12A8">
      <w:pPr>
        <w:pStyle w:val="Odstavekseznama"/>
        <w:numPr>
          <w:ilvl w:val="0"/>
          <w:numId w:val="102"/>
        </w:numPr>
        <w:shd w:val="clear" w:color="auto" w:fill="FFFFFF"/>
        <w:spacing w:before="240" w:after="0" w:line="240" w:lineRule="auto"/>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Pristojni organ</w:t>
      </w:r>
      <w:r w:rsidR="00932FA6" w:rsidRPr="00722392">
        <w:rPr>
          <w:rFonts w:ascii="Arial" w:eastAsia="Times New Roman" w:hAnsi="Arial" w:cs="Arial"/>
          <w:sz w:val="20"/>
          <w:szCs w:val="20"/>
          <w:lang w:eastAsia="sl-SI"/>
        </w:rPr>
        <w:t xml:space="preserve"> lahko dodeli </w:t>
      </w:r>
      <w:r w:rsidR="00932FA6" w:rsidRPr="00722392">
        <w:rPr>
          <w:rFonts w:ascii="Arial" w:eastAsia="Arial" w:hAnsi="Arial" w:cs="Arial"/>
          <w:sz w:val="20"/>
          <w:szCs w:val="20"/>
        </w:rPr>
        <w:t>za naloge ugotavljanja skladnosti iz prejšnjega odstavka javno pooblastilo organizacijam za senzorično ocenjevanje za obdobje za do deset let.</w:t>
      </w:r>
      <w:r w:rsidR="00932FA6" w:rsidRPr="00722392">
        <w:rPr>
          <w:rFonts w:ascii="Arial" w:eastAsia="Times New Roman" w:hAnsi="Arial" w:cs="Arial"/>
          <w:sz w:val="20"/>
          <w:szCs w:val="20"/>
          <w:lang w:eastAsia="sl-SI"/>
        </w:rPr>
        <w:t xml:space="preserve"> </w:t>
      </w:r>
    </w:p>
    <w:p w14:paraId="175C46B9" w14:textId="77777777" w:rsidR="00CF12A8" w:rsidRPr="00722392" w:rsidRDefault="00CF12A8" w:rsidP="00CF12A8">
      <w:pPr>
        <w:pStyle w:val="Odstavekseznama"/>
        <w:shd w:val="clear" w:color="auto" w:fill="FFFFFF"/>
        <w:spacing w:before="240" w:after="0" w:line="240" w:lineRule="auto"/>
        <w:ind w:left="0"/>
        <w:jc w:val="both"/>
        <w:rPr>
          <w:rFonts w:ascii="Arial" w:eastAsia="Times New Roman" w:hAnsi="Arial" w:cs="Arial"/>
          <w:sz w:val="20"/>
          <w:szCs w:val="20"/>
          <w:lang w:val="es-ES" w:eastAsia="sl-SI"/>
        </w:rPr>
      </w:pPr>
    </w:p>
    <w:p w14:paraId="10227BE9" w14:textId="06152DF7" w:rsidR="00932FA6" w:rsidRPr="00722392" w:rsidRDefault="00932FA6" w:rsidP="00CF12A8">
      <w:pPr>
        <w:pStyle w:val="Odstavekseznama"/>
        <w:numPr>
          <w:ilvl w:val="0"/>
          <w:numId w:val="102"/>
        </w:numPr>
        <w:shd w:val="clear" w:color="auto" w:fill="FFFFFF"/>
        <w:spacing w:before="240" w:after="0" w:line="240" w:lineRule="auto"/>
        <w:ind w:left="0" w:firstLine="0"/>
        <w:jc w:val="both"/>
        <w:rPr>
          <w:rFonts w:ascii="Arial" w:eastAsia="Times New Roman" w:hAnsi="Arial" w:cs="Arial"/>
          <w:sz w:val="20"/>
          <w:szCs w:val="20"/>
          <w:lang w:val="es-ES" w:eastAsia="sl-SI"/>
        </w:rPr>
      </w:pPr>
      <w:r w:rsidRPr="00722392">
        <w:rPr>
          <w:rFonts w:ascii="Arial" w:eastAsia="Times New Roman" w:hAnsi="Arial" w:cs="Arial"/>
          <w:sz w:val="20"/>
          <w:szCs w:val="20"/>
          <w:lang w:val="es-ES" w:eastAsia="sl-SI"/>
        </w:rPr>
        <w:t xml:space="preserve">Organizacija, ki želi opravljati senzorično ocenjevanje vloži vlogo z dokazili o izpolnjevanju tehničnih, organizacijskih in kadrovskih pogojev na </w:t>
      </w:r>
      <w:r w:rsidR="006960DE" w:rsidRPr="00722392">
        <w:rPr>
          <w:rFonts w:ascii="Arial" w:eastAsia="Times New Roman" w:hAnsi="Arial" w:cs="Arial"/>
          <w:sz w:val="20"/>
          <w:szCs w:val="20"/>
          <w:lang w:eastAsia="sl-SI"/>
        </w:rPr>
        <w:t>U</w:t>
      </w:r>
      <w:r w:rsidRPr="00722392">
        <w:rPr>
          <w:rFonts w:ascii="Arial" w:eastAsia="Times New Roman" w:hAnsi="Arial" w:cs="Arial"/>
          <w:sz w:val="20"/>
          <w:szCs w:val="20"/>
          <w:lang w:val="x-none" w:eastAsia="sl-SI"/>
        </w:rPr>
        <w:t>prav</w:t>
      </w:r>
      <w:r w:rsidRPr="00722392">
        <w:rPr>
          <w:rFonts w:ascii="Arial" w:eastAsia="Times New Roman" w:hAnsi="Arial" w:cs="Arial"/>
          <w:sz w:val="20"/>
          <w:szCs w:val="20"/>
          <w:lang w:eastAsia="sl-SI"/>
        </w:rPr>
        <w:t>o</w:t>
      </w:r>
      <w:r w:rsidRPr="00722392">
        <w:rPr>
          <w:rFonts w:ascii="Arial" w:eastAsia="Times New Roman" w:hAnsi="Arial" w:cs="Arial"/>
          <w:sz w:val="20"/>
          <w:szCs w:val="20"/>
          <w:lang w:val="es-ES" w:eastAsia="sl-SI"/>
        </w:rPr>
        <w:t xml:space="preserve">. Če predpisi </w:t>
      </w:r>
      <w:r w:rsidRPr="00722392">
        <w:rPr>
          <w:rFonts w:ascii="Arial" w:eastAsia="Times New Roman" w:hAnsi="Arial" w:cs="Arial"/>
          <w:sz w:val="20"/>
          <w:szCs w:val="20"/>
          <w:lang w:val="x-none" w:eastAsia="sl-SI"/>
        </w:rPr>
        <w:t>Unije</w:t>
      </w:r>
      <w:r w:rsidRPr="00722392">
        <w:rPr>
          <w:rFonts w:ascii="Arial" w:eastAsia="Times New Roman" w:hAnsi="Arial" w:cs="Arial"/>
          <w:sz w:val="20"/>
          <w:szCs w:val="20"/>
          <w:lang w:val="es-ES" w:eastAsia="sl-SI"/>
        </w:rPr>
        <w:t xml:space="preserve"> določajo, da mora organizacija za senzorično ocenjevanje biti akreditirana, je treba k vlogi predložiti akreditacijsko listino, ki jo je izdala Slovenska akreditacija ali akreditacijska služba druge države članice, ki ima z Evropsko akreditacijo sklenjen sporazum o medsebojnem priznavanju akreditacij.</w:t>
      </w:r>
    </w:p>
    <w:p w14:paraId="2C5DC1F6" w14:textId="77777777" w:rsidR="00CF12A8" w:rsidRPr="00722392" w:rsidRDefault="00CF12A8" w:rsidP="00CF12A8">
      <w:pPr>
        <w:pStyle w:val="Odstavekseznama"/>
        <w:shd w:val="clear" w:color="auto" w:fill="FFFFFF"/>
        <w:spacing w:before="240" w:after="0" w:line="240" w:lineRule="auto"/>
        <w:ind w:left="0"/>
        <w:jc w:val="both"/>
        <w:rPr>
          <w:rFonts w:ascii="Arial" w:eastAsia="Times New Roman" w:hAnsi="Arial" w:cs="Arial"/>
          <w:sz w:val="20"/>
          <w:szCs w:val="20"/>
          <w:lang w:eastAsia="sl-SI"/>
        </w:rPr>
      </w:pPr>
    </w:p>
    <w:p w14:paraId="15F850A5" w14:textId="7DFD3045" w:rsidR="00932FA6" w:rsidRPr="00722392" w:rsidRDefault="00932FA6" w:rsidP="00CF12A8">
      <w:pPr>
        <w:pStyle w:val="Odstavekseznama"/>
        <w:numPr>
          <w:ilvl w:val="0"/>
          <w:numId w:val="102"/>
        </w:numPr>
        <w:shd w:val="clear" w:color="auto" w:fill="FFFFFF"/>
        <w:spacing w:before="240" w:after="0" w:line="240" w:lineRule="auto"/>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val="es-ES" w:eastAsia="sl-SI"/>
        </w:rPr>
        <w:t xml:space="preserve">O vlogi iz prejšnjega odstavka odloči </w:t>
      </w:r>
      <w:r w:rsidRPr="00722392">
        <w:rPr>
          <w:rFonts w:ascii="Arial" w:eastAsia="Times New Roman" w:hAnsi="Arial" w:cs="Arial"/>
          <w:sz w:val="20"/>
          <w:szCs w:val="20"/>
          <w:lang w:val="x-none" w:eastAsia="sl-SI"/>
        </w:rPr>
        <w:t xml:space="preserve">predstojnik </w:t>
      </w:r>
      <w:r w:rsidR="009F5C91" w:rsidRPr="00722392">
        <w:rPr>
          <w:rFonts w:ascii="Arial" w:eastAsia="Times New Roman" w:hAnsi="Arial" w:cs="Arial"/>
          <w:sz w:val="20"/>
          <w:szCs w:val="20"/>
          <w:lang w:eastAsia="sl-SI"/>
        </w:rPr>
        <w:t>pristojnega organa</w:t>
      </w:r>
      <w:r w:rsidRPr="00722392">
        <w:rPr>
          <w:rFonts w:ascii="Arial" w:eastAsia="Times New Roman" w:hAnsi="Arial" w:cs="Arial"/>
          <w:sz w:val="20"/>
          <w:szCs w:val="20"/>
          <w:lang w:val="es-ES" w:eastAsia="sl-SI"/>
        </w:rPr>
        <w:t xml:space="preserve"> z odločbo.</w:t>
      </w:r>
    </w:p>
    <w:p w14:paraId="658253CD" w14:textId="77777777" w:rsidR="00CF12A8" w:rsidRPr="00722392" w:rsidRDefault="00CF12A8" w:rsidP="00CF12A8">
      <w:pPr>
        <w:pStyle w:val="Odstavekseznama"/>
        <w:shd w:val="clear" w:color="auto" w:fill="FFFFFF"/>
        <w:spacing w:before="240" w:after="0" w:line="240" w:lineRule="auto"/>
        <w:ind w:left="0"/>
        <w:jc w:val="both"/>
        <w:rPr>
          <w:rFonts w:ascii="Arial" w:eastAsia="Times New Roman" w:hAnsi="Arial" w:cs="Arial"/>
          <w:sz w:val="20"/>
          <w:szCs w:val="20"/>
          <w:lang w:eastAsia="sl-SI"/>
        </w:rPr>
      </w:pPr>
    </w:p>
    <w:p w14:paraId="723A89DA" w14:textId="447B01D3" w:rsidR="00932FA6" w:rsidRPr="00722392" w:rsidRDefault="00932FA6" w:rsidP="00CF12A8">
      <w:pPr>
        <w:pStyle w:val="Odstavekseznama"/>
        <w:numPr>
          <w:ilvl w:val="0"/>
          <w:numId w:val="102"/>
        </w:numPr>
        <w:shd w:val="clear" w:color="auto" w:fill="FFFFFF"/>
        <w:spacing w:before="240" w:after="0" w:line="240" w:lineRule="auto"/>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val="es-ES" w:eastAsia="sl-SI"/>
        </w:rPr>
        <w:t xml:space="preserve">Medsebojna razmerja med </w:t>
      </w:r>
      <w:r w:rsidR="009F5C91" w:rsidRPr="00722392">
        <w:rPr>
          <w:rFonts w:ascii="Arial" w:eastAsia="Times New Roman" w:hAnsi="Arial" w:cs="Arial"/>
          <w:sz w:val="20"/>
          <w:szCs w:val="20"/>
          <w:lang w:eastAsia="sl-SI"/>
        </w:rPr>
        <w:t>pristojnim organom</w:t>
      </w:r>
      <w:r w:rsidRPr="00722392">
        <w:rPr>
          <w:rFonts w:ascii="Arial" w:eastAsia="Times New Roman" w:hAnsi="Arial" w:cs="Arial"/>
          <w:sz w:val="20"/>
          <w:szCs w:val="20"/>
          <w:lang w:val="es-ES" w:eastAsia="sl-SI"/>
        </w:rPr>
        <w:t xml:space="preserve"> in organizacijo za senzorično ocenjevanje se uredijo s pogodbo.</w:t>
      </w:r>
    </w:p>
    <w:p w14:paraId="4AB71246" w14:textId="77777777" w:rsidR="00CF12A8" w:rsidRPr="00722392" w:rsidRDefault="00CF12A8" w:rsidP="00CF12A8">
      <w:pPr>
        <w:pStyle w:val="Odstavekseznama"/>
        <w:shd w:val="clear" w:color="auto" w:fill="FFFFFF"/>
        <w:spacing w:before="240" w:after="0" w:line="240" w:lineRule="auto"/>
        <w:ind w:left="0"/>
        <w:jc w:val="both"/>
        <w:rPr>
          <w:rFonts w:ascii="Arial" w:eastAsia="Times New Roman" w:hAnsi="Arial" w:cs="Arial"/>
          <w:sz w:val="20"/>
          <w:szCs w:val="20"/>
          <w:lang w:val="es-ES" w:eastAsia="sl-SI"/>
        </w:rPr>
      </w:pPr>
    </w:p>
    <w:p w14:paraId="4AC76E13" w14:textId="4480998D" w:rsidR="00932FA6" w:rsidRPr="00722392" w:rsidRDefault="00932FA6" w:rsidP="00CF12A8">
      <w:pPr>
        <w:pStyle w:val="Odstavekseznama"/>
        <w:numPr>
          <w:ilvl w:val="0"/>
          <w:numId w:val="102"/>
        </w:numPr>
        <w:shd w:val="clear" w:color="auto" w:fill="FFFFFF"/>
        <w:spacing w:before="240" w:after="0" w:line="240" w:lineRule="auto"/>
        <w:ind w:left="0" w:firstLine="0"/>
        <w:jc w:val="both"/>
        <w:rPr>
          <w:rFonts w:ascii="Arial" w:eastAsia="Times New Roman" w:hAnsi="Arial" w:cs="Arial"/>
          <w:sz w:val="20"/>
          <w:szCs w:val="20"/>
          <w:lang w:val="es-ES" w:eastAsia="sl-SI"/>
        </w:rPr>
      </w:pPr>
      <w:r w:rsidRPr="00722392">
        <w:rPr>
          <w:rFonts w:ascii="Arial" w:eastAsia="Arial" w:hAnsi="Arial" w:cs="Arial"/>
          <w:sz w:val="20"/>
          <w:szCs w:val="20"/>
        </w:rPr>
        <w:t xml:space="preserve">Javno pooblastilo lahko pred potekom časa preneha sporazumno. </w:t>
      </w:r>
      <w:r w:rsidRPr="00722392">
        <w:rPr>
          <w:rFonts w:ascii="Arial" w:eastAsia="Times New Roman" w:hAnsi="Arial" w:cs="Arial"/>
          <w:sz w:val="20"/>
          <w:szCs w:val="20"/>
          <w:lang w:val="es-ES" w:eastAsia="sl-SI"/>
        </w:rPr>
        <w:t xml:space="preserve">Če pa organizacija iz tega člena ne izpolnjuje več predpisanih pogojev ali če ravna v nasprotju s predpisi oziroma pogodbo, </w:t>
      </w:r>
      <w:r w:rsidRPr="00722392">
        <w:rPr>
          <w:rFonts w:ascii="Arial" w:eastAsia="Times New Roman" w:hAnsi="Arial" w:cs="Arial"/>
          <w:sz w:val="20"/>
          <w:szCs w:val="20"/>
          <w:lang w:val="x-none" w:eastAsia="sl-SI"/>
        </w:rPr>
        <w:t xml:space="preserve">predstojnik </w:t>
      </w:r>
      <w:r w:rsidR="009F5C91" w:rsidRPr="00722392">
        <w:rPr>
          <w:rFonts w:ascii="Arial" w:eastAsia="Times New Roman" w:hAnsi="Arial" w:cs="Arial"/>
          <w:sz w:val="20"/>
          <w:szCs w:val="20"/>
          <w:lang w:eastAsia="sl-SI"/>
        </w:rPr>
        <w:t>pristojnega organa</w:t>
      </w:r>
      <w:r w:rsidRPr="00722392">
        <w:rPr>
          <w:rFonts w:ascii="Arial" w:eastAsia="Times New Roman" w:hAnsi="Arial" w:cs="Arial"/>
          <w:sz w:val="20"/>
          <w:szCs w:val="20"/>
          <w:lang w:val="es-ES" w:eastAsia="sl-SI"/>
        </w:rPr>
        <w:t xml:space="preserve"> z odločbo odvzame pooblastilo.</w:t>
      </w:r>
    </w:p>
    <w:p w14:paraId="2C4EA58A" w14:textId="77777777" w:rsidR="00CF12A8" w:rsidRPr="00722392" w:rsidRDefault="00CF12A8" w:rsidP="00CF12A8">
      <w:pPr>
        <w:pStyle w:val="Odstavekseznama"/>
        <w:shd w:val="clear" w:color="auto" w:fill="FFFFFF"/>
        <w:spacing w:before="240" w:after="0" w:line="240" w:lineRule="auto"/>
        <w:ind w:left="0"/>
        <w:jc w:val="both"/>
        <w:rPr>
          <w:rFonts w:ascii="Arial" w:eastAsia="Times New Roman" w:hAnsi="Arial" w:cs="Arial"/>
          <w:sz w:val="20"/>
          <w:szCs w:val="20"/>
          <w:lang w:eastAsia="sl-SI"/>
        </w:rPr>
      </w:pPr>
    </w:p>
    <w:p w14:paraId="5FD6AEBC" w14:textId="60FD6505" w:rsidR="00932FA6" w:rsidRPr="00722392" w:rsidRDefault="00932FA6" w:rsidP="00CF12A8">
      <w:pPr>
        <w:pStyle w:val="Odstavekseznama"/>
        <w:numPr>
          <w:ilvl w:val="0"/>
          <w:numId w:val="102"/>
        </w:numPr>
        <w:shd w:val="clear" w:color="auto" w:fill="FFFFFF"/>
        <w:spacing w:before="240" w:after="0" w:line="240" w:lineRule="auto"/>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val="es-ES" w:eastAsia="sl-SI"/>
        </w:rPr>
        <w:t>Minister predpiše tehnične, organizacijske pogoje in kadrovske pogoje, ki jih mora izpolnjevati organizacija za senzorično ocenjevanje.</w:t>
      </w:r>
    </w:p>
    <w:p w14:paraId="49FA4859" w14:textId="77777777" w:rsidR="00932FA6" w:rsidRPr="00722392" w:rsidRDefault="00932FA6" w:rsidP="000A6143">
      <w:pPr>
        <w:jc w:val="center"/>
        <w:rPr>
          <w:rFonts w:ascii="Arial" w:eastAsia="Arial,Times New Roman" w:hAnsi="Arial" w:cs="Arial"/>
          <w:b/>
          <w:sz w:val="20"/>
          <w:szCs w:val="20"/>
        </w:rPr>
      </w:pPr>
    </w:p>
    <w:p w14:paraId="6DA60788" w14:textId="20D01AD0" w:rsidR="00932FA6" w:rsidRPr="00722392" w:rsidRDefault="000A6143" w:rsidP="000A6143">
      <w:pPr>
        <w:jc w:val="center"/>
        <w:rPr>
          <w:rFonts w:ascii="Arial" w:eastAsia="Arial,Times New Roman" w:hAnsi="Arial" w:cs="Arial"/>
          <w:b/>
          <w:sz w:val="20"/>
          <w:szCs w:val="20"/>
        </w:rPr>
      </w:pPr>
      <w:r w:rsidRPr="00722392">
        <w:rPr>
          <w:rFonts w:ascii="Arial" w:eastAsia="Arial,Times New Roman" w:hAnsi="Arial" w:cs="Arial"/>
          <w:b/>
          <w:sz w:val="20"/>
          <w:szCs w:val="20"/>
        </w:rPr>
        <w:t>5</w:t>
      </w:r>
      <w:r w:rsidR="00C55011" w:rsidRPr="00722392">
        <w:rPr>
          <w:rFonts w:ascii="Arial" w:eastAsia="Arial,Times New Roman" w:hAnsi="Arial" w:cs="Arial"/>
          <w:b/>
          <w:sz w:val="20"/>
          <w:szCs w:val="20"/>
        </w:rPr>
        <w:t>2</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157BD156" w14:textId="44DEE69A" w:rsidR="00932FA6" w:rsidRPr="00722392" w:rsidRDefault="00932FA6" w:rsidP="000A6143">
      <w:pPr>
        <w:jc w:val="center"/>
        <w:rPr>
          <w:rFonts w:ascii="Arial" w:eastAsia="Arial,Times New Roman" w:hAnsi="Arial" w:cs="Arial"/>
          <w:b/>
          <w:sz w:val="20"/>
          <w:szCs w:val="20"/>
        </w:rPr>
      </w:pPr>
      <w:r w:rsidRPr="00722392">
        <w:rPr>
          <w:rFonts w:ascii="Arial" w:eastAsia="Arial,Times New Roman" w:hAnsi="Arial" w:cs="Arial"/>
          <w:b/>
          <w:sz w:val="20"/>
          <w:szCs w:val="20"/>
        </w:rPr>
        <w:t>(preverjanje senzoričnih lastnosti deviških oljčnih olj</w:t>
      </w:r>
      <w:r w:rsidR="006B6D7C" w:rsidRPr="00722392">
        <w:rPr>
          <w:rFonts w:ascii="Arial" w:eastAsia="Arial,Times New Roman" w:hAnsi="Arial" w:cs="Arial"/>
          <w:b/>
          <w:sz w:val="20"/>
          <w:szCs w:val="20"/>
        </w:rPr>
        <w:t>)</w:t>
      </w:r>
    </w:p>
    <w:p w14:paraId="4A1A9D7E" w14:textId="77777777" w:rsidR="00932FA6" w:rsidRPr="00722392" w:rsidRDefault="00932FA6" w:rsidP="00932FA6">
      <w:pPr>
        <w:pStyle w:val="Odstavekseznama"/>
        <w:ind w:left="360"/>
        <w:jc w:val="center"/>
        <w:rPr>
          <w:rFonts w:ascii="Arial" w:hAnsi="Arial" w:cs="Arial"/>
          <w:b/>
          <w:sz w:val="20"/>
          <w:szCs w:val="20"/>
        </w:rPr>
      </w:pPr>
    </w:p>
    <w:p w14:paraId="4409C26C" w14:textId="77777777" w:rsidR="00BE32E1" w:rsidRPr="00722392" w:rsidRDefault="00BE32E1" w:rsidP="00932FA6">
      <w:pPr>
        <w:pStyle w:val="Odstavekseznama"/>
        <w:ind w:left="360"/>
        <w:jc w:val="center"/>
        <w:rPr>
          <w:rFonts w:ascii="Arial" w:hAnsi="Arial" w:cs="Arial"/>
          <w:b/>
          <w:sz w:val="20"/>
          <w:szCs w:val="20"/>
        </w:rPr>
      </w:pPr>
    </w:p>
    <w:p w14:paraId="02C9C50A" w14:textId="395023ED" w:rsidR="00EF2D4F" w:rsidRPr="00722392" w:rsidDel="00EF2D4F" w:rsidRDefault="007D4ABE" w:rsidP="00CF12A8">
      <w:pPr>
        <w:pStyle w:val="Odstavekseznama"/>
        <w:numPr>
          <w:ilvl w:val="0"/>
          <w:numId w:val="106"/>
        </w:numPr>
        <w:shd w:val="clear" w:color="auto" w:fill="FFFFFF"/>
        <w:spacing w:before="240" w:after="0" w:line="240" w:lineRule="auto"/>
        <w:ind w:left="0" w:firstLine="0"/>
        <w:jc w:val="both"/>
        <w:rPr>
          <w:rFonts w:ascii="Arial" w:hAnsi="Arial" w:cs="Arial"/>
          <w:sz w:val="20"/>
          <w:szCs w:val="20"/>
          <w:lang w:eastAsia="sl-SI"/>
        </w:rPr>
      </w:pPr>
      <w:r w:rsidRPr="00722392">
        <w:rPr>
          <w:rFonts w:ascii="Arial" w:eastAsia="Times New Roman" w:hAnsi="Arial" w:cs="Arial"/>
          <w:sz w:val="20"/>
          <w:szCs w:val="20"/>
          <w:lang w:eastAsia="sl-SI"/>
        </w:rPr>
        <w:t xml:space="preserve">Preverjanje senzoričnih lastnosti deviških oljčnih olj </w:t>
      </w:r>
      <w:r w:rsidR="00EE4374" w:rsidRPr="00722392">
        <w:rPr>
          <w:rFonts w:ascii="Arial" w:eastAsia="Times New Roman" w:hAnsi="Arial" w:cs="Arial"/>
          <w:sz w:val="20"/>
          <w:szCs w:val="20"/>
          <w:lang w:eastAsia="sl-SI"/>
        </w:rPr>
        <w:t>iz Priloge I k Izvedbeni uredbi 2022/2105/EU</w:t>
      </w:r>
      <w:r w:rsidR="00EE4374" w:rsidRPr="00722392">
        <w:rPr>
          <w:rFonts w:ascii="Arial" w:hAnsi="Arial" w:cs="Arial"/>
          <w:sz w:val="20"/>
          <w:szCs w:val="20"/>
        </w:rPr>
        <w:t xml:space="preserve"> </w:t>
      </w:r>
      <w:r w:rsidRPr="00722392">
        <w:rPr>
          <w:rFonts w:ascii="Arial" w:eastAsia="Times New Roman" w:hAnsi="Arial" w:cs="Arial"/>
          <w:sz w:val="20"/>
          <w:szCs w:val="20"/>
          <w:lang w:eastAsia="sl-SI"/>
        </w:rPr>
        <w:t xml:space="preserve">izvaja Uprava skladno z določbami </w:t>
      </w:r>
      <w:r w:rsidR="005D1796" w:rsidRPr="00722392">
        <w:rPr>
          <w:rFonts w:ascii="Arial" w:eastAsia="Times New Roman" w:hAnsi="Arial" w:cs="Arial"/>
          <w:sz w:val="20"/>
          <w:szCs w:val="20"/>
          <w:lang w:eastAsia="sl-SI"/>
        </w:rPr>
        <w:t>Izvedben</w:t>
      </w:r>
      <w:r w:rsidR="0068130C" w:rsidRPr="00722392">
        <w:rPr>
          <w:rFonts w:ascii="Arial" w:eastAsia="Times New Roman" w:hAnsi="Arial" w:cs="Arial"/>
          <w:sz w:val="20"/>
          <w:szCs w:val="20"/>
          <w:lang w:eastAsia="sl-SI"/>
        </w:rPr>
        <w:t>e</w:t>
      </w:r>
      <w:r w:rsidR="005D1796" w:rsidRPr="00722392">
        <w:rPr>
          <w:rFonts w:ascii="Arial" w:eastAsia="Times New Roman" w:hAnsi="Arial" w:cs="Arial"/>
          <w:sz w:val="20"/>
          <w:szCs w:val="20"/>
          <w:lang w:eastAsia="sl-SI"/>
        </w:rPr>
        <w:t xml:space="preserve"> uredb</w:t>
      </w:r>
      <w:r w:rsidR="0068130C" w:rsidRPr="00722392">
        <w:rPr>
          <w:rFonts w:ascii="Arial" w:eastAsia="Times New Roman" w:hAnsi="Arial" w:cs="Arial"/>
          <w:sz w:val="20"/>
          <w:szCs w:val="20"/>
          <w:lang w:eastAsia="sl-SI"/>
        </w:rPr>
        <w:t>e</w:t>
      </w:r>
      <w:r w:rsidRPr="00722392">
        <w:rPr>
          <w:rFonts w:ascii="Arial" w:eastAsia="Times New Roman" w:hAnsi="Arial" w:cs="Arial"/>
          <w:sz w:val="20"/>
          <w:szCs w:val="20"/>
          <w:lang w:eastAsia="sl-SI"/>
        </w:rPr>
        <w:t xml:space="preserve"> 2022/2105/EU</w:t>
      </w:r>
      <w:r w:rsidR="0068130C" w:rsidRPr="00722392">
        <w:rPr>
          <w:rFonts w:ascii="Arial" w:eastAsia="Times New Roman" w:hAnsi="Arial" w:cs="Arial"/>
          <w:sz w:val="20"/>
          <w:szCs w:val="20"/>
          <w:lang w:eastAsia="sl-SI"/>
        </w:rPr>
        <w:t>.</w:t>
      </w:r>
    </w:p>
    <w:p w14:paraId="5D71B4A0" w14:textId="0B57BAB7" w:rsidR="007D4ABE" w:rsidRPr="00722392" w:rsidRDefault="00DA247B" w:rsidP="001350F1">
      <w:pPr>
        <w:pStyle w:val="Odstavekseznama"/>
        <w:shd w:val="clear" w:color="auto" w:fill="FFFFFF"/>
        <w:tabs>
          <w:tab w:val="left" w:pos="7980"/>
        </w:tabs>
        <w:spacing w:before="240" w:after="0" w:line="240" w:lineRule="auto"/>
        <w:ind w:left="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ab/>
      </w:r>
    </w:p>
    <w:p w14:paraId="7B753184" w14:textId="4FB6708F" w:rsidR="00584E56" w:rsidRPr="00722392" w:rsidRDefault="007D4ABE" w:rsidP="00CF12A8">
      <w:pPr>
        <w:pStyle w:val="Odstavekseznama"/>
        <w:numPr>
          <w:ilvl w:val="0"/>
          <w:numId w:val="106"/>
        </w:numPr>
        <w:shd w:val="clear" w:color="auto" w:fill="FFFFFF"/>
        <w:spacing w:before="240" w:after="0" w:line="240" w:lineRule="auto"/>
        <w:ind w:left="0" w:firstLine="0"/>
        <w:jc w:val="both"/>
        <w:rPr>
          <w:rFonts w:ascii="Arial" w:hAnsi="Arial" w:cs="Arial"/>
          <w:sz w:val="20"/>
          <w:szCs w:val="20"/>
          <w:lang w:eastAsia="sl-SI"/>
        </w:rPr>
      </w:pPr>
      <w:r w:rsidRPr="00722392">
        <w:rPr>
          <w:rFonts w:ascii="Arial" w:hAnsi="Arial" w:cs="Arial"/>
          <w:sz w:val="20"/>
          <w:szCs w:val="20"/>
          <w:lang w:eastAsia="sl-SI"/>
        </w:rPr>
        <w:lastRenderedPageBreak/>
        <w:t xml:space="preserve">Preverjanje senzoričnih lastnosti deviških olj iz prejšnjega odstavka lahko </w:t>
      </w:r>
      <w:r w:rsidR="00460F41" w:rsidRPr="00722392">
        <w:rPr>
          <w:rFonts w:ascii="Arial" w:hAnsi="Arial" w:cs="Arial"/>
          <w:sz w:val="20"/>
          <w:szCs w:val="20"/>
          <w:lang w:eastAsia="sl-SI"/>
        </w:rPr>
        <w:t xml:space="preserve">po pooblastilu </w:t>
      </w:r>
      <w:r w:rsidR="009B73D3" w:rsidRPr="00722392">
        <w:rPr>
          <w:rFonts w:ascii="Arial" w:hAnsi="Arial" w:cs="Arial"/>
          <w:sz w:val="20"/>
          <w:szCs w:val="20"/>
          <w:lang w:eastAsia="sl-SI"/>
        </w:rPr>
        <w:t>U</w:t>
      </w:r>
      <w:r w:rsidR="00460F41" w:rsidRPr="00722392">
        <w:rPr>
          <w:rFonts w:ascii="Arial" w:hAnsi="Arial" w:cs="Arial"/>
          <w:sz w:val="20"/>
          <w:szCs w:val="20"/>
          <w:lang w:eastAsia="sl-SI"/>
        </w:rPr>
        <w:t xml:space="preserve">prave </w:t>
      </w:r>
      <w:r w:rsidRPr="00722392">
        <w:rPr>
          <w:rFonts w:ascii="Arial" w:hAnsi="Arial" w:cs="Arial"/>
          <w:sz w:val="20"/>
          <w:szCs w:val="20"/>
          <w:lang w:eastAsia="sl-SI"/>
        </w:rPr>
        <w:t xml:space="preserve">izvaja ocenjevalna komisija (v nadaljnjem besedilu: </w:t>
      </w:r>
      <w:r w:rsidR="009B73D3" w:rsidRPr="00722392">
        <w:rPr>
          <w:rFonts w:ascii="Arial" w:hAnsi="Arial" w:cs="Arial"/>
          <w:sz w:val="20"/>
          <w:szCs w:val="20"/>
          <w:lang w:eastAsia="sl-SI"/>
        </w:rPr>
        <w:t xml:space="preserve">uradni </w:t>
      </w:r>
      <w:r w:rsidRPr="00722392">
        <w:rPr>
          <w:rFonts w:ascii="Arial" w:hAnsi="Arial" w:cs="Arial"/>
          <w:sz w:val="20"/>
          <w:szCs w:val="20"/>
          <w:lang w:eastAsia="sl-SI"/>
        </w:rPr>
        <w:t xml:space="preserve">panel), ki </w:t>
      </w:r>
      <w:r w:rsidR="009B73D3" w:rsidRPr="00722392">
        <w:rPr>
          <w:rFonts w:ascii="Arial" w:hAnsi="Arial" w:cs="Arial"/>
          <w:sz w:val="20"/>
          <w:szCs w:val="20"/>
          <w:lang w:eastAsia="sl-SI"/>
        </w:rPr>
        <w:t xml:space="preserve">deluje </w:t>
      </w:r>
      <w:r w:rsidRPr="00722392">
        <w:rPr>
          <w:rFonts w:ascii="Arial" w:hAnsi="Arial" w:cs="Arial"/>
          <w:sz w:val="20"/>
          <w:szCs w:val="20"/>
          <w:lang w:eastAsia="sl-SI"/>
        </w:rPr>
        <w:t>v okviru organizacij</w:t>
      </w:r>
      <w:r w:rsidR="00271E50" w:rsidRPr="00722392">
        <w:rPr>
          <w:rFonts w:ascii="Arial" w:hAnsi="Arial" w:cs="Arial"/>
          <w:sz w:val="20"/>
          <w:szCs w:val="20"/>
          <w:lang w:eastAsia="sl-SI"/>
        </w:rPr>
        <w:t>e</w:t>
      </w:r>
      <w:r w:rsidRPr="00722392">
        <w:rPr>
          <w:rFonts w:ascii="Arial" w:hAnsi="Arial" w:cs="Arial"/>
          <w:sz w:val="20"/>
          <w:szCs w:val="20"/>
          <w:lang w:eastAsia="sl-SI"/>
        </w:rPr>
        <w:t xml:space="preserve"> za senzorično ocenjevanje</w:t>
      </w:r>
      <w:r w:rsidR="009B73D3" w:rsidRPr="00722392">
        <w:rPr>
          <w:rFonts w:ascii="Arial" w:hAnsi="Arial" w:cs="Arial"/>
          <w:sz w:val="20"/>
          <w:szCs w:val="20"/>
          <w:lang w:eastAsia="sl-SI"/>
        </w:rPr>
        <w:t xml:space="preserve"> iz prejšnjega člena</w:t>
      </w:r>
      <w:r w:rsidR="00BE32E1" w:rsidRPr="00722392">
        <w:rPr>
          <w:rFonts w:ascii="Arial" w:hAnsi="Arial" w:cs="Arial"/>
          <w:sz w:val="20"/>
          <w:szCs w:val="20"/>
          <w:lang w:eastAsia="sl-SI"/>
        </w:rPr>
        <w:t>.</w:t>
      </w:r>
      <w:r w:rsidR="00460F41" w:rsidRPr="00722392">
        <w:rPr>
          <w:rFonts w:ascii="Arial" w:hAnsi="Arial" w:cs="Arial"/>
          <w:sz w:val="20"/>
          <w:szCs w:val="20"/>
          <w:lang w:eastAsia="sl-SI"/>
        </w:rPr>
        <w:t xml:space="preserve"> </w:t>
      </w:r>
    </w:p>
    <w:p w14:paraId="3612BF34" w14:textId="77777777" w:rsidR="007D4ABE" w:rsidRPr="00722392" w:rsidRDefault="007D4ABE" w:rsidP="006473A4">
      <w:pPr>
        <w:pStyle w:val="Odstavekseznama"/>
        <w:shd w:val="clear" w:color="auto" w:fill="FFFFFF" w:themeFill="background1"/>
        <w:spacing w:before="240" w:after="0" w:line="240" w:lineRule="auto"/>
        <w:ind w:left="0"/>
        <w:jc w:val="both"/>
        <w:rPr>
          <w:rFonts w:ascii="Arial" w:eastAsia="Times New Roman" w:hAnsi="Arial" w:cs="Arial"/>
          <w:sz w:val="20"/>
          <w:szCs w:val="20"/>
          <w:lang w:eastAsia="sl-SI"/>
        </w:rPr>
      </w:pPr>
    </w:p>
    <w:p w14:paraId="18DB8C83" w14:textId="2DB8ED2D" w:rsidR="009B73D3" w:rsidRPr="00722392" w:rsidRDefault="009B73D3" w:rsidP="00CF12A8">
      <w:pPr>
        <w:pStyle w:val="Odstavekseznama"/>
        <w:numPr>
          <w:ilvl w:val="0"/>
          <w:numId w:val="106"/>
        </w:numPr>
        <w:autoSpaceDE w:val="0"/>
        <w:autoSpaceDN w:val="0"/>
        <w:adjustRightInd w:val="0"/>
        <w:spacing w:after="0" w:line="240" w:lineRule="auto"/>
        <w:ind w:left="0" w:firstLine="0"/>
        <w:jc w:val="both"/>
        <w:rPr>
          <w:rFonts w:ascii="Arial" w:eastAsia="Times New Roman" w:hAnsi="Arial" w:cs="Arial"/>
          <w:sz w:val="20"/>
          <w:szCs w:val="20"/>
          <w:lang w:eastAsia="sl-SI"/>
        </w:rPr>
      </w:pPr>
      <w:r w:rsidRPr="00722392">
        <w:rPr>
          <w:rFonts w:ascii="Arial" w:hAnsi="Arial" w:cs="Arial"/>
          <w:sz w:val="20"/>
          <w:szCs w:val="20"/>
        </w:rPr>
        <w:t>Uradni p</w:t>
      </w:r>
      <w:r w:rsidR="006E5BBA" w:rsidRPr="00722392">
        <w:rPr>
          <w:rFonts w:ascii="Arial" w:hAnsi="Arial" w:cs="Arial"/>
          <w:sz w:val="20"/>
          <w:szCs w:val="20"/>
        </w:rPr>
        <w:t>anel</w:t>
      </w:r>
      <w:r w:rsidR="007D4ABE" w:rsidRPr="00722392">
        <w:rPr>
          <w:rFonts w:ascii="Arial" w:hAnsi="Arial" w:cs="Arial"/>
          <w:sz w:val="20"/>
          <w:szCs w:val="20"/>
        </w:rPr>
        <w:t xml:space="preserve"> </w:t>
      </w:r>
      <w:r w:rsidR="00A80488" w:rsidRPr="00722392">
        <w:rPr>
          <w:rFonts w:ascii="Arial" w:hAnsi="Arial" w:cs="Arial"/>
          <w:sz w:val="20"/>
          <w:szCs w:val="20"/>
        </w:rPr>
        <w:t xml:space="preserve">iz prejšnjega odstavka </w:t>
      </w:r>
      <w:r w:rsidR="007D4ABE" w:rsidRPr="00722392">
        <w:rPr>
          <w:rFonts w:ascii="Arial" w:hAnsi="Arial" w:cs="Arial"/>
          <w:sz w:val="20"/>
          <w:szCs w:val="20"/>
        </w:rPr>
        <w:t xml:space="preserve">imenuje </w:t>
      </w:r>
      <w:r w:rsidRPr="00722392">
        <w:rPr>
          <w:rFonts w:ascii="Arial" w:hAnsi="Arial" w:cs="Arial"/>
          <w:sz w:val="20"/>
          <w:szCs w:val="20"/>
        </w:rPr>
        <w:t>U</w:t>
      </w:r>
      <w:r w:rsidR="007D4ABE" w:rsidRPr="00722392">
        <w:rPr>
          <w:rFonts w:ascii="Arial" w:hAnsi="Arial" w:cs="Arial"/>
          <w:sz w:val="20"/>
          <w:szCs w:val="20"/>
        </w:rPr>
        <w:t>prava za dobo 8 let</w:t>
      </w:r>
      <w:r w:rsidR="00460F41" w:rsidRPr="00722392">
        <w:rPr>
          <w:rFonts w:ascii="Arial" w:hAnsi="Arial" w:cs="Arial"/>
          <w:sz w:val="20"/>
          <w:szCs w:val="20"/>
        </w:rPr>
        <w:t>, če izpolnjuje pogoje, zahtevane v dokumentih za priznavanje panelov Mednarodnega sveta za oljke (v nadaljnjem besedilu: IOC).</w:t>
      </w:r>
      <w:r w:rsidR="00584E56" w:rsidRPr="00722392">
        <w:rPr>
          <w:rFonts w:ascii="Arial" w:hAnsi="Arial" w:cs="Arial"/>
          <w:sz w:val="20"/>
          <w:szCs w:val="20"/>
        </w:rPr>
        <w:t xml:space="preserve"> </w:t>
      </w:r>
      <w:r w:rsidR="00D8197D" w:rsidRPr="00722392">
        <w:rPr>
          <w:rFonts w:ascii="Arial" w:hAnsi="Arial" w:cs="Arial"/>
          <w:sz w:val="20"/>
          <w:szCs w:val="20"/>
        </w:rPr>
        <w:t>Uradni panel vodi seznam senzoričnih ocenjevalcev v panelu.</w:t>
      </w:r>
    </w:p>
    <w:p w14:paraId="71E7B339" w14:textId="77777777" w:rsidR="009B73D3" w:rsidRPr="00722392" w:rsidRDefault="009B73D3" w:rsidP="00CF12A8">
      <w:pPr>
        <w:pStyle w:val="Odstavekseznama"/>
        <w:autoSpaceDE w:val="0"/>
        <w:autoSpaceDN w:val="0"/>
        <w:adjustRightInd w:val="0"/>
        <w:spacing w:after="0" w:line="240" w:lineRule="auto"/>
        <w:ind w:left="0"/>
        <w:jc w:val="both"/>
        <w:rPr>
          <w:rFonts w:ascii="Arial" w:eastAsia="Times New Roman" w:hAnsi="Arial" w:cs="Arial"/>
          <w:sz w:val="20"/>
          <w:szCs w:val="20"/>
          <w:lang w:eastAsia="sl-SI"/>
        </w:rPr>
      </w:pPr>
    </w:p>
    <w:p w14:paraId="28FAF3EB" w14:textId="4C89BF08" w:rsidR="000E6466" w:rsidRPr="00722392" w:rsidRDefault="009B73D3" w:rsidP="00CF12A8">
      <w:pPr>
        <w:pStyle w:val="Odstavekseznama"/>
        <w:numPr>
          <w:ilvl w:val="0"/>
          <w:numId w:val="106"/>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Uradni p</w:t>
      </w:r>
      <w:r w:rsidR="007D4ABE" w:rsidRPr="00722392">
        <w:rPr>
          <w:rFonts w:ascii="Arial" w:eastAsia="Times New Roman" w:hAnsi="Arial" w:cs="Arial"/>
          <w:sz w:val="20"/>
          <w:szCs w:val="20"/>
          <w:lang w:eastAsia="sl-SI"/>
        </w:rPr>
        <w:t>anel sestavlja najmanj osem usposobljenih senzoričnih ocenjevalcev</w:t>
      </w:r>
      <w:r w:rsidR="00490097" w:rsidRPr="00722392">
        <w:rPr>
          <w:rFonts w:ascii="Arial" w:eastAsia="Times New Roman" w:hAnsi="Arial" w:cs="Arial"/>
          <w:sz w:val="20"/>
          <w:szCs w:val="20"/>
          <w:lang w:eastAsia="sl-SI"/>
        </w:rPr>
        <w:t xml:space="preserve"> (v nadaljnjem besedilu: ocenjevalec)</w:t>
      </w:r>
      <w:r w:rsidR="005C2AC0" w:rsidRPr="00722392">
        <w:rPr>
          <w:rFonts w:ascii="Arial" w:eastAsia="Times New Roman" w:hAnsi="Arial" w:cs="Arial"/>
          <w:sz w:val="20"/>
          <w:szCs w:val="20"/>
          <w:lang w:eastAsia="sl-SI"/>
        </w:rPr>
        <w:t xml:space="preserve">. </w:t>
      </w:r>
    </w:p>
    <w:p w14:paraId="4C1FDF8C" w14:textId="77777777" w:rsidR="00420B8F" w:rsidRPr="00722392" w:rsidRDefault="00420B8F" w:rsidP="00CF12A8">
      <w:pPr>
        <w:pStyle w:val="Odstavekseznama"/>
        <w:autoSpaceDE w:val="0"/>
        <w:autoSpaceDN w:val="0"/>
        <w:adjustRightInd w:val="0"/>
        <w:spacing w:after="0" w:line="240" w:lineRule="auto"/>
        <w:ind w:left="0"/>
        <w:jc w:val="both"/>
        <w:rPr>
          <w:rFonts w:ascii="Arial" w:hAnsi="Arial" w:cs="Arial"/>
          <w:sz w:val="20"/>
          <w:szCs w:val="20"/>
        </w:rPr>
      </w:pPr>
    </w:p>
    <w:p w14:paraId="0491A90D" w14:textId="5324024E" w:rsidR="007D4ABE" w:rsidRPr="00722392" w:rsidRDefault="007D4ABE" w:rsidP="00CF12A8">
      <w:pPr>
        <w:pStyle w:val="Odstavekseznama"/>
        <w:numPr>
          <w:ilvl w:val="0"/>
          <w:numId w:val="106"/>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 xml:space="preserve">Vodja </w:t>
      </w:r>
      <w:r w:rsidR="00420B8F" w:rsidRPr="00722392">
        <w:rPr>
          <w:rFonts w:ascii="Arial" w:hAnsi="Arial" w:cs="Arial"/>
          <w:sz w:val="20"/>
          <w:szCs w:val="20"/>
        </w:rPr>
        <w:t xml:space="preserve">uradnega </w:t>
      </w:r>
      <w:r w:rsidRPr="00722392">
        <w:rPr>
          <w:rFonts w:ascii="Arial" w:hAnsi="Arial" w:cs="Arial"/>
          <w:sz w:val="20"/>
          <w:szCs w:val="20"/>
        </w:rPr>
        <w:t xml:space="preserve">panela in njegov namestnik morata imeti opravljen tečaj za vodjo panela pri </w:t>
      </w:r>
      <w:r w:rsidR="00BE32E1" w:rsidRPr="00722392">
        <w:rPr>
          <w:rFonts w:ascii="Arial" w:hAnsi="Arial" w:cs="Arial"/>
          <w:sz w:val="20"/>
          <w:szCs w:val="20"/>
        </w:rPr>
        <w:t xml:space="preserve">IOC </w:t>
      </w:r>
      <w:r w:rsidRPr="00722392">
        <w:rPr>
          <w:rFonts w:ascii="Arial" w:hAnsi="Arial" w:cs="Arial"/>
          <w:sz w:val="20"/>
          <w:szCs w:val="20"/>
        </w:rPr>
        <w:t xml:space="preserve">ali tečaj, priznan s strani </w:t>
      </w:r>
      <w:r w:rsidR="000C0840" w:rsidRPr="00722392">
        <w:rPr>
          <w:rFonts w:ascii="Arial" w:hAnsi="Arial" w:cs="Arial"/>
          <w:sz w:val="20"/>
          <w:szCs w:val="20"/>
        </w:rPr>
        <w:t>IOC</w:t>
      </w:r>
      <w:r w:rsidRPr="00722392">
        <w:rPr>
          <w:rFonts w:ascii="Arial" w:hAnsi="Arial" w:cs="Arial"/>
          <w:sz w:val="20"/>
          <w:szCs w:val="20"/>
        </w:rPr>
        <w:t xml:space="preserve">, in se najmanj enkrat letno udeležiti mednarodnih ocenjevanj. Vodja </w:t>
      </w:r>
      <w:r w:rsidR="00420B8F" w:rsidRPr="00722392">
        <w:rPr>
          <w:rFonts w:ascii="Arial" w:hAnsi="Arial" w:cs="Arial"/>
          <w:sz w:val="20"/>
          <w:szCs w:val="20"/>
        </w:rPr>
        <w:t xml:space="preserve">uradnega </w:t>
      </w:r>
      <w:r w:rsidRPr="00722392">
        <w:rPr>
          <w:rFonts w:ascii="Arial" w:hAnsi="Arial" w:cs="Arial"/>
          <w:sz w:val="20"/>
          <w:szCs w:val="20"/>
        </w:rPr>
        <w:t>panela mora delovati v skladu z navodili</w:t>
      </w:r>
      <w:r w:rsidR="00733BDE" w:rsidRPr="00722392">
        <w:rPr>
          <w:rFonts w:ascii="Arial" w:hAnsi="Arial" w:cs="Arial"/>
          <w:sz w:val="20"/>
          <w:szCs w:val="20"/>
        </w:rPr>
        <w:t xml:space="preserve"> IOC</w:t>
      </w:r>
      <w:r w:rsidRPr="00722392">
        <w:rPr>
          <w:rFonts w:ascii="Arial" w:hAnsi="Arial" w:cs="Arial"/>
          <w:sz w:val="20"/>
          <w:szCs w:val="20"/>
        </w:rPr>
        <w:t>.</w:t>
      </w:r>
      <w:r w:rsidR="00965861" w:rsidRPr="00722392">
        <w:rPr>
          <w:rFonts w:ascii="Arial" w:hAnsi="Arial" w:cs="Arial"/>
          <w:sz w:val="20"/>
          <w:szCs w:val="20"/>
        </w:rPr>
        <w:t xml:space="preserve"> </w:t>
      </w:r>
      <w:r w:rsidR="000E6466" w:rsidRPr="00722392">
        <w:rPr>
          <w:rFonts w:ascii="Arial" w:hAnsi="Arial" w:cs="Arial"/>
          <w:sz w:val="20"/>
          <w:szCs w:val="20"/>
        </w:rPr>
        <w:t xml:space="preserve"> </w:t>
      </w:r>
    </w:p>
    <w:p w14:paraId="630EF877" w14:textId="77777777" w:rsidR="007D4ABE" w:rsidRPr="00722392" w:rsidRDefault="007D4ABE" w:rsidP="00CF12A8">
      <w:pPr>
        <w:pStyle w:val="Odstavekseznama"/>
        <w:autoSpaceDE w:val="0"/>
        <w:autoSpaceDN w:val="0"/>
        <w:adjustRightInd w:val="0"/>
        <w:spacing w:after="0" w:line="240" w:lineRule="auto"/>
        <w:ind w:left="0"/>
        <w:jc w:val="both"/>
        <w:rPr>
          <w:rFonts w:ascii="Arial" w:hAnsi="Arial" w:cs="Arial"/>
          <w:sz w:val="20"/>
          <w:szCs w:val="20"/>
        </w:rPr>
      </w:pPr>
    </w:p>
    <w:p w14:paraId="505ED588" w14:textId="50697CC7" w:rsidR="007D4ABE" w:rsidRPr="00722392" w:rsidRDefault="007D4ABE" w:rsidP="00CF12A8">
      <w:pPr>
        <w:pStyle w:val="Odstavekseznama"/>
        <w:numPr>
          <w:ilvl w:val="0"/>
          <w:numId w:val="106"/>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Ocenjevalci, ki delujejo v okviru</w:t>
      </w:r>
      <w:r w:rsidR="00420B8F" w:rsidRPr="00722392">
        <w:rPr>
          <w:rFonts w:ascii="Arial" w:hAnsi="Arial" w:cs="Arial"/>
          <w:sz w:val="20"/>
          <w:szCs w:val="20"/>
        </w:rPr>
        <w:t xml:space="preserve"> uradnega</w:t>
      </w:r>
      <w:r w:rsidRPr="00722392">
        <w:rPr>
          <w:rFonts w:ascii="Arial" w:hAnsi="Arial" w:cs="Arial"/>
          <w:sz w:val="20"/>
          <w:szCs w:val="20"/>
        </w:rPr>
        <w:t xml:space="preserve"> panela</w:t>
      </w:r>
      <w:r w:rsidR="000E6466" w:rsidRPr="00722392">
        <w:rPr>
          <w:rFonts w:ascii="Arial" w:hAnsi="Arial" w:cs="Arial"/>
          <w:sz w:val="20"/>
          <w:szCs w:val="20"/>
        </w:rPr>
        <w:t>,</w:t>
      </w:r>
      <w:r w:rsidRPr="00722392">
        <w:rPr>
          <w:rFonts w:ascii="Arial" w:hAnsi="Arial" w:cs="Arial"/>
          <w:sz w:val="20"/>
          <w:szCs w:val="20"/>
        </w:rPr>
        <w:t xml:space="preserve"> </w:t>
      </w:r>
      <w:r w:rsidR="000E6466" w:rsidRPr="00722392">
        <w:rPr>
          <w:rFonts w:ascii="Arial" w:hAnsi="Arial" w:cs="Arial"/>
          <w:sz w:val="20"/>
          <w:szCs w:val="20"/>
        </w:rPr>
        <w:t xml:space="preserve">morajo </w:t>
      </w:r>
      <w:r w:rsidRPr="00722392">
        <w:rPr>
          <w:rFonts w:ascii="Arial" w:hAnsi="Arial" w:cs="Arial"/>
          <w:sz w:val="20"/>
          <w:szCs w:val="20"/>
        </w:rPr>
        <w:t>del</w:t>
      </w:r>
      <w:r w:rsidR="000E6466" w:rsidRPr="00722392">
        <w:rPr>
          <w:rFonts w:ascii="Arial" w:hAnsi="Arial" w:cs="Arial"/>
          <w:sz w:val="20"/>
          <w:szCs w:val="20"/>
        </w:rPr>
        <w:t>ovati</w:t>
      </w:r>
      <w:r w:rsidRPr="00722392">
        <w:rPr>
          <w:rFonts w:ascii="Arial" w:hAnsi="Arial" w:cs="Arial"/>
          <w:sz w:val="20"/>
          <w:szCs w:val="20"/>
        </w:rPr>
        <w:t xml:space="preserve"> skladno s smernicami </w:t>
      </w:r>
      <w:r w:rsidR="000C0840" w:rsidRPr="00722392">
        <w:rPr>
          <w:rFonts w:ascii="Arial" w:hAnsi="Arial" w:cs="Arial"/>
          <w:sz w:val="20"/>
          <w:szCs w:val="20"/>
        </w:rPr>
        <w:t>IOC</w:t>
      </w:r>
      <w:r w:rsidR="007F13C8" w:rsidRPr="00722392">
        <w:rPr>
          <w:rFonts w:ascii="Arial" w:hAnsi="Arial" w:cs="Arial"/>
          <w:sz w:val="20"/>
          <w:szCs w:val="20"/>
        </w:rPr>
        <w:t>,</w:t>
      </w:r>
      <w:r w:rsidR="000C0840" w:rsidRPr="00722392">
        <w:rPr>
          <w:rFonts w:ascii="Arial" w:hAnsi="Arial" w:cs="Arial"/>
          <w:sz w:val="20"/>
          <w:szCs w:val="20"/>
        </w:rPr>
        <w:t xml:space="preserve"> </w:t>
      </w:r>
      <w:r w:rsidR="00BC2F00" w:rsidRPr="00722392">
        <w:rPr>
          <w:rFonts w:ascii="Arial" w:hAnsi="Arial" w:cs="Arial"/>
          <w:sz w:val="20"/>
          <w:szCs w:val="20"/>
        </w:rPr>
        <w:t>se letno udeleževati dodatnih izobraževanj iz ocenjevanja deviškega oljčnega olja</w:t>
      </w:r>
      <w:r w:rsidRPr="00722392">
        <w:rPr>
          <w:rFonts w:ascii="Arial" w:hAnsi="Arial" w:cs="Arial"/>
          <w:sz w:val="20"/>
          <w:szCs w:val="20"/>
        </w:rPr>
        <w:t xml:space="preserve"> </w:t>
      </w:r>
      <w:r w:rsidR="000E6466" w:rsidRPr="00722392">
        <w:rPr>
          <w:rFonts w:ascii="Arial" w:hAnsi="Arial" w:cs="Arial"/>
          <w:sz w:val="20"/>
          <w:szCs w:val="20"/>
        </w:rPr>
        <w:t xml:space="preserve">in </w:t>
      </w:r>
      <w:r w:rsidRPr="00722392">
        <w:rPr>
          <w:rFonts w:ascii="Arial" w:hAnsi="Arial" w:cs="Arial"/>
          <w:sz w:val="20"/>
          <w:szCs w:val="20"/>
        </w:rPr>
        <w:t>izpolnjevati naslednje pogoje:</w:t>
      </w:r>
    </w:p>
    <w:p w14:paraId="61329640" w14:textId="24EB3338" w:rsidR="007D4ABE" w:rsidRPr="00722392" w:rsidRDefault="007D4ABE" w:rsidP="007D4ABE">
      <w:pPr>
        <w:pStyle w:val="Odstavekseznama"/>
        <w:numPr>
          <w:ilvl w:val="0"/>
          <w:numId w:val="141"/>
        </w:numPr>
        <w:autoSpaceDE w:val="0"/>
        <w:autoSpaceDN w:val="0"/>
        <w:adjustRightInd w:val="0"/>
        <w:spacing w:after="0" w:line="240" w:lineRule="auto"/>
        <w:jc w:val="both"/>
        <w:rPr>
          <w:rFonts w:ascii="Arial" w:hAnsi="Arial" w:cs="Arial"/>
          <w:sz w:val="20"/>
          <w:szCs w:val="20"/>
        </w:rPr>
      </w:pPr>
      <w:r w:rsidRPr="00722392">
        <w:rPr>
          <w:rFonts w:ascii="Arial" w:hAnsi="Arial" w:cs="Arial"/>
          <w:sz w:val="20"/>
          <w:szCs w:val="20"/>
        </w:rPr>
        <w:t xml:space="preserve">imeti opravljeno najmanj 35 urno usposabljanje za zaznavanje in prepoznavanje osnovnih značilnosti deviških oljčnih olj v okviru organizacije za senzorično ocenjevanje, osnove pridelave in predelave oljk in oljčnega olja; </w:t>
      </w:r>
    </w:p>
    <w:p w14:paraId="291EDC55" w14:textId="2EEB84CF" w:rsidR="006E5BBA" w:rsidRPr="00722392" w:rsidRDefault="007D4ABE" w:rsidP="007D4ABE">
      <w:pPr>
        <w:pStyle w:val="Odstavekseznama"/>
        <w:numPr>
          <w:ilvl w:val="0"/>
          <w:numId w:val="141"/>
        </w:numPr>
        <w:autoSpaceDE w:val="0"/>
        <w:autoSpaceDN w:val="0"/>
        <w:adjustRightInd w:val="0"/>
        <w:spacing w:after="0" w:line="240" w:lineRule="auto"/>
        <w:jc w:val="both"/>
        <w:rPr>
          <w:rFonts w:ascii="Arial" w:hAnsi="Arial" w:cs="Arial"/>
          <w:sz w:val="20"/>
          <w:szCs w:val="20"/>
        </w:rPr>
      </w:pPr>
      <w:r w:rsidRPr="00722392">
        <w:rPr>
          <w:rFonts w:ascii="Arial" w:hAnsi="Arial" w:cs="Arial"/>
          <w:sz w:val="20"/>
          <w:szCs w:val="20"/>
        </w:rPr>
        <w:t>imeti potrdilo o fiziološki usposobljenosti, ki ga izda organizacija za senzorično ocenjevanje</w:t>
      </w:r>
      <w:r w:rsidR="006E5BBA" w:rsidRPr="00722392">
        <w:rPr>
          <w:rFonts w:ascii="Arial" w:hAnsi="Arial" w:cs="Arial"/>
          <w:sz w:val="20"/>
          <w:szCs w:val="20"/>
        </w:rPr>
        <w:t>.</w:t>
      </w:r>
    </w:p>
    <w:p w14:paraId="7A4F70AE" w14:textId="77777777" w:rsidR="007D4ABE" w:rsidRPr="00722392" w:rsidRDefault="007D4ABE" w:rsidP="00671461">
      <w:pPr>
        <w:pStyle w:val="Odstavekseznama"/>
        <w:autoSpaceDE w:val="0"/>
        <w:autoSpaceDN w:val="0"/>
        <w:adjustRightInd w:val="0"/>
        <w:spacing w:after="0" w:line="240" w:lineRule="auto"/>
        <w:jc w:val="both"/>
        <w:rPr>
          <w:rFonts w:ascii="Arial" w:hAnsi="Arial" w:cs="Arial"/>
          <w:sz w:val="20"/>
          <w:szCs w:val="20"/>
        </w:rPr>
      </w:pPr>
    </w:p>
    <w:p w14:paraId="54A2C97B" w14:textId="4001D7B4" w:rsidR="007D4ABE" w:rsidRPr="00722392" w:rsidRDefault="007D4ABE" w:rsidP="00115877">
      <w:pPr>
        <w:pStyle w:val="Odstavekseznama"/>
        <w:numPr>
          <w:ilvl w:val="0"/>
          <w:numId w:val="106"/>
        </w:numPr>
        <w:autoSpaceDE w:val="0"/>
        <w:autoSpaceDN w:val="0"/>
        <w:adjustRightInd w:val="0"/>
        <w:spacing w:after="0" w:line="240" w:lineRule="auto"/>
        <w:jc w:val="both"/>
        <w:rPr>
          <w:rFonts w:ascii="Arial" w:hAnsi="Arial" w:cs="Arial"/>
          <w:sz w:val="20"/>
          <w:szCs w:val="20"/>
        </w:rPr>
      </w:pPr>
      <w:r w:rsidRPr="00722392">
        <w:rPr>
          <w:rFonts w:ascii="Arial" w:hAnsi="Arial" w:cs="Arial"/>
          <w:sz w:val="20"/>
          <w:szCs w:val="20"/>
        </w:rPr>
        <w:t xml:space="preserve">Usposabljanje </w:t>
      </w:r>
      <w:r w:rsidR="00C17E25" w:rsidRPr="00722392">
        <w:rPr>
          <w:rFonts w:ascii="Arial" w:hAnsi="Arial" w:cs="Arial"/>
          <w:sz w:val="20"/>
          <w:szCs w:val="20"/>
        </w:rPr>
        <w:t>iz prve alineje prejšnjega odstavka</w:t>
      </w:r>
      <w:r w:rsidRPr="00722392">
        <w:rPr>
          <w:rFonts w:ascii="Arial" w:hAnsi="Arial" w:cs="Arial"/>
          <w:sz w:val="20"/>
          <w:szCs w:val="20"/>
        </w:rPr>
        <w:t xml:space="preserve"> lahko vodi le oseba, ki izpolnjuje pogoje za vodjo </w:t>
      </w:r>
      <w:r w:rsidR="007F13C8" w:rsidRPr="00722392">
        <w:rPr>
          <w:rFonts w:ascii="Arial" w:hAnsi="Arial" w:cs="Arial"/>
          <w:sz w:val="20"/>
          <w:szCs w:val="20"/>
        </w:rPr>
        <w:t xml:space="preserve">uradnega </w:t>
      </w:r>
      <w:r w:rsidRPr="00722392">
        <w:rPr>
          <w:rFonts w:ascii="Arial" w:hAnsi="Arial" w:cs="Arial"/>
          <w:sz w:val="20"/>
          <w:szCs w:val="20"/>
        </w:rPr>
        <w:t xml:space="preserve">panela iz </w:t>
      </w:r>
      <w:r w:rsidR="007F13C8" w:rsidRPr="00722392">
        <w:rPr>
          <w:rFonts w:ascii="Arial" w:hAnsi="Arial" w:cs="Arial"/>
          <w:sz w:val="20"/>
          <w:szCs w:val="20"/>
        </w:rPr>
        <w:t>petega</w:t>
      </w:r>
      <w:r w:rsidRPr="00722392">
        <w:rPr>
          <w:rFonts w:ascii="Arial" w:hAnsi="Arial" w:cs="Arial"/>
          <w:sz w:val="20"/>
          <w:szCs w:val="20"/>
        </w:rPr>
        <w:t xml:space="preserve"> odstavka tega člena.</w:t>
      </w:r>
    </w:p>
    <w:p w14:paraId="041860B5" w14:textId="77777777" w:rsidR="007D4ABE" w:rsidRPr="00722392" w:rsidRDefault="007D4ABE" w:rsidP="007D4ABE">
      <w:pPr>
        <w:autoSpaceDE w:val="0"/>
        <w:autoSpaceDN w:val="0"/>
        <w:adjustRightInd w:val="0"/>
        <w:spacing w:after="0" w:line="240" w:lineRule="auto"/>
        <w:jc w:val="both"/>
        <w:rPr>
          <w:rFonts w:ascii="Arial" w:hAnsi="Arial" w:cs="Arial"/>
          <w:sz w:val="20"/>
          <w:szCs w:val="20"/>
        </w:rPr>
      </w:pPr>
    </w:p>
    <w:p w14:paraId="7FE3FAFC" w14:textId="697C4F5C" w:rsidR="007F13C8" w:rsidRPr="00722392" w:rsidRDefault="00FF7B4E" w:rsidP="007F13C8">
      <w:pPr>
        <w:autoSpaceDE w:val="0"/>
        <w:autoSpaceDN w:val="0"/>
        <w:adjustRightInd w:val="0"/>
        <w:spacing w:after="0" w:line="240" w:lineRule="auto"/>
        <w:jc w:val="both"/>
        <w:rPr>
          <w:rFonts w:ascii="Arial" w:hAnsi="Arial" w:cs="Arial"/>
          <w:sz w:val="20"/>
          <w:szCs w:val="20"/>
        </w:rPr>
      </w:pPr>
      <w:r w:rsidRPr="00722392">
        <w:rPr>
          <w:rFonts w:ascii="Arial" w:hAnsi="Arial" w:cs="Arial"/>
          <w:sz w:val="20"/>
          <w:szCs w:val="20"/>
        </w:rPr>
        <w:t>(</w:t>
      </w:r>
      <w:r w:rsidR="007F13C8" w:rsidRPr="00722392">
        <w:rPr>
          <w:rFonts w:ascii="Arial" w:hAnsi="Arial" w:cs="Arial"/>
          <w:sz w:val="20"/>
          <w:szCs w:val="20"/>
        </w:rPr>
        <w:t>8</w:t>
      </w:r>
      <w:r w:rsidR="007D4ABE" w:rsidRPr="00722392">
        <w:rPr>
          <w:rFonts w:ascii="Arial" w:hAnsi="Arial" w:cs="Arial"/>
          <w:sz w:val="20"/>
          <w:szCs w:val="20"/>
        </w:rPr>
        <w:t xml:space="preserve">) Organizacija za senzorično ocenjevanje </w:t>
      </w:r>
      <w:r w:rsidR="00334C42" w:rsidRPr="00722392">
        <w:rPr>
          <w:rFonts w:ascii="Arial" w:hAnsi="Arial" w:cs="Arial"/>
          <w:sz w:val="20"/>
          <w:szCs w:val="20"/>
        </w:rPr>
        <w:t>iz prejšnjega člena</w:t>
      </w:r>
      <w:r w:rsidR="007D4ABE" w:rsidRPr="00722392">
        <w:rPr>
          <w:rFonts w:ascii="Arial" w:hAnsi="Arial" w:cs="Arial"/>
          <w:sz w:val="20"/>
          <w:szCs w:val="20"/>
        </w:rPr>
        <w:t xml:space="preserve"> po zaključenem usposabljanju za zaznavanje in prepoznavanje osnovnih značilnosti deviških oljčnih olj podeli ocenjevalcem potrdila o opravljenem usposabljanju </w:t>
      </w:r>
      <w:r w:rsidR="007F13C8" w:rsidRPr="00722392">
        <w:rPr>
          <w:rFonts w:ascii="Arial" w:hAnsi="Arial" w:cs="Arial"/>
          <w:sz w:val="20"/>
          <w:szCs w:val="20"/>
        </w:rPr>
        <w:t>in</w:t>
      </w:r>
      <w:r w:rsidR="007D4ABE" w:rsidRPr="00722392">
        <w:rPr>
          <w:rFonts w:ascii="Arial" w:hAnsi="Arial" w:cs="Arial"/>
          <w:sz w:val="20"/>
          <w:szCs w:val="20"/>
        </w:rPr>
        <w:t xml:space="preserve"> preveri ostale pogoje za ocenjevalce iz </w:t>
      </w:r>
      <w:r w:rsidR="007F13C8" w:rsidRPr="00722392">
        <w:rPr>
          <w:rFonts w:ascii="Arial" w:hAnsi="Arial" w:cs="Arial"/>
          <w:sz w:val="20"/>
          <w:szCs w:val="20"/>
        </w:rPr>
        <w:t>šestega</w:t>
      </w:r>
      <w:r w:rsidR="007D4ABE" w:rsidRPr="00722392">
        <w:rPr>
          <w:rFonts w:ascii="Arial" w:hAnsi="Arial" w:cs="Arial"/>
          <w:sz w:val="20"/>
          <w:szCs w:val="20"/>
        </w:rPr>
        <w:t xml:space="preserve"> odstavka tega člena ter pripravi seznam ocenjevalcev, </w:t>
      </w:r>
      <w:r w:rsidR="00C17E25" w:rsidRPr="00722392">
        <w:rPr>
          <w:rFonts w:ascii="Arial" w:hAnsi="Arial" w:cs="Arial"/>
          <w:sz w:val="20"/>
          <w:szCs w:val="20"/>
        </w:rPr>
        <w:t xml:space="preserve">ki izpolnjujejo predpisane pogoje iz </w:t>
      </w:r>
      <w:r w:rsidR="007F13C8" w:rsidRPr="00722392">
        <w:rPr>
          <w:rFonts w:ascii="Arial" w:hAnsi="Arial" w:cs="Arial"/>
          <w:sz w:val="20"/>
          <w:szCs w:val="20"/>
        </w:rPr>
        <w:t>šestega</w:t>
      </w:r>
      <w:r w:rsidR="00C17E25" w:rsidRPr="00722392">
        <w:rPr>
          <w:rFonts w:ascii="Arial" w:hAnsi="Arial" w:cs="Arial"/>
          <w:sz w:val="20"/>
          <w:szCs w:val="20"/>
        </w:rPr>
        <w:t xml:space="preserve"> odstavka tega člena</w:t>
      </w:r>
      <w:r w:rsidRPr="00722392">
        <w:rPr>
          <w:rFonts w:ascii="Arial" w:hAnsi="Arial" w:cs="Arial"/>
          <w:sz w:val="20"/>
          <w:szCs w:val="20"/>
        </w:rPr>
        <w:t xml:space="preserve"> ter podatke o ocenjevalcih v </w:t>
      </w:r>
      <w:r w:rsidR="00334C42" w:rsidRPr="00722392">
        <w:rPr>
          <w:rFonts w:ascii="Arial" w:hAnsi="Arial" w:cs="Arial"/>
          <w:sz w:val="20"/>
          <w:szCs w:val="20"/>
        </w:rPr>
        <w:t xml:space="preserve">uradnih </w:t>
      </w:r>
      <w:r w:rsidRPr="00722392">
        <w:rPr>
          <w:rFonts w:ascii="Arial" w:hAnsi="Arial" w:cs="Arial"/>
          <w:sz w:val="20"/>
          <w:szCs w:val="20"/>
        </w:rPr>
        <w:t xml:space="preserve">panelih sporoči ministrstvu in </w:t>
      </w:r>
      <w:r w:rsidR="007F13C8" w:rsidRPr="00722392">
        <w:rPr>
          <w:rFonts w:ascii="Arial" w:hAnsi="Arial" w:cs="Arial"/>
          <w:sz w:val="20"/>
          <w:szCs w:val="20"/>
        </w:rPr>
        <w:t>U</w:t>
      </w:r>
      <w:r w:rsidRPr="00722392">
        <w:rPr>
          <w:rFonts w:ascii="Arial" w:hAnsi="Arial" w:cs="Arial"/>
          <w:sz w:val="20"/>
          <w:szCs w:val="20"/>
        </w:rPr>
        <w:t>pravi.</w:t>
      </w:r>
      <w:r w:rsidR="007F13C8" w:rsidRPr="00722392">
        <w:rPr>
          <w:rFonts w:ascii="Arial" w:hAnsi="Arial" w:cs="Arial"/>
          <w:sz w:val="20"/>
          <w:szCs w:val="20"/>
        </w:rPr>
        <w:t xml:space="preserve"> </w:t>
      </w:r>
    </w:p>
    <w:p w14:paraId="30F315AE" w14:textId="77777777" w:rsidR="00082678" w:rsidRPr="00722392" w:rsidRDefault="00082678" w:rsidP="007D4ABE">
      <w:pPr>
        <w:autoSpaceDE w:val="0"/>
        <w:autoSpaceDN w:val="0"/>
        <w:adjustRightInd w:val="0"/>
        <w:spacing w:after="0" w:line="240" w:lineRule="auto"/>
        <w:jc w:val="both"/>
        <w:rPr>
          <w:rFonts w:ascii="Arial" w:hAnsi="Arial" w:cs="Arial"/>
          <w:sz w:val="20"/>
          <w:szCs w:val="20"/>
        </w:rPr>
      </w:pPr>
    </w:p>
    <w:p w14:paraId="3642BE3F" w14:textId="609E1749" w:rsidR="007D4ABE" w:rsidRPr="00722392" w:rsidRDefault="007D4ABE" w:rsidP="007D4ABE">
      <w:pPr>
        <w:autoSpaceDE w:val="0"/>
        <w:autoSpaceDN w:val="0"/>
        <w:adjustRightInd w:val="0"/>
        <w:spacing w:after="0" w:line="240" w:lineRule="auto"/>
        <w:jc w:val="both"/>
        <w:rPr>
          <w:rFonts w:ascii="Arial" w:hAnsi="Arial" w:cs="Arial"/>
          <w:sz w:val="20"/>
          <w:szCs w:val="20"/>
        </w:rPr>
      </w:pPr>
      <w:r w:rsidRPr="00722392">
        <w:rPr>
          <w:rFonts w:ascii="Arial" w:hAnsi="Arial" w:cs="Arial"/>
          <w:sz w:val="20"/>
          <w:szCs w:val="20"/>
        </w:rPr>
        <w:t>(</w:t>
      </w:r>
      <w:r w:rsidR="009317D0" w:rsidRPr="00722392">
        <w:rPr>
          <w:rFonts w:ascii="Arial" w:hAnsi="Arial" w:cs="Arial"/>
          <w:sz w:val="20"/>
          <w:szCs w:val="20"/>
        </w:rPr>
        <w:t>9</w:t>
      </w:r>
      <w:r w:rsidRPr="00722392">
        <w:rPr>
          <w:rFonts w:ascii="Arial" w:hAnsi="Arial" w:cs="Arial"/>
          <w:sz w:val="20"/>
          <w:szCs w:val="20"/>
        </w:rPr>
        <w:t>)</w:t>
      </w:r>
      <w:r w:rsidR="00BC2F00" w:rsidRPr="00722392">
        <w:rPr>
          <w:rFonts w:ascii="Arial" w:hAnsi="Arial" w:cs="Arial"/>
          <w:sz w:val="20"/>
          <w:szCs w:val="20"/>
        </w:rPr>
        <w:t xml:space="preserve"> </w:t>
      </w:r>
      <w:r w:rsidRPr="00722392">
        <w:rPr>
          <w:rFonts w:ascii="Arial" w:hAnsi="Arial" w:cs="Arial"/>
          <w:sz w:val="20"/>
          <w:szCs w:val="20"/>
        </w:rPr>
        <w:t xml:space="preserve">Ocenjevalci, ki delujejo v okviru </w:t>
      </w:r>
      <w:r w:rsidR="00490097" w:rsidRPr="00722392">
        <w:rPr>
          <w:rFonts w:ascii="Arial" w:hAnsi="Arial" w:cs="Arial"/>
          <w:sz w:val="20"/>
          <w:szCs w:val="20"/>
        </w:rPr>
        <w:t xml:space="preserve">uradnega </w:t>
      </w:r>
      <w:r w:rsidRPr="00722392">
        <w:rPr>
          <w:rFonts w:ascii="Arial" w:hAnsi="Arial" w:cs="Arial"/>
          <w:sz w:val="20"/>
          <w:szCs w:val="20"/>
        </w:rPr>
        <w:t xml:space="preserve">panela morajo organizaciji za senzorično ocenjevanje </w:t>
      </w:r>
      <w:r w:rsidR="00334C42" w:rsidRPr="00722392">
        <w:rPr>
          <w:rFonts w:ascii="Arial" w:hAnsi="Arial" w:cs="Arial"/>
          <w:sz w:val="20"/>
          <w:szCs w:val="20"/>
        </w:rPr>
        <w:t>iz prejšnjega člena</w:t>
      </w:r>
      <w:r w:rsidRPr="00722392">
        <w:rPr>
          <w:rFonts w:ascii="Arial" w:hAnsi="Arial" w:cs="Arial"/>
          <w:sz w:val="20"/>
          <w:szCs w:val="20"/>
        </w:rPr>
        <w:t xml:space="preserve"> enkrat letno, najpozneje do zadnjega dne v februarju, za preteklo koledarsko leto</w:t>
      </w:r>
      <w:r w:rsidRPr="00722392" w:rsidDel="004E3B62">
        <w:rPr>
          <w:rFonts w:ascii="Arial" w:hAnsi="Arial" w:cs="Arial"/>
          <w:sz w:val="20"/>
          <w:szCs w:val="20"/>
        </w:rPr>
        <w:t xml:space="preserve"> </w:t>
      </w:r>
      <w:r w:rsidRPr="00722392">
        <w:rPr>
          <w:rFonts w:ascii="Arial" w:hAnsi="Arial" w:cs="Arial"/>
          <w:sz w:val="20"/>
          <w:szCs w:val="20"/>
        </w:rPr>
        <w:t xml:space="preserve">posredovati dokazila o opravljenih ocenjevanjih deviških oljčnih olj, opravljenih dodatnih izobraževanjih iz ocenjevanja deviškega oljčnega olja oziroma dokazila o uspešno opravljenem preizkusu fizioloških sposobnosti.  </w:t>
      </w:r>
    </w:p>
    <w:p w14:paraId="39893D18" w14:textId="77777777" w:rsidR="007D4ABE" w:rsidRPr="00722392" w:rsidRDefault="007D4ABE" w:rsidP="007D4ABE">
      <w:pPr>
        <w:pStyle w:val="Odstavekseznama"/>
        <w:autoSpaceDE w:val="0"/>
        <w:autoSpaceDN w:val="0"/>
        <w:adjustRightInd w:val="0"/>
        <w:spacing w:after="0" w:line="240" w:lineRule="auto"/>
        <w:ind w:left="360"/>
        <w:jc w:val="both"/>
        <w:rPr>
          <w:rFonts w:ascii="Arial" w:hAnsi="Arial" w:cs="Arial"/>
          <w:sz w:val="20"/>
          <w:szCs w:val="20"/>
        </w:rPr>
      </w:pPr>
    </w:p>
    <w:p w14:paraId="60F9A320" w14:textId="0F74F3A4" w:rsidR="007D4ABE" w:rsidRPr="00722392" w:rsidRDefault="007D4ABE" w:rsidP="007D4ABE">
      <w:pPr>
        <w:pStyle w:val="Odstavekseznama"/>
        <w:autoSpaceDE w:val="0"/>
        <w:autoSpaceDN w:val="0"/>
        <w:adjustRightInd w:val="0"/>
        <w:spacing w:after="0" w:line="240" w:lineRule="auto"/>
        <w:ind w:left="0"/>
        <w:jc w:val="both"/>
        <w:rPr>
          <w:rFonts w:ascii="Arial" w:hAnsi="Arial" w:cs="Arial"/>
          <w:sz w:val="20"/>
          <w:szCs w:val="20"/>
        </w:rPr>
      </w:pPr>
      <w:r w:rsidRPr="00722392">
        <w:rPr>
          <w:rFonts w:ascii="Arial" w:hAnsi="Arial" w:cs="Arial"/>
          <w:sz w:val="20"/>
          <w:szCs w:val="20"/>
        </w:rPr>
        <w:t>(</w:t>
      </w:r>
      <w:r w:rsidR="009317D0" w:rsidRPr="00722392">
        <w:rPr>
          <w:rFonts w:ascii="Arial" w:hAnsi="Arial" w:cs="Arial"/>
          <w:sz w:val="20"/>
          <w:szCs w:val="20"/>
        </w:rPr>
        <w:t>10</w:t>
      </w:r>
      <w:r w:rsidRPr="00722392">
        <w:rPr>
          <w:rFonts w:ascii="Arial" w:hAnsi="Arial" w:cs="Arial"/>
          <w:sz w:val="20"/>
          <w:szCs w:val="20"/>
        </w:rPr>
        <w:t xml:space="preserve">) Ministrstvo za namen spremljanja in nadzora vodi </w:t>
      </w:r>
      <w:r w:rsidR="005D57B1" w:rsidRPr="00722392">
        <w:rPr>
          <w:rFonts w:ascii="Arial" w:hAnsi="Arial" w:cs="Arial"/>
          <w:sz w:val="20"/>
          <w:szCs w:val="20"/>
        </w:rPr>
        <w:t>seznam</w:t>
      </w:r>
      <w:r w:rsidRPr="00722392">
        <w:rPr>
          <w:rFonts w:ascii="Arial" w:hAnsi="Arial" w:cs="Arial"/>
          <w:sz w:val="20"/>
          <w:szCs w:val="20"/>
        </w:rPr>
        <w:t xml:space="preserve"> </w:t>
      </w:r>
      <w:r w:rsidR="00345600" w:rsidRPr="00722392">
        <w:rPr>
          <w:rFonts w:ascii="Arial" w:hAnsi="Arial" w:cs="Arial"/>
          <w:sz w:val="20"/>
          <w:szCs w:val="20"/>
        </w:rPr>
        <w:t xml:space="preserve">uradnih panelov in </w:t>
      </w:r>
      <w:r w:rsidRPr="00722392">
        <w:rPr>
          <w:rFonts w:ascii="Arial" w:hAnsi="Arial" w:cs="Arial"/>
          <w:sz w:val="20"/>
          <w:szCs w:val="20"/>
        </w:rPr>
        <w:t>ocenjevalcev</w:t>
      </w:r>
      <w:r w:rsidR="00345600" w:rsidRPr="00722392">
        <w:rPr>
          <w:rFonts w:ascii="Arial" w:hAnsi="Arial" w:cs="Arial"/>
          <w:sz w:val="20"/>
          <w:szCs w:val="20"/>
        </w:rPr>
        <w:t>.</w:t>
      </w:r>
      <w:r w:rsidRPr="00722392">
        <w:rPr>
          <w:rFonts w:ascii="Arial" w:hAnsi="Arial" w:cs="Arial"/>
          <w:sz w:val="20"/>
          <w:szCs w:val="20"/>
        </w:rPr>
        <w:t xml:space="preserve"> </w:t>
      </w:r>
      <w:r w:rsidR="005D57B1" w:rsidRPr="00722392">
        <w:rPr>
          <w:rFonts w:ascii="Arial" w:hAnsi="Arial" w:cs="Arial"/>
          <w:sz w:val="20"/>
          <w:szCs w:val="20"/>
        </w:rPr>
        <w:t>Seznam</w:t>
      </w:r>
      <w:r w:rsidR="00825596" w:rsidRPr="00722392">
        <w:rPr>
          <w:rFonts w:ascii="Arial" w:hAnsi="Arial" w:cs="Arial"/>
          <w:sz w:val="20"/>
          <w:szCs w:val="20"/>
        </w:rPr>
        <w:t xml:space="preserve"> vsebuje podatke o organizaciji za senzorično ocenjevanje </w:t>
      </w:r>
      <w:r w:rsidR="00030B04" w:rsidRPr="00722392">
        <w:rPr>
          <w:rFonts w:ascii="Arial" w:hAnsi="Arial" w:cs="Arial"/>
          <w:sz w:val="20"/>
          <w:szCs w:val="20"/>
        </w:rPr>
        <w:t>iz prejšnjega člena</w:t>
      </w:r>
      <w:r w:rsidR="00825596" w:rsidRPr="00722392">
        <w:rPr>
          <w:rFonts w:ascii="Arial" w:hAnsi="Arial" w:cs="Arial"/>
          <w:sz w:val="20"/>
          <w:szCs w:val="20"/>
        </w:rPr>
        <w:t xml:space="preserve"> v okviru katere deluje </w:t>
      </w:r>
      <w:r w:rsidR="00901729" w:rsidRPr="00722392">
        <w:rPr>
          <w:rFonts w:ascii="Arial" w:hAnsi="Arial" w:cs="Arial"/>
          <w:sz w:val="20"/>
          <w:szCs w:val="20"/>
        </w:rPr>
        <w:t xml:space="preserve">uradni </w:t>
      </w:r>
      <w:r w:rsidR="00825596" w:rsidRPr="00722392">
        <w:rPr>
          <w:rFonts w:ascii="Arial" w:hAnsi="Arial" w:cs="Arial"/>
          <w:sz w:val="20"/>
          <w:szCs w:val="20"/>
        </w:rPr>
        <w:t xml:space="preserve">panel, osebno ime, naslov ter </w:t>
      </w:r>
      <w:r w:rsidR="005776FC" w:rsidRPr="00722392">
        <w:rPr>
          <w:rFonts w:ascii="Arial" w:hAnsi="Arial" w:cs="Arial"/>
          <w:sz w:val="20"/>
          <w:szCs w:val="20"/>
        </w:rPr>
        <w:t>EMŠO</w:t>
      </w:r>
      <w:r w:rsidR="00825596" w:rsidRPr="00722392">
        <w:rPr>
          <w:rFonts w:ascii="Arial" w:hAnsi="Arial" w:cs="Arial"/>
          <w:sz w:val="20"/>
          <w:szCs w:val="20"/>
        </w:rPr>
        <w:t xml:space="preserve"> za vodjo </w:t>
      </w:r>
      <w:r w:rsidR="00901729" w:rsidRPr="00722392">
        <w:rPr>
          <w:rFonts w:ascii="Arial" w:hAnsi="Arial" w:cs="Arial"/>
          <w:sz w:val="20"/>
          <w:szCs w:val="20"/>
        </w:rPr>
        <w:t xml:space="preserve">uradnega </w:t>
      </w:r>
      <w:r w:rsidR="00825596" w:rsidRPr="00722392">
        <w:rPr>
          <w:rFonts w:ascii="Arial" w:hAnsi="Arial" w:cs="Arial"/>
          <w:sz w:val="20"/>
          <w:szCs w:val="20"/>
        </w:rPr>
        <w:t>panela ter ocenjevalce</w:t>
      </w:r>
      <w:r w:rsidRPr="00722392">
        <w:rPr>
          <w:rFonts w:ascii="Arial" w:hAnsi="Arial" w:cs="Arial"/>
          <w:sz w:val="20"/>
          <w:szCs w:val="20"/>
        </w:rPr>
        <w:t xml:space="preserve">. </w:t>
      </w:r>
    </w:p>
    <w:p w14:paraId="63F3E18F" w14:textId="77777777" w:rsidR="007D4ABE" w:rsidRPr="00722392" w:rsidRDefault="007D4ABE" w:rsidP="007D4ABE">
      <w:pPr>
        <w:pStyle w:val="Odstavekseznama"/>
        <w:autoSpaceDE w:val="0"/>
        <w:autoSpaceDN w:val="0"/>
        <w:adjustRightInd w:val="0"/>
        <w:spacing w:after="0" w:line="240" w:lineRule="auto"/>
        <w:ind w:left="360"/>
        <w:jc w:val="both"/>
        <w:rPr>
          <w:rFonts w:ascii="Arial" w:hAnsi="Arial" w:cs="Arial"/>
          <w:sz w:val="20"/>
          <w:szCs w:val="20"/>
        </w:rPr>
      </w:pPr>
    </w:p>
    <w:p w14:paraId="1E210A1C" w14:textId="10F65FED" w:rsidR="007D4ABE" w:rsidRPr="00722392" w:rsidRDefault="007D4ABE" w:rsidP="007D4ABE">
      <w:pPr>
        <w:rPr>
          <w:rFonts w:ascii="Arial" w:hAnsi="Arial" w:cs="Arial"/>
          <w:sz w:val="20"/>
          <w:szCs w:val="20"/>
        </w:rPr>
      </w:pPr>
      <w:r w:rsidRPr="00722392">
        <w:rPr>
          <w:rFonts w:ascii="Arial" w:hAnsi="Arial" w:cs="Arial"/>
          <w:sz w:val="20"/>
          <w:szCs w:val="20"/>
        </w:rPr>
        <w:t>(1</w:t>
      </w:r>
      <w:r w:rsidR="00901729" w:rsidRPr="00722392">
        <w:rPr>
          <w:rFonts w:ascii="Arial" w:hAnsi="Arial" w:cs="Arial"/>
          <w:sz w:val="20"/>
          <w:szCs w:val="20"/>
        </w:rPr>
        <w:t>1</w:t>
      </w:r>
      <w:r w:rsidRPr="00722392">
        <w:rPr>
          <w:rFonts w:ascii="Arial" w:hAnsi="Arial" w:cs="Arial"/>
          <w:sz w:val="20"/>
          <w:szCs w:val="20"/>
        </w:rPr>
        <w:t xml:space="preserve">) Za izvajanje točke (c) drugega odstavka 10. člena </w:t>
      </w:r>
      <w:r w:rsidRPr="00722392">
        <w:rPr>
          <w:rFonts w:ascii="Arial" w:eastAsia="Times New Roman" w:hAnsi="Arial" w:cs="Arial"/>
          <w:sz w:val="20"/>
          <w:szCs w:val="20"/>
          <w:lang w:eastAsia="sl-SI"/>
        </w:rPr>
        <w:t xml:space="preserve">Izvedbene uredbe 2022/2105/EU </w:t>
      </w:r>
      <w:r w:rsidR="00263126" w:rsidRPr="00722392">
        <w:rPr>
          <w:rFonts w:ascii="Arial" w:eastAsia="Times New Roman" w:hAnsi="Arial" w:cs="Arial"/>
          <w:sz w:val="20"/>
          <w:szCs w:val="20"/>
          <w:lang w:eastAsia="sl-SI"/>
        </w:rPr>
        <w:t>pristojni organ</w:t>
      </w:r>
      <w:r w:rsidR="00105068" w:rsidRPr="00722392">
        <w:rPr>
          <w:rFonts w:ascii="Arial" w:eastAsia="Times New Roman" w:hAnsi="Arial" w:cs="Arial"/>
          <w:sz w:val="20"/>
          <w:szCs w:val="20"/>
          <w:lang w:eastAsia="sl-SI"/>
        </w:rPr>
        <w:t xml:space="preserve"> </w:t>
      </w:r>
      <w:r w:rsidRPr="00722392">
        <w:rPr>
          <w:rFonts w:ascii="Arial" w:hAnsi="Arial" w:cs="Arial"/>
          <w:sz w:val="20"/>
          <w:szCs w:val="20"/>
        </w:rPr>
        <w:t xml:space="preserve">najmanj enkrat letno izvede nadzor nad delovanjem </w:t>
      </w:r>
      <w:r w:rsidR="00AF481E" w:rsidRPr="00722392">
        <w:rPr>
          <w:rFonts w:ascii="Arial" w:hAnsi="Arial" w:cs="Arial"/>
          <w:sz w:val="20"/>
          <w:szCs w:val="20"/>
        </w:rPr>
        <w:t xml:space="preserve">uradnih </w:t>
      </w:r>
      <w:r w:rsidRPr="00722392">
        <w:rPr>
          <w:rFonts w:ascii="Arial" w:hAnsi="Arial" w:cs="Arial"/>
          <w:sz w:val="20"/>
          <w:szCs w:val="20"/>
        </w:rPr>
        <w:t xml:space="preserve">panelov. </w:t>
      </w:r>
    </w:p>
    <w:p w14:paraId="748DA1DF" w14:textId="768F3670" w:rsidR="007D4ABE" w:rsidRPr="00722392" w:rsidRDefault="007D4ABE" w:rsidP="007D4ABE">
      <w:pPr>
        <w:autoSpaceDE w:val="0"/>
        <w:autoSpaceDN w:val="0"/>
        <w:adjustRightInd w:val="0"/>
        <w:spacing w:after="0" w:line="240" w:lineRule="auto"/>
        <w:jc w:val="both"/>
        <w:rPr>
          <w:rFonts w:ascii="Arial" w:hAnsi="Arial" w:cs="Arial"/>
          <w:sz w:val="20"/>
          <w:szCs w:val="20"/>
        </w:rPr>
      </w:pPr>
      <w:r w:rsidRPr="00722392">
        <w:rPr>
          <w:rFonts w:ascii="Arial" w:hAnsi="Arial" w:cs="Arial"/>
          <w:sz w:val="20"/>
          <w:szCs w:val="20"/>
        </w:rPr>
        <w:t>(1</w:t>
      </w:r>
      <w:r w:rsidR="00901729" w:rsidRPr="00722392">
        <w:rPr>
          <w:rFonts w:ascii="Arial" w:hAnsi="Arial" w:cs="Arial"/>
          <w:sz w:val="20"/>
          <w:szCs w:val="20"/>
        </w:rPr>
        <w:t>2</w:t>
      </w:r>
      <w:r w:rsidRPr="00722392">
        <w:rPr>
          <w:rFonts w:ascii="Arial" w:hAnsi="Arial" w:cs="Arial"/>
          <w:sz w:val="20"/>
          <w:szCs w:val="20"/>
        </w:rPr>
        <w:t xml:space="preserve">) Minister podrobneje predpiše vsebino izobraževanja za ocenjevalce v </w:t>
      </w:r>
      <w:r w:rsidR="00AF481E" w:rsidRPr="00722392">
        <w:rPr>
          <w:rFonts w:ascii="Arial" w:hAnsi="Arial" w:cs="Arial"/>
          <w:sz w:val="20"/>
          <w:szCs w:val="20"/>
        </w:rPr>
        <w:t xml:space="preserve">uradnem </w:t>
      </w:r>
      <w:r w:rsidRPr="00722392">
        <w:rPr>
          <w:rFonts w:ascii="Arial" w:hAnsi="Arial" w:cs="Arial"/>
          <w:sz w:val="20"/>
          <w:szCs w:val="20"/>
        </w:rPr>
        <w:t>panelu, način pridobitve potrditve potrdila o fiziološki usposobljenosti ter način posredovanja podatkov o</w:t>
      </w:r>
      <w:r w:rsidR="00AF481E" w:rsidRPr="00722392">
        <w:rPr>
          <w:rFonts w:ascii="Arial" w:hAnsi="Arial" w:cs="Arial"/>
          <w:sz w:val="20"/>
          <w:szCs w:val="20"/>
        </w:rPr>
        <w:t xml:space="preserve"> uradnem</w:t>
      </w:r>
      <w:r w:rsidRPr="00722392">
        <w:rPr>
          <w:rFonts w:ascii="Arial" w:hAnsi="Arial" w:cs="Arial"/>
          <w:sz w:val="20"/>
          <w:szCs w:val="20"/>
        </w:rPr>
        <w:t xml:space="preserve"> panelu ter ocenjevalcih ministrstvu</w:t>
      </w:r>
      <w:r w:rsidR="00AF481E" w:rsidRPr="00722392">
        <w:rPr>
          <w:rFonts w:ascii="Arial" w:hAnsi="Arial" w:cs="Arial"/>
          <w:sz w:val="20"/>
          <w:szCs w:val="20"/>
        </w:rPr>
        <w:t xml:space="preserve"> in Upravi</w:t>
      </w:r>
      <w:r w:rsidRPr="00722392">
        <w:rPr>
          <w:rFonts w:ascii="Arial" w:hAnsi="Arial" w:cs="Arial"/>
          <w:sz w:val="20"/>
          <w:szCs w:val="20"/>
        </w:rPr>
        <w:t>.</w:t>
      </w:r>
    </w:p>
    <w:p w14:paraId="551EABEE" w14:textId="77777777" w:rsidR="00D35B86" w:rsidRPr="00722392" w:rsidRDefault="00D35B86" w:rsidP="0066453A">
      <w:pPr>
        <w:jc w:val="center"/>
        <w:rPr>
          <w:rFonts w:ascii="Arial" w:eastAsia="Arial,Times New Roman" w:hAnsi="Arial" w:cs="Arial"/>
          <w:b/>
          <w:sz w:val="20"/>
          <w:szCs w:val="20"/>
        </w:rPr>
      </w:pPr>
    </w:p>
    <w:p w14:paraId="66CB03E1" w14:textId="17C9C055" w:rsidR="00932FA6" w:rsidRPr="00722392" w:rsidRDefault="0066453A" w:rsidP="0066453A">
      <w:pPr>
        <w:jc w:val="center"/>
        <w:rPr>
          <w:rFonts w:ascii="Arial" w:eastAsia="Arial,Times New Roman" w:hAnsi="Arial" w:cs="Arial"/>
          <w:b/>
          <w:sz w:val="20"/>
          <w:szCs w:val="20"/>
        </w:rPr>
      </w:pPr>
      <w:r w:rsidRPr="00722392">
        <w:rPr>
          <w:rFonts w:ascii="Arial" w:eastAsia="Arial,Times New Roman" w:hAnsi="Arial" w:cs="Arial"/>
          <w:b/>
          <w:sz w:val="20"/>
          <w:szCs w:val="20"/>
        </w:rPr>
        <w:t>5</w:t>
      </w:r>
      <w:r w:rsidR="00C55011" w:rsidRPr="00722392">
        <w:rPr>
          <w:rFonts w:ascii="Arial" w:eastAsia="Arial,Times New Roman" w:hAnsi="Arial" w:cs="Arial"/>
          <w:b/>
          <w:sz w:val="20"/>
          <w:szCs w:val="20"/>
        </w:rPr>
        <w:t>3</w:t>
      </w:r>
      <w:r w:rsidRPr="00722392">
        <w:rPr>
          <w:rFonts w:ascii="Arial" w:eastAsia="Arial,Times New Roman" w:hAnsi="Arial" w:cs="Arial"/>
          <w:b/>
          <w:sz w:val="20"/>
          <w:szCs w:val="20"/>
        </w:rPr>
        <w:t xml:space="preserve">. </w:t>
      </w:r>
      <w:r w:rsidR="00932FA6" w:rsidRPr="00722392">
        <w:rPr>
          <w:rFonts w:ascii="Arial" w:eastAsia="Arial,Times New Roman" w:hAnsi="Arial" w:cs="Arial"/>
          <w:b/>
          <w:sz w:val="20"/>
          <w:szCs w:val="20"/>
        </w:rPr>
        <w:t>člen</w:t>
      </w:r>
    </w:p>
    <w:p w14:paraId="1560CF05" w14:textId="5DBC2194" w:rsidR="00932FA6" w:rsidRPr="00722392" w:rsidRDefault="00932FA6" w:rsidP="0066453A">
      <w:pPr>
        <w:jc w:val="center"/>
        <w:rPr>
          <w:rFonts w:ascii="Arial" w:eastAsia="Arial,Times New Roman" w:hAnsi="Arial" w:cs="Arial"/>
          <w:b/>
          <w:sz w:val="20"/>
          <w:szCs w:val="20"/>
        </w:rPr>
      </w:pPr>
      <w:r w:rsidRPr="00722392">
        <w:rPr>
          <w:rFonts w:ascii="Arial" w:eastAsia="Arial,Times New Roman" w:hAnsi="Arial" w:cs="Arial"/>
          <w:b/>
          <w:sz w:val="20"/>
          <w:szCs w:val="20"/>
        </w:rPr>
        <w:t>(tehnični paneli)</w:t>
      </w:r>
    </w:p>
    <w:p w14:paraId="3DF2A518" w14:textId="77777777" w:rsidR="00932FA6" w:rsidRPr="00722392" w:rsidRDefault="00932FA6" w:rsidP="00932FA6">
      <w:pPr>
        <w:pStyle w:val="Odstavekseznama"/>
        <w:ind w:left="360"/>
        <w:rPr>
          <w:rFonts w:ascii="Arial" w:hAnsi="Arial" w:cs="Arial"/>
          <w:sz w:val="20"/>
          <w:szCs w:val="20"/>
        </w:rPr>
      </w:pPr>
    </w:p>
    <w:p w14:paraId="2878DDF2" w14:textId="66E4414F" w:rsidR="007D4ABE" w:rsidRPr="00722392" w:rsidRDefault="007D4ABE"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lastRenderedPageBreak/>
        <w:t xml:space="preserve">Za proizvajalce </w:t>
      </w:r>
      <w:r w:rsidR="00965861" w:rsidRPr="00722392">
        <w:rPr>
          <w:rFonts w:ascii="Arial" w:hAnsi="Arial" w:cs="Arial"/>
          <w:sz w:val="20"/>
          <w:szCs w:val="20"/>
        </w:rPr>
        <w:t xml:space="preserve">deviškega oljčnega olja </w:t>
      </w:r>
      <w:r w:rsidRPr="00722392">
        <w:rPr>
          <w:rFonts w:ascii="Arial" w:hAnsi="Arial" w:cs="Arial"/>
          <w:sz w:val="20"/>
          <w:szCs w:val="20"/>
        </w:rPr>
        <w:t xml:space="preserve">lahko ocenjevanje senzoričnih lastnosti deviškega oljčnega olja izvajajo </w:t>
      </w:r>
      <w:r w:rsidR="001350F1" w:rsidRPr="00722392">
        <w:rPr>
          <w:rFonts w:ascii="Arial" w:hAnsi="Arial" w:cs="Arial"/>
          <w:sz w:val="20"/>
          <w:szCs w:val="20"/>
        </w:rPr>
        <w:t xml:space="preserve">tehnični </w:t>
      </w:r>
      <w:r w:rsidRPr="00722392">
        <w:rPr>
          <w:rFonts w:ascii="Arial" w:hAnsi="Arial" w:cs="Arial"/>
          <w:sz w:val="20"/>
          <w:szCs w:val="20"/>
        </w:rPr>
        <w:t xml:space="preserve">ocenjevalci oljčnega olja (v nadaljnjem besedilu: tehnični paneli), ki jih je organizacija za senzorično ocenjevanje </w:t>
      </w:r>
      <w:r w:rsidR="00334C42" w:rsidRPr="00722392">
        <w:rPr>
          <w:rFonts w:ascii="Arial" w:hAnsi="Arial" w:cs="Arial"/>
          <w:sz w:val="20"/>
          <w:szCs w:val="20"/>
        </w:rPr>
        <w:t xml:space="preserve">iz 51. člena tega zakona </w:t>
      </w:r>
      <w:r w:rsidRPr="00722392">
        <w:rPr>
          <w:rFonts w:ascii="Arial" w:hAnsi="Arial" w:cs="Arial"/>
          <w:sz w:val="20"/>
          <w:szCs w:val="20"/>
        </w:rPr>
        <w:t>imenoval</w:t>
      </w:r>
      <w:r w:rsidR="006E5734" w:rsidRPr="00722392">
        <w:rPr>
          <w:rFonts w:ascii="Arial" w:hAnsi="Arial" w:cs="Arial"/>
          <w:sz w:val="20"/>
          <w:szCs w:val="20"/>
        </w:rPr>
        <w:t>a</w:t>
      </w:r>
      <w:r w:rsidRPr="00722392">
        <w:rPr>
          <w:rFonts w:ascii="Arial" w:hAnsi="Arial" w:cs="Arial"/>
          <w:sz w:val="20"/>
          <w:szCs w:val="20"/>
        </w:rPr>
        <w:t xml:space="preserve"> v tehnični panel.</w:t>
      </w:r>
    </w:p>
    <w:p w14:paraId="3FE75CA3" w14:textId="77777777" w:rsidR="007D4ABE" w:rsidRPr="00722392" w:rsidRDefault="007D4ABE" w:rsidP="00C55011">
      <w:pPr>
        <w:autoSpaceDE w:val="0"/>
        <w:autoSpaceDN w:val="0"/>
        <w:adjustRightInd w:val="0"/>
        <w:spacing w:after="0" w:line="240" w:lineRule="auto"/>
        <w:jc w:val="both"/>
        <w:rPr>
          <w:rFonts w:ascii="Arial" w:hAnsi="Arial" w:cs="Arial"/>
          <w:sz w:val="20"/>
          <w:szCs w:val="20"/>
        </w:rPr>
      </w:pPr>
    </w:p>
    <w:p w14:paraId="29D9BD3F" w14:textId="04F551E4" w:rsidR="007D4ABE" w:rsidRPr="00722392" w:rsidRDefault="007D4ABE"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 xml:space="preserve">Tehnični paneli </w:t>
      </w:r>
      <w:r w:rsidR="006E5734" w:rsidRPr="00722392">
        <w:rPr>
          <w:rFonts w:ascii="Arial" w:hAnsi="Arial" w:cs="Arial"/>
          <w:sz w:val="20"/>
          <w:szCs w:val="20"/>
        </w:rPr>
        <w:t xml:space="preserve">na zahtevo proizvajalca </w:t>
      </w:r>
      <w:r w:rsidRPr="00722392">
        <w:rPr>
          <w:rFonts w:ascii="Arial" w:hAnsi="Arial" w:cs="Arial"/>
          <w:sz w:val="20"/>
          <w:szCs w:val="20"/>
        </w:rPr>
        <w:t xml:space="preserve">izvajajo ocenjevanje deviškega oljčnega olja pred dajanjem na trg za namen določanja kategorije oljčnega olja. </w:t>
      </w:r>
    </w:p>
    <w:p w14:paraId="213DE02C" w14:textId="77777777" w:rsidR="007D4ABE" w:rsidRPr="00722392" w:rsidRDefault="007D4ABE" w:rsidP="00C55011">
      <w:pPr>
        <w:pStyle w:val="Odstavekseznama"/>
        <w:autoSpaceDE w:val="0"/>
        <w:autoSpaceDN w:val="0"/>
        <w:adjustRightInd w:val="0"/>
        <w:spacing w:after="0" w:line="240" w:lineRule="auto"/>
        <w:ind w:left="0"/>
        <w:jc w:val="both"/>
        <w:rPr>
          <w:rFonts w:ascii="Arial" w:hAnsi="Arial" w:cs="Arial"/>
          <w:sz w:val="20"/>
          <w:szCs w:val="20"/>
        </w:rPr>
      </w:pPr>
    </w:p>
    <w:p w14:paraId="5DCDB9FF" w14:textId="7D0AC245" w:rsidR="007D4ABE" w:rsidRPr="00722392" w:rsidRDefault="007D4ABE"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 xml:space="preserve">Tehnični paneli izvajajo ocenjevanje skladnosti deviškega oljčnega olja s kategorijo opredeljeno s poimenovanjem oljčnega olja, ki je navedeno na etiketi ter glede na podatke navedene v specifikaciji proizvoda v postopku registracije shem kakovosti. </w:t>
      </w:r>
    </w:p>
    <w:p w14:paraId="38654673" w14:textId="77777777" w:rsidR="007D4ABE" w:rsidRPr="00722392" w:rsidRDefault="007D4ABE" w:rsidP="00C55011">
      <w:pPr>
        <w:autoSpaceDE w:val="0"/>
        <w:autoSpaceDN w:val="0"/>
        <w:adjustRightInd w:val="0"/>
        <w:spacing w:after="0" w:line="240" w:lineRule="auto"/>
        <w:jc w:val="both"/>
        <w:rPr>
          <w:rFonts w:ascii="Arial" w:hAnsi="Arial" w:cs="Arial"/>
          <w:sz w:val="20"/>
          <w:szCs w:val="20"/>
        </w:rPr>
      </w:pPr>
    </w:p>
    <w:p w14:paraId="204C8950" w14:textId="14B38943" w:rsidR="007D4ABE" w:rsidRPr="00722392" w:rsidRDefault="001350F1"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Tehnične o</w:t>
      </w:r>
      <w:r w:rsidR="007D4ABE" w:rsidRPr="00722392">
        <w:rPr>
          <w:rFonts w:ascii="Arial" w:hAnsi="Arial" w:cs="Arial"/>
          <w:sz w:val="20"/>
          <w:szCs w:val="20"/>
        </w:rPr>
        <w:t xml:space="preserve">cenjevalce imenuje organizacija za senzorično ocenjevanje </w:t>
      </w:r>
      <w:r w:rsidR="00334C42" w:rsidRPr="00722392">
        <w:rPr>
          <w:rFonts w:ascii="Arial" w:hAnsi="Arial" w:cs="Arial"/>
          <w:sz w:val="20"/>
          <w:szCs w:val="20"/>
        </w:rPr>
        <w:t xml:space="preserve">iz 51. člena tega zakona </w:t>
      </w:r>
      <w:r w:rsidR="007D4ABE" w:rsidRPr="00722392">
        <w:rPr>
          <w:rFonts w:ascii="Arial" w:hAnsi="Arial" w:cs="Arial"/>
          <w:sz w:val="20"/>
          <w:szCs w:val="20"/>
        </w:rPr>
        <w:t xml:space="preserve">v tehnični panel za dobo petih let. </w:t>
      </w:r>
    </w:p>
    <w:p w14:paraId="333C8C3E" w14:textId="77777777" w:rsidR="007D4ABE" w:rsidRPr="00722392" w:rsidRDefault="007D4ABE" w:rsidP="00C55011">
      <w:pPr>
        <w:autoSpaceDE w:val="0"/>
        <w:autoSpaceDN w:val="0"/>
        <w:adjustRightInd w:val="0"/>
        <w:spacing w:after="0" w:line="240" w:lineRule="auto"/>
        <w:jc w:val="both"/>
        <w:rPr>
          <w:rFonts w:ascii="Arial" w:hAnsi="Arial" w:cs="Arial"/>
          <w:sz w:val="20"/>
          <w:szCs w:val="20"/>
        </w:rPr>
      </w:pPr>
    </w:p>
    <w:p w14:paraId="34DCF99F" w14:textId="46A58909" w:rsidR="007D4ABE" w:rsidRPr="00722392" w:rsidRDefault="001350F1"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Tehnični o</w:t>
      </w:r>
      <w:r w:rsidR="007D4ABE" w:rsidRPr="00722392">
        <w:rPr>
          <w:rFonts w:ascii="Arial" w:hAnsi="Arial" w:cs="Arial"/>
          <w:sz w:val="20"/>
          <w:szCs w:val="20"/>
        </w:rPr>
        <w:t>cenjevalci, ki delujejo v okviru tehničnega panela morajo izpolnjevati naslednje pogoje:</w:t>
      </w:r>
    </w:p>
    <w:p w14:paraId="1C610D19" w14:textId="55F02BAA" w:rsidR="007D4ABE" w:rsidRPr="00722392" w:rsidRDefault="007D4ABE" w:rsidP="006215B8">
      <w:pPr>
        <w:pStyle w:val="Odstavekseznama"/>
        <w:numPr>
          <w:ilvl w:val="1"/>
          <w:numId w:val="108"/>
        </w:numPr>
        <w:autoSpaceDE w:val="0"/>
        <w:autoSpaceDN w:val="0"/>
        <w:adjustRightInd w:val="0"/>
        <w:spacing w:after="0" w:line="240" w:lineRule="auto"/>
        <w:ind w:left="709" w:firstLine="0"/>
        <w:jc w:val="both"/>
        <w:rPr>
          <w:rFonts w:ascii="Arial" w:hAnsi="Arial" w:cs="Arial"/>
          <w:sz w:val="20"/>
          <w:szCs w:val="20"/>
        </w:rPr>
      </w:pPr>
      <w:r w:rsidRPr="00722392">
        <w:rPr>
          <w:rFonts w:ascii="Arial" w:hAnsi="Arial" w:cs="Arial"/>
          <w:sz w:val="20"/>
          <w:szCs w:val="20"/>
        </w:rPr>
        <w:t xml:space="preserve">imeti opravljeno izobraževanje ocenjevanja deviškega oljčnega olja pri organizaciji za senzorično ocenjevanje </w:t>
      </w:r>
      <w:r w:rsidR="00334C42" w:rsidRPr="00722392">
        <w:rPr>
          <w:rFonts w:ascii="Arial" w:hAnsi="Arial" w:cs="Arial"/>
          <w:sz w:val="20"/>
          <w:szCs w:val="20"/>
        </w:rPr>
        <w:t>iz 51. člena tega zakona</w:t>
      </w:r>
      <w:r w:rsidRPr="00722392">
        <w:rPr>
          <w:rFonts w:ascii="Arial" w:hAnsi="Arial" w:cs="Arial"/>
          <w:sz w:val="20"/>
          <w:szCs w:val="20"/>
        </w:rPr>
        <w:t xml:space="preserve"> in</w:t>
      </w:r>
    </w:p>
    <w:p w14:paraId="524044BC" w14:textId="05D55337" w:rsidR="007D4ABE" w:rsidRPr="00722392" w:rsidRDefault="007D4ABE" w:rsidP="006215B8">
      <w:pPr>
        <w:pStyle w:val="Odstavekseznama"/>
        <w:numPr>
          <w:ilvl w:val="1"/>
          <w:numId w:val="108"/>
        </w:numPr>
        <w:autoSpaceDE w:val="0"/>
        <w:autoSpaceDN w:val="0"/>
        <w:adjustRightInd w:val="0"/>
        <w:spacing w:after="0" w:line="240" w:lineRule="auto"/>
        <w:ind w:left="709" w:firstLine="0"/>
        <w:jc w:val="both"/>
        <w:rPr>
          <w:rFonts w:ascii="Arial" w:hAnsi="Arial" w:cs="Arial"/>
          <w:sz w:val="20"/>
          <w:szCs w:val="20"/>
        </w:rPr>
      </w:pPr>
      <w:r w:rsidRPr="00722392">
        <w:rPr>
          <w:rFonts w:ascii="Arial" w:hAnsi="Arial" w:cs="Arial"/>
          <w:sz w:val="20"/>
          <w:szCs w:val="20"/>
        </w:rPr>
        <w:t>imeti potrdilo o fiziološki usposobljenosti, ki ga izda organizacija za senzorično ocenjevanje</w:t>
      </w:r>
      <w:r w:rsidR="00334C42" w:rsidRPr="00722392">
        <w:rPr>
          <w:rFonts w:ascii="Arial" w:hAnsi="Arial" w:cs="Arial"/>
          <w:sz w:val="20"/>
          <w:szCs w:val="20"/>
        </w:rPr>
        <w:t xml:space="preserve"> iz 51. člena tega zakona</w:t>
      </w:r>
      <w:r w:rsidRPr="00722392">
        <w:rPr>
          <w:rFonts w:ascii="Arial" w:hAnsi="Arial" w:cs="Arial"/>
          <w:sz w:val="20"/>
          <w:szCs w:val="20"/>
        </w:rPr>
        <w:t>.</w:t>
      </w:r>
    </w:p>
    <w:p w14:paraId="0699B32C" w14:textId="77777777" w:rsidR="007D4ABE" w:rsidRPr="00722392" w:rsidRDefault="007D4ABE" w:rsidP="00C55011">
      <w:pPr>
        <w:pStyle w:val="Odstavekseznama"/>
        <w:autoSpaceDE w:val="0"/>
        <w:autoSpaceDN w:val="0"/>
        <w:adjustRightInd w:val="0"/>
        <w:spacing w:after="0" w:line="240" w:lineRule="auto"/>
        <w:ind w:left="0"/>
        <w:jc w:val="both"/>
        <w:rPr>
          <w:rFonts w:ascii="Arial" w:hAnsi="Arial" w:cs="Arial"/>
          <w:sz w:val="20"/>
          <w:szCs w:val="20"/>
        </w:rPr>
      </w:pPr>
    </w:p>
    <w:p w14:paraId="027C1187" w14:textId="5786F2DD" w:rsidR="007D4ABE" w:rsidRPr="00722392" w:rsidRDefault="001350F1"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Tehnični o</w:t>
      </w:r>
      <w:r w:rsidR="007D4ABE" w:rsidRPr="00722392">
        <w:rPr>
          <w:rFonts w:ascii="Arial" w:hAnsi="Arial" w:cs="Arial"/>
          <w:sz w:val="20"/>
          <w:szCs w:val="20"/>
        </w:rPr>
        <w:t>cenjevalci v tehničnem panelu so dolžni letno sodelovati pri najmanj treh ocenjevanjih deviških oljčnih olj z najmanj dvanajstimi vzorci in se najmanj enkrat letno udeležiti dodatnega izobraževanja iz ocenjevanja deviškega oljčnega olja</w:t>
      </w:r>
      <w:r w:rsidR="0094074D" w:rsidRPr="00722392">
        <w:rPr>
          <w:rFonts w:ascii="Arial" w:hAnsi="Arial" w:cs="Arial"/>
          <w:sz w:val="20"/>
          <w:szCs w:val="20"/>
        </w:rPr>
        <w:t xml:space="preserve"> ter primerjalnega testiranja</w:t>
      </w:r>
      <w:r w:rsidR="007D4ABE" w:rsidRPr="00722392">
        <w:rPr>
          <w:rFonts w:ascii="Arial" w:hAnsi="Arial" w:cs="Arial"/>
          <w:sz w:val="20"/>
          <w:szCs w:val="20"/>
        </w:rPr>
        <w:t xml:space="preserve">, ki ga organizira </w:t>
      </w:r>
      <w:r w:rsidR="00584E56" w:rsidRPr="00722392">
        <w:rPr>
          <w:rFonts w:ascii="Arial" w:hAnsi="Arial" w:cs="Arial"/>
          <w:sz w:val="20"/>
          <w:szCs w:val="20"/>
        </w:rPr>
        <w:t>organizacija za senzorično ocenjevanje</w:t>
      </w:r>
      <w:r w:rsidR="00334C42" w:rsidRPr="00722392">
        <w:rPr>
          <w:rFonts w:ascii="Arial" w:hAnsi="Arial" w:cs="Arial"/>
          <w:sz w:val="20"/>
          <w:szCs w:val="20"/>
        </w:rPr>
        <w:t xml:space="preserve"> iz 51. člena tega zakona</w:t>
      </w:r>
      <w:r w:rsidR="00584E56" w:rsidRPr="00722392">
        <w:rPr>
          <w:rFonts w:ascii="Arial" w:hAnsi="Arial" w:cs="Arial"/>
          <w:sz w:val="20"/>
          <w:szCs w:val="20"/>
        </w:rPr>
        <w:t>.</w:t>
      </w:r>
    </w:p>
    <w:p w14:paraId="3F081984" w14:textId="77777777" w:rsidR="00496A6E" w:rsidRPr="00722392" w:rsidRDefault="00496A6E" w:rsidP="00C55011">
      <w:pPr>
        <w:pStyle w:val="Odstavekseznama"/>
        <w:autoSpaceDE w:val="0"/>
        <w:autoSpaceDN w:val="0"/>
        <w:adjustRightInd w:val="0"/>
        <w:spacing w:after="0" w:line="240" w:lineRule="auto"/>
        <w:ind w:left="0"/>
        <w:jc w:val="both"/>
        <w:rPr>
          <w:rFonts w:ascii="Arial" w:hAnsi="Arial" w:cs="Arial"/>
          <w:sz w:val="20"/>
          <w:szCs w:val="20"/>
        </w:rPr>
      </w:pPr>
    </w:p>
    <w:p w14:paraId="6CB9136D" w14:textId="38FAE159" w:rsidR="007D4ABE" w:rsidRPr="00722392" w:rsidRDefault="007D4ABE"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 xml:space="preserve">Organizacija za senzorično ocenjevanje </w:t>
      </w:r>
      <w:r w:rsidR="00334C42" w:rsidRPr="00722392">
        <w:rPr>
          <w:rFonts w:ascii="Arial" w:hAnsi="Arial" w:cs="Arial"/>
          <w:sz w:val="20"/>
          <w:szCs w:val="20"/>
        </w:rPr>
        <w:t xml:space="preserve">iz 51. člena tega zakona </w:t>
      </w:r>
      <w:r w:rsidRPr="00722392">
        <w:rPr>
          <w:rFonts w:ascii="Arial" w:hAnsi="Arial" w:cs="Arial"/>
          <w:sz w:val="20"/>
          <w:szCs w:val="20"/>
        </w:rPr>
        <w:t xml:space="preserve">podeli </w:t>
      </w:r>
      <w:r w:rsidR="001350F1" w:rsidRPr="00722392">
        <w:rPr>
          <w:rFonts w:ascii="Arial" w:hAnsi="Arial" w:cs="Arial"/>
          <w:sz w:val="20"/>
          <w:szCs w:val="20"/>
        </w:rPr>
        <w:t xml:space="preserve">tehničnim </w:t>
      </w:r>
      <w:r w:rsidRPr="00722392">
        <w:rPr>
          <w:rFonts w:ascii="Arial" w:hAnsi="Arial" w:cs="Arial"/>
          <w:sz w:val="20"/>
          <w:szCs w:val="20"/>
        </w:rPr>
        <w:t>ocenjevalcem, ki so uspešno opravili izobraževanje ocenjevanja deviškega oljčnega olja potrdila o opravljenem usposabljanju.</w:t>
      </w:r>
    </w:p>
    <w:p w14:paraId="132B1CF6" w14:textId="77777777" w:rsidR="007D4ABE" w:rsidRPr="00722392" w:rsidRDefault="007D4ABE" w:rsidP="00C55011">
      <w:pPr>
        <w:pStyle w:val="Odstavekseznama"/>
        <w:autoSpaceDE w:val="0"/>
        <w:autoSpaceDN w:val="0"/>
        <w:adjustRightInd w:val="0"/>
        <w:spacing w:after="0" w:line="240" w:lineRule="auto"/>
        <w:ind w:left="0"/>
        <w:jc w:val="both"/>
        <w:rPr>
          <w:rFonts w:ascii="Arial" w:hAnsi="Arial" w:cs="Arial"/>
          <w:sz w:val="20"/>
          <w:szCs w:val="20"/>
        </w:rPr>
      </w:pPr>
    </w:p>
    <w:p w14:paraId="7802C42F" w14:textId="359D1283" w:rsidR="007D4ABE" w:rsidRPr="00722392" w:rsidRDefault="007D4ABE"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 xml:space="preserve"> Organizacija za senzorično ocenjevanje </w:t>
      </w:r>
      <w:r w:rsidR="00997E8A" w:rsidRPr="00722392">
        <w:rPr>
          <w:rFonts w:ascii="Arial" w:hAnsi="Arial" w:cs="Arial"/>
          <w:sz w:val="20"/>
          <w:szCs w:val="20"/>
        </w:rPr>
        <w:t xml:space="preserve">iz 51. člena tega zakona </w:t>
      </w:r>
      <w:r w:rsidRPr="00722392">
        <w:rPr>
          <w:rFonts w:ascii="Arial" w:hAnsi="Arial" w:cs="Arial"/>
          <w:sz w:val="20"/>
          <w:szCs w:val="20"/>
        </w:rPr>
        <w:t xml:space="preserve">vodi seznam </w:t>
      </w:r>
      <w:r w:rsidR="001350F1" w:rsidRPr="00722392">
        <w:rPr>
          <w:rFonts w:ascii="Arial" w:hAnsi="Arial" w:cs="Arial"/>
          <w:sz w:val="20"/>
          <w:szCs w:val="20"/>
        </w:rPr>
        <w:t xml:space="preserve">tehničnih </w:t>
      </w:r>
      <w:r w:rsidRPr="00722392">
        <w:rPr>
          <w:rFonts w:ascii="Arial" w:hAnsi="Arial" w:cs="Arial"/>
          <w:sz w:val="20"/>
          <w:szCs w:val="20"/>
        </w:rPr>
        <w:t>ocenjevalcev v tehničnem panelu, ki vsebuje osebno ime</w:t>
      </w:r>
      <w:r w:rsidR="005E5634" w:rsidRPr="00722392">
        <w:rPr>
          <w:rFonts w:ascii="Arial" w:hAnsi="Arial" w:cs="Arial"/>
          <w:sz w:val="20"/>
          <w:szCs w:val="20"/>
        </w:rPr>
        <w:t xml:space="preserve"> in</w:t>
      </w:r>
      <w:r w:rsidRPr="00722392">
        <w:rPr>
          <w:rFonts w:ascii="Arial" w:hAnsi="Arial" w:cs="Arial"/>
          <w:sz w:val="20"/>
          <w:szCs w:val="20"/>
        </w:rPr>
        <w:t xml:space="preserve"> naslov</w:t>
      </w:r>
      <w:r w:rsidR="005E5634" w:rsidRPr="00722392">
        <w:rPr>
          <w:rFonts w:ascii="Arial" w:hAnsi="Arial" w:cs="Arial"/>
          <w:sz w:val="20"/>
          <w:szCs w:val="20"/>
        </w:rPr>
        <w:t xml:space="preserve"> </w:t>
      </w:r>
      <w:r w:rsidR="001350F1" w:rsidRPr="00722392">
        <w:rPr>
          <w:rFonts w:ascii="Arial" w:hAnsi="Arial" w:cs="Arial"/>
          <w:sz w:val="20"/>
          <w:szCs w:val="20"/>
        </w:rPr>
        <w:t xml:space="preserve">tehničnega </w:t>
      </w:r>
      <w:r w:rsidR="005E5634" w:rsidRPr="00722392">
        <w:rPr>
          <w:rFonts w:ascii="Arial" w:hAnsi="Arial" w:cs="Arial"/>
          <w:sz w:val="20"/>
          <w:szCs w:val="20"/>
        </w:rPr>
        <w:t>ocenjevalca ter njegov</w:t>
      </w:r>
      <w:r w:rsidR="005776FC" w:rsidRPr="00722392">
        <w:rPr>
          <w:rFonts w:ascii="Arial" w:hAnsi="Arial" w:cs="Arial"/>
          <w:sz w:val="20"/>
          <w:szCs w:val="20"/>
        </w:rPr>
        <w:t xml:space="preserve"> EMŠO </w:t>
      </w:r>
      <w:r w:rsidR="005E5634" w:rsidRPr="00722392">
        <w:rPr>
          <w:rFonts w:ascii="Arial" w:hAnsi="Arial" w:cs="Arial"/>
          <w:sz w:val="20"/>
          <w:szCs w:val="20"/>
        </w:rPr>
        <w:t>ter</w:t>
      </w:r>
      <w:r w:rsidRPr="00722392">
        <w:rPr>
          <w:rFonts w:ascii="Arial" w:hAnsi="Arial" w:cs="Arial"/>
          <w:sz w:val="20"/>
          <w:szCs w:val="20"/>
        </w:rPr>
        <w:t xml:space="preserve"> datum imenovanja. </w:t>
      </w:r>
    </w:p>
    <w:p w14:paraId="1D2D2F78" w14:textId="77777777" w:rsidR="007D4ABE" w:rsidRPr="00722392" w:rsidRDefault="007D4ABE" w:rsidP="00C55011">
      <w:pPr>
        <w:pStyle w:val="Odstavekseznama"/>
        <w:autoSpaceDE w:val="0"/>
        <w:autoSpaceDN w:val="0"/>
        <w:adjustRightInd w:val="0"/>
        <w:spacing w:after="0" w:line="240" w:lineRule="auto"/>
        <w:ind w:left="0"/>
        <w:jc w:val="both"/>
        <w:rPr>
          <w:rFonts w:ascii="Arial" w:hAnsi="Arial" w:cs="Arial"/>
          <w:sz w:val="20"/>
          <w:szCs w:val="20"/>
        </w:rPr>
      </w:pPr>
    </w:p>
    <w:p w14:paraId="6982D3C0" w14:textId="0DE5A236" w:rsidR="007D4ABE" w:rsidRPr="00722392" w:rsidRDefault="007D4ABE"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 xml:space="preserve">Organizacija za senzorično ocenjevanje </w:t>
      </w:r>
      <w:r w:rsidR="00334C42" w:rsidRPr="00722392">
        <w:rPr>
          <w:rFonts w:ascii="Arial" w:hAnsi="Arial" w:cs="Arial"/>
          <w:sz w:val="20"/>
          <w:szCs w:val="20"/>
        </w:rPr>
        <w:t xml:space="preserve">iz 51. člena tega zakona </w:t>
      </w:r>
      <w:r w:rsidRPr="00722392">
        <w:rPr>
          <w:rFonts w:ascii="Arial" w:hAnsi="Arial" w:cs="Arial"/>
          <w:sz w:val="20"/>
          <w:szCs w:val="20"/>
        </w:rPr>
        <w:t xml:space="preserve">objavi tehnični panel s seznamom </w:t>
      </w:r>
      <w:r w:rsidR="001350F1" w:rsidRPr="00722392">
        <w:rPr>
          <w:rFonts w:ascii="Arial" w:hAnsi="Arial" w:cs="Arial"/>
          <w:sz w:val="20"/>
          <w:szCs w:val="20"/>
        </w:rPr>
        <w:t xml:space="preserve">tehničnih </w:t>
      </w:r>
      <w:r w:rsidRPr="00722392">
        <w:rPr>
          <w:rFonts w:ascii="Arial" w:hAnsi="Arial" w:cs="Arial"/>
          <w:sz w:val="20"/>
          <w:szCs w:val="20"/>
        </w:rPr>
        <w:t xml:space="preserve">ocenjevalcev na svoji spletni strani. </w:t>
      </w:r>
    </w:p>
    <w:p w14:paraId="5B025FB0" w14:textId="77777777" w:rsidR="007D4ABE" w:rsidRPr="00722392" w:rsidRDefault="007D4ABE" w:rsidP="00C55011">
      <w:pPr>
        <w:autoSpaceDE w:val="0"/>
        <w:autoSpaceDN w:val="0"/>
        <w:adjustRightInd w:val="0"/>
        <w:spacing w:after="0" w:line="240" w:lineRule="auto"/>
        <w:jc w:val="both"/>
        <w:rPr>
          <w:rFonts w:ascii="Arial" w:hAnsi="Arial" w:cs="Arial"/>
          <w:sz w:val="20"/>
          <w:szCs w:val="20"/>
        </w:rPr>
      </w:pPr>
    </w:p>
    <w:p w14:paraId="051DD535" w14:textId="3ED2F051" w:rsidR="007D4ABE" w:rsidRPr="00722392" w:rsidRDefault="007D4ABE"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 xml:space="preserve"> Nadzor nad delovanjem tehničnih panelov izvaja organizacija za senzorično ocenjevanje</w:t>
      </w:r>
      <w:r w:rsidR="00334C42" w:rsidRPr="00722392">
        <w:rPr>
          <w:rFonts w:ascii="Arial" w:hAnsi="Arial" w:cs="Arial"/>
          <w:sz w:val="20"/>
          <w:szCs w:val="20"/>
        </w:rPr>
        <w:t xml:space="preserve"> iz 51. člena tega zakona</w:t>
      </w:r>
      <w:r w:rsidRPr="00722392">
        <w:rPr>
          <w:rFonts w:ascii="Arial" w:hAnsi="Arial" w:cs="Arial"/>
          <w:sz w:val="20"/>
          <w:szCs w:val="20"/>
        </w:rPr>
        <w:t xml:space="preserve">. </w:t>
      </w:r>
    </w:p>
    <w:p w14:paraId="648905CD" w14:textId="77777777" w:rsidR="007D4ABE" w:rsidRPr="00722392" w:rsidRDefault="007D4ABE" w:rsidP="00C55011">
      <w:pPr>
        <w:pStyle w:val="Odstavekseznama"/>
        <w:ind w:left="0"/>
        <w:rPr>
          <w:rFonts w:ascii="Arial" w:hAnsi="Arial" w:cs="Arial"/>
          <w:sz w:val="20"/>
          <w:szCs w:val="20"/>
        </w:rPr>
      </w:pPr>
    </w:p>
    <w:p w14:paraId="77B08879" w14:textId="341E9839" w:rsidR="007D4ABE" w:rsidRPr="00722392" w:rsidRDefault="007D4ABE" w:rsidP="00C55011">
      <w:pPr>
        <w:pStyle w:val="Odstavekseznama"/>
        <w:numPr>
          <w:ilvl w:val="0"/>
          <w:numId w:val="107"/>
        </w:numPr>
        <w:autoSpaceDE w:val="0"/>
        <w:autoSpaceDN w:val="0"/>
        <w:adjustRightInd w:val="0"/>
        <w:spacing w:after="0" w:line="240" w:lineRule="auto"/>
        <w:ind w:left="0" w:firstLine="0"/>
        <w:jc w:val="both"/>
        <w:rPr>
          <w:rFonts w:ascii="Arial" w:hAnsi="Arial" w:cs="Arial"/>
          <w:sz w:val="20"/>
          <w:szCs w:val="20"/>
        </w:rPr>
      </w:pPr>
      <w:r w:rsidRPr="00722392">
        <w:rPr>
          <w:rFonts w:ascii="Arial" w:hAnsi="Arial" w:cs="Arial"/>
          <w:sz w:val="20"/>
          <w:szCs w:val="20"/>
        </w:rPr>
        <w:t xml:space="preserve"> Minister podrobneje predpiše vsebino in čas izobraževanja za </w:t>
      </w:r>
      <w:r w:rsidR="001350F1" w:rsidRPr="00722392">
        <w:rPr>
          <w:rFonts w:ascii="Arial" w:hAnsi="Arial" w:cs="Arial"/>
          <w:sz w:val="20"/>
          <w:szCs w:val="20"/>
        </w:rPr>
        <w:t xml:space="preserve">tehnične </w:t>
      </w:r>
      <w:r w:rsidRPr="00722392">
        <w:rPr>
          <w:rFonts w:ascii="Arial" w:hAnsi="Arial" w:cs="Arial"/>
          <w:sz w:val="20"/>
          <w:szCs w:val="20"/>
        </w:rPr>
        <w:t>ocenjevalce v tehničnem panelu ter način pridobitve potrditve potrdila o fiziološki usposobljenosti.</w:t>
      </w:r>
    </w:p>
    <w:p w14:paraId="68D6E0A2" w14:textId="68D6E0A2" w:rsidR="68D6E0A2" w:rsidRPr="00722392" w:rsidRDefault="68D6E0A2" w:rsidP="68D6E0A2">
      <w:pPr>
        <w:pStyle w:val="Odstavekseznama"/>
        <w:ind w:left="0"/>
        <w:rPr>
          <w:rFonts w:ascii="Arial" w:hAnsi="Arial" w:cs="Arial"/>
          <w:sz w:val="20"/>
          <w:szCs w:val="20"/>
        </w:rPr>
      </w:pPr>
    </w:p>
    <w:bookmarkEnd w:id="4"/>
    <w:p w14:paraId="2289FCE1" w14:textId="40AE9C68" w:rsidR="00347470" w:rsidRPr="00722392" w:rsidRDefault="00347470" w:rsidP="00DA3F92">
      <w:pPr>
        <w:tabs>
          <w:tab w:val="left" w:pos="5529"/>
        </w:tabs>
        <w:ind w:left="360"/>
        <w:jc w:val="center"/>
        <w:rPr>
          <w:rFonts w:ascii="Arial" w:eastAsia="Times New Roman" w:hAnsi="Arial" w:cs="Arial"/>
          <w:b/>
          <w:sz w:val="20"/>
          <w:szCs w:val="20"/>
          <w:u w:val="single"/>
        </w:rPr>
      </w:pPr>
      <w:r w:rsidRPr="00722392">
        <w:rPr>
          <w:rFonts w:ascii="Arial" w:eastAsia="Times New Roman" w:hAnsi="Arial" w:cs="Arial"/>
          <w:b/>
          <w:sz w:val="20"/>
          <w:szCs w:val="20"/>
          <w:u w:val="single"/>
        </w:rPr>
        <w:t>V. Zmanjševanje izgub hrane in količin odpadne hrane</w:t>
      </w:r>
    </w:p>
    <w:p w14:paraId="473C9169" w14:textId="00472501" w:rsidR="00365BCD" w:rsidRPr="00722392" w:rsidRDefault="0066453A" w:rsidP="0066453A">
      <w:pPr>
        <w:jc w:val="center"/>
        <w:rPr>
          <w:rFonts w:ascii="Arial" w:eastAsia="Arial,Times New Roman" w:hAnsi="Arial" w:cs="Arial"/>
          <w:b/>
          <w:sz w:val="20"/>
          <w:szCs w:val="20"/>
        </w:rPr>
      </w:pPr>
      <w:r w:rsidRPr="00722392">
        <w:rPr>
          <w:rFonts w:ascii="Arial" w:eastAsia="Arial,Times New Roman" w:hAnsi="Arial" w:cs="Arial"/>
          <w:b/>
          <w:sz w:val="20"/>
          <w:szCs w:val="20"/>
        </w:rPr>
        <w:t>5</w:t>
      </w:r>
      <w:r w:rsidR="00C55011" w:rsidRPr="00722392">
        <w:rPr>
          <w:rFonts w:ascii="Arial" w:eastAsia="Arial,Times New Roman" w:hAnsi="Arial" w:cs="Arial"/>
          <w:b/>
          <w:sz w:val="20"/>
          <w:szCs w:val="20"/>
        </w:rPr>
        <w:t>4</w:t>
      </w:r>
      <w:r w:rsidRPr="00722392">
        <w:rPr>
          <w:rFonts w:ascii="Arial" w:eastAsia="Arial,Times New Roman" w:hAnsi="Arial" w:cs="Arial"/>
          <w:b/>
          <w:sz w:val="20"/>
          <w:szCs w:val="20"/>
        </w:rPr>
        <w:t xml:space="preserve">. </w:t>
      </w:r>
      <w:r w:rsidR="00365BCD" w:rsidRPr="00722392">
        <w:rPr>
          <w:rFonts w:ascii="Arial" w:eastAsia="Arial,Times New Roman" w:hAnsi="Arial" w:cs="Arial"/>
          <w:b/>
          <w:sz w:val="20"/>
          <w:szCs w:val="20"/>
        </w:rPr>
        <w:t>člen</w:t>
      </w:r>
    </w:p>
    <w:p w14:paraId="0C497146" w14:textId="42B36CB9" w:rsidR="00347470" w:rsidRPr="00722392" w:rsidRDefault="00347470" w:rsidP="004D7314">
      <w:pPr>
        <w:jc w:val="center"/>
        <w:rPr>
          <w:rFonts w:ascii="Arial" w:eastAsia="Arial,Times New Roman" w:hAnsi="Arial" w:cs="Arial"/>
          <w:b/>
          <w:sz w:val="20"/>
          <w:szCs w:val="20"/>
        </w:rPr>
      </w:pPr>
      <w:r w:rsidRPr="00722392">
        <w:rPr>
          <w:rFonts w:ascii="Arial" w:eastAsia="Arial,Times New Roman" w:hAnsi="Arial" w:cs="Arial"/>
          <w:b/>
          <w:sz w:val="20"/>
          <w:szCs w:val="20"/>
        </w:rPr>
        <w:t>(</w:t>
      </w:r>
      <w:proofErr w:type="spellStart"/>
      <w:r w:rsidRPr="00722392">
        <w:rPr>
          <w:rFonts w:ascii="Arial" w:eastAsia="Arial,Times New Roman" w:hAnsi="Arial" w:cs="Arial"/>
          <w:b/>
          <w:sz w:val="20"/>
          <w:szCs w:val="20"/>
        </w:rPr>
        <w:t>doniranje</w:t>
      </w:r>
      <w:proofErr w:type="spellEnd"/>
      <w:r w:rsidRPr="00722392">
        <w:rPr>
          <w:rFonts w:ascii="Arial" w:eastAsia="Arial,Times New Roman" w:hAnsi="Arial" w:cs="Arial"/>
          <w:b/>
          <w:sz w:val="20"/>
          <w:szCs w:val="20"/>
        </w:rPr>
        <w:t xml:space="preserve"> hrane)</w:t>
      </w:r>
    </w:p>
    <w:p w14:paraId="788B4FCF" w14:textId="77777777" w:rsidR="00347470" w:rsidRPr="00722392" w:rsidRDefault="00347470" w:rsidP="00347470">
      <w:pPr>
        <w:pStyle w:val="odstavek0"/>
        <w:shd w:val="clear" w:color="auto" w:fill="FFFFFF"/>
        <w:spacing w:before="240" w:beforeAutospacing="0" w:after="0" w:afterAutospacing="0"/>
        <w:jc w:val="both"/>
        <w:rPr>
          <w:rFonts w:ascii="Arial" w:hAnsi="Arial" w:cs="Arial"/>
          <w:sz w:val="20"/>
          <w:szCs w:val="20"/>
        </w:rPr>
      </w:pPr>
      <w:r w:rsidRPr="00722392">
        <w:rPr>
          <w:rFonts w:ascii="Arial" w:hAnsi="Arial" w:cs="Arial"/>
          <w:sz w:val="20"/>
          <w:szCs w:val="20"/>
          <w:lang w:val="x-none"/>
        </w:rPr>
        <w:t xml:space="preserve">(1) </w:t>
      </w:r>
      <w:proofErr w:type="spellStart"/>
      <w:r w:rsidRPr="00722392">
        <w:rPr>
          <w:rFonts w:ascii="Arial" w:hAnsi="Arial" w:cs="Arial"/>
          <w:sz w:val="20"/>
          <w:szCs w:val="20"/>
          <w:lang w:val="x-none"/>
        </w:rPr>
        <w:t>Doniranje</w:t>
      </w:r>
      <w:proofErr w:type="spellEnd"/>
      <w:r w:rsidRPr="00722392">
        <w:rPr>
          <w:rFonts w:ascii="Arial" w:hAnsi="Arial" w:cs="Arial"/>
          <w:sz w:val="20"/>
          <w:szCs w:val="20"/>
          <w:lang w:val="x-none"/>
        </w:rPr>
        <w:t xml:space="preserve"> hrane je brezplačno razdeljevanje hrane, ki izpolnjuje vse predpisane zahteve glede varnosti hrane v skladu z Uredbo 178/2002/ES.</w:t>
      </w:r>
    </w:p>
    <w:p w14:paraId="1381C00C" w14:textId="239FA819" w:rsidR="00347470" w:rsidRPr="00722392" w:rsidRDefault="00347470" w:rsidP="00347470">
      <w:pPr>
        <w:pStyle w:val="odstavek0"/>
        <w:shd w:val="clear" w:color="auto" w:fill="FFFFFF"/>
        <w:spacing w:before="240" w:beforeAutospacing="0" w:after="0" w:afterAutospacing="0"/>
        <w:jc w:val="both"/>
        <w:rPr>
          <w:rFonts w:ascii="Arial" w:hAnsi="Arial" w:cs="Arial"/>
          <w:sz w:val="20"/>
          <w:szCs w:val="20"/>
          <w:lang w:val="x-none"/>
        </w:rPr>
      </w:pPr>
      <w:r w:rsidRPr="00722392">
        <w:rPr>
          <w:rFonts w:ascii="Arial" w:hAnsi="Arial" w:cs="Arial"/>
          <w:sz w:val="20"/>
          <w:szCs w:val="20"/>
          <w:lang w:val="x-none"/>
        </w:rPr>
        <w:t>(2) Donatorji hrane so pravne in fizične osebe, ki se ukvarjajo s pridelavo, predelavo, distribucijo ali prodajo hrane v verigi preskrbe s hrano</w:t>
      </w:r>
      <w:r w:rsidR="0042154D" w:rsidRPr="00722392">
        <w:rPr>
          <w:rFonts w:ascii="Arial" w:hAnsi="Arial" w:cs="Arial"/>
          <w:sz w:val="20"/>
          <w:szCs w:val="20"/>
        </w:rPr>
        <w:t>,</w:t>
      </w:r>
      <w:r w:rsidR="00CA50E1" w:rsidRPr="00722392">
        <w:rPr>
          <w:rFonts w:ascii="Arial" w:hAnsi="Arial" w:cs="Arial"/>
          <w:sz w:val="20"/>
          <w:szCs w:val="20"/>
        </w:rPr>
        <w:t xml:space="preserve"> </w:t>
      </w:r>
      <w:r w:rsidRPr="00722392">
        <w:rPr>
          <w:rFonts w:ascii="Arial" w:hAnsi="Arial" w:cs="Arial"/>
          <w:sz w:val="20"/>
          <w:szCs w:val="20"/>
          <w:lang w:val="x-none"/>
        </w:rPr>
        <w:t xml:space="preserve">v svojem poslovnem procesu hrano darujejo posrednikom pri razdeljevanju </w:t>
      </w:r>
      <w:proofErr w:type="spellStart"/>
      <w:r w:rsidRPr="00722392">
        <w:rPr>
          <w:rFonts w:ascii="Arial" w:hAnsi="Arial" w:cs="Arial"/>
          <w:sz w:val="20"/>
          <w:szCs w:val="20"/>
          <w:lang w:val="x-none"/>
        </w:rPr>
        <w:t>donirane</w:t>
      </w:r>
      <w:proofErr w:type="spellEnd"/>
      <w:r w:rsidRPr="00722392">
        <w:rPr>
          <w:rFonts w:ascii="Arial" w:hAnsi="Arial" w:cs="Arial"/>
          <w:sz w:val="20"/>
          <w:szCs w:val="20"/>
          <w:lang w:val="x-none"/>
        </w:rPr>
        <w:t xml:space="preserve"> hrane za humanitarne namene.</w:t>
      </w:r>
    </w:p>
    <w:p w14:paraId="5CED2C4C" w14:textId="77777777" w:rsidR="00105068" w:rsidRPr="00722392" w:rsidRDefault="00584DBA" w:rsidP="00347470">
      <w:pPr>
        <w:pStyle w:val="odstavek0"/>
        <w:shd w:val="clear" w:color="auto" w:fill="FFFFFF"/>
        <w:spacing w:before="240" w:beforeAutospacing="0" w:after="0" w:afterAutospacing="0"/>
        <w:jc w:val="both"/>
        <w:rPr>
          <w:rFonts w:ascii="Arial" w:hAnsi="Arial" w:cs="Arial"/>
          <w:sz w:val="20"/>
          <w:szCs w:val="20"/>
        </w:rPr>
      </w:pPr>
      <w:r w:rsidRPr="00722392">
        <w:rPr>
          <w:rFonts w:ascii="Arial" w:hAnsi="Arial" w:cs="Arial"/>
          <w:sz w:val="20"/>
          <w:szCs w:val="20"/>
        </w:rPr>
        <w:lastRenderedPageBreak/>
        <w:t xml:space="preserve">(3) </w:t>
      </w:r>
      <w:r w:rsidR="00A54C16" w:rsidRPr="00722392">
        <w:rPr>
          <w:rFonts w:ascii="Arial" w:hAnsi="Arial" w:cs="Arial"/>
          <w:sz w:val="20"/>
          <w:szCs w:val="20"/>
        </w:rPr>
        <w:t>Vsaka prodajna enota trgovca</w:t>
      </w:r>
      <w:r w:rsidRPr="00722392">
        <w:rPr>
          <w:rFonts w:ascii="Arial" w:hAnsi="Arial" w:cs="Arial"/>
          <w:sz w:val="20"/>
          <w:szCs w:val="20"/>
        </w:rPr>
        <w:t xml:space="preserve">, ki ima nad </w:t>
      </w:r>
      <w:r w:rsidR="00190C85" w:rsidRPr="00722392">
        <w:rPr>
          <w:rFonts w:ascii="Arial" w:hAnsi="Arial" w:cs="Arial"/>
          <w:b/>
          <w:sz w:val="20"/>
          <w:szCs w:val="20"/>
        </w:rPr>
        <w:t>400</w:t>
      </w:r>
      <w:r w:rsidRPr="00722392">
        <w:rPr>
          <w:rFonts w:ascii="Arial" w:hAnsi="Arial" w:cs="Arial"/>
          <w:b/>
          <w:sz w:val="20"/>
          <w:szCs w:val="20"/>
        </w:rPr>
        <w:t xml:space="preserve"> m2</w:t>
      </w:r>
      <w:r w:rsidRPr="00722392">
        <w:rPr>
          <w:rFonts w:ascii="Arial" w:hAnsi="Arial" w:cs="Arial"/>
          <w:sz w:val="20"/>
          <w:szCs w:val="20"/>
        </w:rPr>
        <w:t xml:space="preserve"> prodajne površine morajo </w:t>
      </w:r>
      <w:r w:rsidR="00190C85" w:rsidRPr="00722392">
        <w:rPr>
          <w:rFonts w:ascii="Arial" w:hAnsi="Arial" w:cs="Arial"/>
          <w:sz w:val="20"/>
          <w:szCs w:val="20"/>
        </w:rPr>
        <w:t xml:space="preserve">skleniti dogovor o </w:t>
      </w:r>
      <w:proofErr w:type="spellStart"/>
      <w:r w:rsidR="00190C85" w:rsidRPr="00722392">
        <w:rPr>
          <w:rFonts w:ascii="Arial" w:hAnsi="Arial" w:cs="Arial"/>
          <w:sz w:val="20"/>
          <w:szCs w:val="20"/>
        </w:rPr>
        <w:t>doniranju</w:t>
      </w:r>
      <w:proofErr w:type="spellEnd"/>
      <w:r w:rsidR="00A662AA" w:rsidRPr="00722392">
        <w:rPr>
          <w:rFonts w:ascii="Arial" w:hAnsi="Arial" w:cs="Arial"/>
          <w:sz w:val="20"/>
          <w:szCs w:val="20"/>
        </w:rPr>
        <w:t xml:space="preserve"> presežkov</w:t>
      </w:r>
      <w:r w:rsidR="00190C85" w:rsidRPr="00722392">
        <w:rPr>
          <w:rFonts w:ascii="Arial" w:hAnsi="Arial" w:cs="Arial"/>
          <w:sz w:val="20"/>
          <w:szCs w:val="20"/>
        </w:rPr>
        <w:t xml:space="preserve"> hrane, ki </w:t>
      </w:r>
      <w:r w:rsidR="001E7050" w:rsidRPr="00722392">
        <w:rPr>
          <w:rFonts w:ascii="Arial" w:hAnsi="Arial" w:cs="Arial"/>
          <w:sz w:val="20"/>
          <w:szCs w:val="20"/>
        </w:rPr>
        <w:t>izpolnjuje pogoje iz prvega odstavka tega člena,</w:t>
      </w:r>
      <w:r w:rsidR="00190C85" w:rsidRPr="00722392">
        <w:rPr>
          <w:rFonts w:ascii="Arial" w:hAnsi="Arial" w:cs="Arial"/>
          <w:sz w:val="20"/>
          <w:szCs w:val="20"/>
        </w:rPr>
        <w:t xml:space="preserve"> s posredniki pri razdeljevanju </w:t>
      </w:r>
      <w:proofErr w:type="spellStart"/>
      <w:r w:rsidR="00190C85" w:rsidRPr="00722392">
        <w:rPr>
          <w:rFonts w:ascii="Arial" w:hAnsi="Arial" w:cs="Arial"/>
          <w:sz w:val="20"/>
          <w:szCs w:val="20"/>
        </w:rPr>
        <w:t>donirane</w:t>
      </w:r>
      <w:proofErr w:type="spellEnd"/>
      <w:r w:rsidR="00190C85" w:rsidRPr="00722392">
        <w:rPr>
          <w:rFonts w:ascii="Arial" w:hAnsi="Arial" w:cs="Arial"/>
          <w:sz w:val="20"/>
          <w:szCs w:val="20"/>
        </w:rPr>
        <w:t xml:space="preserve"> hrane</w:t>
      </w:r>
      <w:r w:rsidR="001E7050" w:rsidRPr="00722392">
        <w:rPr>
          <w:rFonts w:ascii="Arial" w:hAnsi="Arial" w:cs="Arial"/>
          <w:sz w:val="20"/>
          <w:szCs w:val="20"/>
        </w:rPr>
        <w:t>.</w:t>
      </w:r>
    </w:p>
    <w:p w14:paraId="3B9298B6" w14:textId="02A70811" w:rsidR="00347470" w:rsidRPr="00722392" w:rsidRDefault="00347470" w:rsidP="00347470">
      <w:pPr>
        <w:pStyle w:val="odstavek0"/>
        <w:shd w:val="clear" w:color="auto" w:fill="FFFFFF"/>
        <w:spacing w:before="240" w:beforeAutospacing="0" w:after="0" w:afterAutospacing="0"/>
        <w:jc w:val="both"/>
        <w:rPr>
          <w:rFonts w:ascii="Arial" w:hAnsi="Arial" w:cs="Arial"/>
          <w:sz w:val="20"/>
          <w:szCs w:val="20"/>
        </w:rPr>
      </w:pPr>
      <w:r w:rsidRPr="00722392">
        <w:rPr>
          <w:rFonts w:ascii="Arial" w:hAnsi="Arial" w:cs="Arial"/>
          <w:sz w:val="20"/>
          <w:szCs w:val="20"/>
          <w:lang w:val="x-none"/>
        </w:rPr>
        <w:t>(</w:t>
      </w:r>
      <w:r w:rsidR="00DF1D72" w:rsidRPr="00722392">
        <w:rPr>
          <w:rFonts w:ascii="Arial" w:hAnsi="Arial" w:cs="Arial"/>
          <w:sz w:val="20"/>
          <w:szCs w:val="20"/>
        </w:rPr>
        <w:t>4</w:t>
      </w:r>
      <w:r w:rsidRPr="00722392">
        <w:rPr>
          <w:rFonts w:ascii="Arial" w:hAnsi="Arial" w:cs="Arial"/>
          <w:sz w:val="20"/>
          <w:szCs w:val="20"/>
          <w:lang w:val="x-none"/>
        </w:rPr>
        <w:t xml:space="preserve">) Posredniki pri razdeljevanju </w:t>
      </w:r>
      <w:proofErr w:type="spellStart"/>
      <w:r w:rsidRPr="00722392">
        <w:rPr>
          <w:rFonts w:ascii="Arial" w:hAnsi="Arial" w:cs="Arial"/>
          <w:sz w:val="20"/>
          <w:szCs w:val="20"/>
          <w:lang w:val="x-none"/>
        </w:rPr>
        <w:t>donirane</w:t>
      </w:r>
      <w:proofErr w:type="spellEnd"/>
      <w:r w:rsidRPr="00722392">
        <w:rPr>
          <w:rFonts w:ascii="Arial" w:hAnsi="Arial" w:cs="Arial"/>
          <w:sz w:val="20"/>
          <w:szCs w:val="20"/>
          <w:lang w:val="x-none"/>
        </w:rPr>
        <w:t xml:space="preserve"> hrane so humanitarne organizacije v skladu z zakonom, ki ureja humanitarne organizacije, invalidske organizacije v skladu z zakonom, ki ureja invalidske organizacije, ter javni zavodi s področja socialnih in varstvenih storitev, ki razdeljujejo </w:t>
      </w:r>
      <w:proofErr w:type="spellStart"/>
      <w:r w:rsidRPr="00722392">
        <w:rPr>
          <w:rFonts w:ascii="Arial" w:hAnsi="Arial" w:cs="Arial"/>
          <w:sz w:val="20"/>
          <w:szCs w:val="20"/>
          <w:lang w:val="x-none"/>
        </w:rPr>
        <w:t>donirano</w:t>
      </w:r>
      <w:proofErr w:type="spellEnd"/>
      <w:r w:rsidRPr="00722392">
        <w:rPr>
          <w:rFonts w:ascii="Arial" w:hAnsi="Arial" w:cs="Arial"/>
          <w:sz w:val="20"/>
          <w:szCs w:val="20"/>
          <w:lang w:val="x-none"/>
        </w:rPr>
        <w:t xml:space="preserve"> hrano upravičencem iz </w:t>
      </w:r>
      <w:r w:rsidR="0084384E" w:rsidRPr="00722392">
        <w:rPr>
          <w:rFonts w:ascii="Arial" w:hAnsi="Arial" w:cs="Arial"/>
          <w:sz w:val="20"/>
          <w:szCs w:val="20"/>
        </w:rPr>
        <w:t xml:space="preserve">sedmega </w:t>
      </w:r>
      <w:r w:rsidRPr="00722392">
        <w:rPr>
          <w:rFonts w:ascii="Arial" w:hAnsi="Arial" w:cs="Arial"/>
          <w:sz w:val="20"/>
          <w:szCs w:val="20"/>
          <w:lang w:val="x-none"/>
        </w:rPr>
        <w:t>odstavka tega člena</w:t>
      </w:r>
      <w:r w:rsidR="007D6D6F" w:rsidRPr="00722392">
        <w:rPr>
          <w:rFonts w:ascii="Arial" w:hAnsi="Arial" w:cs="Arial"/>
          <w:sz w:val="20"/>
          <w:szCs w:val="20"/>
        </w:rPr>
        <w:t xml:space="preserve">. </w:t>
      </w:r>
    </w:p>
    <w:p w14:paraId="24A083CD" w14:textId="5F000E33" w:rsidR="00142BE8" w:rsidRPr="00722392" w:rsidRDefault="00142BE8" w:rsidP="00347470">
      <w:pPr>
        <w:pStyle w:val="odstavek0"/>
        <w:shd w:val="clear" w:color="auto" w:fill="FFFFFF"/>
        <w:spacing w:before="240" w:beforeAutospacing="0" w:after="0" w:afterAutospacing="0"/>
        <w:jc w:val="both"/>
        <w:rPr>
          <w:rFonts w:ascii="Arial" w:hAnsi="Arial" w:cs="Arial"/>
          <w:sz w:val="20"/>
          <w:szCs w:val="20"/>
        </w:rPr>
      </w:pPr>
      <w:r w:rsidRPr="00722392">
        <w:rPr>
          <w:rFonts w:ascii="Arial" w:hAnsi="Arial" w:cs="Arial"/>
          <w:sz w:val="20"/>
          <w:szCs w:val="20"/>
        </w:rPr>
        <w:t>(</w:t>
      </w:r>
      <w:r w:rsidR="00DF1D72" w:rsidRPr="00722392">
        <w:rPr>
          <w:rFonts w:ascii="Arial" w:hAnsi="Arial" w:cs="Arial"/>
          <w:sz w:val="20"/>
          <w:szCs w:val="20"/>
        </w:rPr>
        <w:t>5</w:t>
      </w:r>
      <w:r w:rsidRPr="00722392">
        <w:rPr>
          <w:rFonts w:ascii="Arial" w:hAnsi="Arial" w:cs="Arial"/>
          <w:sz w:val="20"/>
          <w:szCs w:val="20"/>
        </w:rPr>
        <w:t>) Donatorji hrane</w:t>
      </w:r>
      <w:r w:rsidR="0084384E" w:rsidRPr="00722392">
        <w:rPr>
          <w:rFonts w:ascii="Arial" w:hAnsi="Arial" w:cs="Arial"/>
          <w:sz w:val="20"/>
          <w:szCs w:val="20"/>
        </w:rPr>
        <w:t xml:space="preserve"> iz drugega odstavka tega člena</w:t>
      </w:r>
      <w:r w:rsidRPr="00722392">
        <w:rPr>
          <w:rFonts w:ascii="Arial" w:hAnsi="Arial" w:cs="Arial"/>
          <w:sz w:val="20"/>
          <w:szCs w:val="20"/>
        </w:rPr>
        <w:t xml:space="preserve"> in posredniki pri razdeljevanju </w:t>
      </w:r>
      <w:proofErr w:type="spellStart"/>
      <w:r w:rsidRPr="00722392">
        <w:rPr>
          <w:rFonts w:ascii="Arial" w:hAnsi="Arial" w:cs="Arial"/>
          <w:sz w:val="20"/>
          <w:szCs w:val="20"/>
        </w:rPr>
        <w:t>donirane</w:t>
      </w:r>
      <w:proofErr w:type="spellEnd"/>
      <w:r w:rsidRPr="00722392">
        <w:rPr>
          <w:rFonts w:ascii="Arial" w:hAnsi="Arial" w:cs="Arial"/>
          <w:sz w:val="20"/>
          <w:szCs w:val="20"/>
        </w:rPr>
        <w:t xml:space="preserve"> hrane </w:t>
      </w:r>
      <w:r w:rsidR="0084384E" w:rsidRPr="00722392">
        <w:rPr>
          <w:rFonts w:ascii="Arial" w:hAnsi="Arial" w:cs="Arial"/>
          <w:sz w:val="20"/>
          <w:szCs w:val="20"/>
        </w:rPr>
        <w:t xml:space="preserve">iz </w:t>
      </w:r>
      <w:r w:rsidR="007D6D6F" w:rsidRPr="00722392">
        <w:rPr>
          <w:rFonts w:ascii="Arial" w:hAnsi="Arial" w:cs="Arial"/>
          <w:sz w:val="20"/>
          <w:szCs w:val="20"/>
        </w:rPr>
        <w:t>prejšnjega</w:t>
      </w:r>
      <w:r w:rsidR="0084384E" w:rsidRPr="00722392">
        <w:rPr>
          <w:rFonts w:ascii="Arial" w:hAnsi="Arial" w:cs="Arial"/>
          <w:sz w:val="20"/>
          <w:szCs w:val="20"/>
        </w:rPr>
        <w:t xml:space="preserve"> odstavka </w:t>
      </w:r>
      <w:r w:rsidRPr="00722392">
        <w:rPr>
          <w:rFonts w:ascii="Arial" w:hAnsi="Arial" w:cs="Arial"/>
          <w:sz w:val="20"/>
          <w:szCs w:val="20"/>
        </w:rPr>
        <w:t>so nosilci živilske dejavnosti v skladu z</w:t>
      </w:r>
      <w:r w:rsidR="007140B0" w:rsidRPr="00722392">
        <w:rPr>
          <w:rFonts w:ascii="Arial" w:hAnsi="Arial" w:cs="Arial"/>
          <w:sz w:val="20"/>
          <w:szCs w:val="20"/>
        </w:rPr>
        <w:t xml:space="preserve"> </w:t>
      </w:r>
      <w:r w:rsidRPr="00722392">
        <w:rPr>
          <w:rFonts w:ascii="Arial" w:hAnsi="Arial" w:cs="Arial"/>
          <w:sz w:val="20"/>
          <w:szCs w:val="20"/>
        </w:rPr>
        <w:t>Uredbo 178/2002/ES, ki so odgovorni za varnost hrane, nadzor nad njo v skladu z Uredbo 178/2002/ES in izpolnjevanje splošnih pogojev o higieni hrane iz Uredbe 852/2004/ES</w:t>
      </w:r>
      <w:r w:rsidR="007140B0" w:rsidRPr="00722392">
        <w:rPr>
          <w:rFonts w:ascii="Arial" w:hAnsi="Arial" w:cs="Arial"/>
          <w:sz w:val="20"/>
          <w:szCs w:val="20"/>
        </w:rPr>
        <w:t xml:space="preserve"> </w:t>
      </w:r>
      <w:r w:rsidRPr="00722392">
        <w:rPr>
          <w:rFonts w:ascii="Arial" w:hAnsi="Arial" w:cs="Arial"/>
          <w:sz w:val="20"/>
          <w:szCs w:val="20"/>
        </w:rPr>
        <w:t>ter so vpisani v register obratov</w:t>
      </w:r>
      <w:r w:rsidR="000518FE" w:rsidRPr="00722392">
        <w:rPr>
          <w:rFonts w:ascii="Arial" w:hAnsi="Arial" w:cs="Arial"/>
          <w:sz w:val="20"/>
          <w:szCs w:val="20"/>
        </w:rPr>
        <w:t xml:space="preserve">, ki se vodi v skladu z </w:t>
      </w:r>
      <w:r w:rsidR="007140B0" w:rsidRPr="00722392">
        <w:rPr>
          <w:rFonts w:ascii="Arial" w:hAnsi="Arial" w:cs="Arial"/>
          <w:sz w:val="20"/>
          <w:szCs w:val="20"/>
        </w:rPr>
        <w:t>Zakon</w:t>
      </w:r>
      <w:r w:rsidR="000518FE" w:rsidRPr="00722392">
        <w:rPr>
          <w:rFonts w:ascii="Arial" w:hAnsi="Arial" w:cs="Arial"/>
          <w:sz w:val="20"/>
          <w:szCs w:val="20"/>
        </w:rPr>
        <w:t>om, ki ureja kmetijstvo</w:t>
      </w:r>
      <w:r w:rsidRPr="00722392">
        <w:rPr>
          <w:rFonts w:ascii="Arial" w:hAnsi="Arial" w:cs="Arial"/>
          <w:sz w:val="20"/>
          <w:szCs w:val="20"/>
        </w:rPr>
        <w:t>.</w:t>
      </w:r>
      <w:r w:rsidR="00660A27" w:rsidRPr="00722392">
        <w:rPr>
          <w:rFonts w:ascii="Arial" w:hAnsi="Arial" w:cs="Arial"/>
          <w:sz w:val="20"/>
          <w:szCs w:val="20"/>
        </w:rPr>
        <w:t xml:space="preserve"> </w:t>
      </w:r>
    </w:p>
    <w:p w14:paraId="19238D26" w14:textId="14A3B225" w:rsidR="00584DBA" w:rsidRPr="00722392" w:rsidRDefault="00702DEE" w:rsidP="00584DBA">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w:t>
      </w:r>
      <w:r w:rsidR="00DF1D72" w:rsidRPr="00722392">
        <w:rPr>
          <w:rFonts w:ascii="Arial" w:hAnsi="Arial" w:cs="Arial"/>
          <w:sz w:val="20"/>
          <w:szCs w:val="20"/>
        </w:rPr>
        <w:t>6</w:t>
      </w:r>
      <w:r w:rsidRPr="00722392">
        <w:rPr>
          <w:rFonts w:ascii="Arial" w:hAnsi="Arial" w:cs="Arial"/>
          <w:sz w:val="20"/>
          <w:szCs w:val="20"/>
        </w:rPr>
        <w:t xml:space="preserve">) Z </w:t>
      </w:r>
      <w:proofErr w:type="spellStart"/>
      <w:r w:rsidRPr="00722392">
        <w:rPr>
          <w:rFonts w:ascii="Arial" w:hAnsi="Arial" w:cs="Arial"/>
          <w:sz w:val="20"/>
          <w:szCs w:val="20"/>
        </w:rPr>
        <w:t>donirano</w:t>
      </w:r>
      <w:proofErr w:type="spellEnd"/>
      <w:r w:rsidRPr="00722392">
        <w:rPr>
          <w:rFonts w:ascii="Arial" w:hAnsi="Arial" w:cs="Arial"/>
          <w:sz w:val="20"/>
          <w:szCs w:val="20"/>
        </w:rPr>
        <w:t xml:space="preserve"> hrano se ne sme trgovati.</w:t>
      </w:r>
      <w:r w:rsidR="00584DBA" w:rsidRPr="00722392">
        <w:rPr>
          <w:rFonts w:ascii="Arial" w:hAnsi="Arial" w:cs="Arial"/>
          <w:sz w:val="20"/>
          <w:szCs w:val="20"/>
        </w:rPr>
        <w:t xml:space="preserve"> </w:t>
      </w:r>
    </w:p>
    <w:p w14:paraId="7368FADE" w14:textId="03684BE0" w:rsidR="00E56BA6" w:rsidRPr="00722392" w:rsidRDefault="00C33F9E" w:rsidP="00347470">
      <w:pPr>
        <w:pStyle w:val="odstavek0"/>
        <w:shd w:val="clear" w:color="auto" w:fill="FFFFFF"/>
        <w:spacing w:before="240" w:beforeAutospacing="0" w:after="0" w:afterAutospacing="0"/>
        <w:jc w:val="both"/>
        <w:rPr>
          <w:rFonts w:ascii="Arial" w:hAnsi="Arial" w:cs="Arial"/>
          <w:sz w:val="20"/>
          <w:szCs w:val="20"/>
        </w:rPr>
      </w:pPr>
      <w:r w:rsidRPr="00722392">
        <w:rPr>
          <w:rFonts w:ascii="Arial" w:hAnsi="Arial" w:cs="Arial"/>
          <w:sz w:val="20"/>
          <w:szCs w:val="20"/>
        </w:rPr>
        <w:t>(</w:t>
      </w:r>
      <w:r w:rsidR="00DF1D72" w:rsidRPr="00722392">
        <w:rPr>
          <w:rFonts w:ascii="Arial" w:hAnsi="Arial" w:cs="Arial"/>
          <w:sz w:val="20"/>
          <w:szCs w:val="20"/>
        </w:rPr>
        <w:t>7</w:t>
      </w:r>
      <w:r w:rsidRPr="00722392">
        <w:rPr>
          <w:rFonts w:ascii="Arial" w:hAnsi="Arial" w:cs="Arial"/>
          <w:sz w:val="20"/>
          <w:szCs w:val="20"/>
        </w:rPr>
        <w:t xml:space="preserve">) </w:t>
      </w:r>
      <w:r w:rsidR="00A2060F" w:rsidRPr="00722392">
        <w:rPr>
          <w:rFonts w:ascii="Arial" w:hAnsi="Arial" w:cs="Arial"/>
          <w:sz w:val="20"/>
          <w:szCs w:val="20"/>
        </w:rPr>
        <w:t xml:space="preserve">Ministrstvo </w:t>
      </w:r>
      <w:r w:rsidR="00CE7E41" w:rsidRPr="00722392">
        <w:rPr>
          <w:rFonts w:ascii="Arial" w:hAnsi="Arial" w:cs="Arial"/>
          <w:sz w:val="20"/>
          <w:szCs w:val="20"/>
        </w:rPr>
        <w:t xml:space="preserve">lahko z namenom izboljšanja sistema </w:t>
      </w:r>
      <w:proofErr w:type="spellStart"/>
      <w:r w:rsidR="00CE7E41" w:rsidRPr="00722392">
        <w:rPr>
          <w:rFonts w:ascii="Arial" w:hAnsi="Arial" w:cs="Arial"/>
          <w:sz w:val="20"/>
          <w:szCs w:val="20"/>
        </w:rPr>
        <w:t>doniranja</w:t>
      </w:r>
      <w:proofErr w:type="spellEnd"/>
      <w:r w:rsidR="00CE7E41" w:rsidRPr="00722392">
        <w:rPr>
          <w:rFonts w:ascii="Arial" w:hAnsi="Arial" w:cs="Arial"/>
          <w:sz w:val="20"/>
          <w:szCs w:val="20"/>
        </w:rPr>
        <w:t xml:space="preserve"> hrane </w:t>
      </w:r>
      <w:r w:rsidR="006F219A" w:rsidRPr="00722392">
        <w:rPr>
          <w:rFonts w:ascii="Arial" w:hAnsi="Arial" w:cs="Arial"/>
          <w:sz w:val="20"/>
          <w:szCs w:val="20"/>
        </w:rPr>
        <w:t>določi</w:t>
      </w:r>
      <w:r w:rsidR="00A2060F" w:rsidRPr="00722392">
        <w:rPr>
          <w:rFonts w:ascii="Arial" w:hAnsi="Arial" w:cs="Arial"/>
          <w:sz w:val="20"/>
          <w:szCs w:val="20"/>
        </w:rPr>
        <w:t xml:space="preserve"> koordinatorja </w:t>
      </w:r>
      <w:r w:rsidR="006F219A" w:rsidRPr="00722392">
        <w:rPr>
          <w:rFonts w:ascii="Arial" w:hAnsi="Arial" w:cs="Arial"/>
          <w:sz w:val="20"/>
          <w:szCs w:val="20"/>
        </w:rPr>
        <w:t xml:space="preserve">izmed </w:t>
      </w:r>
      <w:r w:rsidR="00A2060F" w:rsidRPr="00722392">
        <w:rPr>
          <w:rFonts w:ascii="Arial" w:hAnsi="Arial" w:cs="Arial"/>
          <w:sz w:val="20"/>
          <w:szCs w:val="20"/>
        </w:rPr>
        <w:t xml:space="preserve">posrednikov </w:t>
      </w:r>
      <w:r w:rsidR="0084384E" w:rsidRPr="00722392">
        <w:rPr>
          <w:rFonts w:ascii="Arial" w:hAnsi="Arial" w:cs="Arial"/>
          <w:sz w:val="20"/>
          <w:szCs w:val="20"/>
        </w:rPr>
        <w:t xml:space="preserve">pri razdeljevanju </w:t>
      </w:r>
      <w:proofErr w:type="spellStart"/>
      <w:r w:rsidR="0084384E" w:rsidRPr="00722392">
        <w:rPr>
          <w:rFonts w:ascii="Arial" w:hAnsi="Arial" w:cs="Arial"/>
          <w:sz w:val="20"/>
          <w:szCs w:val="20"/>
        </w:rPr>
        <w:t>donirane</w:t>
      </w:r>
      <w:proofErr w:type="spellEnd"/>
      <w:r w:rsidR="0084384E" w:rsidRPr="00722392">
        <w:rPr>
          <w:rFonts w:ascii="Arial" w:hAnsi="Arial" w:cs="Arial"/>
          <w:sz w:val="20"/>
          <w:szCs w:val="20"/>
        </w:rPr>
        <w:t xml:space="preserve"> hrane</w:t>
      </w:r>
      <w:r w:rsidR="007E75ED" w:rsidRPr="00722392">
        <w:rPr>
          <w:rFonts w:ascii="Arial" w:hAnsi="Arial" w:cs="Arial"/>
          <w:sz w:val="20"/>
          <w:szCs w:val="20"/>
        </w:rPr>
        <w:t xml:space="preserve">. Postopek izbire koordinatorja </w:t>
      </w:r>
      <w:r w:rsidR="004702E7" w:rsidRPr="00722392">
        <w:rPr>
          <w:rFonts w:ascii="Arial" w:hAnsi="Arial" w:cs="Arial"/>
          <w:sz w:val="20"/>
          <w:szCs w:val="20"/>
        </w:rPr>
        <w:t xml:space="preserve">ministrstvo </w:t>
      </w:r>
      <w:r w:rsidR="007E75ED" w:rsidRPr="00722392">
        <w:rPr>
          <w:rFonts w:ascii="Arial" w:hAnsi="Arial" w:cs="Arial"/>
          <w:sz w:val="20"/>
          <w:szCs w:val="20"/>
        </w:rPr>
        <w:t xml:space="preserve"> izvede na podlagi javnega razpisa, kjer so podrobneje določena merila za izbor koordinatorja.</w:t>
      </w:r>
    </w:p>
    <w:p w14:paraId="1F59AC30" w14:textId="788FE84C" w:rsidR="00347470" w:rsidRPr="00722392" w:rsidRDefault="00347470" w:rsidP="00347470">
      <w:pPr>
        <w:pStyle w:val="odstavek0"/>
        <w:shd w:val="clear" w:color="auto" w:fill="FFFFFF"/>
        <w:spacing w:before="240" w:beforeAutospacing="0" w:after="0" w:afterAutospacing="0"/>
        <w:jc w:val="both"/>
        <w:rPr>
          <w:rFonts w:ascii="Arial" w:hAnsi="Arial" w:cs="Arial"/>
          <w:sz w:val="20"/>
          <w:szCs w:val="20"/>
        </w:rPr>
      </w:pPr>
      <w:r w:rsidRPr="00722392">
        <w:rPr>
          <w:rFonts w:ascii="Arial" w:hAnsi="Arial" w:cs="Arial"/>
          <w:sz w:val="20"/>
          <w:szCs w:val="20"/>
          <w:lang w:val="x-none"/>
        </w:rPr>
        <w:t>(</w:t>
      </w:r>
      <w:r w:rsidR="00DF1D72" w:rsidRPr="00722392">
        <w:rPr>
          <w:rFonts w:ascii="Arial" w:hAnsi="Arial" w:cs="Arial"/>
          <w:sz w:val="20"/>
          <w:szCs w:val="20"/>
        </w:rPr>
        <w:t>8</w:t>
      </w:r>
      <w:r w:rsidRPr="00722392">
        <w:rPr>
          <w:rFonts w:ascii="Arial" w:hAnsi="Arial" w:cs="Arial"/>
          <w:sz w:val="20"/>
          <w:szCs w:val="20"/>
          <w:lang w:val="x-none"/>
        </w:rPr>
        <w:t xml:space="preserve">) Upravičenci za prejem </w:t>
      </w:r>
      <w:proofErr w:type="spellStart"/>
      <w:r w:rsidRPr="00722392">
        <w:rPr>
          <w:rFonts w:ascii="Arial" w:hAnsi="Arial" w:cs="Arial"/>
          <w:sz w:val="20"/>
          <w:szCs w:val="20"/>
          <w:lang w:val="x-none"/>
        </w:rPr>
        <w:t>donirane</w:t>
      </w:r>
      <w:proofErr w:type="spellEnd"/>
      <w:r w:rsidRPr="00722392">
        <w:rPr>
          <w:rFonts w:ascii="Arial" w:hAnsi="Arial" w:cs="Arial"/>
          <w:sz w:val="20"/>
          <w:szCs w:val="20"/>
          <w:lang w:val="x-none"/>
        </w:rPr>
        <w:t xml:space="preserve"> hrane so:</w:t>
      </w:r>
    </w:p>
    <w:p w14:paraId="4E2F6BB4" w14:textId="358A7A52" w:rsidR="00347470" w:rsidRPr="00722392" w:rsidRDefault="006215B8" w:rsidP="006215B8">
      <w:pPr>
        <w:pStyle w:val="alineazaodstavkom0"/>
        <w:shd w:val="clear" w:color="auto" w:fill="FFFFFF"/>
        <w:spacing w:before="0" w:beforeAutospacing="0" w:after="0" w:afterAutospacing="0"/>
        <w:ind w:left="567" w:hanging="142"/>
        <w:jc w:val="both"/>
        <w:rPr>
          <w:rFonts w:ascii="Arial" w:hAnsi="Arial" w:cs="Arial"/>
          <w:sz w:val="20"/>
          <w:szCs w:val="20"/>
        </w:rPr>
      </w:pPr>
      <w:r w:rsidRPr="00722392">
        <w:rPr>
          <w:rFonts w:ascii="Arial" w:hAnsi="Arial" w:cs="Arial"/>
          <w:sz w:val="20"/>
          <w:szCs w:val="20"/>
        </w:rPr>
        <w:t>–</w:t>
      </w:r>
      <w:r w:rsidR="007F290F" w:rsidRPr="00722392">
        <w:rPr>
          <w:rFonts w:ascii="Arial" w:hAnsi="Arial" w:cs="Arial"/>
          <w:sz w:val="20"/>
          <w:szCs w:val="20"/>
        </w:rPr>
        <w:t xml:space="preserve"> </w:t>
      </w:r>
      <w:r w:rsidR="00347470" w:rsidRPr="00722392">
        <w:rPr>
          <w:rFonts w:ascii="Arial" w:hAnsi="Arial" w:cs="Arial"/>
          <w:sz w:val="20"/>
          <w:szCs w:val="20"/>
          <w:lang w:val="x-none"/>
        </w:rPr>
        <w:t>upravičenci do denarne socialne pomoči in varstvenega dodatka v skladu s predpisi, ki urejajo socialno varstvo,</w:t>
      </w:r>
    </w:p>
    <w:p w14:paraId="0C43B00F" w14:textId="1C83690B" w:rsidR="00347470" w:rsidRPr="00722392" w:rsidRDefault="006215B8" w:rsidP="006215B8">
      <w:pPr>
        <w:pStyle w:val="alineazaodstavkom0"/>
        <w:shd w:val="clear" w:color="auto" w:fill="FFFFFF"/>
        <w:spacing w:before="0" w:beforeAutospacing="0" w:after="0" w:afterAutospacing="0"/>
        <w:ind w:left="567" w:hanging="142"/>
        <w:jc w:val="both"/>
        <w:rPr>
          <w:rFonts w:ascii="Arial" w:hAnsi="Arial" w:cs="Arial"/>
          <w:sz w:val="20"/>
          <w:szCs w:val="20"/>
        </w:rPr>
      </w:pPr>
      <w:r w:rsidRPr="00722392">
        <w:rPr>
          <w:rFonts w:ascii="Arial" w:hAnsi="Arial" w:cs="Arial"/>
          <w:sz w:val="20"/>
          <w:szCs w:val="20"/>
        </w:rPr>
        <w:t>–</w:t>
      </w:r>
      <w:r w:rsidR="007F290F" w:rsidRPr="00722392">
        <w:rPr>
          <w:rFonts w:ascii="Arial" w:hAnsi="Arial" w:cs="Arial"/>
          <w:sz w:val="20"/>
          <w:szCs w:val="20"/>
        </w:rPr>
        <w:t xml:space="preserve"> </w:t>
      </w:r>
      <w:r w:rsidR="00347470" w:rsidRPr="00722392">
        <w:rPr>
          <w:rFonts w:ascii="Arial" w:hAnsi="Arial" w:cs="Arial"/>
          <w:sz w:val="20"/>
          <w:szCs w:val="20"/>
          <w:lang w:val="x-none"/>
        </w:rPr>
        <w:t>prejemniki denarnih podpor in socialnih storitev v skladu s predpisi lokalnih skupnosti o sofinanciranju humanitarnih organizacij,</w:t>
      </w:r>
    </w:p>
    <w:p w14:paraId="149C0D5F" w14:textId="786188E2" w:rsidR="00347470" w:rsidRPr="00722392" w:rsidRDefault="006215B8" w:rsidP="006215B8">
      <w:pPr>
        <w:pStyle w:val="alineazaodstavkom0"/>
        <w:shd w:val="clear" w:color="auto" w:fill="FFFFFF"/>
        <w:spacing w:before="0" w:beforeAutospacing="0" w:after="0" w:afterAutospacing="0"/>
        <w:ind w:left="709" w:hanging="284"/>
        <w:jc w:val="both"/>
        <w:rPr>
          <w:rFonts w:ascii="Arial" w:hAnsi="Arial" w:cs="Arial"/>
          <w:sz w:val="20"/>
          <w:szCs w:val="20"/>
          <w:lang w:val="x-none"/>
        </w:rPr>
      </w:pPr>
      <w:r w:rsidRPr="00722392">
        <w:rPr>
          <w:rFonts w:ascii="Arial" w:hAnsi="Arial" w:cs="Arial"/>
          <w:sz w:val="20"/>
          <w:szCs w:val="20"/>
        </w:rPr>
        <w:t>–</w:t>
      </w:r>
      <w:r w:rsidR="007F290F" w:rsidRPr="00722392">
        <w:rPr>
          <w:rFonts w:ascii="Arial" w:hAnsi="Arial" w:cs="Arial"/>
          <w:sz w:val="20"/>
          <w:szCs w:val="20"/>
        </w:rPr>
        <w:t xml:space="preserve"> </w:t>
      </w:r>
      <w:r w:rsidR="00347470" w:rsidRPr="00722392">
        <w:rPr>
          <w:rFonts w:ascii="Arial" w:hAnsi="Arial" w:cs="Arial"/>
          <w:sz w:val="20"/>
          <w:szCs w:val="20"/>
          <w:lang w:val="x-none"/>
        </w:rPr>
        <w:t xml:space="preserve">osebe, za katere posrednik </w:t>
      </w:r>
      <w:r w:rsidR="006E0690" w:rsidRPr="00722392">
        <w:rPr>
          <w:rFonts w:ascii="Arial" w:hAnsi="Arial" w:cs="Arial"/>
          <w:sz w:val="20"/>
          <w:szCs w:val="20"/>
        </w:rPr>
        <w:t xml:space="preserve">pri razdeljevanju </w:t>
      </w:r>
      <w:proofErr w:type="spellStart"/>
      <w:r w:rsidR="006E0690" w:rsidRPr="00722392">
        <w:rPr>
          <w:rFonts w:ascii="Arial" w:hAnsi="Arial" w:cs="Arial"/>
          <w:sz w:val="20"/>
          <w:szCs w:val="20"/>
        </w:rPr>
        <w:t>donirane</w:t>
      </w:r>
      <w:proofErr w:type="spellEnd"/>
      <w:r w:rsidR="006E0690" w:rsidRPr="00722392">
        <w:rPr>
          <w:rFonts w:ascii="Arial" w:hAnsi="Arial" w:cs="Arial"/>
          <w:sz w:val="20"/>
          <w:szCs w:val="20"/>
        </w:rPr>
        <w:t xml:space="preserve"> hrane </w:t>
      </w:r>
      <w:r w:rsidR="00347470" w:rsidRPr="00722392">
        <w:rPr>
          <w:rFonts w:ascii="Arial" w:hAnsi="Arial" w:cs="Arial"/>
          <w:sz w:val="20"/>
          <w:szCs w:val="20"/>
          <w:lang w:val="x-none"/>
        </w:rPr>
        <w:t>oceni, da so potrebne pomoči.</w:t>
      </w:r>
    </w:p>
    <w:p w14:paraId="41B9B8DF" w14:textId="77777777" w:rsidR="00347470" w:rsidRPr="00722392" w:rsidRDefault="00347470" w:rsidP="006215B8">
      <w:pPr>
        <w:pStyle w:val="alineazaodstavkom0"/>
        <w:shd w:val="clear" w:color="auto" w:fill="FFFFFF"/>
        <w:spacing w:before="0" w:beforeAutospacing="0" w:after="0" w:afterAutospacing="0"/>
        <w:ind w:left="567" w:hanging="425"/>
        <w:jc w:val="both"/>
        <w:rPr>
          <w:rFonts w:ascii="Arial" w:hAnsi="Arial" w:cs="Arial"/>
          <w:sz w:val="20"/>
          <w:szCs w:val="20"/>
          <w:lang w:val="x-none"/>
        </w:rPr>
      </w:pPr>
    </w:p>
    <w:p w14:paraId="0CF6282B" w14:textId="10C59EE6" w:rsidR="00347470" w:rsidRPr="00722392" w:rsidRDefault="002556E0" w:rsidP="003B3E57">
      <w:pPr>
        <w:pStyle w:val="alineazaodstavkom0"/>
        <w:shd w:val="clear" w:color="auto" w:fill="FFFFFF"/>
        <w:spacing w:before="0" w:beforeAutospacing="0" w:after="0" w:afterAutospacing="0"/>
        <w:jc w:val="both"/>
        <w:rPr>
          <w:rFonts w:ascii="Arial" w:hAnsi="Arial" w:cs="Arial"/>
          <w:sz w:val="20"/>
          <w:szCs w:val="20"/>
          <w:lang w:val="x-none"/>
        </w:rPr>
      </w:pPr>
      <w:r w:rsidRPr="00722392">
        <w:rPr>
          <w:rFonts w:ascii="Arial" w:hAnsi="Arial" w:cs="Arial"/>
          <w:sz w:val="20"/>
          <w:szCs w:val="20"/>
        </w:rPr>
        <w:t>(</w:t>
      </w:r>
      <w:r w:rsidR="00DF1D72" w:rsidRPr="00722392">
        <w:rPr>
          <w:rFonts w:ascii="Arial" w:hAnsi="Arial" w:cs="Arial"/>
          <w:sz w:val="20"/>
          <w:szCs w:val="20"/>
        </w:rPr>
        <w:t>9</w:t>
      </w:r>
      <w:r w:rsidRPr="00722392">
        <w:rPr>
          <w:rFonts w:ascii="Arial" w:hAnsi="Arial" w:cs="Arial"/>
          <w:sz w:val="20"/>
          <w:szCs w:val="20"/>
        </w:rPr>
        <w:t xml:space="preserve">) </w:t>
      </w:r>
      <w:r w:rsidR="00347470" w:rsidRPr="00722392">
        <w:rPr>
          <w:rFonts w:ascii="Arial" w:hAnsi="Arial" w:cs="Arial"/>
          <w:sz w:val="20"/>
          <w:szCs w:val="20"/>
        </w:rPr>
        <w:t xml:space="preserve">Če posrednik, ki razdeljuje </w:t>
      </w:r>
      <w:proofErr w:type="spellStart"/>
      <w:r w:rsidR="00347470" w:rsidRPr="00722392">
        <w:rPr>
          <w:rFonts w:ascii="Arial" w:hAnsi="Arial" w:cs="Arial"/>
          <w:sz w:val="20"/>
          <w:szCs w:val="20"/>
        </w:rPr>
        <w:t>donirano</w:t>
      </w:r>
      <w:proofErr w:type="spellEnd"/>
      <w:r w:rsidR="00347470" w:rsidRPr="00722392">
        <w:rPr>
          <w:rFonts w:ascii="Arial" w:hAnsi="Arial" w:cs="Arial"/>
          <w:sz w:val="20"/>
          <w:szCs w:val="20"/>
        </w:rPr>
        <w:t xml:space="preserve"> hrano oceni, da upravičenec iz </w:t>
      </w:r>
      <w:r w:rsidR="007140B0" w:rsidRPr="00722392">
        <w:rPr>
          <w:rFonts w:ascii="Arial" w:hAnsi="Arial" w:cs="Arial"/>
          <w:sz w:val="20"/>
          <w:szCs w:val="20"/>
        </w:rPr>
        <w:t>tretje</w:t>
      </w:r>
      <w:r w:rsidR="00347470" w:rsidRPr="00722392">
        <w:rPr>
          <w:rFonts w:ascii="Arial" w:hAnsi="Arial" w:cs="Arial"/>
          <w:sz w:val="20"/>
          <w:szCs w:val="20"/>
        </w:rPr>
        <w:t xml:space="preserve"> alineje prejšnjega odstavka </w:t>
      </w:r>
      <w:r w:rsidR="00F60E8D" w:rsidRPr="00722392">
        <w:rPr>
          <w:rFonts w:ascii="Arial" w:hAnsi="Arial" w:cs="Arial"/>
          <w:sz w:val="20"/>
          <w:szCs w:val="20"/>
        </w:rPr>
        <w:t>pomoči ne potrebuje več</w:t>
      </w:r>
      <w:r w:rsidR="00347470" w:rsidRPr="00722392">
        <w:rPr>
          <w:rFonts w:ascii="Arial" w:hAnsi="Arial" w:cs="Arial"/>
          <w:sz w:val="20"/>
          <w:szCs w:val="20"/>
        </w:rPr>
        <w:t>, lahko takšn</w:t>
      </w:r>
      <w:r w:rsidR="00C2357D" w:rsidRPr="00722392">
        <w:rPr>
          <w:rFonts w:ascii="Arial" w:hAnsi="Arial" w:cs="Arial"/>
          <w:sz w:val="20"/>
          <w:szCs w:val="20"/>
        </w:rPr>
        <w:t>i</w:t>
      </w:r>
      <w:r w:rsidR="00347470" w:rsidRPr="00722392">
        <w:rPr>
          <w:rFonts w:ascii="Arial" w:hAnsi="Arial" w:cs="Arial"/>
          <w:sz w:val="20"/>
          <w:szCs w:val="20"/>
        </w:rPr>
        <w:t xml:space="preserve"> oseb</w:t>
      </w:r>
      <w:r w:rsidR="00C2357D" w:rsidRPr="00722392">
        <w:rPr>
          <w:rFonts w:ascii="Arial" w:hAnsi="Arial" w:cs="Arial"/>
          <w:sz w:val="20"/>
          <w:szCs w:val="20"/>
        </w:rPr>
        <w:t>i</w:t>
      </w:r>
      <w:r w:rsidR="00347470" w:rsidRPr="00722392">
        <w:rPr>
          <w:rFonts w:ascii="Arial" w:hAnsi="Arial" w:cs="Arial"/>
          <w:sz w:val="20"/>
          <w:szCs w:val="20"/>
        </w:rPr>
        <w:t xml:space="preserve"> ne razdeli </w:t>
      </w:r>
      <w:proofErr w:type="spellStart"/>
      <w:r w:rsidR="00347470" w:rsidRPr="00722392">
        <w:rPr>
          <w:rFonts w:ascii="Arial" w:hAnsi="Arial" w:cs="Arial"/>
          <w:sz w:val="20"/>
          <w:szCs w:val="20"/>
        </w:rPr>
        <w:t>donirane</w:t>
      </w:r>
      <w:proofErr w:type="spellEnd"/>
      <w:r w:rsidR="00347470" w:rsidRPr="00722392">
        <w:rPr>
          <w:rFonts w:ascii="Arial" w:hAnsi="Arial" w:cs="Arial"/>
          <w:sz w:val="20"/>
          <w:szCs w:val="20"/>
        </w:rPr>
        <w:t xml:space="preserve"> hrane.</w:t>
      </w:r>
      <w:r w:rsidR="00347470" w:rsidRPr="00722392">
        <w:rPr>
          <w:rFonts w:ascii="Arial" w:hAnsi="Arial" w:cs="Arial"/>
          <w:sz w:val="20"/>
          <w:szCs w:val="20"/>
          <w:lang w:val="x-none"/>
        </w:rPr>
        <w:t xml:space="preserve"> </w:t>
      </w:r>
    </w:p>
    <w:p w14:paraId="5A6FB556" w14:textId="77777777" w:rsidR="00347470" w:rsidRPr="00722392" w:rsidRDefault="00347470" w:rsidP="00516C53">
      <w:pPr>
        <w:pStyle w:val="alineazaodstavkom0"/>
        <w:shd w:val="clear" w:color="auto" w:fill="FFFFFF"/>
        <w:spacing w:before="0" w:beforeAutospacing="0" w:after="0" w:afterAutospacing="0"/>
        <w:jc w:val="both"/>
        <w:rPr>
          <w:rFonts w:ascii="Arial" w:hAnsi="Arial" w:cs="Arial"/>
          <w:sz w:val="20"/>
          <w:szCs w:val="20"/>
          <w:lang w:val="x-none"/>
        </w:rPr>
      </w:pPr>
    </w:p>
    <w:p w14:paraId="3D40078A" w14:textId="77777777" w:rsidR="00365BCD" w:rsidRPr="00722392" w:rsidRDefault="00365BCD" w:rsidP="00347470">
      <w:pPr>
        <w:pStyle w:val="lennaslov0"/>
        <w:shd w:val="clear" w:color="auto" w:fill="FFFFFF"/>
        <w:spacing w:before="0" w:beforeAutospacing="0" w:after="0" w:afterAutospacing="0"/>
        <w:jc w:val="center"/>
        <w:rPr>
          <w:rFonts w:ascii="Arial" w:hAnsi="Arial" w:cs="Arial"/>
          <w:b/>
          <w:sz w:val="20"/>
          <w:szCs w:val="20"/>
          <w:lang w:val="x-none"/>
        </w:rPr>
      </w:pPr>
    </w:p>
    <w:p w14:paraId="0165CC5C" w14:textId="122F826E" w:rsidR="00365BCD" w:rsidRPr="00722392" w:rsidRDefault="0066453A" w:rsidP="0066453A">
      <w:pPr>
        <w:jc w:val="center"/>
        <w:rPr>
          <w:rFonts w:ascii="Arial" w:eastAsia="Arial,Times New Roman" w:hAnsi="Arial" w:cs="Arial"/>
          <w:b/>
          <w:sz w:val="20"/>
          <w:szCs w:val="20"/>
        </w:rPr>
      </w:pPr>
      <w:r w:rsidRPr="00722392">
        <w:rPr>
          <w:rFonts w:ascii="Arial" w:eastAsia="Arial,Times New Roman" w:hAnsi="Arial" w:cs="Arial"/>
          <w:b/>
          <w:sz w:val="20"/>
          <w:szCs w:val="20"/>
        </w:rPr>
        <w:t>5</w:t>
      </w:r>
      <w:r w:rsidR="00C55011" w:rsidRPr="00722392">
        <w:rPr>
          <w:rFonts w:ascii="Arial" w:eastAsia="Arial,Times New Roman" w:hAnsi="Arial" w:cs="Arial"/>
          <w:b/>
          <w:sz w:val="20"/>
          <w:szCs w:val="20"/>
        </w:rPr>
        <w:t>5</w:t>
      </w:r>
      <w:r w:rsidRPr="00722392">
        <w:rPr>
          <w:rFonts w:ascii="Arial" w:eastAsia="Arial,Times New Roman" w:hAnsi="Arial" w:cs="Arial"/>
          <w:b/>
          <w:sz w:val="20"/>
          <w:szCs w:val="20"/>
        </w:rPr>
        <w:t xml:space="preserve">. </w:t>
      </w:r>
      <w:r w:rsidR="00365BCD" w:rsidRPr="00722392">
        <w:rPr>
          <w:rFonts w:ascii="Arial" w:eastAsia="Arial,Times New Roman" w:hAnsi="Arial" w:cs="Arial"/>
          <w:b/>
          <w:sz w:val="20"/>
          <w:szCs w:val="20"/>
        </w:rPr>
        <w:t>člen</w:t>
      </w:r>
    </w:p>
    <w:p w14:paraId="0DD89578" w14:textId="5DC79084" w:rsidR="00347470" w:rsidRPr="00722392" w:rsidRDefault="00347470" w:rsidP="0066453A">
      <w:pPr>
        <w:jc w:val="center"/>
        <w:rPr>
          <w:rFonts w:ascii="Arial" w:eastAsia="Arial,Times New Roman" w:hAnsi="Arial" w:cs="Arial"/>
          <w:b/>
          <w:sz w:val="20"/>
          <w:szCs w:val="20"/>
        </w:rPr>
      </w:pPr>
      <w:r w:rsidRPr="00722392">
        <w:rPr>
          <w:rFonts w:ascii="Arial" w:eastAsia="Arial,Times New Roman" w:hAnsi="Arial" w:cs="Arial"/>
          <w:b/>
          <w:sz w:val="20"/>
          <w:szCs w:val="20"/>
        </w:rPr>
        <w:t>(oprema</w:t>
      </w:r>
      <w:r w:rsidR="0079482B" w:rsidRPr="00722392">
        <w:rPr>
          <w:rFonts w:ascii="Arial" w:eastAsia="Arial,Times New Roman" w:hAnsi="Arial" w:cs="Arial"/>
          <w:b/>
          <w:sz w:val="20"/>
          <w:szCs w:val="20"/>
        </w:rPr>
        <w:t xml:space="preserve"> oziroma drugi stroški</w:t>
      </w:r>
      <w:r w:rsidRPr="00722392">
        <w:rPr>
          <w:rFonts w:ascii="Arial" w:eastAsia="Arial,Times New Roman" w:hAnsi="Arial" w:cs="Arial"/>
          <w:b/>
          <w:sz w:val="20"/>
          <w:szCs w:val="20"/>
        </w:rPr>
        <w:t xml:space="preserve"> za </w:t>
      </w:r>
      <w:proofErr w:type="spellStart"/>
      <w:r w:rsidRPr="00722392">
        <w:rPr>
          <w:rFonts w:ascii="Arial" w:eastAsia="Arial,Times New Roman" w:hAnsi="Arial" w:cs="Arial"/>
          <w:b/>
          <w:sz w:val="20"/>
          <w:szCs w:val="20"/>
        </w:rPr>
        <w:t>doniranje</w:t>
      </w:r>
      <w:proofErr w:type="spellEnd"/>
      <w:r w:rsidRPr="00722392">
        <w:rPr>
          <w:rFonts w:ascii="Arial" w:eastAsia="Arial,Times New Roman" w:hAnsi="Arial" w:cs="Arial"/>
          <w:b/>
          <w:sz w:val="20"/>
          <w:szCs w:val="20"/>
        </w:rPr>
        <w:t xml:space="preserve"> hrane)</w:t>
      </w:r>
    </w:p>
    <w:p w14:paraId="5171E30D" w14:textId="20602774" w:rsidR="00A03B6E" w:rsidRPr="00722392" w:rsidRDefault="007F290F" w:rsidP="007F290F">
      <w:pPr>
        <w:pStyle w:val="odstavek0"/>
        <w:shd w:val="clear" w:color="auto" w:fill="FFFFFF"/>
        <w:spacing w:before="240" w:beforeAutospacing="0" w:after="0" w:afterAutospacing="0"/>
        <w:jc w:val="both"/>
        <w:rPr>
          <w:rFonts w:ascii="Arial" w:hAnsi="Arial" w:cs="Arial"/>
          <w:sz w:val="20"/>
          <w:szCs w:val="20"/>
          <w:lang w:val="x-none"/>
        </w:rPr>
      </w:pPr>
      <w:r w:rsidRPr="00722392">
        <w:rPr>
          <w:rFonts w:ascii="Arial" w:hAnsi="Arial" w:cs="Arial"/>
          <w:sz w:val="20"/>
          <w:szCs w:val="20"/>
        </w:rPr>
        <w:t xml:space="preserve">(1) </w:t>
      </w:r>
      <w:r w:rsidR="00347470" w:rsidRPr="00722392">
        <w:rPr>
          <w:rFonts w:ascii="Arial" w:hAnsi="Arial" w:cs="Arial"/>
          <w:sz w:val="20"/>
          <w:szCs w:val="20"/>
          <w:lang w:val="x-none"/>
        </w:rPr>
        <w:t xml:space="preserve">Ministrstvo </w:t>
      </w:r>
      <w:r w:rsidR="005A4681" w:rsidRPr="00722392">
        <w:rPr>
          <w:rFonts w:ascii="Arial" w:hAnsi="Arial" w:cs="Arial"/>
          <w:sz w:val="20"/>
          <w:szCs w:val="20"/>
        </w:rPr>
        <w:t xml:space="preserve">lahko </w:t>
      </w:r>
      <w:r w:rsidR="00347470" w:rsidRPr="00722392">
        <w:rPr>
          <w:rFonts w:ascii="Arial" w:hAnsi="Arial" w:cs="Arial"/>
          <w:sz w:val="20"/>
          <w:szCs w:val="20"/>
          <w:lang w:val="x-none"/>
        </w:rPr>
        <w:t xml:space="preserve">z </w:t>
      </w:r>
      <w:r w:rsidR="005A4681" w:rsidRPr="00722392">
        <w:rPr>
          <w:rFonts w:ascii="Arial" w:hAnsi="Arial" w:cs="Arial"/>
          <w:sz w:val="20"/>
          <w:szCs w:val="20"/>
        </w:rPr>
        <w:t>namen</w:t>
      </w:r>
      <w:r w:rsidR="003F1100" w:rsidRPr="00722392">
        <w:rPr>
          <w:rFonts w:ascii="Arial" w:hAnsi="Arial" w:cs="Arial"/>
          <w:sz w:val="20"/>
          <w:szCs w:val="20"/>
        </w:rPr>
        <w:t>om</w:t>
      </w:r>
      <w:r w:rsidR="005A4681" w:rsidRPr="00722392">
        <w:rPr>
          <w:rFonts w:ascii="Arial" w:hAnsi="Arial" w:cs="Arial"/>
          <w:sz w:val="20"/>
          <w:szCs w:val="20"/>
        </w:rPr>
        <w:t xml:space="preserve"> </w:t>
      </w:r>
      <w:r w:rsidR="005A4681" w:rsidRPr="00722392">
        <w:rPr>
          <w:rFonts w:ascii="Arial" w:hAnsi="Arial" w:cs="Arial"/>
          <w:sz w:val="20"/>
          <w:szCs w:val="20"/>
          <w:lang w:val="x-none"/>
        </w:rPr>
        <w:t>spodbujanj</w:t>
      </w:r>
      <w:r w:rsidR="005A4681" w:rsidRPr="00722392">
        <w:rPr>
          <w:rFonts w:ascii="Arial" w:hAnsi="Arial" w:cs="Arial"/>
          <w:sz w:val="20"/>
          <w:szCs w:val="20"/>
        </w:rPr>
        <w:t>a</w:t>
      </w:r>
      <w:r w:rsidR="005A4681" w:rsidRPr="00722392">
        <w:rPr>
          <w:rFonts w:ascii="Arial" w:hAnsi="Arial" w:cs="Arial"/>
          <w:sz w:val="20"/>
          <w:szCs w:val="20"/>
          <w:lang w:val="x-none"/>
        </w:rPr>
        <w:t xml:space="preserve"> </w:t>
      </w:r>
      <w:proofErr w:type="spellStart"/>
      <w:r w:rsidR="00347470" w:rsidRPr="00722392">
        <w:rPr>
          <w:rFonts w:ascii="Arial" w:hAnsi="Arial" w:cs="Arial"/>
          <w:sz w:val="20"/>
          <w:szCs w:val="20"/>
          <w:lang w:val="x-none"/>
        </w:rPr>
        <w:t>doniranja</w:t>
      </w:r>
      <w:proofErr w:type="spellEnd"/>
      <w:r w:rsidR="00347470" w:rsidRPr="00722392">
        <w:rPr>
          <w:rFonts w:ascii="Arial" w:hAnsi="Arial" w:cs="Arial"/>
          <w:sz w:val="20"/>
          <w:szCs w:val="20"/>
          <w:lang w:val="x-none"/>
        </w:rPr>
        <w:t xml:space="preserve"> hrane posrednikom </w:t>
      </w:r>
      <w:r w:rsidR="003F1100" w:rsidRPr="00722392">
        <w:rPr>
          <w:rFonts w:ascii="Arial" w:hAnsi="Arial" w:cs="Arial"/>
          <w:sz w:val="20"/>
          <w:szCs w:val="20"/>
          <w:lang w:val="x-none"/>
        </w:rPr>
        <w:t xml:space="preserve">pri razdeljevanju </w:t>
      </w:r>
      <w:proofErr w:type="spellStart"/>
      <w:r w:rsidR="003F1100" w:rsidRPr="00722392">
        <w:rPr>
          <w:rFonts w:ascii="Arial" w:hAnsi="Arial" w:cs="Arial"/>
          <w:sz w:val="20"/>
          <w:szCs w:val="20"/>
          <w:lang w:val="x-none"/>
        </w:rPr>
        <w:t>donirane</w:t>
      </w:r>
      <w:proofErr w:type="spellEnd"/>
      <w:r w:rsidR="003F1100" w:rsidRPr="00722392">
        <w:rPr>
          <w:rFonts w:ascii="Arial" w:hAnsi="Arial" w:cs="Arial"/>
          <w:sz w:val="20"/>
          <w:szCs w:val="20"/>
          <w:lang w:val="x-none"/>
        </w:rPr>
        <w:t xml:space="preserve"> hrane </w:t>
      </w:r>
      <w:r w:rsidR="00347470" w:rsidRPr="00722392">
        <w:rPr>
          <w:rFonts w:ascii="Arial" w:hAnsi="Arial" w:cs="Arial"/>
          <w:sz w:val="20"/>
          <w:szCs w:val="20"/>
          <w:lang w:val="x-none"/>
        </w:rPr>
        <w:t xml:space="preserve">sofinancira nakup opreme </w:t>
      </w:r>
      <w:r w:rsidR="0079482B" w:rsidRPr="00722392">
        <w:rPr>
          <w:rFonts w:ascii="Arial" w:hAnsi="Arial" w:cs="Arial"/>
          <w:sz w:val="20"/>
          <w:szCs w:val="20"/>
          <w:lang w:val="x-none"/>
        </w:rPr>
        <w:t xml:space="preserve">oziroma drugih stroškov </w:t>
      </w:r>
      <w:r w:rsidR="00347470" w:rsidRPr="00722392">
        <w:rPr>
          <w:rFonts w:ascii="Arial" w:hAnsi="Arial" w:cs="Arial"/>
          <w:sz w:val="20"/>
          <w:szCs w:val="20"/>
          <w:lang w:val="x-none"/>
        </w:rPr>
        <w:t>za izvajanje dejavnosti iz prejšnjega</w:t>
      </w:r>
      <w:r w:rsidR="003F1100" w:rsidRPr="00722392">
        <w:rPr>
          <w:rFonts w:ascii="Arial" w:hAnsi="Arial" w:cs="Arial"/>
          <w:sz w:val="20"/>
          <w:szCs w:val="20"/>
          <w:lang w:val="x-none"/>
        </w:rPr>
        <w:t xml:space="preserve"> člena</w:t>
      </w:r>
      <w:r w:rsidR="0079482B" w:rsidRPr="00722392">
        <w:rPr>
          <w:rFonts w:ascii="Arial" w:hAnsi="Arial" w:cs="Arial"/>
          <w:sz w:val="20"/>
          <w:szCs w:val="20"/>
          <w:lang w:val="x-none"/>
        </w:rPr>
        <w:t>.</w:t>
      </w:r>
      <w:r w:rsidR="00347470" w:rsidRPr="00722392">
        <w:rPr>
          <w:rFonts w:ascii="Arial" w:hAnsi="Arial" w:cs="Arial"/>
          <w:sz w:val="20"/>
          <w:szCs w:val="20"/>
          <w:lang w:val="x-none"/>
        </w:rPr>
        <w:t xml:space="preserve"> </w:t>
      </w:r>
    </w:p>
    <w:p w14:paraId="7E9D552F" w14:textId="11A32901" w:rsidR="00A03B6E" w:rsidRPr="00722392" w:rsidRDefault="007F290F" w:rsidP="007F290F">
      <w:pPr>
        <w:shd w:val="clear" w:color="auto" w:fill="FFFFFF"/>
        <w:spacing w:before="240" w:after="0" w:line="240" w:lineRule="auto"/>
        <w:jc w:val="both"/>
        <w:rPr>
          <w:rFonts w:ascii="Arial" w:eastAsia="Times New Roman" w:hAnsi="Arial" w:cs="Arial"/>
          <w:sz w:val="20"/>
          <w:szCs w:val="20"/>
          <w:lang w:val="x-none" w:eastAsia="sl-SI"/>
        </w:rPr>
      </w:pPr>
      <w:r w:rsidRPr="00722392">
        <w:rPr>
          <w:rFonts w:ascii="Arial" w:eastAsia="Times New Roman" w:hAnsi="Arial" w:cs="Arial"/>
          <w:sz w:val="20"/>
          <w:szCs w:val="20"/>
          <w:lang w:eastAsia="sl-SI"/>
        </w:rPr>
        <w:t xml:space="preserve">(2) </w:t>
      </w:r>
      <w:r w:rsidR="00A03B6E" w:rsidRPr="00722392">
        <w:rPr>
          <w:rFonts w:ascii="Arial" w:eastAsia="Times New Roman" w:hAnsi="Arial" w:cs="Arial"/>
          <w:sz w:val="20"/>
          <w:szCs w:val="20"/>
          <w:lang w:val="x-none" w:eastAsia="sl-SI"/>
        </w:rPr>
        <w:t xml:space="preserve">Ministrstvo izvaja </w:t>
      </w:r>
      <w:r w:rsidR="001940FC" w:rsidRPr="00722392">
        <w:rPr>
          <w:rFonts w:ascii="Arial" w:eastAsia="Times New Roman" w:hAnsi="Arial" w:cs="Arial"/>
          <w:sz w:val="20"/>
          <w:szCs w:val="20"/>
          <w:lang w:val="x-none" w:eastAsia="sl-SI"/>
        </w:rPr>
        <w:t xml:space="preserve">sofinanciranje iz prejšnjega odstavka z </w:t>
      </w:r>
      <w:r w:rsidR="00A03B6E" w:rsidRPr="00722392">
        <w:rPr>
          <w:rFonts w:ascii="Arial" w:eastAsia="Times New Roman" w:hAnsi="Arial" w:cs="Arial"/>
          <w:sz w:val="20"/>
          <w:szCs w:val="20"/>
          <w:lang w:val="x-none" w:eastAsia="sl-SI"/>
        </w:rPr>
        <w:t>javn</w:t>
      </w:r>
      <w:r w:rsidR="001940FC" w:rsidRPr="00722392">
        <w:rPr>
          <w:rFonts w:ascii="Arial" w:eastAsia="Times New Roman" w:hAnsi="Arial" w:cs="Arial"/>
          <w:sz w:val="20"/>
          <w:szCs w:val="20"/>
          <w:lang w:val="x-none" w:eastAsia="sl-SI"/>
        </w:rPr>
        <w:t>imi</w:t>
      </w:r>
      <w:r w:rsidR="00A03B6E" w:rsidRPr="00722392">
        <w:rPr>
          <w:rFonts w:ascii="Arial" w:eastAsia="Times New Roman" w:hAnsi="Arial" w:cs="Arial"/>
          <w:sz w:val="20"/>
          <w:szCs w:val="20"/>
          <w:lang w:val="x-none" w:eastAsia="sl-SI"/>
        </w:rPr>
        <w:t xml:space="preserve"> razpis</w:t>
      </w:r>
      <w:r w:rsidR="001940FC" w:rsidRPr="00722392">
        <w:rPr>
          <w:rFonts w:ascii="Arial" w:eastAsia="Times New Roman" w:hAnsi="Arial" w:cs="Arial"/>
          <w:sz w:val="20"/>
          <w:szCs w:val="20"/>
          <w:lang w:val="x-none" w:eastAsia="sl-SI"/>
        </w:rPr>
        <w:t>i</w:t>
      </w:r>
      <w:r w:rsidR="00A03B6E" w:rsidRPr="00722392">
        <w:rPr>
          <w:rFonts w:ascii="Arial" w:eastAsia="Times New Roman" w:hAnsi="Arial" w:cs="Arial"/>
          <w:sz w:val="20"/>
          <w:szCs w:val="20"/>
          <w:lang w:val="x-none" w:eastAsia="sl-SI"/>
        </w:rPr>
        <w:t xml:space="preserve"> v skladu s predpisi, ki urejajo javne finance.</w:t>
      </w:r>
    </w:p>
    <w:p w14:paraId="742F1314" w14:textId="77777777" w:rsidR="007F290F" w:rsidRPr="00722392" w:rsidRDefault="007F290F" w:rsidP="0066453A">
      <w:pPr>
        <w:jc w:val="center"/>
        <w:rPr>
          <w:rFonts w:ascii="Arial" w:eastAsia="Arial,Times New Roman" w:hAnsi="Arial" w:cs="Arial"/>
          <w:b/>
          <w:sz w:val="20"/>
          <w:szCs w:val="20"/>
        </w:rPr>
      </w:pPr>
    </w:p>
    <w:p w14:paraId="024567C2" w14:textId="475C7C05" w:rsidR="00365BCD" w:rsidRPr="00722392" w:rsidRDefault="0066453A" w:rsidP="0066453A">
      <w:pPr>
        <w:jc w:val="center"/>
        <w:rPr>
          <w:rFonts w:ascii="Arial" w:eastAsia="Arial,Times New Roman" w:hAnsi="Arial" w:cs="Arial"/>
          <w:b/>
          <w:sz w:val="20"/>
          <w:szCs w:val="20"/>
        </w:rPr>
      </w:pPr>
      <w:r w:rsidRPr="00722392">
        <w:rPr>
          <w:rFonts w:ascii="Arial" w:eastAsia="Arial,Times New Roman" w:hAnsi="Arial" w:cs="Arial"/>
          <w:b/>
          <w:sz w:val="20"/>
          <w:szCs w:val="20"/>
        </w:rPr>
        <w:t>5</w:t>
      </w:r>
      <w:r w:rsidR="00C55011" w:rsidRPr="00722392">
        <w:rPr>
          <w:rFonts w:ascii="Arial" w:eastAsia="Arial,Times New Roman" w:hAnsi="Arial" w:cs="Arial"/>
          <w:b/>
          <w:sz w:val="20"/>
          <w:szCs w:val="20"/>
        </w:rPr>
        <w:t>6</w:t>
      </w:r>
      <w:r w:rsidRPr="00722392">
        <w:rPr>
          <w:rFonts w:ascii="Arial" w:eastAsia="Arial,Times New Roman" w:hAnsi="Arial" w:cs="Arial"/>
          <w:b/>
          <w:sz w:val="20"/>
          <w:szCs w:val="20"/>
        </w:rPr>
        <w:t xml:space="preserve">. </w:t>
      </w:r>
      <w:r w:rsidR="00365BCD" w:rsidRPr="00722392">
        <w:rPr>
          <w:rFonts w:ascii="Arial" w:eastAsia="Arial,Times New Roman" w:hAnsi="Arial" w:cs="Arial"/>
          <w:b/>
          <w:sz w:val="20"/>
          <w:szCs w:val="20"/>
        </w:rPr>
        <w:t>člen</w:t>
      </w:r>
    </w:p>
    <w:p w14:paraId="3423BB49" w14:textId="6F02CB67" w:rsidR="003E7BEC" w:rsidRPr="00722392" w:rsidRDefault="003E7BEC" w:rsidP="0066453A">
      <w:pPr>
        <w:jc w:val="center"/>
        <w:rPr>
          <w:rFonts w:ascii="Arial" w:eastAsia="Arial,Times New Roman" w:hAnsi="Arial" w:cs="Arial"/>
          <w:b/>
          <w:sz w:val="20"/>
          <w:szCs w:val="20"/>
        </w:rPr>
      </w:pPr>
      <w:r w:rsidRPr="00722392">
        <w:rPr>
          <w:rFonts w:ascii="Arial" w:eastAsia="Arial,Times New Roman" w:hAnsi="Arial" w:cs="Arial"/>
          <w:b/>
          <w:sz w:val="20"/>
          <w:szCs w:val="20"/>
        </w:rPr>
        <w:t>(</w:t>
      </w:r>
      <w:r w:rsidR="00F22CAD" w:rsidRPr="00722392">
        <w:rPr>
          <w:rFonts w:ascii="Arial" w:eastAsia="Arial,Times New Roman" w:hAnsi="Arial" w:cs="Arial"/>
          <w:b/>
          <w:sz w:val="20"/>
          <w:szCs w:val="20"/>
        </w:rPr>
        <w:t>spremljanje količin</w:t>
      </w:r>
      <w:r w:rsidR="00971A4E" w:rsidRPr="00722392">
        <w:rPr>
          <w:rFonts w:ascii="Arial" w:eastAsia="Arial,Times New Roman" w:hAnsi="Arial" w:cs="Arial"/>
          <w:b/>
          <w:sz w:val="20"/>
          <w:szCs w:val="20"/>
        </w:rPr>
        <w:t xml:space="preserve"> </w:t>
      </w:r>
      <w:proofErr w:type="spellStart"/>
      <w:r w:rsidRPr="00722392">
        <w:rPr>
          <w:rFonts w:ascii="Arial" w:eastAsia="Arial,Times New Roman" w:hAnsi="Arial" w:cs="Arial"/>
          <w:b/>
          <w:sz w:val="20"/>
          <w:szCs w:val="20"/>
        </w:rPr>
        <w:t>doniran</w:t>
      </w:r>
      <w:r w:rsidR="00DF506C" w:rsidRPr="00722392">
        <w:rPr>
          <w:rFonts w:ascii="Arial" w:eastAsia="Arial,Times New Roman" w:hAnsi="Arial" w:cs="Arial"/>
          <w:b/>
          <w:sz w:val="20"/>
          <w:szCs w:val="20"/>
        </w:rPr>
        <w:t>e</w:t>
      </w:r>
      <w:proofErr w:type="spellEnd"/>
      <w:r w:rsidRPr="00722392">
        <w:rPr>
          <w:rFonts w:ascii="Arial" w:eastAsia="Arial,Times New Roman" w:hAnsi="Arial" w:cs="Arial"/>
          <w:b/>
          <w:sz w:val="20"/>
          <w:szCs w:val="20"/>
        </w:rPr>
        <w:t xml:space="preserve"> hran</w:t>
      </w:r>
      <w:r w:rsidR="00DF506C" w:rsidRPr="00722392">
        <w:rPr>
          <w:rFonts w:ascii="Arial" w:eastAsia="Arial,Times New Roman" w:hAnsi="Arial" w:cs="Arial"/>
          <w:b/>
          <w:sz w:val="20"/>
          <w:szCs w:val="20"/>
        </w:rPr>
        <w:t>e</w:t>
      </w:r>
      <w:r w:rsidR="001940FC" w:rsidRPr="00722392">
        <w:rPr>
          <w:rFonts w:ascii="Arial" w:eastAsia="Arial,Times New Roman" w:hAnsi="Arial" w:cs="Arial"/>
          <w:b/>
          <w:sz w:val="20"/>
          <w:szCs w:val="20"/>
        </w:rPr>
        <w:t>)</w:t>
      </w:r>
    </w:p>
    <w:p w14:paraId="415CBCB3" w14:textId="77777777" w:rsidR="003E7BEC" w:rsidRPr="00722392" w:rsidRDefault="003E7BEC" w:rsidP="00F22CAD">
      <w:pPr>
        <w:pStyle w:val="Odstavekseznama"/>
        <w:jc w:val="center"/>
        <w:rPr>
          <w:rFonts w:ascii="Arial" w:eastAsia="Times New Roman" w:hAnsi="Arial" w:cs="Arial"/>
          <w:b/>
          <w:sz w:val="20"/>
          <w:szCs w:val="20"/>
        </w:rPr>
      </w:pPr>
    </w:p>
    <w:p w14:paraId="45DB442D" w14:textId="2E0F61DF" w:rsidR="001940FC" w:rsidRPr="00722392" w:rsidRDefault="003E7BEC" w:rsidP="00B90CBB">
      <w:pPr>
        <w:pStyle w:val="Odstavekseznama"/>
        <w:numPr>
          <w:ilvl w:val="0"/>
          <w:numId w:val="135"/>
        </w:numPr>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Za namen </w:t>
      </w:r>
      <w:r w:rsidR="0081652D" w:rsidRPr="00722392">
        <w:rPr>
          <w:rFonts w:ascii="Arial" w:eastAsia="Times New Roman" w:hAnsi="Arial" w:cs="Arial"/>
          <w:sz w:val="20"/>
          <w:szCs w:val="20"/>
          <w:lang w:eastAsia="sl-SI"/>
        </w:rPr>
        <w:t>spremljanja</w:t>
      </w:r>
      <w:r w:rsidRPr="00722392">
        <w:rPr>
          <w:rFonts w:ascii="Arial" w:eastAsia="Times New Roman" w:hAnsi="Arial" w:cs="Arial"/>
          <w:sz w:val="20"/>
          <w:szCs w:val="20"/>
          <w:lang w:eastAsia="sl-SI"/>
        </w:rPr>
        <w:t xml:space="preserve"> </w:t>
      </w:r>
      <w:r w:rsidR="002835F9" w:rsidRPr="00722392">
        <w:rPr>
          <w:rFonts w:ascii="Arial" w:eastAsia="Times New Roman" w:hAnsi="Arial" w:cs="Arial"/>
          <w:sz w:val="20"/>
          <w:szCs w:val="20"/>
          <w:lang w:eastAsia="sl-SI"/>
        </w:rPr>
        <w:t xml:space="preserve">vrste in </w:t>
      </w:r>
      <w:r w:rsidRPr="00722392">
        <w:rPr>
          <w:rFonts w:ascii="Arial" w:eastAsia="Times New Roman" w:hAnsi="Arial" w:cs="Arial"/>
          <w:sz w:val="20"/>
          <w:szCs w:val="20"/>
          <w:lang w:eastAsia="sl-SI"/>
        </w:rPr>
        <w:t xml:space="preserve">količin </w:t>
      </w:r>
      <w:proofErr w:type="spellStart"/>
      <w:r w:rsidRPr="00722392">
        <w:rPr>
          <w:rFonts w:ascii="Arial" w:eastAsia="Times New Roman" w:hAnsi="Arial" w:cs="Arial"/>
          <w:sz w:val="20"/>
          <w:szCs w:val="20"/>
          <w:lang w:eastAsia="sl-SI"/>
        </w:rPr>
        <w:t>donirane</w:t>
      </w:r>
      <w:proofErr w:type="spellEnd"/>
      <w:r w:rsidRPr="00722392">
        <w:rPr>
          <w:rFonts w:ascii="Arial" w:eastAsia="Times New Roman" w:hAnsi="Arial" w:cs="Arial"/>
          <w:sz w:val="20"/>
          <w:szCs w:val="20"/>
          <w:lang w:eastAsia="sl-SI"/>
        </w:rPr>
        <w:t xml:space="preserve"> hrane</w:t>
      </w:r>
      <w:r w:rsidR="0081652D" w:rsidRPr="00722392">
        <w:rPr>
          <w:rFonts w:ascii="Arial" w:eastAsia="Times New Roman" w:hAnsi="Arial" w:cs="Arial"/>
          <w:sz w:val="20"/>
          <w:szCs w:val="20"/>
          <w:lang w:eastAsia="sl-SI"/>
        </w:rPr>
        <w:t xml:space="preserve">, lažjega povezovanja med donatorji </w:t>
      </w:r>
      <w:r w:rsidR="001940FC" w:rsidRPr="00722392">
        <w:rPr>
          <w:rFonts w:ascii="Arial" w:eastAsia="Times New Roman" w:hAnsi="Arial" w:cs="Arial"/>
          <w:sz w:val="20"/>
          <w:szCs w:val="20"/>
          <w:lang w:eastAsia="sl-SI"/>
        </w:rPr>
        <w:t xml:space="preserve">hrane </w:t>
      </w:r>
      <w:r w:rsidR="0081652D" w:rsidRPr="00722392">
        <w:rPr>
          <w:rFonts w:ascii="Arial" w:eastAsia="Times New Roman" w:hAnsi="Arial" w:cs="Arial"/>
          <w:sz w:val="20"/>
          <w:szCs w:val="20"/>
          <w:lang w:eastAsia="sl-SI"/>
        </w:rPr>
        <w:t>in posredniki</w:t>
      </w:r>
      <w:r w:rsidR="001940FC" w:rsidRPr="00722392">
        <w:rPr>
          <w:rFonts w:ascii="Arial" w:hAnsi="Arial" w:cs="Arial"/>
          <w:sz w:val="20"/>
          <w:szCs w:val="20"/>
        </w:rPr>
        <w:t xml:space="preserve"> pri razdeljevanju </w:t>
      </w:r>
      <w:proofErr w:type="spellStart"/>
      <w:r w:rsidR="001940FC" w:rsidRPr="00722392">
        <w:rPr>
          <w:rFonts w:ascii="Arial" w:hAnsi="Arial" w:cs="Arial"/>
          <w:sz w:val="20"/>
          <w:szCs w:val="20"/>
        </w:rPr>
        <w:t>donirane</w:t>
      </w:r>
      <w:proofErr w:type="spellEnd"/>
      <w:r w:rsidR="001940FC" w:rsidRPr="00722392">
        <w:rPr>
          <w:rFonts w:ascii="Arial" w:hAnsi="Arial" w:cs="Arial"/>
          <w:sz w:val="20"/>
          <w:szCs w:val="20"/>
        </w:rPr>
        <w:t xml:space="preserve"> hrane</w:t>
      </w:r>
      <w:r w:rsidR="002835F9" w:rsidRPr="00722392">
        <w:rPr>
          <w:rFonts w:ascii="Arial" w:hAnsi="Arial" w:cs="Arial"/>
          <w:sz w:val="20"/>
          <w:szCs w:val="20"/>
        </w:rPr>
        <w:t>,</w:t>
      </w:r>
      <w:r w:rsidR="0081652D" w:rsidRPr="00722392">
        <w:rPr>
          <w:rFonts w:ascii="Arial" w:eastAsia="Times New Roman" w:hAnsi="Arial" w:cs="Arial"/>
          <w:sz w:val="20"/>
          <w:szCs w:val="20"/>
          <w:lang w:eastAsia="sl-SI"/>
        </w:rPr>
        <w:t xml:space="preserve"> </w:t>
      </w:r>
      <w:r w:rsidR="002835F9" w:rsidRPr="00722392">
        <w:rPr>
          <w:rFonts w:ascii="Arial" w:eastAsia="Times New Roman" w:hAnsi="Arial" w:cs="Arial"/>
          <w:sz w:val="20"/>
          <w:szCs w:val="20"/>
          <w:lang w:eastAsia="sl-SI"/>
        </w:rPr>
        <w:t>ter izvajanje nadzora</w:t>
      </w:r>
      <w:r w:rsidRPr="00722392">
        <w:rPr>
          <w:rFonts w:ascii="Arial" w:eastAsia="Times New Roman" w:hAnsi="Arial" w:cs="Arial"/>
          <w:sz w:val="20"/>
          <w:szCs w:val="20"/>
          <w:lang w:eastAsia="sl-SI"/>
        </w:rPr>
        <w:t xml:space="preserve"> </w:t>
      </w:r>
      <w:r w:rsidR="001940FC" w:rsidRPr="00722392">
        <w:rPr>
          <w:rFonts w:ascii="Arial" w:eastAsia="Times New Roman" w:hAnsi="Arial" w:cs="Arial"/>
          <w:sz w:val="20"/>
          <w:szCs w:val="20"/>
          <w:lang w:eastAsia="sl-SI"/>
        </w:rPr>
        <w:t>ministrstvo vzpostavi informacijski siste</w:t>
      </w:r>
      <w:r w:rsidR="00F22CAD" w:rsidRPr="00722392">
        <w:rPr>
          <w:rFonts w:ascii="Arial" w:eastAsia="Times New Roman" w:hAnsi="Arial" w:cs="Arial"/>
          <w:sz w:val="20"/>
          <w:szCs w:val="20"/>
          <w:lang w:eastAsia="sl-SI"/>
        </w:rPr>
        <w:t>m</w:t>
      </w:r>
      <w:r w:rsidR="00240AAD" w:rsidRPr="00722392">
        <w:rPr>
          <w:rFonts w:ascii="Arial" w:eastAsia="Times New Roman" w:hAnsi="Arial" w:cs="Arial"/>
          <w:sz w:val="20"/>
          <w:szCs w:val="20"/>
          <w:lang w:eastAsia="sl-SI"/>
        </w:rPr>
        <w:t xml:space="preserve"> </w:t>
      </w:r>
      <w:proofErr w:type="spellStart"/>
      <w:r w:rsidR="00240AAD" w:rsidRPr="00722392">
        <w:rPr>
          <w:rFonts w:ascii="Arial" w:eastAsia="Times New Roman" w:hAnsi="Arial" w:cs="Arial"/>
          <w:sz w:val="20"/>
          <w:szCs w:val="20"/>
          <w:lang w:eastAsia="sl-SI"/>
        </w:rPr>
        <w:t>donirane</w:t>
      </w:r>
      <w:proofErr w:type="spellEnd"/>
      <w:r w:rsidR="00240AAD" w:rsidRPr="00722392">
        <w:rPr>
          <w:rFonts w:ascii="Arial" w:eastAsia="Times New Roman" w:hAnsi="Arial" w:cs="Arial"/>
          <w:sz w:val="20"/>
          <w:szCs w:val="20"/>
          <w:lang w:eastAsia="sl-SI"/>
        </w:rPr>
        <w:t xml:space="preserve"> hrane</w:t>
      </w:r>
      <w:r w:rsidR="001940FC" w:rsidRPr="00722392">
        <w:rPr>
          <w:rFonts w:ascii="Arial" w:eastAsia="Times New Roman" w:hAnsi="Arial" w:cs="Arial"/>
          <w:sz w:val="20"/>
          <w:szCs w:val="20"/>
          <w:lang w:eastAsia="sl-SI"/>
        </w:rPr>
        <w:t>.</w:t>
      </w:r>
    </w:p>
    <w:p w14:paraId="1E189C67" w14:textId="77777777" w:rsidR="001940FC" w:rsidRPr="00722392" w:rsidRDefault="001940FC" w:rsidP="006545EF">
      <w:pPr>
        <w:pStyle w:val="Odstavekseznama"/>
        <w:ind w:left="360"/>
        <w:jc w:val="both"/>
        <w:rPr>
          <w:rFonts w:ascii="Arial" w:eastAsia="Times New Roman" w:hAnsi="Arial" w:cs="Arial"/>
          <w:sz w:val="20"/>
          <w:szCs w:val="20"/>
          <w:lang w:eastAsia="sl-SI"/>
        </w:rPr>
      </w:pPr>
    </w:p>
    <w:p w14:paraId="478FC892" w14:textId="5AE78B97" w:rsidR="008503BB" w:rsidRPr="00722392" w:rsidRDefault="00ED1D4C" w:rsidP="00B90CBB">
      <w:pPr>
        <w:pStyle w:val="Odstavekseznama"/>
        <w:numPr>
          <w:ilvl w:val="0"/>
          <w:numId w:val="135"/>
        </w:numPr>
        <w:ind w:left="0" w:firstLine="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V </w:t>
      </w:r>
      <w:r w:rsidR="00325D5E" w:rsidRPr="00722392">
        <w:rPr>
          <w:rFonts w:ascii="Arial" w:eastAsia="Times New Roman" w:hAnsi="Arial" w:cs="Arial"/>
          <w:sz w:val="20"/>
          <w:szCs w:val="20"/>
          <w:lang w:eastAsia="sl-SI"/>
        </w:rPr>
        <w:t>i</w:t>
      </w:r>
      <w:r w:rsidR="003E7BEC" w:rsidRPr="00722392">
        <w:rPr>
          <w:rFonts w:ascii="Arial" w:eastAsia="Times New Roman" w:hAnsi="Arial" w:cs="Arial"/>
          <w:sz w:val="20"/>
          <w:szCs w:val="20"/>
          <w:lang w:eastAsia="sl-SI"/>
        </w:rPr>
        <w:t>nformacijsk</w:t>
      </w:r>
      <w:r w:rsidRPr="00722392">
        <w:rPr>
          <w:rFonts w:ascii="Arial" w:eastAsia="Times New Roman" w:hAnsi="Arial" w:cs="Arial"/>
          <w:sz w:val="20"/>
          <w:szCs w:val="20"/>
          <w:lang w:eastAsia="sl-SI"/>
        </w:rPr>
        <w:t>em</w:t>
      </w:r>
      <w:r w:rsidR="003E7BEC" w:rsidRPr="00722392">
        <w:rPr>
          <w:rFonts w:ascii="Arial" w:eastAsia="Times New Roman" w:hAnsi="Arial" w:cs="Arial"/>
          <w:sz w:val="20"/>
          <w:szCs w:val="20"/>
          <w:lang w:eastAsia="sl-SI"/>
        </w:rPr>
        <w:t xml:space="preserve"> sistem</w:t>
      </w:r>
      <w:r w:rsidRPr="00722392">
        <w:rPr>
          <w:rFonts w:ascii="Arial" w:eastAsia="Times New Roman" w:hAnsi="Arial" w:cs="Arial"/>
          <w:sz w:val="20"/>
          <w:szCs w:val="20"/>
          <w:lang w:eastAsia="sl-SI"/>
        </w:rPr>
        <w:t>u se vodijo naslednji podatki:</w:t>
      </w:r>
      <w:r w:rsidR="003E7BEC" w:rsidRPr="00722392">
        <w:rPr>
          <w:rFonts w:ascii="Arial" w:eastAsia="Times New Roman" w:hAnsi="Arial" w:cs="Arial"/>
          <w:sz w:val="20"/>
          <w:szCs w:val="20"/>
          <w:lang w:eastAsia="sl-SI"/>
        </w:rPr>
        <w:t xml:space="preserve"> naziv</w:t>
      </w:r>
      <w:r w:rsidR="00325D5E" w:rsidRPr="00722392">
        <w:rPr>
          <w:rFonts w:ascii="Arial" w:eastAsia="Times New Roman" w:hAnsi="Arial" w:cs="Arial"/>
          <w:sz w:val="20"/>
          <w:szCs w:val="20"/>
          <w:lang w:eastAsia="sl-SI"/>
        </w:rPr>
        <w:t xml:space="preserve"> in sedež oziroma osebno ime ter</w:t>
      </w:r>
      <w:r w:rsidR="003E7BEC" w:rsidRPr="00722392">
        <w:rPr>
          <w:rFonts w:ascii="Arial" w:eastAsia="Times New Roman" w:hAnsi="Arial" w:cs="Arial"/>
          <w:sz w:val="20"/>
          <w:szCs w:val="20"/>
          <w:lang w:eastAsia="sl-SI"/>
        </w:rPr>
        <w:t xml:space="preserve"> naslov in </w:t>
      </w:r>
      <w:r w:rsidR="00325D5E" w:rsidRPr="00722392">
        <w:rPr>
          <w:rFonts w:ascii="Arial" w:eastAsia="Times New Roman" w:hAnsi="Arial" w:cs="Arial"/>
          <w:sz w:val="20"/>
          <w:szCs w:val="20"/>
          <w:lang w:eastAsia="sl-SI"/>
        </w:rPr>
        <w:t>davčna številka</w:t>
      </w:r>
      <w:r w:rsidR="003E7BEC" w:rsidRPr="00722392">
        <w:rPr>
          <w:rFonts w:ascii="Arial" w:eastAsia="Times New Roman" w:hAnsi="Arial" w:cs="Arial"/>
          <w:sz w:val="20"/>
          <w:szCs w:val="20"/>
          <w:lang w:eastAsia="sl-SI"/>
        </w:rPr>
        <w:t xml:space="preserve"> donatorja, naziv</w:t>
      </w:r>
      <w:r w:rsidR="00BF794E" w:rsidRPr="00722392">
        <w:rPr>
          <w:rFonts w:ascii="Arial" w:eastAsia="Times New Roman" w:hAnsi="Arial" w:cs="Arial"/>
          <w:sz w:val="20"/>
          <w:szCs w:val="20"/>
          <w:lang w:eastAsia="sl-SI"/>
        </w:rPr>
        <w:t xml:space="preserve"> in sedež</w:t>
      </w:r>
      <w:r w:rsidR="003E7BEC" w:rsidRPr="00722392">
        <w:rPr>
          <w:rFonts w:ascii="Arial" w:eastAsia="Times New Roman" w:hAnsi="Arial" w:cs="Arial"/>
          <w:sz w:val="20"/>
          <w:szCs w:val="20"/>
          <w:lang w:eastAsia="sl-SI"/>
        </w:rPr>
        <w:t xml:space="preserve"> </w:t>
      </w:r>
      <w:r w:rsidR="00BF794E" w:rsidRPr="00722392">
        <w:rPr>
          <w:rFonts w:ascii="Arial" w:eastAsia="Times New Roman" w:hAnsi="Arial" w:cs="Arial"/>
          <w:sz w:val="20"/>
          <w:szCs w:val="20"/>
          <w:lang w:eastAsia="sl-SI"/>
        </w:rPr>
        <w:t>ter</w:t>
      </w:r>
      <w:r w:rsidR="003E7BEC" w:rsidRPr="00722392">
        <w:rPr>
          <w:rFonts w:ascii="Arial" w:eastAsia="Times New Roman" w:hAnsi="Arial" w:cs="Arial"/>
          <w:sz w:val="20"/>
          <w:szCs w:val="20"/>
          <w:lang w:eastAsia="sl-SI"/>
        </w:rPr>
        <w:t xml:space="preserve"> </w:t>
      </w:r>
      <w:r w:rsidR="00BF794E" w:rsidRPr="00722392">
        <w:rPr>
          <w:rFonts w:ascii="Arial" w:eastAsia="Times New Roman" w:hAnsi="Arial" w:cs="Arial"/>
          <w:sz w:val="20"/>
          <w:szCs w:val="20"/>
          <w:lang w:eastAsia="sl-SI"/>
        </w:rPr>
        <w:t>davčna številka</w:t>
      </w:r>
      <w:r w:rsidR="003E7BEC" w:rsidRPr="00722392">
        <w:rPr>
          <w:rFonts w:ascii="Arial" w:eastAsia="Times New Roman" w:hAnsi="Arial" w:cs="Arial"/>
          <w:sz w:val="20"/>
          <w:szCs w:val="20"/>
          <w:lang w:eastAsia="sl-SI"/>
        </w:rPr>
        <w:t xml:space="preserve"> posrednika, količina </w:t>
      </w:r>
      <w:proofErr w:type="spellStart"/>
      <w:r w:rsidR="003E7BEC" w:rsidRPr="00722392">
        <w:rPr>
          <w:rFonts w:ascii="Arial" w:eastAsia="Times New Roman" w:hAnsi="Arial" w:cs="Arial"/>
          <w:sz w:val="20"/>
          <w:szCs w:val="20"/>
          <w:lang w:eastAsia="sl-SI"/>
        </w:rPr>
        <w:t>doniranih</w:t>
      </w:r>
      <w:proofErr w:type="spellEnd"/>
      <w:r w:rsidR="003E7BEC" w:rsidRPr="00722392">
        <w:rPr>
          <w:rFonts w:ascii="Arial" w:eastAsia="Times New Roman" w:hAnsi="Arial" w:cs="Arial"/>
          <w:sz w:val="20"/>
          <w:szCs w:val="20"/>
          <w:lang w:eastAsia="sl-SI"/>
        </w:rPr>
        <w:t xml:space="preserve"> živil vrsta živila, rok uporabe, opis živila (</w:t>
      </w:r>
      <w:r w:rsidR="00941AAD" w:rsidRPr="00722392">
        <w:rPr>
          <w:rFonts w:ascii="Arial" w:eastAsia="Times New Roman" w:hAnsi="Arial" w:cs="Arial"/>
          <w:sz w:val="20"/>
          <w:szCs w:val="20"/>
          <w:lang w:eastAsia="sl-SI"/>
        </w:rPr>
        <w:t xml:space="preserve">npr. </w:t>
      </w:r>
      <w:r w:rsidR="003E7BEC" w:rsidRPr="00722392">
        <w:rPr>
          <w:rFonts w:ascii="Arial" w:eastAsia="Times New Roman" w:hAnsi="Arial" w:cs="Arial"/>
          <w:sz w:val="20"/>
          <w:szCs w:val="20"/>
          <w:lang w:eastAsia="sl-SI"/>
        </w:rPr>
        <w:t>sveže, zamrznjeno, predpakirano</w:t>
      </w:r>
      <w:r w:rsidR="00941AAD" w:rsidRPr="00722392">
        <w:rPr>
          <w:rFonts w:ascii="Arial" w:eastAsia="Times New Roman" w:hAnsi="Arial" w:cs="Arial"/>
          <w:sz w:val="20"/>
          <w:szCs w:val="20"/>
          <w:lang w:eastAsia="sl-SI"/>
        </w:rPr>
        <w:t xml:space="preserve"> ži</w:t>
      </w:r>
      <w:r w:rsidR="003E7BEC" w:rsidRPr="00722392">
        <w:rPr>
          <w:rFonts w:ascii="Arial" w:eastAsia="Times New Roman" w:hAnsi="Arial" w:cs="Arial"/>
          <w:sz w:val="20"/>
          <w:szCs w:val="20"/>
          <w:lang w:eastAsia="sl-SI"/>
        </w:rPr>
        <w:t>vilo), kraj in datum prevzema</w:t>
      </w:r>
      <w:r w:rsidR="008503BB" w:rsidRPr="00722392">
        <w:rPr>
          <w:rFonts w:ascii="Arial" w:eastAsia="Times New Roman" w:hAnsi="Arial" w:cs="Arial"/>
          <w:sz w:val="20"/>
          <w:szCs w:val="20"/>
          <w:lang w:eastAsia="sl-SI"/>
        </w:rPr>
        <w:t xml:space="preserve"> </w:t>
      </w:r>
      <w:proofErr w:type="spellStart"/>
      <w:r w:rsidR="008503BB" w:rsidRPr="00722392">
        <w:rPr>
          <w:rFonts w:ascii="Arial" w:eastAsia="Times New Roman" w:hAnsi="Arial" w:cs="Arial"/>
          <w:sz w:val="20"/>
          <w:szCs w:val="20"/>
          <w:lang w:eastAsia="sl-SI"/>
        </w:rPr>
        <w:t>donirane</w:t>
      </w:r>
      <w:proofErr w:type="spellEnd"/>
      <w:r w:rsidR="008503BB" w:rsidRPr="00722392">
        <w:rPr>
          <w:rFonts w:ascii="Arial" w:eastAsia="Times New Roman" w:hAnsi="Arial" w:cs="Arial"/>
          <w:sz w:val="20"/>
          <w:szCs w:val="20"/>
          <w:lang w:eastAsia="sl-SI"/>
        </w:rPr>
        <w:t xml:space="preserve"> hrane</w:t>
      </w:r>
      <w:r w:rsidR="006545EF" w:rsidRPr="00722392">
        <w:rPr>
          <w:rFonts w:ascii="Arial" w:eastAsia="Times New Roman" w:hAnsi="Arial" w:cs="Arial"/>
          <w:sz w:val="20"/>
          <w:szCs w:val="20"/>
          <w:lang w:eastAsia="sl-SI"/>
        </w:rPr>
        <w:t>.</w:t>
      </w:r>
    </w:p>
    <w:p w14:paraId="33F763C3" w14:textId="77777777" w:rsidR="008503BB" w:rsidRPr="00722392" w:rsidRDefault="008503BB" w:rsidP="006545EF">
      <w:pPr>
        <w:pStyle w:val="Odstavekseznama"/>
        <w:ind w:left="360"/>
        <w:jc w:val="both"/>
        <w:rPr>
          <w:rFonts w:ascii="Arial" w:eastAsia="Times New Roman" w:hAnsi="Arial" w:cs="Arial"/>
          <w:sz w:val="20"/>
          <w:szCs w:val="20"/>
          <w:lang w:eastAsia="sl-SI"/>
        </w:rPr>
      </w:pPr>
    </w:p>
    <w:p w14:paraId="65128F66" w14:textId="4CFBE14C" w:rsidR="00496674" w:rsidRPr="00722392" w:rsidRDefault="00A152A7" w:rsidP="006545EF">
      <w:pPr>
        <w:pStyle w:val="Odstavekseznama"/>
        <w:ind w:left="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496674" w:rsidRPr="00722392">
        <w:rPr>
          <w:rFonts w:ascii="Arial" w:eastAsia="Times New Roman" w:hAnsi="Arial" w:cs="Arial"/>
          <w:sz w:val="20"/>
          <w:szCs w:val="20"/>
          <w:lang w:eastAsia="sl-SI"/>
        </w:rPr>
        <w:t xml:space="preserve">3) </w:t>
      </w:r>
      <w:r w:rsidRPr="00722392">
        <w:rPr>
          <w:rFonts w:ascii="Arial" w:eastAsia="Times New Roman" w:hAnsi="Arial" w:cs="Arial"/>
          <w:sz w:val="20"/>
          <w:szCs w:val="20"/>
          <w:lang w:eastAsia="sl-SI"/>
        </w:rPr>
        <w:t>D</w:t>
      </w:r>
      <w:r w:rsidR="00496674" w:rsidRPr="00722392">
        <w:rPr>
          <w:rFonts w:ascii="Arial" w:eastAsia="Times New Roman" w:hAnsi="Arial" w:cs="Arial"/>
          <w:sz w:val="20"/>
          <w:szCs w:val="20"/>
          <w:lang w:eastAsia="sl-SI"/>
        </w:rPr>
        <w:t xml:space="preserve">onatorji hrane in posredniki pri razdeljevanju </w:t>
      </w:r>
      <w:proofErr w:type="spellStart"/>
      <w:r w:rsidR="00496674" w:rsidRPr="00722392">
        <w:rPr>
          <w:rFonts w:ascii="Arial" w:eastAsia="Times New Roman" w:hAnsi="Arial" w:cs="Arial"/>
          <w:sz w:val="20"/>
          <w:szCs w:val="20"/>
          <w:lang w:eastAsia="sl-SI"/>
        </w:rPr>
        <w:t>donirane</w:t>
      </w:r>
      <w:proofErr w:type="spellEnd"/>
      <w:r w:rsidR="00496674" w:rsidRPr="00722392">
        <w:rPr>
          <w:rFonts w:ascii="Arial" w:eastAsia="Times New Roman" w:hAnsi="Arial" w:cs="Arial"/>
          <w:sz w:val="20"/>
          <w:szCs w:val="20"/>
          <w:lang w:eastAsia="sl-SI"/>
        </w:rPr>
        <w:t xml:space="preserve"> hrane </w:t>
      </w:r>
      <w:r w:rsidR="00ED1D4C" w:rsidRPr="00722392">
        <w:rPr>
          <w:rFonts w:ascii="Arial" w:eastAsia="Times New Roman" w:hAnsi="Arial" w:cs="Arial"/>
          <w:sz w:val="20"/>
          <w:szCs w:val="20"/>
          <w:lang w:eastAsia="sl-SI"/>
        </w:rPr>
        <w:t xml:space="preserve">sproti </w:t>
      </w:r>
      <w:r w:rsidR="00496674" w:rsidRPr="00722392">
        <w:rPr>
          <w:rFonts w:ascii="Arial" w:eastAsia="Times New Roman" w:hAnsi="Arial" w:cs="Arial"/>
          <w:sz w:val="20"/>
          <w:szCs w:val="20"/>
          <w:lang w:eastAsia="sl-SI"/>
        </w:rPr>
        <w:t>vnašajo podatke</w:t>
      </w:r>
      <w:r w:rsidRPr="00722392">
        <w:rPr>
          <w:rFonts w:ascii="Arial" w:eastAsia="Times New Roman" w:hAnsi="Arial" w:cs="Arial"/>
          <w:sz w:val="20"/>
          <w:szCs w:val="20"/>
          <w:lang w:eastAsia="sl-SI"/>
        </w:rPr>
        <w:t xml:space="preserve"> iz prejšnjega odstavka </w:t>
      </w:r>
      <w:r w:rsidR="00496674" w:rsidRPr="00722392">
        <w:rPr>
          <w:rFonts w:ascii="Arial" w:eastAsia="Times New Roman" w:hAnsi="Arial" w:cs="Arial"/>
          <w:sz w:val="20"/>
          <w:szCs w:val="20"/>
          <w:lang w:eastAsia="sl-SI"/>
        </w:rPr>
        <w:t xml:space="preserve"> v informacijski </w:t>
      </w:r>
      <w:r w:rsidRPr="00722392">
        <w:rPr>
          <w:rFonts w:ascii="Arial" w:eastAsia="Times New Roman" w:hAnsi="Arial" w:cs="Arial"/>
          <w:sz w:val="20"/>
          <w:szCs w:val="20"/>
          <w:lang w:eastAsia="sl-SI"/>
        </w:rPr>
        <w:t>sistem.</w:t>
      </w:r>
      <w:r w:rsidR="00496674" w:rsidRPr="00722392">
        <w:rPr>
          <w:rFonts w:ascii="Arial" w:eastAsia="Times New Roman" w:hAnsi="Arial" w:cs="Arial"/>
          <w:sz w:val="20"/>
          <w:szCs w:val="20"/>
          <w:lang w:eastAsia="sl-SI"/>
        </w:rPr>
        <w:t xml:space="preserve"> </w:t>
      </w:r>
    </w:p>
    <w:p w14:paraId="63997183" w14:textId="734ADA27" w:rsidR="00DF37AA" w:rsidRPr="00722392" w:rsidRDefault="00551390" w:rsidP="00DF37AA">
      <w:pPr>
        <w:pStyle w:val="zamik"/>
        <w:ind w:firstLine="0"/>
        <w:jc w:val="both"/>
        <w:rPr>
          <w:rFonts w:ascii="Arial" w:hAnsi="Arial" w:cs="Arial"/>
          <w:sz w:val="20"/>
          <w:szCs w:val="20"/>
          <w:lang w:val="sl-SI" w:eastAsia="sl-SI"/>
        </w:rPr>
      </w:pPr>
      <w:r w:rsidRPr="00722392">
        <w:rPr>
          <w:rFonts w:ascii="Arial" w:hAnsi="Arial" w:cs="Arial"/>
          <w:sz w:val="20"/>
          <w:szCs w:val="20"/>
          <w:lang w:val="sl-SI" w:eastAsia="sl-SI"/>
        </w:rPr>
        <w:t>(</w:t>
      </w:r>
      <w:r w:rsidR="008503BB" w:rsidRPr="00722392">
        <w:rPr>
          <w:rFonts w:ascii="Arial" w:hAnsi="Arial" w:cs="Arial"/>
          <w:sz w:val="20"/>
          <w:szCs w:val="20"/>
          <w:lang w:val="sl-SI" w:eastAsia="sl-SI"/>
        </w:rPr>
        <w:t>4</w:t>
      </w:r>
      <w:r w:rsidRPr="00722392">
        <w:rPr>
          <w:rFonts w:ascii="Arial" w:hAnsi="Arial" w:cs="Arial"/>
          <w:sz w:val="20"/>
          <w:szCs w:val="20"/>
          <w:lang w:val="sl-SI" w:eastAsia="sl-SI"/>
        </w:rPr>
        <w:t>)</w:t>
      </w:r>
      <w:r w:rsidR="006545EF" w:rsidRPr="00722392">
        <w:rPr>
          <w:rFonts w:ascii="Arial" w:hAnsi="Arial" w:cs="Arial"/>
          <w:sz w:val="20"/>
          <w:szCs w:val="20"/>
          <w:lang w:val="sl-SI" w:eastAsia="sl-SI"/>
        </w:rPr>
        <w:t xml:space="preserve"> </w:t>
      </w:r>
      <w:r w:rsidR="002835F9" w:rsidRPr="00722392">
        <w:rPr>
          <w:rFonts w:ascii="Arial" w:hAnsi="Arial" w:cs="Arial"/>
          <w:sz w:val="20"/>
          <w:szCs w:val="20"/>
          <w:lang w:val="sl-SI" w:eastAsia="sl-SI"/>
        </w:rPr>
        <w:t>Ministrstvo</w:t>
      </w:r>
      <w:r w:rsidR="006545EF" w:rsidRPr="00722392">
        <w:rPr>
          <w:rFonts w:ascii="Arial" w:hAnsi="Arial" w:cs="Arial"/>
          <w:sz w:val="20"/>
          <w:szCs w:val="20"/>
          <w:lang w:val="sl-SI" w:eastAsia="sl-SI"/>
        </w:rPr>
        <w:t xml:space="preserve"> lahko</w:t>
      </w:r>
      <w:r w:rsidR="002835F9" w:rsidRPr="00722392">
        <w:rPr>
          <w:rFonts w:ascii="Arial" w:hAnsi="Arial" w:cs="Arial"/>
          <w:sz w:val="20"/>
          <w:szCs w:val="20"/>
          <w:lang w:val="sl-SI" w:eastAsia="sl-SI"/>
        </w:rPr>
        <w:t xml:space="preserve"> na podlagi javnega razpisa izbere o</w:t>
      </w:r>
      <w:r w:rsidRPr="00722392">
        <w:rPr>
          <w:rFonts w:ascii="Arial" w:hAnsi="Arial" w:cs="Arial"/>
          <w:sz w:val="20"/>
          <w:szCs w:val="20"/>
          <w:lang w:val="sl-SI" w:eastAsia="sl-SI"/>
        </w:rPr>
        <w:t>rganizacij</w:t>
      </w:r>
      <w:r w:rsidR="002835F9" w:rsidRPr="00722392">
        <w:rPr>
          <w:rFonts w:ascii="Arial" w:eastAsia="Arial" w:hAnsi="Arial" w:cs="Arial"/>
          <w:sz w:val="20"/>
          <w:szCs w:val="20"/>
          <w:lang w:val="sl-SI" w:eastAsia="sl-SI"/>
        </w:rPr>
        <w:t>o</w:t>
      </w:r>
      <w:r w:rsidR="3A86595D" w:rsidRPr="00722392">
        <w:rPr>
          <w:rFonts w:ascii="Arial" w:eastAsia="Arial" w:hAnsi="Arial" w:cs="Arial"/>
          <w:sz w:val="20"/>
          <w:szCs w:val="20"/>
          <w:lang w:val="sl-SI" w:eastAsia="sl-SI"/>
        </w:rPr>
        <w:t>,</w:t>
      </w:r>
      <w:r w:rsidR="002835F9" w:rsidRPr="00722392">
        <w:rPr>
          <w:rFonts w:ascii="Arial" w:eastAsia="Arial" w:hAnsi="Arial" w:cs="Arial"/>
          <w:sz w:val="20"/>
          <w:szCs w:val="20"/>
          <w:lang w:val="sl-SI" w:eastAsia="sl-SI"/>
        </w:rPr>
        <w:t xml:space="preserve"> ki bo upravljala informacijski sistem in ji z odločbo </w:t>
      </w:r>
      <w:r w:rsidR="00C346AF" w:rsidRPr="00722392">
        <w:rPr>
          <w:rFonts w:ascii="Arial" w:eastAsia="Arial" w:hAnsi="Arial" w:cs="Arial"/>
          <w:sz w:val="20"/>
          <w:szCs w:val="20"/>
          <w:lang w:val="sl-SI" w:eastAsia="sl-SI"/>
        </w:rPr>
        <w:t xml:space="preserve">zato </w:t>
      </w:r>
      <w:r w:rsidR="002835F9" w:rsidRPr="00722392">
        <w:rPr>
          <w:rFonts w:ascii="Arial" w:eastAsia="Arial" w:hAnsi="Arial" w:cs="Arial"/>
          <w:sz w:val="20"/>
          <w:szCs w:val="20"/>
          <w:lang w:val="sl-SI" w:eastAsia="sl-SI"/>
        </w:rPr>
        <w:t>podeli</w:t>
      </w:r>
      <w:r w:rsidR="003E7BEC" w:rsidRPr="00722392">
        <w:rPr>
          <w:rFonts w:ascii="Arial" w:hAnsi="Arial" w:cs="Arial"/>
          <w:sz w:val="20"/>
          <w:szCs w:val="20"/>
          <w:lang w:val="sl-SI" w:eastAsia="sl-SI"/>
        </w:rPr>
        <w:t xml:space="preserve"> javn</w:t>
      </w:r>
      <w:r w:rsidR="002835F9" w:rsidRPr="00722392">
        <w:rPr>
          <w:rFonts w:ascii="Arial" w:hAnsi="Arial" w:cs="Arial"/>
          <w:sz w:val="20"/>
          <w:szCs w:val="20"/>
          <w:lang w:val="sl-SI" w:eastAsia="sl-SI"/>
        </w:rPr>
        <w:t>o</w:t>
      </w:r>
      <w:r w:rsidR="003E7BEC" w:rsidRPr="00722392">
        <w:rPr>
          <w:rFonts w:ascii="Arial" w:hAnsi="Arial" w:cs="Arial"/>
          <w:sz w:val="20"/>
          <w:szCs w:val="20"/>
          <w:lang w:val="sl-SI" w:eastAsia="sl-SI"/>
        </w:rPr>
        <w:t xml:space="preserve"> pooblastil</w:t>
      </w:r>
      <w:r w:rsidR="008503BB" w:rsidRPr="00722392">
        <w:rPr>
          <w:rFonts w:ascii="Arial" w:hAnsi="Arial" w:cs="Arial"/>
          <w:sz w:val="20"/>
          <w:szCs w:val="20"/>
          <w:lang w:val="sl-SI" w:eastAsia="sl-SI"/>
        </w:rPr>
        <w:t>o</w:t>
      </w:r>
      <w:r w:rsidR="002835F9" w:rsidRPr="00722392">
        <w:rPr>
          <w:rFonts w:ascii="Arial" w:hAnsi="Arial" w:cs="Arial"/>
          <w:sz w:val="20"/>
          <w:szCs w:val="20"/>
          <w:lang w:val="sl-SI" w:eastAsia="sl-SI"/>
        </w:rPr>
        <w:t>.</w:t>
      </w:r>
      <w:r w:rsidR="008503BB" w:rsidRPr="00722392">
        <w:rPr>
          <w:rFonts w:ascii="Arial" w:hAnsi="Arial" w:cs="Arial"/>
          <w:sz w:val="20"/>
          <w:szCs w:val="20"/>
          <w:lang w:val="sl-SI" w:eastAsia="sl-SI"/>
        </w:rPr>
        <w:t xml:space="preserve"> Ministrstvo in nosilec javnega pooblastila </w:t>
      </w:r>
      <w:r w:rsidR="008503BB" w:rsidRPr="00722392">
        <w:rPr>
          <w:rFonts w:ascii="Arial" w:eastAsia="Arial" w:hAnsi="Arial" w:cs="Arial"/>
          <w:sz w:val="20"/>
          <w:szCs w:val="20"/>
          <w:lang w:val="sl-SI" w:eastAsia="sl-SI"/>
        </w:rPr>
        <w:t>sk</w:t>
      </w:r>
      <w:r w:rsidR="203AA012" w:rsidRPr="00722392">
        <w:rPr>
          <w:rFonts w:ascii="Arial" w:eastAsia="Arial" w:hAnsi="Arial" w:cs="Arial"/>
          <w:sz w:val="20"/>
          <w:szCs w:val="20"/>
          <w:lang w:val="sl-SI" w:eastAsia="sl-SI"/>
        </w:rPr>
        <w:t>l</w:t>
      </w:r>
      <w:r w:rsidR="008503BB" w:rsidRPr="00722392">
        <w:rPr>
          <w:rFonts w:ascii="Arial" w:eastAsia="Arial" w:hAnsi="Arial" w:cs="Arial"/>
          <w:sz w:val="20"/>
          <w:szCs w:val="20"/>
          <w:lang w:val="sl-SI" w:eastAsia="sl-SI"/>
        </w:rPr>
        <w:t>eneta</w:t>
      </w:r>
      <w:r w:rsidR="008503BB" w:rsidRPr="00722392">
        <w:rPr>
          <w:rFonts w:ascii="Arial" w:hAnsi="Arial" w:cs="Arial"/>
          <w:sz w:val="20"/>
          <w:szCs w:val="20"/>
          <w:lang w:val="sl-SI" w:eastAsia="sl-SI"/>
        </w:rPr>
        <w:t xml:space="preserve"> pogodbo s katero uredita medsebojne pravice in obveznosti. </w:t>
      </w:r>
    </w:p>
    <w:p w14:paraId="060285FF" w14:textId="77777777" w:rsidR="00DF37AA" w:rsidRPr="00722392" w:rsidRDefault="00DF37AA" w:rsidP="00DF37AA">
      <w:pPr>
        <w:pStyle w:val="zamik"/>
        <w:ind w:firstLine="0"/>
        <w:jc w:val="both"/>
        <w:rPr>
          <w:rFonts w:ascii="Arial" w:hAnsi="Arial" w:cs="Arial"/>
          <w:sz w:val="20"/>
          <w:szCs w:val="20"/>
          <w:lang w:val="sl-SI" w:eastAsia="sl-SI"/>
        </w:rPr>
      </w:pPr>
    </w:p>
    <w:p w14:paraId="49FEB82D" w14:textId="0E3784F3" w:rsidR="002835F9" w:rsidRPr="00722392" w:rsidRDefault="002835F9" w:rsidP="00DF37AA">
      <w:pPr>
        <w:pStyle w:val="zamik"/>
        <w:ind w:firstLine="0"/>
        <w:jc w:val="both"/>
        <w:rPr>
          <w:rFonts w:ascii="Arial" w:eastAsia="Arial" w:hAnsi="Arial" w:cs="Arial"/>
          <w:sz w:val="20"/>
          <w:szCs w:val="20"/>
          <w:lang w:val="sl-SI"/>
        </w:rPr>
      </w:pPr>
      <w:r w:rsidRPr="00722392">
        <w:rPr>
          <w:rFonts w:ascii="Arial" w:eastAsia="Arial" w:hAnsi="Arial" w:cs="Arial"/>
          <w:sz w:val="20"/>
          <w:szCs w:val="20"/>
          <w:lang w:val="sl-SI"/>
        </w:rPr>
        <w:t>(</w:t>
      </w:r>
      <w:r w:rsidR="00ED1D4C" w:rsidRPr="00722392">
        <w:rPr>
          <w:rFonts w:ascii="Arial" w:eastAsia="Arial" w:hAnsi="Arial" w:cs="Arial"/>
          <w:sz w:val="20"/>
          <w:szCs w:val="20"/>
          <w:lang w:val="sl-SI"/>
        </w:rPr>
        <w:t>5</w:t>
      </w:r>
      <w:r w:rsidRPr="00722392">
        <w:rPr>
          <w:rFonts w:ascii="Arial" w:eastAsia="Arial" w:hAnsi="Arial" w:cs="Arial"/>
          <w:sz w:val="20"/>
          <w:szCs w:val="20"/>
          <w:lang w:val="sl-SI"/>
        </w:rPr>
        <w:t xml:space="preserve">) Nosilec javnega pooblastila iz prejšnjega odstavka na podlagi zbranih podatkov pripravi </w:t>
      </w:r>
      <w:r w:rsidR="008503BB" w:rsidRPr="00722392">
        <w:rPr>
          <w:rFonts w:ascii="Arial" w:eastAsia="Arial" w:hAnsi="Arial" w:cs="Arial"/>
          <w:sz w:val="20"/>
          <w:szCs w:val="20"/>
          <w:lang w:val="sl-SI"/>
        </w:rPr>
        <w:t xml:space="preserve">letno </w:t>
      </w:r>
      <w:r w:rsidRPr="00722392">
        <w:rPr>
          <w:rFonts w:ascii="Arial" w:eastAsia="Arial" w:hAnsi="Arial" w:cs="Arial"/>
          <w:sz w:val="20"/>
          <w:szCs w:val="20"/>
          <w:lang w:val="sl-SI"/>
        </w:rPr>
        <w:t>poročil</w:t>
      </w:r>
      <w:r w:rsidR="008503BB" w:rsidRPr="00722392">
        <w:rPr>
          <w:rFonts w:ascii="Arial" w:eastAsia="Arial" w:hAnsi="Arial" w:cs="Arial"/>
          <w:sz w:val="20"/>
          <w:szCs w:val="20"/>
          <w:lang w:val="sl-SI"/>
        </w:rPr>
        <w:t>o</w:t>
      </w:r>
      <w:r w:rsidRPr="00722392">
        <w:rPr>
          <w:rFonts w:ascii="Arial" w:eastAsia="Arial" w:hAnsi="Arial" w:cs="Arial"/>
          <w:sz w:val="20"/>
          <w:szCs w:val="20"/>
          <w:lang w:val="sl-SI"/>
        </w:rPr>
        <w:t xml:space="preserve"> za ministrstvo. </w:t>
      </w:r>
    </w:p>
    <w:p w14:paraId="7D60CA20" w14:textId="77777777" w:rsidR="00DF37AA" w:rsidRPr="00722392" w:rsidRDefault="00DF37AA" w:rsidP="00DF37AA">
      <w:pPr>
        <w:pStyle w:val="zamik"/>
        <w:ind w:firstLine="0"/>
        <w:jc w:val="both"/>
        <w:rPr>
          <w:rFonts w:ascii="Arial" w:eastAsia="Arial" w:hAnsi="Arial" w:cs="Arial"/>
          <w:sz w:val="20"/>
          <w:szCs w:val="20"/>
          <w:lang w:val="sl-SI"/>
        </w:rPr>
      </w:pPr>
    </w:p>
    <w:p w14:paraId="79CE7994" w14:textId="088573E2" w:rsidR="002835F9" w:rsidRPr="00722392" w:rsidRDefault="002835F9" w:rsidP="00DF37AA">
      <w:pPr>
        <w:rPr>
          <w:rFonts w:ascii="Arial" w:eastAsia="Times New Roman" w:hAnsi="Arial" w:cs="Arial"/>
          <w:sz w:val="20"/>
          <w:szCs w:val="20"/>
          <w:lang w:eastAsia="sl-SI"/>
        </w:rPr>
      </w:pPr>
      <w:r w:rsidRPr="00722392">
        <w:rPr>
          <w:rFonts w:ascii="Arial" w:eastAsia="Arial" w:hAnsi="Arial" w:cs="Arial"/>
          <w:sz w:val="20"/>
          <w:szCs w:val="20"/>
        </w:rPr>
        <w:t>(</w:t>
      </w:r>
      <w:r w:rsidR="00ED1D4C" w:rsidRPr="00722392">
        <w:rPr>
          <w:rFonts w:ascii="Arial" w:eastAsia="Arial" w:hAnsi="Arial" w:cs="Arial"/>
          <w:sz w:val="20"/>
          <w:szCs w:val="20"/>
        </w:rPr>
        <w:t>6</w:t>
      </w:r>
      <w:r w:rsidRPr="00722392">
        <w:rPr>
          <w:rFonts w:ascii="Arial" w:eastAsia="Arial" w:hAnsi="Arial" w:cs="Arial"/>
          <w:sz w:val="20"/>
          <w:szCs w:val="20"/>
        </w:rPr>
        <w:t xml:space="preserve">) Minister  podrobneje določi </w:t>
      </w:r>
      <w:r w:rsidR="008503BB" w:rsidRPr="00722392">
        <w:rPr>
          <w:rFonts w:ascii="Arial" w:eastAsia="Arial" w:hAnsi="Arial" w:cs="Arial"/>
          <w:sz w:val="20"/>
          <w:szCs w:val="20"/>
        </w:rPr>
        <w:t>vrsto podatkov, ki se vodijo v informacijskem sistemu</w:t>
      </w:r>
      <w:r w:rsidR="00ED1D4C" w:rsidRPr="00722392">
        <w:rPr>
          <w:rFonts w:ascii="Arial" w:eastAsia="Arial" w:hAnsi="Arial" w:cs="Arial"/>
          <w:sz w:val="20"/>
          <w:szCs w:val="20"/>
        </w:rPr>
        <w:t>, vsebino letnega poročila</w:t>
      </w:r>
      <w:r w:rsidRPr="00722392">
        <w:rPr>
          <w:rFonts w:ascii="Arial" w:eastAsia="Arial" w:hAnsi="Arial" w:cs="Arial"/>
          <w:sz w:val="20"/>
          <w:szCs w:val="20"/>
        </w:rPr>
        <w:t xml:space="preserve"> </w:t>
      </w:r>
      <w:r w:rsidR="008503BB" w:rsidRPr="00722392">
        <w:rPr>
          <w:rFonts w:ascii="Arial" w:eastAsia="Arial" w:hAnsi="Arial" w:cs="Arial"/>
          <w:sz w:val="20"/>
          <w:szCs w:val="20"/>
        </w:rPr>
        <w:t xml:space="preserve">in </w:t>
      </w:r>
      <w:r w:rsidRPr="00722392">
        <w:rPr>
          <w:rFonts w:ascii="Arial" w:eastAsia="Arial" w:hAnsi="Arial" w:cs="Arial"/>
          <w:sz w:val="20"/>
          <w:szCs w:val="20"/>
        </w:rPr>
        <w:t xml:space="preserve">druge podrobnejše pogoje za </w:t>
      </w:r>
      <w:r w:rsidR="00ED1D4C" w:rsidRPr="00722392">
        <w:rPr>
          <w:rFonts w:ascii="Arial" w:eastAsia="Arial" w:hAnsi="Arial" w:cs="Arial"/>
          <w:sz w:val="20"/>
          <w:szCs w:val="20"/>
        </w:rPr>
        <w:t>izvajanje informacijskega sistema.</w:t>
      </w:r>
    </w:p>
    <w:p w14:paraId="18CB9868" w14:textId="578B0154" w:rsidR="00ED1D4C" w:rsidRPr="00722392" w:rsidRDefault="00ED1D4C" w:rsidP="003E7BEC">
      <w:pPr>
        <w:pStyle w:val="Odstavekseznama"/>
        <w:rPr>
          <w:rFonts w:ascii="Arial" w:eastAsia="Times New Roman" w:hAnsi="Arial" w:cs="Arial"/>
          <w:sz w:val="20"/>
          <w:szCs w:val="20"/>
        </w:rPr>
      </w:pPr>
    </w:p>
    <w:p w14:paraId="461F69E1" w14:textId="59158CCE" w:rsidR="00365BCD" w:rsidRPr="00722392" w:rsidRDefault="0066453A" w:rsidP="0066453A">
      <w:pPr>
        <w:jc w:val="center"/>
        <w:rPr>
          <w:rFonts w:ascii="Arial" w:eastAsia="Arial,Times New Roman" w:hAnsi="Arial" w:cs="Arial"/>
          <w:b/>
          <w:sz w:val="20"/>
          <w:szCs w:val="20"/>
        </w:rPr>
      </w:pPr>
      <w:r w:rsidRPr="00722392">
        <w:rPr>
          <w:rFonts w:ascii="Arial" w:eastAsia="Arial,Times New Roman" w:hAnsi="Arial" w:cs="Arial"/>
          <w:b/>
          <w:sz w:val="20"/>
          <w:szCs w:val="20"/>
        </w:rPr>
        <w:t>5</w:t>
      </w:r>
      <w:r w:rsidR="00C55011" w:rsidRPr="00722392">
        <w:rPr>
          <w:rFonts w:ascii="Arial" w:eastAsia="Arial,Times New Roman" w:hAnsi="Arial" w:cs="Arial"/>
          <w:b/>
          <w:sz w:val="20"/>
          <w:szCs w:val="20"/>
        </w:rPr>
        <w:t>7</w:t>
      </w:r>
      <w:r w:rsidRPr="00722392">
        <w:rPr>
          <w:rFonts w:ascii="Arial" w:eastAsia="Arial,Times New Roman" w:hAnsi="Arial" w:cs="Arial"/>
          <w:b/>
          <w:sz w:val="20"/>
          <w:szCs w:val="20"/>
        </w:rPr>
        <w:t xml:space="preserve">. </w:t>
      </w:r>
      <w:r w:rsidR="00365BCD" w:rsidRPr="00722392">
        <w:rPr>
          <w:rFonts w:ascii="Arial" w:eastAsia="Arial,Times New Roman" w:hAnsi="Arial" w:cs="Arial"/>
          <w:b/>
          <w:sz w:val="20"/>
          <w:szCs w:val="20"/>
        </w:rPr>
        <w:t>člen</w:t>
      </w:r>
    </w:p>
    <w:p w14:paraId="19A3366F" w14:textId="5344FA80" w:rsidR="007C134C" w:rsidRPr="00722392" w:rsidRDefault="007C134C" w:rsidP="007F290F">
      <w:pPr>
        <w:jc w:val="center"/>
        <w:rPr>
          <w:rFonts w:ascii="Arial" w:eastAsia="Arial,Times New Roman" w:hAnsi="Arial" w:cs="Arial"/>
          <w:b/>
          <w:sz w:val="20"/>
          <w:szCs w:val="20"/>
        </w:rPr>
      </w:pPr>
      <w:r w:rsidRPr="00722392">
        <w:rPr>
          <w:rFonts w:ascii="Arial" w:eastAsia="Arial,Times New Roman" w:hAnsi="Arial" w:cs="Arial"/>
          <w:b/>
          <w:sz w:val="20"/>
          <w:szCs w:val="20"/>
        </w:rPr>
        <w:t>(certifikat kakovosti za manj odpadne hrane)</w:t>
      </w:r>
    </w:p>
    <w:p w14:paraId="527F8491" w14:textId="55DC9308" w:rsidR="00523924" w:rsidRPr="00722392" w:rsidRDefault="007C134C" w:rsidP="00C460A3">
      <w:pPr>
        <w:jc w:val="both"/>
        <w:rPr>
          <w:rFonts w:ascii="Arial" w:hAnsi="Arial" w:cs="Arial"/>
          <w:sz w:val="20"/>
          <w:szCs w:val="20"/>
        </w:rPr>
      </w:pPr>
      <w:r w:rsidRPr="00722392">
        <w:rPr>
          <w:rFonts w:ascii="Arial" w:hAnsi="Arial" w:cs="Arial"/>
          <w:sz w:val="20"/>
          <w:szCs w:val="20"/>
        </w:rPr>
        <w:t xml:space="preserve">(1) </w:t>
      </w:r>
      <w:r w:rsidR="005C2C02" w:rsidRPr="00722392">
        <w:rPr>
          <w:rFonts w:ascii="Arial" w:hAnsi="Arial" w:cs="Arial"/>
          <w:sz w:val="20"/>
          <w:szCs w:val="20"/>
        </w:rPr>
        <w:t>Primarni pridelovalci, predelova</w:t>
      </w:r>
      <w:r w:rsidR="00D051C3" w:rsidRPr="00722392">
        <w:rPr>
          <w:rFonts w:ascii="Arial" w:hAnsi="Arial" w:cs="Arial"/>
          <w:sz w:val="20"/>
          <w:szCs w:val="20"/>
        </w:rPr>
        <w:t>l</w:t>
      </w:r>
      <w:r w:rsidR="005C2C02" w:rsidRPr="00722392">
        <w:rPr>
          <w:rFonts w:ascii="Arial" w:hAnsi="Arial" w:cs="Arial"/>
          <w:sz w:val="20"/>
          <w:szCs w:val="20"/>
        </w:rPr>
        <w:t>ci, distributerji, gostinci oz. ponudniki hrane</w:t>
      </w:r>
      <w:r w:rsidR="00031210" w:rsidRPr="00722392">
        <w:rPr>
          <w:rFonts w:ascii="Arial" w:hAnsi="Arial" w:cs="Arial"/>
          <w:sz w:val="20"/>
          <w:szCs w:val="20"/>
        </w:rPr>
        <w:t xml:space="preserve"> lahko pridobijo c</w:t>
      </w:r>
      <w:r w:rsidRPr="00722392">
        <w:rPr>
          <w:rFonts w:ascii="Arial" w:hAnsi="Arial" w:cs="Arial"/>
          <w:sz w:val="20"/>
          <w:szCs w:val="20"/>
        </w:rPr>
        <w:t>ertifikat za manj odpadne hrane</w:t>
      </w:r>
      <w:r w:rsidR="00ED1D4C" w:rsidRPr="00722392">
        <w:rPr>
          <w:rFonts w:ascii="Arial" w:hAnsi="Arial" w:cs="Arial"/>
          <w:sz w:val="20"/>
          <w:szCs w:val="20"/>
        </w:rPr>
        <w:t xml:space="preserve">, </w:t>
      </w:r>
      <w:r w:rsidRPr="00722392">
        <w:rPr>
          <w:rFonts w:ascii="Arial" w:hAnsi="Arial" w:cs="Arial"/>
          <w:sz w:val="20"/>
          <w:szCs w:val="20"/>
        </w:rPr>
        <w:t xml:space="preserve">ki </w:t>
      </w:r>
      <w:r w:rsidR="00ED1D4C" w:rsidRPr="00722392">
        <w:rPr>
          <w:rFonts w:ascii="Arial" w:hAnsi="Arial" w:cs="Arial"/>
          <w:sz w:val="20"/>
          <w:szCs w:val="20"/>
        </w:rPr>
        <w:t xml:space="preserve">izkazuje, da na določeni </w:t>
      </w:r>
      <w:r w:rsidRPr="00722392">
        <w:rPr>
          <w:rFonts w:ascii="Arial" w:hAnsi="Arial" w:cs="Arial"/>
          <w:sz w:val="20"/>
          <w:szCs w:val="20"/>
        </w:rPr>
        <w:t>lokacij</w:t>
      </w:r>
      <w:r w:rsidR="00ED1D4C" w:rsidRPr="00722392">
        <w:rPr>
          <w:rFonts w:ascii="Arial" w:hAnsi="Arial" w:cs="Arial"/>
          <w:sz w:val="20"/>
          <w:szCs w:val="20"/>
        </w:rPr>
        <w:t>i izvaja</w:t>
      </w:r>
      <w:r w:rsidR="00243829" w:rsidRPr="00722392">
        <w:rPr>
          <w:rFonts w:ascii="Arial" w:hAnsi="Arial" w:cs="Arial"/>
          <w:sz w:val="20"/>
          <w:szCs w:val="20"/>
        </w:rPr>
        <w:t>jo</w:t>
      </w:r>
      <w:r w:rsidRPr="00722392">
        <w:rPr>
          <w:rFonts w:ascii="Arial" w:hAnsi="Arial" w:cs="Arial"/>
          <w:sz w:val="20"/>
          <w:szCs w:val="20"/>
        </w:rPr>
        <w:t xml:space="preserve"> aktivnosti</w:t>
      </w:r>
      <w:r w:rsidR="00ED1D4C" w:rsidRPr="00722392">
        <w:rPr>
          <w:rFonts w:ascii="Arial" w:hAnsi="Arial" w:cs="Arial"/>
          <w:sz w:val="20"/>
          <w:szCs w:val="20"/>
        </w:rPr>
        <w:t xml:space="preserve"> </w:t>
      </w:r>
      <w:r w:rsidRPr="00722392">
        <w:rPr>
          <w:rFonts w:ascii="Arial" w:hAnsi="Arial" w:cs="Arial"/>
          <w:sz w:val="20"/>
          <w:szCs w:val="20"/>
        </w:rPr>
        <w:t>za manj izgub hrane in odpadne hrane</w:t>
      </w:r>
      <w:r w:rsidR="00523924" w:rsidRPr="00722392">
        <w:rPr>
          <w:rFonts w:ascii="Arial" w:hAnsi="Arial" w:cs="Arial"/>
          <w:sz w:val="20"/>
          <w:szCs w:val="20"/>
        </w:rPr>
        <w:t>.</w:t>
      </w:r>
    </w:p>
    <w:p w14:paraId="2314EE43" w14:textId="707599F3" w:rsidR="00031210" w:rsidRPr="00722392" w:rsidRDefault="00031210" w:rsidP="00031210">
      <w:pPr>
        <w:jc w:val="both"/>
        <w:rPr>
          <w:rFonts w:ascii="Arial" w:hAnsi="Arial" w:cs="Arial"/>
          <w:sz w:val="20"/>
          <w:szCs w:val="20"/>
        </w:rPr>
      </w:pPr>
      <w:r w:rsidRPr="00722392">
        <w:rPr>
          <w:rFonts w:ascii="Arial" w:hAnsi="Arial" w:cs="Arial"/>
          <w:sz w:val="20"/>
          <w:szCs w:val="20"/>
        </w:rPr>
        <w:t>(</w:t>
      </w:r>
      <w:r w:rsidR="00ED1D4C" w:rsidRPr="00722392">
        <w:rPr>
          <w:rFonts w:ascii="Arial" w:hAnsi="Arial" w:cs="Arial"/>
          <w:sz w:val="20"/>
          <w:szCs w:val="20"/>
        </w:rPr>
        <w:t>2</w:t>
      </w:r>
      <w:r w:rsidRPr="00722392">
        <w:rPr>
          <w:rFonts w:ascii="Arial" w:hAnsi="Arial" w:cs="Arial"/>
          <w:sz w:val="20"/>
          <w:szCs w:val="20"/>
        </w:rPr>
        <w:t xml:space="preserve">) </w:t>
      </w:r>
      <w:r w:rsidR="00ED1D4C" w:rsidRPr="00722392">
        <w:rPr>
          <w:rFonts w:ascii="Arial" w:hAnsi="Arial" w:cs="Arial"/>
          <w:sz w:val="20"/>
          <w:szCs w:val="20"/>
        </w:rPr>
        <w:t xml:space="preserve">Izdajo </w:t>
      </w:r>
      <w:r w:rsidR="00C51F31" w:rsidRPr="00722392">
        <w:rPr>
          <w:rFonts w:ascii="Arial" w:hAnsi="Arial" w:cs="Arial"/>
          <w:sz w:val="20"/>
          <w:szCs w:val="20"/>
        </w:rPr>
        <w:t>certifikat</w:t>
      </w:r>
      <w:r w:rsidR="004B4BE7" w:rsidRPr="00722392">
        <w:rPr>
          <w:rFonts w:ascii="Arial" w:hAnsi="Arial" w:cs="Arial"/>
          <w:sz w:val="20"/>
          <w:szCs w:val="20"/>
        </w:rPr>
        <w:t>a</w:t>
      </w:r>
      <w:r w:rsidR="00C51F31" w:rsidRPr="00722392">
        <w:rPr>
          <w:rFonts w:ascii="Arial" w:hAnsi="Arial" w:cs="Arial"/>
          <w:sz w:val="20"/>
          <w:szCs w:val="20"/>
        </w:rPr>
        <w:t xml:space="preserve"> ter k</w:t>
      </w:r>
      <w:r w:rsidRPr="00722392">
        <w:rPr>
          <w:rFonts w:ascii="Arial" w:hAnsi="Arial" w:cs="Arial"/>
          <w:sz w:val="20"/>
          <w:szCs w:val="20"/>
        </w:rPr>
        <w:t xml:space="preserve">ontrolo aktivnosti iz prejšnjega odstavka, razveljavitev ali odvzem izdanih certifikatov opravljajo organizacije za kontrolo in certificiranje kmetijskih </w:t>
      </w:r>
      <w:r w:rsidR="00F92BC7" w:rsidRPr="00722392">
        <w:rPr>
          <w:rFonts w:ascii="Arial" w:hAnsi="Arial" w:cs="Arial"/>
          <w:sz w:val="20"/>
          <w:szCs w:val="20"/>
        </w:rPr>
        <w:t xml:space="preserve">proizvodov </w:t>
      </w:r>
      <w:r w:rsidRPr="00722392">
        <w:rPr>
          <w:rFonts w:ascii="Arial" w:hAnsi="Arial" w:cs="Arial"/>
          <w:sz w:val="20"/>
          <w:szCs w:val="20"/>
        </w:rPr>
        <w:t xml:space="preserve">in živil iz </w:t>
      </w:r>
      <w:r w:rsidR="002C0F1C" w:rsidRPr="00722392">
        <w:rPr>
          <w:rFonts w:ascii="Arial" w:hAnsi="Arial" w:cs="Arial"/>
          <w:sz w:val="20"/>
          <w:szCs w:val="20"/>
        </w:rPr>
        <w:t>3</w:t>
      </w:r>
      <w:r w:rsidR="008572A7" w:rsidRPr="00722392">
        <w:rPr>
          <w:rFonts w:ascii="Arial" w:hAnsi="Arial" w:cs="Arial"/>
          <w:sz w:val="20"/>
          <w:szCs w:val="20"/>
        </w:rPr>
        <w:t>8</w:t>
      </w:r>
      <w:r w:rsidRPr="00722392">
        <w:rPr>
          <w:rFonts w:ascii="Arial" w:hAnsi="Arial" w:cs="Arial"/>
          <w:sz w:val="20"/>
          <w:szCs w:val="20"/>
        </w:rPr>
        <w:t>. člena tega zakona.</w:t>
      </w:r>
    </w:p>
    <w:p w14:paraId="541A736B" w14:textId="28EBA8B3" w:rsidR="004B4BE7" w:rsidRPr="00722392" w:rsidRDefault="004B4BE7" w:rsidP="00031210">
      <w:pPr>
        <w:jc w:val="both"/>
        <w:rPr>
          <w:rFonts w:ascii="Arial" w:hAnsi="Arial" w:cs="Arial"/>
          <w:sz w:val="20"/>
          <w:szCs w:val="20"/>
        </w:rPr>
      </w:pPr>
      <w:r w:rsidRPr="00722392">
        <w:rPr>
          <w:rFonts w:ascii="Arial" w:hAnsi="Arial" w:cs="Arial"/>
          <w:sz w:val="20"/>
          <w:szCs w:val="20"/>
        </w:rPr>
        <w:t xml:space="preserve">(3) Certifikat iz prvega odstavka je možno pridobiti na </w:t>
      </w:r>
      <w:r w:rsidR="00E318C7" w:rsidRPr="00722392">
        <w:rPr>
          <w:rFonts w:ascii="Arial" w:hAnsi="Arial" w:cs="Arial"/>
          <w:sz w:val="20"/>
          <w:szCs w:val="20"/>
        </w:rPr>
        <w:t xml:space="preserve">treh </w:t>
      </w:r>
      <w:r w:rsidRPr="00722392">
        <w:rPr>
          <w:rFonts w:ascii="Arial" w:hAnsi="Arial" w:cs="Arial"/>
          <w:sz w:val="20"/>
          <w:szCs w:val="20"/>
        </w:rPr>
        <w:t>nivojih.</w:t>
      </w:r>
      <w:r w:rsidR="00FD1C33" w:rsidRPr="00722392">
        <w:rPr>
          <w:rFonts w:ascii="Arial" w:hAnsi="Arial" w:cs="Arial"/>
          <w:sz w:val="20"/>
          <w:szCs w:val="20"/>
        </w:rPr>
        <w:t xml:space="preserve"> </w:t>
      </w:r>
    </w:p>
    <w:p w14:paraId="2C7244BF" w14:textId="0A017519" w:rsidR="00243829" w:rsidRPr="00722392" w:rsidRDefault="00031210" w:rsidP="00EF0974">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eastAsia="x-none"/>
        </w:rPr>
      </w:pPr>
      <w:r w:rsidRPr="00722392">
        <w:rPr>
          <w:rFonts w:ascii="Arial" w:hAnsi="Arial" w:cs="Arial"/>
          <w:sz w:val="20"/>
          <w:szCs w:val="20"/>
        </w:rPr>
        <w:t>(</w:t>
      </w:r>
      <w:r w:rsidR="007F290F" w:rsidRPr="00722392">
        <w:rPr>
          <w:rFonts w:ascii="Arial" w:hAnsi="Arial" w:cs="Arial"/>
          <w:sz w:val="20"/>
          <w:szCs w:val="20"/>
        </w:rPr>
        <w:t>4</w:t>
      </w:r>
      <w:r w:rsidRPr="00722392">
        <w:rPr>
          <w:rFonts w:ascii="Arial" w:hAnsi="Arial" w:cs="Arial"/>
          <w:sz w:val="20"/>
          <w:szCs w:val="20"/>
        </w:rPr>
        <w:t xml:space="preserve">) Podrobnejše pogoje o </w:t>
      </w:r>
      <w:r w:rsidR="00AE1214" w:rsidRPr="00722392">
        <w:rPr>
          <w:rFonts w:ascii="Arial" w:hAnsi="Arial" w:cs="Arial"/>
          <w:sz w:val="20"/>
          <w:szCs w:val="20"/>
        </w:rPr>
        <w:t xml:space="preserve">pridobitvi certifikata za posamezen nivo, o </w:t>
      </w:r>
      <w:r w:rsidRPr="00722392">
        <w:rPr>
          <w:rFonts w:ascii="Arial" w:hAnsi="Arial" w:cs="Arial"/>
          <w:sz w:val="20"/>
          <w:szCs w:val="20"/>
        </w:rPr>
        <w:t xml:space="preserve">tem kaj se </w:t>
      </w:r>
      <w:r w:rsidR="00C51F31" w:rsidRPr="00722392">
        <w:rPr>
          <w:rFonts w:ascii="Arial" w:hAnsi="Arial" w:cs="Arial"/>
          <w:sz w:val="20"/>
          <w:szCs w:val="20"/>
        </w:rPr>
        <w:t xml:space="preserve">šteje </w:t>
      </w:r>
      <w:r w:rsidRPr="00722392">
        <w:rPr>
          <w:rFonts w:ascii="Arial" w:hAnsi="Arial" w:cs="Arial"/>
          <w:sz w:val="20"/>
          <w:szCs w:val="20"/>
        </w:rPr>
        <w:t xml:space="preserve">za aktivnosti, ki se izvajajo za manj izgub hrane in odpadne hrane </w:t>
      </w:r>
      <w:r w:rsidR="004B4BE7" w:rsidRPr="00722392">
        <w:rPr>
          <w:rFonts w:ascii="Arial" w:hAnsi="Arial" w:cs="Arial"/>
          <w:sz w:val="20"/>
          <w:szCs w:val="20"/>
        </w:rPr>
        <w:t>ter</w:t>
      </w:r>
      <w:r w:rsidRPr="00722392">
        <w:rPr>
          <w:rFonts w:ascii="Arial" w:hAnsi="Arial" w:cs="Arial"/>
          <w:sz w:val="20"/>
          <w:szCs w:val="20"/>
        </w:rPr>
        <w:t xml:space="preserve"> način </w:t>
      </w:r>
      <w:r w:rsidR="00FA5939" w:rsidRPr="00722392">
        <w:rPr>
          <w:rFonts w:ascii="Arial" w:hAnsi="Arial" w:cs="Arial"/>
          <w:sz w:val="20"/>
          <w:szCs w:val="20"/>
        </w:rPr>
        <w:t>nadzora</w:t>
      </w:r>
      <w:r w:rsidRPr="00722392">
        <w:rPr>
          <w:rFonts w:ascii="Arial" w:hAnsi="Arial" w:cs="Arial"/>
          <w:sz w:val="20"/>
          <w:szCs w:val="20"/>
        </w:rPr>
        <w:t>, vodenje evidence</w:t>
      </w:r>
      <w:r w:rsidR="002C0F1C" w:rsidRPr="00722392">
        <w:rPr>
          <w:rFonts w:ascii="Arial" w:hAnsi="Arial" w:cs="Arial"/>
          <w:sz w:val="20"/>
          <w:szCs w:val="20"/>
        </w:rPr>
        <w:t xml:space="preserve"> o prejemnikih certifikatov</w:t>
      </w:r>
      <w:r w:rsidRPr="00722392">
        <w:rPr>
          <w:rFonts w:ascii="Arial" w:hAnsi="Arial" w:cs="Arial"/>
          <w:sz w:val="20"/>
          <w:szCs w:val="20"/>
        </w:rPr>
        <w:t xml:space="preserve">, </w:t>
      </w:r>
      <w:r w:rsidR="002C0F1C" w:rsidRPr="00722392">
        <w:rPr>
          <w:rFonts w:ascii="Arial" w:hAnsi="Arial" w:cs="Arial"/>
          <w:sz w:val="20"/>
          <w:szCs w:val="20"/>
        </w:rPr>
        <w:t xml:space="preserve">način </w:t>
      </w:r>
      <w:r w:rsidRPr="00722392">
        <w:rPr>
          <w:rFonts w:ascii="Arial" w:hAnsi="Arial" w:cs="Arial"/>
          <w:sz w:val="20"/>
          <w:szCs w:val="20"/>
        </w:rPr>
        <w:t xml:space="preserve">označevanje </w:t>
      </w:r>
      <w:r w:rsidR="00FA5939" w:rsidRPr="00722392">
        <w:rPr>
          <w:rFonts w:ascii="Arial" w:hAnsi="Arial" w:cs="Arial"/>
          <w:sz w:val="20"/>
          <w:szCs w:val="20"/>
        </w:rPr>
        <w:t>oziroma obveščanja o pridobljenem certifikatu</w:t>
      </w:r>
      <w:r w:rsidR="00243829" w:rsidRPr="00722392">
        <w:rPr>
          <w:rFonts w:ascii="Arial" w:hAnsi="Arial" w:cs="Arial"/>
          <w:sz w:val="20"/>
          <w:szCs w:val="20"/>
        </w:rPr>
        <w:t>,</w:t>
      </w:r>
      <w:r w:rsidR="00FA5939" w:rsidRPr="00722392">
        <w:rPr>
          <w:rFonts w:ascii="Arial" w:hAnsi="Arial" w:cs="Arial"/>
          <w:sz w:val="20"/>
          <w:szCs w:val="20"/>
        </w:rPr>
        <w:t xml:space="preserve"> </w:t>
      </w:r>
      <w:r w:rsidRPr="00722392">
        <w:rPr>
          <w:rFonts w:ascii="Arial" w:hAnsi="Arial" w:cs="Arial"/>
          <w:sz w:val="20"/>
          <w:szCs w:val="20"/>
        </w:rPr>
        <w:t>veljavnost izdanih certifikatov predpiše minister</w:t>
      </w:r>
      <w:r w:rsidR="00243829" w:rsidRPr="00722392">
        <w:rPr>
          <w:rFonts w:ascii="Arial" w:hAnsi="Arial" w:cs="Arial"/>
          <w:sz w:val="20"/>
          <w:szCs w:val="20"/>
        </w:rPr>
        <w:t xml:space="preserve"> ter </w:t>
      </w:r>
      <w:r w:rsidR="00243829" w:rsidRPr="00722392">
        <w:rPr>
          <w:rFonts w:ascii="Arial" w:eastAsia="Times New Roman" w:hAnsi="Arial" w:cs="Arial"/>
          <w:sz w:val="20"/>
          <w:szCs w:val="20"/>
          <w:lang w:eastAsia="x-none"/>
        </w:rPr>
        <w:t xml:space="preserve">grafično podobo zaščitnega znaka </w:t>
      </w:r>
      <w:r w:rsidR="005C0425" w:rsidRPr="00722392">
        <w:rPr>
          <w:rFonts w:ascii="Arial" w:eastAsia="Times New Roman" w:hAnsi="Arial" w:cs="Arial"/>
          <w:sz w:val="20"/>
          <w:szCs w:val="20"/>
          <w:lang w:eastAsia="x-none"/>
        </w:rPr>
        <w:t>»manj odpadne hrane«</w:t>
      </w:r>
      <w:r w:rsidR="00243829" w:rsidRPr="00722392">
        <w:rPr>
          <w:rFonts w:ascii="Arial" w:eastAsia="Times New Roman" w:hAnsi="Arial" w:cs="Arial"/>
          <w:sz w:val="20"/>
          <w:szCs w:val="20"/>
          <w:lang w:eastAsia="x-none"/>
        </w:rPr>
        <w:t xml:space="preserve"> in njegovo uporabo predpiše minister.</w:t>
      </w:r>
    </w:p>
    <w:p w14:paraId="5BBA943C" w14:textId="36C421D6" w:rsidR="00031210" w:rsidRPr="00722392" w:rsidRDefault="00C51F31" w:rsidP="00EB1001">
      <w:pPr>
        <w:jc w:val="both"/>
        <w:rPr>
          <w:rFonts w:ascii="Arial" w:hAnsi="Arial" w:cs="Arial"/>
          <w:sz w:val="20"/>
          <w:szCs w:val="20"/>
        </w:rPr>
      </w:pPr>
      <w:r w:rsidRPr="00722392">
        <w:rPr>
          <w:rFonts w:ascii="Arial" w:hAnsi="Arial" w:cs="Arial"/>
          <w:sz w:val="20"/>
          <w:szCs w:val="20"/>
        </w:rPr>
        <w:t xml:space="preserve">. </w:t>
      </w:r>
    </w:p>
    <w:p w14:paraId="249398C1" w14:textId="5BFA125A" w:rsidR="249398C1" w:rsidRPr="00722392" w:rsidRDefault="249398C1" w:rsidP="00A82C5E">
      <w:pPr>
        <w:pStyle w:val="odstavek0"/>
        <w:spacing w:before="240" w:after="0"/>
        <w:jc w:val="both"/>
        <w:rPr>
          <w:rFonts w:ascii="Arial" w:hAnsi="Arial" w:cs="Arial"/>
          <w:sz w:val="20"/>
          <w:szCs w:val="20"/>
        </w:rPr>
      </w:pPr>
    </w:p>
    <w:p w14:paraId="1CA53F0C" w14:textId="5E45C4F1" w:rsidR="00284AE3" w:rsidRPr="00722392" w:rsidRDefault="00435EF2" w:rsidP="00FC5884">
      <w:pPr>
        <w:pStyle w:val="Odstavekseznama"/>
        <w:autoSpaceDE w:val="0"/>
        <w:autoSpaceDN w:val="0"/>
        <w:adjustRightInd w:val="0"/>
        <w:spacing w:after="120" w:line="240" w:lineRule="auto"/>
        <w:ind w:left="1440"/>
        <w:jc w:val="center"/>
        <w:rPr>
          <w:rFonts w:ascii="Arial" w:hAnsi="Arial" w:cs="Arial"/>
          <w:b/>
          <w:bCs/>
          <w:sz w:val="20"/>
          <w:szCs w:val="20"/>
          <w:u w:val="single"/>
        </w:rPr>
      </w:pPr>
      <w:r w:rsidRPr="00722392">
        <w:rPr>
          <w:rFonts w:ascii="Arial" w:eastAsia="Times New Roman" w:hAnsi="Arial" w:cs="Arial"/>
          <w:b/>
          <w:sz w:val="20"/>
          <w:szCs w:val="20"/>
          <w:u w:val="single"/>
        </w:rPr>
        <w:t xml:space="preserve">VI. </w:t>
      </w:r>
      <w:r w:rsidR="00284AE3" w:rsidRPr="00722392">
        <w:rPr>
          <w:rFonts w:ascii="Arial" w:hAnsi="Arial" w:cs="Arial"/>
          <w:b/>
          <w:bCs/>
          <w:sz w:val="20"/>
          <w:szCs w:val="20"/>
          <w:u w:val="single"/>
        </w:rPr>
        <w:t>Zbiranje podatkov v verigi preskrbe s hrano</w:t>
      </w:r>
    </w:p>
    <w:p w14:paraId="00780D72" w14:textId="1F548E2D" w:rsidR="00435EF2" w:rsidRPr="00722392" w:rsidRDefault="00435EF2" w:rsidP="00DA3F92">
      <w:pPr>
        <w:tabs>
          <w:tab w:val="left" w:pos="5529"/>
        </w:tabs>
        <w:ind w:left="360"/>
        <w:jc w:val="center"/>
        <w:rPr>
          <w:rFonts w:ascii="Arial" w:eastAsia="Times New Roman" w:hAnsi="Arial" w:cs="Arial"/>
          <w:b/>
          <w:sz w:val="20"/>
          <w:szCs w:val="20"/>
          <w:u w:val="single"/>
        </w:rPr>
      </w:pPr>
    </w:p>
    <w:p w14:paraId="18A88DBB" w14:textId="41501E29" w:rsidR="00435EF2" w:rsidRPr="00722392" w:rsidRDefault="00774898" w:rsidP="00A82C5E">
      <w:pPr>
        <w:jc w:val="center"/>
        <w:rPr>
          <w:rFonts w:ascii="Arial" w:eastAsia="Arial,Times New Roman" w:hAnsi="Arial" w:cs="Arial"/>
          <w:b/>
          <w:sz w:val="20"/>
          <w:szCs w:val="20"/>
        </w:rPr>
      </w:pPr>
      <w:r w:rsidRPr="00722392">
        <w:rPr>
          <w:rFonts w:ascii="Arial" w:eastAsia="Arial,Times New Roman" w:hAnsi="Arial" w:cs="Arial"/>
          <w:b/>
          <w:sz w:val="20"/>
          <w:szCs w:val="20"/>
        </w:rPr>
        <w:t>5</w:t>
      </w:r>
      <w:r w:rsidR="00C55011" w:rsidRPr="00722392">
        <w:rPr>
          <w:rFonts w:ascii="Arial" w:eastAsia="Arial,Times New Roman" w:hAnsi="Arial" w:cs="Arial"/>
          <w:b/>
          <w:sz w:val="20"/>
          <w:szCs w:val="20"/>
        </w:rPr>
        <w:t>8</w:t>
      </w:r>
      <w:r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15520512" w14:textId="77777777"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(veriga preskrbe s hrano)</w:t>
      </w:r>
    </w:p>
    <w:p w14:paraId="0699431F" w14:textId="1FC31A3A"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Veriga preskrbe s hrano </w:t>
      </w:r>
      <w:r w:rsidR="00721A76" w:rsidRPr="00722392">
        <w:rPr>
          <w:rFonts w:ascii="Arial" w:eastAsia="Times New Roman" w:hAnsi="Arial" w:cs="Arial"/>
          <w:sz w:val="20"/>
          <w:szCs w:val="20"/>
          <w:lang w:eastAsia="en-GB"/>
        </w:rPr>
        <w:t xml:space="preserve">iz tega poglavja </w:t>
      </w:r>
      <w:r w:rsidRPr="00722392">
        <w:rPr>
          <w:rFonts w:ascii="Arial" w:eastAsia="Times New Roman" w:hAnsi="Arial" w:cs="Arial"/>
          <w:sz w:val="20"/>
          <w:szCs w:val="20"/>
          <w:lang w:val="x-none" w:eastAsia="en-GB"/>
        </w:rPr>
        <w:t>vključuje pridelavo oziroma prirejo, predelavo, distribucijo, veleprodajo oziroma maloprodajo.</w:t>
      </w:r>
    </w:p>
    <w:p w14:paraId="40B0A13D" w14:textId="77777777" w:rsidR="00435EF2" w:rsidRPr="00722392" w:rsidRDefault="00435EF2" w:rsidP="00373F12">
      <w:pPr>
        <w:autoSpaceDE w:val="0"/>
        <w:autoSpaceDN w:val="0"/>
        <w:adjustRightInd w:val="0"/>
        <w:spacing w:after="120" w:line="240" w:lineRule="auto"/>
        <w:contextualSpacing/>
        <w:jc w:val="both"/>
        <w:rPr>
          <w:rFonts w:ascii="Arial" w:hAnsi="Arial" w:cs="Arial"/>
          <w:b/>
          <w:bCs/>
          <w:i/>
          <w:sz w:val="20"/>
          <w:szCs w:val="20"/>
          <w:u w:val="single"/>
        </w:rPr>
      </w:pPr>
    </w:p>
    <w:p w14:paraId="375F9681" w14:textId="77777777" w:rsidR="00CE49EF" w:rsidRPr="00722392" w:rsidRDefault="00CE49EF" w:rsidP="00101E20">
      <w:pPr>
        <w:jc w:val="center"/>
        <w:rPr>
          <w:rFonts w:ascii="Arial" w:eastAsia="Arial,Times New Roman" w:hAnsi="Arial" w:cs="Arial"/>
          <w:b/>
          <w:sz w:val="20"/>
          <w:szCs w:val="20"/>
        </w:rPr>
      </w:pPr>
    </w:p>
    <w:p w14:paraId="691D91A7" w14:textId="6B5180F5" w:rsidR="00CE49EF" w:rsidRPr="00722392" w:rsidRDefault="00A82C5E" w:rsidP="00A82C5E">
      <w:pPr>
        <w:jc w:val="center"/>
        <w:rPr>
          <w:rFonts w:ascii="Arial" w:eastAsia="Arial,Times New Roman" w:hAnsi="Arial" w:cs="Arial"/>
          <w:b/>
          <w:sz w:val="20"/>
          <w:szCs w:val="20"/>
        </w:rPr>
      </w:pPr>
      <w:r w:rsidRPr="00722392">
        <w:rPr>
          <w:rFonts w:ascii="Arial" w:eastAsia="Arial,Times New Roman" w:hAnsi="Arial" w:cs="Arial"/>
          <w:b/>
          <w:sz w:val="20"/>
          <w:szCs w:val="20"/>
        </w:rPr>
        <w:t>5</w:t>
      </w:r>
      <w:r w:rsidR="00C55011" w:rsidRPr="00722392">
        <w:rPr>
          <w:rFonts w:ascii="Arial" w:eastAsia="Arial,Times New Roman" w:hAnsi="Arial" w:cs="Arial"/>
          <w:b/>
          <w:sz w:val="20"/>
          <w:szCs w:val="20"/>
        </w:rPr>
        <w:t>9</w:t>
      </w:r>
      <w:r w:rsidRPr="00722392">
        <w:rPr>
          <w:rFonts w:ascii="Arial" w:eastAsia="Arial,Times New Roman" w:hAnsi="Arial" w:cs="Arial"/>
          <w:b/>
          <w:sz w:val="20"/>
          <w:szCs w:val="20"/>
        </w:rPr>
        <w:t xml:space="preserve">. </w:t>
      </w:r>
      <w:r w:rsidR="00CE49EF" w:rsidRPr="00722392">
        <w:rPr>
          <w:rFonts w:ascii="Arial" w:eastAsia="Arial,Times New Roman" w:hAnsi="Arial" w:cs="Arial"/>
          <w:b/>
          <w:sz w:val="20"/>
          <w:szCs w:val="20"/>
        </w:rPr>
        <w:t>člen</w:t>
      </w:r>
    </w:p>
    <w:p w14:paraId="2E6995C0" w14:textId="77777777" w:rsidR="00CE49EF" w:rsidRPr="00722392" w:rsidRDefault="00CE49EF" w:rsidP="00A82C5E">
      <w:pPr>
        <w:jc w:val="center"/>
        <w:rPr>
          <w:rFonts w:ascii="Arial" w:eastAsia="Arial,Times New Roman" w:hAnsi="Arial" w:cs="Arial"/>
          <w:b/>
          <w:sz w:val="20"/>
          <w:szCs w:val="20"/>
        </w:rPr>
      </w:pPr>
      <w:r w:rsidRPr="00722392">
        <w:rPr>
          <w:rFonts w:ascii="Arial" w:eastAsia="Arial,Times New Roman" w:hAnsi="Arial" w:cs="Arial"/>
          <w:b/>
          <w:sz w:val="20"/>
          <w:szCs w:val="20"/>
        </w:rPr>
        <w:t>(zbiranje podatkov)</w:t>
      </w:r>
    </w:p>
    <w:p w14:paraId="23A2B7AD" w14:textId="77777777" w:rsidR="00CE49EF" w:rsidRPr="00722392" w:rsidRDefault="00CE49EF" w:rsidP="00CE49EF">
      <w:pPr>
        <w:spacing w:after="0" w:line="240" w:lineRule="auto"/>
        <w:ind w:left="1920"/>
        <w:jc w:val="center"/>
        <w:rPr>
          <w:rFonts w:ascii="Arial" w:hAnsi="Arial" w:cs="Arial"/>
          <w:sz w:val="20"/>
          <w:szCs w:val="20"/>
        </w:rPr>
      </w:pPr>
    </w:p>
    <w:p w14:paraId="346D21EB" w14:textId="281DD9CD" w:rsidR="00CE49EF" w:rsidRPr="00722392" w:rsidRDefault="00CE49EF" w:rsidP="00CE49EF">
      <w:pPr>
        <w:spacing w:after="0" w:line="240" w:lineRule="auto"/>
        <w:jc w:val="both"/>
        <w:rPr>
          <w:rFonts w:ascii="Arial" w:hAnsi="Arial" w:cs="Arial"/>
          <w:sz w:val="20"/>
          <w:szCs w:val="20"/>
        </w:rPr>
      </w:pPr>
      <w:r w:rsidRPr="00722392">
        <w:rPr>
          <w:rFonts w:ascii="Arial" w:hAnsi="Arial" w:cs="Arial"/>
          <w:sz w:val="20"/>
          <w:szCs w:val="20"/>
        </w:rPr>
        <w:lastRenderedPageBreak/>
        <w:t xml:space="preserve">(1) Agencija </w:t>
      </w:r>
      <w:r w:rsidR="00C328C3" w:rsidRPr="00722392">
        <w:rPr>
          <w:rFonts w:ascii="Arial" w:hAnsi="Arial" w:cs="Arial"/>
          <w:sz w:val="20"/>
          <w:szCs w:val="20"/>
        </w:rPr>
        <w:t xml:space="preserve">Republike Slovenije za kmetijske trge in razvoj podeželja (v nadaljnjem besedilu: </w:t>
      </w:r>
      <w:r w:rsidR="00E0517C" w:rsidRPr="00722392">
        <w:rPr>
          <w:rFonts w:ascii="Arial" w:hAnsi="Arial" w:cs="Arial"/>
          <w:sz w:val="20"/>
          <w:szCs w:val="20"/>
        </w:rPr>
        <w:t>a</w:t>
      </w:r>
      <w:r w:rsidR="00C328C3" w:rsidRPr="00722392">
        <w:rPr>
          <w:rFonts w:ascii="Arial" w:hAnsi="Arial" w:cs="Arial"/>
          <w:sz w:val="20"/>
          <w:szCs w:val="20"/>
        </w:rPr>
        <w:t xml:space="preserve">gencija) </w:t>
      </w:r>
      <w:r w:rsidRPr="00722392">
        <w:rPr>
          <w:rFonts w:ascii="Arial" w:hAnsi="Arial" w:cs="Arial"/>
          <w:sz w:val="20"/>
          <w:szCs w:val="20"/>
        </w:rPr>
        <w:t xml:space="preserve">zbira in obdeluje podatke v verigi preskrbe s hrano, in sicer spremlja in analizira gibanje cen, količine in porekla </w:t>
      </w:r>
      <w:r w:rsidR="008C5D66" w:rsidRPr="00722392">
        <w:rPr>
          <w:rFonts w:ascii="Arial" w:hAnsi="Arial" w:cs="Arial"/>
          <w:sz w:val="20"/>
          <w:szCs w:val="20"/>
        </w:rPr>
        <w:t>kmetijskih in živilskih proizvodov</w:t>
      </w:r>
      <w:r w:rsidRPr="00722392">
        <w:rPr>
          <w:rFonts w:ascii="Arial" w:hAnsi="Arial" w:cs="Arial"/>
          <w:sz w:val="20"/>
          <w:szCs w:val="20"/>
        </w:rPr>
        <w:t xml:space="preserve"> deležnikov v verigi preskrbe s hrano za namen podpore sektorjem, na podlagi izvedenih analiz pridobljenih podatkov. </w:t>
      </w:r>
    </w:p>
    <w:p w14:paraId="59BB0571" w14:textId="77777777" w:rsidR="00CE49EF" w:rsidRPr="00722392" w:rsidRDefault="00CE49EF" w:rsidP="00CE49EF">
      <w:pPr>
        <w:spacing w:after="0" w:line="240" w:lineRule="auto"/>
        <w:ind w:left="1920"/>
        <w:jc w:val="both"/>
        <w:rPr>
          <w:rFonts w:ascii="Arial" w:hAnsi="Arial" w:cs="Arial"/>
          <w:sz w:val="20"/>
          <w:szCs w:val="20"/>
        </w:rPr>
      </w:pPr>
    </w:p>
    <w:p w14:paraId="76CCAE6B" w14:textId="7EE62C43" w:rsidR="00CE49EF" w:rsidRPr="00722392" w:rsidRDefault="00CE49EF" w:rsidP="00CE49EF">
      <w:pPr>
        <w:spacing w:after="0" w:line="240" w:lineRule="auto"/>
        <w:jc w:val="both"/>
        <w:rPr>
          <w:rFonts w:ascii="Arial" w:hAnsi="Arial" w:cs="Arial"/>
          <w:sz w:val="20"/>
          <w:szCs w:val="20"/>
        </w:rPr>
      </w:pPr>
      <w:r w:rsidRPr="00722392">
        <w:rPr>
          <w:rFonts w:ascii="Arial" w:hAnsi="Arial" w:cs="Arial"/>
          <w:sz w:val="20"/>
          <w:szCs w:val="20"/>
        </w:rPr>
        <w:t xml:space="preserve">(2) Podatki, ki se zbirajo so odkupne in prodajne ponderirane cene na enoto, odkupljene in prodane količine ter podatki o poreklu za kmetijske in živilske proizvode. </w:t>
      </w:r>
    </w:p>
    <w:p w14:paraId="254C2E11" w14:textId="77777777" w:rsidR="00CE49EF" w:rsidRPr="00722392" w:rsidRDefault="00CE49EF" w:rsidP="00CE49EF">
      <w:pPr>
        <w:spacing w:after="0" w:line="240" w:lineRule="auto"/>
        <w:jc w:val="both"/>
        <w:rPr>
          <w:rFonts w:ascii="Arial" w:hAnsi="Arial" w:cs="Arial"/>
          <w:sz w:val="20"/>
          <w:szCs w:val="20"/>
        </w:rPr>
      </w:pPr>
    </w:p>
    <w:p w14:paraId="76900AEE" w14:textId="01B9A37E" w:rsidR="00CE49EF" w:rsidRPr="00722392" w:rsidRDefault="00CE49EF" w:rsidP="00CE49EF">
      <w:pPr>
        <w:spacing w:after="0" w:line="240" w:lineRule="auto"/>
        <w:jc w:val="both"/>
        <w:rPr>
          <w:rFonts w:ascii="Arial" w:hAnsi="Arial" w:cs="Arial"/>
          <w:sz w:val="20"/>
          <w:szCs w:val="20"/>
        </w:rPr>
      </w:pPr>
      <w:r w:rsidRPr="00722392">
        <w:rPr>
          <w:rFonts w:ascii="Arial" w:hAnsi="Arial" w:cs="Arial"/>
          <w:sz w:val="20"/>
          <w:szCs w:val="20"/>
        </w:rPr>
        <w:t xml:space="preserve">(3) Zavezanci za pošiljanje podatkov iz prejšnjega odstavka so pridelovalec, posrednik, predelovalec in trgovec. Zavezanci za pošiljanje podatkov vnašajo podatke v informacijski sistem agencije iz </w:t>
      </w:r>
      <w:r w:rsidR="00444FA1" w:rsidRPr="00722392">
        <w:rPr>
          <w:rFonts w:ascii="Arial" w:hAnsi="Arial" w:cs="Arial"/>
          <w:sz w:val="20"/>
          <w:szCs w:val="20"/>
        </w:rPr>
        <w:t>61</w:t>
      </w:r>
      <w:r w:rsidR="00E2770C" w:rsidRPr="00722392">
        <w:rPr>
          <w:rFonts w:ascii="Arial" w:hAnsi="Arial" w:cs="Arial"/>
          <w:sz w:val="20"/>
          <w:szCs w:val="20"/>
        </w:rPr>
        <w:t>.</w:t>
      </w:r>
      <w:r w:rsidRPr="00722392">
        <w:rPr>
          <w:rFonts w:ascii="Arial" w:hAnsi="Arial" w:cs="Arial"/>
          <w:sz w:val="20"/>
          <w:szCs w:val="20"/>
        </w:rPr>
        <w:t xml:space="preserve"> člena tega zakona</w:t>
      </w:r>
      <w:r w:rsidR="00626339" w:rsidRPr="00722392">
        <w:rPr>
          <w:rFonts w:ascii="Arial" w:hAnsi="Arial" w:cs="Arial"/>
          <w:sz w:val="20"/>
          <w:szCs w:val="20"/>
        </w:rPr>
        <w:t>.</w:t>
      </w:r>
    </w:p>
    <w:p w14:paraId="0F00349D" w14:textId="77777777" w:rsidR="00CE49EF" w:rsidRPr="00722392" w:rsidRDefault="00CE49EF" w:rsidP="00CE49EF">
      <w:pPr>
        <w:spacing w:after="0" w:line="240" w:lineRule="auto"/>
        <w:jc w:val="both"/>
        <w:rPr>
          <w:rFonts w:ascii="Arial" w:hAnsi="Arial" w:cs="Arial"/>
          <w:sz w:val="20"/>
          <w:szCs w:val="20"/>
        </w:rPr>
      </w:pPr>
    </w:p>
    <w:p w14:paraId="0C306633" w14:textId="63894EE4" w:rsidR="00C328C3" w:rsidRPr="00722392" w:rsidRDefault="00CE49EF" w:rsidP="00CE49EF">
      <w:pPr>
        <w:spacing w:after="0" w:line="240" w:lineRule="auto"/>
        <w:jc w:val="both"/>
        <w:rPr>
          <w:rFonts w:ascii="Arial" w:hAnsi="Arial" w:cs="Arial"/>
          <w:sz w:val="20"/>
          <w:szCs w:val="20"/>
        </w:rPr>
      </w:pPr>
      <w:r w:rsidRPr="00722392">
        <w:rPr>
          <w:rFonts w:ascii="Arial" w:hAnsi="Arial" w:cs="Arial"/>
          <w:sz w:val="20"/>
          <w:szCs w:val="20"/>
        </w:rPr>
        <w:t xml:space="preserve">(4) </w:t>
      </w:r>
      <w:r w:rsidRPr="00722392">
        <w:rPr>
          <w:rFonts w:ascii="Arial" w:eastAsia="Times New Roman" w:hAnsi="Arial" w:cs="Arial"/>
          <w:sz w:val="20"/>
          <w:szCs w:val="20"/>
          <w:shd w:val="clear" w:color="auto" w:fill="FFFFFF"/>
        </w:rPr>
        <w:t xml:space="preserve">Agencija na podlagi zbranih podatkov pripravi poročila za ministrstvo. Podatki v poročilih so v </w:t>
      </w:r>
      <w:proofErr w:type="spellStart"/>
      <w:r w:rsidRPr="00722392">
        <w:rPr>
          <w:rFonts w:ascii="Arial" w:eastAsia="Times New Roman" w:hAnsi="Arial" w:cs="Arial"/>
          <w:sz w:val="20"/>
          <w:szCs w:val="20"/>
          <w:shd w:val="clear" w:color="auto" w:fill="FFFFFF"/>
        </w:rPr>
        <w:t>psevdoanonimizirani</w:t>
      </w:r>
      <w:proofErr w:type="spellEnd"/>
      <w:r w:rsidRPr="00722392">
        <w:rPr>
          <w:rFonts w:ascii="Arial" w:eastAsia="Times New Roman" w:hAnsi="Arial" w:cs="Arial"/>
          <w:sz w:val="20"/>
          <w:szCs w:val="20"/>
          <w:shd w:val="clear" w:color="auto" w:fill="FFFFFF"/>
        </w:rPr>
        <w:t xml:space="preserve"> obliki. </w:t>
      </w:r>
      <w:r w:rsidRPr="00722392">
        <w:rPr>
          <w:rFonts w:ascii="Arial" w:hAnsi="Arial" w:cs="Arial"/>
          <w:sz w:val="20"/>
          <w:szCs w:val="20"/>
        </w:rPr>
        <w:t xml:space="preserve">Ministrstvo na podlagi poročil agencije izvede analize, ki prikazujejo gibanje cen, količin in porekla ter stanje v verigi preskrbe s hrano za posamezne sektorje po skupinah deležnikov v verigi. </w:t>
      </w:r>
      <w:r w:rsidR="00E0517C" w:rsidRPr="00722392">
        <w:rPr>
          <w:rFonts w:ascii="Arial" w:hAnsi="Arial" w:cs="Arial"/>
          <w:sz w:val="20"/>
          <w:szCs w:val="20"/>
        </w:rPr>
        <w:t>Izsledke analiz ministrstvo objavi na osrednjem spletnem mestu državne uprave.</w:t>
      </w:r>
    </w:p>
    <w:p w14:paraId="3F0DCD9D" w14:textId="77777777" w:rsidR="00CE49EF" w:rsidRPr="00722392" w:rsidRDefault="00CE49EF" w:rsidP="00CE49EF">
      <w:pPr>
        <w:spacing w:after="0" w:line="240" w:lineRule="auto"/>
        <w:rPr>
          <w:rFonts w:ascii="Arial" w:hAnsi="Arial" w:cs="Arial"/>
          <w:sz w:val="20"/>
          <w:szCs w:val="20"/>
        </w:rPr>
      </w:pPr>
    </w:p>
    <w:p w14:paraId="0F95DE73" w14:textId="73340DB6" w:rsidR="00CE49EF" w:rsidRPr="00722392" w:rsidRDefault="00CE49EF" w:rsidP="00CE49EF">
      <w:pPr>
        <w:spacing w:after="0" w:line="240" w:lineRule="auto"/>
        <w:jc w:val="both"/>
        <w:rPr>
          <w:rFonts w:ascii="Arial" w:hAnsi="Arial" w:cs="Arial"/>
          <w:sz w:val="20"/>
          <w:szCs w:val="20"/>
        </w:rPr>
      </w:pPr>
      <w:r w:rsidRPr="00722392">
        <w:rPr>
          <w:rFonts w:ascii="Arial" w:hAnsi="Arial" w:cs="Arial"/>
          <w:sz w:val="20"/>
          <w:szCs w:val="20"/>
        </w:rPr>
        <w:t xml:space="preserve">(5) Minister z odredbo podrobneje določi zbiranje podatkov v verigi preskrbe s hrano, predpiše vrsto </w:t>
      </w:r>
      <w:r w:rsidR="008C5D66" w:rsidRPr="00722392">
        <w:rPr>
          <w:rFonts w:ascii="Arial" w:hAnsi="Arial" w:cs="Arial"/>
          <w:sz w:val="20"/>
          <w:szCs w:val="20"/>
        </w:rPr>
        <w:t>kmetijskih in živilskih proizvodov</w:t>
      </w:r>
      <w:r w:rsidRPr="00722392">
        <w:rPr>
          <w:rFonts w:ascii="Arial" w:hAnsi="Arial" w:cs="Arial"/>
          <w:sz w:val="20"/>
          <w:szCs w:val="20"/>
        </w:rPr>
        <w:t xml:space="preserve"> za katere se zbira podatke, način pošiljanja in druge podrobnejše pogoje za izvedbo zbiranja podatkov.</w:t>
      </w:r>
    </w:p>
    <w:p w14:paraId="3B4D289D" w14:textId="77777777" w:rsidR="00C736DF" w:rsidRPr="00722392" w:rsidRDefault="00C736DF" w:rsidP="00A82C5E">
      <w:pPr>
        <w:jc w:val="center"/>
        <w:rPr>
          <w:rFonts w:ascii="Arial" w:eastAsia="Arial,Times New Roman" w:hAnsi="Arial" w:cs="Arial"/>
          <w:b/>
          <w:sz w:val="20"/>
          <w:szCs w:val="20"/>
        </w:rPr>
      </w:pPr>
    </w:p>
    <w:p w14:paraId="693E3914" w14:textId="754B81D2" w:rsidR="00CE49EF" w:rsidRPr="00722392" w:rsidRDefault="00C55011"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60</w:t>
      </w:r>
      <w:r w:rsidR="00A82C5E" w:rsidRPr="00722392">
        <w:rPr>
          <w:rFonts w:ascii="Arial" w:eastAsia="Arial,Times New Roman" w:hAnsi="Arial" w:cs="Arial"/>
          <w:b/>
          <w:sz w:val="20"/>
          <w:szCs w:val="20"/>
        </w:rPr>
        <w:t xml:space="preserve">. </w:t>
      </w:r>
      <w:r w:rsidR="00CE49EF" w:rsidRPr="00722392">
        <w:rPr>
          <w:rFonts w:ascii="Arial" w:eastAsia="Arial,Times New Roman" w:hAnsi="Arial" w:cs="Arial"/>
          <w:b/>
          <w:sz w:val="20"/>
          <w:szCs w:val="20"/>
        </w:rPr>
        <w:t>člen</w:t>
      </w:r>
    </w:p>
    <w:p w14:paraId="13209959" w14:textId="14144B08" w:rsidR="00CE49EF" w:rsidRPr="00722392" w:rsidRDefault="00CE49EF" w:rsidP="00A82C5E">
      <w:pPr>
        <w:jc w:val="center"/>
        <w:rPr>
          <w:rFonts w:ascii="Arial" w:eastAsia="Arial,Times New Roman" w:hAnsi="Arial" w:cs="Arial"/>
          <w:b/>
          <w:sz w:val="20"/>
          <w:szCs w:val="20"/>
        </w:rPr>
      </w:pPr>
      <w:r w:rsidRPr="00722392">
        <w:rPr>
          <w:rFonts w:ascii="Arial" w:eastAsia="Arial,Times New Roman" w:hAnsi="Arial" w:cs="Arial"/>
          <w:b/>
          <w:sz w:val="20"/>
          <w:szCs w:val="20"/>
        </w:rPr>
        <w:t>(pomen izrazov za namene tega poglavja)</w:t>
      </w:r>
    </w:p>
    <w:p w14:paraId="64A7A014" w14:textId="77777777" w:rsidR="00CE49EF" w:rsidRPr="00722392" w:rsidRDefault="00CE49EF" w:rsidP="00CE49EF">
      <w:pPr>
        <w:spacing w:after="0" w:line="240" w:lineRule="auto"/>
        <w:jc w:val="center"/>
        <w:rPr>
          <w:rFonts w:ascii="Arial" w:hAnsi="Arial" w:cs="Arial"/>
          <w:sz w:val="20"/>
          <w:szCs w:val="20"/>
        </w:rPr>
      </w:pPr>
    </w:p>
    <w:p w14:paraId="0DB51AAD" w14:textId="77777777" w:rsidR="00CE49EF" w:rsidRPr="00722392" w:rsidRDefault="00CE49EF" w:rsidP="00CE49EF">
      <w:pPr>
        <w:spacing w:after="0" w:line="240" w:lineRule="auto"/>
        <w:jc w:val="both"/>
        <w:rPr>
          <w:rFonts w:ascii="Arial" w:hAnsi="Arial" w:cs="Arial"/>
          <w:sz w:val="20"/>
          <w:szCs w:val="20"/>
        </w:rPr>
      </w:pPr>
      <w:r w:rsidRPr="00722392">
        <w:rPr>
          <w:rFonts w:ascii="Arial" w:hAnsi="Arial" w:cs="Arial"/>
          <w:sz w:val="20"/>
          <w:szCs w:val="20"/>
        </w:rPr>
        <w:t>(1) Zavezanci za pošiljanje podatkov iz prejšnjega člena so:</w:t>
      </w:r>
    </w:p>
    <w:p w14:paraId="77CD188A" w14:textId="02FD9B7C" w:rsidR="00CE49EF" w:rsidRPr="00722392" w:rsidRDefault="00CE49EF" w:rsidP="00BD15B3">
      <w:pPr>
        <w:spacing w:after="0" w:line="240" w:lineRule="auto"/>
        <w:ind w:firstLine="708"/>
        <w:jc w:val="both"/>
        <w:rPr>
          <w:rFonts w:ascii="Arial" w:hAnsi="Arial" w:cs="Arial"/>
          <w:sz w:val="20"/>
          <w:szCs w:val="20"/>
        </w:rPr>
      </w:pPr>
      <w:r w:rsidRPr="00722392">
        <w:rPr>
          <w:rFonts w:ascii="Arial" w:hAnsi="Arial" w:cs="Arial"/>
          <w:sz w:val="20"/>
          <w:szCs w:val="20"/>
        </w:rPr>
        <w:t>– pridelovalec,</w:t>
      </w:r>
      <w:r w:rsidRPr="00722392">
        <w:rPr>
          <w:rFonts w:ascii="Arial" w:hAnsi="Arial" w:cs="Arial"/>
          <w:sz w:val="20"/>
          <w:szCs w:val="20"/>
          <w:shd w:val="clear" w:color="auto" w:fill="FFFFFF"/>
        </w:rPr>
        <w:t xml:space="preserve"> ki je pravna oseba ali samostojni podjetnik posameznik in prideluje ter prodaja lastne kmetijske </w:t>
      </w:r>
      <w:r w:rsidR="001A4733" w:rsidRPr="00722392">
        <w:rPr>
          <w:rFonts w:ascii="Arial" w:hAnsi="Arial" w:cs="Arial"/>
          <w:sz w:val="20"/>
          <w:szCs w:val="20"/>
          <w:shd w:val="clear" w:color="auto" w:fill="FFFFFF"/>
        </w:rPr>
        <w:t xml:space="preserve">proizvode </w:t>
      </w:r>
      <w:r w:rsidRPr="00722392">
        <w:rPr>
          <w:rFonts w:ascii="Arial" w:hAnsi="Arial" w:cs="Arial"/>
          <w:sz w:val="20"/>
          <w:szCs w:val="20"/>
          <w:shd w:val="clear" w:color="auto" w:fill="FFFFFF"/>
        </w:rPr>
        <w:t xml:space="preserve">in po zadnji javno dostopni bilanci sodi med </w:t>
      </w:r>
      <w:proofErr w:type="spellStart"/>
      <w:r w:rsidRPr="00722392">
        <w:rPr>
          <w:rFonts w:ascii="Arial" w:hAnsi="Arial" w:cs="Arial"/>
          <w:sz w:val="20"/>
          <w:szCs w:val="20"/>
          <w:shd w:val="clear" w:color="auto" w:fill="FFFFFF"/>
        </w:rPr>
        <w:t>mikro</w:t>
      </w:r>
      <w:proofErr w:type="spellEnd"/>
      <w:r w:rsidRPr="00722392">
        <w:rPr>
          <w:rFonts w:ascii="Arial" w:hAnsi="Arial" w:cs="Arial"/>
          <w:sz w:val="20"/>
          <w:szCs w:val="20"/>
          <w:shd w:val="clear" w:color="auto" w:fill="FFFFFF"/>
        </w:rPr>
        <w:t>, mala, srednja ali velika podjetja;</w:t>
      </w:r>
    </w:p>
    <w:p w14:paraId="12336118" w14:textId="3259CCD9" w:rsidR="00CE49EF" w:rsidRPr="00722392" w:rsidRDefault="00CE49EF" w:rsidP="00BD15B3">
      <w:pPr>
        <w:spacing w:after="0" w:line="240" w:lineRule="auto"/>
        <w:ind w:firstLine="708"/>
        <w:jc w:val="both"/>
        <w:rPr>
          <w:rFonts w:ascii="Arial" w:hAnsi="Arial" w:cs="Arial"/>
          <w:sz w:val="20"/>
          <w:szCs w:val="20"/>
        </w:rPr>
      </w:pPr>
      <w:r w:rsidRPr="00722392">
        <w:rPr>
          <w:rFonts w:ascii="Arial" w:hAnsi="Arial" w:cs="Arial"/>
          <w:sz w:val="20"/>
          <w:szCs w:val="20"/>
        </w:rPr>
        <w:t xml:space="preserve">– posrednik, </w:t>
      </w:r>
      <w:r w:rsidRPr="00722392">
        <w:rPr>
          <w:rFonts w:ascii="Arial" w:hAnsi="Arial" w:cs="Arial"/>
          <w:sz w:val="20"/>
          <w:szCs w:val="20"/>
          <w:shd w:val="clear" w:color="auto" w:fill="FFFFFF"/>
        </w:rPr>
        <w:t>ki je pravna oseba ali samostojni podjetnik posameznik, če odkupuje kmetijske ali živilske proizvode za namen prodaje naprej v predelavo ali trženje in po zadnji javno dostopni bilanci sodi med mala, srednja ali velika podjetja;</w:t>
      </w:r>
    </w:p>
    <w:p w14:paraId="58208C0A" w14:textId="77777777" w:rsidR="00CE49EF" w:rsidRPr="00722392" w:rsidRDefault="00CE49EF" w:rsidP="00BD15B3">
      <w:pPr>
        <w:spacing w:after="0" w:line="240" w:lineRule="auto"/>
        <w:ind w:firstLine="708"/>
        <w:jc w:val="both"/>
        <w:rPr>
          <w:rFonts w:ascii="Arial" w:hAnsi="Arial" w:cs="Arial"/>
          <w:sz w:val="20"/>
          <w:szCs w:val="20"/>
        </w:rPr>
      </w:pPr>
      <w:r w:rsidRPr="00722392">
        <w:rPr>
          <w:rFonts w:ascii="Arial" w:hAnsi="Arial" w:cs="Arial"/>
          <w:sz w:val="20"/>
          <w:szCs w:val="20"/>
        </w:rPr>
        <w:t xml:space="preserve">– predelovalec, </w:t>
      </w:r>
      <w:r w:rsidRPr="00722392">
        <w:rPr>
          <w:rFonts w:ascii="Arial" w:hAnsi="Arial" w:cs="Arial"/>
          <w:sz w:val="20"/>
          <w:szCs w:val="20"/>
          <w:shd w:val="clear" w:color="auto" w:fill="FFFFFF"/>
        </w:rPr>
        <w:t>ki je pravna oseba ali samostojni podjetnik posameznik, če opravlja dejavnost proizvodnje živil in po zadnji javno dostopni bilanci sodi med mala, srednja ali velika podjetja;</w:t>
      </w:r>
      <w:r w:rsidRPr="00722392">
        <w:rPr>
          <w:rFonts w:ascii="Arial" w:hAnsi="Arial" w:cs="Arial"/>
          <w:sz w:val="20"/>
          <w:szCs w:val="20"/>
        </w:rPr>
        <w:t xml:space="preserve"> </w:t>
      </w:r>
    </w:p>
    <w:p w14:paraId="73A94FEB" w14:textId="77777777" w:rsidR="00CE49EF" w:rsidRPr="00722392" w:rsidRDefault="00CE49EF" w:rsidP="00BD15B3">
      <w:pPr>
        <w:spacing w:after="0" w:line="240" w:lineRule="auto"/>
        <w:ind w:firstLine="708"/>
        <w:jc w:val="both"/>
        <w:rPr>
          <w:rFonts w:ascii="Arial" w:hAnsi="Arial" w:cs="Arial"/>
          <w:sz w:val="20"/>
          <w:szCs w:val="20"/>
          <w:shd w:val="clear" w:color="auto" w:fill="FFFFFF"/>
        </w:rPr>
      </w:pPr>
      <w:r w:rsidRPr="00722392">
        <w:rPr>
          <w:rFonts w:ascii="Arial" w:hAnsi="Arial" w:cs="Arial"/>
          <w:sz w:val="20"/>
          <w:szCs w:val="20"/>
        </w:rPr>
        <w:t xml:space="preserve">– trgovec, </w:t>
      </w:r>
      <w:r w:rsidRPr="00722392">
        <w:rPr>
          <w:rFonts w:ascii="Arial" w:hAnsi="Arial" w:cs="Arial"/>
          <w:sz w:val="20"/>
          <w:szCs w:val="20"/>
          <w:shd w:val="clear" w:color="auto" w:fill="FFFFFF"/>
        </w:rPr>
        <w:t xml:space="preserve">ki je pravna oseba ter opravlja trgovinsko dejavnost z živili in po zadnji javno dostopni bilanci sodi med srednja ali velika podjetja. </w:t>
      </w:r>
    </w:p>
    <w:p w14:paraId="416BE6FA" w14:textId="77777777" w:rsidR="00CE49EF" w:rsidRPr="00722392" w:rsidRDefault="00CE49EF" w:rsidP="00CE49EF">
      <w:pPr>
        <w:spacing w:after="0" w:line="240" w:lineRule="auto"/>
        <w:jc w:val="both"/>
        <w:rPr>
          <w:rFonts w:ascii="Arial" w:hAnsi="Arial" w:cs="Arial"/>
          <w:sz w:val="20"/>
          <w:szCs w:val="20"/>
        </w:rPr>
      </w:pPr>
    </w:p>
    <w:p w14:paraId="6388E15B" w14:textId="77777777" w:rsidR="00CE49EF" w:rsidRPr="00722392" w:rsidRDefault="00CE49EF" w:rsidP="00CE49EF">
      <w:pPr>
        <w:spacing w:after="0" w:line="240" w:lineRule="auto"/>
        <w:jc w:val="both"/>
        <w:rPr>
          <w:rFonts w:ascii="Arial" w:hAnsi="Arial" w:cs="Arial"/>
          <w:sz w:val="20"/>
          <w:szCs w:val="20"/>
        </w:rPr>
      </w:pPr>
      <w:r w:rsidRPr="00722392">
        <w:rPr>
          <w:rFonts w:ascii="Arial" w:hAnsi="Arial" w:cs="Arial"/>
          <w:sz w:val="20"/>
          <w:szCs w:val="20"/>
        </w:rPr>
        <w:t>(2) Za namene tega podpoglavja so:</w:t>
      </w:r>
    </w:p>
    <w:p w14:paraId="153A466A" w14:textId="77777777" w:rsidR="00CE49EF" w:rsidRPr="00722392" w:rsidRDefault="00CE49EF" w:rsidP="0096298F">
      <w:pPr>
        <w:spacing w:after="0" w:line="240" w:lineRule="auto"/>
        <w:ind w:firstLine="708"/>
        <w:jc w:val="both"/>
        <w:rPr>
          <w:rFonts w:ascii="Arial" w:hAnsi="Arial" w:cs="Arial"/>
          <w:sz w:val="20"/>
          <w:szCs w:val="20"/>
        </w:rPr>
      </w:pPr>
      <w:r w:rsidRPr="00722392">
        <w:rPr>
          <w:rFonts w:ascii="Arial" w:hAnsi="Arial" w:cs="Arial"/>
          <w:sz w:val="20"/>
          <w:szCs w:val="20"/>
        </w:rPr>
        <w:t xml:space="preserve">– </w:t>
      </w:r>
      <w:proofErr w:type="spellStart"/>
      <w:r w:rsidRPr="00722392">
        <w:rPr>
          <w:rFonts w:ascii="Arial" w:hAnsi="Arial" w:cs="Arial"/>
          <w:sz w:val="20"/>
          <w:szCs w:val="20"/>
        </w:rPr>
        <w:t>mikro</w:t>
      </w:r>
      <w:proofErr w:type="spellEnd"/>
      <w:r w:rsidRPr="00722392">
        <w:rPr>
          <w:rFonts w:ascii="Arial" w:hAnsi="Arial" w:cs="Arial"/>
          <w:sz w:val="20"/>
          <w:szCs w:val="20"/>
        </w:rPr>
        <w:t xml:space="preserve"> podjetja </w:t>
      </w:r>
      <w:proofErr w:type="spellStart"/>
      <w:r w:rsidRPr="00722392">
        <w:rPr>
          <w:rFonts w:ascii="Arial" w:hAnsi="Arial" w:cs="Arial"/>
          <w:sz w:val="20"/>
          <w:szCs w:val="20"/>
          <w:shd w:val="clear" w:color="auto" w:fill="FFFFFF"/>
        </w:rPr>
        <w:t>podjetja</w:t>
      </w:r>
      <w:proofErr w:type="spellEnd"/>
      <w:r w:rsidRPr="00722392">
        <w:rPr>
          <w:rFonts w:ascii="Arial" w:hAnsi="Arial" w:cs="Arial"/>
          <w:sz w:val="20"/>
          <w:szCs w:val="20"/>
          <w:shd w:val="clear" w:color="auto" w:fill="FFFFFF"/>
        </w:rPr>
        <w:t>, ki imajo v zadnjem poslovnem letu, za katero so javno dostopne bilance od 250.000 eurov do 2.000.000 eurov letnega prometa;</w:t>
      </w:r>
    </w:p>
    <w:p w14:paraId="77AC08A0" w14:textId="77777777" w:rsidR="00CE49EF" w:rsidRPr="00722392" w:rsidRDefault="00CE49EF" w:rsidP="0096298F">
      <w:pPr>
        <w:spacing w:after="0" w:line="240" w:lineRule="auto"/>
        <w:ind w:firstLine="708"/>
        <w:jc w:val="both"/>
        <w:rPr>
          <w:rFonts w:ascii="Arial" w:hAnsi="Arial" w:cs="Arial"/>
          <w:sz w:val="20"/>
          <w:szCs w:val="20"/>
        </w:rPr>
      </w:pPr>
      <w:r w:rsidRPr="00722392">
        <w:rPr>
          <w:rFonts w:ascii="Arial" w:hAnsi="Arial" w:cs="Arial"/>
          <w:sz w:val="20"/>
          <w:szCs w:val="20"/>
        </w:rPr>
        <w:t xml:space="preserve">– mala podjetja </w:t>
      </w:r>
      <w:proofErr w:type="spellStart"/>
      <w:r w:rsidRPr="00722392">
        <w:rPr>
          <w:rFonts w:ascii="Arial" w:hAnsi="Arial" w:cs="Arial"/>
          <w:sz w:val="20"/>
          <w:szCs w:val="20"/>
          <w:shd w:val="clear" w:color="auto" w:fill="FFFFFF"/>
        </w:rPr>
        <w:t>podjetja</w:t>
      </w:r>
      <w:proofErr w:type="spellEnd"/>
      <w:r w:rsidRPr="00722392">
        <w:rPr>
          <w:rFonts w:ascii="Arial" w:hAnsi="Arial" w:cs="Arial"/>
          <w:sz w:val="20"/>
          <w:szCs w:val="20"/>
          <w:shd w:val="clear" w:color="auto" w:fill="FFFFFF"/>
        </w:rPr>
        <w:t>, ki imajo v zadnjem poslovnem letu, za katero so javno dostopne bilance nad 2.000.000 eurov do 10.000.000 eurov letnega prometa;</w:t>
      </w:r>
    </w:p>
    <w:p w14:paraId="1DD3E434" w14:textId="77777777" w:rsidR="00CE49EF" w:rsidRPr="00722392" w:rsidRDefault="00CE49EF" w:rsidP="0096298F">
      <w:pPr>
        <w:spacing w:after="0" w:line="240" w:lineRule="auto"/>
        <w:ind w:firstLine="708"/>
        <w:jc w:val="both"/>
        <w:rPr>
          <w:rFonts w:ascii="Arial" w:hAnsi="Arial" w:cs="Arial"/>
          <w:sz w:val="20"/>
          <w:szCs w:val="20"/>
        </w:rPr>
      </w:pPr>
      <w:r w:rsidRPr="00722392">
        <w:rPr>
          <w:rFonts w:ascii="Arial" w:hAnsi="Arial" w:cs="Arial"/>
          <w:sz w:val="20"/>
          <w:szCs w:val="20"/>
        </w:rPr>
        <w:t xml:space="preserve">– srednja podjetja </w:t>
      </w:r>
      <w:proofErr w:type="spellStart"/>
      <w:r w:rsidRPr="00722392">
        <w:rPr>
          <w:rFonts w:ascii="Arial" w:hAnsi="Arial" w:cs="Arial"/>
          <w:sz w:val="20"/>
          <w:szCs w:val="20"/>
          <w:shd w:val="clear" w:color="auto" w:fill="FFFFFF"/>
        </w:rPr>
        <w:t>podjetja</w:t>
      </w:r>
      <w:proofErr w:type="spellEnd"/>
      <w:r w:rsidRPr="00722392">
        <w:rPr>
          <w:rFonts w:ascii="Arial" w:hAnsi="Arial" w:cs="Arial"/>
          <w:sz w:val="20"/>
          <w:szCs w:val="20"/>
          <w:shd w:val="clear" w:color="auto" w:fill="FFFFFF"/>
        </w:rPr>
        <w:t>, ki imajo v zadnjem poslovnem letu, za katero so javno dostopne bilance, nad 10.000.000 eurov do 50.000.000 eurov letnega prometa;</w:t>
      </w:r>
      <w:r w:rsidRPr="00722392">
        <w:rPr>
          <w:rFonts w:ascii="Arial" w:hAnsi="Arial" w:cs="Arial"/>
          <w:sz w:val="20"/>
          <w:szCs w:val="20"/>
        </w:rPr>
        <w:t xml:space="preserve"> </w:t>
      </w:r>
    </w:p>
    <w:p w14:paraId="64E65EF4" w14:textId="77777777" w:rsidR="00CE49EF" w:rsidRPr="00722392" w:rsidRDefault="00CE49EF" w:rsidP="0096298F">
      <w:pPr>
        <w:spacing w:after="0" w:line="240" w:lineRule="auto"/>
        <w:ind w:firstLine="708"/>
        <w:jc w:val="both"/>
        <w:rPr>
          <w:rFonts w:ascii="Arial" w:hAnsi="Arial" w:cs="Arial"/>
          <w:sz w:val="20"/>
          <w:szCs w:val="20"/>
          <w:shd w:val="clear" w:color="auto" w:fill="FFFFFF"/>
        </w:rPr>
      </w:pPr>
      <w:r w:rsidRPr="00722392">
        <w:rPr>
          <w:rFonts w:ascii="Arial" w:hAnsi="Arial" w:cs="Arial"/>
          <w:sz w:val="20"/>
          <w:szCs w:val="20"/>
        </w:rPr>
        <w:t>– velika podjetja</w:t>
      </w:r>
      <w:r w:rsidRPr="00722392">
        <w:rPr>
          <w:rFonts w:ascii="Arial" w:hAnsi="Arial" w:cs="Arial"/>
          <w:sz w:val="20"/>
          <w:szCs w:val="20"/>
          <w:shd w:val="clear" w:color="auto" w:fill="FFFFFF"/>
        </w:rPr>
        <w:t xml:space="preserve"> </w:t>
      </w:r>
      <w:proofErr w:type="spellStart"/>
      <w:r w:rsidRPr="00722392">
        <w:rPr>
          <w:rFonts w:ascii="Arial" w:hAnsi="Arial" w:cs="Arial"/>
          <w:sz w:val="20"/>
          <w:szCs w:val="20"/>
          <w:shd w:val="clear" w:color="auto" w:fill="FFFFFF"/>
        </w:rPr>
        <w:t>podjetja</w:t>
      </w:r>
      <w:proofErr w:type="spellEnd"/>
      <w:r w:rsidRPr="00722392">
        <w:rPr>
          <w:rFonts w:ascii="Arial" w:hAnsi="Arial" w:cs="Arial"/>
          <w:sz w:val="20"/>
          <w:szCs w:val="20"/>
          <w:shd w:val="clear" w:color="auto" w:fill="FFFFFF"/>
        </w:rPr>
        <w:t xml:space="preserve">, ki imajo v zadnjem poslovnem letu, za katero so javno dostopne bilance, nad 50.000.000 eurov letnega prometa. </w:t>
      </w:r>
    </w:p>
    <w:p w14:paraId="74D59C17" w14:textId="77777777" w:rsidR="00CE49EF" w:rsidRPr="00722392" w:rsidRDefault="00CE49EF" w:rsidP="00CE49EF">
      <w:pPr>
        <w:spacing w:after="0" w:line="240" w:lineRule="auto"/>
        <w:jc w:val="both"/>
        <w:rPr>
          <w:rFonts w:ascii="Arial" w:hAnsi="Arial" w:cs="Arial"/>
          <w:sz w:val="20"/>
          <w:szCs w:val="20"/>
          <w:shd w:val="clear" w:color="auto" w:fill="FFFFFF"/>
        </w:rPr>
      </w:pPr>
    </w:p>
    <w:p w14:paraId="41D21C4F" w14:textId="66E14FC8" w:rsidR="00CE49EF" w:rsidRPr="00722392" w:rsidRDefault="00CE49EF" w:rsidP="00CE49EF">
      <w:pPr>
        <w:spacing w:after="0" w:line="240" w:lineRule="auto"/>
        <w:jc w:val="both"/>
        <w:rPr>
          <w:rFonts w:ascii="Arial" w:hAnsi="Arial" w:cs="Arial"/>
          <w:sz w:val="20"/>
          <w:szCs w:val="20"/>
        </w:rPr>
      </w:pPr>
      <w:r w:rsidRPr="00722392">
        <w:rPr>
          <w:rFonts w:ascii="Arial" w:hAnsi="Arial" w:cs="Arial"/>
          <w:sz w:val="20"/>
          <w:szCs w:val="20"/>
        </w:rPr>
        <w:t>(3) Odkupna in prodajna ponderirana cena na enoto iz drugega odstavka prejšnjega člena je</w:t>
      </w:r>
      <w:r w:rsidRPr="00722392">
        <w:rPr>
          <w:rFonts w:ascii="Arial" w:hAnsi="Arial" w:cs="Arial"/>
          <w:sz w:val="20"/>
          <w:szCs w:val="20"/>
          <w:shd w:val="clear" w:color="auto" w:fill="FFFFFF"/>
        </w:rPr>
        <w:t xml:space="preserve"> povprečna cena kmetijskih ali živilskih proizvodov v posamezni kategoriji in se izračuna kot vsota zmnožkov cene in količine posameznih kmetijskih ali živilskih proizvodov, ki se deli z vsoto količin teh kmetijskih ali živilskih proizvodov.</w:t>
      </w:r>
    </w:p>
    <w:p w14:paraId="3494E994" w14:textId="77777777" w:rsidR="00CE49EF" w:rsidRPr="00722392" w:rsidRDefault="00CE49EF" w:rsidP="00CE49EF">
      <w:pPr>
        <w:spacing w:after="0" w:line="240" w:lineRule="auto"/>
        <w:jc w:val="both"/>
        <w:rPr>
          <w:rFonts w:ascii="Arial" w:hAnsi="Arial" w:cs="Arial"/>
          <w:sz w:val="20"/>
          <w:szCs w:val="20"/>
          <w:shd w:val="clear" w:color="auto" w:fill="FFFFFF"/>
        </w:rPr>
      </w:pPr>
    </w:p>
    <w:p w14:paraId="4FD1954D" w14:textId="686C98C2" w:rsidR="00CE49EF" w:rsidRPr="00722392" w:rsidRDefault="00CE49EF" w:rsidP="00CE49EF">
      <w:pPr>
        <w:spacing w:after="0" w:line="240" w:lineRule="auto"/>
        <w:jc w:val="both"/>
        <w:rPr>
          <w:rFonts w:ascii="Arial" w:hAnsi="Arial" w:cs="Arial"/>
          <w:sz w:val="20"/>
          <w:szCs w:val="20"/>
          <w:shd w:val="clear" w:color="auto" w:fill="FFFFFF"/>
        </w:rPr>
      </w:pPr>
      <w:r w:rsidRPr="00722392">
        <w:rPr>
          <w:rFonts w:ascii="Arial" w:hAnsi="Arial" w:cs="Arial"/>
          <w:sz w:val="20"/>
          <w:szCs w:val="20"/>
          <w:shd w:val="clear" w:color="auto" w:fill="FFFFFF"/>
        </w:rPr>
        <w:t xml:space="preserve">(4) Odkupna ponderirana cena na enoto </w:t>
      </w:r>
      <w:r w:rsidRPr="00722392">
        <w:rPr>
          <w:rFonts w:ascii="Arial" w:hAnsi="Arial" w:cs="Arial"/>
          <w:sz w:val="20"/>
          <w:szCs w:val="20"/>
        </w:rPr>
        <w:t>iz drugega odstavka prejšnjega člena</w:t>
      </w:r>
      <w:r w:rsidRPr="00722392">
        <w:rPr>
          <w:rFonts w:ascii="Arial" w:hAnsi="Arial" w:cs="Arial"/>
          <w:sz w:val="20"/>
          <w:szCs w:val="20"/>
          <w:shd w:val="clear" w:color="auto" w:fill="FFFFFF"/>
        </w:rPr>
        <w:t xml:space="preserve"> je realizirana cena brez DDV, po kateri predelovalec, posrednik ali trgovec kupi in plača kmetijske ali živilske proizvode.</w:t>
      </w:r>
    </w:p>
    <w:p w14:paraId="36599034" w14:textId="77777777" w:rsidR="00CE49EF" w:rsidRPr="00722392" w:rsidRDefault="00CE49EF" w:rsidP="00CE49EF">
      <w:pPr>
        <w:spacing w:after="0" w:line="240" w:lineRule="auto"/>
        <w:jc w:val="both"/>
        <w:rPr>
          <w:rFonts w:ascii="Arial" w:hAnsi="Arial" w:cs="Arial"/>
          <w:sz w:val="20"/>
          <w:szCs w:val="20"/>
          <w:shd w:val="clear" w:color="auto" w:fill="FFFFFF"/>
        </w:rPr>
      </w:pPr>
    </w:p>
    <w:p w14:paraId="24FDDD94" w14:textId="64FC4492" w:rsidR="00CE49EF" w:rsidRPr="00722392" w:rsidRDefault="00CE49EF" w:rsidP="00CE49EF">
      <w:pPr>
        <w:spacing w:after="0" w:line="240" w:lineRule="auto"/>
        <w:jc w:val="both"/>
        <w:rPr>
          <w:rFonts w:ascii="Arial" w:hAnsi="Arial" w:cs="Arial"/>
          <w:sz w:val="20"/>
          <w:szCs w:val="20"/>
          <w:shd w:val="clear" w:color="auto" w:fill="FFFFFF"/>
        </w:rPr>
      </w:pPr>
      <w:r w:rsidRPr="00722392">
        <w:rPr>
          <w:rFonts w:ascii="Arial" w:hAnsi="Arial" w:cs="Arial"/>
          <w:sz w:val="20"/>
          <w:szCs w:val="20"/>
          <w:shd w:val="clear" w:color="auto" w:fill="FFFFFF"/>
        </w:rPr>
        <w:lastRenderedPageBreak/>
        <w:t xml:space="preserve">(5) Prodajna ponderirana cena na enoto </w:t>
      </w:r>
      <w:r w:rsidRPr="00722392">
        <w:rPr>
          <w:rFonts w:ascii="Arial" w:hAnsi="Arial" w:cs="Arial"/>
          <w:sz w:val="20"/>
          <w:szCs w:val="20"/>
        </w:rPr>
        <w:t>iz drugega odstavka prejšnjega člena</w:t>
      </w:r>
      <w:r w:rsidRPr="00722392">
        <w:rPr>
          <w:rFonts w:ascii="Arial" w:hAnsi="Arial" w:cs="Arial"/>
          <w:sz w:val="20"/>
          <w:szCs w:val="20"/>
          <w:shd w:val="clear" w:color="auto" w:fill="FFFFFF"/>
        </w:rPr>
        <w:t xml:space="preserve"> je cena brez DDV, po kateri pridelovalec, predelovalec, posrednik ali trgovec proda in prejme plačilo za kmetijske</w:t>
      </w:r>
      <w:r w:rsidR="00F0701C" w:rsidRPr="00722392">
        <w:rPr>
          <w:rFonts w:ascii="Arial" w:hAnsi="Arial" w:cs="Arial"/>
          <w:sz w:val="20"/>
          <w:szCs w:val="20"/>
          <w:shd w:val="clear" w:color="auto" w:fill="FFFFFF"/>
        </w:rPr>
        <w:t xml:space="preserve"> </w:t>
      </w:r>
      <w:r w:rsidRPr="00722392">
        <w:rPr>
          <w:rFonts w:ascii="Arial" w:hAnsi="Arial" w:cs="Arial"/>
          <w:sz w:val="20"/>
          <w:szCs w:val="20"/>
          <w:shd w:val="clear" w:color="auto" w:fill="FFFFFF"/>
        </w:rPr>
        <w:t>ali živilske proizvode.</w:t>
      </w:r>
    </w:p>
    <w:p w14:paraId="3A2A4391" w14:textId="77777777" w:rsidR="00CE49EF" w:rsidRPr="00722392" w:rsidRDefault="00CE49EF" w:rsidP="00CE49EF">
      <w:pPr>
        <w:spacing w:after="0" w:line="240" w:lineRule="auto"/>
        <w:jc w:val="both"/>
        <w:rPr>
          <w:rFonts w:ascii="Arial" w:hAnsi="Arial" w:cs="Arial"/>
          <w:sz w:val="20"/>
          <w:szCs w:val="20"/>
        </w:rPr>
      </w:pPr>
    </w:p>
    <w:p w14:paraId="026EF27D" w14:textId="2DC2AC77" w:rsidR="00CE49EF" w:rsidRPr="00722392" w:rsidRDefault="00CE49EF" w:rsidP="00CE49EF">
      <w:pPr>
        <w:spacing w:after="0" w:line="240" w:lineRule="auto"/>
        <w:jc w:val="both"/>
        <w:rPr>
          <w:rFonts w:ascii="Arial" w:hAnsi="Arial" w:cs="Arial"/>
          <w:sz w:val="20"/>
          <w:szCs w:val="20"/>
        </w:rPr>
      </w:pPr>
      <w:r w:rsidRPr="00722392">
        <w:rPr>
          <w:rFonts w:ascii="Arial" w:hAnsi="Arial" w:cs="Arial"/>
          <w:sz w:val="20"/>
          <w:szCs w:val="20"/>
        </w:rPr>
        <w:t>(6) Javno dostopne bilance iz tega člena so bilance, ki so razvidne iz javne objave letnih poročil poslovnih subjektov pri Agenciji Republike Slovenije za javnopravne evidence in storitve.</w:t>
      </w:r>
    </w:p>
    <w:p w14:paraId="0D265D3E" w14:textId="13D3CC8C" w:rsidR="00585740" w:rsidRPr="00722392" w:rsidRDefault="00585740" w:rsidP="00CE49EF">
      <w:pPr>
        <w:spacing w:after="0" w:line="240" w:lineRule="auto"/>
        <w:jc w:val="both"/>
        <w:rPr>
          <w:rFonts w:ascii="Arial" w:hAnsi="Arial" w:cs="Arial"/>
          <w:sz w:val="20"/>
          <w:szCs w:val="20"/>
        </w:rPr>
      </w:pPr>
    </w:p>
    <w:p w14:paraId="3F5AD31A" w14:textId="1A6167C9" w:rsidR="00585740" w:rsidRPr="00722392" w:rsidRDefault="00585740" w:rsidP="00CE49EF">
      <w:pPr>
        <w:spacing w:after="0" w:line="240" w:lineRule="auto"/>
        <w:jc w:val="both"/>
        <w:rPr>
          <w:rFonts w:ascii="Arial" w:hAnsi="Arial" w:cs="Arial"/>
          <w:sz w:val="20"/>
          <w:szCs w:val="20"/>
        </w:rPr>
      </w:pPr>
    </w:p>
    <w:p w14:paraId="7DDC6358" w14:textId="5D0E4C52" w:rsidR="00CE49EF" w:rsidRPr="00722392" w:rsidRDefault="00C55011"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61</w:t>
      </w:r>
      <w:r w:rsidR="00A82C5E" w:rsidRPr="00722392">
        <w:rPr>
          <w:rFonts w:ascii="Arial" w:eastAsia="Arial,Times New Roman" w:hAnsi="Arial" w:cs="Arial"/>
          <w:b/>
          <w:sz w:val="20"/>
          <w:szCs w:val="20"/>
        </w:rPr>
        <w:t xml:space="preserve">. </w:t>
      </w:r>
      <w:r w:rsidR="00CE49EF" w:rsidRPr="00722392">
        <w:rPr>
          <w:rFonts w:ascii="Arial" w:eastAsia="Arial,Times New Roman" w:hAnsi="Arial" w:cs="Arial"/>
          <w:b/>
          <w:sz w:val="20"/>
          <w:szCs w:val="20"/>
        </w:rPr>
        <w:t>člen</w:t>
      </w:r>
    </w:p>
    <w:p w14:paraId="0ADC2F1E" w14:textId="77777777" w:rsidR="00CE49EF" w:rsidRPr="00722392" w:rsidRDefault="00CE49EF" w:rsidP="00A82C5E">
      <w:pPr>
        <w:jc w:val="center"/>
        <w:rPr>
          <w:rFonts w:ascii="Arial" w:eastAsia="Arial,Times New Roman" w:hAnsi="Arial" w:cs="Arial"/>
          <w:b/>
          <w:sz w:val="20"/>
          <w:szCs w:val="20"/>
        </w:rPr>
      </w:pPr>
      <w:r w:rsidRPr="00722392">
        <w:rPr>
          <w:rFonts w:ascii="Arial" w:eastAsia="Arial,Times New Roman" w:hAnsi="Arial" w:cs="Arial"/>
          <w:b/>
          <w:sz w:val="20"/>
          <w:szCs w:val="20"/>
        </w:rPr>
        <w:t>(informacijski sistem za spremljanje podatkov v verigi preskrbe s hrano)</w:t>
      </w:r>
    </w:p>
    <w:p w14:paraId="3C084706" w14:textId="77777777" w:rsidR="00CE49EF" w:rsidRPr="00722392" w:rsidRDefault="00CE49EF" w:rsidP="00CE49EF">
      <w:pPr>
        <w:spacing w:after="0" w:line="240" w:lineRule="auto"/>
        <w:jc w:val="both"/>
        <w:rPr>
          <w:rFonts w:ascii="Arial" w:hAnsi="Arial" w:cs="Arial"/>
          <w:sz w:val="20"/>
          <w:szCs w:val="20"/>
        </w:rPr>
      </w:pPr>
    </w:p>
    <w:p w14:paraId="249982B4" w14:textId="28F0FA02" w:rsidR="00CE49EF" w:rsidRPr="00722392" w:rsidRDefault="00CE49EF" w:rsidP="00CE49EF">
      <w:pPr>
        <w:ind w:firstLine="708"/>
        <w:jc w:val="both"/>
        <w:rPr>
          <w:rFonts w:ascii="Arial" w:eastAsia="Times New Roman" w:hAnsi="Arial" w:cs="Arial"/>
          <w:sz w:val="20"/>
          <w:szCs w:val="20"/>
        </w:rPr>
      </w:pPr>
      <w:r w:rsidRPr="00722392">
        <w:rPr>
          <w:rFonts w:ascii="Arial" w:eastAsia="Times New Roman" w:hAnsi="Arial" w:cs="Arial"/>
          <w:sz w:val="20"/>
          <w:szCs w:val="20"/>
        </w:rPr>
        <w:t xml:space="preserve">Informacijski sistem za spremljanje podatkov v verigi preskrbe s hrano je sistem za zbiranje in obdelavo podatkov o cenah, količinah in poreklu </w:t>
      </w:r>
      <w:r w:rsidR="008C5D66" w:rsidRPr="00722392">
        <w:rPr>
          <w:rFonts w:ascii="Arial" w:eastAsia="Times New Roman" w:hAnsi="Arial" w:cs="Arial"/>
          <w:sz w:val="20"/>
          <w:szCs w:val="20"/>
        </w:rPr>
        <w:t>kmetijskih in živilskih proizvodov</w:t>
      </w:r>
      <w:r w:rsidRPr="00722392">
        <w:rPr>
          <w:rFonts w:ascii="Arial" w:eastAsia="Times New Roman" w:hAnsi="Arial" w:cs="Arial"/>
          <w:sz w:val="20"/>
          <w:szCs w:val="20"/>
        </w:rPr>
        <w:t xml:space="preserve">, ki ga vodi agencija. Podatke v informacijski sistem za spremljanje podatkov v verigi preskrbe s hrano vnašajo zavezanci iz tretjega odstavka </w:t>
      </w:r>
      <w:r w:rsidR="00E2770C" w:rsidRPr="00722392">
        <w:rPr>
          <w:rFonts w:ascii="Arial" w:eastAsia="Times New Roman" w:hAnsi="Arial" w:cs="Arial"/>
          <w:sz w:val="20"/>
          <w:szCs w:val="20"/>
        </w:rPr>
        <w:t>5</w:t>
      </w:r>
      <w:r w:rsidR="00444FA1" w:rsidRPr="00722392">
        <w:rPr>
          <w:rFonts w:ascii="Arial" w:eastAsia="Times New Roman" w:hAnsi="Arial" w:cs="Arial"/>
          <w:sz w:val="20"/>
          <w:szCs w:val="20"/>
        </w:rPr>
        <w:t>9</w:t>
      </w:r>
      <w:r w:rsidR="00B85403" w:rsidRPr="00722392">
        <w:rPr>
          <w:rFonts w:ascii="Arial" w:eastAsia="Times New Roman" w:hAnsi="Arial" w:cs="Arial"/>
          <w:sz w:val="20"/>
          <w:szCs w:val="20"/>
        </w:rPr>
        <w:t>.</w:t>
      </w:r>
      <w:r w:rsidRPr="00722392">
        <w:rPr>
          <w:rFonts w:ascii="Arial" w:eastAsia="Times New Roman" w:hAnsi="Arial" w:cs="Arial"/>
          <w:sz w:val="20"/>
          <w:szCs w:val="20"/>
        </w:rPr>
        <w:t xml:space="preserve"> člena tega zakona.</w:t>
      </w:r>
    </w:p>
    <w:p w14:paraId="51D031A9" w14:textId="77777777" w:rsidR="00435EF2" w:rsidRPr="00722392" w:rsidRDefault="00435EF2" w:rsidP="00435EF2">
      <w:pPr>
        <w:spacing w:after="0" w:line="240" w:lineRule="auto"/>
        <w:rPr>
          <w:rFonts w:ascii="Arial" w:hAnsi="Arial" w:cs="Arial"/>
          <w:sz w:val="20"/>
          <w:szCs w:val="20"/>
        </w:rPr>
      </w:pPr>
    </w:p>
    <w:p w14:paraId="60BB2CD5" w14:textId="0CD2ACA3" w:rsidR="00435EF2" w:rsidRPr="00722392" w:rsidRDefault="00284AE3" w:rsidP="00284AE3">
      <w:pPr>
        <w:pStyle w:val="Odstavekseznama"/>
        <w:autoSpaceDE w:val="0"/>
        <w:autoSpaceDN w:val="0"/>
        <w:adjustRightInd w:val="0"/>
        <w:spacing w:after="120" w:line="240" w:lineRule="auto"/>
        <w:ind w:left="1440"/>
        <w:jc w:val="both"/>
        <w:rPr>
          <w:rFonts w:ascii="Arial" w:hAnsi="Arial" w:cs="Arial"/>
          <w:b/>
          <w:sz w:val="20"/>
          <w:szCs w:val="20"/>
          <w:u w:val="single"/>
        </w:rPr>
      </w:pPr>
      <w:r w:rsidRPr="00722392">
        <w:rPr>
          <w:rFonts w:ascii="Arial" w:hAnsi="Arial" w:cs="Arial"/>
          <w:b/>
          <w:bCs/>
          <w:iCs/>
          <w:sz w:val="20"/>
          <w:szCs w:val="20"/>
          <w:u w:val="single"/>
        </w:rPr>
        <w:t xml:space="preserve">VII. </w:t>
      </w:r>
      <w:r w:rsidRPr="00722392">
        <w:rPr>
          <w:rFonts w:ascii="Arial" w:hAnsi="Arial" w:cs="Arial"/>
          <w:b/>
          <w:iCs/>
          <w:sz w:val="20"/>
          <w:szCs w:val="20"/>
          <w:u w:val="single"/>
        </w:rPr>
        <w:t>V</w:t>
      </w:r>
      <w:r w:rsidR="00435EF2" w:rsidRPr="00722392">
        <w:rPr>
          <w:rFonts w:ascii="Arial" w:hAnsi="Arial" w:cs="Arial"/>
          <w:b/>
          <w:iCs/>
          <w:sz w:val="20"/>
          <w:szCs w:val="20"/>
          <w:u w:val="single"/>
        </w:rPr>
        <w:t>erig</w:t>
      </w:r>
      <w:r w:rsidRPr="00722392">
        <w:rPr>
          <w:rFonts w:ascii="Arial" w:hAnsi="Arial" w:cs="Arial"/>
          <w:b/>
          <w:iCs/>
          <w:sz w:val="20"/>
          <w:szCs w:val="20"/>
          <w:u w:val="single"/>
        </w:rPr>
        <w:t>a</w:t>
      </w:r>
      <w:r w:rsidR="00435EF2" w:rsidRPr="00722392">
        <w:rPr>
          <w:rFonts w:ascii="Arial" w:hAnsi="Arial" w:cs="Arial"/>
          <w:b/>
          <w:sz w:val="20"/>
          <w:szCs w:val="20"/>
          <w:u w:val="single"/>
        </w:rPr>
        <w:t xml:space="preserve"> preskrbe s </w:t>
      </w:r>
      <w:r w:rsidRPr="00722392">
        <w:rPr>
          <w:rFonts w:ascii="Arial" w:hAnsi="Arial" w:cs="Arial"/>
          <w:b/>
          <w:iCs/>
          <w:sz w:val="20"/>
          <w:szCs w:val="20"/>
          <w:u w:val="single"/>
        </w:rPr>
        <w:t>kmetijskimi in živilskimi proizvodi</w:t>
      </w:r>
    </w:p>
    <w:p w14:paraId="6EA59E36" w14:textId="77777777" w:rsidR="004D7314" w:rsidRPr="00722392" w:rsidRDefault="004D7314" w:rsidP="00A82C5E">
      <w:pPr>
        <w:jc w:val="center"/>
        <w:rPr>
          <w:rFonts w:ascii="Arial" w:eastAsia="Arial,Times New Roman" w:hAnsi="Arial" w:cs="Arial"/>
          <w:b/>
          <w:sz w:val="20"/>
          <w:szCs w:val="20"/>
        </w:rPr>
      </w:pPr>
    </w:p>
    <w:p w14:paraId="1A60C0F8" w14:textId="57E305A8" w:rsidR="00435EF2" w:rsidRPr="00722392" w:rsidRDefault="00A82C5E"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w:t>
      </w:r>
      <w:r w:rsidR="00C55011" w:rsidRPr="00722392">
        <w:rPr>
          <w:rFonts w:ascii="Arial" w:eastAsia="Arial,Times New Roman" w:hAnsi="Arial" w:cs="Arial"/>
          <w:b/>
          <w:sz w:val="20"/>
          <w:szCs w:val="20"/>
        </w:rPr>
        <w:t>2</w:t>
      </w:r>
      <w:r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0CD7AD88" w14:textId="77777777"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(plačilni roki)</w:t>
      </w:r>
    </w:p>
    <w:p w14:paraId="4929002A" w14:textId="7123A018"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Ne glede na 10.</w:t>
      </w:r>
      <w:r w:rsidR="00444FA1"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val="x-none" w:eastAsia="en-GB"/>
        </w:rPr>
        <w:t>člen Zakona o preprečevanju zamud pri plačilih (Uradni list RS, št. 57/12 in 61/20 − ZDLGPE) plačilni rok za hitro pokvarljive kmetijske in živilske proizvode ne sme biti daljši od 30 dni od dneva dostave ali prejema računa. V primeru redne dostave hitro pokvarljivih kmetijskih in živilskih proizvodov plačilni rok ne sme biti daljši od 30 dni od zadnje dostave ali od dneva prejema računa. Obdobje redne dostave lahko obsega največ en mesec. Plačilni roki za hitro pokvarljive kmetijske in živilske proizvode začnejo teči od dneva dostave ali od dneva prejema računa, v primeru redne dostave pa po koncu dogovorjenega roka, v katerem je bila opravljena dostava ali od dneva prejema računa, pri čemer se upošteva poznejši datum.</w:t>
      </w:r>
    </w:p>
    <w:p w14:paraId="44F82938" w14:textId="66ACA0D4"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Ne glede na 10.</w:t>
      </w:r>
      <w:r w:rsidR="00444FA1"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val="x-none" w:eastAsia="en-GB"/>
        </w:rPr>
        <w:t>člen Zakona o preprečevanju zamud pri plačilih (Uradni list RS, št. 57/12 in 61/20 − ZDLGPE) plačilni rok za druge kmetijske in živilske proizvode ne sme biti daljši od 60 dni od dneva dostave ali prejema računa. V primeru redne dostave drugih kmetijskih in živilskih proizvodov plačilni rok ne sme biti daljši od 60 dni od zadnje dostave ali od dneva prejema računa. Obdobje redne dostave lahko obsega največ en mesec. Plačilni roki za druge kmetijske in živilske proizvode začnejo teči od dneva dostave ali od dneva prejema računa, v primeru redne dostave pa po koncu dogovorjenega roka, v katerem je bila opravljena dostava ali od dneva prejema računa, pri čemer se upošteva poznejši datum.</w:t>
      </w:r>
    </w:p>
    <w:p w14:paraId="7F521AA3"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Hitro pokvarljivi kmetijski in živilski proizvodi iz prvega odstavka tega člena so:</w:t>
      </w:r>
    </w:p>
    <w:p w14:paraId="0BD4E27E"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proizvodi, ki bi zaradi svoje narave ali stopnje predelave lahko postali neprimerni za prodajo v 30 dneh po spravilu pridelka, proizvodnji ali predelavi;</w:t>
      </w:r>
    </w:p>
    <w:p w14:paraId="0101B83F"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sveže sadje in zelenjava iz Priloge I Uredbe 1308/2013/EU;</w:t>
      </w:r>
    </w:p>
    <w:p w14:paraId="3A05EC67"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svež krompir;</w:t>
      </w:r>
    </w:p>
    <w:p w14:paraId="104B0902"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4.     mleko in mlečni izdelki, ki niso sterilizirani;</w:t>
      </w:r>
    </w:p>
    <w:p w14:paraId="29A54BA6"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5.     predpakirano in </w:t>
      </w:r>
      <w:proofErr w:type="spellStart"/>
      <w:r w:rsidRPr="00722392">
        <w:rPr>
          <w:rFonts w:ascii="Arial" w:eastAsia="Times New Roman" w:hAnsi="Arial" w:cs="Arial"/>
          <w:sz w:val="20"/>
          <w:szCs w:val="20"/>
          <w:lang w:val="x-none" w:eastAsia="en-GB"/>
        </w:rPr>
        <w:t>nepredpakirano</w:t>
      </w:r>
      <w:proofErr w:type="spellEnd"/>
      <w:r w:rsidRPr="00722392">
        <w:rPr>
          <w:rFonts w:ascii="Arial" w:eastAsia="Times New Roman" w:hAnsi="Arial" w:cs="Arial"/>
          <w:sz w:val="20"/>
          <w:szCs w:val="20"/>
          <w:lang w:val="x-none" w:eastAsia="en-GB"/>
        </w:rPr>
        <w:t xml:space="preserve"> sveže meso, mleto meso, mesni pripravki, drobovina in notranji organi;</w:t>
      </w:r>
    </w:p>
    <w:p w14:paraId="4553E271"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6.     </w:t>
      </w:r>
      <w:proofErr w:type="spellStart"/>
      <w:r w:rsidRPr="00722392">
        <w:rPr>
          <w:rFonts w:ascii="Arial" w:eastAsia="Times New Roman" w:hAnsi="Arial" w:cs="Arial"/>
          <w:sz w:val="20"/>
          <w:szCs w:val="20"/>
          <w:lang w:val="x-none" w:eastAsia="en-GB"/>
        </w:rPr>
        <w:t>nepredpakirani</w:t>
      </w:r>
      <w:proofErr w:type="spellEnd"/>
      <w:r w:rsidRPr="00722392">
        <w:rPr>
          <w:rFonts w:ascii="Arial" w:eastAsia="Times New Roman" w:hAnsi="Arial" w:cs="Arial"/>
          <w:sz w:val="20"/>
          <w:szCs w:val="20"/>
          <w:lang w:val="x-none" w:eastAsia="en-GB"/>
        </w:rPr>
        <w:t xml:space="preserve"> presni in pasterizirani mesni izdelki;</w:t>
      </w:r>
    </w:p>
    <w:p w14:paraId="3E22D94D"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7.     sveže ribe, raki in mehkužci;</w:t>
      </w:r>
    </w:p>
    <w:p w14:paraId="59F7270D" w14:textId="77777777" w:rsidR="00435EF2" w:rsidRPr="00722392" w:rsidRDefault="00435EF2" w:rsidP="00BA022E">
      <w:pPr>
        <w:shd w:val="clear" w:color="auto" w:fill="FFFFFF"/>
        <w:spacing w:after="0" w:line="240" w:lineRule="auto"/>
        <w:ind w:left="426"/>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8.     jajca v lupini;</w:t>
      </w:r>
    </w:p>
    <w:p w14:paraId="79A213E2"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9.     sveže gobe in zelišča;</w:t>
      </w:r>
    </w:p>
    <w:p w14:paraId="59E1B019"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10.  predpakirani in </w:t>
      </w:r>
      <w:proofErr w:type="spellStart"/>
      <w:r w:rsidRPr="00722392">
        <w:rPr>
          <w:rFonts w:ascii="Arial" w:eastAsia="Times New Roman" w:hAnsi="Arial" w:cs="Arial"/>
          <w:sz w:val="20"/>
          <w:szCs w:val="20"/>
          <w:lang w:val="x-none" w:eastAsia="en-GB"/>
        </w:rPr>
        <w:t>nepredpakiran</w:t>
      </w:r>
      <w:proofErr w:type="spellEnd"/>
      <w:r w:rsidRPr="00722392">
        <w:rPr>
          <w:rFonts w:ascii="Arial" w:eastAsia="Times New Roman" w:hAnsi="Arial" w:cs="Arial"/>
          <w:sz w:val="20"/>
          <w:szCs w:val="20"/>
          <w:lang w:val="x-none" w:eastAsia="en-GB"/>
        </w:rPr>
        <w:t xml:space="preserve"> kruh in pekovsko pecivo;</w:t>
      </w:r>
    </w:p>
    <w:p w14:paraId="422D979B" w14:textId="77777777" w:rsidR="00435EF2" w:rsidRPr="00722392" w:rsidRDefault="00435EF2" w:rsidP="00BA022E">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11.  </w:t>
      </w:r>
      <w:proofErr w:type="spellStart"/>
      <w:r w:rsidRPr="00722392">
        <w:rPr>
          <w:rFonts w:ascii="Arial" w:eastAsia="Times New Roman" w:hAnsi="Arial" w:cs="Arial"/>
          <w:sz w:val="20"/>
          <w:szCs w:val="20"/>
          <w:lang w:val="x-none" w:eastAsia="en-GB"/>
        </w:rPr>
        <w:t>nepredpakirani</w:t>
      </w:r>
      <w:proofErr w:type="spellEnd"/>
      <w:r w:rsidRPr="00722392">
        <w:rPr>
          <w:rFonts w:ascii="Arial" w:eastAsia="Times New Roman" w:hAnsi="Arial" w:cs="Arial"/>
          <w:sz w:val="20"/>
          <w:szCs w:val="20"/>
          <w:lang w:val="x-none" w:eastAsia="en-GB"/>
        </w:rPr>
        <w:t xml:space="preserve"> fini pekovski izdelki.</w:t>
      </w:r>
    </w:p>
    <w:p w14:paraId="6A1DFE0E" w14:textId="57E4761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lastRenderedPageBreak/>
        <w:t>(4) Drugačen dogovor o dolžini plačilnega roka iz tega člena je ničen.</w:t>
      </w:r>
    </w:p>
    <w:p w14:paraId="72932A1E" w14:textId="77777777" w:rsidR="000B211F" w:rsidRPr="00722392" w:rsidRDefault="000B211F" w:rsidP="00FF337D">
      <w:pPr>
        <w:jc w:val="center"/>
        <w:rPr>
          <w:rFonts w:ascii="Arial" w:eastAsia="Arial,Times New Roman" w:hAnsi="Arial" w:cs="Arial"/>
          <w:b/>
          <w:sz w:val="20"/>
          <w:szCs w:val="20"/>
        </w:rPr>
      </w:pPr>
    </w:p>
    <w:p w14:paraId="1BA85CBE" w14:textId="72EE983E" w:rsidR="00435EF2" w:rsidRPr="00722392" w:rsidRDefault="00A82C5E"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w:t>
      </w:r>
      <w:r w:rsidR="00C55011" w:rsidRPr="00722392">
        <w:rPr>
          <w:rFonts w:ascii="Arial" w:eastAsia="Arial,Times New Roman" w:hAnsi="Arial" w:cs="Arial"/>
          <w:b/>
          <w:sz w:val="20"/>
          <w:szCs w:val="20"/>
        </w:rPr>
        <w:t>3</w:t>
      </w:r>
      <w:r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24FAAFF4" w14:textId="77777777"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(izjeme pri plačilnih rokih)</w:t>
      </w:r>
    </w:p>
    <w:p w14:paraId="403CEFB1"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Določbe prejšnjega člena se ne uporabljajo za plačila:</w:t>
      </w:r>
    </w:p>
    <w:p w14:paraId="7CC44126" w14:textId="328B6566" w:rsidR="00435EF2" w:rsidRPr="00722392" w:rsidRDefault="00435EF2" w:rsidP="00435EF2">
      <w:pPr>
        <w:shd w:val="clear" w:color="auto" w:fill="FFFFFF"/>
        <w:spacing w:after="0" w:line="240" w:lineRule="auto"/>
        <w:ind w:left="425" w:hanging="425"/>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kupca dobavitelju, kadar se taka plačila izvedejo v okviru šolske sheme na podlagi 23.</w:t>
      </w:r>
      <w:r w:rsidR="00444FA1"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val="x-none" w:eastAsia="en-GB"/>
        </w:rPr>
        <w:t>člena Uredbe št.</w:t>
      </w:r>
      <w:r w:rsidR="00444FA1"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val="x-none" w:eastAsia="en-GB"/>
        </w:rPr>
        <w:t>1308/2013/EU,</w:t>
      </w:r>
    </w:p>
    <w:p w14:paraId="10044592" w14:textId="155FCAE7" w:rsidR="00435EF2" w:rsidRPr="00722392" w:rsidRDefault="00435EF2" w:rsidP="00435EF2">
      <w:pPr>
        <w:shd w:val="clear" w:color="auto" w:fill="FFFFFF"/>
        <w:spacing w:after="0" w:line="240" w:lineRule="auto"/>
        <w:ind w:left="425" w:hanging="425"/>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oseb javnega prava, ki zagotavljajo zdravstveno varstvo, v skladu s točko (b) četrtega odstavka 4.</w:t>
      </w:r>
      <w:r w:rsidR="00444FA1"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val="x-none" w:eastAsia="en-GB"/>
        </w:rPr>
        <w:t>člena Direktive 2011/7/EU Evropskega parlamenta in Sveta z dne 16. februarja 2011 o boju proti zamudam pri plačilih v trgovinskih poslih (UL L št. 48 z dne 23. 2. 2011, str. 1; v nadaljnjem besedilu: Direktiva 2011/7/EU),</w:t>
      </w:r>
    </w:p>
    <w:p w14:paraId="0EEDA1C6" w14:textId="77777777" w:rsidR="00435EF2" w:rsidRPr="00722392" w:rsidRDefault="00435EF2" w:rsidP="00435EF2">
      <w:pPr>
        <w:shd w:val="clear" w:color="auto" w:fill="FFFFFF"/>
        <w:spacing w:after="0" w:line="240" w:lineRule="auto"/>
        <w:ind w:left="425" w:hanging="425"/>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po pogodbah o dobavi med dobavitelji grozdja ali grozdnega mošta za proizvodnjo vina ter njihovimi neposrednimi kupci, pod pogojem:</w:t>
      </w:r>
    </w:p>
    <w:p w14:paraId="4D63D117" w14:textId="7003CBF0" w:rsidR="00435EF2" w:rsidRPr="00722392" w:rsidRDefault="004D3E36" w:rsidP="00435EF2">
      <w:pPr>
        <w:shd w:val="clear" w:color="auto" w:fill="FFFFFF"/>
        <w:spacing w:after="0" w:line="240" w:lineRule="auto"/>
        <w:ind w:left="567" w:hanging="142"/>
        <w:jc w:val="both"/>
        <w:rPr>
          <w:rFonts w:ascii="Arial" w:eastAsia="Times New Roman" w:hAnsi="Arial" w:cs="Arial"/>
          <w:sz w:val="20"/>
          <w:szCs w:val="20"/>
          <w:lang w:val="en-GB" w:eastAsia="en-GB"/>
        </w:rPr>
      </w:pPr>
      <w:r w:rsidRPr="00722392">
        <w:rPr>
          <w:rFonts w:ascii="Arial" w:eastAsia="Times New Roman" w:hAnsi="Arial" w:cs="Arial"/>
          <w:sz w:val="20"/>
          <w:szCs w:val="20"/>
          <w:lang w:eastAsia="en-GB"/>
        </w:rPr>
        <w:t>–</w:t>
      </w:r>
      <w:r w:rsidR="00435EF2" w:rsidRPr="00722392">
        <w:rPr>
          <w:rFonts w:ascii="Arial" w:eastAsia="Times New Roman" w:hAnsi="Arial" w:cs="Arial"/>
          <w:sz w:val="20"/>
          <w:szCs w:val="20"/>
          <w:lang w:val="x-none" w:eastAsia="en-GB"/>
        </w:rPr>
        <w:t>  da so posebni plačilni pogoji za prodajne posle vključeni v standardne pogodbe, za katere so države članice na podlagi 164. člena Uredbe 1308/2013/EU pred 1. januarjem 2019 določile, da so zavezujoče, in če države članice to razširitev standardnih pogodb s tem datumom obnovijo brez večjih sprememb plačilnih pogojev v škodo dobaviteljev grozdja ali grozdnega mošta, in</w:t>
      </w:r>
    </w:p>
    <w:p w14:paraId="095946FC" w14:textId="5CB39D83" w:rsidR="00435EF2" w:rsidRPr="00722392" w:rsidRDefault="004D3E36" w:rsidP="00435EF2">
      <w:pPr>
        <w:shd w:val="clear" w:color="auto" w:fill="FFFFFF"/>
        <w:spacing w:after="0" w:line="240" w:lineRule="auto"/>
        <w:ind w:left="567" w:hanging="142"/>
        <w:jc w:val="both"/>
        <w:rPr>
          <w:rFonts w:ascii="Arial" w:eastAsia="Times New Roman" w:hAnsi="Arial" w:cs="Arial"/>
          <w:sz w:val="20"/>
          <w:szCs w:val="20"/>
          <w:lang w:val="en-GB" w:eastAsia="en-GB"/>
        </w:rPr>
      </w:pPr>
      <w:r w:rsidRPr="00722392">
        <w:rPr>
          <w:rFonts w:ascii="Arial" w:eastAsia="Times New Roman" w:hAnsi="Arial" w:cs="Arial"/>
          <w:sz w:val="20"/>
          <w:szCs w:val="20"/>
          <w:lang w:eastAsia="en-GB"/>
        </w:rPr>
        <w:t>–</w:t>
      </w:r>
      <w:r w:rsidR="00435EF2" w:rsidRPr="00722392">
        <w:rPr>
          <w:rFonts w:ascii="Arial" w:eastAsia="Times New Roman" w:hAnsi="Arial" w:cs="Arial"/>
          <w:sz w:val="20"/>
          <w:szCs w:val="20"/>
          <w:lang w:val="x-none" w:eastAsia="en-GB"/>
        </w:rPr>
        <w:t>  da so pogodbe o dobavi med dobavitelji grozdja ali grozdnega mošta za proizvodnjo vina in njihovimi neposrednimi kupci večletne ali postanejo večletne v skladu z Uredbo 1308/2013/EU.</w:t>
      </w:r>
    </w:p>
    <w:p w14:paraId="4104ED0A"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Določbe prvega in drugega odstavka prejšnjega člena se ne uporabljajo za:</w:t>
      </w:r>
    </w:p>
    <w:p w14:paraId="75067B03" w14:textId="77777777" w:rsidR="00435EF2" w:rsidRPr="00722392" w:rsidRDefault="00435EF2" w:rsidP="00AC508F">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posledice zamud pri plačilih in pravna sredstva iz Direktive 2011/7/EU in zakona, ki ureja preprečevanje zamud pri plačilih,</w:t>
      </w:r>
    </w:p>
    <w:p w14:paraId="14AA0EE4" w14:textId="77777777" w:rsidR="00435EF2" w:rsidRPr="00722392" w:rsidRDefault="00435EF2" w:rsidP="00AC508F">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primere, ko se kupec in dobavitelj dogovorita o klavzuli o porazdelitvi vrednosti v skladu z 172.a členom Uredbe 1308/2013/EU.</w:t>
      </w:r>
    </w:p>
    <w:p w14:paraId="5B09EA69"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t>(3) Ne glede na prvi in drugi odstavek prejšnjega člena je plačilni rok za grozdje ali grozdni mošt za proizvodnjo vina 30 dni od datuma dostave oziroma 30 dni od datuma določitve zneska za plačilo, pri čemer se upošteva poznejši datum.</w:t>
      </w:r>
    </w:p>
    <w:p w14:paraId="19E65A8D" w14:textId="77777777" w:rsidR="00435EF2" w:rsidRPr="00722392" w:rsidRDefault="00435EF2" w:rsidP="00A82C5E">
      <w:pPr>
        <w:jc w:val="center"/>
        <w:rPr>
          <w:rFonts w:ascii="Arial" w:eastAsia="Arial,Times New Roman" w:hAnsi="Arial" w:cs="Arial"/>
          <w:b/>
          <w:sz w:val="20"/>
          <w:szCs w:val="20"/>
        </w:rPr>
      </w:pPr>
    </w:p>
    <w:p w14:paraId="352C965C" w14:textId="47A859BF" w:rsidR="00435EF2" w:rsidRPr="00722392" w:rsidRDefault="00A82C5E"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w:t>
      </w:r>
      <w:r w:rsidR="00C55011" w:rsidRPr="00722392">
        <w:rPr>
          <w:rFonts w:ascii="Arial" w:eastAsia="Arial,Times New Roman" w:hAnsi="Arial" w:cs="Arial"/>
          <w:b/>
          <w:sz w:val="20"/>
          <w:szCs w:val="20"/>
        </w:rPr>
        <w:t>4</w:t>
      </w:r>
      <w:r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0A9117AC" w14:textId="2ADBAE41"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(nedovoljena ravnanja v verigi preskrbe s </w:t>
      </w:r>
      <w:r w:rsidR="003D43BA" w:rsidRPr="00722392">
        <w:rPr>
          <w:rFonts w:ascii="Arial" w:eastAsia="Arial,Times New Roman" w:hAnsi="Arial" w:cs="Arial"/>
          <w:b/>
          <w:sz w:val="20"/>
          <w:szCs w:val="20"/>
        </w:rPr>
        <w:t>kmetijskimi in živilskimi proizvodi</w:t>
      </w:r>
      <w:r w:rsidRPr="00722392">
        <w:rPr>
          <w:rFonts w:ascii="Arial" w:eastAsia="Arial,Times New Roman" w:hAnsi="Arial" w:cs="Arial"/>
          <w:b/>
          <w:sz w:val="20"/>
          <w:szCs w:val="20"/>
        </w:rPr>
        <w:t>)</w:t>
      </w:r>
    </w:p>
    <w:p w14:paraId="7B45E990" w14:textId="642934C1"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w:t>
      </w:r>
      <w:r w:rsidR="00444FA1"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val="x-none" w:eastAsia="en-GB"/>
        </w:rPr>
        <w:t>Nedovoljena ravnanja</w:t>
      </w:r>
      <w:r w:rsidRPr="00722392">
        <w:rPr>
          <w:rFonts w:ascii="Arial" w:eastAsia="Times New Roman" w:hAnsi="Arial" w:cs="Arial"/>
          <w:sz w:val="20"/>
          <w:szCs w:val="20"/>
          <w:lang w:eastAsia="en-GB"/>
        </w:rPr>
        <w:t xml:space="preserve"> v verigi preskrbe s </w:t>
      </w:r>
      <w:r w:rsidR="003D43BA" w:rsidRPr="00722392">
        <w:rPr>
          <w:rFonts w:ascii="Arial" w:eastAsia="Times New Roman" w:hAnsi="Arial" w:cs="Arial"/>
          <w:sz w:val="20"/>
          <w:szCs w:val="20"/>
          <w:lang w:eastAsia="en-GB"/>
        </w:rPr>
        <w:t>kmetijskimi in živilskimi proizvodi</w:t>
      </w:r>
      <w:r w:rsidRPr="00722392">
        <w:rPr>
          <w:rFonts w:ascii="Arial" w:eastAsia="Times New Roman" w:hAnsi="Arial" w:cs="Arial"/>
          <w:sz w:val="20"/>
          <w:szCs w:val="20"/>
          <w:lang w:eastAsia="en-GB"/>
        </w:rPr>
        <w:t xml:space="preserve"> (v nadaljnjem besedilu: nedovoljena ravnanja)</w:t>
      </w:r>
      <w:r w:rsidRPr="00722392">
        <w:rPr>
          <w:rFonts w:ascii="Arial" w:eastAsia="Times New Roman" w:hAnsi="Arial" w:cs="Arial"/>
          <w:sz w:val="20"/>
          <w:szCs w:val="20"/>
          <w:lang w:val="x-none" w:eastAsia="en-GB"/>
        </w:rPr>
        <w:t xml:space="preserve"> so tista ravnanja, s katerimi kupec s svojo znatno tržno močjo, razvidno iz letnega prometa v skladu z </w:t>
      </w:r>
      <w:r w:rsidR="009248B8" w:rsidRPr="00722392">
        <w:rPr>
          <w:rFonts w:ascii="Arial" w:eastAsia="Times New Roman" w:hAnsi="Arial" w:cs="Arial"/>
          <w:sz w:val="20"/>
          <w:szCs w:val="20"/>
          <w:lang w:eastAsia="en-GB"/>
        </w:rPr>
        <w:t>2</w:t>
      </w:r>
      <w:r w:rsidR="00444FA1" w:rsidRPr="00722392">
        <w:rPr>
          <w:rFonts w:ascii="Arial" w:eastAsia="Times New Roman" w:hAnsi="Arial" w:cs="Arial"/>
          <w:sz w:val="20"/>
          <w:szCs w:val="20"/>
          <w:lang w:eastAsia="en-GB"/>
        </w:rPr>
        <w:t>0</w:t>
      </w:r>
      <w:r w:rsidR="009248B8" w:rsidRPr="00722392">
        <w:rPr>
          <w:rFonts w:ascii="Arial" w:eastAsia="Times New Roman" w:hAnsi="Arial" w:cs="Arial"/>
          <w:sz w:val="20"/>
          <w:szCs w:val="20"/>
          <w:lang w:eastAsia="en-GB"/>
        </w:rPr>
        <w:t xml:space="preserve">. točko 2. </w:t>
      </w:r>
      <w:r w:rsidRPr="00722392">
        <w:rPr>
          <w:rFonts w:ascii="Arial" w:eastAsia="Times New Roman" w:hAnsi="Arial" w:cs="Arial"/>
          <w:sz w:val="20"/>
          <w:szCs w:val="20"/>
          <w:lang w:eastAsia="en-GB"/>
        </w:rPr>
        <w:t>člena</w:t>
      </w:r>
      <w:r w:rsidRPr="00722392">
        <w:rPr>
          <w:rFonts w:ascii="Arial" w:eastAsia="Times New Roman" w:hAnsi="Arial" w:cs="Arial"/>
          <w:sz w:val="20"/>
          <w:szCs w:val="20"/>
          <w:lang w:val="x-none" w:eastAsia="en-GB"/>
        </w:rPr>
        <w:t xml:space="preserve"> tega zakona, še zlasti v razmerju do dobavitelja, v nasprotju z dobrimi poslovni običaji izkorišča dobavitelja.</w:t>
      </w:r>
    </w:p>
    <w:p w14:paraId="441E2F79"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Šteje se, da ima kupec znatno tržno moč, če letni promet, ki je ustvarjen v preteklem letu, s strani:</w:t>
      </w:r>
    </w:p>
    <w:p w14:paraId="55102007" w14:textId="77777777" w:rsidR="00435EF2" w:rsidRPr="00722392" w:rsidRDefault="00435EF2" w:rsidP="0004350F">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dobavitelja ne presega 2.000.000 eurov, s strani kupca pa presega 2.000.000 eurov;</w:t>
      </w:r>
    </w:p>
    <w:p w14:paraId="66A99C09" w14:textId="77777777" w:rsidR="00435EF2" w:rsidRPr="00722392" w:rsidRDefault="00435EF2" w:rsidP="0004350F">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dobavitelja presega 2.000.000 eurov, vendar ne presega 10.000.000 eurov, in s strani kupca presega 10.000.000 eurov;</w:t>
      </w:r>
    </w:p>
    <w:p w14:paraId="13D3E9E7" w14:textId="77777777" w:rsidR="00435EF2" w:rsidRPr="00722392" w:rsidRDefault="00435EF2" w:rsidP="0004350F">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dobavitelja presega 10.000.000 eurov, vendar ne presega 50.000.000 eurov, in s strani kupca presega 50.000.000 eurov;</w:t>
      </w:r>
    </w:p>
    <w:p w14:paraId="43C0F439" w14:textId="77777777" w:rsidR="00435EF2" w:rsidRPr="00722392" w:rsidRDefault="00435EF2" w:rsidP="0004350F">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4.     dobavitelja presega 50.000.000 eurov, vendar ne presega 150.000.000 eurov, in s strani kupca presega 150.000.000 eurov;</w:t>
      </w:r>
    </w:p>
    <w:p w14:paraId="5C65F61D" w14:textId="77777777" w:rsidR="00435EF2" w:rsidRPr="00722392" w:rsidRDefault="00435EF2" w:rsidP="0004350F">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5.     dobavitelja presega 150.000.000 eurov, vendar ne presega 350.000.000 eurov, in s strani kupca presega 350.000.000 eurov.</w:t>
      </w:r>
    </w:p>
    <w:p w14:paraId="4E9F9458"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Ne glede na prvi in drugi odstavek tega člena se določbe tega člena uporabljajo tudi za prodajo kmetijskih in živilskih proizvodov s strani dobaviteljev, katerih letni promet ne presega 350.000.000 eurov, vsem kupcem, ki so javni organi.</w:t>
      </w:r>
    </w:p>
    <w:p w14:paraId="5B0ADDB1"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lastRenderedPageBreak/>
        <w:t>(4) Nedovoljena ravnanja so:</w:t>
      </w:r>
    </w:p>
    <w:p w14:paraId="4AE7B474"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povračilo za storitve, ki niso bile opravljene, ali za storitve, ki so bile opravljene, vendar niso bile pisno in jasno vnaprej dogovorjene med strankama;</w:t>
      </w:r>
    </w:p>
    <w:p w14:paraId="3602A839"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povračilo za uvrstitev, ohranitev ali širjenje asortimaja oziroma izdelkov;</w:t>
      </w:r>
    </w:p>
    <w:p w14:paraId="1EFC63A2" w14:textId="3FDA090F"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povračilo za skladiščenje ali razstavljanje ali postavitev izdelkov na police na prodajnih mestih, ali za omogočanje dostopnosti takih proizvodov na trgu, ali za stroške osebja za opremljanje prostorov, uporabljenih za prodajo proizvodov dobavitelja, razen če se dobavitelj in kupec jasno in nedvoumno vnaprej dogovorita v pogodbi o dobavi ali poznejših pisnih dogovorih med dobaviteljem in kupcem, in katerih realizacijo je mogoče dokazati;</w:t>
      </w:r>
    </w:p>
    <w:p w14:paraId="5386F7EC" w14:textId="7D234571"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4.     zaračunavanje stroškov popustov promocije, oglaševanja in trženja kmetijskih in živilskih proizvodov, razen če se dobavitelj in kupec pisno, jasno, nedvoumno in vnaprej dogovorita v pogodbi o dobavi ali poznejših pisnih dogovorih med dobaviteljem in kupcem, in katerih realizacijo je mogoče dokazati;</w:t>
      </w:r>
    </w:p>
    <w:p w14:paraId="7BE1E9CE"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5.     povračilo stroškov za sklenitev pogodbe;</w:t>
      </w:r>
    </w:p>
    <w:p w14:paraId="24D37235"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6.     prispevek za širitev prodajne mreže trgovine, izboljšanje ali preureditve obstoječih prodajnih mest, širitev skladiščnih kapacitet, širitev distribucijskega omrežja in podobnih aktivnosti;</w:t>
      </w:r>
    </w:p>
    <w:p w14:paraId="5ED12428"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7.     vračilo neprodanih hitro pokvarljivih kmetijskih in živilskih proizvodov in proizvodov, katerih rok uporabe je še najmanj ena tretjina obdobja od dostave do zapadlosti, ne da bi kupec plačal za te neprodane proizvode ali ne da bi plačal za odstranitev teh proizvodov ali oboje, razen če je bilo vračilo kmetijskih in živilskih proizvodov, ki niso hitro pokvarljivi, jasno in nedvoumno vnaprej dogovorjeno v pogodbi o dobavi ali v poznejših pisnih dogovorih med dobaviteljem in kupcem, katerih realizacijo je mogoče dokazati;</w:t>
      </w:r>
    </w:p>
    <w:p w14:paraId="1865089F"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8.     plačilo blaga, ki ni bilo prodano v času trajanja akcije, po nabavnih akcijskih cenah;</w:t>
      </w:r>
    </w:p>
    <w:p w14:paraId="7708796D"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9.     redno ali nesorazmerno zaračunavanje popusta za plačilo računov pred rokom zapadlosti;</w:t>
      </w:r>
    </w:p>
    <w:p w14:paraId="1B27373F"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10.  zaračunavanje nadomestila za zmanjšanje prometa, prodaje ali marže zaradi zmanjšane prodaje določenega blaga;</w:t>
      </w:r>
    </w:p>
    <w:p w14:paraId="4A7F2E0C"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11.  nespoštovanje plačilnih rokov iz tega zakona;</w:t>
      </w:r>
    </w:p>
    <w:p w14:paraId="0C166B1D"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12.  </w:t>
      </w:r>
      <w:proofErr w:type="spellStart"/>
      <w:r w:rsidRPr="00722392">
        <w:rPr>
          <w:rFonts w:ascii="Arial" w:eastAsia="Times New Roman" w:hAnsi="Arial" w:cs="Arial"/>
          <w:sz w:val="20"/>
          <w:szCs w:val="20"/>
          <w:lang w:val="x-none" w:eastAsia="en-GB"/>
        </w:rPr>
        <w:t>neprevzemanje</w:t>
      </w:r>
      <w:proofErr w:type="spellEnd"/>
      <w:r w:rsidRPr="00722392">
        <w:rPr>
          <w:rFonts w:ascii="Arial" w:eastAsia="Times New Roman" w:hAnsi="Arial" w:cs="Arial"/>
          <w:sz w:val="20"/>
          <w:szCs w:val="20"/>
          <w:lang w:val="x-none" w:eastAsia="en-GB"/>
        </w:rPr>
        <w:t xml:space="preserve"> dogovorjenih količin izdelkov skladno z dogovorjeno dinamiko odkupa, če ta odstopa od dogovora za več kot 25 odstotkov;</w:t>
      </w:r>
    </w:p>
    <w:p w14:paraId="5317E876"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13.  pogojevanje sklenitve pogodbe oziroma poslovnega sodelovanja s </w:t>
      </w:r>
      <w:proofErr w:type="spellStart"/>
      <w:r w:rsidRPr="00722392">
        <w:rPr>
          <w:rFonts w:ascii="Arial" w:eastAsia="Times New Roman" w:hAnsi="Arial" w:cs="Arial"/>
          <w:sz w:val="20"/>
          <w:szCs w:val="20"/>
          <w:lang w:val="x-none" w:eastAsia="en-GB"/>
        </w:rPr>
        <w:t>protidobavo</w:t>
      </w:r>
      <w:proofErr w:type="spellEnd"/>
      <w:r w:rsidRPr="00722392">
        <w:rPr>
          <w:rFonts w:ascii="Arial" w:eastAsia="Times New Roman" w:hAnsi="Arial" w:cs="Arial"/>
          <w:sz w:val="20"/>
          <w:szCs w:val="20"/>
          <w:lang w:val="x-none" w:eastAsia="en-GB"/>
        </w:rPr>
        <w:t xml:space="preserve"> po nekonkurenčnih pogojih;</w:t>
      </w:r>
    </w:p>
    <w:p w14:paraId="573DE828"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14.  zahteva po ekskluzivnosti prodaje posameznega blaga, razen za blago, ki je proizvedeno za prodajo po trgovinski blagovni znamki ali na zahtevo stranke in po strankinih specifikacijah;</w:t>
      </w:r>
    </w:p>
    <w:p w14:paraId="7D0038F1"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15.  pogojevanje sklenitve ali podaljšanja pogodbe ali prevzema izdelkov z zahtevo po proizvodnji in dobavi izdelkov za trgovinsko blagovno znamko, ki se štejejo za zamenljive z blagovnimi znamkami proizvajalca;</w:t>
      </w:r>
    </w:p>
    <w:p w14:paraId="0C9583C5"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16.  zahteva kupca, da dobavitelj ne prodaja izdelkov tretjim strankam po nižjih cenah od tistih, ki jih plača sam;</w:t>
      </w:r>
    </w:p>
    <w:p w14:paraId="5EECC6C0"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17.  odpoved naročila hitro pokvarljivih kmetijskih in živilskih proizvodov v tako kratkem roku, da za dobavitelja ni mogoče razumno pričakovati, da bo našel nadomestni način za trženje ali uporabo teh proizvodov; odpoved v roku, krajšem od 30 dni, se vedno šteje kot kratek rok;</w:t>
      </w:r>
    </w:p>
    <w:p w14:paraId="3C9197B4"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18.  </w:t>
      </w:r>
      <w:proofErr w:type="spellStart"/>
      <w:r w:rsidRPr="00722392">
        <w:rPr>
          <w:rFonts w:ascii="Arial" w:eastAsia="Times New Roman" w:hAnsi="Arial" w:cs="Arial"/>
          <w:sz w:val="20"/>
          <w:szCs w:val="20"/>
          <w:lang w:val="x-none" w:eastAsia="en-GB"/>
        </w:rPr>
        <w:t>diskriminatorno</w:t>
      </w:r>
      <w:proofErr w:type="spellEnd"/>
      <w:r w:rsidRPr="00722392">
        <w:rPr>
          <w:rFonts w:ascii="Arial" w:eastAsia="Times New Roman" w:hAnsi="Arial" w:cs="Arial"/>
          <w:sz w:val="20"/>
          <w:szCs w:val="20"/>
          <w:lang w:val="x-none" w:eastAsia="en-GB"/>
        </w:rPr>
        <w:t xml:space="preserve"> ali nesorazmerno zaračunavanje nadomestila za razkladanje dobavljenega blaga;</w:t>
      </w:r>
    </w:p>
    <w:p w14:paraId="3875BA12"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19.  zahteva po plačilu za poslabšanje ali izgubo kmetijskih in živilskih proizvodov oziroma za oboje, do katerih pride v prostorih kupca ali po prenosu lastništva na kupca, kadar takšno poslabšanje ali izguba ni posledica malomarnosti ali krivde dobavitelja;</w:t>
      </w:r>
    </w:p>
    <w:p w14:paraId="17700AAD"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20.  prenos poslovnega tveganja na stranko po dobavi za naložene globe ali druge kazni, razen če je globa ali druga naložena kazen zaradi pomanjkljivosti blaga, za katero je odgovoren dobavitelj;</w:t>
      </w:r>
    </w:p>
    <w:p w14:paraId="405642EC"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21.  določanje nesorazmernih ali nepoštenih pogodbenih kazni;</w:t>
      </w:r>
    </w:p>
    <w:p w14:paraId="48523ACA"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22.  prepoved odstopa terjatev;</w:t>
      </w:r>
    </w:p>
    <w:p w14:paraId="15A6362C" w14:textId="0CEE928D"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23.  zavrnitev pisne potrditve pogojev pogodbe o dobavi med kupcem in dobaviteljem, ali neizpolnjevanje obveznosti iz </w:t>
      </w:r>
      <w:r w:rsidR="00237109" w:rsidRPr="00722392">
        <w:rPr>
          <w:rFonts w:ascii="Arial" w:eastAsia="Times New Roman" w:hAnsi="Arial" w:cs="Arial"/>
          <w:sz w:val="20"/>
          <w:szCs w:val="20"/>
          <w:lang w:eastAsia="en-GB"/>
        </w:rPr>
        <w:t>6</w:t>
      </w:r>
      <w:r w:rsidR="00444FA1" w:rsidRPr="00722392">
        <w:rPr>
          <w:rFonts w:ascii="Arial" w:eastAsia="Times New Roman" w:hAnsi="Arial" w:cs="Arial"/>
          <w:sz w:val="20"/>
          <w:szCs w:val="20"/>
          <w:lang w:eastAsia="en-GB"/>
        </w:rPr>
        <w:t>6</w:t>
      </w:r>
      <w:r w:rsidR="00237109"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tega zakona glede pisne oblike oziroma obveznih sestavin pogodbe;</w:t>
      </w:r>
    </w:p>
    <w:p w14:paraId="2478E0D8"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24.  enostranska sprememba pogojev pogodbe o dobavi kmetijskih in živilskih proizvodov, ki zadevajo pogostost, način, kraj, roke ali obseg dobave ali dostave kmetijskih in živilskih proizvodov, standarde kakovosti, plačilne pogoje ali cene, oziroma ki zadevajo opravljanje storitev;</w:t>
      </w:r>
    </w:p>
    <w:p w14:paraId="4C569469"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lastRenderedPageBreak/>
        <w:t>25.  protipravna pridobitev, uporaba ali razkritje poslovne skrivnosti dobavitelja s strani kupca v skladu z zakonom, ki ureja poslovno skrivnost;</w:t>
      </w:r>
    </w:p>
    <w:p w14:paraId="30886719" w14:textId="33F00018"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26.  grožnje kupca s povračilnimi ukrepi (npr. umik proizvodov iz ponudbe, zmanjšanje naročenih količin proizvodov ali prekinitev določenih storitev, ki jih kupec opravlja za dobavitelja, kot so trženje ali promocije proizvodov dobavitelja) oziroma izvedba takšnih ukrepov, če dobavitelj uveljavlja svoje pogodbene ali zakonske pravice, vključno z vložitvijo prijave pri organih iz </w:t>
      </w:r>
      <w:r w:rsidR="00237109" w:rsidRPr="00722392">
        <w:rPr>
          <w:rFonts w:ascii="Arial" w:eastAsia="Times New Roman" w:hAnsi="Arial" w:cs="Arial"/>
          <w:sz w:val="20"/>
          <w:szCs w:val="20"/>
          <w:lang w:eastAsia="en-GB"/>
        </w:rPr>
        <w:t>6</w:t>
      </w:r>
      <w:r w:rsidR="00444FA1" w:rsidRPr="00722392">
        <w:rPr>
          <w:rFonts w:ascii="Arial" w:eastAsia="Times New Roman" w:hAnsi="Arial" w:cs="Arial"/>
          <w:sz w:val="20"/>
          <w:szCs w:val="20"/>
          <w:lang w:eastAsia="en-GB"/>
        </w:rPr>
        <w:t>9</w:t>
      </w:r>
      <w:r w:rsidR="00237109"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tega zakona ali s sodelovanjem s temi organi med postopkom;</w:t>
      </w:r>
    </w:p>
    <w:p w14:paraId="7BE7F395" w14:textId="77777777" w:rsidR="00435EF2" w:rsidRPr="00722392" w:rsidRDefault="00435EF2" w:rsidP="00DC68F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27.  zahteva kupca po nadomestilu za stroške, nastale pri preučevanju prijave strank v zvezi s prodajo proizvodov dobavitelja, čeprav ne gre za malomarnost ali krivdo dobavitelja.</w:t>
      </w:r>
    </w:p>
    <w:p w14:paraId="0C78A29A"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(5) Na glede na 4. točko prejšnjega odstavka je celotno ali delno kritje stroškov popustov, s strani dobavitelja, za kmetijske in živilske proizvode, ki jih je kupec prodal v okviru promocije, prepovedano, razen če kupec pred promocijo, ki jo je začel, opredeli trajanje promocije in pričakovano količino kmetijskih in živilskih proizvodov, ki naj bi bili naročeni po znižani ceni.</w:t>
      </w:r>
    </w:p>
    <w:p w14:paraId="0B02B102"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(6) Kadar kupec za primere nedovoljenih ravnanj iz 3. in 4. točke četrtega odstavka tega člena zahteva plačilo, kupec dobavitelju zagotovi pisno oceno plačil na enoto ali skupnih plačil ter pisno oceno stroškov in podlago za to oceno, ki je lahko v obliki cenika aktivnosti storitev ali cenika marketinških oziroma promocijskih aktivnosti.</w:t>
      </w:r>
    </w:p>
    <w:p w14:paraId="014D6303"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(7) Nedovoljena ravnanja iz četrtega odstavka tega člena pomenijo prevladujoče obvezne določbe, ki se uporabljajo za vsak primer, ki spada na področje uporabe nedovoljenih ravnanj, ne glede na pravo, ki bi se sicer uporabilo za pogodbo o dobavi med strankama.</w:t>
      </w:r>
    </w:p>
    <w:p w14:paraId="10DC0FEF"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(8) Če pogodba vsebuje nedovoljena ravnanja, so takšna določila pogodbe nična.</w:t>
      </w:r>
    </w:p>
    <w:p w14:paraId="655BECE2" w14:textId="77777777" w:rsidR="00435EF2" w:rsidRPr="00722392" w:rsidRDefault="00435EF2" w:rsidP="00435EF2">
      <w:pPr>
        <w:autoSpaceDE w:val="0"/>
        <w:autoSpaceDN w:val="0"/>
        <w:adjustRightInd w:val="0"/>
        <w:spacing w:after="120" w:line="240" w:lineRule="auto"/>
        <w:jc w:val="both"/>
        <w:rPr>
          <w:rFonts w:ascii="Arial" w:hAnsi="Arial" w:cs="Arial"/>
          <w:i/>
          <w:sz w:val="20"/>
          <w:szCs w:val="20"/>
          <w:u w:val="single"/>
        </w:rPr>
      </w:pPr>
    </w:p>
    <w:p w14:paraId="758E4EB6" w14:textId="77777777" w:rsidR="00435EF2" w:rsidRPr="00722392" w:rsidRDefault="00435EF2" w:rsidP="00435EF2">
      <w:pPr>
        <w:autoSpaceDE w:val="0"/>
        <w:autoSpaceDN w:val="0"/>
        <w:adjustRightInd w:val="0"/>
        <w:spacing w:after="120" w:line="240" w:lineRule="auto"/>
        <w:ind w:left="720"/>
        <w:contextualSpacing/>
        <w:jc w:val="both"/>
        <w:rPr>
          <w:rFonts w:ascii="Arial" w:hAnsi="Arial" w:cs="Arial"/>
          <w:bCs/>
          <w:i/>
          <w:sz w:val="20"/>
          <w:szCs w:val="20"/>
          <w:u w:val="single"/>
        </w:rPr>
      </w:pPr>
    </w:p>
    <w:p w14:paraId="01198B6B" w14:textId="105DF743" w:rsidR="00435EF2" w:rsidRPr="00722392" w:rsidRDefault="00A82C5E"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w:t>
      </w:r>
      <w:r w:rsidR="00C55011" w:rsidRPr="00722392">
        <w:rPr>
          <w:rFonts w:ascii="Arial" w:eastAsia="Arial,Times New Roman" w:hAnsi="Arial" w:cs="Arial"/>
          <w:b/>
          <w:sz w:val="20"/>
          <w:szCs w:val="20"/>
        </w:rPr>
        <w:t>5</w:t>
      </w:r>
      <w:r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4C064A7B" w14:textId="77777777"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(pogodbena razmerja v sektorju mleka in mlečnih izdelkov)</w:t>
      </w:r>
    </w:p>
    <w:p w14:paraId="28643CE2" w14:textId="5FC48004" w:rsidR="00435EF2" w:rsidRPr="00722392" w:rsidRDefault="00435EF2" w:rsidP="00435EF2">
      <w:pPr>
        <w:shd w:val="clear" w:color="auto" w:fill="FFFFFF"/>
        <w:spacing w:before="240" w:after="0" w:line="240" w:lineRule="auto"/>
        <w:jc w:val="both"/>
        <w:rPr>
          <w:rFonts w:ascii="Arial" w:eastAsia="Times New Roman" w:hAnsi="Arial" w:cs="Arial"/>
          <w:sz w:val="20"/>
          <w:szCs w:val="20"/>
          <w:lang w:eastAsia="en-GB"/>
        </w:rPr>
      </w:pPr>
      <w:r w:rsidRPr="00722392">
        <w:rPr>
          <w:rFonts w:ascii="Arial" w:eastAsia="Times New Roman" w:hAnsi="Arial" w:cs="Arial"/>
          <w:sz w:val="20"/>
          <w:szCs w:val="20"/>
          <w:lang w:val="x-none" w:eastAsia="en-GB"/>
        </w:rPr>
        <w:t>(1) Pogodbe, katerih predmet je odkup surovega mleka, namenjenega predelavi, in se sklenejo med proizvajalcem mleka in odkupovalci oziroma predelovalci mleka, morajo izpolnjevati pogoje iz predpisov Unije in morajo biti sklenjene v pisni obliki.</w:t>
      </w:r>
      <w:r w:rsidRPr="00722392">
        <w:rPr>
          <w:rFonts w:ascii="Arial" w:eastAsia="Times New Roman" w:hAnsi="Arial" w:cs="Arial"/>
          <w:sz w:val="20"/>
          <w:szCs w:val="20"/>
          <w:lang w:eastAsia="en-GB"/>
        </w:rPr>
        <w:t xml:space="preserve">  </w:t>
      </w:r>
    </w:p>
    <w:p w14:paraId="28807422"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Podrobnejše pogoje iz tega člena predpiše vlada.</w:t>
      </w:r>
    </w:p>
    <w:p w14:paraId="62F40182" w14:textId="77777777" w:rsidR="00435EF2" w:rsidRPr="00722392" w:rsidRDefault="00435EF2" w:rsidP="00A82C5E">
      <w:pPr>
        <w:jc w:val="center"/>
        <w:rPr>
          <w:rFonts w:ascii="Arial" w:eastAsia="Arial,Times New Roman" w:hAnsi="Arial" w:cs="Arial"/>
          <w:b/>
          <w:sz w:val="20"/>
          <w:szCs w:val="20"/>
        </w:rPr>
      </w:pPr>
    </w:p>
    <w:p w14:paraId="45EACB2B" w14:textId="41AC9FC4" w:rsidR="00435EF2" w:rsidRPr="00722392" w:rsidRDefault="00A82C5E"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w:t>
      </w:r>
      <w:r w:rsidR="00C55011" w:rsidRPr="00722392">
        <w:rPr>
          <w:rFonts w:ascii="Arial" w:eastAsia="Arial,Times New Roman" w:hAnsi="Arial" w:cs="Arial"/>
          <w:b/>
          <w:sz w:val="20"/>
          <w:szCs w:val="20"/>
        </w:rPr>
        <w:t>6</w:t>
      </w:r>
      <w:r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5B80FC86" w14:textId="77777777"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w:t>
      </w:r>
      <w:proofErr w:type="spellStart"/>
      <w:r w:rsidRPr="00722392">
        <w:rPr>
          <w:rFonts w:ascii="Arial" w:eastAsia="Arial,Times New Roman" w:hAnsi="Arial" w:cs="Arial"/>
          <w:b/>
          <w:sz w:val="20"/>
          <w:szCs w:val="20"/>
        </w:rPr>
        <w:t>pisnost</w:t>
      </w:r>
      <w:proofErr w:type="spellEnd"/>
      <w:r w:rsidRPr="00722392">
        <w:rPr>
          <w:rFonts w:ascii="Arial" w:eastAsia="Arial,Times New Roman" w:hAnsi="Arial" w:cs="Arial"/>
          <w:b/>
          <w:sz w:val="20"/>
          <w:szCs w:val="20"/>
        </w:rPr>
        <w:t xml:space="preserve"> pogodb)</w:t>
      </w:r>
    </w:p>
    <w:p w14:paraId="7E647A97" w14:textId="24E3AB1A"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(1) Pogodbe v verigi preskrbe s </w:t>
      </w:r>
      <w:r w:rsidR="00284AE3" w:rsidRPr="00722392">
        <w:rPr>
          <w:rFonts w:ascii="Arial" w:eastAsia="Times New Roman" w:hAnsi="Arial" w:cs="Arial"/>
          <w:sz w:val="20"/>
          <w:szCs w:val="20"/>
          <w:lang w:eastAsia="en-GB"/>
        </w:rPr>
        <w:t>kmetijskimi in živilskimi proizvodi</w:t>
      </w:r>
      <w:r w:rsidRPr="00722392">
        <w:rPr>
          <w:rFonts w:ascii="Arial" w:eastAsia="Times New Roman" w:hAnsi="Arial" w:cs="Arial"/>
          <w:sz w:val="20"/>
          <w:szCs w:val="20"/>
          <w:lang w:val="x-none" w:eastAsia="en-GB"/>
        </w:rPr>
        <w:t xml:space="preserve"> morajo biti sklenjene v pisni obliki in pred dobavo blaga ter vsebovati naslednje obvezne sestavine:</w:t>
      </w:r>
    </w:p>
    <w:p w14:paraId="6FBFF1DB" w14:textId="77777777" w:rsidR="00435EF2" w:rsidRPr="00722392" w:rsidRDefault="00435EF2" w:rsidP="007E2115">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okvirna vrednost prometa in okvirni cenik blaga;</w:t>
      </w:r>
    </w:p>
    <w:p w14:paraId="31AE5A44" w14:textId="59801DB9" w:rsidR="00435EF2" w:rsidRPr="00722392" w:rsidRDefault="00435EF2" w:rsidP="007E2115">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2.     okvirna količino blaga in okvirni časovni razpored dobave blaga, če gre za blago iz </w:t>
      </w:r>
      <w:r w:rsidR="002205CB" w:rsidRPr="00722392">
        <w:rPr>
          <w:rFonts w:ascii="Arial" w:eastAsia="Times New Roman" w:hAnsi="Arial" w:cs="Arial"/>
          <w:sz w:val="20"/>
          <w:szCs w:val="20"/>
          <w:lang w:eastAsia="en-GB"/>
        </w:rPr>
        <w:t>1. točke</w:t>
      </w:r>
      <w:r w:rsidRPr="00722392">
        <w:rPr>
          <w:rFonts w:ascii="Arial" w:eastAsia="Times New Roman" w:hAnsi="Arial" w:cs="Arial"/>
          <w:sz w:val="20"/>
          <w:szCs w:val="20"/>
          <w:lang w:val="x-none" w:eastAsia="en-GB"/>
        </w:rPr>
        <w:t xml:space="preserve"> tretjega odstavka </w:t>
      </w:r>
      <w:r w:rsidR="00845175" w:rsidRPr="00722392">
        <w:rPr>
          <w:rFonts w:ascii="Arial" w:eastAsia="Times New Roman" w:hAnsi="Arial" w:cs="Arial"/>
          <w:sz w:val="20"/>
          <w:szCs w:val="20"/>
          <w:lang w:eastAsia="en-GB"/>
        </w:rPr>
        <w:t>6</w:t>
      </w:r>
      <w:r w:rsidR="00444FA1" w:rsidRPr="00722392">
        <w:rPr>
          <w:rFonts w:ascii="Arial" w:eastAsia="Times New Roman" w:hAnsi="Arial" w:cs="Arial"/>
          <w:sz w:val="20"/>
          <w:szCs w:val="20"/>
          <w:lang w:eastAsia="en-GB"/>
        </w:rPr>
        <w:t>2</w:t>
      </w:r>
      <w:r w:rsidR="005152A1"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tega zakona;</w:t>
      </w:r>
    </w:p>
    <w:p w14:paraId="08C9B85A" w14:textId="77777777" w:rsidR="00435EF2" w:rsidRPr="00722392" w:rsidRDefault="00435EF2" w:rsidP="007E2115">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trajanje pogodbe, ki se lahko sklene za določen ali nedoločen čas z določili o odpovedi;</w:t>
      </w:r>
    </w:p>
    <w:p w14:paraId="3DB1F969" w14:textId="77777777" w:rsidR="00435EF2" w:rsidRPr="00722392" w:rsidRDefault="00435EF2" w:rsidP="007E2115">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4.     podrobnosti o plačilnih rokih in postopkih;</w:t>
      </w:r>
    </w:p>
    <w:p w14:paraId="6FBA0B21" w14:textId="77777777" w:rsidR="00435EF2" w:rsidRPr="00722392" w:rsidRDefault="00435EF2" w:rsidP="007E2115">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5.     načine dobave blaga;</w:t>
      </w:r>
    </w:p>
    <w:p w14:paraId="4F49F6F6" w14:textId="77777777" w:rsidR="00435EF2" w:rsidRPr="00722392" w:rsidRDefault="00435EF2" w:rsidP="007E2115">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6.     pravila, ki se uporabljajo za spremembo cene blaga, in</w:t>
      </w:r>
    </w:p>
    <w:p w14:paraId="63940C83" w14:textId="77777777" w:rsidR="00435EF2" w:rsidRPr="00722392" w:rsidRDefault="00435EF2" w:rsidP="007E2115">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7.     pravila, ki se uporabijo v primeru višje sile.</w:t>
      </w:r>
    </w:p>
    <w:p w14:paraId="41B0F2EE" w14:textId="73B141D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(2) Ne glede na prejšnji odstavek pisne pogodbe niso obvezne, če vrednost pogodb med dvema subjektoma v posameznem koledarskem letu </w:t>
      </w:r>
      <w:r w:rsidRPr="00722392">
        <w:rPr>
          <w:rFonts w:ascii="Arial" w:eastAsia="Times New Roman" w:hAnsi="Arial" w:cs="Arial"/>
          <w:sz w:val="20"/>
          <w:szCs w:val="20"/>
          <w:lang w:eastAsia="en-GB"/>
        </w:rPr>
        <w:t>ne preseže 15.000 eurov, za ta</w:t>
      </w:r>
      <w:r w:rsidRPr="00722392">
        <w:rPr>
          <w:rFonts w:ascii="Arial" w:eastAsia="Times New Roman" w:hAnsi="Arial" w:cs="Arial"/>
          <w:sz w:val="20"/>
          <w:szCs w:val="20"/>
          <w:lang w:val="x-none" w:eastAsia="en-GB"/>
        </w:rPr>
        <w:t xml:space="preserve"> del pa morajo biti izdane dobavnice ali odkupni blok</w:t>
      </w:r>
      <w:r w:rsidRPr="00722392">
        <w:rPr>
          <w:rFonts w:ascii="Arial" w:eastAsia="Times New Roman" w:hAnsi="Arial" w:cs="Arial"/>
          <w:sz w:val="20"/>
          <w:szCs w:val="20"/>
          <w:lang w:val="en-GB" w:eastAsia="en-GB"/>
        </w:rPr>
        <w:t>, </w:t>
      </w:r>
      <w:r w:rsidRPr="00722392">
        <w:rPr>
          <w:rFonts w:ascii="Arial" w:eastAsia="Times New Roman" w:hAnsi="Arial" w:cs="Arial"/>
          <w:sz w:val="20"/>
          <w:szCs w:val="20"/>
          <w:lang w:val="x-none" w:eastAsia="en-GB"/>
        </w:rPr>
        <w:t>razen če dobavitelj od kupca zahteva sklenitev pisne pogodbe.</w:t>
      </w:r>
    </w:p>
    <w:p w14:paraId="3C64592C" w14:textId="7D39030B"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lastRenderedPageBreak/>
        <w:t xml:space="preserve">(3) Za pogodbe iz </w:t>
      </w:r>
      <w:r w:rsidR="00237109" w:rsidRPr="00722392">
        <w:rPr>
          <w:rFonts w:ascii="Arial" w:eastAsia="Times New Roman" w:hAnsi="Arial" w:cs="Arial"/>
          <w:sz w:val="20"/>
          <w:szCs w:val="20"/>
          <w:lang w:eastAsia="en-GB"/>
        </w:rPr>
        <w:t>6</w:t>
      </w:r>
      <w:r w:rsidR="00444FA1" w:rsidRPr="00722392">
        <w:rPr>
          <w:rFonts w:ascii="Arial" w:eastAsia="Times New Roman" w:hAnsi="Arial" w:cs="Arial"/>
          <w:sz w:val="20"/>
          <w:szCs w:val="20"/>
          <w:lang w:eastAsia="en-GB"/>
        </w:rPr>
        <w:t>5</w:t>
      </w:r>
      <w:r w:rsidR="00237109"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tega zakona se ta člen ne uporablja.</w:t>
      </w:r>
    </w:p>
    <w:p w14:paraId="70BDB61D" w14:textId="6EDD497D"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t>(4) Določbe prvega in drugega odstavka tega člena se ne uporabljajo kadar sporazum o dobavi zadeva proizvode, ki jih član organizacije proizvajalcev, vključno z zadrugo, odda organizaciji proizvajalcev, katere član je dobavitelj, če statut te organizacije proizvajalcev ali pravila in odločitve, ki so v njem določeni ali iz njega izhajajo, vsebujejo določbe s podobnimi učinki, kot jih imajo pogoji sporazuma o dobavi.</w:t>
      </w:r>
    </w:p>
    <w:p w14:paraId="3A5933F3" w14:textId="77777777" w:rsidR="004D7314" w:rsidRPr="00722392" w:rsidRDefault="004D7314" w:rsidP="00A82C5E">
      <w:pPr>
        <w:jc w:val="center"/>
        <w:rPr>
          <w:rFonts w:ascii="Arial" w:eastAsia="Arial,Times New Roman" w:hAnsi="Arial" w:cs="Arial"/>
          <w:b/>
          <w:sz w:val="20"/>
          <w:szCs w:val="20"/>
        </w:rPr>
      </w:pPr>
    </w:p>
    <w:p w14:paraId="39005B2A" w14:textId="60CF2718" w:rsidR="00435EF2" w:rsidRPr="00722392" w:rsidRDefault="00A82C5E"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w:t>
      </w:r>
      <w:r w:rsidR="00C55011" w:rsidRPr="00722392">
        <w:rPr>
          <w:rFonts w:ascii="Arial" w:eastAsia="Arial,Times New Roman" w:hAnsi="Arial" w:cs="Arial"/>
          <w:b/>
          <w:sz w:val="20"/>
          <w:szCs w:val="20"/>
        </w:rPr>
        <w:t>7</w:t>
      </w:r>
      <w:r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5DB631FF" w14:textId="77777777"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(dolžno nadzorstvo)</w:t>
      </w:r>
    </w:p>
    <w:p w14:paraId="31A8F860" w14:textId="74F5F5BA"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(1) Vodstveni ali nadzorni organ </w:t>
      </w:r>
      <w:r w:rsidR="002B1306" w:rsidRPr="00722392">
        <w:rPr>
          <w:rFonts w:ascii="Arial" w:eastAsia="Times New Roman" w:hAnsi="Arial" w:cs="Arial"/>
          <w:sz w:val="20"/>
          <w:szCs w:val="20"/>
          <w:lang w:eastAsia="en-GB"/>
        </w:rPr>
        <w:t>kupca</w:t>
      </w:r>
      <w:r w:rsidR="00D234E9" w:rsidRPr="00722392">
        <w:rPr>
          <w:rFonts w:ascii="Arial" w:eastAsia="Times New Roman" w:hAnsi="Arial" w:cs="Arial"/>
          <w:sz w:val="20"/>
          <w:szCs w:val="20"/>
          <w:lang w:val="x-none" w:eastAsia="en-GB"/>
        </w:rPr>
        <w:t xml:space="preserve"> </w:t>
      </w:r>
      <w:r w:rsidRPr="00722392">
        <w:rPr>
          <w:rFonts w:ascii="Arial" w:eastAsia="Times New Roman" w:hAnsi="Arial" w:cs="Arial"/>
          <w:sz w:val="20"/>
          <w:szCs w:val="20"/>
          <w:lang w:val="x-none" w:eastAsia="en-GB"/>
        </w:rPr>
        <w:t xml:space="preserve">iz </w:t>
      </w:r>
      <w:r w:rsidR="00237109" w:rsidRPr="00722392">
        <w:rPr>
          <w:rFonts w:ascii="Arial" w:eastAsia="Times New Roman" w:hAnsi="Arial" w:cs="Arial"/>
          <w:sz w:val="20"/>
          <w:szCs w:val="20"/>
          <w:lang w:eastAsia="en-GB"/>
        </w:rPr>
        <w:t>6</w:t>
      </w:r>
      <w:r w:rsidR="00444FA1" w:rsidRPr="00722392">
        <w:rPr>
          <w:rFonts w:ascii="Arial" w:eastAsia="Times New Roman" w:hAnsi="Arial" w:cs="Arial"/>
          <w:sz w:val="20"/>
          <w:szCs w:val="20"/>
          <w:lang w:eastAsia="en-GB"/>
        </w:rPr>
        <w:t>4</w:t>
      </w:r>
      <w:r w:rsidR="00237109"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tega zakona mora redno in strokovno izvajati nadzor nad vsemi subjekti podjetja tako, da oblikuje ustrezne delovne procese ter nadzoruje in preverja ravnanje podjetja, zaposlenih ter zunanjih sodelavcev podjetja, ki ravnajo v imenu podjetja, tako da ne pride do možnih kršitev </w:t>
      </w:r>
      <w:r w:rsidR="00237109" w:rsidRPr="00722392">
        <w:rPr>
          <w:rFonts w:ascii="Arial" w:eastAsia="Times New Roman" w:hAnsi="Arial" w:cs="Arial"/>
          <w:sz w:val="20"/>
          <w:szCs w:val="20"/>
          <w:lang w:eastAsia="en-GB"/>
        </w:rPr>
        <w:t>6</w:t>
      </w:r>
      <w:r w:rsidR="00444FA1" w:rsidRPr="00722392">
        <w:rPr>
          <w:rFonts w:ascii="Arial" w:eastAsia="Times New Roman" w:hAnsi="Arial" w:cs="Arial"/>
          <w:sz w:val="20"/>
          <w:szCs w:val="20"/>
          <w:lang w:eastAsia="en-GB"/>
        </w:rPr>
        <w:t>4</w:t>
      </w:r>
      <w:r w:rsidR="00237109"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tega zakona.</w:t>
      </w:r>
    </w:p>
    <w:p w14:paraId="3A4D5491"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Vodstveni ali nadzorni organ odgovornost za izvajanje dolžnega nadzorstva iz prejšnjega odstavka ne more prenesti na drugo odgovorno osebo.</w:t>
      </w:r>
    </w:p>
    <w:p w14:paraId="43B20269" w14:textId="57E185AA" w:rsidR="00435EF2" w:rsidRPr="00722392" w:rsidRDefault="00435EF2" w:rsidP="00435EF2">
      <w:pPr>
        <w:autoSpaceDE w:val="0"/>
        <w:autoSpaceDN w:val="0"/>
        <w:adjustRightInd w:val="0"/>
        <w:spacing w:after="120" w:line="240" w:lineRule="auto"/>
        <w:jc w:val="both"/>
        <w:rPr>
          <w:rFonts w:ascii="Arial" w:hAnsi="Arial" w:cs="Arial"/>
          <w:bCs/>
          <w:sz w:val="20"/>
          <w:szCs w:val="20"/>
        </w:rPr>
      </w:pPr>
    </w:p>
    <w:p w14:paraId="1F1357C7" w14:textId="0A1AC8A4" w:rsidR="00435EF2" w:rsidRPr="00722392" w:rsidRDefault="00A82C5E"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w:t>
      </w:r>
      <w:r w:rsidR="00C55011" w:rsidRPr="00722392">
        <w:rPr>
          <w:rFonts w:ascii="Arial" w:eastAsia="Arial,Times New Roman" w:hAnsi="Arial" w:cs="Arial"/>
          <w:b/>
          <w:sz w:val="20"/>
          <w:szCs w:val="20"/>
        </w:rPr>
        <w:t>8</w:t>
      </w:r>
      <w:r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441B3AC5" w14:textId="0CB87182"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(področje uporabe)</w:t>
      </w:r>
      <w:r w:rsidR="00E0094E" w:rsidRPr="00722392">
        <w:rPr>
          <w:rFonts w:ascii="Arial" w:eastAsia="Arial,Times New Roman" w:hAnsi="Arial" w:cs="Arial"/>
          <w:b/>
          <w:sz w:val="20"/>
          <w:szCs w:val="20"/>
        </w:rPr>
        <w:t xml:space="preserve"> </w:t>
      </w:r>
    </w:p>
    <w:p w14:paraId="63AA6A5C" w14:textId="27F8926F"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(1) Določbe </w:t>
      </w:r>
      <w:r w:rsidR="001714D5" w:rsidRPr="00722392">
        <w:rPr>
          <w:rFonts w:ascii="Arial" w:eastAsia="Times New Roman" w:hAnsi="Arial" w:cs="Arial"/>
          <w:sz w:val="20"/>
          <w:szCs w:val="20"/>
          <w:lang w:eastAsia="en-GB"/>
        </w:rPr>
        <w:t>tega poglavja</w:t>
      </w:r>
      <w:r w:rsidRPr="00722392">
        <w:rPr>
          <w:rFonts w:ascii="Arial" w:eastAsia="Times New Roman" w:hAnsi="Arial" w:cs="Arial"/>
          <w:sz w:val="20"/>
          <w:szCs w:val="20"/>
          <w:lang w:val="x-none" w:eastAsia="en-GB"/>
        </w:rPr>
        <w:t xml:space="preserve"> se uporabljajo za prodajo kmetijskih in živilskih proizvodov, pri kateri je dobavitelj oziroma kupec ali pa oba ustanovljena v EU.</w:t>
      </w:r>
    </w:p>
    <w:p w14:paraId="1BBF409D"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Določbe tega poglavja se uporabljajo tudi za storitve, ki jih kupec opravlja za dobavitelja, če so izrecno navedene v tem poglavju.</w:t>
      </w:r>
    </w:p>
    <w:p w14:paraId="131E7DD0" w14:textId="7816A585"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t>(3) Določbe tega poglavja se ne uporabljajo za sporazume med dobavitelji in potrošniki.</w:t>
      </w:r>
    </w:p>
    <w:p w14:paraId="17D8D34F" w14:textId="77777777" w:rsidR="00E05CEC" w:rsidRPr="00722392" w:rsidRDefault="00E05CEC" w:rsidP="00435EF2">
      <w:pPr>
        <w:shd w:val="clear" w:color="auto" w:fill="FFFFFF"/>
        <w:spacing w:before="240" w:after="0" w:line="240" w:lineRule="auto"/>
        <w:jc w:val="both"/>
        <w:rPr>
          <w:rFonts w:ascii="Arial" w:eastAsia="Times New Roman" w:hAnsi="Arial" w:cs="Arial"/>
          <w:sz w:val="20"/>
          <w:szCs w:val="20"/>
          <w:lang w:val="en-GB" w:eastAsia="en-GB"/>
        </w:rPr>
      </w:pPr>
    </w:p>
    <w:p w14:paraId="3492C115" w14:textId="77777777" w:rsidR="00435EF2" w:rsidRPr="00722392" w:rsidRDefault="00435EF2" w:rsidP="00A82C5E">
      <w:pPr>
        <w:jc w:val="center"/>
        <w:rPr>
          <w:rFonts w:ascii="Arial" w:eastAsia="Arial,Times New Roman" w:hAnsi="Arial" w:cs="Arial"/>
          <w:b/>
          <w:sz w:val="20"/>
          <w:szCs w:val="20"/>
        </w:rPr>
      </w:pPr>
    </w:p>
    <w:p w14:paraId="6C29142A" w14:textId="3F824725" w:rsidR="00435EF2" w:rsidRPr="00722392" w:rsidRDefault="00A82C5E" w:rsidP="00A82C5E">
      <w:pPr>
        <w:jc w:val="center"/>
        <w:rPr>
          <w:rFonts w:ascii="Arial" w:eastAsia="Arial,Times New Roman" w:hAnsi="Arial" w:cs="Arial"/>
          <w:b/>
          <w:sz w:val="20"/>
          <w:szCs w:val="20"/>
        </w:rPr>
      </w:pPr>
      <w:r w:rsidRPr="00722392">
        <w:rPr>
          <w:rFonts w:ascii="Arial" w:eastAsia="Arial,Times New Roman" w:hAnsi="Arial" w:cs="Arial"/>
          <w:b/>
          <w:sz w:val="20"/>
          <w:szCs w:val="20"/>
        </w:rPr>
        <w:t>6</w:t>
      </w:r>
      <w:r w:rsidR="00C55011" w:rsidRPr="00722392">
        <w:rPr>
          <w:rFonts w:ascii="Arial" w:eastAsia="Arial,Times New Roman" w:hAnsi="Arial" w:cs="Arial"/>
          <w:b/>
          <w:sz w:val="20"/>
          <w:szCs w:val="20"/>
        </w:rPr>
        <w:t>9</w:t>
      </w:r>
      <w:r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7EF775FB" w14:textId="77777777"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(prijave)</w:t>
      </w:r>
    </w:p>
    <w:p w14:paraId="76761F95" w14:textId="5E9E7F9B"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(1) Dobavitelji lahko vložijo prijave nedovoljenih ravnanj v Republiki Sloveniji pri Javni agenciji Republike Slovenije za varstvo konkurence oziroma pri izvršilnemu organu v državi članici, v kateri je ustanovljen dobavitelj ali pri izvršilnemu organu v državi članici, v kateri je ustanovljen kupec, za katerega se sumi, da je izvajal nedovoljena ravnanja. Prijava se vloži pri izvršilnem organu, ki je pristojen za obravnavo nedovoljenih ravnanj iz </w:t>
      </w:r>
      <w:r w:rsidR="00DD3F22" w:rsidRPr="00722392">
        <w:rPr>
          <w:rFonts w:ascii="Arial" w:eastAsia="Times New Roman" w:hAnsi="Arial" w:cs="Arial"/>
          <w:sz w:val="20"/>
          <w:szCs w:val="20"/>
          <w:lang w:eastAsia="en-GB"/>
        </w:rPr>
        <w:t>6</w:t>
      </w:r>
      <w:r w:rsidR="00444FA1" w:rsidRPr="00722392">
        <w:rPr>
          <w:rFonts w:ascii="Arial" w:eastAsia="Times New Roman" w:hAnsi="Arial" w:cs="Arial"/>
          <w:sz w:val="20"/>
          <w:szCs w:val="20"/>
          <w:lang w:eastAsia="en-GB"/>
        </w:rPr>
        <w:t>4</w:t>
      </w:r>
      <w:r w:rsidR="00DD3F22"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tega zakona.</w:t>
      </w:r>
    </w:p>
    <w:p w14:paraId="2CA68BA5"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Organizacije proizvajalcev, druge organizacije dobaviteljev in združenja takšnih organizacij lahko vložijo prijavo iz prejšnjega odstavka na zahtevo enega ali več svojih članov ali, na zahtevo enega ali več članov njihovih članic organizacij, kadar ti člani menijo, da so prizadeti zaradi nedovoljenih ravnanj. Druge organizacije, ki predstavljajo dobavitelje, lahko na zahtevo dobavitelja in v njegovem interesu vložijo prijavo, in sicer pod pogojem, da so takšne organizacije neodvisne neprofitne pravne osebe.</w:t>
      </w:r>
    </w:p>
    <w:p w14:paraId="0C47FDCE"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Javna agencija Republike Slovenije za varstvo konkurence sprejme potrebne ukrepe za ustrezno zaščito identitete prijavitelja, članov ali dobaviteljev iz tega člena ter za ustrezno zaščito vseh drugih informacij, v zvezi s katerimi prijavitelj meni, da bi razkritje takih informacij škodovalo interesom prijavitelja, članov ali dobaviteljev. Prijavitelj opredeli morebitne informacije, v zvezi s katerimi zahteva zaupnost.</w:t>
      </w:r>
    </w:p>
    <w:p w14:paraId="40E0788A"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lastRenderedPageBreak/>
        <w:t>(4) Če Javna agencija Republike Slovenije za varstvo konkurence po prejemu prijave iz prvega ali drugega odstavka tega člena meni, da ni zadostne podlage za obravnavo prijave, v roku, ki ni daljši od 30 dni po prejemu prijave, o tem obvesti prijavitelja.</w:t>
      </w:r>
    </w:p>
    <w:p w14:paraId="7E7D2284"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(5) Če Javna agencija Republike Slovenije za varstvo konkurence meni, da obstajajo zadostni razlogi za obravnavo prijave, zoper kupca uvede postopek in o tem obvesti prijavitelja.</w:t>
      </w:r>
    </w:p>
    <w:p w14:paraId="53C5E61E" w14:textId="09699D7C" w:rsidR="000B211F" w:rsidRPr="00722392" w:rsidRDefault="00435EF2" w:rsidP="00435EF2">
      <w:pPr>
        <w:shd w:val="clear" w:color="auto" w:fill="FFFFFF"/>
        <w:spacing w:before="240" w:after="0" w:line="240" w:lineRule="auto"/>
        <w:jc w:val="both"/>
        <w:rPr>
          <w:rFonts w:ascii="Arial" w:eastAsia="Times New Roman" w:hAnsi="Arial" w:cs="Arial"/>
          <w:sz w:val="20"/>
          <w:szCs w:val="20"/>
          <w:lang w:eastAsia="en-GB"/>
        </w:rPr>
      </w:pPr>
      <w:r w:rsidRPr="00722392">
        <w:rPr>
          <w:rFonts w:ascii="Arial" w:eastAsia="Times New Roman" w:hAnsi="Arial" w:cs="Arial"/>
          <w:sz w:val="20"/>
          <w:szCs w:val="20"/>
          <w:lang w:val="x-none" w:eastAsia="en-GB"/>
        </w:rPr>
        <w:t xml:space="preserve">(6) Če Javna agencija Republike Slovenije za varstvo konkurence ugotovi eno ali več nedovoljenih ravnanj iz </w:t>
      </w:r>
      <w:r w:rsidR="00DD3F22" w:rsidRPr="00722392">
        <w:rPr>
          <w:rFonts w:ascii="Arial" w:eastAsia="Times New Roman" w:hAnsi="Arial" w:cs="Arial"/>
          <w:sz w:val="20"/>
          <w:szCs w:val="20"/>
          <w:lang w:eastAsia="en-GB"/>
        </w:rPr>
        <w:t>6</w:t>
      </w:r>
      <w:r w:rsidR="00444FA1" w:rsidRPr="00722392">
        <w:rPr>
          <w:rFonts w:ascii="Arial" w:eastAsia="Times New Roman" w:hAnsi="Arial" w:cs="Arial"/>
          <w:sz w:val="20"/>
          <w:szCs w:val="20"/>
          <w:lang w:eastAsia="en-GB"/>
        </w:rPr>
        <w:t>4</w:t>
      </w:r>
      <w:r w:rsidR="00DD3F22" w:rsidRPr="00722392">
        <w:rPr>
          <w:rFonts w:ascii="Arial" w:eastAsia="Times New Roman" w:hAnsi="Arial" w:cs="Arial"/>
          <w:sz w:val="20"/>
          <w:szCs w:val="20"/>
          <w:lang w:eastAsia="en-GB"/>
        </w:rPr>
        <w:t>.</w:t>
      </w:r>
      <w:r w:rsidR="00444FA1"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val="x-none" w:eastAsia="en-GB"/>
        </w:rPr>
        <w:t>člena tega zakona, od kupca zahteva, da z nedovoljenimi ravnanji preneha.</w:t>
      </w:r>
      <w:r w:rsidRPr="00722392">
        <w:rPr>
          <w:rFonts w:ascii="Arial" w:eastAsia="Times New Roman" w:hAnsi="Arial" w:cs="Arial"/>
          <w:sz w:val="20"/>
          <w:szCs w:val="20"/>
          <w:lang w:eastAsia="en-GB"/>
        </w:rPr>
        <w:t xml:space="preserve"> </w:t>
      </w:r>
    </w:p>
    <w:p w14:paraId="0601C47B" w14:textId="5A3E7A80" w:rsidR="00E05CEC" w:rsidRPr="00722392" w:rsidRDefault="00E05CEC" w:rsidP="00A82C5E">
      <w:pPr>
        <w:jc w:val="center"/>
        <w:rPr>
          <w:rFonts w:ascii="Arial" w:eastAsia="Arial,Times New Roman" w:hAnsi="Arial" w:cs="Arial"/>
          <w:b/>
          <w:sz w:val="20"/>
          <w:szCs w:val="20"/>
        </w:rPr>
      </w:pPr>
    </w:p>
    <w:p w14:paraId="63CE8CA9" w14:textId="058F36CD" w:rsidR="00435EF2" w:rsidRPr="00722392" w:rsidRDefault="00C55011" w:rsidP="00A82C5E">
      <w:pPr>
        <w:jc w:val="center"/>
        <w:rPr>
          <w:rFonts w:ascii="Arial" w:eastAsia="Arial,Times New Roman" w:hAnsi="Arial" w:cs="Arial"/>
          <w:b/>
          <w:sz w:val="20"/>
          <w:szCs w:val="20"/>
        </w:rPr>
      </w:pPr>
      <w:r w:rsidRPr="00722392">
        <w:rPr>
          <w:rFonts w:ascii="Arial" w:eastAsia="Arial,Times New Roman" w:hAnsi="Arial" w:cs="Arial"/>
          <w:b/>
          <w:sz w:val="20"/>
          <w:szCs w:val="20"/>
        </w:rPr>
        <w:t>70</w:t>
      </w:r>
      <w:r w:rsidR="00A82C5E"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05F70A5D" w14:textId="77777777"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(sodelovanje med izvršilnimi organi)</w:t>
      </w:r>
    </w:p>
    <w:p w14:paraId="71553287" w14:textId="5BEB86E4"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(1) Javna agencija Republike Slovenije za varstvo konkurence sodeluje na področju odpravljanja nepravilnosti v verigi preskrbe s </w:t>
      </w:r>
      <w:r w:rsidR="00D61999" w:rsidRPr="00722392">
        <w:rPr>
          <w:rFonts w:ascii="Arial" w:eastAsia="Times New Roman" w:hAnsi="Arial" w:cs="Arial"/>
          <w:sz w:val="20"/>
          <w:szCs w:val="20"/>
          <w:lang w:eastAsia="en-GB"/>
        </w:rPr>
        <w:t>kmetijskimi in živilskimi proizvodi</w:t>
      </w:r>
      <w:r w:rsidRPr="00722392">
        <w:rPr>
          <w:rFonts w:ascii="Arial" w:eastAsia="Times New Roman" w:hAnsi="Arial" w:cs="Arial"/>
          <w:sz w:val="20"/>
          <w:szCs w:val="20"/>
          <w:lang w:val="x-none" w:eastAsia="en-GB"/>
        </w:rPr>
        <w:t xml:space="preserve"> z drugim izvršilnimi organi držav članic in z Evropsko komisijo pri postopkih s čezmejno razsežnostjo, s tem namenom se:</w:t>
      </w:r>
    </w:p>
    <w:p w14:paraId="6C804D57" w14:textId="64D45F24" w:rsidR="00435EF2" w:rsidRPr="00722392" w:rsidRDefault="008B2210" w:rsidP="008B2210">
      <w:pPr>
        <w:shd w:val="clear" w:color="auto" w:fill="FFFFFF"/>
        <w:spacing w:after="0" w:line="240" w:lineRule="auto"/>
        <w:ind w:left="425"/>
        <w:jc w:val="both"/>
        <w:rPr>
          <w:rFonts w:ascii="Arial" w:eastAsia="Times New Roman" w:hAnsi="Arial" w:cs="Arial"/>
          <w:sz w:val="20"/>
          <w:szCs w:val="20"/>
          <w:lang w:val="en-GB" w:eastAsia="en-GB"/>
        </w:rPr>
      </w:pPr>
      <w:r w:rsidRPr="00722392">
        <w:rPr>
          <w:rFonts w:ascii="Arial" w:eastAsia="Times New Roman" w:hAnsi="Arial" w:cs="Arial"/>
          <w:sz w:val="20"/>
          <w:szCs w:val="20"/>
          <w:lang w:eastAsia="en-GB"/>
        </w:rPr>
        <w:t>–</w:t>
      </w:r>
      <w:r w:rsidR="00435EF2" w:rsidRPr="00722392">
        <w:rPr>
          <w:rFonts w:ascii="Arial" w:eastAsia="Times New Roman" w:hAnsi="Arial" w:cs="Arial"/>
          <w:sz w:val="20"/>
          <w:szCs w:val="20"/>
          <w:lang w:val="x-none" w:eastAsia="en-GB"/>
        </w:rPr>
        <w:t>       udeležuje sestankov v skladu z Direktivo 2019/633/EU,</w:t>
      </w:r>
    </w:p>
    <w:p w14:paraId="1123FCD1" w14:textId="7F36652D" w:rsidR="00435EF2" w:rsidRPr="00722392" w:rsidRDefault="008B2210" w:rsidP="008B2210">
      <w:pPr>
        <w:shd w:val="clear" w:color="auto" w:fill="FFFFFF"/>
        <w:spacing w:after="0" w:line="240" w:lineRule="auto"/>
        <w:ind w:left="425"/>
        <w:jc w:val="both"/>
        <w:rPr>
          <w:rFonts w:ascii="Arial" w:eastAsia="Times New Roman" w:hAnsi="Arial" w:cs="Arial"/>
          <w:sz w:val="20"/>
          <w:szCs w:val="20"/>
          <w:lang w:val="en-GB" w:eastAsia="en-GB"/>
        </w:rPr>
      </w:pPr>
      <w:r w:rsidRPr="00722392">
        <w:rPr>
          <w:rFonts w:ascii="Arial" w:eastAsia="Times New Roman" w:hAnsi="Arial" w:cs="Arial"/>
          <w:sz w:val="20"/>
          <w:szCs w:val="20"/>
          <w:lang w:eastAsia="en-GB"/>
        </w:rPr>
        <w:t>–</w:t>
      </w:r>
      <w:r w:rsidR="00435EF2" w:rsidRPr="00722392">
        <w:rPr>
          <w:rFonts w:ascii="Arial" w:eastAsia="Times New Roman" w:hAnsi="Arial" w:cs="Arial"/>
          <w:sz w:val="20"/>
          <w:szCs w:val="20"/>
          <w:lang w:val="x-none" w:eastAsia="en-GB"/>
        </w:rPr>
        <w:t>       sprejme priporočila iz Direktive 2019/633/EU.</w:t>
      </w:r>
    </w:p>
    <w:p w14:paraId="2CA69B4B" w14:textId="406C5A0E"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t xml:space="preserve">(2) Ministrstvo in Javna agencija Republike Slovenije za varstvo konkurence skleneta dogovor o financiranju izvajanja aktivnosti Javne agencija Republike Slovenije za varstvo konkurence iz tega člena, v kateri se natančneje določijo medsebojne pravice, obveznosti, roki in način plačila. Ta dogovor je sestavni del </w:t>
      </w:r>
      <w:r w:rsidR="004D1CDB" w:rsidRPr="00722392">
        <w:rPr>
          <w:rFonts w:ascii="Arial" w:eastAsia="Times New Roman" w:hAnsi="Arial" w:cs="Arial"/>
          <w:sz w:val="20"/>
          <w:szCs w:val="20"/>
          <w:lang w:eastAsia="en-GB"/>
        </w:rPr>
        <w:t xml:space="preserve">letne </w:t>
      </w:r>
      <w:r w:rsidRPr="00722392">
        <w:rPr>
          <w:rFonts w:ascii="Arial" w:eastAsia="Times New Roman" w:hAnsi="Arial" w:cs="Arial"/>
          <w:sz w:val="20"/>
          <w:szCs w:val="20"/>
          <w:lang w:val="x-none" w:eastAsia="en-GB"/>
        </w:rPr>
        <w:t>pogodbe o financiranju.</w:t>
      </w:r>
    </w:p>
    <w:p w14:paraId="4612EE05" w14:textId="77777777" w:rsidR="00333903" w:rsidRPr="00722392" w:rsidRDefault="00333903" w:rsidP="00A82C5E">
      <w:pPr>
        <w:jc w:val="center"/>
        <w:rPr>
          <w:rFonts w:ascii="Arial" w:eastAsia="Arial,Times New Roman" w:hAnsi="Arial" w:cs="Arial"/>
          <w:b/>
          <w:sz w:val="20"/>
          <w:szCs w:val="20"/>
        </w:rPr>
      </w:pPr>
    </w:p>
    <w:p w14:paraId="0EA05D06" w14:textId="1C067A69" w:rsidR="00435EF2" w:rsidRPr="00722392" w:rsidRDefault="00C55011" w:rsidP="00A82C5E">
      <w:pPr>
        <w:jc w:val="center"/>
        <w:rPr>
          <w:rFonts w:ascii="Arial" w:eastAsia="Arial,Times New Roman" w:hAnsi="Arial" w:cs="Arial"/>
          <w:b/>
          <w:sz w:val="20"/>
          <w:szCs w:val="20"/>
        </w:rPr>
      </w:pPr>
      <w:r w:rsidRPr="00722392">
        <w:rPr>
          <w:rFonts w:ascii="Arial" w:eastAsia="Arial,Times New Roman" w:hAnsi="Arial" w:cs="Arial"/>
          <w:b/>
          <w:sz w:val="20"/>
          <w:szCs w:val="20"/>
        </w:rPr>
        <w:t>71</w:t>
      </w:r>
      <w:r w:rsidR="00A82C5E" w:rsidRPr="00722392">
        <w:rPr>
          <w:rFonts w:ascii="Arial" w:eastAsia="Arial,Times New Roman" w:hAnsi="Arial" w:cs="Arial"/>
          <w:b/>
          <w:sz w:val="20"/>
          <w:szCs w:val="20"/>
        </w:rPr>
        <w:t xml:space="preserve">. </w:t>
      </w:r>
      <w:r w:rsidR="00435EF2" w:rsidRPr="00722392">
        <w:rPr>
          <w:rFonts w:ascii="Arial" w:eastAsia="Arial,Times New Roman" w:hAnsi="Arial" w:cs="Arial"/>
          <w:b/>
          <w:sz w:val="20"/>
          <w:szCs w:val="20"/>
        </w:rPr>
        <w:t>člen</w:t>
      </w:r>
    </w:p>
    <w:p w14:paraId="391D5B50" w14:textId="77777777" w:rsidR="00435EF2" w:rsidRPr="00722392" w:rsidRDefault="00435EF2" w:rsidP="00A82C5E">
      <w:pPr>
        <w:jc w:val="center"/>
        <w:rPr>
          <w:rFonts w:ascii="Arial" w:eastAsia="Arial,Times New Roman" w:hAnsi="Arial" w:cs="Arial"/>
          <w:b/>
          <w:sz w:val="20"/>
          <w:szCs w:val="20"/>
        </w:rPr>
      </w:pPr>
      <w:r w:rsidRPr="00722392">
        <w:rPr>
          <w:rFonts w:ascii="Arial" w:eastAsia="Arial,Times New Roman" w:hAnsi="Arial" w:cs="Arial"/>
          <w:b/>
          <w:sz w:val="20"/>
          <w:szCs w:val="20"/>
        </w:rPr>
        <w:t>(poročanje)</w:t>
      </w:r>
    </w:p>
    <w:p w14:paraId="3644E561" w14:textId="607612FE"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t xml:space="preserve">(1) Javna agencija Republike Slovenije za varstvo konkurence vsako leto do 15. marca na svoji spletni strani objavi letno poročilo o svojih dejavnostih s področja nedovoljenih ravnanj v verigi preskrbe s kmetijskimi in živilskimi proizvodi </w:t>
      </w:r>
      <w:r w:rsidRPr="00722392">
        <w:rPr>
          <w:rFonts w:ascii="Arial" w:eastAsia="Times New Roman" w:hAnsi="Arial" w:cs="Arial"/>
          <w:sz w:val="20"/>
          <w:szCs w:val="20"/>
          <w:lang w:eastAsia="en-GB"/>
        </w:rPr>
        <w:t>in s tem seznani ministra in ministra pristojnega za trgovino</w:t>
      </w:r>
      <w:r w:rsidRPr="00722392">
        <w:rPr>
          <w:rFonts w:ascii="Arial" w:eastAsia="Times New Roman" w:hAnsi="Arial" w:cs="Arial"/>
          <w:sz w:val="20"/>
          <w:szCs w:val="20"/>
          <w:lang w:val="x-none" w:eastAsia="en-GB"/>
        </w:rPr>
        <w:t>.</w:t>
      </w:r>
      <w:r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val="x-none" w:eastAsia="en-GB"/>
        </w:rPr>
        <w:t>Poročilo za vsak zaključeni postopek vsebuje kratek opis zadeve, rezultat postopka in po potrebi sprejeto odločitev</w:t>
      </w:r>
      <w:r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val="x-none" w:eastAsia="en-GB"/>
        </w:rPr>
        <w:t xml:space="preserve">pri čemer veljajo zahteve glede zaupnosti iz tretjega odstavka </w:t>
      </w:r>
      <w:r w:rsidR="00DD3F22" w:rsidRPr="00722392">
        <w:rPr>
          <w:rFonts w:ascii="Arial" w:eastAsia="Times New Roman" w:hAnsi="Arial" w:cs="Arial"/>
          <w:sz w:val="20"/>
          <w:szCs w:val="20"/>
          <w:lang w:eastAsia="en-GB"/>
        </w:rPr>
        <w:t>6</w:t>
      </w:r>
      <w:r w:rsidR="00E8779B" w:rsidRPr="00722392">
        <w:rPr>
          <w:rFonts w:ascii="Arial" w:eastAsia="Times New Roman" w:hAnsi="Arial" w:cs="Arial"/>
          <w:sz w:val="20"/>
          <w:szCs w:val="20"/>
          <w:lang w:eastAsia="en-GB"/>
        </w:rPr>
        <w:t>9</w:t>
      </w:r>
      <w:r w:rsidR="00DD3F22"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tega zakona. Javna agencija Republike Slovenije za varstvo konkurence</w:t>
      </w:r>
      <w:r w:rsidRPr="00722392">
        <w:rPr>
          <w:rFonts w:ascii="Arial" w:eastAsia="Times New Roman" w:hAnsi="Arial" w:cs="Arial"/>
          <w:sz w:val="20"/>
          <w:szCs w:val="20"/>
          <w:lang w:eastAsia="en-GB"/>
        </w:rPr>
        <w:t xml:space="preserve"> seznanja ministra in ministra pristojnega za trgovino z začetkom in zaključki posameznega postopka nadzora.</w:t>
      </w:r>
    </w:p>
    <w:p w14:paraId="0C208180" w14:textId="307D60D3"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t>(2) Javna agencija Republike Slovenije za varstvo konkurence do 15. marca vsako leto Komisiji pošlje poročilo o nedovoljenih ravnanjih v verigi preskrbe s kmetijskimi in živilskimi proizvodi. Poročilo vsebuje zlasti vse ustrezne podatke o uporabi in izvrševanju določb tega poglavja v prejšnjem letu.</w:t>
      </w:r>
    </w:p>
    <w:p w14:paraId="54F85844" w14:textId="77777777" w:rsidR="000B211F" w:rsidRPr="00722392" w:rsidRDefault="000B211F" w:rsidP="00A82C5E">
      <w:pPr>
        <w:jc w:val="center"/>
        <w:rPr>
          <w:rFonts w:ascii="Arial" w:eastAsia="Arial,Times New Roman" w:hAnsi="Arial" w:cs="Arial"/>
          <w:b/>
          <w:sz w:val="20"/>
          <w:szCs w:val="20"/>
        </w:rPr>
      </w:pPr>
    </w:p>
    <w:p w14:paraId="450843E8" w14:textId="77777777" w:rsidR="00435EF2" w:rsidRPr="00722392" w:rsidRDefault="00435EF2" w:rsidP="00D74E3C">
      <w:pPr>
        <w:autoSpaceDE w:val="0"/>
        <w:autoSpaceDN w:val="0"/>
        <w:adjustRightInd w:val="0"/>
        <w:spacing w:after="120" w:line="240" w:lineRule="auto"/>
        <w:jc w:val="both"/>
        <w:rPr>
          <w:rFonts w:ascii="Arial" w:hAnsi="Arial" w:cs="Arial"/>
          <w:b/>
          <w:bCs/>
          <w:i/>
          <w:sz w:val="20"/>
          <w:szCs w:val="20"/>
          <w:u w:val="single"/>
        </w:rPr>
      </w:pPr>
    </w:p>
    <w:p w14:paraId="6921FFFC" w14:textId="40EACAC6" w:rsidR="00435EF2" w:rsidRPr="00722392" w:rsidRDefault="002E6981" w:rsidP="003D43BA">
      <w:pPr>
        <w:autoSpaceDE w:val="0"/>
        <w:autoSpaceDN w:val="0"/>
        <w:adjustRightInd w:val="0"/>
        <w:spacing w:after="120" w:line="240" w:lineRule="auto"/>
        <w:ind w:left="1080"/>
        <w:jc w:val="center"/>
        <w:rPr>
          <w:rFonts w:ascii="Arial" w:hAnsi="Arial" w:cs="Arial"/>
          <w:b/>
          <w:sz w:val="20"/>
          <w:szCs w:val="20"/>
          <w:u w:val="single"/>
        </w:rPr>
      </w:pPr>
      <w:r w:rsidRPr="00722392">
        <w:rPr>
          <w:rFonts w:ascii="Arial" w:hAnsi="Arial" w:cs="Arial"/>
          <w:b/>
          <w:bCs/>
          <w:iCs/>
          <w:sz w:val="20"/>
          <w:szCs w:val="20"/>
          <w:u w:val="single"/>
        </w:rPr>
        <w:t xml:space="preserve">VIII. </w:t>
      </w:r>
      <w:r w:rsidR="00435EF2" w:rsidRPr="00722392">
        <w:rPr>
          <w:rFonts w:ascii="Arial" w:hAnsi="Arial" w:cs="Arial"/>
          <w:b/>
          <w:sz w:val="20"/>
          <w:szCs w:val="20"/>
          <w:u w:val="single"/>
        </w:rPr>
        <w:t>Varuh odnosov v verigi preskrbe s hrano</w:t>
      </w:r>
    </w:p>
    <w:p w14:paraId="4D80B94E" w14:textId="232B5075" w:rsidR="008E2DAD" w:rsidRPr="00722392" w:rsidRDefault="008E2DAD" w:rsidP="008E2DAD">
      <w:pPr>
        <w:pStyle w:val="Odstavekseznama"/>
        <w:autoSpaceDE w:val="0"/>
        <w:autoSpaceDN w:val="0"/>
        <w:adjustRightInd w:val="0"/>
        <w:spacing w:after="120" w:line="240" w:lineRule="auto"/>
        <w:jc w:val="both"/>
        <w:rPr>
          <w:rFonts w:ascii="Arial" w:hAnsi="Arial" w:cs="Arial"/>
          <w:b/>
          <w:bCs/>
          <w:i/>
          <w:sz w:val="20"/>
          <w:szCs w:val="20"/>
          <w:u w:val="single"/>
        </w:rPr>
      </w:pPr>
    </w:p>
    <w:p w14:paraId="4FBA5F29" w14:textId="77777777" w:rsidR="008E2DAD" w:rsidRPr="00722392" w:rsidRDefault="008E2DAD" w:rsidP="008E2DAD">
      <w:pPr>
        <w:pStyle w:val="Odstavekseznama"/>
        <w:autoSpaceDE w:val="0"/>
        <w:autoSpaceDN w:val="0"/>
        <w:adjustRightInd w:val="0"/>
        <w:spacing w:after="120" w:line="240" w:lineRule="auto"/>
        <w:jc w:val="both"/>
        <w:rPr>
          <w:rFonts w:ascii="Arial" w:hAnsi="Arial" w:cs="Arial"/>
          <w:b/>
          <w:bCs/>
          <w:i/>
          <w:sz w:val="20"/>
          <w:szCs w:val="20"/>
          <w:u w:val="single"/>
        </w:rPr>
      </w:pPr>
    </w:p>
    <w:p w14:paraId="6678DF5C" w14:textId="068531D2" w:rsidR="00435EF2" w:rsidRPr="00722392" w:rsidRDefault="5C659F13" w:rsidP="00C40ECA">
      <w:pPr>
        <w:jc w:val="center"/>
        <w:rPr>
          <w:rFonts w:ascii="Arial" w:eastAsia="Arial,Times New Roman" w:hAnsi="Arial" w:cs="Arial"/>
          <w:b/>
          <w:sz w:val="20"/>
          <w:szCs w:val="20"/>
        </w:rPr>
      </w:pPr>
      <w:r w:rsidRPr="00722392">
        <w:rPr>
          <w:rFonts w:ascii="Arial" w:eastAsia="Arial,Times New Roman" w:hAnsi="Arial" w:cs="Arial"/>
          <w:b/>
          <w:sz w:val="20"/>
          <w:szCs w:val="20"/>
        </w:rPr>
        <w:t>7</w:t>
      </w:r>
      <w:r w:rsidR="00C40ECA" w:rsidRPr="00722392">
        <w:rPr>
          <w:rFonts w:ascii="Arial" w:eastAsia="Arial,Times New Roman" w:hAnsi="Arial" w:cs="Arial"/>
          <w:b/>
          <w:sz w:val="20"/>
          <w:szCs w:val="20"/>
        </w:rPr>
        <w:t xml:space="preserve">2. </w:t>
      </w:r>
      <w:r w:rsidR="00435EF2" w:rsidRPr="00722392">
        <w:rPr>
          <w:rFonts w:ascii="Arial" w:eastAsia="Arial,Times New Roman" w:hAnsi="Arial" w:cs="Arial"/>
          <w:b/>
          <w:sz w:val="20"/>
          <w:szCs w:val="20"/>
        </w:rPr>
        <w:t>člen</w:t>
      </w:r>
    </w:p>
    <w:p w14:paraId="461DAA9B" w14:textId="77777777" w:rsidR="00435EF2" w:rsidRPr="00722392" w:rsidRDefault="00435EF2" w:rsidP="00C40ECA">
      <w:pPr>
        <w:jc w:val="center"/>
        <w:rPr>
          <w:rFonts w:ascii="Arial" w:eastAsia="Arial,Times New Roman" w:hAnsi="Arial" w:cs="Arial"/>
          <w:b/>
          <w:sz w:val="20"/>
          <w:szCs w:val="20"/>
        </w:rPr>
      </w:pPr>
      <w:r w:rsidRPr="00722392">
        <w:rPr>
          <w:rFonts w:ascii="Arial" w:eastAsia="Arial,Times New Roman" w:hAnsi="Arial" w:cs="Arial"/>
          <w:b/>
          <w:sz w:val="20"/>
          <w:szCs w:val="20"/>
        </w:rPr>
        <w:t>(varuh)</w:t>
      </w:r>
    </w:p>
    <w:p w14:paraId="7B26E282" w14:textId="77777777" w:rsidR="00435EF2" w:rsidRPr="00722392" w:rsidRDefault="00435EF2" w:rsidP="00435EF2">
      <w:pPr>
        <w:shd w:val="clear" w:color="auto" w:fill="FFFFFF"/>
        <w:spacing w:after="0" w:line="240" w:lineRule="auto"/>
        <w:jc w:val="center"/>
        <w:rPr>
          <w:rFonts w:ascii="Arial" w:eastAsia="Times New Roman" w:hAnsi="Arial" w:cs="Arial"/>
          <w:b/>
          <w:bCs/>
          <w:sz w:val="20"/>
          <w:szCs w:val="20"/>
          <w:lang w:val="en-GB" w:eastAsia="en-GB"/>
        </w:rPr>
      </w:pPr>
    </w:p>
    <w:p w14:paraId="1DCC8C24" w14:textId="77777777" w:rsidR="00435EF2" w:rsidRPr="00722392" w:rsidRDefault="00435EF2" w:rsidP="00435EF2">
      <w:pPr>
        <w:shd w:val="clear" w:color="auto" w:fill="FFFFFF"/>
        <w:spacing w:after="0" w:line="240" w:lineRule="auto"/>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(1) Varuh odnosov v verigi preskrbe s hrano (v nadaljnjem besedilu: varuh):</w:t>
      </w:r>
    </w:p>
    <w:p w14:paraId="4B28FEBE" w14:textId="77777777" w:rsidR="00435EF2" w:rsidRPr="00722392" w:rsidRDefault="00435EF2" w:rsidP="00C711C2">
      <w:pPr>
        <w:shd w:val="clear" w:color="auto" w:fill="FFFFFF"/>
        <w:spacing w:after="0" w:line="240" w:lineRule="auto"/>
        <w:ind w:left="567"/>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1. spremlja ravnanja deležnikov v verigi preskrbe s hrano in opozarja na sume slabih poslovnih praks,</w:t>
      </w:r>
    </w:p>
    <w:p w14:paraId="7EC1ABAA" w14:textId="77777777" w:rsidR="00435EF2" w:rsidRPr="00722392" w:rsidRDefault="00435EF2" w:rsidP="00C711C2">
      <w:pPr>
        <w:shd w:val="clear" w:color="auto" w:fill="FFFFFF"/>
        <w:spacing w:after="0" w:line="240" w:lineRule="auto"/>
        <w:ind w:left="567"/>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2. objavlja primere dobrih poslovnih praks na spletni strani varuha,</w:t>
      </w:r>
    </w:p>
    <w:p w14:paraId="66E3A77F" w14:textId="77777777" w:rsidR="00435EF2" w:rsidRPr="00722392" w:rsidRDefault="00435EF2" w:rsidP="00C711C2">
      <w:pPr>
        <w:shd w:val="clear" w:color="auto" w:fill="FFFFFF"/>
        <w:spacing w:after="0" w:line="240" w:lineRule="auto"/>
        <w:ind w:left="567"/>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lastRenderedPageBreak/>
        <w:t>3. ozavešča deležnike v verigi preskrbe s hrano in obvešča javnost o svojem delovanju,</w:t>
      </w:r>
    </w:p>
    <w:p w14:paraId="469D8E06" w14:textId="303E6684" w:rsidR="00435EF2" w:rsidRPr="00722392" w:rsidRDefault="00435EF2" w:rsidP="00C711C2">
      <w:pPr>
        <w:shd w:val="clear" w:color="auto" w:fill="FFFFFF"/>
        <w:spacing w:after="0" w:line="240" w:lineRule="auto"/>
        <w:ind w:left="567"/>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 xml:space="preserve">4. vsak mesec obišče </w:t>
      </w:r>
      <w:r w:rsidR="00230997" w:rsidRPr="00722392">
        <w:rPr>
          <w:rFonts w:ascii="Arial" w:eastAsia="Times New Roman" w:hAnsi="Arial" w:cs="Arial"/>
          <w:sz w:val="20"/>
          <w:szCs w:val="20"/>
          <w:lang w:eastAsia="en-GB"/>
        </w:rPr>
        <w:t>najmanj</w:t>
      </w:r>
      <w:r w:rsidRPr="00722392">
        <w:rPr>
          <w:rFonts w:ascii="Arial" w:eastAsia="Times New Roman" w:hAnsi="Arial" w:cs="Arial"/>
          <w:sz w:val="20"/>
          <w:szCs w:val="20"/>
          <w:lang w:eastAsia="en-GB"/>
        </w:rPr>
        <w:t xml:space="preserve"> tri deležnike, ki delujejo kot dobavitelji, pridelovalci, predelovalci, posredniki, ali trgovci,</w:t>
      </w:r>
    </w:p>
    <w:p w14:paraId="255E62AF" w14:textId="77777777" w:rsidR="00435EF2" w:rsidRPr="00722392" w:rsidRDefault="00435EF2" w:rsidP="00C711C2">
      <w:pPr>
        <w:shd w:val="clear" w:color="auto" w:fill="FFFFFF"/>
        <w:spacing w:after="0" w:line="240" w:lineRule="auto"/>
        <w:ind w:left="567"/>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 xml:space="preserve">5. mesečno spremlja novo ustanovljena podjetja v verigi preskrbe s hrano in jih ozavešča o nedovoljenih ravnanjih, </w:t>
      </w:r>
    </w:p>
    <w:p w14:paraId="30FC99A2" w14:textId="27154807" w:rsidR="00435EF2" w:rsidRPr="00722392" w:rsidRDefault="00435EF2" w:rsidP="00C711C2">
      <w:pPr>
        <w:shd w:val="clear" w:color="auto" w:fill="FFFFFF"/>
        <w:spacing w:after="0" w:line="240" w:lineRule="auto"/>
        <w:ind w:left="567"/>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6. priprav</w:t>
      </w:r>
      <w:r w:rsidR="00521D23" w:rsidRPr="00722392">
        <w:rPr>
          <w:rFonts w:ascii="Arial" w:eastAsia="Times New Roman" w:hAnsi="Arial" w:cs="Arial"/>
          <w:sz w:val="20"/>
          <w:szCs w:val="20"/>
          <w:lang w:eastAsia="en-GB"/>
        </w:rPr>
        <w:t>i</w:t>
      </w:r>
      <w:r w:rsidRPr="00722392">
        <w:rPr>
          <w:rFonts w:ascii="Arial" w:eastAsia="Times New Roman" w:hAnsi="Arial" w:cs="Arial"/>
          <w:sz w:val="20"/>
          <w:szCs w:val="20"/>
          <w:lang w:eastAsia="en-GB"/>
        </w:rPr>
        <w:t xml:space="preserve"> </w:t>
      </w:r>
      <w:r w:rsidR="00521D23" w:rsidRPr="00722392">
        <w:rPr>
          <w:rFonts w:ascii="Arial" w:eastAsia="Times New Roman" w:hAnsi="Arial" w:cs="Arial"/>
          <w:sz w:val="20"/>
          <w:szCs w:val="20"/>
          <w:lang w:eastAsia="en-GB"/>
        </w:rPr>
        <w:t>najmanj</w:t>
      </w:r>
      <w:r w:rsidRPr="00722392">
        <w:rPr>
          <w:rFonts w:ascii="Arial" w:eastAsia="Times New Roman" w:hAnsi="Arial" w:cs="Arial"/>
          <w:sz w:val="20"/>
          <w:szCs w:val="20"/>
          <w:lang w:eastAsia="en-GB"/>
        </w:rPr>
        <w:t xml:space="preserve"> dve novinarski konferenc</w:t>
      </w:r>
      <w:r w:rsidR="00521D23" w:rsidRPr="00722392">
        <w:rPr>
          <w:rFonts w:ascii="Arial" w:eastAsia="Times New Roman" w:hAnsi="Arial" w:cs="Arial"/>
          <w:sz w:val="20"/>
          <w:szCs w:val="20"/>
          <w:lang w:eastAsia="en-GB"/>
        </w:rPr>
        <w:t>i</w:t>
      </w:r>
      <w:r w:rsidRPr="00722392">
        <w:rPr>
          <w:rFonts w:ascii="Arial" w:eastAsia="Times New Roman" w:hAnsi="Arial" w:cs="Arial"/>
          <w:sz w:val="20"/>
          <w:szCs w:val="20"/>
          <w:lang w:eastAsia="en-GB"/>
        </w:rPr>
        <w:t xml:space="preserve"> na leto, na katerih predstavi vsebino svojega dela,</w:t>
      </w:r>
    </w:p>
    <w:p w14:paraId="659EAF52" w14:textId="7B2189FF" w:rsidR="00435EF2" w:rsidRPr="00722392" w:rsidRDefault="00435EF2" w:rsidP="00C711C2">
      <w:pPr>
        <w:shd w:val="clear" w:color="auto" w:fill="FFFFFF"/>
        <w:spacing w:after="0" w:line="240" w:lineRule="auto"/>
        <w:ind w:left="567"/>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7. priprav</w:t>
      </w:r>
      <w:r w:rsidR="00521D23" w:rsidRPr="00722392">
        <w:rPr>
          <w:rFonts w:ascii="Arial" w:eastAsia="Times New Roman" w:hAnsi="Arial" w:cs="Arial"/>
          <w:sz w:val="20"/>
          <w:szCs w:val="20"/>
          <w:lang w:eastAsia="en-GB"/>
        </w:rPr>
        <w:t>i</w:t>
      </w:r>
      <w:r w:rsidRPr="00722392">
        <w:rPr>
          <w:rFonts w:ascii="Arial" w:eastAsia="Times New Roman" w:hAnsi="Arial" w:cs="Arial"/>
          <w:sz w:val="20"/>
          <w:szCs w:val="20"/>
          <w:lang w:eastAsia="en-GB"/>
        </w:rPr>
        <w:t xml:space="preserve"> </w:t>
      </w:r>
      <w:r w:rsidR="00521D23" w:rsidRPr="00722392">
        <w:rPr>
          <w:rFonts w:ascii="Arial" w:eastAsia="Times New Roman" w:hAnsi="Arial" w:cs="Arial"/>
          <w:sz w:val="20"/>
          <w:szCs w:val="20"/>
          <w:lang w:eastAsia="en-GB"/>
        </w:rPr>
        <w:t xml:space="preserve">najmanj </w:t>
      </w:r>
      <w:r w:rsidRPr="00722392">
        <w:rPr>
          <w:rFonts w:ascii="Arial" w:eastAsia="Times New Roman" w:hAnsi="Arial" w:cs="Arial"/>
          <w:sz w:val="20"/>
          <w:szCs w:val="20"/>
          <w:lang w:eastAsia="en-GB"/>
        </w:rPr>
        <w:t>dv</w:t>
      </w:r>
      <w:r w:rsidR="00521D23" w:rsidRPr="00722392">
        <w:rPr>
          <w:rFonts w:ascii="Arial" w:eastAsia="Times New Roman" w:hAnsi="Arial" w:cs="Arial"/>
          <w:sz w:val="20"/>
          <w:szCs w:val="20"/>
          <w:lang w:eastAsia="en-GB"/>
        </w:rPr>
        <w:t>a</w:t>
      </w:r>
      <w:r w:rsidRPr="00722392">
        <w:rPr>
          <w:rFonts w:ascii="Arial" w:eastAsia="Times New Roman" w:hAnsi="Arial" w:cs="Arial"/>
          <w:sz w:val="20"/>
          <w:szCs w:val="20"/>
          <w:lang w:eastAsia="en-GB"/>
        </w:rPr>
        <w:t xml:space="preserve"> strokovn</w:t>
      </w:r>
      <w:r w:rsidR="00521D23" w:rsidRPr="00722392">
        <w:rPr>
          <w:rFonts w:ascii="Arial" w:eastAsia="Times New Roman" w:hAnsi="Arial" w:cs="Arial"/>
          <w:sz w:val="20"/>
          <w:szCs w:val="20"/>
          <w:lang w:eastAsia="en-GB"/>
        </w:rPr>
        <w:t>a</w:t>
      </w:r>
      <w:r w:rsidRPr="00722392">
        <w:rPr>
          <w:rFonts w:ascii="Arial" w:eastAsia="Times New Roman" w:hAnsi="Arial" w:cs="Arial"/>
          <w:sz w:val="20"/>
          <w:szCs w:val="20"/>
          <w:lang w:eastAsia="en-GB"/>
        </w:rPr>
        <w:t xml:space="preserve"> dogodk</w:t>
      </w:r>
      <w:r w:rsidR="00521D23" w:rsidRPr="00722392">
        <w:rPr>
          <w:rFonts w:ascii="Arial" w:eastAsia="Times New Roman" w:hAnsi="Arial" w:cs="Arial"/>
          <w:sz w:val="20"/>
          <w:szCs w:val="20"/>
          <w:lang w:eastAsia="en-GB"/>
        </w:rPr>
        <w:t>a</w:t>
      </w:r>
      <w:r w:rsidRPr="00722392">
        <w:rPr>
          <w:rFonts w:ascii="Arial" w:eastAsia="Times New Roman" w:hAnsi="Arial" w:cs="Arial"/>
          <w:sz w:val="20"/>
          <w:szCs w:val="20"/>
          <w:lang w:eastAsia="en-GB"/>
        </w:rPr>
        <w:t xml:space="preserve"> </w:t>
      </w:r>
      <w:r w:rsidR="003D43BA" w:rsidRPr="00722392">
        <w:rPr>
          <w:rFonts w:ascii="Arial" w:eastAsia="Times New Roman" w:hAnsi="Arial" w:cs="Arial"/>
          <w:sz w:val="20"/>
          <w:szCs w:val="20"/>
          <w:lang w:eastAsia="en-GB"/>
        </w:rPr>
        <w:t xml:space="preserve">letno </w:t>
      </w:r>
      <w:r w:rsidRPr="00722392">
        <w:rPr>
          <w:rFonts w:ascii="Arial" w:eastAsia="Times New Roman" w:hAnsi="Arial" w:cs="Arial"/>
          <w:sz w:val="20"/>
          <w:szCs w:val="20"/>
          <w:lang w:eastAsia="en-GB"/>
        </w:rPr>
        <w:t xml:space="preserve">s področja verige preskrbe s hrano. </w:t>
      </w:r>
    </w:p>
    <w:p w14:paraId="13B8C3F8" w14:textId="77777777" w:rsidR="00435EF2" w:rsidRPr="00722392" w:rsidRDefault="00435EF2" w:rsidP="00435EF2">
      <w:pPr>
        <w:shd w:val="clear" w:color="auto" w:fill="FFFFFF"/>
        <w:spacing w:after="0" w:line="240" w:lineRule="auto"/>
        <w:jc w:val="both"/>
        <w:rPr>
          <w:rFonts w:ascii="Arial" w:eastAsia="Times New Roman" w:hAnsi="Arial" w:cs="Arial"/>
          <w:sz w:val="20"/>
          <w:szCs w:val="20"/>
          <w:lang w:eastAsia="en-GB"/>
        </w:rPr>
      </w:pPr>
    </w:p>
    <w:p w14:paraId="3242B924"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eastAsia="en-GB"/>
        </w:rPr>
      </w:pPr>
      <w:r w:rsidRPr="00722392" w:rsidDel="007D0F3C">
        <w:rPr>
          <w:rFonts w:ascii="Arial" w:eastAsia="Times New Roman" w:hAnsi="Arial" w:cs="Arial"/>
          <w:sz w:val="20"/>
          <w:szCs w:val="20"/>
          <w:lang w:eastAsia="en-GB"/>
        </w:rPr>
        <w:t xml:space="preserve"> </w:t>
      </w:r>
      <w:r w:rsidRPr="00722392">
        <w:rPr>
          <w:rFonts w:ascii="Arial" w:eastAsia="Times New Roman" w:hAnsi="Arial" w:cs="Arial"/>
          <w:sz w:val="20"/>
          <w:szCs w:val="20"/>
          <w:lang w:eastAsia="en-GB"/>
        </w:rPr>
        <w:t>(2) Varuh priglasi Javni agenciji Republike Slovenije za varstvo konkurence morebitna nedovoljena ravnanja.</w:t>
      </w:r>
    </w:p>
    <w:p w14:paraId="44C56ED2" w14:textId="3ED5044E" w:rsidR="00435EF2" w:rsidRPr="00722392" w:rsidRDefault="00435EF2" w:rsidP="00435EF2">
      <w:pPr>
        <w:shd w:val="clear" w:color="auto" w:fill="FFFFFF"/>
        <w:spacing w:before="240" w:after="0" w:line="240" w:lineRule="auto"/>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 xml:space="preserve">(3) </w:t>
      </w:r>
      <w:r w:rsidR="00521D23" w:rsidRPr="00722392">
        <w:rPr>
          <w:rFonts w:ascii="Arial" w:eastAsia="Times New Roman" w:hAnsi="Arial" w:cs="Arial"/>
          <w:sz w:val="20"/>
          <w:szCs w:val="20"/>
          <w:lang w:eastAsia="en-GB"/>
        </w:rPr>
        <w:t>Poleg</w:t>
      </w:r>
      <w:r w:rsidR="00CB53DF" w:rsidRPr="00722392">
        <w:rPr>
          <w:rFonts w:ascii="Arial" w:eastAsia="Times New Roman" w:hAnsi="Arial" w:cs="Arial"/>
          <w:sz w:val="20"/>
          <w:szCs w:val="20"/>
          <w:lang w:eastAsia="en-GB"/>
        </w:rPr>
        <w:t xml:space="preserve"> </w:t>
      </w:r>
      <w:r w:rsidR="003227D9" w:rsidRPr="00722392">
        <w:rPr>
          <w:rFonts w:ascii="Arial" w:eastAsia="Times New Roman" w:hAnsi="Arial" w:cs="Arial"/>
          <w:sz w:val="20"/>
          <w:szCs w:val="20"/>
          <w:lang w:eastAsia="en-GB"/>
        </w:rPr>
        <w:t>obveznosti</w:t>
      </w:r>
      <w:r w:rsidR="00CB53DF" w:rsidRPr="00722392">
        <w:rPr>
          <w:rFonts w:ascii="Arial" w:eastAsia="Times New Roman" w:hAnsi="Arial" w:cs="Arial"/>
          <w:sz w:val="20"/>
          <w:szCs w:val="20"/>
          <w:lang w:eastAsia="en-GB"/>
        </w:rPr>
        <w:t xml:space="preserve"> iz prvega odstavka tega člena</w:t>
      </w:r>
      <w:r w:rsidR="00521D23" w:rsidRPr="00722392">
        <w:rPr>
          <w:rFonts w:ascii="Arial" w:eastAsia="Times New Roman" w:hAnsi="Arial" w:cs="Arial"/>
          <w:sz w:val="20"/>
          <w:szCs w:val="20"/>
          <w:lang w:eastAsia="en-GB"/>
        </w:rPr>
        <w:t>,</w:t>
      </w:r>
      <w:r w:rsidR="00CB53DF" w:rsidRPr="00722392">
        <w:rPr>
          <w:rFonts w:ascii="Arial" w:eastAsia="Times New Roman" w:hAnsi="Arial" w:cs="Arial"/>
          <w:sz w:val="20"/>
          <w:szCs w:val="20"/>
          <w:lang w:eastAsia="en-GB"/>
        </w:rPr>
        <w:t xml:space="preserve"> varuh:</w:t>
      </w:r>
      <w:r w:rsidRPr="00722392">
        <w:rPr>
          <w:rFonts w:ascii="Arial" w:eastAsia="Times New Roman" w:hAnsi="Arial" w:cs="Arial"/>
          <w:sz w:val="20"/>
          <w:szCs w:val="20"/>
          <w:lang w:eastAsia="en-GB"/>
        </w:rPr>
        <w:t xml:space="preserve"> </w:t>
      </w:r>
    </w:p>
    <w:p w14:paraId="18587219" w14:textId="77777777" w:rsidR="008E3F77" w:rsidRPr="00722392" w:rsidRDefault="00435EF2" w:rsidP="00FD741A">
      <w:pPr>
        <w:shd w:val="clear" w:color="auto" w:fill="FFFFFF"/>
        <w:spacing w:after="0" w:line="240" w:lineRule="auto"/>
        <w:ind w:left="567"/>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1. do desetega delovnega dne v naslednjem mesecu, priprav</w:t>
      </w:r>
      <w:r w:rsidR="00521D23" w:rsidRPr="00722392">
        <w:rPr>
          <w:rFonts w:ascii="Arial" w:eastAsia="Times New Roman" w:hAnsi="Arial" w:cs="Arial"/>
          <w:sz w:val="20"/>
          <w:szCs w:val="20"/>
          <w:lang w:eastAsia="en-GB"/>
        </w:rPr>
        <w:t>i</w:t>
      </w:r>
      <w:r w:rsidRPr="00722392">
        <w:rPr>
          <w:rFonts w:ascii="Arial" w:eastAsia="Times New Roman" w:hAnsi="Arial" w:cs="Arial"/>
          <w:sz w:val="20"/>
          <w:szCs w:val="20"/>
          <w:lang w:eastAsia="en-GB"/>
        </w:rPr>
        <w:t xml:space="preserve"> vsebinsk</w:t>
      </w:r>
      <w:r w:rsidR="00521D23" w:rsidRPr="00722392">
        <w:rPr>
          <w:rFonts w:ascii="Arial" w:eastAsia="Times New Roman" w:hAnsi="Arial" w:cs="Arial"/>
          <w:sz w:val="20"/>
          <w:szCs w:val="20"/>
          <w:lang w:eastAsia="en-GB"/>
        </w:rPr>
        <w:t>o</w:t>
      </w:r>
      <w:r w:rsidRPr="00722392">
        <w:rPr>
          <w:rFonts w:ascii="Arial" w:eastAsia="Times New Roman" w:hAnsi="Arial" w:cs="Arial"/>
          <w:sz w:val="20"/>
          <w:szCs w:val="20"/>
          <w:lang w:eastAsia="en-GB"/>
        </w:rPr>
        <w:t xml:space="preserve"> poročil</w:t>
      </w:r>
      <w:r w:rsidR="00521D23" w:rsidRPr="00722392">
        <w:rPr>
          <w:rFonts w:ascii="Arial" w:eastAsia="Times New Roman" w:hAnsi="Arial" w:cs="Arial"/>
          <w:sz w:val="20"/>
          <w:szCs w:val="20"/>
          <w:lang w:eastAsia="en-GB"/>
        </w:rPr>
        <w:t>o</w:t>
      </w:r>
      <w:r w:rsidRPr="00722392">
        <w:rPr>
          <w:rFonts w:ascii="Arial" w:eastAsia="Times New Roman" w:hAnsi="Arial" w:cs="Arial"/>
          <w:sz w:val="20"/>
          <w:szCs w:val="20"/>
          <w:lang w:eastAsia="en-GB"/>
        </w:rPr>
        <w:t xml:space="preserve"> ministru in ministru</w:t>
      </w:r>
      <w:r w:rsidR="00521D23" w:rsidRPr="00722392">
        <w:rPr>
          <w:rFonts w:ascii="Arial" w:eastAsia="Times New Roman" w:hAnsi="Arial" w:cs="Arial"/>
          <w:sz w:val="20"/>
          <w:szCs w:val="20"/>
          <w:lang w:eastAsia="en-GB"/>
        </w:rPr>
        <w:t>,</w:t>
      </w:r>
      <w:r w:rsidRPr="00722392">
        <w:rPr>
          <w:rFonts w:ascii="Arial" w:eastAsia="Times New Roman" w:hAnsi="Arial" w:cs="Arial"/>
          <w:sz w:val="20"/>
          <w:szCs w:val="20"/>
          <w:lang w:eastAsia="en-GB"/>
        </w:rPr>
        <w:t xml:space="preserve"> pristojnem za trgovino</w:t>
      </w:r>
      <w:r w:rsidR="00521D23" w:rsidRPr="00722392">
        <w:rPr>
          <w:rFonts w:ascii="Arial" w:eastAsia="Times New Roman" w:hAnsi="Arial" w:cs="Arial"/>
          <w:sz w:val="20"/>
          <w:szCs w:val="20"/>
          <w:lang w:eastAsia="en-GB"/>
        </w:rPr>
        <w:t>,</w:t>
      </w:r>
      <w:r w:rsidRPr="00722392">
        <w:rPr>
          <w:rFonts w:ascii="Arial" w:eastAsia="Times New Roman" w:hAnsi="Arial" w:cs="Arial"/>
          <w:sz w:val="20"/>
          <w:szCs w:val="20"/>
          <w:lang w:eastAsia="en-GB"/>
        </w:rPr>
        <w:t xml:space="preserve"> o svojih aktivnostih in stanju v verigi preskrbe s hrano</w:t>
      </w:r>
      <w:r w:rsidR="00004BDF" w:rsidRPr="00722392">
        <w:rPr>
          <w:rFonts w:ascii="Arial" w:eastAsia="Times New Roman" w:hAnsi="Arial" w:cs="Arial"/>
          <w:sz w:val="20"/>
          <w:szCs w:val="20"/>
          <w:lang w:eastAsia="en-GB"/>
        </w:rPr>
        <w:t xml:space="preserve">. Del poročila </w:t>
      </w:r>
      <w:r w:rsidR="007B1D5D" w:rsidRPr="00722392">
        <w:rPr>
          <w:rFonts w:ascii="Arial" w:eastAsia="Times New Roman" w:hAnsi="Arial" w:cs="Arial"/>
          <w:sz w:val="20"/>
          <w:szCs w:val="20"/>
          <w:lang w:eastAsia="en-GB"/>
        </w:rPr>
        <w:t xml:space="preserve">so podatki za obračun </w:t>
      </w:r>
      <w:r w:rsidR="000B6D2B" w:rsidRPr="00722392">
        <w:rPr>
          <w:rFonts w:ascii="Arial" w:eastAsia="Times New Roman" w:hAnsi="Arial" w:cs="Arial"/>
          <w:sz w:val="20"/>
          <w:szCs w:val="20"/>
          <w:lang w:eastAsia="en-GB"/>
        </w:rPr>
        <w:t xml:space="preserve">stroškov </w:t>
      </w:r>
      <w:r w:rsidR="007B1D5D" w:rsidRPr="00722392">
        <w:rPr>
          <w:rFonts w:ascii="Arial" w:eastAsia="Times New Roman" w:hAnsi="Arial" w:cs="Arial"/>
          <w:sz w:val="20"/>
          <w:szCs w:val="20"/>
          <w:lang w:eastAsia="en-GB"/>
        </w:rPr>
        <w:t>in</w:t>
      </w:r>
      <w:r w:rsidR="00004BDF" w:rsidRPr="00722392">
        <w:rPr>
          <w:rFonts w:ascii="Arial" w:eastAsia="Times New Roman" w:hAnsi="Arial" w:cs="Arial"/>
          <w:sz w:val="20"/>
          <w:szCs w:val="20"/>
          <w:lang w:eastAsia="en-GB"/>
        </w:rPr>
        <w:t xml:space="preserve"> </w:t>
      </w:r>
      <w:r w:rsidRPr="00722392">
        <w:rPr>
          <w:rFonts w:ascii="Arial" w:eastAsia="Times New Roman" w:hAnsi="Arial" w:cs="Arial"/>
          <w:sz w:val="20"/>
          <w:szCs w:val="20"/>
          <w:lang w:eastAsia="en-GB"/>
        </w:rPr>
        <w:t>izplačilo mesečne nagrade,</w:t>
      </w:r>
    </w:p>
    <w:p w14:paraId="653958D6" w14:textId="6704F183" w:rsidR="00435EF2" w:rsidRPr="00722392" w:rsidRDefault="008E3F77" w:rsidP="00FD741A">
      <w:pPr>
        <w:shd w:val="clear" w:color="auto" w:fill="FFFFFF"/>
        <w:spacing w:after="0" w:line="240" w:lineRule="auto"/>
        <w:ind w:left="567"/>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2. je dolžan delovati na področju spremljanja, ozaveščanja  in preprečevanja nepoštenih poslovnih praks v verigi preskrbe s hrano najmanj tri  dni v tednu,</w:t>
      </w:r>
    </w:p>
    <w:p w14:paraId="6411EED2" w14:textId="64EFA66D" w:rsidR="00435EF2" w:rsidRPr="00722392" w:rsidRDefault="008E3F77" w:rsidP="00FD741A">
      <w:pPr>
        <w:shd w:val="clear" w:color="auto" w:fill="FFFFFF"/>
        <w:spacing w:after="0" w:line="240" w:lineRule="auto"/>
        <w:ind w:left="567"/>
        <w:jc w:val="both"/>
        <w:rPr>
          <w:rFonts w:ascii="Arial" w:eastAsia="Times New Roman" w:hAnsi="Arial" w:cs="Arial"/>
          <w:sz w:val="20"/>
          <w:szCs w:val="20"/>
          <w:lang w:val="x-none" w:eastAsia="en-GB"/>
        </w:rPr>
      </w:pPr>
      <w:r w:rsidRPr="00722392">
        <w:rPr>
          <w:rFonts w:ascii="Arial" w:eastAsia="Times New Roman" w:hAnsi="Arial" w:cs="Arial"/>
          <w:sz w:val="20"/>
          <w:szCs w:val="20"/>
          <w:lang w:eastAsia="en-GB"/>
        </w:rPr>
        <w:t>3</w:t>
      </w:r>
      <w:r w:rsidR="00435EF2" w:rsidRPr="00722392">
        <w:rPr>
          <w:rFonts w:ascii="Arial" w:eastAsia="Times New Roman" w:hAnsi="Arial" w:cs="Arial"/>
          <w:sz w:val="20"/>
          <w:szCs w:val="20"/>
          <w:lang w:eastAsia="en-GB"/>
        </w:rPr>
        <w:t>. do 30. aprila za preteklo koledarsko leto pripr</w:t>
      </w:r>
      <w:r w:rsidR="00521D23" w:rsidRPr="00722392">
        <w:rPr>
          <w:rFonts w:ascii="Arial" w:eastAsia="Times New Roman" w:hAnsi="Arial" w:cs="Arial"/>
          <w:sz w:val="20"/>
          <w:szCs w:val="20"/>
          <w:lang w:eastAsia="en-GB"/>
        </w:rPr>
        <w:t>avi</w:t>
      </w:r>
      <w:r w:rsidR="00435EF2" w:rsidRPr="00722392">
        <w:rPr>
          <w:rFonts w:ascii="Arial" w:eastAsia="Times New Roman" w:hAnsi="Arial" w:cs="Arial"/>
          <w:sz w:val="20"/>
          <w:szCs w:val="20"/>
          <w:lang w:eastAsia="en-GB"/>
        </w:rPr>
        <w:t xml:space="preserve"> poročil</w:t>
      </w:r>
      <w:r w:rsidR="00521D23" w:rsidRPr="00722392">
        <w:rPr>
          <w:rFonts w:ascii="Arial" w:eastAsia="Times New Roman" w:hAnsi="Arial" w:cs="Arial"/>
          <w:sz w:val="20"/>
          <w:szCs w:val="20"/>
          <w:lang w:eastAsia="en-GB"/>
        </w:rPr>
        <w:t>o</w:t>
      </w:r>
      <w:r w:rsidR="00435EF2" w:rsidRPr="00722392">
        <w:rPr>
          <w:rFonts w:ascii="Arial" w:eastAsia="Times New Roman" w:hAnsi="Arial" w:cs="Arial"/>
          <w:sz w:val="20"/>
          <w:szCs w:val="20"/>
          <w:lang w:eastAsia="en-GB"/>
        </w:rPr>
        <w:t xml:space="preserve"> o opravljenem delu ter</w:t>
      </w:r>
      <w:r w:rsidR="00435EF2" w:rsidRPr="00722392">
        <w:rPr>
          <w:rFonts w:ascii="Arial" w:eastAsia="Times New Roman" w:hAnsi="Arial" w:cs="Arial"/>
          <w:sz w:val="20"/>
          <w:szCs w:val="20"/>
          <w:lang w:val="x-none" w:eastAsia="en-GB"/>
        </w:rPr>
        <w:t xml:space="preserve"> predlaga</w:t>
      </w:r>
      <w:r w:rsidR="00435EF2" w:rsidRPr="00722392">
        <w:rPr>
          <w:rFonts w:ascii="Arial" w:eastAsia="Times New Roman" w:hAnsi="Arial" w:cs="Arial"/>
          <w:sz w:val="20"/>
          <w:szCs w:val="20"/>
          <w:lang w:eastAsia="en-GB"/>
        </w:rPr>
        <w:t xml:space="preserve"> s</w:t>
      </w:r>
      <w:r w:rsidR="00435EF2" w:rsidRPr="00722392">
        <w:rPr>
          <w:rFonts w:ascii="Arial" w:eastAsia="Times New Roman" w:hAnsi="Arial" w:cs="Arial"/>
          <w:sz w:val="20"/>
          <w:szCs w:val="20"/>
          <w:lang w:val="x-none" w:eastAsia="en-GB"/>
        </w:rPr>
        <w:t>prejetj</w:t>
      </w:r>
      <w:r w:rsidR="00521D23" w:rsidRPr="00722392">
        <w:rPr>
          <w:rFonts w:ascii="Arial" w:eastAsia="Times New Roman" w:hAnsi="Arial" w:cs="Arial"/>
          <w:sz w:val="20"/>
          <w:szCs w:val="20"/>
          <w:lang w:eastAsia="en-GB"/>
        </w:rPr>
        <w:t>e</w:t>
      </w:r>
      <w:r w:rsidR="00435EF2" w:rsidRPr="00722392">
        <w:rPr>
          <w:rFonts w:ascii="Arial" w:eastAsia="Times New Roman" w:hAnsi="Arial" w:cs="Arial"/>
          <w:sz w:val="20"/>
          <w:szCs w:val="20"/>
          <w:lang w:val="x-none" w:eastAsia="en-GB"/>
        </w:rPr>
        <w:t xml:space="preserve"> ukrepov, ki pozitivno vplivajo na verigo preskrbe s hrano</w:t>
      </w:r>
      <w:r w:rsidR="00521D23" w:rsidRPr="00722392">
        <w:rPr>
          <w:rFonts w:ascii="Arial" w:eastAsia="Times New Roman" w:hAnsi="Arial" w:cs="Arial"/>
          <w:sz w:val="20"/>
          <w:szCs w:val="20"/>
          <w:lang w:eastAsia="en-GB"/>
        </w:rPr>
        <w:t>. Poročilo</w:t>
      </w:r>
      <w:r w:rsidR="00435EF2" w:rsidRPr="00722392">
        <w:rPr>
          <w:rFonts w:ascii="Arial" w:eastAsia="Times New Roman" w:hAnsi="Arial" w:cs="Arial"/>
          <w:sz w:val="20"/>
          <w:szCs w:val="20"/>
          <w:lang w:eastAsia="en-GB"/>
        </w:rPr>
        <w:t xml:space="preserve"> se predloži vladi v seznanitev</w:t>
      </w:r>
      <w:r w:rsidR="00435EF2" w:rsidRPr="00722392">
        <w:rPr>
          <w:rFonts w:ascii="Arial" w:eastAsia="Times New Roman" w:hAnsi="Arial" w:cs="Arial"/>
          <w:sz w:val="20"/>
          <w:szCs w:val="20"/>
          <w:lang w:val="x-none" w:eastAsia="en-GB"/>
        </w:rPr>
        <w:t>.</w:t>
      </w:r>
    </w:p>
    <w:p w14:paraId="42EA55D6" w14:textId="1FE06AF0" w:rsidR="008E2DAD" w:rsidRPr="00722392" w:rsidRDefault="008E2DAD" w:rsidP="00435EF2">
      <w:pPr>
        <w:shd w:val="clear" w:color="auto" w:fill="FFFFFF"/>
        <w:spacing w:after="0" w:line="240" w:lineRule="auto"/>
        <w:jc w:val="both"/>
        <w:rPr>
          <w:rFonts w:ascii="Arial" w:eastAsia="Times New Roman" w:hAnsi="Arial" w:cs="Arial"/>
          <w:sz w:val="20"/>
          <w:szCs w:val="20"/>
          <w:lang w:val="x-none" w:eastAsia="en-GB"/>
        </w:rPr>
      </w:pPr>
    </w:p>
    <w:p w14:paraId="7DBF3A4B" w14:textId="77777777" w:rsidR="000B211F" w:rsidRPr="00722392" w:rsidRDefault="000B211F" w:rsidP="00C40ECA">
      <w:pPr>
        <w:jc w:val="center"/>
        <w:rPr>
          <w:rFonts w:ascii="Arial" w:eastAsia="Arial,Times New Roman" w:hAnsi="Arial" w:cs="Arial"/>
          <w:b/>
          <w:sz w:val="20"/>
          <w:szCs w:val="20"/>
        </w:rPr>
      </w:pPr>
    </w:p>
    <w:p w14:paraId="1F03C967" w14:textId="0A62ECCC" w:rsidR="00435EF2" w:rsidRPr="00722392" w:rsidRDefault="5C659F13" w:rsidP="00C40ECA">
      <w:pPr>
        <w:jc w:val="center"/>
        <w:rPr>
          <w:rFonts w:ascii="Arial" w:eastAsia="Arial,Times New Roman" w:hAnsi="Arial" w:cs="Arial"/>
          <w:b/>
          <w:sz w:val="20"/>
          <w:szCs w:val="20"/>
        </w:rPr>
      </w:pPr>
      <w:r w:rsidRPr="00722392">
        <w:rPr>
          <w:rFonts w:ascii="Arial" w:eastAsia="Arial,Times New Roman" w:hAnsi="Arial" w:cs="Arial"/>
          <w:b/>
          <w:sz w:val="20"/>
          <w:szCs w:val="20"/>
        </w:rPr>
        <w:t>7</w:t>
      </w:r>
      <w:r w:rsidR="00C40ECA" w:rsidRPr="00722392">
        <w:rPr>
          <w:rFonts w:ascii="Arial" w:eastAsia="Arial,Times New Roman" w:hAnsi="Arial" w:cs="Arial"/>
          <w:b/>
          <w:sz w:val="20"/>
          <w:szCs w:val="20"/>
        </w:rPr>
        <w:t xml:space="preserve">3. </w:t>
      </w:r>
      <w:r w:rsidR="00435EF2" w:rsidRPr="00722392">
        <w:rPr>
          <w:rFonts w:ascii="Arial" w:eastAsia="Arial,Times New Roman" w:hAnsi="Arial" w:cs="Arial"/>
          <w:b/>
          <w:sz w:val="20"/>
          <w:szCs w:val="20"/>
        </w:rPr>
        <w:t>člen</w:t>
      </w:r>
    </w:p>
    <w:p w14:paraId="6F524976" w14:textId="77777777" w:rsidR="00435EF2" w:rsidRPr="00722392" w:rsidRDefault="00435EF2" w:rsidP="00C40ECA">
      <w:pPr>
        <w:jc w:val="center"/>
        <w:rPr>
          <w:rFonts w:ascii="Arial" w:eastAsia="Arial,Times New Roman" w:hAnsi="Arial" w:cs="Arial"/>
          <w:b/>
          <w:sz w:val="20"/>
          <w:szCs w:val="20"/>
        </w:rPr>
      </w:pPr>
      <w:r w:rsidRPr="00722392">
        <w:rPr>
          <w:rFonts w:ascii="Arial" w:eastAsia="Arial,Times New Roman" w:hAnsi="Arial" w:cs="Arial"/>
          <w:b/>
          <w:sz w:val="20"/>
          <w:szCs w:val="20"/>
        </w:rPr>
        <w:t>(imenovanje, razrešitev in financiranje varuha)</w:t>
      </w:r>
    </w:p>
    <w:p w14:paraId="42D913ED" w14:textId="54BFC42E"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Varuha na predlog ministra in v soglasju z ministrom, pristojnim za trgovino, imenuje vlada za obdobje petih let.</w:t>
      </w:r>
    </w:p>
    <w:p w14:paraId="1CDE3FD8"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Minister za varuha predlaga osebo, ki uživa strokovni in moralni ugled v verigi preskrbe s hrano. Predlagani kandidat za varuha ne sme imeti funkcije v državnem organu, organu politične stranke ali organu sindikata ter ne sme biti član v organu upravljanja ali nadzora pravne osebe, ki se ukvarja s pridelavo, predelavo, distribucijo ali prodajo hrane, niti ne sme biti kmet, samostojni podjetnik posameznik ali ustanovitelj ali družbenik v gospodarski družbi, ki se ukvarja s pridelavo, predelavo, distribucijo ali prodajo hrane. Glede nasprotja interesov ter daril se za varuha, tudi če ni javni uslužbenec, uporabljajo določbe predpisov, ki se uporabljajo za javne uslužbence. Za varuha je lahko imenovan kandidat:</w:t>
      </w:r>
    </w:p>
    <w:p w14:paraId="154405A8" w14:textId="77777777" w:rsidR="00435EF2" w:rsidRPr="00722392" w:rsidRDefault="00435EF2" w:rsidP="00B7308A">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ki je državljan Republike Slovenije;</w:t>
      </w:r>
    </w:p>
    <w:p w14:paraId="6D99BCBE" w14:textId="77777777" w:rsidR="00435EF2" w:rsidRPr="00722392" w:rsidRDefault="00435EF2" w:rsidP="00B7308A">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ki obvlada uradni jezik;</w:t>
      </w:r>
    </w:p>
    <w:p w14:paraId="3DEAC680" w14:textId="77777777" w:rsidR="00435EF2" w:rsidRPr="00722392" w:rsidRDefault="00435EF2" w:rsidP="00B7308A">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ki ni pravnomočno obsojen na kazen zapora več kot enega leta;</w:t>
      </w:r>
    </w:p>
    <w:p w14:paraId="72CDF18A" w14:textId="77777777" w:rsidR="00435EF2" w:rsidRPr="00722392" w:rsidRDefault="00435EF2" w:rsidP="00B7308A">
      <w:pPr>
        <w:shd w:val="clear" w:color="auto" w:fill="FFFFFF"/>
        <w:spacing w:after="0" w:line="240" w:lineRule="auto"/>
        <w:ind w:left="425" w:firstLine="1"/>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t xml:space="preserve">4.    ki ima najmanj </w:t>
      </w:r>
      <w:r w:rsidRPr="00722392">
        <w:rPr>
          <w:rFonts w:ascii="Arial" w:eastAsia="Times New Roman" w:hAnsi="Arial" w:cs="Arial"/>
          <w:sz w:val="20"/>
          <w:szCs w:val="20"/>
          <w:lang w:eastAsia="en-GB"/>
        </w:rPr>
        <w:t>pet</w:t>
      </w:r>
      <w:r w:rsidRPr="00722392">
        <w:rPr>
          <w:rFonts w:ascii="Arial" w:eastAsia="Times New Roman" w:hAnsi="Arial" w:cs="Arial"/>
          <w:sz w:val="20"/>
          <w:szCs w:val="20"/>
          <w:lang w:val="x-none" w:eastAsia="en-GB"/>
        </w:rPr>
        <w:t xml:space="preserve"> let delovnih izkušenj na področju pridelave, predelave, distribucije ali prodaje kmetijskih ali živilskih proizvodov</w:t>
      </w:r>
      <w:r w:rsidRPr="00722392">
        <w:rPr>
          <w:rFonts w:ascii="Arial" w:eastAsia="Times New Roman" w:hAnsi="Arial" w:cs="Arial"/>
          <w:sz w:val="20"/>
          <w:szCs w:val="20"/>
          <w:lang w:eastAsia="en-GB"/>
        </w:rPr>
        <w:t>;</w:t>
      </w:r>
    </w:p>
    <w:p w14:paraId="61B8418D" w14:textId="77777777" w:rsidR="00435EF2" w:rsidRPr="00722392" w:rsidRDefault="00435EF2" w:rsidP="00B7308A">
      <w:pPr>
        <w:shd w:val="clear" w:color="auto" w:fill="FFFFFF"/>
        <w:spacing w:after="0" w:line="240" w:lineRule="auto"/>
        <w:ind w:left="425" w:firstLine="1"/>
        <w:jc w:val="both"/>
        <w:rPr>
          <w:rFonts w:ascii="Arial" w:eastAsia="Times New Roman" w:hAnsi="Arial" w:cs="Arial"/>
          <w:sz w:val="20"/>
          <w:szCs w:val="20"/>
          <w:lang w:eastAsia="en-GB"/>
        </w:rPr>
      </w:pPr>
      <w:r w:rsidRPr="00722392">
        <w:rPr>
          <w:rFonts w:ascii="Arial" w:eastAsia="Times New Roman" w:hAnsi="Arial" w:cs="Arial"/>
          <w:sz w:val="20"/>
          <w:szCs w:val="20"/>
          <w:lang w:eastAsia="en-GB"/>
        </w:rPr>
        <w:t xml:space="preserve">5. </w:t>
      </w:r>
      <w:r w:rsidRPr="00722392">
        <w:rPr>
          <w:rFonts w:ascii="Arial" w:eastAsia="Times New Roman" w:hAnsi="Arial" w:cs="Arial"/>
          <w:sz w:val="20"/>
          <w:szCs w:val="20"/>
          <w:lang w:eastAsia="en-GB"/>
        </w:rPr>
        <w:tab/>
        <w:t>uživa strokovni in moralni ugled.</w:t>
      </w:r>
    </w:p>
    <w:p w14:paraId="74B7B954" w14:textId="77777777" w:rsidR="00435EF2" w:rsidRPr="00722392" w:rsidRDefault="00435EF2" w:rsidP="00B7308A">
      <w:pPr>
        <w:shd w:val="clear" w:color="auto" w:fill="FFFFFF"/>
        <w:spacing w:before="240" w:after="0" w:line="240" w:lineRule="auto"/>
        <w:ind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Varuh svoje delo opravlja nepoklicno. Pri svojem delu je neodvisen in samostojen ter ravna častno in pošteno.</w:t>
      </w:r>
    </w:p>
    <w:p w14:paraId="474DB610"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(4) Vlada lahko na predlog ministra in v soglasju z ministrom, pristojnim za trgovino, predčasno razreši varuha, če:</w:t>
      </w:r>
    </w:p>
    <w:p w14:paraId="0B4E690B" w14:textId="77777777" w:rsidR="00435EF2" w:rsidRPr="00722392" w:rsidRDefault="00435EF2" w:rsidP="0079199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to sam zahteva;</w:t>
      </w:r>
    </w:p>
    <w:p w14:paraId="5A208DAE" w14:textId="77777777" w:rsidR="00435EF2" w:rsidRPr="00722392" w:rsidRDefault="00435EF2" w:rsidP="0079199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trajno izgubi delovno zmožnost za opravljanje svojega dela;</w:t>
      </w:r>
    </w:p>
    <w:p w14:paraId="2DE83F61" w14:textId="279B17A5" w:rsidR="00435EF2" w:rsidRPr="00722392" w:rsidRDefault="00435EF2" w:rsidP="0079199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w:t>
      </w:r>
      <w:r w:rsidRPr="00722392">
        <w:rPr>
          <w:rFonts w:ascii="Arial" w:hAnsi="Arial" w:cs="Arial"/>
          <w:sz w:val="20"/>
          <w:szCs w:val="20"/>
          <w:shd w:val="clear" w:color="auto" w:fill="FFFFFF"/>
        </w:rPr>
        <w:t>krši svoje obveznosti</w:t>
      </w:r>
      <w:r w:rsidRPr="00722392">
        <w:rPr>
          <w:rFonts w:ascii="Arial" w:eastAsia="Times New Roman" w:hAnsi="Arial" w:cs="Arial"/>
          <w:sz w:val="20"/>
          <w:szCs w:val="20"/>
          <w:lang w:val="x-none" w:eastAsia="en-GB"/>
        </w:rPr>
        <w:t>;</w:t>
      </w:r>
    </w:p>
    <w:p w14:paraId="41D426AF" w14:textId="77777777" w:rsidR="00435EF2" w:rsidRPr="00722392" w:rsidRDefault="00435EF2" w:rsidP="0079199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4.     je bil v času trajanja mandata pravnomočno obsojen na kazen zapora več kot enega leta;</w:t>
      </w:r>
    </w:p>
    <w:p w14:paraId="02DCD521" w14:textId="77777777" w:rsidR="00435EF2" w:rsidRPr="00722392" w:rsidRDefault="00435EF2" w:rsidP="00791992">
      <w:pPr>
        <w:shd w:val="clear" w:color="auto" w:fill="FFFFFF"/>
        <w:spacing w:after="0" w:line="240" w:lineRule="auto"/>
        <w:ind w:left="425" w:firstLine="1"/>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5.     nastopi funkcijo v državnem organu, organu politične stranke ali organu sindikata, če postane član v organu upravljanja ali nadzora pravne osebe, ki se ukvarja s pridelavo, predelavo distribucijo ali </w:t>
      </w:r>
      <w:r w:rsidRPr="00722392">
        <w:rPr>
          <w:rFonts w:ascii="Arial" w:eastAsia="Times New Roman" w:hAnsi="Arial" w:cs="Arial"/>
          <w:sz w:val="20"/>
          <w:szCs w:val="20"/>
          <w:lang w:val="x-none" w:eastAsia="en-GB"/>
        </w:rPr>
        <w:lastRenderedPageBreak/>
        <w:t>prodajo hrane, ali če postane kmet, samostojni podjetnik posameznik ali ustanovitelj ali družbenik v gospodarski družbi, ki se ukvarja s pridelavo, predelavo, distribucijo ali prodajo hrane.</w:t>
      </w:r>
    </w:p>
    <w:p w14:paraId="6CE90663"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(5) Varuh deluje na sedežu ministrstva, ki zagotavlja materialna in finančna sredstva za njegovo delovanje. Varuh je upravičen do nagrade za svoje opravljeno delo in do povračila potnih stroškov.</w:t>
      </w:r>
    </w:p>
    <w:p w14:paraId="42A6F509" w14:textId="3D2AEF6B" w:rsidR="00435EF2" w:rsidRPr="00722392" w:rsidRDefault="00435EF2" w:rsidP="00435EF2">
      <w:pPr>
        <w:shd w:val="clear" w:color="auto" w:fill="FFFFFF"/>
        <w:spacing w:before="240" w:after="0" w:line="240" w:lineRule="auto"/>
        <w:jc w:val="both"/>
        <w:rPr>
          <w:rFonts w:ascii="Arial" w:eastAsia="Times New Roman" w:hAnsi="Arial" w:cs="Arial"/>
          <w:sz w:val="20"/>
          <w:szCs w:val="20"/>
          <w:lang w:eastAsia="en-GB"/>
        </w:rPr>
      </w:pPr>
      <w:r w:rsidRPr="00722392" w:rsidDel="00E374D8">
        <w:rPr>
          <w:rFonts w:ascii="Arial" w:eastAsia="Times New Roman" w:hAnsi="Arial" w:cs="Arial"/>
          <w:sz w:val="20"/>
          <w:szCs w:val="20"/>
          <w:lang w:val="x-none" w:eastAsia="en-GB"/>
        </w:rPr>
        <w:t xml:space="preserve"> </w:t>
      </w:r>
      <w:r w:rsidRPr="00722392">
        <w:rPr>
          <w:rFonts w:ascii="Arial" w:eastAsia="Times New Roman" w:hAnsi="Arial" w:cs="Arial"/>
          <w:sz w:val="20"/>
          <w:szCs w:val="20"/>
          <w:lang w:eastAsia="en-GB"/>
        </w:rPr>
        <w:t xml:space="preserve">(6) Varuh ima uradne ure na sedežu ministrstva po v naprej določenem urniku, objavljanjem na spletni strani varuha, v obsegu najmanj štirih ur tedensko. Varuh je dolžan delovati na področju spremljanja, ozaveščanja  in preprečevanja nepoštenih poslovnih praks v verigi preskrbe s hrano </w:t>
      </w:r>
      <w:r w:rsidR="00B67FD3" w:rsidRPr="00722392">
        <w:rPr>
          <w:rFonts w:ascii="Arial" w:eastAsia="Times New Roman" w:hAnsi="Arial" w:cs="Arial"/>
          <w:sz w:val="20"/>
          <w:szCs w:val="20"/>
          <w:lang w:eastAsia="en-GB"/>
        </w:rPr>
        <w:t>najmanj</w:t>
      </w:r>
      <w:r w:rsidRPr="00722392">
        <w:rPr>
          <w:rFonts w:ascii="Arial" w:eastAsia="Times New Roman" w:hAnsi="Arial" w:cs="Arial"/>
          <w:sz w:val="20"/>
          <w:szCs w:val="20"/>
          <w:lang w:eastAsia="en-GB"/>
        </w:rPr>
        <w:t xml:space="preserve"> </w:t>
      </w:r>
      <w:r w:rsidR="00845DEE" w:rsidRPr="00722392">
        <w:rPr>
          <w:rFonts w:ascii="Arial" w:eastAsia="Times New Roman" w:hAnsi="Arial" w:cs="Arial"/>
          <w:sz w:val="20"/>
          <w:szCs w:val="20"/>
          <w:lang w:eastAsia="en-GB"/>
        </w:rPr>
        <w:t xml:space="preserve">tri </w:t>
      </w:r>
      <w:r w:rsidRPr="00722392">
        <w:rPr>
          <w:rFonts w:ascii="Arial" w:eastAsia="Times New Roman" w:hAnsi="Arial" w:cs="Arial"/>
          <w:sz w:val="20"/>
          <w:szCs w:val="20"/>
          <w:lang w:eastAsia="en-GB"/>
        </w:rPr>
        <w:t xml:space="preserve"> dni </w:t>
      </w:r>
      <w:r w:rsidR="00020BE7" w:rsidRPr="00722392">
        <w:rPr>
          <w:rFonts w:ascii="Arial" w:eastAsia="Times New Roman" w:hAnsi="Arial" w:cs="Arial"/>
          <w:sz w:val="20"/>
          <w:szCs w:val="20"/>
          <w:lang w:eastAsia="en-GB"/>
        </w:rPr>
        <w:t xml:space="preserve">v </w:t>
      </w:r>
      <w:r w:rsidRPr="00722392">
        <w:rPr>
          <w:rFonts w:ascii="Arial" w:eastAsia="Times New Roman" w:hAnsi="Arial" w:cs="Arial"/>
          <w:sz w:val="20"/>
          <w:szCs w:val="20"/>
          <w:lang w:eastAsia="en-GB"/>
        </w:rPr>
        <w:t>tedn</w:t>
      </w:r>
      <w:r w:rsidR="00020BE7" w:rsidRPr="00722392">
        <w:rPr>
          <w:rFonts w:ascii="Arial" w:eastAsia="Times New Roman" w:hAnsi="Arial" w:cs="Arial"/>
          <w:sz w:val="20"/>
          <w:szCs w:val="20"/>
          <w:lang w:eastAsia="en-GB"/>
        </w:rPr>
        <w:t>u</w:t>
      </w:r>
      <w:r w:rsidR="00845DEE" w:rsidRPr="00722392">
        <w:rPr>
          <w:rFonts w:ascii="Arial" w:eastAsia="Times New Roman" w:hAnsi="Arial" w:cs="Arial"/>
          <w:sz w:val="20"/>
          <w:szCs w:val="20"/>
          <w:lang w:eastAsia="en-GB"/>
        </w:rPr>
        <w:t xml:space="preserve"> in je upravičen do nagrade v višini 60% 46. plačnega razreda</w:t>
      </w:r>
      <w:r w:rsidR="008E3F77" w:rsidRPr="00722392">
        <w:rPr>
          <w:rFonts w:ascii="Arial" w:eastAsia="Times New Roman" w:hAnsi="Arial" w:cs="Arial"/>
          <w:sz w:val="20"/>
          <w:szCs w:val="20"/>
          <w:lang w:eastAsia="en-GB"/>
        </w:rPr>
        <w:t xml:space="preserve"> javnih uslužbencev</w:t>
      </w:r>
      <w:r w:rsidR="00845DEE" w:rsidRPr="00722392">
        <w:rPr>
          <w:rFonts w:ascii="Arial" w:eastAsia="Times New Roman" w:hAnsi="Arial" w:cs="Arial"/>
          <w:sz w:val="20"/>
          <w:szCs w:val="20"/>
          <w:lang w:eastAsia="en-GB"/>
        </w:rPr>
        <w:t>.</w:t>
      </w:r>
    </w:p>
    <w:p w14:paraId="1A13286C" w14:textId="7777777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t>(</w:t>
      </w:r>
      <w:r w:rsidRPr="00722392">
        <w:rPr>
          <w:rFonts w:ascii="Arial" w:eastAsia="Times New Roman" w:hAnsi="Arial" w:cs="Arial"/>
          <w:sz w:val="20"/>
          <w:szCs w:val="20"/>
          <w:lang w:eastAsia="en-GB"/>
        </w:rPr>
        <w:t>7)</w:t>
      </w:r>
      <w:r w:rsidRPr="00722392">
        <w:rPr>
          <w:rFonts w:ascii="Arial" w:eastAsia="Times New Roman" w:hAnsi="Arial" w:cs="Arial"/>
          <w:sz w:val="20"/>
          <w:szCs w:val="20"/>
          <w:lang w:val="x-none" w:eastAsia="en-GB"/>
        </w:rPr>
        <w:t xml:space="preserve"> Podrobnejše pogoje o delovanju</w:t>
      </w:r>
      <w:r w:rsidRPr="00722392">
        <w:rPr>
          <w:rFonts w:ascii="Arial" w:eastAsia="Times New Roman" w:hAnsi="Arial" w:cs="Arial"/>
          <w:sz w:val="20"/>
          <w:szCs w:val="20"/>
          <w:lang w:val="en-GB" w:eastAsia="en-GB"/>
        </w:rPr>
        <w:t>, </w:t>
      </w:r>
      <w:r w:rsidRPr="00722392">
        <w:rPr>
          <w:rFonts w:ascii="Arial" w:eastAsia="Times New Roman" w:hAnsi="Arial" w:cs="Arial"/>
          <w:sz w:val="20"/>
          <w:szCs w:val="20"/>
          <w:lang w:val="x-none" w:eastAsia="en-GB"/>
        </w:rPr>
        <w:t>predčasni razrešitvi in financiranju varuha predpiše vlada.</w:t>
      </w:r>
    </w:p>
    <w:p w14:paraId="6C027C04" w14:textId="332FB1F7"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x-none" w:eastAsia="en-GB"/>
        </w:rPr>
      </w:pPr>
      <w:r w:rsidRPr="00722392">
        <w:rPr>
          <w:rFonts w:ascii="Arial" w:eastAsia="Times New Roman" w:hAnsi="Arial" w:cs="Arial"/>
          <w:sz w:val="20"/>
          <w:szCs w:val="20"/>
          <w:lang w:val="x-none" w:eastAsia="en-GB"/>
        </w:rPr>
        <w:t>(</w:t>
      </w:r>
      <w:r w:rsidRPr="00722392">
        <w:rPr>
          <w:rFonts w:ascii="Arial" w:eastAsia="Times New Roman" w:hAnsi="Arial" w:cs="Arial"/>
          <w:sz w:val="20"/>
          <w:szCs w:val="20"/>
          <w:lang w:eastAsia="en-GB"/>
        </w:rPr>
        <w:t>8</w:t>
      </w:r>
      <w:r w:rsidRPr="00722392">
        <w:rPr>
          <w:rFonts w:ascii="Arial" w:eastAsia="Times New Roman" w:hAnsi="Arial" w:cs="Arial"/>
          <w:sz w:val="20"/>
          <w:szCs w:val="20"/>
          <w:lang w:val="x-none" w:eastAsia="en-GB"/>
        </w:rPr>
        <w:t xml:space="preserve">) </w:t>
      </w:r>
      <w:r w:rsidRPr="00722392">
        <w:rPr>
          <w:rFonts w:ascii="Arial" w:eastAsia="Times New Roman" w:hAnsi="Arial" w:cs="Arial"/>
          <w:sz w:val="20"/>
          <w:szCs w:val="20"/>
          <w:lang w:eastAsia="en-GB"/>
        </w:rPr>
        <w:t xml:space="preserve">Obstoj kršitve obveznosti iz </w:t>
      </w:r>
      <w:r w:rsidR="007E363C" w:rsidRPr="00722392">
        <w:rPr>
          <w:rFonts w:ascii="Arial" w:eastAsia="Times New Roman" w:hAnsi="Arial" w:cs="Arial"/>
          <w:sz w:val="20"/>
          <w:szCs w:val="20"/>
          <w:lang w:eastAsia="en-GB"/>
        </w:rPr>
        <w:t xml:space="preserve">prejšnjega člena </w:t>
      </w:r>
      <w:r w:rsidRPr="00722392">
        <w:rPr>
          <w:rFonts w:ascii="Arial" w:eastAsia="Times New Roman" w:hAnsi="Arial" w:cs="Arial"/>
          <w:sz w:val="20"/>
          <w:szCs w:val="20"/>
          <w:lang w:eastAsia="en-GB"/>
        </w:rPr>
        <w:t>presoja</w:t>
      </w:r>
      <w:r w:rsidRPr="00722392">
        <w:rPr>
          <w:rFonts w:ascii="Arial" w:eastAsia="Times New Roman" w:hAnsi="Arial" w:cs="Arial"/>
          <w:sz w:val="20"/>
          <w:szCs w:val="20"/>
          <w:lang w:val="x-none" w:eastAsia="en-GB"/>
        </w:rPr>
        <w:t xml:space="preserve"> tričlanska komisija, sestavljena iz dveh predstavnikov ministrstva in predstavnika ministrstva, pristojnega za trgovino. Komisijo imenuje minister v soglasju z ministrom, pristojnim za trgovino. </w:t>
      </w:r>
    </w:p>
    <w:p w14:paraId="408BA4CE" w14:textId="77777777" w:rsidR="004D7314" w:rsidRPr="00722392" w:rsidRDefault="004D7314" w:rsidP="00C40ECA">
      <w:pPr>
        <w:jc w:val="center"/>
        <w:rPr>
          <w:rFonts w:ascii="Arial" w:eastAsia="Arial,Times New Roman" w:hAnsi="Arial" w:cs="Arial"/>
          <w:b/>
          <w:sz w:val="20"/>
          <w:szCs w:val="20"/>
        </w:rPr>
      </w:pPr>
    </w:p>
    <w:p w14:paraId="373D1717" w14:textId="105BDB81" w:rsidR="00435EF2" w:rsidRPr="00722392" w:rsidRDefault="5C659F13" w:rsidP="00C40ECA">
      <w:pPr>
        <w:jc w:val="center"/>
        <w:rPr>
          <w:rFonts w:ascii="Arial" w:eastAsia="Arial,Times New Roman" w:hAnsi="Arial" w:cs="Arial"/>
          <w:b/>
          <w:sz w:val="20"/>
          <w:szCs w:val="20"/>
        </w:rPr>
      </w:pPr>
      <w:r w:rsidRPr="00722392">
        <w:rPr>
          <w:rFonts w:ascii="Arial" w:eastAsia="Arial,Times New Roman" w:hAnsi="Arial" w:cs="Arial"/>
          <w:b/>
          <w:sz w:val="20"/>
          <w:szCs w:val="20"/>
        </w:rPr>
        <w:t>7</w:t>
      </w:r>
      <w:r w:rsidR="00C40ECA" w:rsidRPr="00722392">
        <w:rPr>
          <w:rFonts w:ascii="Arial" w:eastAsia="Arial,Times New Roman" w:hAnsi="Arial" w:cs="Arial"/>
          <w:b/>
          <w:sz w:val="20"/>
          <w:szCs w:val="20"/>
        </w:rPr>
        <w:t xml:space="preserve">4. </w:t>
      </w:r>
      <w:r w:rsidR="00435EF2" w:rsidRPr="00722392">
        <w:rPr>
          <w:rFonts w:ascii="Arial" w:eastAsia="Arial,Times New Roman" w:hAnsi="Arial" w:cs="Arial"/>
          <w:b/>
          <w:sz w:val="20"/>
          <w:szCs w:val="20"/>
        </w:rPr>
        <w:t>člen</w:t>
      </w:r>
    </w:p>
    <w:p w14:paraId="3DAB8F38" w14:textId="77777777" w:rsidR="00435EF2" w:rsidRPr="00722392" w:rsidRDefault="00435EF2" w:rsidP="00C40ECA">
      <w:pPr>
        <w:jc w:val="center"/>
        <w:rPr>
          <w:rFonts w:ascii="Arial" w:eastAsia="Arial,Times New Roman" w:hAnsi="Arial" w:cs="Arial"/>
          <w:b/>
          <w:sz w:val="20"/>
          <w:szCs w:val="20"/>
        </w:rPr>
      </w:pPr>
      <w:r w:rsidRPr="00722392">
        <w:rPr>
          <w:rFonts w:ascii="Arial" w:eastAsia="Arial,Times New Roman" w:hAnsi="Arial" w:cs="Arial"/>
          <w:b/>
          <w:sz w:val="20"/>
          <w:szCs w:val="20"/>
        </w:rPr>
        <w:t>(alternativno reševanje sporov)</w:t>
      </w:r>
    </w:p>
    <w:p w14:paraId="79A22438" w14:textId="7576C38D" w:rsidR="00435EF2" w:rsidRPr="00722392" w:rsidRDefault="00435EF2" w:rsidP="00435EF2">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Varuh lahko ne glede na pravico dobaviteljev do vložitve prijav nedovoljenih ravnanj iz </w:t>
      </w:r>
      <w:r w:rsidR="00DD3F22" w:rsidRPr="00722392">
        <w:rPr>
          <w:rFonts w:ascii="Arial" w:eastAsia="Times New Roman" w:hAnsi="Arial" w:cs="Arial"/>
          <w:sz w:val="20"/>
          <w:szCs w:val="20"/>
          <w:lang w:eastAsia="en-GB"/>
        </w:rPr>
        <w:t>6</w:t>
      </w:r>
      <w:r w:rsidR="00E8779B" w:rsidRPr="00722392">
        <w:rPr>
          <w:rFonts w:ascii="Arial" w:eastAsia="Times New Roman" w:hAnsi="Arial" w:cs="Arial"/>
          <w:sz w:val="20"/>
          <w:szCs w:val="20"/>
          <w:lang w:eastAsia="en-GB"/>
        </w:rPr>
        <w:t>4</w:t>
      </w:r>
      <w:r w:rsidR="00DD3F22"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spodbuja prostovoljno uporabo učinkovitih in neodvisnih mehanizmov alternativnega reševanja sporov, kakršna je mediacija, ki jo lahko sprožijo dobavitelji ali kupci z namenom rešitve sporov med dobavitelji in kupci v zvezi z uporabo nedovoljenih ravnanj s strani kupca.</w:t>
      </w:r>
    </w:p>
    <w:p w14:paraId="5EFB4C35" w14:textId="77777777" w:rsidR="002702D6" w:rsidRPr="00722392" w:rsidRDefault="002702D6" w:rsidP="00DA3F92">
      <w:pPr>
        <w:tabs>
          <w:tab w:val="left" w:pos="5529"/>
        </w:tabs>
        <w:ind w:left="360"/>
        <w:jc w:val="center"/>
        <w:rPr>
          <w:rFonts w:ascii="Arial" w:eastAsia="Times New Roman" w:hAnsi="Arial" w:cs="Arial"/>
          <w:b/>
          <w:sz w:val="20"/>
          <w:szCs w:val="20"/>
          <w:u w:val="single"/>
        </w:rPr>
      </w:pPr>
    </w:p>
    <w:p w14:paraId="062BF76A" w14:textId="47CB1F41" w:rsidR="001A7B97" w:rsidRPr="00722392" w:rsidRDefault="002E6981" w:rsidP="00DA3F92">
      <w:pPr>
        <w:tabs>
          <w:tab w:val="left" w:pos="5529"/>
        </w:tabs>
        <w:ind w:left="360"/>
        <w:jc w:val="center"/>
        <w:rPr>
          <w:rFonts w:ascii="Arial" w:eastAsia="Times New Roman" w:hAnsi="Arial" w:cs="Arial"/>
          <w:b/>
          <w:sz w:val="20"/>
          <w:szCs w:val="20"/>
          <w:u w:val="single"/>
        </w:rPr>
      </w:pPr>
      <w:r w:rsidRPr="00722392">
        <w:rPr>
          <w:rFonts w:ascii="Arial" w:eastAsia="Times New Roman" w:hAnsi="Arial" w:cs="Arial"/>
          <w:b/>
          <w:sz w:val="20"/>
          <w:szCs w:val="20"/>
          <w:u w:val="single"/>
        </w:rPr>
        <w:t>IX</w:t>
      </w:r>
      <w:r w:rsidR="0071761A" w:rsidRPr="00722392">
        <w:rPr>
          <w:rFonts w:ascii="Arial" w:eastAsia="Times New Roman" w:hAnsi="Arial" w:cs="Arial"/>
          <w:b/>
          <w:sz w:val="20"/>
          <w:szCs w:val="20"/>
          <w:u w:val="single"/>
        </w:rPr>
        <w:t xml:space="preserve">. </w:t>
      </w:r>
      <w:r w:rsidR="007930B4" w:rsidRPr="00722392">
        <w:rPr>
          <w:rFonts w:ascii="Arial" w:eastAsia="Times New Roman" w:hAnsi="Arial" w:cs="Arial"/>
          <w:b/>
          <w:sz w:val="20"/>
          <w:szCs w:val="20"/>
          <w:u w:val="single"/>
        </w:rPr>
        <w:t>Spo</w:t>
      </w:r>
      <w:r w:rsidR="00A139EF" w:rsidRPr="00722392">
        <w:rPr>
          <w:rFonts w:ascii="Arial" w:eastAsia="Times New Roman" w:hAnsi="Arial" w:cs="Arial"/>
          <w:b/>
          <w:sz w:val="20"/>
          <w:szCs w:val="20"/>
          <w:u w:val="single"/>
        </w:rPr>
        <w:t>dbujanje lokalnih trgov</w:t>
      </w:r>
      <w:r w:rsidR="00D35B86" w:rsidRPr="00722392">
        <w:rPr>
          <w:rFonts w:ascii="Arial" w:eastAsia="Times New Roman" w:hAnsi="Arial" w:cs="Arial"/>
          <w:b/>
          <w:sz w:val="20"/>
          <w:szCs w:val="20"/>
          <w:u w:val="single"/>
        </w:rPr>
        <w:t>, podpora projektom za izobraževanje in informiranje javnosti</w:t>
      </w:r>
    </w:p>
    <w:p w14:paraId="5DA84B42" w14:textId="77777777" w:rsidR="005D4916" w:rsidRPr="00722392" w:rsidRDefault="005D4916" w:rsidP="005D4916">
      <w:pPr>
        <w:pStyle w:val="Odstavekseznama"/>
        <w:autoSpaceDE w:val="0"/>
        <w:autoSpaceDN w:val="0"/>
        <w:adjustRightInd w:val="0"/>
        <w:spacing w:after="120" w:line="240" w:lineRule="auto"/>
        <w:jc w:val="both"/>
        <w:rPr>
          <w:rFonts w:ascii="Arial" w:hAnsi="Arial" w:cs="Arial"/>
          <w:b/>
          <w:bCs/>
          <w:iCs/>
          <w:sz w:val="20"/>
          <w:szCs w:val="20"/>
          <w:u w:val="single"/>
        </w:rPr>
      </w:pPr>
    </w:p>
    <w:p w14:paraId="33301E23" w14:textId="7E7C782F" w:rsidR="00247CA6" w:rsidRPr="00722392" w:rsidRDefault="00405869" w:rsidP="00405869">
      <w:pPr>
        <w:jc w:val="center"/>
        <w:rPr>
          <w:rFonts w:ascii="Arial" w:eastAsia="Arial,Times New Roman" w:hAnsi="Arial" w:cs="Arial"/>
          <w:b/>
          <w:sz w:val="20"/>
          <w:szCs w:val="20"/>
        </w:rPr>
      </w:pPr>
      <w:r w:rsidRPr="00722392">
        <w:rPr>
          <w:rFonts w:ascii="Arial" w:eastAsia="Arial,Times New Roman" w:hAnsi="Arial" w:cs="Arial"/>
          <w:b/>
          <w:sz w:val="20"/>
          <w:szCs w:val="20"/>
        </w:rPr>
        <w:t>75</w:t>
      </w:r>
      <w:r w:rsidR="00247CA6" w:rsidRPr="00722392">
        <w:rPr>
          <w:rFonts w:ascii="Arial" w:eastAsia="Arial,Times New Roman" w:hAnsi="Arial" w:cs="Arial"/>
          <w:b/>
          <w:sz w:val="20"/>
          <w:szCs w:val="20"/>
        </w:rPr>
        <w:t>.</w:t>
      </w:r>
      <w:r w:rsidRPr="00722392">
        <w:rPr>
          <w:rFonts w:ascii="Arial" w:eastAsia="Arial,Times New Roman" w:hAnsi="Arial" w:cs="Arial"/>
          <w:b/>
          <w:sz w:val="20"/>
          <w:szCs w:val="20"/>
        </w:rPr>
        <w:t xml:space="preserve"> </w:t>
      </w:r>
      <w:r w:rsidR="00247CA6" w:rsidRPr="00722392">
        <w:rPr>
          <w:rFonts w:ascii="Arial" w:eastAsia="Arial,Times New Roman" w:hAnsi="Arial" w:cs="Arial"/>
          <w:b/>
          <w:sz w:val="20"/>
          <w:szCs w:val="20"/>
        </w:rPr>
        <w:t>člen</w:t>
      </w:r>
    </w:p>
    <w:p w14:paraId="58010525" w14:textId="77777777" w:rsidR="00247CA6" w:rsidRPr="00722392" w:rsidRDefault="00247CA6" w:rsidP="00D91FC3">
      <w:pPr>
        <w:jc w:val="center"/>
        <w:rPr>
          <w:rFonts w:ascii="Arial" w:eastAsia="Arial,Times New Roman" w:hAnsi="Arial" w:cs="Arial"/>
          <w:b/>
          <w:sz w:val="20"/>
          <w:szCs w:val="20"/>
        </w:rPr>
      </w:pPr>
      <w:r w:rsidRPr="00722392">
        <w:rPr>
          <w:rFonts w:ascii="Arial" w:eastAsia="Arial,Times New Roman" w:hAnsi="Arial" w:cs="Arial"/>
          <w:b/>
          <w:sz w:val="20"/>
          <w:szCs w:val="20"/>
        </w:rPr>
        <w:t>(pomoč za pospeševanje prodaje)</w:t>
      </w:r>
    </w:p>
    <w:p w14:paraId="2FDC4AC9" w14:textId="17C7AB26" w:rsidR="006A41C9" w:rsidRPr="00722392" w:rsidRDefault="006A41C9" w:rsidP="00D91FC3">
      <w:pPr>
        <w:autoSpaceDE w:val="0"/>
        <w:autoSpaceDN w:val="0"/>
        <w:adjustRightInd w:val="0"/>
        <w:spacing w:after="120" w:line="360" w:lineRule="auto"/>
        <w:jc w:val="both"/>
        <w:rPr>
          <w:rFonts w:ascii="Arial" w:hAnsi="Arial" w:cs="Arial"/>
          <w:sz w:val="20"/>
          <w:szCs w:val="20"/>
        </w:rPr>
      </w:pPr>
      <w:r w:rsidRPr="00722392">
        <w:rPr>
          <w:rFonts w:ascii="Arial" w:hAnsi="Arial" w:cs="Arial"/>
          <w:sz w:val="20"/>
          <w:szCs w:val="20"/>
        </w:rPr>
        <w:t xml:space="preserve">(1) Za pospeševanje prodaje kmetijskih </w:t>
      </w:r>
      <w:r w:rsidR="001A3632" w:rsidRPr="00722392">
        <w:rPr>
          <w:rFonts w:ascii="Arial" w:hAnsi="Arial" w:cs="Arial"/>
          <w:sz w:val="20"/>
          <w:szCs w:val="20"/>
        </w:rPr>
        <w:t xml:space="preserve">proizvodov </w:t>
      </w:r>
      <w:r w:rsidRPr="00722392">
        <w:rPr>
          <w:rFonts w:ascii="Arial" w:hAnsi="Arial" w:cs="Arial"/>
          <w:sz w:val="20"/>
          <w:szCs w:val="20"/>
        </w:rPr>
        <w:t>in živil se lahko uvedejo pomoči za promocijo in trženje v skladu s predpisi Unije.</w:t>
      </w:r>
    </w:p>
    <w:p w14:paraId="49EC0A0F" w14:textId="022B9DD7" w:rsidR="00C6299B" w:rsidRPr="00722392" w:rsidRDefault="006A41C9" w:rsidP="00D91FC3">
      <w:pPr>
        <w:shd w:val="clear" w:color="auto" w:fill="FFFFFF"/>
        <w:spacing w:after="0" w:line="240" w:lineRule="auto"/>
        <w:jc w:val="both"/>
        <w:rPr>
          <w:rFonts w:ascii="Arial" w:hAnsi="Arial" w:cs="Arial"/>
          <w:sz w:val="20"/>
          <w:szCs w:val="20"/>
        </w:rPr>
      </w:pPr>
      <w:r w:rsidRPr="00722392">
        <w:rPr>
          <w:rFonts w:ascii="Arial" w:hAnsi="Arial" w:cs="Arial"/>
          <w:sz w:val="20"/>
          <w:szCs w:val="20"/>
        </w:rPr>
        <w:t>(2) Vlada podrobneje določi pristojni organ za izvajanje ukrepov pomoči iz prejšnjega odstavka, vrste ukrepov, obveznosti pristojnega organa pri posameznem ukrepu in način financiranja, pogoje in merila za dodelitev sredstev in druge potrebne določbe za izvajanje pomoči iz tega člena, če niso določeni s predpisi Unije.</w:t>
      </w:r>
    </w:p>
    <w:p w14:paraId="56F4F510" w14:textId="77777777" w:rsidR="00405869" w:rsidRPr="00722392" w:rsidRDefault="00405869" w:rsidP="00516761">
      <w:pPr>
        <w:shd w:val="clear" w:color="auto" w:fill="FFFFFF"/>
        <w:spacing w:after="0" w:line="240" w:lineRule="auto"/>
        <w:rPr>
          <w:rFonts w:ascii="Arial" w:eastAsia="Times New Roman" w:hAnsi="Arial" w:cs="Arial"/>
          <w:b/>
          <w:bCs/>
          <w:sz w:val="20"/>
          <w:szCs w:val="20"/>
          <w:lang w:eastAsia="sl-SI"/>
        </w:rPr>
      </w:pPr>
    </w:p>
    <w:p w14:paraId="74485489" w14:textId="742F1638" w:rsidR="00247CA6" w:rsidRPr="00722392" w:rsidRDefault="00405869" w:rsidP="00405869">
      <w:pPr>
        <w:jc w:val="center"/>
        <w:rPr>
          <w:rFonts w:ascii="Arial" w:eastAsia="Arial,Times New Roman" w:hAnsi="Arial" w:cs="Arial"/>
          <w:b/>
          <w:sz w:val="20"/>
          <w:szCs w:val="20"/>
        </w:rPr>
      </w:pPr>
      <w:r w:rsidRPr="00722392">
        <w:rPr>
          <w:rFonts w:ascii="Arial" w:eastAsia="Arial,Times New Roman" w:hAnsi="Arial" w:cs="Arial"/>
          <w:b/>
          <w:sz w:val="20"/>
          <w:szCs w:val="20"/>
        </w:rPr>
        <w:t>76</w:t>
      </w:r>
      <w:r w:rsidR="006B6B0A" w:rsidRPr="00722392">
        <w:rPr>
          <w:rFonts w:ascii="Arial" w:eastAsia="Arial,Times New Roman" w:hAnsi="Arial" w:cs="Arial"/>
          <w:b/>
          <w:sz w:val="20"/>
          <w:szCs w:val="20"/>
        </w:rPr>
        <w:t>.</w:t>
      </w:r>
      <w:r w:rsidR="00247CA6" w:rsidRPr="00722392">
        <w:rPr>
          <w:rFonts w:ascii="Arial" w:eastAsia="Arial,Times New Roman" w:hAnsi="Arial" w:cs="Arial"/>
          <w:b/>
          <w:sz w:val="20"/>
          <w:szCs w:val="20"/>
        </w:rPr>
        <w:t xml:space="preserve"> člen</w:t>
      </w:r>
    </w:p>
    <w:p w14:paraId="15E00468" w14:textId="259D1680" w:rsidR="00247CA6" w:rsidRPr="00722392" w:rsidRDefault="00247CA6" w:rsidP="00405869">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(informiranje javnosti o </w:t>
      </w:r>
      <w:r w:rsidR="001918F7" w:rsidRPr="00722392">
        <w:rPr>
          <w:rFonts w:ascii="Arial" w:eastAsia="Arial,Times New Roman" w:hAnsi="Arial" w:cs="Arial"/>
          <w:b/>
          <w:sz w:val="20"/>
          <w:szCs w:val="20"/>
        </w:rPr>
        <w:t>prehrani</w:t>
      </w:r>
      <w:r w:rsidRPr="00722392">
        <w:rPr>
          <w:rFonts w:ascii="Arial" w:eastAsia="Arial,Times New Roman" w:hAnsi="Arial" w:cs="Arial"/>
          <w:b/>
          <w:sz w:val="20"/>
          <w:szCs w:val="20"/>
        </w:rPr>
        <w:t xml:space="preserve"> in </w:t>
      </w:r>
      <w:r w:rsidR="001918F7" w:rsidRPr="00722392">
        <w:rPr>
          <w:rFonts w:ascii="Arial" w:eastAsia="Arial,Times New Roman" w:hAnsi="Arial" w:cs="Arial"/>
          <w:b/>
          <w:sz w:val="20"/>
          <w:szCs w:val="20"/>
        </w:rPr>
        <w:t>živilstvu</w:t>
      </w:r>
      <w:r w:rsidRPr="00722392">
        <w:rPr>
          <w:rFonts w:ascii="Arial" w:eastAsia="Arial,Times New Roman" w:hAnsi="Arial" w:cs="Arial"/>
          <w:b/>
          <w:sz w:val="20"/>
          <w:szCs w:val="20"/>
        </w:rPr>
        <w:t>)</w:t>
      </w:r>
    </w:p>
    <w:p w14:paraId="1674FBDA" w14:textId="77777777" w:rsidR="00AA21E1" w:rsidRPr="00722392" w:rsidRDefault="00AA21E1" w:rsidP="00247CA6">
      <w:pPr>
        <w:shd w:val="clear" w:color="auto" w:fill="FFFFFF"/>
        <w:spacing w:after="0" w:line="240" w:lineRule="auto"/>
        <w:jc w:val="center"/>
        <w:rPr>
          <w:rFonts w:ascii="Arial" w:eastAsia="Times New Roman" w:hAnsi="Arial" w:cs="Arial"/>
          <w:b/>
          <w:bCs/>
          <w:sz w:val="20"/>
          <w:szCs w:val="20"/>
          <w:lang w:eastAsia="sl-SI"/>
        </w:rPr>
      </w:pPr>
    </w:p>
    <w:p w14:paraId="4E15CE57" w14:textId="5C6B5CBF" w:rsidR="00247CA6" w:rsidRPr="00722392" w:rsidRDefault="00247CA6" w:rsidP="00C6299B">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Za izboljšanje informiranosti javnosti o </w:t>
      </w:r>
      <w:r w:rsidR="00C6299B" w:rsidRPr="00722392">
        <w:rPr>
          <w:rFonts w:ascii="Arial" w:eastAsia="Times New Roman" w:hAnsi="Arial" w:cs="Arial"/>
          <w:sz w:val="20"/>
          <w:szCs w:val="20"/>
          <w:lang w:eastAsia="sl-SI"/>
        </w:rPr>
        <w:t xml:space="preserve">kmetijstvu, </w:t>
      </w:r>
      <w:r w:rsidR="001918F7" w:rsidRPr="00722392">
        <w:rPr>
          <w:rFonts w:ascii="Arial" w:eastAsia="Times New Roman" w:hAnsi="Arial" w:cs="Arial"/>
          <w:sz w:val="20"/>
          <w:szCs w:val="20"/>
          <w:lang w:eastAsia="sl-SI"/>
        </w:rPr>
        <w:t>hrani</w:t>
      </w:r>
      <w:r w:rsidRPr="00722392">
        <w:rPr>
          <w:rFonts w:ascii="Arial" w:eastAsia="Times New Roman" w:hAnsi="Arial" w:cs="Arial"/>
          <w:sz w:val="20"/>
          <w:szCs w:val="20"/>
          <w:lang w:eastAsia="sl-SI"/>
        </w:rPr>
        <w:t xml:space="preserve"> in </w:t>
      </w:r>
      <w:r w:rsidR="001918F7" w:rsidRPr="00722392">
        <w:rPr>
          <w:rFonts w:ascii="Arial" w:eastAsia="Times New Roman" w:hAnsi="Arial" w:cs="Arial"/>
          <w:sz w:val="20"/>
          <w:szCs w:val="20"/>
          <w:lang w:eastAsia="sl-SI"/>
        </w:rPr>
        <w:t>živilstvu</w:t>
      </w:r>
      <w:r w:rsidR="00AA21E1" w:rsidRPr="00722392">
        <w:rPr>
          <w:rFonts w:ascii="Arial" w:eastAsia="Times New Roman" w:hAnsi="Arial" w:cs="Arial"/>
          <w:sz w:val="20"/>
          <w:szCs w:val="20"/>
          <w:lang w:eastAsia="sl-SI"/>
        </w:rPr>
        <w:t xml:space="preserve">, </w:t>
      </w:r>
      <w:r w:rsidR="00AA21E1" w:rsidRPr="00722392">
        <w:rPr>
          <w:rFonts w:ascii="Arial" w:eastAsia="Calibri" w:hAnsi="Arial" w:cs="Arial"/>
          <w:sz w:val="20"/>
          <w:szCs w:val="20"/>
        </w:rPr>
        <w:t>pomenu lokalne ponudbe, pomenu zmanjševanja izgub hrane in odpadne hrane</w:t>
      </w:r>
      <w:r w:rsidRPr="00722392">
        <w:rPr>
          <w:rFonts w:ascii="Arial" w:eastAsia="Times New Roman" w:hAnsi="Arial" w:cs="Arial"/>
          <w:sz w:val="20"/>
          <w:szCs w:val="20"/>
          <w:lang w:eastAsia="sl-SI"/>
        </w:rPr>
        <w:t xml:space="preserve"> ministrstvo izvaja dejavnosti informiranja, oglaševanja in promocije s poudarkom na </w:t>
      </w:r>
      <w:r w:rsidRPr="00722392">
        <w:rPr>
          <w:rFonts w:ascii="Arial" w:eastAsia="Calibri" w:hAnsi="Arial" w:cs="Arial"/>
          <w:sz w:val="20"/>
          <w:szCs w:val="20"/>
        </w:rPr>
        <w:t>posebnih lastnostih kmetijskih pr</w:t>
      </w:r>
      <w:r w:rsidR="001918F7" w:rsidRPr="00722392">
        <w:rPr>
          <w:rFonts w:ascii="Arial" w:eastAsia="Calibri" w:hAnsi="Arial" w:cs="Arial"/>
          <w:sz w:val="20"/>
          <w:szCs w:val="20"/>
        </w:rPr>
        <w:t>oizvodov</w:t>
      </w:r>
      <w:r w:rsidRPr="00722392">
        <w:rPr>
          <w:rFonts w:ascii="Arial" w:eastAsia="Calibri" w:hAnsi="Arial" w:cs="Arial"/>
          <w:sz w:val="20"/>
          <w:szCs w:val="20"/>
        </w:rPr>
        <w:t xml:space="preserve"> oziroma živil, shemah kakovosti, kakovosti kmetijskih pr</w:t>
      </w:r>
      <w:r w:rsidR="001918F7" w:rsidRPr="00722392">
        <w:rPr>
          <w:rFonts w:ascii="Arial" w:eastAsia="Calibri" w:hAnsi="Arial" w:cs="Arial"/>
          <w:sz w:val="20"/>
          <w:szCs w:val="20"/>
        </w:rPr>
        <w:t>oizvodov</w:t>
      </w:r>
      <w:r w:rsidRPr="00722392">
        <w:rPr>
          <w:rFonts w:ascii="Arial" w:eastAsia="Calibri" w:hAnsi="Arial" w:cs="Arial"/>
          <w:sz w:val="20"/>
          <w:szCs w:val="20"/>
        </w:rPr>
        <w:t xml:space="preserve"> oziroma živil, </w:t>
      </w:r>
      <w:r w:rsidR="00AA21E1" w:rsidRPr="00722392">
        <w:rPr>
          <w:rFonts w:ascii="Arial" w:eastAsia="Calibri" w:hAnsi="Arial" w:cs="Arial"/>
          <w:sz w:val="20"/>
          <w:szCs w:val="20"/>
        </w:rPr>
        <w:t xml:space="preserve">večji prepoznavnosti lokalnih proizvodov, </w:t>
      </w:r>
      <w:r w:rsidRPr="00722392">
        <w:rPr>
          <w:rFonts w:ascii="Arial" w:eastAsia="Calibri" w:hAnsi="Arial" w:cs="Arial"/>
          <w:sz w:val="20"/>
          <w:szCs w:val="20"/>
        </w:rPr>
        <w:t>verigi preskrbe s hrano</w:t>
      </w:r>
      <w:r w:rsidR="00AA21E1" w:rsidRPr="00722392">
        <w:rPr>
          <w:rFonts w:ascii="Arial" w:eastAsia="Calibri" w:hAnsi="Arial" w:cs="Arial"/>
          <w:sz w:val="20"/>
          <w:szCs w:val="20"/>
        </w:rPr>
        <w:t>,</w:t>
      </w:r>
      <w:r w:rsidRPr="00722392">
        <w:rPr>
          <w:rFonts w:ascii="Arial" w:eastAsia="Calibri" w:hAnsi="Arial" w:cs="Arial"/>
          <w:sz w:val="20"/>
          <w:szCs w:val="20"/>
        </w:rPr>
        <w:t xml:space="preserve"> združevanju proizvajalcev</w:t>
      </w:r>
      <w:r w:rsidR="00AA21E1" w:rsidRPr="00722392">
        <w:rPr>
          <w:rFonts w:ascii="Arial" w:eastAsia="Calibri" w:hAnsi="Arial" w:cs="Arial"/>
          <w:sz w:val="20"/>
          <w:szCs w:val="20"/>
        </w:rPr>
        <w:t>, inovativnem pristopu in povečevanju konkurenčnosti pridelave in predelave hrane.</w:t>
      </w:r>
    </w:p>
    <w:p w14:paraId="3FC61EFD" w14:textId="77777777" w:rsidR="006215B8" w:rsidRPr="00722392" w:rsidRDefault="006215B8" w:rsidP="00C6299B">
      <w:pPr>
        <w:shd w:val="clear" w:color="auto" w:fill="FFFFFF"/>
        <w:spacing w:after="0" w:line="240" w:lineRule="auto"/>
        <w:jc w:val="both"/>
        <w:rPr>
          <w:rFonts w:ascii="Arial" w:eastAsia="Times New Roman" w:hAnsi="Arial" w:cs="Arial"/>
          <w:sz w:val="20"/>
          <w:szCs w:val="20"/>
          <w:lang w:eastAsia="sl-SI"/>
        </w:rPr>
      </w:pPr>
    </w:p>
    <w:p w14:paraId="3599C12A" w14:textId="572BA0D6" w:rsidR="00247CA6" w:rsidRPr="00722392" w:rsidRDefault="00247CA6" w:rsidP="00C6299B">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(2) Dejavnosti informiranja, oglaševanja in promocije iz prejšnjega odstavka vključujejo zlasti:</w:t>
      </w:r>
    </w:p>
    <w:p w14:paraId="66942EC3" w14:textId="7D65563E" w:rsidR="00247CA6" w:rsidRPr="00722392" w:rsidRDefault="006215B8" w:rsidP="00C6299B">
      <w:pPr>
        <w:shd w:val="clear" w:color="auto" w:fill="FFFFFF"/>
        <w:spacing w:after="0" w:line="240" w:lineRule="auto"/>
        <w:ind w:left="426"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lastRenderedPageBreak/>
        <w:t>–</w:t>
      </w:r>
      <w:r w:rsidR="00247CA6" w:rsidRPr="00722392">
        <w:rPr>
          <w:rFonts w:ascii="Arial" w:eastAsia="Times New Roman" w:hAnsi="Arial" w:cs="Arial"/>
          <w:sz w:val="20"/>
          <w:szCs w:val="20"/>
          <w:lang w:eastAsia="sl-SI"/>
        </w:rPr>
        <w:t xml:space="preserve"> širjenje informacij in znanj z izobraževanjem, informiranjem in oglaševanjem prek različnih tržno-komunikacijskih orodij in kanalov;</w:t>
      </w:r>
    </w:p>
    <w:p w14:paraId="5DD2EC1E" w14:textId="33AA7C97" w:rsidR="00247CA6" w:rsidRPr="00722392" w:rsidRDefault="006215B8" w:rsidP="00C6299B">
      <w:pPr>
        <w:shd w:val="clear" w:color="auto" w:fill="FFFFFF"/>
        <w:spacing w:after="0" w:line="240" w:lineRule="auto"/>
        <w:ind w:left="426"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247CA6" w:rsidRPr="00722392">
        <w:rPr>
          <w:rFonts w:ascii="Arial" w:eastAsia="Times New Roman" w:hAnsi="Arial" w:cs="Arial"/>
          <w:sz w:val="20"/>
          <w:szCs w:val="20"/>
          <w:lang w:eastAsia="sl-SI"/>
        </w:rPr>
        <w:t xml:space="preserve"> organiziranje izobraževalnih in promocijskih dogodkov, pokušanj, razstav, prodajnih obiskov in podobnih dogodkov v zvezi z odnosi z javnostmi ter udeležbo na sejmih;</w:t>
      </w:r>
    </w:p>
    <w:p w14:paraId="7FB92FB5" w14:textId="2E7A6E45" w:rsidR="00247CA6" w:rsidRPr="00722392" w:rsidRDefault="006215B8" w:rsidP="00C6299B">
      <w:pPr>
        <w:shd w:val="clear" w:color="auto" w:fill="FFFFFF"/>
        <w:spacing w:after="0" w:line="240" w:lineRule="auto"/>
        <w:ind w:left="426"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247CA6" w:rsidRPr="00722392">
        <w:rPr>
          <w:rFonts w:ascii="Arial" w:eastAsia="Times New Roman" w:hAnsi="Arial" w:cs="Arial"/>
          <w:sz w:val="20"/>
          <w:szCs w:val="20"/>
          <w:lang w:eastAsia="sl-SI"/>
        </w:rPr>
        <w:t xml:space="preserve"> raziskovanje trga, statistične analize in ocenjevanje učinkovitosti dejavnosti informiranja in promocije.</w:t>
      </w:r>
    </w:p>
    <w:p w14:paraId="3D48C78B" w14:textId="77777777" w:rsidR="006215B8" w:rsidRPr="00722392" w:rsidRDefault="006215B8" w:rsidP="00C6299B">
      <w:pPr>
        <w:shd w:val="clear" w:color="auto" w:fill="FFFFFF"/>
        <w:spacing w:after="0" w:line="240" w:lineRule="auto"/>
        <w:jc w:val="both"/>
        <w:rPr>
          <w:rFonts w:ascii="Arial" w:eastAsia="Times New Roman" w:hAnsi="Arial" w:cs="Arial"/>
          <w:sz w:val="20"/>
          <w:szCs w:val="20"/>
          <w:lang w:eastAsia="sl-SI"/>
        </w:rPr>
      </w:pPr>
    </w:p>
    <w:p w14:paraId="7E6839C5" w14:textId="2E9FA34F" w:rsidR="00247CA6" w:rsidRPr="00722392" w:rsidRDefault="00247CA6" w:rsidP="00C6299B">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(3) Ministrstvo izvaja dejavnosti informiranja, oglaševanja in promocije na podlagi predpisov, ki urejajo javna naročila, in predpisov, ki urejajo državne pomoči.</w:t>
      </w:r>
    </w:p>
    <w:p w14:paraId="49869AE9" w14:textId="77777777" w:rsidR="006215B8" w:rsidRPr="00722392" w:rsidRDefault="006215B8" w:rsidP="00C6299B">
      <w:pPr>
        <w:shd w:val="clear" w:color="auto" w:fill="FFFFFF"/>
        <w:spacing w:after="0" w:line="240" w:lineRule="auto"/>
        <w:jc w:val="both"/>
        <w:rPr>
          <w:rFonts w:ascii="Arial" w:hAnsi="Arial" w:cs="Arial"/>
          <w:sz w:val="20"/>
          <w:szCs w:val="20"/>
          <w:shd w:val="clear" w:color="auto" w:fill="FFFFFF"/>
        </w:rPr>
      </w:pPr>
    </w:p>
    <w:p w14:paraId="2B9A95E5" w14:textId="2C1C0207" w:rsidR="00AA21E1" w:rsidRPr="00722392" w:rsidRDefault="00AA21E1" w:rsidP="00C6299B">
      <w:pPr>
        <w:shd w:val="clear" w:color="auto" w:fill="FFFFFF"/>
        <w:spacing w:after="0" w:line="240" w:lineRule="auto"/>
        <w:jc w:val="both"/>
        <w:rPr>
          <w:rFonts w:ascii="Arial" w:hAnsi="Arial" w:cs="Arial"/>
          <w:sz w:val="20"/>
          <w:szCs w:val="20"/>
          <w:shd w:val="clear" w:color="auto" w:fill="FFFFFF"/>
        </w:rPr>
      </w:pPr>
      <w:r w:rsidRPr="00722392">
        <w:rPr>
          <w:rFonts w:ascii="Arial" w:hAnsi="Arial" w:cs="Arial"/>
          <w:sz w:val="20"/>
          <w:szCs w:val="20"/>
          <w:shd w:val="clear" w:color="auto" w:fill="FFFFFF"/>
        </w:rPr>
        <w:t xml:space="preserve">(4) Ministrstvo lahko za namene iz prvega odstavka tega člena pridobiva, uporablja in obdeluje kontaktne podatke (npr. naziv in elektronski naslov iz zbirne vloge), ki se vloži na ministrstvo v skladu z zakonom, ki ureja  kmetijstvo. </w:t>
      </w:r>
    </w:p>
    <w:p w14:paraId="63D98A46" w14:textId="0B3E6465" w:rsidR="00AA21E1" w:rsidRPr="00722392" w:rsidRDefault="00AA21E1" w:rsidP="00247CA6">
      <w:pPr>
        <w:shd w:val="clear" w:color="auto" w:fill="FFFFFF"/>
        <w:spacing w:after="0" w:line="240" w:lineRule="auto"/>
        <w:ind w:firstLine="1021"/>
        <w:jc w:val="both"/>
        <w:rPr>
          <w:rFonts w:ascii="Arial" w:eastAsia="Times New Roman" w:hAnsi="Arial" w:cs="Arial"/>
          <w:sz w:val="20"/>
          <w:szCs w:val="20"/>
          <w:lang w:eastAsia="sl-SI"/>
        </w:rPr>
      </w:pPr>
    </w:p>
    <w:p w14:paraId="209FF797" w14:textId="77777777" w:rsidR="00247CA6" w:rsidRPr="00722392" w:rsidRDefault="00247CA6" w:rsidP="00247CA6">
      <w:pPr>
        <w:shd w:val="clear" w:color="auto" w:fill="FFFFFF"/>
        <w:spacing w:after="0" w:line="240" w:lineRule="auto"/>
        <w:jc w:val="center"/>
        <w:rPr>
          <w:rFonts w:ascii="Arial" w:eastAsia="Times New Roman" w:hAnsi="Arial" w:cs="Arial"/>
          <w:b/>
          <w:bCs/>
          <w:sz w:val="20"/>
          <w:szCs w:val="20"/>
          <w:lang w:eastAsia="sl-SI"/>
        </w:rPr>
      </w:pPr>
    </w:p>
    <w:p w14:paraId="7F7D470E" w14:textId="3B422916" w:rsidR="00247CA6" w:rsidRPr="00722392" w:rsidRDefault="00405869" w:rsidP="00405869">
      <w:pPr>
        <w:jc w:val="center"/>
        <w:rPr>
          <w:rFonts w:ascii="Arial" w:eastAsia="Arial,Times New Roman" w:hAnsi="Arial" w:cs="Arial"/>
          <w:b/>
          <w:sz w:val="20"/>
          <w:szCs w:val="20"/>
        </w:rPr>
      </w:pPr>
      <w:r w:rsidRPr="00722392">
        <w:rPr>
          <w:rFonts w:ascii="Arial" w:eastAsia="Arial,Times New Roman" w:hAnsi="Arial" w:cs="Arial"/>
          <w:b/>
          <w:sz w:val="20"/>
          <w:szCs w:val="20"/>
        </w:rPr>
        <w:t>77</w:t>
      </w:r>
      <w:r w:rsidR="006B6B0A" w:rsidRPr="00722392">
        <w:rPr>
          <w:rFonts w:ascii="Arial" w:eastAsia="Arial,Times New Roman" w:hAnsi="Arial" w:cs="Arial"/>
          <w:b/>
          <w:sz w:val="20"/>
          <w:szCs w:val="20"/>
        </w:rPr>
        <w:t>.</w:t>
      </w:r>
      <w:r w:rsidR="00247CA6" w:rsidRPr="00722392">
        <w:rPr>
          <w:rFonts w:ascii="Arial" w:eastAsia="Arial,Times New Roman" w:hAnsi="Arial" w:cs="Arial"/>
          <w:b/>
          <w:sz w:val="20"/>
          <w:szCs w:val="20"/>
        </w:rPr>
        <w:t xml:space="preserve"> člen</w:t>
      </w:r>
    </w:p>
    <w:p w14:paraId="041BD41C" w14:textId="448FF8D6" w:rsidR="00247CA6" w:rsidRPr="00722392" w:rsidRDefault="00247CA6" w:rsidP="00405869">
      <w:pPr>
        <w:jc w:val="center"/>
        <w:rPr>
          <w:rFonts w:ascii="Arial" w:eastAsia="Arial,Times New Roman" w:hAnsi="Arial" w:cs="Arial"/>
          <w:b/>
          <w:sz w:val="20"/>
          <w:szCs w:val="20"/>
        </w:rPr>
      </w:pPr>
      <w:r w:rsidRPr="00722392">
        <w:rPr>
          <w:rFonts w:ascii="Arial" w:eastAsia="Arial,Times New Roman" w:hAnsi="Arial" w:cs="Arial"/>
          <w:b/>
          <w:sz w:val="20"/>
          <w:szCs w:val="20"/>
        </w:rPr>
        <w:t>(projekti informiranja javnosti)</w:t>
      </w:r>
    </w:p>
    <w:p w14:paraId="6249F318" w14:textId="77777777" w:rsidR="00C6299B" w:rsidRPr="00722392" w:rsidRDefault="00C6299B" w:rsidP="00247CA6">
      <w:pPr>
        <w:shd w:val="clear" w:color="auto" w:fill="FFFFFF"/>
        <w:spacing w:after="0" w:line="240" w:lineRule="auto"/>
        <w:jc w:val="center"/>
        <w:rPr>
          <w:rFonts w:ascii="Arial" w:eastAsia="Times New Roman" w:hAnsi="Arial" w:cs="Arial"/>
          <w:b/>
          <w:bCs/>
          <w:sz w:val="20"/>
          <w:szCs w:val="20"/>
          <w:lang w:eastAsia="sl-SI"/>
        </w:rPr>
      </w:pPr>
    </w:p>
    <w:p w14:paraId="3AA4D891" w14:textId="2BDA2043" w:rsidR="00247CA6" w:rsidRPr="00722392" w:rsidRDefault="00247CA6" w:rsidP="006215B8">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Ministrstvo lahko sofinancira projekte, ki prispevajo k informiranju javnosti, oglaševanju in promociji na področju kmetijstva, </w:t>
      </w:r>
      <w:r w:rsidR="00C6299B" w:rsidRPr="00722392">
        <w:rPr>
          <w:rFonts w:ascii="Arial" w:eastAsia="Times New Roman" w:hAnsi="Arial" w:cs="Arial"/>
          <w:sz w:val="20"/>
          <w:szCs w:val="20"/>
          <w:lang w:eastAsia="sl-SI"/>
        </w:rPr>
        <w:t>hrane</w:t>
      </w:r>
      <w:r w:rsidRPr="00722392">
        <w:rPr>
          <w:rFonts w:ascii="Arial" w:eastAsia="Times New Roman" w:hAnsi="Arial" w:cs="Arial"/>
          <w:sz w:val="20"/>
          <w:szCs w:val="20"/>
          <w:lang w:eastAsia="sl-SI"/>
        </w:rPr>
        <w:t xml:space="preserve"> in </w:t>
      </w:r>
      <w:r w:rsidR="00C6299B" w:rsidRPr="00722392">
        <w:rPr>
          <w:rFonts w:ascii="Arial" w:eastAsia="Times New Roman" w:hAnsi="Arial" w:cs="Arial"/>
          <w:sz w:val="20"/>
          <w:szCs w:val="20"/>
          <w:lang w:eastAsia="sl-SI"/>
        </w:rPr>
        <w:t>živilstva</w:t>
      </w:r>
      <w:r w:rsidRPr="00722392">
        <w:rPr>
          <w:rFonts w:ascii="Arial" w:eastAsia="Times New Roman" w:hAnsi="Arial" w:cs="Arial"/>
          <w:sz w:val="20"/>
          <w:szCs w:val="20"/>
          <w:lang w:eastAsia="sl-SI"/>
        </w:rPr>
        <w:t xml:space="preserve">, </w:t>
      </w:r>
      <w:r w:rsidR="00C6299B" w:rsidRPr="00722392">
        <w:rPr>
          <w:rFonts w:ascii="Arial" w:eastAsia="Calibri" w:hAnsi="Arial" w:cs="Arial"/>
          <w:sz w:val="20"/>
          <w:szCs w:val="20"/>
        </w:rPr>
        <w:t>pomenu lokalne ponudbe, pomenu zmanjševanja izgub hrane in odpadne hrane</w:t>
      </w:r>
      <w:r w:rsidR="00C6299B" w:rsidRPr="00722392">
        <w:rPr>
          <w:rFonts w:ascii="Arial" w:eastAsia="Times New Roman" w:hAnsi="Arial" w:cs="Arial"/>
          <w:sz w:val="20"/>
          <w:szCs w:val="20"/>
          <w:lang w:eastAsia="sl-SI"/>
        </w:rPr>
        <w:t xml:space="preserve"> ministrstvo</w:t>
      </w:r>
      <w:r w:rsidRPr="00722392">
        <w:rPr>
          <w:rFonts w:ascii="Arial" w:eastAsia="Times New Roman" w:hAnsi="Arial" w:cs="Arial"/>
          <w:sz w:val="20"/>
          <w:szCs w:val="20"/>
          <w:lang w:eastAsia="sl-SI"/>
        </w:rPr>
        <w:t xml:space="preserve"> s posebnim poudarkom na posebnih lastnostih kmetijskih </w:t>
      </w:r>
      <w:r w:rsidR="006E7363" w:rsidRPr="00722392">
        <w:rPr>
          <w:rFonts w:ascii="Arial" w:eastAsia="Times New Roman" w:hAnsi="Arial" w:cs="Arial"/>
          <w:sz w:val="20"/>
          <w:szCs w:val="20"/>
          <w:lang w:eastAsia="sl-SI"/>
        </w:rPr>
        <w:t>proizvodov</w:t>
      </w:r>
      <w:r w:rsidRPr="00722392">
        <w:rPr>
          <w:rFonts w:ascii="Arial" w:eastAsia="Times New Roman" w:hAnsi="Arial" w:cs="Arial"/>
          <w:sz w:val="20"/>
          <w:szCs w:val="20"/>
          <w:lang w:eastAsia="sl-SI"/>
        </w:rPr>
        <w:t xml:space="preserve"> oziroma živil, shemah kakovosti kmetijskih </w:t>
      </w:r>
      <w:r w:rsidR="006E7363" w:rsidRPr="00722392">
        <w:rPr>
          <w:rFonts w:ascii="Arial" w:eastAsia="Times New Roman" w:hAnsi="Arial" w:cs="Arial"/>
          <w:sz w:val="20"/>
          <w:szCs w:val="20"/>
          <w:lang w:eastAsia="sl-SI"/>
        </w:rPr>
        <w:t>proizvodov</w:t>
      </w:r>
      <w:r w:rsidRPr="00722392">
        <w:rPr>
          <w:rFonts w:ascii="Arial" w:eastAsia="Times New Roman" w:hAnsi="Arial" w:cs="Arial"/>
          <w:sz w:val="20"/>
          <w:szCs w:val="20"/>
          <w:lang w:eastAsia="sl-SI"/>
        </w:rPr>
        <w:t xml:space="preserve"> oziroma živil, varnosti in kakovosti kmetijskih </w:t>
      </w:r>
      <w:r w:rsidR="006E7363" w:rsidRPr="00722392">
        <w:rPr>
          <w:rFonts w:ascii="Arial" w:eastAsia="Times New Roman" w:hAnsi="Arial" w:cs="Arial"/>
          <w:sz w:val="20"/>
          <w:szCs w:val="20"/>
          <w:lang w:eastAsia="sl-SI"/>
        </w:rPr>
        <w:t>proizvodov</w:t>
      </w:r>
      <w:r w:rsidRPr="00722392">
        <w:rPr>
          <w:rFonts w:ascii="Arial" w:eastAsia="Times New Roman" w:hAnsi="Arial" w:cs="Arial"/>
          <w:sz w:val="20"/>
          <w:szCs w:val="20"/>
          <w:lang w:eastAsia="sl-SI"/>
        </w:rPr>
        <w:t xml:space="preserve"> oziroma živil, verigi preskrbe s hrano, združevanju proizvajalcev</w:t>
      </w:r>
      <w:r w:rsidR="00C6299B"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 xml:space="preserve"> in povečevanju konkurenčnosti </w:t>
      </w:r>
      <w:r w:rsidR="00C6299B" w:rsidRPr="00722392">
        <w:rPr>
          <w:rFonts w:ascii="Arial" w:eastAsia="Calibri" w:hAnsi="Arial" w:cs="Arial"/>
          <w:sz w:val="20"/>
          <w:szCs w:val="20"/>
        </w:rPr>
        <w:t>pridelave in predelave hrane</w:t>
      </w:r>
      <w:r w:rsidRPr="00722392">
        <w:rPr>
          <w:rFonts w:ascii="Arial" w:eastAsia="Times New Roman" w:hAnsi="Arial" w:cs="Arial"/>
          <w:sz w:val="20"/>
          <w:szCs w:val="20"/>
          <w:lang w:eastAsia="sl-SI"/>
        </w:rPr>
        <w:t>.</w:t>
      </w:r>
    </w:p>
    <w:p w14:paraId="235D76B9" w14:textId="77777777" w:rsidR="006215B8" w:rsidRPr="00722392" w:rsidRDefault="006215B8" w:rsidP="006215B8">
      <w:pPr>
        <w:shd w:val="clear" w:color="auto" w:fill="FFFFFF"/>
        <w:spacing w:after="0" w:line="240" w:lineRule="auto"/>
        <w:jc w:val="both"/>
        <w:rPr>
          <w:rFonts w:ascii="Arial" w:eastAsia="Times New Roman" w:hAnsi="Arial" w:cs="Arial"/>
          <w:sz w:val="20"/>
          <w:szCs w:val="20"/>
          <w:lang w:eastAsia="sl-SI"/>
        </w:rPr>
      </w:pPr>
    </w:p>
    <w:p w14:paraId="6114F476" w14:textId="58BE9B6C" w:rsidR="00247CA6" w:rsidRPr="00722392" w:rsidRDefault="00247CA6" w:rsidP="006215B8">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(2) Vlada podrobneje določi upravičence, merila in višino sredstev za projekte iz prejšnjega odstavka.</w:t>
      </w:r>
    </w:p>
    <w:p w14:paraId="47D0E813" w14:textId="77777777" w:rsidR="006215B8" w:rsidRPr="00722392" w:rsidRDefault="006215B8" w:rsidP="006215B8">
      <w:pPr>
        <w:shd w:val="clear" w:color="auto" w:fill="FFFFFF"/>
        <w:spacing w:after="0" w:line="240" w:lineRule="auto"/>
        <w:jc w:val="both"/>
        <w:rPr>
          <w:rFonts w:ascii="Arial" w:eastAsia="Times New Roman" w:hAnsi="Arial" w:cs="Arial"/>
          <w:sz w:val="20"/>
          <w:szCs w:val="20"/>
          <w:lang w:eastAsia="sl-SI"/>
        </w:rPr>
      </w:pPr>
    </w:p>
    <w:p w14:paraId="7BF33F23" w14:textId="53A04DAE" w:rsidR="00247CA6" w:rsidRPr="00722392" w:rsidRDefault="00247CA6" w:rsidP="006215B8">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(3) Ministrstvo izvaja javne razpise v skladu s predpisi, ki urejajo javne finance.</w:t>
      </w:r>
    </w:p>
    <w:p w14:paraId="02964BE7" w14:textId="6E56B637" w:rsidR="006564B6" w:rsidRPr="00722392" w:rsidRDefault="006564B6" w:rsidP="00405869">
      <w:pPr>
        <w:jc w:val="center"/>
        <w:rPr>
          <w:rFonts w:ascii="Arial" w:eastAsia="Arial,Times New Roman" w:hAnsi="Arial" w:cs="Arial"/>
          <w:b/>
          <w:sz w:val="20"/>
          <w:szCs w:val="20"/>
        </w:rPr>
      </w:pPr>
    </w:p>
    <w:p w14:paraId="1D651780" w14:textId="3AB9AFDE" w:rsidR="00280B61" w:rsidRPr="00722392" w:rsidRDefault="5C659F13" w:rsidP="00C40ECA">
      <w:pPr>
        <w:jc w:val="center"/>
        <w:rPr>
          <w:rFonts w:ascii="Arial" w:eastAsia="Arial,Times New Roman" w:hAnsi="Arial" w:cs="Arial"/>
          <w:b/>
          <w:sz w:val="20"/>
          <w:szCs w:val="20"/>
        </w:rPr>
      </w:pPr>
      <w:r w:rsidRPr="00722392">
        <w:rPr>
          <w:rFonts w:ascii="Arial" w:eastAsia="Arial,Times New Roman" w:hAnsi="Arial" w:cs="Arial"/>
          <w:b/>
          <w:sz w:val="20"/>
          <w:szCs w:val="20"/>
        </w:rPr>
        <w:t>7</w:t>
      </w:r>
      <w:r w:rsidR="00405869" w:rsidRPr="00722392">
        <w:rPr>
          <w:rFonts w:ascii="Arial" w:eastAsia="Arial,Times New Roman" w:hAnsi="Arial" w:cs="Arial"/>
          <w:b/>
          <w:sz w:val="20"/>
          <w:szCs w:val="20"/>
        </w:rPr>
        <w:t>8</w:t>
      </w:r>
      <w:r w:rsidR="00C40ECA" w:rsidRPr="00722392">
        <w:rPr>
          <w:rFonts w:ascii="Arial" w:eastAsia="Arial,Times New Roman" w:hAnsi="Arial" w:cs="Arial"/>
          <w:b/>
          <w:sz w:val="20"/>
          <w:szCs w:val="20"/>
        </w:rPr>
        <w:t xml:space="preserve">. </w:t>
      </w:r>
      <w:r w:rsidR="00280B61" w:rsidRPr="00722392">
        <w:rPr>
          <w:rFonts w:ascii="Arial" w:eastAsia="Arial,Times New Roman" w:hAnsi="Arial" w:cs="Arial"/>
          <w:b/>
          <w:sz w:val="20"/>
          <w:szCs w:val="20"/>
        </w:rPr>
        <w:t>člen</w:t>
      </w:r>
    </w:p>
    <w:p w14:paraId="46E9D315" w14:textId="41D09760" w:rsidR="00280B61" w:rsidRPr="00722392" w:rsidRDefault="00280B61" w:rsidP="00C40ECA">
      <w:pPr>
        <w:jc w:val="center"/>
        <w:rPr>
          <w:rFonts w:ascii="Arial" w:eastAsia="Arial,Times New Roman" w:hAnsi="Arial" w:cs="Arial"/>
          <w:b/>
          <w:sz w:val="20"/>
          <w:szCs w:val="20"/>
        </w:rPr>
      </w:pPr>
      <w:r w:rsidRPr="00722392">
        <w:rPr>
          <w:rFonts w:ascii="Arial" w:eastAsia="Arial,Times New Roman" w:hAnsi="Arial" w:cs="Arial"/>
          <w:b/>
          <w:sz w:val="20"/>
          <w:szCs w:val="20"/>
        </w:rPr>
        <w:t>(subvencioniranje nabave živil ter izvedbe izobraževanj za namen informiranja javnosti)</w:t>
      </w:r>
      <w:r w:rsidR="00ED62FB" w:rsidRPr="00722392">
        <w:rPr>
          <w:rFonts w:ascii="Arial" w:eastAsia="Arial,Times New Roman" w:hAnsi="Arial" w:cs="Arial"/>
          <w:b/>
          <w:sz w:val="20"/>
          <w:szCs w:val="20"/>
        </w:rPr>
        <w:t xml:space="preserve"> </w:t>
      </w:r>
    </w:p>
    <w:p w14:paraId="13539E3B" w14:textId="091363F8" w:rsidR="00280B61" w:rsidRPr="00722392" w:rsidRDefault="00280B61" w:rsidP="00D91A9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 xml:space="preserve">(1) Za informiranje javnosti </w:t>
      </w:r>
      <w:r w:rsidR="00EF5F13" w:rsidRPr="00722392">
        <w:rPr>
          <w:rFonts w:ascii="Arial" w:eastAsia="Times New Roman" w:hAnsi="Arial" w:cs="Arial"/>
          <w:sz w:val="20"/>
          <w:szCs w:val="20"/>
          <w:lang w:eastAsia="x-none"/>
        </w:rPr>
        <w:t xml:space="preserve">o </w:t>
      </w:r>
      <w:r w:rsidRPr="00722392">
        <w:rPr>
          <w:rFonts w:ascii="Arial" w:eastAsia="Times New Roman" w:hAnsi="Arial" w:cs="Arial"/>
          <w:sz w:val="20"/>
          <w:szCs w:val="20"/>
          <w:lang w:val="x-none" w:eastAsia="x-none"/>
        </w:rPr>
        <w:t>živilih lahko ministrstvo pravnim osebam s področja dejavnosti vzgoje in izobraževanja, zdravstva, socialnega varstva, otroškega varstva in invalidskega varstva subvencionira nabavo živil oziroma izobraževanje s področja živil.</w:t>
      </w:r>
    </w:p>
    <w:p w14:paraId="09E9E97F" w14:textId="770CAD99" w:rsidR="00280B61" w:rsidRPr="00722392" w:rsidRDefault="00280B61" w:rsidP="00D91A9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(2) Minister podrobneje določi upravičence, ukrepe, pogoje glede živil in izvedbe izobraževanj, način izvedbe subvencioniranja ter višino sredstev za dejavnosti iz prejšnjega odstavka.</w:t>
      </w:r>
    </w:p>
    <w:p w14:paraId="66E0A234" w14:textId="0FF33804" w:rsidR="008E2DAD" w:rsidRPr="00722392" w:rsidRDefault="008E2DAD" w:rsidP="00405869">
      <w:pPr>
        <w:jc w:val="center"/>
        <w:rPr>
          <w:rFonts w:ascii="Arial" w:eastAsia="Arial,Times New Roman" w:hAnsi="Arial" w:cs="Arial"/>
          <w:b/>
          <w:sz w:val="20"/>
          <w:szCs w:val="20"/>
        </w:rPr>
      </w:pPr>
    </w:p>
    <w:p w14:paraId="6F3FA5FE" w14:textId="4EB5FA32" w:rsidR="008E3C98" w:rsidRPr="00722392" w:rsidRDefault="5C659F13" w:rsidP="00C40ECA">
      <w:pPr>
        <w:jc w:val="center"/>
        <w:rPr>
          <w:rFonts w:ascii="Arial" w:eastAsia="Arial,Times New Roman" w:hAnsi="Arial" w:cs="Arial"/>
          <w:b/>
          <w:sz w:val="20"/>
          <w:szCs w:val="20"/>
        </w:rPr>
      </w:pPr>
      <w:r w:rsidRPr="00722392">
        <w:rPr>
          <w:rFonts w:ascii="Arial" w:eastAsia="Arial,Times New Roman" w:hAnsi="Arial" w:cs="Arial"/>
          <w:b/>
          <w:sz w:val="20"/>
          <w:szCs w:val="20"/>
        </w:rPr>
        <w:t>7</w:t>
      </w:r>
      <w:r w:rsidR="00405869" w:rsidRPr="00722392">
        <w:rPr>
          <w:rFonts w:ascii="Arial" w:eastAsia="Arial,Times New Roman" w:hAnsi="Arial" w:cs="Arial"/>
          <w:b/>
          <w:sz w:val="20"/>
          <w:szCs w:val="20"/>
        </w:rPr>
        <w:t>9</w:t>
      </w:r>
      <w:r w:rsidR="00C40ECA" w:rsidRPr="00722392">
        <w:rPr>
          <w:rFonts w:ascii="Arial" w:eastAsia="Arial,Times New Roman" w:hAnsi="Arial" w:cs="Arial"/>
          <w:b/>
          <w:sz w:val="20"/>
          <w:szCs w:val="20"/>
        </w:rPr>
        <w:t xml:space="preserve">. </w:t>
      </w:r>
      <w:r w:rsidR="008E3C98" w:rsidRPr="00722392">
        <w:rPr>
          <w:rFonts w:ascii="Arial" w:eastAsia="Arial,Times New Roman" w:hAnsi="Arial" w:cs="Arial"/>
          <w:b/>
          <w:sz w:val="20"/>
          <w:szCs w:val="20"/>
        </w:rPr>
        <w:t>člen</w:t>
      </w:r>
    </w:p>
    <w:p w14:paraId="77D0000D" w14:textId="77777777" w:rsidR="008E3C98" w:rsidRPr="00722392" w:rsidRDefault="008E3C98" w:rsidP="008E3C98">
      <w:pPr>
        <w:jc w:val="center"/>
        <w:rPr>
          <w:rFonts w:ascii="Arial" w:eastAsia="Arial,Times New Roman" w:hAnsi="Arial" w:cs="Arial"/>
          <w:b/>
          <w:sz w:val="20"/>
          <w:szCs w:val="20"/>
        </w:rPr>
      </w:pPr>
      <w:r w:rsidRPr="00722392">
        <w:rPr>
          <w:rFonts w:ascii="Arial" w:eastAsia="Arial,Times New Roman" w:hAnsi="Arial" w:cs="Arial"/>
          <w:b/>
          <w:sz w:val="20"/>
          <w:szCs w:val="20"/>
        </w:rPr>
        <w:t>(javno naročanje živil)</w:t>
      </w:r>
    </w:p>
    <w:p w14:paraId="019ED974" w14:textId="7D71D373" w:rsidR="008E3C98" w:rsidRPr="00722392" w:rsidRDefault="008E3C98" w:rsidP="008E3C98">
      <w:pPr>
        <w:jc w:val="both"/>
        <w:rPr>
          <w:rFonts w:ascii="Arial" w:eastAsia="Calibri" w:hAnsi="Arial" w:cs="Arial"/>
          <w:sz w:val="20"/>
          <w:szCs w:val="20"/>
          <w:lang w:eastAsia="sl-SI"/>
        </w:rPr>
      </w:pPr>
      <w:r w:rsidRPr="00722392">
        <w:rPr>
          <w:rFonts w:ascii="Arial" w:eastAsia="Arial,Calibri" w:hAnsi="Arial" w:cs="Arial"/>
          <w:sz w:val="20"/>
          <w:szCs w:val="20"/>
          <w:lang w:eastAsia="sl-SI"/>
        </w:rPr>
        <w:t xml:space="preserve">(1) Naročniki po predpisih o javnem naročanju so pri realizaciji javnih naročil, ki se nanašajo na živila, dolžni upoštevati delež ekoloških živil, živil iz shem kakovosti ter lokalno pridelanih </w:t>
      </w:r>
      <w:r w:rsidR="00D91FC3" w:rsidRPr="00722392">
        <w:rPr>
          <w:rFonts w:ascii="Arial" w:eastAsia="Arial,Calibri" w:hAnsi="Arial" w:cs="Arial"/>
          <w:sz w:val="20"/>
          <w:szCs w:val="20"/>
          <w:lang w:eastAsia="sl-SI"/>
        </w:rPr>
        <w:t xml:space="preserve">oziroma predelanih </w:t>
      </w:r>
      <w:r w:rsidRPr="00722392">
        <w:rPr>
          <w:rFonts w:ascii="Arial" w:eastAsia="Arial,Calibri" w:hAnsi="Arial" w:cs="Arial"/>
          <w:sz w:val="20"/>
          <w:szCs w:val="20"/>
          <w:lang w:eastAsia="sl-SI"/>
        </w:rPr>
        <w:t>živil katerega višina izhaja iz predpisa, ki ureja zeleno javno naročanje.</w:t>
      </w:r>
    </w:p>
    <w:p w14:paraId="4E2C6C19" w14:textId="028FE3D6" w:rsidR="00A21B5A" w:rsidRPr="00722392" w:rsidRDefault="008E3C98" w:rsidP="008E3C98">
      <w:pPr>
        <w:jc w:val="both"/>
        <w:rPr>
          <w:rFonts w:ascii="Arial" w:hAnsi="Arial" w:cs="Arial"/>
          <w:sz w:val="20"/>
          <w:szCs w:val="20"/>
        </w:rPr>
      </w:pPr>
      <w:r w:rsidRPr="00722392">
        <w:rPr>
          <w:rFonts w:ascii="Arial" w:eastAsia="Arial,Calibri" w:hAnsi="Arial" w:cs="Arial"/>
          <w:sz w:val="20"/>
          <w:szCs w:val="20"/>
          <w:lang w:eastAsia="sl-SI"/>
        </w:rPr>
        <w:t xml:space="preserve">(2) </w:t>
      </w:r>
      <w:r w:rsidR="00A21B5A" w:rsidRPr="00722392">
        <w:rPr>
          <w:rFonts w:ascii="Arial" w:eastAsia="Arial,Calibri" w:hAnsi="Arial" w:cs="Arial"/>
          <w:sz w:val="20"/>
          <w:szCs w:val="20"/>
          <w:lang w:eastAsia="sl-SI"/>
        </w:rPr>
        <w:t>Naročniki iz prejšnjega odstavka</w:t>
      </w:r>
      <w:r w:rsidR="249398C1" w:rsidRPr="00722392">
        <w:rPr>
          <w:rFonts w:ascii="Arial" w:eastAsia="Arial,Calibri" w:hAnsi="Arial" w:cs="Arial"/>
          <w:sz w:val="20"/>
          <w:szCs w:val="20"/>
          <w:lang w:eastAsia="sl-SI"/>
        </w:rPr>
        <w:t xml:space="preserve"> do konca marca za preteklo koledarsko leto pripravijo poročilo, iz katerega so razvidne količine vseh prejetih živil ter količine prejetih ekoloških živil</w:t>
      </w:r>
      <w:r w:rsidR="00E37019" w:rsidRPr="00722392">
        <w:rPr>
          <w:rFonts w:ascii="Arial" w:eastAsia="Arial,Calibri" w:hAnsi="Arial" w:cs="Arial"/>
          <w:sz w:val="20"/>
          <w:szCs w:val="20"/>
          <w:lang w:eastAsia="sl-SI"/>
        </w:rPr>
        <w:t>,</w:t>
      </w:r>
      <w:r w:rsidR="249398C1" w:rsidRPr="00722392">
        <w:rPr>
          <w:rFonts w:ascii="Arial" w:eastAsia="Arial,Calibri" w:hAnsi="Arial" w:cs="Arial"/>
          <w:sz w:val="20"/>
          <w:szCs w:val="20"/>
          <w:lang w:eastAsia="sl-SI"/>
        </w:rPr>
        <w:t xml:space="preserve"> živil iz shem kakovosti</w:t>
      </w:r>
      <w:r w:rsidR="00A662AA" w:rsidRPr="00722392">
        <w:rPr>
          <w:rFonts w:ascii="Arial" w:eastAsia="Arial,Calibri" w:hAnsi="Arial" w:cs="Arial"/>
          <w:sz w:val="20"/>
          <w:szCs w:val="20"/>
          <w:lang w:eastAsia="sl-SI"/>
        </w:rPr>
        <w:t xml:space="preserve"> </w:t>
      </w:r>
      <w:r w:rsidR="00E37019" w:rsidRPr="00722392">
        <w:rPr>
          <w:rFonts w:ascii="Arial" w:eastAsia="Arial,Calibri" w:hAnsi="Arial" w:cs="Arial"/>
          <w:sz w:val="20"/>
          <w:szCs w:val="20"/>
          <w:lang w:eastAsia="sl-SI"/>
        </w:rPr>
        <w:t>ter lo</w:t>
      </w:r>
      <w:r w:rsidR="00D91FC3" w:rsidRPr="00722392">
        <w:rPr>
          <w:rFonts w:ascii="Arial" w:eastAsia="Arial,Calibri" w:hAnsi="Arial" w:cs="Arial"/>
          <w:sz w:val="20"/>
          <w:szCs w:val="20"/>
          <w:lang w:eastAsia="sl-SI"/>
        </w:rPr>
        <w:t>k</w:t>
      </w:r>
      <w:r w:rsidR="00E37019" w:rsidRPr="00722392">
        <w:rPr>
          <w:rFonts w:ascii="Arial" w:eastAsia="Arial,Calibri" w:hAnsi="Arial" w:cs="Arial"/>
          <w:sz w:val="20"/>
          <w:szCs w:val="20"/>
          <w:lang w:eastAsia="sl-SI"/>
        </w:rPr>
        <w:t>alno pridelanih oziroma predelanih živil in</w:t>
      </w:r>
      <w:r w:rsidR="00A662AA" w:rsidRPr="00722392">
        <w:rPr>
          <w:rFonts w:ascii="Arial" w:eastAsia="Arial,Calibri" w:hAnsi="Arial" w:cs="Arial"/>
          <w:sz w:val="20"/>
          <w:szCs w:val="20"/>
          <w:lang w:eastAsia="sl-SI"/>
        </w:rPr>
        <w:t xml:space="preserve"> ga objavijo na svoji spletni strani</w:t>
      </w:r>
      <w:r w:rsidR="249398C1" w:rsidRPr="00722392">
        <w:rPr>
          <w:rFonts w:ascii="Arial" w:eastAsia="Arial,Calibri" w:hAnsi="Arial" w:cs="Arial"/>
          <w:sz w:val="20"/>
          <w:szCs w:val="20"/>
          <w:lang w:eastAsia="sl-SI"/>
        </w:rPr>
        <w:t>. Količine morajo biti izražene v kilogramih ter odstotku glede na vsa prejeta živila</w:t>
      </w:r>
      <w:r w:rsidR="00A662AA" w:rsidRPr="00722392">
        <w:rPr>
          <w:rFonts w:ascii="Arial" w:eastAsia="Arial,Calibri" w:hAnsi="Arial" w:cs="Arial"/>
          <w:sz w:val="20"/>
          <w:szCs w:val="20"/>
          <w:lang w:eastAsia="sl-SI"/>
        </w:rPr>
        <w:t>.</w:t>
      </w:r>
    </w:p>
    <w:p w14:paraId="7BA9DAC7" w14:textId="4CBCF1D7" w:rsidR="00A21B5A" w:rsidRPr="00722392" w:rsidRDefault="249398C1" w:rsidP="008E3C98">
      <w:pPr>
        <w:jc w:val="both"/>
        <w:rPr>
          <w:rFonts w:ascii="Arial" w:eastAsia="Calibri" w:hAnsi="Arial" w:cs="Arial"/>
          <w:sz w:val="20"/>
          <w:szCs w:val="20"/>
          <w:lang w:eastAsia="sl-SI"/>
        </w:rPr>
      </w:pPr>
      <w:r w:rsidRPr="00722392">
        <w:rPr>
          <w:rFonts w:ascii="Arial" w:eastAsia="Arial,Calibri" w:hAnsi="Arial" w:cs="Arial"/>
          <w:sz w:val="20"/>
          <w:szCs w:val="20"/>
          <w:lang w:eastAsia="sl-SI"/>
        </w:rPr>
        <w:lastRenderedPageBreak/>
        <w:t xml:space="preserve">(3) </w:t>
      </w:r>
      <w:r w:rsidR="00A21B5A" w:rsidRPr="00722392">
        <w:rPr>
          <w:rFonts w:ascii="Arial" w:eastAsia="Arial,Calibri" w:hAnsi="Arial" w:cs="Arial"/>
          <w:sz w:val="20"/>
          <w:szCs w:val="20"/>
          <w:lang w:eastAsia="sl-SI"/>
        </w:rPr>
        <w:t>Naročniki iz pr</w:t>
      </w:r>
      <w:r w:rsidRPr="00722392">
        <w:rPr>
          <w:rFonts w:ascii="Arial" w:eastAsia="Arial,Calibri" w:hAnsi="Arial" w:cs="Arial"/>
          <w:sz w:val="20"/>
          <w:szCs w:val="20"/>
          <w:lang w:eastAsia="sl-SI"/>
        </w:rPr>
        <w:t xml:space="preserve">vega </w:t>
      </w:r>
      <w:r w:rsidR="00A21B5A" w:rsidRPr="00722392">
        <w:rPr>
          <w:rFonts w:ascii="Arial" w:eastAsia="Arial,Calibri" w:hAnsi="Arial" w:cs="Arial"/>
          <w:sz w:val="20"/>
          <w:szCs w:val="20"/>
          <w:lang w:eastAsia="sl-SI"/>
        </w:rPr>
        <w:t xml:space="preserve">odstavka </w:t>
      </w:r>
      <w:r w:rsidR="00F45477" w:rsidRPr="00722392">
        <w:rPr>
          <w:rFonts w:ascii="Arial" w:eastAsia="Arial,Calibri" w:hAnsi="Arial" w:cs="Arial"/>
          <w:sz w:val="20"/>
          <w:szCs w:val="20"/>
          <w:lang w:eastAsia="sl-SI"/>
        </w:rPr>
        <w:t xml:space="preserve">tega člena </w:t>
      </w:r>
      <w:r w:rsidR="00A21B5A" w:rsidRPr="00722392">
        <w:rPr>
          <w:rFonts w:ascii="Arial" w:eastAsia="Arial,Calibri" w:hAnsi="Arial" w:cs="Arial"/>
          <w:sz w:val="20"/>
          <w:szCs w:val="20"/>
          <w:lang w:eastAsia="sl-SI"/>
        </w:rPr>
        <w:t>v roku treh mesecev po plačilu zadnjega računa, ki se nanaša na javno naročilo iz pr</w:t>
      </w:r>
      <w:r w:rsidR="00F45477" w:rsidRPr="00722392">
        <w:rPr>
          <w:rFonts w:ascii="Arial" w:eastAsia="Arial,Calibri" w:hAnsi="Arial" w:cs="Arial"/>
          <w:sz w:val="20"/>
          <w:szCs w:val="20"/>
          <w:lang w:eastAsia="sl-SI"/>
        </w:rPr>
        <w:t>vega</w:t>
      </w:r>
      <w:r w:rsidR="00A21B5A" w:rsidRPr="00722392">
        <w:rPr>
          <w:rFonts w:ascii="Arial" w:eastAsia="Arial,Calibri" w:hAnsi="Arial" w:cs="Arial"/>
          <w:sz w:val="20"/>
          <w:szCs w:val="20"/>
          <w:lang w:eastAsia="sl-SI"/>
        </w:rPr>
        <w:t xml:space="preserve"> odstavka</w:t>
      </w:r>
      <w:r w:rsidR="00F45477" w:rsidRPr="00722392">
        <w:rPr>
          <w:rFonts w:ascii="Arial" w:eastAsia="Arial,Calibri" w:hAnsi="Arial" w:cs="Arial"/>
          <w:sz w:val="20"/>
          <w:szCs w:val="20"/>
          <w:lang w:eastAsia="sl-SI"/>
        </w:rPr>
        <w:t xml:space="preserve"> tega člena</w:t>
      </w:r>
      <w:r w:rsidR="00A21B5A" w:rsidRPr="00722392">
        <w:rPr>
          <w:rFonts w:ascii="Arial" w:eastAsia="Arial,Calibri" w:hAnsi="Arial" w:cs="Arial"/>
          <w:sz w:val="20"/>
          <w:szCs w:val="20"/>
          <w:lang w:eastAsia="sl-SI"/>
        </w:rPr>
        <w:t>, pripravijo</w:t>
      </w:r>
      <w:r w:rsidR="00D22120" w:rsidRPr="00722392">
        <w:rPr>
          <w:rFonts w:ascii="Arial" w:eastAsia="Arial,Calibri" w:hAnsi="Arial" w:cs="Arial"/>
          <w:sz w:val="20"/>
          <w:szCs w:val="20"/>
          <w:lang w:eastAsia="sl-SI"/>
        </w:rPr>
        <w:t xml:space="preserve"> končno</w:t>
      </w:r>
      <w:r w:rsidR="00A21B5A" w:rsidRPr="00722392">
        <w:rPr>
          <w:rFonts w:ascii="Arial" w:eastAsia="Arial,Calibri" w:hAnsi="Arial" w:cs="Arial"/>
          <w:sz w:val="20"/>
          <w:szCs w:val="20"/>
          <w:lang w:eastAsia="sl-SI"/>
        </w:rPr>
        <w:t xml:space="preserve"> poročilo, iz katerega so za vsako leto realizacije javnega naročila razvidne količine vseh prejetih živil ter količine prejetih ekoloških živil</w:t>
      </w:r>
      <w:r w:rsidR="00CF5202" w:rsidRPr="00722392">
        <w:rPr>
          <w:rFonts w:ascii="Arial" w:eastAsia="Arial,Calibri" w:hAnsi="Arial" w:cs="Arial"/>
          <w:sz w:val="20"/>
          <w:szCs w:val="20"/>
          <w:lang w:eastAsia="sl-SI"/>
        </w:rPr>
        <w:t xml:space="preserve"> ter</w:t>
      </w:r>
      <w:r w:rsidR="007C3A73" w:rsidRPr="00722392">
        <w:rPr>
          <w:rFonts w:ascii="Arial" w:eastAsia="Arial,Calibri" w:hAnsi="Arial" w:cs="Arial"/>
          <w:sz w:val="20"/>
          <w:szCs w:val="20"/>
          <w:lang w:eastAsia="sl-SI"/>
        </w:rPr>
        <w:t xml:space="preserve"> </w:t>
      </w:r>
      <w:r w:rsidR="00A21B5A" w:rsidRPr="00722392">
        <w:rPr>
          <w:rFonts w:ascii="Arial" w:eastAsia="Calibri" w:hAnsi="Arial" w:cs="Arial"/>
          <w:sz w:val="20"/>
          <w:szCs w:val="20"/>
          <w:lang w:eastAsia="sl-SI"/>
        </w:rPr>
        <w:t>živil iz shem kakovosti</w:t>
      </w:r>
      <w:r w:rsidR="000A32FF" w:rsidRPr="00722392">
        <w:rPr>
          <w:rFonts w:ascii="Arial" w:eastAsia="Calibri" w:hAnsi="Arial" w:cs="Arial"/>
          <w:sz w:val="20"/>
          <w:szCs w:val="20"/>
          <w:lang w:eastAsia="sl-SI"/>
        </w:rPr>
        <w:t xml:space="preserve"> ter lokalno pridelanih</w:t>
      </w:r>
      <w:r w:rsidR="00E37019" w:rsidRPr="00722392">
        <w:rPr>
          <w:rFonts w:ascii="Arial" w:eastAsia="Calibri" w:hAnsi="Arial" w:cs="Arial"/>
          <w:sz w:val="20"/>
          <w:szCs w:val="20"/>
          <w:lang w:eastAsia="sl-SI"/>
        </w:rPr>
        <w:t xml:space="preserve"> oziroma predelanih živil</w:t>
      </w:r>
      <w:r w:rsidR="00A21B5A" w:rsidRPr="00722392">
        <w:rPr>
          <w:rFonts w:ascii="Arial" w:eastAsia="Calibri" w:hAnsi="Arial" w:cs="Arial"/>
          <w:sz w:val="20"/>
          <w:szCs w:val="20"/>
          <w:lang w:eastAsia="sl-SI"/>
        </w:rPr>
        <w:t>.</w:t>
      </w:r>
      <w:r w:rsidR="000A32FF" w:rsidRPr="00722392">
        <w:rPr>
          <w:rFonts w:ascii="Arial" w:eastAsia="Calibri" w:hAnsi="Arial" w:cs="Arial"/>
          <w:sz w:val="20"/>
          <w:szCs w:val="20"/>
          <w:lang w:eastAsia="sl-SI"/>
        </w:rPr>
        <w:t xml:space="preserve"> Količine morajo biti izražene v kilogramih ter odstotku glede na vsa prejeta živila</w:t>
      </w:r>
      <w:r w:rsidR="00D22120" w:rsidRPr="00722392">
        <w:rPr>
          <w:rFonts w:ascii="Arial" w:eastAsia="Calibri" w:hAnsi="Arial" w:cs="Arial"/>
          <w:sz w:val="20"/>
          <w:szCs w:val="20"/>
          <w:lang w:eastAsia="sl-SI"/>
        </w:rPr>
        <w:t>.</w:t>
      </w:r>
      <w:r w:rsidR="0065128E" w:rsidRPr="00722392">
        <w:rPr>
          <w:rFonts w:ascii="Arial" w:eastAsia="Calibri" w:hAnsi="Arial" w:cs="Arial"/>
          <w:sz w:val="20"/>
          <w:szCs w:val="20"/>
          <w:lang w:eastAsia="sl-SI"/>
        </w:rPr>
        <w:t xml:space="preserve"> Končno poročilo objavijo na svoji spletni strani.</w:t>
      </w:r>
    </w:p>
    <w:p w14:paraId="4608EBD1" w14:textId="55472C75" w:rsidR="008E3C98" w:rsidRPr="00722392" w:rsidRDefault="000A32FF" w:rsidP="008E3C98">
      <w:pPr>
        <w:jc w:val="both"/>
        <w:rPr>
          <w:rFonts w:ascii="Arial" w:eastAsia="Calibri" w:hAnsi="Arial" w:cs="Arial"/>
          <w:sz w:val="20"/>
          <w:szCs w:val="20"/>
          <w:lang w:eastAsia="sl-SI"/>
        </w:rPr>
      </w:pPr>
      <w:r w:rsidRPr="00722392">
        <w:rPr>
          <w:rFonts w:ascii="Arial" w:eastAsia="Calibri" w:hAnsi="Arial" w:cs="Arial"/>
          <w:sz w:val="20"/>
          <w:szCs w:val="20"/>
          <w:lang w:eastAsia="sl-SI"/>
        </w:rPr>
        <w:t>(4)</w:t>
      </w:r>
      <w:r w:rsidR="00535103" w:rsidRPr="00722392">
        <w:rPr>
          <w:rFonts w:ascii="Arial" w:eastAsia="Calibri" w:hAnsi="Arial" w:cs="Arial"/>
          <w:sz w:val="20"/>
          <w:szCs w:val="20"/>
          <w:lang w:eastAsia="sl-SI"/>
        </w:rPr>
        <w:t xml:space="preserve"> </w:t>
      </w:r>
      <w:r w:rsidR="008E3C98" w:rsidRPr="00722392">
        <w:rPr>
          <w:rFonts w:ascii="Arial" w:eastAsia="Calibri" w:hAnsi="Arial" w:cs="Arial"/>
          <w:sz w:val="20"/>
          <w:szCs w:val="20"/>
          <w:lang w:eastAsia="sl-SI"/>
        </w:rPr>
        <w:t>Pri ekoloških živilih in živilih iz shem kakovosti mora biti iz spremne dokumentacije razvidna tudi njihova sledljivost.</w:t>
      </w:r>
    </w:p>
    <w:p w14:paraId="64AD89AA" w14:textId="77777777" w:rsidR="004D7314" w:rsidRPr="00722392" w:rsidRDefault="004D7314" w:rsidP="00B34A45">
      <w:pPr>
        <w:jc w:val="center"/>
        <w:rPr>
          <w:rFonts w:ascii="Arial" w:eastAsia="Arial,Times New Roman" w:hAnsi="Arial" w:cs="Arial"/>
          <w:b/>
          <w:sz w:val="20"/>
          <w:szCs w:val="20"/>
        </w:rPr>
      </w:pPr>
    </w:p>
    <w:p w14:paraId="07B7426C" w14:textId="0FCB5872" w:rsidR="008E3C98" w:rsidRPr="00722392" w:rsidRDefault="00405869" w:rsidP="00B34A45">
      <w:pPr>
        <w:jc w:val="center"/>
        <w:rPr>
          <w:rFonts w:ascii="Arial" w:eastAsia="Arial,Times New Roman" w:hAnsi="Arial" w:cs="Arial"/>
          <w:b/>
          <w:sz w:val="20"/>
          <w:szCs w:val="20"/>
        </w:rPr>
      </w:pPr>
      <w:r w:rsidRPr="00722392">
        <w:rPr>
          <w:rFonts w:ascii="Arial" w:eastAsia="Arial,Times New Roman" w:hAnsi="Arial" w:cs="Arial"/>
          <w:b/>
          <w:sz w:val="20"/>
          <w:szCs w:val="20"/>
        </w:rPr>
        <w:t>80</w:t>
      </w:r>
      <w:r w:rsidR="00B34A45" w:rsidRPr="00722392">
        <w:rPr>
          <w:rFonts w:ascii="Arial" w:eastAsia="Arial,Times New Roman" w:hAnsi="Arial" w:cs="Arial"/>
          <w:b/>
          <w:sz w:val="20"/>
          <w:szCs w:val="20"/>
        </w:rPr>
        <w:t xml:space="preserve">. </w:t>
      </w:r>
      <w:r w:rsidR="008E3C98" w:rsidRPr="00722392">
        <w:rPr>
          <w:rFonts w:ascii="Arial" w:eastAsia="Arial,Times New Roman" w:hAnsi="Arial" w:cs="Arial"/>
          <w:b/>
          <w:sz w:val="20"/>
          <w:szCs w:val="20"/>
        </w:rPr>
        <w:t>člen</w:t>
      </w:r>
    </w:p>
    <w:p w14:paraId="1C7BCDA7" w14:textId="77777777" w:rsidR="008E3C98" w:rsidRPr="00722392" w:rsidRDefault="008E3C98" w:rsidP="00B34A45">
      <w:pPr>
        <w:jc w:val="center"/>
        <w:rPr>
          <w:rFonts w:ascii="Arial" w:eastAsia="Arial,Times New Roman" w:hAnsi="Arial" w:cs="Arial"/>
          <w:b/>
          <w:sz w:val="20"/>
          <w:szCs w:val="20"/>
        </w:rPr>
      </w:pPr>
      <w:r w:rsidRPr="00722392">
        <w:rPr>
          <w:rFonts w:ascii="Arial" w:eastAsia="Arial,Times New Roman" w:hAnsi="Arial" w:cs="Arial"/>
          <w:b/>
          <w:sz w:val="20"/>
          <w:szCs w:val="20"/>
        </w:rPr>
        <w:t>(storitev priprave in dostave hrane ter storitve dobave šolskih obrokov)</w:t>
      </w:r>
    </w:p>
    <w:p w14:paraId="548D3DC8" w14:textId="561977A4" w:rsidR="008E3C98" w:rsidRPr="00722392" w:rsidRDefault="00C13C79" w:rsidP="00F45477">
      <w:pPr>
        <w:autoSpaceDE w:val="0"/>
        <w:autoSpaceDN w:val="0"/>
        <w:adjustRightInd w:val="0"/>
        <w:spacing w:after="120" w:line="240" w:lineRule="auto"/>
        <w:jc w:val="both"/>
        <w:rPr>
          <w:rFonts w:ascii="Arial" w:hAnsi="Arial" w:cs="Arial"/>
          <w:sz w:val="20"/>
          <w:szCs w:val="20"/>
        </w:rPr>
      </w:pPr>
      <w:r w:rsidRPr="00722392">
        <w:rPr>
          <w:rFonts w:ascii="Arial" w:hAnsi="Arial" w:cs="Arial"/>
          <w:sz w:val="20"/>
          <w:szCs w:val="20"/>
        </w:rPr>
        <w:t>J</w:t>
      </w:r>
      <w:r w:rsidR="0047222F" w:rsidRPr="00722392">
        <w:rPr>
          <w:rFonts w:ascii="Arial" w:hAnsi="Arial" w:cs="Arial"/>
          <w:sz w:val="20"/>
          <w:szCs w:val="20"/>
        </w:rPr>
        <w:t xml:space="preserve">avni zavod kot </w:t>
      </w:r>
      <w:r w:rsidR="008E3C98" w:rsidRPr="00722392">
        <w:rPr>
          <w:rFonts w:ascii="Arial" w:hAnsi="Arial" w:cs="Arial"/>
          <w:sz w:val="20"/>
          <w:szCs w:val="20"/>
        </w:rPr>
        <w:t>naročnik gostinskih storitev</w:t>
      </w:r>
      <w:r w:rsidR="008E3C98" w:rsidRPr="00722392">
        <w:rPr>
          <w:rFonts w:ascii="Arial" w:eastAsia="Arial" w:hAnsi="Arial" w:cs="Arial"/>
          <w:sz w:val="20"/>
          <w:szCs w:val="20"/>
        </w:rPr>
        <w:t xml:space="preserve"> </w:t>
      </w:r>
      <w:r w:rsidR="006B7B7C" w:rsidRPr="00722392">
        <w:rPr>
          <w:rFonts w:ascii="Arial" w:eastAsia="Arial" w:hAnsi="Arial" w:cs="Arial"/>
          <w:sz w:val="20"/>
          <w:szCs w:val="20"/>
        </w:rPr>
        <w:t>ter izvajalec teh gostinskih storitev</w:t>
      </w:r>
      <w:r w:rsidRPr="00722392">
        <w:rPr>
          <w:rFonts w:ascii="Arial" w:eastAsia="Arial" w:hAnsi="Arial" w:cs="Arial"/>
          <w:sz w:val="20"/>
          <w:szCs w:val="20"/>
        </w:rPr>
        <w:t xml:space="preserve"> </w:t>
      </w:r>
      <w:r w:rsidR="006B7B7C" w:rsidRPr="00722392">
        <w:rPr>
          <w:rFonts w:ascii="Arial" w:eastAsia="Arial" w:hAnsi="Arial" w:cs="Arial"/>
          <w:sz w:val="20"/>
          <w:szCs w:val="20"/>
        </w:rPr>
        <w:t xml:space="preserve"> </w:t>
      </w:r>
      <w:r w:rsidRPr="00722392">
        <w:rPr>
          <w:rFonts w:ascii="Arial" w:eastAsia="Arial" w:hAnsi="Arial" w:cs="Arial"/>
          <w:sz w:val="20"/>
          <w:szCs w:val="20"/>
        </w:rPr>
        <w:t xml:space="preserve">morata </w:t>
      </w:r>
      <w:r w:rsidR="00E21E89" w:rsidRPr="00722392">
        <w:rPr>
          <w:rFonts w:ascii="Arial" w:hAnsi="Arial" w:cs="Arial"/>
          <w:sz w:val="20"/>
          <w:szCs w:val="20"/>
        </w:rPr>
        <w:t>za vsa naročila ne glede na njihovo vrednost</w:t>
      </w:r>
      <w:r w:rsidR="00EF3265" w:rsidRPr="00722392">
        <w:rPr>
          <w:rFonts w:ascii="Arial" w:hAnsi="Arial" w:cs="Arial"/>
          <w:sz w:val="20"/>
          <w:szCs w:val="20"/>
        </w:rPr>
        <w:t xml:space="preserve"> </w:t>
      </w:r>
      <w:r w:rsidR="008E3C98" w:rsidRPr="00722392">
        <w:rPr>
          <w:rFonts w:ascii="Arial" w:hAnsi="Arial" w:cs="Arial"/>
          <w:sz w:val="20"/>
          <w:szCs w:val="20"/>
        </w:rPr>
        <w:t xml:space="preserve">upoštevati deleže iz </w:t>
      </w:r>
      <w:r w:rsidR="00635261" w:rsidRPr="00722392">
        <w:rPr>
          <w:rFonts w:ascii="Arial" w:hAnsi="Arial" w:cs="Arial"/>
          <w:sz w:val="20"/>
          <w:szCs w:val="20"/>
        </w:rPr>
        <w:t>predpisa</w:t>
      </w:r>
      <w:r w:rsidR="0047222F" w:rsidRPr="00722392">
        <w:rPr>
          <w:rFonts w:ascii="Arial" w:hAnsi="Arial" w:cs="Arial"/>
          <w:sz w:val="20"/>
          <w:szCs w:val="20"/>
        </w:rPr>
        <w:t>, ki ureja</w:t>
      </w:r>
      <w:r w:rsidR="008E3C98" w:rsidRPr="00722392">
        <w:rPr>
          <w:rFonts w:ascii="Arial" w:hAnsi="Arial" w:cs="Arial"/>
          <w:sz w:val="20"/>
          <w:szCs w:val="20"/>
        </w:rPr>
        <w:t xml:space="preserve"> zelen</w:t>
      </w:r>
      <w:r w:rsidR="0047222F" w:rsidRPr="00722392">
        <w:rPr>
          <w:rFonts w:ascii="Arial" w:hAnsi="Arial" w:cs="Arial"/>
          <w:sz w:val="20"/>
          <w:szCs w:val="20"/>
        </w:rPr>
        <w:t>o</w:t>
      </w:r>
      <w:r w:rsidR="008E3C98" w:rsidRPr="00722392">
        <w:rPr>
          <w:rFonts w:ascii="Arial" w:hAnsi="Arial" w:cs="Arial"/>
          <w:sz w:val="20"/>
          <w:szCs w:val="20"/>
        </w:rPr>
        <w:t xml:space="preserve"> javn</w:t>
      </w:r>
      <w:r w:rsidR="0047222F" w:rsidRPr="00722392">
        <w:rPr>
          <w:rFonts w:ascii="Arial" w:hAnsi="Arial" w:cs="Arial"/>
          <w:sz w:val="20"/>
          <w:szCs w:val="20"/>
        </w:rPr>
        <w:t>o</w:t>
      </w:r>
      <w:r w:rsidR="008E3C98" w:rsidRPr="00722392">
        <w:rPr>
          <w:rFonts w:ascii="Arial" w:hAnsi="Arial" w:cs="Arial"/>
          <w:sz w:val="20"/>
          <w:szCs w:val="20"/>
        </w:rPr>
        <w:t xml:space="preserve"> naročanj</w:t>
      </w:r>
      <w:r w:rsidR="0047222F" w:rsidRPr="00722392">
        <w:rPr>
          <w:rFonts w:ascii="Arial" w:hAnsi="Arial" w:cs="Arial"/>
          <w:sz w:val="20"/>
          <w:szCs w:val="20"/>
        </w:rPr>
        <w:t>e</w:t>
      </w:r>
      <w:r w:rsidR="008E3C98" w:rsidRPr="00722392">
        <w:rPr>
          <w:rFonts w:ascii="Arial" w:hAnsi="Arial" w:cs="Arial"/>
          <w:sz w:val="20"/>
          <w:szCs w:val="20"/>
        </w:rPr>
        <w:t xml:space="preserve"> za ekološka živila in živila iz shem kakovosti</w:t>
      </w:r>
      <w:r w:rsidR="00E21E89" w:rsidRPr="00722392">
        <w:rPr>
          <w:rFonts w:ascii="Arial" w:hAnsi="Arial" w:cs="Arial"/>
          <w:sz w:val="20"/>
          <w:szCs w:val="20"/>
        </w:rPr>
        <w:t>.</w:t>
      </w:r>
    </w:p>
    <w:p w14:paraId="268296FA" w14:textId="2F50A265" w:rsidR="008E3C98" w:rsidRPr="00722392" w:rsidRDefault="008E3C98" w:rsidP="008E3C98">
      <w:pPr>
        <w:autoSpaceDE w:val="0"/>
        <w:autoSpaceDN w:val="0"/>
        <w:adjustRightInd w:val="0"/>
        <w:spacing w:after="120" w:line="240" w:lineRule="auto"/>
        <w:jc w:val="both"/>
        <w:rPr>
          <w:rFonts w:ascii="Arial" w:hAnsi="Arial" w:cs="Arial"/>
          <w:sz w:val="20"/>
          <w:szCs w:val="20"/>
        </w:rPr>
      </w:pPr>
    </w:p>
    <w:p w14:paraId="0548E4D4" w14:textId="5EAAF312" w:rsidR="009745ED" w:rsidRPr="00722392" w:rsidRDefault="002E6981" w:rsidP="00DA3F92">
      <w:pPr>
        <w:tabs>
          <w:tab w:val="left" w:pos="5529"/>
        </w:tabs>
        <w:ind w:left="360"/>
        <w:jc w:val="center"/>
        <w:rPr>
          <w:rFonts w:ascii="Arial" w:eastAsia="Times New Roman" w:hAnsi="Arial" w:cs="Arial"/>
          <w:b/>
          <w:sz w:val="20"/>
          <w:szCs w:val="20"/>
          <w:u w:val="single"/>
        </w:rPr>
      </w:pPr>
      <w:r w:rsidRPr="00722392">
        <w:rPr>
          <w:rFonts w:ascii="Arial" w:eastAsia="Times New Roman" w:hAnsi="Arial" w:cs="Arial"/>
          <w:b/>
          <w:sz w:val="20"/>
          <w:szCs w:val="20"/>
          <w:u w:val="single"/>
        </w:rPr>
        <w:t>X</w:t>
      </w:r>
      <w:r w:rsidR="009745ED" w:rsidRPr="00722392">
        <w:rPr>
          <w:rFonts w:ascii="Arial" w:eastAsia="Times New Roman" w:hAnsi="Arial" w:cs="Arial"/>
          <w:b/>
          <w:sz w:val="20"/>
          <w:szCs w:val="20"/>
          <w:u w:val="single"/>
        </w:rPr>
        <w:t>. Posvetovalna telesa in strokovne komisije</w:t>
      </w:r>
    </w:p>
    <w:p w14:paraId="151CF8A5" w14:textId="77777777" w:rsidR="001F52DC" w:rsidRPr="00722392" w:rsidRDefault="001F52DC" w:rsidP="00B34A45">
      <w:pPr>
        <w:jc w:val="center"/>
        <w:rPr>
          <w:rFonts w:ascii="Arial" w:eastAsia="Arial,Times New Roman" w:hAnsi="Arial" w:cs="Arial"/>
          <w:b/>
          <w:sz w:val="20"/>
          <w:szCs w:val="20"/>
        </w:rPr>
      </w:pPr>
    </w:p>
    <w:p w14:paraId="242DEBE6" w14:textId="14D78EEB" w:rsidR="009745ED" w:rsidRPr="00722392" w:rsidRDefault="00405869" w:rsidP="00B34A45">
      <w:pPr>
        <w:jc w:val="center"/>
        <w:rPr>
          <w:rFonts w:ascii="Arial" w:eastAsia="Arial,Times New Roman" w:hAnsi="Arial" w:cs="Arial"/>
          <w:b/>
          <w:sz w:val="20"/>
          <w:szCs w:val="20"/>
        </w:rPr>
      </w:pPr>
      <w:r w:rsidRPr="00722392">
        <w:rPr>
          <w:rFonts w:ascii="Arial" w:eastAsia="Arial,Times New Roman" w:hAnsi="Arial" w:cs="Arial"/>
          <w:b/>
          <w:sz w:val="20"/>
          <w:szCs w:val="20"/>
        </w:rPr>
        <w:t>81</w:t>
      </w:r>
      <w:r w:rsidR="00B34A45" w:rsidRPr="00722392">
        <w:rPr>
          <w:rFonts w:ascii="Arial" w:eastAsia="Arial,Times New Roman" w:hAnsi="Arial" w:cs="Arial"/>
          <w:b/>
          <w:sz w:val="20"/>
          <w:szCs w:val="20"/>
        </w:rPr>
        <w:t xml:space="preserve">. </w:t>
      </w:r>
      <w:r w:rsidR="009745ED" w:rsidRPr="00722392">
        <w:rPr>
          <w:rFonts w:ascii="Arial" w:eastAsia="Arial,Times New Roman" w:hAnsi="Arial" w:cs="Arial"/>
          <w:b/>
          <w:sz w:val="20"/>
          <w:szCs w:val="20"/>
        </w:rPr>
        <w:t>člen</w:t>
      </w:r>
    </w:p>
    <w:p w14:paraId="10BFA1DC" w14:textId="1F730E0F" w:rsidR="009745ED" w:rsidRPr="00722392" w:rsidRDefault="009745ED" w:rsidP="00B34A45">
      <w:pPr>
        <w:jc w:val="center"/>
        <w:rPr>
          <w:rFonts w:ascii="Arial" w:eastAsia="Arial,Times New Roman" w:hAnsi="Arial" w:cs="Arial"/>
          <w:b/>
          <w:sz w:val="20"/>
          <w:szCs w:val="20"/>
        </w:rPr>
      </w:pPr>
      <w:r w:rsidRPr="00722392">
        <w:rPr>
          <w:rFonts w:ascii="Arial" w:eastAsia="Arial,Times New Roman" w:hAnsi="Arial" w:cs="Arial"/>
          <w:b/>
          <w:sz w:val="20"/>
          <w:szCs w:val="20"/>
        </w:rPr>
        <w:t>(strokovno posvetovalno telo ministra)</w:t>
      </w:r>
    </w:p>
    <w:p w14:paraId="22B13D74" w14:textId="77777777" w:rsidR="009745ED" w:rsidRPr="00722392" w:rsidRDefault="009745ED" w:rsidP="009745ED">
      <w:pPr>
        <w:autoSpaceDE w:val="0"/>
        <w:autoSpaceDN w:val="0"/>
        <w:adjustRightInd w:val="0"/>
        <w:spacing w:after="120" w:line="240" w:lineRule="auto"/>
        <w:jc w:val="both"/>
        <w:rPr>
          <w:rFonts w:ascii="Arial" w:hAnsi="Arial" w:cs="Arial"/>
          <w:sz w:val="20"/>
          <w:szCs w:val="20"/>
        </w:rPr>
      </w:pPr>
    </w:p>
    <w:p w14:paraId="6EEF4F6F" w14:textId="5FD97984" w:rsidR="006B7B7C" w:rsidRPr="00722392" w:rsidRDefault="009745ED" w:rsidP="00D56E95">
      <w:pPr>
        <w:shd w:val="clear" w:color="auto" w:fill="FFFFFF"/>
        <w:spacing w:after="0" w:line="240" w:lineRule="auto"/>
        <w:rPr>
          <w:rFonts w:ascii="Arial" w:eastAsia="Times New Roman" w:hAnsi="Arial" w:cs="Arial"/>
          <w:sz w:val="20"/>
          <w:szCs w:val="20"/>
          <w:lang w:eastAsia="sl-SI"/>
        </w:rPr>
      </w:pPr>
      <w:r w:rsidRPr="00722392">
        <w:rPr>
          <w:rFonts w:ascii="Arial" w:hAnsi="Arial" w:cs="Arial"/>
          <w:sz w:val="20"/>
          <w:szCs w:val="20"/>
        </w:rPr>
        <w:t xml:space="preserve">(1) Za obravnavo strokovnih vprašanj s področja hrane </w:t>
      </w:r>
      <w:r w:rsidR="00C07DC3" w:rsidRPr="00722392">
        <w:rPr>
          <w:rFonts w:ascii="Arial" w:hAnsi="Arial" w:cs="Arial"/>
          <w:sz w:val="20"/>
          <w:szCs w:val="20"/>
        </w:rPr>
        <w:t xml:space="preserve">in živilstva </w:t>
      </w:r>
      <w:r w:rsidRPr="00722392">
        <w:rPr>
          <w:rFonts w:ascii="Arial" w:hAnsi="Arial" w:cs="Arial"/>
          <w:sz w:val="20"/>
          <w:szCs w:val="20"/>
        </w:rPr>
        <w:t xml:space="preserve">oziroma za svetovanje pri oblikovanju prehranske </w:t>
      </w:r>
      <w:r w:rsidR="0005501D" w:rsidRPr="00722392">
        <w:rPr>
          <w:rFonts w:ascii="Arial" w:hAnsi="Arial" w:cs="Arial"/>
          <w:sz w:val="20"/>
          <w:szCs w:val="20"/>
        </w:rPr>
        <w:t xml:space="preserve">oziroma živilske </w:t>
      </w:r>
      <w:r w:rsidRPr="00722392">
        <w:rPr>
          <w:rFonts w:ascii="Arial" w:hAnsi="Arial" w:cs="Arial"/>
          <w:sz w:val="20"/>
          <w:szCs w:val="20"/>
        </w:rPr>
        <w:t>politike lahko minister ustanovi strokovni svet kot svoje strokovno-posvetovalno telo</w:t>
      </w:r>
      <w:r w:rsidR="006B7B7C" w:rsidRPr="00722392">
        <w:rPr>
          <w:rFonts w:ascii="Arial" w:hAnsi="Arial" w:cs="Arial"/>
          <w:sz w:val="20"/>
          <w:szCs w:val="20"/>
        </w:rPr>
        <w:t xml:space="preserve"> (v nadaljnjem besedilu: strokovni svet)</w:t>
      </w:r>
      <w:r w:rsidRPr="00722392">
        <w:rPr>
          <w:rFonts w:ascii="Arial" w:hAnsi="Arial" w:cs="Arial"/>
          <w:sz w:val="20"/>
          <w:szCs w:val="20"/>
        </w:rPr>
        <w:t>.</w:t>
      </w:r>
      <w:r w:rsidR="006B7B7C" w:rsidRPr="00722392">
        <w:rPr>
          <w:rFonts w:ascii="Arial" w:eastAsia="Times New Roman" w:hAnsi="Arial" w:cs="Arial"/>
          <w:sz w:val="20"/>
          <w:szCs w:val="20"/>
          <w:lang w:eastAsia="sl-SI"/>
        </w:rPr>
        <w:t xml:space="preserve"> </w:t>
      </w:r>
    </w:p>
    <w:p w14:paraId="118E2088" w14:textId="77777777" w:rsidR="004B1D96" w:rsidRPr="00722392" w:rsidRDefault="004B1D96" w:rsidP="00D56E95">
      <w:pPr>
        <w:shd w:val="clear" w:color="auto" w:fill="FFFFFF"/>
        <w:spacing w:after="0" w:line="240" w:lineRule="auto"/>
        <w:rPr>
          <w:rFonts w:ascii="Arial" w:eastAsia="Times New Roman" w:hAnsi="Arial" w:cs="Arial"/>
          <w:sz w:val="20"/>
          <w:szCs w:val="20"/>
          <w:lang w:eastAsia="sl-SI"/>
        </w:rPr>
      </w:pPr>
    </w:p>
    <w:p w14:paraId="67ACCDED" w14:textId="5E30CF50" w:rsidR="006B7B7C" w:rsidRPr="00722392" w:rsidRDefault="006B7B7C" w:rsidP="00D56E95">
      <w:pPr>
        <w:shd w:val="clear" w:color="auto" w:fill="FFFFFF"/>
        <w:spacing w:after="0"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t>(2) Strokovni svet ima naslednje naloge:</w:t>
      </w:r>
    </w:p>
    <w:p w14:paraId="59AF1E8F" w14:textId="78EE473A" w:rsidR="00C07DC3" w:rsidRPr="00722392" w:rsidRDefault="00C07DC3" w:rsidP="00D56E95">
      <w:pPr>
        <w:pStyle w:val="Odstavekseznama"/>
        <w:numPr>
          <w:ilvl w:val="0"/>
          <w:numId w:val="176"/>
        </w:numPr>
        <w:shd w:val="clear" w:color="auto" w:fill="FFFFFF"/>
        <w:spacing w:after="0" w:line="240" w:lineRule="auto"/>
        <w:rPr>
          <w:rFonts w:ascii="Arial" w:hAnsi="Arial" w:cs="Arial"/>
          <w:sz w:val="20"/>
          <w:szCs w:val="20"/>
        </w:rPr>
      </w:pPr>
      <w:r w:rsidRPr="00722392">
        <w:rPr>
          <w:rFonts w:ascii="Arial" w:hAnsi="Arial" w:cs="Arial"/>
          <w:sz w:val="20"/>
          <w:szCs w:val="20"/>
        </w:rPr>
        <w:t>sv</w:t>
      </w:r>
      <w:r w:rsidR="00745505" w:rsidRPr="00722392">
        <w:rPr>
          <w:rFonts w:ascii="Arial" w:hAnsi="Arial" w:cs="Arial"/>
          <w:sz w:val="20"/>
          <w:szCs w:val="20"/>
        </w:rPr>
        <w:t>etuje</w:t>
      </w:r>
      <w:r w:rsidRPr="00722392">
        <w:rPr>
          <w:rFonts w:ascii="Arial" w:hAnsi="Arial" w:cs="Arial"/>
          <w:sz w:val="20"/>
          <w:szCs w:val="20"/>
        </w:rPr>
        <w:t xml:space="preserve"> ministr</w:t>
      </w:r>
      <w:r w:rsidR="00745505" w:rsidRPr="00722392">
        <w:rPr>
          <w:rFonts w:ascii="Arial" w:hAnsi="Arial" w:cs="Arial"/>
          <w:sz w:val="20"/>
          <w:szCs w:val="20"/>
        </w:rPr>
        <w:t>u</w:t>
      </w:r>
      <w:r w:rsidRPr="00722392">
        <w:rPr>
          <w:rFonts w:ascii="Arial" w:hAnsi="Arial" w:cs="Arial"/>
          <w:sz w:val="20"/>
          <w:szCs w:val="20"/>
        </w:rPr>
        <w:t xml:space="preserve"> glede posameznih strokovnih vprašanj s področja prehrane oziroma živilstva</w:t>
      </w:r>
      <w:r w:rsidR="004B1D96" w:rsidRPr="00722392">
        <w:rPr>
          <w:rFonts w:ascii="Arial" w:hAnsi="Arial" w:cs="Arial"/>
          <w:sz w:val="20"/>
          <w:szCs w:val="20"/>
        </w:rPr>
        <w:t>,</w:t>
      </w:r>
    </w:p>
    <w:p w14:paraId="4E3395BA" w14:textId="57CBA630" w:rsidR="00745505" w:rsidRPr="00722392" w:rsidRDefault="00745505" w:rsidP="00D56E95">
      <w:pPr>
        <w:pStyle w:val="Odstavekseznama"/>
        <w:numPr>
          <w:ilvl w:val="0"/>
          <w:numId w:val="176"/>
        </w:numPr>
        <w:shd w:val="clear" w:color="auto" w:fill="FFFFFF"/>
        <w:spacing w:after="0"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t>svetuje ministru pri pripravi ukrepov na področju prehrane in živilstva.</w:t>
      </w:r>
    </w:p>
    <w:p w14:paraId="7913C939" w14:textId="77777777" w:rsidR="004B1D96" w:rsidRPr="00722392" w:rsidRDefault="004B1D96" w:rsidP="00D56E95">
      <w:pPr>
        <w:shd w:val="clear" w:color="auto" w:fill="FFFFFF"/>
        <w:spacing w:after="0" w:line="240" w:lineRule="auto"/>
        <w:rPr>
          <w:rFonts w:ascii="Arial" w:eastAsia="Times New Roman" w:hAnsi="Arial" w:cs="Arial"/>
          <w:sz w:val="20"/>
          <w:szCs w:val="20"/>
          <w:lang w:eastAsia="sl-SI"/>
        </w:rPr>
      </w:pPr>
    </w:p>
    <w:p w14:paraId="0A29C6B9" w14:textId="1482CD89" w:rsidR="0005501D" w:rsidRPr="00722392" w:rsidRDefault="0005501D" w:rsidP="00D56E95">
      <w:pPr>
        <w:shd w:val="clear" w:color="auto" w:fill="FFFFFF"/>
        <w:spacing w:after="0"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t>(3) Strokovni svet ima naj</w:t>
      </w:r>
      <w:r w:rsidR="007E5F02" w:rsidRPr="00722392">
        <w:rPr>
          <w:rFonts w:ascii="Arial" w:eastAsia="Times New Roman" w:hAnsi="Arial" w:cs="Arial"/>
          <w:sz w:val="20"/>
          <w:szCs w:val="20"/>
          <w:lang w:eastAsia="sl-SI"/>
        </w:rPr>
        <w:t xml:space="preserve">več </w:t>
      </w:r>
      <w:r w:rsidR="00FD4A2B" w:rsidRPr="00722392">
        <w:rPr>
          <w:rFonts w:ascii="Arial" w:eastAsia="Times New Roman" w:hAnsi="Arial" w:cs="Arial"/>
          <w:sz w:val="20"/>
          <w:szCs w:val="20"/>
          <w:lang w:eastAsia="sl-SI"/>
        </w:rPr>
        <w:t>9</w:t>
      </w:r>
      <w:r w:rsidRPr="00722392">
        <w:rPr>
          <w:rFonts w:ascii="Arial" w:eastAsia="Times New Roman" w:hAnsi="Arial" w:cs="Arial"/>
          <w:sz w:val="20"/>
          <w:szCs w:val="20"/>
          <w:lang w:eastAsia="sl-SI"/>
        </w:rPr>
        <w:t xml:space="preserve"> članov. </w:t>
      </w:r>
      <w:r w:rsidR="00FD4A2B" w:rsidRPr="00722392">
        <w:rPr>
          <w:rFonts w:ascii="Arial" w:eastAsia="Times New Roman" w:hAnsi="Arial" w:cs="Arial"/>
          <w:sz w:val="20"/>
          <w:szCs w:val="20"/>
          <w:lang w:eastAsia="sl-SI"/>
        </w:rPr>
        <w:t>Člane strokovnega sveta imenuje in razrešuje minister izmed strokovnjakov s področja hrane in živilstva, in sicer:</w:t>
      </w:r>
    </w:p>
    <w:p w14:paraId="7857F6D5" w14:textId="5AC80D19" w:rsidR="002E6F63" w:rsidRPr="00722392" w:rsidRDefault="002E6F63" w:rsidP="00D56E95">
      <w:pPr>
        <w:pStyle w:val="Odstavekseznama"/>
        <w:shd w:val="clear" w:color="auto" w:fill="FFFFFF"/>
        <w:spacing w:after="0" w:line="240" w:lineRule="auto"/>
        <w:ind w:left="108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 dva </w:t>
      </w:r>
      <w:r w:rsidR="00FD4A2B" w:rsidRPr="00722392">
        <w:rPr>
          <w:rFonts w:ascii="Arial" w:eastAsia="Times New Roman" w:hAnsi="Arial" w:cs="Arial"/>
          <w:sz w:val="20"/>
          <w:szCs w:val="20"/>
          <w:lang w:eastAsia="sl-SI"/>
        </w:rPr>
        <w:t>na predlog</w:t>
      </w:r>
      <w:r w:rsidRPr="00722392">
        <w:rPr>
          <w:rFonts w:ascii="Arial" w:eastAsia="Times New Roman" w:hAnsi="Arial" w:cs="Arial"/>
          <w:sz w:val="20"/>
          <w:szCs w:val="20"/>
          <w:lang w:eastAsia="sl-SI"/>
        </w:rPr>
        <w:t xml:space="preserve"> ministr</w:t>
      </w:r>
      <w:r w:rsidR="00FD4A2B" w:rsidRPr="00722392">
        <w:rPr>
          <w:rFonts w:ascii="Arial" w:eastAsia="Times New Roman" w:hAnsi="Arial" w:cs="Arial"/>
          <w:sz w:val="20"/>
          <w:szCs w:val="20"/>
          <w:lang w:eastAsia="sl-SI"/>
        </w:rPr>
        <w:t>a pristojnega za kmetijstvo</w:t>
      </w:r>
      <w:r w:rsidRPr="00722392">
        <w:rPr>
          <w:rFonts w:ascii="Arial" w:eastAsia="Times New Roman" w:hAnsi="Arial" w:cs="Arial"/>
          <w:sz w:val="20"/>
          <w:szCs w:val="20"/>
          <w:lang w:eastAsia="sl-SI"/>
        </w:rPr>
        <w:t>,</w:t>
      </w:r>
    </w:p>
    <w:p w14:paraId="5251E978" w14:textId="04FFBB57" w:rsidR="00FD4A2B" w:rsidRPr="00722392" w:rsidRDefault="004B1D96" w:rsidP="00D56E95">
      <w:pPr>
        <w:pStyle w:val="Odstavekseznama"/>
        <w:shd w:val="clear" w:color="auto" w:fill="FFFFFF"/>
        <w:spacing w:after="0" w:line="240" w:lineRule="auto"/>
        <w:ind w:left="108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FD4A2B" w:rsidRPr="00722392">
        <w:rPr>
          <w:rFonts w:ascii="Arial" w:eastAsia="Times New Roman" w:hAnsi="Arial" w:cs="Arial"/>
          <w:sz w:val="20"/>
          <w:szCs w:val="20"/>
          <w:lang w:eastAsia="sl-SI"/>
        </w:rPr>
        <w:t xml:space="preserve"> dva na predlog visokošolskih zavodov</w:t>
      </w:r>
      <w:r w:rsidR="00B76918" w:rsidRPr="00722392">
        <w:rPr>
          <w:rFonts w:ascii="Arial" w:eastAsia="Times New Roman" w:hAnsi="Arial" w:cs="Arial"/>
          <w:sz w:val="20"/>
          <w:szCs w:val="20"/>
          <w:lang w:eastAsia="sl-SI"/>
        </w:rPr>
        <w:t>,</w:t>
      </w:r>
    </w:p>
    <w:p w14:paraId="337BD33F" w14:textId="61C2BC0A" w:rsidR="00FD4A2B" w:rsidRPr="00722392" w:rsidRDefault="004B1D96" w:rsidP="00D56E95">
      <w:pPr>
        <w:pStyle w:val="Odstavekseznama"/>
        <w:shd w:val="clear" w:color="auto" w:fill="FFFFFF"/>
        <w:spacing w:after="0" w:line="240" w:lineRule="auto"/>
        <w:ind w:left="108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FD4A2B" w:rsidRPr="00722392">
        <w:rPr>
          <w:rFonts w:ascii="Arial" w:eastAsia="Times New Roman" w:hAnsi="Arial" w:cs="Arial"/>
          <w:sz w:val="20"/>
          <w:szCs w:val="20"/>
          <w:lang w:eastAsia="sl-SI"/>
        </w:rPr>
        <w:t xml:space="preserve"> en na predlog Kmetijsko gozdarske zbornice</w:t>
      </w:r>
      <w:r w:rsidR="00B76918" w:rsidRPr="00722392">
        <w:rPr>
          <w:rFonts w:ascii="Arial" w:eastAsia="Times New Roman" w:hAnsi="Arial" w:cs="Arial"/>
          <w:sz w:val="20"/>
          <w:szCs w:val="20"/>
          <w:lang w:eastAsia="sl-SI"/>
        </w:rPr>
        <w:t>,</w:t>
      </w:r>
    </w:p>
    <w:p w14:paraId="5B94993D" w14:textId="06B4B7C2" w:rsidR="00FD4A2B" w:rsidRPr="00722392" w:rsidRDefault="004B1D96" w:rsidP="00D56E95">
      <w:pPr>
        <w:pStyle w:val="Odstavekseznama"/>
        <w:shd w:val="clear" w:color="auto" w:fill="FFFFFF"/>
        <w:spacing w:after="0" w:line="240" w:lineRule="auto"/>
        <w:ind w:left="108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FD4A2B" w:rsidRPr="00722392">
        <w:rPr>
          <w:rFonts w:ascii="Arial" w:eastAsia="Times New Roman" w:hAnsi="Arial" w:cs="Arial"/>
          <w:sz w:val="20"/>
          <w:szCs w:val="20"/>
          <w:lang w:eastAsia="sl-SI"/>
        </w:rPr>
        <w:t xml:space="preserve"> en na predlog Zadružne zveze Slovenije</w:t>
      </w:r>
      <w:r w:rsidR="00B76918" w:rsidRPr="00722392">
        <w:rPr>
          <w:rFonts w:ascii="Arial" w:eastAsia="Times New Roman" w:hAnsi="Arial" w:cs="Arial"/>
          <w:sz w:val="20"/>
          <w:szCs w:val="20"/>
          <w:lang w:eastAsia="sl-SI"/>
        </w:rPr>
        <w:t>,</w:t>
      </w:r>
    </w:p>
    <w:p w14:paraId="32D8D8A3" w14:textId="5DFA4512" w:rsidR="00FD4A2B" w:rsidRPr="00722392" w:rsidRDefault="004B1D96" w:rsidP="00D56E95">
      <w:pPr>
        <w:pStyle w:val="Odstavekseznama"/>
        <w:shd w:val="clear" w:color="auto" w:fill="FFFFFF"/>
        <w:spacing w:after="0" w:line="240" w:lineRule="auto"/>
        <w:ind w:left="108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FD4A2B" w:rsidRPr="00722392">
        <w:rPr>
          <w:rFonts w:ascii="Arial" w:eastAsia="Times New Roman" w:hAnsi="Arial" w:cs="Arial"/>
          <w:sz w:val="20"/>
          <w:szCs w:val="20"/>
          <w:lang w:eastAsia="sl-SI"/>
        </w:rPr>
        <w:t xml:space="preserve"> dva na predlog Gospodarske zbornice, Zbornice kmetijskih in živilskih proizvodov</w:t>
      </w:r>
      <w:r w:rsidR="00B76918" w:rsidRPr="00722392">
        <w:rPr>
          <w:rFonts w:ascii="Arial" w:eastAsia="Times New Roman" w:hAnsi="Arial" w:cs="Arial"/>
          <w:sz w:val="20"/>
          <w:szCs w:val="20"/>
          <w:lang w:eastAsia="sl-SI"/>
        </w:rPr>
        <w:t>,</w:t>
      </w:r>
    </w:p>
    <w:p w14:paraId="0AD6EA0B" w14:textId="3D9F0FDB" w:rsidR="00FD4A2B" w:rsidRPr="00722392" w:rsidRDefault="004B1D96" w:rsidP="00D56E95">
      <w:pPr>
        <w:pStyle w:val="Odstavekseznama"/>
        <w:shd w:val="clear" w:color="auto" w:fill="FFFFFF"/>
        <w:spacing w:after="0" w:line="240" w:lineRule="auto"/>
        <w:ind w:left="108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FD4A2B" w:rsidRPr="00722392">
        <w:rPr>
          <w:rFonts w:ascii="Arial" w:eastAsia="Times New Roman" w:hAnsi="Arial" w:cs="Arial"/>
          <w:sz w:val="20"/>
          <w:szCs w:val="20"/>
          <w:lang w:eastAsia="sl-SI"/>
        </w:rPr>
        <w:t xml:space="preserve"> en na predlog Trgovinske zbornice Slovenije</w:t>
      </w:r>
      <w:r w:rsidRPr="00722392">
        <w:rPr>
          <w:rFonts w:ascii="Arial" w:eastAsia="Times New Roman" w:hAnsi="Arial" w:cs="Arial"/>
          <w:sz w:val="20"/>
          <w:szCs w:val="20"/>
          <w:lang w:eastAsia="sl-SI"/>
        </w:rPr>
        <w:t>.</w:t>
      </w:r>
    </w:p>
    <w:p w14:paraId="1A301FC0" w14:textId="77777777" w:rsidR="004B1D96" w:rsidRPr="00722392" w:rsidRDefault="004B1D96" w:rsidP="00D56E95">
      <w:pPr>
        <w:pStyle w:val="Odstavekseznama"/>
        <w:shd w:val="clear" w:color="auto" w:fill="FFFFFF"/>
        <w:spacing w:after="0" w:line="240" w:lineRule="auto"/>
        <w:ind w:left="1080"/>
        <w:jc w:val="both"/>
        <w:rPr>
          <w:rFonts w:ascii="Arial" w:eastAsia="Times New Roman" w:hAnsi="Arial" w:cs="Arial"/>
          <w:sz w:val="20"/>
          <w:szCs w:val="20"/>
          <w:lang w:eastAsia="sl-SI"/>
        </w:rPr>
      </w:pPr>
    </w:p>
    <w:p w14:paraId="7D79FC36" w14:textId="433EBE66" w:rsidR="00FD4A2B" w:rsidRPr="00722392" w:rsidRDefault="00FD4A2B" w:rsidP="000C4A43">
      <w:pPr>
        <w:pStyle w:val="Odstavekseznama"/>
        <w:numPr>
          <w:ilvl w:val="0"/>
          <w:numId w:val="178"/>
        </w:numPr>
        <w:shd w:val="clear" w:color="auto" w:fill="FFFFFF"/>
        <w:spacing w:after="0" w:line="240" w:lineRule="auto"/>
        <w:ind w:left="0" w:firstLine="0"/>
        <w:jc w:val="both"/>
        <w:rPr>
          <w:rFonts w:ascii="Arial" w:hAnsi="Arial" w:cs="Arial"/>
          <w:sz w:val="20"/>
          <w:szCs w:val="20"/>
        </w:rPr>
      </w:pPr>
      <w:r w:rsidRPr="00722392">
        <w:rPr>
          <w:rFonts w:ascii="Arial" w:hAnsi="Arial" w:cs="Arial"/>
          <w:sz w:val="20"/>
          <w:szCs w:val="20"/>
        </w:rPr>
        <w:t xml:space="preserve">Člani strokovnega sveta </w:t>
      </w:r>
      <w:r w:rsidR="005F585F" w:rsidRPr="00722392">
        <w:rPr>
          <w:rFonts w:ascii="Arial" w:hAnsi="Arial" w:cs="Arial"/>
          <w:sz w:val="20"/>
          <w:szCs w:val="20"/>
        </w:rPr>
        <w:t>med seboj izberejo predsednika oziroma predsednico. Predsednik imenuje izmed članov sveta svojega namestnika.</w:t>
      </w:r>
    </w:p>
    <w:p w14:paraId="591B2AFE" w14:textId="77777777" w:rsidR="004B1D96" w:rsidRPr="00722392" w:rsidRDefault="004B1D96" w:rsidP="000C4A43">
      <w:pPr>
        <w:pStyle w:val="Odstavekseznama"/>
        <w:shd w:val="clear" w:color="auto" w:fill="FFFFFF"/>
        <w:spacing w:after="0" w:line="240" w:lineRule="auto"/>
        <w:ind w:left="0"/>
        <w:jc w:val="both"/>
        <w:rPr>
          <w:rFonts w:ascii="Arial" w:hAnsi="Arial" w:cs="Arial"/>
          <w:sz w:val="20"/>
          <w:szCs w:val="20"/>
        </w:rPr>
      </w:pPr>
    </w:p>
    <w:p w14:paraId="635A401F" w14:textId="024D273F" w:rsidR="005F585F" w:rsidRPr="00722392" w:rsidRDefault="005F585F" w:rsidP="000C4A43">
      <w:pPr>
        <w:pStyle w:val="Odstavekseznama"/>
        <w:numPr>
          <w:ilvl w:val="0"/>
          <w:numId w:val="178"/>
        </w:numPr>
        <w:shd w:val="clear" w:color="auto" w:fill="FFFFFF"/>
        <w:spacing w:after="0" w:line="240" w:lineRule="auto"/>
        <w:ind w:left="0" w:firstLine="0"/>
        <w:jc w:val="both"/>
        <w:rPr>
          <w:rFonts w:ascii="Arial" w:hAnsi="Arial" w:cs="Arial"/>
          <w:sz w:val="20"/>
          <w:szCs w:val="20"/>
        </w:rPr>
      </w:pPr>
      <w:r w:rsidRPr="00722392">
        <w:rPr>
          <w:rFonts w:ascii="Arial" w:hAnsi="Arial" w:cs="Arial"/>
          <w:sz w:val="20"/>
          <w:szCs w:val="20"/>
        </w:rPr>
        <w:t>S poslovnikom se podrobneje določi način delovanja strokovnega sveta.</w:t>
      </w:r>
    </w:p>
    <w:p w14:paraId="64E74E9C" w14:textId="77777777" w:rsidR="004B1D96" w:rsidRPr="00722392" w:rsidRDefault="004B1D96" w:rsidP="000C4A43">
      <w:pPr>
        <w:pStyle w:val="Odstavekseznama"/>
        <w:shd w:val="clear" w:color="auto" w:fill="FFFFFF"/>
        <w:spacing w:after="0" w:line="240" w:lineRule="auto"/>
        <w:ind w:left="0"/>
        <w:jc w:val="both"/>
        <w:rPr>
          <w:rFonts w:ascii="Arial" w:hAnsi="Arial" w:cs="Arial"/>
          <w:sz w:val="20"/>
          <w:szCs w:val="20"/>
        </w:rPr>
      </w:pPr>
    </w:p>
    <w:p w14:paraId="1E08BE92" w14:textId="18BFB5C1" w:rsidR="009745ED" w:rsidRPr="00722392" w:rsidRDefault="0077059D" w:rsidP="000C4A43">
      <w:pPr>
        <w:pStyle w:val="Odstavekseznama"/>
        <w:numPr>
          <w:ilvl w:val="0"/>
          <w:numId w:val="178"/>
        </w:numPr>
        <w:ind w:left="0" w:firstLine="0"/>
        <w:jc w:val="both"/>
        <w:rPr>
          <w:rFonts w:ascii="Arial" w:hAnsi="Arial" w:cs="Arial"/>
          <w:sz w:val="20"/>
          <w:szCs w:val="20"/>
        </w:rPr>
      </w:pPr>
      <w:r w:rsidRPr="00722392">
        <w:rPr>
          <w:rFonts w:ascii="Arial" w:hAnsi="Arial" w:cs="Arial"/>
          <w:sz w:val="20"/>
          <w:szCs w:val="20"/>
        </w:rPr>
        <w:t xml:space="preserve">Člani </w:t>
      </w:r>
      <w:r w:rsidR="003D7237" w:rsidRPr="00722392">
        <w:rPr>
          <w:rFonts w:ascii="Arial" w:hAnsi="Arial" w:cs="Arial"/>
          <w:sz w:val="20"/>
          <w:szCs w:val="20"/>
        </w:rPr>
        <w:t xml:space="preserve">strokovnega </w:t>
      </w:r>
      <w:r w:rsidRPr="00722392">
        <w:rPr>
          <w:rFonts w:ascii="Arial" w:hAnsi="Arial" w:cs="Arial"/>
          <w:sz w:val="20"/>
          <w:szCs w:val="20"/>
        </w:rPr>
        <w:t>sveta so imenovani za čas trajanja mandata vsakokratnega ministra.</w:t>
      </w:r>
      <w:r w:rsidR="009745ED" w:rsidRPr="00722392">
        <w:rPr>
          <w:rFonts w:ascii="Arial" w:hAnsi="Arial" w:cs="Arial"/>
          <w:sz w:val="20"/>
          <w:szCs w:val="20"/>
        </w:rPr>
        <w:t xml:space="preserve"> S prenehanjem mandata ministra preneha tudi </w:t>
      </w:r>
      <w:r w:rsidRPr="00722392">
        <w:rPr>
          <w:rFonts w:ascii="Arial" w:hAnsi="Arial" w:cs="Arial"/>
          <w:sz w:val="20"/>
          <w:szCs w:val="20"/>
        </w:rPr>
        <w:t>mandat članov sveta.</w:t>
      </w:r>
      <w:r w:rsidR="009745ED" w:rsidRPr="00722392">
        <w:rPr>
          <w:rFonts w:ascii="Arial" w:hAnsi="Arial" w:cs="Arial"/>
          <w:sz w:val="20"/>
          <w:szCs w:val="20"/>
        </w:rPr>
        <w:t xml:space="preserve"> </w:t>
      </w:r>
    </w:p>
    <w:p w14:paraId="0DAC79FE" w14:textId="77777777" w:rsidR="004B1D96" w:rsidRPr="00722392" w:rsidRDefault="004B1D96" w:rsidP="000C4A43">
      <w:pPr>
        <w:pStyle w:val="Odstavekseznama"/>
        <w:ind w:left="0"/>
        <w:rPr>
          <w:rFonts w:ascii="Arial" w:hAnsi="Arial" w:cs="Arial"/>
          <w:sz w:val="20"/>
          <w:szCs w:val="20"/>
        </w:rPr>
      </w:pPr>
    </w:p>
    <w:p w14:paraId="6208282F" w14:textId="0022C8B0" w:rsidR="003D7237" w:rsidRPr="00722392" w:rsidRDefault="003D7237" w:rsidP="000C4A43">
      <w:pPr>
        <w:pStyle w:val="Odstavekseznama"/>
        <w:numPr>
          <w:ilvl w:val="0"/>
          <w:numId w:val="178"/>
        </w:numPr>
        <w:ind w:left="0" w:firstLine="0"/>
        <w:rPr>
          <w:rFonts w:ascii="Arial" w:hAnsi="Arial" w:cs="Arial"/>
          <w:sz w:val="20"/>
          <w:szCs w:val="20"/>
        </w:rPr>
      </w:pPr>
      <w:r w:rsidRPr="00722392">
        <w:rPr>
          <w:rFonts w:ascii="Arial" w:hAnsi="Arial" w:cs="Arial"/>
          <w:sz w:val="20"/>
          <w:szCs w:val="20"/>
        </w:rPr>
        <w:t>Kritje materialnih stroškov in strokovno-administrativna dela za  strokovni svet zagotavlja ministrstvo</w:t>
      </w:r>
      <w:r w:rsidR="00B44378" w:rsidRPr="00722392">
        <w:rPr>
          <w:rFonts w:ascii="Arial" w:hAnsi="Arial" w:cs="Arial"/>
          <w:sz w:val="20"/>
          <w:szCs w:val="20"/>
        </w:rPr>
        <w:t>.</w:t>
      </w:r>
    </w:p>
    <w:p w14:paraId="0A128826" w14:textId="77777777" w:rsidR="003D7237" w:rsidRPr="00722392" w:rsidRDefault="003D7237" w:rsidP="00405869">
      <w:pPr>
        <w:jc w:val="center"/>
        <w:rPr>
          <w:rFonts w:ascii="Arial" w:eastAsia="Arial,Times New Roman" w:hAnsi="Arial" w:cs="Arial"/>
          <w:b/>
          <w:sz w:val="20"/>
          <w:szCs w:val="20"/>
        </w:rPr>
      </w:pPr>
    </w:p>
    <w:p w14:paraId="5083BAA9" w14:textId="1021542C" w:rsidR="009745ED" w:rsidRPr="00722392" w:rsidRDefault="5C659F13" w:rsidP="00ED638C">
      <w:pPr>
        <w:jc w:val="center"/>
        <w:rPr>
          <w:rFonts w:ascii="Arial" w:eastAsia="Arial,Times New Roman" w:hAnsi="Arial" w:cs="Arial"/>
          <w:b/>
          <w:sz w:val="20"/>
          <w:szCs w:val="20"/>
        </w:rPr>
      </w:pPr>
      <w:r w:rsidRPr="00722392">
        <w:rPr>
          <w:rFonts w:ascii="Arial" w:eastAsia="Arial,Times New Roman" w:hAnsi="Arial" w:cs="Arial"/>
          <w:b/>
          <w:sz w:val="20"/>
          <w:szCs w:val="20"/>
        </w:rPr>
        <w:t>8</w:t>
      </w:r>
      <w:r w:rsidR="00405869" w:rsidRPr="00722392">
        <w:rPr>
          <w:rFonts w:ascii="Arial" w:eastAsia="Arial,Times New Roman" w:hAnsi="Arial" w:cs="Arial"/>
          <w:b/>
          <w:sz w:val="20"/>
          <w:szCs w:val="20"/>
        </w:rPr>
        <w:t>2</w:t>
      </w:r>
      <w:r w:rsidR="00ED638C" w:rsidRPr="00722392">
        <w:rPr>
          <w:rFonts w:ascii="Arial" w:eastAsia="Arial,Times New Roman" w:hAnsi="Arial" w:cs="Arial"/>
          <w:b/>
          <w:sz w:val="20"/>
          <w:szCs w:val="20"/>
        </w:rPr>
        <w:t xml:space="preserve">. </w:t>
      </w:r>
      <w:r w:rsidR="009745ED" w:rsidRPr="00722392">
        <w:rPr>
          <w:rFonts w:ascii="Arial" w:eastAsia="Arial,Times New Roman" w:hAnsi="Arial" w:cs="Arial"/>
          <w:b/>
          <w:sz w:val="20"/>
          <w:szCs w:val="20"/>
        </w:rPr>
        <w:t>člen</w:t>
      </w:r>
    </w:p>
    <w:p w14:paraId="689CB424" w14:textId="77777777" w:rsidR="009745ED" w:rsidRPr="00722392" w:rsidRDefault="009745ED" w:rsidP="00ED638C">
      <w:pPr>
        <w:jc w:val="center"/>
        <w:rPr>
          <w:rFonts w:ascii="Arial" w:eastAsia="Arial,Times New Roman" w:hAnsi="Arial" w:cs="Arial"/>
          <w:b/>
          <w:sz w:val="20"/>
          <w:szCs w:val="20"/>
        </w:rPr>
      </w:pPr>
      <w:r w:rsidRPr="00722392">
        <w:rPr>
          <w:rFonts w:ascii="Arial" w:eastAsia="Arial,Times New Roman" w:hAnsi="Arial" w:cs="Arial"/>
          <w:b/>
          <w:sz w:val="20"/>
          <w:szCs w:val="20"/>
        </w:rPr>
        <w:t>(strokovna komisija)</w:t>
      </w:r>
    </w:p>
    <w:p w14:paraId="5EB7C59B" w14:textId="1739EA1E" w:rsidR="009745ED" w:rsidRPr="00722392" w:rsidRDefault="009745ED" w:rsidP="009745ED">
      <w:pPr>
        <w:pStyle w:val="Odstavek"/>
        <w:ind w:firstLine="0"/>
        <w:rPr>
          <w:rFonts w:cs="Arial"/>
          <w:sz w:val="20"/>
          <w:szCs w:val="20"/>
        </w:rPr>
      </w:pPr>
      <w:r w:rsidRPr="00722392">
        <w:rPr>
          <w:rFonts w:cs="Arial"/>
          <w:sz w:val="20"/>
          <w:szCs w:val="20"/>
        </w:rPr>
        <w:t xml:space="preserve">(1) Če je za odločanje o posameznih </w:t>
      </w:r>
      <w:r w:rsidRPr="00722392">
        <w:rPr>
          <w:rFonts w:cs="Arial"/>
          <w:sz w:val="20"/>
          <w:szCs w:val="20"/>
          <w:lang w:val="sl-SI"/>
        </w:rPr>
        <w:t>vsebinah</w:t>
      </w:r>
      <w:r w:rsidR="003D7237" w:rsidRPr="00722392">
        <w:rPr>
          <w:rFonts w:cs="Arial"/>
          <w:sz w:val="20"/>
          <w:szCs w:val="20"/>
          <w:lang w:val="sl-SI"/>
        </w:rPr>
        <w:t xml:space="preserve"> iz teg</w:t>
      </w:r>
      <w:r w:rsidRPr="00722392">
        <w:rPr>
          <w:rFonts w:cs="Arial"/>
          <w:sz w:val="20"/>
          <w:szCs w:val="20"/>
          <w:lang w:val="sl-SI"/>
        </w:rPr>
        <w:t>a zakon</w:t>
      </w:r>
      <w:r w:rsidR="003D7237" w:rsidRPr="00722392">
        <w:rPr>
          <w:rFonts w:cs="Arial"/>
          <w:sz w:val="20"/>
          <w:szCs w:val="20"/>
          <w:lang w:val="sl-SI"/>
        </w:rPr>
        <w:t>a</w:t>
      </w:r>
      <w:r w:rsidRPr="00722392">
        <w:rPr>
          <w:rFonts w:cs="Arial"/>
          <w:sz w:val="20"/>
          <w:szCs w:val="20"/>
        </w:rPr>
        <w:t xml:space="preserve"> potrebno dodatno strokovno znanje, se lahko imenuje strokovna komisija, ki poda neobvezno in obrazloženo strokovno mnenje.</w:t>
      </w:r>
    </w:p>
    <w:p w14:paraId="4B24C72A" w14:textId="6A72B3C8" w:rsidR="009745ED" w:rsidRPr="00722392" w:rsidRDefault="009745ED" w:rsidP="009745ED">
      <w:pPr>
        <w:pStyle w:val="Odstavek"/>
        <w:ind w:firstLine="0"/>
        <w:rPr>
          <w:rFonts w:cs="Arial"/>
          <w:sz w:val="20"/>
          <w:szCs w:val="20"/>
        </w:rPr>
      </w:pPr>
      <w:r w:rsidRPr="00722392">
        <w:rPr>
          <w:rFonts w:cs="Arial"/>
          <w:sz w:val="20"/>
          <w:szCs w:val="20"/>
        </w:rPr>
        <w:t>(2) Minister predpiše sestavo, pogoje za imenovanje, naloge strokovne komisije,</w:t>
      </w:r>
      <w:r w:rsidRPr="00722392" w:rsidDel="00671DEC">
        <w:rPr>
          <w:rFonts w:cs="Arial"/>
          <w:sz w:val="20"/>
          <w:szCs w:val="20"/>
        </w:rPr>
        <w:t xml:space="preserve"> </w:t>
      </w:r>
      <w:r w:rsidRPr="00722392">
        <w:rPr>
          <w:rFonts w:cs="Arial"/>
          <w:sz w:val="20"/>
          <w:szCs w:val="20"/>
        </w:rPr>
        <w:t>način delovanja komisije, in druga podrobnejša vprašanja za posamezno strokovno komisijo iz prejšnjega odstavka.</w:t>
      </w:r>
    </w:p>
    <w:p w14:paraId="76D743BE" w14:textId="2CC430D7" w:rsidR="005B2770" w:rsidRPr="00722392" w:rsidRDefault="005B2770" w:rsidP="005B2770">
      <w:pPr>
        <w:pBdr>
          <w:top w:val="none" w:sz="0" w:space="12" w:color="auto"/>
        </w:pBdr>
        <w:spacing w:after="260" w:line="240" w:lineRule="auto"/>
        <w:jc w:val="both"/>
        <w:rPr>
          <w:rFonts w:ascii="Arial" w:eastAsia="Arial" w:hAnsi="Arial" w:cs="Arial"/>
          <w:sz w:val="20"/>
          <w:szCs w:val="20"/>
        </w:rPr>
      </w:pPr>
      <w:r w:rsidRPr="00722392">
        <w:rPr>
          <w:rFonts w:ascii="Arial" w:eastAsia="Arial" w:hAnsi="Arial" w:cs="Arial"/>
          <w:sz w:val="20"/>
          <w:szCs w:val="20"/>
        </w:rPr>
        <w:t xml:space="preserve">(3) </w:t>
      </w:r>
      <w:r w:rsidR="00A4436E" w:rsidRPr="00722392">
        <w:rPr>
          <w:rFonts w:ascii="Arial" w:eastAsia="Arial" w:hAnsi="Arial" w:cs="Arial"/>
          <w:sz w:val="20"/>
          <w:szCs w:val="20"/>
        </w:rPr>
        <w:t>Minister s sklepom imenuje č</w:t>
      </w:r>
      <w:r w:rsidRPr="00722392">
        <w:rPr>
          <w:rFonts w:ascii="Arial" w:eastAsia="Arial" w:hAnsi="Arial" w:cs="Arial"/>
          <w:sz w:val="20"/>
          <w:szCs w:val="20"/>
        </w:rPr>
        <w:t xml:space="preserve">lane strokovne komisije </w:t>
      </w:r>
      <w:r w:rsidR="00A4436E" w:rsidRPr="00722392">
        <w:rPr>
          <w:rFonts w:ascii="Arial" w:eastAsia="Arial" w:hAnsi="Arial" w:cs="Arial"/>
          <w:sz w:val="20"/>
          <w:szCs w:val="20"/>
        </w:rPr>
        <w:t xml:space="preserve">iz tega </w:t>
      </w:r>
      <w:r w:rsidRPr="00722392">
        <w:rPr>
          <w:rFonts w:ascii="Arial" w:eastAsia="Arial" w:hAnsi="Arial" w:cs="Arial"/>
          <w:sz w:val="20"/>
          <w:szCs w:val="20"/>
        </w:rPr>
        <w:t>člena</w:t>
      </w:r>
      <w:r w:rsidR="00A4436E" w:rsidRPr="00722392">
        <w:rPr>
          <w:rFonts w:ascii="Arial" w:eastAsia="Arial" w:hAnsi="Arial" w:cs="Arial"/>
          <w:sz w:val="20"/>
          <w:szCs w:val="20"/>
        </w:rPr>
        <w:t>.</w:t>
      </w:r>
    </w:p>
    <w:p w14:paraId="17ADCBDB" w14:textId="20314618" w:rsidR="00DA3F92" w:rsidRPr="00722392" w:rsidRDefault="00DA3F92" w:rsidP="004842EB">
      <w:pPr>
        <w:tabs>
          <w:tab w:val="left" w:pos="5529"/>
        </w:tabs>
        <w:ind w:left="360"/>
        <w:jc w:val="center"/>
        <w:rPr>
          <w:rFonts w:ascii="Arial" w:eastAsia="Times New Roman" w:hAnsi="Arial" w:cs="Arial"/>
          <w:b/>
          <w:sz w:val="20"/>
          <w:szCs w:val="20"/>
          <w:u w:val="single"/>
        </w:rPr>
      </w:pPr>
    </w:p>
    <w:p w14:paraId="1D5ACF2D" w14:textId="77777777" w:rsidR="005F585F" w:rsidRPr="00722392" w:rsidRDefault="005F585F" w:rsidP="004842EB">
      <w:pPr>
        <w:tabs>
          <w:tab w:val="left" w:pos="5529"/>
        </w:tabs>
        <w:ind w:left="360"/>
        <w:jc w:val="center"/>
        <w:rPr>
          <w:rFonts w:ascii="Arial" w:eastAsia="Times New Roman" w:hAnsi="Arial" w:cs="Arial"/>
          <w:b/>
          <w:sz w:val="20"/>
          <w:szCs w:val="20"/>
          <w:u w:val="single"/>
        </w:rPr>
      </w:pPr>
    </w:p>
    <w:p w14:paraId="2B265FF4" w14:textId="3FCABDA0" w:rsidR="00484506" w:rsidRPr="00722392" w:rsidRDefault="00484506" w:rsidP="004842EB">
      <w:pPr>
        <w:tabs>
          <w:tab w:val="left" w:pos="5529"/>
        </w:tabs>
        <w:ind w:left="360"/>
        <w:jc w:val="center"/>
        <w:rPr>
          <w:rFonts w:ascii="Arial" w:eastAsia="Times New Roman" w:hAnsi="Arial" w:cs="Arial"/>
          <w:b/>
          <w:sz w:val="20"/>
          <w:szCs w:val="20"/>
          <w:u w:val="single"/>
        </w:rPr>
      </w:pPr>
      <w:r w:rsidRPr="00722392">
        <w:rPr>
          <w:rFonts w:ascii="Arial" w:eastAsia="Times New Roman" w:hAnsi="Arial" w:cs="Arial"/>
          <w:b/>
          <w:sz w:val="20"/>
          <w:szCs w:val="20"/>
          <w:u w:val="single"/>
        </w:rPr>
        <w:t>X</w:t>
      </w:r>
      <w:r w:rsidR="002E6981" w:rsidRPr="00722392">
        <w:rPr>
          <w:rFonts w:ascii="Arial" w:eastAsia="Times New Roman" w:hAnsi="Arial" w:cs="Arial"/>
          <w:b/>
          <w:sz w:val="20"/>
          <w:szCs w:val="20"/>
          <w:u w:val="single"/>
        </w:rPr>
        <w:t>I</w:t>
      </w:r>
      <w:r w:rsidRPr="00722392">
        <w:rPr>
          <w:rFonts w:ascii="Arial" w:eastAsia="Times New Roman" w:hAnsi="Arial" w:cs="Arial"/>
          <w:b/>
          <w:sz w:val="20"/>
          <w:szCs w:val="20"/>
          <w:u w:val="single"/>
        </w:rPr>
        <w:t>. Pridobivanje, uporaba podatkov in vodenje evidenc</w:t>
      </w:r>
    </w:p>
    <w:p w14:paraId="1EC4B3D9" w14:textId="493C107B" w:rsidR="004842EB" w:rsidRPr="00722392" w:rsidRDefault="004842EB" w:rsidP="00ED638C">
      <w:pPr>
        <w:jc w:val="center"/>
        <w:rPr>
          <w:rFonts w:ascii="Arial" w:eastAsia="Arial,Times New Roman" w:hAnsi="Arial" w:cs="Arial"/>
          <w:b/>
          <w:sz w:val="20"/>
          <w:szCs w:val="20"/>
        </w:rPr>
      </w:pPr>
    </w:p>
    <w:p w14:paraId="20511A1A" w14:textId="4B072606" w:rsidR="004842EB" w:rsidRPr="00722392" w:rsidRDefault="5C659F13" w:rsidP="00ED638C">
      <w:pPr>
        <w:jc w:val="center"/>
        <w:rPr>
          <w:rFonts w:ascii="Arial" w:eastAsia="Arial,Times New Roman" w:hAnsi="Arial" w:cs="Arial"/>
          <w:b/>
          <w:sz w:val="20"/>
          <w:szCs w:val="20"/>
        </w:rPr>
      </w:pPr>
      <w:r w:rsidRPr="00722392">
        <w:rPr>
          <w:rFonts w:ascii="Arial" w:eastAsia="Arial,Times New Roman" w:hAnsi="Arial" w:cs="Arial"/>
          <w:b/>
          <w:sz w:val="20"/>
          <w:szCs w:val="20"/>
        </w:rPr>
        <w:t>8</w:t>
      </w:r>
      <w:r w:rsidR="00405869" w:rsidRPr="00722392">
        <w:rPr>
          <w:rFonts w:ascii="Arial" w:eastAsia="Arial,Times New Roman" w:hAnsi="Arial" w:cs="Arial"/>
          <w:b/>
          <w:sz w:val="20"/>
          <w:szCs w:val="20"/>
        </w:rPr>
        <w:t>3</w:t>
      </w:r>
      <w:r w:rsidR="00ED638C" w:rsidRPr="00722392">
        <w:rPr>
          <w:rFonts w:ascii="Arial" w:eastAsia="Arial,Times New Roman" w:hAnsi="Arial" w:cs="Arial"/>
          <w:b/>
          <w:sz w:val="20"/>
          <w:szCs w:val="20"/>
        </w:rPr>
        <w:t xml:space="preserve">. </w:t>
      </w:r>
      <w:r w:rsidR="004842EB" w:rsidRPr="00722392">
        <w:rPr>
          <w:rFonts w:ascii="Arial" w:eastAsia="Arial,Times New Roman" w:hAnsi="Arial" w:cs="Arial"/>
          <w:b/>
          <w:sz w:val="20"/>
          <w:szCs w:val="20"/>
        </w:rPr>
        <w:t>člen</w:t>
      </w:r>
    </w:p>
    <w:p w14:paraId="5E60F6AD" w14:textId="0FA56918" w:rsidR="004842EB" w:rsidRPr="00722392" w:rsidRDefault="004842EB" w:rsidP="00ED638C">
      <w:pPr>
        <w:jc w:val="center"/>
        <w:rPr>
          <w:rFonts w:ascii="Arial" w:eastAsia="Arial,Times New Roman" w:hAnsi="Arial" w:cs="Arial"/>
          <w:b/>
          <w:sz w:val="20"/>
          <w:szCs w:val="20"/>
        </w:rPr>
      </w:pPr>
      <w:r w:rsidRPr="00722392">
        <w:rPr>
          <w:rFonts w:ascii="Arial" w:eastAsia="Arial,Times New Roman" w:hAnsi="Arial" w:cs="Arial"/>
          <w:b/>
          <w:sz w:val="20"/>
          <w:szCs w:val="20"/>
        </w:rPr>
        <w:t>(upravljanje in vodenje zbirk ter obveznost posredovanja podatkov)</w:t>
      </w:r>
    </w:p>
    <w:p w14:paraId="57BD6D39" w14:textId="77777777" w:rsidR="004842EB" w:rsidRPr="00722392" w:rsidRDefault="004842EB" w:rsidP="004842EB">
      <w:pPr>
        <w:shd w:val="clear" w:color="auto" w:fill="FFFFFF"/>
        <w:spacing w:after="0" w:line="240" w:lineRule="auto"/>
        <w:jc w:val="center"/>
        <w:rPr>
          <w:rFonts w:ascii="Arial" w:eastAsia="Times New Roman" w:hAnsi="Arial" w:cs="Arial"/>
          <w:b/>
          <w:bCs/>
          <w:sz w:val="20"/>
          <w:szCs w:val="20"/>
          <w:lang w:eastAsia="sl-SI"/>
        </w:rPr>
      </w:pPr>
    </w:p>
    <w:p w14:paraId="48E42F7A" w14:textId="7D926638" w:rsidR="004842EB" w:rsidRPr="00722392" w:rsidRDefault="004842EB" w:rsidP="00967928">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(1) Ministrstvo upravlja in vodi zbirke podatkov iz tega zakona, če ni s tem zakonom določeno drugače.</w:t>
      </w:r>
    </w:p>
    <w:p w14:paraId="7468626F" w14:textId="77777777" w:rsidR="00A4436E" w:rsidRPr="00722392" w:rsidRDefault="00A4436E" w:rsidP="00967928">
      <w:pPr>
        <w:shd w:val="clear" w:color="auto" w:fill="FFFFFF"/>
        <w:spacing w:after="0" w:line="240" w:lineRule="auto"/>
        <w:jc w:val="both"/>
        <w:rPr>
          <w:rFonts w:ascii="Arial" w:eastAsia="Times New Roman" w:hAnsi="Arial" w:cs="Arial"/>
          <w:sz w:val="20"/>
          <w:szCs w:val="20"/>
          <w:lang w:eastAsia="sl-SI"/>
        </w:rPr>
      </w:pPr>
    </w:p>
    <w:p w14:paraId="74FE32FC" w14:textId="7E831D9C" w:rsidR="004842EB" w:rsidRPr="00722392" w:rsidRDefault="004842EB" w:rsidP="00967928">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(2) Upravljanje zbirk podatkov pomeni določanje enotnih postopkov in kontrol za vodenje zbirk podatkov, vodenje pa pomeni vpis, spreminjanje in izbris individualnih podatkov ter odločanje v teh postopkih.</w:t>
      </w:r>
    </w:p>
    <w:p w14:paraId="0713E861" w14:textId="77777777" w:rsidR="00A4436E" w:rsidRPr="00722392" w:rsidRDefault="00A4436E" w:rsidP="003E62FA">
      <w:pPr>
        <w:shd w:val="clear" w:color="auto" w:fill="FFFFFF"/>
        <w:spacing w:after="0" w:line="240" w:lineRule="auto"/>
        <w:jc w:val="both"/>
        <w:rPr>
          <w:rFonts w:ascii="Arial" w:eastAsia="Times New Roman" w:hAnsi="Arial" w:cs="Arial"/>
          <w:sz w:val="20"/>
          <w:szCs w:val="20"/>
          <w:lang w:eastAsia="sl-SI"/>
        </w:rPr>
      </w:pPr>
    </w:p>
    <w:p w14:paraId="56F6DB51" w14:textId="057F823B" w:rsidR="004842EB" w:rsidRPr="00722392" w:rsidRDefault="004842EB" w:rsidP="003E62FA">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(3) Zbirke podatkov po tem zakonu se vodijo centralno in v računalniški obliki.</w:t>
      </w:r>
    </w:p>
    <w:p w14:paraId="07B3CB35" w14:textId="77777777" w:rsidR="00A4436E" w:rsidRPr="00722392" w:rsidRDefault="00A4436E" w:rsidP="0042603B">
      <w:pPr>
        <w:shd w:val="clear" w:color="auto" w:fill="FFFFFF"/>
        <w:spacing w:after="0" w:line="240" w:lineRule="auto"/>
        <w:jc w:val="both"/>
        <w:rPr>
          <w:rFonts w:ascii="Arial" w:eastAsia="Times New Roman" w:hAnsi="Arial" w:cs="Arial"/>
          <w:sz w:val="20"/>
          <w:szCs w:val="20"/>
          <w:lang w:eastAsia="sl-SI"/>
        </w:rPr>
      </w:pPr>
    </w:p>
    <w:p w14:paraId="5748904F" w14:textId="78C6C778" w:rsidR="004842EB" w:rsidRPr="00722392" w:rsidRDefault="004842EB" w:rsidP="00A41550">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(4) Podatki v zbirkah podatkov iz tega zakona se hranijo trajno, vključno z identifikacijsko številko subjekta, razen osebnih podatkov, ki se hranijo le toliko časa, dokler je to potrebno za dosego namena, zaradi katerega so se </w:t>
      </w:r>
      <w:r w:rsidR="008E72A7" w:rsidRPr="00722392">
        <w:rPr>
          <w:rFonts w:ascii="Arial" w:eastAsia="Times New Roman" w:hAnsi="Arial" w:cs="Arial"/>
          <w:sz w:val="20"/>
          <w:szCs w:val="20"/>
          <w:lang w:eastAsia="sl-SI"/>
        </w:rPr>
        <w:t>zbirali ali nadalje obdelovali.</w:t>
      </w:r>
      <w:r w:rsidR="005F6BF7" w:rsidRPr="00722392">
        <w:rPr>
          <w:rFonts w:ascii="Arial" w:eastAsia="Times New Roman" w:hAnsi="Arial" w:cs="Arial"/>
          <w:sz w:val="20"/>
          <w:szCs w:val="20"/>
          <w:lang w:eastAsia="sl-SI"/>
        </w:rPr>
        <w:t xml:space="preserve"> </w:t>
      </w:r>
    </w:p>
    <w:p w14:paraId="24FF5787" w14:textId="77777777" w:rsidR="00A4436E" w:rsidRPr="00722392" w:rsidRDefault="00A4436E" w:rsidP="004108FF">
      <w:pPr>
        <w:shd w:val="clear" w:color="auto" w:fill="FFFFFF"/>
        <w:spacing w:after="0" w:line="240" w:lineRule="auto"/>
        <w:jc w:val="both"/>
        <w:rPr>
          <w:rFonts w:ascii="Arial" w:eastAsia="Times New Roman" w:hAnsi="Arial" w:cs="Arial"/>
          <w:sz w:val="20"/>
          <w:szCs w:val="20"/>
          <w:lang w:eastAsia="sl-SI"/>
        </w:rPr>
      </w:pPr>
    </w:p>
    <w:p w14:paraId="15D51765" w14:textId="77777777" w:rsidR="004842EB" w:rsidRPr="00722392" w:rsidRDefault="004842EB" w:rsidP="00FC5884">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(5) Zavezanci za vpis v zbirke podatkov po tem zakonu morajo posredovati resnične podatke.</w:t>
      </w:r>
    </w:p>
    <w:p w14:paraId="5D2286DA" w14:textId="34076283" w:rsidR="004842EB" w:rsidRPr="00722392" w:rsidRDefault="004842EB" w:rsidP="00ED638C">
      <w:pPr>
        <w:jc w:val="center"/>
        <w:rPr>
          <w:rFonts w:ascii="Arial" w:eastAsia="Arial,Times New Roman" w:hAnsi="Arial" w:cs="Arial"/>
          <w:b/>
          <w:sz w:val="20"/>
          <w:szCs w:val="20"/>
        </w:rPr>
      </w:pPr>
    </w:p>
    <w:p w14:paraId="7A3BE635" w14:textId="54EB8E5B" w:rsidR="00484506" w:rsidRPr="00722392" w:rsidRDefault="5C659F13" w:rsidP="00ED638C">
      <w:pPr>
        <w:jc w:val="center"/>
        <w:rPr>
          <w:rFonts w:ascii="Arial" w:eastAsia="Arial,Times New Roman" w:hAnsi="Arial" w:cs="Arial"/>
          <w:b/>
          <w:sz w:val="20"/>
          <w:szCs w:val="20"/>
        </w:rPr>
      </w:pPr>
      <w:r w:rsidRPr="00722392">
        <w:rPr>
          <w:rFonts w:ascii="Arial" w:eastAsia="Arial,Times New Roman" w:hAnsi="Arial" w:cs="Arial"/>
          <w:b/>
          <w:sz w:val="20"/>
          <w:szCs w:val="20"/>
        </w:rPr>
        <w:t>8</w:t>
      </w:r>
      <w:r w:rsidR="00405869" w:rsidRPr="00722392">
        <w:rPr>
          <w:rFonts w:ascii="Arial" w:eastAsia="Arial,Times New Roman" w:hAnsi="Arial" w:cs="Arial"/>
          <w:b/>
          <w:sz w:val="20"/>
          <w:szCs w:val="20"/>
        </w:rPr>
        <w:t>4</w:t>
      </w:r>
      <w:r w:rsidR="00ED638C" w:rsidRPr="00722392">
        <w:rPr>
          <w:rFonts w:ascii="Arial" w:eastAsia="Arial,Times New Roman" w:hAnsi="Arial" w:cs="Arial"/>
          <w:b/>
          <w:sz w:val="20"/>
          <w:szCs w:val="20"/>
        </w:rPr>
        <w:t xml:space="preserve">. </w:t>
      </w:r>
      <w:r w:rsidR="00484506" w:rsidRPr="00722392">
        <w:rPr>
          <w:rFonts w:ascii="Arial" w:eastAsia="Arial,Times New Roman" w:hAnsi="Arial" w:cs="Arial"/>
          <w:b/>
          <w:sz w:val="20"/>
          <w:szCs w:val="20"/>
        </w:rPr>
        <w:t>člen</w:t>
      </w:r>
    </w:p>
    <w:p w14:paraId="66FB85E6" w14:textId="04DF0D60" w:rsidR="00484506" w:rsidRPr="00722392" w:rsidRDefault="00484506" w:rsidP="00ED638C">
      <w:pPr>
        <w:jc w:val="center"/>
        <w:rPr>
          <w:rFonts w:ascii="Arial" w:eastAsia="Arial,Times New Roman" w:hAnsi="Arial" w:cs="Arial"/>
          <w:b/>
          <w:sz w:val="20"/>
          <w:szCs w:val="20"/>
        </w:rPr>
      </w:pPr>
      <w:r w:rsidRPr="00722392">
        <w:rPr>
          <w:rFonts w:ascii="Arial" w:eastAsia="Arial,Times New Roman" w:hAnsi="Arial" w:cs="Arial"/>
          <w:b/>
          <w:sz w:val="20"/>
          <w:szCs w:val="20"/>
        </w:rPr>
        <w:t>(evidenca shem kakovosti)</w:t>
      </w:r>
    </w:p>
    <w:p w14:paraId="23BF3E6E" w14:textId="7C10C442"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(1) Evidenca je namenjena spremljanju in kontroli podeljenih certifikatov za kmetijske proizvode, živila in vina iz shem kakovosti zaščitena označba porekla in zaščitena geografska označba,  geografska označba za žgane pijače, zajamčena tradicionalna posebnost in neobvezne navedbe kakovosti za kmetijske proizvode in živila, »izbrana kakovost", »višja kakovost« ter podeljenih nacionalnih zaščitnih znakov, izvajanju ukrepov kmetijske politike ter zakona, ki ureja promocijo kmetijskih in živilskih proizvodov.</w:t>
      </w:r>
    </w:p>
    <w:p w14:paraId="7ACACE76" w14:textId="77777777"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(2) V evidenci shem kakovosti se vodijo ali prevzemajo zlasti naslednji podatki:</w:t>
      </w:r>
    </w:p>
    <w:p w14:paraId="515F702A" w14:textId="301A47C1" w:rsidR="0025058B" w:rsidRPr="00722392" w:rsidRDefault="00967928" w:rsidP="00967928">
      <w:pPr>
        <w:tabs>
          <w:tab w:val="left" w:pos="284"/>
          <w:tab w:val="left" w:pos="709"/>
        </w:tabs>
        <w:autoSpaceDE w:val="0"/>
        <w:autoSpaceDN w:val="0"/>
        <w:adjustRightInd w:val="0"/>
        <w:spacing w:after="0" w:line="240" w:lineRule="auto"/>
        <w:ind w:left="397" w:hanging="113"/>
        <w:jc w:val="both"/>
        <w:rPr>
          <w:rFonts w:ascii="Arial" w:hAnsi="Arial" w:cs="Arial"/>
          <w:sz w:val="20"/>
          <w:szCs w:val="20"/>
        </w:rPr>
      </w:pPr>
      <w:r w:rsidRPr="00722392">
        <w:rPr>
          <w:rFonts w:ascii="Arial" w:hAnsi="Arial" w:cs="Arial"/>
          <w:sz w:val="20"/>
          <w:szCs w:val="20"/>
        </w:rPr>
        <w:t xml:space="preserve">– </w:t>
      </w:r>
      <w:r w:rsidR="0025058B" w:rsidRPr="00722392">
        <w:rPr>
          <w:rFonts w:ascii="Arial" w:hAnsi="Arial" w:cs="Arial"/>
          <w:sz w:val="20"/>
          <w:szCs w:val="20"/>
        </w:rPr>
        <w:t>o izdanih certifikatih, razen za shemo kakovosti neobvezne navedbe kakovosti;</w:t>
      </w:r>
    </w:p>
    <w:p w14:paraId="555ED94B" w14:textId="09B9BF81" w:rsidR="0025058B" w:rsidRPr="00722392" w:rsidRDefault="00967928" w:rsidP="00967928">
      <w:pPr>
        <w:tabs>
          <w:tab w:val="left" w:pos="284"/>
          <w:tab w:val="left" w:pos="709"/>
        </w:tabs>
        <w:autoSpaceDE w:val="0"/>
        <w:autoSpaceDN w:val="0"/>
        <w:adjustRightInd w:val="0"/>
        <w:spacing w:after="0" w:line="240" w:lineRule="auto"/>
        <w:ind w:left="397" w:hanging="113"/>
        <w:jc w:val="both"/>
        <w:rPr>
          <w:rFonts w:ascii="Arial" w:hAnsi="Arial" w:cs="Arial"/>
          <w:sz w:val="20"/>
          <w:szCs w:val="20"/>
        </w:rPr>
      </w:pPr>
      <w:r w:rsidRPr="00722392">
        <w:rPr>
          <w:rFonts w:ascii="Arial" w:hAnsi="Arial" w:cs="Arial"/>
          <w:sz w:val="20"/>
          <w:szCs w:val="20"/>
        </w:rPr>
        <w:t>–</w:t>
      </w:r>
      <w:r w:rsidR="0025058B" w:rsidRPr="00722392">
        <w:rPr>
          <w:rFonts w:ascii="Arial" w:hAnsi="Arial" w:cs="Arial"/>
          <w:sz w:val="20"/>
          <w:szCs w:val="20"/>
        </w:rPr>
        <w:tab/>
      </w:r>
      <w:r w:rsidRPr="00722392">
        <w:rPr>
          <w:rFonts w:ascii="Arial" w:hAnsi="Arial" w:cs="Arial"/>
          <w:sz w:val="20"/>
          <w:szCs w:val="20"/>
        </w:rPr>
        <w:t xml:space="preserve"> </w:t>
      </w:r>
      <w:r w:rsidR="0025058B" w:rsidRPr="00722392">
        <w:rPr>
          <w:rFonts w:ascii="Arial" w:hAnsi="Arial" w:cs="Arial"/>
          <w:sz w:val="20"/>
          <w:szCs w:val="20"/>
        </w:rPr>
        <w:t>o količini kmetijskih proizvodov in živil iz shem kakovosti;</w:t>
      </w:r>
    </w:p>
    <w:p w14:paraId="32C2EA83" w14:textId="61A4BD1C" w:rsidR="0025058B" w:rsidRPr="00722392" w:rsidRDefault="00967928" w:rsidP="00967928">
      <w:pPr>
        <w:tabs>
          <w:tab w:val="left" w:pos="284"/>
          <w:tab w:val="left" w:pos="709"/>
        </w:tabs>
        <w:autoSpaceDE w:val="0"/>
        <w:autoSpaceDN w:val="0"/>
        <w:adjustRightInd w:val="0"/>
        <w:spacing w:after="0" w:line="240" w:lineRule="auto"/>
        <w:ind w:left="397" w:hanging="113"/>
        <w:jc w:val="both"/>
        <w:rPr>
          <w:rFonts w:ascii="Arial" w:hAnsi="Arial" w:cs="Arial"/>
          <w:sz w:val="20"/>
          <w:szCs w:val="20"/>
        </w:rPr>
      </w:pPr>
      <w:r w:rsidRPr="00722392">
        <w:rPr>
          <w:rFonts w:ascii="Arial" w:hAnsi="Arial" w:cs="Arial"/>
          <w:sz w:val="20"/>
          <w:szCs w:val="20"/>
        </w:rPr>
        <w:t>–</w:t>
      </w:r>
      <w:r w:rsidR="0025058B" w:rsidRPr="00722392">
        <w:rPr>
          <w:rFonts w:ascii="Arial" w:hAnsi="Arial" w:cs="Arial"/>
          <w:sz w:val="20"/>
          <w:szCs w:val="20"/>
        </w:rPr>
        <w:tab/>
      </w:r>
      <w:r w:rsidRPr="00722392">
        <w:rPr>
          <w:rFonts w:ascii="Arial" w:hAnsi="Arial" w:cs="Arial"/>
          <w:sz w:val="20"/>
          <w:szCs w:val="20"/>
        </w:rPr>
        <w:t xml:space="preserve"> </w:t>
      </w:r>
      <w:r w:rsidR="0025058B" w:rsidRPr="00722392">
        <w:rPr>
          <w:rFonts w:ascii="Arial" w:hAnsi="Arial" w:cs="Arial"/>
          <w:sz w:val="20"/>
          <w:szCs w:val="20"/>
        </w:rPr>
        <w:t xml:space="preserve">o podeljenih </w:t>
      </w:r>
      <w:r w:rsidR="00854AF3" w:rsidRPr="00722392">
        <w:rPr>
          <w:rFonts w:ascii="Arial" w:hAnsi="Arial" w:cs="Arial"/>
          <w:sz w:val="20"/>
          <w:szCs w:val="20"/>
        </w:rPr>
        <w:t xml:space="preserve">nacionalnih </w:t>
      </w:r>
      <w:r w:rsidR="0025058B" w:rsidRPr="00722392">
        <w:rPr>
          <w:rFonts w:ascii="Arial" w:hAnsi="Arial" w:cs="Arial"/>
          <w:sz w:val="20"/>
          <w:szCs w:val="20"/>
        </w:rPr>
        <w:t xml:space="preserve">zaščitnih znakih </w:t>
      </w:r>
      <w:r w:rsidR="00854AF3" w:rsidRPr="00722392">
        <w:rPr>
          <w:rFonts w:ascii="Arial" w:hAnsi="Arial" w:cs="Arial"/>
          <w:sz w:val="20"/>
          <w:szCs w:val="20"/>
        </w:rPr>
        <w:t xml:space="preserve">iz </w:t>
      </w:r>
      <w:r w:rsidR="0025058B" w:rsidRPr="00722392">
        <w:rPr>
          <w:rFonts w:ascii="Arial" w:hAnsi="Arial" w:cs="Arial"/>
          <w:sz w:val="20"/>
          <w:szCs w:val="20"/>
        </w:rPr>
        <w:t>2</w:t>
      </w:r>
      <w:r w:rsidR="00E239DF" w:rsidRPr="00722392">
        <w:rPr>
          <w:rFonts w:ascii="Arial" w:hAnsi="Arial" w:cs="Arial"/>
          <w:sz w:val="20"/>
          <w:szCs w:val="20"/>
        </w:rPr>
        <w:t>6</w:t>
      </w:r>
      <w:r w:rsidR="0025058B" w:rsidRPr="00722392">
        <w:rPr>
          <w:rFonts w:ascii="Arial" w:hAnsi="Arial" w:cs="Arial"/>
          <w:sz w:val="20"/>
          <w:szCs w:val="20"/>
        </w:rPr>
        <w:t>. člen</w:t>
      </w:r>
      <w:r w:rsidR="00854AF3" w:rsidRPr="00722392">
        <w:rPr>
          <w:rFonts w:ascii="Arial" w:hAnsi="Arial" w:cs="Arial"/>
          <w:sz w:val="20"/>
          <w:szCs w:val="20"/>
        </w:rPr>
        <w:t>a</w:t>
      </w:r>
      <w:r w:rsidR="0025058B" w:rsidRPr="00722392">
        <w:rPr>
          <w:rFonts w:ascii="Arial" w:hAnsi="Arial" w:cs="Arial"/>
          <w:sz w:val="20"/>
          <w:szCs w:val="20"/>
        </w:rPr>
        <w:t xml:space="preserve"> tega zakona za sheme kakovosti iz prejšnjega odstavka</w:t>
      </w:r>
      <w:r w:rsidR="0078112F" w:rsidRPr="00722392">
        <w:rPr>
          <w:rFonts w:ascii="Arial" w:hAnsi="Arial" w:cs="Arial"/>
          <w:sz w:val="20"/>
          <w:szCs w:val="20"/>
        </w:rPr>
        <w:t xml:space="preserve"> in naravne mineralne vode iz zakona, ki ureja varno hrano in krmo</w:t>
      </w:r>
      <w:r w:rsidR="0025058B" w:rsidRPr="00722392">
        <w:rPr>
          <w:rFonts w:ascii="Arial" w:hAnsi="Arial" w:cs="Arial"/>
          <w:sz w:val="20"/>
          <w:szCs w:val="20"/>
        </w:rPr>
        <w:t>;</w:t>
      </w:r>
    </w:p>
    <w:p w14:paraId="7AAB7C60" w14:textId="07F7C918" w:rsidR="0025058B" w:rsidRPr="00722392" w:rsidRDefault="00967928" w:rsidP="00967928">
      <w:pPr>
        <w:tabs>
          <w:tab w:val="left" w:pos="284"/>
          <w:tab w:val="left" w:pos="709"/>
        </w:tabs>
        <w:autoSpaceDE w:val="0"/>
        <w:autoSpaceDN w:val="0"/>
        <w:adjustRightInd w:val="0"/>
        <w:spacing w:after="0" w:line="240" w:lineRule="auto"/>
        <w:ind w:left="397" w:hanging="113"/>
        <w:jc w:val="both"/>
        <w:rPr>
          <w:rFonts w:ascii="Arial" w:hAnsi="Arial" w:cs="Arial"/>
          <w:sz w:val="20"/>
          <w:szCs w:val="20"/>
        </w:rPr>
      </w:pPr>
      <w:r w:rsidRPr="00722392">
        <w:rPr>
          <w:rFonts w:ascii="Arial" w:hAnsi="Arial" w:cs="Arial"/>
          <w:sz w:val="20"/>
          <w:szCs w:val="20"/>
        </w:rPr>
        <w:t>–</w:t>
      </w:r>
      <w:r w:rsidR="0025058B" w:rsidRPr="00722392">
        <w:rPr>
          <w:rFonts w:ascii="Arial" w:hAnsi="Arial" w:cs="Arial"/>
          <w:sz w:val="20"/>
          <w:szCs w:val="20"/>
        </w:rPr>
        <w:tab/>
        <w:t xml:space="preserve"> o zavezancih iz </w:t>
      </w:r>
      <w:r w:rsidR="00F462BE" w:rsidRPr="00722392">
        <w:rPr>
          <w:rFonts w:ascii="Arial" w:hAnsi="Arial" w:cs="Arial"/>
          <w:sz w:val="20"/>
          <w:szCs w:val="20"/>
        </w:rPr>
        <w:t>2. in 3. točke 148</w:t>
      </w:r>
      <w:r w:rsidR="0025058B" w:rsidRPr="00722392">
        <w:rPr>
          <w:rFonts w:ascii="Arial" w:hAnsi="Arial" w:cs="Arial"/>
          <w:sz w:val="20"/>
          <w:szCs w:val="20"/>
        </w:rPr>
        <w:t>. člena zakona, ki ureja kmetijstvo;</w:t>
      </w:r>
    </w:p>
    <w:p w14:paraId="1FCF7872" w14:textId="0306FB0C" w:rsidR="0025058B" w:rsidRPr="00722392" w:rsidRDefault="00967928" w:rsidP="00967928">
      <w:pPr>
        <w:tabs>
          <w:tab w:val="left" w:pos="284"/>
          <w:tab w:val="left" w:pos="709"/>
        </w:tabs>
        <w:autoSpaceDE w:val="0"/>
        <w:autoSpaceDN w:val="0"/>
        <w:adjustRightInd w:val="0"/>
        <w:spacing w:after="0" w:line="240" w:lineRule="auto"/>
        <w:ind w:left="397" w:hanging="113"/>
        <w:jc w:val="both"/>
        <w:rPr>
          <w:rFonts w:ascii="Arial" w:hAnsi="Arial" w:cs="Arial"/>
          <w:sz w:val="20"/>
          <w:szCs w:val="20"/>
        </w:rPr>
      </w:pPr>
      <w:r w:rsidRPr="00722392">
        <w:rPr>
          <w:rFonts w:ascii="Arial" w:hAnsi="Arial" w:cs="Arial"/>
          <w:sz w:val="20"/>
          <w:szCs w:val="20"/>
        </w:rPr>
        <w:lastRenderedPageBreak/>
        <w:t>–</w:t>
      </w:r>
      <w:r w:rsidR="0025058B" w:rsidRPr="00722392">
        <w:rPr>
          <w:rFonts w:ascii="Arial" w:hAnsi="Arial" w:cs="Arial"/>
          <w:sz w:val="20"/>
          <w:szCs w:val="20"/>
        </w:rPr>
        <w:tab/>
        <w:t xml:space="preserve"> </w:t>
      </w:r>
      <w:r w:rsidR="0065548E" w:rsidRPr="00722392">
        <w:rPr>
          <w:rFonts w:ascii="Arial" w:hAnsi="Arial" w:cs="Arial"/>
          <w:sz w:val="20"/>
          <w:szCs w:val="20"/>
        </w:rPr>
        <w:t xml:space="preserve">iz točke a) prvega odstavka </w:t>
      </w:r>
      <w:r w:rsidR="00AB11CF" w:rsidRPr="00722392">
        <w:rPr>
          <w:rFonts w:ascii="Arial" w:hAnsi="Arial" w:cs="Arial"/>
          <w:sz w:val="20"/>
          <w:szCs w:val="20"/>
        </w:rPr>
        <w:t>in</w:t>
      </w:r>
      <w:r w:rsidR="0025058B" w:rsidRPr="00722392">
        <w:rPr>
          <w:rFonts w:ascii="Arial" w:hAnsi="Arial" w:cs="Arial"/>
          <w:sz w:val="20"/>
          <w:szCs w:val="20"/>
        </w:rPr>
        <w:t xml:space="preserve"> </w:t>
      </w:r>
      <w:r w:rsidR="0065548E" w:rsidRPr="00722392">
        <w:rPr>
          <w:rFonts w:ascii="Arial" w:hAnsi="Arial" w:cs="Arial"/>
          <w:sz w:val="20"/>
          <w:szCs w:val="20"/>
        </w:rPr>
        <w:t>prve alineje tretje točke</w:t>
      </w:r>
      <w:r w:rsidR="0025058B" w:rsidRPr="00722392">
        <w:rPr>
          <w:rFonts w:ascii="Arial" w:hAnsi="Arial" w:cs="Arial"/>
          <w:sz w:val="20"/>
          <w:szCs w:val="20"/>
        </w:rPr>
        <w:t xml:space="preserve"> </w:t>
      </w:r>
      <w:r w:rsidR="0065548E" w:rsidRPr="00722392">
        <w:rPr>
          <w:rFonts w:ascii="Arial" w:hAnsi="Arial" w:cs="Arial"/>
          <w:sz w:val="20"/>
          <w:szCs w:val="20"/>
        </w:rPr>
        <w:t>151.</w:t>
      </w:r>
      <w:r w:rsidR="0025058B" w:rsidRPr="00722392">
        <w:rPr>
          <w:rFonts w:ascii="Arial" w:hAnsi="Arial" w:cs="Arial"/>
          <w:sz w:val="20"/>
          <w:szCs w:val="20"/>
        </w:rPr>
        <w:t xml:space="preserve"> člena zakona, ki ureja kmetijstvo </w:t>
      </w:r>
      <w:r w:rsidR="00AB11CF" w:rsidRPr="00722392">
        <w:rPr>
          <w:rFonts w:ascii="Arial" w:eastAsia="Times New Roman" w:hAnsi="Arial" w:cs="Arial"/>
          <w:sz w:val="20"/>
          <w:szCs w:val="20"/>
          <w:lang w:val="x-none" w:eastAsia="x-none"/>
        </w:rPr>
        <w:t xml:space="preserve">(KMG-MID, </w:t>
      </w:r>
      <w:r w:rsidR="00AB11CF" w:rsidRPr="00722392">
        <w:rPr>
          <w:rFonts w:ascii="Arial" w:eastAsia="Times New Roman" w:hAnsi="Arial" w:cs="Arial"/>
          <w:sz w:val="20"/>
          <w:szCs w:val="20"/>
          <w:lang w:eastAsia="x-none"/>
        </w:rPr>
        <w:t>če ta obstaja</w:t>
      </w:r>
      <w:r w:rsidR="0078112F" w:rsidRPr="00722392">
        <w:rPr>
          <w:rFonts w:ascii="Arial" w:eastAsia="Times New Roman" w:hAnsi="Arial" w:cs="Arial"/>
          <w:sz w:val="20"/>
          <w:szCs w:val="20"/>
          <w:lang w:eastAsia="x-none"/>
        </w:rPr>
        <w:t xml:space="preserve"> ter</w:t>
      </w:r>
      <w:r w:rsidR="00AB11CF" w:rsidRPr="00722392">
        <w:rPr>
          <w:rFonts w:ascii="Arial" w:eastAsia="Times New Roman" w:hAnsi="Arial" w:cs="Arial"/>
          <w:sz w:val="20"/>
          <w:szCs w:val="20"/>
          <w:lang w:eastAsia="x-none"/>
        </w:rPr>
        <w:t xml:space="preserve"> </w:t>
      </w:r>
      <w:r w:rsidR="00AB11CF" w:rsidRPr="00722392">
        <w:rPr>
          <w:rFonts w:ascii="Arial" w:eastAsia="Times New Roman" w:hAnsi="Arial" w:cs="Arial"/>
          <w:sz w:val="20"/>
          <w:szCs w:val="20"/>
          <w:lang w:val="x-none" w:eastAsia="x-none"/>
        </w:rPr>
        <w:t>kmetijska zemljišča v uporabi)</w:t>
      </w:r>
      <w:r w:rsidR="0025058B" w:rsidRPr="00722392">
        <w:rPr>
          <w:rFonts w:ascii="Arial" w:hAnsi="Arial" w:cs="Arial"/>
          <w:sz w:val="20"/>
          <w:szCs w:val="20"/>
        </w:rPr>
        <w:t>;</w:t>
      </w:r>
    </w:p>
    <w:p w14:paraId="754C73C5" w14:textId="64068E8D" w:rsidR="0025058B" w:rsidRPr="00722392" w:rsidRDefault="00967928" w:rsidP="00967928">
      <w:pPr>
        <w:tabs>
          <w:tab w:val="left" w:pos="284"/>
          <w:tab w:val="left" w:pos="425"/>
          <w:tab w:val="left" w:pos="709"/>
        </w:tabs>
        <w:autoSpaceDE w:val="0"/>
        <w:autoSpaceDN w:val="0"/>
        <w:adjustRightInd w:val="0"/>
        <w:spacing w:after="0" w:line="240" w:lineRule="auto"/>
        <w:ind w:left="425" w:hanging="113"/>
        <w:jc w:val="both"/>
        <w:rPr>
          <w:rFonts w:ascii="Arial" w:hAnsi="Arial" w:cs="Arial"/>
          <w:sz w:val="20"/>
          <w:szCs w:val="20"/>
        </w:rPr>
      </w:pPr>
      <w:r w:rsidRPr="00722392">
        <w:rPr>
          <w:rFonts w:ascii="Arial" w:hAnsi="Arial" w:cs="Arial"/>
          <w:sz w:val="20"/>
          <w:szCs w:val="20"/>
        </w:rPr>
        <w:t>–</w:t>
      </w:r>
      <w:r w:rsidR="0025058B" w:rsidRPr="00722392">
        <w:rPr>
          <w:rFonts w:ascii="Arial" w:hAnsi="Arial" w:cs="Arial"/>
          <w:sz w:val="20"/>
          <w:szCs w:val="20"/>
        </w:rPr>
        <w:tab/>
        <w:t xml:space="preserve"> iz </w:t>
      </w:r>
      <w:r w:rsidR="00854AF3" w:rsidRPr="00722392">
        <w:rPr>
          <w:rFonts w:ascii="Arial" w:hAnsi="Arial" w:cs="Arial"/>
          <w:sz w:val="20"/>
          <w:szCs w:val="20"/>
        </w:rPr>
        <w:t>7. in 8.</w:t>
      </w:r>
      <w:r w:rsidR="0025058B" w:rsidRPr="00722392">
        <w:rPr>
          <w:rFonts w:ascii="Arial" w:hAnsi="Arial" w:cs="Arial"/>
          <w:sz w:val="20"/>
          <w:szCs w:val="20"/>
        </w:rPr>
        <w:t xml:space="preserve"> točke </w:t>
      </w:r>
      <w:r w:rsidR="00854AF3" w:rsidRPr="00722392">
        <w:rPr>
          <w:rFonts w:ascii="Arial" w:hAnsi="Arial" w:cs="Arial"/>
          <w:sz w:val="20"/>
          <w:szCs w:val="20"/>
        </w:rPr>
        <w:t>155.</w:t>
      </w:r>
      <w:r w:rsidR="0025058B" w:rsidRPr="00722392">
        <w:rPr>
          <w:rFonts w:ascii="Arial" w:hAnsi="Arial" w:cs="Arial"/>
          <w:sz w:val="20"/>
          <w:szCs w:val="20"/>
        </w:rPr>
        <w:t xml:space="preserve"> člena zakona, ki ureja kmetijstvo (</w:t>
      </w:r>
      <w:r w:rsidR="00854AF3" w:rsidRPr="00722392">
        <w:rPr>
          <w:rFonts w:ascii="Arial" w:hAnsi="Arial" w:cs="Arial"/>
          <w:sz w:val="20"/>
          <w:szCs w:val="20"/>
        </w:rPr>
        <w:t>o površini posamezne vrste zelenjave oziroma zelišč, ki se prideluje na posameznem GERK v tekočem koledarskem letu in ki je zbrana ob oddaji zbirne vloge in o oceni letnega pridelka za posamezne vrste zelenjadnic in zelišč v skladu z metodologijo, ki je določena v predpisu, ki ureja evidenco iz tega člena)</w:t>
      </w:r>
      <w:r w:rsidR="0025058B" w:rsidRPr="00722392">
        <w:rPr>
          <w:rFonts w:ascii="Arial" w:hAnsi="Arial" w:cs="Arial"/>
          <w:sz w:val="20"/>
          <w:szCs w:val="20"/>
        </w:rPr>
        <w:t>;</w:t>
      </w:r>
    </w:p>
    <w:p w14:paraId="11023BEA" w14:textId="7489D719" w:rsidR="0025058B" w:rsidRPr="00722392" w:rsidRDefault="00967928" w:rsidP="00967928">
      <w:pPr>
        <w:tabs>
          <w:tab w:val="left" w:pos="284"/>
          <w:tab w:val="left" w:pos="709"/>
        </w:tabs>
        <w:autoSpaceDE w:val="0"/>
        <w:autoSpaceDN w:val="0"/>
        <w:adjustRightInd w:val="0"/>
        <w:spacing w:after="0" w:line="240" w:lineRule="auto"/>
        <w:ind w:left="397" w:hanging="113"/>
        <w:jc w:val="both"/>
        <w:rPr>
          <w:rFonts w:ascii="Arial" w:hAnsi="Arial" w:cs="Arial"/>
          <w:sz w:val="20"/>
          <w:szCs w:val="20"/>
        </w:rPr>
      </w:pPr>
      <w:r w:rsidRPr="00722392">
        <w:rPr>
          <w:rFonts w:ascii="Arial" w:hAnsi="Arial" w:cs="Arial"/>
          <w:sz w:val="20"/>
          <w:szCs w:val="20"/>
        </w:rPr>
        <w:t>–</w:t>
      </w:r>
      <w:r w:rsidR="0025058B" w:rsidRPr="00722392">
        <w:rPr>
          <w:rFonts w:ascii="Arial" w:hAnsi="Arial" w:cs="Arial"/>
          <w:sz w:val="20"/>
          <w:szCs w:val="20"/>
        </w:rPr>
        <w:tab/>
      </w:r>
      <w:r w:rsidRPr="00722392">
        <w:rPr>
          <w:rFonts w:ascii="Arial" w:hAnsi="Arial" w:cs="Arial"/>
          <w:sz w:val="20"/>
          <w:szCs w:val="20"/>
        </w:rPr>
        <w:t xml:space="preserve"> </w:t>
      </w:r>
      <w:r w:rsidR="0025058B" w:rsidRPr="00722392">
        <w:rPr>
          <w:rFonts w:ascii="Arial" w:hAnsi="Arial" w:cs="Arial"/>
          <w:sz w:val="20"/>
          <w:szCs w:val="20"/>
        </w:rPr>
        <w:t xml:space="preserve">o staležu </w:t>
      </w:r>
      <w:proofErr w:type="spellStart"/>
      <w:r w:rsidR="0025058B" w:rsidRPr="00722392">
        <w:rPr>
          <w:rFonts w:ascii="Arial" w:hAnsi="Arial" w:cs="Arial"/>
          <w:sz w:val="20"/>
          <w:szCs w:val="20"/>
        </w:rPr>
        <w:t>rejnih</w:t>
      </w:r>
      <w:proofErr w:type="spellEnd"/>
      <w:r w:rsidR="0025058B" w:rsidRPr="00722392">
        <w:rPr>
          <w:rFonts w:ascii="Arial" w:hAnsi="Arial" w:cs="Arial"/>
          <w:sz w:val="20"/>
          <w:szCs w:val="20"/>
        </w:rPr>
        <w:t xml:space="preserve"> živali iz zakona, ki </w:t>
      </w:r>
      <w:r w:rsidR="00854AF3" w:rsidRPr="00722392">
        <w:rPr>
          <w:rFonts w:ascii="Arial" w:hAnsi="Arial" w:cs="Arial"/>
          <w:sz w:val="20"/>
          <w:szCs w:val="20"/>
        </w:rPr>
        <w:t>ureja zdravje živali</w:t>
      </w:r>
    </w:p>
    <w:p w14:paraId="1DC1307D" w14:textId="383DEB14" w:rsidR="0025058B" w:rsidRPr="00722392" w:rsidRDefault="00967928" w:rsidP="00967928">
      <w:pPr>
        <w:tabs>
          <w:tab w:val="left" w:pos="284"/>
          <w:tab w:val="left" w:pos="709"/>
        </w:tabs>
        <w:autoSpaceDE w:val="0"/>
        <w:autoSpaceDN w:val="0"/>
        <w:adjustRightInd w:val="0"/>
        <w:spacing w:after="0" w:line="240" w:lineRule="auto"/>
        <w:ind w:left="397" w:hanging="113"/>
        <w:jc w:val="both"/>
        <w:rPr>
          <w:rFonts w:ascii="Arial" w:hAnsi="Arial" w:cs="Arial"/>
          <w:sz w:val="20"/>
          <w:szCs w:val="20"/>
        </w:rPr>
      </w:pPr>
      <w:r w:rsidRPr="00722392">
        <w:rPr>
          <w:rFonts w:ascii="Arial" w:hAnsi="Arial" w:cs="Arial"/>
          <w:sz w:val="20"/>
          <w:szCs w:val="20"/>
        </w:rPr>
        <w:t>–</w:t>
      </w:r>
      <w:r w:rsidR="0025058B" w:rsidRPr="00722392">
        <w:rPr>
          <w:rFonts w:ascii="Arial" w:hAnsi="Arial" w:cs="Arial"/>
          <w:sz w:val="20"/>
          <w:szCs w:val="20"/>
        </w:rPr>
        <w:tab/>
      </w:r>
      <w:r w:rsidRPr="00722392">
        <w:rPr>
          <w:rFonts w:ascii="Arial" w:hAnsi="Arial" w:cs="Arial"/>
          <w:sz w:val="20"/>
          <w:szCs w:val="20"/>
        </w:rPr>
        <w:t xml:space="preserve"> </w:t>
      </w:r>
      <w:r w:rsidR="0025058B" w:rsidRPr="00722392">
        <w:rPr>
          <w:rFonts w:ascii="Arial" w:hAnsi="Arial" w:cs="Arial"/>
          <w:sz w:val="20"/>
          <w:szCs w:val="20"/>
        </w:rPr>
        <w:t xml:space="preserve">iz </w:t>
      </w:r>
      <w:r w:rsidR="00021EDC" w:rsidRPr="00722392">
        <w:rPr>
          <w:rFonts w:ascii="Arial" w:hAnsi="Arial" w:cs="Arial"/>
          <w:sz w:val="20"/>
          <w:szCs w:val="20"/>
        </w:rPr>
        <w:t>3., 4. in 6</w:t>
      </w:r>
      <w:r w:rsidR="0025058B" w:rsidRPr="00722392">
        <w:rPr>
          <w:rFonts w:ascii="Arial" w:hAnsi="Arial" w:cs="Arial"/>
          <w:sz w:val="20"/>
          <w:szCs w:val="20"/>
        </w:rPr>
        <w:t xml:space="preserve">. točke </w:t>
      </w:r>
      <w:r w:rsidR="00021EDC" w:rsidRPr="00722392">
        <w:rPr>
          <w:rFonts w:ascii="Arial" w:hAnsi="Arial" w:cs="Arial"/>
          <w:sz w:val="20"/>
          <w:szCs w:val="20"/>
        </w:rPr>
        <w:t>173. člena</w:t>
      </w:r>
      <w:r w:rsidR="0025058B" w:rsidRPr="00722392">
        <w:rPr>
          <w:rFonts w:ascii="Arial" w:hAnsi="Arial" w:cs="Arial"/>
          <w:sz w:val="20"/>
          <w:szCs w:val="20"/>
        </w:rPr>
        <w:t xml:space="preserve"> zakona, ki ureja kmetijstvo.</w:t>
      </w:r>
    </w:p>
    <w:p w14:paraId="176DF2E5" w14:textId="21BEF802"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(3) Evidenco vodijo organizacije za kontrolo in certificiranje iz 3</w:t>
      </w:r>
      <w:r w:rsidR="003D2D67" w:rsidRPr="00722392">
        <w:rPr>
          <w:rFonts w:ascii="Arial" w:hAnsi="Arial" w:cs="Arial"/>
          <w:sz w:val="20"/>
          <w:szCs w:val="20"/>
        </w:rPr>
        <w:t>8</w:t>
      </w:r>
      <w:r w:rsidRPr="00722392">
        <w:rPr>
          <w:rFonts w:ascii="Arial" w:hAnsi="Arial" w:cs="Arial"/>
          <w:sz w:val="20"/>
          <w:szCs w:val="20"/>
        </w:rPr>
        <w:t>. člena tega zakona.</w:t>
      </w:r>
    </w:p>
    <w:p w14:paraId="700BF99B" w14:textId="77777777"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(4) Zavezanci za vpis v evidenco shem kakovosti so fizične in pravne osebe, ki so vključene v sheme kakovosti iz prvega odstavka tega člena. </w:t>
      </w:r>
    </w:p>
    <w:p w14:paraId="167394EA" w14:textId="77777777"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(5) Zavezanci za vpis v evidenco shem kakovosti, za katere podatkov o količini kmetijskih proizvodov in živil iz shem kakovosti ni mogoče pridobiti iz evidenc po tem zakonu, morajo organizacijam za kontrolo in certificiranje iz tretjega odstavka tega člena do predpisanega datuma sporočiti količino kmetijskih proizvodov in živil iz shem kakovosti, ki so jih proizvedli v preteklem letu.</w:t>
      </w:r>
    </w:p>
    <w:p w14:paraId="6B24942C" w14:textId="77777777"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(6) Ministrstvo objavi podatke o izdanih certifikatih iz prve alineje drugega odstavka tega člena na spletni strani ministrstva.</w:t>
      </w:r>
    </w:p>
    <w:p w14:paraId="75553A8A" w14:textId="7821F65A"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(7) Podatki o zavezancih iz </w:t>
      </w:r>
      <w:r w:rsidR="00AB11CF" w:rsidRPr="00722392">
        <w:rPr>
          <w:rFonts w:ascii="Arial" w:hAnsi="Arial" w:cs="Arial"/>
          <w:sz w:val="20"/>
          <w:szCs w:val="20"/>
        </w:rPr>
        <w:t xml:space="preserve">četrtega </w:t>
      </w:r>
      <w:r w:rsidRPr="00722392">
        <w:rPr>
          <w:rFonts w:ascii="Arial" w:hAnsi="Arial" w:cs="Arial"/>
          <w:sz w:val="20"/>
          <w:szCs w:val="20"/>
        </w:rPr>
        <w:t xml:space="preserve">odstavka tega člena, ki so navedeni na certifikatu, so javni (ime, priimek, firma, skupina proizvajalcev in njeni člani, naslov, </w:t>
      </w:r>
      <w:r w:rsidR="00AB11CF" w:rsidRPr="00722392">
        <w:rPr>
          <w:rFonts w:ascii="Arial" w:hAnsi="Arial" w:cs="Arial"/>
          <w:sz w:val="20"/>
          <w:szCs w:val="20"/>
        </w:rPr>
        <w:t xml:space="preserve">dejavnost, </w:t>
      </w:r>
      <w:r w:rsidRPr="00722392">
        <w:rPr>
          <w:rFonts w:ascii="Arial" w:hAnsi="Arial" w:cs="Arial"/>
          <w:sz w:val="20"/>
          <w:szCs w:val="20"/>
        </w:rPr>
        <w:t>pridelava in predelava (razen količin),).</w:t>
      </w:r>
    </w:p>
    <w:p w14:paraId="61B3C953" w14:textId="64A7A897"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(8) Organizacije za kontrolo in certificiranje iz 3</w:t>
      </w:r>
      <w:r w:rsidR="003D2D67" w:rsidRPr="00722392">
        <w:rPr>
          <w:rFonts w:ascii="Arial" w:hAnsi="Arial" w:cs="Arial"/>
          <w:sz w:val="20"/>
          <w:szCs w:val="20"/>
        </w:rPr>
        <w:t>8</w:t>
      </w:r>
      <w:r w:rsidRPr="00722392">
        <w:rPr>
          <w:rFonts w:ascii="Arial" w:hAnsi="Arial" w:cs="Arial"/>
          <w:sz w:val="20"/>
          <w:szCs w:val="20"/>
        </w:rPr>
        <w:t>. člena tega zakona pridobivajo podatke in ravnajo s pridobljenimi podatki, ki so davčna tajnost, v skladu z zakonom, ki ureja davčni postopek.</w:t>
      </w:r>
    </w:p>
    <w:p w14:paraId="493F6578" w14:textId="77777777"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(9) Sredstva za vodenje evidence se zagotovijo iz proračuna ministrstva. Organizacija iz tretjega odstavka tega člena in ministrstvo skleneta pogodbo o ureditvi medsebojnih razmerij.</w:t>
      </w:r>
    </w:p>
    <w:p w14:paraId="20249126" w14:textId="77777777" w:rsidR="0025058B" w:rsidRPr="00722392" w:rsidRDefault="0025058B" w:rsidP="0025058B">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(10) Podrobnejše pogoje za izvajanje tega člena predpiše minister.</w:t>
      </w:r>
    </w:p>
    <w:p w14:paraId="794C29B9" w14:textId="4EBBD0F7" w:rsidR="004D7314" w:rsidRPr="00722392" w:rsidRDefault="004D7314" w:rsidP="00484506">
      <w:pPr>
        <w:pStyle w:val="Odstavek"/>
        <w:ind w:firstLine="0"/>
        <w:rPr>
          <w:rFonts w:cs="Arial"/>
          <w:sz w:val="20"/>
          <w:szCs w:val="20"/>
        </w:rPr>
      </w:pPr>
    </w:p>
    <w:p w14:paraId="6373EE69" w14:textId="10694578" w:rsidR="0017736A" w:rsidRPr="00722392" w:rsidRDefault="5C659F13" w:rsidP="00ED638C">
      <w:pPr>
        <w:jc w:val="center"/>
        <w:rPr>
          <w:rFonts w:ascii="Arial" w:eastAsia="Arial,Times New Roman" w:hAnsi="Arial" w:cs="Arial"/>
          <w:b/>
          <w:sz w:val="20"/>
          <w:szCs w:val="20"/>
        </w:rPr>
      </w:pPr>
      <w:r w:rsidRPr="00722392">
        <w:rPr>
          <w:rFonts w:ascii="Arial" w:eastAsia="Arial,Times New Roman" w:hAnsi="Arial" w:cs="Arial"/>
          <w:b/>
          <w:sz w:val="20"/>
          <w:szCs w:val="20"/>
        </w:rPr>
        <w:t>8</w:t>
      </w:r>
      <w:r w:rsidR="00405869" w:rsidRPr="00722392">
        <w:rPr>
          <w:rFonts w:ascii="Arial" w:eastAsia="Arial,Times New Roman" w:hAnsi="Arial" w:cs="Arial"/>
          <w:b/>
          <w:sz w:val="20"/>
          <w:szCs w:val="20"/>
        </w:rPr>
        <w:t>5</w:t>
      </w:r>
      <w:r w:rsidR="00ED638C" w:rsidRPr="00722392">
        <w:rPr>
          <w:rFonts w:ascii="Arial" w:eastAsia="Arial,Times New Roman" w:hAnsi="Arial" w:cs="Arial"/>
          <w:b/>
          <w:sz w:val="20"/>
          <w:szCs w:val="20"/>
        </w:rPr>
        <w:t xml:space="preserve">. </w:t>
      </w:r>
      <w:r w:rsidR="0017736A" w:rsidRPr="00722392">
        <w:rPr>
          <w:rFonts w:ascii="Arial" w:eastAsia="Arial,Times New Roman" w:hAnsi="Arial" w:cs="Arial"/>
          <w:b/>
          <w:sz w:val="20"/>
          <w:szCs w:val="20"/>
        </w:rPr>
        <w:t>člen</w:t>
      </w:r>
    </w:p>
    <w:p w14:paraId="718E0B15" w14:textId="7915A1DD" w:rsidR="0017736A" w:rsidRPr="00722392" w:rsidRDefault="0017736A" w:rsidP="00ED638C">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(evidenca pridelovalcev in predelovalcev ekoloških kmetijskih </w:t>
      </w:r>
      <w:r w:rsidR="001804CA" w:rsidRPr="00722392">
        <w:rPr>
          <w:rFonts w:ascii="Arial" w:eastAsia="Arial,Times New Roman" w:hAnsi="Arial" w:cs="Arial"/>
          <w:b/>
          <w:sz w:val="20"/>
          <w:szCs w:val="20"/>
        </w:rPr>
        <w:t xml:space="preserve">proizvodov </w:t>
      </w:r>
      <w:r w:rsidRPr="00722392">
        <w:rPr>
          <w:rFonts w:ascii="Arial" w:eastAsia="Arial,Times New Roman" w:hAnsi="Arial" w:cs="Arial"/>
          <w:b/>
          <w:sz w:val="20"/>
          <w:szCs w:val="20"/>
        </w:rPr>
        <w:t>ali živil)</w:t>
      </w:r>
    </w:p>
    <w:p w14:paraId="0EEC0B33" w14:textId="3BB1BC47"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(1) </w:t>
      </w:r>
      <w:r w:rsidRPr="00722392">
        <w:rPr>
          <w:rFonts w:ascii="Arial" w:eastAsia="Times New Roman" w:hAnsi="Arial" w:cs="Arial"/>
          <w:sz w:val="20"/>
          <w:szCs w:val="20"/>
          <w:lang w:val="x-none" w:eastAsia="x-none"/>
        </w:rPr>
        <w:t>Evidenca je namenjena spremljanju in kontroli ekološke pridelave ter predelave in kontroli ukrepov kmetijske politike.</w:t>
      </w:r>
    </w:p>
    <w:p w14:paraId="107654E9" w14:textId="4DEF9545"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(2) </w:t>
      </w:r>
      <w:r w:rsidRPr="00722392">
        <w:rPr>
          <w:rFonts w:ascii="Arial" w:eastAsia="Times New Roman" w:hAnsi="Arial" w:cs="Arial"/>
          <w:sz w:val="20"/>
          <w:szCs w:val="20"/>
          <w:lang w:val="x-none" w:eastAsia="x-none"/>
        </w:rPr>
        <w:t xml:space="preserve">V evidenci pridelovalcev in predelovalcev ekoloških kmetijskih </w:t>
      </w:r>
      <w:r w:rsidR="00307DE4" w:rsidRPr="00722392">
        <w:rPr>
          <w:rFonts w:ascii="Arial" w:eastAsia="Times New Roman" w:hAnsi="Arial" w:cs="Arial"/>
          <w:sz w:val="20"/>
          <w:szCs w:val="20"/>
          <w:lang w:eastAsia="x-none"/>
        </w:rPr>
        <w:t xml:space="preserve">proizvodov </w:t>
      </w:r>
      <w:r w:rsidRPr="00722392">
        <w:rPr>
          <w:rFonts w:ascii="Arial" w:eastAsia="Times New Roman" w:hAnsi="Arial" w:cs="Arial"/>
          <w:sz w:val="20"/>
          <w:szCs w:val="20"/>
          <w:lang w:val="x-none" w:eastAsia="x-none"/>
        </w:rPr>
        <w:t>ali živil se vodijo ali prevzemajo naslednji podatki:</w:t>
      </w:r>
    </w:p>
    <w:p w14:paraId="26A416A8" w14:textId="647DD98E" w:rsidR="0017736A" w:rsidRPr="00722392" w:rsidRDefault="0017736A" w:rsidP="0017736A">
      <w:pPr>
        <w:pStyle w:val="Odstavekseznama"/>
        <w:numPr>
          <w:ilvl w:val="0"/>
          <w:numId w:val="12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iz </w:t>
      </w:r>
      <w:r w:rsidR="00025E50" w:rsidRPr="00722392">
        <w:rPr>
          <w:rFonts w:ascii="Arial" w:eastAsia="Times New Roman" w:hAnsi="Arial" w:cs="Arial"/>
          <w:sz w:val="20"/>
          <w:szCs w:val="20"/>
          <w:lang w:eastAsia="x-none"/>
        </w:rPr>
        <w:t xml:space="preserve">o zavezancih iz xx. </w:t>
      </w:r>
      <w:r w:rsidR="003D2D67" w:rsidRPr="00722392">
        <w:rPr>
          <w:rFonts w:ascii="Arial" w:eastAsia="Times New Roman" w:hAnsi="Arial" w:cs="Arial"/>
          <w:sz w:val="20"/>
          <w:szCs w:val="20"/>
          <w:lang w:eastAsia="x-none"/>
        </w:rPr>
        <w:t>č</w:t>
      </w:r>
      <w:r w:rsidR="00025E50" w:rsidRPr="00722392">
        <w:rPr>
          <w:rFonts w:ascii="Arial" w:eastAsia="Times New Roman" w:hAnsi="Arial" w:cs="Arial"/>
          <w:sz w:val="20"/>
          <w:szCs w:val="20"/>
          <w:lang w:eastAsia="x-none"/>
        </w:rPr>
        <w:t xml:space="preserve">lena zakona, ki ureja kmetijstvo </w:t>
      </w:r>
      <w:r w:rsidRPr="00722392">
        <w:rPr>
          <w:rFonts w:ascii="Arial" w:eastAsia="Times New Roman" w:hAnsi="Arial" w:cs="Arial"/>
          <w:sz w:val="20"/>
          <w:szCs w:val="20"/>
          <w:lang w:val="x-none" w:eastAsia="x-none"/>
        </w:rPr>
        <w:t xml:space="preserve">za pridelovalce in predelovalce ekoloških kmetijskih </w:t>
      </w:r>
      <w:r w:rsidR="001A639A" w:rsidRPr="00722392">
        <w:rPr>
          <w:rFonts w:ascii="Arial" w:eastAsia="Times New Roman" w:hAnsi="Arial" w:cs="Arial"/>
          <w:sz w:val="20"/>
          <w:szCs w:val="20"/>
          <w:lang w:eastAsia="x-none"/>
        </w:rPr>
        <w:t>proizvodov</w:t>
      </w:r>
      <w:r w:rsidRPr="00722392">
        <w:rPr>
          <w:rFonts w:ascii="Arial" w:eastAsia="Times New Roman" w:hAnsi="Arial" w:cs="Arial"/>
          <w:sz w:val="20"/>
          <w:szCs w:val="20"/>
          <w:lang w:val="x-none" w:eastAsia="x-none"/>
        </w:rPr>
        <w:t xml:space="preserve"> ali živil;</w:t>
      </w:r>
    </w:p>
    <w:p w14:paraId="000604BA" w14:textId="77777777" w:rsidR="0017736A" w:rsidRPr="00722392" w:rsidRDefault="0017736A" w:rsidP="0017736A">
      <w:pPr>
        <w:pStyle w:val="Odstavekseznama"/>
        <w:numPr>
          <w:ilvl w:val="0"/>
          <w:numId w:val="12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za pridelovalce tudi podatki iz RKG (KMG-MID, kmetijska zemljišča v uporabi);</w:t>
      </w:r>
    </w:p>
    <w:p w14:paraId="01EFF0F2" w14:textId="3A1DF572" w:rsidR="0017736A" w:rsidRPr="00722392" w:rsidRDefault="0017736A" w:rsidP="0017736A">
      <w:pPr>
        <w:pStyle w:val="Odstavekseznama"/>
        <w:numPr>
          <w:ilvl w:val="0"/>
          <w:numId w:val="12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pridelava oziroma predelava kmetijskega </w:t>
      </w:r>
      <w:r w:rsidR="001A639A" w:rsidRPr="00722392">
        <w:rPr>
          <w:rFonts w:ascii="Arial" w:eastAsia="Times New Roman" w:hAnsi="Arial" w:cs="Arial"/>
          <w:sz w:val="20"/>
          <w:szCs w:val="20"/>
          <w:lang w:eastAsia="x-none"/>
        </w:rPr>
        <w:t xml:space="preserve">proizvoda </w:t>
      </w:r>
      <w:r w:rsidRPr="00722392">
        <w:rPr>
          <w:rFonts w:ascii="Arial" w:eastAsia="Times New Roman" w:hAnsi="Arial" w:cs="Arial"/>
          <w:sz w:val="20"/>
          <w:szCs w:val="20"/>
          <w:lang w:val="x-none" w:eastAsia="x-none"/>
        </w:rPr>
        <w:t>ali živila;</w:t>
      </w:r>
    </w:p>
    <w:p w14:paraId="6CFB2F2E" w14:textId="77777777" w:rsidR="0017736A" w:rsidRPr="00722392" w:rsidRDefault="0017736A" w:rsidP="0017736A">
      <w:pPr>
        <w:pStyle w:val="Odstavekseznama"/>
        <w:numPr>
          <w:ilvl w:val="0"/>
          <w:numId w:val="12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kontrole, ki jih izvajajo organizacije za kontrolo ali certificiranje;</w:t>
      </w:r>
    </w:p>
    <w:p w14:paraId="7B4DF934" w14:textId="77777777" w:rsidR="0017736A" w:rsidRPr="00722392" w:rsidRDefault="0017736A" w:rsidP="0017736A">
      <w:pPr>
        <w:pStyle w:val="Odstavekseznama"/>
        <w:numPr>
          <w:ilvl w:val="0"/>
          <w:numId w:val="12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izdani certifikati;</w:t>
      </w:r>
    </w:p>
    <w:p w14:paraId="795E3380" w14:textId="77777777" w:rsidR="0017736A" w:rsidRPr="00722392" w:rsidRDefault="0017736A" w:rsidP="0017736A">
      <w:pPr>
        <w:pStyle w:val="Odstavekseznama"/>
        <w:numPr>
          <w:ilvl w:val="0"/>
          <w:numId w:val="12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dovoljenja za izjemo od pravil ekološkega kmetovanja</w:t>
      </w:r>
    </w:p>
    <w:p w14:paraId="2DEAC032" w14:textId="77777777" w:rsidR="0017736A" w:rsidRPr="00722392" w:rsidRDefault="0017736A" w:rsidP="0017736A">
      <w:pPr>
        <w:pStyle w:val="Odstavekseznama"/>
        <w:numPr>
          <w:ilvl w:val="0"/>
          <w:numId w:val="12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skupine izvajalcev in njihovih članov;</w:t>
      </w:r>
    </w:p>
    <w:p w14:paraId="21DBFA09" w14:textId="74D496D5" w:rsidR="0017736A" w:rsidRPr="00722392" w:rsidRDefault="0017736A" w:rsidP="0017736A">
      <w:pPr>
        <w:pStyle w:val="Odstavekseznama"/>
        <w:numPr>
          <w:ilvl w:val="0"/>
          <w:numId w:val="12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iz </w:t>
      </w:r>
      <w:r w:rsidR="001013DA" w:rsidRPr="00722392">
        <w:rPr>
          <w:rFonts w:ascii="Arial" w:eastAsia="Times New Roman" w:hAnsi="Arial" w:cs="Arial"/>
          <w:sz w:val="20"/>
          <w:szCs w:val="20"/>
          <w:lang w:eastAsia="x-none"/>
        </w:rPr>
        <w:t>xx</w:t>
      </w:r>
      <w:r w:rsidRPr="00722392">
        <w:rPr>
          <w:rFonts w:ascii="Arial" w:eastAsia="Times New Roman" w:hAnsi="Arial" w:cs="Arial"/>
          <w:sz w:val="20"/>
          <w:szCs w:val="20"/>
          <w:lang w:val="x-none" w:eastAsia="x-none"/>
        </w:rPr>
        <w:t>. člena zakona</w:t>
      </w:r>
      <w:r w:rsidR="001013DA" w:rsidRPr="00722392">
        <w:rPr>
          <w:rFonts w:ascii="Arial" w:eastAsia="Times New Roman" w:hAnsi="Arial" w:cs="Arial"/>
          <w:sz w:val="20"/>
          <w:szCs w:val="20"/>
          <w:lang w:eastAsia="x-none"/>
        </w:rPr>
        <w:t>, ki ureja kmetijstvo</w:t>
      </w:r>
      <w:r w:rsidRPr="00722392">
        <w:rPr>
          <w:rFonts w:ascii="Arial" w:eastAsia="Times New Roman" w:hAnsi="Arial" w:cs="Arial"/>
          <w:sz w:val="20"/>
          <w:szCs w:val="20"/>
          <w:lang w:val="x-none" w:eastAsia="x-none"/>
        </w:rPr>
        <w:t xml:space="preserve"> (podatki iz zbirnih vlog, drugih vlog in zahtevkov za ukrepe kmetijske politike);</w:t>
      </w:r>
    </w:p>
    <w:p w14:paraId="0F13E3C5" w14:textId="3DA50360" w:rsidR="0017736A" w:rsidRPr="00722392" w:rsidRDefault="0017736A" w:rsidP="0017736A">
      <w:pPr>
        <w:pStyle w:val="Odstavekseznama"/>
        <w:numPr>
          <w:ilvl w:val="0"/>
          <w:numId w:val="126"/>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iz </w:t>
      </w:r>
      <w:r w:rsidR="001013DA" w:rsidRPr="00722392">
        <w:rPr>
          <w:rFonts w:ascii="Arial" w:eastAsia="Times New Roman" w:hAnsi="Arial" w:cs="Arial"/>
          <w:sz w:val="20"/>
          <w:szCs w:val="20"/>
          <w:lang w:eastAsia="x-none"/>
        </w:rPr>
        <w:t>xx.</w:t>
      </w:r>
      <w:r w:rsidRPr="00722392">
        <w:rPr>
          <w:rFonts w:ascii="Arial" w:eastAsia="Times New Roman" w:hAnsi="Arial" w:cs="Arial"/>
          <w:sz w:val="20"/>
          <w:szCs w:val="20"/>
          <w:lang w:val="x-none" w:eastAsia="x-none"/>
        </w:rPr>
        <w:t xml:space="preserve"> člena zakona</w:t>
      </w:r>
      <w:r w:rsidR="001013DA" w:rsidRPr="00722392">
        <w:rPr>
          <w:rFonts w:ascii="Arial" w:eastAsia="Times New Roman" w:hAnsi="Arial" w:cs="Arial"/>
          <w:sz w:val="20"/>
          <w:szCs w:val="20"/>
          <w:lang w:eastAsia="x-none"/>
        </w:rPr>
        <w:t>, ki ureja kmetijstvo</w:t>
      </w:r>
      <w:r w:rsidRPr="00722392">
        <w:rPr>
          <w:rFonts w:ascii="Arial" w:eastAsia="Times New Roman" w:hAnsi="Arial" w:cs="Arial"/>
          <w:sz w:val="20"/>
          <w:szCs w:val="20"/>
          <w:lang w:val="x-none" w:eastAsia="x-none"/>
        </w:rPr>
        <w:t xml:space="preserve"> (stalež po vrstah </w:t>
      </w:r>
      <w:proofErr w:type="spellStart"/>
      <w:r w:rsidRPr="00722392">
        <w:rPr>
          <w:rFonts w:ascii="Arial" w:eastAsia="Times New Roman" w:hAnsi="Arial" w:cs="Arial"/>
          <w:sz w:val="20"/>
          <w:szCs w:val="20"/>
          <w:lang w:val="x-none" w:eastAsia="x-none"/>
        </w:rPr>
        <w:t>rejnih</w:t>
      </w:r>
      <w:proofErr w:type="spellEnd"/>
      <w:r w:rsidRPr="00722392">
        <w:rPr>
          <w:rFonts w:ascii="Arial" w:eastAsia="Times New Roman" w:hAnsi="Arial" w:cs="Arial"/>
          <w:sz w:val="20"/>
          <w:szCs w:val="20"/>
          <w:lang w:val="x-none" w:eastAsia="x-none"/>
        </w:rPr>
        <w:t xml:space="preserve"> živali, identifikacijski in drugi podatki o </w:t>
      </w:r>
      <w:proofErr w:type="spellStart"/>
      <w:r w:rsidRPr="00722392">
        <w:rPr>
          <w:rFonts w:ascii="Arial" w:eastAsia="Times New Roman" w:hAnsi="Arial" w:cs="Arial"/>
          <w:sz w:val="20"/>
          <w:szCs w:val="20"/>
          <w:lang w:val="x-none" w:eastAsia="x-none"/>
        </w:rPr>
        <w:t>rejnih</w:t>
      </w:r>
      <w:proofErr w:type="spellEnd"/>
      <w:r w:rsidRPr="00722392">
        <w:rPr>
          <w:rFonts w:ascii="Arial" w:eastAsia="Times New Roman" w:hAnsi="Arial" w:cs="Arial"/>
          <w:sz w:val="20"/>
          <w:szCs w:val="20"/>
          <w:lang w:val="x-none" w:eastAsia="x-none"/>
        </w:rPr>
        <w:t xml:space="preserve"> živalih).</w:t>
      </w:r>
    </w:p>
    <w:p w14:paraId="0915AE66" w14:textId="3E1DE6AA"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lastRenderedPageBreak/>
        <w:t xml:space="preserve">(3) </w:t>
      </w:r>
      <w:r w:rsidRPr="00722392">
        <w:rPr>
          <w:rFonts w:ascii="Arial" w:eastAsia="Times New Roman" w:hAnsi="Arial" w:cs="Arial"/>
          <w:sz w:val="20"/>
          <w:szCs w:val="20"/>
          <w:lang w:val="x-none" w:eastAsia="x-none"/>
        </w:rPr>
        <w:t xml:space="preserve">Skupina izvajalcev je pravna oseba, registrirana v skladu z zakonom, ki ureja zadruge, ali zakonom, ki ureja gospodarske družbe, ki povezuje pridelovalce in predelovalce ekoloških kmetijskih </w:t>
      </w:r>
      <w:r w:rsidR="001A639A" w:rsidRPr="00722392">
        <w:rPr>
          <w:rFonts w:ascii="Arial" w:eastAsia="Times New Roman" w:hAnsi="Arial" w:cs="Arial"/>
          <w:sz w:val="20"/>
          <w:szCs w:val="20"/>
          <w:lang w:eastAsia="x-none"/>
        </w:rPr>
        <w:t xml:space="preserve">proizvodov </w:t>
      </w:r>
      <w:r w:rsidRPr="00722392">
        <w:rPr>
          <w:rFonts w:ascii="Arial" w:eastAsia="Times New Roman" w:hAnsi="Arial" w:cs="Arial"/>
          <w:sz w:val="20"/>
          <w:szCs w:val="20"/>
          <w:lang w:val="x-none" w:eastAsia="x-none"/>
        </w:rPr>
        <w:t>ali živil.</w:t>
      </w:r>
    </w:p>
    <w:p w14:paraId="1FD02A84" w14:textId="3859C38B"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(4) Zavezanci za vpis v evidenco pridelovalcev in predelovalcev ekoloških kmetijskih </w:t>
      </w:r>
      <w:r w:rsidR="001A639A" w:rsidRPr="00722392">
        <w:rPr>
          <w:rFonts w:ascii="Arial" w:eastAsia="Times New Roman" w:hAnsi="Arial" w:cs="Arial"/>
          <w:sz w:val="20"/>
          <w:szCs w:val="20"/>
          <w:lang w:eastAsia="x-none"/>
        </w:rPr>
        <w:t xml:space="preserve">proizvodov </w:t>
      </w:r>
      <w:r w:rsidRPr="00722392">
        <w:rPr>
          <w:rFonts w:ascii="Arial" w:eastAsia="Times New Roman" w:hAnsi="Arial" w:cs="Arial"/>
          <w:sz w:val="20"/>
          <w:szCs w:val="20"/>
          <w:lang w:eastAsia="x-none"/>
        </w:rPr>
        <w:t xml:space="preserve">ali živil so pridelovalci in predelovalci ekoloških kmetijskih </w:t>
      </w:r>
      <w:r w:rsidR="001A639A" w:rsidRPr="00722392">
        <w:rPr>
          <w:rFonts w:ascii="Arial" w:eastAsia="Times New Roman" w:hAnsi="Arial" w:cs="Arial"/>
          <w:sz w:val="20"/>
          <w:szCs w:val="20"/>
          <w:lang w:eastAsia="x-none"/>
        </w:rPr>
        <w:t xml:space="preserve">proizvodov </w:t>
      </w:r>
      <w:r w:rsidRPr="00722392">
        <w:rPr>
          <w:rFonts w:ascii="Arial" w:eastAsia="Times New Roman" w:hAnsi="Arial" w:cs="Arial"/>
          <w:sz w:val="20"/>
          <w:szCs w:val="20"/>
          <w:lang w:eastAsia="x-none"/>
        </w:rPr>
        <w:t>in živil.</w:t>
      </w:r>
    </w:p>
    <w:p w14:paraId="0FFBCAEB" w14:textId="40DA6956"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(5) Organizacije</w:t>
      </w:r>
      <w:r w:rsidRPr="00722392">
        <w:rPr>
          <w:rFonts w:ascii="Arial" w:eastAsia="Times New Roman" w:hAnsi="Arial" w:cs="Arial"/>
          <w:sz w:val="20"/>
          <w:szCs w:val="20"/>
          <w:lang w:val="x-none" w:eastAsia="x-none"/>
        </w:rPr>
        <w:t xml:space="preserve"> za kontrolo in certificiranje iz </w:t>
      </w:r>
      <w:r w:rsidR="00B4108E" w:rsidRPr="00722392">
        <w:rPr>
          <w:rFonts w:ascii="Arial" w:eastAsia="Times New Roman" w:hAnsi="Arial" w:cs="Arial"/>
          <w:sz w:val="20"/>
          <w:szCs w:val="20"/>
          <w:lang w:eastAsia="x-none"/>
        </w:rPr>
        <w:t>3</w:t>
      </w:r>
      <w:r w:rsidR="003D2D67" w:rsidRPr="00722392">
        <w:rPr>
          <w:rFonts w:ascii="Arial" w:eastAsia="Times New Roman" w:hAnsi="Arial" w:cs="Arial"/>
          <w:sz w:val="20"/>
          <w:szCs w:val="20"/>
          <w:lang w:eastAsia="x-none"/>
        </w:rPr>
        <w:t>8</w:t>
      </w:r>
      <w:r w:rsidRPr="00722392">
        <w:rPr>
          <w:rFonts w:ascii="Arial" w:eastAsia="Times New Roman" w:hAnsi="Arial" w:cs="Arial"/>
          <w:sz w:val="20"/>
          <w:szCs w:val="20"/>
          <w:lang w:val="x-none" w:eastAsia="x-none"/>
        </w:rPr>
        <w:t>. člena tega zakona na spletni strani ministrstva objavijo certifikate za ekološko pridelavo in predelavo iz tretje alineje drugega odstavka tega člena.</w:t>
      </w:r>
    </w:p>
    <w:p w14:paraId="49A45F5B" w14:textId="0D66D51B"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(6) </w:t>
      </w:r>
      <w:r w:rsidRPr="00722392">
        <w:rPr>
          <w:rFonts w:ascii="Arial" w:eastAsia="Times New Roman" w:hAnsi="Arial" w:cs="Arial"/>
          <w:sz w:val="20"/>
          <w:szCs w:val="20"/>
          <w:lang w:val="x-none" w:eastAsia="x-none"/>
        </w:rPr>
        <w:t xml:space="preserve">Podatki o pridelovalcu in predelovalcu ekoloških kmetijskih </w:t>
      </w:r>
      <w:r w:rsidR="001A639A" w:rsidRPr="00722392">
        <w:rPr>
          <w:rFonts w:ascii="Arial" w:eastAsia="Times New Roman" w:hAnsi="Arial" w:cs="Arial"/>
          <w:sz w:val="20"/>
          <w:szCs w:val="20"/>
          <w:lang w:eastAsia="x-none"/>
        </w:rPr>
        <w:t xml:space="preserve">proizvodov </w:t>
      </w:r>
      <w:r w:rsidRPr="00722392">
        <w:rPr>
          <w:rFonts w:ascii="Arial" w:eastAsia="Times New Roman" w:hAnsi="Arial" w:cs="Arial"/>
          <w:sz w:val="20"/>
          <w:szCs w:val="20"/>
          <w:lang w:val="x-none" w:eastAsia="x-none"/>
        </w:rPr>
        <w:t xml:space="preserve">ali živil, podatki o kmetijskih zemljiščih v uporabi, podatki o pridelavi in predelavi kmetijskih </w:t>
      </w:r>
      <w:r w:rsidR="001A639A" w:rsidRPr="00722392">
        <w:rPr>
          <w:rFonts w:ascii="Arial" w:eastAsia="Times New Roman" w:hAnsi="Arial" w:cs="Arial"/>
          <w:sz w:val="20"/>
          <w:szCs w:val="20"/>
          <w:lang w:eastAsia="x-none"/>
        </w:rPr>
        <w:t xml:space="preserve">proizvodov </w:t>
      </w:r>
      <w:r w:rsidRPr="00722392">
        <w:rPr>
          <w:rFonts w:ascii="Arial" w:eastAsia="Times New Roman" w:hAnsi="Arial" w:cs="Arial"/>
          <w:sz w:val="20"/>
          <w:szCs w:val="20"/>
          <w:lang w:val="x-none" w:eastAsia="x-none"/>
        </w:rPr>
        <w:t xml:space="preserve">ali živil (razen količin), podatki o izdanih certifikatih, podatki o skupinah izvajalcev in njihovih članov ter podatki o vrstah </w:t>
      </w:r>
      <w:proofErr w:type="spellStart"/>
      <w:r w:rsidRPr="00722392">
        <w:rPr>
          <w:rFonts w:ascii="Arial" w:eastAsia="Times New Roman" w:hAnsi="Arial" w:cs="Arial"/>
          <w:sz w:val="20"/>
          <w:szCs w:val="20"/>
          <w:lang w:val="x-none" w:eastAsia="x-none"/>
        </w:rPr>
        <w:t>rejnih</w:t>
      </w:r>
      <w:proofErr w:type="spellEnd"/>
      <w:r w:rsidRPr="00722392">
        <w:rPr>
          <w:rFonts w:ascii="Arial" w:eastAsia="Times New Roman" w:hAnsi="Arial" w:cs="Arial"/>
          <w:sz w:val="20"/>
          <w:szCs w:val="20"/>
          <w:lang w:val="x-none" w:eastAsia="x-none"/>
        </w:rPr>
        <w:t xml:space="preserve"> živalih so javni.</w:t>
      </w:r>
    </w:p>
    <w:p w14:paraId="41EAF290" w14:textId="463CDF87"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(7) </w:t>
      </w:r>
      <w:r w:rsidRPr="00722392">
        <w:rPr>
          <w:rFonts w:ascii="Arial" w:eastAsia="Times New Roman" w:hAnsi="Arial" w:cs="Arial"/>
          <w:sz w:val="20"/>
          <w:szCs w:val="20"/>
          <w:lang w:val="x-none" w:eastAsia="x-none"/>
        </w:rPr>
        <w:t xml:space="preserve">Evidenco vodijo organizacije za kontrolo in certificiranje iz </w:t>
      </w:r>
      <w:r w:rsidR="00B4108E" w:rsidRPr="00722392">
        <w:rPr>
          <w:rFonts w:ascii="Arial" w:eastAsia="Times New Roman" w:hAnsi="Arial" w:cs="Arial"/>
          <w:sz w:val="20"/>
          <w:szCs w:val="20"/>
          <w:lang w:eastAsia="x-none"/>
        </w:rPr>
        <w:t>3</w:t>
      </w:r>
      <w:r w:rsidR="003D2D67" w:rsidRPr="00722392">
        <w:rPr>
          <w:rFonts w:ascii="Arial" w:eastAsia="Times New Roman" w:hAnsi="Arial" w:cs="Arial"/>
          <w:sz w:val="20"/>
          <w:szCs w:val="20"/>
          <w:lang w:eastAsia="x-none"/>
        </w:rPr>
        <w:t>8</w:t>
      </w:r>
      <w:r w:rsidRPr="00722392">
        <w:rPr>
          <w:rFonts w:ascii="Arial" w:eastAsia="Times New Roman" w:hAnsi="Arial" w:cs="Arial"/>
          <w:sz w:val="20"/>
          <w:szCs w:val="20"/>
          <w:lang w:val="x-none" w:eastAsia="x-none"/>
        </w:rPr>
        <w:t>. člena tega zakona.</w:t>
      </w:r>
    </w:p>
    <w:p w14:paraId="6D68433E" w14:textId="557997B4"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(8) </w:t>
      </w:r>
      <w:r w:rsidRPr="00722392">
        <w:rPr>
          <w:rFonts w:ascii="Arial" w:eastAsia="Times New Roman" w:hAnsi="Arial" w:cs="Arial"/>
          <w:sz w:val="20"/>
          <w:szCs w:val="20"/>
          <w:lang w:val="x-none" w:eastAsia="x-none"/>
        </w:rPr>
        <w:t xml:space="preserve">Organizacije za kontrolo in certificiranje iz </w:t>
      </w:r>
      <w:r w:rsidR="00B4108E" w:rsidRPr="00722392">
        <w:rPr>
          <w:rFonts w:ascii="Arial" w:eastAsia="Times New Roman" w:hAnsi="Arial" w:cs="Arial"/>
          <w:sz w:val="20"/>
          <w:szCs w:val="20"/>
          <w:lang w:eastAsia="x-none"/>
        </w:rPr>
        <w:t>3</w:t>
      </w:r>
      <w:r w:rsidR="003D2D67" w:rsidRPr="00722392">
        <w:rPr>
          <w:rFonts w:ascii="Arial" w:eastAsia="Times New Roman" w:hAnsi="Arial" w:cs="Arial"/>
          <w:sz w:val="20"/>
          <w:szCs w:val="20"/>
          <w:lang w:eastAsia="x-none"/>
        </w:rPr>
        <w:t>8</w:t>
      </w:r>
      <w:r w:rsidRPr="00722392">
        <w:rPr>
          <w:rFonts w:ascii="Arial" w:eastAsia="Times New Roman" w:hAnsi="Arial" w:cs="Arial"/>
          <w:sz w:val="20"/>
          <w:szCs w:val="20"/>
          <w:lang w:val="x-none" w:eastAsia="x-none"/>
        </w:rPr>
        <w:t>. člena tega zakona pridobivajo podatke in ravnajo s pridobljenimi podatki, ki so davčna tajnost, v skladu z zakonom, ki ureja davčni postopek.</w:t>
      </w:r>
    </w:p>
    <w:p w14:paraId="53E8A5EC" w14:textId="153F1788"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(9) </w:t>
      </w:r>
      <w:r w:rsidRPr="00722392">
        <w:rPr>
          <w:rFonts w:ascii="Arial" w:eastAsia="Times New Roman" w:hAnsi="Arial" w:cs="Arial"/>
          <w:sz w:val="20"/>
          <w:szCs w:val="20"/>
          <w:lang w:val="x-none" w:eastAsia="x-none"/>
        </w:rPr>
        <w:t>Sredstva za vodenje evidence se zagotovijo iz proračuna ministrstva. Organizacija iz četrtega odstavka tega člena in ministrstvo skleneta pogodbo o ureditvi medsebojnih razmerij.</w:t>
      </w:r>
    </w:p>
    <w:p w14:paraId="1F322714" w14:textId="580E8F7E"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(10) </w:t>
      </w:r>
      <w:r w:rsidRPr="00722392">
        <w:rPr>
          <w:rFonts w:ascii="Arial" w:eastAsia="Times New Roman" w:hAnsi="Arial" w:cs="Arial"/>
          <w:sz w:val="20"/>
          <w:szCs w:val="20"/>
          <w:lang w:val="x-none" w:eastAsia="x-none"/>
        </w:rPr>
        <w:t>Podrobnejše pogoje za izvajanje tega člena predpiše minister v skladu s predpisi Unije.</w:t>
      </w:r>
    </w:p>
    <w:p w14:paraId="617A20C8" w14:textId="3BED6BF9" w:rsidR="0008401B" w:rsidRPr="00722392" w:rsidRDefault="0008401B" w:rsidP="00ED638C">
      <w:pPr>
        <w:jc w:val="center"/>
        <w:rPr>
          <w:rFonts w:ascii="Arial" w:eastAsia="Arial,Times New Roman" w:hAnsi="Arial" w:cs="Arial"/>
          <w:b/>
          <w:sz w:val="20"/>
          <w:szCs w:val="20"/>
        </w:rPr>
      </w:pPr>
    </w:p>
    <w:p w14:paraId="1E540BEC" w14:textId="5983AAFD" w:rsidR="00405869" w:rsidRPr="00722392" w:rsidRDefault="00405869" w:rsidP="00ED638C">
      <w:pPr>
        <w:jc w:val="center"/>
        <w:rPr>
          <w:rFonts w:ascii="Arial" w:eastAsia="Arial,Times New Roman" w:hAnsi="Arial" w:cs="Arial"/>
          <w:b/>
          <w:sz w:val="20"/>
          <w:szCs w:val="20"/>
        </w:rPr>
      </w:pPr>
    </w:p>
    <w:p w14:paraId="68AAB4CE" w14:textId="351066A1" w:rsidR="0008401B" w:rsidRPr="00722392" w:rsidRDefault="5C659F13" w:rsidP="00ED638C">
      <w:pPr>
        <w:jc w:val="center"/>
        <w:rPr>
          <w:rFonts w:ascii="Arial" w:eastAsia="Arial,Times New Roman" w:hAnsi="Arial" w:cs="Arial"/>
          <w:b/>
          <w:sz w:val="20"/>
          <w:szCs w:val="20"/>
        </w:rPr>
      </w:pPr>
      <w:r w:rsidRPr="00722392">
        <w:rPr>
          <w:rFonts w:ascii="Arial" w:eastAsia="Arial,Times New Roman" w:hAnsi="Arial" w:cs="Arial"/>
          <w:b/>
          <w:sz w:val="20"/>
          <w:szCs w:val="20"/>
        </w:rPr>
        <w:t>8</w:t>
      </w:r>
      <w:r w:rsidR="00405869" w:rsidRPr="00722392">
        <w:rPr>
          <w:rFonts w:ascii="Arial" w:eastAsia="Arial,Times New Roman" w:hAnsi="Arial" w:cs="Arial"/>
          <w:b/>
          <w:sz w:val="20"/>
          <w:szCs w:val="20"/>
        </w:rPr>
        <w:t>6</w:t>
      </w:r>
      <w:r w:rsidR="00ED638C" w:rsidRPr="00722392">
        <w:rPr>
          <w:rFonts w:ascii="Arial" w:eastAsia="Arial,Times New Roman" w:hAnsi="Arial" w:cs="Arial"/>
          <w:b/>
          <w:sz w:val="20"/>
          <w:szCs w:val="20"/>
        </w:rPr>
        <w:t>. č</w:t>
      </w:r>
      <w:r w:rsidR="0008401B" w:rsidRPr="00722392">
        <w:rPr>
          <w:rFonts w:ascii="Arial" w:eastAsia="Arial,Times New Roman" w:hAnsi="Arial" w:cs="Arial"/>
          <w:b/>
          <w:sz w:val="20"/>
          <w:szCs w:val="20"/>
        </w:rPr>
        <w:t>len</w:t>
      </w:r>
    </w:p>
    <w:p w14:paraId="6357A97A" w14:textId="77777777" w:rsidR="0017736A" w:rsidRPr="00722392" w:rsidRDefault="0017736A" w:rsidP="00ED638C">
      <w:pPr>
        <w:jc w:val="center"/>
        <w:rPr>
          <w:rFonts w:ascii="Arial" w:eastAsia="Arial,Times New Roman" w:hAnsi="Arial" w:cs="Arial"/>
          <w:b/>
          <w:sz w:val="20"/>
          <w:szCs w:val="20"/>
        </w:rPr>
      </w:pPr>
      <w:r w:rsidRPr="00722392">
        <w:rPr>
          <w:rFonts w:ascii="Arial" w:eastAsia="Arial,Times New Roman" w:hAnsi="Arial" w:cs="Arial"/>
          <w:b/>
          <w:sz w:val="20"/>
          <w:szCs w:val="20"/>
        </w:rPr>
        <w:t>(evidenca ekološkega rastlinskega razmnoževalnega materiala in rastlinskega razmnoževalnega materiala iz preusmeritve, ekološko vzrejenih živali in ekološko gojenih nedoraslih organizmov iz akvakulture)</w:t>
      </w:r>
    </w:p>
    <w:p w14:paraId="350D9A6B" w14:textId="466FC7D7"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(1) </w:t>
      </w:r>
      <w:r w:rsidR="0017736A" w:rsidRPr="00722392">
        <w:rPr>
          <w:rFonts w:ascii="Arial" w:eastAsia="Times New Roman" w:hAnsi="Arial" w:cs="Arial"/>
          <w:sz w:val="20"/>
          <w:szCs w:val="20"/>
          <w:lang w:val="x-none" w:eastAsia="x-none"/>
        </w:rPr>
        <w:t>Evidenca ekološkega rastlinskega razmnoževalnega materiala in rastlinskega razmnoževalnega materiala iz preusmeritve, ekološko vzrejenih živali in ekološko gojenih nedoraslih organizmov iz akvakulture je namenjena spremljanju</w:t>
      </w:r>
      <w:r w:rsidR="0017736A" w:rsidRPr="00722392">
        <w:rPr>
          <w:rFonts w:ascii="Arial" w:eastAsia="Times New Roman" w:hAnsi="Arial" w:cs="Arial"/>
          <w:sz w:val="20"/>
          <w:szCs w:val="20"/>
          <w:lang w:eastAsia="x-none"/>
        </w:rPr>
        <w:t xml:space="preserve"> </w:t>
      </w:r>
      <w:r w:rsidR="00CF23EF" w:rsidRPr="00722392">
        <w:rPr>
          <w:rFonts w:ascii="Arial" w:eastAsia="Times New Roman" w:hAnsi="Arial" w:cs="Arial"/>
          <w:sz w:val="20"/>
          <w:szCs w:val="20"/>
          <w:lang w:eastAsia="x-none"/>
        </w:rPr>
        <w:t>in nadzoru</w:t>
      </w:r>
      <w:r w:rsidR="0017736A" w:rsidRPr="00722392">
        <w:rPr>
          <w:rFonts w:ascii="Arial" w:eastAsia="Times New Roman" w:hAnsi="Arial" w:cs="Arial"/>
          <w:sz w:val="20"/>
          <w:szCs w:val="20"/>
          <w:lang w:val="x-none" w:eastAsia="x-none"/>
        </w:rPr>
        <w:t xml:space="preserve"> ekološkega rastlinskega razmnoževalnega materiala in rastlinskega razmnoževalnega materiala iz preusmeritve, spremljanju </w:t>
      </w:r>
      <w:r w:rsidR="00CF23EF" w:rsidRPr="00722392">
        <w:rPr>
          <w:rFonts w:ascii="Arial" w:eastAsia="Times New Roman" w:hAnsi="Arial" w:cs="Arial"/>
          <w:sz w:val="20"/>
          <w:szCs w:val="20"/>
          <w:lang w:eastAsia="x-none"/>
        </w:rPr>
        <w:t xml:space="preserve">in nadzoru </w:t>
      </w:r>
      <w:r w:rsidR="0017736A" w:rsidRPr="00722392">
        <w:rPr>
          <w:rFonts w:ascii="Arial" w:eastAsia="Times New Roman" w:hAnsi="Arial" w:cs="Arial"/>
          <w:sz w:val="20"/>
          <w:szCs w:val="20"/>
          <w:lang w:val="x-none" w:eastAsia="x-none"/>
        </w:rPr>
        <w:t>ekološko vzrejenih živali in ekološko gojenih nedoraslih organizmov iz akvakulture.</w:t>
      </w:r>
    </w:p>
    <w:p w14:paraId="65E9C054" w14:textId="519F29BE"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(2) </w:t>
      </w:r>
      <w:r w:rsidR="0017736A" w:rsidRPr="00722392">
        <w:rPr>
          <w:rFonts w:ascii="Arial" w:eastAsia="Times New Roman" w:hAnsi="Arial" w:cs="Arial"/>
          <w:sz w:val="20"/>
          <w:szCs w:val="20"/>
          <w:lang w:val="x-none" w:eastAsia="x-none"/>
        </w:rPr>
        <w:t>V evidenc</w:t>
      </w:r>
      <w:r w:rsidR="00CF23EF" w:rsidRPr="00722392">
        <w:rPr>
          <w:rFonts w:ascii="Arial" w:eastAsia="Times New Roman" w:hAnsi="Arial" w:cs="Arial"/>
          <w:sz w:val="20"/>
          <w:szCs w:val="20"/>
          <w:lang w:eastAsia="x-none"/>
        </w:rPr>
        <w:t>i</w:t>
      </w:r>
      <w:r w:rsidR="0017736A" w:rsidRPr="00722392">
        <w:rPr>
          <w:rFonts w:ascii="Arial" w:eastAsia="Times New Roman" w:hAnsi="Arial" w:cs="Arial"/>
          <w:sz w:val="20"/>
          <w:szCs w:val="20"/>
          <w:lang w:val="x-none" w:eastAsia="x-none"/>
        </w:rPr>
        <w:t xml:space="preserve"> iz tega člena se vodijo naslednji podatki:</w:t>
      </w:r>
    </w:p>
    <w:p w14:paraId="53843EF7" w14:textId="5612E1E0" w:rsidR="0017736A" w:rsidRPr="00722392" w:rsidRDefault="0017736A" w:rsidP="008B74A9">
      <w:pPr>
        <w:pStyle w:val="Odstavekseznama"/>
        <w:numPr>
          <w:ilvl w:val="0"/>
          <w:numId w:val="127"/>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za ekološko vzrejene živali: firma ali ime in priimek fizične ali pravne osebe, sedež ali naslov s hišno številko fizične ali pravne osebe, kontaktni podatki, vrsta živali, število razpoložljivih živali, spol, pasma živali, linija živali, starost živali in druge informacije v skladu s predpisi Unije</w:t>
      </w:r>
      <w:r w:rsidR="002B1AB8" w:rsidRPr="00722392">
        <w:rPr>
          <w:rFonts w:ascii="Arial" w:eastAsia="Times New Roman" w:hAnsi="Arial" w:cs="Arial"/>
          <w:sz w:val="20"/>
          <w:szCs w:val="20"/>
          <w:lang w:eastAsia="x-none"/>
        </w:rPr>
        <w:t>;</w:t>
      </w:r>
    </w:p>
    <w:p w14:paraId="13706B84" w14:textId="2D704211" w:rsidR="0017736A" w:rsidRPr="00722392" w:rsidRDefault="0017736A" w:rsidP="008B74A9">
      <w:pPr>
        <w:pStyle w:val="Odstavekseznama"/>
        <w:numPr>
          <w:ilvl w:val="0"/>
          <w:numId w:val="127"/>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za ekološki rastlinski razmnoževalni material in rastlinski razmnoževalni material iz preusmeritve:  firma ali ime in priimek fizične ali pravne osebe, sedež ali naslov s hišno številko fizične ali pravne osebe, kontaktni podatki, vrsta in sorta rastlinskega razmnoževalnega materiala, količina rastlinskega razmnoževalnega materiala ter obdobje razpoložljivosti</w:t>
      </w:r>
      <w:r w:rsidR="002B1AB8" w:rsidRPr="00722392">
        <w:rPr>
          <w:rFonts w:ascii="Arial" w:eastAsia="Times New Roman" w:hAnsi="Arial" w:cs="Arial"/>
          <w:sz w:val="20"/>
          <w:szCs w:val="20"/>
          <w:lang w:eastAsia="x-none"/>
        </w:rPr>
        <w:t>;</w:t>
      </w:r>
    </w:p>
    <w:p w14:paraId="5AD95C00" w14:textId="77777777" w:rsidR="0017736A" w:rsidRPr="00722392" w:rsidRDefault="0017736A" w:rsidP="008B74A9">
      <w:pPr>
        <w:pStyle w:val="Odstavekseznama"/>
        <w:numPr>
          <w:ilvl w:val="0"/>
          <w:numId w:val="127"/>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za ekološko gojene nedorasle organizme iz akvakulture: firma ali ime in priimek fizične ali pravne osebe, sedež ali naslov s hišno številko fizične ali pravne osebe, kontaktni podatki, vrsta iz akvakulture, pridelovalna zmogljivost in zdravstveno stanje v skladu s predpisi Unije.</w:t>
      </w:r>
    </w:p>
    <w:p w14:paraId="5FAB5CEA" w14:textId="2BB8244A"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(3) </w:t>
      </w:r>
      <w:r w:rsidR="0017736A" w:rsidRPr="00722392">
        <w:rPr>
          <w:rFonts w:ascii="Arial" w:eastAsia="Times New Roman" w:hAnsi="Arial" w:cs="Arial"/>
          <w:sz w:val="20"/>
          <w:szCs w:val="20"/>
          <w:lang w:val="x-none" w:eastAsia="x-none"/>
        </w:rPr>
        <w:t xml:space="preserve">Vpis v evidenco iz tega člena je prostovoljen. V evidenco se lahko vpišejo fizične in pravne osebe, ki tržijo ekološki rastlinski razmnoževalni material in rastlinski razmnoževalni material iz preusmeritve, ekološko vzrejene živali in ekološko gojene nedorasle organizme iz akvakulture. Fizične in pravne osebe se v evidenco vpišejo na podlagi vloge. Ministrstvo izbriše fizično in pravno osebo iz evidence </w:t>
      </w:r>
      <w:r w:rsidR="00CF23EF" w:rsidRPr="00722392">
        <w:rPr>
          <w:rFonts w:ascii="Arial" w:eastAsia="Times New Roman" w:hAnsi="Arial" w:cs="Arial"/>
          <w:sz w:val="20"/>
          <w:szCs w:val="20"/>
          <w:lang w:eastAsia="x-none"/>
        </w:rPr>
        <w:t xml:space="preserve">na zahtevo stranke ali </w:t>
      </w:r>
      <w:r w:rsidR="0017736A" w:rsidRPr="00722392">
        <w:rPr>
          <w:rFonts w:ascii="Arial" w:eastAsia="Times New Roman" w:hAnsi="Arial" w:cs="Arial"/>
          <w:sz w:val="20"/>
          <w:szCs w:val="20"/>
          <w:lang w:val="x-none" w:eastAsia="x-none"/>
        </w:rPr>
        <w:t>po uradni dolžnosti, če ta ne izpolnjuje več pogojev za vpis.</w:t>
      </w:r>
    </w:p>
    <w:p w14:paraId="4C1872F2" w14:textId="25EA6207"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lastRenderedPageBreak/>
        <w:t xml:space="preserve">(4) </w:t>
      </w:r>
      <w:r w:rsidR="0017736A" w:rsidRPr="00722392">
        <w:rPr>
          <w:rFonts w:ascii="Arial" w:eastAsia="Times New Roman" w:hAnsi="Arial" w:cs="Arial"/>
          <w:sz w:val="20"/>
          <w:szCs w:val="20"/>
          <w:lang w:val="x-none" w:eastAsia="x-none"/>
        </w:rPr>
        <w:t xml:space="preserve">Evidenco vodi in upravlja ministrstvo. </w:t>
      </w:r>
    </w:p>
    <w:p w14:paraId="60FE8401" w14:textId="08C95CBD"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(5) </w:t>
      </w:r>
      <w:r w:rsidR="0017736A" w:rsidRPr="00722392">
        <w:rPr>
          <w:rFonts w:ascii="Arial" w:eastAsia="Times New Roman" w:hAnsi="Arial" w:cs="Arial"/>
          <w:sz w:val="20"/>
          <w:szCs w:val="20"/>
          <w:lang w:val="x-none" w:eastAsia="x-none"/>
        </w:rPr>
        <w:t>Evidenca iz tega člena je javna in je objavljena na spletni strani ministrstva.</w:t>
      </w:r>
    </w:p>
    <w:p w14:paraId="1F1B0F41" w14:textId="5135319E"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(6) </w:t>
      </w:r>
      <w:r w:rsidR="0017736A" w:rsidRPr="00722392">
        <w:rPr>
          <w:rFonts w:ascii="Arial" w:eastAsia="Times New Roman" w:hAnsi="Arial" w:cs="Arial"/>
          <w:sz w:val="20"/>
          <w:szCs w:val="20"/>
          <w:lang w:val="x-none" w:eastAsia="x-none"/>
        </w:rPr>
        <w:t>Podrobnejše pogoje za vpis v evidenco predpiše minister v skladu s predpisi Unije.</w:t>
      </w:r>
    </w:p>
    <w:p w14:paraId="6C24F1E0" w14:textId="77777777" w:rsidR="0017736A" w:rsidRPr="00722392" w:rsidRDefault="0017736A" w:rsidP="00ED638C">
      <w:pPr>
        <w:jc w:val="center"/>
        <w:rPr>
          <w:rFonts w:ascii="Arial" w:eastAsia="Arial,Times New Roman" w:hAnsi="Arial" w:cs="Arial"/>
          <w:b/>
          <w:sz w:val="20"/>
          <w:szCs w:val="20"/>
        </w:rPr>
      </w:pPr>
    </w:p>
    <w:p w14:paraId="6060003B" w14:textId="2D659255" w:rsidR="0017736A" w:rsidRPr="00722392" w:rsidRDefault="5C659F13" w:rsidP="00ED638C">
      <w:pPr>
        <w:jc w:val="center"/>
        <w:rPr>
          <w:rFonts w:ascii="Arial" w:eastAsia="Arial,Times New Roman" w:hAnsi="Arial" w:cs="Arial"/>
          <w:b/>
          <w:sz w:val="20"/>
          <w:szCs w:val="20"/>
        </w:rPr>
      </w:pPr>
      <w:r w:rsidRPr="00722392">
        <w:rPr>
          <w:rFonts w:ascii="Arial" w:eastAsia="Arial,Times New Roman" w:hAnsi="Arial" w:cs="Arial"/>
          <w:b/>
          <w:sz w:val="20"/>
          <w:szCs w:val="20"/>
        </w:rPr>
        <w:t>8</w:t>
      </w:r>
      <w:r w:rsidR="00405869" w:rsidRPr="00722392">
        <w:rPr>
          <w:rFonts w:ascii="Arial" w:eastAsia="Arial,Times New Roman" w:hAnsi="Arial" w:cs="Arial"/>
          <w:b/>
          <w:sz w:val="20"/>
          <w:szCs w:val="20"/>
        </w:rPr>
        <w:t>7</w:t>
      </w:r>
      <w:r w:rsidR="00ED638C" w:rsidRPr="00722392">
        <w:rPr>
          <w:rFonts w:ascii="Arial" w:eastAsia="Arial,Times New Roman" w:hAnsi="Arial" w:cs="Arial"/>
          <w:b/>
          <w:sz w:val="20"/>
          <w:szCs w:val="20"/>
        </w:rPr>
        <w:t xml:space="preserve">. </w:t>
      </w:r>
      <w:r w:rsidR="0017736A" w:rsidRPr="00722392">
        <w:rPr>
          <w:rFonts w:ascii="Arial" w:eastAsia="Arial,Times New Roman" w:hAnsi="Arial" w:cs="Arial"/>
          <w:b/>
          <w:sz w:val="20"/>
          <w:szCs w:val="20"/>
        </w:rPr>
        <w:t>člen</w:t>
      </w:r>
    </w:p>
    <w:p w14:paraId="5DF5B9F6" w14:textId="071A8952" w:rsidR="0017736A" w:rsidRPr="00722392" w:rsidRDefault="0017736A" w:rsidP="00ED638C">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Evidenca dovoljenih proizvodov in snovi za uporabo v ekološkem kmetovanju </w:t>
      </w:r>
    </w:p>
    <w:p w14:paraId="36EC0D1A" w14:textId="28D564E6"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(1) </w:t>
      </w:r>
      <w:r w:rsidR="0017736A" w:rsidRPr="00722392">
        <w:rPr>
          <w:rFonts w:ascii="Arial" w:eastAsia="Times New Roman" w:hAnsi="Arial" w:cs="Arial"/>
          <w:sz w:val="20"/>
          <w:szCs w:val="20"/>
          <w:lang w:val="x-none" w:eastAsia="x-none"/>
        </w:rPr>
        <w:t>Evidenca dovoljenih proizvodov in snovi za uporabo v ekološkem kmetovanju je namenjena spremljanju</w:t>
      </w:r>
      <w:r w:rsidR="0017736A" w:rsidRPr="00722392">
        <w:rPr>
          <w:rFonts w:ascii="Arial" w:eastAsia="Times New Roman" w:hAnsi="Arial" w:cs="Arial"/>
          <w:sz w:val="20"/>
          <w:szCs w:val="20"/>
          <w:lang w:eastAsia="x-none"/>
        </w:rPr>
        <w:t xml:space="preserve"> </w:t>
      </w:r>
      <w:r w:rsidR="00157033" w:rsidRPr="00722392">
        <w:rPr>
          <w:rFonts w:ascii="Arial" w:eastAsia="Times New Roman" w:hAnsi="Arial" w:cs="Arial"/>
          <w:sz w:val="20"/>
          <w:szCs w:val="20"/>
          <w:lang w:eastAsia="x-none"/>
        </w:rPr>
        <w:t>in nadzoru</w:t>
      </w:r>
      <w:r w:rsidR="0017736A" w:rsidRPr="00722392">
        <w:rPr>
          <w:rFonts w:ascii="Arial" w:eastAsia="Times New Roman" w:hAnsi="Arial" w:cs="Arial"/>
          <w:sz w:val="20"/>
          <w:szCs w:val="20"/>
          <w:lang w:val="x-none" w:eastAsia="x-none"/>
        </w:rPr>
        <w:t xml:space="preserve"> ponudbe snovi in proizvodov, ki se lahko uporabljajo v ekološkem kmetovanju in pomoči ekološkim pridelovalcem in predelovalcem pri njihovem delu. </w:t>
      </w:r>
    </w:p>
    <w:p w14:paraId="18BF6628" w14:textId="6F99550F"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(2) </w:t>
      </w:r>
      <w:r w:rsidR="0017736A" w:rsidRPr="00722392">
        <w:rPr>
          <w:rFonts w:ascii="Arial" w:eastAsia="Times New Roman" w:hAnsi="Arial" w:cs="Arial"/>
          <w:sz w:val="20"/>
          <w:szCs w:val="20"/>
          <w:lang w:val="x-none" w:eastAsia="x-none"/>
        </w:rPr>
        <w:t>Za dovoljene proizvode in snovi v ekološkem kmetovanju se štejejo se štejejo proizvodi in snovi, ki vsebujejo</w:t>
      </w:r>
      <w:r w:rsidRPr="00722392">
        <w:rPr>
          <w:rFonts w:ascii="Arial" w:eastAsia="Times New Roman" w:hAnsi="Arial" w:cs="Arial"/>
          <w:sz w:val="20"/>
          <w:szCs w:val="20"/>
          <w:lang w:eastAsia="x-none"/>
        </w:rPr>
        <w:t>:</w:t>
      </w:r>
    </w:p>
    <w:p w14:paraId="01BEB97E" w14:textId="7D0E9405" w:rsidR="0017736A" w:rsidRPr="00722392" w:rsidRDefault="0017736A" w:rsidP="008B74A9">
      <w:pPr>
        <w:pStyle w:val="Odstavekseznama"/>
        <w:numPr>
          <w:ilvl w:val="0"/>
          <w:numId w:val="128"/>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aktivne snovi v fitofarmacevtskih sredstvih, </w:t>
      </w:r>
    </w:p>
    <w:p w14:paraId="0CDEC9A7" w14:textId="77777777" w:rsidR="0017736A" w:rsidRPr="00722392" w:rsidRDefault="0017736A" w:rsidP="008B74A9">
      <w:pPr>
        <w:pStyle w:val="Odstavekseznama"/>
        <w:numPr>
          <w:ilvl w:val="0"/>
          <w:numId w:val="128"/>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gnojila, sredstva za izboljšavo tal in hranilne snovi, </w:t>
      </w:r>
    </w:p>
    <w:p w14:paraId="59EACBF5" w14:textId="77777777" w:rsidR="0017736A" w:rsidRPr="00722392" w:rsidRDefault="0017736A" w:rsidP="008B74A9">
      <w:pPr>
        <w:pStyle w:val="Odstavekseznama"/>
        <w:numPr>
          <w:ilvl w:val="0"/>
          <w:numId w:val="128"/>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neekološka posamična krmila iz rastlin, alg, živali ali kvasa ali posamična krmila mikrobiološkega ali rudninskega izvora,</w:t>
      </w:r>
    </w:p>
    <w:p w14:paraId="1F9F60FF" w14:textId="77777777" w:rsidR="0017736A" w:rsidRPr="00722392" w:rsidRDefault="0017736A" w:rsidP="008B74A9">
      <w:pPr>
        <w:pStyle w:val="Odstavekseznama"/>
        <w:numPr>
          <w:ilvl w:val="0"/>
          <w:numId w:val="128"/>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krmni dodatki in pomožna tehnološka sredstva, </w:t>
      </w:r>
    </w:p>
    <w:p w14:paraId="4058C983" w14:textId="70E000BC" w:rsidR="0017736A" w:rsidRPr="00722392" w:rsidRDefault="0017736A" w:rsidP="008B74A9">
      <w:pPr>
        <w:pStyle w:val="Odstavekseznama"/>
        <w:numPr>
          <w:ilvl w:val="0"/>
          <w:numId w:val="128"/>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sredstva za čiščenje in razkuževanje</w:t>
      </w:r>
      <w:r w:rsidR="00157033" w:rsidRPr="00722392">
        <w:rPr>
          <w:rFonts w:ascii="Arial" w:eastAsia="Times New Roman" w:hAnsi="Arial" w:cs="Arial"/>
          <w:sz w:val="20"/>
          <w:szCs w:val="20"/>
          <w:lang w:eastAsia="x-none"/>
        </w:rPr>
        <w:t>,</w:t>
      </w:r>
    </w:p>
    <w:p w14:paraId="29378D3E" w14:textId="49265C45" w:rsidR="0017736A" w:rsidRPr="00722392" w:rsidRDefault="0017736A" w:rsidP="008B74A9">
      <w:pPr>
        <w:pStyle w:val="Odstavekseznama"/>
        <w:numPr>
          <w:ilvl w:val="0"/>
          <w:numId w:val="128"/>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aditivi za živila in pomožna tehnološka sredstva</w:t>
      </w:r>
      <w:r w:rsidR="002B1AB8" w:rsidRPr="00722392">
        <w:rPr>
          <w:rFonts w:ascii="Arial" w:eastAsia="Times New Roman" w:hAnsi="Arial" w:cs="Arial"/>
          <w:sz w:val="20"/>
          <w:szCs w:val="20"/>
          <w:lang w:eastAsia="x-none"/>
        </w:rPr>
        <w:t>,</w:t>
      </w:r>
    </w:p>
    <w:p w14:paraId="53325784" w14:textId="5FAEA11A" w:rsidR="0017736A" w:rsidRPr="00722392" w:rsidRDefault="0017736A" w:rsidP="008B74A9">
      <w:pPr>
        <w:pStyle w:val="Odstavekseznama"/>
        <w:numPr>
          <w:ilvl w:val="0"/>
          <w:numId w:val="128"/>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neekološke sestavine kmetijskega izvora, ki se uporabljajo v pridelavi predelane ekološke hrane</w:t>
      </w:r>
      <w:r w:rsidR="002B1AB8" w:rsidRPr="00722392">
        <w:rPr>
          <w:rFonts w:ascii="Arial" w:eastAsia="Times New Roman" w:hAnsi="Arial" w:cs="Arial"/>
          <w:sz w:val="20"/>
          <w:szCs w:val="20"/>
          <w:lang w:eastAsia="x-none"/>
        </w:rPr>
        <w:t>,</w:t>
      </w:r>
    </w:p>
    <w:p w14:paraId="4D54548B" w14:textId="49673AB6" w:rsidR="0017736A" w:rsidRPr="00722392" w:rsidRDefault="0017736A" w:rsidP="008B74A9">
      <w:pPr>
        <w:pStyle w:val="Odstavekseznama"/>
        <w:numPr>
          <w:ilvl w:val="0"/>
          <w:numId w:val="128"/>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pomožna tehnološka sredstva za pridelavo kvasa in proizvodov iz kvasa</w:t>
      </w:r>
      <w:r w:rsidR="002B1AB8" w:rsidRPr="00722392">
        <w:rPr>
          <w:rFonts w:ascii="Arial" w:eastAsia="Times New Roman" w:hAnsi="Arial" w:cs="Arial"/>
          <w:sz w:val="20"/>
          <w:szCs w:val="20"/>
          <w:lang w:eastAsia="x-none"/>
        </w:rPr>
        <w:t>,</w:t>
      </w:r>
    </w:p>
    <w:p w14:paraId="373C406C" w14:textId="6E152EF7" w:rsidR="0017736A" w:rsidRPr="00722392" w:rsidRDefault="0017736A" w:rsidP="008B74A9">
      <w:pPr>
        <w:pStyle w:val="Odstavekseznama"/>
        <w:numPr>
          <w:ilvl w:val="0"/>
          <w:numId w:val="128"/>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proizvodi in snovi, ki se uporabljajo v ekološki pridelavi vina</w:t>
      </w:r>
      <w:r w:rsidR="008B74A9" w:rsidRPr="00722392">
        <w:rPr>
          <w:rFonts w:ascii="Arial" w:eastAsia="Times New Roman" w:hAnsi="Arial" w:cs="Arial"/>
          <w:sz w:val="20"/>
          <w:szCs w:val="20"/>
          <w:lang w:eastAsia="x-none"/>
        </w:rPr>
        <w:t>.</w:t>
      </w:r>
    </w:p>
    <w:p w14:paraId="1D80469A" w14:textId="05FE8623"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(3) </w:t>
      </w:r>
      <w:r w:rsidR="0017736A" w:rsidRPr="00722392">
        <w:rPr>
          <w:rFonts w:ascii="Arial" w:eastAsia="Times New Roman" w:hAnsi="Arial" w:cs="Arial"/>
          <w:sz w:val="20"/>
          <w:szCs w:val="20"/>
          <w:lang w:val="x-none" w:eastAsia="x-none"/>
        </w:rPr>
        <w:t xml:space="preserve">V evidenci se vodijo ter obdelujejo naslednji podatki:  ime snovi oziroma proizvoda, firma ali ime in priimek ponudnika, sedež ali naslov s hišno številko fizične ali pravne osebe, kontaktni podatki, vrsta dovoljene snovi iz drugega odstavka tega člena, pogoj in namen uporabe ter druge informacije v skladu s predpisi Unije. </w:t>
      </w:r>
    </w:p>
    <w:p w14:paraId="5D2153D7" w14:textId="64340409"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(4) </w:t>
      </w:r>
      <w:r w:rsidR="0017736A" w:rsidRPr="00722392">
        <w:rPr>
          <w:rFonts w:ascii="Arial" w:eastAsia="Times New Roman" w:hAnsi="Arial" w:cs="Arial"/>
          <w:sz w:val="20"/>
          <w:szCs w:val="20"/>
          <w:lang w:val="x-none" w:eastAsia="x-none"/>
        </w:rPr>
        <w:t xml:space="preserve">Vpis v evidenco iz tega člena je prostovoljen. V evidenco se lahko vpišejo fizične in pravne osebe, ki ponujajo snovi, ki so dovoljene v ekološkem kmetovanju. </w:t>
      </w:r>
    </w:p>
    <w:p w14:paraId="629A4D66" w14:textId="2FAC8DFE"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(5) </w:t>
      </w:r>
      <w:r w:rsidR="0017736A" w:rsidRPr="00722392">
        <w:rPr>
          <w:rFonts w:ascii="Arial" w:eastAsia="Times New Roman" w:hAnsi="Arial" w:cs="Arial"/>
          <w:sz w:val="20"/>
          <w:szCs w:val="20"/>
          <w:lang w:val="x-none" w:eastAsia="x-none"/>
        </w:rPr>
        <w:t>Evidenca iz tega člena je javna in je objavljena na spletni strani ministrstva.</w:t>
      </w:r>
    </w:p>
    <w:p w14:paraId="54982A47" w14:textId="6448A950"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(6) </w:t>
      </w:r>
      <w:r w:rsidR="0017736A" w:rsidRPr="00722392">
        <w:rPr>
          <w:rFonts w:ascii="Arial" w:eastAsia="Times New Roman" w:hAnsi="Arial" w:cs="Arial"/>
          <w:sz w:val="20"/>
          <w:szCs w:val="20"/>
          <w:lang w:val="x-none" w:eastAsia="x-none"/>
        </w:rPr>
        <w:t xml:space="preserve">Evidenco vodijo izvajalci, ki to delo izvajajo kot javno pooblastilo in so izbrani na javnem razpisu. </w:t>
      </w:r>
    </w:p>
    <w:p w14:paraId="6C9AD908" w14:textId="78B8BFF9"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(7) </w:t>
      </w:r>
      <w:r w:rsidR="0017736A" w:rsidRPr="00722392">
        <w:rPr>
          <w:rFonts w:ascii="Arial" w:eastAsia="Times New Roman" w:hAnsi="Arial" w:cs="Arial"/>
          <w:sz w:val="20"/>
          <w:szCs w:val="20"/>
          <w:lang w:val="x-none" w:eastAsia="x-none"/>
        </w:rPr>
        <w:t xml:space="preserve">Sredstva za vodenje evidence se zagotovijo iz proračuna ministrstva. Izvajalec iz </w:t>
      </w:r>
      <w:r w:rsidR="00157033" w:rsidRPr="00722392">
        <w:rPr>
          <w:rFonts w:ascii="Arial" w:eastAsia="Times New Roman" w:hAnsi="Arial" w:cs="Arial"/>
          <w:sz w:val="20"/>
          <w:szCs w:val="20"/>
          <w:lang w:eastAsia="x-none"/>
        </w:rPr>
        <w:t xml:space="preserve">prejšnjega </w:t>
      </w:r>
      <w:r w:rsidR="0017736A" w:rsidRPr="00722392">
        <w:rPr>
          <w:rFonts w:ascii="Arial" w:eastAsia="Times New Roman" w:hAnsi="Arial" w:cs="Arial"/>
          <w:sz w:val="20"/>
          <w:szCs w:val="20"/>
          <w:lang w:val="x-none" w:eastAsia="x-none"/>
        </w:rPr>
        <w:t>odstavka tega člena in ministrstvo skleneta pogodbo o ureditvi medsebojnih razmerij.</w:t>
      </w:r>
    </w:p>
    <w:p w14:paraId="0B84EFAF" w14:textId="24CB72B7" w:rsidR="0017736A" w:rsidRPr="00722392" w:rsidRDefault="008B74A9"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(8) </w:t>
      </w:r>
      <w:r w:rsidR="0017736A" w:rsidRPr="00722392">
        <w:rPr>
          <w:rFonts w:ascii="Arial" w:eastAsia="Times New Roman" w:hAnsi="Arial" w:cs="Arial"/>
          <w:sz w:val="20"/>
          <w:szCs w:val="20"/>
          <w:lang w:val="x-none" w:eastAsia="x-none"/>
        </w:rPr>
        <w:t xml:space="preserve">Podrobnejše pogoje za izvajanje tega člena predpiše minister v skladu s predpisi Unije. </w:t>
      </w:r>
    </w:p>
    <w:p w14:paraId="05EBD615" w14:textId="77777777" w:rsidR="0017736A" w:rsidRPr="00722392" w:rsidRDefault="0017736A" w:rsidP="0017736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p>
    <w:p w14:paraId="27C1930D" w14:textId="0B4F48EA" w:rsidR="00170D26" w:rsidRPr="00722392" w:rsidRDefault="5C659F13" w:rsidP="00ED638C">
      <w:pPr>
        <w:jc w:val="center"/>
        <w:rPr>
          <w:rFonts w:ascii="Arial" w:eastAsia="Arial,Times New Roman" w:hAnsi="Arial" w:cs="Arial"/>
          <w:b/>
          <w:sz w:val="20"/>
          <w:szCs w:val="20"/>
        </w:rPr>
      </w:pPr>
      <w:r w:rsidRPr="00722392">
        <w:rPr>
          <w:rFonts w:ascii="Arial" w:eastAsia="Arial,Times New Roman" w:hAnsi="Arial" w:cs="Arial"/>
          <w:b/>
          <w:sz w:val="20"/>
          <w:szCs w:val="20"/>
        </w:rPr>
        <w:t>8</w:t>
      </w:r>
      <w:r w:rsidR="00405869" w:rsidRPr="00722392">
        <w:rPr>
          <w:rFonts w:ascii="Arial" w:eastAsia="Arial,Times New Roman" w:hAnsi="Arial" w:cs="Arial"/>
          <w:b/>
          <w:sz w:val="20"/>
          <w:szCs w:val="20"/>
        </w:rPr>
        <w:t>8</w:t>
      </w:r>
      <w:r w:rsidR="00ED638C" w:rsidRPr="00722392">
        <w:rPr>
          <w:rFonts w:ascii="Arial" w:eastAsia="Arial,Times New Roman" w:hAnsi="Arial" w:cs="Arial"/>
          <w:b/>
          <w:sz w:val="20"/>
          <w:szCs w:val="20"/>
        </w:rPr>
        <w:t xml:space="preserve">. </w:t>
      </w:r>
      <w:r w:rsidR="00170D26" w:rsidRPr="00722392">
        <w:rPr>
          <w:rFonts w:ascii="Arial" w:eastAsia="Arial,Times New Roman" w:hAnsi="Arial" w:cs="Arial"/>
          <w:b/>
          <w:sz w:val="20"/>
          <w:szCs w:val="20"/>
        </w:rPr>
        <w:t>člen</w:t>
      </w:r>
    </w:p>
    <w:p w14:paraId="40FCDED8" w14:textId="23ACD1C4" w:rsidR="00AE6C2B" w:rsidRPr="00722392" w:rsidRDefault="00AE6C2B" w:rsidP="00ED638C">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(evidenca pridelovalcev integriranih kmetijskih </w:t>
      </w:r>
      <w:r w:rsidR="00010FD9" w:rsidRPr="00722392">
        <w:rPr>
          <w:rFonts w:ascii="Arial" w:eastAsia="Arial,Times New Roman" w:hAnsi="Arial" w:cs="Arial"/>
          <w:b/>
          <w:sz w:val="20"/>
          <w:szCs w:val="20"/>
        </w:rPr>
        <w:t xml:space="preserve">proizvodov </w:t>
      </w:r>
      <w:r w:rsidRPr="00722392">
        <w:rPr>
          <w:rFonts w:ascii="Arial" w:eastAsia="Arial,Times New Roman" w:hAnsi="Arial" w:cs="Arial"/>
          <w:b/>
          <w:sz w:val="20"/>
          <w:szCs w:val="20"/>
        </w:rPr>
        <w:t>ali živil)</w:t>
      </w:r>
    </w:p>
    <w:p w14:paraId="3FFDDA7D" w14:textId="4B2F14D8" w:rsidR="00AE6C2B" w:rsidRPr="00722392" w:rsidRDefault="00AE6C2B" w:rsidP="00333903">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(1) Zavezanci za vpis v evidenco so pridelovalci integriranih kmetijskih </w:t>
      </w:r>
      <w:r w:rsidR="00010FD9" w:rsidRPr="00722392">
        <w:rPr>
          <w:rFonts w:ascii="Arial" w:hAnsi="Arial" w:cs="Arial"/>
          <w:sz w:val="20"/>
          <w:szCs w:val="20"/>
        </w:rPr>
        <w:t xml:space="preserve">proizvodov </w:t>
      </w:r>
      <w:r w:rsidRPr="00722392">
        <w:rPr>
          <w:rFonts w:ascii="Arial" w:hAnsi="Arial" w:cs="Arial"/>
          <w:sz w:val="20"/>
          <w:szCs w:val="20"/>
        </w:rPr>
        <w:t>in živil.</w:t>
      </w:r>
    </w:p>
    <w:p w14:paraId="08B3B4F8" w14:textId="71280ED2" w:rsidR="00AE6C2B" w:rsidRPr="00722392" w:rsidRDefault="00AE6C2B" w:rsidP="00333903">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(2) V evidenci pridelovalcev integriranih </w:t>
      </w:r>
      <w:r w:rsidR="005A748D" w:rsidRPr="00722392">
        <w:rPr>
          <w:rFonts w:ascii="Arial" w:hAnsi="Arial" w:cs="Arial"/>
          <w:sz w:val="20"/>
          <w:szCs w:val="20"/>
        </w:rPr>
        <w:t xml:space="preserve">proizvodov </w:t>
      </w:r>
      <w:r w:rsidRPr="00722392">
        <w:rPr>
          <w:rFonts w:ascii="Arial" w:hAnsi="Arial" w:cs="Arial"/>
          <w:sz w:val="20"/>
          <w:szCs w:val="20"/>
        </w:rPr>
        <w:t>ali živil se vodijo ali prevzemajo naslednji podatki:</w:t>
      </w:r>
    </w:p>
    <w:p w14:paraId="7132537A" w14:textId="4C7B1182" w:rsidR="00AE6C2B" w:rsidRPr="00722392" w:rsidRDefault="004958B6" w:rsidP="004958B6">
      <w:pPr>
        <w:autoSpaceDE w:val="0"/>
        <w:autoSpaceDN w:val="0"/>
        <w:adjustRightInd w:val="0"/>
        <w:spacing w:after="0" w:line="240" w:lineRule="auto"/>
        <w:ind w:left="425" w:firstLine="1"/>
        <w:jc w:val="both"/>
        <w:rPr>
          <w:rFonts w:ascii="Arial" w:hAnsi="Arial" w:cs="Arial"/>
          <w:sz w:val="20"/>
          <w:szCs w:val="20"/>
        </w:rPr>
      </w:pPr>
      <w:r w:rsidRPr="00722392">
        <w:rPr>
          <w:rFonts w:ascii="Arial" w:hAnsi="Arial" w:cs="Arial"/>
          <w:sz w:val="20"/>
          <w:szCs w:val="20"/>
        </w:rPr>
        <w:t>–</w:t>
      </w:r>
      <w:r w:rsidR="00AE6C2B" w:rsidRPr="00722392">
        <w:rPr>
          <w:rFonts w:ascii="Arial" w:hAnsi="Arial" w:cs="Arial"/>
          <w:sz w:val="20"/>
          <w:szCs w:val="20"/>
        </w:rPr>
        <w:t xml:space="preserve">       iz </w:t>
      </w:r>
      <w:r w:rsidR="009509A7" w:rsidRPr="00722392">
        <w:rPr>
          <w:rFonts w:ascii="Arial" w:hAnsi="Arial" w:cs="Arial"/>
          <w:sz w:val="20"/>
          <w:szCs w:val="20"/>
        </w:rPr>
        <w:t>24</w:t>
      </w:r>
      <w:r w:rsidR="00AE6C2B" w:rsidRPr="00722392">
        <w:rPr>
          <w:rFonts w:ascii="Arial" w:hAnsi="Arial" w:cs="Arial"/>
          <w:sz w:val="20"/>
          <w:szCs w:val="20"/>
        </w:rPr>
        <w:t>. člena</w:t>
      </w:r>
      <w:r w:rsidR="008129FB" w:rsidRPr="00722392">
        <w:rPr>
          <w:rFonts w:ascii="Arial" w:hAnsi="Arial" w:cs="Arial"/>
          <w:sz w:val="20"/>
          <w:szCs w:val="20"/>
        </w:rPr>
        <w:t xml:space="preserve"> </w:t>
      </w:r>
      <w:r w:rsidR="00AE6C2B" w:rsidRPr="00722392">
        <w:rPr>
          <w:rFonts w:ascii="Arial" w:hAnsi="Arial" w:cs="Arial"/>
          <w:sz w:val="20"/>
          <w:szCs w:val="20"/>
        </w:rPr>
        <w:t xml:space="preserve">tega zakona za pridelovalce integriranih kmetijskih </w:t>
      </w:r>
      <w:r w:rsidR="007D5CE2" w:rsidRPr="00722392">
        <w:rPr>
          <w:rFonts w:ascii="Arial" w:hAnsi="Arial" w:cs="Arial"/>
          <w:sz w:val="20"/>
          <w:szCs w:val="20"/>
        </w:rPr>
        <w:t xml:space="preserve">proizvodov </w:t>
      </w:r>
      <w:r w:rsidR="00AE6C2B" w:rsidRPr="00722392">
        <w:rPr>
          <w:rFonts w:ascii="Arial" w:hAnsi="Arial" w:cs="Arial"/>
          <w:sz w:val="20"/>
          <w:szCs w:val="20"/>
        </w:rPr>
        <w:t>ali živil;</w:t>
      </w:r>
    </w:p>
    <w:p w14:paraId="32B950CE" w14:textId="285B7C39" w:rsidR="00AE6C2B" w:rsidRPr="00722392" w:rsidRDefault="004958B6" w:rsidP="004958B6">
      <w:pPr>
        <w:autoSpaceDE w:val="0"/>
        <w:autoSpaceDN w:val="0"/>
        <w:adjustRightInd w:val="0"/>
        <w:spacing w:after="0" w:line="240" w:lineRule="auto"/>
        <w:ind w:left="425" w:firstLine="1"/>
        <w:jc w:val="both"/>
        <w:rPr>
          <w:rFonts w:ascii="Arial" w:hAnsi="Arial" w:cs="Arial"/>
          <w:sz w:val="20"/>
          <w:szCs w:val="20"/>
        </w:rPr>
      </w:pPr>
      <w:r w:rsidRPr="00722392">
        <w:rPr>
          <w:rFonts w:ascii="Arial" w:hAnsi="Arial" w:cs="Arial"/>
          <w:sz w:val="20"/>
          <w:szCs w:val="20"/>
        </w:rPr>
        <w:t>–</w:t>
      </w:r>
      <w:r w:rsidR="00AE6C2B" w:rsidRPr="00722392">
        <w:rPr>
          <w:rFonts w:ascii="Arial" w:hAnsi="Arial" w:cs="Arial"/>
          <w:sz w:val="20"/>
          <w:szCs w:val="20"/>
        </w:rPr>
        <w:t xml:space="preserve">       za pridelovalce tudi podatki iz RKG (KMG-MID, kmetijska zemljišča v uporabi);</w:t>
      </w:r>
    </w:p>
    <w:p w14:paraId="0A5DAE74" w14:textId="58B961EF" w:rsidR="00AE6C2B" w:rsidRPr="00722392" w:rsidRDefault="004958B6" w:rsidP="004958B6">
      <w:pPr>
        <w:autoSpaceDE w:val="0"/>
        <w:autoSpaceDN w:val="0"/>
        <w:adjustRightInd w:val="0"/>
        <w:spacing w:after="0" w:line="240" w:lineRule="auto"/>
        <w:ind w:left="425" w:firstLine="1"/>
        <w:jc w:val="both"/>
        <w:rPr>
          <w:rFonts w:ascii="Arial" w:hAnsi="Arial" w:cs="Arial"/>
          <w:sz w:val="20"/>
          <w:szCs w:val="20"/>
        </w:rPr>
      </w:pPr>
      <w:r w:rsidRPr="00722392">
        <w:rPr>
          <w:rFonts w:ascii="Arial" w:hAnsi="Arial" w:cs="Arial"/>
          <w:sz w:val="20"/>
          <w:szCs w:val="20"/>
        </w:rPr>
        <w:lastRenderedPageBreak/>
        <w:t>–</w:t>
      </w:r>
      <w:r w:rsidR="00AE6C2B" w:rsidRPr="00722392">
        <w:rPr>
          <w:rFonts w:ascii="Arial" w:hAnsi="Arial" w:cs="Arial"/>
          <w:sz w:val="20"/>
          <w:szCs w:val="20"/>
        </w:rPr>
        <w:t xml:space="preserve">       pridelava kmetijskega </w:t>
      </w:r>
      <w:r w:rsidR="007D5CE2" w:rsidRPr="00722392">
        <w:rPr>
          <w:rFonts w:ascii="Arial" w:hAnsi="Arial" w:cs="Arial"/>
          <w:sz w:val="20"/>
          <w:szCs w:val="20"/>
        </w:rPr>
        <w:t xml:space="preserve">proizvoda </w:t>
      </w:r>
      <w:r w:rsidR="00AE6C2B" w:rsidRPr="00722392">
        <w:rPr>
          <w:rFonts w:ascii="Arial" w:hAnsi="Arial" w:cs="Arial"/>
          <w:sz w:val="20"/>
          <w:szCs w:val="20"/>
        </w:rPr>
        <w:t>ali živila;</w:t>
      </w:r>
    </w:p>
    <w:p w14:paraId="46FA53C9" w14:textId="5AEEF5C0" w:rsidR="00AE6C2B" w:rsidRPr="00722392" w:rsidRDefault="004958B6" w:rsidP="004958B6">
      <w:pPr>
        <w:autoSpaceDE w:val="0"/>
        <w:autoSpaceDN w:val="0"/>
        <w:adjustRightInd w:val="0"/>
        <w:spacing w:after="0" w:line="240" w:lineRule="auto"/>
        <w:ind w:left="425" w:firstLine="1"/>
        <w:jc w:val="both"/>
        <w:rPr>
          <w:rFonts w:ascii="Arial" w:hAnsi="Arial" w:cs="Arial"/>
          <w:sz w:val="20"/>
          <w:szCs w:val="20"/>
        </w:rPr>
      </w:pPr>
      <w:r w:rsidRPr="00722392">
        <w:rPr>
          <w:rFonts w:ascii="Arial" w:hAnsi="Arial" w:cs="Arial"/>
          <w:sz w:val="20"/>
          <w:szCs w:val="20"/>
        </w:rPr>
        <w:t>–</w:t>
      </w:r>
      <w:r w:rsidR="00AE6C2B" w:rsidRPr="00722392">
        <w:rPr>
          <w:rFonts w:ascii="Arial" w:hAnsi="Arial" w:cs="Arial"/>
          <w:sz w:val="20"/>
          <w:szCs w:val="20"/>
        </w:rPr>
        <w:t xml:space="preserve">       kontrole, ki jih izvajajo organizacije za kontrolo ali certificiranje;</w:t>
      </w:r>
    </w:p>
    <w:p w14:paraId="0C6D0FFA" w14:textId="1C569E1E" w:rsidR="00AE6C2B" w:rsidRPr="00722392" w:rsidRDefault="004958B6" w:rsidP="004958B6">
      <w:pPr>
        <w:autoSpaceDE w:val="0"/>
        <w:autoSpaceDN w:val="0"/>
        <w:adjustRightInd w:val="0"/>
        <w:spacing w:after="0" w:line="240" w:lineRule="auto"/>
        <w:ind w:left="425" w:firstLine="1"/>
        <w:jc w:val="both"/>
        <w:rPr>
          <w:rFonts w:ascii="Arial" w:hAnsi="Arial" w:cs="Arial"/>
          <w:sz w:val="20"/>
          <w:szCs w:val="20"/>
        </w:rPr>
      </w:pPr>
      <w:r w:rsidRPr="00722392">
        <w:rPr>
          <w:rFonts w:ascii="Arial" w:hAnsi="Arial" w:cs="Arial"/>
          <w:sz w:val="20"/>
          <w:szCs w:val="20"/>
        </w:rPr>
        <w:t>–</w:t>
      </w:r>
      <w:r w:rsidR="00AE6C2B" w:rsidRPr="00722392">
        <w:rPr>
          <w:rFonts w:ascii="Arial" w:hAnsi="Arial" w:cs="Arial"/>
          <w:sz w:val="20"/>
          <w:szCs w:val="20"/>
        </w:rPr>
        <w:t xml:space="preserve">       izdani certifikati;</w:t>
      </w:r>
    </w:p>
    <w:p w14:paraId="4F0AA803" w14:textId="460ED8DB" w:rsidR="00AE6C2B" w:rsidRPr="00722392" w:rsidRDefault="004958B6" w:rsidP="004958B6">
      <w:pPr>
        <w:autoSpaceDE w:val="0"/>
        <w:autoSpaceDN w:val="0"/>
        <w:adjustRightInd w:val="0"/>
        <w:spacing w:after="0" w:line="240" w:lineRule="auto"/>
        <w:ind w:left="425" w:firstLine="1"/>
        <w:jc w:val="both"/>
        <w:rPr>
          <w:rFonts w:ascii="Arial" w:hAnsi="Arial" w:cs="Arial"/>
          <w:sz w:val="20"/>
          <w:szCs w:val="20"/>
        </w:rPr>
      </w:pPr>
      <w:r w:rsidRPr="00722392">
        <w:rPr>
          <w:rFonts w:ascii="Arial" w:hAnsi="Arial" w:cs="Arial"/>
          <w:sz w:val="20"/>
          <w:szCs w:val="20"/>
        </w:rPr>
        <w:t>–</w:t>
      </w:r>
      <w:r w:rsidR="00AE6C2B" w:rsidRPr="00722392">
        <w:rPr>
          <w:rFonts w:ascii="Arial" w:hAnsi="Arial" w:cs="Arial"/>
          <w:sz w:val="20"/>
          <w:szCs w:val="20"/>
        </w:rPr>
        <w:t xml:space="preserve">     </w:t>
      </w:r>
      <w:r w:rsidRPr="00722392">
        <w:rPr>
          <w:rFonts w:ascii="Arial" w:hAnsi="Arial" w:cs="Arial"/>
          <w:sz w:val="20"/>
          <w:szCs w:val="20"/>
        </w:rPr>
        <w:t xml:space="preserve">   </w:t>
      </w:r>
      <w:r w:rsidR="00AE6C2B" w:rsidRPr="00722392">
        <w:rPr>
          <w:rFonts w:ascii="Arial" w:hAnsi="Arial" w:cs="Arial"/>
          <w:sz w:val="20"/>
          <w:szCs w:val="20"/>
        </w:rPr>
        <w:t xml:space="preserve">iz </w:t>
      </w:r>
      <w:r w:rsidR="009509A7" w:rsidRPr="00722392">
        <w:rPr>
          <w:rFonts w:ascii="Arial" w:hAnsi="Arial" w:cs="Arial"/>
          <w:sz w:val="20"/>
          <w:szCs w:val="20"/>
        </w:rPr>
        <w:t>xx</w:t>
      </w:r>
      <w:r w:rsidR="00AE6C2B" w:rsidRPr="00722392">
        <w:rPr>
          <w:rFonts w:ascii="Arial" w:hAnsi="Arial" w:cs="Arial"/>
          <w:sz w:val="20"/>
          <w:szCs w:val="20"/>
        </w:rPr>
        <w:t>. člena zakona</w:t>
      </w:r>
      <w:r w:rsidR="00B4108E" w:rsidRPr="00722392">
        <w:rPr>
          <w:rFonts w:ascii="Arial" w:hAnsi="Arial" w:cs="Arial"/>
          <w:sz w:val="20"/>
          <w:szCs w:val="20"/>
        </w:rPr>
        <w:t>, ki ureja kmetijstvo</w:t>
      </w:r>
      <w:r w:rsidR="00AE6C2B" w:rsidRPr="00722392">
        <w:rPr>
          <w:rFonts w:ascii="Arial" w:hAnsi="Arial" w:cs="Arial"/>
          <w:sz w:val="20"/>
          <w:szCs w:val="20"/>
        </w:rPr>
        <w:t xml:space="preserve"> (podatki iz zbirnih vlog, drugih vlog in zahtevkov za ukrepe kmetijske politike).</w:t>
      </w:r>
    </w:p>
    <w:p w14:paraId="66DC4BC9" w14:textId="6CDFD09F" w:rsidR="00AE6C2B" w:rsidRPr="00722392" w:rsidRDefault="00AE6C2B" w:rsidP="00333903">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(3) Evidenco vodijo organizacije za kontrolo in certificiranje iz </w:t>
      </w:r>
      <w:r w:rsidR="00B4108E" w:rsidRPr="00722392">
        <w:rPr>
          <w:rFonts w:ascii="Arial" w:hAnsi="Arial" w:cs="Arial"/>
          <w:sz w:val="20"/>
          <w:szCs w:val="20"/>
        </w:rPr>
        <w:t>3</w:t>
      </w:r>
      <w:r w:rsidR="009509A7" w:rsidRPr="00722392">
        <w:rPr>
          <w:rFonts w:ascii="Arial" w:hAnsi="Arial" w:cs="Arial"/>
          <w:sz w:val="20"/>
          <w:szCs w:val="20"/>
        </w:rPr>
        <w:t>8</w:t>
      </w:r>
      <w:r w:rsidRPr="00722392">
        <w:rPr>
          <w:rFonts w:ascii="Arial" w:hAnsi="Arial" w:cs="Arial"/>
          <w:sz w:val="20"/>
          <w:szCs w:val="20"/>
        </w:rPr>
        <w:t>. člena tega zakona.</w:t>
      </w:r>
    </w:p>
    <w:p w14:paraId="398A7B15" w14:textId="7DF6FE99" w:rsidR="00AE6C2B" w:rsidRPr="00722392" w:rsidRDefault="00AE6C2B" w:rsidP="00333903">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w:t>
      </w:r>
      <w:r w:rsidR="00EC6DCB" w:rsidRPr="00722392">
        <w:rPr>
          <w:rFonts w:ascii="Arial" w:hAnsi="Arial" w:cs="Arial"/>
          <w:sz w:val="20"/>
          <w:szCs w:val="20"/>
        </w:rPr>
        <w:t>4</w:t>
      </w:r>
      <w:r w:rsidRPr="00722392">
        <w:rPr>
          <w:rFonts w:ascii="Arial" w:hAnsi="Arial" w:cs="Arial"/>
          <w:sz w:val="20"/>
          <w:szCs w:val="20"/>
        </w:rPr>
        <w:t>) Evidenca je namenjena spremljanju in kontroli integrirane pridelave in kontroli ukrepov kmetijske politike.</w:t>
      </w:r>
    </w:p>
    <w:p w14:paraId="10A09B84" w14:textId="0792258D" w:rsidR="00AE6C2B" w:rsidRPr="00722392" w:rsidRDefault="00AE6C2B" w:rsidP="00333903">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w:t>
      </w:r>
      <w:r w:rsidR="00EC6DCB" w:rsidRPr="00722392">
        <w:rPr>
          <w:rFonts w:ascii="Arial" w:hAnsi="Arial" w:cs="Arial"/>
          <w:sz w:val="20"/>
          <w:szCs w:val="20"/>
        </w:rPr>
        <w:t>5</w:t>
      </w:r>
      <w:r w:rsidRPr="00722392">
        <w:rPr>
          <w:rFonts w:ascii="Arial" w:hAnsi="Arial" w:cs="Arial"/>
          <w:sz w:val="20"/>
          <w:szCs w:val="20"/>
        </w:rPr>
        <w:t xml:space="preserve">) Podatki o pridelovalcu integriranih kmetijskih </w:t>
      </w:r>
      <w:r w:rsidR="007D5CE2" w:rsidRPr="00722392">
        <w:rPr>
          <w:rFonts w:ascii="Arial" w:hAnsi="Arial" w:cs="Arial"/>
          <w:sz w:val="20"/>
          <w:szCs w:val="20"/>
        </w:rPr>
        <w:t xml:space="preserve">proizvodov </w:t>
      </w:r>
      <w:r w:rsidRPr="00722392">
        <w:rPr>
          <w:rFonts w:ascii="Arial" w:hAnsi="Arial" w:cs="Arial"/>
          <w:sz w:val="20"/>
          <w:szCs w:val="20"/>
        </w:rPr>
        <w:t xml:space="preserve">ali živil, podatki o kmetijskih zemljiščih v uporabi, podatki o pridelavi kmetijskih </w:t>
      </w:r>
      <w:r w:rsidR="007D5CE2" w:rsidRPr="00722392">
        <w:rPr>
          <w:rFonts w:ascii="Arial" w:hAnsi="Arial" w:cs="Arial"/>
          <w:sz w:val="20"/>
          <w:szCs w:val="20"/>
        </w:rPr>
        <w:t xml:space="preserve">proizvodov </w:t>
      </w:r>
      <w:r w:rsidRPr="00722392">
        <w:rPr>
          <w:rFonts w:ascii="Arial" w:hAnsi="Arial" w:cs="Arial"/>
          <w:sz w:val="20"/>
          <w:szCs w:val="20"/>
        </w:rPr>
        <w:t>ali živil (razen količin), podatki o izdanih certifikatih so javni.</w:t>
      </w:r>
    </w:p>
    <w:p w14:paraId="7C7AC3FB" w14:textId="0CB75057" w:rsidR="00AE6C2B" w:rsidRPr="00722392" w:rsidRDefault="00AE6C2B" w:rsidP="00333903">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w:t>
      </w:r>
      <w:r w:rsidR="00EC6DCB" w:rsidRPr="00722392">
        <w:rPr>
          <w:rFonts w:ascii="Arial" w:hAnsi="Arial" w:cs="Arial"/>
          <w:sz w:val="20"/>
          <w:szCs w:val="20"/>
        </w:rPr>
        <w:t>6</w:t>
      </w:r>
      <w:r w:rsidRPr="00722392">
        <w:rPr>
          <w:rFonts w:ascii="Arial" w:hAnsi="Arial" w:cs="Arial"/>
          <w:sz w:val="20"/>
          <w:szCs w:val="20"/>
        </w:rPr>
        <w:t xml:space="preserve">) Organizacije za kontrolo in certificiranje iz </w:t>
      </w:r>
      <w:r w:rsidR="00B4108E" w:rsidRPr="00722392">
        <w:rPr>
          <w:rFonts w:ascii="Arial" w:hAnsi="Arial" w:cs="Arial"/>
          <w:sz w:val="20"/>
          <w:szCs w:val="20"/>
        </w:rPr>
        <w:t>3</w:t>
      </w:r>
      <w:r w:rsidR="009509A7" w:rsidRPr="00722392">
        <w:rPr>
          <w:rFonts w:ascii="Arial" w:hAnsi="Arial" w:cs="Arial"/>
          <w:sz w:val="20"/>
          <w:szCs w:val="20"/>
        </w:rPr>
        <w:t>8</w:t>
      </w:r>
      <w:r w:rsidRPr="00722392">
        <w:rPr>
          <w:rFonts w:ascii="Arial" w:hAnsi="Arial" w:cs="Arial"/>
          <w:sz w:val="20"/>
          <w:szCs w:val="20"/>
        </w:rPr>
        <w:t>. člena tega zakona pridobivajo podatke in ravnajo s pridobljenimi podatki, ki so davčna tajnost, v skladu z zakonom, ki ureja davčni postopek.</w:t>
      </w:r>
    </w:p>
    <w:p w14:paraId="0A3EAA83" w14:textId="77777777" w:rsidR="00AE6C2B" w:rsidRPr="00722392" w:rsidRDefault="00AE6C2B" w:rsidP="00333903">
      <w:pPr>
        <w:autoSpaceDE w:val="0"/>
        <w:autoSpaceDN w:val="0"/>
        <w:adjustRightInd w:val="0"/>
        <w:spacing w:after="120" w:line="240" w:lineRule="auto"/>
        <w:jc w:val="both"/>
        <w:rPr>
          <w:rFonts w:ascii="Arial" w:hAnsi="Arial" w:cs="Arial"/>
          <w:sz w:val="20"/>
          <w:szCs w:val="20"/>
        </w:rPr>
      </w:pPr>
    </w:p>
    <w:p w14:paraId="5C1B20A5" w14:textId="6F91E355" w:rsidR="00AE6C2B" w:rsidRPr="00722392" w:rsidRDefault="00AE6C2B" w:rsidP="00333903">
      <w:pPr>
        <w:autoSpaceDE w:val="0"/>
        <w:autoSpaceDN w:val="0"/>
        <w:adjustRightInd w:val="0"/>
        <w:spacing w:after="120" w:line="240" w:lineRule="auto"/>
        <w:jc w:val="both"/>
        <w:rPr>
          <w:rFonts w:ascii="Arial" w:hAnsi="Arial" w:cs="Arial"/>
          <w:sz w:val="20"/>
          <w:szCs w:val="20"/>
        </w:rPr>
      </w:pPr>
      <w:r w:rsidRPr="00722392">
        <w:rPr>
          <w:rFonts w:ascii="Arial" w:hAnsi="Arial" w:cs="Arial"/>
          <w:sz w:val="20"/>
          <w:szCs w:val="20"/>
        </w:rPr>
        <w:t>(</w:t>
      </w:r>
      <w:r w:rsidR="00EC6DCB" w:rsidRPr="00722392">
        <w:rPr>
          <w:rFonts w:ascii="Arial" w:hAnsi="Arial" w:cs="Arial"/>
          <w:sz w:val="20"/>
          <w:szCs w:val="20"/>
        </w:rPr>
        <w:t>7</w:t>
      </w:r>
      <w:r w:rsidRPr="00722392">
        <w:rPr>
          <w:rFonts w:ascii="Arial" w:hAnsi="Arial" w:cs="Arial"/>
          <w:sz w:val="20"/>
          <w:szCs w:val="20"/>
        </w:rPr>
        <w:t xml:space="preserve">) Ministrstvo objavi tehnološka navodila za integrirano pridelavo poljščin, zelenjave, hmelja, sadja in oljk ter grozdja na osrednjem spletnem mestu državne uprave. Podatke se posodablja do meseca aprila in veljajo za tekoče koledarsko leto. </w:t>
      </w:r>
    </w:p>
    <w:p w14:paraId="42BD7AC5" w14:textId="4ACB29E4" w:rsidR="00AE6C2B" w:rsidRPr="00722392" w:rsidRDefault="00AE6C2B" w:rsidP="00333903">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w:t>
      </w:r>
      <w:r w:rsidR="00EC6DCB" w:rsidRPr="00722392">
        <w:rPr>
          <w:rFonts w:ascii="Arial" w:hAnsi="Arial" w:cs="Arial"/>
          <w:sz w:val="20"/>
          <w:szCs w:val="20"/>
        </w:rPr>
        <w:t>8</w:t>
      </w:r>
      <w:r w:rsidRPr="00722392">
        <w:rPr>
          <w:rFonts w:ascii="Arial" w:hAnsi="Arial" w:cs="Arial"/>
          <w:sz w:val="20"/>
          <w:szCs w:val="20"/>
        </w:rPr>
        <w:t>) Podrobnejše pogoje za izvajanje tega člena predpiše minister v skladu s predpisi Unije.</w:t>
      </w:r>
      <w:r w:rsidRPr="00722392">
        <w:rPr>
          <w:rFonts w:ascii="Arial" w:hAnsi="Arial" w:cs="Arial"/>
          <w:sz w:val="20"/>
          <w:szCs w:val="20"/>
        </w:rPr>
        <w:br/>
      </w:r>
    </w:p>
    <w:p w14:paraId="1710A73B" w14:textId="77777777" w:rsidR="00405869" w:rsidRPr="00722392" w:rsidRDefault="00405869" w:rsidP="00333903">
      <w:pPr>
        <w:autoSpaceDE w:val="0"/>
        <w:autoSpaceDN w:val="0"/>
        <w:adjustRightInd w:val="0"/>
        <w:spacing w:before="240" w:after="0" w:line="240" w:lineRule="auto"/>
        <w:jc w:val="both"/>
        <w:rPr>
          <w:rFonts w:ascii="Arial" w:hAnsi="Arial" w:cs="Arial"/>
          <w:sz w:val="20"/>
          <w:szCs w:val="20"/>
        </w:rPr>
      </w:pPr>
    </w:p>
    <w:p w14:paraId="549A5352" w14:textId="1092438E" w:rsidR="009A6D14" w:rsidRPr="00722392" w:rsidRDefault="5C659F13" w:rsidP="00ED638C">
      <w:pPr>
        <w:jc w:val="center"/>
        <w:rPr>
          <w:rFonts w:ascii="Arial" w:eastAsia="Arial,Times New Roman" w:hAnsi="Arial" w:cs="Arial"/>
          <w:b/>
          <w:sz w:val="20"/>
          <w:szCs w:val="20"/>
        </w:rPr>
      </w:pPr>
      <w:r w:rsidRPr="00722392">
        <w:rPr>
          <w:rFonts w:ascii="Arial" w:eastAsia="Arial,Times New Roman" w:hAnsi="Arial" w:cs="Arial"/>
          <w:b/>
          <w:sz w:val="20"/>
          <w:szCs w:val="20"/>
        </w:rPr>
        <w:t>8</w:t>
      </w:r>
      <w:r w:rsidR="00405869" w:rsidRPr="00722392">
        <w:rPr>
          <w:rFonts w:ascii="Arial" w:eastAsia="Arial,Times New Roman" w:hAnsi="Arial" w:cs="Arial"/>
          <w:b/>
          <w:sz w:val="20"/>
          <w:szCs w:val="20"/>
        </w:rPr>
        <w:t>9</w:t>
      </w:r>
      <w:r w:rsidR="00ED638C" w:rsidRPr="00722392">
        <w:rPr>
          <w:rFonts w:ascii="Arial" w:eastAsia="Arial,Times New Roman" w:hAnsi="Arial" w:cs="Arial"/>
          <w:b/>
          <w:sz w:val="20"/>
          <w:szCs w:val="20"/>
        </w:rPr>
        <w:t>.</w:t>
      </w:r>
      <w:r w:rsidR="00AE6C2B" w:rsidRPr="00722392" w:rsidDel="00AE6C2B">
        <w:rPr>
          <w:rFonts w:ascii="Arial" w:eastAsia="Arial,Times New Roman" w:hAnsi="Arial" w:cs="Arial"/>
          <w:b/>
          <w:sz w:val="20"/>
          <w:szCs w:val="20"/>
        </w:rPr>
        <w:t xml:space="preserve"> </w:t>
      </w:r>
      <w:r w:rsidR="009A6D14" w:rsidRPr="00722392">
        <w:rPr>
          <w:rFonts w:ascii="Arial" w:eastAsia="Arial,Times New Roman" w:hAnsi="Arial" w:cs="Arial"/>
          <w:b/>
          <w:sz w:val="20"/>
          <w:szCs w:val="20"/>
        </w:rPr>
        <w:t>člen</w:t>
      </w:r>
    </w:p>
    <w:p w14:paraId="3F7B653A" w14:textId="020FFBB2" w:rsidR="009A6D14" w:rsidRPr="00722392" w:rsidRDefault="009A6D14" w:rsidP="00ED638C">
      <w:pPr>
        <w:jc w:val="center"/>
        <w:rPr>
          <w:rFonts w:ascii="Arial" w:eastAsia="Arial,Times New Roman" w:hAnsi="Arial" w:cs="Arial"/>
          <w:b/>
          <w:sz w:val="20"/>
          <w:szCs w:val="20"/>
        </w:rPr>
      </w:pPr>
      <w:r w:rsidRPr="00722392">
        <w:rPr>
          <w:rFonts w:ascii="Arial" w:eastAsia="Arial,Times New Roman" w:hAnsi="Arial" w:cs="Arial"/>
          <w:b/>
          <w:sz w:val="20"/>
          <w:szCs w:val="20"/>
        </w:rPr>
        <w:t xml:space="preserve">(evidenca pridelovalcev in predelovalcev živil iz sheme </w:t>
      </w:r>
      <w:r w:rsidR="00F46484" w:rsidRPr="00722392">
        <w:rPr>
          <w:rFonts w:ascii="Arial" w:eastAsia="Arial,Times New Roman" w:hAnsi="Arial" w:cs="Arial"/>
          <w:b/>
          <w:sz w:val="20"/>
          <w:szCs w:val="20"/>
        </w:rPr>
        <w:t>živilo iz živalim prijazne reje</w:t>
      </w:r>
      <w:r w:rsidRPr="00722392">
        <w:rPr>
          <w:rFonts w:ascii="Arial" w:eastAsia="Arial,Times New Roman" w:hAnsi="Arial" w:cs="Arial"/>
          <w:b/>
          <w:sz w:val="20"/>
          <w:szCs w:val="20"/>
        </w:rPr>
        <w:t>)</w:t>
      </w:r>
    </w:p>
    <w:p w14:paraId="724A1D8B" w14:textId="77777777" w:rsidR="00104237" w:rsidRPr="00722392" w:rsidRDefault="00104237" w:rsidP="00104237">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(1) Zavezanci za vpis v evidenco so pridelovalci in predelovalci živil iz sheme živilo iz živalim prijazne reje. </w:t>
      </w:r>
    </w:p>
    <w:p w14:paraId="205C6532" w14:textId="77777777" w:rsidR="00104237" w:rsidRPr="00722392" w:rsidRDefault="00104237" w:rsidP="00104237">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(2) V evidenci pridelovalcev in predelovalcev živil iz sheme živilo iz živalim prijazne reje se vodijo ali prevzemajo naslednji podatki:</w:t>
      </w:r>
    </w:p>
    <w:p w14:paraId="13A2E0D8" w14:textId="7D06AE96" w:rsidR="00104237" w:rsidRPr="00722392" w:rsidRDefault="00F1596A" w:rsidP="00CE3CD4">
      <w:pPr>
        <w:autoSpaceDE w:val="0"/>
        <w:autoSpaceDN w:val="0"/>
        <w:adjustRightInd w:val="0"/>
        <w:spacing w:after="0" w:line="240" w:lineRule="auto"/>
        <w:ind w:left="930" w:hanging="221"/>
        <w:jc w:val="both"/>
        <w:rPr>
          <w:rFonts w:ascii="Arial" w:hAnsi="Arial" w:cs="Arial"/>
          <w:sz w:val="20"/>
          <w:szCs w:val="20"/>
        </w:rPr>
      </w:pPr>
      <w:r w:rsidRPr="00722392">
        <w:rPr>
          <w:rFonts w:ascii="Arial" w:hAnsi="Arial" w:cs="Arial"/>
          <w:sz w:val="20"/>
          <w:szCs w:val="20"/>
        </w:rPr>
        <w:t>–</w:t>
      </w:r>
      <w:r w:rsidR="00104237" w:rsidRPr="00722392">
        <w:rPr>
          <w:rFonts w:ascii="Arial" w:hAnsi="Arial" w:cs="Arial"/>
          <w:sz w:val="20"/>
          <w:szCs w:val="20"/>
        </w:rPr>
        <w:tab/>
        <w:t xml:space="preserve">iz xx člena Zakona, ki ureja kmetijstvo </w:t>
      </w:r>
      <w:r w:rsidR="00104237" w:rsidRPr="00722392">
        <w:rPr>
          <w:rFonts w:ascii="Arial" w:hAnsi="Arial" w:cs="Arial"/>
          <w:i/>
          <w:sz w:val="20"/>
          <w:szCs w:val="20"/>
        </w:rPr>
        <w:t xml:space="preserve">(sedanji 140. člena </w:t>
      </w:r>
      <w:proofErr w:type="spellStart"/>
      <w:r w:rsidR="00104237" w:rsidRPr="00722392">
        <w:rPr>
          <w:rFonts w:ascii="Arial" w:hAnsi="Arial" w:cs="Arial"/>
          <w:i/>
          <w:sz w:val="20"/>
          <w:szCs w:val="20"/>
        </w:rPr>
        <w:t>Zkme</w:t>
      </w:r>
      <w:proofErr w:type="spellEnd"/>
      <w:r w:rsidR="00104237" w:rsidRPr="00722392">
        <w:rPr>
          <w:rFonts w:ascii="Arial" w:hAnsi="Arial" w:cs="Arial"/>
          <w:i/>
          <w:sz w:val="20"/>
          <w:szCs w:val="20"/>
        </w:rPr>
        <w:t xml:space="preserve"> - evidenca subjektov)</w:t>
      </w:r>
      <w:r w:rsidR="00104237" w:rsidRPr="00722392">
        <w:rPr>
          <w:rFonts w:ascii="Arial" w:hAnsi="Arial" w:cs="Arial"/>
          <w:sz w:val="20"/>
          <w:szCs w:val="20"/>
        </w:rPr>
        <w:t>, za pridelovalce in predelovalce živil iz sheme živilo iz živalim prijazne reje;</w:t>
      </w:r>
    </w:p>
    <w:p w14:paraId="6A98825A" w14:textId="0464B019" w:rsidR="00104237" w:rsidRPr="00722392" w:rsidRDefault="00F1596A" w:rsidP="00CE3CD4">
      <w:pPr>
        <w:autoSpaceDE w:val="0"/>
        <w:autoSpaceDN w:val="0"/>
        <w:adjustRightInd w:val="0"/>
        <w:spacing w:after="0" w:line="240" w:lineRule="auto"/>
        <w:ind w:left="930" w:hanging="221"/>
        <w:jc w:val="both"/>
        <w:rPr>
          <w:rFonts w:ascii="Arial" w:hAnsi="Arial" w:cs="Arial"/>
          <w:sz w:val="20"/>
          <w:szCs w:val="20"/>
        </w:rPr>
      </w:pPr>
      <w:r w:rsidRPr="00722392">
        <w:rPr>
          <w:rFonts w:ascii="Arial" w:hAnsi="Arial" w:cs="Arial"/>
          <w:sz w:val="20"/>
          <w:szCs w:val="20"/>
        </w:rPr>
        <w:t>–</w:t>
      </w:r>
      <w:r w:rsidR="00104237" w:rsidRPr="00722392">
        <w:rPr>
          <w:rFonts w:ascii="Arial" w:hAnsi="Arial" w:cs="Arial"/>
          <w:sz w:val="20"/>
          <w:szCs w:val="20"/>
        </w:rPr>
        <w:tab/>
        <w:t>za pridelovalce tudi podatki iz RKG (KMG-MID);</w:t>
      </w:r>
    </w:p>
    <w:p w14:paraId="77CDA643" w14:textId="25C46F73" w:rsidR="00104237" w:rsidRPr="00722392" w:rsidRDefault="00F1596A" w:rsidP="00CE3CD4">
      <w:pPr>
        <w:autoSpaceDE w:val="0"/>
        <w:autoSpaceDN w:val="0"/>
        <w:adjustRightInd w:val="0"/>
        <w:spacing w:after="0" w:line="240" w:lineRule="auto"/>
        <w:ind w:left="930" w:hanging="221"/>
        <w:jc w:val="both"/>
        <w:rPr>
          <w:rFonts w:ascii="Arial" w:hAnsi="Arial" w:cs="Arial"/>
          <w:sz w:val="20"/>
          <w:szCs w:val="20"/>
        </w:rPr>
      </w:pPr>
      <w:r w:rsidRPr="00722392">
        <w:rPr>
          <w:rFonts w:ascii="Arial" w:hAnsi="Arial" w:cs="Arial"/>
          <w:sz w:val="20"/>
          <w:szCs w:val="20"/>
        </w:rPr>
        <w:t>–</w:t>
      </w:r>
      <w:r w:rsidR="00104237" w:rsidRPr="00722392">
        <w:rPr>
          <w:rFonts w:ascii="Arial" w:hAnsi="Arial" w:cs="Arial"/>
          <w:sz w:val="20"/>
          <w:szCs w:val="20"/>
        </w:rPr>
        <w:tab/>
        <w:t xml:space="preserve">iz evidence imetnikov </w:t>
      </w:r>
      <w:proofErr w:type="spellStart"/>
      <w:r w:rsidR="00104237" w:rsidRPr="00722392">
        <w:rPr>
          <w:rFonts w:ascii="Arial" w:hAnsi="Arial" w:cs="Arial"/>
          <w:sz w:val="20"/>
          <w:szCs w:val="20"/>
        </w:rPr>
        <w:t>rejnih</w:t>
      </w:r>
      <w:proofErr w:type="spellEnd"/>
      <w:r w:rsidR="00104237" w:rsidRPr="00722392">
        <w:rPr>
          <w:rFonts w:ascii="Arial" w:hAnsi="Arial" w:cs="Arial"/>
          <w:sz w:val="20"/>
          <w:szCs w:val="20"/>
        </w:rPr>
        <w:t xml:space="preserve"> živali in evidence </w:t>
      </w:r>
      <w:proofErr w:type="spellStart"/>
      <w:r w:rsidR="00104237" w:rsidRPr="00722392">
        <w:rPr>
          <w:rFonts w:ascii="Arial" w:hAnsi="Arial" w:cs="Arial"/>
          <w:sz w:val="20"/>
          <w:szCs w:val="20"/>
        </w:rPr>
        <w:t>rejnih</w:t>
      </w:r>
      <w:proofErr w:type="spellEnd"/>
      <w:r w:rsidR="00104237" w:rsidRPr="00722392">
        <w:rPr>
          <w:rFonts w:ascii="Arial" w:hAnsi="Arial" w:cs="Arial"/>
          <w:sz w:val="20"/>
          <w:szCs w:val="20"/>
        </w:rPr>
        <w:t xml:space="preserve"> živali iz XX. člena Zakona, ki ureja kmetijstvo;</w:t>
      </w:r>
    </w:p>
    <w:p w14:paraId="277043F0" w14:textId="7BF44360" w:rsidR="00104237" w:rsidRPr="00722392" w:rsidRDefault="00F1596A" w:rsidP="00CE3CD4">
      <w:pPr>
        <w:autoSpaceDE w:val="0"/>
        <w:autoSpaceDN w:val="0"/>
        <w:adjustRightInd w:val="0"/>
        <w:spacing w:after="0" w:line="240" w:lineRule="auto"/>
        <w:ind w:left="930" w:hanging="221"/>
        <w:jc w:val="both"/>
        <w:rPr>
          <w:rFonts w:ascii="Arial" w:hAnsi="Arial" w:cs="Arial"/>
          <w:sz w:val="20"/>
          <w:szCs w:val="20"/>
        </w:rPr>
      </w:pPr>
      <w:r w:rsidRPr="00722392">
        <w:rPr>
          <w:rFonts w:ascii="Arial" w:hAnsi="Arial" w:cs="Arial"/>
          <w:sz w:val="20"/>
          <w:szCs w:val="20"/>
        </w:rPr>
        <w:t>–</w:t>
      </w:r>
      <w:r w:rsidR="00104237" w:rsidRPr="00722392">
        <w:rPr>
          <w:rFonts w:ascii="Arial" w:hAnsi="Arial" w:cs="Arial"/>
          <w:sz w:val="20"/>
          <w:szCs w:val="20"/>
        </w:rPr>
        <w:tab/>
        <w:t xml:space="preserve">vrsto kmetijskega </w:t>
      </w:r>
      <w:r w:rsidR="006E7363" w:rsidRPr="00722392">
        <w:rPr>
          <w:rFonts w:ascii="Arial" w:hAnsi="Arial" w:cs="Arial"/>
          <w:sz w:val="20"/>
          <w:szCs w:val="20"/>
        </w:rPr>
        <w:t>proizvoda</w:t>
      </w:r>
      <w:r w:rsidR="00104237" w:rsidRPr="00722392">
        <w:rPr>
          <w:rFonts w:ascii="Arial" w:hAnsi="Arial" w:cs="Arial"/>
          <w:sz w:val="20"/>
          <w:szCs w:val="20"/>
        </w:rPr>
        <w:t xml:space="preserve"> ali živila;</w:t>
      </w:r>
    </w:p>
    <w:p w14:paraId="18EB21BC" w14:textId="64C9A758" w:rsidR="00104237" w:rsidRPr="00722392" w:rsidRDefault="00F1596A" w:rsidP="00CE3CD4">
      <w:pPr>
        <w:autoSpaceDE w:val="0"/>
        <w:autoSpaceDN w:val="0"/>
        <w:adjustRightInd w:val="0"/>
        <w:spacing w:after="0" w:line="240" w:lineRule="auto"/>
        <w:ind w:left="930" w:hanging="221"/>
        <w:jc w:val="both"/>
        <w:rPr>
          <w:rFonts w:ascii="Arial" w:hAnsi="Arial" w:cs="Arial"/>
          <w:sz w:val="20"/>
          <w:szCs w:val="20"/>
        </w:rPr>
      </w:pPr>
      <w:r w:rsidRPr="00722392">
        <w:rPr>
          <w:rFonts w:ascii="Arial" w:hAnsi="Arial" w:cs="Arial"/>
          <w:sz w:val="20"/>
          <w:szCs w:val="20"/>
        </w:rPr>
        <w:t>–</w:t>
      </w:r>
      <w:r w:rsidR="00104237" w:rsidRPr="00722392">
        <w:rPr>
          <w:rFonts w:ascii="Arial" w:hAnsi="Arial" w:cs="Arial"/>
          <w:sz w:val="20"/>
          <w:szCs w:val="20"/>
        </w:rPr>
        <w:tab/>
        <w:t>kontrole, ki jih izvajajo organizacije za kontrolo ali certificiranje;</w:t>
      </w:r>
    </w:p>
    <w:p w14:paraId="0F79F115" w14:textId="2725C358" w:rsidR="00104237" w:rsidRPr="00722392" w:rsidRDefault="00F1596A" w:rsidP="00CE3CD4">
      <w:pPr>
        <w:autoSpaceDE w:val="0"/>
        <w:autoSpaceDN w:val="0"/>
        <w:adjustRightInd w:val="0"/>
        <w:spacing w:after="0" w:line="240" w:lineRule="auto"/>
        <w:ind w:left="930" w:hanging="221"/>
        <w:jc w:val="both"/>
        <w:rPr>
          <w:rFonts w:ascii="Arial" w:hAnsi="Arial" w:cs="Arial"/>
          <w:sz w:val="20"/>
          <w:szCs w:val="20"/>
        </w:rPr>
      </w:pPr>
      <w:r w:rsidRPr="00722392">
        <w:rPr>
          <w:rFonts w:ascii="Arial" w:hAnsi="Arial" w:cs="Arial"/>
          <w:sz w:val="20"/>
          <w:szCs w:val="20"/>
        </w:rPr>
        <w:t>–</w:t>
      </w:r>
      <w:r w:rsidR="00104237" w:rsidRPr="00722392">
        <w:rPr>
          <w:rFonts w:ascii="Arial" w:hAnsi="Arial" w:cs="Arial"/>
          <w:sz w:val="20"/>
          <w:szCs w:val="20"/>
        </w:rPr>
        <w:tab/>
        <w:t xml:space="preserve">izdani </w:t>
      </w:r>
      <w:r w:rsidR="00BE7B41" w:rsidRPr="00722392">
        <w:rPr>
          <w:rFonts w:ascii="Arial" w:hAnsi="Arial" w:cs="Arial"/>
          <w:sz w:val="20"/>
          <w:szCs w:val="20"/>
        </w:rPr>
        <w:t xml:space="preserve">in razveljavljeni oziroma odvzeti </w:t>
      </w:r>
      <w:r w:rsidR="00104237" w:rsidRPr="00722392">
        <w:rPr>
          <w:rFonts w:ascii="Arial" w:hAnsi="Arial" w:cs="Arial"/>
          <w:sz w:val="20"/>
          <w:szCs w:val="20"/>
        </w:rPr>
        <w:t>certifikati;</w:t>
      </w:r>
    </w:p>
    <w:p w14:paraId="5422668E" w14:textId="6EC3E1C8" w:rsidR="00104237" w:rsidRPr="00722392" w:rsidRDefault="00F1596A" w:rsidP="00CE3CD4">
      <w:pPr>
        <w:autoSpaceDE w:val="0"/>
        <w:autoSpaceDN w:val="0"/>
        <w:adjustRightInd w:val="0"/>
        <w:spacing w:after="0" w:line="240" w:lineRule="auto"/>
        <w:ind w:left="930" w:hanging="221"/>
        <w:jc w:val="both"/>
        <w:rPr>
          <w:rFonts w:ascii="Arial" w:hAnsi="Arial" w:cs="Arial"/>
          <w:sz w:val="20"/>
          <w:szCs w:val="20"/>
        </w:rPr>
      </w:pPr>
      <w:r w:rsidRPr="00722392">
        <w:rPr>
          <w:rFonts w:ascii="Arial" w:hAnsi="Arial" w:cs="Arial"/>
          <w:sz w:val="20"/>
          <w:szCs w:val="20"/>
        </w:rPr>
        <w:t>–</w:t>
      </w:r>
      <w:r w:rsidR="00104237" w:rsidRPr="00722392">
        <w:rPr>
          <w:rFonts w:ascii="Arial" w:hAnsi="Arial" w:cs="Arial"/>
          <w:sz w:val="20"/>
          <w:szCs w:val="20"/>
        </w:rPr>
        <w:tab/>
        <w:t>iz XX. člena Zakona, ki ureja kmetijstvo (podatki iz zbirnih vlog, drugih vlog in zahtevkov za ukrepe kmetijske politike).</w:t>
      </w:r>
    </w:p>
    <w:p w14:paraId="46C52AB4" w14:textId="462AF6A3" w:rsidR="00104237" w:rsidRPr="00722392" w:rsidRDefault="00104237" w:rsidP="00104237">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 xml:space="preserve">(3) Evidenco vodijo organizacije za kontrolo in certificiranje iz </w:t>
      </w:r>
      <w:r w:rsidR="00BE7B41" w:rsidRPr="00722392">
        <w:rPr>
          <w:rFonts w:ascii="Arial" w:hAnsi="Arial" w:cs="Arial"/>
          <w:sz w:val="20"/>
          <w:szCs w:val="20"/>
        </w:rPr>
        <w:t>3</w:t>
      </w:r>
      <w:r w:rsidR="009509A7" w:rsidRPr="00722392">
        <w:rPr>
          <w:rFonts w:ascii="Arial" w:hAnsi="Arial" w:cs="Arial"/>
          <w:sz w:val="20"/>
          <w:szCs w:val="20"/>
        </w:rPr>
        <w:t>8</w:t>
      </w:r>
      <w:r w:rsidRPr="00722392">
        <w:rPr>
          <w:rFonts w:ascii="Arial" w:hAnsi="Arial" w:cs="Arial"/>
          <w:sz w:val="20"/>
          <w:szCs w:val="20"/>
        </w:rPr>
        <w:t>. člena tega zakona.</w:t>
      </w:r>
    </w:p>
    <w:p w14:paraId="7EE4D3AE" w14:textId="335815A6" w:rsidR="00104237" w:rsidRPr="00722392" w:rsidRDefault="00104237" w:rsidP="00104237">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w:t>
      </w:r>
      <w:r w:rsidR="006C4AD3" w:rsidRPr="00722392">
        <w:rPr>
          <w:rFonts w:ascii="Arial" w:hAnsi="Arial" w:cs="Arial"/>
          <w:sz w:val="20"/>
          <w:szCs w:val="20"/>
        </w:rPr>
        <w:t>4</w:t>
      </w:r>
      <w:r w:rsidRPr="00722392">
        <w:rPr>
          <w:rFonts w:ascii="Arial" w:hAnsi="Arial" w:cs="Arial"/>
          <w:sz w:val="20"/>
          <w:szCs w:val="20"/>
        </w:rPr>
        <w:t>) Evidenca je namenjena spremljanju in kontroli pridelave in predelave živil iz živalim prijazne reje in kontroli ukrepov kmetijske politike.</w:t>
      </w:r>
    </w:p>
    <w:p w14:paraId="282393F5" w14:textId="55436303" w:rsidR="00104237" w:rsidRPr="00722392" w:rsidRDefault="00104237" w:rsidP="00104237">
      <w:pPr>
        <w:autoSpaceDE w:val="0"/>
        <w:autoSpaceDN w:val="0"/>
        <w:adjustRightInd w:val="0"/>
        <w:spacing w:before="240" w:after="0" w:line="240" w:lineRule="auto"/>
        <w:jc w:val="both"/>
        <w:rPr>
          <w:rFonts w:ascii="Arial" w:hAnsi="Arial" w:cs="Arial"/>
          <w:sz w:val="20"/>
          <w:szCs w:val="20"/>
        </w:rPr>
      </w:pPr>
      <w:r w:rsidRPr="00722392">
        <w:rPr>
          <w:rFonts w:ascii="Arial" w:hAnsi="Arial" w:cs="Arial"/>
          <w:sz w:val="20"/>
          <w:szCs w:val="20"/>
        </w:rPr>
        <w:t>(</w:t>
      </w:r>
      <w:r w:rsidR="00500816" w:rsidRPr="00722392">
        <w:rPr>
          <w:rFonts w:ascii="Arial" w:hAnsi="Arial" w:cs="Arial"/>
          <w:sz w:val="20"/>
          <w:szCs w:val="20"/>
        </w:rPr>
        <w:t>5</w:t>
      </w:r>
      <w:r w:rsidRPr="00722392">
        <w:rPr>
          <w:rFonts w:ascii="Arial" w:hAnsi="Arial" w:cs="Arial"/>
          <w:sz w:val="20"/>
          <w:szCs w:val="20"/>
        </w:rPr>
        <w:t xml:space="preserve">) Podatki o pridelovalcu in predelovalcu živil iz sheme živilo iz živalim prijazne reje, podatki o </w:t>
      </w:r>
      <w:proofErr w:type="spellStart"/>
      <w:r w:rsidRPr="00722392">
        <w:rPr>
          <w:rFonts w:ascii="Arial" w:hAnsi="Arial" w:cs="Arial"/>
          <w:sz w:val="20"/>
          <w:szCs w:val="20"/>
        </w:rPr>
        <w:t>rejnih</w:t>
      </w:r>
      <w:proofErr w:type="spellEnd"/>
      <w:r w:rsidRPr="00722392">
        <w:rPr>
          <w:rFonts w:ascii="Arial" w:hAnsi="Arial" w:cs="Arial"/>
          <w:sz w:val="20"/>
          <w:szCs w:val="20"/>
        </w:rPr>
        <w:t xml:space="preserve"> živalih, podatki o pridelavi in predelave kmetijskih </w:t>
      </w:r>
      <w:r w:rsidR="006E7363" w:rsidRPr="00722392">
        <w:rPr>
          <w:rFonts w:ascii="Arial" w:hAnsi="Arial" w:cs="Arial"/>
          <w:sz w:val="20"/>
          <w:szCs w:val="20"/>
        </w:rPr>
        <w:t>proizvodov</w:t>
      </w:r>
      <w:r w:rsidRPr="00722392">
        <w:rPr>
          <w:rFonts w:ascii="Arial" w:hAnsi="Arial" w:cs="Arial"/>
          <w:sz w:val="20"/>
          <w:szCs w:val="20"/>
        </w:rPr>
        <w:t xml:space="preserve"> ali živil (razen količin) in podatki o izdanih certifikatih so javni.</w:t>
      </w:r>
    </w:p>
    <w:p w14:paraId="359A8E0C" w14:textId="6EA7953F" w:rsidR="00EC05AD" w:rsidRPr="00722392" w:rsidRDefault="00104237" w:rsidP="00104237">
      <w:pPr>
        <w:overflowPunct w:val="0"/>
        <w:autoSpaceDE w:val="0"/>
        <w:autoSpaceDN w:val="0"/>
        <w:adjustRightInd w:val="0"/>
        <w:spacing w:before="240" w:after="0" w:line="240" w:lineRule="auto"/>
        <w:jc w:val="both"/>
        <w:textAlignment w:val="baseline"/>
        <w:rPr>
          <w:rFonts w:ascii="Arial" w:hAnsi="Arial" w:cs="Arial"/>
          <w:sz w:val="20"/>
          <w:szCs w:val="20"/>
        </w:rPr>
      </w:pPr>
      <w:r w:rsidRPr="00722392">
        <w:rPr>
          <w:rFonts w:ascii="Arial" w:hAnsi="Arial" w:cs="Arial"/>
          <w:sz w:val="20"/>
          <w:szCs w:val="20"/>
        </w:rPr>
        <w:t>(</w:t>
      </w:r>
      <w:r w:rsidR="00500816" w:rsidRPr="00722392">
        <w:rPr>
          <w:rFonts w:ascii="Arial" w:hAnsi="Arial" w:cs="Arial"/>
          <w:sz w:val="20"/>
          <w:szCs w:val="20"/>
        </w:rPr>
        <w:t>6</w:t>
      </w:r>
      <w:r w:rsidRPr="00722392">
        <w:rPr>
          <w:rFonts w:ascii="Arial" w:hAnsi="Arial" w:cs="Arial"/>
          <w:sz w:val="20"/>
          <w:szCs w:val="20"/>
        </w:rPr>
        <w:t xml:space="preserve">) Organizacije za kontrolo in certificiranje iz </w:t>
      </w:r>
      <w:r w:rsidR="003A09ED" w:rsidRPr="00722392">
        <w:rPr>
          <w:rFonts w:ascii="Arial" w:hAnsi="Arial" w:cs="Arial"/>
          <w:sz w:val="20"/>
          <w:szCs w:val="20"/>
        </w:rPr>
        <w:t>38</w:t>
      </w:r>
      <w:r w:rsidRPr="00722392">
        <w:rPr>
          <w:rFonts w:ascii="Arial" w:hAnsi="Arial" w:cs="Arial"/>
          <w:sz w:val="20"/>
          <w:szCs w:val="20"/>
        </w:rPr>
        <w:t>. člena tega zakona pridobivajo podatke in ravnajo s pridobljenimi podatki, ki so davčna tajnost, v skladu z zakonom, ki ureja davčni postopek.</w:t>
      </w:r>
    </w:p>
    <w:p w14:paraId="0389E8FB" w14:textId="77777777" w:rsidR="00BE7B41" w:rsidRPr="00722392" w:rsidRDefault="00BE7B41" w:rsidP="00CF0310">
      <w:pPr>
        <w:jc w:val="center"/>
        <w:rPr>
          <w:rFonts w:ascii="Arial" w:eastAsia="Arial,Times New Roman" w:hAnsi="Arial" w:cs="Arial"/>
          <w:b/>
          <w:sz w:val="20"/>
          <w:szCs w:val="20"/>
        </w:rPr>
      </w:pPr>
    </w:p>
    <w:p w14:paraId="7F6DFF49" w14:textId="304A78CC" w:rsidR="7F6DFF49" w:rsidRPr="00722392" w:rsidRDefault="00405869" w:rsidP="00ED638C">
      <w:pPr>
        <w:jc w:val="center"/>
        <w:rPr>
          <w:rFonts w:ascii="Arial" w:eastAsia="Arial,Times New Roman" w:hAnsi="Arial" w:cs="Arial"/>
          <w:b/>
          <w:sz w:val="20"/>
          <w:szCs w:val="20"/>
        </w:rPr>
      </w:pPr>
      <w:r w:rsidRPr="00722392">
        <w:rPr>
          <w:rFonts w:ascii="Arial" w:eastAsia="Arial,Times New Roman" w:hAnsi="Arial" w:cs="Arial"/>
          <w:b/>
          <w:sz w:val="20"/>
          <w:szCs w:val="20"/>
        </w:rPr>
        <w:lastRenderedPageBreak/>
        <w:t>90</w:t>
      </w:r>
      <w:r w:rsidR="00ED638C" w:rsidRPr="00722392">
        <w:rPr>
          <w:rFonts w:ascii="Arial" w:eastAsia="Arial,Times New Roman" w:hAnsi="Arial" w:cs="Arial"/>
          <w:b/>
          <w:sz w:val="20"/>
          <w:szCs w:val="20"/>
        </w:rPr>
        <w:t xml:space="preserve">. </w:t>
      </w:r>
      <w:r w:rsidR="7F6DFF49" w:rsidRPr="00722392">
        <w:rPr>
          <w:rFonts w:ascii="Arial" w:eastAsia="Arial,Times New Roman" w:hAnsi="Arial" w:cs="Arial"/>
          <w:b/>
          <w:sz w:val="20"/>
          <w:szCs w:val="20"/>
        </w:rPr>
        <w:t>člen</w:t>
      </w:r>
    </w:p>
    <w:p w14:paraId="7EAAC374" w14:textId="5037D3AF" w:rsidR="7F6DFF49" w:rsidRPr="00722392" w:rsidRDefault="7F6DFF49" w:rsidP="00ED638C">
      <w:pPr>
        <w:jc w:val="center"/>
        <w:rPr>
          <w:rFonts w:ascii="Arial" w:eastAsia="Arial,Times New Roman" w:hAnsi="Arial" w:cs="Arial"/>
          <w:b/>
          <w:sz w:val="20"/>
          <w:szCs w:val="20"/>
        </w:rPr>
      </w:pPr>
      <w:r w:rsidRPr="00722392">
        <w:rPr>
          <w:rFonts w:ascii="Arial" w:eastAsia="Arial,Times New Roman" w:hAnsi="Arial" w:cs="Arial"/>
          <w:b/>
          <w:sz w:val="20"/>
          <w:szCs w:val="20"/>
        </w:rPr>
        <w:t>(evidenca certifikatov kakovosti za manj odpadne hrane)</w:t>
      </w:r>
    </w:p>
    <w:p w14:paraId="7551E72D" w14:textId="7551E72D" w:rsidR="7F6DFF49" w:rsidRPr="00722392" w:rsidRDefault="7F6DFF49" w:rsidP="00ED638C">
      <w:pPr>
        <w:pStyle w:val="Odstavek"/>
        <w:ind w:firstLine="0"/>
        <w:rPr>
          <w:rFonts w:cs="Arial"/>
          <w:sz w:val="20"/>
          <w:szCs w:val="20"/>
        </w:rPr>
      </w:pPr>
      <w:r w:rsidRPr="00722392">
        <w:rPr>
          <w:rFonts w:eastAsia="Arial" w:cs="Arial"/>
          <w:sz w:val="20"/>
          <w:szCs w:val="20"/>
        </w:rPr>
        <w:t>(1) Zavezanci za vpis v evidenco certifikatov kakovosti za manj odpadne hrane so fizične in pravne osebe, ki so vključene v certificiranje</w:t>
      </w:r>
      <w:r w:rsidRPr="00722392">
        <w:rPr>
          <w:rFonts w:eastAsia="Arial" w:cs="Arial"/>
          <w:sz w:val="20"/>
          <w:szCs w:val="20"/>
          <w:lang w:val="sl-SI"/>
        </w:rPr>
        <w:t xml:space="preserve"> za manj odpadne hrane</w:t>
      </w:r>
      <w:r w:rsidRPr="00722392">
        <w:rPr>
          <w:rFonts w:eastAsia="Arial" w:cs="Arial"/>
          <w:sz w:val="20"/>
          <w:szCs w:val="20"/>
        </w:rPr>
        <w:t>.</w:t>
      </w:r>
    </w:p>
    <w:p w14:paraId="3973FCF4" w14:textId="3973FCF4" w:rsidR="7F6DFF49" w:rsidRPr="00722392" w:rsidRDefault="7F6DFF49" w:rsidP="00ED638C">
      <w:pPr>
        <w:pStyle w:val="Odstavek"/>
        <w:ind w:firstLine="0"/>
        <w:rPr>
          <w:rFonts w:cs="Arial"/>
          <w:sz w:val="20"/>
          <w:szCs w:val="20"/>
        </w:rPr>
      </w:pPr>
      <w:r w:rsidRPr="00722392">
        <w:rPr>
          <w:rFonts w:eastAsia="Arial" w:cs="Arial"/>
          <w:sz w:val="20"/>
          <w:szCs w:val="20"/>
        </w:rPr>
        <w:t>(2) V evidenci certifikatov kakovosti za manj odpadne hrane se vodijo ali prevzemajo zlasti naslednji podatki:</w:t>
      </w:r>
    </w:p>
    <w:p w14:paraId="70866E21" w14:textId="70866E21" w:rsidR="7F6DFF49" w:rsidRPr="00722392" w:rsidRDefault="7F6DFF49" w:rsidP="00323744">
      <w:pPr>
        <w:pStyle w:val="Alineazaodstavkom"/>
        <w:numPr>
          <w:ilvl w:val="0"/>
          <w:numId w:val="190"/>
        </w:numPr>
        <w:ind w:firstLine="1"/>
        <w:rPr>
          <w:sz w:val="20"/>
          <w:szCs w:val="20"/>
        </w:rPr>
      </w:pPr>
      <w:r w:rsidRPr="00722392">
        <w:rPr>
          <w:sz w:val="20"/>
          <w:szCs w:val="20"/>
        </w:rPr>
        <w:t>o izdanih certifikatih;</w:t>
      </w:r>
    </w:p>
    <w:p w14:paraId="650C0A2C" w14:textId="650C0A2C" w:rsidR="7F6DFF49" w:rsidRPr="00722392" w:rsidRDefault="7F6DFF49" w:rsidP="00323744">
      <w:pPr>
        <w:pStyle w:val="Alineazaodstavkom"/>
        <w:numPr>
          <w:ilvl w:val="0"/>
          <w:numId w:val="190"/>
        </w:numPr>
        <w:ind w:firstLine="1"/>
        <w:rPr>
          <w:sz w:val="20"/>
          <w:szCs w:val="20"/>
        </w:rPr>
      </w:pPr>
      <w:r w:rsidRPr="00722392">
        <w:rPr>
          <w:sz w:val="20"/>
          <w:szCs w:val="20"/>
        </w:rPr>
        <w:t>o vrsti podeljenega znaka (večstopenjski);</w:t>
      </w:r>
    </w:p>
    <w:p w14:paraId="65AD1FAD" w14:textId="65AD1FAD" w:rsidR="7F6DFF49" w:rsidRPr="00722392" w:rsidRDefault="7F6DFF49" w:rsidP="00323744">
      <w:pPr>
        <w:pStyle w:val="Alineazaodstavkom"/>
        <w:numPr>
          <w:ilvl w:val="0"/>
          <w:numId w:val="190"/>
        </w:numPr>
        <w:ind w:firstLine="1"/>
        <w:rPr>
          <w:sz w:val="20"/>
          <w:szCs w:val="20"/>
        </w:rPr>
      </w:pPr>
      <w:r w:rsidRPr="00722392">
        <w:rPr>
          <w:sz w:val="20"/>
          <w:szCs w:val="20"/>
        </w:rPr>
        <w:t>o nosilcih znaka oz. certifikata;</w:t>
      </w:r>
    </w:p>
    <w:p w14:paraId="31D79445" w14:textId="31D79445" w:rsidR="31D79445" w:rsidRPr="00722392" w:rsidRDefault="31D79445" w:rsidP="00323744">
      <w:pPr>
        <w:pStyle w:val="Alineazaodstavkom"/>
        <w:numPr>
          <w:ilvl w:val="0"/>
          <w:numId w:val="190"/>
        </w:numPr>
        <w:ind w:firstLine="1"/>
        <w:rPr>
          <w:sz w:val="20"/>
          <w:szCs w:val="20"/>
        </w:rPr>
      </w:pPr>
      <w:r w:rsidRPr="00722392">
        <w:rPr>
          <w:sz w:val="20"/>
          <w:szCs w:val="20"/>
        </w:rPr>
        <w:t>veljavnost certifikata;</w:t>
      </w:r>
    </w:p>
    <w:p w14:paraId="3ED25926" w14:textId="3ED25926" w:rsidR="7F6DFF49" w:rsidRPr="00722392" w:rsidRDefault="7F6DFF49" w:rsidP="00323744">
      <w:pPr>
        <w:pStyle w:val="Alineazaodstavkom"/>
        <w:numPr>
          <w:ilvl w:val="0"/>
          <w:numId w:val="0"/>
        </w:numPr>
        <w:ind w:left="397" w:firstLine="1"/>
        <w:rPr>
          <w:sz w:val="20"/>
          <w:szCs w:val="20"/>
        </w:rPr>
      </w:pPr>
    </w:p>
    <w:p w14:paraId="31233DC5" w14:textId="6DE64A69" w:rsidR="7F6DFF49" w:rsidRPr="00722392" w:rsidRDefault="7F6DFF49" w:rsidP="05D52172">
      <w:pPr>
        <w:pStyle w:val="Alineazaodstavkom"/>
        <w:numPr>
          <w:ilvl w:val="0"/>
          <w:numId w:val="0"/>
        </w:numPr>
        <w:rPr>
          <w:sz w:val="20"/>
          <w:szCs w:val="20"/>
        </w:rPr>
      </w:pPr>
      <w:r w:rsidRPr="00722392">
        <w:rPr>
          <w:rFonts w:eastAsia="Arial"/>
          <w:sz w:val="20"/>
          <w:szCs w:val="20"/>
        </w:rPr>
        <w:t>(3) Evidenco vodijo organizacije za kontrolo in certificiranje iz 3</w:t>
      </w:r>
      <w:r w:rsidR="00134EE7" w:rsidRPr="00722392">
        <w:rPr>
          <w:rFonts w:eastAsia="Arial"/>
          <w:sz w:val="20"/>
          <w:szCs w:val="20"/>
        </w:rPr>
        <w:t>8</w:t>
      </w:r>
      <w:r w:rsidRPr="00722392">
        <w:rPr>
          <w:rFonts w:eastAsia="Arial"/>
          <w:sz w:val="20"/>
          <w:szCs w:val="20"/>
        </w:rPr>
        <w:t>.</w:t>
      </w:r>
      <w:r w:rsidR="00ED638C" w:rsidRPr="00722392">
        <w:rPr>
          <w:rFonts w:eastAsia="Arial"/>
          <w:sz w:val="20"/>
          <w:szCs w:val="20"/>
        </w:rPr>
        <w:t xml:space="preserve"> </w:t>
      </w:r>
      <w:r w:rsidRPr="00722392">
        <w:rPr>
          <w:rFonts w:eastAsia="Arial"/>
          <w:sz w:val="20"/>
          <w:szCs w:val="20"/>
        </w:rPr>
        <w:t>člena tega zakona.</w:t>
      </w:r>
    </w:p>
    <w:p w14:paraId="72A1D5B2" w14:textId="586112B8" w:rsidR="7F6DFF49" w:rsidRPr="00722392" w:rsidRDefault="7F6DFF49" w:rsidP="00ED638C">
      <w:pPr>
        <w:pStyle w:val="Odstavek"/>
        <w:ind w:firstLine="0"/>
        <w:rPr>
          <w:rFonts w:cs="Arial"/>
          <w:sz w:val="20"/>
          <w:szCs w:val="20"/>
        </w:rPr>
      </w:pPr>
      <w:r w:rsidRPr="00722392">
        <w:rPr>
          <w:rFonts w:eastAsia="Arial" w:cs="Arial"/>
          <w:sz w:val="20"/>
          <w:szCs w:val="20"/>
        </w:rPr>
        <w:t xml:space="preserve">(4) Evidenca je namenjena spremljanju in kontroli </w:t>
      </w:r>
      <w:r w:rsidR="00634DC3" w:rsidRPr="00722392">
        <w:rPr>
          <w:rFonts w:eastAsia="Arial" w:cs="Arial"/>
          <w:sz w:val="20"/>
          <w:szCs w:val="20"/>
          <w:lang w:val="sl-SI"/>
        </w:rPr>
        <w:t>izdanih</w:t>
      </w:r>
      <w:r w:rsidRPr="00722392">
        <w:rPr>
          <w:rFonts w:eastAsia="Arial" w:cs="Arial"/>
          <w:sz w:val="20"/>
          <w:szCs w:val="20"/>
        </w:rPr>
        <w:t xml:space="preserve"> certifikatov kakovosti za manj odpadne hrane, podeljenih znakov, izvajanju ukrepov kmetijske politike ter zakona, ki ureja promocijo kmetijskih in živilskih proizvodov.</w:t>
      </w:r>
    </w:p>
    <w:p w14:paraId="0AEB0949" w14:textId="0AEB0949" w:rsidR="7F6DFF49" w:rsidRPr="00722392" w:rsidRDefault="7F6DFF49" w:rsidP="00ED638C">
      <w:pPr>
        <w:pStyle w:val="Odstavek"/>
        <w:ind w:firstLine="0"/>
        <w:rPr>
          <w:rFonts w:cs="Arial"/>
          <w:sz w:val="20"/>
          <w:szCs w:val="20"/>
        </w:rPr>
      </w:pPr>
      <w:r w:rsidRPr="00722392">
        <w:rPr>
          <w:rFonts w:eastAsia="Arial" w:cs="Arial"/>
          <w:sz w:val="20"/>
          <w:szCs w:val="20"/>
        </w:rPr>
        <w:t>(5) Ministrstvo objavi podatke o izdanih certifikatih iz prve alineje drugega odstavka tega člena na spletni strani ministrstva.</w:t>
      </w:r>
    </w:p>
    <w:p w14:paraId="570210A5" w14:textId="15A058F8" w:rsidR="7F6DFF49" w:rsidRPr="00722392" w:rsidRDefault="7F6DFF49" w:rsidP="00ED638C">
      <w:pPr>
        <w:pStyle w:val="Odstavek"/>
        <w:ind w:firstLine="0"/>
        <w:rPr>
          <w:rFonts w:cs="Arial"/>
          <w:sz w:val="20"/>
          <w:szCs w:val="20"/>
        </w:rPr>
      </w:pPr>
      <w:r w:rsidRPr="00722392">
        <w:rPr>
          <w:rFonts w:eastAsia="Arial" w:cs="Arial"/>
          <w:sz w:val="20"/>
          <w:szCs w:val="20"/>
        </w:rPr>
        <w:t>(6) Podatki o zavezancih iz prvega odstavka tega člena, ki so navedeni na certifikatu, so javni (</w:t>
      </w:r>
      <w:r w:rsidR="005F6BF7" w:rsidRPr="00722392">
        <w:rPr>
          <w:rFonts w:eastAsia="Arial" w:cs="Arial"/>
          <w:sz w:val="20"/>
          <w:szCs w:val="20"/>
          <w:lang w:val="sl-SI"/>
        </w:rPr>
        <w:t xml:space="preserve">osebno </w:t>
      </w:r>
      <w:r w:rsidRPr="00722392">
        <w:rPr>
          <w:rFonts w:eastAsia="Arial" w:cs="Arial"/>
          <w:sz w:val="20"/>
          <w:szCs w:val="20"/>
        </w:rPr>
        <w:t>ime</w:t>
      </w:r>
      <w:r w:rsidR="005F6BF7" w:rsidRPr="00722392">
        <w:rPr>
          <w:rFonts w:eastAsia="Arial" w:cs="Arial"/>
          <w:sz w:val="20"/>
          <w:szCs w:val="20"/>
          <w:lang w:val="sl-SI"/>
        </w:rPr>
        <w:t xml:space="preserve"> in naslov</w:t>
      </w:r>
      <w:r w:rsidRPr="00722392">
        <w:rPr>
          <w:rFonts w:eastAsia="Arial" w:cs="Arial"/>
          <w:sz w:val="20"/>
          <w:szCs w:val="20"/>
        </w:rPr>
        <w:t>, firma</w:t>
      </w:r>
      <w:r w:rsidR="31D79445" w:rsidRPr="00722392">
        <w:rPr>
          <w:rFonts w:eastAsia="Arial" w:cs="Arial"/>
          <w:sz w:val="20"/>
          <w:szCs w:val="20"/>
          <w:lang w:val="sl-SI"/>
        </w:rPr>
        <w:t xml:space="preserve"> </w:t>
      </w:r>
      <w:r w:rsidR="005F6BF7" w:rsidRPr="00722392">
        <w:rPr>
          <w:rFonts w:eastAsia="Arial" w:cs="Arial"/>
          <w:sz w:val="20"/>
          <w:szCs w:val="20"/>
          <w:lang w:val="sl-SI"/>
        </w:rPr>
        <w:t>in sedež</w:t>
      </w:r>
      <w:r w:rsidR="31D79445" w:rsidRPr="00722392">
        <w:rPr>
          <w:rFonts w:eastAsia="Arial" w:cs="Arial"/>
          <w:sz w:val="20"/>
          <w:szCs w:val="20"/>
        </w:rPr>
        <w:t xml:space="preserve"> oz</w:t>
      </w:r>
      <w:r w:rsidR="005F6BF7" w:rsidRPr="00722392">
        <w:rPr>
          <w:rFonts w:eastAsia="Arial" w:cs="Arial"/>
          <w:sz w:val="20"/>
          <w:szCs w:val="20"/>
          <w:lang w:val="sl-SI"/>
        </w:rPr>
        <w:t>iroma</w:t>
      </w:r>
      <w:r w:rsidR="31D79445" w:rsidRPr="00722392">
        <w:rPr>
          <w:rFonts w:eastAsia="Arial" w:cs="Arial"/>
          <w:sz w:val="20"/>
          <w:szCs w:val="20"/>
        </w:rPr>
        <w:t xml:space="preserve"> lokacija</w:t>
      </w:r>
      <w:r w:rsidRPr="00722392">
        <w:rPr>
          <w:rFonts w:eastAsia="Arial" w:cs="Arial"/>
          <w:sz w:val="20"/>
          <w:szCs w:val="20"/>
        </w:rPr>
        <w:t>, dejavnost).</w:t>
      </w:r>
    </w:p>
    <w:p w14:paraId="6585AC1D" w14:textId="6F6FF476" w:rsidR="7F6DFF49" w:rsidRPr="00722392" w:rsidRDefault="7F6DFF49" w:rsidP="00ED638C">
      <w:pPr>
        <w:pStyle w:val="Odstavek"/>
        <w:ind w:firstLine="0"/>
        <w:rPr>
          <w:rFonts w:cs="Arial"/>
          <w:sz w:val="20"/>
          <w:szCs w:val="20"/>
        </w:rPr>
      </w:pPr>
      <w:r w:rsidRPr="00722392">
        <w:rPr>
          <w:rFonts w:eastAsia="Arial" w:cs="Arial"/>
          <w:sz w:val="20"/>
          <w:szCs w:val="20"/>
        </w:rPr>
        <w:t xml:space="preserve">(7) Organizacije za kontrolo in certificiranje iz </w:t>
      </w:r>
      <w:r w:rsidRPr="00722392">
        <w:rPr>
          <w:rFonts w:eastAsia="Arial" w:cs="Arial"/>
          <w:sz w:val="20"/>
          <w:szCs w:val="20"/>
          <w:lang w:val="sl-SI"/>
        </w:rPr>
        <w:t>3</w:t>
      </w:r>
      <w:r w:rsidR="00134EE7" w:rsidRPr="00722392">
        <w:rPr>
          <w:rFonts w:eastAsia="Arial" w:cs="Arial"/>
          <w:sz w:val="20"/>
          <w:szCs w:val="20"/>
          <w:lang w:val="sl-SI"/>
        </w:rPr>
        <w:t>8</w:t>
      </w:r>
      <w:r w:rsidRPr="00722392">
        <w:rPr>
          <w:rFonts w:eastAsia="Arial" w:cs="Arial"/>
          <w:sz w:val="20"/>
          <w:szCs w:val="20"/>
        </w:rPr>
        <w:t>.</w:t>
      </w:r>
      <w:r w:rsidR="00134EE7" w:rsidRPr="00722392">
        <w:rPr>
          <w:rFonts w:eastAsia="Arial" w:cs="Arial"/>
          <w:sz w:val="20"/>
          <w:szCs w:val="20"/>
          <w:lang w:val="sl-SI"/>
        </w:rPr>
        <w:t xml:space="preserve"> </w:t>
      </w:r>
      <w:r w:rsidRPr="00722392">
        <w:rPr>
          <w:rFonts w:eastAsia="Arial" w:cs="Arial"/>
          <w:sz w:val="20"/>
          <w:szCs w:val="20"/>
        </w:rPr>
        <w:t>člena tega zakona pridobivajo podatke in ravnajo s pridobljenimi podatki, ki so davčna tajnost, v skladu z zakonom, ki ureja davčni postopek.</w:t>
      </w:r>
    </w:p>
    <w:p w14:paraId="0CE4D4A8" w14:textId="702840C0" w:rsidR="7F6DFF49" w:rsidRPr="00722392" w:rsidRDefault="7F6DFF49" w:rsidP="00ED638C">
      <w:pPr>
        <w:pStyle w:val="Odstavek"/>
        <w:ind w:firstLine="0"/>
        <w:rPr>
          <w:rFonts w:eastAsia="Arial" w:cs="Arial"/>
          <w:sz w:val="20"/>
          <w:szCs w:val="20"/>
        </w:rPr>
      </w:pPr>
      <w:r w:rsidRPr="00722392">
        <w:rPr>
          <w:rFonts w:eastAsia="Arial" w:cs="Arial"/>
          <w:sz w:val="20"/>
          <w:szCs w:val="20"/>
        </w:rPr>
        <w:t>(8) Sredstva za vodenje evidence se zagotovijo iz proračuna ministrstva. Organizacija iz tretjega odstavka tega člena in ministrstvo skleneta pogodbo o ureditvi medsebojnih razmerij.</w:t>
      </w:r>
    </w:p>
    <w:p w14:paraId="5348FEAF" w14:textId="77777777" w:rsidR="00EF4353" w:rsidRPr="00722392" w:rsidRDefault="00EF4353" w:rsidP="00ED638C">
      <w:pPr>
        <w:pStyle w:val="Odstavek"/>
        <w:ind w:firstLine="0"/>
        <w:rPr>
          <w:rFonts w:cs="Arial"/>
          <w:sz w:val="20"/>
          <w:szCs w:val="20"/>
        </w:rPr>
      </w:pPr>
    </w:p>
    <w:p w14:paraId="23F3D2FB" w14:textId="22DD00D8" w:rsidR="00D429F6" w:rsidRPr="00722392" w:rsidRDefault="00B12B65" w:rsidP="00EF4353">
      <w:pPr>
        <w:overflowPunct w:val="0"/>
        <w:autoSpaceDE w:val="0"/>
        <w:autoSpaceDN w:val="0"/>
        <w:adjustRightInd w:val="0"/>
        <w:spacing w:before="240" w:after="0" w:line="240" w:lineRule="auto"/>
        <w:jc w:val="center"/>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91. člen</w:t>
      </w:r>
    </w:p>
    <w:p w14:paraId="11F91A6C" w14:textId="77777777" w:rsidR="00B12B65" w:rsidRPr="00722392" w:rsidRDefault="00B12B65" w:rsidP="00B12B65">
      <w:pPr>
        <w:suppressAutoHyphens/>
        <w:overflowPunct w:val="0"/>
        <w:autoSpaceDE w:val="0"/>
        <w:autoSpaceDN w:val="0"/>
        <w:adjustRightInd w:val="0"/>
        <w:spacing w:after="260" w:line="240" w:lineRule="auto"/>
        <w:jc w:val="center"/>
        <w:textAlignment w:val="baseline"/>
        <w:rPr>
          <w:rFonts w:ascii="Arial" w:eastAsia="Times New Roman" w:hAnsi="Arial" w:cs="Arial"/>
          <w:b/>
          <w:sz w:val="20"/>
          <w:szCs w:val="20"/>
          <w:lang w:val="nl-NL" w:eastAsia="x-none"/>
        </w:rPr>
      </w:pPr>
      <w:r w:rsidRPr="00722392">
        <w:rPr>
          <w:rFonts w:ascii="Arial" w:eastAsia="Times New Roman" w:hAnsi="Arial" w:cs="Arial"/>
          <w:b/>
          <w:sz w:val="20"/>
          <w:szCs w:val="20"/>
          <w:lang w:val="nl-NL" w:eastAsia="x-none"/>
        </w:rPr>
        <w:t>(evidenca senena prireja)</w:t>
      </w:r>
    </w:p>
    <w:p w14:paraId="1C7767E5"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Pr="00722392">
        <w:rPr>
          <w:rFonts w:ascii="Arial" w:eastAsia="Times New Roman" w:hAnsi="Arial" w:cs="Arial"/>
          <w:sz w:val="20"/>
          <w:szCs w:val="20"/>
          <w:lang w:eastAsia="x-none"/>
        </w:rPr>
        <w:t>1</w:t>
      </w:r>
      <w:r w:rsidRPr="00722392">
        <w:rPr>
          <w:rFonts w:ascii="Arial" w:eastAsia="Times New Roman" w:hAnsi="Arial" w:cs="Arial"/>
          <w:sz w:val="20"/>
          <w:szCs w:val="20"/>
          <w:lang w:val="x-none" w:eastAsia="x-none"/>
        </w:rPr>
        <w:t xml:space="preserve">) Evidenca </w:t>
      </w:r>
      <w:r w:rsidRPr="00722392">
        <w:rPr>
          <w:rFonts w:ascii="Arial" w:eastAsia="Times New Roman" w:hAnsi="Arial" w:cs="Arial"/>
          <w:sz w:val="20"/>
          <w:szCs w:val="20"/>
          <w:lang w:eastAsia="x-none"/>
        </w:rPr>
        <w:t xml:space="preserve">senena prireja </w:t>
      </w:r>
      <w:r w:rsidRPr="00722392">
        <w:rPr>
          <w:rFonts w:ascii="Arial" w:eastAsia="Times New Roman" w:hAnsi="Arial" w:cs="Arial"/>
          <w:sz w:val="20"/>
          <w:szCs w:val="20"/>
          <w:lang w:val="x-none" w:eastAsia="x-none"/>
        </w:rPr>
        <w:t xml:space="preserve">je namenjena spremljanju in kontroli </w:t>
      </w:r>
      <w:r w:rsidRPr="00722392">
        <w:rPr>
          <w:rFonts w:ascii="Arial" w:eastAsia="Times New Roman" w:hAnsi="Arial" w:cs="Arial"/>
          <w:sz w:val="20"/>
          <w:szCs w:val="20"/>
          <w:lang w:eastAsia="x-none"/>
        </w:rPr>
        <w:t>izvajanja ukrepa senene prireje</w:t>
      </w:r>
      <w:r w:rsidRPr="00722392">
        <w:rPr>
          <w:rFonts w:ascii="Arial" w:eastAsia="Times New Roman" w:hAnsi="Arial" w:cs="Arial"/>
          <w:sz w:val="20"/>
          <w:szCs w:val="20"/>
          <w:lang w:val="x-none" w:eastAsia="x-none"/>
        </w:rPr>
        <w:t>.</w:t>
      </w:r>
    </w:p>
    <w:p w14:paraId="2BD97AAF"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Pr="00722392">
        <w:rPr>
          <w:rFonts w:ascii="Arial" w:eastAsia="Times New Roman" w:hAnsi="Arial" w:cs="Arial"/>
          <w:sz w:val="20"/>
          <w:szCs w:val="20"/>
          <w:lang w:eastAsia="x-none"/>
        </w:rPr>
        <w:t>2</w:t>
      </w:r>
      <w:r w:rsidRPr="00722392">
        <w:rPr>
          <w:rFonts w:ascii="Arial" w:eastAsia="Times New Roman" w:hAnsi="Arial" w:cs="Arial"/>
          <w:sz w:val="20"/>
          <w:szCs w:val="20"/>
          <w:lang w:val="x-none" w:eastAsia="x-none"/>
        </w:rPr>
        <w:t>) Zavezanci za vpis v evidenco</w:t>
      </w:r>
      <w:r w:rsidRPr="00722392">
        <w:rPr>
          <w:rFonts w:ascii="Arial" w:eastAsia="Times New Roman" w:hAnsi="Arial" w:cs="Arial"/>
          <w:sz w:val="20"/>
          <w:szCs w:val="20"/>
          <w:lang w:eastAsia="x-none"/>
        </w:rPr>
        <w:t xml:space="preserve"> senena prireja</w:t>
      </w:r>
      <w:r w:rsidRPr="00722392" w:rsidDel="006A003B">
        <w:rPr>
          <w:rFonts w:ascii="Arial" w:eastAsia="Times New Roman" w:hAnsi="Arial" w:cs="Arial"/>
          <w:sz w:val="20"/>
          <w:szCs w:val="20"/>
          <w:lang w:eastAsia="x-none"/>
        </w:rPr>
        <w:t xml:space="preserve"> </w:t>
      </w:r>
      <w:r w:rsidRPr="00722392">
        <w:rPr>
          <w:rFonts w:ascii="Arial" w:eastAsia="Times New Roman" w:hAnsi="Arial" w:cs="Arial"/>
          <w:sz w:val="20"/>
          <w:szCs w:val="20"/>
          <w:lang w:val="x-none" w:eastAsia="x-none"/>
        </w:rPr>
        <w:t>so fizične in pravne osebe, ki so vključene v shem</w:t>
      </w:r>
      <w:r w:rsidRPr="00722392">
        <w:rPr>
          <w:rFonts w:ascii="Arial" w:eastAsia="Times New Roman" w:hAnsi="Arial" w:cs="Arial"/>
          <w:sz w:val="20"/>
          <w:szCs w:val="20"/>
          <w:lang w:eastAsia="x-none"/>
        </w:rPr>
        <w:t>o</w:t>
      </w:r>
      <w:r w:rsidRPr="00722392">
        <w:rPr>
          <w:rFonts w:ascii="Arial" w:eastAsia="Times New Roman" w:hAnsi="Arial" w:cs="Arial"/>
          <w:sz w:val="20"/>
          <w:szCs w:val="20"/>
          <w:lang w:val="x-none" w:eastAsia="x-none"/>
        </w:rPr>
        <w:t xml:space="preserve"> kakovosti</w:t>
      </w:r>
      <w:r w:rsidRPr="00722392">
        <w:rPr>
          <w:rFonts w:ascii="Arial" w:eastAsia="Times New Roman" w:hAnsi="Arial" w:cs="Arial"/>
          <w:sz w:val="20"/>
          <w:szCs w:val="20"/>
          <w:lang w:eastAsia="x-none"/>
        </w:rPr>
        <w:t xml:space="preserve"> seneno mleko (kravje, ovčje, kozje) oziroma seneno meso. </w:t>
      </w:r>
    </w:p>
    <w:p w14:paraId="514451C8"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Pr="00722392">
        <w:rPr>
          <w:rFonts w:ascii="Arial" w:eastAsia="Times New Roman" w:hAnsi="Arial" w:cs="Arial"/>
          <w:sz w:val="20"/>
          <w:szCs w:val="20"/>
          <w:lang w:eastAsia="x-none"/>
        </w:rPr>
        <w:t>3</w:t>
      </w:r>
      <w:r w:rsidRPr="00722392">
        <w:rPr>
          <w:rFonts w:ascii="Arial" w:eastAsia="Times New Roman" w:hAnsi="Arial" w:cs="Arial"/>
          <w:sz w:val="20"/>
          <w:szCs w:val="20"/>
          <w:lang w:val="x-none" w:eastAsia="x-none"/>
        </w:rPr>
        <w:t>) V evidenc</w:t>
      </w:r>
      <w:r w:rsidRPr="00722392">
        <w:rPr>
          <w:rFonts w:ascii="Arial" w:eastAsia="Times New Roman" w:hAnsi="Arial" w:cs="Arial"/>
          <w:sz w:val="20"/>
          <w:szCs w:val="20"/>
          <w:lang w:eastAsia="x-none"/>
        </w:rPr>
        <w:t>i senena prireja</w:t>
      </w:r>
      <w:r w:rsidRPr="00722392">
        <w:rPr>
          <w:rFonts w:ascii="Arial" w:eastAsia="Times New Roman" w:hAnsi="Arial" w:cs="Arial"/>
          <w:sz w:val="20"/>
          <w:szCs w:val="20"/>
          <w:lang w:val="x-none" w:eastAsia="x-none"/>
        </w:rPr>
        <w:t xml:space="preserve">  se vodijo ali prevzemajo zlasti naslednji podatki</w:t>
      </w:r>
      <w:r w:rsidRPr="00722392">
        <w:rPr>
          <w:rFonts w:ascii="Arial" w:eastAsia="Times New Roman" w:hAnsi="Arial" w:cs="Arial"/>
          <w:sz w:val="20"/>
          <w:szCs w:val="20"/>
          <w:lang w:eastAsia="x-none"/>
        </w:rPr>
        <w:t xml:space="preserve"> o</w:t>
      </w:r>
      <w:r w:rsidRPr="00722392">
        <w:rPr>
          <w:rFonts w:ascii="Arial" w:eastAsia="Times New Roman" w:hAnsi="Arial" w:cs="Arial"/>
          <w:sz w:val="20"/>
          <w:szCs w:val="20"/>
          <w:lang w:val="x-none" w:eastAsia="x-none"/>
        </w:rPr>
        <w:t>:</w:t>
      </w:r>
    </w:p>
    <w:p w14:paraId="45024710"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1. iz RKG o nosilcu KMG;</w:t>
      </w:r>
    </w:p>
    <w:p w14:paraId="036D0FC0"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2. KMG-MID;</w:t>
      </w:r>
    </w:p>
    <w:p w14:paraId="0A01F18D"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3.</w:t>
      </w:r>
      <w:r w:rsidRPr="00722392">
        <w:rPr>
          <w:rFonts w:ascii="Arial" w:eastAsia="Times New Roman" w:hAnsi="Arial" w:cs="Arial"/>
          <w:sz w:val="20"/>
          <w:szCs w:val="20"/>
          <w:lang w:val="x-none" w:eastAsia="x-none"/>
        </w:rPr>
        <w:t>naslov</w:t>
      </w:r>
      <w:r w:rsidRPr="00722392">
        <w:rPr>
          <w:rFonts w:ascii="Arial" w:eastAsia="Times New Roman" w:hAnsi="Arial" w:cs="Arial"/>
          <w:sz w:val="20"/>
          <w:szCs w:val="20"/>
          <w:lang w:eastAsia="x-none"/>
        </w:rPr>
        <w:t>u</w:t>
      </w:r>
      <w:r w:rsidRPr="00722392">
        <w:rPr>
          <w:rFonts w:ascii="Arial" w:eastAsia="Times New Roman" w:hAnsi="Arial" w:cs="Arial"/>
          <w:sz w:val="20"/>
          <w:szCs w:val="20"/>
          <w:lang w:val="x-none" w:eastAsia="x-none"/>
        </w:rPr>
        <w:t xml:space="preserve"> ali sedež</w:t>
      </w:r>
      <w:r w:rsidRPr="00722392">
        <w:rPr>
          <w:rFonts w:ascii="Arial" w:eastAsia="Times New Roman" w:hAnsi="Arial" w:cs="Arial"/>
          <w:sz w:val="20"/>
          <w:szCs w:val="20"/>
          <w:lang w:eastAsia="x-none"/>
        </w:rPr>
        <w:t>u</w:t>
      </w:r>
      <w:r w:rsidRPr="00722392">
        <w:rPr>
          <w:rFonts w:ascii="Arial" w:eastAsia="Times New Roman" w:hAnsi="Arial" w:cs="Arial"/>
          <w:sz w:val="20"/>
          <w:szCs w:val="20"/>
          <w:lang w:val="x-none" w:eastAsia="x-none"/>
        </w:rPr>
        <w:t xml:space="preserve"> kmetijskega gospodarstva</w:t>
      </w:r>
      <w:r w:rsidRPr="00722392">
        <w:rPr>
          <w:rFonts w:ascii="Arial" w:eastAsia="Times New Roman" w:hAnsi="Arial" w:cs="Arial"/>
          <w:sz w:val="20"/>
          <w:szCs w:val="20"/>
          <w:lang w:eastAsia="x-none"/>
        </w:rPr>
        <w:t>;</w:t>
      </w:r>
    </w:p>
    <w:p w14:paraId="079C5590"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4. prijavi nosilca KMG pri organizaciji za kontrolo </w:t>
      </w:r>
      <w:r w:rsidRPr="00722392">
        <w:rPr>
          <w:rFonts w:ascii="Arial" w:eastAsia="Times New Roman" w:hAnsi="Arial" w:cs="Arial"/>
          <w:sz w:val="20"/>
          <w:szCs w:val="20"/>
          <w:lang w:val="x-none" w:eastAsia="x-none"/>
        </w:rPr>
        <w:t xml:space="preserve">in certificiranje iz </w:t>
      </w:r>
      <w:r w:rsidRPr="00722392">
        <w:rPr>
          <w:rFonts w:ascii="Arial" w:eastAsia="Times New Roman" w:hAnsi="Arial" w:cs="Arial"/>
          <w:sz w:val="20"/>
          <w:szCs w:val="20"/>
          <w:lang w:eastAsia="x-none"/>
        </w:rPr>
        <w:t xml:space="preserve">zakona, ki ureja hrano;  </w:t>
      </w:r>
    </w:p>
    <w:p w14:paraId="138B36A7"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5. </w:t>
      </w:r>
      <w:r w:rsidRPr="00722392">
        <w:rPr>
          <w:rFonts w:ascii="Arial" w:eastAsia="Times New Roman" w:hAnsi="Arial" w:cs="Arial"/>
          <w:sz w:val="20"/>
          <w:szCs w:val="20"/>
          <w:lang w:val="x-none" w:eastAsia="x-none"/>
        </w:rPr>
        <w:t>izdanih certifikatih</w:t>
      </w:r>
      <w:r w:rsidRPr="00722392">
        <w:rPr>
          <w:rFonts w:ascii="Arial" w:eastAsia="Times New Roman" w:hAnsi="Arial" w:cs="Arial"/>
          <w:sz w:val="20"/>
          <w:szCs w:val="20"/>
          <w:lang w:eastAsia="x-none"/>
        </w:rPr>
        <w:t xml:space="preserve"> za shemo kakovosti </w:t>
      </w:r>
      <w:r w:rsidRPr="00722392">
        <w:rPr>
          <w:rFonts w:ascii="Arial" w:eastAsia="Times New Roman" w:hAnsi="Arial" w:cs="Arial"/>
          <w:sz w:val="20"/>
          <w:szCs w:val="20"/>
          <w:lang w:val="x-none" w:eastAsia="x-none"/>
        </w:rPr>
        <w:t xml:space="preserve">iz </w:t>
      </w:r>
      <w:r w:rsidRPr="00722392">
        <w:rPr>
          <w:rFonts w:ascii="Arial" w:eastAsia="Times New Roman" w:hAnsi="Arial" w:cs="Arial"/>
          <w:sz w:val="20"/>
          <w:szCs w:val="20"/>
          <w:lang w:eastAsia="x-none"/>
        </w:rPr>
        <w:t>zakona, ki ureja hrano</w:t>
      </w:r>
      <w:r w:rsidRPr="00722392">
        <w:rPr>
          <w:rFonts w:ascii="Arial" w:eastAsia="Times New Roman" w:hAnsi="Arial" w:cs="Arial"/>
          <w:sz w:val="20"/>
          <w:szCs w:val="20"/>
          <w:lang w:val="x-none" w:eastAsia="x-none"/>
        </w:rPr>
        <w:t>;</w:t>
      </w:r>
    </w:p>
    <w:p w14:paraId="5EBC6721"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6. </w:t>
      </w:r>
      <w:r w:rsidRPr="00722392">
        <w:rPr>
          <w:rFonts w:ascii="Arial" w:eastAsia="Times New Roman" w:hAnsi="Arial" w:cs="Arial"/>
          <w:sz w:val="20"/>
          <w:szCs w:val="20"/>
          <w:lang w:val="x-none" w:eastAsia="x-none"/>
        </w:rPr>
        <w:t>GERK-PID</w:t>
      </w:r>
      <w:r w:rsidRPr="00722392">
        <w:rPr>
          <w:rFonts w:ascii="Arial" w:eastAsia="Times New Roman" w:hAnsi="Arial" w:cs="Arial"/>
          <w:sz w:val="20"/>
          <w:szCs w:val="20"/>
          <w:lang w:eastAsia="x-none"/>
        </w:rPr>
        <w:t>.</w:t>
      </w:r>
    </w:p>
    <w:p w14:paraId="7CCD3B3F" w14:textId="77777777" w:rsidR="00B12B65" w:rsidRPr="00722392" w:rsidRDefault="00B12B65" w:rsidP="00B12B65">
      <w:pPr>
        <w:overflowPunct w:val="0"/>
        <w:autoSpaceDE w:val="0"/>
        <w:autoSpaceDN w:val="0"/>
        <w:adjustRightInd w:val="0"/>
        <w:spacing w:after="26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lastRenderedPageBreak/>
        <w:t>(</w:t>
      </w:r>
      <w:r w:rsidRPr="00722392">
        <w:rPr>
          <w:rFonts w:ascii="Arial" w:eastAsia="Times New Roman" w:hAnsi="Arial" w:cs="Arial"/>
          <w:sz w:val="20"/>
          <w:szCs w:val="20"/>
          <w:lang w:eastAsia="x-none"/>
        </w:rPr>
        <w:t>4</w:t>
      </w:r>
      <w:r w:rsidRPr="00722392">
        <w:rPr>
          <w:rFonts w:ascii="Arial" w:eastAsia="Times New Roman" w:hAnsi="Arial" w:cs="Arial"/>
          <w:sz w:val="20"/>
          <w:szCs w:val="20"/>
          <w:lang w:val="x-none" w:eastAsia="x-none"/>
        </w:rPr>
        <w:t xml:space="preserve">) Evidenco vodijo organizacije za kontrolo in certificiranje iz </w:t>
      </w:r>
      <w:r w:rsidRPr="00722392">
        <w:rPr>
          <w:rFonts w:ascii="Arial" w:eastAsia="Times New Roman" w:hAnsi="Arial" w:cs="Arial"/>
          <w:sz w:val="20"/>
          <w:szCs w:val="20"/>
          <w:lang w:eastAsia="x-none"/>
        </w:rPr>
        <w:t>zakona, ki ureja hrano</w:t>
      </w:r>
      <w:r w:rsidRPr="00722392">
        <w:rPr>
          <w:rFonts w:ascii="Arial" w:eastAsia="Times New Roman" w:hAnsi="Arial" w:cs="Arial"/>
          <w:sz w:val="20"/>
          <w:szCs w:val="20"/>
          <w:lang w:val="x-none" w:eastAsia="x-none"/>
        </w:rPr>
        <w:t>.</w:t>
      </w:r>
    </w:p>
    <w:p w14:paraId="20F6A131" w14:textId="6866CD0E" w:rsidR="00B12B65" w:rsidRPr="00722392" w:rsidRDefault="00B12B65" w:rsidP="00B12B65">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(5) Podatki iz evidence senena prireja niso javni, razen podatka o izdanih certifikatih</w:t>
      </w:r>
    </w:p>
    <w:p w14:paraId="03CA37B5" w14:textId="77777777" w:rsidR="00B12B65" w:rsidRPr="00722392" w:rsidRDefault="00B12B65" w:rsidP="00062C4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p>
    <w:p w14:paraId="4DA5B635" w14:textId="11FED575" w:rsidR="00A56214" w:rsidRPr="00722392" w:rsidRDefault="00B12B65" w:rsidP="00CF0310">
      <w:pPr>
        <w:jc w:val="center"/>
        <w:rPr>
          <w:rFonts w:ascii="Arial" w:eastAsia="Arial,Times New Roman" w:hAnsi="Arial" w:cs="Arial"/>
          <w:b/>
          <w:sz w:val="20"/>
          <w:szCs w:val="20"/>
        </w:rPr>
      </w:pPr>
      <w:r w:rsidRPr="00722392">
        <w:rPr>
          <w:rFonts w:ascii="Arial" w:eastAsia="Arial,Times New Roman" w:hAnsi="Arial" w:cs="Arial"/>
          <w:b/>
          <w:sz w:val="20"/>
          <w:szCs w:val="20"/>
        </w:rPr>
        <w:t>92</w:t>
      </w:r>
      <w:r w:rsidR="00A56214" w:rsidRPr="00722392">
        <w:rPr>
          <w:rFonts w:ascii="Arial" w:eastAsia="Arial,Times New Roman" w:hAnsi="Arial" w:cs="Arial"/>
          <w:b/>
          <w:sz w:val="20"/>
          <w:szCs w:val="20"/>
        </w:rPr>
        <w:t>.</w:t>
      </w:r>
      <w:r w:rsidR="00405869" w:rsidRPr="00722392">
        <w:rPr>
          <w:rFonts w:ascii="Arial" w:eastAsia="Arial,Times New Roman" w:hAnsi="Arial" w:cs="Arial"/>
          <w:b/>
          <w:sz w:val="20"/>
          <w:szCs w:val="20"/>
        </w:rPr>
        <w:t xml:space="preserve"> </w:t>
      </w:r>
      <w:r w:rsidR="00A56214" w:rsidRPr="00722392">
        <w:rPr>
          <w:rFonts w:ascii="Arial" w:eastAsia="Arial,Times New Roman" w:hAnsi="Arial" w:cs="Arial"/>
          <w:b/>
          <w:sz w:val="20"/>
          <w:szCs w:val="20"/>
        </w:rPr>
        <w:t>člen</w:t>
      </w:r>
    </w:p>
    <w:p w14:paraId="694C0018" w14:textId="65EDD3C4" w:rsidR="00A56214" w:rsidRPr="00722392" w:rsidRDefault="00A56214" w:rsidP="00CF0310">
      <w:pPr>
        <w:jc w:val="center"/>
        <w:rPr>
          <w:rFonts w:ascii="Arial" w:eastAsia="Arial,Times New Roman" w:hAnsi="Arial" w:cs="Arial"/>
          <w:b/>
          <w:sz w:val="20"/>
          <w:szCs w:val="20"/>
        </w:rPr>
      </w:pPr>
      <w:r w:rsidRPr="00722392">
        <w:rPr>
          <w:rFonts w:ascii="Arial" w:eastAsia="Arial,Times New Roman" w:hAnsi="Arial" w:cs="Arial"/>
          <w:b/>
          <w:sz w:val="20"/>
          <w:szCs w:val="20"/>
        </w:rPr>
        <w:t>(pridobivanje in uporaba podatkov)</w:t>
      </w:r>
    </w:p>
    <w:p w14:paraId="6FE1EF53" w14:textId="77777777" w:rsidR="00E674F4" w:rsidRPr="00722392" w:rsidRDefault="00E674F4" w:rsidP="00CF0310">
      <w:pPr>
        <w:jc w:val="center"/>
        <w:rPr>
          <w:rFonts w:ascii="Arial" w:eastAsia="Arial,Times New Roman" w:hAnsi="Arial" w:cs="Arial"/>
          <w:b/>
          <w:sz w:val="20"/>
          <w:szCs w:val="20"/>
        </w:rPr>
      </w:pPr>
    </w:p>
    <w:p w14:paraId="23AC87B1" w14:textId="77B3A89D" w:rsidR="00A56214" w:rsidRPr="00722392" w:rsidRDefault="00A56214" w:rsidP="00323744">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Za namen </w:t>
      </w:r>
      <w:r w:rsidR="00901A24" w:rsidRPr="00722392">
        <w:rPr>
          <w:rFonts w:ascii="Arial" w:eastAsia="Times New Roman" w:hAnsi="Arial" w:cs="Arial"/>
          <w:sz w:val="20"/>
          <w:szCs w:val="20"/>
          <w:lang w:eastAsia="sl-SI"/>
        </w:rPr>
        <w:t xml:space="preserve">priprave in izvedbe ukrepov kmetijske politike, za zagotavljanje kakovosti hrane in delovanje shem kakovosti, </w:t>
      </w:r>
      <w:r w:rsidR="00647897" w:rsidRPr="00722392">
        <w:rPr>
          <w:rFonts w:ascii="Arial" w:eastAsia="Times New Roman" w:hAnsi="Arial" w:cs="Arial"/>
          <w:sz w:val="20"/>
          <w:szCs w:val="20"/>
          <w:lang w:eastAsia="sl-SI"/>
        </w:rPr>
        <w:t xml:space="preserve">varne hrane, </w:t>
      </w:r>
      <w:r w:rsidR="00BA7949" w:rsidRPr="00722392">
        <w:rPr>
          <w:rFonts w:ascii="Arial" w:eastAsia="Times New Roman" w:hAnsi="Arial" w:cs="Arial"/>
          <w:sz w:val="20"/>
          <w:szCs w:val="20"/>
          <w:lang w:eastAsia="sl-SI"/>
        </w:rPr>
        <w:t>nadzora nad</w:t>
      </w:r>
      <w:r w:rsidRPr="00722392">
        <w:rPr>
          <w:rFonts w:ascii="Arial" w:eastAsia="Times New Roman" w:hAnsi="Arial" w:cs="Arial"/>
          <w:sz w:val="20"/>
          <w:szCs w:val="20"/>
          <w:lang w:eastAsia="sl-SI"/>
        </w:rPr>
        <w:t xml:space="preserve"> kakovost</w:t>
      </w:r>
      <w:r w:rsidR="00BA7949" w:rsidRPr="00722392">
        <w:rPr>
          <w:rFonts w:ascii="Arial" w:eastAsia="Times New Roman" w:hAnsi="Arial" w:cs="Arial"/>
          <w:sz w:val="20"/>
          <w:szCs w:val="20"/>
          <w:lang w:eastAsia="sl-SI"/>
        </w:rPr>
        <w:t>jo</w:t>
      </w:r>
      <w:r w:rsidRPr="00722392">
        <w:rPr>
          <w:rFonts w:ascii="Arial" w:eastAsia="Times New Roman" w:hAnsi="Arial" w:cs="Arial"/>
          <w:sz w:val="20"/>
          <w:szCs w:val="20"/>
          <w:lang w:eastAsia="sl-SI"/>
        </w:rPr>
        <w:t xml:space="preserve"> in pravilnost</w:t>
      </w:r>
      <w:r w:rsidR="00BA7949" w:rsidRPr="00722392">
        <w:rPr>
          <w:rFonts w:ascii="Arial" w:eastAsia="Times New Roman" w:hAnsi="Arial" w:cs="Arial"/>
          <w:sz w:val="20"/>
          <w:szCs w:val="20"/>
          <w:lang w:eastAsia="sl-SI"/>
        </w:rPr>
        <w:t>jo</w:t>
      </w:r>
      <w:r w:rsidRPr="00722392">
        <w:rPr>
          <w:rFonts w:ascii="Arial" w:eastAsia="Times New Roman" w:hAnsi="Arial" w:cs="Arial"/>
          <w:sz w:val="20"/>
          <w:szCs w:val="20"/>
          <w:lang w:eastAsia="sl-SI"/>
        </w:rPr>
        <w:t xml:space="preserve"> označevanja živil</w:t>
      </w:r>
      <w:r w:rsidR="00BA7949" w:rsidRPr="00722392">
        <w:rPr>
          <w:rFonts w:ascii="Arial" w:eastAsia="Times New Roman" w:hAnsi="Arial" w:cs="Arial"/>
          <w:sz w:val="20"/>
          <w:szCs w:val="20"/>
          <w:lang w:eastAsia="sl-SI"/>
        </w:rPr>
        <w:t xml:space="preserve">, nadzora </w:t>
      </w:r>
      <w:r w:rsidR="00DE4283" w:rsidRPr="00722392">
        <w:rPr>
          <w:rFonts w:ascii="Arial" w:eastAsia="Times New Roman" w:hAnsi="Arial" w:cs="Arial"/>
          <w:sz w:val="20"/>
          <w:szCs w:val="20"/>
          <w:lang w:eastAsia="sl-SI"/>
        </w:rPr>
        <w:t xml:space="preserve"> in spremljanja</w:t>
      </w:r>
      <w:r w:rsidR="00BA7949" w:rsidRPr="00722392">
        <w:rPr>
          <w:rFonts w:ascii="Arial" w:eastAsia="Times New Roman" w:hAnsi="Arial" w:cs="Arial"/>
          <w:sz w:val="20"/>
          <w:szCs w:val="20"/>
          <w:lang w:eastAsia="sl-SI"/>
        </w:rPr>
        <w:t xml:space="preserve"> stanja na trgu, preprečevanja goljufivih </w:t>
      </w:r>
      <w:r w:rsidR="006706A6" w:rsidRPr="00722392">
        <w:rPr>
          <w:rFonts w:ascii="Arial" w:eastAsia="Times New Roman" w:hAnsi="Arial" w:cs="Arial"/>
          <w:sz w:val="20"/>
          <w:szCs w:val="20"/>
          <w:lang w:eastAsia="sl-SI"/>
        </w:rPr>
        <w:t xml:space="preserve">oziroma nedovoljenih </w:t>
      </w:r>
      <w:r w:rsidR="00BA7949" w:rsidRPr="00722392">
        <w:rPr>
          <w:rFonts w:ascii="Arial" w:eastAsia="Times New Roman" w:hAnsi="Arial" w:cs="Arial"/>
          <w:sz w:val="20"/>
          <w:szCs w:val="20"/>
          <w:lang w:eastAsia="sl-SI"/>
        </w:rPr>
        <w:t>ravnanj</w:t>
      </w:r>
      <w:r w:rsidR="00647897" w:rsidRPr="00722392">
        <w:rPr>
          <w:rFonts w:ascii="Arial" w:eastAsia="Times New Roman" w:hAnsi="Arial" w:cs="Arial"/>
          <w:sz w:val="20"/>
          <w:szCs w:val="20"/>
          <w:lang w:eastAsia="sl-SI"/>
        </w:rPr>
        <w:t xml:space="preserve"> in</w:t>
      </w:r>
      <w:r w:rsidR="00DE4283" w:rsidRPr="00722392">
        <w:rPr>
          <w:rFonts w:ascii="Arial" w:eastAsia="Times New Roman" w:hAnsi="Arial" w:cs="Arial"/>
          <w:sz w:val="20"/>
          <w:szCs w:val="20"/>
          <w:lang w:eastAsia="sl-SI"/>
        </w:rPr>
        <w:t xml:space="preserve"> </w:t>
      </w:r>
      <w:r w:rsidR="00647897" w:rsidRPr="00722392">
        <w:rPr>
          <w:rFonts w:ascii="Arial" w:eastAsia="Times New Roman" w:hAnsi="Arial" w:cs="Arial"/>
          <w:sz w:val="20"/>
          <w:szCs w:val="20"/>
          <w:lang w:eastAsia="sl-SI"/>
        </w:rPr>
        <w:t xml:space="preserve">izvajanja promocij </w:t>
      </w:r>
      <w:r w:rsidRPr="00722392">
        <w:rPr>
          <w:rFonts w:ascii="Arial" w:eastAsia="Times New Roman" w:hAnsi="Arial" w:cs="Arial"/>
          <w:sz w:val="20"/>
          <w:szCs w:val="20"/>
          <w:lang w:eastAsia="sl-SI"/>
        </w:rPr>
        <w:t xml:space="preserve">lahko ministrstvo in organi v sestavi pridobivajo, uporabljajo in obdelujejo podatke, vključno z osebnimi podatki, iz </w:t>
      </w:r>
      <w:r w:rsidR="00C91753" w:rsidRPr="00722392">
        <w:rPr>
          <w:rFonts w:ascii="Arial" w:eastAsia="Times New Roman" w:hAnsi="Arial" w:cs="Arial"/>
          <w:sz w:val="20"/>
          <w:szCs w:val="20"/>
          <w:lang w:eastAsia="sl-SI"/>
        </w:rPr>
        <w:t>vseh</w:t>
      </w:r>
      <w:r w:rsidRPr="00722392">
        <w:rPr>
          <w:rFonts w:ascii="Arial" w:eastAsia="Times New Roman" w:hAnsi="Arial" w:cs="Arial"/>
          <w:sz w:val="20"/>
          <w:szCs w:val="20"/>
          <w:lang w:eastAsia="sl-SI"/>
        </w:rPr>
        <w:t xml:space="preserve"> zbirk</w:t>
      </w:r>
      <w:r w:rsidR="00C91753" w:rsidRPr="00722392">
        <w:rPr>
          <w:rFonts w:ascii="Arial" w:eastAsia="Times New Roman" w:hAnsi="Arial" w:cs="Arial"/>
          <w:sz w:val="20"/>
          <w:szCs w:val="20"/>
          <w:lang w:eastAsia="sl-SI"/>
        </w:rPr>
        <w:t>,</w:t>
      </w:r>
      <w:r w:rsidRPr="00722392">
        <w:rPr>
          <w:rFonts w:ascii="Arial" w:eastAsia="Times New Roman" w:hAnsi="Arial" w:cs="Arial"/>
          <w:sz w:val="20"/>
          <w:szCs w:val="20"/>
          <w:lang w:eastAsia="sl-SI"/>
        </w:rPr>
        <w:t xml:space="preserve"> ki </w:t>
      </w:r>
      <w:r w:rsidR="00C91753" w:rsidRPr="00722392">
        <w:rPr>
          <w:rFonts w:ascii="Arial" w:eastAsia="Times New Roman" w:hAnsi="Arial" w:cs="Arial"/>
          <w:sz w:val="20"/>
          <w:szCs w:val="20"/>
          <w:lang w:eastAsia="sl-SI"/>
        </w:rPr>
        <w:t>se vodijo v okviru ministrstva</w:t>
      </w:r>
      <w:r w:rsidRPr="00722392">
        <w:rPr>
          <w:rFonts w:ascii="Arial" w:eastAsia="Times New Roman" w:hAnsi="Arial" w:cs="Arial"/>
          <w:sz w:val="20"/>
          <w:szCs w:val="20"/>
          <w:lang w:eastAsia="sl-SI"/>
        </w:rPr>
        <w:t xml:space="preserve"> in </w:t>
      </w:r>
      <w:r w:rsidR="00C91753" w:rsidRPr="00722392">
        <w:rPr>
          <w:rFonts w:ascii="Arial" w:eastAsia="Times New Roman" w:hAnsi="Arial" w:cs="Arial"/>
          <w:sz w:val="20"/>
          <w:szCs w:val="20"/>
          <w:lang w:eastAsia="sl-SI"/>
        </w:rPr>
        <w:t>organov v sestavi.</w:t>
      </w:r>
    </w:p>
    <w:p w14:paraId="609457CE" w14:textId="086F37B5" w:rsidR="00A56214" w:rsidRPr="00722392" w:rsidRDefault="00A56214" w:rsidP="00A56214">
      <w:pPr>
        <w:shd w:val="clear" w:color="auto" w:fill="FFFFFF"/>
        <w:spacing w:after="0" w:line="240" w:lineRule="auto"/>
        <w:ind w:hanging="425"/>
        <w:jc w:val="both"/>
        <w:rPr>
          <w:rFonts w:ascii="Arial" w:eastAsia="Times New Roman" w:hAnsi="Arial" w:cs="Arial"/>
          <w:sz w:val="20"/>
          <w:szCs w:val="20"/>
          <w:lang w:eastAsia="sl-SI"/>
        </w:rPr>
      </w:pPr>
    </w:p>
    <w:p w14:paraId="35F96176" w14:textId="7139F10E" w:rsidR="00A56214" w:rsidRPr="00722392" w:rsidRDefault="00A56214" w:rsidP="00323744">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(2) Agencija lahko obdeluje kontaktne podatke upravičencev (telefonska številka in naslov elektronske pošte) </w:t>
      </w:r>
      <w:r w:rsidR="006706A6" w:rsidRPr="00722392">
        <w:rPr>
          <w:rFonts w:ascii="Arial" w:eastAsia="Times New Roman" w:hAnsi="Arial" w:cs="Arial"/>
          <w:sz w:val="20"/>
          <w:szCs w:val="20"/>
          <w:lang w:eastAsia="sl-SI"/>
        </w:rPr>
        <w:t xml:space="preserve">tudi </w:t>
      </w:r>
      <w:r w:rsidRPr="00722392">
        <w:rPr>
          <w:rFonts w:ascii="Arial" w:eastAsia="Times New Roman" w:hAnsi="Arial" w:cs="Arial"/>
          <w:sz w:val="20"/>
          <w:szCs w:val="20"/>
          <w:lang w:eastAsia="sl-SI"/>
        </w:rPr>
        <w:t xml:space="preserve">za namen njihovega obveščanja v zvezi z izvajanjem </w:t>
      </w:r>
      <w:r w:rsidR="00837F49" w:rsidRPr="00722392">
        <w:rPr>
          <w:rFonts w:ascii="Arial" w:eastAsia="Times New Roman" w:hAnsi="Arial" w:cs="Arial"/>
          <w:sz w:val="20"/>
          <w:szCs w:val="20"/>
          <w:lang w:eastAsia="sl-SI"/>
        </w:rPr>
        <w:t>ukrepov s področja hrane in živilstva.</w:t>
      </w:r>
    </w:p>
    <w:p w14:paraId="2AAABD1B" w14:textId="77777777" w:rsidR="00323744" w:rsidRPr="00722392" w:rsidRDefault="00323744" w:rsidP="00A56214">
      <w:pPr>
        <w:shd w:val="clear" w:color="auto" w:fill="FFFFFF"/>
        <w:spacing w:after="0" w:line="240" w:lineRule="auto"/>
        <w:ind w:firstLine="1021"/>
        <w:jc w:val="both"/>
        <w:rPr>
          <w:rFonts w:ascii="Arial" w:eastAsia="Times New Roman" w:hAnsi="Arial" w:cs="Arial"/>
          <w:sz w:val="20"/>
          <w:szCs w:val="20"/>
          <w:lang w:eastAsia="sl-SI"/>
        </w:rPr>
      </w:pPr>
    </w:p>
    <w:p w14:paraId="1FDBAB4A" w14:textId="5ECBBF39" w:rsidR="00A56214" w:rsidRPr="00722392" w:rsidRDefault="00A56214" w:rsidP="00662C90">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C91753" w:rsidRPr="00722392">
        <w:rPr>
          <w:rFonts w:ascii="Arial" w:eastAsia="Times New Roman" w:hAnsi="Arial" w:cs="Arial"/>
          <w:sz w:val="20"/>
          <w:szCs w:val="20"/>
          <w:lang w:eastAsia="sl-SI"/>
        </w:rPr>
        <w:t>3</w:t>
      </w:r>
      <w:r w:rsidRPr="00722392">
        <w:rPr>
          <w:rFonts w:ascii="Arial" w:eastAsia="Times New Roman" w:hAnsi="Arial" w:cs="Arial"/>
          <w:sz w:val="20"/>
          <w:szCs w:val="20"/>
          <w:lang w:eastAsia="sl-SI"/>
        </w:rPr>
        <w:t xml:space="preserve">) Ministrstvo dostopa do pisnih in grafičnih podatkov iz zbirk podatkov iz prvega odstavka tega člena </w:t>
      </w:r>
      <w:r w:rsidR="00500816" w:rsidRPr="00722392">
        <w:rPr>
          <w:rFonts w:ascii="Arial" w:eastAsia="Times New Roman" w:hAnsi="Arial" w:cs="Arial"/>
          <w:sz w:val="20"/>
          <w:szCs w:val="20"/>
          <w:lang w:eastAsia="sl-SI"/>
        </w:rPr>
        <w:t xml:space="preserve">in do kontaktnih podatkov iz drugega odstavka tega člena </w:t>
      </w:r>
      <w:r w:rsidRPr="00722392">
        <w:rPr>
          <w:rFonts w:ascii="Arial" w:eastAsia="Times New Roman" w:hAnsi="Arial" w:cs="Arial"/>
          <w:sz w:val="20"/>
          <w:szCs w:val="20"/>
          <w:lang w:eastAsia="sl-SI"/>
        </w:rPr>
        <w:t>z neposredno računalniško povezavo, če tehnične možnosti to omogočajo.</w:t>
      </w:r>
    </w:p>
    <w:p w14:paraId="0ACB1580" w14:textId="77777777" w:rsidR="00C91753" w:rsidRPr="00722392" w:rsidRDefault="00C91753" w:rsidP="00A56214">
      <w:pPr>
        <w:shd w:val="clear" w:color="auto" w:fill="FFFFFF"/>
        <w:spacing w:after="0" w:line="240" w:lineRule="auto"/>
        <w:ind w:firstLine="1021"/>
        <w:jc w:val="both"/>
        <w:rPr>
          <w:rFonts w:ascii="Arial" w:eastAsia="Times New Roman" w:hAnsi="Arial" w:cs="Arial"/>
          <w:sz w:val="20"/>
          <w:szCs w:val="20"/>
          <w:lang w:eastAsia="sl-SI"/>
        </w:rPr>
      </w:pPr>
    </w:p>
    <w:p w14:paraId="494705D5" w14:textId="02F42438" w:rsidR="00A56214" w:rsidRPr="00722392" w:rsidRDefault="00A56214" w:rsidP="00662C90">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C91753" w:rsidRPr="00722392">
        <w:rPr>
          <w:rFonts w:ascii="Arial" w:eastAsia="Times New Roman" w:hAnsi="Arial" w:cs="Arial"/>
          <w:sz w:val="20"/>
          <w:szCs w:val="20"/>
          <w:lang w:eastAsia="sl-SI"/>
        </w:rPr>
        <w:t>4</w:t>
      </w:r>
      <w:r w:rsidRPr="00722392">
        <w:rPr>
          <w:rFonts w:ascii="Arial" w:eastAsia="Times New Roman" w:hAnsi="Arial" w:cs="Arial"/>
          <w:sz w:val="20"/>
          <w:szCs w:val="20"/>
          <w:lang w:eastAsia="sl-SI"/>
        </w:rPr>
        <w:t>) Za vodenje in upravljanje zbirk podatkov lahko ministrstvo v evidence z delovnega področja ministrstva prevzame podatke iz evidenc iz tega člena za osebe, ki se v evidence vpisujejo po lastni volji ali so se dolžne vanje vpisati v skladu z zakonom ali pa so v evidence vpisane po uradni dolžnosti.</w:t>
      </w:r>
    </w:p>
    <w:p w14:paraId="50F8CC42" w14:textId="3B158532" w:rsidR="00B90BCE" w:rsidRPr="00722392" w:rsidRDefault="00B90BCE" w:rsidP="00A56214">
      <w:pPr>
        <w:shd w:val="clear" w:color="auto" w:fill="FFFFFF"/>
        <w:spacing w:after="0" w:line="240" w:lineRule="auto"/>
        <w:ind w:firstLine="1021"/>
        <w:jc w:val="both"/>
        <w:rPr>
          <w:rFonts w:ascii="Arial" w:eastAsia="Times New Roman" w:hAnsi="Arial" w:cs="Arial"/>
          <w:sz w:val="20"/>
          <w:szCs w:val="20"/>
          <w:lang w:eastAsia="sl-SI"/>
        </w:rPr>
      </w:pPr>
    </w:p>
    <w:p w14:paraId="43A3AE9F" w14:textId="77777777" w:rsidR="00CF0310" w:rsidRPr="00722392" w:rsidRDefault="00CF0310" w:rsidP="00CF0310">
      <w:pPr>
        <w:jc w:val="center"/>
        <w:rPr>
          <w:rFonts w:ascii="Arial" w:eastAsia="Arial,Times New Roman" w:hAnsi="Arial" w:cs="Arial"/>
          <w:b/>
          <w:sz w:val="20"/>
          <w:szCs w:val="20"/>
        </w:rPr>
      </w:pPr>
    </w:p>
    <w:p w14:paraId="50F3E08F" w14:textId="593CD730" w:rsidR="00A56214" w:rsidRPr="00722392" w:rsidRDefault="00B12B65" w:rsidP="00CF0310">
      <w:pPr>
        <w:jc w:val="center"/>
        <w:rPr>
          <w:rFonts w:ascii="Arial" w:eastAsia="Arial,Times New Roman" w:hAnsi="Arial" w:cs="Arial"/>
          <w:b/>
          <w:sz w:val="20"/>
          <w:szCs w:val="20"/>
        </w:rPr>
      </w:pPr>
      <w:r w:rsidRPr="00722392">
        <w:rPr>
          <w:rFonts w:ascii="Arial" w:eastAsia="Arial,Times New Roman" w:hAnsi="Arial" w:cs="Arial"/>
          <w:b/>
          <w:sz w:val="20"/>
          <w:szCs w:val="20"/>
        </w:rPr>
        <w:t>93</w:t>
      </w:r>
      <w:r w:rsidR="00A56214" w:rsidRPr="00722392">
        <w:rPr>
          <w:rFonts w:ascii="Arial" w:eastAsia="Arial,Times New Roman" w:hAnsi="Arial" w:cs="Arial"/>
          <w:b/>
          <w:sz w:val="20"/>
          <w:szCs w:val="20"/>
        </w:rPr>
        <w:t>.</w:t>
      </w:r>
      <w:r w:rsidR="00CF0310" w:rsidRPr="00722392">
        <w:rPr>
          <w:rFonts w:ascii="Arial" w:eastAsia="Arial,Times New Roman" w:hAnsi="Arial" w:cs="Arial"/>
          <w:b/>
          <w:sz w:val="20"/>
          <w:szCs w:val="20"/>
        </w:rPr>
        <w:t xml:space="preserve"> </w:t>
      </w:r>
      <w:r w:rsidR="00A56214" w:rsidRPr="00722392">
        <w:rPr>
          <w:rFonts w:ascii="Arial" w:eastAsia="Arial,Times New Roman" w:hAnsi="Arial" w:cs="Arial"/>
          <w:b/>
          <w:sz w:val="20"/>
          <w:szCs w:val="20"/>
        </w:rPr>
        <w:t>člen</w:t>
      </w:r>
    </w:p>
    <w:p w14:paraId="36FAB773" w14:textId="73C0EEB8" w:rsidR="00A56214" w:rsidRPr="00722392" w:rsidRDefault="00A56214" w:rsidP="00CF0310">
      <w:pPr>
        <w:jc w:val="center"/>
        <w:rPr>
          <w:rFonts w:ascii="Arial" w:eastAsia="Arial,Times New Roman" w:hAnsi="Arial" w:cs="Arial"/>
          <w:b/>
          <w:sz w:val="20"/>
          <w:szCs w:val="20"/>
        </w:rPr>
      </w:pPr>
      <w:r w:rsidRPr="00722392">
        <w:rPr>
          <w:rFonts w:ascii="Arial" w:eastAsia="Arial,Times New Roman" w:hAnsi="Arial" w:cs="Arial"/>
          <w:b/>
          <w:sz w:val="20"/>
          <w:szCs w:val="20"/>
        </w:rPr>
        <w:t>(povezovanje zbirk podatkov)</w:t>
      </w:r>
    </w:p>
    <w:p w14:paraId="4B92F484" w14:textId="77777777" w:rsidR="00B90BCE" w:rsidRPr="00722392" w:rsidRDefault="00B90BCE" w:rsidP="00A56214">
      <w:pPr>
        <w:shd w:val="clear" w:color="auto" w:fill="FFFFFF"/>
        <w:spacing w:after="0" w:line="240" w:lineRule="auto"/>
        <w:jc w:val="center"/>
        <w:rPr>
          <w:rFonts w:ascii="Arial" w:eastAsia="Times New Roman" w:hAnsi="Arial" w:cs="Arial"/>
          <w:b/>
          <w:sz w:val="20"/>
          <w:szCs w:val="20"/>
          <w:lang w:eastAsia="sl-SI"/>
        </w:rPr>
      </w:pPr>
    </w:p>
    <w:p w14:paraId="4B5C8706" w14:textId="489CBFEE" w:rsidR="00A56214" w:rsidRPr="00722392" w:rsidRDefault="00A56214" w:rsidP="00323744">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(1) Za izvajanje nalog z delovnega področja ministrstva</w:t>
      </w:r>
      <w:r w:rsidR="00901A24" w:rsidRPr="00722392">
        <w:rPr>
          <w:rFonts w:ascii="Arial" w:eastAsia="Times New Roman" w:hAnsi="Arial" w:cs="Arial"/>
          <w:sz w:val="20"/>
          <w:szCs w:val="20"/>
          <w:lang w:eastAsia="sl-SI"/>
        </w:rPr>
        <w:t xml:space="preserve"> in organov v sestavi</w:t>
      </w:r>
      <w:r w:rsidRPr="00722392">
        <w:rPr>
          <w:rFonts w:ascii="Arial" w:eastAsia="Times New Roman" w:hAnsi="Arial" w:cs="Arial"/>
          <w:sz w:val="20"/>
          <w:szCs w:val="20"/>
          <w:lang w:eastAsia="sl-SI"/>
        </w:rPr>
        <w:t xml:space="preserve"> se evidence z delovnega področja ministrstva </w:t>
      </w:r>
      <w:r w:rsidR="00901A24" w:rsidRPr="00722392">
        <w:rPr>
          <w:rFonts w:ascii="Arial" w:eastAsia="Times New Roman" w:hAnsi="Arial" w:cs="Arial"/>
          <w:sz w:val="20"/>
          <w:szCs w:val="20"/>
          <w:lang w:eastAsia="sl-SI"/>
        </w:rPr>
        <w:t xml:space="preserve"> in organov v sestavi </w:t>
      </w:r>
      <w:r w:rsidRPr="00722392">
        <w:rPr>
          <w:rFonts w:ascii="Arial" w:eastAsia="Times New Roman" w:hAnsi="Arial" w:cs="Arial"/>
          <w:sz w:val="20"/>
          <w:szCs w:val="20"/>
          <w:lang w:eastAsia="sl-SI"/>
        </w:rPr>
        <w:t>lahko povezujejo med seboj in z evidencami iz prvega in drugega odstavka prejšnjega člena.</w:t>
      </w:r>
    </w:p>
    <w:p w14:paraId="6E6F7E95" w14:textId="77777777" w:rsidR="00323744" w:rsidRPr="00722392" w:rsidRDefault="00323744" w:rsidP="00323744">
      <w:pPr>
        <w:shd w:val="clear" w:color="auto" w:fill="FFFFFF"/>
        <w:spacing w:after="0" w:line="240" w:lineRule="auto"/>
        <w:jc w:val="both"/>
        <w:rPr>
          <w:rFonts w:ascii="Arial" w:eastAsia="Times New Roman" w:hAnsi="Arial" w:cs="Arial"/>
          <w:sz w:val="20"/>
          <w:szCs w:val="20"/>
          <w:lang w:eastAsia="sl-SI"/>
        </w:rPr>
      </w:pPr>
    </w:p>
    <w:p w14:paraId="37B4DFA0" w14:textId="47CC41F1" w:rsidR="00A56214" w:rsidRPr="00722392" w:rsidRDefault="00A56214" w:rsidP="00323744">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(2) Za medsebojno povezovanje evidenc z delovnega področja ministrstva se za subjekte uporablja identifikacijska številka subjekta, za kmetijska gospodarstva pa KMG-MID</w:t>
      </w:r>
      <w:r w:rsidR="00732990" w:rsidRPr="00722392">
        <w:rPr>
          <w:rFonts w:ascii="Arial" w:eastAsia="Times New Roman" w:hAnsi="Arial" w:cs="Arial"/>
          <w:sz w:val="20"/>
          <w:szCs w:val="20"/>
          <w:lang w:eastAsia="sl-SI"/>
        </w:rPr>
        <w:t>, dodeljena v skladu z zakonom, ki ureja kmetijstvo</w:t>
      </w:r>
      <w:r w:rsidRPr="00722392">
        <w:rPr>
          <w:rFonts w:ascii="Arial" w:eastAsia="Times New Roman" w:hAnsi="Arial" w:cs="Arial"/>
          <w:sz w:val="20"/>
          <w:szCs w:val="20"/>
          <w:lang w:eastAsia="sl-SI"/>
        </w:rPr>
        <w:t>.</w:t>
      </w:r>
      <w:r w:rsidR="006706A6" w:rsidRPr="00722392">
        <w:rPr>
          <w:rFonts w:ascii="Arial" w:eastAsia="Times New Roman" w:hAnsi="Arial" w:cs="Arial"/>
          <w:sz w:val="20"/>
          <w:szCs w:val="20"/>
          <w:lang w:eastAsia="sl-SI"/>
        </w:rPr>
        <w:t xml:space="preserve"> </w:t>
      </w:r>
    </w:p>
    <w:p w14:paraId="3D197F13" w14:textId="77777777" w:rsidR="00323744" w:rsidRPr="00722392" w:rsidRDefault="00323744" w:rsidP="00323744">
      <w:pPr>
        <w:shd w:val="clear" w:color="auto" w:fill="FFFFFF"/>
        <w:spacing w:after="0" w:line="240" w:lineRule="auto"/>
        <w:jc w:val="both"/>
        <w:rPr>
          <w:rFonts w:ascii="Arial" w:eastAsia="Times New Roman" w:hAnsi="Arial" w:cs="Arial"/>
          <w:sz w:val="20"/>
          <w:szCs w:val="20"/>
          <w:lang w:eastAsia="sl-SI"/>
        </w:rPr>
      </w:pPr>
    </w:p>
    <w:p w14:paraId="6F591219" w14:textId="0E1822E8" w:rsidR="005776FC" w:rsidRPr="00722392" w:rsidRDefault="00A56214" w:rsidP="00323744">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(3) Za povezovanje evidenc z delovnega področja ministrstva z evidencami iz prvega in drugega odstavka prejšnjega člena se </w:t>
      </w:r>
      <w:r w:rsidR="006706A6" w:rsidRPr="00722392">
        <w:rPr>
          <w:rFonts w:ascii="Arial" w:eastAsia="Times New Roman" w:hAnsi="Arial" w:cs="Arial"/>
          <w:sz w:val="20"/>
          <w:szCs w:val="20"/>
          <w:lang w:eastAsia="sl-SI"/>
        </w:rPr>
        <w:t xml:space="preserve">kot identifikacijska številka subjekta </w:t>
      </w:r>
      <w:r w:rsidRPr="00722392">
        <w:rPr>
          <w:rFonts w:ascii="Arial" w:eastAsia="Times New Roman" w:hAnsi="Arial" w:cs="Arial"/>
          <w:sz w:val="20"/>
          <w:szCs w:val="20"/>
          <w:lang w:eastAsia="sl-SI"/>
        </w:rPr>
        <w:t>uporablja davčna številka ali EMŠO ali matična številka poslovnega subjekta.</w:t>
      </w:r>
      <w:r w:rsidR="006706A6" w:rsidRPr="00722392">
        <w:rPr>
          <w:rFonts w:ascii="Arial" w:eastAsia="Times New Roman" w:hAnsi="Arial" w:cs="Arial"/>
          <w:sz w:val="20"/>
          <w:szCs w:val="20"/>
          <w:lang w:eastAsia="sl-SI"/>
        </w:rPr>
        <w:t xml:space="preserve"> </w:t>
      </w:r>
    </w:p>
    <w:p w14:paraId="2E8E0D20" w14:textId="43CEEBA7" w:rsidR="00B90BCE" w:rsidRPr="00722392" w:rsidRDefault="00B90BCE" w:rsidP="00A56214">
      <w:pPr>
        <w:shd w:val="clear" w:color="auto" w:fill="FFFFFF"/>
        <w:spacing w:after="0" w:line="240" w:lineRule="auto"/>
        <w:jc w:val="center"/>
        <w:rPr>
          <w:rFonts w:ascii="Arial" w:eastAsia="Times New Roman" w:hAnsi="Arial" w:cs="Arial"/>
          <w:b/>
          <w:sz w:val="20"/>
          <w:szCs w:val="20"/>
          <w:lang w:eastAsia="sl-SI"/>
        </w:rPr>
      </w:pPr>
    </w:p>
    <w:p w14:paraId="35A8B14F" w14:textId="77777777" w:rsidR="00CF0310" w:rsidRPr="00722392" w:rsidRDefault="00CF0310" w:rsidP="00CF0310">
      <w:pPr>
        <w:jc w:val="center"/>
        <w:rPr>
          <w:rFonts w:ascii="Arial" w:eastAsia="Arial,Times New Roman" w:hAnsi="Arial" w:cs="Arial"/>
          <w:b/>
          <w:sz w:val="20"/>
          <w:szCs w:val="20"/>
        </w:rPr>
      </w:pPr>
    </w:p>
    <w:p w14:paraId="140964BC" w14:textId="0770CBE9" w:rsidR="00A56214" w:rsidRPr="00722392" w:rsidRDefault="00B12B65" w:rsidP="00CF0310">
      <w:pPr>
        <w:jc w:val="center"/>
        <w:rPr>
          <w:rFonts w:ascii="Arial" w:eastAsia="Arial,Times New Roman" w:hAnsi="Arial" w:cs="Arial"/>
          <w:b/>
          <w:sz w:val="20"/>
          <w:szCs w:val="20"/>
        </w:rPr>
      </w:pPr>
      <w:r w:rsidRPr="00722392">
        <w:rPr>
          <w:rFonts w:ascii="Arial" w:eastAsia="Arial,Times New Roman" w:hAnsi="Arial" w:cs="Arial"/>
          <w:b/>
          <w:sz w:val="20"/>
          <w:szCs w:val="20"/>
        </w:rPr>
        <w:t>94.</w:t>
      </w:r>
      <w:r w:rsidR="00CF0310" w:rsidRPr="00722392">
        <w:rPr>
          <w:rFonts w:ascii="Arial" w:eastAsia="Arial,Times New Roman" w:hAnsi="Arial" w:cs="Arial"/>
          <w:b/>
          <w:sz w:val="20"/>
          <w:szCs w:val="20"/>
        </w:rPr>
        <w:t xml:space="preserve"> </w:t>
      </w:r>
      <w:r w:rsidR="00A56214" w:rsidRPr="00722392">
        <w:rPr>
          <w:rFonts w:ascii="Arial" w:eastAsia="Arial,Times New Roman" w:hAnsi="Arial" w:cs="Arial"/>
          <w:b/>
          <w:sz w:val="20"/>
          <w:szCs w:val="20"/>
        </w:rPr>
        <w:t>člen</w:t>
      </w:r>
    </w:p>
    <w:p w14:paraId="476A4275" w14:textId="77777777" w:rsidR="00A56214" w:rsidRPr="00722392" w:rsidRDefault="00A56214" w:rsidP="00CF0310">
      <w:pPr>
        <w:jc w:val="center"/>
        <w:rPr>
          <w:rFonts w:ascii="Arial" w:eastAsia="Arial,Times New Roman" w:hAnsi="Arial" w:cs="Arial"/>
          <w:b/>
          <w:sz w:val="20"/>
          <w:szCs w:val="20"/>
        </w:rPr>
      </w:pPr>
      <w:r w:rsidRPr="00722392">
        <w:rPr>
          <w:rFonts w:ascii="Arial" w:eastAsia="Arial,Times New Roman" w:hAnsi="Arial" w:cs="Arial"/>
          <w:b/>
          <w:sz w:val="20"/>
          <w:szCs w:val="20"/>
        </w:rPr>
        <w:t>(financiranje zbirk podatkov)</w:t>
      </w:r>
    </w:p>
    <w:p w14:paraId="52846B41" w14:textId="7D635B8A" w:rsidR="00A56214" w:rsidRPr="00722392" w:rsidRDefault="00A56214" w:rsidP="001F52DC">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Ministrstvo zagotovi sredstva za financiranje zbirk podatkov, ki jih upravlja in vodi po tem zakonu.</w:t>
      </w:r>
    </w:p>
    <w:p w14:paraId="67BBAF65" w14:textId="77777777" w:rsidR="00CF0310" w:rsidRPr="00722392" w:rsidRDefault="00CF0310" w:rsidP="00A56214">
      <w:pPr>
        <w:shd w:val="clear" w:color="auto" w:fill="FFFFFF"/>
        <w:spacing w:after="0" w:line="240" w:lineRule="auto"/>
        <w:ind w:firstLine="1021"/>
        <w:jc w:val="both"/>
        <w:rPr>
          <w:rFonts w:ascii="Arial" w:eastAsia="Times New Roman" w:hAnsi="Arial" w:cs="Arial"/>
          <w:sz w:val="20"/>
          <w:szCs w:val="20"/>
          <w:lang w:eastAsia="sl-SI"/>
        </w:rPr>
      </w:pPr>
    </w:p>
    <w:p w14:paraId="79E5E593" w14:textId="77777777" w:rsidR="001F52DC" w:rsidRPr="00722392" w:rsidRDefault="001F52DC" w:rsidP="00A56214">
      <w:pPr>
        <w:shd w:val="clear" w:color="auto" w:fill="FFFFFF"/>
        <w:spacing w:after="0" w:line="240" w:lineRule="auto"/>
        <w:ind w:firstLine="1021"/>
        <w:jc w:val="both"/>
        <w:rPr>
          <w:rFonts w:ascii="Arial" w:eastAsia="Times New Roman" w:hAnsi="Arial" w:cs="Arial"/>
          <w:sz w:val="20"/>
          <w:szCs w:val="20"/>
          <w:lang w:eastAsia="sl-SI"/>
        </w:rPr>
      </w:pPr>
    </w:p>
    <w:p w14:paraId="3D1373E8" w14:textId="1DD0507D" w:rsidR="00A56214" w:rsidRPr="00722392" w:rsidRDefault="00B12B65" w:rsidP="00CF0310">
      <w:pPr>
        <w:jc w:val="center"/>
        <w:rPr>
          <w:rFonts w:ascii="Arial" w:eastAsia="Arial,Times New Roman" w:hAnsi="Arial" w:cs="Arial"/>
          <w:b/>
          <w:sz w:val="20"/>
          <w:szCs w:val="20"/>
        </w:rPr>
      </w:pPr>
      <w:r w:rsidRPr="00722392">
        <w:rPr>
          <w:rFonts w:ascii="Arial" w:eastAsia="Arial,Times New Roman" w:hAnsi="Arial" w:cs="Arial"/>
          <w:b/>
          <w:sz w:val="20"/>
          <w:szCs w:val="20"/>
        </w:rPr>
        <w:t>95</w:t>
      </w:r>
      <w:r w:rsidR="00A56214" w:rsidRPr="00722392">
        <w:rPr>
          <w:rFonts w:ascii="Arial" w:eastAsia="Arial,Times New Roman" w:hAnsi="Arial" w:cs="Arial"/>
          <w:b/>
          <w:sz w:val="20"/>
          <w:szCs w:val="20"/>
        </w:rPr>
        <w:t>.</w:t>
      </w:r>
      <w:r w:rsidR="00CF0310" w:rsidRPr="00722392">
        <w:rPr>
          <w:rFonts w:ascii="Arial" w:eastAsia="Arial,Times New Roman" w:hAnsi="Arial" w:cs="Arial"/>
          <w:b/>
          <w:sz w:val="20"/>
          <w:szCs w:val="20"/>
        </w:rPr>
        <w:t xml:space="preserve"> </w:t>
      </w:r>
      <w:r w:rsidR="00A56214" w:rsidRPr="00722392">
        <w:rPr>
          <w:rFonts w:ascii="Arial" w:eastAsia="Arial,Times New Roman" w:hAnsi="Arial" w:cs="Arial"/>
          <w:b/>
          <w:sz w:val="20"/>
          <w:szCs w:val="20"/>
        </w:rPr>
        <w:t>člen</w:t>
      </w:r>
    </w:p>
    <w:p w14:paraId="2E525636" w14:textId="47FC73C3" w:rsidR="00A56214" w:rsidRPr="00722392" w:rsidRDefault="00A56214" w:rsidP="00CF0310">
      <w:pPr>
        <w:jc w:val="center"/>
        <w:rPr>
          <w:rFonts w:ascii="Arial" w:eastAsia="Arial,Times New Roman" w:hAnsi="Arial" w:cs="Arial"/>
          <w:b/>
          <w:sz w:val="20"/>
          <w:szCs w:val="20"/>
        </w:rPr>
      </w:pPr>
      <w:r w:rsidRPr="00722392">
        <w:rPr>
          <w:rFonts w:ascii="Arial" w:eastAsia="Arial,Times New Roman" w:hAnsi="Arial" w:cs="Arial"/>
          <w:b/>
          <w:sz w:val="20"/>
          <w:szCs w:val="20"/>
        </w:rPr>
        <w:lastRenderedPageBreak/>
        <w:t>(posredovanje in povezovanje podatkov iz zbirk podatkov)</w:t>
      </w:r>
    </w:p>
    <w:p w14:paraId="3AF1D52F" w14:textId="77777777" w:rsidR="00837F49" w:rsidRPr="00722392" w:rsidRDefault="00837F49" w:rsidP="00A56214">
      <w:pPr>
        <w:shd w:val="clear" w:color="auto" w:fill="FFFFFF"/>
        <w:spacing w:after="0" w:line="240" w:lineRule="auto"/>
        <w:jc w:val="center"/>
        <w:rPr>
          <w:rFonts w:ascii="Arial" w:eastAsia="Times New Roman" w:hAnsi="Arial" w:cs="Arial"/>
          <w:b/>
          <w:sz w:val="20"/>
          <w:szCs w:val="20"/>
          <w:lang w:eastAsia="sl-SI"/>
        </w:rPr>
      </w:pPr>
    </w:p>
    <w:p w14:paraId="27C221AC" w14:textId="07CB2B41" w:rsidR="00A56214" w:rsidRPr="00722392" w:rsidRDefault="00A56214" w:rsidP="001F52DC">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(1) Podatki o vrsti in obsegu dejavnosti, podatki o </w:t>
      </w:r>
      <w:r w:rsidR="00967E50" w:rsidRPr="00722392">
        <w:rPr>
          <w:rFonts w:ascii="Arial" w:eastAsia="Times New Roman" w:hAnsi="Arial" w:cs="Arial"/>
          <w:sz w:val="20"/>
          <w:szCs w:val="20"/>
          <w:lang w:eastAsia="sl-SI"/>
        </w:rPr>
        <w:t xml:space="preserve">osebnem </w:t>
      </w:r>
      <w:r w:rsidRPr="00722392">
        <w:rPr>
          <w:rFonts w:ascii="Arial" w:eastAsia="Times New Roman" w:hAnsi="Arial" w:cs="Arial"/>
          <w:sz w:val="20"/>
          <w:szCs w:val="20"/>
          <w:lang w:eastAsia="sl-SI"/>
        </w:rPr>
        <w:t xml:space="preserve">imenu </w:t>
      </w:r>
      <w:r w:rsidR="00967E50" w:rsidRPr="00722392">
        <w:rPr>
          <w:rFonts w:ascii="Arial" w:eastAsia="Times New Roman" w:hAnsi="Arial" w:cs="Arial"/>
          <w:sz w:val="20"/>
          <w:szCs w:val="20"/>
          <w:lang w:eastAsia="sl-SI"/>
        </w:rPr>
        <w:t xml:space="preserve">in naslovu </w:t>
      </w:r>
      <w:r w:rsidRPr="00722392">
        <w:rPr>
          <w:rFonts w:ascii="Arial" w:eastAsia="Times New Roman" w:hAnsi="Arial" w:cs="Arial"/>
          <w:sz w:val="20"/>
          <w:szCs w:val="20"/>
          <w:lang w:eastAsia="sl-SI"/>
        </w:rPr>
        <w:t xml:space="preserve">oziroma nazivu </w:t>
      </w:r>
      <w:r w:rsidR="00967E50" w:rsidRPr="00722392">
        <w:rPr>
          <w:rFonts w:ascii="Arial" w:eastAsia="Times New Roman" w:hAnsi="Arial" w:cs="Arial"/>
          <w:sz w:val="20"/>
          <w:szCs w:val="20"/>
          <w:lang w:eastAsia="sl-SI"/>
        </w:rPr>
        <w:t xml:space="preserve">in </w:t>
      </w:r>
      <w:r w:rsidRPr="00722392">
        <w:rPr>
          <w:rFonts w:ascii="Arial" w:eastAsia="Times New Roman" w:hAnsi="Arial" w:cs="Arial"/>
          <w:sz w:val="20"/>
          <w:szCs w:val="20"/>
          <w:lang w:eastAsia="sl-SI"/>
        </w:rPr>
        <w:t xml:space="preserve">sedežu zavezancev za vpis v </w:t>
      </w:r>
      <w:r w:rsidR="00732990" w:rsidRPr="00722392">
        <w:rPr>
          <w:rFonts w:ascii="Arial" w:eastAsia="Times New Roman" w:hAnsi="Arial" w:cs="Arial"/>
          <w:sz w:val="20"/>
          <w:szCs w:val="20"/>
          <w:lang w:eastAsia="sl-SI"/>
        </w:rPr>
        <w:t>zbirke podat</w:t>
      </w:r>
      <w:r w:rsidR="00D61D03" w:rsidRPr="00722392">
        <w:rPr>
          <w:rFonts w:ascii="Arial" w:eastAsia="Times New Roman" w:hAnsi="Arial" w:cs="Arial"/>
          <w:sz w:val="20"/>
          <w:szCs w:val="20"/>
          <w:lang w:eastAsia="sl-SI"/>
        </w:rPr>
        <w:t>k</w:t>
      </w:r>
      <w:r w:rsidR="00732990" w:rsidRPr="00722392">
        <w:rPr>
          <w:rFonts w:ascii="Arial" w:eastAsia="Times New Roman" w:hAnsi="Arial" w:cs="Arial"/>
          <w:sz w:val="20"/>
          <w:szCs w:val="20"/>
          <w:lang w:eastAsia="sl-SI"/>
        </w:rPr>
        <w:t xml:space="preserve">ov oziroma evidence </w:t>
      </w:r>
      <w:r w:rsidR="001855F2" w:rsidRPr="00722392">
        <w:rPr>
          <w:rFonts w:ascii="Arial" w:eastAsia="Times New Roman" w:hAnsi="Arial" w:cs="Arial"/>
          <w:sz w:val="20"/>
          <w:szCs w:val="20"/>
          <w:lang w:eastAsia="sl-SI"/>
        </w:rPr>
        <w:t xml:space="preserve">iz tega zakona </w:t>
      </w:r>
      <w:r w:rsidRPr="00722392">
        <w:rPr>
          <w:rFonts w:ascii="Arial" w:eastAsia="Times New Roman" w:hAnsi="Arial" w:cs="Arial"/>
          <w:sz w:val="20"/>
          <w:szCs w:val="20"/>
          <w:lang w:eastAsia="sl-SI"/>
        </w:rPr>
        <w:t>so javni, če zakon ne določa drugače.</w:t>
      </w:r>
    </w:p>
    <w:p w14:paraId="71ECE156" w14:textId="77777777" w:rsidR="001F52DC" w:rsidRPr="00722392" w:rsidRDefault="001F52DC" w:rsidP="001F52DC">
      <w:pPr>
        <w:shd w:val="clear" w:color="auto" w:fill="FFFFFF"/>
        <w:spacing w:after="0" w:line="240" w:lineRule="auto"/>
        <w:jc w:val="both"/>
        <w:rPr>
          <w:rFonts w:ascii="Arial" w:eastAsia="Times New Roman" w:hAnsi="Arial" w:cs="Arial"/>
          <w:sz w:val="20"/>
          <w:szCs w:val="20"/>
          <w:lang w:eastAsia="sl-SI"/>
        </w:rPr>
      </w:pPr>
    </w:p>
    <w:p w14:paraId="5D9284F8" w14:textId="77777777" w:rsidR="00A56214" w:rsidRPr="00722392" w:rsidRDefault="00A56214" w:rsidP="001F52DC">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(2) Vsi podatki iz zbirk podatkov iz tega zakona se lahko uporabljajo samo za namene, za katere so bili dani in so določeni v zakonu.</w:t>
      </w:r>
    </w:p>
    <w:p w14:paraId="7BB650BF" w14:textId="77777777" w:rsidR="001F52DC" w:rsidRPr="00722392" w:rsidRDefault="001F52DC" w:rsidP="001F52DC">
      <w:pPr>
        <w:shd w:val="clear" w:color="auto" w:fill="FFFFFF"/>
        <w:spacing w:after="0" w:line="240" w:lineRule="auto"/>
        <w:jc w:val="both"/>
        <w:rPr>
          <w:rFonts w:ascii="Arial" w:eastAsia="Times New Roman" w:hAnsi="Arial" w:cs="Arial"/>
          <w:sz w:val="20"/>
          <w:szCs w:val="20"/>
          <w:lang w:eastAsia="sl-SI"/>
        </w:rPr>
      </w:pPr>
    </w:p>
    <w:p w14:paraId="590414DB" w14:textId="18471EC7" w:rsidR="00A56214" w:rsidRPr="00722392" w:rsidRDefault="00A56214" w:rsidP="001F52DC">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(3) Ministrstvo posreduje</w:t>
      </w:r>
      <w:r w:rsidR="00967E50" w:rsidRPr="00722392">
        <w:rPr>
          <w:rFonts w:ascii="Arial" w:eastAsia="Times New Roman" w:hAnsi="Arial" w:cs="Arial"/>
          <w:sz w:val="20"/>
          <w:szCs w:val="20"/>
          <w:lang w:eastAsia="sl-SI"/>
        </w:rPr>
        <w:t xml:space="preserve"> oziroma omogoč</w:t>
      </w:r>
      <w:r w:rsidR="006107AC" w:rsidRPr="00722392">
        <w:rPr>
          <w:rFonts w:ascii="Arial" w:eastAsia="Times New Roman" w:hAnsi="Arial" w:cs="Arial"/>
          <w:sz w:val="20"/>
          <w:szCs w:val="20"/>
          <w:lang w:eastAsia="sl-SI"/>
        </w:rPr>
        <w:t>i</w:t>
      </w:r>
      <w:r w:rsidR="00967E50" w:rsidRPr="00722392">
        <w:rPr>
          <w:rFonts w:ascii="Arial" w:eastAsia="Times New Roman" w:hAnsi="Arial" w:cs="Arial"/>
          <w:sz w:val="20"/>
          <w:szCs w:val="20"/>
          <w:lang w:eastAsia="sl-SI"/>
        </w:rPr>
        <w:t xml:space="preserve"> dostop do</w:t>
      </w:r>
      <w:r w:rsidRPr="00722392">
        <w:rPr>
          <w:rFonts w:ascii="Arial" w:eastAsia="Times New Roman" w:hAnsi="Arial" w:cs="Arial"/>
          <w:sz w:val="20"/>
          <w:szCs w:val="20"/>
          <w:lang w:eastAsia="sl-SI"/>
        </w:rPr>
        <w:t xml:space="preserve"> podatk</w:t>
      </w:r>
      <w:r w:rsidR="005F6BF7" w:rsidRPr="00722392">
        <w:rPr>
          <w:rFonts w:ascii="Arial" w:eastAsia="Times New Roman" w:hAnsi="Arial" w:cs="Arial"/>
          <w:sz w:val="20"/>
          <w:szCs w:val="20"/>
          <w:lang w:eastAsia="sl-SI"/>
        </w:rPr>
        <w:t>ov</w:t>
      </w:r>
      <w:r w:rsidRPr="00722392">
        <w:rPr>
          <w:rFonts w:ascii="Arial" w:eastAsia="Times New Roman" w:hAnsi="Arial" w:cs="Arial"/>
          <w:sz w:val="20"/>
          <w:szCs w:val="20"/>
          <w:lang w:eastAsia="sl-SI"/>
        </w:rPr>
        <w:t xml:space="preserve"> iz zbirk </w:t>
      </w:r>
      <w:r w:rsidR="001855F2" w:rsidRPr="00722392">
        <w:rPr>
          <w:rFonts w:ascii="Arial" w:eastAsia="Times New Roman" w:hAnsi="Arial" w:cs="Arial"/>
          <w:sz w:val="20"/>
          <w:szCs w:val="20"/>
          <w:lang w:eastAsia="sl-SI"/>
        </w:rPr>
        <w:t xml:space="preserve">podatkov </w:t>
      </w:r>
      <w:r w:rsidRPr="00722392">
        <w:rPr>
          <w:rFonts w:ascii="Arial" w:eastAsia="Times New Roman" w:hAnsi="Arial" w:cs="Arial"/>
          <w:sz w:val="20"/>
          <w:szCs w:val="20"/>
          <w:lang w:eastAsia="sl-SI"/>
        </w:rPr>
        <w:t>tega zakona v skladu s prejšnjim odstavkom pooblaščenim organizacijam, izvajalcem javnih služb in izvajalcem ukrepov kmetijske politike, če jih ti potrebujejo za izvajanje nalog iz delovnega področja ministrstva ter drugim državnim organom in občinam, če jih ti potrebujejo za izvajanje zakonsko določenih nalog.</w:t>
      </w:r>
    </w:p>
    <w:p w14:paraId="111CB0AC" w14:textId="77777777" w:rsidR="001F52DC" w:rsidRPr="00722392" w:rsidRDefault="001F52DC" w:rsidP="001F52DC">
      <w:pPr>
        <w:shd w:val="clear" w:color="auto" w:fill="FFFFFF"/>
        <w:spacing w:after="0" w:line="240" w:lineRule="auto"/>
        <w:jc w:val="both"/>
        <w:rPr>
          <w:rFonts w:ascii="Arial" w:eastAsia="Times New Roman" w:hAnsi="Arial" w:cs="Arial"/>
          <w:sz w:val="20"/>
          <w:szCs w:val="20"/>
          <w:lang w:eastAsia="sl-SI"/>
        </w:rPr>
      </w:pPr>
    </w:p>
    <w:p w14:paraId="0CA0EB94" w14:textId="7B747AAD" w:rsidR="00A56214" w:rsidRPr="00722392" w:rsidRDefault="00A56214" w:rsidP="001F52DC">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(4) Ministrstvo omogoči vpogled</w:t>
      </w:r>
      <w:r w:rsidR="006107AC"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 xml:space="preserve"> v zbirke podatkov iz tega zakona osebam, ki opravljajo naloge v pooblaščenih organizacijah, pri izvajalcih javnih služb in izvajalcih ukrepov kmetijske politike, če jih te osebe potrebujejo za izvajanje nalog iz delovnega področja ministrstva, ter osebam v drugih državnih organih in občinah, če jih te osebe potrebujejo za izvajanje zakonsko določenih nalog.</w:t>
      </w:r>
    </w:p>
    <w:p w14:paraId="31CB17F6" w14:textId="77777777" w:rsidR="004D7314" w:rsidRPr="00722392" w:rsidRDefault="004D7314" w:rsidP="00062C4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p>
    <w:p w14:paraId="565E5004" w14:textId="29B07ABE" w:rsidR="00B82C8E" w:rsidRPr="00722392" w:rsidRDefault="00905069" w:rsidP="00B300B9">
      <w:pPr>
        <w:tabs>
          <w:tab w:val="left" w:pos="5529"/>
        </w:tabs>
        <w:ind w:left="360"/>
        <w:jc w:val="center"/>
        <w:rPr>
          <w:rFonts w:ascii="Arial" w:eastAsia="Times New Roman" w:hAnsi="Arial" w:cs="Arial"/>
          <w:b/>
          <w:sz w:val="20"/>
          <w:szCs w:val="20"/>
          <w:u w:val="single"/>
        </w:rPr>
      </w:pPr>
      <w:r w:rsidRPr="00722392">
        <w:rPr>
          <w:rFonts w:ascii="Arial" w:eastAsia="Times New Roman" w:hAnsi="Arial" w:cs="Arial"/>
          <w:b/>
          <w:sz w:val="20"/>
          <w:szCs w:val="20"/>
          <w:u w:val="single"/>
        </w:rPr>
        <w:t>X</w:t>
      </w:r>
      <w:r w:rsidR="002E6981" w:rsidRPr="00722392">
        <w:rPr>
          <w:rFonts w:ascii="Arial" w:eastAsia="Times New Roman" w:hAnsi="Arial" w:cs="Arial"/>
          <w:b/>
          <w:sz w:val="20"/>
          <w:szCs w:val="20"/>
          <w:u w:val="single"/>
        </w:rPr>
        <w:t>II</w:t>
      </w:r>
      <w:r w:rsidRPr="00722392">
        <w:rPr>
          <w:rFonts w:ascii="Arial" w:eastAsia="Times New Roman" w:hAnsi="Arial" w:cs="Arial"/>
          <w:b/>
          <w:sz w:val="20"/>
          <w:szCs w:val="20"/>
          <w:u w:val="single"/>
        </w:rPr>
        <w:t xml:space="preserve">. </w:t>
      </w:r>
      <w:r w:rsidR="00A139EF" w:rsidRPr="00722392">
        <w:rPr>
          <w:rFonts w:ascii="Arial" w:eastAsia="Times New Roman" w:hAnsi="Arial" w:cs="Arial"/>
          <w:b/>
          <w:sz w:val="20"/>
          <w:szCs w:val="20"/>
          <w:u w:val="single"/>
        </w:rPr>
        <w:t>Nadzor nad izvajanjem določb tega zakona</w:t>
      </w:r>
    </w:p>
    <w:p w14:paraId="45E15971" w14:textId="49239A15" w:rsidR="006F2FD4" w:rsidRPr="00722392" w:rsidRDefault="00B12B65" w:rsidP="00B300B9">
      <w:pPr>
        <w:jc w:val="center"/>
        <w:rPr>
          <w:rFonts w:ascii="Arial" w:eastAsia="Arial,Times New Roman" w:hAnsi="Arial" w:cs="Arial"/>
          <w:b/>
          <w:bCs/>
          <w:sz w:val="20"/>
          <w:szCs w:val="20"/>
        </w:rPr>
      </w:pPr>
      <w:r w:rsidRPr="00722392">
        <w:rPr>
          <w:rFonts w:ascii="Arial" w:eastAsia="Arial,Times New Roman" w:hAnsi="Arial" w:cs="Arial"/>
          <w:b/>
          <w:bCs/>
          <w:sz w:val="20"/>
          <w:szCs w:val="20"/>
        </w:rPr>
        <w:t>96</w:t>
      </w:r>
      <w:r w:rsidR="00B300B9" w:rsidRPr="00722392">
        <w:rPr>
          <w:rFonts w:ascii="Arial" w:eastAsia="Arial,Times New Roman" w:hAnsi="Arial" w:cs="Arial"/>
          <w:b/>
          <w:bCs/>
          <w:sz w:val="20"/>
          <w:szCs w:val="20"/>
        </w:rPr>
        <w:t xml:space="preserve">. </w:t>
      </w:r>
      <w:r w:rsidR="006F2FD4" w:rsidRPr="00722392">
        <w:rPr>
          <w:rFonts w:ascii="Arial" w:eastAsia="Arial,Times New Roman" w:hAnsi="Arial" w:cs="Arial"/>
          <w:b/>
          <w:bCs/>
          <w:sz w:val="20"/>
          <w:szCs w:val="20"/>
        </w:rPr>
        <w:t>člen</w:t>
      </w:r>
    </w:p>
    <w:p w14:paraId="01302DDC" w14:textId="08368B33" w:rsidR="006F2FD4" w:rsidRPr="00722392" w:rsidRDefault="006F2FD4" w:rsidP="00D429F6">
      <w:pPr>
        <w:jc w:val="center"/>
        <w:rPr>
          <w:rFonts w:ascii="Arial" w:eastAsia="Times New Roman" w:hAnsi="Arial" w:cs="Arial"/>
          <w:b/>
          <w:sz w:val="20"/>
          <w:szCs w:val="20"/>
        </w:rPr>
      </w:pPr>
      <w:bookmarkStart w:id="5" w:name="_Hlk188015262"/>
      <w:r w:rsidRPr="00722392">
        <w:rPr>
          <w:rFonts w:ascii="Arial" w:eastAsia="Times New Roman" w:hAnsi="Arial" w:cs="Arial"/>
          <w:b/>
          <w:sz w:val="20"/>
          <w:szCs w:val="20"/>
        </w:rPr>
        <w:t>(</w:t>
      </w:r>
      <w:r w:rsidR="00732990" w:rsidRPr="00722392">
        <w:rPr>
          <w:rFonts w:ascii="Arial" w:eastAsia="Times New Roman" w:hAnsi="Arial" w:cs="Arial"/>
          <w:b/>
          <w:sz w:val="20"/>
          <w:szCs w:val="20"/>
        </w:rPr>
        <w:t xml:space="preserve">inšpekcijski </w:t>
      </w:r>
      <w:r w:rsidRPr="00722392">
        <w:rPr>
          <w:rFonts w:ascii="Arial" w:eastAsia="Times New Roman" w:hAnsi="Arial" w:cs="Arial"/>
          <w:b/>
          <w:sz w:val="20"/>
          <w:szCs w:val="20"/>
        </w:rPr>
        <w:t>nadzor)</w:t>
      </w:r>
    </w:p>
    <w:p w14:paraId="65231372" w14:textId="77777777" w:rsidR="002026E2" w:rsidRPr="00722392" w:rsidRDefault="002026E2" w:rsidP="002026E2">
      <w:pPr>
        <w:jc w:val="both"/>
        <w:rPr>
          <w:rFonts w:ascii="Arial" w:eastAsia="Times New Roman" w:hAnsi="Arial" w:cs="Arial"/>
          <w:b/>
          <w:sz w:val="20"/>
          <w:szCs w:val="20"/>
          <w:u w:val="single"/>
        </w:rPr>
      </w:pPr>
      <w:r w:rsidRPr="00722392">
        <w:rPr>
          <w:rFonts w:ascii="Arial" w:hAnsi="Arial" w:cs="Arial"/>
          <w:sz w:val="20"/>
          <w:szCs w:val="20"/>
          <w:shd w:val="clear" w:color="auto" w:fill="FFFFFF"/>
        </w:rPr>
        <w:t xml:space="preserve">(1) Nadzor nad izvajanjem določb tega zakona in predpisov, izdanih na njegovi podlagi, ter predpisov Unije s področja hrane in živilstva opravljajo, če ta zakon ne določa drugače, inšpektorji za hrano in uradni veterinarji, ki delujejo v okviru Uprave, pooblaščeni za nadzor po tem zakonu ali drugih predpisih, kmetijski in vinarski inšpektorji, ki delujejo v okviru inšpekcije za kmetijstvo, gozdarstvo, lovstvo in ribištvo, pooblaščeni za nadzor po tem zakonu ali drugih predpisih. </w:t>
      </w:r>
    </w:p>
    <w:p w14:paraId="0DADDD26" w14:textId="77777777" w:rsidR="002026E2" w:rsidRPr="00722392" w:rsidRDefault="002026E2" w:rsidP="002026E2">
      <w:pPr>
        <w:spacing w:after="0" w:line="240" w:lineRule="auto"/>
        <w:jc w:val="both"/>
        <w:textAlignment w:val="baseline"/>
        <w:rPr>
          <w:rFonts w:ascii="Arial" w:hAnsi="Arial" w:cs="Arial"/>
          <w:sz w:val="20"/>
          <w:szCs w:val="20"/>
          <w:shd w:val="clear" w:color="auto" w:fill="FFFFFF"/>
        </w:rPr>
      </w:pPr>
      <w:r w:rsidRPr="00722392">
        <w:rPr>
          <w:rFonts w:ascii="Arial" w:eastAsia="Times New Roman" w:hAnsi="Arial" w:cs="Arial"/>
          <w:sz w:val="20"/>
          <w:szCs w:val="20"/>
        </w:rPr>
        <w:t xml:space="preserve">(2) Za nadzor nad izvajanjem tega zakona in vseh predpisov Unije in nacionalnih predpisov s področja kakovosti in označevanja živil v vseh fazah proizvodnje, predelave in distribucije ter v gostinski dejavnosti, institucionalnih obratih prehrane in obratih za prehrano na delu so pristojni </w:t>
      </w:r>
      <w:r w:rsidRPr="00722392">
        <w:rPr>
          <w:rFonts w:ascii="Arial" w:hAnsi="Arial" w:cs="Arial"/>
          <w:sz w:val="20"/>
          <w:szCs w:val="20"/>
          <w:shd w:val="clear" w:color="auto" w:fill="FFFFFF"/>
        </w:rPr>
        <w:t>inšpektorji za hrano in uradni veterinarji,</w:t>
      </w:r>
      <w:r w:rsidRPr="00722392">
        <w:rPr>
          <w:rFonts w:ascii="Arial" w:eastAsia="Times New Roman" w:hAnsi="Arial" w:cs="Arial"/>
          <w:sz w:val="20"/>
          <w:szCs w:val="20"/>
        </w:rPr>
        <w:t xml:space="preserve"> ki delujejo v okviru Uprave, in sicer </w:t>
      </w:r>
      <w:r w:rsidRPr="00722392">
        <w:rPr>
          <w:rFonts w:ascii="Arial" w:hAnsi="Arial" w:cs="Arial"/>
          <w:sz w:val="20"/>
          <w:szCs w:val="20"/>
          <w:shd w:val="clear" w:color="auto" w:fill="FFFFFF"/>
        </w:rPr>
        <w:t xml:space="preserve">inšpektorji za hrano za živila </w:t>
      </w:r>
      <w:proofErr w:type="spellStart"/>
      <w:r w:rsidRPr="00722392">
        <w:rPr>
          <w:rFonts w:ascii="Arial" w:hAnsi="Arial" w:cs="Arial"/>
          <w:sz w:val="20"/>
          <w:szCs w:val="20"/>
          <w:shd w:val="clear" w:color="auto" w:fill="FFFFFF"/>
        </w:rPr>
        <w:t>neživalskega</w:t>
      </w:r>
      <w:proofErr w:type="spellEnd"/>
      <w:r w:rsidRPr="00722392">
        <w:rPr>
          <w:rFonts w:ascii="Arial" w:hAnsi="Arial" w:cs="Arial"/>
          <w:sz w:val="20"/>
          <w:szCs w:val="20"/>
          <w:shd w:val="clear" w:color="auto" w:fill="FFFFFF"/>
        </w:rPr>
        <w:t xml:space="preserve"> izvora in uradni veterinarji za živila živalskega izvora.</w:t>
      </w:r>
      <w:r w:rsidRPr="00722392">
        <w:rPr>
          <w:rFonts w:ascii="Arial" w:eastAsia="Times New Roman" w:hAnsi="Arial" w:cs="Arial"/>
          <w:sz w:val="20"/>
          <w:szCs w:val="20"/>
        </w:rPr>
        <w:t xml:space="preserve"> Ne glede na prejšnji stavek so prehranska dopolnila, surovina za  prehranska dopolnila, živila za posebne prehranske in zdravstvene namene, vključno z dietno prehrano in prehrano v skladu s smernicami zdravega prehranjevanja, v pristojnosti Zdravstvenega inšpektorata Republike Slovenije.</w:t>
      </w:r>
    </w:p>
    <w:p w14:paraId="16EA8F09" w14:textId="77777777" w:rsidR="002026E2" w:rsidRPr="00722392" w:rsidRDefault="002026E2" w:rsidP="006F2FD4">
      <w:pPr>
        <w:spacing w:after="0" w:line="240" w:lineRule="auto"/>
        <w:jc w:val="both"/>
        <w:textAlignment w:val="baseline"/>
        <w:rPr>
          <w:rFonts w:ascii="Arial" w:hAnsi="Arial" w:cs="Arial"/>
          <w:sz w:val="20"/>
          <w:szCs w:val="20"/>
          <w:shd w:val="clear" w:color="auto" w:fill="FFFFFF"/>
        </w:rPr>
      </w:pPr>
    </w:p>
    <w:p w14:paraId="3F7DFE3F" w14:textId="78687D73" w:rsidR="002026E2" w:rsidRPr="00722392" w:rsidRDefault="002026E2" w:rsidP="002026E2">
      <w:pPr>
        <w:spacing w:after="0" w:line="240" w:lineRule="auto"/>
        <w:jc w:val="both"/>
        <w:textAlignment w:val="baseline"/>
        <w:rPr>
          <w:rFonts w:ascii="Arial" w:hAnsi="Arial" w:cs="Arial"/>
          <w:sz w:val="20"/>
          <w:szCs w:val="20"/>
          <w:shd w:val="clear" w:color="auto" w:fill="FFFFFF"/>
        </w:rPr>
      </w:pPr>
      <w:r w:rsidRPr="00722392">
        <w:rPr>
          <w:rFonts w:ascii="Arial" w:hAnsi="Arial" w:cs="Arial"/>
          <w:sz w:val="20"/>
          <w:szCs w:val="20"/>
          <w:shd w:val="clear" w:color="auto" w:fill="FFFFFF"/>
        </w:rPr>
        <w:t>(3) Nadzor organizacij za ugotavljanje skladnosti po tem zakonu opravljajo inšpektorji za hrano</w:t>
      </w:r>
      <w:r w:rsidR="006107AC" w:rsidRPr="00722392">
        <w:rPr>
          <w:rFonts w:ascii="Arial" w:hAnsi="Arial" w:cs="Arial"/>
          <w:sz w:val="20"/>
          <w:szCs w:val="20"/>
          <w:shd w:val="clear" w:color="auto" w:fill="FFFFFF"/>
        </w:rPr>
        <w:t xml:space="preserve"> in uradni veterinarji</w:t>
      </w:r>
      <w:r w:rsidR="00647897" w:rsidRPr="00722392">
        <w:rPr>
          <w:rFonts w:ascii="Arial" w:hAnsi="Arial" w:cs="Arial"/>
          <w:sz w:val="20"/>
          <w:szCs w:val="20"/>
          <w:shd w:val="clear" w:color="auto" w:fill="FFFFFF"/>
        </w:rPr>
        <w:t xml:space="preserve"> </w:t>
      </w:r>
    </w:p>
    <w:p w14:paraId="5F8F96A5" w14:textId="5F99ED17" w:rsidR="002026E2" w:rsidRPr="00722392" w:rsidRDefault="002026E2" w:rsidP="002026E2">
      <w:pPr>
        <w:jc w:val="both"/>
        <w:rPr>
          <w:rFonts w:ascii="Arial" w:hAnsi="Arial" w:cs="Arial"/>
          <w:sz w:val="20"/>
          <w:szCs w:val="20"/>
          <w:shd w:val="clear" w:color="auto" w:fill="FFFFFF"/>
        </w:rPr>
      </w:pPr>
    </w:p>
    <w:p w14:paraId="22931707" w14:textId="3B08A550" w:rsidR="002026E2" w:rsidRPr="00722392" w:rsidRDefault="002026E2" w:rsidP="002026E2">
      <w:pPr>
        <w:spacing w:after="0" w:line="240" w:lineRule="auto"/>
        <w:jc w:val="both"/>
        <w:textAlignment w:val="baseline"/>
        <w:rPr>
          <w:rFonts w:ascii="Arial" w:eastAsia="Times New Roman" w:hAnsi="Arial" w:cs="Arial"/>
          <w:sz w:val="20"/>
          <w:szCs w:val="20"/>
        </w:rPr>
      </w:pPr>
      <w:r w:rsidRPr="00722392">
        <w:rPr>
          <w:rFonts w:ascii="Arial" w:eastAsia="Times New Roman" w:hAnsi="Arial" w:cs="Arial"/>
          <w:sz w:val="20"/>
          <w:szCs w:val="20"/>
        </w:rPr>
        <w:t xml:space="preserve">(4) Ne glede na </w:t>
      </w:r>
      <w:r w:rsidR="006107AC" w:rsidRPr="00722392">
        <w:rPr>
          <w:rFonts w:ascii="Arial" w:eastAsia="Times New Roman" w:hAnsi="Arial" w:cs="Arial"/>
          <w:sz w:val="20"/>
          <w:szCs w:val="20"/>
        </w:rPr>
        <w:t>določbe</w:t>
      </w:r>
      <w:r w:rsidRPr="00722392">
        <w:rPr>
          <w:rFonts w:ascii="Arial" w:eastAsia="Times New Roman" w:hAnsi="Arial" w:cs="Arial"/>
          <w:sz w:val="20"/>
          <w:szCs w:val="20"/>
        </w:rPr>
        <w:t xml:space="preserve"> drug</w:t>
      </w:r>
      <w:r w:rsidR="006107AC" w:rsidRPr="00722392">
        <w:rPr>
          <w:rFonts w:ascii="Arial" w:eastAsia="Times New Roman" w:hAnsi="Arial" w:cs="Arial"/>
          <w:sz w:val="20"/>
          <w:szCs w:val="20"/>
        </w:rPr>
        <w:t>ega</w:t>
      </w:r>
      <w:r w:rsidRPr="00722392">
        <w:rPr>
          <w:rFonts w:ascii="Arial" w:eastAsia="Times New Roman" w:hAnsi="Arial" w:cs="Arial"/>
          <w:sz w:val="20"/>
          <w:szCs w:val="20"/>
        </w:rPr>
        <w:t xml:space="preserve"> odstavk</w:t>
      </w:r>
      <w:r w:rsidR="006107AC" w:rsidRPr="00722392">
        <w:rPr>
          <w:rFonts w:ascii="Arial" w:eastAsia="Times New Roman" w:hAnsi="Arial" w:cs="Arial"/>
          <w:sz w:val="20"/>
          <w:szCs w:val="20"/>
        </w:rPr>
        <w:t>a</w:t>
      </w:r>
      <w:r w:rsidRPr="00722392">
        <w:rPr>
          <w:rFonts w:ascii="Arial" w:eastAsia="Times New Roman" w:hAnsi="Arial" w:cs="Arial"/>
          <w:sz w:val="20"/>
          <w:szCs w:val="20"/>
        </w:rPr>
        <w:t xml:space="preserve"> tega člena </w:t>
      </w:r>
      <w:r w:rsidR="006107AC" w:rsidRPr="00722392">
        <w:rPr>
          <w:rFonts w:ascii="Arial" w:eastAsia="Times New Roman" w:hAnsi="Arial" w:cs="Arial"/>
          <w:sz w:val="20"/>
          <w:szCs w:val="20"/>
        </w:rPr>
        <w:t xml:space="preserve">in prejšnjega odstavka izvaja </w:t>
      </w:r>
      <w:r w:rsidRPr="00722392">
        <w:rPr>
          <w:rFonts w:ascii="Arial" w:eastAsia="Times New Roman" w:hAnsi="Arial" w:cs="Arial"/>
          <w:sz w:val="20"/>
          <w:szCs w:val="20"/>
        </w:rPr>
        <w:t xml:space="preserve">uradni nadzor glede vina </w:t>
      </w:r>
      <w:r w:rsidR="00D75381" w:rsidRPr="00722392">
        <w:rPr>
          <w:rFonts w:ascii="Arial" w:eastAsia="Times New Roman" w:hAnsi="Arial" w:cs="Arial"/>
          <w:sz w:val="20"/>
          <w:szCs w:val="20"/>
        </w:rPr>
        <w:t xml:space="preserve">in </w:t>
      </w:r>
      <w:r w:rsidR="00D75381" w:rsidRPr="00722392">
        <w:rPr>
          <w:rFonts w:ascii="Arial" w:eastAsia="Times New Roman" w:hAnsi="Arial" w:cs="Arial"/>
          <w:sz w:val="20"/>
          <w:szCs w:val="20"/>
          <w:lang w:eastAsia="sl-SI"/>
        </w:rPr>
        <w:t>aromatiziranih vinskih proizvodov</w:t>
      </w:r>
      <w:r w:rsidR="00D75381" w:rsidRPr="00722392" w:rsidDel="006107AC">
        <w:rPr>
          <w:rFonts w:ascii="Arial" w:eastAsia="Times New Roman" w:hAnsi="Arial" w:cs="Arial"/>
          <w:sz w:val="20"/>
          <w:szCs w:val="20"/>
        </w:rPr>
        <w:t xml:space="preserve"> </w:t>
      </w:r>
      <w:r w:rsidR="006107AC" w:rsidRPr="00722392">
        <w:rPr>
          <w:rFonts w:ascii="Arial" w:eastAsia="Times New Roman" w:hAnsi="Arial" w:cs="Arial"/>
          <w:sz w:val="20"/>
          <w:szCs w:val="20"/>
        </w:rPr>
        <w:t>v</w:t>
      </w:r>
      <w:r w:rsidRPr="00722392">
        <w:rPr>
          <w:rFonts w:ascii="Arial" w:eastAsia="Times New Roman" w:hAnsi="Arial" w:cs="Arial"/>
          <w:sz w:val="20"/>
          <w:szCs w:val="20"/>
        </w:rPr>
        <w:t>inarski inšpektor.</w:t>
      </w:r>
    </w:p>
    <w:p w14:paraId="7FE72E46" w14:textId="77777777" w:rsidR="002026E2" w:rsidRPr="00722392" w:rsidRDefault="002026E2" w:rsidP="002026E2">
      <w:pPr>
        <w:shd w:val="clear" w:color="auto" w:fill="FFFFFF"/>
        <w:spacing w:after="0" w:line="240" w:lineRule="auto"/>
        <w:jc w:val="both"/>
        <w:rPr>
          <w:rFonts w:ascii="Arial" w:eastAsia="Times New Roman" w:hAnsi="Arial" w:cs="Arial"/>
          <w:sz w:val="20"/>
          <w:szCs w:val="20"/>
          <w:lang w:eastAsia="sl-SI"/>
        </w:rPr>
      </w:pPr>
    </w:p>
    <w:p w14:paraId="62E71F40" w14:textId="77777777" w:rsidR="002026E2" w:rsidRPr="00722392" w:rsidRDefault="002026E2" w:rsidP="002026E2">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(5) Nadzor nad izvajanjem določb tega zakona in drugih predpisov, ki se nanašajo na carinski postopek za izvoz in postopek sprostitve kmetijskih proizvodov ali živil </w:t>
      </w:r>
      <w:proofErr w:type="spellStart"/>
      <w:r w:rsidRPr="00722392">
        <w:rPr>
          <w:rFonts w:ascii="Arial" w:eastAsia="Times New Roman" w:hAnsi="Arial" w:cs="Arial"/>
          <w:sz w:val="20"/>
          <w:szCs w:val="20"/>
          <w:lang w:eastAsia="sl-SI"/>
        </w:rPr>
        <w:t>neživalskega</w:t>
      </w:r>
      <w:proofErr w:type="spellEnd"/>
      <w:r w:rsidRPr="00722392">
        <w:rPr>
          <w:rFonts w:ascii="Arial" w:eastAsia="Times New Roman" w:hAnsi="Arial" w:cs="Arial"/>
          <w:sz w:val="20"/>
          <w:szCs w:val="20"/>
          <w:lang w:eastAsia="sl-SI"/>
        </w:rPr>
        <w:t xml:space="preserve"> izvora v prosti promet, opravljajo inšpektorji za hrano. Nadzor nad izvajanjem določb tega zakona in drugih predpisov, ki se nanašajo na postopek za sprostitev živil živalskega izvora v prosti promet, opravljajo uradni veterinarji.</w:t>
      </w:r>
    </w:p>
    <w:p w14:paraId="57A6C2C6" w14:textId="77777777" w:rsidR="002026E2" w:rsidRPr="00722392" w:rsidRDefault="002026E2" w:rsidP="002026E2">
      <w:pPr>
        <w:shd w:val="clear" w:color="auto" w:fill="FFFFFF"/>
        <w:spacing w:after="0" w:line="240" w:lineRule="auto"/>
        <w:jc w:val="both"/>
        <w:rPr>
          <w:rFonts w:ascii="Arial" w:eastAsia="Times New Roman" w:hAnsi="Arial" w:cs="Arial"/>
          <w:sz w:val="20"/>
          <w:szCs w:val="20"/>
          <w:lang w:eastAsia="sl-SI"/>
        </w:rPr>
      </w:pPr>
    </w:p>
    <w:p w14:paraId="338B0EAE" w14:textId="77777777" w:rsidR="002026E2" w:rsidRPr="00722392" w:rsidRDefault="002026E2" w:rsidP="002026E2">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(6) Ne glede na prejšnji odstavek nadzor nad kakovostjo ekoloških kmetijskih proizvodov ali živil, ki se nanaša na sprostitev v prost promet za živila </w:t>
      </w:r>
      <w:proofErr w:type="spellStart"/>
      <w:r w:rsidRPr="00722392">
        <w:rPr>
          <w:rFonts w:ascii="Arial" w:eastAsia="Times New Roman" w:hAnsi="Arial" w:cs="Arial"/>
          <w:sz w:val="20"/>
          <w:szCs w:val="20"/>
          <w:lang w:eastAsia="sl-SI"/>
        </w:rPr>
        <w:t>neživalskega</w:t>
      </w:r>
      <w:proofErr w:type="spellEnd"/>
      <w:r w:rsidRPr="00722392">
        <w:rPr>
          <w:rFonts w:ascii="Arial" w:eastAsia="Times New Roman" w:hAnsi="Arial" w:cs="Arial"/>
          <w:sz w:val="20"/>
          <w:szCs w:val="20"/>
          <w:lang w:eastAsia="sl-SI"/>
        </w:rPr>
        <w:t xml:space="preserve"> izvora, opravljajo inšpektorji za hrano. Nadzor </w:t>
      </w:r>
      <w:r w:rsidRPr="00722392">
        <w:rPr>
          <w:rFonts w:ascii="Arial" w:eastAsia="Times New Roman" w:hAnsi="Arial" w:cs="Arial"/>
          <w:sz w:val="20"/>
          <w:szCs w:val="20"/>
          <w:lang w:eastAsia="sl-SI"/>
        </w:rPr>
        <w:lastRenderedPageBreak/>
        <w:t>nad uvozom ekoloških kmetijskih proizvodov ali živil, ki se nanaša na sprostitev v prost promet za živila živalskega izvora, opravljajo uradni veterinarji.</w:t>
      </w:r>
    </w:p>
    <w:p w14:paraId="78BF0080" w14:textId="77777777" w:rsidR="002026E2" w:rsidRPr="00722392" w:rsidRDefault="002026E2" w:rsidP="002026E2">
      <w:pPr>
        <w:shd w:val="clear" w:color="auto" w:fill="FFFFFF"/>
        <w:spacing w:after="0" w:line="240" w:lineRule="auto"/>
        <w:jc w:val="both"/>
        <w:rPr>
          <w:rFonts w:ascii="Arial" w:eastAsia="Times New Roman" w:hAnsi="Arial" w:cs="Arial"/>
          <w:sz w:val="20"/>
          <w:szCs w:val="20"/>
          <w:lang w:eastAsia="sl-SI"/>
        </w:rPr>
      </w:pPr>
    </w:p>
    <w:p w14:paraId="52831FCA" w14:textId="77777777" w:rsidR="002026E2" w:rsidRPr="00722392" w:rsidRDefault="002026E2" w:rsidP="002026E2">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(7) Nadzor nad izvajanjem prvega, drugega in petega odstavka 8. člena tega zakona opravljata v delu, ki se nanaša na kmetijske proizvode in živila, inšpektor za hrano in uradni veterinar.</w:t>
      </w:r>
    </w:p>
    <w:p w14:paraId="0B677ACD" w14:textId="77777777" w:rsidR="002026E2" w:rsidRPr="00722392" w:rsidRDefault="002026E2" w:rsidP="002026E2">
      <w:pPr>
        <w:shd w:val="clear" w:color="auto" w:fill="FFFFFF"/>
        <w:spacing w:after="0" w:line="240" w:lineRule="auto"/>
        <w:jc w:val="both"/>
        <w:rPr>
          <w:rFonts w:ascii="Arial" w:eastAsia="Times New Roman" w:hAnsi="Arial" w:cs="Arial"/>
          <w:sz w:val="20"/>
          <w:szCs w:val="20"/>
          <w:lang w:eastAsia="sl-SI"/>
        </w:rPr>
      </w:pPr>
    </w:p>
    <w:p w14:paraId="4F6DE9A4" w14:textId="1BDECBF6" w:rsidR="00CF0310" w:rsidRPr="00722392" w:rsidRDefault="002026E2" w:rsidP="002026E2">
      <w:pPr>
        <w:spacing w:after="0" w:line="240" w:lineRule="auto"/>
        <w:jc w:val="both"/>
        <w:textAlignment w:val="baseline"/>
        <w:rPr>
          <w:rFonts w:ascii="Arial" w:hAnsi="Arial" w:cs="Arial"/>
          <w:sz w:val="20"/>
          <w:szCs w:val="20"/>
          <w:shd w:val="clear" w:color="auto" w:fill="FFFFFF"/>
        </w:rPr>
      </w:pPr>
      <w:r w:rsidRPr="00722392">
        <w:rPr>
          <w:rFonts w:ascii="Arial" w:eastAsia="Times New Roman" w:hAnsi="Arial" w:cs="Arial"/>
          <w:sz w:val="20"/>
          <w:szCs w:val="20"/>
          <w:lang w:eastAsia="sl-SI"/>
        </w:rPr>
        <w:t>(8) Nadzor nad izvajanjem prvega in tretjega odstavka 8. člena tega zakona v delu, ki se nanaša na storitve, povezane s kmetijsko dejavnostjo, opravlja kmetijski inšpektor.</w:t>
      </w:r>
      <w:r w:rsidR="003C7268" w:rsidRPr="00722392">
        <w:rPr>
          <w:rFonts w:ascii="Arial" w:hAnsi="Arial" w:cs="Arial"/>
          <w:sz w:val="20"/>
          <w:szCs w:val="20"/>
          <w:shd w:val="clear" w:color="auto" w:fill="FFFFFF"/>
        </w:rPr>
        <w:t xml:space="preserve"> </w:t>
      </w:r>
    </w:p>
    <w:p w14:paraId="123D806D" w14:textId="77777777" w:rsidR="00CF0310" w:rsidRPr="00722392" w:rsidRDefault="00CF0310" w:rsidP="006F2FD4">
      <w:pPr>
        <w:spacing w:after="0" w:line="240" w:lineRule="auto"/>
        <w:jc w:val="both"/>
        <w:textAlignment w:val="baseline"/>
        <w:rPr>
          <w:rFonts w:ascii="Arial" w:hAnsi="Arial" w:cs="Arial"/>
          <w:sz w:val="20"/>
          <w:szCs w:val="20"/>
          <w:shd w:val="clear" w:color="auto" w:fill="FFFFFF"/>
        </w:rPr>
      </w:pPr>
    </w:p>
    <w:p w14:paraId="52466F57" w14:textId="77777777" w:rsidR="003E41DD" w:rsidRPr="00722392" w:rsidRDefault="003E41DD" w:rsidP="003E41DD">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(9) Nadzor nad izvajanjem četrtega in šestega odstavka 8. člena tega zakona opravljajo inšpektor za hrano, uradni veterinar, kmetijski inšpektor, vinarski inšpektor.</w:t>
      </w:r>
    </w:p>
    <w:p w14:paraId="154901EB" w14:textId="77777777" w:rsidR="002026E2" w:rsidRPr="00722392" w:rsidRDefault="002026E2" w:rsidP="002E10CE">
      <w:pPr>
        <w:spacing w:after="0" w:line="240" w:lineRule="auto"/>
        <w:jc w:val="both"/>
        <w:textAlignment w:val="baseline"/>
        <w:rPr>
          <w:rFonts w:ascii="Arial" w:eastAsia="Times New Roman" w:hAnsi="Arial" w:cs="Arial"/>
          <w:sz w:val="20"/>
          <w:szCs w:val="20"/>
        </w:rPr>
      </w:pPr>
    </w:p>
    <w:p w14:paraId="6CC0AD32" w14:textId="5B2F0627" w:rsidR="002E10CE" w:rsidRPr="00722392" w:rsidRDefault="00732990" w:rsidP="002E10CE">
      <w:pPr>
        <w:spacing w:after="0" w:line="240" w:lineRule="auto"/>
        <w:jc w:val="both"/>
        <w:textAlignment w:val="baseline"/>
        <w:rPr>
          <w:rFonts w:ascii="Arial" w:eastAsia="Times New Roman" w:hAnsi="Arial" w:cs="Arial"/>
          <w:sz w:val="20"/>
          <w:szCs w:val="20"/>
        </w:rPr>
      </w:pPr>
      <w:r w:rsidRPr="00722392">
        <w:rPr>
          <w:rFonts w:ascii="Arial" w:hAnsi="Arial" w:cs="Arial"/>
          <w:sz w:val="20"/>
          <w:szCs w:val="20"/>
        </w:rPr>
        <w:t>(</w:t>
      </w:r>
      <w:r w:rsidR="003E41DD" w:rsidRPr="00722392">
        <w:rPr>
          <w:rFonts w:ascii="Arial" w:hAnsi="Arial" w:cs="Arial"/>
          <w:sz w:val="20"/>
          <w:szCs w:val="20"/>
        </w:rPr>
        <w:t>10</w:t>
      </w:r>
      <w:r w:rsidRPr="00722392">
        <w:rPr>
          <w:rFonts w:ascii="Arial" w:hAnsi="Arial" w:cs="Arial"/>
          <w:sz w:val="20"/>
          <w:szCs w:val="20"/>
        </w:rPr>
        <w:t xml:space="preserve">) </w:t>
      </w:r>
      <w:r w:rsidR="002E10CE" w:rsidRPr="00722392">
        <w:rPr>
          <w:rFonts w:ascii="Arial" w:eastAsia="Times New Roman" w:hAnsi="Arial" w:cs="Arial"/>
          <w:sz w:val="20"/>
          <w:szCs w:val="20"/>
        </w:rPr>
        <w:t xml:space="preserve">Nadzor nad izvajanjem </w:t>
      </w:r>
      <w:r w:rsidR="00282BE1" w:rsidRPr="00722392">
        <w:rPr>
          <w:rFonts w:ascii="Arial" w:eastAsia="Times New Roman" w:hAnsi="Arial" w:cs="Arial"/>
          <w:sz w:val="20"/>
          <w:szCs w:val="20"/>
        </w:rPr>
        <w:t>5</w:t>
      </w:r>
      <w:r w:rsidR="00480B9C" w:rsidRPr="00722392">
        <w:rPr>
          <w:rFonts w:ascii="Arial" w:eastAsia="Times New Roman" w:hAnsi="Arial" w:cs="Arial"/>
          <w:sz w:val="20"/>
          <w:szCs w:val="20"/>
        </w:rPr>
        <w:t>9</w:t>
      </w:r>
      <w:r w:rsidR="002E10CE" w:rsidRPr="00722392">
        <w:rPr>
          <w:rFonts w:ascii="Arial" w:eastAsia="Times New Roman" w:hAnsi="Arial" w:cs="Arial"/>
          <w:sz w:val="20"/>
          <w:szCs w:val="20"/>
        </w:rPr>
        <w:t xml:space="preserve">. člena tega zakona izvajajo kmetijski inšpektor v delu, ki se nanaša na pridelovalce iz prvega odstavka </w:t>
      </w:r>
      <w:r w:rsidR="00480B9C" w:rsidRPr="00722392">
        <w:rPr>
          <w:rFonts w:ascii="Arial" w:eastAsia="Times New Roman" w:hAnsi="Arial" w:cs="Arial"/>
          <w:sz w:val="20"/>
          <w:szCs w:val="20"/>
        </w:rPr>
        <w:t>60</w:t>
      </w:r>
      <w:r w:rsidR="002E10CE" w:rsidRPr="00722392">
        <w:rPr>
          <w:rFonts w:ascii="Arial" w:eastAsia="Times New Roman" w:hAnsi="Arial" w:cs="Arial"/>
          <w:sz w:val="20"/>
          <w:szCs w:val="20"/>
        </w:rPr>
        <w:t xml:space="preserve">. člena tega zakona, inšpektor za hrano in uradni veterinar v delu, ki se nanaša na posrednike in predelovalce iz prvega odstavka </w:t>
      </w:r>
      <w:r w:rsidR="00480B9C" w:rsidRPr="00722392">
        <w:rPr>
          <w:rFonts w:ascii="Arial" w:eastAsia="Times New Roman" w:hAnsi="Arial" w:cs="Arial"/>
          <w:sz w:val="20"/>
          <w:szCs w:val="20"/>
        </w:rPr>
        <w:t>60</w:t>
      </w:r>
      <w:r w:rsidR="002E10CE" w:rsidRPr="00722392">
        <w:rPr>
          <w:rFonts w:ascii="Arial" w:eastAsia="Times New Roman" w:hAnsi="Arial" w:cs="Arial"/>
          <w:sz w:val="20"/>
          <w:szCs w:val="20"/>
        </w:rPr>
        <w:t xml:space="preserve">. člena tega zakona, in tržni inšpektor v delu, ki se nanaša na trgovce iz prvega odstavka </w:t>
      </w:r>
      <w:r w:rsidR="00480B9C" w:rsidRPr="00722392">
        <w:rPr>
          <w:rFonts w:ascii="Arial" w:eastAsia="Times New Roman" w:hAnsi="Arial" w:cs="Arial"/>
          <w:sz w:val="20"/>
          <w:szCs w:val="20"/>
        </w:rPr>
        <w:t>60</w:t>
      </w:r>
      <w:r w:rsidR="002E10CE" w:rsidRPr="00722392">
        <w:rPr>
          <w:rFonts w:ascii="Arial" w:eastAsia="Times New Roman" w:hAnsi="Arial" w:cs="Arial"/>
          <w:sz w:val="20"/>
          <w:szCs w:val="20"/>
        </w:rPr>
        <w:t>. člena tega zakona, v skladu s svojimi pristojnostmi.</w:t>
      </w:r>
    </w:p>
    <w:p w14:paraId="6B517AAD" w14:textId="2FDC2EF1" w:rsidR="004864DC" w:rsidRPr="00722392" w:rsidRDefault="004864DC" w:rsidP="002E10CE">
      <w:pPr>
        <w:spacing w:after="0" w:line="240" w:lineRule="auto"/>
        <w:jc w:val="both"/>
        <w:textAlignment w:val="baseline"/>
        <w:rPr>
          <w:rFonts w:ascii="Arial" w:eastAsia="Times New Roman" w:hAnsi="Arial" w:cs="Arial"/>
          <w:sz w:val="20"/>
          <w:szCs w:val="20"/>
        </w:rPr>
      </w:pPr>
    </w:p>
    <w:p w14:paraId="285EEE37" w14:textId="7C0AAB55" w:rsidR="004864DC" w:rsidRPr="00722392" w:rsidRDefault="004864DC" w:rsidP="00D24BAD">
      <w:pPr>
        <w:pStyle w:val="Odstavekseznama"/>
        <w:shd w:val="clear" w:color="auto" w:fill="FFFFFF"/>
        <w:spacing w:after="0" w:line="240" w:lineRule="auto"/>
        <w:ind w:left="0"/>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3E41DD" w:rsidRPr="00722392">
        <w:rPr>
          <w:rFonts w:ascii="Arial" w:eastAsia="Times New Roman" w:hAnsi="Arial" w:cs="Arial"/>
          <w:sz w:val="20"/>
          <w:szCs w:val="20"/>
          <w:lang w:eastAsia="sl-SI"/>
        </w:rPr>
        <w:t>11</w:t>
      </w:r>
      <w:r w:rsidRPr="00722392">
        <w:rPr>
          <w:rFonts w:ascii="Arial" w:eastAsia="Times New Roman" w:hAnsi="Arial" w:cs="Arial"/>
          <w:sz w:val="20"/>
          <w:szCs w:val="20"/>
          <w:lang w:eastAsia="sl-SI"/>
        </w:rPr>
        <w:t>)</w:t>
      </w:r>
      <w:r w:rsidR="00D24BAD" w:rsidRPr="00722392">
        <w:rPr>
          <w:rFonts w:ascii="Arial" w:hAnsi="Arial" w:cs="Arial"/>
          <w:sz w:val="20"/>
          <w:szCs w:val="20"/>
          <w:shd w:val="clear" w:color="auto" w:fill="FFFFFF"/>
          <w:lang w:val="x-none"/>
        </w:rPr>
        <w:t xml:space="preserve"> </w:t>
      </w:r>
      <w:r w:rsidRPr="00722392">
        <w:rPr>
          <w:rFonts w:ascii="Arial" w:hAnsi="Arial" w:cs="Arial"/>
          <w:sz w:val="20"/>
          <w:szCs w:val="20"/>
          <w:shd w:val="clear" w:color="auto" w:fill="FFFFFF"/>
          <w:lang w:val="x-none"/>
        </w:rPr>
        <w:t xml:space="preserve">Javna agencija Republike Slovenije za varstvo konkurence je pristojna za nadzor nad izvajanjem in za administrativno sankcioniranje kršitev </w:t>
      </w:r>
      <w:r w:rsidR="00D24BAD" w:rsidRPr="00722392">
        <w:rPr>
          <w:rFonts w:ascii="Arial" w:hAnsi="Arial" w:cs="Arial"/>
          <w:sz w:val="20"/>
          <w:szCs w:val="20"/>
          <w:shd w:val="clear" w:color="auto" w:fill="FFFFFF"/>
        </w:rPr>
        <w:t>6</w:t>
      </w:r>
      <w:r w:rsidR="00B06836" w:rsidRPr="00722392">
        <w:rPr>
          <w:rFonts w:ascii="Arial" w:hAnsi="Arial" w:cs="Arial"/>
          <w:sz w:val="20"/>
          <w:szCs w:val="20"/>
          <w:shd w:val="clear" w:color="auto" w:fill="FFFFFF"/>
        </w:rPr>
        <w:t>4</w:t>
      </w:r>
      <w:r w:rsidR="00D24BAD" w:rsidRPr="00722392">
        <w:rPr>
          <w:rFonts w:ascii="Arial" w:hAnsi="Arial" w:cs="Arial"/>
          <w:sz w:val="20"/>
          <w:szCs w:val="20"/>
          <w:shd w:val="clear" w:color="auto" w:fill="FFFFFF"/>
        </w:rPr>
        <w:t>.</w:t>
      </w:r>
      <w:r w:rsidRPr="00722392">
        <w:rPr>
          <w:rFonts w:ascii="Arial" w:hAnsi="Arial" w:cs="Arial"/>
          <w:sz w:val="20"/>
          <w:szCs w:val="20"/>
          <w:shd w:val="clear" w:color="auto" w:fill="FFFFFF"/>
          <w:lang w:val="x-none"/>
        </w:rPr>
        <w:t xml:space="preserve"> in </w:t>
      </w:r>
      <w:r w:rsidR="00D24BAD" w:rsidRPr="00722392">
        <w:rPr>
          <w:rFonts w:ascii="Arial" w:hAnsi="Arial" w:cs="Arial"/>
          <w:sz w:val="20"/>
          <w:szCs w:val="20"/>
          <w:shd w:val="clear" w:color="auto" w:fill="FFFFFF"/>
        </w:rPr>
        <w:t>6</w:t>
      </w:r>
      <w:r w:rsidR="00480B9C" w:rsidRPr="00722392">
        <w:rPr>
          <w:rFonts w:ascii="Arial" w:hAnsi="Arial" w:cs="Arial"/>
          <w:sz w:val="20"/>
          <w:szCs w:val="20"/>
          <w:shd w:val="clear" w:color="auto" w:fill="FFFFFF"/>
        </w:rPr>
        <w:t>6</w:t>
      </w:r>
      <w:r w:rsidR="00D24BAD" w:rsidRPr="00722392">
        <w:rPr>
          <w:rFonts w:ascii="Arial" w:hAnsi="Arial" w:cs="Arial"/>
          <w:sz w:val="20"/>
          <w:szCs w:val="20"/>
          <w:shd w:val="clear" w:color="auto" w:fill="FFFFFF"/>
        </w:rPr>
        <w:t>.</w:t>
      </w:r>
      <w:r w:rsidRPr="00722392">
        <w:rPr>
          <w:rFonts w:ascii="Arial" w:hAnsi="Arial" w:cs="Arial"/>
          <w:sz w:val="20"/>
          <w:szCs w:val="20"/>
          <w:shd w:val="clear" w:color="auto" w:fill="FFFFFF"/>
          <w:lang w:val="x-none"/>
        </w:rPr>
        <w:t xml:space="preserve"> člena tega zakona, odloča pa tudi kot </w:t>
      </w:r>
      <w:proofErr w:type="spellStart"/>
      <w:r w:rsidRPr="00722392">
        <w:rPr>
          <w:rFonts w:ascii="Arial" w:hAnsi="Arial" w:cs="Arial"/>
          <w:sz w:val="20"/>
          <w:szCs w:val="20"/>
          <w:shd w:val="clear" w:color="auto" w:fill="FFFFFF"/>
          <w:lang w:val="x-none"/>
        </w:rPr>
        <w:t>prekrškovni</w:t>
      </w:r>
      <w:proofErr w:type="spellEnd"/>
      <w:r w:rsidRPr="00722392">
        <w:rPr>
          <w:rFonts w:ascii="Arial" w:hAnsi="Arial" w:cs="Arial"/>
          <w:sz w:val="20"/>
          <w:szCs w:val="20"/>
          <w:shd w:val="clear" w:color="auto" w:fill="FFFFFF"/>
          <w:lang w:val="x-none"/>
        </w:rPr>
        <w:t xml:space="preserve"> organ o prekrških odgovornih oseb zaradi kršitve </w:t>
      </w:r>
      <w:r w:rsidR="00D24BAD" w:rsidRPr="00722392">
        <w:rPr>
          <w:rFonts w:ascii="Arial" w:hAnsi="Arial" w:cs="Arial"/>
          <w:sz w:val="20"/>
          <w:szCs w:val="20"/>
          <w:shd w:val="clear" w:color="auto" w:fill="FFFFFF"/>
        </w:rPr>
        <w:t>6</w:t>
      </w:r>
      <w:r w:rsidR="00B06836" w:rsidRPr="00722392">
        <w:rPr>
          <w:rFonts w:ascii="Arial" w:hAnsi="Arial" w:cs="Arial"/>
          <w:sz w:val="20"/>
          <w:szCs w:val="20"/>
          <w:shd w:val="clear" w:color="auto" w:fill="FFFFFF"/>
        </w:rPr>
        <w:t>4</w:t>
      </w:r>
      <w:r w:rsidR="00D24BAD" w:rsidRPr="00722392">
        <w:rPr>
          <w:rFonts w:ascii="Arial" w:hAnsi="Arial" w:cs="Arial"/>
          <w:sz w:val="20"/>
          <w:szCs w:val="20"/>
          <w:shd w:val="clear" w:color="auto" w:fill="FFFFFF"/>
        </w:rPr>
        <w:t>.</w:t>
      </w:r>
      <w:r w:rsidRPr="00722392">
        <w:rPr>
          <w:rFonts w:ascii="Arial" w:hAnsi="Arial" w:cs="Arial"/>
          <w:sz w:val="20"/>
          <w:szCs w:val="20"/>
          <w:shd w:val="clear" w:color="auto" w:fill="FFFFFF"/>
          <w:lang w:val="x-none"/>
        </w:rPr>
        <w:t xml:space="preserve"> člena tega zakona. Postopek nadzora in administrativnega sankcioniranja iz </w:t>
      </w:r>
      <w:r w:rsidR="00D24BAD" w:rsidRPr="00722392">
        <w:rPr>
          <w:rFonts w:ascii="Arial" w:hAnsi="Arial" w:cs="Arial"/>
          <w:sz w:val="20"/>
          <w:szCs w:val="20"/>
          <w:shd w:val="clear" w:color="auto" w:fill="FFFFFF"/>
        </w:rPr>
        <w:t>6</w:t>
      </w:r>
      <w:r w:rsidR="00B06836" w:rsidRPr="00722392">
        <w:rPr>
          <w:rFonts w:ascii="Arial" w:hAnsi="Arial" w:cs="Arial"/>
          <w:sz w:val="20"/>
          <w:szCs w:val="20"/>
          <w:shd w:val="clear" w:color="auto" w:fill="FFFFFF"/>
        </w:rPr>
        <w:t>4</w:t>
      </w:r>
      <w:r w:rsidR="00D24BAD" w:rsidRPr="00722392">
        <w:rPr>
          <w:rFonts w:ascii="Arial" w:hAnsi="Arial" w:cs="Arial"/>
          <w:sz w:val="20"/>
          <w:szCs w:val="20"/>
          <w:shd w:val="clear" w:color="auto" w:fill="FFFFFF"/>
        </w:rPr>
        <w:t>.</w:t>
      </w:r>
      <w:r w:rsidRPr="00722392">
        <w:rPr>
          <w:rFonts w:ascii="Arial" w:hAnsi="Arial" w:cs="Arial"/>
          <w:sz w:val="20"/>
          <w:szCs w:val="20"/>
          <w:shd w:val="clear" w:color="auto" w:fill="FFFFFF"/>
          <w:lang w:val="x-none"/>
        </w:rPr>
        <w:t xml:space="preserve"> in </w:t>
      </w:r>
      <w:r w:rsidR="00D24BAD" w:rsidRPr="00722392">
        <w:rPr>
          <w:rFonts w:ascii="Arial" w:hAnsi="Arial" w:cs="Arial"/>
          <w:sz w:val="20"/>
          <w:szCs w:val="20"/>
          <w:shd w:val="clear" w:color="auto" w:fill="FFFFFF"/>
        </w:rPr>
        <w:t>6</w:t>
      </w:r>
      <w:r w:rsidR="00480B9C" w:rsidRPr="00722392">
        <w:rPr>
          <w:rFonts w:ascii="Arial" w:hAnsi="Arial" w:cs="Arial"/>
          <w:sz w:val="20"/>
          <w:szCs w:val="20"/>
          <w:shd w:val="clear" w:color="auto" w:fill="FFFFFF"/>
        </w:rPr>
        <w:t>6</w:t>
      </w:r>
      <w:r w:rsidR="00D24BAD" w:rsidRPr="00722392">
        <w:rPr>
          <w:rFonts w:ascii="Arial" w:hAnsi="Arial" w:cs="Arial"/>
          <w:sz w:val="20"/>
          <w:szCs w:val="20"/>
          <w:shd w:val="clear" w:color="auto" w:fill="FFFFFF"/>
        </w:rPr>
        <w:t>.</w:t>
      </w:r>
      <w:r w:rsidRPr="00722392">
        <w:rPr>
          <w:rFonts w:ascii="Arial" w:hAnsi="Arial" w:cs="Arial"/>
          <w:sz w:val="20"/>
          <w:szCs w:val="20"/>
          <w:shd w:val="clear" w:color="auto" w:fill="FFFFFF"/>
          <w:lang w:val="x-none"/>
        </w:rPr>
        <w:t xml:space="preserve"> člena tega zakona ter </w:t>
      </w:r>
      <w:proofErr w:type="spellStart"/>
      <w:r w:rsidRPr="00722392">
        <w:rPr>
          <w:rFonts w:ascii="Arial" w:hAnsi="Arial" w:cs="Arial"/>
          <w:sz w:val="20"/>
          <w:szCs w:val="20"/>
          <w:shd w:val="clear" w:color="auto" w:fill="FFFFFF"/>
          <w:lang w:val="x-none"/>
        </w:rPr>
        <w:t>prekrškovni</w:t>
      </w:r>
      <w:proofErr w:type="spellEnd"/>
      <w:r w:rsidRPr="00722392">
        <w:rPr>
          <w:rFonts w:ascii="Arial" w:hAnsi="Arial" w:cs="Arial"/>
          <w:sz w:val="20"/>
          <w:szCs w:val="20"/>
          <w:shd w:val="clear" w:color="auto" w:fill="FFFFFF"/>
          <w:lang w:val="x-none"/>
        </w:rPr>
        <w:t xml:space="preserve"> postopek se vodita na podlagi uporabe zakona, ki ureja preprečevanje omejevanja konkurence. Ministrstvo in Javna agencija Republike Slovenije za varstvo konkurence skleneta pogodbo o financiranju nadzora nad izvajanjem </w:t>
      </w:r>
      <w:r w:rsidR="00D24BAD" w:rsidRPr="00722392">
        <w:rPr>
          <w:rFonts w:ascii="Arial" w:hAnsi="Arial" w:cs="Arial"/>
          <w:sz w:val="20"/>
          <w:szCs w:val="20"/>
          <w:shd w:val="clear" w:color="auto" w:fill="FFFFFF"/>
        </w:rPr>
        <w:t>6</w:t>
      </w:r>
      <w:r w:rsidR="00B06836" w:rsidRPr="00722392">
        <w:rPr>
          <w:rFonts w:ascii="Arial" w:hAnsi="Arial" w:cs="Arial"/>
          <w:sz w:val="20"/>
          <w:szCs w:val="20"/>
          <w:shd w:val="clear" w:color="auto" w:fill="FFFFFF"/>
        </w:rPr>
        <w:t>4</w:t>
      </w:r>
      <w:r w:rsidR="00D24BAD" w:rsidRPr="00722392">
        <w:rPr>
          <w:rFonts w:ascii="Arial" w:hAnsi="Arial" w:cs="Arial"/>
          <w:sz w:val="20"/>
          <w:szCs w:val="20"/>
          <w:shd w:val="clear" w:color="auto" w:fill="FFFFFF"/>
        </w:rPr>
        <w:t>.</w:t>
      </w:r>
      <w:r w:rsidRPr="00722392">
        <w:rPr>
          <w:rFonts w:ascii="Arial" w:hAnsi="Arial" w:cs="Arial"/>
          <w:sz w:val="20"/>
          <w:szCs w:val="20"/>
          <w:shd w:val="clear" w:color="auto" w:fill="FFFFFF"/>
          <w:lang w:val="x-none"/>
        </w:rPr>
        <w:t xml:space="preserve"> in </w:t>
      </w:r>
      <w:r w:rsidR="00D24BAD" w:rsidRPr="00722392">
        <w:rPr>
          <w:rFonts w:ascii="Arial" w:hAnsi="Arial" w:cs="Arial"/>
          <w:sz w:val="20"/>
          <w:szCs w:val="20"/>
          <w:shd w:val="clear" w:color="auto" w:fill="FFFFFF"/>
        </w:rPr>
        <w:t>6</w:t>
      </w:r>
      <w:r w:rsidR="00480B9C" w:rsidRPr="00722392">
        <w:rPr>
          <w:rFonts w:ascii="Arial" w:hAnsi="Arial" w:cs="Arial"/>
          <w:sz w:val="20"/>
          <w:szCs w:val="20"/>
          <w:shd w:val="clear" w:color="auto" w:fill="FFFFFF"/>
        </w:rPr>
        <w:t>6</w:t>
      </w:r>
      <w:r w:rsidR="00D24BAD" w:rsidRPr="00722392">
        <w:rPr>
          <w:rFonts w:ascii="Arial" w:hAnsi="Arial" w:cs="Arial"/>
          <w:sz w:val="20"/>
          <w:szCs w:val="20"/>
          <w:shd w:val="clear" w:color="auto" w:fill="FFFFFF"/>
        </w:rPr>
        <w:t>.</w:t>
      </w:r>
      <w:r w:rsidRPr="00722392">
        <w:rPr>
          <w:rFonts w:ascii="Arial" w:hAnsi="Arial" w:cs="Arial"/>
          <w:sz w:val="20"/>
          <w:szCs w:val="20"/>
          <w:shd w:val="clear" w:color="auto" w:fill="FFFFFF"/>
          <w:lang w:val="x-none"/>
        </w:rPr>
        <w:t xml:space="preserve"> člena tega zakona. V pogodbi se natančneje določijo medsebojne pravice, obveznosti, roki in način plačila</w:t>
      </w:r>
    </w:p>
    <w:p w14:paraId="168332E7" w14:textId="77777777" w:rsidR="00CF0310" w:rsidRPr="00722392" w:rsidRDefault="00CF0310" w:rsidP="00CF0310">
      <w:pPr>
        <w:shd w:val="clear" w:color="auto" w:fill="FFFFFF"/>
        <w:spacing w:after="0" w:line="240" w:lineRule="auto"/>
        <w:jc w:val="both"/>
        <w:rPr>
          <w:rFonts w:ascii="Arial" w:eastAsia="Times New Roman" w:hAnsi="Arial" w:cs="Arial"/>
          <w:sz w:val="20"/>
          <w:szCs w:val="20"/>
          <w:lang w:eastAsia="sl-SI"/>
        </w:rPr>
      </w:pPr>
    </w:p>
    <w:p w14:paraId="7F07BAAC" w14:textId="3DF3867B" w:rsidR="002E10CE" w:rsidRPr="00722392" w:rsidRDefault="00CF0310" w:rsidP="009C1BCD">
      <w:pPr>
        <w:jc w:val="both"/>
        <w:rPr>
          <w:rFonts w:ascii="Arial" w:hAnsi="Arial" w:cs="Arial"/>
          <w:sz w:val="20"/>
          <w:szCs w:val="20"/>
          <w:shd w:val="clear" w:color="auto" w:fill="FFFFFF"/>
        </w:rPr>
      </w:pPr>
      <w:r w:rsidRPr="00722392">
        <w:rPr>
          <w:rFonts w:ascii="Arial" w:hAnsi="Arial" w:cs="Arial"/>
          <w:sz w:val="20"/>
          <w:szCs w:val="20"/>
          <w:shd w:val="clear" w:color="auto" w:fill="FFFFFF"/>
        </w:rPr>
        <w:t>(1</w:t>
      </w:r>
      <w:r w:rsidR="003E41DD" w:rsidRPr="00722392">
        <w:rPr>
          <w:rFonts w:ascii="Arial" w:hAnsi="Arial" w:cs="Arial"/>
          <w:sz w:val="20"/>
          <w:szCs w:val="20"/>
          <w:shd w:val="clear" w:color="auto" w:fill="FFFFFF"/>
        </w:rPr>
        <w:t>2</w:t>
      </w:r>
      <w:r w:rsidR="003454CD" w:rsidRPr="00722392">
        <w:rPr>
          <w:rFonts w:ascii="Arial" w:hAnsi="Arial" w:cs="Arial"/>
          <w:sz w:val="20"/>
          <w:szCs w:val="20"/>
          <w:shd w:val="clear" w:color="auto" w:fill="FFFFFF"/>
        </w:rPr>
        <w:t>) Pravne in fizične osebe morajo pristojnemu inšpektorju omogočiti nemoteno opravljanje inšpekcijskega nadzora in ga pri tem ne smejo ovirati ter mu morajo dati zahtevane listine, podatke, pojasnila ali potrebne predmete. Pravne in fizične osebe morajo v določenem roku ravnati v skladu z izvršljivo odločbo, s katero je pristojni inšpektor odredil izvršitev ukrepov, ki jih določa ta zakon.</w:t>
      </w:r>
    </w:p>
    <w:bookmarkEnd w:id="5"/>
    <w:p w14:paraId="04C0339B" w14:textId="77777777" w:rsidR="00306FA3" w:rsidRPr="00722392" w:rsidRDefault="00306FA3" w:rsidP="00306FA3">
      <w:pPr>
        <w:jc w:val="center"/>
        <w:rPr>
          <w:rFonts w:ascii="Arial" w:eastAsia="Arial,Times New Roman" w:hAnsi="Arial" w:cs="Arial"/>
          <w:b/>
          <w:bCs/>
          <w:sz w:val="20"/>
          <w:szCs w:val="20"/>
        </w:rPr>
      </w:pPr>
    </w:p>
    <w:p w14:paraId="7B308550" w14:textId="093C6022" w:rsidR="00B82C8E" w:rsidRPr="00722392" w:rsidRDefault="00B12B65" w:rsidP="00306FA3">
      <w:pPr>
        <w:jc w:val="center"/>
        <w:rPr>
          <w:rFonts w:ascii="Arial" w:eastAsia="Arial,Times New Roman" w:hAnsi="Arial" w:cs="Arial"/>
          <w:b/>
          <w:bCs/>
          <w:sz w:val="20"/>
          <w:szCs w:val="20"/>
        </w:rPr>
      </w:pPr>
      <w:r w:rsidRPr="00722392">
        <w:rPr>
          <w:rFonts w:ascii="Arial" w:eastAsia="Arial,Times New Roman" w:hAnsi="Arial" w:cs="Arial"/>
          <w:b/>
          <w:bCs/>
          <w:sz w:val="20"/>
          <w:szCs w:val="20"/>
        </w:rPr>
        <w:t>97</w:t>
      </w:r>
      <w:r w:rsidR="009C1BCD" w:rsidRPr="00722392">
        <w:rPr>
          <w:rFonts w:ascii="Arial" w:eastAsia="Arial,Times New Roman" w:hAnsi="Arial" w:cs="Arial"/>
          <w:b/>
          <w:bCs/>
          <w:sz w:val="20"/>
          <w:szCs w:val="20"/>
        </w:rPr>
        <w:t xml:space="preserve">. </w:t>
      </w:r>
      <w:r w:rsidR="00B82C8E" w:rsidRPr="00722392">
        <w:rPr>
          <w:rFonts w:ascii="Arial" w:eastAsia="Arial,Times New Roman" w:hAnsi="Arial" w:cs="Arial"/>
          <w:b/>
          <w:bCs/>
          <w:sz w:val="20"/>
          <w:szCs w:val="20"/>
        </w:rPr>
        <w:t>člen</w:t>
      </w:r>
    </w:p>
    <w:p w14:paraId="46DEE499" w14:textId="66FC62A6" w:rsidR="003241BF" w:rsidRPr="00722392" w:rsidRDefault="003241BF" w:rsidP="00306FA3">
      <w:pPr>
        <w:jc w:val="center"/>
        <w:rPr>
          <w:rFonts w:ascii="Arial" w:eastAsia="Arial,Times New Roman" w:hAnsi="Arial" w:cs="Arial"/>
          <w:b/>
          <w:bCs/>
          <w:sz w:val="20"/>
          <w:szCs w:val="20"/>
        </w:rPr>
      </w:pPr>
      <w:r w:rsidRPr="00722392">
        <w:rPr>
          <w:rFonts w:ascii="Arial" w:eastAsia="Arial,Times New Roman" w:hAnsi="Arial" w:cs="Arial"/>
          <w:b/>
          <w:bCs/>
          <w:sz w:val="20"/>
          <w:szCs w:val="20"/>
        </w:rPr>
        <w:t xml:space="preserve">(nadzor nad uvozom kmetijskih </w:t>
      </w:r>
      <w:r w:rsidR="00904EB9" w:rsidRPr="00722392">
        <w:rPr>
          <w:rFonts w:ascii="Arial" w:eastAsia="Arial,Times New Roman" w:hAnsi="Arial" w:cs="Arial"/>
          <w:b/>
          <w:bCs/>
          <w:sz w:val="20"/>
          <w:szCs w:val="20"/>
        </w:rPr>
        <w:t xml:space="preserve">proizvodov </w:t>
      </w:r>
      <w:r w:rsidRPr="00722392">
        <w:rPr>
          <w:rFonts w:ascii="Arial" w:eastAsia="Arial,Times New Roman" w:hAnsi="Arial" w:cs="Arial"/>
          <w:b/>
          <w:bCs/>
          <w:sz w:val="20"/>
          <w:szCs w:val="20"/>
        </w:rPr>
        <w:t>ali živil)</w:t>
      </w:r>
    </w:p>
    <w:p w14:paraId="6FF4AE9A" w14:textId="06CAC42D" w:rsidR="003241BF" w:rsidRPr="00722392" w:rsidRDefault="003241BF" w:rsidP="00F063E9">
      <w:pPr>
        <w:shd w:val="clear" w:color="auto" w:fill="FFFFFF"/>
        <w:spacing w:before="240"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val="x-none" w:eastAsia="sl-SI"/>
        </w:rPr>
        <w:t xml:space="preserve">(1) Nadzor nad izvajanjem določb tega zakona in drugih predpisov, ki se nanašajo na carinski postopek sprostitve kmetijskih </w:t>
      </w:r>
      <w:r w:rsidR="00904EB9" w:rsidRPr="00722392">
        <w:rPr>
          <w:rFonts w:ascii="Arial" w:eastAsia="Times New Roman" w:hAnsi="Arial" w:cs="Arial"/>
          <w:sz w:val="20"/>
          <w:szCs w:val="20"/>
          <w:lang w:eastAsia="sl-SI"/>
        </w:rPr>
        <w:t xml:space="preserve">proizvodov </w:t>
      </w:r>
      <w:r w:rsidRPr="00722392">
        <w:rPr>
          <w:rFonts w:ascii="Arial" w:eastAsia="Times New Roman" w:hAnsi="Arial" w:cs="Arial"/>
          <w:sz w:val="20"/>
          <w:szCs w:val="20"/>
          <w:lang w:val="x-none" w:eastAsia="sl-SI"/>
        </w:rPr>
        <w:t xml:space="preserve">ali živil </w:t>
      </w:r>
      <w:r w:rsidR="00654DA0" w:rsidRPr="00722392">
        <w:rPr>
          <w:rFonts w:ascii="Arial" w:eastAsia="Times New Roman" w:hAnsi="Arial" w:cs="Arial"/>
          <w:sz w:val="20"/>
          <w:szCs w:val="20"/>
          <w:lang w:eastAsia="sl-SI"/>
        </w:rPr>
        <w:t xml:space="preserve">izvaja </w:t>
      </w:r>
      <w:r w:rsidR="003C7268" w:rsidRPr="00722392">
        <w:rPr>
          <w:rFonts w:ascii="Arial" w:eastAsia="Times New Roman" w:hAnsi="Arial" w:cs="Arial"/>
          <w:sz w:val="20"/>
          <w:szCs w:val="20"/>
          <w:lang w:eastAsia="sl-SI"/>
        </w:rPr>
        <w:t>U</w:t>
      </w:r>
      <w:r w:rsidRPr="00722392">
        <w:rPr>
          <w:rFonts w:ascii="Arial" w:eastAsia="Times New Roman" w:hAnsi="Arial" w:cs="Arial"/>
          <w:sz w:val="20"/>
          <w:szCs w:val="20"/>
          <w:lang w:eastAsia="sl-SI"/>
        </w:rPr>
        <w:t xml:space="preserve">prava, razen nadzora nad vinom, ki ga izvaja </w:t>
      </w:r>
      <w:r w:rsidR="00311CD4" w:rsidRPr="00722392">
        <w:rPr>
          <w:rFonts w:ascii="Arial" w:eastAsia="Times New Roman" w:hAnsi="Arial" w:cs="Arial"/>
          <w:sz w:val="20"/>
          <w:szCs w:val="20"/>
          <w:lang w:eastAsia="sl-SI"/>
        </w:rPr>
        <w:t>vinarski inšpektor</w:t>
      </w:r>
      <w:r w:rsidR="00F063E9" w:rsidRPr="00722392">
        <w:rPr>
          <w:rFonts w:ascii="Arial" w:eastAsia="Times New Roman" w:hAnsi="Arial" w:cs="Arial"/>
          <w:sz w:val="20"/>
          <w:szCs w:val="20"/>
          <w:lang w:eastAsia="sl-SI"/>
        </w:rPr>
        <w:t xml:space="preserve"> ter nadzora nad žganimi pijačami, ki ga izvaja Finančna uprava Republike Slovenije</w:t>
      </w:r>
      <w:r w:rsidRPr="00722392">
        <w:rPr>
          <w:rFonts w:ascii="Arial" w:eastAsia="Times New Roman" w:hAnsi="Arial" w:cs="Arial"/>
          <w:sz w:val="20"/>
          <w:szCs w:val="20"/>
          <w:lang w:eastAsia="sl-SI"/>
        </w:rPr>
        <w:t>.</w:t>
      </w:r>
    </w:p>
    <w:p w14:paraId="18DB2ECD" w14:textId="7290B6B2" w:rsidR="003241BF" w:rsidRPr="00722392" w:rsidRDefault="003241BF" w:rsidP="00306FA3">
      <w:pPr>
        <w:shd w:val="clear" w:color="auto" w:fill="FFFFFF"/>
        <w:spacing w:before="240"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val="x-none" w:eastAsia="sl-SI"/>
        </w:rPr>
        <w:t>(</w:t>
      </w:r>
      <w:r w:rsidRPr="00722392">
        <w:rPr>
          <w:rFonts w:ascii="Arial" w:eastAsia="Times New Roman" w:hAnsi="Arial" w:cs="Arial"/>
          <w:sz w:val="20"/>
          <w:szCs w:val="20"/>
          <w:lang w:eastAsia="sl-SI"/>
        </w:rPr>
        <w:t>2</w:t>
      </w:r>
      <w:r w:rsidRPr="00722392">
        <w:rPr>
          <w:rFonts w:ascii="Arial" w:eastAsia="Times New Roman" w:hAnsi="Arial" w:cs="Arial"/>
          <w:sz w:val="20"/>
          <w:szCs w:val="20"/>
          <w:lang w:val="x-none" w:eastAsia="sl-SI"/>
        </w:rPr>
        <w:t>) Ne glede na prejšnj</w:t>
      </w:r>
      <w:r w:rsidRPr="00722392">
        <w:rPr>
          <w:rFonts w:ascii="Arial" w:eastAsia="Times New Roman" w:hAnsi="Arial" w:cs="Arial"/>
          <w:sz w:val="20"/>
          <w:szCs w:val="20"/>
          <w:lang w:eastAsia="sl-SI"/>
        </w:rPr>
        <w:t>i</w:t>
      </w:r>
      <w:r w:rsidR="00C75288"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odstavek</w:t>
      </w:r>
      <w:r w:rsidRPr="00722392">
        <w:rPr>
          <w:rFonts w:ascii="Arial" w:eastAsia="Times New Roman" w:hAnsi="Arial" w:cs="Arial"/>
          <w:sz w:val="20"/>
          <w:szCs w:val="20"/>
          <w:lang w:val="x-none" w:eastAsia="sl-SI"/>
        </w:rPr>
        <w:t xml:space="preserve"> sistematične dokumentacijske preglede </w:t>
      </w:r>
      <w:r w:rsidR="008A0845" w:rsidRPr="00722392">
        <w:rPr>
          <w:rFonts w:ascii="Arial" w:eastAsia="Times New Roman" w:hAnsi="Arial" w:cs="Arial"/>
          <w:sz w:val="20"/>
          <w:szCs w:val="20"/>
          <w:lang w:eastAsia="sl-SI"/>
        </w:rPr>
        <w:t xml:space="preserve">živil </w:t>
      </w:r>
      <w:proofErr w:type="spellStart"/>
      <w:r w:rsidR="008A0845" w:rsidRPr="00722392">
        <w:rPr>
          <w:rFonts w:ascii="Arial" w:eastAsia="Times New Roman" w:hAnsi="Arial" w:cs="Arial"/>
          <w:sz w:val="20"/>
          <w:szCs w:val="20"/>
          <w:lang w:eastAsia="sl-SI"/>
        </w:rPr>
        <w:t>neživalskega</w:t>
      </w:r>
      <w:proofErr w:type="spellEnd"/>
      <w:r w:rsidR="008A0845" w:rsidRPr="00722392">
        <w:rPr>
          <w:rFonts w:ascii="Arial" w:eastAsia="Times New Roman" w:hAnsi="Arial" w:cs="Arial"/>
          <w:sz w:val="20"/>
          <w:szCs w:val="20"/>
          <w:lang w:eastAsia="sl-SI"/>
        </w:rPr>
        <w:t xml:space="preserve"> izvora</w:t>
      </w:r>
      <w:r w:rsidR="00D03677" w:rsidRPr="00722392">
        <w:rPr>
          <w:rFonts w:ascii="Arial" w:eastAsia="Times New Roman" w:hAnsi="Arial" w:cs="Arial"/>
          <w:sz w:val="20"/>
          <w:szCs w:val="20"/>
          <w:lang w:eastAsia="sl-SI"/>
        </w:rPr>
        <w:t>, razen vina ter aromatiziranih vinskih proizvodov,</w:t>
      </w:r>
      <w:r w:rsidR="005E5409"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val="x-none" w:eastAsia="sl-SI"/>
        </w:rPr>
        <w:t>pred sprostitvijo v promet v Republiki Sloveniji opravljajo carinski organi, razen nujnih primerov in poostrenega nadzora nad varnostjo živil ob uvozu, ki ga opravljajo inšpektorji za hrano</w:t>
      </w:r>
      <w:r w:rsidR="00921C6A" w:rsidRPr="00722392">
        <w:rPr>
          <w:rFonts w:ascii="Arial" w:eastAsia="Times New Roman" w:hAnsi="Arial" w:cs="Arial"/>
          <w:sz w:val="20"/>
          <w:szCs w:val="20"/>
          <w:lang w:eastAsia="sl-SI"/>
        </w:rPr>
        <w:t>.</w:t>
      </w:r>
      <w:r w:rsidRPr="00722392">
        <w:rPr>
          <w:rFonts w:ascii="Arial" w:eastAsia="Times New Roman" w:hAnsi="Arial" w:cs="Arial"/>
          <w:sz w:val="20"/>
          <w:szCs w:val="20"/>
          <w:lang w:eastAsia="sl-SI"/>
        </w:rPr>
        <w:t xml:space="preserve"> </w:t>
      </w:r>
    </w:p>
    <w:p w14:paraId="2B9F34D5" w14:textId="08F726C3" w:rsidR="003241BF" w:rsidRPr="00722392" w:rsidRDefault="003241BF" w:rsidP="00306FA3">
      <w:pPr>
        <w:shd w:val="clear" w:color="auto" w:fill="FFFFFF"/>
        <w:spacing w:before="240" w:after="0" w:line="240" w:lineRule="auto"/>
        <w:jc w:val="both"/>
        <w:rPr>
          <w:rFonts w:ascii="Arial" w:eastAsia="Times New Roman" w:hAnsi="Arial" w:cs="Arial"/>
          <w:sz w:val="20"/>
          <w:szCs w:val="20"/>
          <w:lang w:val="x-none" w:eastAsia="sl-SI"/>
        </w:rPr>
      </w:pPr>
      <w:r w:rsidRPr="00722392">
        <w:rPr>
          <w:rFonts w:ascii="Arial" w:eastAsia="Times New Roman" w:hAnsi="Arial" w:cs="Arial"/>
          <w:sz w:val="20"/>
          <w:szCs w:val="20"/>
          <w:lang w:val="x-none" w:eastAsia="sl-SI"/>
        </w:rPr>
        <w:t>(</w:t>
      </w:r>
      <w:r w:rsidRPr="00722392">
        <w:rPr>
          <w:rFonts w:ascii="Arial" w:eastAsia="Times New Roman" w:hAnsi="Arial" w:cs="Arial"/>
          <w:sz w:val="20"/>
          <w:szCs w:val="20"/>
          <w:lang w:eastAsia="sl-SI"/>
        </w:rPr>
        <w:t>3</w:t>
      </w:r>
      <w:r w:rsidRPr="00722392">
        <w:rPr>
          <w:rFonts w:ascii="Arial" w:eastAsia="Times New Roman" w:hAnsi="Arial" w:cs="Arial"/>
          <w:sz w:val="20"/>
          <w:szCs w:val="20"/>
          <w:lang w:val="x-none" w:eastAsia="sl-SI"/>
        </w:rPr>
        <w:t xml:space="preserve">) Če pristojni carinski organ pri opravljanju nadzora sumi ali ugotovi, da pošiljka ekoloških kmetijskih </w:t>
      </w:r>
      <w:r w:rsidR="00904EB9" w:rsidRPr="00722392">
        <w:rPr>
          <w:rFonts w:ascii="Arial" w:eastAsia="Times New Roman" w:hAnsi="Arial" w:cs="Arial"/>
          <w:sz w:val="20"/>
          <w:szCs w:val="20"/>
          <w:lang w:eastAsia="sl-SI"/>
        </w:rPr>
        <w:t xml:space="preserve">proizvodov </w:t>
      </w:r>
      <w:r w:rsidRPr="00722392">
        <w:rPr>
          <w:rFonts w:ascii="Arial" w:eastAsia="Times New Roman" w:hAnsi="Arial" w:cs="Arial"/>
          <w:sz w:val="20"/>
          <w:szCs w:val="20"/>
          <w:lang w:val="x-none" w:eastAsia="sl-SI"/>
        </w:rPr>
        <w:t xml:space="preserve">in živil </w:t>
      </w:r>
      <w:proofErr w:type="spellStart"/>
      <w:r w:rsidRPr="00722392">
        <w:rPr>
          <w:rFonts w:ascii="Arial" w:eastAsia="Times New Roman" w:hAnsi="Arial" w:cs="Arial"/>
          <w:sz w:val="20"/>
          <w:szCs w:val="20"/>
          <w:lang w:val="x-none" w:eastAsia="sl-SI"/>
        </w:rPr>
        <w:t>neživalskega</w:t>
      </w:r>
      <w:proofErr w:type="spellEnd"/>
      <w:r w:rsidRPr="00722392">
        <w:rPr>
          <w:rFonts w:ascii="Arial" w:eastAsia="Times New Roman" w:hAnsi="Arial" w:cs="Arial"/>
          <w:sz w:val="20"/>
          <w:szCs w:val="20"/>
          <w:lang w:val="x-none" w:eastAsia="sl-SI"/>
        </w:rPr>
        <w:t xml:space="preserve"> izvora, ki ji je priložen certifikat, ni skladna s predpisi, ki urejajo uvoz ekoloških proizvodov iz tretjih držav, ne dovoli uvoza in o tem obvesti pristojnega inšpektorja za hrano</w:t>
      </w:r>
      <w:r w:rsidR="00D03677" w:rsidRPr="00722392">
        <w:rPr>
          <w:rFonts w:ascii="Arial" w:eastAsia="Times New Roman" w:hAnsi="Arial" w:cs="Arial"/>
          <w:sz w:val="20"/>
          <w:szCs w:val="20"/>
          <w:lang w:eastAsia="sl-SI"/>
        </w:rPr>
        <w:t xml:space="preserve"> ali vinarskega inšpektorja</w:t>
      </w:r>
      <w:r w:rsidRPr="00722392">
        <w:rPr>
          <w:rFonts w:ascii="Arial" w:eastAsia="Times New Roman" w:hAnsi="Arial" w:cs="Arial"/>
          <w:sz w:val="20"/>
          <w:szCs w:val="20"/>
          <w:lang w:val="x-none" w:eastAsia="sl-SI"/>
        </w:rPr>
        <w:t>, ki odredi potrebne ukrepe.</w:t>
      </w:r>
    </w:p>
    <w:p w14:paraId="224FDA6B" w14:textId="77777777" w:rsidR="002B41A0" w:rsidRPr="00722392" w:rsidRDefault="002B41A0" w:rsidP="00306FA3">
      <w:pPr>
        <w:shd w:val="clear" w:color="auto" w:fill="FFFFFF"/>
        <w:spacing w:after="0" w:line="240" w:lineRule="auto"/>
        <w:jc w:val="both"/>
        <w:rPr>
          <w:rFonts w:ascii="Arial" w:eastAsia="Times New Roman" w:hAnsi="Arial" w:cs="Arial"/>
          <w:sz w:val="20"/>
          <w:szCs w:val="20"/>
          <w:lang w:eastAsia="sl-SI"/>
        </w:rPr>
      </w:pPr>
    </w:p>
    <w:p w14:paraId="735988D0" w14:textId="161442B5" w:rsidR="008A0845" w:rsidRPr="00722392" w:rsidRDefault="008A0845" w:rsidP="00306FA3">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(4) Vstop pošiljk iz prejšnjega odstavka je mogoč samo skozi določene vstopne točke, ki jih določi vlada.</w:t>
      </w:r>
    </w:p>
    <w:p w14:paraId="6D18328D" w14:textId="77777777" w:rsidR="00394D10" w:rsidRPr="00722392" w:rsidRDefault="00394D10" w:rsidP="00306FA3">
      <w:pPr>
        <w:shd w:val="clear" w:color="auto" w:fill="FFFFFF"/>
        <w:spacing w:after="0" w:line="240" w:lineRule="auto"/>
        <w:jc w:val="both"/>
        <w:rPr>
          <w:rFonts w:ascii="Arial" w:eastAsia="Times New Roman" w:hAnsi="Arial" w:cs="Arial"/>
          <w:sz w:val="20"/>
          <w:szCs w:val="20"/>
          <w:lang w:eastAsia="sl-SI"/>
        </w:rPr>
      </w:pPr>
    </w:p>
    <w:p w14:paraId="4CE29171" w14:textId="3C66F590" w:rsidR="008A0845" w:rsidRPr="00722392" w:rsidRDefault="008A0845" w:rsidP="00306FA3">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(5) Podrobnejše pogoje za izvajanje nadzora carinskih organov predpiše minister v soglasju z ministrom, pristojnim za carine.</w:t>
      </w:r>
    </w:p>
    <w:p w14:paraId="54E76483" w14:textId="77777777" w:rsidR="00306FA3" w:rsidRPr="00722392" w:rsidRDefault="00306FA3" w:rsidP="00306FA3">
      <w:pPr>
        <w:shd w:val="clear" w:color="auto" w:fill="FFFFFF"/>
        <w:spacing w:after="0" w:line="240" w:lineRule="auto"/>
        <w:jc w:val="both"/>
        <w:rPr>
          <w:rFonts w:ascii="Arial" w:eastAsia="Times New Roman" w:hAnsi="Arial" w:cs="Arial"/>
          <w:sz w:val="20"/>
          <w:szCs w:val="20"/>
          <w:lang w:eastAsia="sl-SI"/>
        </w:rPr>
      </w:pPr>
    </w:p>
    <w:p w14:paraId="2AF27BE3" w14:textId="2564F960" w:rsidR="008A0845" w:rsidRPr="00722392" w:rsidRDefault="008A0845" w:rsidP="00306FA3">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lastRenderedPageBreak/>
        <w:t xml:space="preserve">(6) Podrobnejše pogoje glede informacij o uvozu ekoloških kmetijskih </w:t>
      </w:r>
      <w:r w:rsidR="002A1A84" w:rsidRPr="00722392">
        <w:rPr>
          <w:rFonts w:ascii="Arial" w:eastAsia="Times New Roman" w:hAnsi="Arial" w:cs="Arial"/>
          <w:sz w:val="20"/>
          <w:szCs w:val="20"/>
          <w:lang w:eastAsia="sl-SI"/>
        </w:rPr>
        <w:t>proizvodov</w:t>
      </w:r>
      <w:r w:rsidRPr="00722392">
        <w:rPr>
          <w:rFonts w:ascii="Arial" w:eastAsia="Times New Roman" w:hAnsi="Arial" w:cs="Arial"/>
          <w:sz w:val="20"/>
          <w:szCs w:val="20"/>
          <w:lang w:eastAsia="sl-SI"/>
        </w:rPr>
        <w:t xml:space="preserve"> in živil predpiše vlada v skladu s predpisi Unije.</w:t>
      </w:r>
    </w:p>
    <w:p w14:paraId="31FF3A9D" w14:textId="77777777" w:rsidR="00E64257" w:rsidRPr="00722392" w:rsidRDefault="00E64257" w:rsidP="00306FA3">
      <w:pPr>
        <w:jc w:val="center"/>
        <w:rPr>
          <w:rFonts w:ascii="Arial" w:eastAsia="Arial,Times New Roman" w:hAnsi="Arial" w:cs="Arial"/>
          <w:b/>
          <w:bCs/>
          <w:sz w:val="20"/>
          <w:szCs w:val="20"/>
        </w:rPr>
      </w:pPr>
    </w:p>
    <w:p w14:paraId="3273D81D" w14:textId="1656A747" w:rsidR="003241BF" w:rsidRPr="00722392" w:rsidRDefault="00B12B65" w:rsidP="00306FA3">
      <w:pPr>
        <w:jc w:val="center"/>
        <w:rPr>
          <w:rFonts w:ascii="Arial" w:eastAsia="Arial,Times New Roman" w:hAnsi="Arial" w:cs="Arial"/>
          <w:b/>
          <w:bCs/>
          <w:sz w:val="20"/>
          <w:szCs w:val="20"/>
        </w:rPr>
      </w:pPr>
      <w:r w:rsidRPr="00722392">
        <w:rPr>
          <w:rFonts w:ascii="Arial" w:eastAsia="Arial,Times New Roman" w:hAnsi="Arial" w:cs="Arial"/>
          <w:b/>
          <w:bCs/>
          <w:sz w:val="20"/>
          <w:szCs w:val="20"/>
        </w:rPr>
        <w:t>98</w:t>
      </w:r>
      <w:r w:rsidR="009C1BCD" w:rsidRPr="00722392">
        <w:rPr>
          <w:rFonts w:ascii="Arial" w:eastAsia="Arial,Times New Roman" w:hAnsi="Arial" w:cs="Arial"/>
          <w:b/>
          <w:bCs/>
          <w:sz w:val="20"/>
          <w:szCs w:val="20"/>
        </w:rPr>
        <w:t>.</w:t>
      </w:r>
      <w:r w:rsidR="00306FA3" w:rsidRPr="00722392">
        <w:rPr>
          <w:rFonts w:ascii="Arial" w:eastAsia="Arial,Times New Roman" w:hAnsi="Arial" w:cs="Arial"/>
          <w:b/>
          <w:bCs/>
          <w:sz w:val="20"/>
          <w:szCs w:val="20"/>
        </w:rPr>
        <w:t xml:space="preserve"> člen</w:t>
      </w:r>
    </w:p>
    <w:p w14:paraId="2136B072" w14:textId="43DCBDA4" w:rsidR="003241BF" w:rsidRPr="00722392" w:rsidRDefault="00C75288" w:rsidP="00306FA3">
      <w:pPr>
        <w:jc w:val="center"/>
        <w:rPr>
          <w:rFonts w:ascii="Arial" w:eastAsia="Arial,Times New Roman" w:hAnsi="Arial" w:cs="Arial"/>
          <w:b/>
          <w:bCs/>
          <w:sz w:val="20"/>
          <w:szCs w:val="20"/>
        </w:rPr>
      </w:pPr>
      <w:r w:rsidRPr="00722392">
        <w:rPr>
          <w:rFonts w:ascii="Arial" w:eastAsia="Arial,Times New Roman" w:hAnsi="Arial" w:cs="Arial"/>
          <w:b/>
          <w:bCs/>
          <w:sz w:val="20"/>
          <w:szCs w:val="20"/>
        </w:rPr>
        <w:t>(p</w:t>
      </w:r>
      <w:r w:rsidR="003241BF" w:rsidRPr="00722392">
        <w:rPr>
          <w:rFonts w:ascii="Arial" w:eastAsia="Arial,Times New Roman" w:hAnsi="Arial" w:cs="Arial"/>
          <w:b/>
          <w:bCs/>
          <w:sz w:val="20"/>
          <w:szCs w:val="20"/>
        </w:rPr>
        <w:t>ris</w:t>
      </w:r>
      <w:r w:rsidRPr="00722392">
        <w:rPr>
          <w:rFonts w:ascii="Arial" w:eastAsia="Arial,Times New Roman" w:hAnsi="Arial" w:cs="Arial"/>
          <w:b/>
          <w:bCs/>
          <w:sz w:val="20"/>
          <w:szCs w:val="20"/>
        </w:rPr>
        <w:t>tojnosti)</w:t>
      </w:r>
    </w:p>
    <w:p w14:paraId="06641C1E" w14:textId="77777777" w:rsidR="00D8519A" w:rsidRPr="00722392" w:rsidRDefault="00D8519A" w:rsidP="00C75288">
      <w:pPr>
        <w:overflowPunct w:val="0"/>
        <w:autoSpaceDE w:val="0"/>
        <w:autoSpaceDN w:val="0"/>
        <w:adjustRightInd w:val="0"/>
        <w:spacing w:before="240" w:after="0" w:line="240" w:lineRule="auto"/>
        <w:jc w:val="center"/>
        <w:textAlignment w:val="baseline"/>
        <w:rPr>
          <w:rFonts w:ascii="Arial" w:eastAsia="Times New Roman" w:hAnsi="Arial" w:cs="Arial"/>
          <w:b/>
          <w:bCs/>
          <w:sz w:val="20"/>
          <w:szCs w:val="20"/>
          <w:lang w:val="es-ES" w:eastAsia="sl-SI"/>
        </w:rPr>
      </w:pPr>
    </w:p>
    <w:p w14:paraId="4A1BCC12" w14:textId="2DBF8D9A" w:rsidR="003241BF" w:rsidRPr="00722392" w:rsidRDefault="00C75288" w:rsidP="00C75288">
      <w:pPr>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(1</w:t>
      </w:r>
      <w:r w:rsidR="003241BF" w:rsidRPr="00722392">
        <w:rPr>
          <w:rFonts w:ascii="Arial" w:eastAsia="Times New Roman" w:hAnsi="Arial" w:cs="Arial"/>
          <w:sz w:val="20"/>
          <w:szCs w:val="20"/>
          <w:lang w:eastAsia="sl-SI"/>
        </w:rPr>
        <w:t>) Inšpektor za hrano ima poleg pooblastil, ki jih ima po splošnih predpisih, ki urejajo inšpekcijo, še naslednja pooblastila in pristojnosti:</w:t>
      </w:r>
    </w:p>
    <w:p w14:paraId="2770B365" w14:textId="26ABC1F3"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izdajati listine o skladnosti živil </w:t>
      </w:r>
      <w:proofErr w:type="spellStart"/>
      <w:r w:rsidRPr="00722392">
        <w:rPr>
          <w:rFonts w:ascii="Arial" w:eastAsia="Times New Roman" w:hAnsi="Arial" w:cs="Arial"/>
          <w:sz w:val="20"/>
          <w:szCs w:val="20"/>
          <w:lang w:eastAsia="sl-SI"/>
        </w:rPr>
        <w:t>neživalskega</w:t>
      </w:r>
      <w:proofErr w:type="spellEnd"/>
      <w:r w:rsidRPr="00722392">
        <w:rPr>
          <w:rFonts w:ascii="Arial" w:eastAsia="Times New Roman" w:hAnsi="Arial" w:cs="Arial"/>
          <w:sz w:val="20"/>
          <w:szCs w:val="20"/>
          <w:lang w:eastAsia="sl-SI"/>
        </w:rPr>
        <w:t xml:space="preserve"> izvora za izvoz;</w:t>
      </w:r>
    </w:p>
    <w:p w14:paraId="299EEFE7" w14:textId="1A0B1369"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pregledovati pošiljke sadja in zelenjave in izdajati listine o skladnosti glede kakovosti ob njihovem uvozu in izvozu;</w:t>
      </w:r>
    </w:p>
    <w:p w14:paraId="51662BF6" w14:textId="274DE92D"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pregledovati pošiljke živil </w:t>
      </w:r>
      <w:proofErr w:type="spellStart"/>
      <w:r w:rsidRPr="00722392">
        <w:rPr>
          <w:rFonts w:ascii="Arial" w:eastAsia="Times New Roman" w:hAnsi="Arial" w:cs="Arial"/>
          <w:sz w:val="20"/>
          <w:szCs w:val="20"/>
          <w:lang w:eastAsia="sl-SI"/>
        </w:rPr>
        <w:t>neživalskega</w:t>
      </w:r>
      <w:proofErr w:type="spellEnd"/>
      <w:r w:rsidRPr="00722392">
        <w:rPr>
          <w:rFonts w:ascii="Arial" w:eastAsia="Times New Roman" w:hAnsi="Arial" w:cs="Arial"/>
          <w:sz w:val="20"/>
          <w:szCs w:val="20"/>
          <w:lang w:eastAsia="sl-SI"/>
        </w:rPr>
        <w:t xml:space="preserve"> izvora in spremljajoče listine v skladu s predpisi Unije o varnosti živil ob vnosu;</w:t>
      </w:r>
    </w:p>
    <w:p w14:paraId="57B15B4D" w14:textId="13816E0E"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pregledovati prostore, naprave, postopke, dokumentacijo ter sredstva pri fizičnih in pravnih osebah pod nadzorom </w:t>
      </w:r>
      <w:r w:rsidR="004E2792" w:rsidRPr="00722392">
        <w:rPr>
          <w:rFonts w:ascii="Arial" w:eastAsia="Times New Roman" w:hAnsi="Arial" w:cs="Arial"/>
          <w:sz w:val="20"/>
          <w:szCs w:val="20"/>
          <w:lang w:eastAsia="sl-SI"/>
        </w:rPr>
        <w:t>U</w:t>
      </w:r>
      <w:r w:rsidRPr="00722392">
        <w:rPr>
          <w:rFonts w:ascii="Arial" w:eastAsia="Times New Roman" w:hAnsi="Arial" w:cs="Arial"/>
          <w:sz w:val="20"/>
          <w:szCs w:val="20"/>
          <w:lang w:eastAsia="sl-SI"/>
        </w:rPr>
        <w:t>prave;</w:t>
      </w:r>
    </w:p>
    <w:p w14:paraId="4A087822" w14:textId="1CB0A840"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pregledovati živila </w:t>
      </w:r>
      <w:proofErr w:type="spellStart"/>
      <w:r w:rsidRPr="00722392">
        <w:rPr>
          <w:rFonts w:ascii="Arial" w:eastAsia="Times New Roman" w:hAnsi="Arial" w:cs="Arial"/>
          <w:sz w:val="20"/>
          <w:szCs w:val="20"/>
          <w:lang w:eastAsia="sl-SI"/>
        </w:rPr>
        <w:t>neživalskega</w:t>
      </w:r>
      <w:proofErr w:type="spellEnd"/>
      <w:r w:rsidRPr="00722392">
        <w:rPr>
          <w:rFonts w:ascii="Arial" w:eastAsia="Times New Roman" w:hAnsi="Arial" w:cs="Arial"/>
          <w:sz w:val="20"/>
          <w:szCs w:val="20"/>
          <w:lang w:eastAsia="sl-SI"/>
        </w:rPr>
        <w:t xml:space="preserve"> izvora in listine v skladu s predpisi Unije o varnosti in kakovosti živil v proizvodnji in predelavi;</w:t>
      </w:r>
    </w:p>
    <w:p w14:paraId="41F57E0D" w14:textId="4E18D1B2"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pregledovati živila in listine v skladu s predpisi Unije o varnosti in kakovosti živil v distribuciji živil;</w:t>
      </w:r>
    </w:p>
    <w:p w14:paraId="01F1A06D" w14:textId="701FAE5E" w:rsidR="003241BF" w:rsidRPr="00722392" w:rsidRDefault="003241BF" w:rsidP="004E2792">
      <w:pPr>
        <w:pStyle w:val="Odstavekseznama"/>
        <w:numPr>
          <w:ilvl w:val="4"/>
          <w:numId w:val="182"/>
        </w:numPr>
        <w:spacing w:after="0" w:line="240" w:lineRule="auto"/>
        <w:ind w:left="1134" w:hanging="283"/>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nadzirati označevanje, oglaševanje in preverjati skladnost označb živil s predpisanimi zahtevami;</w:t>
      </w:r>
    </w:p>
    <w:p w14:paraId="2DA4380F" w14:textId="30B773B9"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spremljati odpoklic, umik oziroma uničenje živil;</w:t>
      </w:r>
    </w:p>
    <w:p w14:paraId="100775B7" w14:textId="3BA63C73"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dostopati do zbirk podatkov, potrebnih za izvajanje nadzora;</w:t>
      </w:r>
    </w:p>
    <w:p w14:paraId="093BA4EE" w14:textId="201FF035"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nadzirati pravilnost podatkov v zbirkah podatkov po tem zakonu;</w:t>
      </w:r>
    </w:p>
    <w:p w14:paraId="503301D2" w14:textId="056FD144"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predlagati izbris iz zbirk podatkov po tem zakonu;</w:t>
      </w:r>
    </w:p>
    <w:p w14:paraId="4FD9BA71" w14:textId="546547E0"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odvzeti vzorce za potrebe inšpekcijskega nadzora;</w:t>
      </w:r>
    </w:p>
    <w:p w14:paraId="6ED26321" w14:textId="6580024E"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ugotavljati ali organizacije ali posamezniki iz prvega odstavka </w:t>
      </w:r>
      <w:r w:rsidR="003650D2" w:rsidRPr="00722392">
        <w:rPr>
          <w:rFonts w:ascii="Arial" w:eastAsia="Times New Roman" w:hAnsi="Arial" w:cs="Arial"/>
          <w:sz w:val="20"/>
          <w:szCs w:val="20"/>
          <w:lang w:eastAsia="sl-SI"/>
        </w:rPr>
        <w:t>3</w:t>
      </w:r>
      <w:r w:rsidR="00713CE2" w:rsidRPr="00722392">
        <w:rPr>
          <w:rFonts w:ascii="Arial" w:eastAsia="Times New Roman" w:hAnsi="Arial" w:cs="Arial"/>
          <w:sz w:val="20"/>
          <w:szCs w:val="20"/>
          <w:lang w:eastAsia="sl-SI"/>
        </w:rPr>
        <w:t>8</w:t>
      </w:r>
      <w:r w:rsidRPr="00722392">
        <w:rPr>
          <w:rFonts w:ascii="Arial" w:eastAsia="Times New Roman" w:hAnsi="Arial" w:cs="Arial"/>
          <w:sz w:val="20"/>
          <w:szCs w:val="20"/>
          <w:lang w:eastAsia="sl-SI"/>
        </w:rPr>
        <w:t xml:space="preserve"> člena tega zakona izpolnjujejo predpisane pogoje in izvajajo predpisano kontrolo;</w:t>
      </w:r>
    </w:p>
    <w:p w14:paraId="1831E047" w14:textId="1609B8AC"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predlagati organizaciji</w:t>
      </w:r>
      <w:r w:rsidR="001A639A"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 xml:space="preserve">iz prve alineje </w:t>
      </w:r>
      <w:r w:rsidR="00397EC3" w:rsidRPr="00722392">
        <w:rPr>
          <w:rFonts w:ascii="Arial" w:eastAsia="Times New Roman" w:hAnsi="Arial" w:cs="Arial"/>
          <w:sz w:val="20"/>
          <w:szCs w:val="20"/>
          <w:lang w:eastAsia="sl-SI"/>
        </w:rPr>
        <w:t xml:space="preserve">tretjega </w:t>
      </w:r>
      <w:r w:rsidRPr="00722392">
        <w:rPr>
          <w:rFonts w:ascii="Arial" w:eastAsia="Times New Roman" w:hAnsi="Arial" w:cs="Arial"/>
          <w:sz w:val="20"/>
          <w:szCs w:val="20"/>
          <w:lang w:eastAsia="sl-SI"/>
        </w:rPr>
        <w:t>odstavka</w:t>
      </w:r>
      <w:r w:rsidR="007F60AA" w:rsidRPr="00722392">
        <w:rPr>
          <w:rFonts w:ascii="Arial" w:eastAsia="Times New Roman" w:hAnsi="Arial" w:cs="Arial"/>
          <w:sz w:val="20"/>
          <w:szCs w:val="20"/>
          <w:lang w:eastAsia="sl-SI"/>
        </w:rPr>
        <w:t xml:space="preserve"> </w:t>
      </w:r>
      <w:r w:rsidR="003650D2" w:rsidRPr="00722392">
        <w:rPr>
          <w:rFonts w:ascii="Arial" w:eastAsia="Times New Roman" w:hAnsi="Arial" w:cs="Arial"/>
          <w:sz w:val="20"/>
          <w:szCs w:val="20"/>
          <w:lang w:eastAsia="sl-SI"/>
        </w:rPr>
        <w:t>3</w:t>
      </w:r>
      <w:r w:rsidR="00397EC3" w:rsidRPr="00722392">
        <w:rPr>
          <w:rFonts w:ascii="Arial" w:eastAsia="Times New Roman" w:hAnsi="Arial" w:cs="Arial"/>
          <w:sz w:val="20"/>
          <w:szCs w:val="20"/>
          <w:lang w:eastAsia="sl-SI"/>
        </w:rPr>
        <w:t>0</w:t>
      </w:r>
      <w:r w:rsidRPr="00722392">
        <w:rPr>
          <w:rFonts w:ascii="Arial" w:eastAsia="Times New Roman" w:hAnsi="Arial" w:cs="Arial"/>
          <w:sz w:val="20"/>
          <w:szCs w:val="20"/>
          <w:lang w:eastAsia="sl-SI"/>
        </w:rPr>
        <w:t xml:space="preserve">. člena tega zakona, da proizvajalcem kmetijskih </w:t>
      </w:r>
      <w:r w:rsidR="001A639A" w:rsidRPr="00722392">
        <w:rPr>
          <w:rFonts w:ascii="Arial" w:eastAsia="Times New Roman" w:hAnsi="Arial" w:cs="Arial"/>
          <w:sz w:val="20"/>
          <w:szCs w:val="20"/>
          <w:lang w:eastAsia="sl-SI"/>
        </w:rPr>
        <w:t>proizvodov</w:t>
      </w:r>
      <w:r w:rsidR="003E740C" w:rsidRPr="00722392">
        <w:rPr>
          <w:rFonts w:ascii="Arial" w:eastAsia="Times New Roman" w:hAnsi="Arial" w:cs="Arial"/>
          <w:sz w:val="20"/>
          <w:szCs w:val="20"/>
          <w:lang w:eastAsia="sl-SI"/>
        </w:rPr>
        <w:t>,</w:t>
      </w:r>
      <w:r w:rsidRPr="00722392">
        <w:rPr>
          <w:rFonts w:ascii="Arial" w:eastAsia="Times New Roman" w:hAnsi="Arial" w:cs="Arial"/>
          <w:sz w:val="20"/>
          <w:szCs w:val="20"/>
          <w:lang w:eastAsia="sl-SI"/>
        </w:rPr>
        <w:t xml:space="preserve"> živil</w:t>
      </w:r>
      <w:r w:rsidR="003E740C" w:rsidRPr="00722392">
        <w:rPr>
          <w:rFonts w:ascii="Arial" w:eastAsia="Times New Roman" w:hAnsi="Arial" w:cs="Arial"/>
          <w:sz w:val="20"/>
          <w:szCs w:val="20"/>
          <w:lang w:eastAsia="sl-SI"/>
        </w:rPr>
        <w:t>, žganih pijač ali vin</w:t>
      </w:r>
      <w:r w:rsidRPr="00722392">
        <w:rPr>
          <w:rFonts w:ascii="Arial" w:eastAsia="Times New Roman" w:hAnsi="Arial" w:cs="Arial"/>
          <w:sz w:val="20"/>
          <w:szCs w:val="20"/>
          <w:lang w:eastAsia="sl-SI"/>
        </w:rPr>
        <w:t xml:space="preserve"> odvzame certifikat;</w:t>
      </w:r>
    </w:p>
    <w:p w14:paraId="37A4C3E3" w14:textId="0DFE5EB4" w:rsidR="00456EA0"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predlagati pristojnemu organu izbris, ukinitev spletne strani ali označitev spletne strani kot zavajajoče</w:t>
      </w:r>
      <w:r w:rsidR="002C4669" w:rsidRPr="00722392">
        <w:rPr>
          <w:rFonts w:ascii="Arial" w:eastAsia="Times New Roman" w:hAnsi="Arial" w:cs="Arial"/>
          <w:sz w:val="20"/>
          <w:szCs w:val="20"/>
          <w:lang w:eastAsia="sl-SI"/>
        </w:rPr>
        <w:t>;</w:t>
      </w:r>
      <w:r w:rsidR="001A639A" w:rsidRPr="00722392">
        <w:rPr>
          <w:rFonts w:ascii="Arial" w:eastAsia="Times New Roman" w:hAnsi="Arial" w:cs="Arial"/>
          <w:sz w:val="20"/>
          <w:szCs w:val="20"/>
          <w:lang w:eastAsia="sl-SI"/>
        </w:rPr>
        <w:t xml:space="preserve"> </w:t>
      </w:r>
    </w:p>
    <w:p w14:paraId="4C75BDDD" w14:textId="7283C60D" w:rsidR="003241BF" w:rsidRPr="00722392" w:rsidRDefault="00456EA0"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w:t>
      </w:r>
      <w:r w:rsidR="003241BF" w:rsidRPr="00722392">
        <w:rPr>
          <w:rFonts w:ascii="Arial" w:eastAsia="Times New Roman" w:hAnsi="Arial" w:cs="Arial"/>
          <w:sz w:val="20"/>
          <w:szCs w:val="20"/>
          <w:lang w:eastAsia="sl-SI"/>
        </w:rPr>
        <w:t>repovedati označevanje, oglaševanje, predstavljanje in prodajo blaga, do odprave pomanjkljivosti</w:t>
      </w:r>
      <w:r w:rsidR="002C4669" w:rsidRPr="00722392">
        <w:rPr>
          <w:rFonts w:ascii="Arial" w:eastAsia="Times New Roman" w:hAnsi="Arial" w:cs="Arial"/>
          <w:sz w:val="20"/>
          <w:szCs w:val="20"/>
          <w:lang w:eastAsia="sl-SI"/>
        </w:rPr>
        <w:t>;</w:t>
      </w:r>
    </w:p>
    <w:p w14:paraId="5C01985B" w14:textId="4451D66F"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prepovedati nosilcu živilske dejavnosti objave, izvajanje zavajajočega oglaševanja oziroma predstavljanja</w:t>
      </w:r>
      <w:r w:rsidR="002C4669" w:rsidRPr="00722392">
        <w:rPr>
          <w:rFonts w:ascii="Arial" w:eastAsia="Times New Roman" w:hAnsi="Arial" w:cs="Arial"/>
          <w:sz w:val="20"/>
          <w:szCs w:val="20"/>
          <w:lang w:eastAsia="sl-SI"/>
        </w:rPr>
        <w:t>;</w:t>
      </w:r>
    </w:p>
    <w:p w14:paraId="443EC96E" w14:textId="3DAFA466" w:rsidR="003241BF" w:rsidRPr="00722392" w:rsidRDefault="003241BF"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prepovedati medijem predvajanje zavajajočega oglaševanja oziroma predstavljanja</w:t>
      </w:r>
      <w:r w:rsidR="009A5DCB" w:rsidRPr="00722392">
        <w:rPr>
          <w:rFonts w:ascii="Arial" w:eastAsia="Times New Roman" w:hAnsi="Arial" w:cs="Arial"/>
          <w:sz w:val="20"/>
          <w:szCs w:val="20"/>
          <w:lang w:eastAsia="sl-SI"/>
        </w:rPr>
        <w:t>;</w:t>
      </w:r>
    </w:p>
    <w:p w14:paraId="7361027B" w14:textId="77777777" w:rsidR="00100B60" w:rsidRPr="00722392" w:rsidRDefault="002E10CE"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nadzirati pravilnost podatkov o količini, poreklu in ceni </w:t>
      </w:r>
      <w:r w:rsidR="008C5D66" w:rsidRPr="00722392">
        <w:rPr>
          <w:rFonts w:ascii="Arial" w:eastAsia="Times New Roman" w:hAnsi="Arial" w:cs="Arial"/>
          <w:sz w:val="20"/>
          <w:szCs w:val="20"/>
          <w:lang w:eastAsia="sl-SI"/>
        </w:rPr>
        <w:t>kmetijskih in živilskih proizvodov</w:t>
      </w:r>
      <w:r w:rsidRPr="00722392">
        <w:rPr>
          <w:rFonts w:ascii="Arial" w:eastAsia="Times New Roman" w:hAnsi="Arial" w:cs="Arial"/>
          <w:sz w:val="20"/>
          <w:szCs w:val="20"/>
          <w:lang w:eastAsia="sl-SI"/>
        </w:rPr>
        <w:t xml:space="preserve"> iz 5</w:t>
      </w:r>
      <w:r w:rsidR="00397EC3" w:rsidRPr="00722392">
        <w:rPr>
          <w:rFonts w:ascii="Arial" w:eastAsia="Times New Roman" w:hAnsi="Arial" w:cs="Arial"/>
          <w:sz w:val="20"/>
          <w:szCs w:val="20"/>
          <w:lang w:eastAsia="sl-SI"/>
        </w:rPr>
        <w:t>8</w:t>
      </w:r>
      <w:r w:rsidRPr="00722392">
        <w:rPr>
          <w:rFonts w:ascii="Arial" w:eastAsia="Times New Roman" w:hAnsi="Arial" w:cs="Arial"/>
          <w:sz w:val="20"/>
          <w:szCs w:val="20"/>
          <w:lang w:eastAsia="sl-SI"/>
        </w:rPr>
        <w:t xml:space="preserve">. člena tega zakona v delu, ki se nanaša na posrednike in predelovalce iz prvega odstavka </w:t>
      </w:r>
      <w:r w:rsidR="00397EC3" w:rsidRPr="00722392">
        <w:rPr>
          <w:rFonts w:ascii="Arial" w:eastAsia="Times New Roman" w:hAnsi="Arial" w:cs="Arial"/>
          <w:sz w:val="20"/>
          <w:szCs w:val="20"/>
          <w:lang w:eastAsia="sl-SI"/>
        </w:rPr>
        <w:t>60</w:t>
      </w:r>
      <w:r w:rsidRPr="00722392">
        <w:rPr>
          <w:rFonts w:ascii="Arial" w:eastAsia="Times New Roman" w:hAnsi="Arial" w:cs="Arial"/>
          <w:sz w:val="20"/>
          <w:szCs w:val="20"/>
          <w:lang w:eastAsia="sl-SI"/>
        </w:rPr>
        <w:t>. člena tega zakona</w:t>
      </w:r>
    </w:p>
    <w:p w14:paraId="37C249CB" w14:textId="1080A57B" w:rsidR="003241BF" w:rsidRPr="00722392" w:rsidRDefault="00100B60" w:rsidP="004604B2">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nadzirati sklenjenost pogodb za </w:t>
      </w:r>
      <w:proofErr w:type="spellStart"/>
      <w:r w:rsidRPr="00722392">
        <w:rPr>
          <w:rFonts w:ascii="Arial" w:eastAsia="Times New Roman" w:hAnsi="Arial" w:cs="Arial"/>
          <w:sz w:val="20"/>
          <w:szCs w:val="20"/>
          <w:lang w:eastAsia="sl-SI"/>
        </w:rPr>
        <w:t>doniranje</w:t>
      </w:r>
      <w:proofErr w:type="spellEnd"/>
      <w:r w:rsidRPr="00722392">
        <w:rPr>
          <w:rFonts w:ascii="Arial" w:eastAsia="Times New Roman" w:hAnsi="Arial" w:cs="Arial"/>
          <w:sz w:val="20"/>
          <w:szCs w:val="20"/>
          <w:lang w:eastAsia="sl-SI"/>
        </w:rPr>
        <w:t xml:space="preserve"> hrane v skladu iz 54. člena tega zakona</w:t>
      </w:r>
      <w:r w:rsidR="002E10CE" w:rsidRPr="00722392">
        <w:rPr>
          <w:rFonts w:ascii="Arial" w:eastAsia="Times New Roman" w:hAnsi="Arial" w:cs="Arial"/>
          <w:sz w:val="20"/>
          <w:szCs w:val="20"/>
          <w:lang w:eastAsia="sl-SI"/>
        </w:rPr>
        <w:t>.</w:t>
      </w:r>
    </w:p>
    <w:p w14:paraId="3395B981" w14:textId="77777777" w:rsidR="003241BF" w:rsidRPr="00722392" w:rsidRDefault="003241BF" w:rsidP="003241BF">
      <w:pPr>
        <w:spacing w:after="0" w:line="240" w:lineRule="auto"/>
        <w:jc w:val="both"/>
        <w:rPr>
          <w:rFonts w:ascii="Arial" w:eastAsia="Times New Roman" w:hAnsi="Arial" w:cs="Arial"/>
          <w:sz w:val="20"/>
          <w:szCs w:val="20"/>
          <w:lang w:eastAsia="sl-SI"/>
        </w:rPr>
      </w:pPr>
    </w:p>
    <w:p w14:paraId="11FA4BA7" w14:textId="6663ED5A" w:rsidR="003241BF" w:rsidRPr="00722392" w:rsidRDefault="003241BF" w:rsidP="003241BF">
      <w:pPr>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 </w:t>
      </w:r>
      <w:r w:rsidR="00C75288" w:rsidRPr="00722392">
        <w:rPr>
          <w:rFonts w:ascii="Arial" w:eastAsia="Times New Roman" w:hAnsi="Arial" w:cs="Arial"/>
          <w:sz w:val="20"/>
          <w:szCs w:val="20"/>
          <w:lang w:eastAsia="sl-SI"/>
        </w:rPr>
        <w:t xml:space="preserve">(2) </w:t>
      </w:r>
      <w:r w:rsidRPr="00722392">
        <w:rPr>
          <w:rFonts w:ascii="Arial" w:eastAsia="Times New Roman" w:hAnsi="Arial" w:cs="Arial"/>
          <w:sz w:val="20"/>
          <w:szCs w:val="20"/>
          <w:lang w:eastAsia="sl-SI"/>
        </w:rPr>
        <w:t>Uradni veterinar</w:t>
      </w:r>
      <w:r w:rsidR="002C4669" w:rsidRPr="00722392">
        <w:rPr>
          <w:rFonts w:ascii="Arial" w:eastAsia="Times New Roman" w:hAnsi="Arial" w:cs="Arial"/>
          <w:sz w:val="20"/>
          <w:szCs w:val="20"/>
          <w:lang w:eastAsia="sl-SI"/>
        </w:rPr>
        <w:t xml:space="preserve"> ima poleg pooblastil, ki jih ima po splošnih predpisih, ki urejajo inšpekcijo, še naslednja pooblastila in pristojnosti</w:t>
      </w:r>
      <w:r w:rsidRPr="00722392">
        <w:rPr>
          <w:rFonts w:ascii="Arial" w:eastAsia="Times New Roman" w:hAnsi="Arial" w:cs="Arial"/>
          <w:sz w:val="20"/>
          <w:szCs w:val="20"/>
          <w:lang w:eastAsia="sl-SI"/>
        </w:rPr>
        <w:t>:</w:t>
      </w:r>
    </w:p>
    <w:p w14:paraId="4A350B93" w14:textId="4E297BE5"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izdajati listine o skladnosti živil živalskega izvora za izvoz;</w:t>
      </w:r>
    </w:p>
    <w:p w14:paraId="48A13D07" w14:textId="3DB9E4AD"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pregledovati pošiljke živil živalskega izvora in spremljajoče listine v skladu s predpisi Unije o varnosti živil ob vnosu;</w:t>
      </w:r>
    </w:p>
    <w:p w14:paraId="6CAF1347" w14:textId="082B97A9"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pregledovati prostore, naprave, postopke, dokumentacijo ter sredstva pri fizičnih in pravnih osebah pod nadzorom uprave;</w:t>
      </w:r>
    </w:p>
    <w:p w14:paraId="13836D8D" w14:textId="5C83319C"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pregledovati živila živalskega izvora in listine v skladu s predpisi Unije o varnosti in kakovosti živil v proizvodnji in predelavi;</w:t>
      </w:r>
    </w:p>
    <w:p w14:paraId="340E7D49" w14:textId="6447E771"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pregledovati živila in listine v skladu s predpisi Unije o varnosti in kakovosti živil v distribuciji živil;</w:t>
      </w:r>
    </w:p>
    <w:p w14:paraId="2AE922CD" w14:textId="0F397AC4"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lastRenderedPageBreak/>
        <w:t>nadzirati označevanje, oglaševanje in preverjati skladnost označb živil s predpisanimi zahtevami;</w:t>
      </w:r>
    </w:p>
    <w:p w14:paraId="4CE8DEAD" w14:textId="222B8EED"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spremljati odpoklic, umik oziroma uničenje živil;</w:t>
      </w:r>
    </w:p>
    <w:p w14:paraId="1CB36246" w14:textId="15F8429D"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dostopati do zbirk podatkov, potrebnih za izvajanje nadzora;</w:t>
      </w:r>
    </w:p>
    <w:p w14:paraId="28CDDF96" w14:textId="21CCF1C2"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nadzirati pravilnost podatkov v zbirkah podatkov po tem zakonu;</w:t>
      </w:r>
    </w:p>
    <w:p w14:paraId="7D075441" w14:textId="584074F6"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predlagati izbris iz zbirk podatkov po tem zakonu;</w:t>
      </w:r>
    </w:p>
    <w:p w14:paraId="1D384EDB" w14:textId="3BD3DBA8"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odvzeti vzorce za potrebe inšpekcijskega nadzora;</w:t>
      </w:r>
    </w:p>
    <w:p w14:paraId="1435EA2C" w14:textId="36257B51"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ugotavljati ali organizacije iz </w:t>
      </w:r>
      <w:r w:rsidR="002C4669" w:rsidRPr="00722392">
        <w:rPr>
          <w:rFonts w:ascii="Arial" w:eastAsia="Times New Roman" w:hAnsi="Arial" w:cs="Arial"/>
          <w:sz w:val="20"/>
          <w:szCs w:val="20"/>
          <w:lang w:eastAsia="sl-SI"/>
        </w:rPr>
        <w:t xml:space="preserve">prve alineje tretjega odstavka </w:t>
      </w:r>
      <w:r w:rsidR="005B73A8" w:rsidRPr="00722392">
        <w:rPr>
          <w:rFonts w:ascii="Arial" w:eastAsia="Times New Roman" w:hAnsi="Arial" w:cs="Arial"/>
          <w:sz w:val="20"/>
          <w:szCs w:val="20"/>
          <w:lang w:eastAsia="sl-SI"/>
        </w:rPr>
        <w:t>3</w:t>
      </w:r>
      <w:r w:rsidR="002C4669" w:rsidRPr="00722392">
        <w:rPr>
          <w:rFonts w:ascii="Arial" w:eastAsia="Times New Roman" w:hAnsi="Arial" w:cs="Arial"/>
          <w:sz w:val="20"/>
          <w:szCs w:val="20"/>
          <w:lang w:eastAsia="sl-SI"/>
        </w:rPr>
        <w:t>0</w:t>
      </w:r>
      <w:r w:rsidRPr="00722392">
        <w:rPr>
          <w:rFonts w:ascii="Arial" w:eastAsia="Times New Roman" w:hAnsi="Arial" w:cs="Arial"/>
          <w:sz w:val="20"/>
          <w:szCs w:val="20"/>
          <w:lang w:eastAsia="sl-SI"/>
        </w:rPr>
        <w:t>. člena tega zakona izpolnjujejo predpisane pogoje in</w:t>
      </w:r>
      <w:r w:rsidR="009260AA"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izvajajo predpisano kontrolo;</w:t>
      </w:r>
    </w:p>
    <w:p w14:paraId="73655FD1" w14:textId="56F89483"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predlagati organizaciji iz </w:t>
      </w:r>
      <w:r w:rsidR="002C4669" w:rsidRPr="00722392">
        <w:rPr>
          <w:rFonts w:ascii="Arial" w:eastAsia="Times New Roman" w:hAnsi="Arial" w:cs="Arial"/>
          <w:sz w:val="20"/>
          <w:szCs w:val="20"/>
          <w:lang w:eastAsia="sl-SI"/>
        </w:rPr>
        <w:t xml:space="preserve">prve alineje tretjega odstavka </w:t>
      </w:r>
      <w:r w:rsidR="005B73A8" w:rsidRPr="00722392">
        <w:rPr>
          <w:rFonts w:ascii="Arial" w:eastAsia="Times New Roman" w:hAnsi="Arial" w:cs="Arial"/>
          <w:sz w:val="20"/>
          <w:szCs w:val="20"/>
          <w:lang w:eastAsia="sl-SI"/>
        </w:rPr>
        <w:t>3</w:t>
      </w:r>
      <w:r w:rsidR="002C4669" w:rsidRPr="00722392">
        <w:rPr>
          <w:rFonts w:ascii="Arial" w:eastAsia="Times New Roman" w:hAnsi="Arial" w:cs="Arial"/>
          <w:sz w:val="20"/>
          <w:szCs w:val="20"/>
          <w:lang w:eastAsia="sl-SI"/>
        </w:rPr>
        <w:t>0</w:t>
      </w:r>
      <w:r w:rsidRPr="00722392">
        <w:rPr>
          <w:rFonts w:ascii="Arial" w:eastAsia="Times New Roman" w:hAnsi="Arial" w:cs="Arial"/>
          <w:sz w:val="20"/>
          <w:szCs w:val="20"/>
          <w:lang w:eastAsia="sl-SI"/>
        </w:rPr>
        <w:t xml:space="preserve">. člena tega zakona, da proizvajalcem zaščitenih kmetijskih </w:t>
      </w:r>
      <w:r w:rsidR="001A639A" w:rsidRPr="00722392">
        <w:rPr>
          <w:rFonts w:ascii="Arial" w:eastAsia="Times New Roman" w:hAnsi="Arial" w:cs="Arial"/>
          <w:sz w:val="20"/>
          <w:szCs w:val="20"/>
          <w:lang w:eastAsia="sl-SI"/>
        </w:rPr>
        <w:t xml:space="preserve">proizvodov </w:t>
      </w:r>
      <w:r w:rsidRPr="00722392">
        <w:rPr>
          <w:rFonts w:ascii="Arial" w:eastAsia="Times New Roman" w:hAnsi="Arial" w:cs="Arial"/>
          <w:sz w:val="20"/>
          <w:szCs w:val="20"/>
          <w:lang w:eastAsia="sl-SI"/>
        </w:rPr>
        <w:t>ali živil odvzame certifikat;</w:t>
      </w:r>
    </w:p>
    <w:p w14:paraId="1319B9DB" w14:textId="633345D4"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predlagati pristojnemu organu izbris, ukinitev spletne strani ali označitev spletne strani kot zavajajoče</w:t>
      </w:r>
      <w:r w:rsidR="009260AA" w:rsidRPr="00722392">
        <w:rPr>
          <w:rFonts w:ascii="Arial" w:eastAsia="Times New Roman" w:hAnsi="Arial" w:cs="Arial"/>
          <w:sz w:val="20"/>
          <w:szCs w:val="20"/>
          <w:lang w:eastAsia="sl-SI"/>
        </w:rPr>
        <w:t>;</w:t>
      </w:r>
    </w:p>
    <w:p w14:paraId="5CFBD3CF" w14:textId="410ACCDA"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prepovedati označevanje, oglaševanje, predstavljanje in prodajo blaga, do odprave pomanjkljivosti</w:t>
      </w:r>
      <w:r w:rsidR="009260AA" w:rsidRPr="00722392">
        <w:rPr>
          <w:rFonts w:ascii="Arial" w:eastAsia="Times New Roman" w:hAnsi="Arial" w:cs="Arial"/>
          <w:sz w:val="20"/>
          <w:szCs w:val="20"/>
          <w:lang w:eastAsia="sl-SI"/>
        </w:rPr>
        <w:t>;</w:t>
      </w:r>
    </w:p>
    <w:p w14:paraId="43F99074" w14:textId="5661A42E"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prepovedati nosilcu živilske dejavnosti objavljanje, izvajanje zavajajočega oglaševanja oziroma predstavljanj</w:t>
      </w:r>
      <w:r w:rsidR="009260AA" w:rsidRPr="00722392">
        <w:rPr>
          <w:rFonts w:ascii="Arial" w:eastAsia="Times New Roman" w:hAnsi="Arial" w:cs="Arial"/>
          <w:sz w:val="20"/>
          <w:szCs w:val="20"/>
          <w:lang w:eastAsia="sl-SI"/>
        </w:rPr>
        <w:t>;</w:t>
      </w:r>
    </w:p>
    <w:p w14:paraId="58278D54" w14:textId="7AE46282" w:rsidR="003241BF" w:rsidRPr="00722392" w:rsidRDefault="003241BF"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prepovedati medijem predvajanje zavajajočega oglaševanja oziroma predstavljanja</w:t>
      </w:r>
      <w:r w:rsidR="009A5DCB" w:rsidRPr="00722392">
        <w:rPr>
          <w:rFonts w:ascii="Arial" w:eastAsia="Times New Roman" w:hAnsi="Arial" w:cs="Arial"/>
          <w:sz w:val="20"/>
          <w:szCs w:val="20"/>
          <w:lang w:eastAsia="sl-SI"/>
        </w:rPr>
        <w:t>;</w:t>
      </w:r>
    </w:p>
    <w:p w14:paraId="2117B0AC" w14:textId="40E73BF6" w:rsidR="002E10CE" w:rsidRPr="00722392" w:rsidRDefault="002E10CE" w:rsidP="002C4669">
      <w:pPr>
        <w:pStyle w:val="Odstavekseznama"/>
        <w:numPr>
          <w:ilvl w:val="4"/>
          <w:numId w:val="182"/>
        </w:numPr>
        <w:spacing w:after="0" w:line="240" w:lineRule="auto"/>
        <w:ind w:left="1134" w:hanging="283"/>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nadzirati pravilnost podatkov o količini, poreklu in ceni </w:t>
      </w:r>
      <w:r w:rsidR="008C5D66" w:rsidRPr="00722392">
        <w:rPr>
          <w:rFonts w:ascii="Arial" w:eastAsia="Times New Roman" w:hAnsi="Arial" w:cs="Arial"/>
          <w:sz w:val="20"/>
          <w:szCs w:val="20"/>
          <w:lang w:eastAsia="sl-SI"/>
        </w:rPr>
        <w:t>kmetijskih in živilskih proizvodov</w:t>
      </w:r>
      <w:r w:rsidRPr="00722392">
        <w:rPr>
          <w:rFonts w:ascii="Arial" w:eastAsia="Times New Roman" w:hAnsi="Arial" w:cs="Arial"/>
          <w:sz w:val="20"/>
          <w:szCs w:val="20"/>
          <w:lang w:eastAsia="sl-SI"/>
        </w:rPr>
        <w:t xml:space="preserve"> iz </w:t>
      </w:r>
      <w:r w:rsidR="009A5DCB" w:rsidRPr="00722392">
        <w:rPr>
          <w:rFonts w:ascii="Arial" w:eastAsia="Times New Roman" w:hAnsi="Arial" w:cs="Arial"/>
          <w:sz w:val="20"/>
          <w:szCs w:val="20"/>
          <w:lang w:eastAsia="sl-SI"/>
        </w:rPr>
        <w:t>5</w:t>
      </w:r>
      <w:r w:rsidR="002C4669" w:rsidRPr="00722392">
        <w:rPr>
          <w:rFonts w:ascii="Arial" w:eastAsia="Times New Roman" w:hAnsi="Arial" w:cs="Arial"/>
          <w:sz w:val="20"/>
          <w:szCs w:val="20"/>
          <w:lang w:eastAsia="sl-SI"/>
        </w:rPr>
        <w:t>8</w:t>
      </w:r>
      <w:r w:rsidR="009A5DCB"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 xml:space="preserve">člena tega zakona v delu, ki se nanaša na posrednike in predelovalce iz prvega odstavka </w:t>
      </w:r>
      <w:r w:rsidR="002C4669" w:rsidRPr="00722392">
        <w:rPr>
          <w:rFonts w:ascii="Arial" w:eastAsia="Times New Roman" w:hAnsi="Arial" w:cs="Arial"/>
          <w:sz w:val="20"/>
          <w:szCs w:val="20"/>
          <w:lang w:eastAsia="sl-SI"/>
        </w:rPr>
        <w:t>60</w:t>
      </w:r>
      <w:r w:rsidR="009A5DCB"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člena tega zakona.</w:t>
      </w:r>
    </w:p>
    <w:p w14:paraId="0065AB88" w14:textId="77777777" w:rsidR="003241BF" w:rsidRPr="00722392" w:rsidRDefault="003241BF" w:rsidP="003241BF">
      <w:pPr>
        <w:spacing w:after="0" w:line="240" w:lineRule="auto"/>
        <w:ind w:left="425"/>
        <w:jc w:val="both"/>
        <w:rPr>
          <w:rFonts w:ascii="Arial" w:eastAsia="Times New Roman" w:hAnsi="Arial" w:cs="Arial"/>
          <w:sz w:val="20"/>
          <w:szCs w:val="20"/>
          <w:lang w:eastAsia="sl-SI"/>
        </w:rPr>
      </w:pPr>
    </w:p>
    <w:p w14:paraId="577235FB" w14:textId="0E5671D6" w:rsidR="003241BF" w:rsidRPr="00722392" w:rsidRDefault="003241BF" w:rsidP="00C75288">
      <w:pPr>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C75288" w:rsidRPr="00722392">
        <w:rPr>
          <w:rFonts w:ascii="Arial" w:eastAsia="Times New Roman" w:hAnsi="Arial" w:cs="Arial"/>
          <w:sz w:val="20"/>
          <w:szCs w:val="20"/>
          <w:lang w:eastAsia="sl-SI"/>
        </w:rPr>
        <w:t>3</w:t>
      </w:r>
      <w:r w:rsidRPr="00722392">
        <w:rPr>
          <w:rFonts w:ascii="Arial" w:eastAsia="Times New Roman" w:hAnsi="Arial" w:cs="Arial"/>
          <w:sz w:val="20"/>
          <w:szCs w:val="20"/>
          <w:lang w:eastAsia="sl-SI"/>
        </w:rPr>
        <w:t>) Kmetijski inšpektor ima poleg pooblastil, ki jih ima po splošnih predpisih, ki urejajo inšpekcijo, še naslednja pooblastila in pristojnosti:</w:t>
      </w:r>
    </w:p>
    <w:p w14:paraId="7DB77BDC" w14:textId="67F2807A"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odvzeti vzorce za potrebe inšpekcijskega nadzora;</w:t>
      </w:r>
    </w:p>
    <w:p w14:paraId="5800C5B9" w14:textId="548CC470"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dostopati do zbirk podatkov, potrebnih za izvajanje nadzora;</w:t>
      </w:r>
    </w:p>
    <w:p w14:paraId="30AE1E0E" w14:textId="6938A789"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nadzirati pravilnost podatkov v zbirkah podatkov po tem zakonu;</w:t>
      </w:r>
    </w:p>
    <w:p w14:paraId="22C3BC61" w14:textId="78DD1B63"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predlagati pristojnemu organu izbris iz zbirk podatkov po tem zakonu;</w:t>
      </w:r>
    </w:p>
    <w:p w14:paraId="4A1E9F0B" w14:textId="0FFFB551"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nadzirati izvajanje pogodbenih razmerij v sektorju mleka in mlečnih izdelkov</w:t>
      </w:r>
      <w:r w:rsidR="002C4669" w:rsidRPr="00722392">
        <w:rPr>
          <w:rFonts w:ascii="Arial" w:eastAsia="Times New Roman" w:hAnsi="Arial" w:cs="Arial"/>
          <w:sz w:val="20"/>
          <w:szCs w:val="20"/>
          <w:lang w:eastAsia="sl-SI"/>
        </w:rPr>
        <w:t>;</w:t>
      </w:r>
    </w:p>
    <w:p w14:paraId="043D42FB" w14:textId="42D7342A"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nadzirati prodajo kmetijskih</w:t>
      </w:r>
      <w:r w:rsidR="001A639A" w:rsidRPr="00722392">
        <w:rPr>
          <w:rFonts w:ascii="Arial" w:eastAsia="Times New Roman" w:hAnsi="Arial" w:cs="Arial"/>
          <w:sz w:val="20"/>
          <w:szCs w:val="20"/>
          <w:lang w:eastAsia="sl-SI"/>
        </w:rPr>
        <w:t xml:space="preserve"> proizvodov</w:t>
      </w:r>
      <w:r w:rsidRPr="00722392">
        <w:rPr>
          <w:rFonts w:ascii="Arial" w:eastAsia="Times New Roman" w:hAnsi="Arial" w:cs="Arial"/>
          <w:sz w:val="20"/>
          <w:szCs w:val="20"/>
          <w:lang w:eastAsia="sl-SI"/>
        </w:rPr>
        <w:t>;</w:t>
      </w:r>
    </w:p>
    <w:p w14:paraId="3D3F3B99" w14:textId="7082D9E4"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nadzirati označevanje, oglaševanje oziroma trženje storitev, ki so povezane s kmetijsko dejavnostjo, ki se štejejo kot zavajajoče, če na katerikoli način zavajajo potrošnika ali bi ga utegnile zavajati in bi zaradi svoje zavajajoče narave verjetno vplivale na njegove odločitve glede uporabe storitev;</w:t>
      </w:r>
    </w:p>
    <w:p w14:paraId="591DC025" w14:textId="5036EAAD"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predlagati pristojnemu organu izbris, ukinitev spletne strani ali označite</w:t>
      </w:r>
      <w:r w:rsidR="00DD3F6C" w:rsidRPr="00722392">
        <w:rPr>
          <w:rFonts w:ascii="Arial" w:eastAsia="Times New Roman" w:hAnsi="Arial" w:cs="Arial"/>
          <w:sz w:val="20"/>
          <w:szCs w:val="20"/>
          <w:lang w:eastAsia="sl-SI"/>
        </w:rPr>
        <w:t>v spletne strani kot zavajajoče;</w:t>
      </w:r>
    </w:p>
    <w:p w14:paraId="65612880" w14:textId="1E106208"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bookmarkStart w:id="6" w:name="_Hlk188517896"/>
      <w:r w:rsidRPr="00722392">
        <w:rPr>
          <w:rFonts w:ascii="Arial" w:eastAsia="Times New Roman" w:hAnsi="Arial" w:cs="Arial"/>
          <w:sz w:val="20"/>
          <w:szCs w:val="20"/>
          <w:lang w:eastAsia="sl-SI"/>
        </w:rPr>
        <w:t xml:space="preserve">predlagati organizaciji iz </w:t>
      </w:r>
      <w:r w:rsidR="002C4669" w:rsidRPr="00722392">
        <w:rPr>
          <w:rFonts w:ascii="Arial" w:eastAsia="Times New Roman" w:hAnsi="Arial" w:cs="Arial"/>
          <w:sz w:val="20"/>
          <w:szCs w:val="20"/>
          <w:lang w:eastAsia="sl-SI"/>
        </w:rPr>
        <w:t xml:space="preserve">prve alineje tretjega odstavka </w:t>
      </w:r>
      <w:r w:rsidR="00DD3F6C" w:rsidRPr="00722392">
        <w:rPr>
          <w:rFonts w:ascii="Arial" w:eastAsia="Times New Roman" w:hAnsi="Arial" w:cs="Arial"/>
          <w:sz w:val="20"/>
          <w:szCs w:val="20"/>
          <w:lang w:eastAsia="sl-SI"/>
        </w:rPr>
        <w:t>3</w:t>
      </w:r>
      <w:r w:rsidR="002C4669" w:rsidRPr="00722392">
        <w:rPr>
          <w:rFonts w:ascii="Arial" w:eastAsia="Times New Roman" w:hAnsi="Arial" w:cs="Arial"/>
          <w:sz w:val="20"/>
          <w:szCs w:val="20"/>
          <w:lang w:eastAsia="sl-SI"/>
        </w:rPr>
        <w:t>0</w:t>
      </w:r>
      <w:r w:rsidRPr="00722392">
        <w:rPr>
          <w:rFonts w:ascii="Arial" w:eastAsia="Times New Roman" w:hAnsi="Arial" w:cs="Arial"/>
          <w:sz w:val="20"/>
          <w:szCs w:val="20"/>
          <w:lang w:eastAsia="sl-SI"/>
        </w:rPr>
        <w:t>.</w:t>
      </w:r>
      <w:r w:rsidR="00114834" w:rsidRPr="00722392">
        <w:rPr>
          <w:rFonts w:ascii="Arial" w:eastAsia="Times New Roman" w:hAnsi="Arial" w:cs="Arial"/>
          <w:sz w:val="20"/>
          <w:szCs w:val="20"/>
          <w:lang w:eastAsia="sl-SI"/>
        </w:rPr>
        <w:t xml:space="preserve"> </w:t>
      </w:r>
      <w:r w:rsidRPr="00722392">
        <w:rPr>
          <w:rFonts w:ascii="Arial" w:eastAsia="Times New Roman" w:hAnsi="Arial" w:cs="Arial"/>
          <w:sz w:val="20"/>
          <w:szCs w:val="20"/>
          <w:lang w:eastAsia="sl-SI"/>
        </w:rPr>
        <w:t xml:space="preserve">člena tega zakona, da proizvajalcu oziroma proizvajalcem zaščitenih kmetijskih </w:t>
      </w:r>
      <w:r w:rsidR="00DD5ACB" w:rsidRPr="00722392">
        <w:rPr>
          <w:rFonts w:ascii="Arial" w:eastAsia="Times New Roman" w:hAnsi="Arial" w:cs="Arial"/>
          <w:sz w:val="20"/>
          <w:szCs w:val="20"/>
          <w:lang w:eastAsia="sl-SI"/>
        </w:rPr>
        <w:t xml:space="preserve">proizvodov </w:t>
      </w:r>
      <w:r w:rsidRPr="00722392">
        <w:rPr>
          <w:rFonts w:ascii="Arial" w:eastAsia="Times New Roman" w:hAnsi="Arial" w:cs="Arial"/>
          <w:sz w:val="20"/>
          <w:szCs w:val="20"/>
          <w:lang w:eastAsia="sl-SI"/>
        </w:rPr>
        <w:t>ali živil odvzame certifikat</w:t>
      </w:r>
      <w:bookmarkEnd w:id="6"/>
      <w:r w:rsidRPr="00722392">
        <w:rPr>
          <w:rFonts w:ascii="Arial" w:eastAsia="Times New Roman" w:hAnsi="Arial" w:cs="Arial"/>
          <w:sz w:val="20"/>
          <w:szCs w:val="20"/>
          <w:lang w:eastAsia="sl-SI"/>
        </w:rPr>
        <w:t>;</w:t>
      </w:r>
    </w:p>
    <w:p w14:paraId="1B99527E" w14:textId="02818AEE" w:rsidR="006B6B0A" w:rsidRPr="00722392" w:rsidRDefault="006B6B0A" w:rsidP="00244C3D">
      <w:pPr>
        <w:numPr>
          <w:ilvl w:val="0"/>
          <w:numId w:val="185"/>
        </w:numPr>
        <w:autoSpaceDE w:val="0"/>
        <w:autoSpaceDN w:val="0"/>
        <w:adjustRightInd w:val="0"/>
        <w:spacing w:after="0" w:line="240" w:lineRule="auto"/>
        <w:ind w:left="993" w:hanging="142"/>
        <w:jc w:val="both"/>
        <w:rPr>
          <w:rFonts w:ascii="Arial" w:hAnsi="Arial" w:cs="Arial"/>
          <w:sz w:val="20"/>
          <w:szCs w:val="20"/>
        </w:rPr>
      </w:pPr>
      <w:r w:rsidRPr="00722392">
        <w:rPr>
          <w:rFonts w:ascii="Arial" w:hAnsi="Arial" w:cs="Arial"/>
          <w:sz w:val="20"/>
          <w:szCs w:val="20"/>
        </w:rPr>
        <w:t>nadzirati sofinanciranje nakupa opreme oziroma drugih stroškov posrednikom pri razdeljevanju hrane iz 55. člena tega zakona;</w:t>
      </w:r>
    </w:p>
    <w:p w14:paraId="5E5CAEB9" w14:textId="6BD11E85"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nadzirati izpolnjevanje pogojev za priznanje skupin proizvajalc</w:t>
      </w:r>
      <w:r w:rsidR="00DD3F6C" w:rsidRPr="00722392">
        <w:rPr>
          <w:rFonts w:ascii="Arial" w:eastAsia="Times New Roman" w:hAnsi="Arial" w:cs="Arial"/>
          <w:sz w:val="20"/>
          <w:szCs w:val="20"/>
          <w:lang w:eastAsia="sl-SI"/>
        </w:rPr>
        <w:t>ev za izvajanje shem kakovosti;</w:t>
      </w:r>
    </w:p>
    <w:p w14:paraId="57C995A3" w14:textId="3A2C42DA" w:rsidR="003241BF" w:rsidRPr="00722392" w:rsidRDefault="003241BF"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nadzirati sporočanje podatkov v evidenco za sektor mleka iz </w:t>
      </w:r>
      <w:r w:rsidR="00C21E0D" w:rsidRPr="00722392">
        <w:rPr>
          <w:rFonts w:ascii="Arial" w:eastAsia="Times New Roman" w:hAnsi="Arial" w:cs="Arial"/>
          <w:sz w:val="20"/>
          <w:szCs w:val="20"/>
          <w:lang w:eastAsia="sl-SI"/>
        </w:rPr>
        <w:t>xx</w:t>
      </w:r>
      <w:r w:rsidR="00DD3F6C" w:rsidRPr="00722392">
        <w:rPr>
          <w:rFonts w:ascii="Arial" w:eastAsia="Times New Roman" w:hAnsi="Arial" w:cs="Arial"/>
          <w:sz w:val="20"/>
          <w:szCs w:val="20"/>
          <w:lang w:eastAsia="sl-SI"/>
        </w:rPr>
        <w:t>. člena</w:t>
      </w:r>
      <w:r w:rsidRPr="00722392">
        <w:rPr>
          <w:rFonts w:ascii="Arial" w:eastAsia="Times New Roman" w:hAnsi="Arial" w:cs="Arial"/>
          <w:sz w:val="20"/>
          <w:szCs w:val="20"/>
          <w:lang w:eastAsia="sl-SI"/>
        </w:rPr>
        <w:t xml:space="preserve"> </w:t>
      </w:r>
      <w:r w:rsidR="00C21E0D" w:rsidRPr="00722392">
        <w:rPr>
          <w:rFonts w:ascii="Arial" w:eastAsia="Times New Roman" w:hAnsi="Arial" w:cs="Arial"/>
          <w:sz w:val="20"/>
          <w:szCs w:val="20"/>
          <w:lang w:eastAsia="sl-SI"/>
        </w:rPr>
        <w:t xml:space="preserve">zakona, ki ureja kmetijstvo </w:t>
      </w:r>
      <w:r w:rsidRPr="00722392">
        <w:rPr>
          <w:rFonts w:ascii="Arial" w:eastAsia="Times New Roman" w:hAnsi="Arial" w:cs="Arial"/>
          <w:sz w:val="20"/>
          <w:szCs w:val="20"/>
          <w:lang w:eastAsia="sl-SI"/>
        </w:rPr>
        <w:t>in informacijski si</w:t>
      </w:r>
      <w:r w:rsidR="00DD3F6C" w:rsidRPr="00722392">
        <w:rPr>
          <w:rFonts w:ascii="Arial" w:eastAsia="Times New Roman" w:hAnsi="Arial" w:cs="Arial"/>
          <w:sz w:val="20"/>
          <w:szCs w:val="20"/>
          <w:lang w:eastAsia="sl-SI"/>
        </w:rPr>
        <w:t xml:space="preserve">stem iz </w:t>
      </w:r>
      <w:r w:rsidR="00B02120" w:rsidRPr="00722392">
        <w:rPr>
          <w:rFonts w:ascii="Arial" w:eastAsia="Times New Roman" w:hAnsi="Arial" w:cs="Arial"/>
          <w:sz w:val="20"/>
          <w:szCs w:val="20"/>
          <w:lang w:eastAsia="sl-SI"/>
        </w:rPr>
        <w:t>61</w:t>
      </w:r>
      <w:r w:rsidR="00DD3F6C" w:rsidRPr="00722392">
        <w:rPr>
          <w:rFonts w:ascii="Arial" w:eastAsia="Times New Roman" w:hAnsi="Arial" w:cs="Arial"/>
          <w:sz w:val="20"/>
          <w:szCs w:val="20"/>
          <w:lang w:eastAsia="sl-SI"/>
        </w:rPr>
        <w:t>. člena tega zakona;</w:t>
      </w:r>
    </w:p>
    <w:p w14:paraId="6C2FD010" w14:textId="63FE6D7C" w:rsidR="006B6B0A" w:rsidRPr="00722392" w:rsidRDefault="009A5DCB" w:rsidP="00244C3D">
      <w:pPr>
        <w:pStyle w:val="Odstavekseznama"/>
        <w:numPr>
          <w:ilvl w:val="0"/>
          <w:numId w:val="185"/>
        </w:numPr>
        <w:spacing w:after="0" w:line="240" w:lineRule="auto"/>
        <w:ind w:left="993" w:hanging="142"/>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nadzirati pravilnost podatkov o količini, poreklu in ceni kmetijskih </w:t>
      </w:r>
      <w:r w:rsidR="00085925" w:rsidRPr="00722392">
        <w:rPr>
          <w:rFonts w:ascii="Arial" w:eastAsia="Times New Roman" w:hAnsi="Arial" w:cs="Arial"/>
          <w:sz w:val="20"/>
          <w:szCs w:val="20"/>
          <w:lang w:eastAsia="sl-SI"/>
        </w:rPr>
        <w:t>proizvodov</w:t>
      </w:r>
      <w:r w:rsidRPr="00722392">
        <w:rPr>
          <w:rFonts w:ascii="Arial" w:eastAsia="Times New Roman" w:hAnsi="Arial" w:cs="Arial"/>
          <w:sz w:val="20"/>
          <w:szCs w:val="20"/>
          <w:lang w:eastAsia="sl-SI"/>
        </w:rPr>
        <w:t xml:space="preserve"> iz 5</w:t>
      </w:r>
      <w:r w:rsidR="00112CE5" w:rsidRPr="00722392">
        <w:rPr>
          <w:rFonts w:ascii="Arial" w:eastAsia="Times New Roman" w:hAnsi="Arial" w:cs="Arial"/>
          <w:sz w:val="20"/>
          <w:szCs w:val="20"/>
          <w:lang w:eastAsia="sl-SI"/>
        </w:rPr>
        <w:t>8</w:t>
      </w:r>
      <w:r w:rsidRPr="00722392">
        <w:rPr>
          <w:rFonts w:ascii="Arial" w:eastAsia="Times New Roman" w:hAnsi="Arial" w:cs="Arial"/>
          <w:sz w:val="20"/>
          <w:szCs w:val="20"/>
          <w:lang w:eastAsia="sl-SI"/>
        </w:rPr>
        <w:t xml:space="preserve">. člena tega  zakona v delu, ki se nanaša na pridelovalce iz prvega odstavka </w:t>
      </w:r>
      <w:r w:rsidR="00112CE5" w:rsidRPr="00722392">
        <w:rPr>
          <w:rFonts w:ascii="Arial" w:eastAsia="Times New Roman" w:hAnsi="Arial" w:cs="Arial"/>
          <w:sz w:val="20"/>
          <w:szCs w:val="20"/>
          <w:lang w:eastAsia="sl-SI"/>
        </w:rPr>
        <w:t>60</w:t>
      </w:r>
      <w:r w:rsidRPr="00722392">
        <w:rPr>
          <w:rFonts w:ascii="Arial" w:eastAsia="Times New Roman" w:hAnsi="Arial" w:cs="Arial"/>
          <w:sz w:val="20"/>
          <w:szCs w:val="20"/>
          <w:lang w:eastAsia="sl-SI"/>
        </w:rPr>
        <w:t>. člena tega zakona</w:t>
      </w:r>
      <w:r w:rsidR="006B6B0A" w:rsidRPr="00722392">
        <w:rPr>
          <w:rFonts w:ascii="Arial" w:eastAsia="Times New Roman" w:hAnsi="Arial" w:cs="Arial"/>
          <w:sz w:val="20"/>
          <w:szCs w:val="20"/>
          <w:lang w:eastAsia="sl-SI"/>
        </w:rPr>
        <w:t>;</w:t>
      </w:r>
    </w:p>
    <w:p w14:paraId="22603D31" w14:textId="77777777" w:rsidR="006B6B0A" w:rsidRPr="00722392" w:rsidRDefault="006B6B0A" w:rsidP="00244C3D">
      <w:pPr>
        <w:numPr>
          <w:ilvl w:val="0"/>
          <w:numId w:val="185"/>
        </w:numPr>
        <w:autoSpaceDE w:val="0"/>
        <w:autoSpaceDN w:val="0"/>
        <w:adjustRightInd w:val="0"/>
        <w:spacing w:after="0" w:line="240" w:lineRule="auto"/>
        <w:ind w:left="993" w:hanging="142"/>
        <w:jc w:val="both"/>
        <w:rPr>
          <w:rFonts w:ascii="Arial" w:hAnsi="Arial" w:cs="Arial"/>
          <w:sz w:val="20"/>
          <w:szCs w:val="20"/>
        </w:rPr>
      </w:pPr>
      <w:r w:rsidRPr="00722392">
        <w:rPr>
          <w:rFonts w:ascii="Arial" w:hAnsi="Arial" w:cs="Arial"/>
          <w:sz w:val="20"/>
          <w:szCs w:val="20"/>
        </w:rPr>
        <w:t>nadzirati realizacijo javnih naročil iz 79. člena tega zakona in v zvezi s tem pravico pregledovati zadevne prostore, objekte, predmete ter poslovanje in dokumentacijo.</w:t>
      </w:r>
    </w:p>
    <w:p w14:paraId="3D722C97" w14:textId="77777777" w:rsidR="009A5DCB" w:rsidRPr="00722392" w:rsidRDefault="009A5DCB" w:rsidP="009A5DCB">
      <w:pPr>
        <w:spacing w:after="0" w:line="240" w:lineRule="auto"/>
        <w:jc w:val="both"/>
        <w:rPr>
          <w:rFonts w:ascii="Arial" w:eastAsia="Times New Roman" w:hAnsi="Arial" w:cs="Arial"/>
          <w:sz w:val="20"/>
          <w:szCs w:val="20"/>
          <w:lang w:eastAsia="sl-SI"/>
        </w:rPr>
      </w:pPr>
    </w:p>
    <w:p w14:paraId="489FE508" w14:textId="3AF9DDF3" w:rsidR="009A5DCB" w:rsidRPr="00722392" w:rsidRDefault="00102A76" w:rsidP="00102A76">
      <w:pPr>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(4) </w:t>
      </w:r>
      <w:r w:rsidR="009A5DCB" w:rsidRPr="00722392">
        <w:rPr>
          <w:rFonts w:ascii="Arial" w:eastAsia="Times New Roman" w:hAnsi="Arial" w:cs="Arial"/>
          <w:sz w:val="20"/>
          <w:szCs w:val="20"/>
          <w:lang w:eastAsia="sl-SI"/>
        </w:rPr>
        <w:t>Tržni inšpektor ima poleg pooblastil, ki jih ima po splošnih predpisih, ki urejajo inšpekcijo, še naslednja pooblastila in pristojnosti:</w:t>
      </w:r>
    </w:p>
    <w:p w14:paraId="587CA293" w14:textId="218546E6" w:rsidR="001E44AA" w:rsidRPr="00722392" w:rsidRDefault="001E44AA" w:rsidP="00BA5ED5">
      <w:pPr>
        <w:pStyle w:val="Alineazaodstavkom"/>
        <w:numPr>
          <w:ilvl w:val="0"/>
          <w:numId w:val="186"/>
        </w:numPr>
        <w:rPr>
          <w:sz w:val="20"/>
          <w:szCs w:val="20"/>
        </w:rPr>
      </w:pPr>
      <w:r w:rsidRPr="00722392">
        <w:rPr>
          <w:sz w:val="20"/>
          <w:szCs w:val="20"/>
        </w:rPr>
        <w:t>nadzirati pravilnost uporabe domenskih imen iz 27. člena tega zakona</w:t>
      </w:r>
    </w:p>
    <w:p w14:paraId="3922519A" w14:textId="616776CF" w:rsidR="009A5DCB" w:rsidRPr="00722392" w:rsidRDefault="009A5DCB" w:rsidP="00BA5ED5">
      <w:pPr>
        <w:pStyle w:val="Alineazaodstavkom"/>
        <w:numPr>
          <w:ilvl w:val="0"/>
          <w:numId w:val="186"/>
        </w:numPr>
        <w:rPr>
          <w:sz w:val="20"/>
          <w:szCs w:val="20"/>
        </w:rPr>
      </w:pPr>
      <w:r w:rsidRPr="00722392">
        <w:rPr>
          <w:sz w:val="20"/>
          <w:szCs w:val="20"/>
        </w:rPr>
        <w:t>dostopati do podatkov informacijskega sistema za spremljanje podatkov v verigi preskrbe s hrano iz 5</w:t>
      </w:r>
      <w:r w:rsidR="00085925" w:rsidRPr="00722392">
        <w:rPr>
          <w:sz w:val="20"/>
          <w:szCs w:val="20"/>
        </w:rPr>
        <w:t>9</w:t>
      </w:r>
      <w:r w:rsidRPr="00722392">
        <w:rPr>
          <w:sz w:val="20"/>
          <w:szCs w:val="20"/>
        </w:rPr>
        <w:t>. člena tega zakona, potrebnih za izvajanje nadzora;</w:t>
      </w:r>
    </w:p>
    <w:p w14:paraId="2C69B6F2" w14:textId="77777777" w:rsidR="0018630E" w:rsidRPr="00722392" w:rsidRDefault="009A5DCB" w:rsidP="00BA5ED5">
      <w:pPr>
        <w:pStyle w:val="Alineazaodstavkom"/>
        <w:numPr>
          <w:ilvl w:val="0"/>
          <w:numId w:val="186"/>
        </w:numPr>
        <w:rPr>
          <w:sz w:val="20"/>
          <w:szCs w:val="20"/>
        </w:rPr>
      </w:pPr>
      <w:r w:rsidRPr="00722392">
        <w:rPr>
          <w:sz w:val="20"/>
          <w:szCs w:val="20"/>
        </w:rPr>
        <w:t xml:space="preserve">nadzirati pravilnost podatkov o količini, poreklu in ceni </w:t>
      </w:r>
      <w:r w:rsidR="008C5D66" w:rsidRPr="00722392">
        <w:rPr>
          <w:sz w:val="20"/>
          <w:szCs w:val="20"/>
        </w:rPr>
        <w:t>kmetijskih in živilskih proizvodov</w:t>
      </w:r>
      <w:r w:rsidRPr="00722392">
        <w:rPr>
          <w:sz w:val="20"/>
          <w:szCs w:val="20"/>
        </w:rPr>
        <w:t xml:space="preserve"> iz </w:t>
      </w:r>
      <w:r w:rsidR="00C1435A" w:rsidRPr="00722392">
        <w:rPr>
          <w:sz w:val="20"/>
          <w:szCs w:val="20"/>
        </w:rPr>
        <w:t>5</w:t>
      </w:r>
      <w:r w:rsidR="00BA5ED5" w:rsidRPr="00722392">
        <w:rPr>
          <w:sz w:val="20"/>
          <w:szCs w:val="20"/>
        </w:rPr>
        <w:t>8</w:t>
      </w:r>
      <w:r w:rsidR="00C1435A" w:rsidRPr="00722392">
        <w:rPr>
          <w:sz w:val="20"/>
          <w:szCs w:val="20"/>
        </w:rPr>
        <w:t xml:space="preserve">. </w:t>
      </w:r>
      <w:r w:rsidRPr="00722392">
        <w:rPr>
          <w:sz w:val="20"/>
          <w:szCs w:val="20"/>
        </w:rPr>
        <w:t xml:space="preserve">člena tega zakona v delu, ki se nanaša na trgovce iz prvega odstavka </w:t>
      </w:r>
      <w:r w:rsidR="00BA5ED5" w:rsidRPr="00722392">
        <w:rPr>
          <w:sz w:val="20"/>
          <w:szCs w:val="20"/>
        </w:rPr>
        <w:t>60</w:t>
      </w:r>
      <w:r w:rsidR="00C1435A" w:rsidRPr="00722392">
        <w:rPr>
          <w:sz w:val="20"/>
          <w:szCs w:val="20"/>
        </w:rPr>
        <w:t xml:space="preserve">. </w:t>
      </w:r>
      <w:r w:rsidRPr="00722392">
        <w:rPr>
          <w:sz w:val="20"/>
          <w:szCs w:val="20"/>
        </w:rPr>
        <w:t>člena tega zakona</w:t>
      </w:r>
    </w:p>
    <w:p w14:paraId="3200CDDF" w14:textId="450221F5" w:rsidR="009A5DCB" w:rsidRPr="00722392" w:rsidRDefault="0018630E" w:rsidP="00BA5ED5">
      <w:pPr>
        <w:pStyle w:val="Alineazaodstavkom"/>
        <w:numPr>
          <w:ilvl w:val="0"/>
          <w:numId w:val="186"/>
        </w:numPr>
        <w:rPr>
          <w:sz w:val="20"/>
          <w:szCs w:val="20"/>
        </w:rPr>
      </w:pPr>
      <w:r w:rsidRPr="00722392">
        <w:rPr>
          <w:sz w:val="20"/>
          <w:szCs w:val="20"/>
        </w:rPr>
        <w:t xml:space="preserve">nadzirati </w:t>
      </w:r>
      <w:r w:rsidR="0021773F" w:rsidRPr="00722392">
        <w:rPr>
          <w:sz w:val="20"/>
          <w:szCs w:val="20"/>
        </w:rPr>
        <w:t xml:space="preserve">prepoved </w:t>
      </w:r>
      <w:r w:rsidRPr="00722392">
        <w:rPr>
          <w:sz w:val="20"/>
          <w:szCs w:val="20"/>
        </w:rPr>
        <w:t>trgovanj</w:t>
      </w:r>
      <w:r w:rsidR="0021773F" w:rsidRPr="00722392">
        <w:rPr>
          <w:sz w:val="20"/>
          <w:szCs w:val="20"/>
        </w:rPr>
        <w:t>a</w:t>
      </w:r>
      <w:r w:rsidRPr="00722392">
        <w:rPr>
          <w:sz w:val="20"/>
          <w:szCs w:val="20"/>
        </w:rPr>
        <w:t xml:space="preserve"> </w:t>
      </w:r>
      <w:proofErr w:type="spellStart"/>
      <w:r w:rsidRPr="00722392">
        <w:rPr>
          <w:sz w:val="20"/>
          <w:szCs w:val="20"/>
        </w:rPr>
        <w:t>donirane</w:t>
      </w:r>
      <w:proofErr w:type="spellEnd"/>
      <w:r w:rsidRPr="00722392">
        <w:rPr>
          <w:sz w:val="20"/>
          <w:szCs w:val="20"/>
        </w:rPr>
        <w:t xml:space="preserve"> hrane v skladu z 54. členom tega zakona</w:t>
      </w:r>
      <w:r w:rsidR="009A5DCB" w:rsidRPr="00722392">
        <w:rPr>
          <w:sz w:val="20"/>
          <w:szCs w:val="20"/>
        </w:rPr>
        <w:t>.</w:t>
      </w:r>
    </w:p>
    <w:p w14:paraId="0C790D20" w14:textId="77777777" w:rsidR="009A1184" w:rsidRPr="00722392" w:rsidRDefault="009A1184" w:rsidP="009A1184">
      <w:pPr>
        <w:pStyle w:val="Alineazaodstavkom"/>
        <w:numPr>
          <w:ilvl w:val="0"/>
          <w:numId w:val="0"/>
        </w:numPr>
        <w:rPr>
          <w:sz w:val="20"/>
          <w:szCs w:val="20"/>
        </w:rPr>
      </w:pPr>
    </w:p>
    <w:p w14:paraId="30F37F7D" w14:textId="75237883" w:rsidR="009A1184" w:rsidRPr="00722392" w:rsidRDefault="009A1184" w:rsidP="009A1184">
      <w:pPr>
        <w:pStyle w:val="Alineazaodstavkom"/>
        <w:numPr>
          <w:ilvl w:val="0"/>
          <w:numId w:val="0"/>
        </w:numPr>
        <w:rPr>
          <w:sz w:val="20"/>
          <w:szCs w:val="20"/>
        </w:rPr>
      </w:pPr>
      <w:r w:rsidRPr="00722392">
        <w:rPr>
          <w:sz w:val="20"/>
          <w:szCs w:val="20"/>
        </w:rPr>
        <w:t>(5) Vinarski inšpektor ima poleg pooblastil, ki jih ima po splošnih predpisih, ki urejajo inšpekcijo, še naslednja pooblastila in pristojnosti:</w:t>
      </w:r>
    </w:p>
    <w:p w14:paraId="17317563" w14:textId="6CD3343F" w:rsidR="000A4EFC" w:rsidRPr="00722392" w:rsidRDefault="009A1184" w:rsidP="000A4EFC">
      <w:pPr>
        <w:pStyle w:val="Alineazaodstavkom"/>
        <w:numPr>
          <w:ilvl w:val="0"/>
          <w:numId w:val="189"/>
        </w:numPr>
        <w:rPr>
          <w:sz w:val="20"/>
          <w:szCs w:val="20"/>
        </w:rPr>
      </w:pPr>
      <w:r w:rsidRPr="00722392">
        <w:rPr>
          <w:sz w:val="20"/>
          <w:szCs w:val="20"/>
        </w:rPr>
        <w:t xml:space="preserve">preverjanje skladnosti in označevanje glede geografskih označb </w:t>
      </w:r>
      <w:r w:rsidR="005B0033" w:rsidRPr="00722392">
        <w:rPr>
          <w:sz w:val="20"/>
          <w:szCs w:val="20"/>
        </w:rPr>
        <w:t>za vina</w:t>
      </w:r>
      <w:r w:rsidRPr="00722392">
        <w:rPr>
          <w:sz w:val="20"/>
          <w:szCs w:val="20"/>
        </w:rPr>
        <w:t>;</w:t>
      </w:r>
    </w:p>
    <w:p w14:paraId="12FA3111" w14:textId="7D883C0F" w:rsidR="000A4EFC" w:rsidRPr="00722392" w:rsidRDefault="009A1184" w:rsidP="000A4EFC">
      <w:pPr>
        <w:pStyle w:val="Alineazaodstavkom"/>
        <w:numPr>
          <w:ilvl w:val="0"/>
          <w:numId w:val="189"/>
        </w:numPr>
        <w:rPr>
          <w:sz w:val="20"/>
          <w:szCs w:val="20"/>
        </w:rPr>
      </w:pPr>
      <w:r w:rsidRPr="00722392">
        <w:rPr>
          <w:sz w:val="20"/>
          <w:szCs w:val="20"/>
        </w:rPr>
        <w:t>pregledovanje evidence shem kakovosti ter evidence dovoljenih proizvodov in snovi za uporabo v ekološkem kmetovanju</w:t>
      </w:r>
      <w:r w:rsidR="000A4EFC" w:rsidRPr="00722392">
        <w:rPr>
          <w:sz w:val="20"/>
          <w:szCs w:val="20"/>
        </w:rPr>
        <w:t>;</w:t>
      </w:r>
    </w:p>
    <w:p w14:paraId="08120D21" w14:textId="6E75104B" w:rsidR="0033543E" w:rsidRPr="00722392" w:rsidRDefault="009A1184" w:rsidP="000A4EFC">
      <w:pPr>
        <w:pStyle w:val="Alineazaodstavkom"/>
        <w:numPr>
          <w:ilvl w:val="0"/>
          <w:numId w:val="189"/>
        </w:numPr>
        <w:rPr>
          <w:sz w:val="20"/>
          <w:szCs w:val="20"/>
        </w:rPr>
      </w:pPr>
      <w:r w:rsidRPr="00722392">
        <w:rPr>
          <w:sz w:val="20"/>
          <w:szCs w:val="20"/>
        </w:rPr>
        <w:t xml:space="preserve">poda mnenje </w:t>
      </w:r>
      <w:r w:rsidR="0033543E" w:rsidRPr="00722392">
        <w:rPr>
          <w:sz w:val="20"/>
          <w:szCs w:val="20"/>
        </w:rPr>
        <w:t>v postopku izdaje odločbe iz 38. člena teg</w:t>
      </w:r>
      <w:r w:rsidR="00811951" w:rsidRPr="00722392">
        <w:rPr>
          <w:sz w:val="20"/>
          <w:szCs w:val="20"/>
        </w:rPr>
        <w:t>a</w:t>
      </w:r>
      <w:r w:rsidR="0033543E" w:rsidRPr="00722392">
        <w:rPr>
          <w:sz w:val="20"/>
          <w:szCs w:val="20"/>
        </w:rPr>
        <w:t xml:space="preserve"> zakona;</w:t>
      </w:r>
    </w:p>
    <w:p w14:paraId="6D0B8001" w14:textId="3C6C4082" w:rsidR="003241BF" w:rsidRPr="00722392" w:rsidRDefault="00CC7C81" w:rsidP="000A4EFC">
      <w:pPr>
        <w:pStyle w:val="Alineazaodstavkom"/>
        <w:numPr>
          <w:ilvl w:val="0"/>
          <w:numId w:val="189"/>
        </w:numPr>
        <w:rPr>
          <w:b/>
          <w:sz w:val="20"/>
          <w:szCs w:val="20"/>
          <w:u w:val="single"/>
        </w:rPr>
      </w:pPr>
      <w:r w:rsidRPr="00722392">
        <w:rPr>
          <w:sz w:val="20"/>
          <w:szCs w:val="20"/>
        </w:rPr>
        <w:t>predlagati organizaciji iz prve alineje tretjega odstavka 30. člena tega zakona, da proizvajalcu oziroma proizvajalcem zaščitenih kmetijskih proizvodov ali živil odvzame certifikat</w:t>
      </w:r>
      <w:r w:rsidR="00CD7529" w:rsidRPr="00722392">
        <w:rPr>
          <w:sz w:val="20"/>
          <w:szCs w:val="20"/>
        </w:rPr>
        <w:t>.</w:t>
      </w:r>
    </w:p>
    <w:p w14:paraId="50A8A658" w14:textId="1FF38B67" w:rsidR="00CC7C81" w:rsidRPr="00722392" w:rsidRDefault="00CC7C81" w:rsidP="00EF4353">
      <w:pPr>
        <w:pStyle w:val="Alineazaodstavkom"/>
        <w:numPr>
          <w:ilvl w:val="0"/>
          <w:numId w:val="0"/>
        </w:numPr>
        <w:ind w:left="720"/>
        <w:rPr>
          <w:b/>
          <w:bCs/>
          <w:sz w:val="20"/>
          <w:szCs w:val="20"/>
          <w:u w:val="single"/>
        </w:rPr>
      </w:pPr>
    </w:p>
    <w:p w14:paraId="5A728806" w14:textId="77777777" w:rsidR="003241BF" w:rsidRPr="00722392" w:rsidRDefault="003241BF" w:rsidP="003241BF">
      <w:pPr>
        <w:shd w:val="clear" w:color="auto" w:fill="FFFFFF"/>
        <w:spacing w:after="0" w:line="240" w:lineRule="auto"/>
        <w:ind w:left="425" w:hanging="425"/>
        <w:jc w:val="both"/>
        <w:rPr>
          <w:rFonts w:ascii="Arial" w:eastAsia="Times New Roman" w:hAnsi="Arial" w:cs="Arial"/>
          <w:sz w:val="20"/>
          <w:szCs w:val="20"/>
          <w:lang w:eastAsia="sl-SI"/>
        </w:rPr>
      </w:pPr>
    </w:p>
    <w:p w14:paraId="2940184A" w14:textId="3C55C854" w:rsidR="003241BF"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99</w:t>
      </w:r>
      <w:r w:rsidR="0097110D" w:rsidRPr="00722392">
        <w:rPr>
          <w:rFonts w:ascii="Arial" w:eastAsia="Arial,Times New Roman" w:hAnsi="Arial" w:cs="Arial"/>
          <w:b/>
          <w:bCs/>
          <w:sz w:val="20"/>
          <w:szCs w:val="20"/>
        </w:rPr>
        <w:t xml:space="preserve">. </w:t>
      </w:r>
      <w:r w:rsidR="00C75288" w:rsidRPr="00722392">
        <w:rPr>
          <w:rFonts w:ascii="Arial" w:eastAsia="Arial,Times New Roman" w:hAnsi="Arial" w:cs="Arial"/>
          <w:b/>
          <w:bCs/>
          <w:sz w:val="20"/>
          <w:szCs w:val="20"/>
        </w:rPr>
        <w:t>člen</w:t>
      </w:r>
    </w:p>
    <w:p w14:paraId="1AF09F95" w14:textId="77777777" w:rsidR="003241BF" w:rsidRPr="00722392" w:rsidRDefault="003241BF"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(ukrepi, povezani s spletnimi stranmi)</w:t>
      </w:r>
    </w:p>
    <w:p w14:paraId="1C26E2A9" w14:textId="77777777" w:rsidR="003241BF" w:rsidRPr="00722392" w:rsidRDefault="003241BF" w:rsidP="00762F10">
      <w:pPr>
        <w:shd w:val="clear" w:color="auto" w:fill="FFFFFF"/>
        <w:spacing w:after="0" w:line="240" w:lineRule="auto"/>
        <w:jc w:val="both"/>
        <w:rPr>
          <w:rFonts w:ascii="Arial" w:eastAsia="Times New Roman" w:hAnsi="Arial" w:cs="Arial"/>
          <w:sz w:val="20"/>
          <w:szCs w:val="20"/>
          <w:lang w:eastAsia="sl-SI"/>
        </w:rPr>
      </w:pPr>
    </w:p>
    <w:p w14:paraId="1AD22478" w14:textId="542B8017" w:rsidR="003241BF" w:rsidRPr="00722392" w:rsidRDefault="003241BF" w:rsidP="00762F10">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Uprava na svojih spletnih straneh objavi podatke o kršiteljih in opozarja javnost glede </w:t>
      </w:r>
      <w:r w:rsidR="00B835EF" w:rsidRPr="00722392">
        <w:rPr>
          <w:rFonts w:ascii="Arial" w:eastAsia="Times New Roman" w:hAnsi="Arial" w:cs="Arial"/>
          <w:sz w:val="20"/>
          <w:szCs w:val="20"/>
          <w:lang w:eastAsia="sl-SI"/>
        </w:rPr>
        <w:t xml:space="preserve">ugotovljenih </w:t>
      </w:r>
      <w:r w:rsidRPr="00722392">
        <w:rPr>
          <w:rFonts w:ascii="Arial" w:eastAsia="Times New Roman" w:hAnsi="Arial" w:cs="Arial"/>
          <w:sz w:val="20"/>
          <w:szCs w:val="20"/>
          <w:lang w:eastAsia="sl-SI"/>
        </w:rPr>
        <w:t>nepravilnosti</w:t>
      </w:r>
      <w:r w:rsidR="00B835EF" w:rsidRPr="00722392">
        <w:rPr>
          <w:rFonts w:ascii="Arial" w:eastAsia="Times New Roman" w:hAnsi="Arial" w:cs="Arial"/>
          <w:sz w:val="20"/>
          <w:szCs w:val="20"/>
          <w:lang w:eastAsia="sl-SI"/>
        </w:rPr>
        <w:t>, ki se nanašajo na področje tega zakona.</w:t>
      </w:r>
    </w:p>
    <w:p w14:paraId="0ACDD67B" w14:textId="77777777" w:rsidR="003241BF" w:rsidRPr="00722392" w:rsidRDefault="003241BF" w:rsidP="009260AA">
      <w:pPr>
        <w:jc w:val="center"/>
        <w:rPr>
          <w:rFonts w:ascii="Arial" w:eastAsia="Arial,Times New Roman" w:hAnsi="Arial" w:cs="Arial"/>
          <w:b/>
          <w:bCs/>
          <w:sz w:val="20"/>
          <w:szCs w:val="20"/>
        </w:rPr>
      </w:pPr>
    </w:p>
    <w:p w14:paraId="11852B70" w14:textId="22BE51FA" w:rsidR="004F5971"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100</w:t>
      </w:r>
      <w:r w:rsidR="0097110D" w:rsidRPr="00722392">
        <w:rPr>
          <w:rFonts w:ascii="Arial" w:eastAsia="Arial,Times New Roman" w:hAnsi="Arial" w:cs="Arial"/>
          <w:b/>
          <w:bCs/>
          <w:sz w:val="20"/>
          <w:szCs w:val="20"/>
        </w:rPr>
        <w:t xml:space="preserve">. </w:t>
      </w:r>
      <w:r w:rsidR="004F5971" w:rsidRPr="00722392">
        <w:rPr>
          <w:rFonts w:ascii="Arial" w:eastAsia="Arial,Times New Roman" w:hAnsi="Arial" w:cs="Arial"/>
          <w:b/>
          <w:bCs/>
          <w:sz w:val="20"/>
          <w:szCs w:val="20"/>
        </w:rPr>
        <w:t>člen</w:t>
      </w:r>
    </w:p>
    <w:p w14:paraId="65A6558E" w14:textId="77777777" w:rsidR="00800DDA" w:rsidRPr="00722392" w:rsidRDefault="00800DDA"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(ukrepi)</w:t>
      </w:r>
    </w:p>
    <w:p w14:paraId="392D166E" w14:textId="77777777" w:rsidR="00800DDA" w:rsidRPr="00722392" w:rsidRDefault="00800DDA" w:rsidP="00462F8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(1) Pri opravljanju inšpekcijskega nadzora lahko kmetijski inšpektor poleg ukrepov, ki jih ima po splošnih predpisih, ki urejajo inšpekcijo, odredi še naslednje ukrepe:</w:t>
      </w:r>
    </w:p>
    <w:p w14:paraId="11C25EBE" w14:textId="068C6B21"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380E59"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odredi spremembo podatkov v zbirkah podatkov iz tega zakona skladno z ugotovljenim stanjem;</w:t>
      </w:r>
    </w:p>
    <w:p w14:paraId="68B95E43" w14:textId="53F67D1F"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380E59"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odredi izbris podatkov iz zbirk podatkov iz tega zakona;</w:t>
      </w:r>
    </w:p>
    <w:p w14:paraId="2A6215DF" w14:textId="322AE794"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380E59" w:rsidRPr="00722392">
        <w:rPr>
          <w:rFonts w:ascii="Arial" w:eastAsia="Times New Roman" w:hAnsi="Arial" w:cs="Arial"/>
          <w:sz w:val="20"/>
          <w:szCs w:val="20"/>
          <w:lang w:val="x-none" w:eastAsia="x-none"/>
        </w:rPr>
        <w:t xml:space="preserve"> </w:t>
      </w:r>
      <w:r w:rsidR="00800DDA" w:rsidRPr="00722392">
        <w:rPr>
          <w:rFonts w:ascii="Arial" w:eastAsia="Times New Roman" w:hAnsi="Arial" w:cs="Arial"/>
          <w:sz w:val="20"/>
          <w:szCs w:val="20"/>
          <w:lang w:val="x-none" w:eastAsia="x-none"/>
        </w:rPr>
        <w:t>delno ali v celoti prepove uveljavljanje ali izvajanje ukrepov po tem zakonu, če ugotovi kršitve predpisov;</w:t>
      </w:r>
    </w:p>
    <w:p w14:paraId="0FEDC436" w14:textId="3302E006"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380E59"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odredi ukrepe, da se nepravilnosti in pomanjkljivosti po tem zakonu in predpisih, izdanih na njegovi podlagi, odpravijo v roku, ki ga določi;</w:t>
      </w:r>
    </w:p>
    <w:p w14:paraId="2F8D07F0" w14:textId="1059160E"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380E59"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odvzame dokumentacijo ali predmete za ugotavljanje dejanskega stanja v zvezi z ugotovljenim sumom storitve prekrška;</w:t>
      </w:r>
    </w:p>
    <w:p w14:paraId="50763E21" w14:textId="44AFE2B0"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380E59"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v nujnih primerih lahko odredi ukrepe z ustno odločbo na zapisnik;</w:t>
      </w:r>
    </w:p>
    <w:p w14:paraId="17E79C46" w14:textId="56067701" w:rsidR="00085925"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w:t>
      </w:r>
      <w:r w:rsidR="00085925" w:rsidRPr="00722392">
        <w:rPr>
          <w:rFonts w:ascii="Arial" w:eastAsia="Times New Roman" w:hAnsi="Arial" w:cs="Arial"/>
          <w:sz w:val="20"/>
          <w:szCs w:val="20"/>
          <w:lang w:eastAsia="x-none"/>
        </w:rPr>
        <w:t xml:space="preserve">  odredi odpravo pomanjkljivosti in nepravilnosti pri pošiljanju podatkov o količinah, poreklu in ceni kmetijskih </w:t>
      </w:r>
      <w:r w:rsidR="0026634F" w:rsidRPr="00722392">
        <w:rPr>
          <w:rFonts w:ascii="Arial" w:eastAsia="Times New Roman" w:hAnsi="Arial" w:cs="Arial"/>
          <w:sz w:val="20"/>
          <w:szCs w:val="20"/>
          <w:lang w:eastAsia="x-none"/>
        </w:rPr>
        <w:t>proizvodov</w:t>
      </w:r>
      <w:r w:rsidR="00085925" w:rsidRPr="00722392">
        <w:rPr>
          <w:rFonts w:ascii="Arial" w:eastAsia="Times New Roman" w:hAnsi="Arial" w:cs="Arial"/>
          <w:sz w:val="20"/>
          <w:szCs w:val="20"/>
          <w:lang w:eastAsia="x-none"/>
        </w:rPr>
        <w:t xml:space="preserve"> iz </w:t>
      </w:r>
      <w:r w:rsidR="00762F10" w:rsidRPr="00722392">
        <w:rPr>
          <w:rFonts w:ascii="Arial" w:eastAsia="Times New Roman" w:hAnsi="Arial" w:cs="Arial"/>
          <w:sz w:val="20"/>
          <w:szCs w:val="20"/>
          <w:lang w:eastAsia="x-none"/>
        </w:rPr>
        <w:t>59</w:t>
      </w:r>
      <w:r w:rsidR="00085925" w:rsidRPr="00722392">
        <w:rPr>
          <w:rFonts w:ascii="Arial" w:eastAsia="Times New Roman" w:hAnsi="Arial" w:cs="Arial"/>
          <w:sz w:val="20"/>
          <w:szCs w:val="20"/>
          <w:lang w:eastAsia="x-none"/>
        </w:rPr>
        <w:t xml:space="preserve">. člena tega zakona, ki se nanaša na pridelovalce iz prvega odstavka </w:t>
      </w:r>
      <w:r w:rsidR="00762F10" w:rsidRPr="00722392">
        <w:rPr>
          <w:rFonts w:ascii="Arial" w:eastAsia="Times New Roman" w:hAnsi="Arial" w:cs="Arial"/>
          <w:sz w:val="20"/>
          <w:szCs w:val="20"/>
          <w:lang w:eastAsia="x-none"/>
        </w:rPr>
        <w:t>60</w:t>
      </w:r>
      <w:r w:rsidR="00085925" w:rsidRPr="00722392">
        <w:rPr>
          <w:rFonts w:ascii="Arial" w:eastAsia="Times New Roman" w:hAnsi="Arial" w:cs="Arial"/>
          <w:sz w:val="20"/>
          <w:szCs w:val="20"/>
          <w:lang w:eastAsia="x-none"/>
        </w:rPr>
        <w:t>. člena tega zakona;</w:t>
      </w:r>
    </w:p>
    <w:p w14:paraId="47AC952F" w14:textId="51103402"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B070CB"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odredi odpravo nepravilnosti in pomanjkljivosti ali drugo ukrepanje, da se zagotovi skladnost označevanja, oglaševanja in trženja glede storitev, povezanih s kmetijsko dejavnostjo, </w:t>
      </w:r>
      <w:r w:rsidR="00B070CB" w:rsidRPr="00722392">
        <w:rPr>
          <w:rFonts w:ascii="Arial" w:eastAsia="Times New Roman" w:hAnsi="Arial" w:cs="Arial"/>
          <w:sz w:val="20"/>
          <w:szCs w:val="20"/>
          <w:lang w:eastAsia="x-none"/>
        </w:rPr>
        <w:t>7</w:t>
      </w:r>
      <w:r w:rsidR="00800DDA" w:rsidRPr="00722392">
        <w:rPr>
          <w:rFonts w:ascii="Arial" w:eastAsia="Times New Roman" w:hAnsi="Arial" w:cs="Arial"/>
          <w:sz w:val="20"/>
          <w:szCs w:val="20"/>
          <w:lang w:val="x-none" w:eastAsia="x-none"/>
        </w:rPr>
        <w:t>. člena tega zakona;</w:t>
      </w:r>
    </w:p>
    <w:p w14:paraId="0D32B7C7" w14:textId="75A817FA"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B070CB"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odredi odpravo nepravilnosti pri spletnem oglaševanju ali spletnem trženju storitev, povezanih s kmetijsko dejavnostjo, da se zagotovi skladnost označevanja in trženja storitev iz </w:t>
      </w:r>
      <w:r w:rsidR="00B070CB" w:rsidRPr="00722392">
        <w:rPr>
          <w:rFonts w:ascii="Arial" w:eastAsia="Times New Roman" w:hAnsi="Arial" w:cs="Arial"/>
          <w:sz w:val="20"/>
          <w:szCs w:val="20"/>
          <w:lang w:eastAsia="x-none"/>
        </w:rPr>
        <w:t>7</w:t>
      </w:r>
      <w:r w:rsidR="00800DDA" w:rsidRPr="00722392">
        <w:rPr>
          <w:rFonts w:ascii="Arial" w:eastAsia="Times New Roman" w:hAnsi="Arial" w:cs="Arial"/>
          <w:sz w:val="20"/>
          <w:szCs w:val="20"/>
          <w:lang w:val="x-none" w:eastAsia="x-none"/>
        </w:rPr>
        <w:t>. člena tega zakona;</w:t>
      </w:r>
    </w:p>
    <w:p w14:paraId="6DC0F5C0" w14:textId="5EA78313"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B070CB" w:rsidRPr="00722392">
        <w:rPr>
          <w:rFonts w:ascii="Arial" w:eastAsia="Times New Roman" w:hAnsi="Arial" w:cs="Arial"/>
          <w:sz w:val="20"/>
          <w:szCs w:val="20"/>
          <w:lang w:val="x-none" w:eastAsia="x-none"/>
        </w:rPr>
        <w:t xml:space="preserve"> pred</w:t>
      </w:r>
      <w:r w:rsidR="00800DDA" w:rsidRPr="00722392">
        <w:rPr>
          <w:rFonts w:ascii="Arial" w:eastAsia="Times New Roman" w:hAnsi="Arial" w:cs="Arial"/>
          <w:sz w:val="20"/>
          <w:szCs w:val="20"/>
          <w:lang w:val="x-none" w:eastAsia="x-none"/>
        </w:rPr>
        <w:t xml:space="preserve">laga organizaciji iz </w:t>
      </w:r>
      <w:r w:rsidR="00B85403" w:rsidRPr="00722392">
        <w:rPr>
          <w:rFonts w:ascii="Arial" w:eastAsia="Times New Roman" w:hAnsi="Arial" w:cs="Arial"/>
          <w:sz w:val="20"/>
          <w:szCs w:val="20"/>
          <w:lang w:eastAsia="x-none"/>
        </w:rPr>
        <w:t>3</w:t>
      </w:r>
      <w:r w:rsidR="00827306" w:rsidRPr="00722392">
        <w:rPr>
          <w:rFonts w:ascii="Arial" w:eastAsia="Times New Roman" w:hAnsi="Arial" w:cs="Arial"/>
          <w:sz w:val="20"/>
          <w:szCs w:val="20"/>
          <w:lang w:eastAsia="x-none"/>
        </w:rPr>
        <w:t>8</w:t>
      </w:r>
      <w:r w:rsidR="00800DDA" w:rsidRPr="00722392">
        <w:rPr>
          <w:rFonts w:ascii="Arial" w:eastAsia="Times New Roman" w:hAnsi="Arial" w:cs="Arial"/>
          <w:sz w:val="20"/>
          <w:szCs w:val="20"/>
          <w:lang w:val="x-none" w:eastAsia="x-none"/>
        </w:rPr>
        <w:t>. člena tega zakona, da ekološkemu ali integriranemu pridelovalcu odvzame certifikat;</w:t>
      </w:r>
    </w:p>
    <w:p w14:paraId="1EA0CA40" w14:textId="5B5C6431"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B85403"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organizaciji proizvajalcev v sektorju sadja in zelenjave izda odločbo, ki učinkuje kot začasni odvzem statusa organizacije proizvajalcev v skladu s predpisi Unije, ki urejajo skupno ureditev kmetijskih proizvodov;</w:t>
      </w:r>
    </w:p>
    <w:p w14:paraId="197BCAB3" w14:textId="4CACB733" w:rsidR="00800DDA" w:rsidRPr="00722392" w:rsidRDefault="00244C3D" w:rsidP="00244C3D">
      <w:pPr>
        <w:tabs>
          <w:tab w:val="num" w:pos="567"/>
          <w:tab w:val="left" w:pos="709"/>
          <w:tab w:val="left" w:pos="900"/>
        </w:tabs>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predlaga ministrstvu, da</w:t>
      </w:r>
      <w:r w:rsidR="00B85403" w:rsidRPr="00722392">
        <w:rPr>
          <w:rFonts w:ascii="Arial" w:eastAsia="Times New Roman" w:hAnsi="Arial" w:cs="Arial"/>
          <w:sz w:val="20"/>
          <w:szCs w:val="20"/>
          <w:lang w:val="x-none" w:eastAsia="x-none"/>
        </w:rPr>
        <w:t xml:space="preserve"> </w:t>
      </w:r>
      <w:r w:rsidR="00800DDA" w:rsidRPr="00722392">
        <w:rPr>
          <w:rFonts w:ascii="Arial" w:eastAsia="Times New Roman" w:hAnsi="Arial" w:cs="Arial"/>
          <w:sz w:val="20"/>
          <w:szCs w:val="20"/>
          <w:lang w:val="x-none" w:eastAsia="x-none"/>
        </w:rPr>
        <w:t>skupini proizvajalcev za izvajanje shem kakovosti odvzame status, če ne izpolnjujejo predpisanih pogojev</w:t>
      </w:r>
      <w:r w:rsidR="004D6449" w:rsidRPr="00722392">
        <w:rPr>
          <w:rFonts w:ascii="Arial" w:eastAsia="Times New Roman" w:hAnsi="Arial" w:cs="Arial"/>
          <w:sz w:val="20"/>
          <w:szCs w:val="20"/>
          <w:lang w:eastAsia="x-none"/>
        </w:rPr>
        <w:t>.</w:t>
      </w:r>
    </w:p>
    <w:p w14:paraId="0AE6AFA6" w14:textId="517E2361" w:rsidR="00800DDA" w:rsidRPr="00722392" w:rsidRDefault="00800DDA" w:rsidP="00462F8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(2) Pri opravljanju inšpekcijskega nadzora lahko inšpektor za hrano ali uradni veterinar poleg ukrepov, ki jih ima po splošnih predpisih, ki urejajo inšpekcijo, odredi še naslednje ukrepe:</w:t>
      </w:r>
    </w:p>
    <w:p w14:paraId="4EED3850" w14:textId="56F709EE" w:rsidR="00800DDA" w:rsidRPr="00722392" w:rsidRDefault="002B7F4E" w:rsidP="004D2023">
      <w:pPr>
        <w:spacing w:after="0" w:line="240" w:lineRule="auto"/>
        <w:ind w:left="426"/>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905088"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prepove promet z živili, ki niso skladna s predpisanimi zahtevami kakovosti ali deklariranimi lastnostmi;</w:t>
      </w:r>
    </w:p>
    <w:p w14:paraId="7D963A10" w14:textId="5E44D0A4" w:rsidR="00800DDA" w:rsidRPr="00722392" w:rsidRDefault="002B7F4E" w:rsidP="004D2023">
      <w:pPr>
        <w:spacing w:after="0" w:line="240" w:lineRule="auto"/>
        <w:ind w:left="426"/>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905088"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prepove uporabo označb oziroma promet z živili, ki ne izpolnjujejo predpisanih zahtev;</w:t>
      </w:r>
    </w:p>
    <w:p w14:paraId="073E7253" w14:textId="110513F9" w:rsidR="00800DDA" w:rsidRPr="00722392" w:rsidRDefault="002B7F4E" w:rsidP="004D2023">
      <w:pPr>
        <w:spacing w:after="0" w:line="240" w:lineRule="auto"/>
        <w:ind w:left="426"/>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905088"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prepove promet oziroma oglaševanje živil, ki zavajajo ali bi lahko zavajali potrošnika;</w:t>
      </w:r>
    </w:p>
    <w:p w14:paraId="271A78CF" w14:textId="3A98AC99" w:rsidR="00800DDA" w:rsidRPr="00722392" w:rsidRDefault="002B7F4E" w:rsidP="004D2023">
      <w:pPr>
        <w:spacing w:after="0" w:line="240" w:lineRule="auto"/>
        <w:ind w:left="426"/>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lastRenderedPageBreak/>
        <w:t>–</w:t>
      </w:r>
      <w:r w:rsidR="00085925" w:rsidRPr="00722392">
        <w:rPr>
          <w:rFonts w:ascii="Arial" w:eastAsia="Times New Roman" w:hAnsi="Arial" w:cs="Arial"/>
          <w:sz w:val="20"/>
          <w:szCs w:val="20"/>
          <w:lang w:val="x-none" w:eastAsia="x-none"/>
        </w:rPr>
        <w:t xml:space="preserve"> </w:t>
      </w:r>
      <w:r w:rsidR="00800DDA" w:rsidRPr="00722392">
        <w:rPr>
          <w:rFonts w:ascii="Arial" w:eastAsia="Times New Roman" w:hAnsi="Arial" w:cs="Arial"/>
          <w:sz w:val="20"/>
          <w:szCs w:val="20"/>
          <w:lang w:val="x-none" w:eastAsia="x-none"/>
        </w:rPr>
        <w:t xml:space="preserve">odredi odpravo pomanjkljivosti in nepravilnosti pri pošiljanju podatkov o količinah, poreklu in ceni </w:t>
      </w:r>
      <w:r w:rsidR="00800DDA" w:rsidRPr="00722392" w:rsidDel="008C5D66">
        <w:rPr>
          <w:rFonts w:ascii="Arial" w:eastAsia="Times New Roman" w:hAnsi="Arial" w:cs="Arial"/>
          <w:sz w:val="20"/>
          <w:szCs w:val="20"/>
          <w:lang w:val="x-none" w:eastAsia="x-none"/>
        </w:rPr>
        <w:t xml:space="preserve">kmetijskih </w:t>
      </w:r>
      <w:r w:rsidR="008C5D66" w:rsidRPr="00722392">
        <w:rPr>
          <w:rFonts w:ascii="Arial" w:eastAsia="Times New Roman" w:hAnsi="Arial" w:cs="Arial"/>
          <w:sz w:val="20"/>
          <w:szCs w:val="20"/>
          <w:lang w:val="x-none" w:eastAsia="x-none"/>
        </w:rPr>
        <w:t>in živilskih proizvodov</w:t>
      </w:r>
      <w:r w:rsidR="00800DDA" w:rsidRPr="00722392">
        <w:rPr>
          <w:rFonts w:ascii="Arial" w:eastAsia="Times New Roman" w:hAnsi="Arial" w:cs="Arial"/>
          <w:sz w:val="20"/>
          <w:szCs w:val="20"/>
          <w:lang w:val="x-none" w:eastAsia="x-none"/>
        </w:rPr>
        <w:t xml:space="preserve"> iz </w:t>
      </w:r>
      <w:r w:rsidR="00762F10" w:rsidRPr="00722392">
        <w:rPr>
          <w:rFonts w:ascii="Arial" w:eastAsia="Times New Roman" w:hAnsi="Arial" w:cs="Arial"/>
          <w:sz w:val="20"/>
          <w:szCs w:val="20"/>
          <w:lang w:val="x-none" w:eastAsia="x-none"/>
        </w:rPr>
        <w:t>5</w:t>
      </w:r>
      <w:r w:rsidR="00762F10" w:rsidRPr="00722392">
        <w:rPr>
          <w:rFonts w:ascii="Arial" w:eastAsia="Times New Roman" w:hAnsi="Arial" w:cs="Arial"/>
          <w:sz w:val="20"/>
          <w:szCs w:val="20"/>
          <w:lang w:eastAsia="x-none"/>
        </w:rPr>
        <w:t>9</w:t>
      </w:r>
      <w:r w:rsidR="00085925" w:rsidRPr="00722392">
        <w:rPr>
          <w:rFonts w:ascii="Arial" w:eastAsia="Times New Roman" w:hAnsi="Arial" w:cs="Arial"/>
          <w:sz w:val="20"/>
          <w:szCs w:val="20"/>
          <w:lang w:val="x-none" w:eastAsia="x-none"/>
        </w:rPr>
        <w:t>.</w:t>
      </w:r>
      <w:r w:rsidR="00800DDA" w:rsidRPr="00722392">
        <w:rPr>
          <w:rFonts w:ascii="Arial" w:eastAsia="Times New Roman" w:hAnsi="Arial" w:cs="Arial"/>
          <w:sz w:val="20"/>
          <w:szCs w:val="20"/>
          <w:lang w:val="x-none" w:eastAsia="x-none"/>
        </w:rPr>
        <w:t xml:space="preserve"> člena tega zakona, ki se nanaša na posrednike in predelovalce iz prvega odstavka </w:t>
      </w:r>
      <w:r w:rsidR="00762F10" w:rsidRPr="00722392">
        <w:rPr>
          <w:rFonts w:ascii="Arial" w:eastAsia="Times New Roman" w:hAnsi="Arial" w:cs="Arial"/>
          <w:sz w:val="20"/>
          <w:szCs w:val="20"/>
          <w:lang w:eastAsia="x-none"/>
        </w:rPr>
        <w:t>60</w:t>
      </w:r>
      <w:r w:rsidR="00085925" w:rsidRPr="00722392">
        <w:rPr>
          <w:rFonts w:ascii="Arial" w:eastAsia="Times New Roman" w:hAnsi="Arial" w:cs="Arial"/>
          <w:sz w:val="20"/>
          <w:szCs w:val="20"/>
          <w:lang w:val="x-none" w:eastAsia="x-none"/>
        </w:rPr>
        <w:t>.</w:t>
      </w:r>
      <w:r w:rsidR="00800DDA" w:rsidRPr="00722392">
        <w:rPr>
          <w:rFonts w:ascii="Arial" w:eastAsia="Times New Roman" w:hAnsi="Arial" w:cs="Arial"/>
          <w:sz w:val="20"/>
          <w:szCs w:val="20"/>
          <w:lang w:val="x-none" w:eastAsia="x-none"/>
        </w:rPr>
        <w:t xml:space="preserve"> člena tega zakona;</w:t>
      </w:r>
    </w:p>
    <w:p w14:paraId="06932C33" w14:textId="0E224705" w:rsidR="00800DDA" w:rsidRPr="00722392" w:rsidRDefault="002B7F4E" w:rsidP="004D2023">
      <w:pPr>
        <w:spacing w:after="0" w:line="240" w:lineRule="auto"/>
        <w:ind w:left="426"/>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EF2C24" w:rsidRPr="00722392">
        <w:rPr>
          <w:rFonts w:ascii="Arial" w:eastAsia="Times New Roman" w:hAnsi="Arial" w:cs="Arial"/>
          <w:sz w:val="20"/>
          <w:szCs w:val="20"/>
          <w:lang w:val="x-none" w:eastAsia="x-none"/>
        </w:rPr>
        <w:t xml:space="preserve"> </w:t>
      </w:r>
      <w:r w:rsidR="00800DDA" w:rsidRPr="00722392">
        <w:rPr>
          <w:rFonts w:ascii="Arial" w:eastAsia="Times New Roman" w:hAnsi="Arial" w:cs="Arial"/>
          <w:sz w:val="20"/>
          <w:szCs w:val="20"/>
          <w:lang w:val="x-none" w:eastAsia="x-none"/>
        </w:rPr>
        <w:t xml:space="preserve">odredi odpravo nepravilnosti in pomanjkljivosti ali drugo ukrepanje, da se zagotovi skladnost označevanja, oglaševanja in informiranja potrošnikov glede kmetijskih </w:t>
      </w:r>
      <w:r w:rsidR="00410965" w:rsidRPr="00722392">
        <w:rPr>
          <w:rFonts w:ascii="Arial" w:eastAsia="Times New Roman" w:hAnsi="Arial" w:cs="Arial"/>
          <w:sz w:val="20"/>
          <w:szCs w:val="20"/>
          <w:lang w:eastAsia="x-none"/>
        </w:rPr>
        <w:t xml:space="preserve">proizvodov </w:t>
      </w:r>
      <w:r w:rsidR="00800DDA" w:rsidRPr="00722392">
        <w:rPr>
          <w:rFonts w:ascii="Arial" w:eastAsia="Times New Roman" w:hAnsi="Arial" w:cs="Arial"/>
          <w:sz w:val="20"/>
          <w:szCs w:val="20"/>
          <w:lang w:val="x-none" w:eastAsia="x-none"/>
        </w:rPr>
        <w:t xml:space="preserve">in živil iz a </w:t>
      </w:r>
      <w:r w:rsidR="00EF2C24" w:rsidRPr="00722392">
        <w:rPr>
          <w:rFonts w:ascii="Arial" w:eastAsia="Times New Roman" w:hAnsi="Arial" w:cs="Arial"/>
          <w:sz w:val="20"/>
          <w:szCs w:val="20"/>
          <w:lang w:eastAsia="x-none"/>
        </w:rPr>
        <w:t>7</w:t>
      </w:r>
      <w:r w:rsidR="00800DDA" w:rsidRPr="00722392">
        <w:rPr>
          <w:rFonts w:ascii="Arial" w:eastAsia="Times New Roman" w:hAnsi="Arial" w:cs="Arial"/>
          <w:sz w:val="20"/>
          <w:szCs w:val="20"/>
          <w:lang w:val="x-none" w:eastAsia="x-none"/>
        </w:rPr>
        <w:t>. člena tega zakona;</w:t>
      </w:r>
    </w:p>
    <w:p w14:paraId="57134E29" w14:textId="540B51B3" w:rsidR="00800DDA" w:rsidRPr="00722392" w:rsidRDefault="002B7F4E" w:rsidP="004D2023">
      <w:pPr>
        <w:spacing w:after="0" w:line="240" w:lineRule="auto"/>
        <w:ind w:left="426"/>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EF2C24"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nosilcu dejavnosti ali organizaciji iz prvega odstavka </w:t>
      </w:r>
      <w:r w:rsidR="00762F10" w:rsidRPr="00722392">
        <w:rPr>
          <w:rFonts w:ascii="Arial" w:eastAsia="Times New Roman" w:hAnsi="Arial" w:cs="Arial"/>
          <w:sz w:val="20"/>
          <w:szCs w:val="20"/>
          <w:lang w:eastAsia="x-none"/>
        </w:rPr>
        <w:t>38</w:t>
      </w:r>
      <w:r w:rsidR="00800DDA" w:rsidRPr="00722392">
        <w:rPr>
          <w:rFonts w:ascii="Arial" w:eastAsia="Times New Roman" w:hAnsi="Arial" w:cs="Arial"/>
          <w:sz w:val="20"/>
          <w:szCs w:val="20"/>
          <w:lang w:val="x-none" w:eastAsia="x-none"/>
        </w:rPr>
        <w:t>. člena tega zakona odredi preizkus skladnosti s predpisi za živila, ki so v prometu;</w:t>
      </w:r>
    </w:p>
    <w:p w14:paraId="1AAA5D1E" w14:textId="3D5A7A1F" w:rsidR="00800DDA" w:rsidRPr="00722392" w:rsidRDefault="002B7F4E" w:rsidP="004D2023">
      <w:pPr>
        <w:spacing w:after="0" w:line="240" w:lineRule="auto"/>
        <w:ind w:left="426"/>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EF2C24"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prepove uporabo listin o skladnosti za živila, ki niso skladna s predpisi;</w:t>
      </w:r>
    </w:p>
    <w:p w14:paraId="14C3177A" w14:textId="75162F94" w:rsidR="00800DDA" w:rsidRPr="00722392" w:rsidRDefault="00800DDA" w:rsidP="00800DDA">
      <w:pPr>
        <w:tabs>
          <w:tab w:val="num" w:pos="397"/>
          <w:tab w:val="left" w:pos="540"/>
          <w:tab w:val="left" w:pos="900"/>
        </w:tabs>
        <w:spacing w:after="0" w:line="240" w:lineRule="auto"/>
        <w:ind w:left="397" w:hanging="397"/>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do odločitve pristojnega organa lahko prepove opravljanje nalog organizacijam iz</w:t>
      </w:r>
      <w:r w:rsidR="00762F10" w:rsidRPr="00722392">
        <w:rPr>
          <w:rFonts w:ascii="Arial" w:eastAsia="Times New Roman" w:hAnsi="Arial" w:cs="Arial"/>
          <w:sz w:val="20"/>
          <w:szCs w:val="20"/>
          <w:lang w:eastAsia="x-none"/>
        </w:rPr>
        <w:t>38.</w:t>
      </w:r>
      <w:r w:rsidRPr="00722392">
        <w:rPr>
          <w:rFonts w:ascii="Arial" w:eastAsia="Times New Roman" w:hAnsi="Arial" w:cs="Arial"/>
          <w:sz w:val="20"/>
          <w:szCs w:val="20"/>
          <w:lang w:val="x-none" w:eastAsia="x-none"/>
        </w:rPr>
        <w:t>. člena tega zakona, če ne izpolnjujejo predpisanih pogojev, in predlaga odvzem javnih pooblastil;</w:t>
      </w:r>
    </w:p>
    <w:p w14:paraId="1B68530D" w14:textId="2A843564" w:rsidR="00800DDA" w:rsidRPr="00722392" w:rsidRDefault="00FB7710" w:rsidP="00F76464">
      <w:pPr>
        <w:spacing w:after="0" w:line="240" w:lineRule="auto"/>
        <w:ind w:left="567"/>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organizaciji iz </w:t>
      </w:r>
      <w:r w:rsidR="00EF2C24" w:rsidRPr="00722392">
        <w:rPr>
          <w:rFonts w:ascii="Arial" w:eastAsia="Times New Roman" w:hAnsi="Arial" w:cs="Arial"/>
          <w:sz w:val="20"/>
          <w:szCs w:val="20"/>
          <w:lang w:eastAsia="x-none"/>
        </w:rPr>
        <w:t>3</w:t>
      </w:r>
      <w:r w:rsidR="00F00609" w:rsidRPr="00722392">
        <w:rPr>
          <w:rFonts w:ascii="Arial" w:eastAsia="Times New Roman" w:hAnsi="Arial" w:cs="Arial"/>
          <w:sz w:val="20"/>
          <w:szCs w:val="20"/>
          <w:lang w:eastAsia="x-none"/>
        </w:rPr>
        <w:t>8</w:t>
      </w:r>
      <w:r w:rsidR="00800DDA" w:rsidRPr="00722392">
        <w:rPr>
          <w:rFonts w:ascii="Arial" w:eastAsia="Times New Roman" w:hAnsi="Arial" w:cs="Arial"/>
          <w:sz w:val="20"/>
          <w:szCs w:val="20"/>
          <w:lang w:val="x-none" w:eastAsia="x-none"/>
        </w:rPr>
        <w:t>.</w:t>
      </w:r>
      <w:r w:rsidR="002350FE"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člena tega zakona predlaga, da pridelovalcem in predelovalcem kmetijskih </w:t>
      </w:r>
      <w:r w:rsidR="00410965" w:rsidRPr="00722392">
        <w:rPr>
          <w:rFonts w:ascii="Arial" w:eastAsia="Times New Roman" w:hAnsi="Arial" w:cs="Arial"/>
          <w:sz w:val="20"/>
          <w:szCs w:val="20"/>
          <w:lang w:eastAsia="x-none"/>
        </w:rPr>
        <w:t xml:space="preserve">proizvodov </w:t>
      </w:r>
      <w:r w:rsidR="00800DDA" w:rsidRPr="00722392">
        <w:rPr>
          <w:rFonts w:ascii="Arial" w:eastAsia="Times New Roman" w:hAnsi="Arial" w:cs="Arial"/>
          <w:sz w:val="20"/>
          <w:szCs w:val="20"/>
          <w:lang w:val="x-none" w:eastAsia="x-none"/>
        </w:rPr>
        <w:t>in živil iz shem kakovosti v primeru neskladnosti odvzame certifikat</w:t>
      </w:r>
      <w:r w:rsidR="00F555DF" w:rsidRPr="00722392">
        <w:rPr>
          <w:rFonts w:ascii="Arial" w:eastAsia="Times New Roman" w:hAnsi="Arial" w:cs="Arial"/>
          <w:sz w:val="20"/>
          <w:szCs w:val="20"/>
          <w:lang w:eastAsia="x-none"/>
        </w:rPr>
        <w:t xml:space="preserve"> </w:t>
      </w:r>
      <w:r w:rsidR="002350FE" w:rsidRPr="00722392">
        <w:rPr>
          <w:rFonts w:ascii="Arial" w:eastAsia="Times New Roman" w:hAnsi="Arial" w:cs="Arial"/>
          <w:sz w:val="20"/>
          <w:szCs w:val="20"/>
          <w:lang w:eastAsia="x-none"/>
        </w:rPr>
        <w:t>in</w:t>
      </w:r>
      <w:r w:rsidR="00BA3AB0" w:rsidRPr="00722392">
        <w:rPr>
          <w:rFonts w:ascii="Arial" w:eastAsia="Times New Roman" w:hAnsi="Arial" w:cs="Arial"/>
          <w:sz w:val="20"/>
          <w:szCs w:val="20"/>
          <w:lang w:eastAsia="x-none"/>
        </w:rPr>
        <w:t xml:space="preserve"> predlaga prepoved ponovnega vstopa v isto shemo kakovosti za obdobje enega leta</w:t>
      </w:r>
      <w:r w:rsidR="00800DDA" w:rsidRPr="00722392">
        <w:rPr>
          <w:rFonts w:ascii="Arial" w:eastAsia="Times New Roman" w:hAnsi="Arial" w:cs="Arial"/>
          <w:sz w:val="20"/>
          <w:szCs w:val="20"/>
          <w:lang w:val="x-none" w:eastAsia="x-none"/>
        </w:rPr>
        <w:t>;</w:t>
      </w:r>
    </w:p>
    <w:p w14:paraId="03610E8C" w14:textId="5B49725F" w:rsidR="00800DDA" w:rsidRPr="00722392" w:rsidRDefault="00020527" w:rsidP="007723E6">
      <w:pPr>
        <w:pStyle w:val="Odstavekseznama"/>
        <w:tabs>
          <w:tab w:val="left" w:pos="540"/>
          <w:tab w:val="left" w:pos="900"/>
        </w:tabs>
        <w:spacing w:after="0" w:line="240" w:lineRule="auto"/>
        <w:ind w:left="567"/>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odredi ukrepanje, da se zagotovi skladnost s predpisi, ki ureja</w:t>
      </w:r>
      <w:r w:rsidR="002350FE" w:rsidRPr="00722392">
        <w:rPr>
          <w:rFonts w:ascii="Arial" w:eastAsia="Times New Roman" w:hAnsi="Arial" w:cs="Arial"/>
          <w:sz w:val="20"/>
          <w:szCs w:val="20"/>
          <w:lang w:eastAsia="x-none"/>
        </w:rPr>
        <w:t xml:space="preserve"> kakovost</w:t>
      </w:r>
      <w:r w:rsidR="00800DDA" w:rsidRPr="00722392">
        <w:rPr>
          <w:rFonts w:ascii="Arial" w:eastAsia="Times New Roman" w:hAnsi="Arial" w:cs="Arial"/>
          <w:sz w:val="20"/>
          <w:szCs w:val="20"/>
          <w:lang w:val="x-none" w:eastAsia="x-none"/>
        </w:rPr>
        <w:t xml:space="preserve"> živil;</w:t>
      </w:r>
    </w:p>
    <w:p w14:paraId="3D77BA72" w14:textId="3EF6C561" w:rsidR="00800DDA" w:rsidRPr="00722392" w:rsidRDefault="00020527" w:rsidP="007723E6">
      <w:pPr>
        <w:pStyle w:val="Odstavekseznama"/>
        <w:tabs>
          <w:tab w:val="left" w:pos="540"/>
          <w:tab w:val="left" w:pos="900"/>
        </w:tabs>
        <w:spacing w:after="0" w:line="240" w:lineRule="auto"/>
        <w:ind w:left="567"/>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prepove uporabo surovin in snovi namenjenih za stik z živili, ter izvajanje postopkov oziroma prepove proizvodnjo, predelavo in distribucijo živil, ki niso varna ali obstaja sum, da niso varna;</w:t>
      </w:r>
    </w:p>
    <w:p w14:paraId="353879FC" w14:textId="77777777" w:rsidR="00800DDA" w:rsidRPr="00722392" w:rsidRDefault="00800DDA" w:rsidP="007723E6">
      <w:pPr>
        <w:tabs>
          <w:tab w:val="num" w:pos="397"/>
          <w:tab w:val="left" w:pos="540"/>
          <w:tab w:val="left" w:pos="900"/>
        </w:tabs>
        <w:spacing w:after="0" w:line="240" w:lineRule="auto"/>
        <w:ind w:left="567"/>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odredi odpoklic, umik ali uničenje;</w:t>
      </w:r>
    </w:p>
    <w:p w14:paraId="52AC98D4" w14:textId="5DA5B820" w:rsidR="00800DDA" w:rsidRPr="00722392" w:rsidRDefault="00660FB1" w:rsidP="007723E6">
      <w:pPr>
        <w:spacing w:after="0" w:line="240" w:lineRule="auto"/>
        <w:ind w:left="567"/>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dovoli, da se živila uporabijo za drug namen od prvotnega;</w:t>
      </w:r>
    </w:p>
    <w:p w14:paraId="426FE684" w14:textId="41107EE1" w:rsidR="00800DDA" w:rsidRPr="00722392" w:rsidRDefault="00660FB1" w:rsidP="007723E6">
      <w:pPr>
        <w:spacing w:after="0" w:line="240" w:lineRule="auto"/>
        <w:ind w:left="567"/>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odrediti odpravo nepravilnosti pri spletnem oglaševanju ali spletnem trženju kmetijskih </w:t>
      </w:r>
      <w:r w:rsidR="00377A5F" w:rsidRPr="00722392">
        <w:rPr>
          <w:rFonts w:ascii="Arial" w:eastAsia="Times New Roman" w:hAnsi="Arial" w:cs="Arial"/>
          <w:sz w:val="20"/>
          <w:szCs w:val="20"/>
          <w:lang w:eastAsia="x-none"/>
        </w:rPr>
        <w:t xml:space="preserve">proizvodov </w:t>
      </w:r>
      <w:r w:rsidR="00800DDA" w:rsidRPr="00722392">
        <w:rPr>
          <w:rFonts w:ascii="Arial" w:eastAsia="Times New Roman" w:hAnsi="Arial" w:cs="Arial"/>
          <w:sz w:val="20"/>
          <w:szCs w:val="20"/>
          <w:lang w:val="x-none" w:eastAsia="x-none"/>
        </w:rPr>
        <w:t>ali živil;</w:t>
      </w:r>
    </w:p>
    <w:p w14:paraId="59EB2633" w14:textId="6C9F7326" w:rsidR="00800DDA" w:rsidRPr="00722392" w:rsidRDefault="00660FB1" w:rsidP="007723E6">
      <w:pPr>
        <w:spacing w:after="0" w:line="240" w:lineRule="auto"/>
        <w:ind w:left="567"/>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v nujnih primerih  lahko odredi ukrepe z ustno odločbo na zapisnik;</w:t>
      </w:r>
    </w:p>
    <w:p w14:paraId="7CF251DA" w14:textId="6C8CE307" w:rsidR="00800DDA" w:rsidRPr="00722392" w:rsidRDefault="00800DDA" w:rsidP="007723E6">
      <w:pPr>
        <w:spacing w:after="0" w:line="240" w:lineRule="auto"/>
        <w:ind w:left="567"/>
        <w:jc w:val="both"/>
        <w:rPr>
          <w:rFonts w:ascii="Arial" w:eastAsia="Times New Roman" w:hAnsi="Arial" w:cs="Arial"/>
          <w:sz w:val="20"/>
          <w:szCs w:val="20"/>
          <w:lang w:val="x-none" w:eastAsia="x-none"/>
        </w:rPr>
      </w:pPr>
    </w:p>
    <w:p w14:paraId="1744A89D" w14:textId="4514A1B8" w:rsidR="00800DDA" w:rsidRPr="00722392" w:rsidRDefault="00660FB1" w:rsidP="007723E6">
      <w:pPr>
        <w:spacing w:after="0" w:line="240" w:lineRule="auto"/>
        <w:ind w:left="567"/>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 </w:t>
      </w:r>
      <w:r w:rsidR="00800DDA" w:rsidRPr="00722392">
        <w:rPr>
          <w:rFonts w:ascii="Arial" w:eastAsia="Times New Roman" w:hAnsi="Arial" w:cs="Arial"/>
          <w:sz w:val="20"/>
          <w:szCs w:val="20"/>
          <w:lang w:val="x-none" w:eastAsia="x-none"/>
        </w:rPr>
        <w:t>prepove uvoz ali izvoz sadja in zelenjave na območje Unije, če niso skladni s predpisanimi zahtevami glede kakovosti;</w:t>
      </w:r>
    </w:p>
    <w:p w14:paraId="40055132" w14:textId="4713FA8C" w:rsidR="00800DDA" w:rsidRPr="00722392" w:rsidRDefault="00660FB1" w:rsidP="007723E6">
      <w:pPr>
        <w:tabs>
          <w:tab w:val="num" w:pos="397"/>
        </w:tabs>
        <w:spacing w:after="0" w:line="240" w:lineRule="auto"/>
        <w:ind w:left="567"/>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odredi druge potrebne ukrepe in opravi dejanja za doseganje skladnosti s tem zakonom in drugimi predpisi, izdanimi na njegovi podlagi.</w:t>
      </w:r>
      <w:r w:rsidR="00B75E31" w:rsidRPr="00722392">
        <w:rPr>
          <w:rFonts w:ascii="Arial" w:eastAsia="Times New Roman" w:hAnsi="Arial" w:cs="Arial"/>
          <w:sz w:val="20"/>
          <w:szCs w:val="20"/>
          <w:lang w:eastAsia="x-none"/>
        </w:rPr>
        <w:t xml:space="preserve"> </w:t>
      </w:r>
    </w:p>
    <w:p w14:paraId="2EA447E7" w14:textId="3ED9ADDE" w:rsidR="00800DDA" w:rsidRPr="00722392" w:rsidRDefault="00800DDA" w:rsidP="00462F8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EF2C24" w:rsidRPr="00722392">
        <w:rPr>
          <w:rFonts w:ascii="Arial" w:eastAsia="Times New Roman" w:hAnsi="Arial" w:cs="Arial"/>
          <w:sz w:val="20"/>
          <w:szCs w:val="20"/>
          <w:lang w:eastAsia="x-none"/>
        </w:rPr>
        <w:t>3</w:t>
      </w:r>
      <w:r w:rsidRPr="00722392">
        <w:rPr>
          <w:rFonts w:ascii="Arial" w:eastAsia="Times New Roman" w:hAnsi="Arial" w:cs="Arial"/>
          <w:sz w:val="20"/>
          <w:szCs w:val="20"/>
          <w:lang w:val="x-none" w:eastAsia="x-none"/>
        </w:rPr>
        <w:t xml:space="preserve">) V primerih zavajanja potrošnika glede označevanja, oglaševanja oziroma trženja kmetijskih </w:t>
      </w:r>
      <w:r w:rsidR="00377A5F" w:rsidRPr="00722392">
        <w:rPr>
          <w:rFonts w:ascii="Arial" w:eastAsia="Times New Roman" w:hAnsi="Arial" w:cs="Arial"/>
          <w:sz w:val="20"/>
          <w:szCs w:val="20"/>
          <w:lang w:eastAsia="x-none"/>
        </w:rPr>
        <w:t xml:space="preserve">proizvodov </w:t>
      </w:r>
      <w:r w:rsidRPr="00722392">
        <w:rPr>
          <w:rFonts w:ascii="Arial" w:eastAsia="Times New Roman" w:hAnsi="Arial" w:cs="Arial"/>
          <w:sz w:val="20"/>
          <w:szCs w:val="20"/>
          <w:lang w:val="x-none" w:eastAsia="x-none"/>
        </w:rPr>
        <w:t xml:space="preserve">in živil, sme uradni veterinar ali inšpektor za hrano z ustno odločbo na zapisnik takoj prepovedati promet z živilom osebi, ki neposredno označuje, oglašuje ali daje v promet kmetijski </w:t>
      </w:r>
      <w:r w:rsidR="00377A5F" w:rsidRPr="00722392">
        <w:rPr>
          <w:rFonts w:ascii="Arial" w:eastAsia="Times New Roman" w:hAnsi="Arial" w:cs="Arial"/>
          <w:sz w:val="20"/>
          <w:szCs w:val="20"/>
          <w:lang w:eastAsia="x-none"/>
        </w:rPr>
        <w:t xml:space="preserve">proizvod </w:t>
      </w:r>
      <w:r w:rsidRPr="00722392">
        <w:rPr>
          <w:rFonts w:ascii="Arial" w:eastAsia="Times New Roman" w:hAnsi="Arial" w:cs="Arial"/>
          <w:sz w:val="20"/>
          <w:szCs w:val="20"/>
          <w:lang w:val="x-none" w:eastAsia="x-none"/>
        </w:rPr>
        <w:t>ali živilo, ki ni označeno v skladu s predpisi ali je oglaševano oziroma trženo v nasprotju s predpisi.</w:t>
      </w:r>
    </w:p>
    <w:p w14:paraId="6F6734F8" w14:textId="690C6E74" w:rsidR="00800DDA" w:rsidRPr="00722392" w:rsidRDefault="00800DDA" w:rsidP="00462F8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EF2C24" w:rsidRPr="00722392">
        <w:rPr>
          <w:rFonts w:ascii="Arial" w:eastAsia="Times New Roman" w:hAnsi="Arial" w:cs="Arial"/>
          <w:sz w:val="20"/>
          <w:szCs w:val="20"/>
          <w:lang w:eastAsia="x-none"/>
        </w:rPr>
        <w:t>4</w:t>
      </w:r>
      <w:r w:rsidRPr="00722392">
        <w:rPr>
          <w:rFonts w:ascii="Arial" w:eastAsia="Times New Roman" w:hAnsi="Arial" w:cs="Arial"/>
          <w:sz w:val="20"/>
          <w:szCs w:val="20"/>
          <w:lang w:val="x-none" w:eastAsia="x-none"/>
        </w:rPr>
        <w:t>) Pri opravljanju inšpekcijskega nadzora lahko fitosanitarni inšpektor poleg ukrepov, določenih s splošnimi predpisi, ki urejajo inšpekcijo, izreče naslednje ukrepe:</w:t>
      </w:r>
    </w:p>
    <w:p w14:paraId="6567F5F1" w14:textId="323950DE" w:rsidR="00800DDA" w:rsidRPr="00722392" w:rsidRDefault="00E73FA0" w:rsidP="00E73FA0">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380E59"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začasno pridrži pošiljko živil, za katero obstaja sum, da ne izpolnjuje predpisanih zahtev glede varnosti, dokler se z laboratorijskimi analizami ne ugotovi njena skladnost;</w:t>
      </w:r>
    </w:p>
    <w:p w14:paraId="60531576" w14:textId="6AE92790" w:rsidR="00800DDA" w:rsidRPr="00722392" w:rsidRDefault="00E73FA0" w:rsidP="00E73FA0">
      <w:pPr>
        <w:spacing w:after="0" w:line="240" w:lineRule="auto"/>
        <w:ind w:left="426"/>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prepove uvoz živil, če je s pregledom ali z laboratorijskimi analizami dokazana njihova neskladnost glede varnosti živil in odredi predpisane ukrepe;</w:t>
      </w:r>
    </w:p>
    <w:p w14:paraId="48721625" w14:textId="5BE01203" w:rsidR="00800DDA" w:rsidRPr="00722392" w:rsidRDefault="00E73FA0" w:rsidP="00E73FA0">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380E59"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prepove uvoz sadja in zelenjave na območje Unije, če niso skladni s predpisanimi zahtevami glede kakovosti.</w:t>
      </w:r>
    </w:p>
    <w:p w14:paraId="5BC85724" w14:textId="6D616D7B" w:rsidR="00800DDA" w:rsidRPr="00722392" w:rsidRDefault="00800DDA" w:rsidP="00462F8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EF2C24" w:rsidRPr="00722392">
        <w:rPr>
          <w:rFonts w:ascii="Arial" w:eastAsia="Times New Roman" w:hAnsi="Arial" w:cs="Arial"/>
          <w:sz w:val="20"/>
          <w:szCs w:val="20"/>
          <w:lang w:eastAsia="x-none"/>
        </w:rPr>
        <w:t>5</w:t>
      </w:r>
      <w:r w:rsidRPr="00722392">
        <w:rPr>
          <w:rFonts w:ascii="Arial" w:eastAsia="Times New Roman" w:hAnsi="Arial" w:cs="Arial"/>
          <w:sz w:val="20"/>
          <w:szCs w:val="20"/>
          <w:lang w:val="x-none" w:eastAsia="x-none"/>
        </w:rPr>
        <w:t xml:space="preserve">) Pri opravljanju inšpekcijskega nadzora lahko tržni inšpektor poleg ukrepov, ki jih ima po splošnih predpisih, ki urejajo inšpekcijo, odredi </w:t>
      </w:r>
      <w:r w:rsidR="001E44AA" w:rsidRPr="00722392">
        <w:rPr>
          <w:rFonts w:ascii="Arial" w:eastAsia="Times New Roman" w:hAnsi="Arial" w:cs="Arial"/>
          <w:sz w:val="20"/>
          <w:szCs w:val="20"/>
          <w:lang w:eastAsia="x-none"/>
        </w:rPr>
        <w:t>prepoved uporabe domenskega imena ter</w:t>
      </w:r>
      <w:r w:rsidRPr="00722392">
        <w:rPr>
          <w:rFonts w:ascii="Arial" w:eastAsia="Times New Roman" w:hAnsi="Arial" w:cs="Arial"/>
          <w:sz w:val="20"/>
          <w:szCs w:val="20"/>
          <w:lang w:val="x-none" w:eastAsia="x-none"/>
        </w:rPr>
        <w:t xml:space="preserve"> ukrep odprave pomanjkljivosti in nepravilnosti pri pošiljanju podatkov o količinah, poreklu in ceni </w:t>
      </w:r>
      <w:r w:rsidRPr="00722392" w:rsidDel="008C5D66">
        <w:rPr>
          <w:rFonts w:ascii="Arial" w:eastAsia="Times New Roman" w:hAnsi="Arial" w:cs="Arial"/>
          <w:sz w:val="20"/>
          <w:szCs w:val="20"/>
          <w:lang w:val="x-none" w:eastAsia="x-none"/>
        </w:rPr>
        <w:t xml:space="preserve">kmetijskih </w:t>
      </w:r>
      <w:r w:rsidR="008C5D66" w:rsidRPr="00722392">
        <w:rPr>
          <w:rFonts w:ascii="Arial" w:eastAsia="Times New Roman" w:hAnsi="Arial" w:cs="Arial"/>
          <w:sz w:val="20"/>
          <w:szCs w:val="20"/>
          <w:lang w:val="x-none" w:eastAsia="x-none"/>
        </w:rPr>
        <w:t>in živilskih proizvodov</w:t>
      </w:r>
      <w:r w:rsidRPr="00722392">
        <w:rPr>
          <w:rFonts w:ascii="Arial" w:eastAsia="Times New Roman" w:hAnsi="Arial" w:cs="Arial"/>
          <w:sz w:val="20"/>
          <w:szCs w:val="20"/>
          <w:lang w:val="x-none" w:eastAsia="x-none"/>
        </w:rPr>
        <w:t xml:space="preserve"> iz</w:t>
      </w:r>
      <w:r w:rsidRPr="00722392" w:rsidDel="00A33425">
        <w:rPr>
          <w:rFonts w:ascii="Arial" w:eastAsia="Times New Roman" w:hAnsi="Arial" w:cs="Arial"/>
          <w:sz w:val="20"/>
          <w:szCs w:val="20"/>
          <w:lang w:eastAsia="x-none"/>
        </w:rPr>
        <w:t xml:space="preserve"> </w:t>
      </w:r>
      <w:r w:rsidR="00762F10" w:rsidRPr="00722392">
        <w:rPr>
          <w:rFonts w:ascii="Arial" w:eastAsia="Times New Roman" w:hAnsi="Arial" w:cs="Arial"/>
          <w:sz w:val="20"/>
          <w:szCs w:val="20"/>
          <w:lang w:eastAsia="x-none"/>
        </w:rPr>
        <w:t>59</w:t>
      </w:r>
      <w:r w:rsidR="00EF2C24" w:rsidRPr="00722392">
        <w:rPr>
          <w:rFonts w:ascii="Arial" w:eastAsia="Times New Roman" w:hAnsi="Arial" w:cs="Arial"/>
          <w:sz w:val="20"/>
          <w:szCs w:val="20"/>
          <w:lang w:eastAsia="x-none"/>
        </w:rPr>
        <w:t>.</w:t>
      </w:r>
      <w:r w:rsidRPr="00722392">
        <w:rPr>
          <w:rFonts w:ascii="Arial" w:eastAsia="Times New Roman" w:hAnsi="Arial" w:cs="Arial"/>
          <w:sz w:val="20"/>
          <w:szCs w:val="20"/>
          <w:lang w:val="x-none" w:eastAsia="x-none"/>
        </w:rPr>
        <w:t xml:space="preserve"> člena tega zakona, ki se nanaša na trgovce iz prvega odstavka</w:t>
      </w:r>
      <w:r w:rsidRPr="00722392" w:rsidDel="00A33425">
        <w:rPr>
          <w:rFonts w:ascii="Arial" w:eastAsia="Times New Roman" w:hAnsi="Arial" w:cs="Arial"/>
          <w:sz w:val="20"/>
          <w:szCs w:val="20"/>
          <w:lang w:eastAsia="x-none"/>
        </w:rPr>
        <w:t xml:space="preserve"> </w:t>
      </w:r>
      <w:r w:rsidR="00762F10" w:rsidRPr="00722392">
        <w:rPr>
          <w:rFonts w:ascii="Arial" w:eastAsia="Times New Roman" w:hAnsi="Arial" w:cs="Arial"/>
          <w:sz w:val="20"/>
          <w:szCs w:val="20"/>
          <w:lang w:eastAsia="x-none"/>
        </w:rPr>
        <w:t>60</w:t>
      </w:r>
      <w:r w:rsidR="00EF2C24" w:rsidRPr="00722392">
        <w:rPr>
          <w:rFonts w:ascii="Arial" w:eastAsia="Times New Roman" w:hAnsi="Arial" w:cs="Arial"/>
          <w:sz w:val="20"/>
          <w:szCs w:val="20"/>
          <w:lang w:eastAsia="x-none"/>
        </w:rPr>
        <w:t>.</w:t>
      </w:r>
      <w:r w:rsidRPr="00722392">
        <w:rPr>
          <w:rFonts w:ascii="Arial" w:eastAsia="Times New Roman" w:hAnsi="Arial" w:cs="Arial"/>
          <w:sz w:val="20"/>
          <w:szCs w:val="20"/>
          <w:lang w:val="x-none" w:eastAsia="x-none"/>
        </w:rPr>
        <w:t xml:space="preserve"> člena tega zakona.</w:t>
      </w:r>
    </w:p>
    <w:p w14:paraId="442C505F" w14:textId="77777777" w:rsidR="003F377D" w:rsidRPr="00722392" w:rsidRDefault="003F377D" w:rsidP="009A1184">
      <w:pPr>
        <w:rPr>
          <w:rFonts w:ascii="Arial" w:eastAsia="Times New Roman" w:hAnsi="Arial" w:cs="Arial"/>
          <w:sz w:val="20"/>
          <w:szCs w:val="20"/>
          <w:lang w:eastAsia="x-none"/>
        </w:rPr>
      </w:pPr>
    </w:p>
    <w:p w14:paraId="6FF4531F" w14:textId="1409F99A" w:rsidR="009A1184" w:rsidRPr="00722392" w:rsidRDefault="009A1184" w:rsidP="009A1184">
      <w:pPr>
        <w:rPr>
          <w:rFonts w:ascii="Arial" w:eastAsia="Times New Roman" w:hAnsi="Arial" w:cs="Arial"/>
          <w:sz w:val="20"/>
          <w:szCs w:val="20"/>
          <w:lang w:eastAsia="sl-SI"/>
        </w:rPr>
      </w:pPr>
      <w:r w:rsidRPr="00722392">
        <w:rPr>
          <w:rFonts w:ascii="Arial" w:eastAsia="Times New Roman" w:hAnsi="Arial" w:cs="Arial"/>
          <w:sz w:val="20"/>
          <w:szCs w:val="20"/>
          <w:lang w:eastAsia="x-none"/>
        </w:rPr>
        <w:t xml:space="preserve">(6) </w:t>
      </w:r>
      <w:r w:rsidRPr="00722392">
        <w:rPr>
          <w:rFonts w:ascii="Arial" w:eastAsia="Times New Roman" w:hAnsi="Arial" w:cs="Arial"/>
          <w:sz w:val="20"/>
          <w:szCs w:val="20"/>
          <w:lang w:eastAsia="sl-SI"/>
        </w:rPr>
        <w:t>Pri opravljanju inšpekcijskega nadzora lahko vinarski inšpektor poleg ukrepov, ki jih ima po splošnih predpisih, ki urejajo inšpekcijo, odredi še naslednje ukrepe:</w:t>
      </w:r>
      <w:r w:rsidRPr="00722392">
        <w:rPr>
          <w:rFonts w:ascii="Arial" w:eastAsia="Times New Roman" w:hAnsi="Arial" w:cs="Arial"/>
          <w:sz w:val="20"/>
          <w:szCs w:val="20"/>
          <w:lang w:eastAsia="sl-SI"/>
        </w:rPr>
        <w:br/>
      </w:r>
      <w:r w:rsidR="00892B21" w:rsidRPr="00722392">
        <w:rPr>
          <w:rFonts w:ascii="Arial" w:eastAsia="Times New Roman" w:hAnsi="Arial" w:cs="Arial"/>
          <w:sz w:val="20"/>
          <w:szCs w:val="20"/>
          <w:lang w:eastAsia="sl-SI"/>
        </w:rPr>
        <w:t>–</w:t>
      </w:r>
      <w:r w:rsidRPr="00722392">
        <w:rPr>
          <w:rFonts w:ascii="Arial" w:eastAsia="Times New Roman" w:hAnsi="Arial" w:cs="Arial"/>
          <w:sz w:val="20"/>
          <w:szCs w:val="20"/>
          <w:lang w:eastAsia="sl-SI"/>
        </w:rPr>
        <w:t xml:space="preserve"> prepove promet z </w:t>
      </w:r>
      <w:r w:rsidR="00CC7C81" w:rsidRPr="00722392">
        <w:rPr>
          <w:rFonts w:ascii="Arial" w:eastAsia="Times New Roman" w:hAnsi="Arial" w:cs="Arial"/>
          <w:sz w:val="20"/>
          <w:szCs w:val="20"/>
          <w:lang w:eastAsia="sl-SI"/>
        </w:rPr>
        <w:t>vinom</w:t>
      </w:r>
      <w:r w:rsidRPr="00722392">
        <w:rPr>
          <w:rFonts w:ascii="Arial" w:eastAsia="Times New Roman" w:hAnsi="Arial" w:cs="Arial"/>
          <w:sz w:val="20"/>
          <w:szCs w:val="20"/>
          <w:lang w:eastAsia="sl-SI"/>
        </w:rPr>
        <w:t>, ki ni sklad</w:t>
      </w:r>
      <w:r w:rsidR="00CC7C81" w:rsidRPr="00722392">
        <w:rPr>
          <w:rFonts w:ascii="Arial" w:eastAsia="Times New Roman" w:hAnsi="Arial" w:cs="Arial"/>
          <w:sz w:val="20"/>
          <w:szCs w:val="20"/>
          <w:lang w:eastAsia="sl-SI"/>
        </w:rPr>
        <w:t>en</w:t>
      </w:r>
      <w:r w:rsidRPr="00722392">
        <w:rPr>
          <w:rFonts w:ascii="Arial" w:eastAsia="Times New Roman" w:hAnsi="Arial" w:cs="Arial"/>
          <w:sz w:val="20"/>
          <w:szCs w:val="20"/>
          <w:lang w:eastAsia="sl-SI"/>
        </w:rPr>
        <w:t xml:space="preserve"> s predpisanimi zahtevami kakovosti ali deklariranimi lastnostmi; </w:t>
      </w:r>
    </w:p>
    <w:p w14:paraId="0E3A5D48" w14:textId="6A199100" w:rsidR="009A1184" w:rsidRPr="00722392" w:rsidRDefault="00892B21" w:rsidP="009A1184">
      <w:pPr>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 </w:t>
      </w:r>
      <w:r w:rsidR="009A1184" w:rsidRPr="00722392">
        <w:rPr>
          <w:rFonts w:ascii="Arial" w:eastAsia="Times New Roman" w:hAnsi="Arial" w:cs="Arial"/>
          <w:sz w:val="20"/>
          <w:szCs w:val="20"/>
          <w:lang w:eastAsia="sl-SI"/>
        </w:rPr>
        <w:t>prepove uporabo označb oziroma promet z vinom in aromatiziranimi vinskimi proizvodi</w:t>
      </w:r>
      <w:r w:rsidR="005B0033" w:rsidRPr="00722392">
        <w:rPr>
          <w:rFonts w:ascii="Arial" w:eastAsia="Times New Roman" w:hAnsi="Arial" w:cs="Arial"/>
          <w:sz w:val="20"/>
          <w:szCs w:val="20"/>
          <w:lang w:eastAsia="sl-SI"/>
        </w:rPr>
        <w:t xml:space="preserve"> z geografsko označbo</w:t>
      </w:r>
      <w:r w:rsidR="009A1184" w:rsidRPr="00722392">
        <w:rPr>
          <w:rFonts w:ascii="Arial" w:eastAsia="Times New Roman" w:hAnsi="Arial" w:cs="Arial"/>
          <w:sz w:val="20"/>
          <w:szCs w:val="20"/>
          <w:lang w:eastAsia="sl-SI"/>
        </w:rPr>
        <w:t xml:space="preserve">, ki ne izpolnjujejo predpisanih zahtev; </w:t>
      </w:r>
    </w:p>
    <w:p w14:paraId="70194A60" w14:textId="71DC9107" w:rsidR="009A1184" w:rsidRPr="00722392" w:rsidRDefault="00892B21" w:rsidP="000A4EFC">
      <w:pPr>
        <w:spacing w:before="100" w:beforeAutospacing="1" w:after="100" w:afterAutospacing="1"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lastRenderedPageBreak/>
        <w:t xml:space="preserve">– </w:t>
      </w:r>
      <w:r w:rsidR="009A1184" w:rsidRPr="00722392">
        <w:rPr>
          <w:rFonts w:ascii="Arial" w:eastAsia="Times New Roman" w:hAnsi="Arial" w:cs="Arial"/>
          <w:sz w:val="20"/>
          <w:szCs w:val="20"/>
          <w:lang w:eastAsia="sl-SI"/>
        </w:rPr>
        <w:t xml:space="preserve"> prepove promet oziroma oglaševanje z vinom in aromatiziranimi vinskimi proizvodi</w:t>
      </w:r>
      <w:r w:rsidR="005B0033" w:rsidRPr="00722392">
        <w:rPr>
          <w:rFonts w:ascii="Arial" w:eastAsia="Times New Roman" w:hAnsi="Arial" w:cs="Arial"/>
          <w:sz w:val="20"/>
          <w:szCs w:val="20"/>
          <w:lang w:eastAsia="sl-SI"/>
        </w:rPr>
        <w:t xml:space="preserve"> z geografsko označbo</w:t>
      </w:r>
      <w:r w:rsidR="009A1184" w:rsidRPr="00722392">
        <w:rPr>
          <w:rFonts w:ascii="Arial" w:eastAsia="Times New Roman" w:hAnsi="Arial" w:cs="Arial"/>
          <w:sz w:val="20"/>
          <w:szCs w:val="20"/>
          <w:lang w:eastAsia="sl-SI"/>
        </w:rPr>
        <w:t xml:space="preserve">, ki zavajajo ali bi lahko zavajali potrošnika; </w:t>
      </w:r>
    </w:p>
    <w:p w14:paraId="1547400F" w14:textId="35B4A631" w:rsidR="009A1184" w:rsidRPr="00722392" w:rsidRDefault="00892B21" w:rsidP="000A4EFC">
      <w:pPr>
        <w:spacing w:before="100" w:beforeAutospacing="1" w:after="100" w:afterAutospacing="1"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9A1184" w:rsidRPr="00722392">
        <w:rPr>
          <w:rFonts w:ascii="Arial" w:eastAsia="Times New Roman" w:hAnsi="Arial" w:cs="Arial"/>
          <w:sz w:val="20"/>
          <w:szCs w:val="20"/>
          <w:lang w:eastAsia="sl-SI"/>
        </w:rPr>
        <w:t xml:space="preserve"> odredi odpravo nepravilnosti in pomanjkljivosti ali drugo ukrepanje, da se zagotovi skladnost označevanja, oglaševanja in informiranja potrošnikov glede vina </w:t>
      </w:r>
      <w:r w:rsidR="005B0033" w:rsidRPr="00722392">
        <w:rPr>
          <w:rFonts w:ascii="Arial" w:eastAsia="Times New Roman" w:hAnsi="Arial" w:cs="Arial"/>
          <w:sz w:val="20"/>
          <w:szCs w:val="20"/>
          <w:lang w:eastAsia="sl-SI"/>
        </w:rPr>
        <w:t>in</w:t>
      </w:r>
      <w:r w:rsidR="009A1184" w:rsidRPr="00722392">
        <w:rPr>
          <w:rFonts w:ascii="Arial" w:eastAsia="Times New Roman" w:hAnsi="Arial" w:cs="Arial"/>
          <w:sz w:val="20"/>
          <w:szCs w:val="20"/>
          <w:lang w:eastAsia="sl-SI"/>
        </w:rPr>
        <w:t xml:space="preserve"> aromatizirani</w:t>
      </w:r>
      <w:r w:rsidR="005B0033" w:rsidRPr="00722392">
        <w:rPr>
          <w:rFonts w:ascii="Arial" w:eastAsia="Times New Roman" w:hAnsi="Arial" w:cs="Arial"/>
          <w:sz w:val="20"/>
          <w:szCs w:val="20"/>
          <w:lang w:eastAsia="sl-SI"/>
        </w:rPr>
        <w:t>h</w:t>
      </w:r>
      <w:r w:rsidR="009A1184" w:rsidRPr="00722392">
        <w:rPr>
          <w:rFonts w:ascii="Arial" w:eastAsia="Times New Roman" w:hAnsi="Arial" w:cs="Arial"/>
          <w:sz w:val="20"/>
          <w:szCs w:val="20"/>
          <w:lang w:eastAsia="sl-SI"/>
        </w:rPr>
        <w:t xml:space="preserve"> vinski</w:t>
      </w:r>
      <w:r w:rsidR="005B0033" w:rsidRPr="00722392">
        <w:rPr>
          <w:rFonts w:ascii="Arial" w:eastAsia="Times New Roman" w:hAnsi="Arial" w:cs="Arial"/>
          <w:sz w:val="20"/>
          <w:szCs w:val="20"/>
          <w:lang w:eastAsia="sl-SI"/>
        </w:rPr>
        <w:t>h</w:t>
      </w:r>
      <w:r w:rsidR="009A1184" w:rsidRPr="00722392">
        <w:rPr>
          <w:rFonts w:ascii="Arial" w:eastAsia="Times New Roman" w:hAnsi="Arial" w:cs="Arial"/>
          <w:sz w:val="20"/>
          <w:szCs w:val="20"/>
          <w:lang w:eastAsia="sl-SI"/>
        </w:rPr>
        <w:t xml:space="preserve"> proizvod</w:t>
      </w:r>
      <w:r w:rsidR="005B0033" w:rsidRPr="00722392">
        <w:rPr>
          <w:rFonts w:ascii="Arial" w:eastAsia="Times New Roman" w:hAnsi="Arial" w:cs="Arial"/>
          <w:sz w:val="20"/>
          <w:szCs w:val="20"/>
          <w:lang w:eastAsia="sl-SI"/>
        </w:rPr>
        <w:t>ov z geografsko označbo;</w:t>
      </w:r>
      <w:r w:rsidR="009A1184" w:rsidRPr="00722392">
        <w:rPr>
          <w:rFonts w:ascii="Arial" w:eastAsia="Times New Roman" w:hAnsi="Arial" w:cs="Arial"/>
          <w:sz w:val="20"/>
          <w:szCs w:val="20"/>
          <w:lang w:eastAsia="sl-SI"/>
        </w:rPr>
        <w:t xml:space="preserve">  </w:t>
      </w:r>
    </w:p>
    <w:p w14:paraId="69714A9A" w14:textId="6E5867F6" w:rsidR="009A1184" w:rsidRPr="00722392" w:rsidRDefault="00892B21" w:rsidP="000A4EFC">
      <w:pPr>
        <w:spacing w:before="100" w:beforeAutospacing="1" w:after="100" w:afterAutospacing="1"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3F377D" w:rsidRPr="00722392">
        <w:rPr>
          <w:rFonts w:ascii="Arial" w:eastAsia="Times New Roman" w:hAnsi="Arial" w:cs="Arial"/>
          <w:sz w:val="20"/>
          <w:szCs w:val="20"/>
          <w:lang w:eastAsia="sl-SI"/>
        </w:rPr>
        <w:t xml:space="preserve"> </w:t>
      </w:r>
      <w:r w:rsidR="009A1184" w:rsidRPr="00722392">
        <w:rPr>
          <w:rFonts w:ascii="Arial" w:eastAsia="Times New Roman" w:hAnsi="Arial" w:cs="Arial"/>
          <w:sz w:val="20"/>
          <w:szCs w:val="20"/>
          <w:lang w:eastAsia="sl-SI"/>
        </w:rPr>
        <w:t>z namenom preverbe skladnosti z navedbo v specifikaciji odvzame vzorec vina in aromatizirani</w:t>
      </w:r>
      <w:r w:rsidR="005B0033" w:rsidRPr="00722392">
        <w:rPr>
          <w:rFonts w:ascii="Arial" w:eastAsia="Times New Roman" w:hAnsi="Arial" w:cs="Arial"/>
          <w:sz w:val="20"/>
          <w:szCs w:val="20"/>
          <w:lang w:eastAsia="sl-SI"/>
        </w:rPr>
        <w:t>h</w:t>
      </w:r>
      <w:r w:rsidR="009A1184" w:rsidRPr="00722392">
        <w:rPr>
          <w:rFonts w:ascii="Arial" w:eastAsia="Times New Roman" w:hAnsi="Arial" w:cs="Arial"/>
          <w:sz w:val="20"/>
          <w:szCs w:val="20"/>
          <w:lang w:eastAsia="sl-SI"/>
        </w:rPr>
        <w:t xml:space="preserve"> vinski</w:t>
      </w:r>
      <w:r w:rsidR="005B0033" w:rsidRPr="00722392">
        <w:rPr>
          <w:rFonts w:ascii="Arial" w:eastAsia="Times New Roman" w:hAnsi="Arial" w:cs="Arial"/>
          <w:sz w:val="20"/>
          <w:szCs w:val="20"/>
          <w:lang w:eastAsia="sl-SI"/>
        </w:rPr>
        <w:t>h</w:t>
      </w:r>
      <w:r w:rsidR="009A1184" w:rsidRPr="00722392">
        <w:rPr>
          <w:rFonts w:ascii="Arial" w:eastAsia="Times New Roman" w:hAnsi="Arial" w:cs="Arial"/>
          <w:sz w:val="20"/>
          <w:szCs w:val="20"/>
          <w:lang w:eastAsia="sl-SI"/>
        </w:rPr>
        <w:t xml:space="preserve"> proizvod</w:t>
      </w:r>
      <w:r w:rsidR="005B0033" w:rsidRPr="00722392">
        <w:rPr>
          <w:rFonts w:ascii="Arial" w:eastAsia="Times New Roman" w:hAnsi="Arial" w:cs="Arial"/>
          <w:sz w:val="20"/>
          <w:szCs w:val="20"/>
          <w:lang w:eastAsia="sl-SI"/>
        </w:rPr>
        <w:t>ov</w:t>
      </w:r>
      <w:r w:rsidR="009A1184" w:rsidRPr="00722392">
        <w:rPr>
          <w:rFonts w:ascii="Arial" w:eastAsia="Times New Roman" w:hAnsi="Arial" w:cs="Arial"/>
          <w:sz w:val="20"/>
          <w:szCs w:val="20"/>
          <w:lang w:eastAsia="sl-SI"/>
        </w:rPr>
        <w:t>, odredi preizkus skladnosti s predpisi za vina vinom in druge proizvode vinske trte ter aromatiziranimi vinskimi proizvodi</w:t>
      </w:r>
      <w:r w:rsidR="005B0033" w:rsidRPr="00722392">
        <w:rPr>
          <w:rFonts w:ascii="Arial" w:eastAsia="Times New Roman" w:hAnsi="Arial" w:cs="Arial"/>
          <w:sz w:val="20"/>
          <w:szCs w:val="20"/>
          <w:lang w:eastAsia="sl-SI"/>
        </w:rPr>
        <w:t xml:space="preserve"> z geografsko označbo</w:t>
      </w:r>
      <w:r w:rsidR="009A1184" w:rsidRPr="00722392">
        <w:rPr>
          <w:rFonts w:ascii="Arial" w:eastAsia="Times New Roman" w:hAnsi="Arial" w:cs="Arial"/>
          <w:sz w:val="20"/>
          <w:szCs w:val="20"/>
          <w:lang w:eastAsia="sl-SI"/>
        </w:rPr>
        <w:t xml:space="preserve">, ki so v prometu; </w:t>
      </w:r>
    </w:p>
    <w:p w14:paraId="3A47D6E7" w14:textId="060105A8" w:rsidR="009A1184" w:rsidRPr="00722392" w:rsidRDefault="00892B21" w:rsidP="000A4EFC">
      <w:pPr>
        <w:spacing w:before="100" w:beforeAutospacing="1" w:after="100" w:afterAutospacing="1"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 </w:t>
      </w:r>
      <w:r w:rsidR="009A1184" w:rsidRPr="00722392">
        <w:rPr>
          <w:rFonts w:ascii="Arial" w:eastAsia="Times New Roman" w:hAnsi="Arial" w:cs="Arial"/>
          <w:sz w:val="20"/>
          <w:szCs w:val="20"/>
          <w:lang w:eastAsia="sl-SI"/>
        </w:rPr>
        <w:t xml:space="preserve">prepove uporabo listin o </w:t>
      </w:r>
      <w:r w:rsidR="008C6A22" w:rsidRPr="00722392">
        <w:rPr>
          <w:rFonts w:ascii="Arial" w:eastAsia="Times New Roman" w:hAnsi="Arial" w:cs="Arial"/>
          <w:sz w:val="20"/>
          <w:szCs w:val="20"/>
          <w:lang w:eastAsia="sl-SI"/>
        </w:rPr>
        <w:t xml:space="preserve">druge proizvode vinske trte ter aromatizirane vinske proizvode z geografsko </w:t>
      </w:r>
      <w:proofErr w:type="spellStart"/>
      <w:r w:rsidR="008C6A22" w:rsidRPr="00722392">
        <w:rPr>
          <w:rFonts w:ascii="Arial" w:eastAsia="Times New Roman" w:hAnsi="Arial" w:cs="Arial"/>
          <w:sz w:val="20"/>
          <w:szCs w:val="20"/>
          <w:lang w:eastAsia="sl-SI"/>
        </w:rPr>
        <w:t>označbo,</w:t>
      </w:r>
      <w:r w:rsidR="009A1184" w:rsidRPr="00722392">
        <w:rPr>
          <w:rFonts w:ascii="Arial" w:eastAsia="Times New Roman" w:hAnsi="Arial" w:cs="Arial"/>
          <w:sz w:val="20"/>
          <w:szCs w:val="20"/>
          <w:lang w:eastAsia="sl-SI"/>
        </w:rPr>
        <w:t>skladnosti</w:t>
      </w:r>
      <w:proofErr w:type="spellEnd"/>
      <w:r w:rsidR="009A1184" w:rsidRPr="00722392">
        <w:rPr>
          <w:rFonts w:ascii="Arial" w:eastAsia="Times New Roman" w:hAnsi="Arial" w:cs="Arial"/>
          <w:sz w:val="20"/>
          <w:szCs w:val="20"/>
          <w:lang w:eastAsia="sl-SI"/>
        </w:rPr>
        <w:t xml:space="preserve"> za vino in druge proizvode vinske trte ter aromatizirane</w:t>
      </w:r>
      <w:r w:rsidR="005B0033" w:rsidRPr="00722392">
        <w:rPr>
          <w:rFonts w:ascii="Arial" w:eastAsia="Times New Roman" w:hAnsi="Arial" w:cs="Arial"/>
          <w:sz w:val="20"/>
          <w:szCs w:val="20"/>
          <w:lang w:eastAsia="sl-SI"/>
        </w:rPr>
        <w:t xml:space="preserve"> vinske proizvode z geografsko označbo</w:t>
      </w:r>
      <w:r w:rsidR="009A1184" w:rsidRPr="00722392">
        <w:rPr>
          <w:rFonts w:ascii="Arial" w:eastAsia="Times New Roman" w:hAnsi="Arial" w:cs="Arial"/>
          <w:sz w:val="20"/>
          <w:szCs w:val="20"/>
          <w:lang w:eastAsia="sl-SI"/>
        </w:rPr>
        <w:t xml:space="preserve">, ki niso skladna s predpisi; </w:t>
      </w:r>
    </w:p>
    <w:p w14:paraId="5B481341" w14:textId="1FFE2358" w:rsidR="003F377D" w:rsidRPr="00722392" w:rsidRDefault="00892B21" w:rsidP="003F377D">
      <w:pPr>
        <w:spacing w:before="100" w:beforeAutospacing="1" w:after="100" w:afterAutospacing="1"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t>–</w:t>
      </w:r>
      <w:r w:rsidR="003F377D" w:rsidRPr="00722392">
        <w:rPr>
          <w:rFonts w:ascii="Arial" w:eastAsia="Times New Roman" w:hAnsi="Arial" w:cs="Arial"/>
          <w:sz w:val="20"/>
          <w:szCs w:val="20"/>
          <w:lang w:eastAsia="sl-SI"/>
        </w:rPr>
        <w:t xml:space="preserve"> </w:t>
      </w:r>
      <w:r w:rsidR="009A1184" w:rsidRPr="00722392">
        <w:rPr>
          <w:rFonts w:ascii="Arial" w:eastAsia="Times New Roman" w:hAnsi="Arial" w:cs="Arial"/>
          <w:sz w:val="20"/>
          <w:szCs w:val="20"/>
          <w:lang w:eastAsia="sl-SI"/>
        </w:rPr>
        <w:t xml:space="preserve">predlaga odvzem javnih pooblastil za organizacije iz prvega odstavka </w:t>
      </w:r>
      <w:r w:rsidR="003F377D" w:rsidRPr="00722392">
        <w:rPr>
          <w:rFonts w:ascii="Arial" w:eastAsia="Times New Roman" w:hAnsi="Arial" w:cs="Arial"/>
          <w:sz w:val="20"/>
          <w:szCs w:val="20"/>
          <w:lang w:eastAsia="sl-SI"/>
        </w:rPr>
        <w:t>32</w:t>
      </w:r>
      <w:r w:rsidR="009A1184" w:rsidRPr="00722392">
        <w:rPr>
          <w:rFonts w:ascii="Arial" w:eastAsia="Times New Roman" w:hAnsi="Arial" w:cs="Arial"/>
          <w:sz w:val="20"/>
          <w:szCs w:val="20"/>
          <w:lang w:eastAsia="sl-SI"/>
        </w:rPr>
        <w:t xml:space="preserve">. člena tega zakona, če ne izpolnjujejo predpisanih pogojev; </w:t>
      </w:r>
    </w:p>
    <w:p w14:paraId="7CB6624D" w14:textId="739E9978" w:rsidR="009A1184" w:rsidRPr="00722392" w:rsidRDefault="00892B21" w:rsidP="000A4EFC">
      <w:pPr>
        <w:spacing w:before="100" w:beforeAutospacing="1" w:after="100" w:afterAutospacing="1"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 </w:t>
      </w:r>
      <w:r w:rsidR="009A1184" w:rsidRPr="00722392">
        <w:rPr>
          <w:rFonts w:ascii="Arial" w:eastAsia="Times New Roman" w:hAnsi="Arial" w:cs="Arial"/>
          <w:sz w:val="20"/>
          <w:szCs w:val="20"/>
          <w:lang w:eastAsia="sl-SI"/>
        </w:rPr>
        <w:t>organizaciji iz 3</w:t>
      </w:r>
      <w:r w:rsidR="003F377D" w:rsidRPr="00722392">
        <w:rPr>
          <w:rFonts w:ascii="Arial" w:eastAsia="Times New Roman" w:hAnsi="Arial" w:cs="Arial"/>
          <w:sz w:val="20"/>
          <w:szCs w:val="20"/>
          <w:lang w:eastAsia="sl-SI"/>
        </w:rPr>
        <w:t>8</w:t>
      </w:r>
      <w:r w:rsidR="009A1184" w:rsidRPr="00722392">
        <w:rPr>
          <w:rFonts w:ascii="Arial" w:eastAsia="Times New Roman" w:hAnsi="Arial" w:cs="Arial"/>
          <w:sz w:val="20"/>
          <w:szCs w:val="20"/>
          <w:lang w:eastAsia="sl-SI"/>
        </w:rPr>
        <w:t xml:space="preserve">. člena tega zakona predlaga, da pridelovalcem in predelovalcem kmetijskih pridelkov in živil iz shem kakovosti v primeru neskladnosti odvzame certifikat; </w:t>
      </w:r>
    </w:p>
    <w:p w14:paraId="7BE615C9" w14:textId="26727AC5" w:rsidR="009A1184" w:rsidRPr="00722392" w:rsidRDefault="00892B21" w:rsidP="00892B21">
      <w:pPr>
        <w:spacing w:before="100" w:beforeAutospacing="1" w:after="100" w:afterAutospacing="1" w:line="240" w:lineRule="auto"/>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 </w:t>
      </w:r>
      <w:r w:rsidR="009A1184" w:rsidRPr="00722392">
        <w:rPr>
          <w:rFonts w:ascii="Arial" w:eastAsia="Times New Roman" w:hAnsi="Arial" w:cs="Arial"/>
          <w:sz w:val="20"/>
          <w:szCs w:val="20"/>
          <w:lang w:eastAsia="sl-SI"/>
        </w:rPr>
        <w:t>odredi druge potrebne ukrepe in opravi dejanja za doseganje skladnosti s tem zakonom in drugimi predpisi, izdanimi na njegovi podlagi.</w:t>
      </w:r>
    </w:p>
    <w:p w14:paraId="0F9F84AB" w14:textId="44DEBCED" w:rsidR="009A1184" w:rsidRPr="00722392" w:rsidRDefault="009A1184" w:rsidP="00462F8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p>
    <w:p w14:paraId="386AED6A" w14:textId="77777777" w:rsidR="00456EA0" w:rsidRPr="00722392" w:rsidRDefault="00456EA0" w:rsidP="009260AA">
      <w:pPr>
        <w:jc w:val="center"/>
        <w:rPr>
          <w:rFonts w:ascii="Arial" w:eastAsia="Arial,Times New Roman" w:hAnsi="Arial" w:cs="Arial"/>
          <w:b/>
          <w:bCs/>
          <w:sz w:val="20"/>
          <w:szCs w:val="20"/>
        </w:rPr>
      </w:pPr>
    </w:p>
    <w:p w14:paraId="54A4E603" w14:textId="5C8B1F43" w:rsidR="00B835EF"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101</w:t>
      </w:r>
      <w:r w:rsidR="00525014" w:rsidRPr="00722392">
        <w:rPr>
          <w:rFonts w:ascii="Arial" w:eastAsia="Arial,Times New Roman" w:hAnsi="Arial" w:cs="Arial"/>
          <w:b/>
          <w:bCs/>
          <w:sz w:val="20"/>
          <w:szCs w:val="20"/>
        </w:rPr>
        <w:t xml:space="preserve">. </w:t>
      </w:r>
      <w:r w:rsidR="00B835EF" w:rsidRPr="00722392">
        <w:rPr>
          <w:rFonts w:ascii="Arial" w:eastAsia="Arial,Times New Roman" w:hAnsi="Arial" w:cs="Arial"/>
          <w:b/>
          <w:bCs/>
          <w:sz w:val="20"/>
          <w:szCs w:val="20"/>
        </w:rPr>
        <w:t>člen</w:t>
      </w:r>
    </w:p>
    <w:p w14:paraId="45B1277E" w14:textId="77777777" w:rsidR="00456EA0" w:rsidRPr="00722392" w:rsidRDefault="00456EA0"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(prepoved oglaševanja)</w:t>
      </w:r>
    </w:p>
    <w:p w14:paraId="48668EA7" w14:textId="67805F97" w:rsidR="00456EA0" w:rsidRPr="00722392" w:rsidRDefault="00456EA0" w:rsidP="00462F83">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Pristojni inšpekcijski organ z odločbo prepove oglaševanje oziroma trženje kmetijskega proizvoda ali živila do odprave pomanjkljivosti ali prepove objavo oglaševalskega sporočila, če ta še ni objavljen, a je tik pred javno objavo, če ugotovi, da pravna ali fizična oseba  oglašuje kmetijske proizvode ali živila  na način, ki je v nasprotju z določbami tega zakona</w:t>
      </w:r>
      <w:r w:rsidR="007074E3" w:rsidRPr="00722392">
        <w:rPr>
          <w:rFonts w:ascii="Arial" w:eastAsia="Times New Roman" w:hAnsi="Arial" w:cs="Arial"/>
          <w:sz w:val="20"/>
          <w:szCs w:val="20"/>
          <w:lang w:eastAsia="sl-SI"/>
        </w:rPr>
        <w:t>.</w:t>
      </w:r>
    </w:p>
    <w:p w14:paraId="718BDA2C" w14:textId="77777777" w:rsidR="00B76804" w:rsidRPr="00722392" w:rsidRDefault="00B76804" w:rsidP="00456EA0">
      <w:pPr>
        <w:shd w:val="clear" w:color="auto" w:fill="FFFFFF"/>
        <w:spacing w:after="0" w:line="240" w:lineRule="auto"/>
        <w:jc w:val="center"/>
        <w:rPr>
          <w:rFonts w:ascii="Arial" w:eastAsia="Times New Roman" w:hAnsi="Arial" w:cs="Arial"/>
          <w:sz w:val="20"/>
          <w:szCs w:val="20"/>
          <w:lang w:eastAsia="sl-SI"/>
        </w:rPr>
      </w:pPr>
    </w:p>
    <w:p w14:paraId="61DF3AAB" w14:textId="77777777" w:rsidR="00B76804" w:rsidRPr="00722392" w:rsidRDefault="00B76804" w:rsidP="009260AA">
      <w:pPr>
        <w:jc w:val="center"/>
        <w:rPr>
          <w:rFonts w:ascii="Arial" w:eastAsia="Arial,Times New Roman" w:hAnsi="Arial" w:cs="Arial"/>
          <w:b/>
          <w:bCs/>
          <w:sz w:val="20"/>
          <w:szCs w:val="20"/>
        </w:rPr>
      </w:pPr>
    </w:p>
    <w:p w14:paraId="745A3A81" w14:textId="07FAF51B" w:rsidR="00456EA0"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102</w:t>
      </w:r>
      <w:r w:rsidR="00525014" w:rsidRPr="00722392">
        <w:rPr>
          <w:rFonts w:ascii="Arial" w:eastAsia="Arial,Times New Roman" w:hAnsi="Arial" w:cs="Arial"/>
          <w:b/>
          <w:bCs/>
          <w:sz w:val="20"/>
          <w:szCs w:val="20"/>
        </w:rPr>
        <w:t xml:space="preserve">. </w:t>
      </w:r>
      <w:r w:rsidR="00456EA0" w:rsidRPr="00722392">
        <w:rPr>
          <w:rFonts w:ascii="Arial" w:eastAsia="Arial,Times New Roman" w:hAnsi="Arial" w:cs="Arial"/>
          <w:b/>
          <w:bCs/>
          <w:sz w:val="20"/>
          <w:szCs w:val="20"/>
        </w:rPr>
        <w:t>člen</w:t>
      </w:r>
    </w:p>
    <w:p w14:paraId="44835CF3" w14:textId="144FE471" w:rsidR="00456EA0" w:rsidRPr="00722392" w:rsidRDefault="00456EA0"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 xml:space="preserve">(prepoved </w:t>
      </w:r>
      <w:r w:rsidR="00B76804" w:rsidRPr="00722392">
        <w:rPr>
          <w:rFonts w:ascii="Arial" w:eastAsia="Arial,Times New Roman" w:hAnsi="Arial" w:cs="Arial"/>
          <w:b/>
          <w:bCs/>
          <w:sz w:val="20"/>
          <w:szCs w:val="20"/>
        </w:rPr>
        <w:t>zavajanja</w:t>
      </w:r>
      <w:r w:rsidRPr="00722392">
        <w:rPr>
          <w:rFonts w:ascii="Arial" w:eastAsia="Arial,Times New Roman" w:hAnsi="Arial" w:cs="Arial"/>
          <w:b/>
          <w:bCs/>
          <w:sz w:val="20"/>
          <w:szCs w:val="20"/>
        </w:rPr>
        <w:t>)</w:t>
      </w:r>
    </w:p>
    <w:p w14:paraId="57FB7A0C" w14:textId="77777777" w:rsidR="00B76804" w:rsidRPr="00722392" w:rsidRDefault="00B76804" w:rsidP="00456EA0">
      <w:pPr>
        <w:shd w:val="clear" w:color="auto" w:fill="FFFFFF"/>
        <w:spacing w:after="0" w:line="240" w:lineRule="auto"/>
        <w:jc w:val="center"/>
        <w:rPr>
          <w:rFonts w:ascii="Arial" w:eastAsia="Times New Roman" w:hAnsi="Arial" w:cs="Arial"/>
          <w:b/>
          <w:bCs/>
          <w:sz w:val="20"/>
          <w:szCs w:val="20"/>
          <w:lang w:eastAsia="sl-SI"/>
        </w:rPr>
      </w:pPr>
    </w:p>
    <w:p w14:paraId="7E91BA4E" w14:textId="377ABF50" w:rsidR="00456EA0" w:rsidRPr="00722392" w:rsidRDefault="00456EA0" w:rsidP="00462F83">
      <w:pPr>
        <w:shd w:val="clear" w:color="auto" w:fill="FFFFFF"/>
        <w:spacing w:after="0"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Če pristojni inšpekcijski organ ugotovi, da pravna ali fizična oseba</w:t>
      </w:r>
      <w:r w:rsidRPr="00722392">
        <w:rPr>
          <w:rFonts w:ascii="Arial" w:hAnsi="Arial" w:cs="Arial"/>
          <w:sz w:val="20"/>
          <w:szCs w:val="20"/>
        </w:rPr>
        <w:t xml:space="preserve"> </w:t>
      </w:r>
      <w:r w:rsidR="00B76804" w:rsidRPr="00722392">
        <w:rPr>
          <w:rFonts w:ascii="Arial" w:hAnsi="Arial" w:cs="Arial"/>
          <w:iCs/>
          <w:sz w:val="20"/>
          <w:szCs w:val="20"/>
        </w:rPr>
        <w:t xml:space="preserve">z označevanjem, oglaševanjem oziroma trženjem kmetijskih </w:t>
      </w:r>
      <w:r w:rsidR="00B76804" w:rsidRPr="00722392">
        <w:rPr>
          <w:rFonts w:ascii="Arial" w:hAnsi="Arial" w:cs="Arial"/>
          <w:sz w:val="20"/>
          <w:szCs w:val="20"/>
        </w:rPr>
        <w:t>proizvodov</w:t>
      </w:r>
      <w:r w:rsidR="00B76804" w:rsidRPr="00722392">
        <w:rPr>
          <w:rFonts w:ascii="Arial" w:hAnsi="Arial" w:cs="Arial"/>
          <w:iCs/>
          <w:sz w:val="20"/>
          <w:szCs w:val="20"/>
        </w:rPr>
        <w:t xml:space="preserve"> in živil ter storitev</w:t>
      </w:r>
      <w:r w:rsidRPr="00722392">
        <w:rPr>
          <w:rFonts w:ascii="Arial" w:eastAsia="Times New Roman" w:hAnsi="Arial" w:cs="Arial"/>
          <w:sz w:val="20"/>
          <w:szCs w:val="20"/>
          <w:lang w:eastAsia="sl-SI"/>
        </w:rPr>
        <w:t xml:space="preserve">  </w:t>
      </w:r>
      <w:r w:rsidR="00B76804" w:rsidRPr="00722392">
        <w:rPr>
          <w:rFonts w:ascii="Arial" w:eastAsia="Times New Roman" w:hAnsi="Arial" w:cs="Arial"/>
          <w:sz w:val="20"/>
          <w:szCs w:val="20"/>
          <w:lang w:eastAsia="sl-SI"/>
        </w:rPr>
        <w:t>zavaja potrošnika</w:t>
      </w:r>
      <w:r w:rsidRPr="00722392">
        <w:rPr>
          <w:rFonts w:ascii="Arial" w:eastAsia="Times New Roman" w:hAnsi="Arial" w:cs="Arial"/>
          <w:sz w:val="20"/>
          <w:szCs w:val="20"/>
          <w:lang w:eastAsia="sl-SI"/>
        </w:rPr>
        <w:t>, podjetju z odločbo prepove uporabo take prakse, če presodi, da bi lahko povzročila oškodovanje potrošnikov.</w:t>
      </w:r>
    </w:p>
    <w:p w14:paraId="1AB9DBA1" w14:textId="77777777" w:rsidR="00805EBE" w:rsidRPr="00722392" w:rsidRDefault="00805EBE" w:rsidP="00462F83">
      <w:pPr>
        <w:shd w:val="clear" w:color="auto" w:fill="FFFFFF"/>
        <w:spacing w:after="0" w:line="240" w:lineRule="auto"/>
        <w:jc w:val="both"/>
        <w:rPr>
          <w:rFonts w:ascii="Arial" w:eastAsia="Times New Roman" w:hAnsi="Arial" w:cs="Arial"/>
          <w:sz w:val="20"/>
          <w:szCs w:val="20"/>
          <w:lang w:eastAsia="sl-SI"/>
        </w:rPr>
      </w:pPr>
    </w:p>
    <w:p w14:paraId="2A6C4DA8" w14:textId="4199CFA5" w:rsidR="00456EA0" w:rsidRPr="00722392" w:rsidRDefault="00B12B65" w:rsidP="00805EBE">
      <w:pPr>
        <w:jc w:val="center"/>
        <w:rPr>
          <w:rFonts w:ascii="Arial" w:eastAsia="Arial,Times New Roman" w:hAnsi="Arial" w:cs="Arial"/>
          <w:b/>
          <w:sz w:val="20"/>
          <w:szCs w:val="20"/>
        </w:rPr>
      </w:pPr>
      <w:r w:rsidRPr="00722392">
        <w:rPr>
          <w:rFonts w:ascii="Arial" w:eastAsia="Arial,Times New Roman" w:hAnsi="Arial" w:cs="Arial"/>
          <w:b/>
          <w:bCs/>
          <w:sz w:val="20"/>
          <w:szCs w:val="20"/>
        </w:rPr>
        <w:t>103</w:t>
      </w:r>
      <w:r w:rsidR="00805EBE" w:rsidRPr="00722392">
        <w:rPr>
          <w:rFonts w:ascii="Arial" w:eastAsia="Arial,Times New Roman" w:hAnsi="Arial" w:cs="Arial"/>
          <w:b/>
          <w:bCs/>
          <w:sz w:val="20"/>
          <w:szCs w:val="20"/>
        </w:rPr>
        <w:t>. člen</w:t>
      </w:r>
    </w:p>
    <w:p w14:paraId="47F0C72B" w14:textId="7730CCA9" w:rsidR="00805EBE" w:rsidRPr="00722392" w:rsidRDefault="00805EBE" w:rsidP="00805EBE">
      <w:pPr>
        <w:jc w:val="center"/>
        <w:rPr>
          <w:rFonts w:ascii="Arial" w:eastAsia="Arial,Times New Roman" w:hAnsi="Arial" w:cs="Arial"/>
          <w:b/>
          <w:bCs/>
          <w:sz w:val="20"/>
          <w:szCs w:val="20"/>
        </w:rPr>
      </w:pPr>
      <w:r w:rsidRPr="00722392">
        <w:rPr>
          <w:rFonts w:ascii="Arial" w:eastAsia="Arial,Times New Roman" w:hAnsi="Arial" w:cs="Arial"/>
          <w:b/>
          <w:bCs/>
          <w:sz w:val="20"/>
          <w:szCs w:val="20"/>
        </w:rPr>
        <w:t>(prepoved ponovne izdaje certifikata)</w:t>
      </w:r>
    </w:p>
    <w:p w14:paraId="2CD4DF7D" w14:textId="5FA41FF0" w:rsidR="001F52DC" w:rsidRPr="00722392" w:rsidRDefault="00713CE2" w:rsidP="00713CE2">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hAnsi="Arial" w:cs="Arial"/>
          <w:sz w:val="20"/>
          <w:szCs w:val="20"/>
        </w:rPr>
        <w:t>Proizvajalc</w:t>
      </w:r>
      <w:r w:rsidR="00AE0C2B" w:rsidRPr="00722392">
        <w:rPr>
          <w:rFonts w:ascii="Arial" w:hAnsi="Arial" w:cs="Arial"/>
          <w:sz w:val="20"/>
          <w:szCs w:val="20"/>
        </w:rPr>
        <w:t>em</w:t>
      </w:r>
      <w:r w:rsidR="002C6EAE" w:rsidRPr="00722392">
        <w:rPr>
          <w:rFonts w:ascii="Arial" w:hAnsi="Arial" w:cs="Arial"/>
          <w:sz w:val="20"/>
          <w:szCs w:val="20"/>
        </w:rPr>
        <w:t xml:space="preserve">, ki jim je bil certifikat o izpolnjevanju pogojev, predpisanih za posamezno evropsko ali nacionalno shemo kakovosti v celoti razveljavljen, </w:t>
      </w:r>
      <w:r w:rsidRPr="00722392">
        <w:rPr>
          <w:rFonts w:ascii="Arial" w:hAnsi="Arial" w:cs="Arial"/>
          <w:sz w:val="20"/>
          <w:szCs w:val="20"/>
        </w:rPr>
        <w:t xml:space="preserve">še </w:t>
      </w:r>
      <w:r w:rsidR="002350FE" w:rsidRPr="00722392">
        <w:rPr>
          <w:rFonts w:ascii="Arial" w:hAnsi="Arial" w:cs="Arial"/>
          <w:sz w:val="20"/>
          <w:szCs w:val="20"/>
        </w:rPr>
        <w:t xml:space="preserve">eno </w:t>
      </w:r>
      <w:r w:rsidR="002C6EAE" w:rsidRPr="00722392">
        <w:rPr>
          <w:rFonts w:ascii="Arial" w:hAnsi="Arial" w:cs="Arial"/>
          <w:sz w:val="20"/>
          <w:szCs w:val="20"/>
        </w:rPr>
        <w:t>let</w:t>
      </w:r>
      <w:r w:rsidR="002350FE" w:rsidRPr="00722392">
        <w:rPr>
          <w:rFonts w:ascii="Arial" w:hAnsi="Arial" w:cs="Arial"/>
          <w:sz w:val="20"/>
          <w:szCs w:val="20"/>
        </w:rPr>
        <w:t>o</w:t>
      </w:r>
      <w:r w:rsidR="002C6EAE" w:rsidRPr="00722392">
        <w:rPr>
          <w:rFonts w:ascii="Arial" w:hAnsi="Arial" w:cs="Arial"/>
          <w:sz w:val="20"/>
          <w:szCs w:val="20"/>
        </w:rPr>
        <w:t xml:space="preserve"> po pravnomočnosti odločbe o </w:t>
      </w:r>
      <w:r w:rsidRPr="00722392">
        <w:rPr>
          <w:rFonts w:ascii="Arial" w:hAnsi="Arial" w:cs="Arial"/>
          <w:sz w:val="20"/>
          <w:szCs w:val="20"/>
        </w:rPr>
        <w:t>razveljavitvi</w:t>
      </w:r>
      <w:r w:rsidR="002C6EAE" w:rsidRPr="00722392">
        <w:rPr>
          <w:rFonts w:ascii="Arial" w:hAnsi="Arial" w:cs="Arial"/>
          <w:sz w:val="20"/>
          <w:szCs w:val="20"/>
        </w:rPr>
        <w:t>, ne sme</w:t>
      </w:r>
      <w:r w:rsidRPr="00722392">
        <w:rPr>
          <w:rFonts w:ascii="Arial" w:hAnsi="Arial" w:cs="Arial"/>
          <w:sz w:val="20"/>
          <w:szCs w:val="20"/>
        </w:rPr>
        <w:t>jo</w:t>
      </w:r>
      <w:r w:rsidR="002C6EAE" w:rsidRPr="00722392">
        <w:rPr>
          <w:rFonts w:ascii="Arial" w:hAnsi="Arial" w:cs="Arial"/>
          <w:sz w:val="20"/>
          <w:szCs w:val="20"/>
        </w:rPr>
        <w:t xml:space="preserve"> zaprositi za ponovno ugotavljanje skladnosti pri </w:t>
      </w:r>
      <w:r w:rsidR="00CB0151" w:rsidRPr="00722392">
        <w:rPr>
          <w:rFonts w:ascii="Arial" w:hAnsi="Arial" w:cs="Arial"/>
          <w:sz w:val="20"/>
          <w:szCs w:val="20"/>
        </w:rPr>
        <w:t xml:space="preserve">vseh </w:t>
      </w:r>
      <w:r w:rsidR="002C6EAE" w:rsidRPr="00722392">
        <w:rPr>
          <w:rFonts w:ascii="Arial" w:hAnsi="Arial" w:cs="Arial"/>
          <w:sz w:val="20"/>
          <w:szCs w:val="20"/>
        </w:rPr>
        <w:t>organizacijah iz 38. člena tega zakona</w:t>
      </w:r>
      <w:r w:rsidR="009C5043" w:rsidRPr="00722392">
        <w:rPr>
          <w:rFonts w:ascii="Arial" w:hAnsi="Arial" w:cs="Arial"/>
          <w:sz w:val="20"/>
          <w:szCs w:val="20"/>
        </w:rPr>
        <w:t xml:space="preserve">, razen v primeru odvzema zaradi nenačrtovane prisotnosti </w:t>
      </w:r>
      <w:r w:rsidR="009C5043" w:rsidRPr="00722392">
        <w:rPr>
          <w:rFonts w:ascii="Arial" w:eastAsia="Arial Unicode MS" w:hAnsi="Arial" w:cs="Arial"/>
          <w:sz w:val="20"/>
          <w:szCs w:val="20"/>
          <w:shd w:val="clear" w:color="auto" w:fill="FFFFFF"/>
        </w:rPr>
        <w:t>proizvodov in snovi, ki niso odobreni v ekološki pridelavi v smislu Uredbe 2018/848/EU</w:t>
      </w:r>
      <w:r w:rsidR="002C6EAE" w:rsidRPr="00722392">
        <w:rPr>
          <w:rFonts w:ascii="Arial" w:hAnsi="Arial" w:cs="Arial"/>
          <w:sz w:val="20"/>
          <w:szCs w:val="20"/>
        </w:rPr>
        <w:t>.</w:t>
      </w:r>
    </w:p>
    <w:p w14:paraId="0C151A18" w14:textId="77777777" w:rsidR="001F52DC" w:rsidRPr="00722392" w:rsidRDefault="001F52DC" w:rsidP="00800DDA">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x-none"/>
        </w:rPr>
      </w:pPr>
    </w:p>
    <w:p w14:paraId="2FC3E7C8" w14:textId="4EF7267F" w:rsidR="00800DDA" w:rsidRPr="00722392" w:rsidRDefault="00800DDA" w:rsidP="00800DDA">
      <w:pPr>
        <w:suppressAutoHyphens/>
        <w:overflowPunct w:val="0"/>
        <w:autoSpaceDE w:val="0"/>
        <w:autoSpaceDN w:val="0"/>
        <w:adjustRightInd w:val="0"/>
        <w:spacing w:before="480" w:after="0" w:line="240" w:lineRule="auto"/>
        <w:jc w:val="center"/>
        <w:textAlignment w:val="baseline"/>
        <w:rPr>
          <w:rFonts w:ascii="Arial" w:eastAsia="Times New Roman" w:hAnsi="Arial" w:cs="Arial"/>
          <w:sz w:val="20"/>
          <w:szCs w:val="20"/>
          <w:lang w:val="nl-NL" w:eastAsia="sl-SI"/>
        </w:rPr>
      </w:pPr>
      <w:bookmarkStart w:id="7" w:name="_Hlk187831631"/>
      <w:r w:rsidRPr="00722392">
        <w:rPr>
          <w:rFonts w:ascii="Arial" w:eastAsia="Times New Roman" w:hAnsi="Arial" w:cs="Arial"/>
          <w:sz w:val="20"/>
          <w:szCs w:val="20"/>
          <w:lang w:val="nl-NL" w:eastAsia="sl-SI"/>
        </w:rPr>
        <w:t>XIII. KAZENSKE DOLOČBE</w:t>
      </w:r>
    </w:p>
    <w:p w14:paraId="297CEB8E" w14:textId="77777777" w:rsidR="004F2233" w:rsidRPr="00722392" w:rsidRDefault="004F2233" w:rsidP="009260AA">
      <w:pPr>
        <w:jc w:val="center"/>
        <w:rPr>
          <w:rFonts w:ascii="Arial" w:eastAsia="Arial,Times New Roman" w:hAnsi="Arial" w:cs="Arial"/>
          <w:b/>
          <w:bCs/>
          <w:sz w:val="20"/>
          <w:szCs w:val="20"/>
        </w:rPr>
      </w:pPr>
    </w:p>
    <w:p w14:paraId="299C9AA4" w14:textId="0D9F6FA7" w:rsidR="004F5971"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104</w:t>
      </w:r>
      <w:r w:rsidR="00525014" w:rsidRPr="00722392">
        <w:rPr>
          <w:rFonts w:ascii="Arial" w:eastAsia="Arial,Times New Roman" w:hAnsi="Arial" w:cs="Arial"/>
          <w:b/>
          <w:bCs/>
          <w:sz w:val="20"/>
          <w:szCs w:val="20"/>
        </w:rPr>
        <w:t xml:space="preserve">. </w:t>
      </w:r>
      <w:r w:rsidR="004F5971" w:rsidRPr="00722392">
        <w:rPr>
          <w:rFonts w:ascii="Arial" w:eastAsia="Arial,Times New Roman" w:hAnsi="Arial" w:cs="Arial"/>
          <w:b/>
          <w:bCs/>
          <w:sz w:val="20"/>
          <w:szCs w:val="20"/>
        </w:rPr>
        <w:t>člen</w:t>
      </w:r>
    </w:p>
    <w:p w14:paraId="4CB4AB28" w14:textId="77777777" w:rsidR="00800DDA" w:rsidRPr="00722392" w:rsidRDefault="00800DDA"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(1) Z globo od 2.000 do 10.000 eurov se za prekršek kaznuje pravna oseba, če:</w:t>
      </w:r>
    </w:p>
    <w:p w14:paraId="036ACCE1" w14:textId="03962ED0" w:rsidR="0017567C" w:rsidRPr="00722392" w:rsidRDefault="004F2233" w:rsidP="00280321">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17567C"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da v promet kmetijski </w:t>
      </w:r>
      <w:r w:rsidR="00377A5F" w:rsidRPr="00722392">
        <w:rPr>
          <w:rFonts w:ascii="Arial" w:eastAsia="Times New Roman" w:hAnsi="Arial" w:cs="Arial"/>
          <w:sz w:val="20"/>
          <w:szCs w:val="20"/>
          <w:lang w:eastAsia="x-none"/>
        </w:rPr>
        <w:t xml:space="preserve">proizvod </w:t>
      </w:r>
      <w:r w:rsidR="00800DDA" w:rsidRPr="00722392">
        <w:rPr>
          <w:rFonts w:ascii="Arial" w:eastAsia="Times New Roman" w:hAnsi="Arial" w:cs="Arial"/>
          <w:sz w:val="20"/>
          <w:szCs w:val="20"/>
          <w:lang w:val="x-none" w:eastAsia="x-none"/>
        </w:rPr>
        <w:t xml:space="preserve">ali živilo, ki ni skladno s predpisanimi zahtevami </w:t>
      </w:r>
      <w:r w:rsidR="00F01AF6" w:rsidRPr="00722392">
        <w:rPr>
          <w:rFonts w:ascii="Arial" w:eastAsia="Times New Roman" w:hAnsi="Arial" w:cs="Arial"/>
          <w:sz w:val="20"/>
          <w:szCs w:val="20"/>
          <w:lang w:eastAsia="x-none"/>
        </w:rPr>
        <w:t xml:space="preserve">iz </w:t>
      </w:r>
      <w:r w:rsidR="005334E8" w:rsidRPr="00722392">
        <w:rPr>
          <w:rFonts w:ascii="Arial" w:eastAsia="Times New Roman" w:hAnsi="Arial" w:cs="Arial"/>
          <w:sz w:val="20"/>
          <w:szCs w:val="20"/>
          <w:lang w:eastAsia="x-none"/>
        </w:rPr>
        <w:t>6</w:t>
      </w:r>
      <w:r w:rsidR="00800DDA" w:rsidRPr="00722392">
        <w:rPr>
          <w:rFonts w:ascii="Arial" w:eastAsia="Times New Roman" w:hAnsi="Arial" w:cs="Arial"/>
          <w:sz w:val="20"/>
          <w:szCs w:val="20"/>
          <w:lang w:val="x-none" w:eastAsia="x-none"/>
        </w:rPr>
        <w:t>. </w:t>
      </w:r>
      <w:r w:rsidR="00F01AF6" w:rsidRPr="00722392">
        <w:rPr>
          <w:rFonts w:ascii="Arial" w:eastAsia="Times New Roman" w:hAnsi="Arial" w:cs="Arial"/>
          <w:sz w:val="20"/>
          <w:szCs w:val="20"/>
          <w:lang w:eastAsia="x-none"/>
        </w:rPr>
        <w:t>oziroma</w:t>
      </w:r>
      <w:r w:rsidR="00827306" w:rsidRPr="00722392">
        <w:rPr>
          <w:rFonts w:ascii="Arial" w:eastAsia="Times New Roman" w:hAnsi="Arial" w:cs="Arial"/>
          <w:sz w:val="20"/>
          <w:szCs w:val="20"/>
          <w:lang w:eastAsia="x-none"/>
        </w:rPr>
        <w:t xml:space="preserve"> 9. </w:t>
      </w:r>
      <w:r w:rsidR="0017567C" w:rsidRPr="00722392">
        <w:rPr>
          <w:rFonts w:ascii="Arial" w:eastAsia="Times New Roman" w:hAnsi="Arial" w:cs="Arial"/>
          <w:sz w:val="20"/>
          <w:szCs w:val="20"/>
          <w:lang w:eastAsia="x-none"/>
        </w:rPr>
        <w:t>č</w:t>
      </w:r>
      <w:r w:rsidR="00800DDA" w:rsidRPr="00722392">
        <w:rPr>
          <w:rFonts w:ascii="Arial" w:eastAsia="Times New Roman" w:hAnsi="Arial" w:cs="Arial"/>
          <w:sz w:val="20"/>
          <w:szCs w:val="20"/>
          <w:lang w:val="x-none" w:eastAsia="x-none"/>
        </w:rPr>
        <w:t>len</w:t>
      </w:r>
      <w:r w:rsidR="00F01AF6" w:rsidRPr="00722392">
        <w:rPr>
          <w:rFonts w:ascii="Arial" w:eastAsia="Times New Roman" w:hAnsi="Arial" w:cs="Arial"/>
          <w:sz w:val="20"/>
          <w:szCs w:val="20"/>
          <w:lang w:eastAsia="x-none"/>
        </w:rPr>
        <w:t>a tega zakona</w:t>
      </w:r>
      <w:r w:rsidR="00800DDA" w:rsidRPr="00722392">
        <w:rPr>
          <w:rFonts w:ascii="Arial" w:eastAsia="Times New Roman" w:hAnsi="Arial" w:cs="Arial"/>
          <w:sz w:val="20"/>
          <w:szCs w:val="20"/>
          <w:lang w:val="x-none" w:eastAsia="x-none"/>
        </w:rPr>
        <w:t>;</w:t>
      </w:r>
    </w:p>
    <w:p w14:paraId="5FF646F7" w14:textId="338E9DBB" w:rsidR="0017567C" w:rsidRPr="00722392" w:rsidRDefault="004F2233" w:rsidP="00280321">
      <w:pPr>
        <w:spacing w:after="0" w:line="240" w:lineRule="auto"/>
        <w:ind w:left="397" w:firstLine="29"/>
        <w:jc w:val="both"/>
        <w:rPr>
          <w:rFonts w:ascii="Arial" w:eastAsia="Times New Roman" w:hAnsi="Arial" w:cs="Arial"/>
          <w:sz w:val="20"/>
          <w:szCs w:val="20"/>
          <w:lang w:eastAsia="sl-SI"/>
        </w:rPr>
      </w:pPr>
      <w:r w:rsidRPr="00722392">
        <w:rPr>
          <w:rFonts w:ascii="Arial" w:eastAsia="Times New Roman" w:hAnsi="Arial" w:cs="Arial"/>
          <w:sz w:val="20"/>
          <w:szCs w:val="20"/>
          <w:lang w:val="x-none" w:eastAsia="x-none"/>
        </w:rPr>
        <w:t>–</w:t>
      </w:r>
      <w:r w:rsidR="0017567C" w:rsidRPr="00722392">
        <w:rPr>
          <w:rFonts w:ascii="Arial" w:eastAsia="Times New Roman" w:hAnsi="Arial" w:cs="Arial"/>
          <w:sz w:val="20"/>
          <w:szCs w:val="20"/>
          <w:lang w:eastAsia="sl-SI"/>
        </w:rPr>
        <w:t xml:space="preserve"> </w:t>
      </w:r>
      <w:r w:rsidR="007B0141" w:rsidRPr="00722392">
        <w:rPr>
          <w:rFonts w:ascii="Arial" w:eastAsia="Times New Roman" w:hAnsi="Arial" w:cs="Arial"/>
          <w:sz w:val="20"/>
          <w:szCs w:val="20"/>
          <w:lang w:eastAsia="sl-SI"/>
        </w:rPr>
        <w:t xml:space="preserve">ne označi </w:t>
      </w:r>
      <w:r w:rsidR="0017567C" w:rsidRPr="00722392">
        <w:rPr>
          <w:rFonts w:ascii="Arial" w:eastAsia="Times New Roman" w:hAnsi="Arial" w:cs="Arial"/>
          <w:sz w:val="20"/>
          <w:szCs w:val="20"/>
          <w:lang w:eastAsia="sl-SI"/>
        </w:rPr>
        <w:t xml:space="preserve"> </w:t>
      </w:r>
      <w:r w:rsidR="00C33B00" w:rsidRPr="00722392">
        <w:rPr>
          <w:rFonts w:ascii="Arial" w:eastAsia="Times New Roman" w:hAnsi="Arial" w:cs="Arial"/>
          <w:sz w:val="20"/>
          <w:szCs w:val="20"/>
          <w:lang w:eastAsia="sl-SI"/>
        </w:rPr>
        <w:t xml:space="preserve">kmetijskih </w:t>
      </w:r>
      <w:r w:rsidR="00377A5F" w:rsidRPr="00722392">
        <w:rPr>
          <w:rFonts w:ascii="Arial" w:eastAsia="Times New Roman" w:hAnsi="Arial" w:cs="Arial"/>
          <w:sz w:val="20"/>
          <w:szCs w:val="20"/>
          <w:lang w:eastAsia="sl-SI"/>
        </w:rPr>
        <w:t xml:space="preserve">proizvodov </w:t>
      </w:r>
      <w:r w:rsidR="0017567C" w:rsidRPr="00722392">
        <w:rPr>
          <w:rFonts w:ascii="Arial" w:eastAsia="Times New Roman" w:hAnsi="Arial" w:cs="Arial"/>
          <w:sz w:val="20"/>
          <w:szCs w:val="20"/>
          <w:lang w:eastAsia="sl-SI"/>
        </w:rPr>
        <w:t xml:space="preserve">in živil </w:t>
      </w:r>
      <w:r w:rsidR="00D37416" w:rsidRPr="00722392">
        <w:rPr>
          <w:rFonts w:ascii="Arial" w:eastAsia="Times New Roman" w:hAnsi="Arial" w:cs="Arial"/>
          <w:sz w:val="20"/>
          <w:szCs w:val="20"/>
          <w:lang w:eastAsia="sl-SI"/>
        </w:rPr>
        <w:t xml:space="preserve">v skladu s </w:t>
      </w:r>
      <w:r w:rsidR="00DB698F" w:rsidRPr="00722392">
        <w:rPr>
          <w:rFonts w:ascii="Arial" w:eastAsia="Times New Roman" w:hAnsi="Arial" w:cs="Arial"/>
          <w:sz w:val="20"/>
          <w:szCs w:val="20"/>
          <w:lang w:eastAsia="sl-SI"/>
        </w:rPr>
        <w:t xml:space="preserve">prvim oziroma drugim odstavkom </w:t>
      </w:r>
      <w:r w:rsidR="00D37416" w:rsidRPr="00722392">
        <w:rPr>
          <w:rFonts w:ascii="Arial" w:eastAsia="Times New Roman" w:hAnsi="Arial" w:cs="Arial"/>
          <w:sz w:val="20"/>
          <w:szCs w:val="20"/>
          <w:lang w:eastAsia="sl-SI"/>
        </w:rPr>
        <w:t>7. člen</w:t>
      </w:r>
      <w:r w:rsidR="00DB698F" w:rsidRPr="00722392">
        <w:rPr>
          <w:rFonts w:ascii="Arial" w:eastAsia="Times New Roman" w:hAnsi="Arial" w:cs="Arial"/>
          <w:sz w:val="20"/>
          <w:szCs w:val="20"/>
          <w:lang w:eastAsia="sl-SI"/>
        </w:rPr>
        <w:t>a</w:t>
      </w:r>
      <w:r w:rsidR="00D37416" w:rsidRPr="00722392">
        <w:rPr>
          <w:rFonts w:ascii="Arial" w:eastAsia="Times New Roman" w:hAnsi="Arial" w:cs="Arial"/>
          <w:sz w:val="20"/>
          <w:szCs w:val="20"/>
          <w:lang w:eastAsia="sl-SI"/>
        </w:rPr>
        <w:t xml:space="preserve"> tega zakona</w:t>
      </w:r>
      <w:r w:rsidR="00C34D67" w:rsidRPr="00722392">
        <w:rPr>
          <w:rFonts w:ascii="Arial" w:eastAsia="Times New Roman" w:hAnsi="Arial" w:cs="Arial"/>
          <w:sz w:val="20"/>
          <w:szCs w:val="20"/>
          <w:lang w:eastAsia="sl-SI"/>
        </w:rPr>
        <w:t>;</w:t>
      </w:r>
    </w:p>
    <w:p w14:paraId="1AB4CE8C" w14:textId="30A2D038" w:rsidR="00762F10" w:rsidRPr="00722392" w:rsidRDefault="004F2233" w:rsidP="00280321">
      <w:pPr>
        <w:spacing w:after="0" w:line="240" w:lineRule="auto"/>
        <w:ind w:left="397" w:firstLine="29"/>
        <w:jc w:val="both"/>
        <w:rPr>
          <w:rFonts w:ascii="Arial" w:eastAsia="Times New Roman" w:hAnsi="Arial" w:cs="Arial"/>
          <w:sz w:val="20"/>
          <w:szCs w:val="20"/>
          <w:lang w:eastAsia="sl-SI"/>
        </w:rPr>
      </w:pPr>
      <w:r w:rsidRPr="00722392">
        <w:rPr>
          <w:rFonts w:ascii="Arial" w:eastAsia="Times New Roman" w:hAnsi="Arial" w:cs="Arial"/>
          <w:sz w:val="20"/>
          <w:szCs w:val="20"/>
          <w:lang w:val="x-none" w:eastAsia="x-none"/>
        </w:rPr>
        <w:t>–</w:t>
      </w:r>
      <w:r w:rsidR="00762F10" w:rsidRPr="00722392">
        <w:rPr>
          <w:rFonts w:ascii="Arial" w:eastAsia="Times New Roman" w:hAnsi="Arial" w:cs="Arial"/>
          <w:sz w:val="20"/>
          <w:szCs w:val="20"/>
          <w:lang w:eastAsia="sl-SI"/>
        </w:rPr>
        <w:t xml:space="preserve"> označi sestavine na jedilniku v nasprotju s tretjim odstavkom 7. člena tega zakona;</w:t>
      </w:r>
    </w:p>
    <w:p w14:paraId="71A5F6CF" w14:textId="711AD12D" w:rsidR="0058623B" w:rsidRPr="00722392" w:rsidRDefault="004F2233" w:rsidP="00280321">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58623B" w:rsidRPr="00722392">
        <w:rPr>
          <w:rFonts w:ascii="Arial" w:eastAsia="Times New Roman" w:hAnsi="Arial" w:cs="Arial"/>
          <w:sz w:val="20"/>
          <w:szCs w:val="20"/>
          <w:lang w:eastAsia="x-none"/>
        </w:rPr>
        <w:t xml:space="preserve"> </w:t>
      </w:r>
      <w:r w:rsidR="0058623B" w:rsidRPr="00722392">
        <w:rPr>
          <w:rFonts w:ascii="Arial" w:eastAsia="Times New Roman" w:hAnsi="Arial" w:cs="Arial"/>
          <w:sz w:val="20"/>
          <w:szCs w:val="20"/>
          <w:lang w:val="x-none" w:eastAsia="x-none"/>
        </w:rPr>
        <w:t xml:space="preserve">z neobvezno navedbo kakovosti označi kmetijski </w:t>
      </w:r>
      <w:r w:rsidR="00377A5F" w:rsidRPr="00722392">
        <w:rPr>
          <w:rFonts w:ascii="Arial" w:eastAsia="Times New Roman" w:hAnsi="Arial" w:cs="Arial"/>
          <w:sz w:val="20"/>
          <w:szCs w:val="20"/>
          <w:lang w:eastAsia="x-none"/>
        </w:rPr>
        <w:t xml:space="preserve">proizvod </w:t>
      </w:r>
      <w:r w:rsidR="0058623B" w:rsidRPr="00722392">
        <w:rPr>
          <w:rFonts w:ascii="Arial" w:eastAsia="Times New Roman" w:hAnsi="Arial" w:cs="Arial"/>
          <w:sz w:val="20"/>
          <w:szCs w:val="20"/>
          <w:lang w:val="x-none" w:eastAsia="x-none"/>
        </w:rPr>
        <w:t xml:space="preserve">ali živilo, ki ne izpolnjuje predpisanih pogojev iz </w:t>
      </w:r>
      <w:r w:rsidR="00DE16D5" w:rsidRPr="00722392">
        <w:rPr>
          <w:rFonts w:ascii="Arial" w:eastAsia="Times New Roman" w:hAnsi="Arial" w:cs="Arial"/>
          <w:sz w:val="20"/>
          <w:szCs w:val="20"/>
          <w:lang w:eastAsia="x-none"/>
        </w:rPr>
        <w:t>20</w:t>
      </w:r>
      <w:r w:rsidR="0058623B" w:rsidRPr="00722392">
        <w:rPr>
          <w:rFonts w:ascii="Arial" w:eastAsia="Times New Roman" w:hAnsi="Arial" w:cs="Arial"/>
          <w:sz w:val="20"/>
          <w:szCs w:val="20"/>
          <w:lang w:eastAsia="x-none"/>
        </w:rPr>
        <w:t>.</w:t>
      </w:r>
      <w:r w:rsidR="0058623B" w:rsidRPr="00722392">
        <w:rPr>
          <w:rFonts w:ascii="Arial" w:eastAsia="Times New Roman" w:hAnsi="Arial" w:cs="Arial"/>
          <w:sz w:val="20"/>
          <w:szCs w:val="20"/>
          <w:lang w:val="x-none" w:eastAsia="x-none"/>
        </w:rPr>
        <w:t> člena tega zakona;</w:t>
      </w:r>
    </w:p>
    <w:p w14:paraId="10ACE0FF" w14:textId="4E9326A4" w:rsidR="00F45B32" w:rsidRPr="00722392" w:rsidRDefault="00F45B32" w:rsidP="008D6B50">
      <w:pPr>
        <w:pStyle w:val="Odstavekseznama"/>
        <w:numPr>
          <w:ilvl w:val="1"/>
          <w:numId w:val="186"/>
        </w:numPr>
        <w:spacing w:after="0" w:line="240" w:lineRule="auto"/>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ravna v nasprotju s petim odstavkom 22. člena tega zakona</w:t>
      </w:r>
    </w:p>
    <w:p w14:paraId="793093B4" w14:textId="692AAE8D" w:rsidR="00800DDA" w:rsidRPr="00722392" w:rsidRDefault="004F2233" w:rsidP="00280321">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C75699" w:rsidRPr="00722392">
        <w:rPr>
          <w:rFonts w:ascii="Arial" w:eastAsia="Times New Roman" w:hAnsi="Arial" w:cs="Arial"/>
          <w:sz w:val="20"/>
          <w:szCs w:val="20"/>
          <w:lang w:eastAsia="x-none"/>
        </w:rPr>
        <w:t xml:space="preserve"> </w:t>
      </w:r>
      <w:r w:rsidR="0058623B" w:rsidRPr="00722392">
        <w:rPr>
          <w:rFonts w:ascii="Arial" w:eastAsia="Times New Roman" w:hAnsi="Arial" w:cs="Arial"/>
          <w:sz w:val="20"/>
          <w:szCs w:val="20"/>
          <w:lang w:val="x-none" w:eastAsia="x-none"/>
        </w:rPr>
        <w:t xml:space="preserve">označi kmetijski </w:t>
      </w:r>
      <w:r w:rsidR="006E7363" w:rsidRPr="00722392">
        <w:rPr>
          <w:rFonts w:ascii="Arial" w:eastAsia="Times New Roman" w:hAnsi="Arial" w:cs="Arial"/>
          <w:sz w:val="20"/>
          <w:szCs w:val="20"/>
          <w:lang w:eastAsia="x-none"/>
        </w:rPr>
        <w:t>proizvod</w:t>
      </w:r>
      <w:r w:rsidR="0058623B" w:rsidRPr="00722392">
        <w:rPr>
          <w:rFonts w:ascii="Arial" w:eastAsia="Times New Roman" w:hAnsi="Arial" w:cs="Arial"/>
          <w:sz w:val="20"/>
          <w:szCs w:val="20"/>
          <w:lang w:eastAsia="x-none"/>
        </w:rPr>
        <w:t xml:space="preserve"> </w:t>
      </w:r>
      <w:r w:rsidR="0058623B" w:rsidRPr="00722392">
        <w:rPr>
          <w:rFonts w:ascii="Arial" w:eastAsia="Times New Roman" w:hAnsi="Arial" w:cs="Arial"/>
          <w:sz w:val="20"/>
          <w:szCs w:val="20"/>
          <w:lang w:val="x-none" w:eastAsia="x-none"/>
        </w:rPr>
        <w:t xml:space="preserve">ali živilo z označbo »višja kakovost« v nasprotju </w:t>
      </w:r>
      <w:r w:rsidR="0058623B" w:rsidRPr="00722392">
        <w:rPr>
          <w:rFonts w:ascii="Arial" w:eastAsia="Times New Roman" w:hAnsi="Arial" w:cs="Arial"/>
          <w:sz w:val="20"/>
          <w:szCs w:val="20"/>
          <w:lang w:eastAsia="x-none"/>
        </w:rPr>
        <w:t xml:space="preserve">z </w:t>
      </w:r>
      <w:r w:rsidR="0058623B" w:rsidRPr="00722392">
        <w:rPr>
          <w:rFonts w:ascii="Arial" w:eastAsia="Times New Roman" w:hAnsi="Arial" w:cs="Arial"/>
          <w:sz w:val="20"/>
          <w:szCs w:val="20"/>
          <w:lang w:val="x-none" w:eastAsia="x-none"/>
        </w:rPr>
        <w:t xml:space="preserve"> </w:t>
      </w:r>
      <w:r w:rsidR="0058623B" w:rsidRPr="00722392">
        <w:rPr>
          <w:rFonts w:ascii="Arial" w:eastAsia="Times New Roman" w:hAnsi="Arial" w:cs="Arial"/>
          <w:sz w:val="20"/>
          <w:szCs w:val="20"/>
          <w:lang w:eastAsia="x-none"/>
        </w:rPr>
        <w:t>2</w:t>
      </w:r>
      <w:r w:rsidR="00DE16D5" w:rsidRPr="00722392">
        <w:rPr>
          <w:rFonts w:ascii="Arial" w:eastAsia="Times New Roman" w:hAnsi="Arial" w:cs="Arial"/>
          <w:sz w:val="20"/>
          <w:szCs w:val="20"/>
          <w:lang w:eastAsia="x-none"/>
        </w:rPr>
        <w:t>3</w:t>
      </w:r>
      <w:r w:rsidR="0058623B" w:rsidRPr="00722392">
        <w:rPr>
          <w:rFonts w:ascii="Arial" w:eastAsia="Times New Roman" w:hAnsi="Arial" w:cs="Arial"/>
          <w:sz w:val="20"/>
          <w:szCs w:val="20"/>
          <w:lang w:val="x-none" w:eastAsia="x-none"/>
        </w:rPr>
        <w:t>. člen</w:t>
      </w:r>
      <w:r w:rsidR="0058623B" w:rsidRPr="00722392">
        <w:rPr>
          <w:rFonts w:ascii="Arial" w:eastAsia="Times New Roman" w:hAnsi="Arial" w:cs="Arial"/>
          <w:sz w:val="20"/>
          <w:szCs w:val="20"/>
          <w:lang w:eastAsia="x-none"/>
        </w:rPr>
        <w:t>om</w:t>
      </w:r>
      <w:r w:rsidR="0058623B" w:rsidRPr="00722392">
        <w:rPr>
          <w:rFonts w:ascii="Arial" w:eastAsia="Times New Roman" w:hAnsi="Arial" w:cs="Arial"/>
          <w:sz w:val="20"/>
          <w:szCs w:val="20"/>
          <w:lang w:val="x-none" w:eastAsia="x-none"/>
        </w:rPr>
        <w:t xml:space="preserve"> tega zakona;</w:t>
      </w:r>
    </w:p>
    <w:p w14:paraId="7AF339D5" w14:textId="2577425F" w:rsidR="000602CA" w:rsidRPr="00722392" w:rsidRDefault="004F2233" w:rsidP="00280321">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0602CA" w:rsidRPr="00722392">
        <w:rPr>
          <w:rFonts w:ascii="Arial" w:eastAsia="Times New Roman" w:hAnsi="Arial" w:cs="Arial"/>
          <w:sz w:val="20"/>
          <w:szCs w:val="20"/>
          <w:lang w:eastAsia="x-none"/>
        </w:rPr>
        <w:t xml:space="preserve"> z </w:t>
      </w:r>
      <w:r w:rsidR="000602CA" w:rsidRPr="00722392">
        <w:rPr>
          <w:rFonts w:ascii="Arial" w:eastAsia="Times New Roman" w:hAnsi="Arial" w:cs="Arial"/>
          <w:sz w:val="20"/>
          <w:szCs w:val="20"/>
          <w:lang w:val="x-none" w:eastAsia="x-none"/>
        </w:rPr>
        <w:t>označbo »</w:t>
      </w:r>
      <w:r w:rsidR="000602CA" w:rsidRPr="00722392">
        <w:rPr>
          <w:rFonts w:ascii="Arial" w:eastAsia="Times New Roman" w:hAnsi="Arial" w:cs="Arial"/>
          <w:sz w:val="20"/>
          <w:szCs w:val="20"/>
          <w:lang w:eastAsia="x-none"/>
        </w:rPr>
        <w:t>integrirani</w:t>
      </w:r>
      <w:r w:rsidR="000602CA" w:rsidRPr="00722392">
        <w:rPr>
          <w:rFonts w:ascii="Arial" w:eastAsia="Times New Roman" w:hAnsi="Arial" w:cs="Arial"/>
          <w:sz w:val="20"/>
          <w:szCs w:val="20"/>
          <w:lang w:val="x-none" w:eastAsia="x-none"/>
        </w:rPr>
        <w:t xml:space="preserve">« označi kmetijski </w:t>
      </w:r>
      <w:r w:rsidR="006C1DD8" w:rsidRPr="00722392">
        <w:rPr>
          <w:rFonts w:ascii="Arial" w:eastAsia="Times New Roman" w:hAnsi="Arial" w:cs="Arial"/>
          <w:sz w:val="20"/>
          <w:szCs w:val="20"/>
          <w:lang w:eastAsia="x-none"/>
        </w:rPr>
        <w:t>proizvod</w:t>
      </w:r>
      <w:r w:rsidR="000602CA" w:rsidRPr="00722392">
        <w:rPr>
          <w:rFonts w:ascii="Arial" w:eastAsia="Times New Roman" w:hAnsi="Arial" w:cs="Arial"/>
          <w:sz w:val="20"/>
          <w:szCs w:val="20"/>
          <w:lang w:val="x-none" w:eastAsia="x-none"/>
        </w:rPr>
        <w:t xml:space="preserve"> ali živilo, ki ne izpolnjuje predpisanih pogojev iz </w:t>
      </w:r>
      <w:r w:rsidR="000602CA" w:rsidRPr="00722392">
        <w:rPr>
          <w:rFonts w:ascii="Arial" w:eastAsia="Times New Roman" w:hAnsi="Arial" w:cs="Arial"/>
          <w:sz w:val="20"/>
          <w:szCs w:val="20"/>
          <w:lang w:eastAsia="x-none"/>
        </w:rPr>
        <w:t>2</w:t>
      </w:r>
      <w:r w:rsidR="004403B4" w:rsidRPr="00722392">
        <w:rPr>
          <w:rFonts w:ascii="Arial" w:eastAsia="Times New Roman" w:hAnsi="Arial" w:cs="Arial"/>
          <w:sz w:val="20"/>
          <w:szCs w:val="20"/>
          <w:lang w:eastAsia="x-none"/>
        </w:rPr>
        <w:t>4</w:t>
      </w:r>
      <w:r w:rsidR="000602CA" w:rsidRPr="00722392">
        <w:rPr>
          <w:rFonts w:ascii="Arial" w:eastAsia="Times New Roman" w:hAnsi="Arial" w:cs="Arial"/>
          <w:sz w:val="20"/>
          <w:szCs w:val="20"/>
          <w:lang w:eastAsia="x-none"/>
        </w:rPr>
        <w:t>.</w:t>
      </w:r>
      <w:r w:rsidR="000602CA" w:rsidRPr="00722392">
        <w:rPr>
          <w:rFonts w:ascii="Arial" w:eastAsia="Times New Roman" w:hAnsi="Arial" w:cs="Arial"/>
          <w:sz w:val="20"/>
          <w:szCs w:val="20"/>
          <w:lang w:val="x-none" w:eastAsia="x-none"/>
        </w:rPr>
        <w:t xml:space="preserve"> člena tega zakona;</w:t>
      </w:r>
    </w:p>
    <w:p w14:paraId="727FF288" w14:textId="6B3A069C" w:rsidR="000602CA"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0602CA" w:rsidRPr="00722392">
        <w:rPr>
          <w:rFonts w:ascii="Arial" w:eastAsia="Times New Roman" w:hAnsi="Arial" w:cs="Arial"/>
          <w:sz w:val="20"/>
          <w:szCs w:val="20"/>
          <w:lang w:eastAsia="x-none"/>
        </w:rPr>
        <w:t xml:space="preserve"> z </w:t>
      </w:r>
      <w:r w:rsidR="000602CA" w:rsidRPr="00722392">
        <w:rPr>
          <w:rFonts w:ascii="Arial" w:eastAsia="Times New Roman" w:hAnsi="Arial" w:cs="Arial"/>
          <w:sz w:val="20"/>
          <w:szCs w:val="20"/>
          <w:lang w:val="x-none" w:eastAsia="x-none"/>
        </w:rPr>
        <w:t>označbo »</w:t>
      </w:r>
      <w:r w:rsidR="000602CA" w:rsidRPr="00722392">
        <w:rPr>
          <w:rFonts w:ascii="Arial" w:eastAsia="Times New Roman" w:hAnsi="Arial" w:cs="Arial"/>
          <w:sz w:val="20"/>
          <w:szCs w:val="20"/>
          <w:lang w:eastAsia="x-none"/>
        </w:rPr>
        <w:t>živilo iz živalim prijazne reje</w:t>
      </w:r>
      <w:r w:rsidR="000602CA" w:rsidRPr="00722392">
        <w:rPr>
          <w:rFonts w:ascii="Arial" w:eastAsia="Times New Roman" w:hAnsi="Arial" w:cs="Arial"/>
          <w:sz w:val="20"/>
          <w:szCs w:val="20"/>
          <w:lang w:val="x-none" w:eastAsia="x-none"/>
        </w:rPr>
        <w:t>«</w:t>
      </w:r>
      <w:r w:rsidR="000602CA" w:rsidRPr="00722392">
        <w:rPr>
          <w:rFonts w:ascii="Arial" w:eastAsia="Times New Roman" w:hAnsi="Arial" w:cs="Arial"/>
          <w:sz w:val="20"/>
          <w:szCs w:val="20"/>
          <w:lang w:eastAsia="x-none"/>
        </w:rPr>
        <w:t xml:space="preserve"> </w:t>
      </w:r>
      <w:r w:rsidR="000602CA" w:rsidRPr="00722392">
        <w:rPr>
          <w:rFonts w:ascii="Arial" w:eastAsia="Times New Roman" w:hAnsi="Arial" w:cs="Arial"/>
          <w:sz w:val="20"/>
          <w:szCs w:val="20"/>
          <w:lang w:val="x-none" w:eastAsia="x-none"/>
        </w:rPr>
        <w:t xml:space="preserve">označi živilo, ki ne izpolnjuje predpisanih pogojev iz </w:t>
      </w:r>
      <w:r w:rsidR="000602CA" w:rsidRPr="00722392">
        <w:rPr>
          <w:rFonts w:ascii="Arial" w:eastAsia="Times New Roman" w:hAnsi="Arial" w:cs="Arial"/>
          <w:sz w:val="20"/>
          <w:szCs w:val="20"/>
          <w:lang w:eastAsia="x-none"/>
        </w:rPr>
        <w:t>2</w:t>
      </w:r>
      <w:r w:rsidR="004403B4" w:rsidRPr="00722392">
        <w:rPr>
          <w:rFonts w:ascii="Arial" w:eastAsia="Times New Roman" w:hAnsi="Arial" w:cs="Arial"/>
          <w:sz w:val="20"/>
          <w:szCs w:val="20"/>
          <w:lang w:eastAsia="x-none"/>
        </w:rPr>
        <w:t>5</w:t>
      </w:r>
      <w:r w:rsidR="000602CA" w:rsidRPr="00722392">
        <w:rPr>
          <w:rFonts w:ascii="Arial" w:eastAsia="Times New Roman" w:hAnsi="Arial" w:cs="Arial"/>
          <w:sz w:val="20"/>
          <w:szCs w:val="20"/>
          <w:lang w:eastAsia="x-none"/>
        </w:rPr>
        <w:t>.</w:t>
      </w:r>
      <w:r w:rsidR="000602CA" w:rsidRPr="00722392">
        <w:rPr>
          <w:rFonts w:ascii="Arial" w:eastAsia="Times New Roman" w:hAnsi="Arial" w:cs="Arial"/>
          <w:sz w:val="20"/>
          <w:szCs w:val="20"/>
          <w:lang w:val="x-none" w:eastAsia="x-none"/>
        </w:rPr>
        <w:t xml:space="preserve"> člena tega zakona;</w:t>
      </w:r>
    </w:p>
    <w:p w14:paraId="162AA691" w14:textId="3315D995" w:rsidR="00800DDA"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632E33" w:rsidRPr="00722392">
        <w:rPr>
          <w:rFonts w:ascii="Arial" w:eastAsia="Times New Roman" w:hAnsi="Arial" w:cs="Arial"/>
          <w:sz w:val="20"/>
          <w:szCs w:val="20"/>
          <w:lang w:eastAsia="x-none"/>
        </w:rPr>
        <w:t xml:space="preserve"> </w:t>
      </w:r>
      <w:r w:rsidR="004B4E85" w:rsidRPr="00722392">
        <w:rPr>
          <w:rFonts w:ascii="Arial" w:eastAsia="Times New Roman" w:hAnsi="Arial" w:cs="Arial"/>
          <w:sz w:val="20"/>
          <w:szCs w:val="20"/>
          <w:lang w:eastAsia="x-none"/>
        </w:rPr>
        <w:t>ne uporabi nacionalnega zaščitnega znaka pri shemah »izbrana kakovost« ter pri označevanju</w:t>
      </w:r>
      <w:r w:rsidR="004403B4" w:rsidRPr="00722392">
        <w:rPr>
          <w:rFonts w:ascii="Arial" w:eastAsia="Times New Roman" w:hAnsi="Arial" w:cs="Arial"/>
          <w:sz w:val="20"/>
          <w:szCs w:val="20"/>
          <w:lang w:eastAsia="x-none"/>
        </w:rPr>
        <w:t xml:space="preserve"> </w:t>
      </w:r>
      <w:r w:rsidR="004B4E85" w:rsidRPr="00722392">
        <w:rPr>
          <w:rFonts w:ascii="Arial" w:eastAsia="Times New Roman" w:hAnsi="Arial" w:cs="Arial"/>
          <w:sz w:val="20"/>
          <w:szCs w:val="20"/>
          <w:lang w:eastAsia="x-none"/>
        </w:rPr>
        <w:t>predpakiranih živil v obratih javne prehrane</w:t>
      </w:r>
      <w:r w:rsidR="00AA755B" w:rsidRPr="00722392">
        <w:rPr>
          <w:rFonts w:ascii="Arial" w:eastAsia="Times New Roman" w:hAnsi="Arial" w:cs="Arial"/>
          <w:sz w:val="20"/>
          <w:szCs w:val="20"/>
          <w:lang w:eastAsia="x-none"/>
        </w:rPr>
        <w:t xml:space="preserve">, kot to določa </w:t>
      </w:r>
      <w:r w:rsidR="00D821DA" w:rsidRPr="00722392">
        <w:rPr>
          <w:rFonts w:ascii="Arial" w:eastAsia="Times New Roman" w:hAnsi="Arial" w:cs="Arial"/>
          <w:sz w:val="20"/>
          <w:szCs w:val="20"/>
          <w:lang w:eastAsia="x-none"/>
        </w:rPr>
        <w:t>d</w:t>
      </w:r>
      <w:r w:rsidR="004B4E85" w:rsidRPr="00722392">
        <w:rPr>
          <w:rFonts w:ascii="Arial" w:eastAsia="Times New Roman" w:hAnsi="Arial" w:cs="Arial"/>
          <w:sz w:val="20"/>
          <w:szCs w:val="20"/>
          <w:lang w:eastAsia="x-none"/>
        </w:rPr>
        <w:t>rugi odstavek 2</w:t>
      </w:r>
      <w:r w:rsidR="004403B4" w:rsidRPr="00722392">
        <w:rPr>
          <w:rFonts w:ascii="Arial" w:eastAsia="Times New Roman" w:hAnsi="Arial" w:cs="Arial"/>
          <w:sz w:val="20"/>
          <w:szCs w:val="20"/>
          <w:lang w:eastAsia="x-none"/>
        </w:rPr>
        <w:t>6</w:t>
      </w:r>
      <w:r w:rsidR="004B4E85" w:rsidRPr="00722392">
        <w:rPr>
          <w:rFonts w:ascii="Arial" w:eastAsia="Times New Roman" w:hAnsi="Arial" w:cs="Arial"/>
          <w:sz w:val="20"/>
          <w:szCs w:val="20"/>
          <w:lang w:eastAsia="x-none"/>
        </w:rPr>
        <w:t>. člena</w:t>
      </w:r>
      <w:r w:rsidR="00AA755B" w:rsidRPr="00722392">
        <w:rPr>
          <w:rFonts w:ascii="Arial" w:eastAsia="Times New Roman" w:hAnsi="Arial" w:cs="Arial"/>
          <w:sz w:val="20"/>
          <w:szCs w:val="20"/>
          <w:lang w:eastAsia="x-none"/>
        </w:rPr>
        <w:t xml:space="preserve"> tega zakona</w:t>
      </w:r>
      <w:r w:rsidR="004403B4" w:rsidRPr="00722392">
        <w:rPr>
          <w:rFonts w:ascii="Arial" w:eastAsia="Times New Roman" w:hAnsi="Arial" w:cs="Arial"/>
          <w:sz w:val="20"/>
          <w:szCs w:val="20"/>
          <w:lang w:eastAsia="x-none"/>
        </w:rPr>
        <w:t>;</w:t>
      </w:r>
    </w:p>
    <w:p w14:paraId="6328F97E" w14:textId="09C97ADD" w:rsidR="001E44AA"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1E44AA" w:rsidRPr="00722392">
        <w:rPr>
          <w:rFonts w:ascii="Arial" w:eastAsia="Times New Roman" w:hAnsi="Arial" w:cs="Arial"/>
          <w:sz w:val="20"/>
          <w:szCs w:val="20"/>
          <w:lang w:eastAsia="x-none"/>
        </w:rPr>
        <w:t xml:space="preserve"> uporabi domensko ime v nasprotju s 2</w:t>
      </w:r>
      <w:r w:rsidR="004403B4" w:rsidRPr="00722392">
        <w:rPr>
          <w:rFonts w:ascii="Arial" w:eastAsia="Times New Roman" w:hAnsi="Arial" w:cs="Arial"/>
          <w:sz w:val="20"/>
          <w:szCs w:val="20"/>
          <w:lang w:eastAsia="x-none"/>
        </w:rPr>
        <w:t>9</w:t>
      </w:r>
      <w:r w:rsidR="001E44AA" w:rsidRPr="00722392">
        <w:rPr>
          <w:rFonts w:ascii="Arial" w:eastAsia="Times New Roman" w:hAnsi="Arial" w:cs="Arial"/>
          <w:sz w:val="20"/>
          <w:szCs w:val="20"/>
          <w:lang w:eastAsia="x-none"/>
        </w:rPr>
        <w:t>. členom tega zakona</w:t>
      </w:r>
    </w:p>
    <w:p w14:paraId="4500952B" w14:textId="500FE34A" w:rsidR="00DE5D60" w:rsidRPr="00722392" w:rsidRDefault="004F2233" w:rsidP="00280321">
      <w:pPr>
        <w:spacing w:after="0" w:line="240" w:lineRule="auto"/>
        <w:ind w:left="397" w:firstLine="29"/>
        <w:jc w:val="both"/>
        <w:rPr>
          <w:rFonts w:ascii="Arial" w:eastAsia="Times New Roman" w:hAnsi="Arial" w:cs="Arial"/>
          <w:sz w:val="20"/>
          <w:szCs w:val="20"/>
          <w:lang w:eastAsia="sl-SI"/>
        </w:rPr>
      </w:pPr>
      <w:r w:rsidRPr="00722392">
        <w:rPr>
          <w:rFonts w:ascii="Arial" w:eastAsia="Times New Roman" w:hAnsi="Arial" w:cs="Arial"/>
          <w:sz w:val="20"/>
          <w:szCs w:val="20"/>
          <w:lang w:val="x-none" w:eastAsia="x-none"/>
        </w:rPr>
        <w:t>–</w:t>
      </w:r>
      <w:r w:rsidR="00DE5D60" w:rsidRPr="00722392">
        <w:rPr>
          <w:rFonts w:ascii="Arial" w:eastAsia="Times New Roman" w:hAnsi="Arial" w:cs="Arial"/>
          <w:sz w:val="20"/>
          <w:szCs w:val="20"/>
          <w:lang w:eastAsia="x-none"/>
        </w:rPr>
        <w:t xml:space="preserve"> </w:t>
      </w:r>
      <w:r w:rsidR="00DE5D60" w:rsidRPr="00722392">
        <w:rPr>
          <w:rFonts w:ascii="Arial" w:eastAsia="Times New Roman" w:hAnsi="Arial" w:cs="Arial"/>
          <w:sz w:val="20"/>
          <w:szCs w:val="20"/>
          <w:lang w:eastAsia="sl-SI"/>
        </w:rPr>
        <w:t>ne omogoči vstopa, pregleda, odvzema vzorcev</w:t>
      </w:r>
      <w:r w:rsidR="00C203AD" w:rsidRPr="00722392">
        <w:rPr>
          <w:rFonts w:ascii="Arial" w:eastAsia="Times New Roman" w:hAnsi="Arial" w:cs="Arial"/>
          <w:sz w:val="20"/>
          <w:szCs w:val="20"/>
          <w:lang w:eastAsia="sl-SI"/>
        </w:rPr>
        <w:t xml:space="preserve"> </w:t>
      </w:r>
      <w:r w:rsidR="00DE5D60" w:rsidRPr="00722392">
        <w:rPr>
          <w:rFonts w:ascii="Arial" w:eastAsia="Times New Roman" w:hAnsi="Arial" w:cs="Arial"/>
          <w:sz w:val="20"/>
          <w:szCs w:val="20"/>
          <w:lang w:eastAsia="sl-SI"/>
        </w:rPr>
        <w:t xml:space="preserve">ali  diagnostične </w:t>
      </w:r>
      <w:r w:rsidR="002E1C63" w:rsidRPr="00722392">
        <w:rPr>
          <w:rFonts w:ascii="Arial" w:eastAsia="Times New Roman" w:hAnsi="Arial" w:cs="Arial"/>
          <w:sz w:val="20"/>
          <w:szCs w:val="20"/>
          <w:lang w:eastAsia="sl-SI"/>
        </w:rPr>
        <w:t>preiskave</w:t>
      </w:r>
      <w:r w:rsidR="00DE5D60" w:rsidRPr="00722392">
        <w:rPr>
          <w:rFonts w:ascii="Arial" w:eastAsia="Times New Roman" w:hAnsi="Arial" w:cs="Arial"/>
          <w:sz w:val="20"/>
          <w:szCs w:val="20"/>
          <w:lang w:eastAsia="sl-SI"/>
        </w:rPr>
        <w:t xml:space="preserve"> </w:t>
      </w:r>
      <w:r w:rsidR="00AA755B" w:rsidRPr="00722392">
        <w:rPr>
          <w:rFonts w:ascii="Arial" w:eastAsia="Times New Roman" w:hAnsi="Arial" w:cs="Arial"/>
          <w:sz w:val="20"/>
          <w:szCs w:val="20"/>
          <w:lang w:eastAsia="sl-SI"/>
        </w:rPr>
        <w:t xml:space="preserve">iz </w:t>
      </w:r>
      <w:r w:rsidR="00DE5D60" w:rsidRPr="00722392">
        <w:rPr>
          <w:rFonts w:ascii="Arial" w:eastAsia="Times New Roman" w:hAnsi="Arial" w:cs="Arial"/>
          <w:sz w:val="20"/>
          <w:szCs w:val="20"/>
          <w:lang w:eastAsia="sl-SI"/>
        </w:rPr>
        <w:t>3</w:t>
      </w:r>
      <w:r w:rsidR="00DE16D5" w:rsidRPr="00722392">
        <w:rPr>
          <w:rFonts w:ascii="Arial" w:eastAsia="Times New Roman" w:hAnsi="Arial" w:cs="Arial"/>
          <w:sz w:val="20"/>
          <w:szCs w:val="20"/>
          <w:lang w:eastAsia="sl-SI"/>
        </w:rPr>
        <w:t>3</w:t>
      </w:r>
      <w:r w:rsidR="00DE5D60" w:rsidRPr="00722392">
        <w:rPr>
          <w:rFonts w:ascii="Arial" w:eastAsia="Times New Roman" w:hAnsi="Arial" w:cs="Arial"/>
          <w:sz w:val="20"/>
          <w:szCs w:val="20"/>
          <w:lang w:eastAsia="sl-SI"/>
        </w:rPr>
        <w:t>. člen</w:t>
      </w:r>
      <w:r w:rsidR="00AA755B" w:rsidRPr="00722392">
        <w:rPr>
          <w:rFonts w:ascii="Arial" w:eastAsia="Times New Roman" w:hAnsi="Arial" w:cs="Arial"/>
          <w:sz w:val="20"/>
          <w:szCs w:val="20"/>
          <w:lang w:eastAsia="sl-SI"/>
        </w:rPr>
        <w:t>a tega zakona</w:t>
      </w:r>
      <w:r w:rsidR="00DE5D60" w:rsidRPr="00722392">
        <w:rPr>
          <w:rFonts w:ascii="Arial" w:eastAsia="Times New Roman" w:hAnsi="Arial" w:cs="Arial"/>
          <w:sz w:val="20"/>
          <w:szCs w:val="20"/>
          <w:lang w:eastAsia="sl-SI"/>
        </w:rPr>
        <w:t>;</w:t>
      </w:r>
    </w:p>
    <w:p w14:paraId="42676139" w14:textId="6CA328C9" w:rsidR="00DE5D60" w:rsidRPr="00722392" w:rsidRDefault="004F2233" w:rsidP="00280321">
      <w:pPr>
        <w:spacing w:after="0" w:line="240" w:lineRule="auto"/>
        <w:ind w:left="397" w:firstLine="29"/>
        <w:jc w:val="both"/>
        <w:rPr>
          <w:rFonts w:ascii="Arial" w:eastAsia="Times New Roman" w:hAnsi="Arial" w:cs="Arial"/>
          <w:sz w:val="20"/>
          <w:szCs w:val="20"/>
          <w:lang w:eastAsia="sl-SI"/>
        </w:rPr>
      </w:pPr>
      <w:r w:rsidRPr="00722392">
        <w:rPr>
          <w:rFonts w:ascii="Arial" w:eastAsia="Times New Roman" w:hAnsi="Arial" w:cs="Arial"/>
          <w:sz w:val="20"/>
          <w:szCs w:val="20"/>
          <w:lang w:val="x-none" w:eastAsia="x-none"/>
        </w:rPr>
        <w:t>–</w:t>
      </w:r>
      <w:r w:rsidR="00DE5D60" w:rsidRPr="00722392">
        <w:rPr>
          <w:rFonts w:ascii="Arial" w:eastAsia="Times New Roman" w:hAnsi="Arial" w:cs="Arial"/>
          <w:sz w:val="20"/>
          <w:szCs w:val="20"/>
          <w:lang w:eastAsia="x-none"/>
        </w:rPr>
        <w:t xml:space="preserve"> </w:t>
      </w:r>
      <w:r w:rsidR="00DE5D60" w:rsidRPr="00722392">
        <w:rPr>
          <w:rFonts w:ascii="Arial" w:eastAsia="Times New Roman" w:hAnsi="Arial" w:cs="Arial"/>
          <w:sz w:val="20"/>
          <w:szCs w:val="20"/>
          <w:lang w:eastAsia="sl-SI"/>
        </w:rPr>
        <w:t>ne ukrepa v skladu s pozivom iz prvega odstavka 3</w:t>
      </w:r>
      <w:r w:rsidR="00DE16D5" w:rsidRPr="00722392">
        <w:rPr>
          <w:rFonts w:ascii="Arial" w:eastAsia="Times New Roman" w:hAnsi="Arial" w:cs="Arial"/>
          <w:sz w:val="20"/>
          <w:szCs w:val="20"/>
          <w:lang w:eastAsia="sl-SI"/>
        </w:rPr>
        <w:t>6</w:t>
      </w:r>
      <w:r w:rsidR="00DE5D60" w:rsidRPr="00722392">
        <w:rPr>
          <w:rFonts w:ascii="Arial" w:eastAsia="Times New Roman" w:hAnsi="Arial" w:cs="Arial"/>
          <w:sz w:val="20"/>
          <w:szCs w:val="20"/>
          <w:lang w:eastAsia="sl-SI"/>
        </w:rPr>
        <w:t>. člena tega zakona;</w:t>
      </w:r>
    </w:p>
    <w:p w14:paraId="344BC1F8" w14:textId="516533BE" w:rsidR="00525014"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525014" w:rsidRPr="00722392">
        <w:rPr>
          <w:rFonts w:ascii="Arial" w:eastAsia="Times New Roman" w:hAnsi="Arial" w:cs="Arial"/>
          <w:sz w:val="20"/>
          <w:szCs w:val="20"/>
          <w:lang w:eastAsia="x-none"/>
        </w:rPr>
        <w:t xml:space="preserve"> ne izvaja ukrepov v skladu z drugim odstavkom 36. člena</w:t>
      </w:r>
      <w:r w:rsidR="00DB698F" w:rsidRPr="00722392">
        <w:rPr>
          <w:rFonts w:ascii="Arial" w:eastAsia="Times New Roman" w:hAnsi="Arial" w:cs="Arial"/>
          <w:sz w:val="20"/>
          <w:szCs w:val="20"/>
          <w:lang w:eastAsia="x-none"/>
        </w:rPr>
        <w:t xml:space="preserve"> tega zakona</w:t>
      </w:r>
      <w:r w:rsidR="00525014" w:rsidRPr="00722392">
        <w:rPr>
          <w:rFonts w:ascii="Arial" w:eastAsia="Times New Roman" w:hAnsi="Arial" w:cs="Arial"/>
          <w:sz w:val="20"/>
          <w:szCs w:val="20"/>
          <w:lang w:eastAsia="x-none"/>
        </w:rPr>
        <w:t>;</w:t>
      </w:r>
    </w:p>
    <w:p w14:paraId="4750668E" w14:textId="16BADD1A" w:rsidR="00DE5D60"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CB62F0" w:rsidRPr="00722392">
        <w:rPr>
          <w:rFonts w:ascii="Arial" w:eastAsia="Times New Roman" w:hAnsi="Arial" w:cs="Arial"/>
          <w:sz w:val="20"/>
          <w:szCs w:val="20"/>
          <w:lang w:eastAsia="x-none"/>
        </w:rPr>
        <w:t xml:space="preserve"> ne izpolnjuje pogoje</w:t>
      </w:r>
      <w:r w:rsidR="00DB698F" w:rsidRPr="00722392">
        <w:rPr>
          <w:rFonts w:ascii="Arial" w:eastAsia="Times New Roman" w:hAnsi="Arial" w:cs="Arial"/>
          <w:sz w:val="20"/>
          <w:szCs w:val="20"/>
          <w:lang w:eastAsia="x-none"/>
        </w:rPr>
        <w:t>v</w:t>
      </w:r>
      <w:r w:rsidR="00CB62F0" w:rsidRPr="00722392">
        <w:rPr>
          <w:rFonts w:ascii="Arial" w:eastAsia="Times New Roman" w:hAnsi="Arial" w:cs="Arial"/>
          <w:sz w:val="20"/>
          <w:szCs w:val="20"/>
          <w:lang w:eastAsia="x-none"/>
        </w:rPr>
        <w:t xml:space="preserve"> iz tretjega odstavka </w:t>
      </w:r>
      <w:r w:rsidR="00525014" w:rsidRPr="00722392">
        <w:rPr>
          <w:rFonts w:ascii="Arial" w:eastAsia="Times New Roman" w:hAnsi="Arial" w:cs="Arial"/>
          <w:sz w:val="20"/>
          <w:szCs w:val="20"/>
          <w:lang w:eastAsia="x-none"/>
        </w:rPr>
        <w:t>42</w:t>
      </w:r>
      <w:r w:rsidR="00CB62F0" w:rsidRPr="00722392">
        <w:rPr>
          <w:rFonts w:ascii="Arial" w:eastAsia="Times New Roman" w:hAnsi="Arial" w:cs="Arial"/>
          <w:sz w:val="20"/>
          <w:szCs w:val="20"/>
          <w:lang w:eastAsia="x-none"/>
        </w:rPr>
        <w:t>. člena</w:t>
      </w:r>
      <w:r w:rsidR="00DB698F" w:rsidRPr="00722392">
        <w:rPr>
          <w:rFonts w:ascii="Arial" w:eastAsia="Times New Roman" w:hAnsi="Arial" w:cs="Arial"/>
          <w:sz w:val="20"/>
          <w:szCs w:val="20"/>
          <w:lang w:eastAsia="x-none"/>
        </w:rPr>
        <w:t xml:space="preserve"> tega zakona</w:t>
      </w:r>
      <w:r w:rsidR="00583724" w:rsidRPr="00722392">
        <w:rPr>
          <w:rFonts w:ascii="Arial" w:eastAsia="Times New Roman" w:hAnsi="Arial" w:cs="Arial"/>
          <w:sz w:val="20"/>
          <w:szCs w:val="20"/>
          <w:lang w:eastAsia="x-none"/>
        </w:rPr>
        <w:t>;</w:t>
      </w:r>
    </w:p>
    <w:p w14:paraId="73558E1A" w14:textId="2303C430" w:rsidR="00583724"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583724" w:rsidRPr="00722392">
        <w:rPr>
          <w:rFonts w:ascii="Arial" w:eastAsia="Times New Roman" w:hAnsi="Arial" w:cs="Arial"/>
          <w:sz w:val="20"/>
          <w:szCs w:val="20"/>
          <w:lang w:eastAsia="x-none"/>
        </w:rPr>
        <w:t xml:space="preserve"> izvaja ocenjevanje deviškega oljčnega olja v nasprotju s 53. členom tega zakona;</w:t>
      </w:r>
    </w:p>
    <w:p w14:paraId="456691A1" w14:textId="628A342F" w:rsidR="00583724"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583724" w:rsidRPr="00722392">
        <w:rPr>
          <w:rFonts w:ascii="Arial" w:eastAsia="Times New Roman" w:hAnsi="Arial" w:cs="Arial"/>
          <w:sz w:val="20"/>
          <w:szCs w:val="20"/>
          <w:lang w:eastAsia="x-none"/>
        </w:rPr>
        <w:t xml:space="preserve"> ne sklene pogodbe v skladu s tretjim odstavkom 54. člena tega zakona;</w:t>
      </w:r>
    </w:p>
    <w:p w14:paraId="3B589AB0" w14:textId="4127031A" w:rsidR="00A662AA"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A662AA" w:rsidRPr="00722392">
        <w:rPr>
          <w:rFonts w:ascii="Arial" w:eastAsia="Times New Roman" w:hAnsi="Arial" w:cs="Arial"/>
          <w:sz w:val="20"/>
          <w:szCs w:val="20"/>
          <w:lang w:eastAsia="x-none"/>
        </w:rPr>
        <w:t xml:space="preserve"> trguje z </w:t>
      </w:r>
      <w:proofErr w:type="spellStart"/>
      <w:r w:rsidR="00A662AA" w:rsidRPr="00722392">
        <w:rPr>
          <w:rFonts w:ascii="Arial" w:eastAsia="Times New Roman" w:hAnsi="Arial" w:cs="Arial"/>
          <w:sz w:val="20"/>
          <w:szCs w:val="20"/>
          <w:lang w:eastAsia="x-none"/>
        </w:rPr>
        <w:t>donirano</w:t>
      </w:r>
      <w:proofErr w:type="spellEnd"/>
      <w:r w:rsidR="00A662AA" w:rsidRPr="00722392">
        <w:rPr>
          <w:rFonts w:ascii="Arial" w:eastAsia="Times New Roman" w:hAnsi="Arial" w:cs="Arial"/>
          <w:sz w:val="20"/>
          <w:szCs w:val="20"/>
          <w:lang w:eastAsia="x-none"/>
        </w:rPr>
        <w:t xml:space="preserve"> hrano</w:t>
      </w:r>
      <w:r w:rsidR="00DB698F" w:rsidRPr="00722392">
        <w:rPr>
          <w:rFonts w:ascii="Arial" w:eastAsia="Times New Roman" w:hAnsi="Arial" w:cs="Arial"/>
          <w:sz w:val="20"/>
          <w:szCs w:val="20"/>
          <w:lang w:eastAsia="x-none"/>
        </w:rPr>
        <w:t xml:space="preserve"> v nasprotju s sedmim odstavkom 54. člena tega zakona;</w:t>
      </w:r>
    </w:p>
    <w:p w14:paraId="1FD3E8F5" w14:textId="636BDF7A" w:rsidR="001C4B20"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1C4B20" w:rsidRPr="00722392">
        <w:rPr>
          <w:rFonts w:ascii="Arial" w:eastAsia="Times New Roman" w:hAnsi="Arial" w:cs="Arial"/>
          <w:sz w:val="20"/>
          <w:szCs w:val="20"/>
          <w:lang w:eastAsia="x-none"/>
        </w:rPr>
        <w:t xml:space="preserve"> ne vnaša podatkov v informacijski sistem iz drugega odstavka 56. člena</w:t>
      </w:r>
      <w:r w:rsidR="00DB698F" w:rsidRPr="00722392">
        <w:rPr>
          <w:rFonts w:ascii="Arial" w:eastAsia="Times New Roman" w:hAnsi="Arial" w:cs="Arial"/>
          <w:sz w:val="20"/>
          <w:szCs w:val="20"/>
          <w:lang w:eastAsia="x-none"/>
        </w:rPr>
        <w:t xml:space="preserve"> tega zakona</w:t>
      </w:r>
      <w:r w:rsidR="001C4B20" w:rsidRPr="00722392">
        <w:rPr>
          <w:rFonts w:ascii="Arial" w:eastAsia="Times New Roman" w:hAnsi="Arial" w:cs="Arial"/>
          <w:sz w:val="20"/>
          <w:szCs w:val="20"/>
          <w:lang w:eastAsia="x-none"/>
        </w:rPr>
        <w:t>;</w:t>
      </w:r>
    </w:p>
    <w:p w14:paraId="2259D978" w14:textId="57B6920D" w:rsidR="001C4B20"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1C4B20" w:rsidRPr="00722392">
        <w:rPr>
          <w:rFonts w:ascii="Arial" w:eastAsia="Times New Roman" w:hAnsi="Arial" w:cs="Arial"/>
          <w:sz w:val="20"/>
          <w:szCs w:val="20"/>
          <w:lang w:eastAsia="x-none"/>
        </w:rPr>
        <w:t xml:space="preserve"> uporabi označbo certifikat za manj odpadne hrane, ne da bi izpolnjeval pogoje iz 57. člena tega zakona;</w:t>
      </w:r>
    </w:p>
    <w:p w14:paraId="2AB0BF65" w14:textId="120DE5ED" w:rsidR="00CF6D9E"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ne vnese resničnih podatkov iz </w:t>
      </w:r>
      <w:r w:rsidR="0052304A" w:rsidRPr="00722392">
        <w:rPr>
          <w:rFonts w:ascii="Arial" w:eastAsia="Times New Roman" w:hAnsi="Arial" w:cs="Arial"/>
          <w:sz w:val="20"/>
          <w:szCs w:val="20"/>
          <w:lang w:eastAsia="x-none"/>
        </w:rPr>
        <w:t>5</w:t>
      </w:r>
      <w:r w:rsidR="001C4B20" w:rsidRPr="00722392">
        <w:rPr>
          <w:rFonts w:ascii="Arial" w:eastAsia="Times New Roman" w:hAnsi="Arial" w:cs="Arial"/>
          <w:sz w:val="20"/>
          <w:szCs w:val="20"/>
          <w:lang w:eastAsia="x-none"/>
        </w:rPr>
        <w:t>9</w:t>
      </w:r>
      <w:r w:rsidR="0052304A" w:rsidRPr="00722392">
        <w:rPr>
          <w:rFonts w:ascii="Arial" w:eastAsia="Times New Roman" w:hAnsi="Arial" w:cs="Arial"/>
          <w:sz w:val="20"/>
          <w:szCs w:val="20"/>
          <w:lang w:eastAsia="x-none"/>
        </w:rPr>
        <w:t>.</w:t>
      </w:r>
      <w:r w:rsidR="00800DDA" w:rsidRPr="00722392" w:rsidDel="0052304A">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člena tega zakona v informacijski sistem za spremljanje podatkov v verigi preskrbe s hrano iz </w:t>
      </w:r>
      <w:r w:rsidR="001C4B20" w:rsidRPr="00722392">
        <w:rPr>
          <w:rFonts w:ascii="Arial" w:eastAsia="Times New Roman" w:hAnsi="Arial" w:cs="Arial"/>
          <w:sz w:val="20"/>
          <w:szCs w:val="20"/>
          <w:lang w:eastAsia="x-none"/>
        </w:rPr>
        <w:t>61</w:t>
      </w:r>
      <w:r w:rsidR="0052304A" w:rsidRPr="00722392">
        <w:rPr>
          <w:rFonts w:ascii="Arial" w:eastAsia="Times New Roman" w:hAnsi="Arial" w:cs="Arial"/>
          <w:sz w:val="20"/>
          <w:szCs w:val="20"/>
          <w:lang w:eastAsia="x-none"/>
        </w:rPr>
        <w:t>.</w:t>
      </w:r>
      <w:r w:rsidR="00800DDA" w:rsidRPr="00722392">
        <w:rPr>
          <w:rFonts w:ascii="Arial" w:eastAsia="Times New Roman" w:hAnsi="Arial" w:cs="Arial"/>
          <w:sz w:val="20"/>
          <w:szCs w:val="20"/>
          <w:lang w:val="x-none" w:eastAsia="x-none"/>
        </w:rPr>
        <w:t xml:space="preserve"> člena tega zakona</w:t>
      </w:r>
      <w:r w:rsidR="004B7B73" w:rsidRPr="00722392">
        <w:rPr>
          <w:rFonts w:ascii="Arial" w:eastAsia="Times New Roman" w:hAnsi="Arial" w:cs="Arial"/>
          <w:sz w:val="20"/>
          <w:szCs w:val="20"/>
          <w:lang w:eastAsia="x-none"/>
        </w:rPr>
        <w:t>;</w:t>
      </w:r>
    </w:p>
    <w:p w14:paraId="3D208BC7" w14:textId="3244F981" w:rsidR="004B7B73"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4B7B73" w:rsidRPr="00722392">
        <w:rPr>
          <w:rFonts w:ascii="Arial" w:eastAsia="Times New Roman" w:hAnsi="Arial" w:cs="Arial"/>
          <w:sz w:val="20"/>
          <w:szCs w:val="20"/>
          <w:lang w:eastAsia="x-none"/>
        </w:rPr>
        <w:t xml:space="preserve"> </w:t>
      </w:r>
      <w:r w:rsidR="004B7B73" w:rsidRPr="00722392">
        <w:rPr>
          <w:rFonts w:ascii="Arial" w:eastAsia="Times New Roman" w:hAnsi="Arial" w:cs="Arial"/>
          <w:sz w:val="20"/>
          <w:szCs w:val="20"/>
          <w:lang w:val="x-none" w:eastAsia="x-none"/>
        </w:rPr>
        <w:t>ne sporoči, pošlje, predloži ali vnese podatkov</w:t>
      </w:r>
      <w:r w:rsidR="00D8780C" w:rsidRPr="00722392">
        <w:rPr>
          <w:rFonts w:ascii="Arial" w:eastAsia="Times New Roman" w:hAnsi="Arial" w:cs="Arial"/>
          <w:sz w:val="20"/>
          <w:szCs w:val="20"/>
          <w:lang w:eastAsia="x-none"/>
        </w:rPr>
        <w:t xml:space="preserve"> iz 59. člena</w:t>
      </w:r>
      <w:r w:rsidR="00DB698F" w:rsidRPr="00722392">
        <w:rPr>
          <w:rFonts w:ascii="Arial" w:eastAsia="Times New Roman" w:hAnsi="Arial" w:cs="Arial"/>
          <w:sz w:val="20"/>
          <w:szCs w:val="20"/>
          <w:lang w:eastAsia="x-none"/>
        </w:rPr>
        <w:t xml:space="preserve"> tega zakona</w:t>
      </w:r>
      <w:r w:rsidR="004B7B73" w:rsidRPr="00722392">
        <w:rPr>
          <w:rFonts w:ascii="Arial" w:eastAsia="Times New Roman" w:hAnsi="Arial" w:cs="Arial"/>
          <w:sz w:val="20"/>
          <w:szCs w:val="20"/>
          <w:lang w:val="x-none" w:eastAsia="x-none"/>
        </w:rPr>
        <w:t xml:space="preserve">, ali jih ne sporoči, pošlje, predloži ali vnese v predpisanem roku </w:t>
      </w:r>
      <w:r w:rsidR="004B7B73" w:rsidRPr="00722392">
        <w:rPr>
          <w:rFonts w:ascii="Arial" w:eastAsia="Times New Roman" w:hAnsi="Arial" w:cs="Arial"/>
          <w:sz w:val="20"/>
          <w:szCs w:val="20"/>
          <w:lang w:eastAsia="x-none"/>
        </w:rPr>
        <w:t>;</w:t>
      </w:r>
    </w:p>
    <w:p w14:paraId="59AB405C" w14:textId="3CDF25FB" w:rsidR="00CF6D9E" w:rsidRPr="00722392" w:rsidRDefault="004F2233" w:rsidP="00280321">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CF6D9E" w:rsidRPr="00722392">
        <w:rPr>
          <w:rFonts w:ascii="Arial" w:eastAsia="Times New Roman" w:hAnsi="Arial" w:cs="Arial"/>
          <w:sz w:val="20"/>
          <w:szCs w:val="20"/>
          <w:lang w:eastAsia="x-none"/>
        </w:rPr>
        <w:t xml:space="preserve"> </w:t>
      </w:r>
      <w:r w:rsidR="00CF6D9E" w:rsidRPr="00722392">
        <w:rPr>
          <w:rFonts w:ascii="Arial" w:eastAsia="Times New Roman" w:hAnsi="Arial" w:cs="Arial"/>
          <w:sz w:val="20"/>
          <w:szCs w:val="20"/>
          <w:lang w:val="x-none" w:eastAsia="x-none"/>
        </w:rPr>
        <w:t xml:space="preserve">pogodbe ne sklene v pisni obliki ali sklenjena pogodba ni skladna s pogoji iz </w:t>
      </w:r>
      <w:r w:rsidR="00CF6D9E" w:rsidRPr="00722392">
        <w:rPr>
          <w:rFonts w:ascii="Arial" w:eastAsia="Times New Roman" w:hAnsi="Arial" w:cs="Arial"/>
          <w:sz w:val="20"/>
          <w:szCs w:val="20"/>
          <w:lang w:eastAsia="x-none"/>
        </w:rPr>
        <w:t>6</w:t>
      </w:r>
      <w:r w:rsidR="00F56B2E" w:rsidRPr="00722392">
        <w:rPr>
          <w:rFonts w:ascii="Arial" w:eastAsia="Times New Roman" w:hAnsi="Arial" w:cs="Arial"/>
          <w:sz w:val="20"/>
          <w:szCs w:val="20"/>
          <w:lang w:eastAsia="x-none"/>
        </w:rPr>
        <w:t>5</w:t>
      </w:r>
      <w:r w:rsidR="00CF6D9E" w:rsidRPr="00722392">
        <w:rPr>
          <w:rFonts w:ascii="Arial" w:eastAsia="Times New Roman" w:hAnsi="Arial" w:cs="Arial"/>
          <w:sz w:val="20"/>
          <w:szCs w:val="20"/>
          <w:lang w:eastAsia="x-none"/>
        </w:rPr>
        <w:t>.</w:t>
      </w:r>
      <w:r w:rsidR="00CF6D9E" w:rsidRPr="00722392">
        <w:rPr>
          <w:rFonts w:ascii="Arial" w:eastAsia="Times New Roman" w:hAnsi="Arial" w:cs="Arial"/>
          <w:sz w:val="20"/>
          <w:szCs w:val="20"/>
          <w:lang w:val="x-none" w:eastAsia="x-none"/>
        </w:rPr>
        <w:t xml:space="preserve"> člena tega zakona;</w:t>
      </w:r>
    </w:p>
    <w:p w14:paraId="19D0EBE1" w14:textId="57C0E0FA" w:rsidR="00CF6D9E" w:rsidRPr="00722392" w:rsidRDefault="004F2233" w:rsidP="00280321">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632E33" w:rsidRPr="00722392">
        <w:rPr>
          <w:rFonts w:ascii="Arial" w:eastAsia="Times New Roman" w:hAnsi="Arial" w:cs="Arial"/>
          <w:sz w:val="20"/>
          <w:szCs w:val="20"/>
          <w:lang w:eastAsia="x-none"/>
        </w:rPr>
        <w:t xml:space="preserve"> </w:t>
      </w:r>
      <w:r w:rsidR="00CF6D9E" w:rsidRPr="00722392">
        <w:rPr>
          <w:rFonts w:ascii="Arial" w:eastAsia="Times New Roman" w:hAnsi="Arial" w:cs="Arial"/>
          <w:sz w:val="20"/>
          <w:szCs w:val="20"/>
          <w:lang w:val="x-none" w:eastAsia="x-none"/>
        </w:rPr>
        <w:t xml:space="preserve">kot naročnik ne realizira javnega naročila iz prvega odstavka </w:t>
      </w:r>
      <w:r w:rsidR="00CF6D9E" w:rsidRPr="00722392">
        <w:rPr>
          <w:rFonts w:ascii="Arial" w:eastAsia="Times New Roman" w:hAnsi="Arial" w:cs="Arial"/>
          <w:sz w:val="20"/>
          <w:szCs w:val="20"/>
          <w:lang w:eastAsia="x-none"/>
        </w:rPr>
        <w:t>7</w:t>
      </w:r>
      <w:r w:rsidR="004B7B73" w:rsidRPr="00722392">
        <w:rPr>
          <w:rFonts w:ascii="Arial" w:eastAsia="Times New Roman" w:hAnsi="Arial" w:cs="Arial"/>
          <w:sz w:val="20"/>
          <w:szCs w:val="20"/>
          <w:lang w:eastAsia="x-none"/>
        </w:rPr>
        <w:t>9</w:t>
      </w:r>
      <w:r w:rsidR="00CF6D9E" w:rsidRPr="00722392">
        <w:rPr>
          <w:rFonts w:ascii="Arial" w:eastAsia="Times New Roman" w:hAnsi="Arial" w:cs="Arial"/>
          <w:sz w:val="20"/>
          <w:szCs w:val="20"/>
          <w:lang w:eastAsia="x-none"/>
        </w:rPr>
        <w:t>.</w:t>
      </w:r>
      <w:r w:rsidR="00CF6D9E" w:rsidRPr="00722392">
        <w:rPr>
          <w:rFonts w:ascii="Arial" w:eastAsia="Times New Roman" w:hAnsi="Arial" w:cs="Arial"/>
          <w:sz w:val="20"/>
          <w:szCs w:val="20"/>
          <w:lang w:val="x-none" w:eastAsia="x-none"/>
        </w:rPr>
        <w:t xml:space="preserve"> člena tega zakona glede predpisanega deleža ekoloških živil oziroma živil iz shem kakovosti iz razlogov, ki so na njegovi strani;</w:t>
      </w:r>
    </w:p>
    <w:p w14:paraId="7EF5E423" w14:textId="1D83CC03" w:rsidR="00CF6D9E" w:rsidRPr="00722392" w:rsidRDefault="004F2233" w:rsidP="00280321">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CF6D9E" w:rsidRPr="00722392">
        <w:rPr>
          <w:rFonts w:ascii="Arial" w:eastAsia="Times New Roman" w:hAnsi="Arial" w:cs="Arial"/>
          <w:sz w:val="20"/>
          <w:szCs w:val="20"/>
          <w:lang w:eastAsia="x-none"/>
        </w:rPr>
        <w:t xml:space="preserve"> </w:t>
      </w:r>
      <w:r w:rsidR="00CF6D9E" w:rsidRPr="00722392">
        <w:rPr>
          <w:rFonts w:ascii="Arial" w:eastAsia="Times New Roman" w:hAnsi="Arial" w:cs="Arial"/>
          <w:sz w:val="20"/>
          <w:szCs w:val="20"/>
          <w:lang w:val="x-none" w:eastAsia="x-none"/>
        </w:rPr>
        <w:t xml:space="preserve">ne pripravi poročila v skladu z drugim </w:t>
      </w:r>
      <w:r w:rsidR="00CF6D9E" w:rsidRPr="00722392">
        <w:rPr>
          <w:rFonts w:ascii="Arial" w:eastAsia="Times New Roman" w:hAnsi="Arial" w:cs="Arial"/>
          <w:sz w:val="20"/>
          <w:szCs w:val="20"/>
          <w:lang w:eastAsia="x-none"/>
        </w:rPr>
        <w:t xml:space="preserve">in tretjim </w:t>
      </w:r>
      <w:r w:rsidR="00CF6D9E" w:rsidRPr="00722392">
        <w:rPr>
          <w:rFonts w:ascii="Arial" w:eastAsia="Times New Roman" w:hAnsi="Arial" w:cs="Arial"/>
          <w:sz w:val="20"/>
          <w:szCs w:val="20"/>
          <w:lang w:val="x-none" w:eastAsia="x-none"/>
        </w:rPr>
        <w:t xml:space="preserve">odstavkom </w:t>
      </w:r>
      <w:r w:rsidR="00CF6D9E" w:rsidRPr="00722392">
        <w:rPr>
          <w:rFonts w:ascii="Arial" w:eastAsia="Times New Roman" w:hAnsi="Arial" w:cs="Arial"/>
          <w:sz w:val="20"/>
          <w:szCs w:val="20"/>
          <w:lang w:eastAsia="x-none"/>
        </w:rPr>
        <w:t>7</w:t>
      </w:r>
      <w:r w:rsidR="004B7B73" w:rsidRPr="00722392">
        <w:rPr>
          <w:rFonts w:ascii="Arial" w:eastAsia="Times New Roman" w:hAnsi="Arial" w:cs="Arial"/>
          <w:sz w:val="20"/>
          <w:szCs w:val="20"/>
          <w:lang w:eastAsia="x-none"/>
        </w:rPr>
        <w:t>9</w:t>
      </w:r>
      <w:r w:rsidR="00CF6D9E" w:rsidRPr="00722392">
        <w:rPr>
          <w:rFonts w:ascii="Arial" w:eastAsia="Times New Roman" w:hAnsi="Arial" w:cs="Arial"/>
          <w:sz w:val="20"/>
          <w:szCs w:val="20"/>
          <w:lang w:eastAsia="x-none"/>
        </w:rPr>
        <w:t>.</w:t>
      </w:r>
      <w:r w:rsidR="00CF6D9E" w:rsidRPr="00722392">
        <w:rPr>
          <w:rFonts w:ascii="Arial" w:eastAsia="Times New Roman" w:hAnsi="Arial" w:cs="Arial"/>
          <w:sz w:val="20"/>
          <w:szCs w:val="20"/>
          <w:lang w:val="x-none" w:eastAsia="x-none"/>
        </w:rPr>
        <w:t> člena tega zakona;</w:t>
      </w:r>
    </w:p>
    <w:p w14:paraId="43826224" w14:textId="5E2A9E5F" w:rsidR="00A662AA"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A662AA" w:rsidRPr="00722392">
        <w:rPr>
          <w:rFonts w:ascii="Arial" w:eastAsia="Times New Roman" w:hAnsi="Arial" w:cs="Arial"/>
          <w:sz w:val="20"/>
          <w:szCs w:val="20"/>
          <w:lang w:eastAsia="x-none"/>
        </w:rPr>
        <w:t xml:space="preserve"> ne objavi poročila v skladu z drugim odstavkom 79. člena tega zakona</w:t>
      </w:r>
      <w:r w:rsidR="00DB698F" w:rsidRPr="00722392">
        <w:rPr>
          <w:rFonts w:ascii="Arial" w:eastAsia="Times New Roman" w:hAnsi="Arial" w:cs="Arial"/>
          <w:sz w:val="20"/>
          <w:szCs w:val="20"/>
          <w:lang w:eastAsia="x-none"/>
        </w:rPr>
        <w:t>;</w:t>
      </w:r>
    </w:p>
    <w:p w14:paraId="3B10E945" w14:textId="1B248B94" w:rsidR="004B7B73"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w:t>
      </w:r>
      <w:r w:rsidR="004B7B73" w:rsidRPr="00722392">
        <w:rPr>
          <w:rFonts w:ascii="Arial" w:eastAsia="Times New Roman" w:hAnsi="Arial" w:cs="Arial"/>
          <w:sz w:val="20"/>
          <w:szCs w:val="20"/>
          <w:lang w:eastAsia="x-none"/>
        </w:rPr>
        <w:t xml:space="preserve"> ne upošteva deležev iz </w:t>
      </w:r>
      <w:r w:rsidR="00635261" w:rsidRPr="00722392">
        <w:rPr>
          <w:rFonts w:ascii="Arial" w:eastAsia="Times New Roman" w:hAnsi="Arial" w:cs="Arial"/>
          <w:sz w:val="20"/>
          <w:szCs w:val="20"/>
          <w:lang w:eastAsia="x-none"/>
        </w:rPr>
        <w:t>predpisa</w:t>
      </w:r>
      <w:r w:rsidR="004B7B73" w:rsidRPr="00722392">
        <w:rPr>
          <w:rFonts w:ascii="Arial" w:eastAsia="Times New Roman" w:hAnsi="Arial" w:cs="Arial"/>
          <w:sz w:val="20"/>
          <w:szCs w:val="20"/>
          <w:lang w:eastAsia="x-none"/>
        </w:rPr>
        <w:t>, ki ureja zeleno javno naročanje za ekološka živila in živila iz shem kakovosti</w:t>
      </w:r>
      <w:r w:rsidR="00635261" w:rsidRPr="00722392">
        <w:rPr>
          <w:rFonts w:ascii="Arial" w:eastAsia="Times New Roman" w:hAnsi="Arial" w:cs="Arial"/>
          <w:sz w:val="20"/>
          <w:szCs w:val="20"/>
          <w:lang w:eastAsia="x-none"/>
        </w:rPr>
        <w:t xml:space="preserve"> iz 79. člena tega zakona</w:t>
      </w:r>
      <w:r w:rsidR="004B7B73" w:rsidRPr="00722392">
        <w:rPr>
          <w:rFonts w:ascii="Arial" w:eastAsia="Times New Roman" w:hAnsi="Arial" w:cs="Arial"/>
          <w:sz w:val="20"/>
          <w:szCs w:val="20"/>
          <w:lang w:eastAsia="x-none"/>
        </w:rPr>
        <w:t xml:space="preserve">; </w:t>
      </w:r>
    </w:p>
    <w:p w14:paraId="37F69529" w14:textId="614C7BD5" w:rsidR="001C4B20" w:rsidRPr="00722392" w:rsidRDefault="004F2233" w:rsidP="00280321">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1C4B20" w:rsidRPr="00722392">
        <w:rPr>
          <w:rFonts w:ascii="Arial" w:eastAsia="Times New Roman" w:hAnsi="Arial" w:cs="Arial"/>
          <w:sz w:val="20"/>
          <w:szCs w:val="20"/>
          <w:lang w:eastAsia="x-none"/>
        </w:rPr>
        <w:t xml:space="preserve"> </w:t>
      </w:r>
      <w:r w:rsidR="001C4B20" w:rsidRPr="00722392">
        <w:rPr>
          <w:rFonts w:ascii="Arial" w:eastAsia="Times New Roman" w:hAnsi="Arial" w:cs="Arial"/>
          <w:sz w:val="20"/>
          <w:szCs w:val="20"/>
          <w:lang w:val="x-none" w:eastAsia="x-none"/>
        </w:rPr>
        <w:t>ne posreduje resničnih podatkov v zbirke podatkov po tem zakonu</w:t>
      </w:r>
      <w:r w:rsidR="00635261" w:rsidRPr="00722392">
        <w:rPr>
          <w:rFonts w:ascii="Arial" w:eastAsia="Times New Roman" w:hAnsi="Arial" w:cs="Arial"/>
          <w:sz w:val="20"/>
          <w:szCs w:val="20"/>
          <w:lang w:eastAsia="x-none"/>
        </w:rPr>
        <w:t>, kar je v nasprotju s</w:t>
      </w:r>
      <w:r w:rsidR="001C4B20" w:rsidRPr="00722392">
        <w:rPr>
          <w:rFonts w:ascii="Arial" w:eastAsia="Times New Roman" w:hAnsi="Arial" w:cs="Arial"/>
          <w:sz w:val="20"/>
          <w:szCs w:val="20"/>
          <w:lang w:val="x-none" w:eastAsia="x-none"/>
        </w:rPr>
        <w:t xml:space="preserve"> peti</w:t>
      </w:r>
      <w:r w:rsidR="00635261" w:rsidRPr="00722392">
        <w:rPr>
          <w:rFonts w:ascii="Arial" w:eastAsia="Times New Roman" w:hAnsi="Arial" w:cs="Arial"/>
          <w:sz w:val="20"/>
          <w:szCs w:val="20"/>
          <w:lang w:eastAsia="x-none"/>
        </w:rPr>
        <w:t>m</w:t>
      </w:r>
      <w:r w:rsidR="001C4B20" w:rsidRPr="00722392">
        <w:rPr>
          <w:rFonts w:ascii="Arial" w:eastAsia="Times New Roman" w:hAnsi="Arial" w:cs="Arial"/>
          <w:sz w:val="20"/>
          <w:szCs w:val="20"/>
          <w:lang w:val="x-none" w:eastAsia="x-none"/>
        </w:rPr>
        <w:t xml:space="preserve"> odstavk</w:t>
      </w:r>
      <w:r w:rsidR="00635261" w:rsidRPr="00722392">
        <w:rPr>
          <w:rFonts w:ascii="Arial" w:eastAsia="Times New Roman" w:hAnsi="Arial" w:cs="Arial"/>
          <w:sz w:val="20"/>
          <w:szCs w:val="20"/>
          <w:lang w:eastAsia="x-none"/>
        </w:rPr>
        <w:t>om</w:t>
      </w:r>
      <w:r w:rsidR="001C4B20" w:rsidRPr="00722392">
        <w:rPr>
          <w:rFonts w:ascii="Arial" w:eastAsia="Times New Roman" w:hAnsi="Arial" w:cs="Arial"/>
          <w:sz w:val="20"/>
          <w:szCs w:val="20"/>
          <w:lang w:val="x-none" w:eastAsia="x-none"/>
        </w:rPr>
        <w:t xml:space="preserve"> </w:t>
      </w:r>
      <w:r w:rsidR="001C4B20" w:rsidRPr="00722392">
        <w:rPr>
          <w:rFonts w:ascii="Arial" w:eastAsia="Times New Roman" w:hAnsi="Arial" w:cs="Arial"/>
          <w:sz w:val="20"/>
          <w:szCs w:val="20"/>
          <w:lang w:eastAsia="x-none"/>
        </w:rPr>
        <w:t>8</w:t>
      </w:r>
      <w:r w:rsidR="00C34D67" w:rsidRPr="00722392">
        <w:rPr>
          <w:rFonts w:ascii="Arial" w:eastAsia="Times New Roman" w:hAnsi="Arial" w:cs="Arial"/>
          <w:sz w:val="20"/>
          <w:szCs w:val="20"/>
          <w:lang w:eastAsia="x-none"/>
        </w:rPr>
        <w:t>3</w:t>
      </w:r>
      <w:r w:rsidR="001C4B20" w:rsidRPr="00722392">
        <w:rPr>
          <w:rFonts w:ascii="Arial" w:eastAsia="Times New Roman" w:hAnsi="Arial" w:cs="Arial"/>
          <w:sz w:val="20"/>
          <w:szCs w:val="20"/>
          <w:lang w:val="x-none" w:eastAsia="x-none"/>
        </w:rPr>
        <w:t>. </w:t>
      </w:r>
      <w:r w:rsidR="00635261" w:rsidRPr="00722392">
        <w:rPr>
          <w:rFonts w:ascii="Arial" w:eastAsia="Times New Roman" w:hAnsi="Arial" w:cs="Arial"/>
          <w:sz w:val="20"/>
          <w:szCs w:val="20"/>
          <w:lang w:eastAsia="x-none"/>
        </w:rPr>
        <w:t>č</w:t>
      </w:r>
      <w:r w:rsidR="001C4B20" w:rsidRPr="00722392">
        <w:rPr>
          <w:rFonts w:ascii="Arial" w:eastAsia="Times New Roman" w:hAnsi="Arial" w:cs="Arial"/>
          <w:sz w:val="20"/>
          <w:szCs w:val="20"/>
          <w:lang w:val="x-none" w:eastAsia="x-none"/>
        </w:rPr>
        <w:t>lena</w:t>
      </w:r>
      <w:r w:rsidR="00635261" w:rsidRPr="00722392">
        <w:rPr>
          <w:rFonts w:ascii="Arial" w:eastAsia="Times New Roman" w:hAnsi="Arial" w:cs="Arial"/>
          <w:sz w:val="20"/>
          <w:szCs w:val="20"/>
          <w:lang w:eastAsia="x-none"/>
        </w:rPr>
        <w:t xml:space="preserve"> tega zakona</w:t>
      </w:r>
      <w:r w:rsidR="001C4B20" w:rsidRPr="00722392">
        <w:rPr>
          <w:rFonts w:ascii="Arial" w:eastAsia="Times New Roman" w:hAnsi="Arial" w:cs="Arial"/>
          <w:sz w:val="20"/>
          <w:szCs w:val="20"/>
          <w:lang w:val="x-none" w:eastAsia="x-none"/>
        </w:rPr>
        <w:t>;</w:t>
      </w:r>
    </w:p>
    <w:p w14:paraId="09C51087" w14:textId="6FC68357" w:rsidR="001C4B20" w:rsidRPr="00722392" w:rsidRDefault="004F2233" w:rsidP="00280321">
      <w:pPr>
        <w:spacing w:after="0" w:line="240" w:lineRule="auto"/>
        <w:ind w:left="397" w:firstLine="29"/>
        <w:jc w:val="both"/>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 xml:space="preserve">– </w:t>
      </w:r>
      <w:r w:rsidR="001C4B20" w:rsidRPr="00722392">
        <w:rPr>
          <w:rFonts w:ascii="Arial" w:eastAsia="Times New Roman" w:hAnsi="Arial" w:cs="Arial"/>
          <w:sz w:val="20"/>
          <w:szCs w:val="20"/>
          <w:lang w:val="x-none" w:eastAsia="x-none"/>
        </w:rPr>
        <w:t>ne sporoči, pošlje, predloži ali vnese podatkov, ki jih po tem zakonu mora, ali jih ne sporoči, pošlje, predloži ali vnese v predpisanem roku</w:t>
      </w:r>
      <w:r w:rsidR="00635261" w:rsidRPr="00722392">
        <w:rPr>
          <w:rFonts w:ascii="Arial" w:eastAsia="Times New Roman" w:hAnsi="Arial" w:cs="Arial"/>
          <w:sz w:val="20"/>
          <w:szCs w:val="20"/>
          <w:lang w:eastAsia="x-none"/>
        </w:rPr>
        <w:t xml:space="preserve">, kar je v nasprotju s </w:t>
      </w:r>
      <w:r w:rsidR="00DD605C" w:rsidRPr="00722392">
        <w:rPr>
          <w:rFonts w:ascii="Arial" w:eastAsia="Times New Roman" w:hAnsi="Arial" w:cs="Arial"/>
          <w:sz w:val="20"/>
          <w:szCs w:val="20"/>
          <w:lang w:eastAsia="x-none"/>
        </w:rPr>
        <w:t>peti</w:t>
      </w:r>
      <w:r w:rsidR="00635261" w:rsidRPr="00722392">
        <w:rPr>
          <w:rFonts w:ascii="Arial" w:eastAsia="Times New Roman" w:hAnsi="Arial" w:cs="Arial"/>
          <w:sz w:val="20"/>
          <w:szCs w:val="20"/>
          <w:lang w:eastAsia="x-none"/>
        </w:rPr>
        <w:t>m</w:t>
      </w:r>
      <w:r w:rsidR="00DD605C" w:rsidRPr="00722392">
        <w:rPr>
          <w:rFonts w:ascii="Arial" w:eastAsia="Times New Roman" w:hAnsi="Arial" w:cs="Arial"/>
          <w:sz w:val="20"/>
          <w:szCs w:val="20"/>
          <w:lang w:eastAsia="x-none"/>
        </w:rPr>
        <w:t xml:space="preserve"> odstavk</w:t>
      </w:r>
      <w:r w:rsidR="00635261" w:rsidRPr="00722392">
        <w:rPr>
          <w:rFonts w:ascii="Arial" w:eastAsia="Times New Roman" w:hAnsi="Arial" w:cs="Arial"/>
          <w:sz w:val="20"/>
          <w:szCs w:val="20"/>
          <w:lang w:eastAsia="x-none"/>
        </w:rPr>
        <w:t>om</w:t>
      </w:r>
      <w:r w:rsidR="00DD605C" w:rsidRPr="00722392">
        <w:rPr>
          <w:rFonts w:ascii="Arial" w:eastAsia="Times New Roman" w:hAnsi="Arial" w:cs="Arial"/>
          <w:sz w:val="20"/>
          <w:szCs w:val="20"/>
          <w:lang w:eastAsia="x-none"/>
        </w:rPr>
        <w:t xml:space="preserve"> 84. člena</w:t>
      </w:r>
      <w:r w:rsidR="00635261" w:rsidRPr="00722392">
        <w:rPr>
          <w:rFonts w:ascii="Arial" w:eastAsia="Times New Roman" w:hAnsi="Arial" w:cs="Arial"/>
          <w:sz w:val="20"/>
          <w:szCs w:val="20"/>
          <w:lang w:eastAsia="x-none"/>
        </w:rPr>
        <w:t xml:space="preserve"> tega zakona</w:t>
      </w:r>
      <w:r w:rsidR="00DD605C" w:rsidRPr="00722392">
        <w:rPr>
          <w:rFonts w:ascii="Arial" w:eastAsia="Times New Roman" w:hAnsi="Arial" w:cs="Arial"/>
          <w:sz w:val="20"/>
          <w:szCs w:val="20"/>
          <w:lang w:eastAsia="x-none"/>
        </w:rPr>
        <w:t>, četrti</w:t>
      </w:r>
      <w:r w:rsidR="00635261" w:rsidRPr="00722392">
        <w:rPr>
          <w:rFonts w:ascii="Arial" w:eastAsia="Times New Roman" w:hAnsi="Arial" w:cs="Arial"/>
          <w:sz w:val="20"/>
          <w:szCs w:val="20"/>
          <w:lang w:eastAsia="x-none"/>
        </w:rPr>
        <w:t>m</w:t>
      </w:r>
      <w:r w:rsidR="00DD605C" w:rsidRPr="00722392">
        <w:rPr>
          <w:rFonts w:ascii="Arial" w:eastAsia="Times New Roman" w:hAnsi="Arial" w:cs="Arial"/>
          <w:sz w:val="20"/>
          <w:szCs w:val="20"/>
          <w:lang w:eastAsia="x-none"/>
        </w:rPr>
        <w:t xml:space="preserve"> odstavk</w:t>
      </w:r>
      <w:r w:rsidR="00635261" w:rsidRPr="00722392">
        <w:rPr>
          <w:rFonts w:ascii="Arial" w:eastAsia="Times New Roman" w:hAnsi="Arial" w:cs="Arial"/>
          <w:sz w:val="20"/>
          <w:szCs w:val="20"/>
          <w:lang w:eastAsia="x-none"/>
        </w:rPr>
        <w:t>om</w:t>
      </w:r>
      <w:r w:rsidR="00DD605C" w:rsidRPr="00722392">
        <w:rPr>
          <w:rFonts w:ascii="Arial" w:eastAsia="Times New Roman" w:hAnsi="Arial" w:cs="Arial"/>
          <w:sz w:val="20"/>
          <w:szCs w:val="20"/>
          <w:lang w:eastAsia="x-none"/>
        </w:rPr>
        <w:t xml:space="preserve"> 85. člena</w:t>
      </w:r>
      <w:r w:rsidR="00635261" w:rsidRPr="00722392">
        <w:rPr>
          <w:rFonts w:ascii="Arial" w:eastAsia="Times New Roman" w:hAnsi="Arial" w:cs="Arial"/>
          <w:sz w:val="20"/>
          <w:szCs w:val="20"/>
          <w:lang w:eastAsia="x-none"/>
        </w:rPr>
        <w:t xml:space="preserve"> tega zakona</w:t>
      </w:r>
      <w:r w:rsidR="00DD605C" w:rsidRPr="00722392">
        <w:rPr>
          <w:rFonts w:ascii="Arial" w:eastAsia="Times New Roman" w:hAnsi="Arial" w:cs="Arial"/>
          <w:sz w:val="20"/>
          <w:szCs w:val="20"/>
          <w:lang w:eastAsia="x-none"/>
        </w:rPr>
        <w:t>, prvi</w:t>
      </w:r>
      <w:r w:rsidR="00635261" w:rsidRPr="00722392">
        <w:rPr>
          <w:rFonts w:ascii="Arial" w:eastAsia="Times New Roman" w:hAnsi="Arial" w:cs="Arial"/>
          <w:sz w:val="20"/>
          <w:szCs w:val="20"/>
          <w:lang w:eastAsia="x-none"/>
        </w:rPr>
        <w:t>m</w:t>
      </w:r>
      <w:r w:rsidR="00DD605C" w:rsidRPr="00722392">
        <w:rPr>
          <w:rFonts w:ascii="Arial" w:eastAsia="Times New Roman" w:hAnsi="Arial" w:cs="Arial"/>
          <w:sz w:val="20"/>
          <w:szCs w:val="20"/>
          <w:lang w:eastAsia="x-none"/>
        </w:rPr>
        <w:t xml:space="preserve"> odstavk</w:t>
      </w:r>
      <w:r w:rsidR="00635261" w:rsidRPr="00722392">
        <w:rPr>
          <w:rFonts w:ascii="Arial" w:eastAsia="Times New Roman" w:hAnsi="Arial" w:cs="Arial"/>
          <w:sz w:val="20"/>
          <w:szCs w:val="20"/>
          <w:lang w:eastAsia="x-none"/>
        </w:rPr>
        <w:t>om</w:t>
      </w:r>
      <w:r w:rsidR="00DD605C" w:rsidRPr="00722392">
        <w:rPr>
          <w:rFonts w:ascii="Arial" w:eastAsia="Times New Roman" w:hAnsi="Arial" w:cs="Arial"/>
          <w:sz w:val="20"/>
          <w:szCs w:val="20"/>
          <w:lang w:eastAsia="x-none"/>
        </w:rPr>
        <w:t xml:space="preserve"> 88. člena</w:t>
      </w:r>
      <w:r w:rsidR="00347E60" w:rsidRPr="00722392">
        <w:rPr>
          <w:rFonts w:ascii="Arial" w:eastAsia="Times New Roman" w:hAnsi="Arial" w:cs="Arial"/>
          <w:sz w:val="20"/>
          <w:szCs w:val="20"/>
          <w:lang w:eastAsia="x-none"/>
        </w:rPr>
        <w:t xml:space="preserve"> tega zakona</w:t>
      </w:r>
      <w:r w:rsidR="00DD605C" w:rsidRPr="00722392">
        <w:rPr>
          <w:rFonts w:ascii="Arial" w:eastAsia="Times New Roman" w:hAnsi="Arial" w:cs="Arial"/>
          <w:sz w:val="20"/>
          <w:szCs w:val="20"/>
          <w:lang w:eastAsia="x-none"/>
        </w:rPr>
        <w:t>, prvi</w:t>
      </w:r>
      <w:r w:rsidR="00347E60" w:rsidRPr="00722392">
        <w:rPr>
          <w:rFonts w:ascii="Arial" w:eastAsia="Times New Roman" w:hAnsi="Arial" w:cs="Arial"/>
          <w:sz w:val="20"/>
          <w:szCs w:val="20"/>
          <w:lang w:eastAsia="x-none"/>
        </w:rPr>
        <w:t>m</w:t>
      </w:r>
      <w:r w:rsidR="00DD605C" w:rsidRPr="00722392">
        <w:rPr>
          <w:rFonts w:ascii="Arial" w:eastAsia="Times New Roman" w:hAnsi="Arial" w:cs="Arial"/>
          <w:sz w:val="20"/>
          <w:szCs w:val="20"/>
          <w:lang w:eastAsia="x-none"/>
        </w:rPr>
        <w:t xml:space="preserve"> odstavk</w:t>
      </w:r>
      <w:r w:rsidR="00347E60" w:rsidRPr="00722392">
        <w:rPr>
          <w:rFonts w:ascii="Arial" w:eastAsia="Times New Roman" w:hAnsi="Arial" w:cs="Arial"/>
          <w:sz w:val="20"/>
          <w:szCs w:val="20"/>
          <w:lang w:eastAsia="x-none"/>
        </w:rPr>
        <w:t>om</w:t>
      </w:r>
      <w:r w:rsidR="00DD605C" w:rsidRPr="00722392">
        <w:rPr>
          <w:rFonts w:ascii="Arial" w:eastAsia="Times New Roman" w:hAnsi="Arial" w:cs="Arial"/>
          <w:sz w:val="20"/>
          <w:szCs w:val="20"/>
          <w:lang w:eastAsia="x-none"/>
        </w:rPr>
        <w:t xml:space="preserve"> 89. člena</w:t>
      </w:r>
      <w:r w:rsidR="00347E60" w:rsidRPr="00722392">
        <w:rPr>
          <w:rFonts w:ascii="Arial" w:eastAsia="Times New Roman" w:hAnsi="Arial" w:cs="Arial"/>
          <w:sz w:val="20"/>
          <w:szCs w:val="20"/>
          <w:lang w:eastAsia="x-none"/>
        </w:rPr>
        <w:t xml:space="preserve"> tega zakona</w:t>
      </w:r>
      <w:r w:rsidR="00FB4CA6" w:rsidRPr="00722392">
        <w:rPr>
          <w:rFonts w:ascii="Arial" w:eastAsia="Times New Roman" w:hAnsi="Arial" w:cs="Arial"/>
          <w:sz w:val="20"/>
          <w:szCs w:val="20"/>
          <w:lang w:eastAsia="x-none"/>
        </w:rPr>
        <w:t xml:space="preserve">, </w:t>
      </w:r>
      <w:r w:rsidR="00DD605C" w:rsidRPr="00722392">
        <w:rPr>
          <w:rFonts w:ascii="Arial" w:eastAsia="Times New Roman" w:hAnsi="Arial" w:cs="Arial"/>
          <w:sz w:val="20"/>
          <w:szCs w:val="20"/>
          <w:lang w:eastAsia="x-none"/>
        </w:rPr>
        <w:t>prvi</w:t>
      </w:r>
      <w:r w:rsidR="00347E60" w:rsidRPr="00722392">
        <w:rPr>
          <w:rFonts w:ascii="Arial" w:eastAsia="Times New Roman" w:hAnsi="Arial" w:cs="Arial"/>
          <w:sz w:val="20"/>
          <w:szCs w:val="20"/>
          <w:lang w:eastAsia="x-none"/>
        </w:rPr>
        <w:t>m</w:t>
      </w:r>
      <w:r w:rsidR="00DD605C" w:rsidRPr="00722392">
        <w:rPr>
          <w:rFonts w:ascii="Arial" w:eastAsia="Times New Roman" w:hAnsi="Arial" w:cs="Arial"/>
          <w:sz w:val="20"/>
          <w:szCs w:val="20"/>
          <w:lang w:eastAsia="x-none"/>
        </w:rPr>
        <w:t xml:space="preserve"> odstavk</w:t>
      </w:r>
      <w:r w:rsidR="00347E60" w:rsidRPr="00722392">
        <w:rPr>
          <w:rFonts w:ascii="Arial" w:eastAsia="Times New Roman" w:hAnsi="Arial" w:cs="Arial"/>
          <w:sz w:val="20"/>
          <w:szCs w:val="20"/>
          <w:lang w:eastAsia="x-none"/>
        </w:rPr>
        <w:t>om</w:t>
      </w:r>
      <w:r w:rsidR="00DD605C" w:rsidRPr="00722392">
        <w:rPr>
          <w:rFonts w:ascii="Arial" w:eastAsia="Times New Roman" w:hAnsi="Arial" w:cs="Arial"/>
          <w:sz w:val="20"/>
          <w:szCs w:val="20"/>
          <w:lang w:eastAsia="x-none"/>
        </w:rPr>
        <w:t xml:space="preserve"> 90. člena</w:t>
      </w:r>
      <w:r w:rsidR="00347E60" w:rsidRPr="00722392">
        <w:rPr>
          <w:rFonts w:ascii="Arial" w:eastAsia="Times New Roman" w:hAnsi="Arial" w:cs="Arial"/>
          <w:sz w:val="20"/>
          <w:szCs w:val="20"/>
          <w:lang w:eastAsia="x-none"/>
        </w:rPr>
        <w:t xml:space="preserve"> </w:t>
      </w:r>
      <w:r w:rsidR="007C05B9" w:rsidRPr="00722392">
        <w:rPr>
          <w:rFonts w:ascii="Arial" w:eastAsia="Times New Roman" w:hAnsi="Arial" w:cs="Arial"/>
          <w:sz w:val="20"/>
          <w:szCs w:val="20"/>
          <w:lang w:eastAsia="x-none"/>
        </w:rPr>
        <w:t xml:space="preserve">ali prvim odstavkom 91. </w:t>
      </w:r>
      <w:r w:rsidR="00DD605C" w:rsidRPr="00722392">
        <w:rPr>
          <w:rFonts w:ascii="Arial" w:eastAsia="Times New Roman" w:hAnsi="Arial" w:cs="Arial"/>
          <w:sz w:val="20"/>
          <w:szCs w:val="20"/>
          <w:lang w:eastAsia="x-none"/>
        </w:rPr>
        <w:t>člena</w:t>
      </w:r>
      <w:r w:rsidR="00347E60" w:rsidRPr="00722392">
        <w:rPr>
          <w:rFonts w:ascii="Arial" w:eastAsia="Times New Roman" w:hAnsi="Arial" w:cs="Arial"/>
          <w:sz w:val="20"/>
          <w:szCs w:val="20"/>
          <w:lang w:eastAsia="x-none"/>
        </w:rPr>
        <w:t xml:space="preserve"> tega zakona</w:t>
      </w:r>
    </w:p>
    <w:p w14:paraId="144D2D11" w14:textId="6817BB38" w:rsidR="00800DDA" w:rsidRPr="00722392" w:rsidRDefault="00800DDA" w:rsidP="00800DDA">
      <w:pPr>
        <w:tabs>
          <w:tab w:val="num" w:pos="397"/>
          <w:tab w:val="left" w:pos="540"/>
          <w:tab w:val="left" w:pos="900"/>
        </w:tabs>
        <w:spacing w:after="0" w:line="240" w:lineRule="auto"/>
        <w:ind w:left="397" w:hanging="397"/>
        <w:jc w:val="both"/>
        <w:rPr>
          <w:rFonts w:ascii="Arial" w:eastAsia="Times New Roman" w:hAnsi="Arial" w:cs="Arial"/>
          <w:sz w:val="20"/>
          <w:szCs w:val="20"/>
          <w:lang w:val="x-none" w:eastAsia="x-none"/>
        </w:rPr>
      </w:pPr>
    </w:p>
    <w:p w14:paraId="6FC69DBF" w14:textId="77777777" w:rsidR="00800DDA" w:rsidRPr="00722392" w:rsidRDefault="00800DDA"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(2) Z globo od 800 do 5.000 eurov se za prekršek kaznuje samostojni podjetnik posameznik, če stori dejanje iz prejšnjega odstavka.</w:t>
      </w:r>
    </w:p>
    <w:p w14:paraId="319E9E8D" w14:textId="77777777" w:rsidR="00800DDA" w:rsidRPr="00722392" w:rsidRDefault="00800DDA"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lastRenderedPageBreak/>
        <w:t>(3) Z globo od 200 do 1.000 eurov se za prekršek kaznuje tudi odgovorna oseba pravne osebe ali odgovorna oseba samostojnega podjetnika posameznika, če stori dejanje iz prvega odstavka tega člena.</w:t>
      </w:r>
    </w:p>
    <w:p w14:paraId="70AED8F4" w14:textId="75337867" w:rsidR="00800DDA" w:rsidRPr="00722392" w:rsidRDefault="00800DDA" w:rsidP="004B7B7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(4) Z globo od 200 do 1.000 eurov se za prekršek kaznuje posameznik ali posameznik, ki samostojno opravlja dejavnost, če</w:t>
      </w:r>
      <w:r w:rsidR="004B7B73"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val="x-none" w:eastAsia="x-none"/>
        </w:rPr>
        <w:t>stori dejanje iz prvega odstavka tega člena</w:t>
      </w:r>
      <w:r w:rsidR="004B7B73" w:rsidRPr="00722392">
        <w:rPr>
          <w:rFonts w:ascii="Arial" w:eastAsia="Times New Roman" w:hAnsi="Arial" w:cs="Arial"/>
          <w:sz w:val="20"/>
          <w:szCs w:val="20"/>
          <w:lang w:eastAsia="x-none"/>
        </w:rPr>
        <w:t>.</w:t>
      </w:r>
    </w:p>
    <w:p w14:paraId="7EC5ED44" w14:textId="505B3951" w:rsidR="00800DDA" w:rsidRPr="00722392" w:rsidRDefault="00800DDA" w:rsidP="00800DDA">
      <w:pPr>
        <w:tabs>
          <w:tab w:val="num" w:pos="397"/>
          <w:tab w:val="left" w:pos="540"/>
          <w:tab w:val="left" w:pos="900"/>
        </w:tabs>
        <w:spacing w:after="0" w:line="240" w:lineRule="auto"/>
        <w:ind w:left="397" w:hanging="397"/>
        <w:jc w:val="both"/>
        <w:rPr>
          <w:rFonts w:ascii="Arial" w:eastAsia="Times New Roman" w:hAnsi="Arial" w:cs="Arial"/>
          <w:sz w:val="20"/>
          <w:szCs w:val="20"/>
          <w:lang w:val="x-none" w:eastAsia="x-none"/>
        </w:rPr>
      </w:pPr>
    </w:p>
    <w:p w14:paraId="27BAA047" w14:textId="228BA362" w:rsidR="45D35B87" w:rsidRPr="00722392" w:rsidRDefault="45D35B87">
      <w:pPr>
        <w:rPr>
          <w:rFonts w:ascii="Arial" w:hAnsi="Arial" w:cs="Arial"/>
          <w:sz w:val="20"/>
          <w:szCs w:val="20"/>
        </w:rPr>
      </w:pPr>
    </w:p>
    <w:p w14:paraId="72C7449E" w14:textId="2D64F944" w:rsidR="000F120C"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105</w:t>
      </w:r>
      <w:r w:rsidR="0097110D" w:rsidRPr="00722392">
        <w:rPr>
          <w:rFonts w:ascii="Arial" w:eastAsia="Arial,Times New Roman" w:hAnsi="Arial" w:cs="Arial"/>
          <w:b/>
          <w:bCs/>
          <w:sz w:val="20"/>
          <w:szCs w:val="20"/>
        </w:rPr>
        <w:t>.</w:t>
      </w:r>
      <w:r w:rsidR="000F120C" w:rsidRPr="00722392">
        <w:rPr>
          <w:rFonts w:ascii="Arial" w:eastAsia="Arial,Times New Roman" w:hAnsi="Arial" w:cs="Arial"/>
          <w:b/>
          <w:bCs/>
          <w:sz w:val="20"/>
          <w:szCs w:val="20"/>
        </w:rPr>
        <w:t>člen</w:t>
      </w:r>
    </w:p>
    <w:p w14:paraId="746DA9E4" w14:textId="77777777" w:rsidR="00632E33" w:rsidRPr="00722392" w:rsidRDefault="00DD13A7"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0F120C" w:rsidRPr="00722392">
        <w:rPr>
          <w:rFonts w:ascii="Arial" w:eastAsia="Times New Roman" w:hAnsi="Arial" w:cs="Arial"/>
          <w:sz w:val="20"/>
          <w:szCs w:val="20"/>
          <w:lang w:val="x-none" w:eastAsia="x-none"/>
        </w:rPr>
        <w:t xml:space="preserve">1) Z globo od 4.000 do 40.000 eurov se za prekršek kaznuje pravna oseba, ki: </w:t>
      </w:r>
    </w:p>
    <w:p w14:paraId="6354799A" w14:textId="57346C5E" w:rsidR="000F120C" w:rsidRPr="00722392" w:rsidRDefault="000E2F55" w:rsidP="00DE5BE0">
      <w:pPr>
        <w:overflowPunct w:val="0"/>
        <w:autoSpaceDE w:val="0"/>
        <w:autoSpaceDN w:val="0"/>
        <w:adjustRightInd w:val="0"/>
        <w:spacing w:before="240" w:after="0" w:line="240" w:lineRule="auto"/>
        <w:ind w:left="284"/>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632E33" w:rsidRPr="00722392">
        <w:rPr>
          <w:rFonts w:ascii="Arial" w:eastAsia="Times New Roman" w:hAnsi="Arial" w:cs="Arial"/>
          <w:sz w:val="20"/>
          <w:szCs w:val="20"/>
          <w:lang w:val="x-none" w:eastAsia="x-none"/>
        </w:rPr>
        <w:t xml:space="preserve"> </w:t>
      </w:r>
      <w:r w:rsidR="000F120C" w:rsidRPr="00722392">
        <w:rPr>
          <w:rFonts w:ascii="Arial" w:eastAsia="Times New Roman" w:hAnsi="Arial" w:cs="Arial"/>
          <w:sz w:val="20"/>
          <w:szCs w:val="20"/>
          <w:lang w:val="x-none" w:eastAsia="x-none"/>
        </w:rPr>
        <w:t xml:space="preserve">uporabi simbol Evropske unije (v nadaljnjem besedilu: EU) za geografsko označbo kmetijskih proizvodov in žganih pijač v nasprotju s 37. členom Uredbe 2024/1143/EU ali simbol EU za zajamčeno tradicionalno posebnost kmetijskih proizvodov v nasprotju s 70. členom Uredbe 2024/1143/EU; </w:t>
      </w:r>
    </w:p>
    <w:p w14:paraId="0FA2E4F8" w14:textId="112E2852" w:rsidR="0058623B" w:rsidRPr="00722392" w:rsidRDefault="000E2F55" w:rsidP="00DE5BE0">
      <w:pPr>
        <w:overflowPunct w:val="0"/>
        <w:autoSpaceDE w:val="0"/>
        <w:autoSpaceDN w:val="0"/>
        <w:adjustRightInd w:val="0"/>
        <w:spacing w:before="240" w:after="0" w:line="240" w:lineRule="auto"/>
        <w:ind w:left="284"/>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632E33" w:rsidRPr="00722392">
        <w:rPr>
          <w:rFonts w:ascii="Arial" w:eastAsia="Times New Roman" w:hAnsi="Arial" w:cs="Arial"/>
          <w:sz w:val="20"/>
          <w:szCs w:val="20"/>
          <w:lang w:val="x-none" w:eastAsia="x-none"/>
        </w:rPr>
        <w:t xml:space="preserve"> </w:t>
      </w:r>
      <w:r w:rsidR="000F120C" w:rsidRPr="00722392">
        <w:rPr>
          <w:rFonts w:ascii="Arial" w:eastAsia="Times New Roman" w:hAnsi="Arial" w:cs="Arial"/>
          <w:sz w:val="20"/>
          <w:szCs w:val="20"/>
          <w:lang w:val="x-none" w:eastAsia="x-none"/>
        </w:rPr>
        <w:t xml:space="preserve">uporabi geografsko označbo vina, žgane pijače ali kmetijskega proizvoda v nasprotju s prvim odstavkom 36. člena Uredbe 2024/1143/EU ali zajamčeno tradicionalno posebnost kmetijskega proizvoda v nasprotju s prvim odstavkom 71. člena Uredbe 2024/1143/EU; </w:t>
      </w:r>
    </w:p>
    <w:p w14:paraId="6EC3228B" w14:textId="32CD80EC" w:rsidR="000F120C" w:rsidRPr="00722392" w:rsidRDefault="000E2F55" w:rsidP="00DE5BE0">
      <w:pPr>
        <w:overflowPunct w:val="0"/>
        <w:autoSpaceDE w:val="0"/>
        <w:autoSpaceDN w:val="0"/>
        <w:adjustRightInd w:val="0"/>
        <w:spacing w:before="240" w:after="0" w:line="240" w:lineRule="auto"/>
        <w:ind w:left="284"/>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632E33" w:rsidRPr="00722392">
        <w:rPr>
          <w:rFonts w:ascii="Arial" w:eastAsia="Times New Roman" w:hAnsi="Arial" w:cs="Arial"/>
          <w:sz w:val="20"/>
          <w:szCs w:val="20"/>
          <w:lang w:val="x-none" w:eastAsia="x-none"/>
        </w:rPr>
        <w:t xml:space="preserve"> </w:t>
      </w:r>
      <w:r w:rsidR="000F120C" w:rsidRPr="00722392">
        <w:rPr>
          <w:rFonts w:ascii="Arial" w:eastAsia="Times New Roman" w:hAnsi="Arial" w:cs="Arial"/>
          <w:sz w:val="20"/>
          <w:szCs w:val="20"/>
          <w:lang w:val="x-none" w:eastAsia="x-none"/>
        </w:rPr>
        <w:t xml:space="preserve">uporabi geografsko označbo vina, žgane pijače ali kmetijskega proizvoda v nasprotju s prvim, drugim in četrtim odstavkom 26. člena Uredbe 2024/1143/EU ali zajamčeno tradicionalno posebnost kmetijskega proizvoda v nasprotju s prvim odstavkom 68. člena Uredbe 2024/1143/EU. </w:t>
      </w:r>
    </w:p>
    <w:p w14:paraId="5CBE6E4C" w14:textId="77777777" w:rsidR="000F120C" w:rsidRPr="00722392" w:rsidRDefault="000F120C"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(2) Z globo od 2.000 do 30.000 eurov se za prekršek iz prejšnjega odstavka kaznuje samostojni podjetnik posameznik oziroma posameznik, ki samostojno opravlja dejavnost. </w:t>
      </w:r>
    </w:p>
    <w:p w14:paraId="0B96FC32" w14:textId="77777777" w:rsidR="000F120C" w:rsidRPr="00722392" w:rsidRDefault="000F120C"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(3) Z globo od 500 do 4.000 eurov se za prekršek iz prvega odstavka tega člena kaznuje odgovorna oseba pravne osebe ali odgovorna oseba samostojnega podjetnika posameznika oziroma posameznika, ki samostojno opravlja dejavnost. </w:t>
      </w:r>
    </w:p>
    <w:p w14:paraId="08C372CC" w14:textId="109A540C" w:rsidR="000F120C" w:rsidRPr="00722392" w:rsidRDefault="000F120C"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(4) Z globo od 300 do 1.000 eurov se za prekršek iz prvega odstavka tega člena kaznuje posameznik.</w:t>
      </w:r>
    </w:p>
    <w:p w14:paraId="3B584C29" w14:textId="77777777" w:rsidR="004F5971" w:rsidRPr="00722392" w:rsidRDefault="004F5971" w:rsidP="00800DDA">
      <w:pPr>
        <w:overflowPunct w:val="0"/>
        <w:autoSpaceDE w:val="0"/>
        <w:autoSpaceDN w:val="0"/>
        <w:adjustRightInd w:val="0"/>
        <w:spacing w:before="240" w:after="0" w:line="240" w:lineRule="auto"/>
        <w:ind w:firstLine="1021"/>
        <w:jc w:val="both"/>
        <w:textAlignment w:val="baseline"/>
        <w:rPr>
          <w:rFonts w:ascii="Arial" w:eastAsia="Times New Roman" w:hAnsi="Arial" w:cs="Arial"/>
          <w:b/>
          <w:sz w:val="20"/>
          <w:szCs w:val="20"/>
          <w:lang w:val="nl-NL" w:eastAsia="x-none"/>
        </w:rPr>
      </w:pPr>
    </w:p>
    <w:p w14:paraId="3E80B7FD" w14:textId="52FC617B" w:rsidR="004F5971"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106</w:t>
      </w:r>
      <w:r w:rsidR="0097110D" w:rsidRPr="00722392">
        <w:rPr>
          <w:rFonts w:ascii="Arial" w:eastAsia="Arial,Times New Roman" w:hAnsi="Arial" w:cs="Arial"/>
          <w:b/>
          <w:bCs/>
          <w:sz w:val="20"/>
          <w:szCs w:val="20"/>
        </w:rPr>
        <w:t xml:space="preserve">. </w:t>
      </w:r>
      <w:r w:rsidR="004F5971" w:rsidRPr="00722392">
        <w:rPr>
          <w:rFonts w:ascii="Arial" w:eastAsia="Arial,Times New Roman" w:hAnsi="Arial" w:cs="Arial"/>
          <w:b/>
          <w:bCs/>
          <w:sz w:val="20"/>
          <w:szCs w:val="20"/>
        </w:rPr>
        <w:t>člen</w:t>
      </w:r>
    </w:p>
    <w:p w14:paraId="219226F7" w14:textId="77777777" w:rsidR="00800DDA" w:rsidRPr="00722392" w:rsidRDefault="00800DDA"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(1) Z globo od 6.000 do 18.000 eurov se za prekršek kaznuje pravna oseba, če:</w:t>
      </w:r>
    </w:p>
    <w:p w14:paraId="0DC446C7" w14:textId="76016B31" w:rsidR="00800DDA" w:rsidRPr="00722392" w:rsidRDefault="00DE5BE0" w:rsidP="005B7982">
      <w:pPr>
        <w:spacing w:after="0" w:line="240" w:lineRule="auto"/>
        <w:ind w:left="567" w:hanging="141"/>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če z označevanjem, oglaševanjem oziroma trženjem kmetijskih </w:t>
      </w:r>
      <w:r w:rsidR="002B47F1" w:rsidRPr="00722392">
        <w:rPr>
          <w:rFonts w:ascii="Arial" w:eastAsia="Times New Roman" w:hAnsi="Arial" w:cs="Arial"/>
          <w:sz w:val="20"/>
          <w:szCs w:val="20"/>
          <w:lang w:eastAsia="x-none"/>
        </w:rPr>
        <w:t>proizvodov</w:t>
      </w:r>
      <w:r w:rsidR="00800DDA"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in živil zavaja potrošnika</w:t>
      </w:r>
      <w:r w:rsidR="00800DDA" w:rsidRPr="00722392">
        <w:rPr>
          <w:rFonts w:ascii="Arial" w:eastAsia="Times New Roman" w:hAnsi="Arial" w:cs="Arial"/>
          <w:sz w:val="20"/>
          <w:szCs w:val="20"/>
          <w:lang w:eastAsia="x-none"/>
        </w:rPr>
        <w:t xml:space="preserve"> </w:t>
      </w:r>
      <w:r w:rsidR="00A62632" w:rsidRPr="00722392">
        <w:rPr>
          <w:rFonts w:ascii="Arial" w:eastAsia="Times New Roman" w:hAnsi="Arial" w:cs="Arial"/>
          <w:sz w:val="20"/>
          <w:szCs w:val="20"/>
          <w:lang w:eastAsia="x-none"/>
        </w:rPr>
        <w:t>kar je v nasprotju z</w:t>
      </w:r>
      <w:r w:rsidR="00800DDA" w:rsidRPr="00722392">
        <w:rPr>
          <w:rFonts w:ascii="Arial" w:eastAsia="Times New Roman" w:hAnsi="Arial" w:cs="Arial"/>
          <w:sz w:val="20"/>
          <w:szCs w:val="20"/>
          <w:lang w:val="x-none" w:eastAsia="x-none"/>
        </w:rPr>
        <w:t xml:space="preserve"> </w:t>
      </w:r>
      <w:r w:rsidR="00940711" w:rsidRPr="00722392">
        <w:rPr>
          <w:rFonts w:ascii="Arial" w:eastAsia="Times New Roman" w:hAnsi="Arial" w:cs="Arial"/>
          <w:sz w:val="20"/>
          <w:szCs w:val="20"/>
          <w:lang w:eastAsia="x-none"/>
        </w:rPr>
        <w:t>8. člen</w:t>
      </w:r>
      <w:r w:rsidR="00A62632" w:rsidRPr="00722392">
        <w:rPr>
          <w:rFonts w:ascii="Arial" w:eastAsia="Times New Roman" w:hAnsi="Arial" w:cs="Arial"/>
          <w:sz w:val="20"/>
          <w:szCs w:val="20"/>
          <w:lang w:eastAsia="x-none"/>
        </w:rPr>
        <w:t>om tega zakona</w:t>
      </w:r>
      <w:r w:rsidR="00800DDA" w:rsidRPr="00722392">
        <w:rPr>
          <w:rFonts w:ascii="Arial" w:eastAsia="Times New Roman" w:hAnsi="Arial" w:cs="Arial"/>
          <w:sz w:val="20"/>
          <w:szCs w:val="20"/>
          <w:lang w:val="x-none" w:eastAsia="x-none"/>
        </w:rPr>
        <w:t>;</w:t>
      </w:r>
    </w:p>
    <w:p w14:paraId="3DDBFE8F" w14:textId="7DFBFA59" w:rsidR="00800DDA" w:rsidRPr="00722392" w:rsidRDefault="00DE5BE0" w:rsidP="005B7982">
      <w:pPr>
        <w:spacing w:after="0" w:line="240" w:lineRule="auto"/>
        <w:ind w:left="567" w:hanging="141"/>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8E72A7"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če z označevanjem, oglaševanjem oziroma trženjem storitev, povezanih s kmetijsko dejavnostjo, zavaja potrošnika </w:t>
      </w:r>
      <w:r w:rsidR="00A62632" w:rsidRPr="00722392">
        <w:rPr>
          <w:rFonts w:ascii="Arial" w:eastAsia="Times New Roman" w:hAnsi="Arial" w:cs="Arial"/>
          <w:sz w:val="20"/>
          <w:szCs w:val="20"/>
          <w:lang w:eastAsia="x-none"/>
        </w:rPr>
        <w:t xml:space="preserve">kar je v nasprotju </w:t>
      </w:r>
      <w:r w:rsidR="00A62632" w:rsidRPr="00722392">
        <w:rPr>
          <w:rFonts w:ascii="Arial" w:eastAsia="Times New Roman" w:hAnsi="Arial" w:cs="Arial"/>
          <w:sz w:val="20"/>
          <w:szCs w:val="20"/>
          <w:lang w:val="x-none" w:eastAsia="x-none"/>
        </w:rPr>
        <w:t xml:space="preserve"> </w:t>
      </w:r>
      <w:r w:rsidR="00940711" w:rsidRPr="00722392">
        <w:rPr>
          <w:rFonts w:ascii="Arial" w:eastAsia="Times New Roman" w:hAnsi="Arial" w:cs="Arial"/>
          <w:sz w:val="20"/>
          <w:szCs w:val="20"/>
          <w:lang w:eastAsia="x-none"/>
        </w:rPr>
        <w:t>8. člen</w:t>
      </w:r>
      <w:r w:rsidR="00A62632" w:rsidRPr="00722392">
        <w:rPr>
          <w:rFonts w:ascii="Arial" w:eastAsia="Times New Roman" w:hAnsi="Arial" w:cs="Arial"/>
          <w:sz w:val="20"/>
          <w:szCs w:val="20"/>
          <w:lang w:eastAsia="x-none"/>
        </w:rPr>
        <w:t>om tega zakona</w:t>
      </w:r>
      <w:r w:rsidR="00800DDA" w:rsidRPr="00722392">
        <w:rPr>
          <w:rFonts w:ascii="Arial" w:eastAsia="Times New Roman" w:hAnsi="Arial" w:cs="Arial"/>
          <w:sz w:val="20"/>
          <w:szCs w:val="20"/>
          <w:lang w:val="x-none" w:eastAsia="x-none"/>
        </w:rPr>
        <w:t>;</w:t>
      </w:r>
    </w:p>
    <w:p w14:paraId="3BC18B9E" w14:textId="17FF90CC" w:rsidR="00800DDA" w:rsidRPr="00722392" w:rsidRDefault="00DE5BE0" w:rsidP="005B7982">
      <w:pPr>
        <w:spacing w:after="0" w:line="240" w:lineRule="auto"/>
        <w:ind w:left="567" w:hanging="141"/>
        <w:jc w:val="both"/>
        <w:rPr>
          <w:rFonts w:ascii="Arial" w:eastAsia="Times New Roman" w:hAnsi="Arial" w:cs="Arial"/>
          <w:sz w:val="20"/>
          <w:szCs w:val="20"/>
          <w:lang w:val="x-none" w:eastAsia="x-none"/>
        </w:rPr>
      </w:pPr>
      <w:r w:rsidRPr="00722392">
        <w:rPr>
          <w:rFonts w:ascii="Arial" w:eastAsia="Times New Roman" w:hAnsi="Arial" w:cs="Arial"/>
          <w:sz w:val="20"/>
          <w:szCs w:val="20"/>
          <w:lang w:eastAsia="x-none"/>
        </w:rPr>
        <w:t>–</w:t>
      </w:r>
      <w:r w:rsidR="00DD3F6C"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kmetijski </w:t>
      </w:r>
      <w:r w:rsidR="00CA10BB" w:rsidRPr="00722392">
        <w:rPr>
          <w:rFonts w:ascii="Arial" w:eastAsia="Times New Roman" w:hAnsi="Arial" w:cs="Arial"/>
          <w:sz w:val="20"/>
          <w:szCs w:val="20"/>
          <w:lang w:eastAsia="x-none"/>
        </w:rPr>
        <w:t>proizvod</w:t>
      </w:r>
      <w:r w:rsidR="00800DDA"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 xml:space="preserve">ali živilo, za katerega ni izdan certifikat, in pridelovalec ali predelovalec ni vpisan v evidenco pridelovalcev in predelovalcev ekoloških in integriranih kmetijskih </w:t>
      </w:r>
      <w:r w:rsidR="00CA10BB" w:rsidRPr="00722392">
        <w:rPr>
          <w:rFonts w:ascii="Arial" w:eastAsia="Times New Roman" w:hAnsi="Arial" w:cs="Arial"/>
          <w:sz w:val="20"/>
          <w:szCs w:val="20"/>
          <w:lang w:eastAsia="x-none"/>
        </w:rPr>
        <w:t>proizvodov</w:t>
      </w:r>
      <w:r w:rsidR="00800DDA"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ali živil, označi z označbo »ekološki« ali »integriran</w:t>
      </w:r>
      <w:r w:rsidR="00CA10BB" w:rsidRPr="00722392">
        <w:rPr>
          <w:rFonts w:ascii="Arial" w:eastAsia="Times New Roman" w:hAnsi="Arial" w:cs="Arial"/>
          <w:sz w:val="20"/>
          <w:szCs w:val="20"/>
          <w:lang w:eastAsia="x-none"/>
        </w:rPr>
        <w:t>i</w:t>
      </w:r>
      <w:r w:rsidR="00800DDA" w:rsidRPr="00722392">
        <w:rPr>
          <w:rFonts w:ascii="Arial" w:eastAsia="Times New Roman" w:hAnsi="Arial" w:cs="Arial"/>
          <w:sz w:val="20"/>
          <w:szCs w:val="20"/>
          <w:lang w:val="x-none" w:eastAsia="x-none"/>
        </w:rPr>
        <w:t xml:space="preserve">« </w:t>
      </w:r>
      <w:r w:rsidR="00A62632" w:rsidRPr="00722392">
        <w:rPr>
          <w:rFonts w:ascii="Arial" w:eastAsia="Times New Roman" w:hAnsi="Arial" w:cs="Arial"/>
          <w:sz w:val="20"/>
          <w:szCs w:val="20"/>
          <w:lang w:eastAsia="x-none"/>
        </w:rPr>
        <w:t xml:space="preserve">kar je v nasprotju z </w:t>
      </w:r>
      <w:r w:rsidR="007074E3" w:rsidRPr="00722392">
        <w:rPr>
          <w:rFonts w:ascii="Arial" w:eastAsia="Times New Roman" w:hAnsi="Arial" w:cs="Arial"/>
          <w:sz w:val="20"/>
          <w:szCs w:val="20"/>
          <w:lang w:eastAsia="x-none"/>
        </w:rPr>
        <w:t>21</w:t>
      </w:r>
      <w:r w:rsidR="00940711" w:rsidRPr="00722392">
        <w:rPr>
          <w:rFonts w:ascii="Arial" w:eastAsia="Times New Roman" w:hAnsi="Arial" w:cs="Arial"/>
          <w:sz w:val="20"/>
          <w:szCs w:val="20"/>
          <w:lang w:eastAsia="x-none"/>
        </w:rPr>
        <w:t xml:space="preserve">. </w:t>
      </w:r>
      <w:r w:rsidR="00A62632" w:rsidRPr="00722392">
        <w:rPr>
          <w:rFonts w:ascii="Arial" w:eastAsia="Times New Roman" w:hAnsi="Arial" w:cs="Arial"/>
          <w:sz w:val="20"/>
          <w:szCs w:val="20"/>
          <w:lang w:eastAsia="x-none"/>
        </w:rPr>
        <w:t>oziroma</w:t>
      </w:r>
      <w:r w:rsidR="00F56B2E" w:rsidRPr="00722392">
        <w:rPr>
          <w:rFonts w:ascii="Arial" w:eastAsia="Times New Roman" w:hAnsi="Arial" w:cs="Arial"/>
          <w:sz w:val="20"/>
          <w:szCs w:val="20"/>
          <w:lang w:eastAsia="x-none"/>
        </w:rPr>
        <w:t xml:space="preserve"> </w:t>
      </w:r>
      <w:r w:rsidR="007074E3" w:rsidRPr="00722392">
        <w:rPr>
          <w:rFonts w:ascii="Arial" w:eastAsia="Times New Roman" w:hAnsi="Arial" w:cs="Arial"/>
          <w:sz w:val="20"/>
          <w:szCs w:val="20"/>
          <w:lang w:eastAsia="x-none"/>
        </w:rPr>
        <w:t>24</w:t>
      </w:r>
      <w:r w:rsidR="00940711" w:rsidRPr="00722392">
        <w:rPr>
          <w:rFonts w:ascii="Arial" w:eastAsia="Times New Roman" w:hAnsi="Arial" w:cs="Arial"/>
          <w:sz w:val="20"/>
          <w:szCs w:val="20"/>
          <w:lang w:eastAsia="x-none"/>
        </w:rPr>
        <w:t>. člen</w:t>
      </w:r>
      <w:r w:rsidR="00A62632" w:rsidRPr="00722392">
        <w:rPr>
          <w:rFonts w:ascii="Arial" w:eastAsia="Times New Roman" w:hAnsi="Arial" w:cs="Arial"/>
          <w:sz w:val="20"/>
          <w:szCs w:val="20"/>
          <w:lang w:eastAsia="x-none"/>
        </w:rPr>
        <w:t>om tega zakona</w:t>
      </w:r>
      <w:r w:rsidR="00800DDA" w:rsidRPr="00722392">
        <w:rPr>
          <w:rFonts w:ascii="Arial" w:eastAsia="Times New Roman" w:hAnsi="Arial" w:cs="Arial"/>
          <w:sz w:val="20"/>
          <w:szCs w:val="20"/>
          <w:lang w:val="x-none" w:eastAsia="x-none"/>
        </w:rPr>
        <w:t>;</w:t>
      </w:r>
    </w:p>
    <w:p w14:paraId="39820999" w14:textId="77777777" w:rsidR="002A09B2" w:rsidRPr="00722392" w:rsidRDefault="002A09B2" w:rsidP="002A09B2">
      <w:pPr>
        <w:spacing w:after="0" w:line="240" w:lineRule="auto"/>
        <w:ind w:left="397" w:firstLine="29"/>
        <w:jc w:val="both"/>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val="x-none" w:eastAsia="x-none"/>
        </w:rPr>
        <w:t xml:space="preserve">z označbo »izbrana kakovost« označi kmetijski </w:t>
      </w:r>
      <w:r w:rsidRPr="00722392">
        <w:rPr>
          <w:rFonts w:ascii="Arial" w:eastAsia="Times New Roman" w:hAnsi="Arial" w:cs="Arial"/>
          <w:sz w:val="20"/>
          <w:szCs w:val="20"/>
          <w:lang w:eastAsia="x-none"/>
        </w:rPr>
        <w:t xml:space="preserve">proizvod </w:t>
      </w:r>
      <w:r w:rsidRPr="00722392">
        <w:rPr>
          <w:rFonts w:ascii="Arial" w:eastAsia="Times New Roman" w:hAnsi="Arial" w:cs="Arial"/>
          <w:sz w:val="20"/>
          <w:szCs w:val="20"/>
          <w:lang w:val="x-none" w:eastAsia="x-none"/>
        </w:rPr>
        <w:t xml:space="preserve">ali živilo, ki ne izpolnjuje predpisanih pogojev iz </w:t>
      </w:r>
      <w:r w:rsidRPr="00722392">
        <w:rPr>
          <w:rFonts w:ascii="Arial" w:eastAsia="Times New Roman" w:hAnsi="Arial" w:cs="Arial"/>
          <w:sz w:val="20"/>
          <w:szCs w:val="20"/>
          <w:lang w:eastAsia="x-none"/>
        </w:rPr>
        <w:t>22.</w:t>
      </w:r>
      <w:r w:rsidRPr="00722392">
        <w:rPr>
          <w:rFonts w:ascii="Arial" w:eastAsia="Times New Roman" w:hAnsi="Arial" w:cs="Arial"/>
          <w:sz w:val="20"/>
          <w:szCs w:val="20"/>
          <w:lang w:val="x-none" w:eastAsia="x-none"/>
        </w:rPr>
        <w:t xml:space="preserve"> člena tega zakona;</w:t>
      </w:r>
    </w:p>
    <w:p w14:paraId="726C22DA" w14:textId="77777777" w:rsidR="002A09B2" w:rsidRPr="00722392" w:rsidRDefault="002A09B2" w:rsidP="005B7982">
      <w:pPr>
        <w:spacing w:after="0" w:line="240" w:lineRule="auto"/>
        <w:ind w:left="567" w:hanging="141"/>
        <w:jc w:val="both"/>
        <w:rPr>
          <w:rFonts w:ascii="Arial" w:eastAsia="Times New Roman" w:hAnsi="Arial" w:cs="Arial"/>
          <w:sz w:val="20"/>
          <w:szCs w:val="20"/>
          <w:lang w:val="x-none" w:eastAsia="x-none"/>
        </w:rPr>
      </w:pPr>
    </w:p>
    <w:p w14:paraId="56E97FBD" w14:textId="7E886DD4" w:rsidR="00D15694" w:rsidRPr="00722392" w:rsidRDefault="00DE5BE0" w:rsidP="005B7982">
      <w:pPr>
        <w:spacing w:after="0" w:line="240" w:lineRule="auto"/>
        <w:ind w:left="567" w:hanging="141"/>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w:t>
      </w:r>
      <w:r w:rsidR="00DD3F6C" w:rsidRPr="00722392">
        <w:rPr>
          <w:rFonts w:ascii="Arial" w:eastAsia="Times New Roman" w:hAnsi="Arial" w:cs="Arial"/>
          <w:sz w:val="20"/>
          <w:szCs w:val="20"/>
          <w:lang w:eastAsia="x-none"/>
        </w:rPr>
        <w:t xml:space="preserve"> </w:t>
      </w:r>
      <w:r w:rsidR="00800DDA" w:rsidRPr="00722392">
        <w:rPr>
          <w:rFonts w:ascii="Arial" w:eastAsia="Times New Roman" w:hAnsi="Arial" w:cs="Arial"/>
          <w:sz w:val="20"/>
          <w:szCs w:val="20"/>
          <w:lang w:val="x-none" w:eastAsia="x-none"/>
        </w:rPr>
        <w:t>ne upošteva določb o varstvu interesov potrošnikov po prvi (a), (b) in (c) točki 8. člena Uredbe 178/2002/ES tako, da ne zagotovi potrošnikom podlage za izbiro v zvezi z živili, ki jih uživajo, in ne prepreči goljufivih ali zavajajočih postopkov, ponarejanja živil in vseh drugih postopkov, ki potrošnika lahko zavajajo</w:t>
      </w:r>
      <w:r w:rsidR="007074E3" w:rsidRPr="00722392">
        <w:rPr>
          <w:rFonts w:ascii="Arial" w:eastAsia="Times New Roman" w:hAnsi="Arial" w:cs="Arial"/>
          <w:sz w:val="20"/>
          <w:szCs w:val="20"/>
          <w:lang w:eastAsia="x-none"/>
        </w:rPr>
        <w:t>;</w:t>
      </w:r>
    </w:p>
    <w:p w14:paraId="709C9337" w14:textId="52EA664F" w:rsidR="00D15694" w:rsidRPr="00722392" w:rsidRDefault="00DE5BE0" w:rsidP="005B7982">
      <w:pPr>
        <w:spacing w:after="0" w:line="240" w:lineRule="auto"/>
        <w:ind w:left="567" w:hanging="141"/>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w:t>
      </w:r>
      <w:r w:rsidR="00D15694" w:rsidRPr="00722392">
        <w:rPr>
          <w:rFonts w:ascii="Arial" w:eastAsia="Times New Roman" w:hAnsi="Arial" w:cs="Arial"/>
          <w:sz w:val="20"/>
          <w:szCs w:val="20"/>
          <w:lang w:eastAsia="x-none"/>
        </w:rPr>
        <w:t xml:space="preserve"> navede neresnične podatke v poročilo iz drugega oziroma tretjega odstavka 7</w:t>
      </w:r>
      <w:r w:rsidR="00C34D67" w:rsidRPr="00722392">
        <w:rPr>
          <w:rFonts w:ascii="Arial" w:eastAsia="Times New Roman" w:hAnsi="Arial" w:cs="Arial"/>
          <w:sz w:val="20"/>
          <w:szCs w:val="20"/>
          <w:lang w:eastAsia="x-none"/>
        </w:rPr>
        <w:t>9</w:t>
      </w:r>
      <w:r w:rsidR="00D15694" w:rsidRPr="00722392">
        <w:rPr>
          <w:rFonts w:ascii="Arial" w:eastAsia="Times New Roman" w:hAnsi="Arial" w:cs="Arial"/>
          <w:sz w:val="20"/>
          <w:szCs w:val="20"/>
          <w:lang w:eastAsia="x-none"/>
        </w:rPr>
        <w:t>. člena tega zakona</w:t>
      </w:r>
      <w:r w:rsidR="007074E3" w:rsidRPr="00722392">
        <w:rPr>
          <w:rFonts w:ascii="Arial" w:eastAsia="Times New Roman" w:hAnsi="Arial" w:cs="Arial"/>
          <w:sz w:val="20"/>
          <w:szCs w:val="20"/>
          <w:lang w:eastAsia="x-none"/>
        </w:rPr>
        <w:t>;</w:t>
      </w:r>
    </w:p>
    <w:p w14:paraId="2D93BAAB" w14:textId="3C589AB0" w:rsidR="00800DDA" w:rsidRPr="00722392" w:rsidRDefault="00DE5BE0" w:rsidP="005B7982">
      <w:pPr>
        <w:spacing w:after="0" w:line="240" w:lineRule="auto"/>
        <w:ind w:left="567" w:hanging="141"/>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w:t>
      </w:r>
      <w:r w:rsidR="00D15694" w:rsidRPr="00722392">
        <w:rPr>
          <w:rFonts w:ascii="Arial" w:eastAsia="Times New Roman" w:hAnsi="Arial" w:cs="Arial"/>
          <w:sz w:val="20"/>
          <w:szCs w:val="20"/>
          <w:lang w:eastAsia="x-none"/>
        </w:rPr>
        <w:t xml:space="preserve"> ne upošteva deležev iz </w:t>
      </w:r>
      <w:r w:rsidR="00A62632" w:rsidRPr="00722392">
        <w:rPr>
          <w:rFonts w:ascii="Arial" w:eastAsia="Times New Roman" w:hAnsi="Arial" w:cs="Arial"/>
          <w:sz w:val="20"/>
          <w:szCs w:val="20"/>
          <w:lang w:eastAsia="x-none"/>
        </w:rPr>
        <w:t>predpisa</w:t>
      </w:r>
      <w:r w:rsidR="00D15694" w:rsidRPr="00722392">
        <w:rPr>
          <w:rFonts w:ascii="Arial" w:eastAsia="Times New Roman" w:hAnsi="Arial" w:cs="Arial"/>
          <w:sz w:val="20"/>
          <w:szCs w:val="20"/>
          <w:lang w:eastAsia="x-none"/>
        </w:rPr>
        <w:t xml:space="preserve">, ki ureja zeleno javno naročanje </w:t>
      </w:r>
      <w:r w:rsidR="00A62632" w:rsidRPr="00722392">
        <w:rPr>
          <w:rFonts w:ascii="Arial" w:eastAsia="Times New Roman" w:hAnsi="Arial" w:cs="Arial"/>
          <w:sz w:val="20"/>
          <w:szCs w:val="20"/>
          <w:lang w:eastAsia="x-none"/>
        </w:rPr>
        <w:t>kar je v nasprotju z</w:t>
      </w:r>
      <w:r w:rsidR="00A62632" w:rsidRPr="00722392">
        <w:rPr>
          <w:rFonts w:ascii="Arial" w:eastAsia="Times New Roman" w:hAnsi="Arial" w:cs="Arial"/>
          <w:sz w:val="20"/>
          <w:szCs w:val="20"/>
          <w:lang w:val="x-none" w:eastAsia="x-none"/>
        </w:rPr>
        <w:t xml:space="preserve"> </w:t>
      </w:r>
      <w:r w:rsidR="00C34D67" w:rsidRPr="00722392">
        <w:rPr>
          <w:rFonts w:ascii="Arial" w:eastAsia="Times New Roman" w:hAnsi="Arial" w:cs="Arial"/>
          <w:sz w:val="20"/>
          <w:szCs w:val="20"/>
          <w:lang w:eastAsia="x-none"/>
        </w:rPr>
        <w:t>80</w:t>
      </w:r>
      <w:r w:rsidR="00D15694" w:rsidRPr="00722392">
        <w:rPr>
          <w:rFonts w:ascii="Arial" w:eastAsia="Times New Roman" w:hAnsi="Arial" w:cs="Arial"/>
          <w:sz w:val="20"/>
          <w:szCs w:val="20"/>
          <w:lang w:eastAsia="x-none"/>
        </w:rPr>
        <w:t>. člen</w:t>
      </w:r>
      <w:r w:rsidR="00A62632" w:rsidRPr="00722392">
        <w:rPr>
          <w:rFonts w:ascii="Arial" w:eastAsia="Times New Roman" w:hAnsi="Arial" w:cs="Arial"/>
          <w:sz w:val="20"/>
          <w:szCs w:val="20"/>
          <w:lang w:eastAsia="x-none"/>
        </w:rPr>
        <w:t>om tega zakona</w:t>
      </w:r>
      <w:r w:rsidR="007074E3" w:rsidRPr="00722392">
        <w:rPr>
          <w:rFonts w:ascii="Arial" w:eastAsia="Times New Roman" w:hAnsi="Arial" w:cs="Arial"/>
          <w:sz w:val="20"/>
          <w:szCs w:val="20"/>
          <w:lang w:eastAsia="x-none"/>
        </w:rPr>
        <w:t>;</w:t>
      </w:r>
    </w:p>
    <w:p w14:paraId="0E7D9AE1" w14:textId="5E517B39" w:rsidR="00C34D67" w:rsidRPr="00722392" w:rsidRDefault="00DE5BE0" w:rsidP="005B7982">
      <w:pPr>
        <w:spacing w:after="0" w:line="240" w:lineRule="auto"/>
        <w:ind w:left="567" w:hanging="141"/>
        <w:jc w:val="both"/>
        <w:rPr>
          <w:rFonts w:ascii="Arial" w:eastAsia="Times New Roman" w:hAnsi="Arial" w:cs="Arial"/>
          <w:sz w:val="20"/>
          <w:szCs w:val="20"/>
          <w:lang w:eastAsia="x-none"/>
        </w:rPr>
      </w:pPr>
      <w:r w:rsidRPr="00722392">
        <w:rPr>
          <w:rFonts w:ascii="Arial" w:eastAsia="Times New Roman" w:hAnsi="Arial" w:cs="Arial"/>
          <w:sz w:val="20"/>
          <w:szCs w:val="20"/>
          <w:lang w:eastAsia="x-none"/>
        </w:rPr>
        <w:t>–</w:t>
      </w:r>
      <w:r w:rsidR="00C34D67" w:rsidRPr="00722392">
        <w:rPr>
          <w:rFonts w:ascii="Arial" w:eastAsia="Times New Roman" w:hAnsi="Arial" w:cs="Arial"/>
          <w:sz w:val="20"/>
          <w:szCs w:val="20"/>
          <w:lang w:eastAsia="x-none"/>
        </w:rPr>
        <w:t xml:space="preserve"> </w:t>
      </w:r>
      <w:r w:rsidR="00C34D67" w:rsidRPr="00722392">
        <w:rPr>
          <w:rFonts w:ascii="Arial" w:eastAsia="Times New Roman" w:hAnsi="Arial" w:cs="Arial"/>
          <w:sz w:val="20"/>
          <w:szCs w:val="20"/>
          <w:lang w:val="x-none" w:eastAsia="x-none"/>
        </w:rPr>
        <w:t xml:space="preserve">pristojnemu inšpektorju ne omogoči nemotenega opravljanja inšpekcijskega nadzorstva ali ga pri tem ovira ali če mu ne da zahtevanih listin, podatkov, pojasnil ali potrebnih predmetov ali če v določenem </w:t>
      </w:r>
      <w:r w:rsidR="00C34D67" w:rsidRPr="00722392">
        <w:rPr>
          <w:rFonts w:ascii="Arial" w:eastAsia="Times New Roman" w:hAnsi="Arial" w:cs="Arial"/>
          <w:sz w:val="20"/>
          <w:szCs w:val="20"/>
          <w:lang w:val="x-none" w:eastAsia="x-none"/>
        </w:rPr>
        <w:lastRenderedPageBreak/>
        <w:t>roku ne ravna v skladu z izvršljivo odločbo, s katero je pristojni inšpektor odredil izvršitev ukrepov, ki jih določa ta zakon</w:t>
      </w:r>
      <w:r w:rsidR="00C34D67" w:rsidRPr="00722392">
        <w:rPr>
          <w:rFonts w:ascii="Arial" w:eastAsia="Times New Roman" w:hAnsi="Arial" w:cs="Arial"/>
          <w:sz w:val="20"/>
          <w:szCs w:val="20"/>
          <w:lang w:eastAsia="x-none"/>
        </w:rPr>
        <w:t xml:space="preserve"> </w:t>
      </w:r>
      <w:r w:rsidR="00A62632" w:rsidRPr="00722392">
        <w:rPr>
          <w:rFonts w:ascii="Arial" w:eastAsia="Times New Roman" w:hAnsi="Arial" w:cs="Arial"/>
          <w:sz w:val="20"/>
          <w:szCs w:val="20"/>
          <w:lang w:eastAsia="x-none"/>
        </w:rPr>
        <w:t>kar je v nasprotju s</w:t>
      </w:r>
      <w:r w:rsidR="00C34D67" w:rsidRPr="00722392">
        <w:rPr>
          <w:rFonts w:ascii="Arial" w:eastAsia="Times New Roman" w:hAnsi="Arial" w:cs="Arial"/>
          <w:sz w:val="20"/>
          <w:szCs w:val="20"/>
          <w:lang w:val="x-none" w:eastAsia="x-none"/>
        </w:rPr>
        <w:t xml:space="preserve"> </w:t>
      </w:r>
      <w:r w:rsidR="007074E3" w:rsidRPr="00722392">
        <w:rPr>
          <w:rFonts w:ascii="Arial" w:eastAsia="Times New Roman" w:hAnsi="Arial" w:cs="Arial"/>
          <w:sz w:val="20"/>
          <w:szCs w:val="20"/>
          <w:lang w:eastAsia="x-none"/>
        </w:rPr>
        <w:t>95. člen</w:t>
      </w:r>
      <w:r w:rsidR="00A62632" w:rsidRPr="00722392">
        <w:rPr>
          <w:rFonts w:ascii="Arial" w:eastAsia="Times New Roman" w:hAnsi="Arial" w:cs="Arial"/>
          <w:sz w:val="20"/>
          <w:szCs w:val="20"/>
          <w:lang w:eastAsia="x-none"/>
        </w:rPr>
        <w:t>om tega zakona</w:t>
      </w:r>
      <w:r w:rsidR="007074E3" w:rsidRPr="00722392">
        <w:rPr>
          <w:rFonts w:ascii="Arial" w:eastAsia="Times New Roman" w:hAnsi="Arial" w:cs="Arial"/>
          <w:sz w:val="20"/>
          <w:szCs w:val="20"/>
          <w:lang w:eastAsia="x-none"/>
        </w:rPr>
        <w:t>, 98.</w:t>
      </w:r>
      <w:r w:rsidR="00A62632" w:rsidRPr="00722392">
        <w:rPr>
          <w:rFonts w:ascii="Arial" w:eastAsia="Times New Roman" w:hAnsi="Arial" w:cs="Arial"/>
          <w:sz w:val="20"/>
          <w:szCs w:val="20"/>
          <w:lang w:eastAsia="x-none"/>
        </w:rPr>
        <w:t xml:space="preserve"> členom tega zakona ali</w:t>
      </w:r>
      <w:r w:rsidR="007074E3" w:rsidRPr="00722392">
        <w:rPr>
          <w:rFonts w:ascii="Arial" w:eastAsia="Times New Roman" w:hAnsi="Arial" w:cs="Arial"/>
          <w:sz w:val="20"/>
          <w:szCs w:val="20"/>
          <w:lang w:eastAsia="x-none"/>
        </w:rPr>
        <w:t xml:space="preserve"> 99. člen</w:t>
      </w:r>
      <w:r w:rsidR="00A62632" w:rsidRPr="00722392">
        <w:rPr>
          <w:rFonts w:ascii="Arial" w:eastAsia="Times New Roman" w:hAnsi="Arial" w:cs="Arial"/>
          <w:sz w:val="20"/>
          <w:szCs w:val="20"/>
          <w:lang w:eastAsia="x-none"/>
        </w:rPr>
        <w:t>om tega zakona</w:t>
      </w:r>
      <w:r w:rsidR="007074E3" w:rsidRPr="00722392">
        <w:rPr>
          <w:rFonts w:ascii="Arial" w:eastAsia="Times New Roman" w:hAnsi="Arial" w:cs="Arial"/>
          <w:sz w:val="20"/>
          <w:szCs w:val="20"/>
          <w:lang w:eastAsia="x-none"/>
        </w:rPr>
        <w:t>.</w:t>
      </w:r>
    </w:p>
    <w:p w14:paraId="721E4658" w14:textId="77777777" w:rsidR="00C34D67" w:rsidRPr="00722392" w:rsidRDefault="00C34D67" w:rsidP="00800DDA">
      <w:pPr>
        <w:tabs>
          <w:tab w:val="num" w:pos="397"/>
          <w:tab w:val="left" w:pos="540"/>
          <w:tab w:val="left" w:pos="900"/>
        </w:tabs>
        <w:spacing w:after="0" w:line="240" w:lineRule="auto"/>
        <w:ind w:left="397" w:hanging="397"/>
        <w:jc w:val="both"/>
        <w:rPr>
          <w:rFonts w:ascii="Arial" w:eastAsia="Times New Roman" w:hAnsi="Arial" w:cs="Arial"/>
          <w:sz w:val="20"/>
          <w:szCs w:val="20"/>
          <w:lang w:val="x-none" w:eastAsia="x-none"/>
        </w:rPr>
      </w:pPr>
    </w:p>
    <w:p w14:paraId="176CF0EA" w14:textId="77777777" w:rsidR="00800DDA" w:rsidRPr="00722392" w:rsidRDefault="00800DDA"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(2) Z globo 1.500 do 9.000 eurov se za prekršek kaznuje samostojni podjetnik posameznik, če stori dejanje iz prejšnjega odstavka.</w:t>
      </w:r>
    </w:p>
    <w:p w14:paraId="4962FCBA" w14:textId="77777777" w:rsidR="00800DDA" w:rsidRPr="00722392" w:rsidRDefault="00800DDA" w:rsidP="00632E3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(3) Z globo od 600 do 1.800 eurov se za prekršek kaznuje odgovorna oseba pravne osebe ali odgovorna oseba samostojnega podjetnika posameznika, če stori dejanje iz prvega odstavka tega člena.</w:t>
      </w:r>
    </w:p>
    <w:p w14:paraId="39CB8E35" w14:textId="18B49B9B" w:rsidR="00800DDA" w:rsidRPr="00722392" w:rsidRDefault="00800DDA" w:rsidP="00C34D67">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val="x-none" w:eastAsia="x-none"/>
        </w:rPr>
        <w:t>(4) Z globo od 600 do 1.800 eurov se za prekršek kaznuje posameznik ali posameznik, ki samostojno opravlja dejavnost, če</w:t>
      </w:r>
      <w:r w:rsidR="00632E33"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val="x-none" w:eastAsia="x-none"/>
        </w:rPr>
        <w:t>stori dejanje iz prvega odstavka tega člena</w:t>
      </w:r>
      <w:r w:rsidR="00C34D67" w:rsidRPr="00722392">
        <w:rPr>
          <w:rFonts w:ascii="Arial" w:eastAsia="Times New Roman" w:hAnsi="Arial" w:cs="Arial"/>
          <w:sz w:val="20"/>
          <w:szCs w:val="20"/>
          <w:lang w:eastAsia="x-none"/>
        </w:rPr>
        <w:t>.</w:t>
      </w:r>
    </w:p>
    <w:p w14:paraId="56FC2726" w14:textId="63C24792" w:rsidR="00800DDA" w:rsidRPr="00722392" w:rsidRDefault="00800DDA" w:rsidP="00800DDA">
      <w:pPr>
        <w:tabs>
          <w:tab w:val="num" w:pos="397"/>
          <w:tab w:val="left" w:pos="540"/>
          <w:tab w:val="left" w:pos="900"/>
        </w:tabs>
        <w:spacing w:after="0" w:line="240" w:lineRule="auto"/>
        <w:ind w:left="397" w:hanging="397"/>
        <w:jc w:val="both"/>
        <w:rPr>
          <w:rFonts w:ascii="Arial" w:eastAsia="Times New Roman" w:hAnsi="Arial" w:cs="Arial"/>
          <w:sz w:val="20"/>
          <w:szCs w:val="20"/>
          <w:lang w:val="x-none" w:eastAsia="x-none"/>
        </w:rPr>
      </w:pPr>
    </w:p>
    <w:p w14:paraId="5940A0E9" w14:textId="561D0171" w:rsidR="00CF293F" w:rsidRPr="00722392" w:rsidRDefault="00CF293F" w:rsidP="008735BF">
      <w:pPr>
        <w:autoSpaceDE w:val="0"/>
        <w:autoSpaceDN w:val="0"/>
        <w:adjustRightInd w:val="0"/>
        <w:spacing w:after="120" w:line="240" w:lineRule="auto"/>
        <w:jc w:val="both"/>
        <w:rPr>
          <w:rFonts w:ascii="Arial" w:eastAsia="Calibri" w:hAnsi="Arial" w:cs="Arial"/>
          <w:b/>
          <w:i/>
          <w:sz w:val="20"/>
          <w:szCs w:val="20"/>
          <w:lang w:eastAsia="sl-SI"/>
        </w:rPr>
      </w:pPr>
    </w:p>
    <w:p w14:paraId="4B3BF46E" w14:textId="1C0B9691" w:rsidR="00632E33" w:rsidRPr="00722392" w:rsidRDefault="00B12B65" w:rsidP="00D24BAD">
      <w:pPr>
        <w:jc w:val="center"/>
        <w:rPr>
          <w:rFonts w:ascii="Arial" w:eastAsia="Arial,Times New Roman" w:hAnsi="Arial" w:cs="Arial"/>
          <w:b/>
          <w:bCs/>
          <w:sz w:val="20"/>
          <w:szCs w:val="20"/>
        </w:rPr>
      </w:pPr>
      <w:r w:rsidRPr="00722392">
        <w:rPr>
          <w:rFonts w:ascii="Arial" w:eastAsia="Arial,Times New Roman" w:hAnsi="Arial" w:cs="Arial"/>
          <w:b/>
          <w:bCs/>
          <w:sz w:val="20"/>
          <w:szCs w:val="20"/>
        </w:rPr>
        <w:t>107</w:t>
      </w:r>
      <w:r w:rsidR="00D24BAD" w:rsidRPr="00722392">
        <w:rPr>
          <w:rFonts w:ascii="Arial" w:eastAsia="Arial,Times New Roman" w:hAnsi="Arial" w:cs="Arial"/>
          <w:b/>
          <w:bCs/>
          <w:sz w:val="20"/>
          <w:szCs w:val="20"/>
        </w:rPr>
        <w:t>. člen</w:t>
      </w:r>
    </w:p>
    <w:p w14:paraId="652A1292" w14:textId="7327718C" w:rsidR="00D24BAD" w:rsidRPr="00722392" w:rsidRDefault="00D24BAD" w:rsidP="00D24BAD">
      <w:pPr>
        <w:jc w:val="center"/>
        <w:rPr>
          <w:rFonts w:ascii="Arial" w:eastAsia="Arial,Times New Roman" w:hAnsi="Arial" w:cs="Arial"/>
          <w:b/>
          <w:bCs/>
          <w:sz w:val="20"/>
          <w:szCs w:val="20"/>
        </w:rPr>
      </w:pPr>
      <w:r w:rsidRPr="00722392">
        <w:rPr>
          <w:rFonts w:ascii="Arial" w:eastAsia="Arial,Times New Roman" w:hAnsi="Arial" w:cs="Arial"/>
          <w:b/>
          <w:bCs/>
          <w:sz w:val="20"/>
          <w:szCs w:val="20"/>
        </w:rPr>
        <w:t>(administrativna sankcija)</w:t>
      </w:r>
    </w:p>
    <w:p w14:paraId="1A176420" w14:textId="77777777" w:rsidR="00D24BAD" w:rsidRPr="00722392" w:rsidRDefault="00D24BAD" w:rsidP="00D24BAD">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(1) Za administrativne prestopke Javna agencija Republike Slovenije za varstvo konkurence kupcu izreče administrativno sankcijo v enkratnem denarnem znesku v višini največ 0,25 odstotka letnega prometa kupca, ustvarjenega v predhodnem poslovnem letu, če ta naklepno ali iz malomarnosti:</w:t>
      </w:r>
    </w:p>
    <w:p w14:paraId="0E68E77C" w14:textId="039BE975" w:rsidR="00D24BAD" w:rsidRPr="00722392" w:rsidRDefault="00D24BAD" w:rsidP="005B7982">
      <w:pPr>
        <w:pStyle w:val="Odstavekseznama"/>
        <w:numPr>
          <w:ilvl w:val="1"/>
          <w:numId w:val="192"/>
        </w:numPr>
        <w:shd w:val="clear" w:color="auto" w:fill="FFFFFF"/>
        <w:spacing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 xml:space="preserve">ravna v nasprotju </w:t>
      </w:r>
      <w:r w:rsidR="00DE658B" w:rsidRPr="00722392">
        <w:rPr>
          <w:rFonts w:ascii="Arial" w:eastAsia="Times New Roman" w:hAnsi="Arial" w:cs="Arial"/>
          <w:sz w:val="20"/>
          <w:szCs w:val="20"/>
          <w:lang w:eastAsia="en-GB"/>
        </w:rPr>
        <w:t>s</w:t>
      </w:r>
      <w:r w:rsidRPr="00722392">
        <w:rPr>
          <w:rFonts w:ascii="Arial" w:eastAsia="Times New Roman" w:hAnsi="Arial" w:cs="Arial"/>
          <w:sz w:val="20"/>
          <w:szCs w:val="20"/>
          <w:lang w:val="x-none" w:eastAsia="en-GB"/>
        </w:rPr>
        <w:t xml:space="preserve"> </w:t>
      </w:r>
      <w:r w:rsidRPr="00722392">
        <w:rPr>
          <w:rFonts w:ascii="Arial" w:eastAsia="Times New Roman" w:hAnsi="Arial" w:cs="Arial"/>
          <w:sz w:val="20"/>
          <w:szCs w:val="20"/>
          <w:lang w:eastAsia="en-GB"/>
        </w:rPr>
        <w:t>6</w:t>
      </w:r>
      <w:r w:rsidR="00F56B2E" w:rsidRPr="00722392">
        <w:rPr>
          <w:rFonts w:ascii="Arial" w:eastAsia="Times New Roman" w:hAnsi="Arial" w:cs="Arial"/>
          <w:sz w:val="20"/>
          <w:szCs w:val="20"/>
          <w:lang w:eastAsia="en-GB"/>
        </w:rPr>
        <w:t>4</w:t>
      </w:r>
      <w:r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ali </w:t>
      </w:r>
      <w:r w:rsidRPr="00722392">
        <w:rPr>
          <w:rFonts w:ascii="Arial" w:eastAsia="Times New Roman" w:hAnsi="Arial" w:cs="Arial"/>
          <w:sz w:val="20"/>
          <w:szCs w:val="20"/>
          <w:lang w:eastAsia="en-GB"/>
        </w:rPr>
        <w:t>6</w:t>
      </w:r>
      <w:r w:rsidR="00F56B2E" w:rsidRPr="00722392">
        <w:rPr>
          <w:rFonts w:ascii="Arial" w:eastAsia="Times New Roman" w:hAnsi="Arial" w:cs="Arial"/>
          <w:sz w:val="20"/>
          <w:szCs w:val="20"/>
          <w:lang w:eastAsia="en-GB"/>
        </w:rPr>
        <w:t>6</w:t>
      </w:r>
      <w:r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členom tega zakona,</w:t>
      </w:r>
    </w:p>
    <w:p w14:paraId="69853AF0" w14:textId="2C0536C9" w:rsidR="00D24BAD" w:rsidRPr="00722392" w:rsidRDefault="00D24BAD" w:rsidP="005B7982">
      <w:pPr>
        <w:pStyle w:val="Odstavekseznama"/>
        <w:numPr>
          <w:ilvl w:val="1"/>
          <w:numId w:val="192"/>
        </w:numPr>
        <w:shd w:val="clear" w:color="auto" w:fill="FFFFFF"/>
        <w:spacing w:after="0" w:line="240" w:lineRule="auto"/>
        <w:jc w:val="both"/>
        <w:rPr>
          <w:rFonts w:ascii="Arial" w:eastAsia="Times New Roman" w:hAnsi="Arial" w:cs="Arial"/>
          <w:sz w:val="20"/>
          <w:szCs w:val="20"/>
          <w:lang w:eastAsia="en-GB"/>
        </w:rPr>
      </w:pPr>
      <w:r w:rsidRPr="00722392">
        <w:rPr>
          <w:rFonts w:ascii="Arial" w:eastAsia="Times New Roman" w:hAnsi="Arial" w:cs="Arial"/>
          <w:sz w:val="20"/>
          <w:szCs w:val="20"/>
          <w:lang w:val="x-none" w:eastAsia="en-GB"/>
        </w:rPr>
        <w:t xml:space="preserve">ravna v nasprotju z obveznostjo, določeno v izvršljivi odločbi, izdani na podlagi </w:t>
      </w:r>
      <w:r w:rsidRPr="00722392">
        <w:rPr>
          <w:rFonts w:ascii="Arial" w:eastAsia="Times New Roman" w:hAnsi="Arial" w:cs="Arial"/>
          <w:sz w:val="20"/>
          <w:szCs w:val="20"/>
          <w:lang w:eastAsia="en-GB"/>
        </w:rPr>
        <w:t>6</w:t>
      </w:r>
      <w:r w:rsidR="00F56B2E" w:rsidRPr="00722392">
        <w:rPr>
          <w:rFonts w:ascii="Arial" w:eastAsia="Times New Roman" w:hAnsi="Arial" w:cs="Arial"/>
          <w:sz w:val="20"/>
          <w:szCs w:val="20"/>
          <w:lang w:eastAsia="en-GB"/>
        </w:rPr>
        <w:t>4</w:t>
      </w:r>
      <w:r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ali </w:t>
      </w:r>
      <w:r w:rsidRPr="00722392">
        <w:rPr>
          <w:rFonts w:ascii="Arial" w:eastAsia="Times New Roman" w:hAnsi="Arial" w:cs="Arial"/>
          <w:sz w:val="20"/>
          <w:szCs w:val="20"/>
          <w:lang w:eastAsia="en-GB"/>
        </w:rPr>
        <w:t>6</w:t>
      </w:r>
      <w:r w:rsidR="00F56B2E" w:rsidRPr="00722392">
        <w:rPr>
          <w:rFonts w:ascii="Arial" w:eastAsia="Times New Roman" w:hAnsi="Arial" w:cs="Arial"/>
          <w:sz w:val="20"/>
          <w:szCs w:val="20"/>
          <w:lang w:eastAsia="en-GB"/>
        </w:rPr>
        <w:t>6</w:t>
      </w:r>
      <w:r w:rsidRPr="00722392">
        <w:rPr>
          <w:rFonts w:ascii="Arial" w:eastAsia="Times New Roman" w:hAnsi="Arial" w:cs="Arial"/>
          <w:sz w:val="20"/>
          <w:szCs w:val="20"/>
          <w:lang w:eastAsia="en-GB"/>
        </w:rPr>
        <w:t>.</w:t>
      </w:r>
      <w:r w:rsidRPr="00722392">
        <w:rPr>
          <w:rFonts w:ascii="Arial" w:eastAsia="Times New Roman" w:hAnsi="Arial" w:cs="Arial"/>
          <w:sz w:val="20"/>
          <w:szCs w:val="20"/>
          <w:lang w:val="x-none" w:eastAsia="en-GB"/>
        </w:rPr>
        <w:t xml:space="preserve"> člena tega zakona.</w:t>
      </w:r>
      <w:r w:rsidRPr="00722392">
        <w:rPr>
          <w:rFonts w:ascii="Arial" w:eastAsia="Times New Roman" w:hAnsi="Arial" w:cs="Arial"/>
          <w:sz w:val="20"/>
          <w:szCs w:val="20"/>
          <w:lang w:eastAsia="en-GB"/>
        </w:rPr>
        <w:t xml:space="preserve"> </w:t>
      </w:r>
    </w:p>
    <w:p w14:paraId="3733008D" w14:textId="77777777" w:rsidR="005E5409" w:rsidRPr="00722392" w:rsidRDefault="005E5409" w:rsidP="00D24BAD">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(2) Če ta zakon ne določa drugače, se pri administrativnem sankcioniranju uporabljajo določbe zakona, ki ureja preprečevanje omejevanja konkurence.</w:t>
      </w:r>
    </w:p>
    <w:p w14:paraId="3AA8E243" w14:textId="77777777" w:rsidR="005E5409" w:rsidRPr="00722392" w:rsidRDefault="005E5409" w:rsidP="00D24BAD">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(3) Administrativne sankcije iz prvega odstavka tega člena ni dopustno izreči, če je poteklo več kot tri leta od izvršitve administrativnega prestopka, in zastaranje ni bilo pretrgano ali prekinjeno v skladu z zakonom, ki ureja preprečevanje omejevanja konkurence.</w:t>
      </w:r>
    </w:p>
    <w:p w14:paraId="7BFCF14A" w14:textId="77777777" w:rsidR="005E5409" w:rsidRPr="00722392" w:rsidRDefault="005E5409" w:rsidP="00D24BAD">
      <w:pPr>
        <w:shd w:val="clear" w:color="auto" w:fill="FFFFFF"/>
        <w:spacing w:before="240" w:after="0" w:line="240" w:lineRule="auto"/>
        <w:jc w:val="both"/>
        <w:rPr>
          <w:rFonts w:ascii="Arial" w:eastAsia="Times New Roman" w:hAnsi="Arial" w:cs="Arial"/>
          <w:sz w:val="20"/>
          <w:szCs w:val="20"/>
          <w:lang w:val="en-GB" w:eastAsia="en-GB"/>
        </w:rPr>
      </w:pPr>
      <w:r w:rsidRPr="00722392">
        <w:rPr>
          <w:rFonts w:ascii="Arial" w:eastAsia="Times New Roman" w:hAnsi="Arial" w:cs="Arial"/>
          <w:sz w:val="20"/>
          <w:szCs w:val="20"/>
          <w:lang w:val="x-none" w:eastAsia="en-GB"/>
        </w:rPr>
        <w:t>(4) Z globo od 5.000 do 10.000 eurov se za prekršek kaznuje odgovorno osebo pravne osebe, odgovorno osebo samostojnega podjetnika posameznika oziroma posameznika, ki samostojno opravlja dejavnost, če:</w:t>
      </w:r>
    </w:p>
    <w:p w14:paraId="31C192A1" w14:textId="0F57EA80" w:rsidR="00D24BAD" w:rsidRPr="00722392" w:rsidRDefault="007A4330" w:rsidP="00D24BAD">
      <w:pPr>
        <w:shd w:val="clear" w:color="auto" w:fill="FFFFFF"/>
        <w:spacing w:after="0" w:line="240" w:lineRule="auto"/>
        <w:ind w:left="425" w:hanging="425"/>
        <w:jc w:val="both"/>
        <w:rPr>
          <w:rFonts w:ascii="Arial" w:eastAsia="Times New Roman" w:hAnsi="Arial" w:cs="Arial"/>
          <w:sz w:val="20"/>
          <w:szCs w:val="20"/>
          <w:lang w:val="en-GB" w:eastAsia="en-GB"/>
        </w:rPr>
      </w:pPr>
      <w:r w:rsidRPr="00722392">
        <w:rPr>
          <w:rFonts w:ascii="Arial" w:eastAsia="Times New Roman" w:hAnsi="Arial" w:cs="Arial"/>
          <w:sz w:val="20"/>
          <w:szCs w:val="20"/>
          <w:lang w:eastAsia="en-GB"/>
        </w:rPr>
        <w:t xml:space="preserve">– </w:t>
      </w:r>
      <w:r w:rsidR="00D24BAD" w:rsidRPr="00722392">
        <w:rPr>
          <w:rFonts w:ascii="Arial" w:eastAsia="Times New Roman" w:hAnsi="Arial" w:cs="Arial"/>
          <w:sz w:val="20"/>
          <w:szCs w:val="20"/>
          <w:lang w:val="x-none" w:eastAsia="en-GB"/>
        </w:rPr>
        <w:t xml:space="preserve">ravna v nasprotju </w:t>
      </w:r>
      <w:r w:rsidR="00DE658B" w:rsidRPr="00722392">
        <w:rPr>
          <w:rFonts w:ascii="Arial" w:eastAsia="Times New Roman" w:hAnsi="Arial" w:cs="Arial"/>
          <w:sz w:val="20"/>
          <w:szCs w:val="20"/>
          <w:lang w:eastAsia="en-GB"/>
        </w:rPr>
        <w:t>s</w:t>
      </w:r>
      <w:r w:rsidR="00D24BAD" w:rsidRPr="00722392">
        <w:rPr>
          <w:rFonts w:ascii="Arial" w:eastAsia="Times New Roman" w:hAnsi="Arial" w:cs="Arial"/>
          <w:sz w:val="20"/>
          <w:szCs w:val="20"/>
          <w:lang w:val="x-none" w:eastAsia="en-GB"/>
        </w:rPr>
        <w:t xml:space="preserve"> </w:t>
      </w:r>
      <w:r w:rsidR="00D24BAD" w:rsidRPr="00722392">
        <w:rPr>
          <w:rFonts w:ascii="Arial" w:eastAsia="Times New Roman" w:hAnsi="Arial" w:cs="Arial"/>
          <w:sz w:val="20"/>
          <w:szCs w:val="20"/>
          <w:lang w:eastAsia="en-GB"/>
        </w:rPr>
        <w:t>6</w:t>
      </w:r>
      <w:r w:rsidR="00F56B2E" w:rsidRPr="00722392">
        <w:rPr>
          <w:rFonts w:ascii="Arial" w:eastAsia="Times New Roman" w:hAnsi="Arial" w:cs="Arial"/>
          <w:sz w:val="20"/>
          <w:szCs w:val="20"/>
          <w:lang w:eastAsia="en-GB"/>
        </w:rPr>
        <w:t>4</w:t>
      </w:r>
      <w:r w:rsidR="00D24BAD" w:rsidRPr="00722392">
        <w:rPr>
          <w:rFonts w:ascii="Arial" w:eastAsia="Times New Roman" w:hAnsi="Arial" w:cs="Arial"/>
          <w:sz w:val="20"/>
          <w:szCs w:val="20"/>
          <w:lang w:eastAsia="en-GB"/>
        </w:rPr>
        <w:t>.</w:t>
      </w:r>
      <w:r w:rsidR="00D24BAD" w:rsidRPr="00722392">
        <w:rPr>
          <w:rFonts w:ascii="Arial" w:eastAsia="Times New Roman" w:hAnsi="Arial" w:cs="Arial"/>
          <w:sz w:val="20"/>
          <w:szCs w:val="20"/>
          <w:lang w:val="x-none" w:eastAsia="en-GB"/>
        </w:rPr>
        <w:t xml:space="preserve"> ali </w:t>
      </w:r>
      <w:r w:rsidR="00D24BAD" w:rsidRPr="00722392">
        <w:rPr>
          <w:rFonts w:ascii="Arial" w:eastAsia="Times New Roman" w:hAnsi="Arial" w:cs="Arial"/>
          <w:sz w:val="20"/>
          <w:szCs w:val="20"/>
          <w:lang w:eastAsia="en-GB"/>
        </w:rPr>
        <w:t>6</w:t>
      </w:r>
      <w:r w:rsidR="00F56B2E" w:rsidRPr="00722392">
        <w:rPr>
          <w:rFonts w:ascii="Arial" w:eastAsia="Times New Roman" w:hAnsi="Arial" w:cs="Arial"/>
          <w:sz w:val="20"/>
          <w:szCs w:val="20"/>
          <w:lang w:eastAsia="en-GB"/>
        </w:rPr>
        <w:t>6</w:t>
      </w:r>
      <w:r w:rsidR="00D24BAD" w:rsidRPr="00722392">
        <w:rPr>
          <w:rFonts w:ascii="Arial" w:eastAsia="Times New Roman" w:hAnsi="Arial" w:cs="Arial"/>
          <w:sz w:val="20"/>
          <w:szCs w:val="20"/>
          <w:lang w:eastAsia="en-GB"/>
        </w:rPr>
        <w:t>.</w:t>
      </w:r>
      <w:r w:rsidR="00D24BAD" w:rsidRPr="00722392">
        <w:rPr>
          <w:rFonts w:ascii="Arial" w:eastAsia="Times New Roman" w:hAnsi="Arial" w:cs="Arial"/>
          <w:sz w:val="20"/>
          <w:szCs w:val="20"/>
          <w:lang w:val="x-none" w:eastAsia="en-GB"/>
        </w:rPr>
        <w:t xml:space="preserve"> členom tega zakona,</w:t>
      </w:r>
    </w:p>
    <w:p w14:paraId="6A22EFF2" w14:textId="2CB797BB" w:rsidR="00D24BAD" w:rsidRPr="00722392" w:rsidRDefault="007A4330" w:rsidP="00D24BAD">
      <w:pPr>
        <w:shd w:val="clear" w:color="auto" w:fill="FFFFFF"/>
        <w:spacing w:after="0" w:line="240" w:lineRule="auto"/>
        <w:ind w:left="425" w:hanging="425"/>
        <w:jc w:val="both"/>
        <w:rPr>
          <w:rFonts w:ascii="Arial" w:eastAsia="Times New Roman" w:hAnsi="Arial" w:cs="Arial"/>
          <w:sz w:val="20"/>
          <w:szCs w:val="20"/>
          <w:lang w:val="en-GB" w:eastAsia="en-GB"/>
        </w:rPr>
      </w:pPr>
      <w:r w:rsidRPr="00722392">
        <w:rPr>
          <w:rFonts w:ascii="Arial" w:eastAsia="Times New Roman" w:hAnsi="Arial" w:cs="Arial"/>
          <w:sz w:val="20"/>
          <w:szCs w:val="20"/>
          <w:lang w:val="en-GB" w:eastAsia="en-GB"/>
        </w:rPr>
        <w:t xml:space="preserve">– </w:t>
      </w:r>
      <w:r w:rsidR="00D24BAD" w:rsidRPr="00722392">
        <w:rPr>
          <w:rFonts w:ascii="Arial" w:eastAsia="Times New Roman" w:hAnsi="Arial" w:cs="Arial"/>
          <w:sz w:val="20"/>
          <w:szCs w:val="20"/>
          <w:lang w:val="x-none" w:eastAsia="en-GB"/>
        </w:rPr>
        <w:t xml:space="preserve">ravna v nasprotju z obveznostjo, določeno v izvršljivi odločbi, izdani na podlagi </w:t>
      </w:r>
      <w:r w:rsidR="00D24BAD" w:rsidRPr="00722392">
        <w:rPr>
          <w:rFonts w:ascii="Arial" w:eastAsia="Times New Roman" w:hAnsi="Arial" w:cs="Arial"/>
          <w:sz w:val="20"/>
          <w:szCs w:val="20"/>
          <w:lang w:eastAsia="en-GB"/>
        </w:rPr>
        <w:t>6</w:t>
      </w:r>
      <w:r w:rsidR="00F56B2E" w:rsidRPr="00722392">
        <w:rPr>
          <w:rFonts w:ascii="Arial" w:eastAsia="Times New Roman" w:hAnsi="Arial" w:cs="Arial"/>
          <w:sz w:val="20"/>
          <w:szCs w:val="20"/>
          <w:lang w:eastAsia="en-GB"/>
        </w:rPr>
        <w:t>4</w:t>
      </w:r>
      <w:r w:rsidR="00D24BAD" w:rsidRPr="00722392">
        <w:rPr>
          <w:rFonts w:ascii="Arial" w:eastAsia="Times New Roman" w:hAnsi="Arial" w:cs="Arial"/>
          <w:sz w:val="20"/>
          <w:szCs w:val="20"/>
          <w:lang w:eastAsia="en-GB"/>
        </w:rPr>
        <w:t>.</w:t>
      </w:r>
      <w:r w:rsidR="00D24BAD" w:rsidRPr="00722392">
        <w:rPr>
          <w:rFonts w:ascii="Arial" w:eastAsia="Times New Roman" w:hAnsi="Arial" w:cs="Arial"/>
          <w:sz w:val="20"/>
          <w:szCs w:val="20"/>
          <w:lang w:val="x-none" w:eastAsia="en-GB"/>
        </w:rPr>
        <w:t xml:space="preserve"> ali </w:t>
      </w:r>
      <w:r w:rsidR="00D24BAD" w:rsidRPr="00722392">
        <w:rPr>
          <w:rFonts w:ascii="Arial" w:eastAsia="Times New Roman" w:hAnsi="Arial" w:cs="Arial"/>
          <w:sz w:val="20"/>
          <w:szCs w:val="20"/>
          <w:lang w:eastAsia="en-GB"/>
        </w:rPr>
        <w:t>6</w:t>
      </w:r>
      <w:r w:rsidR="00F56B2E" w:rsidRPr="00722392">
        <w:rPr>
          <w:rFonts w:ascii="Arial" w:eastAsia="Times New Roman" w:hAnsi="Arial" w:cs="Arial"/>
          <w:sz w:val="20"/>
          <w:szCs w:val="20"/>
          <w:lang w:eastAsia="en-GB"/>
        </w:rPr>
        <w:t>6</w:t>
      </w:r>
      <w:r w:rsidR="00D24BAD" w:rsidRPr="00722392">
        <w:rPr>
          <w:rFonts w:ascii="Arial" w:eastAsia="Times New Roman" w:hAnsi="Arial" w:cs="Arial"/>
          <w:sz w:val="20"/>
          <w:szCs w:val="20"/>
          <w:lang w:eastAsia="en-GB"/>
        </w:rPr>
        <w:t>.</w:t>
      </w:r>
      <w:r w:rsidR="00D24BAD" w:rsidRPr="00722392">
        <w:rPr>
          <w:rFonts w:ascii="Arial" w:eastAsia="Times New Roman" w:hAnsi="Arial" w:cs="Arial"/>
          <w:sz w:val="20"/>
          <w:szCs w:val="20"/>
          <w:lang w:val="x-none" w:eastAsia="en-GB"/>
        </w:rPr>
        <w:t xml:space="preserve"> člena tega zakona.</w:t>
      </w:r>
    </w:p>
    <w:p w14:paraId="28EC0606" w14:textId="77777777" w:rsidR="005E5409" w:rsidRPr="00722392" w:rsidRDefault="005E5409" w:rsidP="008735BF">
      <w:pPr>
        <w:autoSpaceDE w:val="0"/>
        <w:autoSpaceDN w:val="0"/>
        <w:adjustRightInd w:val="0"/>
        <w:spacing w:after="120" w:line="240" w:lineRule="auto"/>
        <w:jc w:val="both"/>
        <w:rPr>
          <w:rFonts w:ascii="Arial" w:eastAsia="Calibri" w:hAnsi="Arial" w:cs="Arial"/>
          <w:b/>
          <w:i/>
          <w:sz w:val="20"/>
          <w:szCs w:val="20"/>
          <w:lang w:eastAsia="sl-SI"/>
        </w:rPr>
      </w:pPr>
    </w:p>
    <w:bookmarkEnd w:id="7"/>
    <w:p w14:paraId="71158B3A" w14:textId="64CE7C35" w:rsidR="00050A61" w:rsidRPr="00722392" w:rsidRDefault="005E5409" w:rsidP="002E6981">
      <w:pPr>
        <w:jc w:val="center"/>
        <w:rPr>
          <w:rFonts w:ascii="Arial" w:eastAsia="Calibri" w:hAnsi="Arial" w:cs="Arial"/>
          <w:b/>
          <w:bCs/>
          <w:iCs/>
          <w:sz w:val="20"/>
          <w:szCs w:val="20"/>
        </w:rPr>
      </w:pPr>
      <w:r w:rsidRPr="00722392">
        <w:rPr>
          <w:rFonts w:ascii="Arial" w:eastAsia="Calibri" w:hAnsi="Arial" w:cs="Arial"/>
          <w:b/>
          <w:bCs/>
          <w:iCs/>
          <w:sz w:val="20"/>
          <w:szCs w:val="20"/>
        </w:rPr>
        <w:t>PREHODNE IN KONČNE DOLOČBE</w:t>
      </w:r>
    </w:p>
    <w:p w14:paraId="71318E49" w14:textId="5AC2747E" w:rsidR="00050A61"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108</w:t>
      </w:r>
      <w:r w:rsidR="00050A61" w:rsidRPr="00722392">
        <w:rPr>
          <w:rFonts w:ascii="Arial" w:eastAsia="Arial,Times New Roman" w:hAnsi="Arial" w:cs="Arial"/>
          <w:b/>
          <w:bCs/>
          <w:sz w:val="20"/>
          <w:szCs w:val="20"/>
        </w:rPr>
        <w:t>. člen</w:t>
      </w:r>
    </w:p>
    <w:p w14:paraId="152C87C6" w14:textId="70FBF7D0" w:rsidR="00050A61" w:rsidRPr="00722392" w:rsidRDefault="00050A61"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w:t>
      </w:r>
      <w:r w:rsidR="002E5881" w:rsidRPr="00722392">
        <w:rPr>
          <w:rFonts w:ascii="Arial" w:eastAsia="Arial,Times New Roman" w:hAnsi="Arial" w:cs="Arial"/>
          <w:b/>
          <w:bCs/>
          <w:sz w:val="20"/>
          <w:szCs w:val="20"/>
        </w:rPr>
        <w:t>začetek uporabe posameznih določb zakona</w:t>
      </w:r>
      <w:r w:rsidRPr="00722392">
        <w:rPr>
          <w:rFonts w:ascii="Arial" w:eastAsia="Arial,Times New Roman" w:hAnsi="Arial" w:cs="Arial"/>
          <w:b/>
          <w:bCs/>
          <w:sz w:val="20"/>
          <w:szCs w:val="20"/>
        </w:rPr>
        <w:t>)</w:t>
      </w:r>
    </w:p>
    <w:p w14:paraId="68617724" w14:textId="77777777" w:rsidR="00050A61" w:rsidRPr="00722392" w:rsidRDefault="00050A61" w:rsidP="00050A61">
      <w:pPr>
        <w:autoSpaceDE w:val="0"/>
        <w:autoSpaceDN w:val="0"/>
        <w:adjustRightInd w:val="0"/>
        <w:spacing w:after="0" w:line="240" w:lineRule="auto"/>
        <w:jc w:val="center"/>
        <w:rPr>
          <w:rFonts w:ascii="Arial" w:hAnsi="Arial" w:cs="Arial"/>
          <w:sz w:val="20"/>
          <w:szCs w:val="20"/>
        </w:rPr>
      </w:pPr>
    </w:p>
    <w:p w14:paraId="77D142C6" w14:textId="77777777" w:rsidR="476F908F" w:rsidRPr="00722392" w:rsidRDefault="476F908F" w:rsidP="00CB7E68">
      <w:pPr>
        <w:spacing w:after="0" w:line="240" w:lineRule="auto"/>
        <w:jc w:val="both"/>
        <w:rPr>
          <w:rFonts w:ascii="Arial" w:hAnsi="Arial" w:cs="Arial"/>
          <w:sz w:val="20"/>
          <w:szCs w:val="20"/>
        </w:rPr>
      </w:pPr>
    </w:p>
    <w:p w14:paraId="26B4AD14" w14:textId="7A442EF2" w:rsidR="476F908F" w:rsidRPr="00722392" w:rsidRDefault="00D15694" w:rsidP="00CB7E68">
      <w:pPr>
        <w:pStyle w:val="Odstavekseznama"/>
        <w:numPr>
          <w:ilvl w:val="0"/>
          <w:numId w:val="171"/>
        </w:numPr>
        <w:ind w:left="0" w:firstLine="0"/>
        <w:rPr>
          <w:rFonts w:ascii="Arial" w:eastAsia="Arial" w:hAnsi="Arial" w:cs="Arial"/>
          <w:sz w:val="20"/>
          <w:szCs w:val="20"/>
        </w:rPr>
      </w:pPr>
      <w:r w:rsidRPr="00722392">
        <w:rPr>
          <w:rFonts w:ascii="Arial" w:eastAsia="Arial" w:hAnsi="Arial" w:cs="Arial"/>
          <w:sz w:val="20"/>
          <w:szCs w:val="20"/>
        </w:rPr>
        <w:t xml:space="preserve">Določba </w:t>
      </w:r>
      <w:r w:rsidR="00D90D92" w:rsidRPr="00722392">
        <w:rPr>
          <w:rFonts w:ascii="Arial" w:eastAsia="Arial" w:hAnsi="Arial" w:cs="Arial"/>
          <w:sz w:val="20"/>
          <w:szCs w:val="20"/>
        </w:rPr>
        <w:t>osmega</w:t>
      </w:r>
      <w:r w:rsidRPr="00722392">
        <w:rPr>
          <w:rFonts w:ascii="Arial" w:eastAsia="Arial" w:hAnsi="Arial" w:cs="Arial"/>
          <w:sz w:val="20"/>
          <w:szCs w:val="20"/>
        </w:rPr>
        <w:t xml:space="preserve"> odstavka 5</w:t>
      </w:r>
      <w:r w:rsidR="00D90D92" w:rsidRPr="00722392">
        <w:rPr>
          <w:rFonts w:ascii="Arial" w:eastAsia="Arial" w:hAnsi="Arial" w:cs="Arial"/>
          <w:sz w:val="20"/>
          <w:szCs w:val="20"/>
        </w:rPr>
        <w:t>4</w:t>
      </w:r>
      <w:r w:rsidRPr="00722392">
        <w:rPr>
          <w:rFonts w:ascii="Arial" w:eastAsia="Arial" w:hAnsi="Arial" w:cs="Arial"/>
          <w:sz w:val="20"/>
          <w:szCs w:val="20"/>
        </w:rPr>
        <w:t xml:space="preserve">. člena </w:t>
      </w:r>
      <w:r w:rsidR="00DD13A7" w:rsidRPr="00722392">
        <w:rPr>
          <w:rFonts w:ascii="Arial" w:eastAsia="Arial" w:hAnsi="Arial" w:cs="Arial"/>
          <w:sz w:val="20"/>
          <w:szCs w:val="20"/>
        </w:rPr>
        <w:t xml:space="preserve">tega zakona </w:t>
      </w:r>
      <w:r w:rsidR="00C536D4" w:rsidRPr="00722392">
        <w:rPr>
          <w:rFonts w:ascii="Arial" w:eastAsia="Arial" w:hAnsi="Arial" w:cs="Arial"/>
          <w:sz w:val="20"/>
          <w:szCs w:val="20"/>
        </w:rPr>
        <w:t>se začne uporabljati s 1.</w:t>
      </w:r>
      <w:r w:rsidR="00A97B48" w:rsidRPr="00722392">
        <w:rPr>
          <w:rFonts w:ascii="Arial" w:eastAsia="Arial" w:hAnsi="Arial" w:cs="Arial"/>
          <w:sz w:val="20"/>
          <w:szCs w:val="20"/>
        </w:rPr>
        <w:t xml:space="preserve"> januarjem </w:t>
      </w:r>
      <w:r w:rsidR="476F908F" w:rsidRPr="00722392">
        <w:rPr>
          <w:rFonts w:ascii="Arial" w:eastAsia="Arial" w:hAnsi="Arial" w:cs="Arial"/>
          <w:sz w:val="20"/>
          <w:szCs w:val="20"/>
        </w:rPr>
        <w:t xml:space="preserve">2027. </w:t>
      </w:r>
    </w:p>
    <w:p w14:paraId="77CE3FA9" w14:textId="77777777" w:rsidR="00CB7E68" w:rsidRPr="00722392" w:rsidRDefault="00CB7E68" w:rsidP="00CB7E68">
      <w:pPr>
        <w:pStyle w:val="Odstavekseznama"/>
        <w:spacing w:after="0" w:line="240" w:lineRule="auto"/>
        <w:ind w:left="0"/>
        <w:jc w:val="both"/>
        <w:rPr>
          <w:rFonts w:ascii="Arial" w:eastAsia="Arial" w:hAnsi="Arial" w:cs="Arial"/>
          <w:sz w:val="20"/>
          <w:szCs w:val="20"/>
        </w:rPr>
      </w:pPr>
    </w:p>
    <w:p w14:paraId="3E8A781F" w14:textId="2500EF1E" w:rsidR="00C536D4" w:rsidRPr="00722392" w:rsidRDefault="00C536D4" w:rsidP="00CB7E68">
      <w:pPr>
        <w:pStyle w:val="Odstavekseznama"/>
        <w:numPr>
          <w:ilvl w:val="0"/>
          <w:numId w:val="171"/>
        </w:numPr>
        <w:spacing w:after="0" w:line="240" w:lineRule="auto"/>
        <w:ind w:left="0" w:firstLine="0"/>
        <w:jc w:val="both"/>
        <w:rPr>
          <w:rFonts w:ascii="Arial" w:eastAsia="Arial" w:hAnsi="Arial" w:cs="Arial"/>
          <w:sz w:val="20"/>
          <w:szCs w:val="20"/>
        </w:rPr>
      </w:pPr>
      <w:r w:rsidRPr="00722392">
        <w:rPr>
          <w:rFonts w:ascii="Arial" w:eastAsia="Arial" w:hAnsi="Arial" w:cs="Arial"/>
          <w:sz w:val="20"/>
          <w:szCs w:val="20"/>
        </w:rPr>
        <w:t>Določba 5</w:t>
      </w:r>
      <w:r w:rsidR="00D90D92" w:rsidRPr="00722392">
        <w:rPr>
          <w:rFonts w:ascii="Arial" w:eastAsia="Arial" w:hAnsi="Arial" w:cs="Arial"/>
          <w:sz w:val="20"/>
          <w:szCs w:val="20"/>
        </w:rPr>
        <w:t>6</w:t>
      </w:r>
      <w:r w:rsidRPr="00722392">
        <w:rPr>
          <w:rFonts w:ascii="Arial" w:eastAsia="Arial" w:hAnsi="Arial" w:cs="Arial"/>
          <w:sz w:val="20"/>
          <w:szCs w:val="20"/>
        </w:rPr>
        <w:t>. člena se začne upo</w:t>
      </w:r>
      <w:r w:rsidR="007A47D1" w:rsidRPr="00722392">
        <w:rPr>
          <w:rFonts w:ascii="Arial" w:eastAsia="Arial" w:hAnsi="Arial" w:cs="Arial"/>
          <w:sz w:val="20"/>
          <w:szCs w:val="20"/>
        </w:rPr>
        <w:t>rabljati 1.</w:t>
      </w:r>
      <w:r w:rsidR="00DD13A7" w:rsidRPr="00722392">
        <w:rPr>
          <w:rFonts w:ascii="Arial" w:eastAsia="Arial" w:hAnsi="Arial" w:cs="Arial"/>
          <w:sz w:val="20"/>
          <w:szCs w:val="20"/>
        </w:rPr>
        <w:t xml:space="preserve"> januarja </w:t>
      </w:r>
      <w:r w:rsidR="007A47D1" w:rsidRPr="00722392">
        <w:rPr>
          <w:rFonts w:ascii="Arial" w:eastAsia="Arial" w:hAnsi="Arial" w:cs="Arial"/>
          <w:sz w:val="20"/>
          <w:szCs w:val="20"/>
        </w:rPr>
        <w:t>2029.</w:t>
      </w:r>
    </w:p>
    <w:p w14:paraId="3C3DB641" w14:textId="77777777" w:rsidR="00CB7E68" w:rsidRPr="00722392" w:rsidRDefault="00CB7E68" w:rsidP="00CB7E68">
      <w:pPr>
        <w:pStyle w:val="Odstavekseznama"/>
        <w:ind w:left="0"/>
        <w:rPr>
          <w:rFonts w:ascii="Arial" w:eastAsia="Times New Roman" w:hAnsi="Arial" w:cs="Arial"/>
          <w:sz w:val="20"/>
          <w:szCs w:val="20"/>
          <w:lang w:val="x-none" w:eastAsia="x-none"/>
        </w:rPr>
      </w:pPr>
    </w:p>
    <w:p w14:paraId="547EAA55" w14:textId="189194C4" w:rsidR="0052362C" w:rsidRPr="00722392" w:rsidRDefault="0052362C" w:rsidP="00CB7E68">
      <w:pPr>
        <w:pStyle w:val="Odstavekseznama"/>
        <w:numPr>
          <w:ilvl w:val="0"/>
          <w:numId w:val="171"/>
        </w:numPr>
        <w:ind w:left="0" w:firstLine="0"/>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 xml:space="preserve">Evidenca dovoljenih proizvodov in snovi za uporabo v ekološkem kmetovanju </w:t>
      </w:r>
      <w:r w:rsidR="007A47D1" w:rsidRPr="00722392">
        <w:rPr>
          <w:rFonts w:ascii="Arial" w:eastAsia="Times New Roman" w:hAnsi="Arial" w:cs="Arial"/>
          <w:sz w:val="20"/>
          <w:szCs w:val="20"/>
          <w:lang w:eastAsia="x-none"/>
        </w:rPr>
        <w:t xml:space="preserve">iz </w:t>
      </w:r>
      <w:r w:rsidR="00D90D92" w:rsidRPr="00722392">
        <w:rPr>
          <w:rFonts w:ascii="Arial" w:eastAsia="Times New Roman" w:hAnsi="Arial" w:cs="Arial"/>
          <w:sz w:val="20"/>
          <w:szCs w:val="20"/>
          <w:lang w:eastAsia="x-none"/>
        </w:rPr>
        <w:t>87</w:t>
      </w:r>
      <w:r w:rsidR="007A47D1" w:rsidRPr="00722392">
        <w:rPr>
          <w:rFonts w:ascii="Arial" w:eastAsia="Times New Roman" w:hAnsi="Arial" w:cs="Arial"/>
          <w:sz w:val="20"/>
          <w:szCs w:val="20"/>
          <w:lang w:eastAsia="x-none"/>
        </w:rPr>
        <w:t xml:space="preserve">. člena </w:t>
      </w:r>
      <w:r w:rsidR="00DD13A7" w:rsidRPr="00722392">
        <w:rPr>
          <w:rFonts w:ascii="Arial" w:eastAsia="Times New Roman" w:hAnsi="Arial" w:cs="Arial"/>
          <w:sz w:val="20"/>
          <w:szCs w:val="20"/>
          <w:lang w:eastAsia="x-none"/>
        </w:rPr>
        <w:t xml:space="preserve">tega zakona </w:t>
      </w:r>
      <w:r w:rsidRPr="00722392">
        <w:rPr>
          <w:rFonts w:ascii="Arial" w:eastAsia="Times New Roman" w:hAnsi="Arial" w:cs="Arial"/>
          <w:sz w:val="20"/>
          <w:szCs w:val="20"/>
          <w:lang w:val="x-none" w:eastAsia="x-none"/>
        </w:rPr>
        <w:t xml:space="preserve">se vzpostavi </w:t>
      </w:r>
      <w:r w:rsidR="007A47D1" w:rsidRPr="00722392">
        <w:rPr>
          <w:rFonts w:ascii="Arial" w:eastAsia="Times New Roman" w:hAnsi="Arial" w:cs="Arial"/>
          <w:sz w:val="20"/>
          <w:szCs w:val="20"/>
          <w:lang w:eastAsia="x-none"/>
        </w:rPr>
        <w:t>naj</w:t>
      </w:r>
      <w:r w:rsidR="00DD13A7" w:rsidRPr="00722392">
        <w:rPr>
          <w:rFonts w:ascii="Arial" w:eastAsia="Times New Roman" w:hAnsi="Arial" w:cs="Arial"/>
          <w:sz w:val="20"/>
          <w:szCs w:val="20"/>
          <w:lang w:eastAsia="x-none"/>
        </w:rPr>
        <w:t>pozneje</w:t>
      </w:r>
      <w:r w:rsidR="007A47D1" w:rsidRPr="00722392">
        <w:rPr>
          <w:rFonts w:ascii="Arial" w:eastAsia="Times New Roman" w:hAnsi="Arial" w:cs="Arial"/>
          <w:sz w:val="20"/>
          <w:szCs w:val="20"/>
          <w:lang w:eastAsia="x-none"/>
        </w:rPr>
        <w:t xml:space="preserve"> </w:t>
      </w:r>
      <w:r w:rsidRPr="00722392">
        <w:rPr>
          <w:rFonts w:ascii="Arial" w:eastAsia="Times New Roman" w:hAnsi="Arial" w:cs="Arial"/>
          <w:sz w:val="20"/>
          <w:szCs w:val="20"/>
          <w:lang w:val="x-none" w:eastAsia="x-none"/>
        </w:rPr>
        <w:t>do 1. januarja 2028.</w:t>
      </w:r>
    </w:p>
    <w:p w14:paraId="6FDA33FA" w14:textId="77777777" w:rsidR="00CB7E68" w:rsidRPr="00722392" w:rsidRDefault="00CB7E68" w:rsidP="00CB7E68">
      <w:pPr>
        <w:pStyle w:val="Odstavekseznama"/>
        <w:spacing w:after="0" w:line="240" w:lineRule="auto"/>
        <w:ind w:left="0"/>
        <w:jc w:val="both"/>
        <w:rPr>
          <w:rFonts w:ascii="Arial" w:eastAsia="Arial" w:hAnsi="Arial" w:cs="Arial"/>
          <w:sz w:val="20"/>
          <w:szCs w:val="20"/>
        </w:rPr>
      </w:pPr>
    </w:p>
    <w:p w14:paraId="2404D4CF" w14:textId="03F24398" w:rsidR="00D90D92" w:rsidRPr="00722392" w:rsidRDefault="00D90D92" w:rsidP="00CB7E68">
      <w:pPr>
        <w:pStyle w:val="Odstavekseznama"/>
        <w:numPr>
          <w:ilvl w:val="0"/>
          <w:numId w:val="171"/>
        </w:numPr>
        <w:spacing w:after="0" w:line="240" w:lineRule="auto"/>
        <w:ind w:left="0" w:firstLine="0"/>
        <w:jc w:val="both"/>
        <w:rPr>
          <w:rFonts w:ascii="Arial" w:eastAsia="Arial" w:hAnsi="Arial" w:cs="Arial"/>
          <w:sz w:val="20"/>
          <w:szCs w:val="20"/>
        </w:rPr>
      </w:pPr>
      <w:r w:rsidRPr="00722392">
        <w:rPr>
          <w:rFonts w:ascii="Arial" w:eastAsia="Arial" w:hAnsi="Arial" w:cs="Arial"/>
          <w:sz w:val="20"/>
          <w:szCs w:val="20"/>
        </w:rPr>
        <w:t>Določba 90. člena se začne uporabljati 1. januarja 2028.</w:t>
      </w:r>
    </w:p>
    <w:p w14:paraId="7050E5FF" w14:textId="77777777" w:rsidR="00CB7E68" w:rsidRPr="00722392" w:rsidRDefault="00CB7E68" w:rsidP="00CB7E68">
      <w:pPr>
        <w:pStyle w:val="Odstavekseznama"/>
        <w:ind w:left="0"/>
        <w:rPr>
          <w:rFonts w:ascii="Arial" w:eastAsia="Times New Roman" w:hAnsi="Arial" w:cs="Arial"/>
          <w:sz w:val="20"/>
          <w:szCs w:val="20"/>
          <w:lang w:val="x-none" w:eastAsia="x-none"/>
        </w:rPr>
      </w:pPr>
    </w:p>
    <w:p w14:paraId="25DA3DAF" w14:textId="2117FAA9" w:rsidR="001E1E2B" w:rsidRPr="00722392" w:rsidRDefault="001E1E2B" w:rsidP="001E1E2B">
      <w:pPr>
        <w:pStyle w:val="Odstavekseznama"/>
        <w:autoSpaceDE w:val="0"/>
        <w:autoSpaceDN w:val="0"/>
        <w:adjustRightInd w:val="0"/>
        <w:spacing w:after="0" w:line="240" w:lineRule="auto"/>
        <w:ind w:left="0"/>
        <w:jc w:val="center"/>
        <w:rPr>
          <w:rFonts w:ascii="Arial" w:hAnsi="Arial" w:cs="Arial"/>
          <w:b/>
          <w:bCs/>
          <w:sz w:val="20"/>
          <w:szCs w:val="20"/>
        </w:rPr>
      </w:pPr>
      <w:r w:rsidRPr="00722392">
        <w:rPr>
          <w:rFonts w:ascii="Arial" w:hAnsi="Arial" w:cs="Arial"/>
          <w:b/>
          <w:bCs/>
          <w:sz w:val="20"/>
          <w:szCs w:val="20"/>
        </w:rPr>
        <w:t>109. člen</w:t>
      </w:r>
    </w:p>
    <w:p w14:paraId="2FF7F5B8" w14:textId="77777777" w:rsidR="0061599A" w:rsidRPr="00722392" w:rsidRDefault="0061599A" w:rsidP="001E1E2B">
      <w:pPr>
        <w:pStyle w:val="Odstavekseznama"/>
        <w:autoSpaceDE w:val="0"/>
        <w:autoSpaceDN w:val="0"/>
        <w:adjustRightInd w:val="0"/>
        <w:spacing w:after="0" w:line="240" w:lineRule="auto"/>
        <w:ind w:left="0"/>
        <w:jc w:val="center"/>
        <w:rPr>
          <w:rFonts w:ascii="Arial" w:hAnsi="Arial" w:cs="Arial"/>
          <w:b/>
          <w:bCs/>
          <w:sz w:val="20"/>
          <w:szCs w:val="20"/>
        </w:rPr>
      </w:pPr>
    </w:p>
    <w:p w14:paraId="3A0CBDE9" w14:textId="641D3977" w:rsidR="001E1E2B" w:rsidRPr="00722392" w:rsidRDefault="001E1E2B" w:rsidP="001E1E2B">
      <w:pPr>
        <w:pStyle w:val="Odstavekseznama"/>
        <w:autoSpaceDE w:val="0"/>
        <w:autoSpaceDN w:val="0"/>
        <w:adjustRightInd w:val="0"/>
        <w:spacing w:after="0" w:line="240" w:lineRule="auto"/>
        <w:ind w:left="0"/>
        <w:jc w:val="center"/>
        <w:rPr>
          <w:rFonts w:ascii="Arial" w:hAnsi="Arial" w:cs="Arial"/>
          <w:b/>
          <w:bCs/>
          <w:sz w:val="20"/>
          <w:szCs w:val="20"/>
        </w:rPr>
      </w:pPr>
      <w:r w:rsidRPr="00722392">
        <w:rPr>
          <w:rFonts w:ascii="Arial" w:hAnsi="Arial" w:cs="Arial"/>
          <w:b/>
          <w:bCs/>
          <w:sz w:val="20"/>
          <w:szCs w:val="20"/>
        </w:rPr>
        <w:t>(organizacije za senzorično ocenjevanje deviškega oljčnega olja)</w:t>
      </w:r>
    </w:p>
    <w:p w14:paraId="50328569" w14:textId="77777777" w:rsidR="001E1E2B" w:rsidRPr="00722392" w:rsidRDefault="001E1E2B" w:rsidP="00EF05C7">
      <w:pPr>
        <w:pStyle w:val="Odstavekseznama"/>
        <w:autoSpaceDE w:val="0"/>
        <w:autoSpaceDN w:val="0"/>
        <w:adjustRightInd w:val="0"/>
        <w:spacing w:after="0" w:line="240" w:lineRule="auto"/>
        <w:ind w:left="0"/>
        <w:jc w:val="center"/>
        <w:rPr>
          <w:rFonts w:ascii="Arial" w:hAnsi="Arial" w:cs="Arial"/>
          <w:sz w:val="20"/>
          <w:szCs w:val="20"/>
        </w:rPr>
      </w:pPr>
    </w:p>
    <w:p w14:paraId="6A5193F1" w14:textId="56A57DDC" w:rsidR="001E1E2B" w:rsidRPr="00722392" w:rsidRDefault="001E1E2B" w:rsidP="00EF05C7">
      <w:pPr>
        <w:pStyle w:val="Odstavekseznama"/>
        <w:autoSpaceDE w:val="0"/>
        <w:autoSpaceDN w:val="0"/>
        <w:adjustRightInd w:val="0"/>
        <w:spacing w:after="0" w:line="240" w:lineRule="auto"/>
        <w:ind w:left="0"/>
        <w:jc w:val="both"/>
        <w:rPr>
          <w:rFonts w:ascii="Arial" w:hAnsi="Arial" w:cs="Arial"/>
          <w:sz w:val="20"/>
          <w:szCs w:val="20"/>
        </w:rPr>
      </w:pPr>
      <w:r w:rsidRPr="00722392">
        <w:rPr>
          <w:rFonts w:ascii="Arial" w:hAnsi="Arial" w:cs="Arial"/>
          <w:sz w:val="20"/>
          <w:szCs w:val="20"/>
        </w:rPr>
        <w:t>Do imenovanja organizacije za senzorično ocenjevanje deviškega oljčnega olja v skladu s tem zakonom, opravljajo naloge senzoričnega ocenjevanja deviškega oljčnega olja dosedanji izvajalci in sicer najdlje do izteka obdobja imenovanja.</w:t>
      </w:r>
    </w:p>
    <w:p w14:paraId="1AE55D59" w14:textId="4160BE88" w:rsidR="00A326D3" w:rsidRPr="00722392" w:rsidRDefault="00A326D3" w:rsidP="009260AA">
      <w:pPr>
        <w:jc w:val="center"/>
        <w:rPr>
          <w:rFonts w:ascii="Arial" w:eastAsia="Arial,Times New Roman" w:hAnsi="Arial" w:cs="Arial"/>
          <w:b/>
          <w:bCs/>
          <w:sz w:val="20"/>
          <w:szCs w:val="20"/>
        </w:rPr>
      </w:pPr>
    </w:p>
    <w:p w14:paraId="26F3E2BC" w14:textId="1F92C22C" w:rsidR="00A326D3"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1</w:t>
      </w:r>
      <w:r w:rsidR="001E1E2B" w:rsidRPr="00722392">
        <w:rPr>
          <w:rFonts w:ascii="Arial" w:eastAsia="Arial,Times New Roman" w:hAnsi="Arial" w:cs="Arial"/>
          <w:b/>
          <w:bCs/>
          <w:sz w:val="20"/>
          <w:szCs w:val="20"/>
        </w:rPr>
        <w:t>10</w:t>
      </w:r>
      <w:r w:rsidR="00A326D3" w:rsidRPr="00722392">
        <w:rPr>
          <w:rFonts w:ascii="Arial" w:eastAsia="Arial,Times New Roman" w:hAnsi="Arial" w:cs="Arial"/>
          <w:b/>
          <w:bCs/>
          <w:sz w:val="20"/>
          <w:szCs w:val="20"/>
        </w:rPr>
        <w:t>. člen</w:t>
      </w:r>
    </w:p>
    <w:p w14:paraId="4C6D9397" w14:textId="33322973" w:rsidR="00A326D3" w:rsidRPr="00722392" w:rsidRDefault="00A326D3"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w:t>
      </w:r>
      <w:r w:rsidR="001E1E2B" w:rsidRPr="00722392">
        <w:rPr>
          <w:rFonts w:ascii="Arial" w:eastAsia="Arial,Times New Roman" w:hAnsi="Arial" w:cs="Arial"/>
          <w:b/>
          <w:bCs/>
          <w:sz w:val="20"/>
          <w:szCs w:val="20"/>
        </w:rPr>
        <w:t xml:space="preserve">prenehanje veljavnosti in podaljšanje </w:t>
      </w:r>
      <w:r w:rsidRPr="00722392">
        <w:rPr>
          <w:rFonts w:ascii="Arial" w:eastAsia="Arial,Times New Roman" w:hAnsi="Arial" w:cs="Arial"/>
          <w:b/>
          <w:bCs/>
          <w:sz w:val="20"/>
          <w:szCs w:val="20"/>
        </w:rPr>
        <w:t>uporab</w:t>
      </w:r>
      <w:r w:rsidR="001E1E2B" w:rsidRPr="00722392">
        <w:rPr>
          <w:rFonts w:ascii="Arial" w:eastAsia="Arial,Times New Roman" w:hAnsi="Arial" w:cs="Arial"/>
          <w:b/>
          <w:bCs/>
          <w:sz w:val="20"/>
          <w:szCs w:val="20"/>
        </w:rPr>
        <w:t>e</w:t>
      </w:r>
      <w:r w:rsidRPr="00722392">
        <w:rPr>
          <w:rFonts w:ascii="Arial" w:eastAsia="Arial,Times New Roman" w:hAnsi="Arial" w:cs="Arial"/>
          <w:b/>
          <w:bCs/>
          <w:sz w:val="20"/>
          <w:szCs w:val="20"/>
        </w:rPr>
        <w:t xml:space="preserve"> predpisov)</w:t>
      </w:r>
    </w:p>
    <w:p w14:paraId="386CB626" w14:textId="77777777" w:rsidR="00A326D3" w:rsidRPr="00722392" w:rsidRDefault="00A326D3" w:rsidP="00A326D3">
      <w:pPr>
        <w:pStyle w:val="Odstavekseznama"/>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p>
    <w:p w14:paraId="22C3F34E" w14:textId="260CB7C3" w:rsidR="00A326D3" w:rsidRPr="00722392" w:rsidRDefault="002623A2" w:rsidP="00CB7E68">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722392">
        <w:rPr>
          <w:rFonts w:ascii="Arial" w:eastAsia="Times New Roman" w:hAnsi="Arial" w:cs="Arial"/>
          <w:sz w:val="20"/>
          <w:szCs w:val="20"/>
          <w:lang w:eastAsia="x-none"/>
        </w:rPr>
        <w:t xml:space="preserve">Z dnem uveljavitve tega zakona prenehajo veljati naslednji predpisi, ki pa se do </w:t>
      </w:r>
      <w:r w:rsidR="00A326D3" w:rsidRPr="00722392">
        <w:rPr>
          <w:rFonts w:ascii="Arial" w:eastAsia="Times New Roman" w:hAnsi="Arial" w:cs="Arial"/>
          <w:sz w:val="20"/>
          <w:szCs w:val="20"/>
          <w:lang w:val="x-none" w:eastAsia="x-none"/>
        </w:rPr>
        <w:t xml:space="preserve">uveljavitve </w:t>
      </w:r>
      <w:r w:rsidRPr="00722392">
        <w:rPr>
          <w:rFonts w:ascii="Arial" w:eastAsia="Times New Roman" w:hAnsi="Arial" w:cs="Arial"/>
          <w:sz w:val="20"/>
          <w:szCs w:val="20"/>
          <w:lang w:eastAsia="x-none"/>
        </w:rPr>
        <w:t xml:space="preserve">ustreznih </w:t>
      </w:r>
      <w:r w:rsidR="00A326D3" w:rsidRPr="00722392">
        <w:rPr>
          <w:rFonts w:ascii="Arial" w:eastAsia="Times New Roman" w:hAnsi="Arial" w:cs="Arial"/>
          <w:sz w:val="20"/>
          <w:szCs w:val="20"/>
          <w:lang w:val="x-none" w:eastAsia="x-none"/>
        </w:rPr>
        <w:t>predpisov izdani</w:t>
      </w:r>
      <w:r w:rsidRPr="00722392">
        <w:rPr>
          <w:rFonts w:ascii="Arial" w:eastAsia="Times New Roman" w:hAnsi="Arial" w:cs="Arial"/>
          <w:sz w:val="20"/>
          <w:szCs w:val="20"/>
          <w:lang w:eastAsia="x-none"/>
        </w:rPr>
        <w:t>h</w:t>
      </w:r>
      <w:r w:rsidR="00A326D3" w:rsidRPr="00722392">
        <w:rPr>
          <w:rFonts w:ascii="Arial" w:eastAsia="Times New Roman" w:hAnsi="Arial" w:cs="Arial"/>
          <w:sz w:val="20"/>
          <w:szCs w:val="20"/>
          <w:lang w:val="x-none" w:eastAsia="x-none"/>
        </w:rPr>
        <w:t xml:space="preserve"> na podlagi Zakona o kmetijstvu (Uradni list RS št. </w:t>
      </w:r>
      <w:hyperlink r:id="rId25" w:tgtFrame="_blank" w:tooltip="Zakon o kmetijstvu (ZKme-1)" w:history="1">
        <w:r w:rsidR="00A326D3" w:rsidRPr="00722392">
          <w:rPr>
            <w:rFonts w:ascii="Arial" w:eastAsia="Times New Roman" w:hAnsi="Arial" w:cs="Arial"/>
            <w:sz w:val="20"/>
            <w:szCs w:val="20"/>
            <w:lang w:val="x-none" w:eastAsia="x-none"/>
          </w:rPr>
          <w:t>45/08</w:t>
        </w:r>
      </w:hyperlink>
      <w:r w:rsidR="00A326D3" w:rsidRPr="00722392">
        <w:rPr>
          <w:rFonts w:ascii="Arial" w:eastAsia="Times New Roman" w:hAnsi="Arial" w:cs="Arial"/>
          <w:sz w:val="20"/>
          <w:szCs w:val="20"/>
          <w:lang w:val="x-none" w:eastAsia="x-none"/>
        </w:rPr>
        <w:t>, </w:t>
      </w:r>
      <w:hyperlink r:id="rId26" w:tgtFrame="_blank" w:tooltip="Zakon o spremembah in dopolnitvah Zakona o kmetijstvu (ZKme-1A)" w:history="1">
        <w:r w:rsidR="00A326D3" w:rsidRPr="00722392">
          <w:rPr>
            <w:rFonts w:ascii="Arial" w:eastAsia="Times New Roman" w:hAnsi="Arial" w:cs="Arial"/>
            <w:sz w:val="20"/>
            <w:szCs w:val="20"/>
            <w:lang w:val="x-none" w:eastAsia="x-none"/>
          </w:rPr>
          <w:t>57/12</w:t>
        </w:r>
      </w:hyperlink>
      <w:r w:rsidR="00A326D3" w:rsidRPr="00722392">
        <w:rPr>
          <w:rFonts w:ascii="Arial" w:eastAsia="Times New Roman" w:hAnsi="Arial" w:cs="Arial"/>
          <w:sz w:val="20"/>
          <w:szCs w:val="20"/>
          <w:lang w:val="x-none" w:eastAsia="x-none"/>
        </w:rPr>
        <w:t>, </w:t>
      </w:r>
      <w:hyperlink r:id="rId27" w:tgtFrame="_blank" w:tooltip="Zakon o spremembah in dopolnitvah določenih zakonov na področju varne hrane, veterinarstva in varstva rastlin (ZdZPVHVVR)" w:history="1">
        <w:r w:rsidR="00A326D3" w:rsidRPr="00722392">
          <w:rPr>
            <w:rFonts w:ascii="Arial" w:eastAsia="Times New Roman" w:hAnsi="Arial" w:cs="Arial"/>
            <w:sz w:val="20"/>
            <w:szCs w:val="20"/>
            <w:lang w:val="x-none" w:eastAsia="x-none"/>
          </w:rPr>
          <w:t>90/12</w:t>
        </w:r>
      </w:hyperlink>
      <w:r w:rsidR="00A326D3" w:rsidRPr="00722392">
        <w:rPr>
          <w:rFonts w:ascii="Arial" w:eastAsia="Times New Roman" w:hAnsi="Arial" w:cs="Arial"/>
          <w:sz w:val="20"/>
          <w:szCs w:val="20"/>
          <w:lang w:val="x-none" w:eastAsia="x-none"/>
        </w:rPr>
        <w:t xml:space="preserve"> – </w:t>
      </w:r>
      <w:proofErr w:type="spellStart"/>
      <w:r w:rsidR="00A326D3" w:rsidRPr="00722392">
        <w:rPr>
          <w:rFonts w:ascii="Arial" w:eastAsia="Times New Roman" w:hAnsi="Arial" w:cs="Arial"/>
          <w:sz w:val="20"/>
          <w:szCs w:val="20"/>
          <w:lang w:val="x-none" w:eastAsia="x-none"/>
        </w:rPr>
        <w:t>ZdZPVHVVR</w:t>
      </w:r>
      <w:proofErr w:type="spellEnd"/>
      <w:r w:rsidR="00A326D3" w:rsidRPr="00722392">
        <w:rPr>
          <w:rFonts w:ascii="Arial" w:eastAsia="Times New Roman" w:hAnsi="Arial" w:cs="Arial"/>
          <w:sz w:val="20"/>
          <w:szCs w:val="20"/>
          <w:lang w:val="x-none" w:eastAsia="x-none"/>
        </w:rPr>
        <w:t>, </w:t>
      </w:r>
      <w:hyperlink r:id="rId28" w:tgtFrame="_blank" w:tooltip="Zakon o spremembah in dopolnitvah Zakona o kmetijstvu (ZKme-1B)" w:history="1">
        <w:r w:rsidR="00A326D3" w:rsidRPr="00722392">
          <w:rPr>
            <w:rFonts w:ascii="Arial" w:eastAsia="Times New Roman" w:hAnsi="Arial" w:cs="Arial"/>
            <w:sz w:val="20"/>
            <w:szCs w:val="20"/>
            <w:lang w:val="x-none" w:eastAsia="x-none"/>
          </w:rPr>
          <w:t>26/14</w:t>
        </w:r>
      </w:hyperlink>
      <w:r w:rsidR="00A326D3" w:rsidRPr="00722392">
        <w:rPr>
          <w:rFonts w:ascii="Arial" w:eastAsia="Times New Roman" w:hAnsi="Arial" w:cs="Arial"/>
          <w:sz w:val="20"/>
          <w:szCs w:val="20"/>
          <w:lang w:val="x-none" w:eastAsia="x-none"/>
        </w:rPr>
        <w:t>, </w:t>
      </w:r>
      <w:hyperlink r:id="rId29" w:tgtFrame="_blank" w:tooltip="Zakon o spremembi Zakona o kmetijstvu (ZKme-1C)" w:history="1">
        <w:r w:rsidR="00A326D3" w:rsidRPr="00722392">
          <w:rPr>
            <w:rFonts w:ascii="Arial" w:eastAsia="Times New Roman" w:hAnsi="Arial" w:cs="Arial"/>
            <w:sz w:val="20"/>
            <w:szCs w:val="20"/>
            <w:lang w:val="x-none" w:eastAsia="x-none"/>
          </w:rPr>
          <w:t>32/15</w:t>
        </w:r>
      </w:hyperlink>
      <w:r w:rsidR="00A326D3" w:rsidRPr="00722392">
        <w:rPr>
          <w:rFonts w:ascii="Arial" w:eastAsia="Times New Roman" w:hAnsi="Arial" w:cs="Arial"/>
          <w:sz w:val="20"/>
          <w:szCs w:val="20"/>
          <w:lang w:val="x-none" w:eastAsia="x-none"/>
        </w:rPr>
        <w:t>, </w:t>
      </w:r>
      <w:hyperlink r:id="rId30" w:tgtFrame="_blank" w:tooltip="Zakon o spremembah in dopolnitvah Zakona o kmetijstvu (ZKme-1D)" w:history="1">
        <w:r w:rsidR="00A326D3" w:rsidRPr="00722392">
          <w:rPr>
            <w:rFonts w:ascii="Arial" w:eastAsia="Times New Roman" w:hAnsi="Arial" w:cs="Arial"/>
            <w:sz w:val="20"/>
            <w:szCs w:val="20"/>
            <w:lang w:val="x-none" w:eastAsia="x-none"/>
          </w:rPr>
          <w:t>27/17</w:t>
        </w:r>
      </w:hyperlink>
      <w:r w:rsidR="00A326D3" w:rsidRPr="00722392">
        <w:rPr>
          <w:rFonts w:ascii="Arial" w:eastAsia="Times New Roman" w:hAnsi="Arial" w:cs="Arial"/>
          <w:sz w:val="20"/>
          <w:szCs w:val="20"/>
          <w:lang w:val="x-none" w:eastAsia="x-none"/>
        </w:rPr>
        <w:t>, </w:t>
      </w:r>
      <w:hyperlink r:id="rId31" w:tgtFrame="_blank" w:tooltip="Zakon o spremembah in dopolnitvah Zakona o kmetijstvu (ZKme-1E)" w:history="1">
        <w:r w:rsidR="00A326D3" w:rsidRPr="00722392">
          <w:rPr>
            <w:rFonts w:ascii="Arial" w:eastAsia="Times New Roman" w:hAnsi="Arial" w:cs="Arial"/>
            <w:sz w:val="20"/>
            <w:szCs w:val="20"/>
            <w:lang w:val="x-none" w:eastAsia="x-none"/>
          </w:rPr>
          <w:t>22/18</w:t>
        </w:r>
      </w:hyperlink>
      <w:r w:rsidR="00A326D3" w:rsidRPr="00722392">
        <w:rPr>
          <w:rFonts w:ascii="Arial" w:eastAsia="Times New Roman" w:hAnsi="Arial" w:cs="Arial"/>
          <w:sz w:val="20"/>
          <w:szCs w:val="20"/>
          <w:lang w:val="x-none" w:eastAsia="x-none"/>
        </w:rPr>
        <w:t>, </w:t>
      </w:r>
      <w:hyperlink r:id="rId32" w:tgtFrame="_blank" w:tooltip="Odločba o delni razveljavitvi tretjega odstavka 61.f člena Zakona o kmetijstvu" w:history="1">
        <w:r w:rsidR="00A326D3" w:rsidRPr="00722392">
          <w:rPr>
            <w:rFonts w:ascii="Arial" w:eastAsia="Times New Roman" w:hAnsi="Arial" w:cs="Arial"/>
            <w:sz w:val="20"/>
            <w:szCs w:val="20"/>
            <w:lang w:val="x-none" w:eastAsia="x-none"/>
          </w:rPr>
          <w:t>86/21</w:t>
        </w:r>
      </w:hyperlink>
      <w:r w:rsidR="00A326D3" w:rsidRPr="00722392">
        <w:rPr>
          <w:rFonts w:ascii="Arial" w:eastAsia="Times New Roman" w:hAnsi="Arial" w:cs="Arial"/>
          <w:sz w:val="20"/>
          <w:szCs w:val="20"/>
          <w:lang w:val="x-none" w:eastAsia="x-none"/>
        </w:rPr>
        <w:t xml:space="preserve"> – </w:t>
      </w:r>
      <w:proofErr w:type="spellStart"/>
      <w:r w:rsidR="00A326D3" w:rsidRPr="00722392">
        <w:rPr>
          <w:rFonts w:ascii="Arial" w:eastAsia="Times New Roman" w:hAnsi="Arial" w:cs="Arial"/>
          <w:sz w:val="20"/>
          <w:szCs w:val="20"/>
          <w:lang w:val="x-none" w:eastAsia="x-none"/>
        </w:rPr>
        <w:t>odl</w:t>
      </w:r>
      <w:proofErr w:type="spellEnd"/>
      <w:r w:rsidR="00A326D3" w:rsidRPr="00722392">
        <w:rPr>
          <w:rFonts w:ascii="Arial" w:eastAsia="Times New Roman" w:hAnsi="Arial" w:cs="Arial"/>
          <w:sz w:val="20"/>
          <w:szCs w:val="20"/>
          <w:lang w:val="x-none" w:eastAsia="x-none"/>
        </w:rPr>
        <w:t>. US, </w:t>
      </w:r>
      <w:hyperlink r:id="rId33" w:tgtFrame="_blank" w:tooltip="Zakon o spremembah in dopolnitvah Zakona o kmetijstvu (ZKme-1F)" w:history="1">
        <w:r w:rsidR="00A326D3" w:rsidRPr="00722392">
          <w:rPr>
            <w:rFonts w:ascii="Arial" w:eastAsia="Times New Roman" w:hAnsi="Arial" w:cs="Arial"/>
            <w:sz w:val="20"/>
            <w:szCs w:val="20"/>
            <w:lang w:val="x-none" w:eastAsia="x-none"/>
          </w:rPr>
          <w:t>123/21</w:t>
        </w:r>
      </w:hyperlink>
      <w:r w:rsidR="00A326D3" w:rsidRPr="00722392">
        <w:rPr>
          <w:rFonts w:ascii="Arial" w:eastAsia="Times New Roman" w:hAnsi="Arial" w:cs="Arial"/>
          <w:sz w:val="20"/>
          <w:szCs w:val="20"/>
          <w:lang w:val="x-none" w:eastAsia="x-none"/>
        </w:rPr>
        <w:t>, </w:t>
      </w:r>
      <w:hyperlink r:id="rId34" w:tgtFrame="_blank" w:tooltip="Zakon o spremembah in dopolnitvah Zakona o kmetijstvu (ZKme-1G)" w:history="1">
        <w:r w:rsidR="00A326D3" w:rsidRPr="00722392">
          <w:rPr>
            <w:rFonts w:ascii="Arial" w:eastAsia="Times New Roman" w:hAnsi="Arial" w:cs="Arial"/>
            <w:sz w:val="20"/>
            <w:szCs w:val="20"/>
            <w:lang w:val="x-none" w:eastAsia="x-none"/>
          </w:rPr>
          <w:t>44/22</w:t>
        </w:r>
      </w:hyperlink>
      <w:r w:rsidR="00A326D3" w:rsidRPr="00722392">
        <w:rPr>
          <w:rFonts w:ascii="Arial" w:eastAsia="Times New Roman" w:hAnsi="Arial" w:cs="Arial"/>
          <w:sz w:val="20"/>
          <w:szCs w:val="20"/>
          <w:lang w:val="x-none" w:eastAsia="x-none"/>
        </w:rPr>
        <w:t>, </w:t>
      </w:r>
      <w:hyperlink r:id="rId35" w:tgtFrame="_blank" w:tooltip="Zakon o preprečevanju omejevanja konkurence (ZPOmK-2)" w:history="1">
        <w:r w:rsidR="00A326D3" w:rsidRPr="00722392">
          <w:rPr>
            <w:rFonts w:ascii="Arial" w:eastAsia="Times New Roman" w:hAnsi="Arial" w:cs="Arial"/>
            <w:sz w:val="20"/>
            <w:szCs w:val="20"/>
            <w:lang w:val="x-none" w:eastAsia="x-none"/>
          </w:rPr>
          <w:t>130/22</w:t>
        </w:r>
      </w:hyperlink>
      <w:r w:rsidR="00A326D3" w:rsidRPr="00722392">
        <w:rPr>
          <w:rFonts w:ascii="Arial" w:eastAsia="Times New Roman" w:hAnsi="Arial" w:cs="Arial"/>
          <w:sz w:val="20"/>
          <w:szCs w:val="20"/>
          <w:lang w:val="x-none" w:eastAsia="x-none"/>
        </w:rPr>
        <w:t> – ZPOmK-2, </w:t>
      </w:r>
      <w:hyperlink r:id="rId36" w:tgtFrame="_blank" w:tooltip="Zakon o spremembah in dopolnitvah Zakona o kmetijstvu (ZKme-1H)" w:history="1">
        <w:r w:rsidR="00A326D3" w:rsidRPr="00722392">
          <w:rPr>
            <w:rFonts w:ascii="Arial" w:eastAsia="Times New Roman" w:hAnsi="Arial" w:cs="Arial"/>
            <w:sz w:val="20"/>
            <w:szCs w:val="20"/>
            <w:lang w:val="x-none" w:eastAsia="x-none"/>
          </w:rPr>
          <w:t>18/23</w:t>
        </w:r>
      </w:hyperlink>
      <w:r w:rsidR="00A326D3" w:rsidRPr="00722392">
        <w:rPr>
          <w:rFonts w:ascii="Arial" w:eastAsia="Times New Roman" w:hAnsi="Arial" w:cs="Arial"/>
          <w:sz w:val="20"/>
          <w:szCs w:val="20"/>
          <w:lang w:val="x-none" w:eastAsia="x-none"/>
        </w:rPr>
        <w:t> in </w:t>
      </w:r>
      <w:hyperlink r:id="rId37" w:tgtFrame="_blank" w:tooltip="Zakon o spremembah in dopolnitvah Zakona o kmetijstvu (ZKme-1I)" w:history="1">
        <w:r w:rsidR="00A326D3" w:rsidRPr="00722392">
          <w:rPr>
            <w:rFonts w:ascii="Arial" w:eastAsia="Times New Roman" w:hAnsi="Arial" w:cs="Arial"/>
            <w:sz w:val="20"/>
            <w:szCs w:val="20"/>
            <w:lang w:val="x-none" w:eastAsia="x-none"/>
          </w:rPr>
          <w:t>78/23</w:t>
        </w:r>
      </w:hyperlink>
      <w:r w:rsidR="00A326D3" w:rsidRPr="00722392">
        <w:rPr>
          <w:rFonts w:ascii="Arial" w:eastAsia="Times New Roman" w:hAnsi="Arial" w:cs="Arial"/>
          <w:sz w:val="20"/>
          <w:szCs w:val="20"/>
          <w:lang w:val="x-none" w:eastAsia="x-none"/>
        </w:rPr>
        <w:t>), če niso v nasprotju s tem zakonom:</w:t>
      </w:r>
    </w:p>
    <w:bookmarkStart w:id="8" w:name="_Hlk187913935"/>
    <w:p w14:paraId="11BDAAC1" w14:textId="77777777" w:rsidR="000A4230" w:rsidRPr="00722392" w:rsidRDefault="000A4230"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hAnsi="Arial" w:cs="Arial"/>
          <w:sz w:val="20"/>
          <w:szCs w:val="20"/>
        </w:rPr>
        <w:fldChar w:fldCharType="begin"/>
      </w:r>
      <w:r w:rsidRPr="00722392">
        <w:rPr>
          <w:rFonts w:ascii="Arial" w:hAnsi="Arial" w:cs="Arial"/>
          <w:sz w:val="20"/>
          <w:szCs w:val="20"/>
        </w:rPr>
        <w:instrText xml:space="preserve"> HYPERLINK "https://pisrs.si/pregledPredpisa?id=ODRE2908" </w:instrText>
      </w:r>
      <w:r w:rsidRPr="00722392">
        <w:rPr>
          <w:rFonts w:ascii="Arial" w:hAnsi="Arial" w:cs="Arial"/>
          <w:sz w:val="20"/>
          <w:szCs w:val="20"/>
        </w:rPr>
        <w:fldChar w:fldCharType="separate"/>
      </w:r>
      <w:r w:rsidRPr="00722392">
        <w:rPr>
          <w:rFonts w:ascii="Arial" w:eastAsia="Times New Roman" w:hAnsi="Arial" w:cs="Arial"/>
          <w:sz w:val="20"/>
          <w:szCs w:val="20"/>
          <w:lang w:eastAsia="sl-SI"/>
        </w:rPr>
        <w:t>Odredba o Programu promocije in informiranja javnosti o shemah kakovosti za obdobje 2024–2026</w:t>
      </w:r>
      <w:r w:rsidRPr="00722392">
        <w:rPr>
          <w:rFonts w:ascii="Arial" w:eastAsia="Times New Roman" w:hAnsi="Arial" w:cs="Arial"/>
          <w:sz w:val="20"/>
          <w:szCs w:val="20"/>
          <w:lang w:eastAsia="sl-SI"/>
        </w:rPr>
        <w:fldChar w:fldCharType="end"/>
      </w:r>
      <w:r w:rsidRPr="00722392">
        <w:rPr>
          <w:rFonts w:ascii="Arial" w:eastAsia="Times New Roman" w:hAnsi="Arial" w:cs="Arial"/>
          <w:sz w:val="20"/>
          <w:szCs w:val="20"/>
          <w:lang w:eastAsia="sl-SI"/>
        </w:rPr>
        <w:t xml:space="preserve"> (Uradni list RS, št. 81/24);</w:t>
      </w:r>
    </w:p>
    <w:p w14:paraId="344C60C4"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38" w:history="1">
        <w:r w:rsidR="000A4230" w:rsidRPr="00722392">
          <w:rPr>
            <w:rFonts w:ascii="Arial" w:eastAsia="Times New Roman" w:hAnsi="Arial" w:cs="Arial"/>
            <w:sz w:val="20"/>
            <w:szCs w:val="20"/>
            <w:lang w:eastAsia="sl-SI"/>
          </w:rPr>
          <w:t>Odredba o zbiranju podatkov v verigi preskrbe s hrano</w:t>
        </w:r>
      </w:hyperlink>
      <w:r w:rsidR="000A4230" w:rsidRPr="00722392">
        <w:rPr>
          <w:rFonts w:ascii="Arial" w:eastAsia="Times New Roman" w:hAnsi="Arial" w:cs="Arial"/>
          <w:sz w:val="20"/>
          <w:szCs w:val="20"/>
          <w:lang w:eastAsia="sl-SI"/>
        </w:rPr>
        <w:t xml:space="preserve"> (Uradni list RS, št. 132/23);</w:t>
      </w:r>
    </w:p>
    <w:p w14:paraId="712910F2"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39" w:history="1">
        <w:r w:rsidR="000A4230" w:rsidRPr="00722392">
          <w:rPr>
            <w:rFonts w:ascii="Arial" w:eastAsia="Times New Roman" w:hAnsi="Arial" w:cs="Arial"/>
            <w:sz w:val="20"/>
            <w:szCs w:val="20"/>
            <w:lang w:eastAsia="sl-SI"/>
          </w:rPr>
          <w:t>Pravilnik o kakovosti piva</w:t>
        </w:r>
      </w:hyperlink>
      <w:r w:rsidR="000A4230" w:rsidRPr="00722392">
        <w:rPr>
          <w:rFonts w:ascii="Arial" w:eastAsia="Times New Roman" w:hAnsi="Arial" w:cs="Arial"/>
          <w:sz w:val="20"/>
          <w:szCs w:val="20"/>
          <w:lang w:eastAsia="sl-SI"/>
        </w:rPr>
        <w:t xml:space="preserve"> (Uradni list RS, št. 143/22);</w:t>
      </w:r>
    </w:p>
    <w:p w14:paraId="4F7C1AA2"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0" w:history="1">
        <w:r w:rsidR="000A4230" w:rsidRPr="00722392">
          <w:rPr>
            <w:rFonts w:ascii="Arial" w:eastAsia="Times New Roman" w:hAnsi="Arial" w:cs="Arial"/>
            <w:sz w:val="20"/>
            <w:szCs w:val="20"/>
            <w:lang w:eastAsia="sl-SI"/>
          </w:rPr>
          <w:t>Uredba o izvajanju uredb (EU) o opredelitvi, opisu, predstavitvi, označevanju ter staranju žganih pijač</w:t>
        </w:r>
      </w:hyperlink>
      <w:r w:rsidR="000A4230" w:rsidRPr="00722392">
        <w:rPr>
          <w:rFonts w:ascii="Arial" w:eastAsia="Times New Roman" w:hAnsi="Arial" w:cs="Arial"/>
          <w:sz w:val="20"/>
          <w:szCs w:val="20"/>
          <w:lang w:eastAsia="sl-SI"/>
        </w:rPr>
        <w:t xml:space="preserve"> (Uradni list RS, št. 121/22);</w:t>
      </w:r>
    </w:p>
    <w:p w14:paraId="6716A977"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1" w:history="1">
        <w:r w:rsidR="000A4230" w:rsidRPr="00722392">
          <w:rPr>
            <w:rFonts w:ascii="Arial" w:eastAsia="Times New Roman" w:hAnsi="Arial" w:cs="Arial"/>
            <w:sz w:val="20"/>
            <w:szCs w:val="20"/>
            <w:lang w:eastAsia="sl-SI"/>
          </w:rPr>
          <w:t>Uredba o ekološki pridelavi in predelavi kmetijskih pridelkov in živil</w:t>
        </w:r>
      </w:hyperlink>
      <w:r w:rsidR="000A4230" w:rsidRPr="00722392">
        <w:rPr>
          <w:rFonts w:ascii="Arial" w:eastAsia="Times New Roman" w:hAnsi="Arial" w:cs="Arial"/>
          <w:sz w:val="20"/>
          <w:szCs w:val="20"/>
          <w:lang w:eastAsia="sl-SI"/>
        </w:rPr>
        <w:t xml:space="preserve"> (Uradni list RS, št. 105/22);</w:t>
      </w:r>
    </w:p>
    <w:p w14:paraId="6B703AA8"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2" w:history="1">
        <w:r w:rsidR="000A4230" w:rsidRPr="00722392">
          <w:rPr>
            <w:rFonts w:ascii="Arial" w:eastAsia="Times New Roman" w:hAnsi="Arial" w:cs="Arial"/>
            <w:sz w:val="20"/>
            <w:szCs w:val="20"/>
            <w:lang w:eastAsia="sl-SI"/>
          </w:rPr>
          <w:t>Pravilnik o evidencah s področja ekološke pridelave in predelave kmetijskih pridelkov in živil</w:t>
        </w:r>
      </w:hyperlink>
      <w:r w:rsidR="000A4230" w:rsidRPr="00722392">
        <w:rPr>
          <w:rFonts w:ascii="Arial" w:eastAsia="Times New Roman" w:hAnsi="Arial" w:cs="Arial"/>
          <w:sz w:val="20"/>
          <w:szCs w:val="20"/>
          <w:lang w:eastAsia="sl-SI"/>
        </w:rPr>
        <w:t xml:space="preserve"> (Uradni list RS, št 105/22);</w:t>
      </w:r>
    </w:p>
    <w:p w14:paraId="4B87259C"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3" w:history="1">
        <w:r w:rsidR="000A4230" w:rsidRPr="00722392">
          <w:rPr>
            <w:rFonts w:ascii="Arial" w:eastAsia="Times New Roman" w:hAnsi="Arial" w:cs="Arial"/>
            <w:sz w:val="20"/>
            <w:szCs w:val="20"/>
            <w:lang w:eastAsia="sl-SI"/>
          </w:rPr>
          <w:t>Pravilnik o kakovosti rastlinskega olja, rastlinske masti in majoneze</w:t>
        </w:r>
      </w:hyperlink>
      <w:r w:rsidR="000A4230" w:rsidRPr="00722392">
        <w:rPr>
          <w:rFonts w:ascii="Arial" w:eastAsia="Times New Roman" w:hAnsi="Arial" w:cs="Arial"/>
          <w:sz w:val="20"/>
          <w:szCs w:val="20"/>
          <w:lang w:eastAsia="sl-SI"/>
        </w:rPr>
        <w:t xml:space="preserve"> (Uradni list RS, št. 99/22);</w:t>
      </w:r>
    </w:p>
    <w:p w14:paraId="1ABA9EC7"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4" w:history="1">
        <w:r w:rsidR="000A4230" w:rsidRPr="00722392">
          <w:rPr>
            <w:rFonts w:ascii="Arial" w:eastAsia="Times New Roman" w:hAnsi="Arial" w:cs="Arial"/>
            <w:sz w:val="20"/>
            <w:szCs w:val="20"/>
            <w:lang w:eastAsia="sl-SI"/>
          </w:rPr>
          <w:t xml:space="preserve">Pravilnik o zagotavljanju sledljivosti porekla za </w:t>
        </w:r>
        <w:proofErr w:type="spellStart"/>
        <w:r w:rsidR="000A4230" w:rsidRPr="00722392">
          <w:rPr>
            <w:rFonts w:ascii="Arial" w:eastAsia="Times New Roman" w:hAnsi="Arial" w:cs="Arial"/>
            <w:sz w:val="20"/>
            <w:szCs w:val="20"/>
            <w:lang w:eastAsia="sl-SI"/>
          </w:rPr>
          <w:t>nepredpakirano</w:t>
        </w:r>
        <w:proofErr w:type="spellEnd"/>
        <w:r w:rsidR="000A4230" w:rsidRPr="00722392">
          <w:rPr>
            <w:rFonts w:ascii="Arial" w:eastAsia="Times New Roman" w:hAnsi="Arial" w:cs="Arial"/>
            <w:sz w:val="20"/>
            <w:szCs w:val="20"/>
            <w:lang w:eastAsia="sl-SI"/>
          </w:rPr>
          <w:t xml:space="preserve"> sveže, ohlajeno in zamrznjeno goveje, prašičje, ovčje, kozje in perutninsko meso</w:t>
        </w:r>
      </w:hyperlink>
      <w:r w:rsidR="000A4230" w:rsidRPr="00722392">
        <w:rPr>
          <w:rFonts w:ascii="Arial" w:eastAsia="Times New Roman" w:hAnsi="Arial" w:cs="Arial"/>
          <w:sz w:val="20"/>
          <w:szCs w:val="20"/>
          <w:lang w:eastAsia="sl-SI"/>
        </w:rPr>
        <w:t xml:space="preserve"> (uradni list RS, št. 54/22, 107/23 in 55/24);</w:t>
      </w:r>
    </w:p>
    <w:p w14:paraId="0469E840"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5" w:history="1">
        <w:r w:rsidR="000A4230" w:rsidRPr="00722392">
          <w:rPr>
            <w:rFonts w:ascii="Arial" w:eastAsia="Times New Roman" w:hAnsi="Arial" w:cs="Arial"/>
            <w:sz w:val="20"/>
            <w:szCs w:val="20"/>
            <w:lang w:eastAsia="sl-SI"/>
          </w:rPr>
          <w:t>Pravilnik o priznanju skupin proizvajalcev za izvajanje shem kakovosti</w:t>
        </w:r>
      </w:hyperlink>
      <w:r w:rsidR="000A4230" w:rsidRPr="00722392">
        <w:rPr>
          <w:rFonts w:ascii="Arial" w:eastAsia="Times New Roman" w:hAnsi="Arial" w:cs="Arial"/>
          <w:sz w:val="20"/>
          <w:szCs w:val="20"/>
          <w:lang w:eastAsia="sl-SI"/>
        </w:rPr>
        <w:t xml:space="preserve"> (Uradni list RS, št. 43/22);</w:t>
      </w:r>
    </w:p>
    <w:p w14:paraId="6DFF9C50"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6" w:history="1">
        <w:r w:rsidR="000A4230" w:rsidRPr="00722392">
          <w:rPr>
            <w:rFonts w:ascii="Arial" w:eastAsia="Times New Roman" w:hAnsi="Arial" w:cs="Arial"/>
            <w:sz w:val="20"/>
            <w:szCs w:val="20"/>
            <w:lang w:eastAsia="sl-SI"/>
          </w:rPr>
          <w:t>Pravilnik o kakovosti kisa in razredčene ocetne kisline</w:t>
        </w:r>
      </w:hyperlink>
      <w:r w:rsidR="000A4230" w:rsidRPr="00722392">
        <w:rPr>
          <w:rFonts w:ascii="Arial" w:eastAsia="Times New Roman" w:hAnsi="Arial" w:cs="Arial"/>
          <w:sz w:val="20"/>
          <w:szCs w:val="20"/>
          <w:lang w:eastAsia="sl-SI"/>
        </w:rPr>
        <w:t xml:space="preserve"> (Uradni list RS, št. 108/21);</w:t>
      </w:r>
    </w:p>
    <w:p w14:paraId="021CAAB1"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7" w:history="1">
        <w:r w:rsidR="000A4230" w:rsidRPr="00722392">
          <w:rPr>
            <w:rFonts w:ascii="Arial" w:eastAsia="Times New Roman" w:hAnsi="Arial" w:cs="Arial"/>
            <w:sz w:val="20"/>
            <w:szCs w:val="20"/>
            <w:lang w:eastAsia="sl-SI"/>
          </w:rPr>
          <w:t>Pravilnik o izvajanju uredbe (EU) o opredelitvi, opisu, predstavitvi in označevanju žganih pijač</w:t>
        </w:r>
      </w:hyperlink>
      <w:r w:rsidR="000A4230" w:rsidRPr="00722392">
        <w:rPr>
          <w:rFonts w:ascii="Arial" w:eastAsia="Times New Roman" w:hAnsi="Arial" w:cs="Arial"/>
          <w:sz w:val="20"/>
          <w:szCs w:val="20"/>
          <w:lang w:eastAsia="sl-SI"/>
        </w:rPr>
        <w:t xml:space="preserve"> (Uradni list RS, št. 44/21);</w:t>
      </w:r>
    </w:p>
    <w:p w14:paraId="20CD0512"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8" w:history="1">
        <w:r w:rsidR="000A4230" w:rsidRPr="00722392">
          <w:rPr>
            <w:rFonts w:ascii="Arial" w:eastAsia="Times New Roman" w:hAnsi="Arial" w:cs="Arial"/>
            <w:sz w:val="20"/>
            <w:szCs w:val="20"/>
            <w:lang w:eastAsia="sl-SI"/>
          </w:rPr>
          <w:t>Pravilnik o izvajanju projekta Tradicionalni slovenski zajtrk</w:t>
        </w:r>
      </w:hyperlink>
      <w:r w:rsidR="000A4230" w:rsidRPr="00722392">
        <w:rPr>
          <w:rFonts w:ascii="Arial" w:eastAsia="Times New Roman" w:hAnsi="Arial" w:cs="Arial"/>
          <w:sz w:val="20"/>
          <w:szCs w:val="20"/>
          <w:lang w:eastAsia="sl-SI"/>
        </w:rPr>
        <w:t xml:space="preserve"> (Uradni list RS, št. 128/20, 6/21, 162/21, 115/22 in 52/24);</w:t>
      </w:r>
    </w:p>
    <w:p w14:paraId="744842EE"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49" w:history="1">
        <w:r w:rsidR="000A4230" w:rsidRPr="00722392">
          <w:rPr>
            <w:rFonts w:ascii="Arial" w:eastAsia="Times New Roman" w:hAnsi="Arial" w:cs="Arial"/>
            <w:sz w:val="20"/>
            <w:szCs w:val="20"/>
            <w:lang w:eastAsia="sl-SI"/>
          </w:rPr>
          <w:t>Pravilnik o razvrščanju in označevanju govejih in prašičjih trupov</w:t>
        </w:r>
      </w:hyperlink>
      <w:r w:rsidR="000A4230" w:rsidRPr="00722392">
        <w:rPr>
          <w:rFonts w:ascii="Arial" w:eastAsia="Times New Roman" w:hAnsi="Arial" w:cs="Arial"/>
          <w:sz w:val="20"/>
          <w:szCs w:val="20"/>
          <w:lang w:eastAsia="sl-SI"/>
        </w:rPr>
        <w:t xml:space="preserve"> (Uradni list RS, št. 83/18);</w:t>
      </w:r>
    </w:p>
    <w:p w14:paraId="133C8891"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50" w:history="1">
        <w:r w:rsidR="000A4230" w:rsidRPr="00722392">
          <w:rPr>
            <w:rFonts w:ascii="Arial" w:eastAsia="Times New Roman" w:hAnsi="Arial" w:cs="Arial"/>
            <w:sz w:val="20"/>
            <w:szCs w:val="20"/>
            <w:lang w:eastAsia="sl-SI"/>
          </w:rPr>
          <w:t>Uredba o izvajanju Uredbe (EGS) o značilnostih oljčnega olja in olja iz oljčnih tropin ter o ustreznih analiznih metodah</w:t>
        </w:r>
      </w:hyperlink>
      <w:r w:rsidR="000A4230" w:rsidRPr="00722392">
        <w:rPr>
          <w:rFonts w:ascii="Arial" w:eastAsia="Times New Roman" w:hAnsi="Arial" w:cs="Arial"/>
          <w:sz w:val="20"/>
          <w:szCs w:val="20"/>
          <w:lang w:eastAsia="sl-SI"/>
        </w:rPr>
        <w:t xml:space="preserve"> (Uradni list RS, št. 56/18);</w:t>
      </w:r>
    </w:p>
    <w:p w14:paraId="144FEFEE"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51" w:history="1">
        <w:r w:rsidR="000A4230" w:rsidRPr="00722392">
          <w:rPr>
            <w:rFonts w:ascii="Arial" w:eastAsia="Times New Roman" w:hAnsi="Arial" w:cs="Arial"/>
            <w:sz w:val="20"/>
            <w:szCs w:val="20"/>
            <w:lang w:eastAsia="sl-SI"/>
          </w:rPr>
          <w:t>Pravilnik o kakovosti jedilne soli</w:t>
        </w:r>
      </w:hyperlink>
      <w:r w:rsidR="000A4230" w:rsidRPr="00722392">
        <w:rPr>
          <w:rFonts w:ascii="Arial" w:eastAsia="Times New Roman" w:hAnsi="Arial" w:cs="Arial"/>
          <w:sz w:val="20"/>
          <w:szCs w:val="20"/>
          <w:lang w:eastAsia="sl-SI"/>
        </w:rPr>
        <w:t xml:space="preserve"> (Uradni list RS, št. 46/18, 14/20 in 89/20);</w:t>
      </w:r>
    </w:p>
    <w:p w14:paraId="59B43B5A"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52" w:history="1">
        <w:r w:rsidR="000A4230" w:rsidRPr="00722392">
          <w:rPr>
            <w:rFonts w:ascii="Arial" w:eastAsia="Times New Roman" w:hAnsi="Arial" w:cs="Arial"/>
            <w:sz w:val="20"/>
            <w:szCs w:val="20"/>
            <w:lang w:eastAsia="sl-SI"/>
          </w:rPr>
          <w:t>Pravilnik o Slovenski potici</w:t>
        </w:r>
      </w:hyperlink>
      <w:r w:rsidR="000A4230" w:rsidRPr="00722392">
        <w:rPr>
          <w:rFonts w:ascii="Arial" w:eastAsia="Times New Roman" w:hAnsi="Arial" w:cs="Arial"/>
          <w:sz w:val="20"/>
          <w:szCs w:val="20"/>
          <w:lang w:eastAsia="sl-SI"/>
        </w:rPr>
        <w:t xml:space="preserve"> (Uradni list RS, št. 33/18);</w:t>
      </w:r>
    </w:p>
    <w:p w14:paraId="7255C6E1"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53" w:history="1">
        <w:r w:rsidR="000A4230" w:rsidRPr="00722392">
          <w:rPr>
            <w:rFonts w:ascii="Arial" w:eastAsia="Times New Roman" w:hAnsi="Arial" w:cs="Arial"/>
            <w:sz w:val="20"/>
            <w:szCs w:val="20"/>
            <w:lang w:eastAsia="sl-SI"/>
          </w:rPr>
          <w:t>Uredba o delovanju in financiranju varuha odnosov v verigi preskrbe s hrano</w:t>
        </w:r>
      </w:hyperlink>
      <w:r w:rsidR="000A4230" w:rsidRPr="00722392">
        <w:rPr>
          <w:rFonts w:ascii="Arial" w:eastAsia="Times New Roman" w:hAnsi="Arial" w:cs="Arial"/>
          <w:sz w:val="20"/>
          <w:szCs w:val="20"/>
          <w:lang w:eastAsia="sl-SI"/>
        </w:rPr>
        <w:t xml:space="preserve"> (Uradni list RS, št. 21/18);</w:t>
      </w:r>
    </w:p>
    <w:p w14:paraId="5FBBA81D"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54" w:history="1">
        <w:r w:rsidR="000A4230" w:rsidRPr="00722392">
          <w:rPr>
            <w:rFonts w:ascii="Arial" w:eastAsia="Times New Roman" w:hAnsi="Arial" w:cs="Arial"/>
            <w:sz w:val="20"/>
            <w:szCs w:val="20"/>
            <w:lang w:eastAsia="sl-SI"/>
          </w:rPr>
          <w:t xml:space="preserve">Pravilnik o največji dovoljeni vsebnosti </w:t>
        </w:r>
        <w:proofErr w:type="spellStart"/>
        <w:r w:rsidR="000A4230" w:rsidRPr="00722392">
          <w:rPr>
            <w:rFonts w:ascii="Arial" w:eastAsia="Times New Roman" w:hAnsi="Arial" w:cs="Arial"/>
            <w:sz w:val="20"/>
            <w:szCs w:val="20"/>
            <w:lang w:eastAsia="sl-SI"/>
          </w:rPr>
          <w:t>transmaščobnih</w:t>
        </w:r>
        <w:proofErr w:type="spellEnd"/>
        <w:r w:rsidR="000A4230" w:rsidRPr="00722392">
          <w:rPr>
            <w:rFonts w:ascii="Arial" w:eastAsia="Times New Roman" w:hAnsi="Arial" w:cs="Arial"/>
            <w:sz w:val="20"/>
            <w:szCs w:val="20"/>
            <w:lang w:eastAsia="sl-SI"/>
          </w:rPr>
          <w:t xml:space="preserve"> kislin v živilih</w:t>
        </w:r>
      </w:hyperlink>
      <w:r w:rsidR="000A4230" w:rsidRPr="00722392">
        <w:rPr>
          <w:rFonts w:ascii="Arial" w:eastAsia="Times New Roman" w:hAnsi="Arial" w:cs="Arial"/>
          <w:sz w:val="20"/>
          <w:szCs w:val="20"/>
          <w:lang w:eastAsia="sl-SI"/>
        </w:rPr>
        <w:t xml:space="preserve"> (Uradni list RS, št. 18/18, 23/18);</w:t>
      </w:r>
    </w:p>
    <w:p w14:paraId="3D2D3C79"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55" w:history="1">
        <w:r w:rsidR="000A4230" w:rsidRPr="00722392">
          <w:rPr>
            <w:rFonts w:ascii="Arial" w:eastAsia="Times New Roman" w:hAnsi="Arial" w:cs="Arial"/>
            <w:sz w:val="20"/>
            <w:szCs w:val="20"/>
            <w:lang w:eastAsia="sl-SI"/>
          </w:rPr>
          <w:t>Pravilnik o kakovosti mesnih izdelkov in mesnih pripravkov</w:t>
        </w:r>
      </w:hyperlink>
      <w:r w:rsidR="000A4230" w:rsidRPr="00722392">
        <w:rPr>
          <w:rFonts w:ascii="Arial" w:eastAsia="Times New Roman" w:hAnsi="Arial" w:cs="Arial"/>
          <w:sz w:val="20"/>
          <w:szCs w:val="20"/>
          <w:lang w:eastAsia="sl-SI"/>
        </w:rPr>
        <w:t xml:space="preserve"> (Uradni list RS, št. 58/17);</w:t>
      </w:r>
    </w:p>
    <w:p w14:paraId="0B75C2EE"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56" w:history="1">
        <w:r w:rsidR="000A4230" w:rsidRPr="00722392">
          <w:rPr>
            <w:rFonts w:ascii="Arial" w:eastAsia="Times New Roman" w:hAnsi="Arial" w:cs="Arial"/>
            <w:sz w:val="20"/>
            <w:szCs w:val="20"/>
            <w:lang w:eastAsia="sl-SI"/>
          </w:rPr>
          <w:t>Pravilnik o splošnem označevanju živil, ki niso predpakirana</w:t>
        </w:r>
      </w:hyperlink>
      <w:r w:rsidR="000A4230" w:rsidRPr="00722392">
        <w:rPr>
          <w:rFonts w:ascii="Arial" w:eastAsia="Times New Roman" w:hAnsi="Arial" w:cs="Arial"/>
          <w:sz w:val="20"/>
          <w:szCs w:val="20"/>
          <w:lang w:eastAsia="sl-SI"/>
        </w:rPr>
        <w:t xml:space="preserve"> (</w:t>
      </w:r>
      <w:r w:rsidR="000A4230" w:rsidRPr="00722392">
        <w:rPr>
          <w:rFonts w:ascii="Arial" w:hAnsi="Arial" w:cs="Arial"/>
          <w:sz w:val="20"/>
          <w:szCs w:val="20"/>
          <w:shd w:val="clear" w:color="auto" w:fill="FFFFFF"/>
        </w:rPr>
        <w:t>Uradni list RS, št. </w:t>
      </w:r>
      <w:hyperlink r:id="rId57" w:tgtFrame="_blank" w:tooltip="Pravilnik o splošnem označevanju živil, ki niso predpakirana" w:history="1">
        <w:r w:rsidR="000A4230" w:rsidRPr="00722392">
          <w:rPr>
            <w:rStyle w:val="Hiperpovezava"/>
            <w:rFonts w:ascii="Arial" w:hAnsi="Arial" w:cs="Arial"/>
            <w:color w:val="auto"/>
            <w:sz w:val="20"/>
            <w:szCs w:val="20"/>
            <w:u w:val="none"/>
            <w:shd w:val="clear" w:color="auto" w:fill="FFFFFF"/>
          </w:rPr>
          <w:t>66/16</w:t>
        </w:r>
      </w:hyperlink>
      <w:r w:rsidR="000A4230" w:rsidRPr="00722392">
        <w:rPr>
          <w:rFonts w:ascii="Arial" w:hAnsi="Arial" w:cs="Arial"/>
          <w:sz w:val="20"/>
          <w:szCs w:val="20"/>
          <w:shd w:val="clear" w:color="auto" w:fill="FFFFFF"/>
        </w:rPr>
        <w:t> in </w:t>
      </w:r>
      <w:hyperlink r:id="rId58" w:tgtFrame="_blank" w:tooltip="Pravilnik o spremembah Pravilnika o splošnem označevanju živil, ki niso predpakirana" w:history="1">
        <w:r w:rsidR="000A4230" w:rsidRPr="00722392">
          <w:rPr>
            <w:rStyle w:val="Hiperpovezava"/>
            <w:rFonts w:ascii="Arial" w:hAnsi="Arial" w:cs="Arial"/>
            <w:color w:val="auto"/>
            <w:sz w:val="20"/>
            <w:szCs w:val="20"/>
            <w:u w:val="none"/>
            <w:shd w:val="clear" w:color="auto" w:fill="FFFFFF"/>
          </w:rPr>
          <w:t>8/17</w:t>
        </w:r>
      </w:hyperlink>
      <w:r w:rsidR="000A4230" w:rsidRPr="00722392">
        <w:rPr>
          <w:rFonts w:ascii="Arial" w:eastAsia="Times New Roman" w:hAnsi="Arial" w:cs="Arial"/>
          <w:sz w:val="20"/>
          <w:szCs w:val="20"/>
          <w:lang w:eastAsia="sl-SI"/>
        </w:rPr>
        <w:t>);</w:t>
      </w:r>
    </w:p>
    <w:p w14:paraId="3FC3D730"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59" w:history="1">
        <w:r w:rsidR="000A4230" w:rsidRPr="00722392">
          <w:rPr>
            <w:rFonts w:ascii="Arial" w:eastAsia="Times New Roman" w:hAnsi="Arial" w:cs="Arial"/>
            <w:sz w:val="20"/>
            <w:szCs w:val="20"/>
            <w:lang w:eastAsia="sl-SI"/>
          </w:rPr>
          <w:t>Pravilnik o kakovosti mesa klavne živine in divjadi</w:t>
        </w:r>
      </w:hyperlink>
      <w:r w:rsidR="000A4230" w:rsidRPr="00722392">
        <w:rPr>
          <w:rFonts w:ascii="Arial" w:eastAsia="Times New Roman" w:hAnsi="Arial" w:cs="Arial"/>
          <w:sz w:val="20"/>
          <w:szCs w:val="20"/>
          <w:lang w:eastAsia="sl-SI"/>
        </w:rPr>
        <w:t xml:space="preserve"> (</w:t>
      </w:r>
      <w:r w:rsidR="000A4230" w:rsidRPr="00722392">
        <w:rPr>
          <w:rFonts w:ascii="Arial" w:hAnsi="Arial" w:cs="Arial"/>
          <w:sz w:val="20"/>
          <w:szCs w:val="20"/>
          <w:shd w:val="clear" w:color="auto" w:fill="FFFFFF"/>
        </w:rPr>
        <w:t>Uradni list RS, št. </w:t>
      </w:r>
      <w:hyperlink r:id="rId60" w:tgtFrame="_blank" w:tooltip="Pravilnik o kakovosti mesa klavne živine in divjadi" w:history="1">
        <w:r w:rsidR="000A4230" w:rsidRPr="00722392">
          <w:rPr>
            <w:rStyle w:val="Hiperpovezava"/>
            <w:rFonts w:ascii="Arial" w:hAnsi="Arial" w:cs="Arial"/>
            <w:color w:val="auto"/>
            <w:sz w:val="20"/>
            <w:szCs w:val="20"/>
            <w:u w:val="none"/>
            <w:shd w:val="clear" w:color="auto" w:fill="FFFFFF"/>
          </w:rPr>
          <w:t>61/16</w:t>
        </w:r>
      </w:hyperlink>
      <w:r w:rsidR="000A4230" w:rsidRPr="00722392">
        <w:rPr>
          <w:rFonts w:ascii="Arial" w:hAnsi="Arial" w:cs="Arial"/>
          <w:sz w:val="20"/>
          <w:szCs w:val="20"/>
          <w:shd w:val="clear" w:color="auto" w:fill="FFFFFF"/>
        </w:rPr>
        <w:t>, </w:t>
      </w:r>
      <w:hyperlink r:id="rId61" w:tgtFrame="_blank" w:tooltip="Pravilnik o spremembah Pravilnika o kakovosti mesa klavne živine in divjadi" w:history="1">
        <w:r w:rsidR="000A4230" w:rsidRPr="00722392">
          <w:rPr>
            <w:rStyle w:val="Hiperpovezava"/>
            <w:rFonts w:ascii="Arial" w:hAnsi="Arial" w:cs="Arial"/>
            <w:color w:val="auto"/>
            <w:sz w:val="20"/>
            <w:szCs w:val="20"/>
            <w:u w:val="none"/>
            <w:shd w:val="clear" w:color="auto" w:fill="FFFFFF"/>
          </w:rPr>
          <w:t>30/17</w:t>
        </w:r>
      </w:hyperlink>
      <w:r w:rsidR="000A4230" w:rsidRPr="00722392">
        <w:rPr>
          <w:rFonts w:ascii="Arial" w:hAnsi="Arial" w:cs="Arial"/>
          <w:sz w:val="20"/>
          <w:szCs w:val="20"/>
          <w:shd w:val="clear" w:color="auto" w:fill="FFFFFF"/>
        </w:rPr>
        <w:t> in </w:t>
      </w:r>
      <w:hyperlink r:id="rId62" w:tgtFrame="_blank" w:tooltip="Pravilnik o spremembah Pravilnika o kakovosti mesa klavne živine in divjadi" w:history="1">
        <w:r w:rsidR="000A4230" w:rsidRPr="00722392">
          <w:rPr>
            <w:rStyle w:val="Hiperpovezava"/>
            <w:rFonts w:ascii="Arial" w:hAnsi="Arial" w:cs="Arial"/>
            <w:color w:val="auto"/>
            <w:sz w:val="20"/>
            <w:szCs w:val="20"/>
            <w:u w:val="none"/>
            <w:shd w:val="clear" w:color="auto" w:fill="FFFFFF"/>
          </w:rPr>
          <w:t>67/19</w:t>
        </w:r>
      </w:hyperlink>
      <w:r w:rsidR="000A4230" w:rsidRPr="00722392">
        <w:rPr>
          <w:rFonts w:ascii="Arial" w:eastAsia="Times New Roman" w:hAnsi="Arial" w:cs="Arial"/>
          <w:sz w:val="20"/>
          <w:szCs w:val="20"/>
          <w:lang w:eastAsia="sl-SI"/>
        </w:rPr>
        <w:t>);</w:t>
      </w:r>
    </w:p>
    <w:p w14:paraId="57232527"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63" w:history="1">
        <w:r w:rsidR="000A4230" w:rsidRPr="00722392">
          <w:rPr>
            <w:rFonts w:ascii="Arial" w:eastAsia="Times New Roman" w:hAnsi="Arial" w:cs="Arial"/>
            <w:sz w:val="20"/>
            <w:szCs w:val="20"/>
            <w:lang w:eastAsia="sl-SI"/>
          </w:rPr>
          <w:t>Pravilnik o kazeinih in kazeinatih, namenjenih prehrani ljudi</w:t>
        </w:r>
      </w:hyperlink>
      <w:r w:rsidR="000A4230" w:rsidRPr="00722392">
        <w:rPr>
          <w:rFonts w:ascii="Arial" w:eastAsia="Times New Roman" w:hAnsi="Arial" w:cs="Arial"/>
          <w:sz w:val="20"/>
          <w:szCs w:val="20"/>
          <w:lang w:eastAsia="sl-SI"/>
        </w:rPr>
        <w:t xml:space="preserve"> (uradni list RS, št. 60/16);</w:t>
      </w:r>
    </w:p>
    <w:p w14:paraId="7A552567"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64" w:history="1">
        <w:r w:rsidR="000A4230" w:rsidRPr="00722392">
          <w:rPr>
            <w:rFonts w:ascii="Arial" w:eastAsia="Times New Roman" w:hAnsi="Arial" w:cs="Arial"/>
            <w:sz w:val="20"/>
            <w:szCs w:val="20"/>
            <w:lang w:eastAsia="sl-SI"/>
          </w:rPr>
          <w:t xml:space="preserve">Pravilnik o Evidenci imetnikov </w:t>
        </w:r>
        <w:proofErr w:type="spellStart"/>
        <w:r w:rsidR="000A4230" w:rsidRPr="00722392">
          <w:rPr>
            <w:rFonts w:ascii="Arial" w:eastAsia="Times New Roman" w:hAnsi="Arial" w:cs="Arial"/>
            <w:sz w:val="20"/>
            <w:szCs w:val="20"/>
            <w:lang w:eastAsia="sl-SI"/>
          </w:rPr>
          <w:t>rejnih</w:t>
        </w:r>
        <w:proofErr w:type="spellEnd"/>
        <w:r w:rsidR="000A4230" w:rsidRPr="00722392">
          <w:rPr>
            <w:rFonts w:ascii="Arial" w:eastAsia="Times New Roman" w:hAnsi="Arial" w:cs="Arial"/>
            <w:sz w:val="20"/>
            <w:szCs w:val="20"/>
            <w:lang w:eastAsia="sl-SI"/>
          </w:rPr>
          <w:t xml:space="preserve"> živali in Evidenci </w:t>
        </w:r>
        <w:proofErr w:type="spellStart"/>
        <w:r w:rsidR="000A4230" w:rsidRPr="00722392">
          <w:rPr>
            <w:rFonts w:ascii="Arial" w:eastAsia="Times New Roman" w:hAnsi="Arial" w:cs="Arial"/>
            <w:sz w:val="20"/>
            <w:szCs w:val="20"/>
            <w:lang w:eastAsia="sl-SI"/>
          </w:rPr>
          <w:t>rejnih</w:t>
        </w:r>
        <w:proofErr w:type="spellEnd"/>
        <w:r w:rsidR="000A4230" w:rsidRPr="00722392">
          <w:rPr>
            <w:rFonts w:ascii="Arial" w:eastAsia="Times New Roman" w:hAnsi="Arial" w:cs="Arial"/>
            <w:sz w:val="20"/>
            <w:szCs w:val="20"/>
            <w:lang w:eastAsia="sl-SI"/>
          </w:rPr>
          <w:t xml:space="preserve"> živali</w:t>
        </w:r>
      </w:hyperlink>
      <w:r w:rsidR="000A4230" w:rsidRPr="00722392">
        <w:rPr>
          <w:rFonts w:ascii="Arial" w:eastAsia="Times New Roman" w:hAnsi="Arial" w:cs="Arial"/>
          <w:sz w:val="20"/>
          <w:szCs w:val="20"/>
          <w:lang w:eastAsia="sl-SI"/>
        </w:rPr>
        <w:t xml:space="preserve"> (</w:t>
      </w:r>
      <w:r w:rsidR="000A4230" w:rsidRPr="00722392">
        <w:rPr>
          <w:rFonts w:ascii="Arial" w:hAnsi="Arial" w:cs="Arial"/>
          <w:sz w:val="20"/>
          <w:szCs w:val="20"/>
          <w:shd w:val="clear" w:color="auto" w:fill="FFFFFF"/>
        </w:rPr>
        <w:t>Uradni list RS, št. </w:t>
      </w:r>
      <w:hyperlink r:id="rId65" w:tgtFrame="_blank" w:tooltip="Pravilnik o Evidenci imetnikov rejnih živali in Evidenci rejnih živali" w:history="1">
        <w:r w:rsidR="000A4230" w:rsidRPr="00722392">
          <w:rPr>
            <w:rStyle w:val="Hiperpovezava"/>
            <w:rFonts w:ascii="Arial" w:hAnsi="Arial" w:cs="Arial"/>
            <w:color w:val="auto"/>
            <w:sz w:val="20"/>
            <w:szCs w:val="20"/>
            <w:u w:val="none"/>
            <w:shd w:val="clear" w:color="auto" w:fill="FFFFFF"/>
          </w:rPr>
          <w:t>87/14</w:t>
        </w:r>
      </w:hyperlink>
      <w:r w:rsidR="000A4230" w:rsidRPr="00722392">
        <w:rPr>
          <w:rFonts w:ascii="Arial" w:hAnsi="Arial" w:cs="Arial"/>
          <w:sz w:val="20"/>
          <w:szCs w:val="20"/>
          <w:shd w:val="clear" w:color="auto" w:fill="FFFFFF"/>
        </w:rPr>
        <w:t>, </w:t>
      </w:r>
      <w:hyperlink r:id="rId66" w:tgtFrame="_blank" w:tooltip="Pravilnik o spremembah in dopolnitvah Pravilnika o Evidenci imetnikov rejnih živali in Evidenci rejnih živali" w:history="1">
        <w:r w:rsidR="000A4230" w:rsidRPr="00722392">
          <w:rPr>
            <w:rStyle w:val="Hiperpovezava"/>
            <w:rFonts w:ascii="Arial" w:hAnsi="Arial" w:cs="Arial"/>
            <w:color w:val="auto"/>
            <w:sz w:val="20"/>
            <w:szCs w:val="20"/>
            <w:u w:val="none"/>
            <w:shd w:val="clear" w:color="auto" w:fill="FFFFFF"/>
          </w:rPr>
          <w:t>15/16</w:t>
        </w:r>
      </w:hyperlink>
      <w:r w:rsidR="000A4230" w:rsidRPr="00722392">
        <w:rPr>
          <w:rFonts w:ascii="Arial" w:hAnsi="Arial" w:cs="Arial"/>
          <w:sz w:val="20"/>
          <w:szCs w:val="20"/>
          <w:shd w:val="clear" w:color="auto" w:fill="FFFFFF"/>
        </w:rPr>
        <w:t> in </w:t>
      </w:r>
      <w:hyperlink r:id="rId67" w:tgtFrame="_blank" w:tooltip="Pravilnik o spremembah in dopolnitvah Pravilnika o Evidenci imetnikov rejnih živali in Evidenci rejnih živali" w:history="1">
        <w:r w:rsidR="000A4230" w:rsidRPr="00722392">
          <w:rPr>
            <w:rStyle w:val="Hiperpovezava"/>
            <w:rFonts w:ascii="Arial" w:hAnsi="Arial" w:cs="Arial"/>
            <w:color w:val="auto"/>
            <w:sz w:val="20"/>
            <w:szCs w:val="20"/>
            <w:u w:val="none"/>
            <w:shd w:val="clear" w:color="auto" w:fill="FFFFFF"/>
          </w:rPr>
          <w:t>78/18</w:t>
        </w:r>
      </w:hyperlink>
      <w:r w:rsidR="000A4230" w:rsidRPr="00722392">
        <w:rPr>
          <w:rFonts w:ascii="Arial" w:eastAsia="Times New Roman" w:hAnsi="Arial" w:cs="Arial"/>
          <w:sz w:val="20"/>
          <w:szCs w:val="20"/>
          <w:lang w:eastAsia="sl-SI"/>
        </w:rPr>
        <w:t>);</w:t>
      </w:r>
    </w:p>
    <w:p w14:paraId="2F88D143"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68" w:history="1">
        <w:r w:rsidR="000A4230" w:rsidRPr="00722392">
          <w:rPr>
            <w:rFonts w:ascii="Arial" w:eastAsia="Times New Roman" w:hAnsi="Arial" w:cs="Arial"/>
            <w:sz w:val="20"/>
            <w:szCs w:val="20"/>
            <w:lang w:eastAsia="sl-SI"/>
          </w:rPr>
          <w:t>Pravilnik o postopku priznanja označbe »izbrana kakovost«</w:t>
        </w:r>
      </w:hyperlink>
      <w:r w:rsidR="000A4230" w:rsidRPr="00722392">
        <w:rPr>
          <w:rFonts w:ascii="Arial" w:eastAsia="Times New Roman" w:hAnsi="Arial" w:cs="Arial"/>
          <w:sz w:val="20"/>
          <w:szCs w:val="20"/>
          <w:lang w:eastAsia="sl-SI"/>
        </w:rPr>
        <w:t xml:space="preserve"> (Uradni list RS, št. 79/15, 32/18 in 96/22);</w:t>
      </w:r>
    </w:p>
    <w:p w14:paraId="2ED0C019"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69" w:history="1">
        <w:r w:rsidR="000A4230" w:rsidRPr="00722392">
          <w:rPr>
            <w:rFonts w:ascii="Arial" w:eastAsia="Times New Roman" w:hAnsi="Arial" w:cs="Arial"/>
            <w:sz w:val="20"/>
            <w:szCs w:val="20"/>
            <w:lang w:eastAsia="sl-SI"/>
          </w:rPr>
          <w:t xml:space="preserve">Pravilnik o prenehanju veljavnosti Pravilnika o </w:t>
        </w:r>
        <w:proofErr w:type="spellStart"/>
        <w:r w:rsidR="000A4230" w:rsidRPr="00722392">
          <w:rPr>
            <w:rFonts w:ascii="Arial" w:eastAsia="Times New Roman" w:hAnsi="Arial" w:cs="Arial"/>
            <w:sz w:val="20"/>
            <w:szCs w:val="20"/>
            <w:lang w:eastAsia="sl-SI"/>
          </w:rPr>
          <w:t>eruka</w:t>
        </w:r>
        <w:proofErr w:type="spellEnd"/>
        <w:r w:rsidR="000A4230" w:rsidRPr="00722392">
          <w:rPr>
            <w:rFonts w:ascii="Arial" w:eastAsia="Times New Roman" w:hAnsi="Arial" w:cs="Arial"/>
            <w:sz w:val="20"/>
            <w:szCs w:val="20"/>
            <w:lang w:eastAsia="sl-SI"/>
          </w:rPr>
          <w:t xml:space="preserve"> kislini</w:t>
        </w:r>
      </w:hyperlink>
      <w:r w:rsidR="000A4230" w:rsidRPr="00722392">
        <w:rPr>
          <w:rFonts w:ascii="Arial" w:eastAsia="Times New Roman" w:hAnsi="Arial" w:cs="Arial"/>
          <w:sz w:val="20"/>
          <w:szCs w:val="20"/>
          <w:lang w:eastAsia="sl-SI"/>
        </w:rPr>
        <w:t xml:space="preserve"> (Uradni list RS, št. 57/15);</w:t>
      </w:r>
    </w:p>
    <w:p w14:paraId="196640DF"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70" w:history="1">
        <w:r w:rsidR="000A4230" w:rsidRPr="00722392">
          <w:rPr>
            <w:rFonts w:ascii="Arial" w:eastAsia="Times New Roman" w:hAnsi="Arial" w:cs="Arial"/>
            <w:sz w:val="20"/>
            <w:szCs w:val="20"/>
            <w:lang w:eastAsia="sl-SI"/>
          </w:rPr>
          <w:t>Pravilnik o shemah kakovosti kmetijskih pridelkov in živil</w:t>
        </w:r>
      </w:hyperlink>
      <w:r w:rsidR="000A4230" w:rsidRPr="00722392">
        <w:rPr>
          <w:rFonts w:ascii="Arial" w:eastAsia="Times New Roman" w:hAnsi="Arial" w:cs="Arial"/>
          <w:sz w:val="20"/>
          <w:szCs w:val="20"/>
          <w:lang w:eastAsia="sl-SI"/>
        </w:rPr>
        <w:t xml:space="preserve"> (Uradni list RS, št. 23/15 in 34/15);</w:t>
      </w:r>
    </w:p>
    <w:p w14:paraId="02D370ED"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71" w:history="1">
        <w:r w:rsidR="000A4230" w:rsidRPr="00722392">
          <w:rPr>
            <w:rFonts w:ascii="Arial" w:eastAsia="Times New Roman" w:hAnsi="Arial" w:cs="Arial"/>
            <w:sz w:val="20"/>
            <w:szCs w:val="20"/>
            <w:lang w:eastAsia="sl-SI"/>
          </w:rPr>
          <w:t>Pravilnik o kakovosti pekovskih izdelkov</w:t>
        </w:r>
      </w:hyperlink>
      <w:r w:rsidR="000A4230" w:rsidRPr="00722392">
        <w:rPr>
          <w:rFonts w:ascii="Arial" w:eastAsia="Times New Roman" w:hAnsi="Arial" w:cs="Arial"/>
          <w:sz w:val="20"/>
          <w:szCs w:val="20"/>
          <w:lang w:eastAsia="sl-SI"/>
        </w:rPr>
        <w:t xml:space="preserve"> (Uradni list RS, št. 11/15);</w:t>
      </w:r>
    </w:p>
    <w:p w14:paraId="049FD346"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72" w:history="1">
        <w:r w:rsidR="000A4230" w:rsidRPr="00722392">
          <w:rPr>
            <w:rFonts w:ascii="Arial" w:eastAsia="Times New Roman" w:hAnsi="Arial" w:cs="Arial"/>
            <w:sz w:val="20"/>
            <w:szCs w:val="20"/>
            <w:lang w:eastAsia="sl-SI"/>
          </w:rPr>
          <w:t>Pravilnik o varnosti hitro zamrznjenih živil</w:t>
        </w:r>
      </w:hyperlink>
      <w:r w:rsidR="000A4230" w:rsidRPr="00722392">
        <w:rPr>
          <w:rFonts w:ascii="Arial" w:eastAsia="Times New Roman" w:hAnsi="Arial" w:cs="Arial"/>
          <w:sz w:val="20"/>
          <w:szCs w:val="20"/>
          <w:lang w:eastAsia="sl-SI"/>
        </w:rPr>
        <w:t xml:space="preserve"> (Uradni list RS, št. 87/14);</w:t>
      </w:r>
    </w:p>
    <w:p w14:paraId="0278C721"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73" w:history="1">
        <w:r w:rsidR="000A4230" w:rsidRPr="00722392">
          <w:rPr>
            <w:rFonts w:ascii="Arial" w:eastAsia="Times New Roman" w:hAnsi="Arial" w:cs="Arial"/>
            <w:sz w:val="20"/>
            <w:szCs w:val="20"/>
            <w:lang w:eastAsia="sl-SI"/>
          </w:rPr>
          <w:t>Pravilnik o posebnih zahtevah glede označevanja in predstavljanja predpakiranih živil</w:t>
        </w:r>
      </w:hyperlink>
      <w:r w:rsidR="000A4230" w:rsidRPr="00722392">
        <w:rPr>
          <w:rFonts w:ascii="Arial" w:eastAsia="Times New Roman" w:hAnsi="Arial" w:cs="Arial"/>
          <w:sz w:val="20"/>
          <w:szCs w:val="20"/>
          <w:lang w:eastAsia="sl-SI"/>
        </w:rPr>
        <w:t xml:space="preserve"> (Uradni list RS, št. 83/14 in 74/16);</w:t>
      </w:r>
    </w:p>
    <w:p w14:paraId="6E7BE4EA"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74" w:history="1">
        <w:r w:rsidR="000A4230" w:rsidRPr="00722392">
          <w:rPr>
            <w:rFonts w:ascii="Arial" w:eastAsia="Times New Roman" w:hAnsi="Arial" w:cs="Arial"/>
            <w:sz w:val="20"/>
            <w:szCs w:val="20"/>
            <w:lang w:eastAsia="sl-SI"/>
          </w:rPr>
          <w:t>Pravilnik o kakovosti izdelkov iz žit</w:t>
        </w:r>
      </w:hyperlink>
      <w:r w:rsidR="000A4230" w:rsidRPr="00722392">
        <w:rPr>
          <w:rFonts w:ascii="Arial" w:eastAsia="Times New Roman" w:hAnsi="Arial" w:cs="Arial"/>
          <w:sz w:val="20"/>
          <w:szCs w:val="20"/>
          <w:lang w:eastAsia="sl-SI"/>
        </w:rPr>
        <w:t xml:space="preserve"> (Uradni list RS, št. 1/14 in 52/19);</w:t>
      </w:r>
    </w:p>
    <w:p w14:paraId="2209CED7"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75" w:history="1">
        <w:r w:rsidR="000A4230" w:rsidRPr="00722392">
          <w:rPr>
            <w:rFonts w:ascii="Arial" w:eastAsia="Times New Roman" w:hAnsi="Arial" w:cs="Arial"/>
            <w:sz w:val="20"/>
            <w:szCs w:val="20"/>
            <w:lang w:eastAsia="sl-SI"/>
          </w:rPr>
          <w:t>Pravilnik o sadnih sokovih in nekaterih podobnih izdelkih, namenjenih za prehrano ljudi</w:t>
        </w:r>
      </w:hyperlink>
      <w:r w:rsidR="000A4230" w:rsidRPr="00722392">
        <w:rPr>
          <w:rFonts w:ascii="Arial" w:eastAsia="Times New Roman" w:hAnsi="Arial" w:cs="Arial"/>
          <w:sz w:val="20"/>
          <w:szCs w:val="20"/>
          <w:lang w:eastAsia="sl-SI"/>
        </w:rPr>
        <w:t xml:space="preserve"> (Uradni list RS, št. 89/13 in </w:t>
      </w:r>
      <w:hyperlink r:id="rId76" w:tgtFrame="_blank" w:tooltip="Zakon o spremembah in dopolnitvah Zakona o kmetijstvu (ZKme-1B)" w:history="1">
        <w:r w:rsidR="000A4230" w:rsidRPr="00722392">
          <w:rPr>
            <w:rFonts w:ascii="Arial" w:eastAsia="Times New Roman" w:hAnsi="Arial" w:cs="Arial"/>
            <w:sz w:val="20"/>
            <w:szCs w:val="20"/>
            <w:lang w:eastAsia="sl-SI"/>
          </w:rPr>
          <w:t>26/14</w:t>
        </w:r>
      </w:hyperlink>
      <w:r w:rsidR="000A4230" w:rsidRPr="00722392">
        <w:rPr>
          <w:rFonts w:ascii="Arial" w:eastAsia="Times New Roman" w:hAnsi="Arial" w:cs="Arial"/>
          <w:sz w:val="20"/>
          <w:szCs w:val="20"/>
          <w:lang w:eastAsia="sl-SI"/>
        </w:rPr>
        <w:t> – ZKme-1B);</w:t>
      </w:r>
    </w:p>
    <w:p w14:paraId="6D50CBEB"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77" w:history="1">
        <w:r w:rsidR="000A4230" w:rsidRPr="00722392">
          <w:rPr>
            <w:rFonts w:ascii="Arial" w:eastAsia="Times New Roman" w:hAnsi="Arial" w:cs="Arial"/>
            <w:sz w:val="20"/>
            <w:szCs w:val="20"/>
            <w:lang w:eastAsia="sl-SI"/>
          </w:rPr>
          <w:t>Pravilnik o Prekmurski šunki z zaščiteno geografsko označbo</w:t>
        </w:r>
      </w:hyperlink>
      <w:r w:rsidR="000A4230" w:rsidRPr="00722392">
        <w:rPr>
          <w:rFonts w:ascii="Arial" w:eastAsia="Times New Roman" w:hAnsi="Arial" w:cs="Arial"/>
          <w:sz w:val="20"/>
          <w:szCs w:val="20"/>
          <w:lang w:eastAsia="sl-SI"/>
        </w:rPr>
        <w:t xml:space="preserve"> (Uradni list RS, št. 67/12);</w:t>
      </w:r>
    </w:p>
    <w:p w14:paraId="4FABF0F4"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78" w:history="1">
        <w:r w:rsidR="000A4230" w:rsidRPr="00722392">
          <w:rPr>
            <w:rFonts w:ascii="Arial" w:eastAsia="Times New Roman" w:hAnsi="Arial" w:cs="Arial"/>
            <w:sz w:val="20"/>
            <w:szCs w:val="20"/>
            <w:lang w:eastAsia="sl-SI"/>
          </w:rPr>
          <w:t>Pravilnik o kakovosti medice in peneče medice</w:t>
        </w:r>
      </w:hyperlink>
      <w:r w:rsidR="000A4230" w:rsidRPr="00722392">
        <w:rPr>
          <w:rFonts w:ascii="Arial" w:eastAsia="Times New Roman" w:hAnsi="Arial" w:cs="Arial"/>
          <w:sz w:val="20"/>
          <w:szCs w:val="20"/>
          <w:lang w:eastAsia="sl-SI"/>
        </w:rPr>
        <w:t xml:space="preserve"> (Uradni list RS, št. 4/12 in 58/19);</w:t>
      </w:r>
    </w:p>
    <w:p w14:paraId="1247A0C7"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79" w:history="1">
        <w:r w:rsidR="000A4230" w:rsidRPr="00722392">
          <w:rPr>
            <w:rFonts w:ascii="Arial" w:eastAsia="Times New Roman" w:hAnsi="Arial" w:cs="Arial"/>
            <w:sz w:val="20"/>
            <w:szCs w:val="20"/>
            <w:lang w:eastAsia="sl-SI"/>
          </w:rPr>
          <w:t xml:space="preserve">Pravilnik o prenehanju veljavnosti Pravilnika o konzervansih za površinsko obdelavo </w:t>
        </w:r>
        <w:proofErr w:type="spellStart"/>
        <w:r w:rsidR="000A4230" w:rsidRPr="00722392">
          <w:rPr>
            <w:rFonts w:ascii="Arial" w:eastAsia="Times New Roman" w:hAnsi="Arial" w:cs="Arial"/>
            <w:sz w:val="20"/>
            <w:szCs w:val="20"/>
            <w:lang w:eastAsia="sl-SI"/>
          </w:rPr>
          <w:t>citrusov</w:t>
        </w:r>
        <w:proofErr w:type="spellEnd"/>
      </w:hyperlink>
      <w:r w:rsidR="000A4230" w:rsidRPr="00722392">
        <w:rPr>
          <w:rFonts w:ascii="Arial" w:eastAsia="Times New Roman" w:hAnsi="Arial" w:cs="Arial"/>
          <w:sz w:val="20"/>
          <w:szCs w:val="20"/>
          <w:lang w:eastAsia="sl-SI"/>
        </w:rPr>
        <w:t xml:space="preserve"> (Uradni list RS, št. 58/11);</w:t>
      </w:r>
    </w:p>
    <w:p w14:paraId="60EFA77E"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80" w:history="1">
        <w:r w:rsidR="000A4230" w:rsidRPr="00722392">
          <w:rPr>
            <w:rFonts w:ascii="Arial" w:eastAsia="Times New Roman" w:hAnsi="Arial" w:cs="Arial"/>
            <w:sz w:val="20"/>
            <w:szCs w:val="20"/>
            <w:lang w:eastAsia="sl-SI"/>
          </w:rPr>
          <w:t>Pravilnik o ekstrakcijskih topilih</w:t>
        </w:r>
      </w:hyperlink>
      <w:r w:rsidR="000A4230" w:rsidRPr="00722392">
        <w:rPr>
          <w:rFonts w:ascii="Arial" w:eastAsia="Times New Roman" w:hAnsi="Arial" w:cs="Arial"/>
          <w:sz w:val="20"/>
          <w:szCs w:val="20"/>
          <w:lang w:eastAsia="sl-SI"/>
        </w:rPr>
        <w:t xml:space="preserve"> (Uradni list RS, št. 23/11, 60/18 in 15/24);</w:t>
      </w:r>
    </w:p>
    <w:p w14:paraId="64F96543"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81" w:history="1">
        <w:r w:rsidR="000A4230" w:rsidRPr="00722392">
          <w:rPr>
            <w:rFonts w:ascii="Arial" w:eastAsia="Times New Roman" w:hAnsi="Arial" w:cs="Arial"/>
            <w:sz w:val="20"/>
            <w:szCs w:val="20"/>
            <w:lang w:eastAsia="sl-SI"/>
          </w:rPr>
          <w:t>Pravilnik o medu</w:t>
        </w:r>
      </w:hyperlink>
      <w:r w:rsidR="000A4230" w:rsidRPr="00722392">
        <w:rPr>
          <w:rFonts w:ascii="Arial" w:eastAsia="Times New Roman" w:hAnsi="Arial" w:cs="Arial"/>
          <w:sz w:val="20"/>
          <w:szCs w:val="20"/>
          <w:lang w:eastAsia="sl-SI"/>
        </w:rPr>
        <w:t xml:space="preserve"> (Uradni list RS, št. 4/11 in 9/15);</w:t>
      </w:r>
    </w:p>
    <w:p w14:paraId="4EAEA909"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82" w:history="1">
        <w:r w:rsidR="000A4230" w:rsidRPr="00722392">
          <w:rPr>
            <w:rFonts w:ascii="Arial" w:eastAsia="Times New Roman" w:hAnsi="Arial" w:cs="Arial"/>
            <w:sz w:val="20"/>
            <w:szCs w:val="20"/>
            <w:lang w:eastAsia="sl-SI"/>
          </w:rPr>
          <w:t>Pravilnik o zaščitnem znaku za označevanje kmetijskih pridelkov in živil</w:t>
        </w:r>
      </w:hyperlink>
      <w:r w:rsidR="000A4230" w:rsidRPr="00722392">
        <w:rPr>
          <w:rFonts w:ascii="Arial" w:eastAsia="Times New Roman" w:hAnsi="Arial" w:cs="Arial"/>
          <w:sz w:val="20"/>
          <w:szCs w:val="20"/>
          <w:lang w:eastAsia="sl-SI"/>
        </w:rPr>
        <w:t xml:space="preserve"> (Uradni list RS, št. 3/11);</w:t>
      </w:r>
    </w:p>
    <w:p w14:paraId="1D97951D"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83" w:history="1">
        <w:r w:rsidR="000A4230" w:rsidRPr="00722392">
          <w:rPr>
            <w:rFonts w:ascii="Arial" w:eastAsia="Times New Roman" w:hAnsi="Arial" w:cs="Arial"/>
            <w:sz w:val="20"/>
            <w:szCs w:val="20"/>
            <w:lang w:eastAsia="sl-SI"/>
          </w:rPr>
          <w:t>Pravilnik o označevanju govejega mesa</w:t>
        </w:r>
      </w:hyperlink>
      <w:r w:rsidR="000A4230" w:rsidRPr="00722392">
        <w:rPr>
          <w:rFonts w:ascii="Arial" w:eastAsia="Times New Roman" w:hAnsi="Arial" w:cs="Arial"/>
          <w:sz w:val="20"/>
          <w:szCs w:val="20"/>
          <w:lang w:eastAsia="sl-SI"/>
        </w:rPr>
        <w:t xml:space="preserve"> (Uradni list RS, št. 54/09 in </w:t>
      </w:r>
      <w:hyperlink r:id="rId84" w:tgtFrame="_blank" w:tooltip="Zakon o spremembah in dopolnitvah Zakona o kmetijstvu (ZKme-1B)" w:history="1">
        <w:r w:rsidR="000A4230" w:rsidRPr="00722392">
          <w:rPr>
            <w:rFonts w:ascii="Arial" w:eastAsia="Times New Roman" w:hAnsi="Arial" w:cs="Arial"/>
            <w:sz w:val="20"/>
            <w:szCs w:val="20"/>
            <w:lang w:eastAsia="sl-SI"/>
          </w:rPr>
          <w:t>26/14</w:t>
        </w:r>
      </w:hyperlink>
      <w:r w:rsidR="000A4230" w:rsidRPr="00722392">
        <w:rPr>
          <w:rFonts w:ascii="Arial" w:eastAsia="Times New Roman" w:hAnsi="Arial" w:cs="Arial"/>
          <w:sz w:val="20"/>
          <w:szCs w:val="20"/>
          <w:lang w:eastAsia="sl-SI"/>
        </w:rPr>
        <w:t> – ZKme-1B);</w:t>
      </w:r>
    </w:p>
    <w:p w14:paraId="5B404104"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85" w:history="1">
        <w:r w:rsidR="000A4230" w:rsidRPr="00722392">
          <w:rPr>
            <w:rFonts w:ascii="Arial" w:eastAsia="Times New Roman" w:hAnsi="Arial" w:cs="Arial"/>
            <w:sz w:val="20"/>
            <w:szCs w:val="20"/>
            <w:lang w:eastAsia="sl-SI"/>
          </w:rPr>
          <w:t>Pravilnik o Slovenskem medu z zaščiteno geografsko označbo</w:t>
        </w:r>
      </w:hyperlink>
      <w:r w:rsidR="000A4230" w:rsidRPr="00722392">
        <w:rPr>
          <w:rFonts w:ascii="Arial" w:eastAsia="Times New Roman" w:hAnsi="Arial" w:cs="Arial"/>
          <w:sz w:val="20"/>
          <w:szCs w:val="20"/>
          <w:lang w:eastAsia="sl-SI"/>
        </w:rPr>
        <w:t xml:space="preserve"> (Uradni list RS, št. 46/09);</w:t>
      </w:r>
    </w:p>
    <w:p w14:paraId="4B0B1B3B"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86" w:history="1">
        <w:r w:rsidR="000A4230" w:rsidRPr="00722392">
          <w:rPr>
            <w:rFonts w:ascii="Arial" w:eastAsia="Times New Roman" w:hAnsi="Arial" w:cs="Arial"/>
            <w:sz w:val="20"/>
            <w:szCs w:val="20"/>
            <w:lang w:eastAsia="sl-SI"/>
          </w:rPr>
          <w:t>Pravilnik o geografski označbi Brkinski slivovec</w:t>
        </w:r>
      </w:hyperlink>
      <w:r w:rsidR="000A4230" w:rsidRPr="00722392">
        <w:rPr>
          <w:rFonts w:ascii="Arial" w:eastAsia="Times New Roman" w:hAnsi="Arial" w:cs="Arial"/>
          <w:sz w:val="20"/>
          <w:szCs w:val="20"/>
          <w:lang w:eastAsia="sl-SI"/>
        </w:rPr>
        <w:t xml:space="preserve"> (Uradni list RS, št. 117/08);</w:t>
      </w:r>
    </w:p>
    <w:p w14:paraId="04208C0A"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87" w:history="1">
        <w:r w:rsidR="000A4230" w:rsidRPr="00722392">
          <w:rPr>
            <w:rFonts w:ascii="Arial" w:eastAsia="Times New Roman" w:hAnsi="Arial" w:cs="Arial"/>
            <w:sz w:val="20"/>
            <w:szCs w:val="20"/>
            <w:lang w:eastAsia="sl-SI"/>
          </w:rPr>
          <w:t xml:space="preserve">Pravilnik o geografski označbi Gorenjski </w:t>
        </w:r>
        <w:proofErr w:type="spellStart"/>
        <w:r w:rsidR="000A4230" w:rsidRPr="00722392">
          <w:rPr>
            <w:rFonts w:ascii="Arial" w:eastAsia="Times New Roman" w:hAnsi="Arial" w:cs="Arial"/>
            <w:sz w:val="20"/>
            <w:szCs w:val="20"/>
            <w:lang w:eastAsia="sl-SI"/>
          </w:rPr>
          <w:t>tepkovec</w:t>
        </w:r>
        <w:proofErr w:type="spellEnd"/>
      </w:hyperlink>
      <w:r w:rsidR="000A4230" w:rsidRPr="00722392">
        <w:rPr>
          <w:rFonts w:ascii="Arial" w:eastAsia="Times New Roman" w:hAnsi="Arial" w:cs="Arial"/>
          <w:sz w:val="20"/>
          <w:szCs w:val="20"/>
          <w:lang w:eastAsia="sl-SI"/>
        </w:rPr>
        <w:t xml:space="preserve"> (Uradni list RS, št. 117/08);</w:t>
      </w:r>
    </w:p>
    <w:p w14:paraId="6FA91ACB"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88" w:history="1">
        <w:r w:rsidR="000A4230" w:rsidRPr="00722392">
          <w:rPr>
            <w:rFonts w:ascii="Arial" w:eastAsia="Times New Roman" w:hAnsi="Arial" w:cs="Arial"/>
            <w:sz w:val="20"/>
            <w:szCs w:val="20"/>
            <w:lang w:eastAsia="sl-SI"/>
          </w:rPr>
          <w:t>Pravilnik o geografski označbi Kostelska rakija</w:t>
        </w:r>
      </w:hyperlink>
      <w:r w:rsidR="000A4230" w:rsidRPr="00722392">
        <w:rPr>
          <w:rFonts w:ascii="Arial" w:eastAsia="Times New Roman" w:hAnsi="Arial" w:cs="Arial"/>
          <w:sz w:val="20"/>
          <w:szCs w:val="20"/>
          <w:lang w:eastAsia="sl-SI"/>
        </w:rPr>
        <w:t xml:space="preserve"> (Uradni list RS, št. 117/08);</w:t>
      </w:r>
    </w:p>
    <w:p w14:paraId="4575E2AB"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89" w:history="1">
        <w:r w:rsidR="000A4230" w:rsidRPr="00722392">
          <w:rPr>
            <w:rFonts w:ascii="Arial" w:eastAsia="Times New Roman" w:hAnsi="Arial" w:cs="Arial"/>
            <w:sz w:val="20"/>
            <w:szCs w:val="20"/>
            <w:lang w:eastAsia="sl-SI"/>
          </w:rPr>
          <w:t>Pravilnik o geografski označbi Kraški brinjevec</w:t>
        </w:r>
      </w:hyperlink>
      <w:r w:rsidR="000A4230" w:rsidRPr="00722392">
        <w:rPr>
          <w:rFonts w:ascii="Arial" w:eastAsia="Times New Roman" w:hAnsi="Arial" w:cs="Arial"/>
          <w:sz w:val="20"/>
          <w:szCs w:val="20"/>
          <w:lang w:eastAsia="sl-SI"/>
        </w:rPr>
        <w:t xml:space="preserve"> (Uradni list RS, št. 117/08);</w:t>
      </w:r>
    </w:p>
    <w:p w14:paraId="56859CF3"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0" w:history="1">
        <w:r w:rsidR="000A4230" w:rsidRPr="00722392">
          <w:rPr>
            <w:rFonts w:ascii="Arial" w:eastAsia="Times New Roman" w:hAnsi="Arial" w:cs="Arial"/>
            <w:sz w:val="20"/>
            <w:szCs w:val="20"/>
            <w:lang w:eastAsia="sl-SI"/>
          </w:rPr>
          <w:t>Pravilnik o kakovosti jajc</w:t>
        </w:r>
      </w:hyperlink>
      <w:r w:rsidR="000A4230" w:rsidRPr="00722392">
        <w:rPr>
          <w:rFonts w:ascii="Arial" w:eastAsia="Times New Roman" w:hAnsi="Arial" w:cs="Arial"/>
          <w:sz w:val="20"/>
          <w:szCs w:val="20"/>
          <w:lang w:eastAsia="sl-SI"/>
        </w:rPr>
        <w:t xml:space="preserve"> (Uradni list RS, št. 106/08);</w:t>
      </w:r>
    </w:p>
    <w:p w14:paraId="5EE30685"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1" w:history="1">
        <w:r w:rsidR="000A4230" w:rsidRPr="00722392">
          <w:rPr>
            <w:rFonts w:ascii="Arial" w:eastAsia="Times New Roman" w:hAnsi="Arial" w:cs="Arial"/>
            <w:sz w:val="20"/>
            <w:szCs w:val="20"/>
            <w:lang w:eastAsia="sl-SI"/>
          </w:rPr>
          <w:t xml:space="preserve">Pravilnik o Ptujskem </w:t>
        </w:r>
        <w:proofErr w:type="spellStart"/>
        <w:r w:rsidR="000A4230" w:rsidRPr="00722392">
          <w:rPr>
            <w:rFonts w:ascii="Arial" w:eastAsia="Times New Roman" w:hAnsi="Arial" w:cs="Arial"/>
            <w:sz w:val="20"/>
            <w:szCs w:val="20"/>
            <w:lang w:eastAsia="sl-SI"/>
          </w:rPr>
          <w:t>lüku</w:t>
        </w:r>
        <w:proofErr w:type="spellEnd"/>
        <w:r w:rsidR="000A4230" w:rsidRPr="00722392">
          <w:rPr>
            <w:rFonts w:ascii="Arial" w:eastAsia="Times New Roman" w:hAnsi="Arial" w:cs="Arial"/>
            <w:sz w:val="20"/>
            <w:szCs w:val="20"/>
            <w:lang w:eastAsia="sl-SI"/>
          </w:rPr>
          <w:t xml:space="preserve"> z zaščiteno geografsko označbo</w:t>
        </w:r>
      </w:hyperlink>
      <w:r w:rsidR="000A4230" w:rsidRPr="00722392">
        <w:rPr>
          <w:rFonts w:ascii="Arial" w:eastAsia="Times New Roman" w:hAnsi="Arial" w:cs="Arial"/>
          <w:sz w:val="20"/>
          <w:szCs w:val="20"/>
          <w:lang w:eastAsia="sl-SI"/>
        </w:rPr>
        <w:t xml:space="preserve"> (Uradni list RS, št. 29/08);</w:t>
      </w:r>
    </w:p>
    <w:p w14:paraId="467DF9E7"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2" w:history="1">
        <w:r w:rsidR="000A4230" w:rsidRPr="00722392">
          <w:rPr>
            <w:rFonts w:ascii="Arial" w:eastAsia="Times New Roman" w:hAnsi="Arial" w:cs="Arial"/>
            <w:sz w:val="20"/>
            <w:szCs w:val="20"/>
            <w:lang w:eastAsia="sl-SI"/>
          </w:rPr>
          <w:t>Pravilnik o Kraškem zašinku z zaščiteno geografsko označbo</w:t>
        </w:r>
      </w:hyperlink>
      <w:r w:rsidR="000A4230" w:rsidRPr="00722392">
        <w:rPr>
          <w:rFonts w:ascii="Arial" w:eastAsia="Times New Roman" w:hAnsi="Arial" w:cs="Arial"/>
          <w:sz w:val="20"/>
          <w:szCs w:val="20"/>
          <w:lang w:eastAsia="sl-SI"/>
        </w:rPr>
        <w:t xml:space="preserve"> (Uradni list RS, št. 29/08);</w:t>
      </w:r>
    </w:p>
    <w:p w14:paraId="69E8E7BC"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3" w:history="1">
        <w:r w:rsidR="000A4230" w:rsidRPr="00722392">
          <w:rPr>
            <w:rFonts w:ascii="Arial" w:eastAsia="Times New Roman" w:hAnsi="Arial" w:cs="Arial"/>
            <w:sz w:val="20"/>
            <w:szCs w:val="20"/>
            <w:lang w:eastAsia="sl-SI"/>
          </w:rPr>
          <w:t>Pravilnik o Kraški panceti z zaščiteno geografsko označbo</w:t>
        </w:r>
      </w:hyperlink>
      <w:r w:rsidR="000A4230" w:rsidRPr="00722392">
        <w:rPr>
          <w:rFonts w:ascii="Arial" w:eastAsia="Times New Roman" w:hAnsi="Arial" w:cs="Arial"/>
          <w:sz w:val="20"/>
          <w:szCs w:val="20"/>
          <w:lang w:eastAsia="sl-SI"/>
        </w:rPr>
        <w:t xml:space="preserve"> (Uradni list RS, št. 29/08);</w:t>
      </w:r>
    </w:p>
    <w:p w14:paraId="270F08D1"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4" w:history="1">
        <w:r w:rsidR="000A4230" w:rsidRPr="00722392">
          <w:rPr>
            <w:rFonts w:ascii="Arial" w:eastAsia="Times New Roman" w:hAnsi="Arial" w:cs="Arial"/>
            <w:sz w:val="20"/>
            <w:szCs w:val="20"/>
            <w:lang w:eastAsia="sl-SI"/>
          </w:rPr>
          <w:t>Pravilnik o Kranjski klobasi z zaščiteno geografsko označbo</w:t>
        </w:r>
      </w:hyperlink>
      <w:r w:rsidR="000A4230" w:rsidRPr="00722392">
        <w:rPr>
          <w:rFonts w:ascii="Arial" w:eastAsia="Times New Roman" w:hAnsi="Arial" w:cs="Arial"/>
          <w:sz w:val="20"/>
          <w:szCs w:val="20"/>
          <w:lang w:eastAsia="sl-SI"/>
        </w:rPr>
        <w:t xml:space="preserve"> (Uradni list RS, št. 29/08);</w:t>
      </w:r>
    </w:p>
    <w:p w14:paraId="06D1F486"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5" w:history="1">
        <w:r w:rsidR="000A4230" w:rsidRPr="00722392">
          <w:rPr>
            <w:rFonts w:ascii="Arial" w:eastAsia="Times New Roman" w:hAnsi="Arial" w:cs="Arial"/>
            <w:sz w:val="20"/>
            <w:szCs w:val="20"/>
            <w:lang w:eastAsia="sl-SI"/>
          </w:rPr>
          <w:t>Pravilnik o Jajcih izpod Kamniških planin s priznano geografsko označbo</w:t>
        </w:r>
      </w:hyperlink>
      <w:r w:rsidR="000A4230" w:rsidRPr="00722392">
        <w:rPr>
          <w:rFonts w:ascii="Arial" w:eastAsia="Times New Roman" w:hAnsi="Arial" w:cs="Arial"/>
          <w:sz w:val="20"/>
          <w:szCs w:val="20"/>
          <w:lang w:eastAsia="sl-SI"/>
        </w:rPr>
        <w:t xml:space="preserve"> (Uradni list RS, št. 39/07);</w:t>
      </w:r>
    </w:p>
    <w:p w14:paraId="3F9E6DCE"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6" w:history="1">
        <w:r w:rsidR="000A4230" w:rsidRPr="00722392">
          <w:rPr>
            <w:rFonts w:ascii="Arial" w:eastAsia="Times New Roman" w:hAnsi="Arial" w:cs="Arial"/>
            <w:sz w:val="20"/>
            <w:szCs w:val="20"/>
            <w:lang w:eastAsia="sl-SI"/>
          </w:rPr>
          <w:t>Pravilnik o minimalni kakovosti "surovega masla I vrste" in o izvajanju Uredb Sveta (ES) in Uredb Komisije (ES) o določitvi standardov za mazave maščobe</w:t>
        </w:r>
      </w:hyperlink>
      <w:r w:rsidR="000A4230" w:rsidRPr="00722392">
        <w:rPr>
          <w:rFonts w:ascii="Arial" w:eastAsia="Times New Roman" w:hAnsi="Arial" w:cs="Arial"/>
          <w:sz w:val="20"/>
          <w:szCs w:val="20"/>
          <w:lang w:eastAsia="sl-SI"/>
        </w:rPr>
        <w:t xml:space="preserve"> (Uradni list RS, št. 19/07);</w:t>
      </w:r>
    </w:p>
    <w:p w14:paraId="3BE7495C"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7" w:history="1">
        <w:r w:rsidR="000A4230" w:rsidRPr="00722392">
          <w:rPr>
            <w:rFonts w:ascii="Arial" w:eastAsia="Times New Roman" w:hAnsi="Arial" w:cs="Arial"/>
            <w:sz w:val="20"/>
            <w:szCs w:val="20"/>
            <w:lang w:eastAsia="sl-SI"/>
          </w:rPr>
          <w:t>Pravilnik o ugotavljanju skladnosti kmetijskih pridelkov oziroma živil</w:t>
        </w:r>
      </w:hyperlink>
      <w:r w:rsidR="000A4230" w:rsidRPr="00722392">
        <w:rPr>
          <w:rFonts w:ascii="Arial" w:eastAsia="Times New Roman" w:hAnsi="Arial" w:cs="Arial"/>
          <w:sz w:val="20"/>
          <w:szCs w:val="20"/>
          <w:lang w:eastAsia="sl-SI"/>
        </w:rPr>
        <w:t xml:space="preserve"> (uradni list RS, št. 119/05);</w:t>
      </w:r>
    </w:p>
    <w:p w14:paraId="32F619E0"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8" w:history="1">
        <w:r w:rsidR="000A4230" w:rsidRPr="00722392">
          <w:rPr>
            <w:rFonts w:ascii="Arial" w:eastAsia="Times New Roman" w:hAnsi="Arial" w:cs="Arial"/>
            <w:sz w:val="20"/>
            <w:szCs w:val="20"/>
            <w:lang w:eastAsia="sl-SI"/>
          </w:rPr>
          <w:t>Pravilnik o označbi geografskega porekla Kraški med</w:t>
        </w:r>
      </w:hyperlink>
      <w:r w:rsidR="000A4230" w:rsidRPr="00722392">
        <w:rPr>
          <w:rFonts w:ascii="Arial" w:eastAsia="Times New Roman" w:hAnsi="Arial" w:cs="Arial"/>
          <w:sz w:val="20"/>
          <w:szCs w:val="20"/>
          <w:lang w:eastAsia="sl-SI"/>
        </w:rPr>
        <w:t xml:space="preserve"> (Uradni list RS, št. 80/05);</w:t>
      </w:r>
    </w:p>
    <w:p w14:paraId="264B7CD8"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99" w:history="1">
        <w:r w:rsidR="000A4230" w:rsidRPr="00722392">
          <w:rPr>
            <w:rFonts w:ascii="Arial" w:eastAsia="Times New Roman" w:hAnsi="Arial" w:cs="Arial"/>
            <w:sz w:val="20"/>
            <w:szCs w:val="20"/>
            <w:lang w:eastAsia="sl-SI"/>
          </w:rPr>
          <w:t xml:space="preserve"> Pravilnik o kakovosti kakavovih in čokoladnih izdelkov</w:t>
        </w:r>
      </w:hyperlink>
      <w:r w:rsidR="000A4230" w:rsidRPr="00722392">
        <w:rPr>
          <w:rFonts w:ascii="Arial" w:eastAsia="Times New Roman" w:hAnsi="Arial" w:cs="Arial"/>
          <w:sz w:val="20"/>
          <w:szCs w:val="20"/>
          <w:lang w:eastAsia="sl-SI"/>
        </w:rPr>
        <w:t xml:space="preserve"> </w:t>
      </w:r>
      <w:r w:rsidR="000A4230" w:rsidRPr="00722392">
        <w:rPr>
          <w:rFonts w:ascii="Arial" w:hAnsi="Arial" w:cs="Arial"/>
          <w:sz w:val="20"/>
          <w:szCs w:val="20"/>
          <w:shd w:val="clear" w:color="auto" w:fill="FFFFFF"/>
        </w:rPr>
        <w:t xml:space="preserve"> (Uradni list RS, št. </w:t>
      </w:r>
      <w:hyperlink r:id="rId100" w:tgtFrame="_blank" w:tooltip="Pravilnik o kakovosti kakavovih in čokoladnih izdelkov" w:history="1">
        <w:r w:rsidR="000A4230" w:rsidRPr="00722392">
          <w:rPr>
            <w:rStyle w:val="Hiperpovezava"/>
            <w:rFonts w:ascii="Arial" w:hAnsi="Arial" w:cs="Arial"/>
            <w:color w:val="auto"/>
            <w:sz w:val="20"/>
            <w:szCs w:val="20"/>
            <w:u w:val="none"/>
            <w:shd w:val="clear" w:color="auto" w:fill="FFFFFF"/>
          </w:rPr>
          <w:t>72/03</w:t>
        </w:r>
      </w:hyperlink>
      <w:r w:rsidR="000A4230" w:rsidRPr="00722392">
        <w:rPr>
          <w:rFonts w:ascii="Arial" w:hAnsi="Arial" w:cs="Arial"/>
          <w:sz w:val="20"/>
          <w:szCs w:val="20"/>
          <w:shd w:val="clear" w:color="auto" w:fill="FFFFFF"/>
        </w:rPr>
        <w:t>, </w:t>
      </w:r>
      <w:hyperlink r:id="rId101" w:tgtFrame="_blank" w:tooltip="Pravilnik o spremembah Pravilnika o kakovosti kakavovih in čokoladnih izdelkov" w:history="1">
        <w:r w:rsidR="000A4230" w:rsidRPr="00722392">
          <w:rPr>
            <w:rStyle w:val="Hiperpovezava"/>
            <w:rFonts w:ascii="Arial" w:hAnsi="Arial" w:cs="Arial"/>
            <w:color w:val="auto"/>
            <w:sz w:val="20"/>
            <w:szCs w:val="20"/>
            <w:u w:val="none"/>
            <w:shd w:val="clear" w:color="auto" w:fill="FFFFFF"/>
          </w:rPr>
          <w:t>43/05</w:t>
        </w:r>
      </w:hyperlink>
      <w:r w:rsidR="000A4230" w:rsidRPr="00722392">
        <w:rPr>
          <w:rFonts w:ascii="Arial" w:hAnsi="Arial" w:cs="Arial"/>
          <w:sz w:val="20"/>
          <w:szCs w:val="20"/>
          <w:shd w:val="clear" w:color="auto" w:fill="FFFFFF"/>
        </w:rPr>
        <w:t>, </w:t>
      </w:r>
      <w:hyperlink r:id="rId102" w:tgtFrame="_blank" w:tooltip="Pravilnik o spremembi Pravilnika o kakovosti kakavovih in čokoladnih izdelkov" w:history="1">
        <w:r w:rsidR="000A4230" w:rsidRPr="00722392">
          <w:rPr>
            <w:rStyle w:val="Hiperpovezava"/>
            <w:rFonts w:ascii="Arial" w:hAnsi="Arial" w:cs="Arial"/>
            <w:color w:val="auto"/>
            <w:sz w:val="20"/>
            <w:szCs w:val="20"/>
            <w:u w:val="none"/>
            <w:shd w:val="clear" w:color="auto" w:fill="FFFFFF"/>
          </w:rPr>
          <w:t>58/05</w:t>
        </w:r>
      </w:hyperlink>
      <w:r w:rsidR="000A4230" w:rsidRPr="00722392">
        <w:rPr>
          <w:rFonts w:ascii="Arial" w:hAnsi="Arial" w:cs="Arial"/>
          <w:sz w:val="20"/>
          <w:szCs w:val="20"/>
          <w:shd w:val="clear" w:color="auto" w:fill="FFFFFF"/>
        </w:rPr>
        <w:t> in </w:t>
      </w:r>
      <w:hyperlink r:id="rId103" w:tgtFrame="_blank" w:tooltip="Zakon o kmetijstvu (ZKme-1)" w:history="1">
        <w:r w:rsidR="000A4230" w:rsidRPr="00722392">
          <w:rPr>
            <w:rStyle w:val="Hiperpovezava"/>
            <w:rFonts w:ascii="Arial" w:hAnsi="Arial" w:cs="Arial"/>
            <w:color w:val="auto"/>
            <w:sz w:val="20"/>
            <w:szCs w:val="20"/>
            <w:u w:val="none"/>
            <w:shd w:val="clear" w:color="auto" w:fill="FFFFFF"/>
          </w:rPr>
          <w:t>45/08</w:t>
        </w:r>
      </w:hyperlink>
      <w:r w:rsidR="000A4230" w:rsidRPr="00722392">
        <w:rPr>
          <w:rFonts w:ascii="Arial" w:hAnsi="Arial" w:cs="Arial"/>
          <w:sz w:val="20"/>
          <w:szCs w:val="20"/>
          <w:shd w:val="clear" w:color="auto" w:fill="FFFFFF"/>
        </w:rPr>
        <w:t> – ZKme-1);</w:t>
      </w:r>
    </w:p>
    <w:p w14:paraId="39013579"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04" w:history="1">
        <w:r w:rsidR="000A4230" w:rsidRPr="00722392">
          <w:rPr>
            <w:rFonts w:ascii="Arial" w:eastAsia="Times New Roman" w:hAnsi="Arial" w:cs="Arial"/>
            <w:sz w:val="20"/>
            <w:szCs w:val="20"/>
            <w:lang w:eastAsia="sl-SI"/>
          </w:rPr>
          <w:t>Pravilnik o spremembi in dopolnitvi pravilnika o pogojih za uporabo označbe "tradicionalni ugled" za idrijske žlikrofe</w:t>
        </w:r>
      </w:hyperlink>
      <w:r w:rsidR="000A4230" w:rsidRPr="00722392">
        <w:rPr>
          <w:rFonts w:ascii="Arial" w:eastAsia="Times New Roman" w:hAnsi="Arial" w:cs="Arial"/>
          <w:sz w:val="20"/>
          <w:szCs w:val="20"/>
          <w:lang w:eastAsia="sl-SI"/>
        </w:rPr>
        <w:t xml:space="preserve"> (Uradni list RS, št. 33/05);</w:t>
      </w:r>
    </w:p>
    <w:p w14:paraId="7E6D35F9"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05" w:history="1">
        <w:r w:rsidR="000A4230" w:rsidRPr="00722392">
          <w:rPr>
            <w:rFonts w:ascii="Arial" w:eastAsia="Times New Roman" w:hAnsi="Arial" w:cs="Arial"/>
            <w:sz w:val="20"/>
            <w:szCs w:val="20"/>
            <w:lang w:eastAsia="sl-SI"/>
          </w:rPr>
          <w:t xml:space="preserve">Pravilnik o geografski označbi Prleška </w:t>
        </w:r>
        <w:proofErr w:type="spellStart"/>
        <w:r w:rsidR="000A4230" w:rsidRPr="00722392">
          <w:rPr>
            <w:rFonts w:ascii="Arial" w:eastAsia="Times New Roman" w:hAnsi="Arial" w:cs="Arial"/>
            <w:sz w:val="20"/>
            <w:szCs w:val="20"/>
            <w:lang w:eastAsia="sl-SI"/>
          </w:rPr>
          <w:t>tünka</w:t>
        </w:r>
        <w:proofErr w:type="spellEnd"/>
      </w:hyperlink>
      <w:r w:rsidR="000A4230" w:rsidRPr="00722392">
        <w:rPr>
          <w:rFonts w:ascii="Arial" w:eastAsia="Times New Roman" w:hAnsi="Arial" w:cs="Arial"/>
          <w:sz w:val="20"/>
          <w:szCs w:val="20"/>
          <w:lang w:eastAsia="sl-SI"/>
        </w:rPr>
        <w:t xml:space="preserve"> (Uradni list RS, št. 17/05);</w:t>
      </w:r>
    </w:p>
    <w:p w14:paraId="3EBC9B8D"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06" w:history="1">
        <w:r w:rsidR="000A4230" w:rsidRPr="00722392">
          <w:rPr>
            <w:rFonts w:ascii="Arial" w:eastAsia="Times New Roman" w:hAnsi="Arial" w:cs="Arial"/>
            <w:sz w:val="20"/>
            <w:szCs w:val="20"/>
            <w:lang w:eastAsia="sl-SI"/>
          </w:rPr>
          <w:t>Pravilnik o spremembi Pravilnika o kakovosti kefirja</w:t>
        </w:r>
      </w:hyperlink>
      <w:r w:rsidR="000A4230" w:rsidRPr="00722392">
        <w:rPr>
          <w:rFonts w:ascii="Arial" w:eastAsia="Times New Roman" w:hAnsi="Arial" w:cs="Arial"/>
          <w:sz w:val="20"/>
          <w:szCs w:val="20"/>
          <w:lang w:eastAsia="sl-SI"/>
        </w:rPr>
        <w:t xml:space="preserve"> (Uradni list RS, št. 126/04);</w:t>
      </w:r>
    </w:p>
    <w:p w14:paraId="64A84112" w14:textId="77777777" w:rsidR="000A4230" w:rsidRPr="00722392" w:rsidRDefault="00054E72"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07" w:history="1">
        <w:r w:rsidR="000A4230" w:rsidRPr="00722392">
          <w:rPr>
            <w:rFonts w:ascii="Arial" w:eastAsia="Times New Roman" w:hAnsi="Arial" w:cs="Arial"/>
            <w:sz w:val="20"/>
            <w:szCs w:val="20"/>
            <w:lang w:eastAsia="sl-SI"/>
          </w:rPr>
          <w:t>Pravilnik o označbi geografskega porekla Kočevski gozdni med</w:t>
        </w:r>
      </w:hyperlink>
      <w:r w:rsidR="000A4230" w:rsidRPr="00722392">
        <w:rPr>
          <w:rFonts w:ascii="Arial" w:eastAsia="Times New Roman" w:hAnsi="Arial" w:cs="Arial"/>
          <w:sz w:val="20"/>
          <w:szCs w:val="20"/>
          <w:lang w:eastAsia="sl-SI"/>
        </w:rPr>
        <w:t xml:space="preserve"> (Uradni list RS, št. 124/04)</w:t>
      </w:r>
      <w:bookmarkEnd w:id="8"/>
      <w:r w:rsidR="000A4230" w:rsidRPr="00722392">
        <w:rPr>
          <w:rFonts w:ascii="Arial" w:eastAsia="Times New Roman" w:hAnsi="Arial" w:cs="Arial"/>
          <w:sz w:val="20"/>
          <w:szCs w:val="20"/>
          <w:lang w:eastAsia="sl-SI"/>
        </w:rPr>
        <w:t xml:space="preserve"> ;</w:t>
      </w:r>
    </w:p>
    <w:p w14:paraId="25D52901" w14:textId="77777777" w:rsidR="000A4230" w:rsidRPr="00722392" w:rsidRDefault="000A4230"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kakovosti sadnih džemov, želejev, marmelad in sladkane kostanjeve kaše (Uradni list RS, št. </w:t>
      </w:r>
      <w:hyperlink r:id="rId108" w:tgtFrame="_blank" w:tooltip="Pravilnik o kakovosti sadnih džemov, želejev, marmelad in sladkane kostanjeve kaše" w:history="1">
        <w:r w:rsidRPr="00722392">
          <w:rPr>
            <w:rFonts w:ascii="Arial" w:eastAsia="Times New Roman" w:hAnsi="Arial" w:cs="Arial"/>
            <w:sz w:val="20"/>
            <w:szCs w:val="20"/>
            <w:lang w:eastAsia="sl-SI"/>
          </w:rPr>
          <w:t>31/04</w:t>
        </w:r>
      </w:hyperlink>
      <w:r w:rsidRPr="00722392">
        <w:rPr>
          <w:rFonts w:ascii="Arial" w:eastAsia="Times New Roman" w:hAnsi="Arial" w:cs="Arial"/>
          <w:sz w:val="20"/>
          <w:szCs w:val="20"/>
          <w:lang w:eastAsia="sl-SI"/>
        </w:rPr>
        <w:t>);</w:t>
      </w:r>
    </w:p>
    <w:p w14:paraId="7D92E08E" w14:textId="77777777" w:rsidR="000A4230" w:rsidRPr="00722392" w:rsidRDefault="000A4230"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dehidriranem konzerviranem mleku (Uradni list RS, št. </w:t>
      </w:r>
      <w:hyperlink r:id="rId109" w:tgtFrame="_blank" w:tooltip="Pravilnik o dehidriranem konzerviranem mleku" w:history="1">
        <w:r w:rsidRPr="00722392">
          <w:rPr>
            <w:rFonts w:ascii="Arial" w:eastAsia="Times New Roman" w:hAnsi="Arial" w:cs="Arial"/>
            <w:sz w:val="20"/>
            <w:szCs w:val="20"/>
            <w:lang w:eastAsia="sl-SI"/>
          </w:rPr>
          <w:t>31/04</w:t>
        </w:r>
      </w:hyperlink>
      <w:r w:rsidRPr="00722392">
        <w:rPr>
          <w:rFonts w:ascii="Arial" w:eastAsia="Times New Roman" w:hAnsi="Arial" w:cs="Arial"/>
          <w:sz w:val="20"/>
          <w:szCs w:val="20"/>
          <w:lang w:eastAsia="sl-SI"/>
        </w:rPr>
        <w:t>, </w:t>
      </w:r>
      <w:hyperlink r:id="rId110" w:tgtFrame="_blank" w:tooltip="Pravilnik o spremembah Pravilnika o dehidriranem konzerviranem mleku" w:history="1">
        <w:r w:rsidRPr="00722392">
          <w:rPr>
            <w:rFonts w:ascii="Arial" w:eastAsia="Times New Roman" w:hAnsi="Arial" w:cs="Arial"/>
            <w:sz w:val="20"/>
            <w:szCs w:val="20"/>
            <w:lang w:eastAsia="sl-SI"/>
          </w:rPr>
          <w:t>23/08</w:t>
        </w:r>
      </w:hyperlink>
      <w:r w:rsidRPr="00722392">
        <w:rPr>
          <w:rFonts w:ascii="Arial" w:eastAsia="Times New Roman" w:hAnsi="Arial" w:cs="Arial"/>
          <w:sz w:val="20"/>
          <w:szCs w:val="20"/>
          <w:lang w:eastAsia="sl-SI"/>
        </w:rPr>
        <w:t> in </w:t>
      </w:r>
      <w:hyperlink r:id="rId111" w:tgtFrame="_blank" w:tooltip="Zakon o kmetijstvu (ZKme-1)" w:history="1">
        <w:r w:rsidRPr="00722392">
          <w:rPr>
            <w:rFonts w:ascii="Arial" w:eastAsia="Times New Roman" w:hAnsi="Arial" w:cs="Arial"/>
            <w:sz w:val="20"/>
            <w:szCs w:val="20"/>
            <w:lang w:eastAsia="sl-SI"/>
          </w:rPr>
          <w:t>45/08</w:t>
        </w:r>
      </w:hyperlink>
      <w:r w:rsidRPr="00722392">
        <w:rPr>
          <w:rFonts w:ascii="Arial" w:eastAsia="Times New Roman" w:hAnsi="Arial" w:cs="Arial"/>
          <w:sz w:val="20"/>
          <w:szCs w:val="20"/>
          <w:lang w:eastAsia="sl-SI"/>
        </w:rPr>
        <w:t>);</w:t>
      </w:r>
    </w:p>
    <w:p w14:paraId="06BD9596" w14:textId="77777777" w:rsidR="000A4230" w:rsidRPr="00722392" w:rsidRDefault="000A4230"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pogojih za uporabo označbe "tradicionalni ugled" za belokranjsko pogačo (Uradni list RS, št. 52/2002);</w:t>
      </w:r>
    </w:p>
    <w:p w14:paraId="3220417B" w14:textId="77777777" w:rsidR="000A4230" w:rsidRPr="00722392" w:rsidRDefault="000A4230"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označbi geografskega porekla Bovški sir (Uradni list RS, št. 47/04 in 45/08);</w:t>
      </w:r>
    </w:p>
    <w:p w14:paraId="1A7CE90C" w14:textId="77777777" w:rsidR="000A4230" w:rsidRPr="00722392" w:rsidRDefault="000A4230"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označbi geografskega porekla Ekstra deviško oljčno olje Slovenske Istre (Uradni list RS, št. 47/04 in 45/08);</w:t>
      </w:r>
    </w:p>
    <w:p w14:paraId="45053146" w14:textId="77777777" w:rsidR="000A4230" w:rsidRPr="00722392" w:rsidRDefault="000A4230"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Pravilnik o geografski označbi Kraški pršut </w:t>
      </w:r>
      <w:bookmarkStart w:id="9" w:name="_Hlk188443703"/>
      <w:r w:rsidRPr="00722392">
        <w:rPr>
          <w:rFonts w:ascii="Arial" w:eastAsia="Times New Roman" w:hAnsi="Arial" w:cs="Arial"/>
          <w:sz w:val="20"/>
          <w:szCs w:val="20"/>
          <w:lang w:eastAsia="sl-SI"/>
        </w:rPr>
        <w:t>(Uradni list RS, št. 47/04 in 45/08)</w:t>
      </w:r>
      <w:bookmarkEnd w:id="9"/>
      <w:r w:rsidRPr="00722392">
        <w:rPr>
          <w:rFonts w:ascii="Arial" w:eastAsia="Times New Roman" w:hAnsi="Arial" w:cs="Arial"/>
          <w:sz w:val="20"/>
          <w:szCs w:val="20"/>
          <w:lang w:eastAsia="sl-SI"/>
        </w:rPr>
        <w:t>;</w:t>
      </w:r>
    </w:p>
    <w:p w14:paraId="734021F1" w14:textId="77777777" w:rsidR="000A4230" w:rsidRPr="00722392" w:rsidRDefault="000A4230"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Pravilnik o označbi geografskega porekla </w:t>
      </w:r>
      <w:proofErr w:type="spellStart"/>
      <w:r w:rsidRPr="00722392">
        <w:rPr>
          <w:rFonts w:ascii="Arial" w:eastAsia="Times New Roman" w:hAnsi="Arial" w:cs="Arial"/>
          <w:sz w:val="20"/>
          <w:szCs w:val="20"/>
          <w:lang w:eastAsia="sl-SI"/>
        </w:rPr>
        <w:t>Mohant</w:t>
      </w:r>
      <w:proofErr w:type="spellEnd"/>
      <w:r w:rsidRPr="00722392">
        <w:rPr>
          <w:rFonts w:ascii="Arial" w:eastAsia="Times New Roman" w:hAnsi="Arial" w:cs="Arial"/>
          <w:sz w:val="20"/>
          <w:szCs w:val="20"/>
          <w:lang w:eastAsia="sl-SI"/>
        </w:rPr>
        <w:t xml:space="preserve"> </w:t>
      </w:r>
      <w:bookmarkStart w:id="10" w:name="_Hlk188443922"/>
      <w:r w:rsidRPr="00722392">
        <w:rPr>
          <w:rFonts w:ascii="Arial" w:eastAsia="Times New Roman" w:hAnsi="Arial" w:cs="Arial"/>
          <w:sz w:val="20"/>
          <w:szCs w:val="20"/>
          <w:lang w:eastAsia="sl-SI"/>
        </w:rPr>
        <w:t>(Uradni list RS, št. 47/04 in 45/08)</w:t>
      </w:r>
      <w:bookmarkEnd w:id="10"/>
      <w:r w:rsidRPr="00722392">
        <w:rPr>
          <w:rFonts w:ascii="Arial" w:eastAsia="Times New Roman" w:hAnsi="Arial" w:cs="Arial"/>
          <w:sz w:val="20"/>
          <w:szCs w:val="20"/>
          <w:lang w:eastAsia="sl-SI"/>
        </w:rPr>
        <w:t>;</w:t>
      </w:r>
    </w:p>
    <w:p w14:paraId="7E6320BE" w14:textId="77777777" w:rsidR="000A4230" w:rsidRPr="00722392" w:rsidRDefault="000A4230" w:rsidP="000A4230">
      <w:pPr>
        <w:pStyle w:val="Odstavekseznama"/>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označbi geografskega porekla Piranska sol (Uradni list RS, št. 101/03 in 45/08);</w:t>
      </w:r>
    </w:p>
    <w:p w14:paraId="3BEC2584" w14:textId="77777777" w:rsidR="000A4230" w:rsidRPr="00722392" w:rsidRDefault="000A4230" w:rsidP="000A4230">
      <w:pPr>
        <w:pStyle w:val="Odstavekseznama"/>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označbi tradicionalnega ugleda Prekmurska gibanica (Uradni list RS, št. 47/04 in 45/08);</w:t>
      </w:r>
    </w:p>
    <w:p w14:paraId="6D68029B" w14:textId="77777777" w:rsidR="000A4230" w:rsidRPr="00722392" w:rsidRDefault="000A4230" w:rsidP="000A4230">
      <w:pPr>
        <w:pStyle w:val="Odstavekseznama"/>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Štajerskem hmelju z zaščiteno geografsko označbo (Uradni list RS, št.96/13);</w:t>
      </w:r>
    </w:p>
    <w:p w14:paraId="4A38E35A" w14:textId="77777777" w:rsidR="000A4230" w:rsidRPr="00722392" w:rsidRDefault="000A4230" w:rsidP="000A4230">
      <w:pPr>
        <w:pStyle w:val="Odstavekseznama"/>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geografski označbi Štajersko Prekmursko bučno olje (Uradni list RS, št. 47/04 in 45/08);</w:t>
      </w:r>
    </w:p>
    <w:p w14:paraId="0376D508" w14:textId="77777777" w:rsidR="000A4230" w:rsidRPr="00722392" w:rsidRDefault="000A4230" w:rsidP="000A4230">
      <w:pPr>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Pravilnik o označbi geografskega porekla </w:t>
      </w:r>
      <w:proofErr w:type="spellStart"/>
      <w:r w:rsidRPr="00722392">
        <w:rPr>
          <w:rFonts w:ascii="Arial" w:eastAsia="Times New Roman" w:hAnsi="Arial" w:cs="Arial"/>
          <w:sz w:val="20"/>
          <w:szCs w:val="20"/>
          <w:lang w:eastAsia="sl-SI"/>
        </w:rPr>
        <w:t>Tolminc</w:t>
      </w:r>
      <w:proofErr w:type="spellEnd"/>
      <w:r w:rsidRPr="00722392">
        <w:rPr>
          <w:rFonts w:ascii="Arial" w:eastAsia="Times New Roman" w:hAnsi="Arial" w:cs="Arial"/>
          <w:sz w:val="20"/>
          <w:szCs w:val="20"/>
          <w:lang w:eastAsia="sl-SI"/>
        </w:rPr>
        <w:t xml:space="preserve"> (Uradni list RS, št. 101/03 in 45/08);</w:t>
      </w:r>
    </w:p>
    <w:p w14:paraId="00D74583" w14:textId="77777777" w:rsidR="000A4230" w:rsidRPr="00722392" w:rsidRDefault="000A4230" w:rsidP="000A4230">
      <w:pPr>
        <w:pStyle w:val="Odstavekseznama"/>
        <w:numPr>
          <w:ilvl w:val="0"/>
          <w:numId w:val="173"/>
        </w:numPr>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Pravilnik o geografski označbi </w:t>
      </w:r>
      <w:proofErr w:type="spellStart"/>
      <w:r w:rsidRPr="00722392">
        <w:rPr>
          <w:rFonts w:ascii="Arial" w:eastAsia="Times New Roman" w:hAnsi="Arial" w:cs="Arial"/>
          <w:sz w:val="20"/>
          <w:szCs w:val="20"/>
          <w:lang w:eastAsia="sl-SI"/>
        </w:rPr>
        <w:t>Zgornjesavinjski</w:t>
      </w:r>
      <w:proofErr w:type="spellEnd"/>
      <w:r w:rsidRPr="00722392">
        <w:rPr>
          <w:rFonts w:ascii="Arial" w:eastAsia="Times New Roman" w:hAnsi="Arial" w:cs="Arial"/>
          <w:sz w:val="20"/>
          <w:szCs w:val="20"/>
          <w:lang w:eastAsia="sl-SI"/>
        </w:rPr>
        <w:t xml:space="preserve"> želodec </w:t>
      </w:r>
      <w:bookmarkStart w:id="11" w:name="_Hlk188444417"/>
      <w:r w:rsidRPr="00722392">
        <w:rPr>
          <w:rFonts w:ascii="Arial" w:eastAsia="Times New Roman" w:hAnsi="Arial" w:cs="Arial"/>
          <w:sz w:val="20"/>
          <w:szCs w:val="20"/>
          <w:lang w:eastAsia="sl-SI"/>
        </w:rPr>
        <w:t>(Uradni list RS, št. 47/04 in 45/08);</w:t>
      </w:r>
    </w:p>
    <w:bookmarkEnd w:id="11"/>
    <w:p w14:paraId="5D926F81" w14:textId="77777777" w:rsidR="000A4230" w:rsidRPr="00722392" w:rsidRDefault="000A4230" w:rsidP="000A4230">
      <w:pPr>
        <w:pStyle w:val="Odstavekseznama"/>
        <w:numPr>
          <w:ilvl w:val="0"/>
          <w:numId w:val="173"/>
        </w:numPr>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 xml:space="preserve">Pravilnik o označbi geografskega porekla </w:t>
      </w:r>
      <w:bookmarkStart w:id="12" w:name="_Hlk188444553"/>
      <w:r w:rsidRPr="00722392">
        <w:rPr>
          <w:rFonts w:ascii="Arial" w:eastAsia="Times New Roman" w:hAnsi="Arial" w:cs="Arial"/>
          <w:sz w:val="20"/>
          <w:szCs w:val="20"/>
          <w:lang w:eastAsia="sl-SI"/>
        </w:rPr>
        <w:t>Nanoški sir (Uradni list RS, št. 15/03 in 45/08);</w:t>
      </w:r>
    </w:p>
    <w:bookmarkEnd w:id="12"/>
    <w:p w14:paraId="55CC9B8D" w14:textId="77777777" w:rsidR="000A4230" w:rsidRPr="00722392" w:rsidRDefault="000A4230" w:rsidP="000A4230">
      <w:pPr>
        <w:pStyle w:val="Odstavekseznama"/>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lastRenderedPageBreak/>
        <w:t>Pravilnik o geografski označbi Šebreljski želodec (Uradni list RS, št. 124/03 in 45/08);</w:t>
      </w:r>
    </w:p>
    <w:p w14:paraId="257866E9" w14:textId="77777777" w:rsidR="000A4230" w:rsidRPr="00722392" w:rsidRDefault="000A4230" w:rsidP="000A4230">
      <w:pPr>
        <w:pStyle w:val="Odstavekseznama"/>
        <w:numPr>
          <w:ilvl w:val="0"/>
          <w:numId w:val="173"/>
        </w:numPr>
        <w:shd w:val="clear" w:color="auto" w:fill="FFFFFF"/>
        <w:spacing w:before="100" w:beforeAutospacing="1" w:after="100" w:afterAutospacing="1" w:line="240" w:lineRule="auto"/>
        <w:jc w:val="both"/>
        <w:rPr>
          <w:rFonts w:ascii="Arial" w:eastAsia="Times New Roman" w:hAnsi="Arial" w:cs="Arial"/>
          <w:sz w:val="20"/>
          <w:szCs w:val="20"/>
          <w:lang w:eastAsia="sl-SI"/>
        </w:rPr>
      </w:pPr>
      <w:r w:rsidRPr="00722392">
        <w:rPr>
          <w:rFonts w:ascii="Arial" w:eastAsia="Times New Roman" w:hAnsi="Arial" w:cs="Arial"/>
          <w:sz w:val="20"/>
          <w:szCs w:val="20"/>
          <w:lang w:eastAsia="sl-SI"/>
        </w:rPr>
        <w:t>Pravilnik o tehničnih in organizacijskih pogojih, ki jih morajo izpolnjevati preskusni laboratoriji za ugotavljanje skladnosti kmetijskih pridelkov oziroma živil (Uradni list RS, št. </w:t>
      </w:r>
      <w:hyperlink r:id="rId112" w:tgtFrame="_blank" w:tooltip="Pravilnik o tehničnih in organizacijskih pogojih, ki jih morajo izpolnjevati preskusni laboratoriji za ugotavljanje skladnosti kmetijskih pridelkov oziroma živil" w:history="1">
        <w:r w:rsidRPr="00722392">
          <w:rPr>
            <w:rFonts w:ascii="Arial" w:eastAsia="Times New Roman" w:hAnsi="Arial" w:cs="Arial"/>
            <w:sz w:val="20"/>
            <w:szCs w:val="20"/>
            <w:lang w:eastAsia="sl-SI"/>
          </w:rPr>
          <w:t>58/01</w:t>
        </w:r>
      </w:hyperlink>
      <w:r w:rsidRPr="00722392">
        <w:rPr>
          <w:rFonts w:ascii="Arial" w:eastAsia="Times New Roman" w:hAnsi="Arial" w:cs="Arial"/>
          <w:sz w:val="20"/>
          <w:szCs w:val="20"/>
          <w:lang w:eastAsia="sl-SI"/>
        </w:rPr>
        <w:t>, </w:t>
      </w:r>
      <w:hyperlink r:id="rId113" w:tgtFrame="_blank" w:tooltip="Pravilnik o spremembah pravilnika o tehničnih in organizacijskih pogojih, ki jih morajo izpolnjevati preskusni laboratoriji za ugotavljanje skladnosti kmetijskih pridelkov oziroma živil" w:history="1">
        <w:r w:rsidRPr="00722392">
          <w:rPr>
            <w:rFonts w:ascii="Arial" w:eastAsia="Times New Roman" w:hAnsi="Arial" w:cs="Arial"/>
            <w:sz w:val="20"/>
            <w:szCs w:val="20"/>
            <w:lang w:eastAsia="sl-SI"/>
          </w:rPr>
          <w:t>117/02</w:t>
        </w:r>
      </w:hyperlink>
      <w:r w:rsidRPr="00722392">
        <w:rPr>
          <w:rFonts w:ascii="Arial" w:eastAsia="Times New Roman" w:hAnsi="Arial" w:cs="Arial"/>
          <w:sz w:val="20"/>
          <w:szCs w:val="20"/>
          <w:lang w:eastAsia="sl-SI"/>
        </w:rPr>
        <w:t>, </w:t>
      </w:r>
      <w:hyperlink r:id="rId114" w:tgtFrame="_blank" w:tooltip="Pravilnik o spremembah pravilnika o tehničnih in organizacijskih pogojih, ki jih morajo izpolnjevati preskusni laboratoriji za ugotavljanje skladnosti kmetijskih pridelkov oziroma živil" w:history="1">
        <w:r w:rsidRPr="00722392">
          <w:rPr>
            <w:rFonts w:ascii="Arial" w:eastAsia="Times New Roman" w:hAnsi="Arial" w:cs="Arial"/>
            <w:sz w:val="20"/>
            <w:szCs w:val="20"/>
            <w:lang w:eastAsia="sl-SI"/>
          </w:rPr>
          <w:t>62/03</w:t>
        </w:r>
      </w:hyperlink>
      <w:r w:rsidRPr="00722392">
        <w:rPr>
          <w:rFonts w:ascii="Arial" w:eastAsia="Times New Roman" w:hAnsi="Arial" w:cs="Arial"/>
          <w:sz w:val="20"/>
          <w:szCs w:val="20"/>
          <w:lang w:eastAsia="sl-SI"/>
        </w:rPr>
        <w:t>, </w:t>
      </w:r>
      <w:hyperlink r:id="rId115" w:tgtFrame="_blank" w:tooltip="Pravilnik o spremembah pravilnika o tehničnih in organizacijskih pogojih, ki jih morajo izpolnjevati preskusni laboratoriji za ugotavljanje skladnosti kmetijskih pridelkov oziroma živil" w:history="1">
        <w:r w:rsidRPr="00722392">
          <w:rPr>
            <w:rFonts w:ascii="Arial" w:eastAsia="Times New Roman" w:hAnsi="Arial" w:cs="Arial"/>
            <w:sz w:val="20"/>
            <w:szCs w:val="20"/>
            <w:lang w:eastAsia="sl-SI"/>
          </w:rPr>
          <w:t>131/03</w:t>
        </w:r>
      </w:hyperlink>
      <w:r w:rsidRPr="00722392">
        <w:rPr>
          <w:rFonts w:ascii="Arial" w:eastAsia="Times New Roman" w:hAnsi="Arial" w:cs="Arial"/>
          <w:sz w:val="20"/>
          <w:szCs w:val="20"/>
          <w:lang w:eastAsia="sl-SI"/>
        </w:rPr>
        <w:t>, </w:t>
      </w:r>
      <w:hyperlink r:id="rId116" w:tgtFrame="_blank" w:tooltip="Pravilnik o spremembi pravilnika o tehničnih in organizacijskih pogojih, ki jih morajo izpolnjevati preskusni laboratoriji za ugotavljanje skladnosti kmetijskih pridelkov oziroma živil" w:history="1">
        <w:r w:rsidRPr="00722392">
          <w:rPr>
            <w:rFonts w:ascii="Arial" w:eastAsia="Times New Roman" w:hAnsi="Arial" w:cs="Arial"/>
            <w:sz w:val="20"/>
            <w:szCs w:val="20"/>
            <w:lang w:eastAsia="sl-SI"/>
          </w:rPr>
          <w:t>31/04</w:t>
        </w:r>
      </w:hyperlink>
      <w:r w:rsidRPr="00722392">
        <w:rPr>
          <w:rFonts w:ascii="Arial" w:eastAsia="Times New Roman" w:hAnsi="Arial" w:cs="Arial"/>
          <w:sz w:val="20"/>
          <w:szCs w:val="20"/>
          <w:lang w:eastAsia="sl-SI"/>
        </w:rPr>
        <w:t> in </w:t>
      </w:r>
      <w:hyperlink r:id="rId117" w:tgtFrame="_blank" w:tooltip="Zakon o kmetijstvu (ZKme-1)" w:history="1">
        <w:r w:rsidRPr="00722392">
          <w:rPr>
            <w:rFonts w:ascii="Arial" w:eastAsia="Times New Roman" w:hAnsi="Arial" w:cs="Arial"/>
            <w:sz w:val="20"/>
            <w:szCs w:val="20"/>
            <w:lang w:eastAsia="sl-SI"/>
          </w:rPr>
          <w:t>45/08</w:t>
        </w:r>
      </w:hyperlink>
      <w:r w:rsidRPr="00722392">
        <w:rPr>
          <w:rFonts w:ascii="Arial" w:eastAsia="Times New Roman" w:hAnsi="Arial" w:cs="Arial"/>
          <w:sz w:val="20"/>
          <w:szCs w:val="20"/>
          <w:lang w:eastAsia="sl-SI"/>
        </w:rPr>
        <w:t> – ZKme-1).</w:t>
      </w:r>
    </w:p>
    <w:p w14:paraId="74623BAC" w14:textId="47E1751F" w:rsidR="001E1E2B" w:rsidRPr="00722392" w:rsidRDefault="001E1E2B" w:rsidP="00271440">
      <w:pPr>
        <w:shd w:val="clear" w:color="auto" w:fill="FFFFFF"/>
        <w:spacing w:before="100" w:beforeAutospacing="1" w:after="100" w:afterAutospacing="1" w:line="240" w:lineRule="auto"/>
        <w:jc w:val="center"/>
        <w:rPr>
          <w:rFonts w:ascii="Arial" w:eastAsia="Times New Roman" w:hAnsi="Arial" w:cs="Arial"/>
          <w:b/>
          <w:sz w:val="20"/>
          <w:szCs w:val="20"/>
          <w:lang w:eastAsia="sl-SI"/>
        </w:rPr>
      </w:pPr>
      <w:r w:rsidRPr="00722392">
        <w:rPr>
          <w:rFonts w:ascii="Arial" w:eastAsia="Times New Roman" w:hAnsi="Arial" w:cs="Arial"/>
          <w:b/>
          <w:sz w:val="20"/>
          <w:szCs w:val="20"/>
          <w:lang w:eastAsia="sl-SI"/>
        </w:rPr>
        <w:t>11</w:t>
      </w:r>
      <w:r w:rsidR="00271440" w:rsidRPr="00722392">
        <w:rPr>
          <w:rFonts w:ascii="Arial" w:eastAsia="Times New Roman" w:hAnsi="Arial" w:cs="Arial"/>
          <w:b/>
          <w:sz w:val="20"/>
          <w:szCs w:val="20"/>
          <w:lang w:eastAsia="sl-SI"/>
        </w:rPr>
        <w:t>1. člen</w:t>
      </w:r>
    </w:p>
    <w:p w14:paraId="285439C3" w14:textId="1F69C61E" w:rsidR="001E1E2B" w:rsidRPr="00722392" w:rsidRDefault="00271440" w:rsidP="002D2150">
      <w:pPr>
        <w:jc w:val="center"/>
        <w:rPr>
          <w:rFonts w:ascii="Arial" w:hAnsi="Arial" w:cs="Arial"/>
          <w:b/>
          <w:bCs/>
          <w:sz w:val="20"/>
          <w:szCs w:val="20"/>
          <w:shd w:val="clear" w:color="auto" w:fill="FFFFFF"/>
        </w:rPr>
      </w:pPr>
      <w:r w:rsidRPr="00722392">
        <w:rPr>
          <w:rFonts w:ascii="Arial" w:eastAsia="Arial,Times New Roman" w:hAnsi="Arial" w:cs="Arial"/>
          <w:b/>
          <w:bCs/>
          <w:sz w:val="20"/>
          <w:szCs w:val="20"/>
        </w:rPr>
        <w:t>(</w:t>
      </w:r>
      <w:r w:rsidR="001E1E2B" w:rsidRPr="00722392">
        <w:rPr>
          <w:rFonts w:ascii="Arial" w:eastAsia="Arial,Times New Roman" w:hAnsi="Arial" w:cs="Arial"/>
          <w:b/>
          <w:bCs/>
          <w:sz w:val="20"/>
          <w:szCs w:val="20"/>
        </w:rPr>
        <w:t xml:space="preserve">prenehanje veljavnosti </w:t>
      </w:r>
      <w:r w:rsidRPr="00722392">
        <w:rPr>
          <w:rFonts w:ascii="Arial" w:eastAsia="Arial,Times New Roman" w:hAnsi="Arial" w:cs="Arial"/>
          <w:b/>
          <w:bCs/>
          <w:sz w:val="20"/>
          <w:szCs w:val="20"/>
        </w:rPr>
        <w:t>)</w:t>
      </w:r>
    </w:p>
    <w:p w14:paraId="1B1897C1" w14:textId="37E22445" w:rsidR="00CB7E68" w:rsidRPr="00722392" w:rsidRDefault="00CB7E68" w:rsidP="00CB7E68">
      <w:pPr>
        <w:jc w:val="both"/>
        <w:rPr>
          <w:rFonts w:ascii="Arial" w:hAnsi="Arial" w:cs="Arial"/>
          <w:sz w:val="20"/>
          <w:szCs w:val="20"/>
          <w:shd w:val="clear" w:color="auto" w:fill="FFFFFF"/>
        </w:rPr>
      </w:pPr>
      <w:r w:rsidRPr="00722392">
        <w:rPr>
          <w:rFonts w:ascii="Arial" w:hAnsi="Arial" w:cs="Arial"/>
          <w:sz w:val="20"/>
          <w:szCs w:val="20"/>
          <w:shd w:val="clear" w:color="auto" w:fill="FFFFFF"/>
        </w:rPr>
        <w:t xml:space="preserve"> Z dnem uveljavitve tega zakona preneha</w:t>
      </w:r>
      <w:r w:rsidR="007C5747" w:rsidRPr="00722392">
        <w:rPr>
          <w:rFonts w:ascii="Arial" w:hAnsi="Arial" w:cs="Arial"/>
          <w:sz w:val="20"/>
          <w:szCs w:val="20"/>
          <w:shd w:val="clear" w:color="auto" w:fill="FFFFFF"/>
        </w:rPr>
        <w:t>jo</w:t>
      </w:r>
      <w:r w:rsidRPr="00722392">
        <w:rPr>
          <w:rFonts w:ascii="Arial" w:hAnsi="Arial" w:cs="Arial"/>
          <w:sz w:val="20"/>
          <w:szCs w:val="20"/>
          <w:shd w:val="clear" w:color="auto" w:fill="FFFFFF"/>
        </w:rPr>
        <w:t xml:space="preserve"> veljati: </w:t>
      </w:r>
    </w:p>
    <w:p w14:paraId="7A835C2F"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18" w:history="1">
        <w:r w:rsidR="007C5747" w:rsidRPr="00722392">
          <w:rPr>
            <w:rFonts w:ascii="Arial" w:eastAsia="Times New Roman" w:hAnsi="Arial" w:cs="Arial"/>
            <w:sz w:val="20"/>
            <w:szCs w:val="20"/>
            <w:lang w:eastAsia="sl-SI"/>
          </w:rPr>
          <w:t>Odredba o Programu promocije in informiranja javnosti o shemah kakovosti za obdobje do 30. junija 2023</w:t>
        </w:r>
      </w:hyperlink>
      <w:r w:rsidR="007C5747" w:rsidRPr="00722392">
        <w:rPr>
          <w:rFonts w:ascii="Arial" w:eastAsia="Times New Roman" w:hAnsi="Arial" w:cs="Arial"/>
          <w:sz w:val="20"/>
          <w:szCs w:val="20"/>
          <w:lang w:eastAsia="sl-SI"/>
        </w:rPr>
        <w:t xml:space="preserve"> (Uradni list RS, št. 35/22); </w:t>
      </w:r>
    </w:p>
    <w:p w14:paraId="1C747568"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19" w:history="1">
        <w:r w:rsidR="007C5747" w:rsidRPr="00722392">
          <w:rPr>
            <w:rFonts w:ascii="Arial" w:eastAsia="Times New Roman" w:hAnsi="Arial" w:cs="Arial"/>
            <w:sz w:val="20"/>
            <w:szCs w:val="20"/>
            <w:lang w:eastAsia="sl-SI"/>
          </w:rPr>
          <w:t>Odredba o dnevu izvedbe projekta Tradicionalni slovenski zajtrk</w:t>
        </w:r>
      </w:hyperlink>
      <w:r w:rsidR="007C5747" w:rsidRPr="00722392">
        <w:rPr>
          <w:rFonts w:ascii="Arial" w:eastAsia="Times New Roman" w:hAnsi="Arial" w:cs="Arial"/>
          <w:sz w:val="20"/>
          <w:szCs w:val="20"/>
          <w:lang w:eastAsia="sl-SI"/>
        </w:rPr>
        <w:t xml:space="preserve"> (Uradni list RS, št. 81/21);</w:t>
      </w:r>
    </w:p>
    <w:p w14:paraId="3AC8D3D9"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0" w:history="1">
        <w:r w:rsidR="007C5747" w:rsidRPr="00722392">
          <w:rPr>
            <w:rFonts w:ascii="Arial" w:eastAsia="Times New Roman" w:hAnsi="Arial" w:cs="Arial"/>
            <w:sz w:val="20"/>
            <w:szCs w:val="20"/>
            <w:lang w:eastAsia="sl-SI"/>
          </w:rPr>
          <w:t>Odredba o Programu promocije in informiranja javnosti o shemah kakovosti, s poudarkom na ekološki shemi kakovosti in shemi izbrana kakovost, za obdobje do 30. junija 2021</w:t>
        </w:r>
      </w:hyperlink>
      <w:r w:rsidR="007C5747" w:rsidRPr="00722392">
        <w:rPr>
          <w:rFonts w:ascii="Arial" w:eastAsia="Times New Roman" w:hAnsi="Arial" w:cs="Arial"/>
          <w:sz w:val="20"/>
          <w:szCs w:val="20"/>
          <w:lang w:eastAsia="sl-SI"/>
        </w:rPr>
        <w:t xml:space="preserve"> (Uradni list RS, št. 59/19);</w:t>
      </w:r>
    </w:p>
    <w:p w14:paraId="45740718"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1" w:history="1">
        <w:r w:rsidR="007C5747" w:rsidRPr="00722392">
          <w:rPr>
            <w:rFonts w:ascii="Arial" w:eastAsia="Times New Roman" w:hAnsi="Arial" w:cs="Arial"/>
            <w:sz w:val="20"/>
            <w:szCs w:val="20"/>
            <w:lang w:eastAsia="sl-SI"/>
          </w:rPr>
          <w:t>Odredba o izvedbi projekta Tradicionalni slovenski zajtrk 2019</w:t>
        </w:r>
      </w:hyperlink>
      <w:r w:rsidR="007C5747" w:rsidRPr="00722392">
        <w:rPr>
          <w:rFonts w:ascii="Arial" w:eastAsia="Times New Roman" w:hAnsi="Arial" w:cs="Arial"/>
          <w:sz w:val="20"/>
          <w:szCs w:val="20"/>
          <w:lang w:eastAsia="sl-SI"/>
        </w:rPr>
        <w:t xml:space="preserve"> (Uradni list RS, št. 52/19);</w:t>
      </w:r>
    </w:p>
    <w:p w14:paraId="0F4106B4"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2" w:history="1">
        <w:r w:rsidR="007C5747" w:rsidRPr="00722392">
          <w:rPr>
            <w:rFonts w:ascii="Arial" w:eastAsia="Times New Roman" w:hAnsi="Arial" w:cs="Arial"/>
            <w:sz w:val="20"/>
            <w:szCs w:val="20"/>
            <w:lang w:eastAsia="sl-SI"/>
          </w:rPr>
          <w:t>Odredba o izvedbi projekta Tradicionalni slovenski zajtrk 2018</w:t>
        </w:r>
      </w:hyperlink>
      <w:r w:rsidR="007C5747" w:rsidRPr="00722392">
        <w:rPr>
          <w:rFonts w:ascii="Arial" w:eastAsia="Times New Roman" w:hAnsi="Arial" w:cs="Arial"/>
          <w:sz w:val="20"/>
          <w:szCs w:val="20"/>
          <w:lang w:eastAsia="sl-SI"/>
        </w:rPr>
        <w:t xml:space="preserve"> (uradni list RS, št. 64/18);</w:t>
      </w:r>
    </w:p>
    <w:p w14:paraId="4CAAD8D8"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3" w:history="1">
        <w:r w:rsidR="007C5747" w:rsidRPr="00722392">
          <w:rPr>
            <w:rFonts w:ascii="Arial" w:eastAsia="Times New Roman" w:hAnsi="Arial" w:cs="Arial"/>
            <w:sz w:val="20"/>
            <w:szCs w:val="20"/>
            <w:lang w:eastAsia="sl-SI"/>
          </w:rPr>
          <w:t>Odredba o izvedbi projekta Tradicionalni slovenski zajtrk 2017</w:t>
        </w:r>
      </w:hyperlink>
      <w:r w:rsidR="007C5747" w:rsidRPr="00722392">
        <w:rPr>
          <w:rFonts w:ascii="Arial" w:eastAsia="Times New Roman" w:hAnsi="Arial" w:cs="Arial"/>
          <w:sz w:val="20"/>
          <w:szCs w:val="20"/>
          <w:lang w:eastAsia="sl-SI"/>
        </w:rPr>
        <w:t xml:space="preserve"> (Uradni list RS, št. 53/17);</w:t>
      </w:r>
    </w:p>
    <w:p w14:paraId="514DABD0"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4" w:history="1">
        <w:r w:rsidR="007C5747" w:rsidRPr="00722392">
          <w:rPr>
            <w:rFonts w:ascii="Arial" w:eastAsia="Times New Roman" w:hAnsi="Arial" w:cs="Arial"/>
            <w:sz w:val="20"/>
            <w:szCs w:val="20"/>
            <w:lang w:eastAsia="sl-SI"/>
          </w:rPr>
          <w:t>Uredba o izvajanju uredb (EU) o ukrepu informiranja in promocije kmetijskih proizvodov</w:t>
        </w:r>
      </w:hyperlink>
      <w:r w:rsidR="007C5747" w:rsidRPr="00722392">
        <w:rPr>
          <w:rFonts w:ascii="Arial" w:eastAsia="Times New Roman" w:hAnsi="Arial" w:cs="Arial"/>
          <w:sz w:val="20"/>
          <w:szCs w:val="20"/>
          <w:lang w:eastAsia="sl-SI"/>
        </w:rPr>
        <w:t xml:space="preserve"> (Uradni list RS, št. 1/17);</w:t>
      </w:r>
    </w:p>
    <w:p w14:paraId="2BC52022"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5" w:history="1">
        <w:r w:rsidR="007C5747" w:rsidRPr="00722392">
          <w:rPr>
            <w:rFonts w:ascii="Arial" w:eastAsia="Times New Roman" w:hAnsi="Arial" w:cs="Arial"/>
            <w:sz w:val="20"/>
            <w:szCs w:val="20"/>
            <w:lang w:eastAsia="sl-SI"/>
          </w:rPr>
          <w:t>Pravilnik o pogojih in načinu prostovoljnega označevanja kmetijskih pridelkov in živil</w:t>
        </w:r>
      </w:hyperlink>
      <w:r w:rsidR="007C5747" w:rsidRPr="00722392">
        <w:rPr>
          <w:rFonts w:ascii="Arial" w:eastAsia="Times New Roman" w:hAnsi="Arial" w:cs="Arial"/>
          <w:sz w:val="20"/>
          <w:szCs w:val="20"/>
          <w:lang w:eastAsia="sl-SI"/>
        </w:rPr>
        <w:t xml:space="preserve"> (Uradni list RS, št. 42/10); </w:t>
      </w:r>
    </w:p>
    <w:p w14:paraId="446E7C76"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6" w:history="1">
        <w:r w:rsidR="007C5747" w:rsidRPr="00722392">
          <w:rPr>
            <w:rFonts w:ascii="Arial" w:eastAsia="Times New Roman" w:hAnsi="Arial" w:cs="Arial"/>
            <w:sz w:val="20"/>
            <w:szCs w:val="20"/>
            <w:lang w:eastAsia="sl-SI"/>
          </w:rPr>
          <w:t>Pravilnik o Namiznih oljkah Slovenske Istre z zaščiteno označbo porekla</w:t>
        </w:r>
      </w:hyperlink>
      <w:r w:rsidR="007C5747" w:rsidRPr="00722392">
        <w:rPr>
          <w:rFonts w:ascii="Arial" w:eastAsia="Times New Roman" w:hAnsi="Arial" w:cs="Arial"/>
          <w:sz w:val="20"/>
          <w:szCs w:val="20"/>
          <w:lang w:eastAsia="sl-SI"/>
        </w:rPr>
        <w:t xml:space="preserve"> (Uradni list RS, št. 126/08);</w:t>
      </w:r>
    </w:p>
    <w:p w14:paraId="5DA998FA"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7" w:history="1">
        <w:r w:rsidR="007C5747" w:rsidRPr="00722392">
          <w:rPr>
            <w:rFonts w:ascii="Arial" w:eastAsia="Times New Roman" w:hAnsi="Arial" w:cs="Arial"/>
            <w:sz w:val="20"/>
            <w:szCs w:val="20"/>
            <w:lang w:eastAsia="sl-SI"/>
          </w:rPr>
          <w:t>Pravilnik o Kraški jagnjetini z zaščiteno označbo porekla</w:t>
        </w:r>
      </w:hyperlink>
      <w:r w:rsidR="007C5747" w:rsidRPr="00722392">
        <w:rPr>
          <w:rFonts w:ascii="Arial" w:eastAsia="Times New Roman" w:hAnsi="Arial" w:cs="Arial"/>
          <w:sz w:val="20"/>
          <w:szCs w:val="20"/>
          <w:lang w:eastAsia="sl-SI"/>
        </w:rPr>
        <w:t xml:space="preserve"> (Uradni list RS, št. 29/08);</w:t>
      </w:r>
    </w:p>
    <w:p w14:paraId="4E5E8E0E"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8" w:history="1">
        <w:r w:rsidR="007C5747" w:rsidRPr="00722392">
          <w:rPr>
            <w:rFonts w:ascii="Arial" w:eastAsia="Times New Roman" w:hAnsi="Arial" w:cs="Arial"/>
            <w:sz w:val="20"/>
            <w:szCs w:val="20"/>
            <w:lang w:eastAsia="sl-SI"/>
          </w:rPr>
          <w:t>Pravilnik o Kraškem ovčjem siru z zaščiteno označbo porekla</w:t>
        </w:r>
      </w:hyperlink>
      <w:r w:rsidR="007C5747" w:rsidRPr="00722392">
        <w:rPr>
          <w:rFonts w:ascii="Arial" w:eastAsia="Times New Roman" w:hAnsi="Arial" w:cs="Arial"/>
          <w:sz w:val="20"/>
          <w:szCs w:val="20"/>
          <w:lang w:eastAsia="sl-SI"/>
        </w:rPr>
        <w:t xml:space="preserve"> (Uradni list RS, št. 29/08);</w:t>
      </w:r>
    </w:p>
    <w:p w14:paraId="1C7C83C2"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29" w:history="1">
        <w:r w:rsidR="007C5747" w:rsidRPr="00722392">
          <w:rPr>
            <w:rFonts w:ascii="Arial" w:eastAsia="Times New Roman" w:hAnsi="Arial" w:cs="Arial"/>
            <w:sz w:val="20"/>
            <w:szCs w:val="20"/>
            <w:lang w:eastAsia="sl-SI"/>
          </w:rPr>
          <w:t>Pravilnik o Vipavskem zašinku z zaščiteno geografsko označbo</w:t>
        </w:r>
      </w:hyperlink>
      <w:r w:rsidR="007C5747" w:rsidRPr="00722392">
        <w:rPr>
          <w:rFonts w:ascii="Arial" w:eastAsia="Times New Roman" w:hAnsi="Arial" w:cs="Arial"/>
          <w:sz w:val="20"/>
          <w:szCs w:val="20"/>
          <w:lang w:eastAsia="sl-SI"/>
        </w:rPr>
        <w:t xml:space="preserve"> (Uradni list RS, št. 29/08);</w:t>
      </w:r>
    </w:p>
    <w:p w14:paraId="6FD766B1"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30" w:history="1">
        <w:r w:rsidR="007C5747" w:rsidRPr="00722392">
          <w:rPr>
            <w:rFonts w:ascii="Arial" w:eastAsia="Times New Roman" w:hAnsi="Arial" w:cs="Arial"/>
            <w:sz w:val="20"/>
            <w:szCs w:val="20"/>
            <w:lang w:eastAsia="sl-SI"/>
          </w:rPr>
          <w:t>Pravilnik o tehničnih in organizacijskih pogojih, ki jih morajo izpolnjevati organizacije za kontrolo nad pridelavo in predelavo ekoloških kmetijskih pridelkov oziroma živil in organizacije za kontrolo nad pridelavo integriranih kmetijskih pridelkov oziroma živil</w:t>
        </w:r>
      </w:hyperlink>
      <w:r w:rsidR="007C5747" w:rsidRPr="00722392">
        <w:rPr>
          <w:rFonts w:ascii="Arial" w:eastAsia="Times New Roman" w:hAnsi="Arial" w:cs="Arial"/>
          <w:sz w:val="20"/>
          <w:szCs w:val="20"/>
          <w:lang w:eastAsia="sl-SI"/>
        </w:rPr>
        <w:t xml:space="preserve"> (Uradni list RS, št. 113/05);</w:t>
      </w:r>
    </w:p>
    <w:p w14:paraId="358B7D80" w14:textId="77777777" w:rsidR="007C5747" w:rsidRPr="00722392" w:rsidRDefault="00054E72" w:rsidP="002D2150">
      <w:pPr>
        <w:pStyle w:val="Odstavekseznama"/>
        <w:numPr>
          <w:ilvl w:val="1"/>
          <w:numId w:val="195"/>
        </w:numPr>
        <w:shd w:val="clear" w:color="auto" w:fill="FFFFFF"/>
        <w:spacing w:before="100" w:beforeAutospacing="1" w:after="100" w:afterAutospacing="1" w:line="240" w:lineRule="auto"/>
        <w:jc w:val="both"/>
        <w:rPr>
          <w:rFonts w:ascii="Arial" w:eastAsia="Times New Roman" w:hAnsi="Arial" w:cs="Arial"/>
          <w:sz w:val="20"/>
          <w:szCs w:val="20"/>
          <w:lang w:eastAsia="sl-SI"/>
        </w:rPr>
      </w:pPr>
      <w:hyperlink r:id="rId131" w:history="1">
        <w:r w:rsidR="007C5747" w:rsidRPr="00722392">
          <w:rPr>
            <w:rFonts w:ascii="Arial" w:eastAsia="Times New Roman" w:hAnsi="Arial" w:cs="Arial"/>
            <w:sz w:val="20"/>
            <w:szCs w:val="20"/>
            <w:lang w:eastAsia="sl-SI"/>
          </w:rPr>
          <w:t>Pravilnik o dodatnih pogojih, ki jih morajo izpolnjevati organizacije za senzorično ocenjevanje deviškega oljčnega olja</w:t>
        </w:r>
      </w:hyperlink>
      <w:r w:rsidR="007C5747" w:rsidRPr="00722392">
        <w:rPr>
          <w:rFonts w:ascii="Arial" w:eastAsia="Times New Roman" w:hAnsi="Arial" w:cs="Arial"/>
          <w:sz w:val="20"/>
          <w:szCs w:val="20"/>
          <w:lang w:eastAsia="sl-SI"/>
        </w:rPr>
        <w:t xml:space="preserve"> (Uradni list RS, št. 106/05 in 45/08).</w:t>
      </w:r>
    </w:p>
    <w:p w14:paraId="3F0E0E19" w14:textId="77777777" w:rsidR="00237156" w:rsidRPr="00722392" w:rsidRDefault="00237156" w:rsidP="00237156">
      <w:pPr>
        <w:rPr>
          <w:rFonts w:ascii="Arial" w:hAnsi="Arial" w:cs="Arial"/>
          <w:sz w:val="20"/>
          <w:szCs w:val="20"/>
        </w:rPr>
      </w:pPr>
    </w:p>
    <w:p w14:paraId="4238A476" w14:textId="2DC66EE8" w:rsidR="00CB7E68" w:rsidRPr="00722392" w:rsidRDefault="00B12B65" w:rsidP="00CB7E68">
      <w:pPr>
        <w:jc w:val="center"/>
        <w:rPr>
          <w:rFonts w:ascii="Arial" w:eastAsia="Arial,Times New Roman" w:hAnsi="Arial" w:cs="Arial"/>
          <w:b/>
          <w:bCs/>
          <w:sz w:val="20"/>
          <w:szCs w:val="20"/>
        </w:rPr>
      </w:pPr>
      <w:r w:rsidRPr="00722392">
        <w:rPr>
          <w:rFonts w:ascii="Arial" w:eastAsia="Arial,Times New Roman" w:hAnsi="Arial" w:cs="Arial"/>
          <w:b/>
          <w:bCs/>
          <w:sz w:val="20"/>
          <w:szCs w:val="20"/>
        </w:rPr>
        <w:t>11</w:t>
      </w:r>
      <w:r w:rsidR="00271440" w:rsidRPr="00722392">
        <w:rPr>
          <w:rFonts w:ascii="Arial" w:eastAsia="Arial,Times New Roman" w:hAnsi="Arial" w:cs="Arial"/>
          <w:b/>
          <w:bCs/>
          <w:sz w:val="20"/>
          <w:szCs w:val="20"/>
        </w:rPr>
        <w:t>2</w:t>
      </w:r>
      <w:r w:rsidR="00A326D3" w:rsidRPr="00722392">
        <w:rPr>
          <w:rFonts w:ascii="Arial" w:eastAsia="Arial,Times New Roman" w:hAnsi="Arial" w:cs="Arial"/>
          <w:b/>
          <w:bCs/>
          <w:sz w:val="20"/>
          <w:szCs w:val="20"/>
        </w:rPr>
        <w:t>.</w:t>
      </w:r>
      <w:r w:rsidR="00EA27C2" w:rsidRPr="00722392">
        <w:rPr>
          <w:rFonts w:ascii="Arial" w:eastAsia="Arial,Times New Roman" w:hAnsi="Arial" w:cs="Arial"/>
          <w:b/>
          <w:bCs/>
          <w:sz w:val="20"/>
          <w:szCs w:val="20"/>
        </w:rPr>
        <w:t xml:space="preserve"> </w:t>
      </w:r>
      <w:r w:rsidR="00A326D3" w:rsidRPr="00722392">
        <w:rPr>
          <w:rFonts w:ascii="Arial" w:eastAsia="Arial,Times New Roman" w:hAnsi="Arial" w:cs="Arial"/>
          <w:b/>
          <w:bCs/>
          <w:sz w:val="20"/>
          <w:szCs w:val="20"/>
        </w:rPr>
        <w:t>člen</w:t>
      </w:r>
    </w:p>
    <w:p w14:paraId="5F138247" w14:textId="0D4A6CA8" w:rsidR="00A326D3" w:rsidRPr="00722392" w:rsidRDefault="00A326D3"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w:t>
      </w:r>
      <w:r w:rsidR="002E5881" w:rsidRPr="00722392">
        <w:rPr>
          <w:rFonts w:ascii="Arial" w:eastAsia="Arial,Times New Roman" w:hAnsi="Arial" w:cs="Arial"/>
          <w:b/>
          <w:bCs/>
          <w:sz w:val="20"/>
          <w:szCs w:val="20"/>
        </w:rPr>
        <w:t>dokončanje postopkov začetih pred uveljavitvijo tega zakona</w:t>
      </w:r>
      <w:r w:rsidR="005F596C" w:rsidRPr="00722392">
        <w:rPr>
          <w:rFonts w:ascii="Arial" w:eastAsia="Arial,Times New Roman" w:hAnsi="Arial" w:cs="Arial"/>
          <w:b/>
          <w:bCs/>
          <w:sz w:val="20"/>
          <w:szCs w:val="20"/>
        </w:rPr>
        <w:t>)</w:t>
      </w:r>
    </w:p>
    <w:p w14:paraId="2C7DBD7C" w14:textId="77777777" w:rsidR="00A326D3" w:rsidRPr="00722392" w:rsidRDefault="00A326D3" w:rsidP="00A326D3">
      <w:pPr>
        <w:pStyle w:val="Odstavekseznama"/>
        <w:overflowPunct w:val="0"/>
        <w:autoSpaceDE w:val="0"/>
        <w:autoSpaceDN w:val="0"/>
        <w:adjustRightInd w:val="0"/>
        <w:spacing w:before="240" w:after="0" w:line="240" w:lineRule="auto"/>
        <w:jc w:val="center"/>
        <w:textAlignment w:val="baseline"/>
        <w:rPr>
          <w:rFonts w:ascii="Arial" w:eastAsia="Times New Roman" w:hAnsi="Arial" w:cs="Arial"/>
          <w:sz w:val="20"/>
          <w:szCs w:val="20"/>
          <w:lang w:val="x-none" w:eastAsia="x-none"/>
        </w:rPr>
      </w:pPr>
    </w:p>
    <w:p w14:paraId="5E22A03A" w14:textId="05D2CF1A" w:rsidR="00A326D3" w:rsidRPr="00722392" w:rsidRDefault="00A326D3" w:rsidP="00A326D3">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(1) Zadeva, glede katere ob uveljavitvi tega zakona teče upravni postopek ali glede katere je bila ob uveljavitvi tega zakona že vložena zahteva ali pravno sredstvo, se konča po tem zakonu.</w:t>
      </w:r>
    </w:p>
    <w:p w14:paraId="035FD777" w14:textId="77777777" w:rsidR="002E5881" w:rsidRPr="00722392" w:rsidRDefault="002E5881" w:rsidP="00A326D3">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val="x-none" w:eastAsia="x-none"/>
        </w:rPr>
      </w:pPr>
    </w:p>
    <w:p w14:paraId="7DE57D47" w14:textId="6EC4CD83" w:rsidR="00A326D3" w:rsidRPr="00722392" w:rsidRDefault="00A326D3" w:rsidP="00A326D3">
      <w:pPr>
        <w:pStyle w:val="Odstavekseznama"/>
        <w:overflowPunct w:val="0"/>
        <w:autoSpaceDE w:val="0"/>
        <w:autoSpaceDN w:val="0"/>
        <w:adjustRightInd w:val="0"/>
        <w:spacing w:before="240" w:after="0" w:line="240" w:lineRule="auto"/>
        <w:ind w:left="0"/>
        <w:jc w:val="both"/>
        <w:textAlignment w:val="baseline"/>
        <w:rPr>
          <w:rFonts w:ascii="Arial" w:eastAsia="Times New Roman" w:hAnsi="Arial" w:cs="Arial"/>
          <w:sz w:val="20"/>
          <w:szCs w:val="20"/>
          <w:lang w:val="x-none" w:eastAsia="x-none"/>
        </w:rPr>
      </w:pPr>
      <w:r w:rsidRPr="00722392">
        <w:rPr>
          <w:rFonts w:ascii="Arial" w:eastAsia="Times New Roman" w:hAnsi="Arial" w:cs="Arial"/>
          <w:sz w:val="20"/>
          <w:szCs w:val="20"/>
          <w:lang w:val="x-none" w:eastAsia="x-none"/>
        </w:rPr>
        <w:t>(</w:t>
      </w:r>
      <w:r w:rsidR="00B42832" w:rsidRPr="00722392">
        <w:rPr>
          <w:rFonts w:ascii="Arial" w:eastAsia="Times New Roman" w:hAnsi="Arial" w:cs="Arial"/>
          <w:sz w:val="20"/>
          <w:szCs w:val="20"/>
          <w:lang w:eastAsia="x-none"/>
        </w:rPr>
        <w:t>2</w:t>
      </w:r>
      <w:r w:rsidRPr="00722392">
        <w:rPr>
          <w:rFonts w:ascii="Arial" w:eastAsia="Times New Roman" w:hAnsi="Arial" w:cs="Arial"/>
          <w:sz w:val="20"/>
          <w:szCs w:val="20"/>
          <w:lang w:val="x-none" w:eastAsia="x-none"/>
        </w:rPr>
        <w:t>) Če je bila zadeva v sodnem postopku vrnjena pristojnemu organu v ponovno odločanje, se konča po tem zakonu.</w:t>
      </w:r>
    </w:p>
    <w:p w14:paraId="40C9BBD3" w14:textId="569A62E4" w:rsidR="00050A61" w:rsidRPr="00722392" w:rsidRDefault="00050A61" w:rsidP="00EC05AD">
      <w:pPr>
        <w:jc w:val="both"/>
        <w:rPr>
          <w:rFonts w:ascii="Arial" w:hAnsi="Arial" w:cs="Arial"/>
          <w:b/>
          <w:bCs/>
          <w:sz w:val="20"/>
          <w:szCs w:val="20"/>
          <w:u w:val="single"/>
        </w:rPr>
      </w:pPr>
    </w:p>
    <w:p w14:paraId="7BD0B6DE" w14:textId="77777777" w:rsidR="0061599A" w:rsidRPr="00722392" w:rsidRDefault="0061599A" w:rsidP="00EC05AD">
      <w:pPr>
        <w:jc w:val="both"/>
        <w:rPr>
          <w:rFonts w:ascii="Arial" w:hAnsi="Arial" w:cs="Arial"/>
          <w:b/>
          <w:bCs/>
          <w:sz w:val="20"/>
          <w:szCs w:val="20"/>
          <w:u w:val="single"/>
        </w:rPr>
      </w:pPr>
    </w:p>
    <w:p w14:paraId="0A2ADD2B" w14:textId="079B7388" w:rsidR="00DD13A7" w:rsidRPr="00722392" w:rsidRDefault="00B12B65"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11</w:t>
      </w:r>
      <w:r w:rsidR="00271440" w:rsidRPr="00722392">
        <w:rPr>
          <w:rFonts w:ascii="Arial" w:eastAsia="Arial,Times New Roman" w:hAnsi="Arial" w:cs="Arial"/>
          <w:b/>
          <w:bCs/>
          <w:sz w:val="20"/>
          <w:szCs w:val="20"/>
        </w:rPr>
        <w:t>3</w:t>
      </w:r>
      <w:r w:rsidR="00DD13A7" w:rsidRPr="00722392">
        <w:rPr>
          <w:rFonts w:ascii="Arial" w:eastAsia="Arial,Times New Roman" w:hAnsi="Arial" w:cs="Arial"/>
          <w:b/>
          <w:bCs/>
          <w:sz w:val="20"/>
          <w:szCs w:val="20"/>
        </w:rPr>
        <w:t>.</w:t>
      </w:r>
      <w:r w:rsidR="00632E33" w:rsidRPr="00722392">
        <w:rPr>
          <w:rFonts w:ascii="Arial" w:eastAsia="Arial,Times New Roman" w:hAnsi="Arial" w:cs="Arial"/>
          <w:b/>
          <w:bCs/>
          <w:sz w:val="20"/>
          <w:szCs w:val="20"/>
        </w:rPr>
        <w:t xml:space="preserve"> </w:t>
      </w:r>
      <w:r w:rsidR="00DD13A7" w:rsidRPr="00722392">
        <w:rPr>
          <w:rFonts w:ascii="Arial" w:eastAsia="Arial,Times New Roman" w:hAnsi="Arial" w:cs="Arial"/>
          <w:b/>
          <w:bCs/>
          <w:sz w:val="20"/>
          <w:szCs w:val="20"/>
        </w:rPr>
        <w:t>člen</w:t>
      </w:r>
    </w:p>
    <w:p w14:paraId="297381A8" w14:textId="6B724400" w:rsidR="00DD13A7" w:rsidRPr="00722392" w:rsidRDefault="005F596C" w:rsidP="009260AA">
      <w:pPr>
        <w:jc w:val="center"/>
        <w:rPr>
          <w:rFonts w:ascii="Arial" w:eastAsia="Arial,Times New Roman" w:hAnsi="Arial" w:cs="Arial"/>
          <w:b/>
          <w:bCs/>
          <w:sz w:val="20"/>
          <w:szCs w:val="20"/>
        </w:rPr>
      </w:pPr>
      <w:r w:rsidRPr="00722392">
        <w:rPr>
          <w:rFonts w:ascii="Arial" w:eastAsia="Arial,Times New Roman" w:hAnsi="Arial" w:cs="Arial"/>
          <w:b/>
          <w:bCs/>
          <w:sz w:val="20"/>
          <w:szCs w:val="20"/>
        </w:rPr>
        <w:t>(</w:t>
      </w:r>
      <w:r w:rsidR="002E5881" w:rsidRPr="00722392">
        <w:rPr>
          <w:rFonts w:ascii="Arial" w:eastAsia="Arial,Times New Roman" w:hAnsi="Arial" w:cs="Arial"/>
          <w:b/>
          <w:bCs/>
          <w:sz w:val="20"/>
          <w:szCs w:val="20"/>
        </w:rPr>
        <w:t>začetek veljavnosti</w:t>
      </w:r>
      <w:r w:rsidRPr="00722392">
        <w:rPr>
          <w:rFonts w:ascii="Arial" w:eastAsia="Arial,Times New Roman" w:hAnsi="Arial" w:cs="Arial"/>
          <w:b/>
          <w:bCs/>
          <w:sz w:val="20"/>
          <w:szCs w:val="20"/>
        </w:rPr>
        <w:t>)</w:t>
      </w:r>
    </w:p>
    <w:p w14:paraId="4F41C500" w14:textId="77777777" w:rsidR="00DD13A7" w:rsidRPr="00722392" w:rsidRDefault="00DD13A7" w:rsidP="00DD13A7">
      <w:pPr>
        <w:spacing w:after="0" w:line="240" w:lineRule="auto"/>
        <w:jc w:val="both"/>
        <w:rPr>
          <w:rFonts w:ascii="Arial" w:hAnsi="Arial" w:cs="Arial"/>
          <w:sz w:val="20"/>
          <w:szCs w:val="20"/>
        </w:rPr>
      </w:pPr>
    </w:p>
    <w:p w14:paraId="292F68F8" w14:textId="4D63B4F1" w:rsidR="00DD13A7" w:rsidRPr="00722392" w:rsidRDefault="00DD13A7" w:rsidP="00DD13A7">
      <w:pPr>
        <w:spacing w:after="0" w:line="240" w:lineRule="auto"/>
        <w:jc w:val="both"/>
        <w:rPr>
          <w:rFonts w:ascii="Arial" w:hAnsi="Arial" w:cs="Arial"/>
          <w:sz w:val="20"/>
          <w:szCs w:val="20"/>
        </w:rPr>
      </w:pPr>
      <w:r w:rsidRPr="00722392">
        <w:rPr>
          <w:rFonts w:ascii="Arial" w:hAnsi="Arial" w:cs="Arial"/>
          <w:sz w:val="20"/>
          <w:szCs w:val="20"/>
        </w:rPr>
        <w:lastRenderedPageBreak/>
        <w:t xml:space="preserve">Ta zakon začne veljati </w:t>
      </w:r>
      <w:r w:rsidR="009A50E3" w:rsidRPr="00722392">
        <w:rPr>
          <w:rFonts w:ascii="Arial" w:hAnsi="Arial" w:cs="Arial"/>
          <w:sz w:val="20"/>
          <w:szCs w:val="20"/>
        </w:rPr>
        <w:t>petnajst</w:t>
      </w:r>
      <w:r w:rsidRPr="00722392">
        <w:rPr>
          <w:rFonts w:ascii="Arial" w:hAnsi="Arial" w:cs="Arial"/>
          <w:sz w:val="20"/>
          <w:szCs w:val="20"/>
        </w:rPr>
        <w:t xml:space="preserve"> dni po objavi v Uradnem listu Republike Slovenije.</w:t>
      </w:r>
    </w:p>
    <w:p w14:paraId="68290ED5" w14:textId="77777777" w:rsidR="00DD13A7" w:rsidRPr="00722392" w:rsidRDefault="00DD13A7" w:rsidP="00EC05AD">
      <w:pPr>
        <w:jc w:val="both"/>
        <w:rPr>
          <w:rFonts w:ascii="Arial" w:hAnsi="Arial" w:cs="Arial"/>
          <w:b/>
          <w:bCs/>
          <w:sz w:val="20"/>
          <w:szCs w:val="20"/>
          <w:u w:val="single"/>
        </w:rPr>
      </w:pPr>
    </w:p>
    <w:p w14:paraId="6A3BC017" w14:textId="77777777" w:rsidR="00632E33" w:rsidRPr="00722392" w:rsidRDefault="00632E33">
      <w:pPr>
        <w:jc w:val="both"/>
        <w:rPr>
          <w:rFonts w:ascii="Arial" w:hAnsi="Arial" w:cs="Arial"/>
          <w:b/>
          <w:bCs/>
          <w:sz w:val="20"/>
          <w:szCs w:val="20"/>
          <w:u w:val="single"/>
        </w:rPr>
      </w:pPr>
    </w:p>
    <w:sectPr w:rsidR="00632E33" w:rsidRPr="00722392" w:rsidSect="009A1184">
      <w:footerReference w:type="default" r:id="rId132"/>
      <w:pgSz w:w="12240" w:h="15840"/>
      <w:pgMar w:top="1417"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72BFA4" w14:textId="77777777" w:rsidR="009A33B6" w:rsidRDefault="009A33B6" w:rsidP="003D246E">
      <w:pPr>
        <w:spacing w:after="0" w:line="240" w:lineRule="auto"/>
      </w:pPr>
      <w:r>
        <w:separator/>
      </w:r>
    </w:p>
  </w:endnote>
  <w:endnote w:type="continuationSeparator" w:id="0">
    <w:p w14:paraId="316537EC" w14:textId="77777777" w:rsidR="009A33B6" w:rsidRDefault="009A33B6" w:rsidP="003D246E">
      <w:pPr>
        <w:spacing w:after="0" w:line="240" w:lineRule="auto"/>
      </w:pPr>
      <w:r>
        <w:continuationSeparator/>
      </w:r>
    </w:p>
  </w:endnote>
  <w:endnote w:type="continuationNotice" w:id="1">
    <w:p w14:paraId="2F3D1F11" w14:textId="77777777" w:rsidR="009A33B6" w:rsidRDefault="009A33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epublika">
    <w:panose1 w:val="02000506040000020004"/>
    <w:charset w:val="EE"/>
    <w:family w:val="auto"/>
    <w:pitch w:val="variable"/>
    <w:sig w:usb0="A00000FF" w:usb1="4000205B" w:usb2="00000000" w:usb3="00000000" w:csb0="00000093"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Times New Roman">
    <w:altName w:val="Arial"/>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Arial,Calibri">
    <w:altName w:val="Arial"/>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8498146"/>
      <w:docPartObj>
        <w:docPartGallery w:val="Page Numbers (Bottom of Page)"/>
        <w:docPartUnique/>
      </w:docPartObj>
    </w:sdtPr>
    <w:sdtEndPr/>
    <w:sdtContent>
      <w:p w14:paraId="39BD18AA" w14:textId="02500265" w:rsidR="006F219A" w:rsidRDefault="006F219A">
        <w:pPr>
          <w:pStyle w:val="Noga"/>
          <w:jc w:val="center"/>
        </w:pPr>
        <w:r>
          <w:fldChar w:fldCharType="begin"/>
        </w:r>
        <w:r>
          <w:instrText>PAGE   \* MERGEFORMAT</w:instrText>
        </w:r>
        <w:r>
          <w:fldChar w:fldCharType="separate"/>
        </w:r>
        <w:r w:rsidR="00A21B5A">
          <w:rPr>
            <w:noProof/>
          </w:rPr>
          <w:t>45</w:t>
        </w:r>
        <w:r>
          <w:fldChar w:fldCharType="end"/>
        </w:r>
      </w:p>
    </w:sdtContent>
  </w:sdt>
  <w:p w14:paraId="727B3CD5" w14:textId="77777777" w:rsidR="006F219A" w:rsidRDefault="006F219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D707EB" w14:textId="77777777" w:rsidR="009A33B6" w:rsidRDefault="009A33B6" w:rsidP="003D246E">
      <w:pPr>
        <w:spacing w:after="0" w:line="240" w:lineRule="auto"/>
      </w:pPr>
      <w:r>
        <w:separator/>
      </w:r>
    </w:p>
  </w:footnote>
  <w:footnote w:type="continuationSeparator" w:id="0">
    <w:p w14:paraId="36071C21" w14:textId="77777777" w:rsidR="009A33B6" w:rsidRDefault="009A33B6" w:rsidP="003D246E">
      <w:pPr>
        <w:spacing w:after="0" w:line="240" w:lineRule="auto"/>
      </w:pPr>
      <w:r>
        <w:continuationSeparator/>
      </w:r>
    </w:p>
  </w:footnote>
  <w:footnote w:type="continuationNotice" w:id="1">
    <w:p w14:paraId="2131F248" w14:textId="77777777" w:rsidR="009A33B6" w:rsidRDefault="009A33B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6B18E546"/>
    <w:lvl w:ilvl="0">
      <w:numFmt w:val="bullet"/>
      <w:lvlText w:val="*"/>
      <w:lvlJc w:val="left"/>
    </w:lvl>
  </w:abstractNum>
  <w:abstractNum w:abstractNumId="1" w15:restartNumberingAfterBreak="0">
    <w:nsid w:val="00223921"/>
    <w:multiLevelType w:val="hybridMultilevel"/>
    <w:tmpl w:val="EF44AE36"/>
    <w:lvl w:ilvl="0" w:tplc="DB865AD8">
      <w:start w:val="52"/>
      <w:numFmt w:val="decimal"/>
      <w:lvlText w:val="%1."/>
      <w:lvlJc w:val="left"/>
      <w:pPr>
        <w:ind w:left="360" w:hanging="360"/>
      </w:pPr>
    </w:lvl>
    <w:lvl w:ilvl="1" w:tplc="7FF6838C">
      <w:start w:val="1"/>
      <w:numFmt w:val="lowerLetter"/>
      <w:lvlText w:val="%2."/>
      <w:lvlJc w:val="left"/>
      <w:pPr>
        <w:ind w:left="1080" w:hanging="360"/>
      </w:pPr>
    </w:lvl>
    <w:lvl w:ilvl="2" w:tplc="FEFCA5B2">
      <w:start w:val="1"/>
      <w:numFmt w:val="lowerRoman"/>
      <w:lvlText w:val="%3."/>
      <w:lvlJc w:val="right"/>
      <w:pPr>
        <w:ind w:left="1800" w:hanging="180"/>
      </w:pPr>
    </w:lvl>
    <w:lvl w:ilvl="3" w:tplc="1772CDFC">
      <w:start w:val="1"/>
      <w:numFmt w:val="decimal"/>
      <w:lvlText w:val="%4."/>
      <w:lvlJc w:val="left"/>
      <w:pPr>
        <w:ind w:left="2520" w:hanging="360"/>
      </w:pPr>
    </w:lvl>
    <w:lvl w:ilvl="4" w:tplc="B9CC694C">
      <w:start w:val="1"/>
      <w:numFmt w:val="lowerLetter"/>
      <w:lvlText w:val="%5."/>
      <w:lvlJc w:val="left"/>
      <w:pPr>
        <w:ind w:left="3240" w:hanging="360"/>
      </w:pPr>
    </w:lvl>
    <w:lvl w:ilvl="5" w:tplc="FB76AB8E">
      <w:start w:val="1"/>
      <w:numFmt w:val="lowerRoman"/>
      <w:lvlText w:val="%6."/>
      <w:lvlJc w:val="right"/>
      <w:pPr>
        <w:ind w:left="3960" w:hanging="180"/>
      </w:pPr>
    </w:lvl>
    <w:lvl w:ilvl="6" w:tplc="DEE8012C">
      <w:start w:val="1"/>
      <w:numFmt w:val="decimal"/>
      <w:lvlText w:val="%7."/>
      <w:lvlJc w:val="left"/>
      <w:pPr>
        <w:ind w:left="4680" w:hanging="360"/>
      </w:pPr>
    </w:lvl>
    <w:lvl w:ilvl="7" w:tplc="49B6366C">
      <w:start w:val="1"/>
      <w:numFmt w:val="lowerLetter"/>
      <w:lvlText w:val="%8."/>
      <w:lvlJc w:val="left"/>
      <w:pPr>
        <w:ind w:left="5400" w:hanging="360"/>
      </w:pPr>
    </w:lvl>
    <w:lvl w:ilvl="8" w:tplc="2ACC265C">
      <w:start w:val="1"/>
      <w:numFmt w:val="lowerRoman"/>
      <w:lvlText w:val="%9."/>
      <w:lvlJc w:val="right"/>
      <w:pPr>
        <w:ind w:left="6120" w:hanging="180"/>
      </w:pPr>
    </w:lvl>
  </w:abstractNum>
  <w:abstractNum w:abstractNumId="2" w15:restartNumberingAfterBreak="0">
    <w:nsid w:val="01BB0E64"/>
    <w:multiLevelType w:val="hybridMultilevel"/>
    <w:tmpl w:val="68BEE00E"/>
    <w:lvl w:ilvl="0" w:tplc="AE382860">
      <w:start w:val="1"/>
      <w:numFmt w:val="bullet"/>
      <w:lvlText w:val="‒"/>
      <w:lvlJc w:val="left"/>
      <w:pPr>
        <w:ind w:left="1440" w:hanging="360"/>
      </w:pPr>
      <w:rPr>
        <w:rFonts w:ascii="Times New Roman" w:hAnsi="Times New Roman"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1D159F6"/>
    <w:multiLevelType w:val="hybridMultilevel"/>
    <w:tmpl w:val="0E763D3E"/>
    <w:lvl w:ilvl="0" w:tplc="0424000F">
      <w:start w:val="1"/>
      <w:numFmt w:val="decimal"/>
      <w:lvlText w:val="%1."/>
      <w:lvlJc w:val="left"/>
      <w:pPr>
        <w:ind w:left="4613" w:hanging="360"/>
      </w:pPr>
    </w:lvl>
    <w:lvl w:ilvl="1" w:tplc="04240019" w:tentative="1">
      <w:start w:val="1"/>
      <w:numFmt w:val="lowerLetter"/>
      <w:lvlText w:val="%2."/>
      <w:lvlJc w:val="left"/>
      <w:pPr>
        <w:ind w:left="5333" w:hanging="360"/>
      </w:pPr>
    </w:lvl>
    <w:lvl w:ilvl="2" w:tplc="0424001B" w:tentative="1">
      <w:start w:val="1"/>
      <w:numFmt w:val="lowerRoman"/>
      <w:lvlText w:val="%3."/>
      <w:lvlJc w:val="right"/>
      <w:pPr>
        <w:ind w:left="6053" w:hanging="180"/>
      </w:pPr>
    </w:lvl>
    <w:lvl w:ilvl="3" w:tplc="0424000F" w:tentative="1">
      <w:start w:val="1"/>
      <w:numFmt w:val="decimal"/>
      <w:lvlText w:val="%4."/>
      <w:lvlJc w:val="left"/>
      <w:pPr>
        <w:ind w:left="6773" w:hanging="360"/>
      </w:pPr>
    </w:lvl>
    <w:lvl w:ilvl="4" w:tplc="04240019" w:tentative="1">
      <w:start w:val="1"/>
      <w:numFmt w:val="lowerLetter"/>
      <w:lvlText w:val="%5."/>
      <w:lvlJc w:val="left"/>
      <w:pPr>
        <w:ind w:left="7493" w:hanging="360"/>
      </w:pPr>
    </w:lvl>
    <w:lvl w:ilvl="5" w:tplc="0424001B" w:tentative="1">
      <w:start w:val="1"/>
      <w:numFmt w:val="lowerRoman"/>
      <w:lvlText w:val="%6."/>
      <w:lvlJc w:val="right"/>
      <w:pPr>
        <w:ind w:left="8213" w:hanging="180"/>
      </w:pPr>
    </w:lvl>
    <w:lvl w:ilvl="6" w:tplc="0424000F" w:tentative="1">
      <w:start w:val="1"/>
      <w:numFmt w:val="decimal"/>
      <w:lvlText w:val="%7."/>
      <w:lvlJc w:val="left"/>
      <w:pPr>
        <w:ind w:left="8933" w:hanging="360"/>
      </w:pPr>
    </w:lvl>
    <w:lvl w:ilvl="7" w:tplc="04240019" w:tentative="1">
      <w:start w:val="1"/>
      <w:numFmt w:val="lowerLetter"/>
      <w:lvlText w:val="%8."/>
      <w:lvlJc w:val="left"/>
      <w:pPr>
        <w:ind w:left="9653" w:hanging="360"/>
      </w:pPr>
    </w:lvl>
    <w:lvl w:ilvl="8" w:tplc="0424001B" w:tentative="1">
      <w:start w:val="1"/>
      <w:numFmt w:val="lowerRoman"/>
      <w:lvlText w:val="%9."/>
      <w:lvlJc w:val="right"/>
      <w:pPr>
        <w:ind w:left="10373" w:hanging="180"/>
      </w:pPr>
    </w:lvl>
  </w:abstractNum>
  <w:abstractNum w:abstractNumId="4" w15:restartNumberingAfterBreak="0">
    <w:nsid w:val="01F67BA7"/>
    <w:multiLevelType w:val="hybridMultilevel"/>
    <w:tmpl w:val="09A45998"/>
    <w:lvl w:ilvl="0" w:tplc="AE382860">
      <w:start w:val="1"/>
      <w:numFmt w:val="bullet"/>
      <w:lvlText w:val="‒"/>
      <w:lvlJc w:val="left"/>
      <w:pPr>
        <w:ind w:left="1068" w:hanging="360"/>
      </w:pPr>
      <w:rPr>
        <w:rFonts w:ascii="Times New Roman" w:hAnsi="Times New Roman" w:cs="Times New Roman"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 w15:restartNumberingAfterBreak="0">
    <w:nsid w:val="04294F1C"/>
    <w:multiLevelType w:val="hybridMultilevel"/>
    <w:tmpl w:val="F7841AB2"/>
    <w:lvl w:ilvl="0" w:tplc="E58E1668">
      <w:start w:val="4"/>
      <w:numFmt w:val="bullet"/>
      <w:lvlText w:val=""/>
      <w:lvlJc w:val="left"/>
      <w:pPr>
        <w:ind w:left="720" w:hanging="360"/>
      </w:pPr>
      <w:rPr>
        <w:rFonts w:ascii="Republika" w:eastAsia="Times New Roman" w:hAnsi="Republik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4C36941"/>
    <w:multiLevelType w:val="hybridMultilevel"/>
    <w:tmpl w:val="5BD8F780"/>
    <w:lvl w:ilvl="0" w:tplc="0424000F">
      <w:start w:val="1"/>
      <w:numFmt w:val="decimal"/>
      <w:lvlText w:val="%1."/>
      <w:lvlJc w:val="left"/>
      <w:pPr>
        <w:ind w:left="928" w:hanging="360"/>
      </w:pPr>
      <w:rPr>
        <w:rFonts w:hint="default"/>
        <w:color w:val="auto"/>
        <w:u w:val="none"/>
      </w:rPr>
    </w:lvl>
    <w:lvl w:ilvl="1" w:tplc="04240019">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7" w15:restartNumberingAfterBreak="0">
    <w:nsid w:val="04CE7001"/>
    <w:multiLevelType w:val="hybridMultilevel"/>
    <w:tmpl w:val="E61C82DC"/>
    <w:lvl w:ilvl="0" w:tplc="415A89C6">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055C40F6"/>
    <w:multiLevelType w:val="hybridMultilevel"/>
    <w:tmpl w:val="A6A698CA"/>
    <w:lvl w:ilvl="0" w:tplc="6ED8EC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644088F"/>
    <w:multiLevelType w:val="hybridMultilevel"/>
    <w:tmpl w:val="58B0DF50"/>
    <w:lvl w:ilvl="0" w:tplc="D7EC06C0">
      <w:numFmt w:val="bullet"/>
      <w:lvlText w:val="-"/>
      <w:lvlJc w:val="left"/>
      <w:pPr>
        <w:ind w:left="876" w:hanging="516"/>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64C37DD"/>
    <w:multiLevelType w:val="hybridMultilevel"/>
    <w:tmpl w:val="9EA6BF12"/>
    <w:lvl w:ilvl="0" w:tplc="C5B8A3A0">
      <w:start w:val="1"/>
      <w:numFmt w:val="bullet"/>
      <w:lvlText w:val="-"/>
      <w:lvlJc w:val="left"/>
      <w:pPr>
        <w:ind w:left="1080" w:hanging="360"/>
      </w:pPr>
      <w:rPr>
        <w:rFonts w:ascii="Arial" w:hAnsi="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 w15:restartNumberingAfterBreak="0">
    <w:nsid w:val="06E07772"/>
    <w:multiLevelType w:val="hybridMultilevel"/>
    <w:tmpl w:val="657CC568"/>
    <w:lvl w:ilvl="0" w:tplc="DB5E2A2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07D82871"/>
    <w:multiLevelType w:val="hybridMultilevel"/>
    <w:tmpl w:val="F43C5D0E"/>
    <w:lvl w:ilvl="0" w:tplc="3E36FB84">
      <w:start w:val="1"/>
      <w:numFmt w:val="decimal"/>
      <w:lvlText w:val="(%1)"/>
      <w:lvlJc w:val="left"/>
      <w:pPr>
        <w:ind w:left="720" w:hanging="360"/>
      </w:pPr>
      <w:rPr>
        <w:rFonts w:hint="default"/>
        <w:color w:val="auto"/>
      </w:rPr>
    </w:lvl>
    <w:lvl w:ilvl="1" w:tplc="903499E8">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7E3377F"/>
    <w:multiLevelType w:val="hybridMultilevel"/>
    <w:tmpl w:val="BB08B7B8"/>
    <w:lvl w:ilvl="0" w:tplc="8098A95A">
      <w:start w:val="1"/>
      <w:numFmt w:val="decimal"/>
      <w:lvlText w:val="(%1)"/>
      <w:lvlJc w:val="left"/>
      <w:pPr>
        <w:ind w:left="360" w:hanging="360"/>
      </w:pPr>
      <w:rPr>
        <w:rFonts w:hint="default"/>
      </w:rPr>
    </w:lvl>
    <w:lvl w:ilvl="1" w:tplc="99444406">
      <w:start w:val="1"/>
      <w:numFmt w:val="bullet"/>
      <w:lvlText w:val="–"/>
      <w:lvlJc w:val="left"/>
      <w:pPr>
        <w:ind w:left="1080" w:hanging="360"/>
      </w:pPr>
      <w:rPr>
        <w:rFonts w:ascii="Aptos" w:hAnsi="Apto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0824777C"/>
    <w:multiLevelType w:val="hybridMultilevel"/>
    <w:tmpl w:val="24C04E32"/>
    <w:lvl w:ilvl="0" w:tplc="89F01DBC">
      <w:start w:val="1"/>
      <w:numFmt w:val="decimal"/>
      <w:lvlText w:val="(%1)"/>
      <w:lvlJc w:val="left"/>
      <w:pPr>
        <w:ind w:left="730" w:hanging="37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08764CBC"/>
    <w:multiLevelType w:val="multilevel"/>
    <w:tmpl w:val="F7A62BD6"/>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9466372"/>
    <w:multiLevelType w:val="hybridMultilevel"/>
    <w:tmpl w:val="12B02B34"/>
    <w:lvl w:ilvl="0" w:tplc="DA52035A">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7" w15:restartNumberingAfterBreak="0">
    <w:nsid w:val="09AE7AB2"/>
    <w:multiLevelType w:val="hybridMultilevel"/>
    <w:tmpl w:val="B7967426"/>
    <w:lvl w:ilvl="0" w:tplc="1EAAA00A">
      <w:start w:val="1"/>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8" w15:restartNumberingAfterBreak="0">
    <w:nsid w:val="09AF38D0"/>
    <w:multiLevelType w:val="hybridMultilevel"/>
    <w:tmpl w:val="D6586A76"/>
    <w:lvl w:ilvl="0" w:tplc="8098A95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0B090363"/>
    <w:multiLevelType w:val="hybridMultilevel"/>
    <w:tmpl w:val="BFA244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0BE04D29"/>
    <w:multiLevelType w:val="hybridMultilevel"/>
    <w:tmpl w:val="5BBA52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0C1246F5"/>
    <w:multiLevelType w:val="hybridMultilevel"/>
    <w:tmpl w:val="DB5AB2FA"/>
    <w:lvl w:ilvl="0" w:tplc="559E005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0C27738A"/>
    <w:multiLevelType w:val="hybridMultilevel"/>
    <w:tmpl w:val="A62C6C82"/>
    <w:lvl w:ilvl="0" w:tplc="3E689666">
      <w:start w:val="88"/>
      <w:numFmt w:val="decimal"/>
      <w:lvlText w:val="%1."/>
      <w:lvlJc w:val="left"/>
      <w:pPr>
        <w:ind w:left="720" w:hanging="360"/>
      </w:pPr>
    </w:lvl>
    <w:lvl w:ilvl="1" w:tplc="3BD827EA">
      <w:start w:val="1"/>
      <w:numFmt w:val="lowerLetter"/>
      <w:lvlText w:val="%2."/>
      <w:lvlJc w:val="left"/>
      <w:pPr>
        <w:ind w:left="1440" w:hanging="360"/>
      </w:pPr>
    </w:lvl>
    <w:lvl w:ilvl="2" w:tplc="87E25C06">
      <w:start w:val="1"/>
      <w:numFmt w:val="lowerRoman"/>
      <w:lvlText w:val="%3."/>
      <w:lvlJc w:val="right"/>
      <w:pPr>
        <w:ind w:left="2160" w:hanging="180"/>
      </w:pPr>
    </w:lvl>
    <w:lvl w:ilvl="3" w:tplc="B038047C">
      <w:start w:val="1"/>
      <w:numFmt w:val="decimal"/>
      <w:lvlText w:val="%4."/>
      <w:lvlJc w:val="left"/>
      <w:pPr>
        <w:ind w:left="2880" w:hanging="360"/>
      </w:pPr>
    </w:lvl>
    <w:lvl w:ilvl="4" w:tplc="885EE966">
      <w:start w:val="1"/>
      <w:numFmt w:val="lowerLetter"/>
      <w:lvlText w:val="%5."/>
      <w:lvlJc w:val="left"/>
      <w:pPr>
        <w:ind w:left="3600" w:hanging="360"/>
      </w:pPr>
    </w:lvl>
    <w:lvl w:ilvl="5" w:tplc="984E895A">
      <w:start w:val="1"/>
      <w:numFmt w:val="lowerRoman"/>
      <w:lvlText w:val="%6."/>
      <w:lvlJc w:val="right"/>
      <w:pPr>
        <w:ind w:left="4320" w:hanging="180"/>
      </w:pPr>
    </w:lvl>
    <w:lvl w:ilvl="6" w:tplc="DE42118C">
      <w:start w:val="1"/>
      <w:numFmt w:val="decimal"/>
      <w:lvlText w:val="%7."/>
      <w:lvlJc w:val="left"/>
      <w:pPr>
        <w:ind w:left="5040" w:hanging="360"/>
      </w:pPr>
    </w:lvl>
    <w:lvl w:ilvl="7" w:tplc="A8E01C18">
      <w:start w:val="1"/>
      <w:numFmt w:val="lowerLetter"/>
      <w:lvlText w:val="%8."/>
      <w:lvlJc w:val="left"/>
      <w:pPr>
        <w:ind w:left="5760" w:hanging="360"/>
      </w:pPr>
    </w:lvl>
    <w:lvl w:ilvl="8" w:tplc="2690CBA2">
      <w:start w:val="1"/>
      <w:numFmt w:val="lowerRoman"/>
      <w:lvlText w:val="%9."/>
      <w:lvlJc w:val="right"/>
      <w:pPr>
        <w:ind w:left="6480" w:hanging="180"/>
      </w:pPr>
    </w:lvl>
  </w:abstractNum>
  <w:abstractNum w:abstractNumId="23" w15:restartNumberingAfterBreak="0">
    <w:nsid w:val="0E5F0DED"/>
    <w:multiLevelType w:val="hybridMultilevel"/>
    <w:tmpl w:val="D18A43D4"/>
    <w:lvl w:ilvl="0" w:tplc="E132EB06">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0EA57DF8"/>
    <w:multiLevelType w:val="hybridMultilevel"/>
    <w:tmpl w:val="DB9469E6"/>
    <w:lvl w:ilvl="0" w:tplc="145C4CC4">
      <w:start w:val="88"/>
      <w:numFmt w:val="decimal"/>
      <w:lvlText w:val="%1."/>
      <w:lvlJc w:val="left"/>
      <w:pPr>
        <w:ind w:left="720" w:hanging="360"/>
      </w:pPr>
    </w:lvl>
    <w:lvl w:ilvl="1" w:tplc="5A4A5C12">
      <w:start w:val="1"/>
      <w:numFmt w:val="lowerLetter"/>
      <w:lvlText w:val="%2."/>
      <w:lvlJc w:val="left"/>
      <w:pPr>
        <w:ind w:left="1440" w:hanging="360"/>
      </w:pPr>
    </w:lvl>
    <w:lvl w:ilvl="2" w:tplc="76F62998">
      <w:start w:val="1"/>
      <w:numFmt w:val="lowerRoman"/>
      <w:lvlText w:val="%3."/>
      <w:lvlJc w:val="right"/>
      <w:pPr>
        <w:ind w:left="2160" w:hanging="180"/>
      </w:pPr>
    </w:lvl>
    <w:lvl w:ilvl="3" w:tplc="F98C1282">
      <w:start w:val="1"/>
      <w:numFmt w:val="decimal"/>
      <w:lvlText w:val="%4."/>
      <w:lvlJc w:val="left"/>
      <w:pPr>
        <w:ind w:left="2880" w:hanging="360"/>
      </w:pPr>
    </w:lvl>
    <w:lvl w:ilvl="4" w:tplc="77B262EC">
      <w:start w:val="1"/>
      <w:numFmt w:val="lowerLetter"/>
      <w:lvlText w:val="%5."/>
      <w:lvlJc w:val="left"/>
      <w:pPr>
        <w:ind w:left="3600" w:hanging="360"/>
      </w:pPr>
    </w:lvl>
    <w:lvl w:ilvl="5" w:tplc="6A8AA856">
      <w:start w:val="1"/>
      <w:numFmt w:val="lowerRoman"/>
      <w:lvlText w:val="%6."/>
      <w:lvlJc w:val="right"/>
      <w:pPr>
        <w:ind w:left="4320" w:hanging="180"/>
      </w:pPr>
    </w:lvl>
    <w:lvl w:ilvl="6" w:tplc="8C24E590">
      <w:start w:val="1"/>
      <w:numFmt w:val="decimal"/>
      <w:lvlText w:val="%7."/>
      <w:lvlJc w:val="left"/>
      <w:pPr>
        <w:ind w:left="5040" w:hanging="360"/>
      </w:pPr>
    </w:lvl>
    <w:lvl w:ilvl="7" w:tplc="837C8F56">
      <w:start w:val="1"/>
      <w:numFmt w:val="lowerLetter"/>
      <w:lvlText w:val="%8."/>
      <w:lvlJc w:val="left"/>
      <w:pPr>
        <w:ind w:left="5760" w:hanging="360"/>
      </w:pPr>
    </w:lvl>
    <w:lvl w:ilvl="8" w:tplc="40FC61AC">
      <w:start w:val="1"/>
      <w:numFmt w:val="lowerRoman"/>
      <w:lvlText w:val="%9."/>
      <w:lvlJc w:val="right"/>
      <w:pPr>
        <w:ind w:left="6480" w:hanging="180"/>
      </w:pPr>
    </w:lvl>
  </w:abstractNum>
  <w:abstractNum w:abstractNumId="25" w15:restartNumberingAfterBreak="0">
    <w:nsid w:val="0EB26391"/>
    <w:multiLevelType w:val="multilevel"/>
    <w:tmpl w:val="04CE8B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005317A"/>
    <w:multiLevelType w:val="hybridMultilevel"/>
    <w:tmpl w:val="C374E81C"/>
    <w:lvl w:ilvl="0" w:tplc="3B547B1E">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7" w15:restartNumberingAfterBreak="0">
    <w:nsid w:val="11406974"/>
    <w:multiLevelType w:val="hybridMultilevel"/>
    <w:tmpl w:val="5880ABE6"/>
    <w:lvl w:ilvl="0" w:tplc="80F6E052">
      <w:start w:val="1"/>
      <w:numFmt w:val="decimal"/>
      <w:lvlText w:val="(%1)"/>
      <w:lvlJc w:val="left"/>
      <w:pPr>
        <w:ind w:left="1381" w:hanging="360"/>
      </w:pPr>
      <w:rPr>
        <w:rFonts w:ascii="Arial" w:eastAsiaTheme="minorHAnsi" w:hAnsi="Arial" w:cs="Arial" w:hint="default"/>
        <w:color w:val="000000" w:themeColor="text1"/>
        <w:sz w:val="20"/>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8" w15:restartNumberingAfterBreak="0">
    <w:nsid w:val="11674CF7"/>
    <w:multiLevelType w:val="hybridMultilevel"/>
    <w:tmpl w:val="CEB47EBA"/>
    <w:lvl w:ilvl="0" w:tplc="3E607E0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119F2A13"/>
    <w:multiLevelType w:val="hybridMultilevel"/>
    <w:tmpl w:val="CD4ECCDA"/>
    <w:lvl w:ilvl="0" w:tplc="1FD20A2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127013BE"/>
    <w:multiLevelType w:val="hybridMultilevel"/>
    <w:tmpl w:val="24F095D0"/>
    <w:lvl w:ilvl="0" w:tplc="7A0A599E">
      <w:start w:val="1"/>
      <w:numFmt w:val="decimal"/>
      <w:lvlText w:val="(%1)"/>
      <w:lvlJc w:val="left"/>
      <w:pPr>
        <w:ind w:left="360"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31" w15:restartNumberingAfterBreak="0">
    <w:nsid w:val="142C1875"/>
    <w:multiLevelType w:val="hybridMultilevel"/>
    <w:tmpl w:val="B7220B32"/>
    <w:lvl w:ilvl="0" w:tplc="C742D16E">
      <w:start w:val="1"/>
      <w:numFmt w:val="decimal"/>
      <w:lvlText w:val="(%1)"/>
      <w:lvlJc w:val="left"/>
      <w:pPr>
        <w:ind w:left="420" w:hanging="360"/>
      </w:pPr>
      <w:rPr>
        <w:rFonts w:ascii="Arial" w:eastAsiaTheme="minorHAnsi" w:hAnsi="Arial" w:cs="Arial"/>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32" w15:restartNumberingAfterBreak="0">
    <w:nsid w:val="147327B7"/>
    <w:multiLevelType w:val="hybridMultilevel"/>
    <w:tmpl w:val="F3465F28"/>
    <w:lvl w:ilvl="0" w:tplc="AE382860">
      <w:start w:val="1"/>
      <w:numFmt w:val="bullet"/>
      <w:lvlText w:val="‒"/>
      <w:lvlJc w:val="left"/>
      <w:pPr>
        <w:ind w:left="720" w:hanging="360"/>
      </w:pPr>
      <w:rPr>
        <w:rFonts w:ascii="Times New Roman" w:hAnsi="Times New Roman" w:cs="Times New Roman" w:hint="default"/>
      </w:rPr>
    </w:lvl>
    <w:lvl w:ilvl="1" w:tplc="16E6B730">
      <w:numFmt w:val="bullet"/>
      <w:lvlText w:val="-"/>
      <w:lvlJc w:val="left"/>
      <w:pPr>
        <w:ind w:left="1530" w:hanging="45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17B95253"/>
    <w:multiLevelType w:val="hybridMultilevel"/>
    <w:tmpl w:val="9814AF40"/>
    <w:lvl w:ilvl="0" w:tplc="CBB4345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4" w15:restartNumberingAfterBreak="0">
    <w:nsid w:val="18B926AC"/>
    <w:multiLevelType w:val="hybridMultilevel"/>
    <w:tmpl w:val="8DE8A6C0"/>
    <w:lvl w:ilvl="0" w:tplc="9F5AF170">
      <w:start w:val="12"/>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5" w15:restartNumberingAfterBreak="0">
    <w:nsid w:val="191C69EE"/>
    <w:multiLevelType w:val="hybridMultilevel"/>
    <w:tmpl w:val="B50860BA"/>
    <w:lvl w:ilvl="0" w:tplc="588EC6D6">
      <w:start w:val="22"/>
      <w:numFmt w:val="decimal"/>
      <w:lvlText w:val="%1."/>
      <w:lvlJc w:val="left"/>
      <w:pPr>
        <w:ind w:left="862" w:hanging="360"/>
      </w:pPr>
      <w:rPr>
        <w:rFonts w:hint="default"/>
      </w:r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36" w15:restartNumberingAfterBreak="0">
    <w:nsid w:val="194517B4"/>
    <w:multiLevelType w:val="hybridMultilevel"/>
    <w:tmpl w:val="A9164ECC"/>
    <w:lvl w:ilvl="0" w:tplc="265E498A">
      <w:start w:val="1"/>
      <w:numFmt w:val="decimal"/>
      <w:lvlText w:val="(%1)"/>
      <w:lvlJc w:val="left"/>
      <w:pPr>
        <w:ind w:left="720" w:hanging="360"/>
      </w:pPr>
      <w:rPr>
        <w:rFonts w:eastAsiaTheme="minorHAnsi" w:hint="default"/>
        <w:b w:val="0"/>
        <w:color w:val="292B2C"/>
        <w:u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1A7A60FD"/>
    <w:multiLevelType w:val="hybridMultilevel"/>
    <w:tmpl w:val="4900D31C"/>
    <w:lvl w:ilvl="0" w:tplc="95DCA42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1A8A5834"/>
    <w:multiLevelType w:val="hybridMultilevel"/>
    <w:tmpl w:val="DF102A6A"/>
    <w:lvl w:ilvl="0" w:tplc="78DE80D0">
      <w:start w:val="1"/>
      <w:numFmt w:val="decimal"/>
      <w:lvlText w:val="(%1)"/>
      <w:lvlJc w:val="left"/>
      <w:pPr>
        <w:ind w:left="36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1BEB43A8"/>
    <w:multiLevelType w:val="hybridMultilevel"/>
    <w:tmpl w:val="8DF4350E"/>
    <w:lvl w:ilvl="0" w:tplc="1EAAA0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1DFC0FF8"/>
    <w:multiLevelType w:val="hybridMultilevel"/>
    <w:tmpl w:val="C5A87972"/>
    <w:lvl w:ilvl="0" w:tplc="AB741CBE">
      <w:start w:val="1"/>
      <w:numFmt w:val="decimal"/>
      <w:lvlText w:val="%1."/>
      <w:lvlJc w:val="left"/>
      <w:pPr>
        <w:ind w:left="360" w:hanging="360"/>
      </w:pPr>
      <w:rPr>
        <w:rFonts w:hint="default"/>
        <w:b w:val="0"/>
        <w:strike w:val="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 w15:restartNumberingAfterBreak="0">
    <w:nsid w:val="1E2C4089"/>
    <w:multiLevelType w:val="hybridMultilevel"/>
    <w:tmpl w:val="2278D92C"/>
    <w:lvl w:ilvl="0" w:tplc="80F6EF20">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1E4021B0"/>
    <w:multiLevelType w:val="hybridMultilevel"/>
    <w:tmpl w:val="D40A25B6"/>
    <w:lvl w:ilvl="0" w:tplc="A920B380">
      <w:start w:val="1"/>
      <w:numFmt w:val="lowerLetter"/>
      <w:lvlText w:val="%1.)"/>
      <w:lvlJc w:val="left"/>
      <w:pPr>
        <w:ind w:left="1080" w:hanging="360"/>
      </w:pPr>
      <w:rPr>
        <w:rFonts w:eastAsiaTheme="minorHAnsi" w:hint="default"/>
        <w:i/>
        <w:color w:val="FF0000"/>
        <w:u w:val="singl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3" w15:restartNumberingAfterBreak="0">
    <w:nsid w:val="200F0953"/>
    <w:multiLevelType w:val="hybridMultilevel"/>
    <w:tmpl w:val="2436A38A"/>
    <w:lvl w:ilvl="0" w:tplc="6DFCEC20">
      <w:start w:val="8"/>
      <w:numFmt w:val="decimal"/>
      <w:lvlText w:val="%1."/>
      <w:lvlJc w:val="left"/>
      <w:pPr>
        <w:ind w:left="5464" w:hanging="360"/>
      </w:pPr>
      <w:rPr>
        <w:rFonts w:hint="default"/>
      </w:rPr>
    </w:lvl>
    <w:lvl w:ilvl="1" w:tplc="04240019" w:tentative="1">
      <w:start w:val="1"/>
      <w:numFmt w:val="lowerLetter"/>
      <w:lvlText w:val="%2."/>
      <w:lvlJc w:val="left"/>
      <w:pPr>
        <w:ind w:left="5759" w:hanging="360"/>
      </w:pPr>
    </w:lvl>
    <w:lvl w:ilvl="2" w:tplc="0424001B" w:tentative="1">
      <w:start w:val="1"/>
      <w:numFmt w:val="lowerRoman"/>
      <w:lvlText w:val="%3."/>
      <w:lvlJc w:val="right"/>
      <w:pPr>
        <w:ind w:left="6479" w:hanging="180"/>
      </w:pPr>
    </w:lvl>
    <w:lvl w:ilvl="3" w:tplc="0424000F" w:tentative="1">
      <w:start w:val="1"/>
      <w:numFmt w:val="decimal"/>
      <w:lvlText w:val="%4."/>
      <w:lvlJc w:val="left"/>
      <w:pPr>
        <w:ind w:left="7199" w:hanging="360"/>
      </w:pPr>
    </w:lvl>
    <w:lvl w:ilvl="4" w:tplc="04240019" w:tentative="1">
      <w:start w:val="1"/>
      <w:numFmt w:val="lowerLetter"/>
      <w:lvlText w:val="%5."/>
      <w:lvlJc w:val="left"/>
      <w:pPr>
        <w:ind w:left="7919" w:hanging="360"/>
      </w:pPr>
    </w:lvl>
    <w:lvl w:ilvl="5" w:tplc="0424001B" w:tentative="1">
      <w:start w:val="1"/>
      <w:numFmt w:val="lowerRoman"/>
      <w:lvlText w:val="%6."/>
      <w:lvlJc w:val="right"/>
      <w:pPr>
        <w:ind w:left="8639" w:hanging="180"/>
      </w:pPr>
    </w:lvl>
    <w:lvl w:ilvl="6" w:tplc="0424000F" w:tentative="1">
      <w:start w:val="1"/>
      <w:numFmt w:val="decimal"/>
      <w:lvlText w:val="%7."/>
      <w:lvlJc w:val="left"/>
      <w:pPr>
        <w:ind w:left="9359" w:hanging="360"/>
      </w:pPr>
    </w:lvl>
    <w:lvl w:ilvl="7" w:tplc="04240019" w:tentative="1">
      <w:start w:val="1"/>
      <w:numFmt w:val="lowerLetter"/>
      <w:lvlText w:val="%8."/>
      <w:lvlJc w:val="left"/>
      <w:pPr>
        <w:ind w:left="10079" w:hanging="360"/>
      </w:pPr>
    </w:lvl>
    <w:lvl w:ilvl="8" w:tplc="0424001B" w:tentative="1">
      <w:start w:val="1"/>
      <w:numFmt w:val="lowerRoman"/>
      <w:lvlText w:val="%9."/>
      <w:lvlJc w:val="right"/>
      <w:pPr>
        <w:ind w:left="10799" w:hanging="180"/>
      </w:pPr>
    </w:lvl>
  </w:abstractNum>
  <w:abstractNum w:abstractNumId="44" w15:restartNumberingAfterBreak="0">
    <w:nsid w:val="208E161B"/>
    <w:multiLevelType w:val="hybridMultilevel"/>
    <w:tmpl w:val="D2F001E0"/>
    <w:lvl w:ilvl="0" w:tplc="1EAAA0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0AF12BD"/>
    <w:multiLevelType w:val="hybridMultilevel"/>
    <w:tmpl w:val="14DE0800"/>
    <w:lvl w:ilvl="0" w:tplc="7A0A599E">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24C02D6"/>
    <w:multiLevelType w:val="hybridMultilevel"/>
    <w:tmpl w:val="4894CED4"/>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22F142D9"/>
    <w:multiLevelType w:val="hybridMultilevel"/>
    <w:tmpl w:val="96C45F74"/>
    <w:lvl w:ilvl="0" w:tplc="D590B772">
      <w:start w:val="1"/>
      <w:numFmt w:val="decimal"/>
      <w:lvlText w:val="(%1)"/>
      <w:lvlJc w:val="left"/>
      <w:pPr>
        <w:ind w:left="360" w:hanging="360"/>
      </w:pPr>
      <w:rPr>
        <w:rFonts w:ascii="Arial" w:eastAsia="Times New Roman"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3E07E80"/>
    <w:multiLevelType w:val="hybridMultilevel"/>
    <w:tmpl w:val="7882A788"/>
    <w:lvl w:ilvl="0" w:tplc="0424000F">
      <w:start w:val="1"/>
      <w:numFmt w:val="decimal"/>
      <w:lvlText w:val="%1."/>
      <w:lvlJc w:val="left"/>
      <w:pPr>
        <w:ind w:left="1441" w:hanging="360"/>
      </w:pPr>
      <w:rPr>
        <w:rFonts w:hint="default"/>
      </w:rPr>
    </w:lvl>
    <w:lvl w:ilvl="1" w:tplc="04240019" w:tentative="1">
      <w:start w:val="1"/>
      <w:numFmt w:val="lowerLetter"/>
      <w:lvlText w:val="%2."/>
      <w:lvlJc w:val="left"/>
      <w:pPr>
        <w:ind w:left="2161" w:hanging="360"/>
      </w:pPr>
    </w:lvl>
    <w:lvl w:ilvl="2" w:tplc="0424001B" w:tentative="1">
      <w:start w:val="1"/>
      <w:numFmt w:val="lowerRoman"/>
      <w:lvlText w:val="%3."/>
      <w:lvlJc w:val="right"/>
      <w:pPr>
        <w:ind w:left="2881" w:hanging="180"/>
      </w:pPr>
    </w:lvl>
    <w:lvl w:ilvl="3" w:tplc="0424000F" w:tentative="1">
      <w:start w:val="1"/>
      <w:numFmt w:val="decimal"/>
      <w:lvlText w:val="%4."/>
      <w:lvlJc w:val="left"/>
      <w:pPr>
        <w:ind w:left="3601" w:hanging="360"/>
      </w:pPr>
    </w:lvl>
    <w:lvl w:ilvl="4" w:tplc="04240019" w:tentative="1">
      <w:start w:val="1"/>
      <w:numFmt w:val="lowerLetter"/>
      <w:lvlText w:val="%5."/>
      <w:lvlJc w:val="left"/>
      <w:pPr>
        <w:ind w:left="4321" w:hanging="360"/>
      </w:pPr>
    </w:lvl>
    <w:lvl w:ilvl="5" w:tplc="0424001B" w:tentative="1">
      <w:start w:val="1"/>
      <w:numFmt w:val="lowerRoman"/>
      <w:lvlText w:val="%6."/>
      <w:lvlJc w:val="right"/>
      <w:pPr>
        <w:ind w:left="5041" w:hanging="180"/>
      </w:pPr>
    </w:lvl>
    <w:lvl w:ilvl="6" w:tplc="0424000F" w:tentative="1">
      <w:start w:val="1"/>
      <w:numFmt w:val="decimal"/>
      <w:lvlText w:val="%7."/>
      <w:lvlJc w:val="left"/>
      <w:pPr>
        <w:ind w:left="5761" w:hanging="360"/>
      </w:pPr>
    </w:lvl>
    <w:lvl w:ilvl="7" w:tplc="04240019" w:tentative="1">
      <w:start w:val="1"/>
      <w:numFmt w:val="lowerLetter"/>
      <w:lvlText w:val="%8."/>
      <w:lvlJc w:val="left"/>
      <w:pPr>
        <w:ind w:left="6481" w:hanging="360"/>
      </w:pPr>
    </w:lvl>
    <w:lvl w:ilvl="8" w:tplc="0424001B" w:tentative="1">
      <w:start w:val="1"/>
      <w:numFmt w:val="lowerRoman"/>
      <w:lvlText w:val="%9."/>
      <w:lvlJc w:val="right"/>
      <w:pPr>
        <w:ind w:left="7201" w:hanging="180"/>
      </w:pPr>
    </w:lvl>
  </w:abstractNum>
  <w:abstractNum w:abstractNumId="49" w15:restartNumberingAfterBreak="0">
    <w:nsid w:val="250560DE"/>
    <w:multiLevelType w:val="hybridMultilevel"/>
    <w:tmpl w:val="E6783058"/>
    <w:lvl w:ilvl="0" w:tplc="AE382860">
      <w:start w:val="1"/>
      <w:numFmt w:val="bullet"/>
      <w:lvlText w:val="‒"/>
      <w:lvlJc w:val="left"/>
      <w:pPr>
        <w:ind w:left="720" w:hanging="360"/>
      </w:pPr>
      <w:rPr>
        <w:rFonts w:ascii="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5572C4D"/>
    <w:multiLevelType w:val="hybridMultilevel"/>
    <w:tmpl w:val="7D3A7B42"/>
    <w:lvl w:ilvl="0" w:tplc="AE382860">
      <w:start w:val="1"/>
      <w:numFmt w:val="bullet"/>
      <w:lvlText w:val="‒"/>
      <w:lvlJc w:val="left"/>
      <w:pPr>
        <w:ind w:left="757" w:hanging="360"/>
      </w:pPr>
      <w:rPr>
        <w:rFonts w:ascii="Times New Roman" w:hAnsi="Times New Roman" w:cs="Times New Roman" w:hint="default"/>
      </w:rPr>
    </w:lvl>
    <w:lvl w:ilvl="1" w:tplc="FFFFFFFF">
      <w:start w:val="1"/>
      <w:numFmt w:val="bullet"/>
      <w:lvlText w:val="o"/>
      <w:lvlJc w:val="left"/>
      <w:pPr>
        <w:ind w:left="1477" w:hanging="360"/>
      </w:pPr>
      <w:rPr>
        <w:rFonts w:ascii="Courier New" w:hAnsi="Courier New" w:cs="Courier New" w:hint="default"/>
      </w:rPr>
    </w:lvl>
    <w:lvl w:ilvl="2" w:tplc="FFFFFFFF">
      <w:start w:val="1"/>
      <w:numFmt w:val="bullet"/>
      <w:lvlText w:val=""/>
      <w:lvlJc w:val="left"/>
      <w:pPr>
        <w:ind w:left="2197" w:hanging="360"/>
      </w:pPr>
      <w:rPr>
        <w:rFonts w:ascii="Wingdings" w:hAnsi="Wingdings" w:hint="default"/>
      </w:rPr>
    </w:lvl>
    <w:lvl w:ilvl="3" w:tplc="FFFFFFFF">
      <w:start w:val="1"/>
      <w:numFmt w:val="bullet"/>
      <w:lvlText w:val=""/>
      <w:lvlJc w:val="left"/>
      <w:pPr>
        <w:ind w:left="2917" w:hanging="360"/>
      </w:pPr>
      <w:rPr>
        <w:rFonts w:ascii="Symbol" w:hAnsi="Symbol" w:hint="default"/>
      </w:rPr>
    </w:lvl>
    <w:lvl w:ilvl="4" w:tplc="FFFFFFFF">
      <w:start w:val="1"/>
      <w:numFmt w:val="bullet"/>
      <w:lvlText w:val="o"/>
      <w:lvlJc w:val="left"/>
      <w:pPr>
        <w:ind w:left="3637" w:hanging="360"/>
      </w:pPr>
      <w:rPr>
        <w:rFonts w:ascii="Courier New" w:hAnsi="Courier New" w:cs="Courier New" w:hint="default"/>
      </w:rPr>
    </w:lvl>
    <w:lvl w:ilvl="5" w:tplc="FFFFFFFF">
      <w:start w:val="1"/>
      <w:numFmt w:val="bullet"/>
      <w:lvlText w:val=""/>
      <w:lvlJc w:val="left"/>
      <w:pPr>
        <w:ind w:left="4357" w:hanging="360"/>
      </w:pPr>
      <w:rPr>
        <w:rFonts w:ascii="Wingdings" w:hAnsi="Wingdings" w:hint="default"/>
      </w:rPr>
    </w:lvl>
    <w:lvl w:ilvl="6" w:tplc="FFFFFFFF">
      <w:start w:val="1"/>
      <w:numFmt w:val="bullet"/>
      <w:lvlText w:val=""/>
      <w:lvlJc w:val="left"/>
      <w:pPr>
        <w:ind w:left="5077" w:hanging="360"/>
      </w:pPr>
      <w:rPr>
        <w:rFonts w:ascii="Symbol" w:hAnsi="Symbol" w:hint="default"/>
      </w:rPr>
    </w:lvl>
    <w:lvl w:ilvl="7" w:tplc="FFFFFFFF">
      <w:start w:val="1"/>
      <w:numFmt w:val="bullet"/>
      <w:lvlText w:val="o"/>
      <w:lvlJc w:val="left"/>
      <w:pPr>
        <w:ind w:left="5797" w:hanging="360"/>
      </w:pPr>
      <w:rPr>
        <w:rFonts w:ascii="Courier New" w:hAnsi="Courier New" w:cs="Courier New" w:hint="default"/>
      </w:rPr>
    </w:lvl>
    <w:lvl w:ilvl="8" w:tplc="FFFFFFFF">
      <w:start w:val="1"/>
      <w:numFmt w:val="bullet"/>
      <w:lvlText w:val=""/>
      <w:lvlJc w:val="left"/>
      <w:pPr>
        <w:ind w:left="6517" w:hanging="360"/>
      </w:pPr>
      <w:rPr>
        <w:rFonts w:ascii="Wingdings" w:hAnsi="Wingdings" w:hint="default"/>
      </w:rPr>
    </w:lvl>
  </w:abstractNum>
  <w:abstractNum w:abstractNumId="51" w15:restartNumberingAfterBreak="0">
    <w:nsid w:val="25AF5C2D"/>
    <w:multiLevelType w:val="hybridMultilevel"/>
    <w:tmpl w:val="ED429132"/>
    <w:lvl w:ilvl="0" w:tplc="73CA8F4E">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5BF4DA7"/>
    <w:multiLevelType w:val="hybridMultilevel"/>
    <w:tmpl w:val="71A43512"/>
    <w:lvl w:ilvl="0" w:tplc="FFFFFFFF">
      <w:start w:val="1"/>
      <w:numFmt w:val="bullet"/>
      <w:lvlText w:val="‒"/>
      <w:lvlJc w:val="left"/>
      <w:pPr>
        <w:ind w:left="1145" w:hanging="360"/>
      </w:pPr>
      <w:rPr>
        <w:rFonts w:ascii="Times New Roman" w:hAnsi="Times New Roman" w:cs="Times New Roman" w:hint="default"/>
      </w:rPr>
    </w:lvl>
    <w:lvl w:ilvl="1" w:tplc="FFFFFFFF" w:tentative="1">
      <w:start w:val="1"/>
      <w:numFmt w:val="bullet"/>
      <w:lvlText w:val="o"/>
      <w:lvlJc w:val="left"/>
      <w:pPr>
        <w:ind w:left="1865" w:hanging="360"/>
      </w:pPr>
      <w:rPr>
        <w:rFonts w:ascii="Courier New" w:hAnsi="Courier New" w:cs="Courier New"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AE382860">
      <w:start w:val="1"/>
      <w:numFmt w:val="bullet"/>
      <w:lvlText w:val="‒"/>
      <w:lvlJc w:val="left"/>
      <w:pPr>
        <w:ind w:left="4025" w:hanging="360"/>
      </w:pPr>
      <w:rPr>
        <w:rFonts w:ascii="Times New Roman" w:hAnsi="Times New Roman" w:cs="Times New Roman"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53" w15:restartNumberingAfterBreak="0">
    <w:nsid w:val="26007CB4"/>
    <w:multiLevelType w:val="multilevel"/>
    <w:tmpl w:val="BCCC7B3A"/>
    <w:lvl w:ilvl="0">
      <w:start w:val="1"/>
      <w:numFmt w:val="decimal"/>
      <w:lvlText w:val="%1."/>
      <w:lvlJc w:val="left"/>
      <w:pPr>
        <w:tabs>
          <w:tab w:val="num" w:pos="720"/>
        </w:tabs>
        <w:ind w:left="720"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7791056"/>
    <w:multiLevelType w:val="hybridMultilevel"/>
    <w:tmpl w:val="FB30F736"/>
    <w:lvl w:ilvl="0" w:tplc="7B66766C">
      <w:start w:val="1"/>
      <w:numFmt w:val="decimal"/>
      <w:lvlText w:val="(%1)"/>
      <w:lvlJc w:val="left"/>
      <w:pPr>
        <w:tabs>
          <w:tab w:val="num" w:pos="397"/>
        </w:tabs>
        <w:ind w:left="397" w:hanging="397"/>
      </w:pPr>
      <w:rPr>
        <w:rFonts w:ascii="Arial" w:eastAsiaTheme="minorHAnsi" w:hAnsi="Arial" w:cs="Arial"/>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55" w15:restartNumberingAfterBreak="0">
    <w:nsid w:val="27812BF2"/>
    <w:multiLevelType w:val="hybridMultilevel"/>
    <w:tmpl w:val="189C589A"/>
    <w:lvl w:ilvl="0" w:tplc="C8D2B5B4">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6" w15:restartNumberingAfterBreak="0">
    <w:nsid w:val="278F5A7E"/>
    <w:multiLevelType w:val="hybridMultilevel"/>
    <w:tmpl w:val="9E7ED00E"/>
    <w:lvl w:ilvl="0" w:tplc="C5B8A3A0">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7" w15:restartNumberingAfterBreak="0">
    <w:nsid w:val="27CA34E2"/>
    <w:multiLevelType w:val="hybridMultilevel"/>
    <w:tmpl w:val="37529CCE"/>
    <w:lvl w:ilvl="0" w:tplc="19CCEE00">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289C1E67"/>
    <w:multiLevelType w:val="hybridMultilevel"/>
    <w:tmpl w:val="16F89F5A"/>
    <w:lvl w:ilvl="0" w:tplc="524CB340">
      <w:start w:val="1"/>
      <w:numFmt w:val="decimal"/>
      <w:lvlText w:val="(%1)"/>
      <w:lvlJc w:val="left"/>
      <w:pPr>
        <w:ind w:left="502" w:hanging="360"/>
      </w:pPr>
      <w:rPr>
        <w:rFonts w:ascii="Arial" w:eastAsia="Times New Roman" w:hAnsi="Arial" w:cs="Arial" w:hint="default"/>
      </w:r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59" w15:restartNumberingAfterBreak="0">
    <w:nsid w:val="28CF39A3"/>
    <w:multiLevelType w:val="hybridMultilevel"/>
    <w:tmpl w:val="E962D4A6"/>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28D103BA"/>
    <w:multiLevelType w:val="multilevel"/>
    <w:tmpl w:val="37E4988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28DA5F89"/>
    <w:multiLevelType w:val="hybridMultilevel"/>
    <w:tmpl w:val="B5AABB76"/>
    <w:lvl w:ilvl="0" w:tplc="22EAAE6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28F86AD6"/>
    <w:multiLevelType w:val="hybridMultilevel"/>
    <w:tmpl w:val="6EDC8D2A"/>
    <w:lvl w:ilvl="0" w:tplc="E3AE163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2A3C059B"/>
    <w:multiLevelType w:val="hybridMultilevel"/>
    <w:tmpl w:val="6BC837CE"/>
    <w:lvl w:ilvl="0" w:tplc="7AD24A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2AB22D90"/>
    <w:multiLevelType w:val="hybridMultilevel"/>
    <w:tmpl w:val="7B2CE8AE"/>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2BC30917"/>
    <w:multiLevelType w:val="hybridMultilevel"/>
    <w:tmpl w:val="013CBBF6"/>
    <w:lvl w:ilvl="0" w:tplc="052018A6">
      <w:start w:val="16"/>
      <w:numFmt w:val="decimal"/>
      <w:lvlText w:val="%1."/>
      <w:lvlJc w:val="left"/>
      <w:pPr>
        <w:ind w:left="720" w:hanging="360"/>
      </w:pPr>
      <w:rPr>
        <w:color w:val="00000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6" w15:restartNumberingAfterBreak="0">
    <w:nsid w:val="2D170979"/>
    <w:multiLevelType w:val="hybridMultilevel"/>
    <w:tmpl w:val="4CE0AD5E"/>
    <w:lvl w:ilvl="0" w:tplc="78DE80D0">
      <w:start w:val="1"/>
      <w:numFmt w:val="decimal"/>
      <w:lvlText w:val="(%1)"/>
      <w:lvlJc w:val="left"/>
      <w:pPr>
        <w:ind w:left="360" w:hanging="360"/>
      </w:pPr>
      <w:rPr>
        <w:rFonts w:ascii="Arial" w:eastAsia="Times New Roman"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2D275C06"/>
    <w:multiLevelType w:val="hybridMultilevel"/>
    <w:tmpl w:val="39664F04"/>
    <w:lvl w:ilvl="0" w:tplc="99444406">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2D333ED6"/>
    <w:multiLevelType w:val="hybridMultilevel"/>
    <w:tmpl w:val="98043DA8"/>
    <w:lvl w:ilvl="0" w:tplc="AE382860">
      <w:start w:val="1"/>
      <w:numFmt w:val="bullet"/>
      <w:lvlText w:val="‒"/>
      <w:lvlJc w:val="left"/>
      <w:pPr>
        <w:ind w:left="757" w:hanging="360"/>
      </w:pPr>
      <w:rPr>
        <w:rFonts w:ascii="Times New Roman" w:hAnsi="Times New Roman" w:cs="Times New Roman" w:hint="default"/>
      </w:rPr>
    </w:lvl>
    <w:lvl w:ilvl="1" w:tplc="FFFFFFFF">
      <w:start w:val="1"/>
      <w:numFmt w:val="bullet"/>
      <w:lvlText w:val="o"/>
      <w:lvlJc w:val="left"/>
      <w:pPr>
        <w:ind w:left="1477" w:hanging="360"/>
      </w:pPr>
      <w:rPr>
        <w:rFonts w:ascii="Courier New" w:hAnsi="Courier New" w:cs="Courier New" w:hint="default"/>
      </w:rPr>
    </w:lvl>
    <w:lvl w:ilvl="2" w:tplc="FFFFFFFF">
      <w:start w:val="1"/>
      <w:numFmt w:val="bullet"/>
      <w:lvlText w:val=""/>
      <w:lvlJc w:val="left"/>
      <w:pPr>
        <w:ind w:left="2197" w:hanging="360"/>
      </w:pPr>
      <w:rPr>
        <w:rFonts w:ascii="Wingdings" w:hAnsi="Wingdings" w:hint="default"/>
      </w:rPr>
    </w:lvl>
    <w:lvl w:ilvl="3" w:tplc="FFFFFFFF">
      <w:start w:val="1"/>
      <w:numFmt w:val="bullet"/>
      <w:lvlText w:val=""/>
      <w:lvlJc w:val="left"/>
      <w:pPr>
        <w:ind w:left="2917" w:hanging="360"/>
      </w:pPr>
      <w:rPr>
        <w:rFonts w:ascii="Symbol" w:hAnsi="Symbol" w:hint="default"/>
      </w:rPr>
    </w:lvl>
    <w:lvl w:ilvl="4" w:tplc="FFFFFFFF">
      <w:start w:val="1"/>
      <w:numFmt w:val="bullet"/>
      <w:lvlText w:val="o"/>
      <w:lvlJc w:val="left"/>
      <w:pPr>
        <w:ind w:left="3637" w:hanging="360"/>
      </w:pPr>
      <w:rPr>
        <w:rFonts w:ascii="Courier New" w:hAnsi="Courier New" w:cs="Courier New" w:hint="default"/>
      </w:rPr>
    </w:lvl>
    <w:lvl w:ilvl="5" w:tplc="FFFFFFFF">
      <w:start w:val="1"/>
      <w:numFmt w:val="bullet"/>
      <w:lvlText w:val=""/>
      <w:lvlJc w:val="left"/>
      <w:pPr>
        <w:ind w:left="4357" w:hanging="360"/>
      </w:pPr>
      <w:rPr>
        <w:rFonts w:ascii="Wingdings" w:hAnsi="Wingdings" w:hint="default"/>
      </w:rPr>
    </w:lvl>
    <w:lvl w:ilvl="6" w:tplc="FFFFFFFF">
      <w:start w:val="1"/>
      <w:numFmt w:val="bullet"/>
      <w:lvlText w:val=""/>
      <w:lvlJc w:val="left"/>
      <w:pPr>
        <w:ind w:left="5077" w:hanging="360"/>
      </w:pPr>
      <w:rPr>
        <w:rFonts w:ascii="Symbol" w:hAnsi="Symbol" w:hint="default"/>
      </w:rPr>
    </w:lvl>
    <w:lvl w:ilvl="7" w:tplc="FFFFFFFF">
      <w:start w:val="1"/>
      <w:numFmt w:val="bullet"/>
      <w:lvlText w:val="o"/>
      <w:lvlJc w:val="left"/>
      <w:pPr>
        <w:ind w:left="5797" w:hanging="360"/>
      </w:pPr>
      <w:rPr>
        <w:rFonts w:ascii="Courier New" w:hAnsi="Courier New" w:cs="Courier New" w:hint="default"/>
      </w:rPr>
    </w:lvl>
    <w:lvl w:ilvl="8" w:tplc="FFFFFFFF">
      <w:start w:val="1"/>
      <w:numFmt w:val="bullet"/>
      <w:lvlText w:val=""/>
      <w:lvlJc w:val="left"/>
      <w:pPr>
        <w:ind w:left="6517" w:hanging="360"/>
      </w:pPr>
      <w:rPr>
        <w:rFonts w:ascii="Wingdings" w:hAnsi="Wingdings" w:hint="default"/>
      </w:rPr>
    </w:lvl>
  </w:abstractNum>
  <w:abstractNum w:abstractNumId="69" w15:restartNumberingAfterBreak="0">
    <w:nsid w:val="2EB34E09"/>
    <w:multiLevelType w:val="hybridMultilevel"/>
    <w:tmpl w:val="5FF6BCAA"/>
    <w:lvl w:ilvl="0" w:tplc="04240019">
      <w:start w:val="4"/>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2F14561B"/>
    <w:multiLevelType w:val="hybridMultilevel"/>
    <w:tmpl w:val="2298926C"/>
    <w:lvl w:ilvl="0" w:tplc="6956A728">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2F644068"/>
    <w:multiLevelType w:val="hybridMultilevel"/>
    <w:tmpl w:val="F5F434A8"/>
    <w:lvl w:ilvl="0" w:tplc="3BD27662">
      <w:start w:val="4"/>
      <w:numFmt w:val="bullet"/>
      <w:lvlText w:val="–"/>
      <w:lvlJc w:val="left"/>
      <w:pPr>
        <w:ind w:left="-65" w:hanging="360"/>
      </w:pPr>
      <w:rPr>
        <w:rFonts w:ascii="Arial" w:eastAsia="Times New Roman" w:hAnsi="Arial" w:cs="Arial" w:hint="default"/>
      </w:rPr>
    </w:lvl>
    <w:lvl w:ilvl="1" w:tplc="04240003" w:tentative="1">
      <w:start w:val="1"/>
      <w:numFmt w:val="bullet"/>
      <w:lvlText w:val="o"/>
      <w:lvlJc w:val="left"/>
      <w:pPr>
        <w:ind w:left="655" w:hanging="360"/>
      </w:pPr>
      <w:rPr>
        <w:rFonts w:ascii="Courier New" w:hAnsi="Courier New" w:cs="Courier New" w:hint="default"/>
      </w:rPr>
    </w:lvl>
    <w:lvl w:ilvl="2" w:tplc="04240005" w:tentative="1">
      <w:start w:val="1"/>
      <w:numFmt w:val="bullet"/>
      <w:lvlText w:val=""/>
      <w:lvlJc w:val="left"/>
      <w:pPr>
        <w:ind w:left="1375" w:hanging="360"/>
      </w:pPr>
      <w:rPr>
        <w:rFonts w:ascii="Wingdings" w:hAnsi="Wingdings" w:hint="default"/>
      </w:rPr>
    </w:lvl>
    <w:lvl w:ilvl="3" w:tplc="04240001" w:tentative="1">
      <w:start w:val="1"/>
      <w:numFmt w:val="bullet"/>
      <w:lvlText w:val=""/>
      <w:lvlJc w:val="left"/>
      <w:pPr>
        <w:ind w:left="2095" w:hanging="360"/>
      </w:pPr>
      <w:rPr>
        <w:rFonts w:ascii="Symbol" w:hAnsi="Symbol" w:hint="default"/>
      </w:rPr>
    </w:lvl>
    <w:lvl w:ilvl="4" w:tplc="04240003" w:tentative="1">
      <w:start w:val="1"/>
      <w:numFmt w:val="bullet"/>
      <w:lvlText w:val="o"/>
      <w:lvlJc w:val="left"/>
      <w:pPr>
        <w:ind w:left="2815" w:hanging="360"/>
      </w:pPr>
      <w:rPr>
        <w:rFonts w:ascii="Courier New" w:hAnsi="Courier New" w:cs="Courier New" w:hint="default"/>
      </w:rPr>
    </w:lvl>
    <w:lvl w:ilvl="5" w:tplc="04240005" w:tentative="1">
      <w:start w:val="1"/>
      <w:numFmt w:val="bullet"/>
      <w:lvlText w:val=""/>
      <w:lvlJc w:val="left"/>
      <w:pPr>
        <w:ind w:left="3535" w:hanging="360"/>
      </w:pPr>
      <w:rPr>
        <w:rFonts w:ascii="Wingdings" w:hAnsi="Wingdings" w:hint="default"/>
      </w:rPr>
    </w:lvl>
    <w:lvl w:ilvl="6" w:tplc="04240001" w:tentative="1">
      <w:start w:val="1"/>
      <w:numFmt w:val="bullet"/>
      <w:lvlText w:val=""/>
      <w:lvlJc w:val="left"/>
      <w:pPr>
        <w:ind w:left="4255" w:hanging="360"/>
      </w:pPr>
      <w:rPr>
        <w:rFonts w:ascii="Symbol" w:hAnsi="Symbol" w:hint="default"/>
      </w:rPr>
    </w:lvl>
    <w:lvl w:ilvl="7" w:tplc="04240003" w:tentative="1">
      <w:start w:val="1"/>
      <w:numFmt w:val="bullet"/>
      <w:lvlText w:val="o"/>
      <w:lvlJc w:val="left"/>
      <w:pPr>
        <w:ind w:left="4975" w:hanging="360"/>
      </w:pPr>
      <w:rPr>
        <w:rFonts w:ascii="Courier New" w:hAnsi="Courier New" w:cs="Courier New" w:hint="default"/>
      </w:rPr>
    </w:lvl>
    <w:lvl w:ilvl="8" w:tplc="04240005" w:tentative="1">
      <w:start w:val="1"/>
      <w:numFmt w:val="bullet"/>
      <w:lvlText w:val=""/>
      <w:lvlJc w:val="left"/>
      <w:pPr>
        <w:ind w:left="5695" w:hanging="360"/>
      </w:pPr>
      <w:rPr>
        <w:rFonts w:ascii="Wingdings" w:hAnsi="Wingdings" w:hint="default"/>
      </w:rPr>
    </w:lvl>
  </w:abstractNum>
  <w:abstractNum w:abstractNumId="72" w15:restartNumberingAfterBreak="0">
    <w:nsid w:val="31664E58"/>
    <w:multiLevelType w:val="hybridMultilevel"/>
    <w:tmpl w:val="918AF6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324B2F2D"/>
    <w:multiLevelType w:val="hybridMultilevel"/>
    <w:tmpl w:val="114C13F0"/>
    <w:lvl w:ilvl="0" w:tplc="D608A3B2">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32F05FFA"/>
    <w:multiLevelType w:val="hybridMultilevel"/>
    <w:tmpl w:val="8E6EB892"/>
    <w:lvl w:ilvl="0" w:tplc="AE382860">
      <w:start w:val="1"/>
      <w:numFmt w:val="bullet"/>
      <w:lvlText w:val="‒"/>
      <w:lvlJc w:val="left"/>
      <w:pPr>
        <w:ind w:left="757" w:hanging="360"/>
      </w:pPr>
      <w:rPr>
        <w:rFonts w:ascii="Times New Roman" w:hAnsi="Times New Roman" w:cs="Times New Roman" w:hint="default"/>
      </w:rPr>
    </w:lvl>
    <w:lvl w:ilvl="1" w:tplc="FFFFFFFF">
      <w:start w:val="1"/>
      <w:numFmt w:val="bullet"/>
      <w:lvlText w:val="o"/>
      <w:lvlJc w:val="left"/>
      <w:pPr>
        <w:ind w:left="1477" w:hanging="360"/>
      </w:pPr>
      <w:rPr>
        <w:rFonts w:ascii="Courier New" w:hAnsi="Courier New" w:cs="Courier New" w:hint="default"/>
      </w:rPr>
    </w:lvl>
    <w:lvl w:ilvl="2" w:tplc="FFFFFFFF">
      <w:start w:val="1"/>
      <w:numFmt w:val="bullet"/>
      <w:lvlText w:val=""/>
      <w:lvlJc w:val="left"/>
      <w:pPr>
        <w:ind w:left="2197" w:hanging="360"/>
      </w:pPr>
      <w:rPr>
        <w:rFonts w:ascii="Wingdings" w:hAnsi="Wingdings" w:hint="default"/>
      </w:rPr>
    </w:lvl>
    <w:lvl w:ilvl="3" w:tplc="FFFFFFFF">
      <w:start w:val="1"/>
      <w:numFmt w:val="bullet"/>
      <w:lvlText w:val=""/>
      <w:lvlJc w:val="left"/>
      <w:pPr>
        <w:ind w:left="2917" w:hanging="360"/>
      </w:pPr>
      <w:rPr>
        <w:rFonts w:ascii="Symbol" w:hAnsi="Symbol" w:hint="default"/>
      </w:rPr>
    </w:lvl>
    <w:lvl w:ilvl="4" w:tplc="FFFFFFFF">
      <w:start w:val="1"/>
      <w:numFmt w:val="bullet"/>
      <w:lvlText w:val="o"/>
      <w:lvlJc w:val="left"/>
      <w:pPr>
        <w:ind w:left="3637" w:hanging="360"/>
      </w:pPr>
      <w:rPr>
        <w:rFonts w:ascii="Courier New" w:hAnsi="Courier New" w:cs="Courier New" w:hint="default"/>
      </w:rPr>
    </w:lvl>
    <w:lvl w:ilvl="5" w:tplc="FFFFFFFF">
      <w:start w:val="1"/>
      <w:numFmt w:val="bullet"/>
      <w:lvlText w:val=""/>
      <w:lvlJc w:val="left"/>
      <w:pPr>
        <w:ind w:left="4357" w:hanging="360"/>
      </w:pPr>
      <w:rPr>
        <w:rFonts w:ascii="Wingdings" w:hAnsi="Wingdings" w:hint="default"/>
      </w:rPr>
    </w:lvl>
    <w:lvl w:ilvl="6" w:tplc="FFFFFFFF">
      <w:start w:val="1"/>
      <w:numFmt w:val="bullet"/>
      <w:lvlText w:val=""/>
      <w:lvlJc w:val="left"/>
      <w:pPr>
        <w:ind w:left="5077" w:hanging="360"/>
      </w:pPr>
      <w:rPr>
        <w:rFonts w:ascii="Symbol" w:hAnsi="Symbol" w:hint="default"/>
      </w:rPr>
    </w:lvl>
    <w:lvl w:ilvl="7" w:tplc="FFFFFFFF">
      <w:start w:val="1"/>
      <w:numFmt w:val="bullet"/>
      <w:lvlText w:val="o"/>
      <w:lvlJc w:val="left"/>
      <w:pPr>
        <w:ind w:left="5797" w:hanging="360"/>
      </w:pPr>
      <w:rPr>
        <w:rFonts w:ascii="Courier New" w:hAnsi="Courier New" w:cs="Courier New" w:hint="default"/>
      </w:rPr>
    </w:lvl>
    <w:lvl w:ilvl="8" w:tplc="FFFFFFFF">
      <w:start w:val="1"/>
      <w:numFmt w:val="bullet"/>
      <w:lvlText w:val=""/>
      <w:lvlJc w:val="left"/>
      <w:pPr>
        <w:ind w:left="6517" w:hanging="360"/>
      </w:pPr>
      <w:rPr>
        <w:rFonts w:ascii="Wingdings" w:hAnsi="Wingdings" w:hint="default"/>
      </w:rPr>
    </w:lvl>
  </w:abstractNum>
  <w:abstractNum w:abstractNumId="75" w15:restartNumberingAfterBreak="0">
    <w:nsid w:val="341D7399"/>
    <w:multiLevelType w:val="hybridMultilevel"/>
    <w:tmpl w:val="EEACFFAA"/>
    <w:lvl w:ilvl="0" w:tplc="AE382860">
      <w:start w:val="1"/>
      <w:numFmt w:val="bullet"/>
      <w:lvlText w:val="‒"/>
      <w:lvlJc w:val="left"/>
      <w:pPr>
        <w:ind w:left="1145" w:hanging="360"/>
      </w:pPr>
      <w:rPr>
        <w:rFonts w:ascii="Times New Roman" w:hAnsi="Times New Roman"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76" w15:restartNumberingAfterBreak="0">
    <w:nsid w:val="346E237B"/>
    <w:multiLevelType w:val="hybridMultilevel"/>
    <w:tmpl w:val="BAE206D8"/>
    <w:lvl w:ilvl="0" w:tplc="AE382860">
      <w:start w:val="1"/>
      <w:numFmt w:val="bullet"/>
      <w:lvlText w:val="‒"/>
      <w:lvlJc w:val="left"/>
      <w:pPr>
        <w:tabs>
          <w:tab w:val="num" w:pos="425"/>
        </w:tabs>
        <w:ind w:left="425" w:hanging="425"/>
      </w:pPr>
      <w:rPr>
        <w:rFonts w:ascii="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34891EB6"/>
    <w:multiLevelType w:val="hybridMultilevel"/>
    <w:tmpl w:val="ED685130"/>
    <w:lvl w:ilvl="0" w:tplc="AE382860">
      <w:start w:val="1"/>
      <w:numFmt w:val="bullet"/>
      <w:lvlText w:val="‒"/>
      <w:lvlJc w:val="left"/>
      <w:pPr>
        <w:ind w:left="862" w:hanging="360"/>
      </w:pPr>
      <w:rPr>
        <w:rFonts w:ascii="Times New Roman" w:hAnsi="Times New Roman" w:cs="Times New Roman"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78" w15:restartNumberingAfterBreak="0">
    <w:nsid w:val="348B7F17"/>
    <w:multiLevelType w:val="hybridMultilevel"/>
    <w:tmpl w:val="BF56EAF0"/>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361D2E35"/>
    <w:multiLevelType w:val="hybridMultilevel"/>
    <w:tmpl w:val="AAD8A40C"/>
    <w:lvl w:ilvl="0" w:tplc="1EAAA00A">
      <w:start w:val="1"/>
      <w:numFmt w:val="bullet"/>
      <w:lvlText w:val="−"/>
      <w:lvlJc w:val="left"/>
      <w:pPr>
        <w:ind w:left="1776" w:hanging="360"/>
      </w:pPr>
      <w:rPr>
        <w:rFonts w:ascii="Arial" w:hAnsi="Arial" w:hint="default"/>
      </w:rPr>
    </w:lvl>
    <w:lvl w:ilvl="1" w:tplc="04240003" w:tentative="1">
      <w:start w:val="1"/>
      <w:numFmt w:val="bullet"/>
      <w:lvlText w:val="o"/>
      <w:lvlJc w:val="left"/>
      <w:pPr>
        <w:ind w:left="2496" w:hanging="360"/>
      </w:pPr>
      <w:rPr>
        <w:rFonts w:ascii="Courier New" w:hAnsi="Courier New" w:cs="Courier New" w:hint="default"/>
      </w:rPr>
    </w:lvl>
    <w:lvl w:ilvl="2" w:tplc="04240005" w:tentative="1">
      <w:start w:val="1"/>
      <w:numFmt w:val="bullet"/>
      <w:lvlText w:val=""/>
      <w:lvlJc w:val="left"/>
      <w:pPr>
        <w:ind w:left="3216" w:hanging="360"/>
      </w:pPr>
      <w:rPr>
        <w:rFonts w:ascii="Wingdings" w:hAnsi="Wingdings" w:hint="default"/>
      </w:rPr>
    </w:lvl>
    <w:lvl w:ilvl="3" w:tplc="04240001" w:tentative="1">
      <w:start w:val="1"/>
      <w:numFmt w:val="bullet"/>
      <w:lvlText w:val=""/>
      <w:lvlJc w:val="left"/>
      <w:pPr>
        <w:ind w:left="3936" w:hanging="360"/>
      </w:pPr>
      <w:rPr>
        <w:rFonts w:ascii="Symbol" w:hAnsi="Symbol" w:hint="default"/>
      </w:rPr>
    </w:lvl>
    <w:lvl w:ilvl="4" w:tplc="04240003" w:tentative="1">
      <w:start w:val="1"/>
      <w:numFmt w:val="bullet"/>
      <w:lvlText w:val="o"/>
      <w:lvlJc w:val="left"/>
      <w:pPr>
        <w:ind w:left="4656" w:hanging="360"/>
      </w:pPr>
      <w:rPr>
        <w:rFonts w:ascii="Courier New" w:hAnsi="Courier New" w:cs="Courier New" w:hint="default"/>
      </w:rPr>
    </w:lvl>
    <w:lvl w:ilvl="5" w:tplc="04240005" w:tentative="1">
      <w:start w:val="1"/>
      <w:numFmt w:val="bullet"/>
      <w:lvlText w:val=""/>
      <w:lvlJc w:val="left"/>
      <w:pPr>
        <w:ind w:left="5376" w:hanging="360"/>
      </w:pPr>
      <w:rPr>
        <w:rFonts w:ascii="Wingdings" w:hAnsi="Wingdings" w:hint="default"/>
      </w:rPr>
    </w:lvl>
    <w:lvl w:ilvl="6" w:tplc="04240001" w:tentative="1">
      <w:start w:val="1"/>
      <w:numFmt w:val="bullet"/>
      <w:lvlText w:val=""/>
      <w:lvlJc w:val="left"/>
      <w:pPr>
        <w:ind w:left="6096" w:hanging="360"/>
      </w:pPr>
      <w:rPr>
        <w:rFonts w:ascii="Symbol" w:hAnsi="Symbol" w:hint="default"/>
      </w:rPr>
    </w:lvl>
    <w:lvl w:ilvl="7" w:tplc="04240003" w:tentative="1">
      <w:start w:val="1"/>
      <w:numFmt w:val="bullet"/>
      <w:lvlText w:val="o"/>
      <w:lvlJc w:val="left"/>
      <w:pPr>
        <w:ind w:left="6816" w:hanging="360"/>
      </w:pPr>
      <w:rPr>
        <w:rFonts w:ascii="Courier New" w:hAnsi="Courier New" w:cs="Courier New" w:hint="default"/>
      </w:rPr>
    </w:lvl>
    <w:lvl w:ilvl="8" w:tplc="04240005" w:tentative="1">
      <w:start w:val="1"/>
      <w:numFmt w:val="bullet"/>
      <w:lvlText w:val=""/>
      <w:lvlJc w:val="left"/>
      <w:pPr>
        <w:ind w:left="7536" w:hanging="360"/>
      </w:pPr>
      <w:rPr>
        <w:rFonts w:ascii="Wingdings" w:hAnsi="Wingdings" w:hint="default"/>
      </w:rPr>
    </w:lvl>
  </w:abstractNum>
  <w:abstractNum w:abstractNumId="80" w15:restartNumberingAfterBreak="0">
    <w:nsid w:val="36C848D4"/>
    <w:multiLevelType w:val="hybridMultilevel"/>
    <w:tmpl w:val="4C76E14A"/>
    <w:lvl w:ilvl="0" w:tplc="FFFFFFFF">
      <w:start w:val="1"/>
      <w:numFmt w:val="decimal"/>
      <w:lvlText w:val="(%1)"/>
      <w:lvlJc w:val="left"/>
      <w:pPr>
        <w:ind w:left="7165" w:hanging="360"/>
      </w:pPr>
      <w:rPr>
        <w:rFonts w:hint="default"/>
      </w:rPr>
    </w:lvl>
    <w:lvl w:ilvl="1" w:tplc="76AC1A70">
      <w:start w:val="49"/>
      <w:numFmt w:val="bullet"/>
      <w:lvlText w:val=""/>
      <w:lvlJc w:val="left"/>
      <w:pPr>
        <w:ind w:left="1440" w:hanging="360"/>
      </w:pPr>
      <w:rPr>
        <w:rFonts w:ascii="Symbol" w:eastAsia="Times New Roman" w:hAnsi="Symbol" w:cs="Times New Roman" w:hint="default"/>
      </w:rPr>
    </w:lvl>
    <w:lvl w:ilvl="2" w:tplc="073CE14A">
      <w:start w:val="49"/>
      <w:numFmt w:val="decimal"/>
      <w:lvlText w:val="%3."/>
      <w:lvlJc w:val="left"/>
      <w:pPr>
        <w:ind w:left="2340" w:hanging="360"/>
      </w:pPr>
      <w:rPr>
        <w:rFonts w:hint="default"/>
      </w:rPr>
    </w:lvl>
    <w:lvl w:ilvl="3" w:tplc="EB48BD6E">
      <w:start w:val="84"/>
      <w:numFmt w:val="decimal"/>
      <w:lvlText w:val="%4)"/>
      <w:lvlJc w:val="left"/>
      <w:pPr>
        <w:ind w:left="2880" w:hanging="360"/>
      </w:pPr>
      <w:rPr>
        <w:rFonts w:ascii="Republika" w:hAnsi="Republika" w:cs="Times New Roman" w:hint="default"/>
        <w:sz w:val="23"/>
      </w:rPr>
    </w:lvl>
    <w:lvl w:ilvl="4" w:tplc="87F083B6">
      <w:numFmt w:val="bullet"/>
      <w:lvlText w:val="–"/>
      <w:lvlJc w:val="left"/>
      <w:pPr>
        <w:ind w:left="3600" w:hanging="360"/>
      </w:pPr>
      <w:rPr>
        <w:rFonts w:ascii="Arial" w:eastAsia="Times New Roman" w:hAnsi="Arial" w:cs="Arial" w:hint="default"/>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37AA2AA6"/>
    <w:multiLevelType w:val="hybridMultilevel"/>
    <w:tmpl w:val="2AC2A192"/>
    <w:lvl w:ilvl="0" w:tplc="29F4F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3B4D43FA"/>
    <w:multiLevelType w:val="hybridMultilevel"/>
    <w:tmpl w:val="1E6A49A0"/>
    <w:lvl w:ilvl="0" w:tplc="CBE6B7AE">
      <w:start w:val="4"/>
      <w:numFmt w:val="decimal"/>
      <w:lvlText w:val="%1."/>
      <w:lvlJc w:val="left"/>
      <w:pPr>
        <w:ind w:left="5039" w:hanging="360"/>
      </w:pPr>
      <w:rPr>
        <w:rFonts w:hint="default"/>
      </w:rPr>
    </w:lvl>
    <w:lvl w:ilvl="1" w:tplc="04240019" w:tentative="1">
      <w:start w:val="1"/>
      <w:numFmt w:val="lowerLetter"/>
      <w:lvlText w:val="%2."/>
      <w:lvlJc w:val="left"/>
      <w:pPr>
        <w:ind w:left="5759" w:hanging="360"/>
      </w:pPr>
    </w:lvl>
    <w:lvl w:ilvl="2" w:tplc="0424001B" w:tentative="1">
      <w:start w:val="1"/>
      <w:numFmt w:val="lowerRoman"/>
      <w:lvlText w:val="%3."/>
      <w:lvlJc w:val="right"/>
      <w:pPr>
        <w:ind w:left="6479" w:hanging="180"/>
      </w:pPr>
    </w:lvl>
    <w:lvl w:ilvl="3" w:tplc="0424000F" w:tentative="1">
      <w:start w:val="1"/>
      <w:numFmt w:val="decimal"/>
      <w:lvlText w:val="%4."/>
      <w:lvlJc w:val="left"/>
      <w:pPr>
        <w:ind w:left="7199" w:hanging="360"/>
      </w:pPr>
    </w:lvl>
    <w:lvl w:ilvl="4" w:tplc="04240019" w:tentative="1">
      <w:start w:val="1"/>
      <w:numFmt w:val="lowerLetter"/>
      <w:lvlText w:val="%5."/>
      <w:lvlJc w:val="left"/>
      <w:pPr>
        <w:ind w:left="7919" w:hanging="360"/>
      </w:pPr>
    </w:lvl>
    <w:lvl w:ilvl="5" w:tplc="0424001B" w:tentative="1">
      <w:start w:val="1"/>
      <w:numFmt w:val="lowerRoman"/>
      <w:lvlText w:val="%6."/>
      <w:lvlJc w:val="right"/>
      <w:pPr>
        <w:ind w:left="8639" w:hanging="180"/>
      </w:pPr>
    </w:lvl>
    <w:lvl w:ilvl="6" w:tplc="0424000F" w:tentative="1">
      <w:start w:val="1"/>
      <w:numFmt w:val="decimal"/>
      <w:lvlText w:val="%7."/>
      <w:lvlJc w:val="left"/>
      <w:pPr>
        <w:ind w:left="9359" w:hanging="360"/>
      </w:pPr>
    </w:lvl>
    <w:lvl w:ilvl="7" w:tplc="04240019" w:tentative="1">
      <w:start w:val="1"/>
      <w:numFmt w:val="lowerLetter"/>
      <w:lvlText w:val="%8."/>
      <w:lvlJc w:val="left"/>
      <w:pPr>
        <w:ind w:left="10079" w:hanging="360"/>
      </w:pPr>
    </w:lvl>
    <w:lvl w:ilvl="8" w:tplc="0424001B" w:tentative="1">
      <w:start w:val="1"/>
      <w:numFmt w:val="lowerRoman"/>
      <w:lvlText w:val="%9."/>
      <w:lvlJc w:val="right"/>
      <w:pPr>
        <w:ind w:left="10799" w:hanging="180"/>
      </w:pPr>
    </w:lvl>
  </w:abstractNum>
  <w:abstractNum w:abstractNumId="83" w15:restartNumberingAfterBreak="0">
    <w:nsid w:val="3C10626E"/>
    <w:multiLevelType w:val="hybridMultilevel"/>
    <w:tmpl w:val="CDF25038"/>
    <w:lvl w:ilvl="0" w:tplc="D02CDBE4">
      <w:start w:val="2"/>
      <w:numFmt w:val="decimal"/>
      <w:lvlText w:val="%1."/>
      <w:lvlJc w:val="left"/>
      <w:pPr>
        <w:ind w:left="720" w:hanging="360"/>
      </w:pPr>
    </w:lvl>
    <w:lvl w:ilvl="1" w:tplc="68DC3E20">
      <w:start w:val="1"/>
      <w:numFmt w:val="lowerLetter"/>
      <w:lvlText w:val="%2."/>
      <w:lvlJc w:val="left"/>
      <w:pPr>
        <w:ind w:left="1440" w:hanging="360"/>
      </w:pPr>
    </w:lvl>
    <w:lvl w:ilvl="2" w:tplc="BC386A7C">
      <w:start w:val="1"/>
      <w:numFmt w:val="lowerRoman"/>
      <w:lvlText w:val="%3."/>
      <w:lvlJc w:val="right"/>
      <w:pPr>
        <w:ind w:left="2160" w:hanging="180"/>
      </w:pPr>
    </w:lvl>
    <w:lvl w:ilvl="3" w:tplc="8AE63D1E">
      <w:start w:val="1"/>
      <w:numFmt w:val="decimal"/>
      <w:lvlText w:val="%4."/>
      <w:lvlJc w:val="left"/>
      <w:pPr>
        <w:ind w:left="2880" w:hanging="360"/>
      </w:pPr>
    </w:lvl>
    <w:lvl w:ilvl="4" w:tplc="18303CF6">
      <w:start w:val="1"/>
      <w:numFmt w:val="lowerLetter"/>
      <w:lvlText w:val="%5."/>
      <w:lvlJc w:val="left"/>
      <w:pPr>
        <w:ind w:left="3600" w:hanging="360"/>
      </w:pPr>
    </w:lvl>
    <w:lvl w:ilvl="5" w:tplc="FB4C4666">
      <w:start w:val="1"/>
      <w:numFmt w:val="lowerRoman"/>
      <w:lvlText w:val="%6."/>
      <w:lvlJc w:val="right"/>
      <w:pPr>
        <w:ind w:left="4320" w:hanging="180"/>
      </w:pPr>
    </w:lvl>
    <w:lvl w:ilvl="6" w:tplc="468A6876">
      <w:start w:val="1"/>
      <w:numFmt w:val="decimal"/>
      <w:lvlText w:val="%7."/>
      <w:lvlJc w:val="left"/>
      <w:pPr>
        <w:ind w:left="5040" w:hanging="360"/>
      </w:pPr>
    </w:lvl>
    <w:lvl w:ilvl="7" w:tplc="F9B64222">
      <w:start w:val="1"/>
      <w:numFmt w:val="lowerLetter"/>
      <w:lvlText w:val="%8."/>
      <w:lvlJc w:val="left"/>
      <w:pPr>
        <w:ind w:left="5760" w:hanging="360"/>
      </w:pPr>
    </w:lvl>
    <w:lvl w:ilvl="8" w:tplc="9C1EAB96">
      <w:start w:val="1"/>
      <w:numFmt w:val="lowerRoman"/>
      <w:lvlText w:val="%9."/>
      <w:lvlJc w:val="right"/>
      <w:pPr>
        <w:ind w:left="6480" w:hanging="180"/>
      </w:pPr>
    </w:lvl>
  </w:abstractNum>
  <w:abstractNum w:abstractNumId="84" w15:restartNumberingAfterBreak="0">
    <w:nsid w:val="3C52683F"/>
    <w:multiLevelType w:val="hybridMultilevel"/>
    <w:tmpl w:val="22D494BE"/>
    <w:lvl w:ilvl="0" w:tplc="76AC1A70">
      <w:start w:val="49"/>
      <w:numFmt w:val="bullet"/>
      <w:lvlText w:val=""/>
      <w:lvlJc w:val="left"/>
      <w:pPr>
        <w:ind w:left="862" w:hanging="360"/>
      </w:pPr>
      <w:rPr>
        <w:rFonts w:ascii="Symbol" w:eastAsia="Times New Roman" w:hAnsi="Symbol" w:cs="Times New Roman"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85" w15:restartNumberingAfterBreak="0">
    <w:nsid w:val="3CAB29E0"/>
    <w:multiLevelType w:val="hybridMultilevel"/>
    <w:tmpl w:val="4D68F7C0"/>
    <w:lvl w:ilvl="0" w:tplc="1E308D6C">
      <w:start w:val="52"/>
      <w:numFmt w:val="decimal"/>
      <w:lvlText w:val="%1."/>
      <w:lvlJc w:val="left"/>
      <w:pPr>
        <w:ind w:left="720" w:hanging="360"/>
      </w:pPr>
    </w:lvl>
    <w:lvl w:ilvl="1" w:tplc="C96491FE">
      <w:start w:val="1"/>
      <w:numFmt w:val="lowerLetter"/>
      <w:lvlText w:val="%2."/>
      <w:lvlJc w:val="left"/>
      <w:pPr>
        <w:ind w:left="1440" w:hanging="360"/>
      </w:pPr>
    </w:lvl>
    <w:lvl w:ilvl="2" w:tplc="528886AE">
      <w:start w:val="1"/>
      <w:numFmt w:val="lowerRoman"/>
      <w:lvlText w:val="%3."/>
      <w:lvlJc w:val="right"/>
      <w:pPr>
        <w:ind w:left="2160" w:hanging="180"/>
      </w:pPr>
    </w:lvl>
    <w:lvl w:ilvl="3" w:tplc="1FDE03EE">
      <w:start w:val="1"/>
      <w:numFmt w:val="decimal"/>
      <w:lvlText w:val="%4."/>
      <w:lvlJc w:val="left"/>
      <w:pPr>
        <w:ind w:left="2880" w:hanging="360"/>
      </w:pPr>
    </w:lvl>
    <w:lvl w:ilvl="4" w:tplc="1F42783A">
      <w:start w:val="1"/>
      <w:numFmt w:val="lowerLetter"/>
      <w:lvlText w:val="%5."/>
      <w:lvlJc w:val="left"/>
      <w:pPr>
        <w:ind w:left="3600" w:hanging="360"/>
      </w:pPr>
    </w:lvl>
    <w:lvl w:ilvl="5" w:tplc="D32A7380">
      <w:start w:val="1"/>
      <w:numFmt w:val="lowerRoman"/>
      <w:lvlText w:val="%6."/>
      <w:lvlJc w:val="right"/>
      <w:pPr>
        <w:ind w:left="4320" w:hanging="180"/>
      </w:pPr>
    </w:lvl>
    <w:lvl w:ilvl="6" w:tplc="7812D872">
      <w:start w:val="1"/>
      <w:numFmt w:val="decimal"/>
      <w:lvlText w:val="%7."/>
      <w:lvlJc w:val="left"/>
      <w:pPr>
        <w:ind w:left="5040" w:hanging="360"/>
      </w:pPr>
    </w:lvl>
    <w:lvl w:ilvl="7" w:tplc="3DE871E0">
      <w:start w:val="1"/>
      <w:numFmt w:val="lowerLetter"/>
      <w:lvlText w:val="%8."/>
      <w:lvlJc w:val="left"/>
      <w:pPr>
        <w:ind w:left="5760" w:hanging="360"/>
      </w:pPr>
    </w:lvl>
    <w:lvl w:ilvl="8" w:tplc="2D1031E8">
      <w:start w:val="1"/>
      <w:numFmt w:val="lowerRoman"/>
      <w:lvlText w:val="%9."/>
      <w:lvlJc w:val="right"/>
      <w:pPr>
        <w:ind w:left="6480" w:hanging="180"/>
      </w:pPr>
    </w:lvl>
  </w:abstractNum>
  <w:abstractNum w:abstractNumId="86" w15:restartNumberingAfterBreak="0">
    <w:nsid w:val="3CF25910"/>
    <w:multiLevelType w:val="hybridMultilevel"/>
    <w:tmpl w:val="29FAA916"/>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416D432D"/>
    <w:multiLevelType w:val="hybridMultilevel"/>
    <w:tmpl w:val="A802C5A0"/>
    <w:lvl w:ilvl="0" w:tplc="C86A10C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8" w15:restartNumberingAfterBreak="0">
    <w:nsid w:val="41F4757A"/>
    <w:multiLevelType w:val="hybridMultilevel"/>
    <w:tmpl w:val="2342DDC2"/>
    <w:lvl w:ilvl="0" w:tplc="AE382860">
      <w:start w:val="1"/>
      <w:numFmt w:val="bullet"/>
      <w:lvlText w:val="‒"/>
      <w:lvlJc w:val="left"/>
      <w:pPr>
        <w:ind w:left="862" w:hanging="360"/>
      </w:pPr>
      <w:rPr>
        <w:rFonts w:ascii="Times New Roman" w:hAnsi="Times New Roman" w:cs="Times New Roman" w:hint="default"/>
      </w:rPr>
    </w:lvl>
    <w:lvl w:ilvl="1" w:tplc="FFFFFFFF" w:tentative="1">
      <w:start w:val="1"/>
      <w:numFmt w:val="bullet"/>
      <w:lvlText w:val="o"/>
      <w:lvlJc w:val="left"/>
      <w:pPr>
        <w:ind w:left="1582" w:hanging="360"/>
      </w:pPr>
      <w:rPr>
        <w:rFonts w:ascii="Courier New" w:hAnsi="Courier New" w:cs="Courier New" w:hint="default"/>
      </w:rPr>
    </w:lvl>
    <w:lvl w:ilvl="2" w:tplc="FFFFFFFF" w:tentative="1">
      <w:start w:val="1"/>
      <w:numFmt w:val="bullet"/>
      <w:lvlText w:val=""/>
      <w:lvlJc w:val="left"/>
      <w:pPr>
        <w:ind w:left="2302" w:hanging="360"/>
      </w:pPr>
      <w:rPr>
        <w:rFonts w:ascii="Wingdings" w:hAnsi="Wingdings" w:hint="default"/>
      </w:rPr>
    </w:lvl>
    <w:lvl w:ilvl="3" w:tplc="FFFFFFFF" w:tentative="1">
      <w:start w:val="1"/>
      <w:numFmt w:val="bullet"/>
      <w:lvlText w:val=""/>
      <w:lvlJc w:val="left"/>
      <w:pPr>
        <w:ind w:left="3022" w:hanging="360"/>
      </w:pPr>
      <w:rPr>
        <w:rFonts w:ascii="Symbol" w:hAnsi="Symbol" w:hint="default"/>
      </w:rPr>
    </w:lvl>
    <w:lvl w:ilvl="4" w:tplc="FFFFFFFF" w:tentative="1">
      <w:start w:val="1"/>
      <w:numFmt w:val="bullet"/>
      <w:lvlText w:val="o"/>
      <w:lvlJc w:val="left"/>
      <w:pPr>
        <w:ind w:left="3742" w:hanging="360"/>
      </w:pPr>
      <w:rPr>
        <w:rFonts w:ascii="Courier New" w:hAnsi="Courier New" w:cs="Courier New" w:hint="default"/>
      </w:rPr>
    </w:lvl>
    <w:lvl w:ilvl="5" w:tplc="FFFFFFFF" w:tentative="1">
      <w:start w:val="1"/>
      <w:numFmt w:val="bullet"/>
      <w:lvlText w:val=""/>
      <w:lvlJc w:val="left"/>
      <w:pPr>
        <w:ind w:left="4462" w:hanging="360"/>
      </w:pPr>
      <w:rPr>
        <w:rFonts w:ascii="Wingdings" w:hAnsi="Wingdings" w:hint="default"/>
      </w:rPr>
    </w:lvl>
    <w:lvl w:ilvl="6" w:tplc="FFFFFFFF" w:tentative="1">
      <w:start w:val="1"/>
      <w:numFmt w:val="bullet"/>
      <w:lvlText w:val=""/>
      <w:lvlJc w:val="left"/>
      <w:pPr>
        <w:ind w:left="5182" w:hanging="360"/>
      </w:pPr>
      <w:rPr>
        <w:rFonts w:ascii="Symbol" w:hAnsi="Symbol" w:hint="default"/>
      </w:rPr>
    </w:lvl>
    <w:lvl w:ilvl="7" w:tplc="FFFFFFFF" w:tentative="1">
      <w:start w:val="1"/>
      <w:numFmt w:val="bullet"/>
      <w:lvlText w:val="o"/>
      <w:lvlJc w:val="left"/>
      <w:pPr>
        <w:ind w:left="5902" w:hanging="360"/>
      </w:pPr>
      <w:rPr>
        <w:rFonts w:ascii="Courier New" w:hAnsi="Courier New" w:cs="Courier New" w:hint="default"/>
      </w:rPr>
    </w:lvl>
    <w:lvl w:ilvl="8" w:tplc="FFFFFFFF" w:tentative="1">
      <w:start w:val="1"/>
      <w:numFmt w:val="bullet"/>
      <w:lvlText w:val=""/>
      <w:lvlJc w:val="left"/>
      <w:pPr>
        <w:ind w:left="6622" w:hanging="360"/>
      </w:pPr>
      <w:rPr>
        <w:rFonts w:ascii="Wingdings" w:hAnsi="Wingdings" w:hint="default"/>
      </w:rPr>
    </w:lvl>
  </w:abstractNum>
  <w:abstractNum w:abstractNumId="89" w15:restartNumberingAfterBreak="0">
    <w:nsid w:val="42450153"/>
    <w:multiLevelType w:val="hybridMultilevel"/>
    <w:tmpl w:val="E03C0CF8"/>
    <w:lvl w:ilvl="0" w:tplc="84B8246C">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43171980"/>
    <w:multiLevelType w:val="hybridMultilevel"/>
    <w:tmpl w:val="83DAD79E"/>
    <w:lvl w:ilvl="0" w:tplc="78DE80D0">
      <w:start w:val="1"/>
      <w:numFmt w:val="decimal"/>
      <w:lvlText w:val="(%1)"/>
      <w:lvlJc w:val="left"/>
      <w:pPr>
        <w:ind w:left="36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43CF1E67"/>
    <w:multiLevelType w:val="hybridMultilevel"/>
    <w:tmpl w:val="FF24A08C"/>
    <w:lvl w:ilvl="0" w:tplc="04240017">
      <w:start w:val="1"/>
      <w:numFmt w:val="lowerLetter"/>
      <w:lvlText w:val="%1)"/>
      <w:lvlJc w:val="left"/>
      <w:pPr>
        <w:ind w:left="502" w:hanging="360"/>
      </w:pPr>
    </w:lvl>
    <w:lvl w:ilvl="1" w:tplc="04240019" w:tentative="1">
      <w:start w:val="1"/>
      <w:numFmt w:val="lowerLetter"/>
      <w:lvlText w:val="%2."/>
      <w:lvlJc w:val="left"/>
      <w:pPr>
        <w:ind w:left="1298" w:hanging="360"/>
      </w:pPr>
    </w:lvl>
    <w:lvl w:ilvl="2" w:tplc="0424001B" w:tentative="1">
      <w:start w:val="1"/>
      <w:numFmt w:val="lowerRoman"/>
      <w:lvlText w:val="%3."/>
      <w:lvlJc w:val="right"/>
      <w:pPr>
        <w:ind w:left="2018" w:hanging="180"/>
      </w:pPr>
    </w:lvl>
    <w:lvl w:ilvl="3" w:tplc="0424000F" w:tentative="1">
      <w:start w:val="1"/>
      <w:numFmt w:val="decimal"/>
      <w:lvlText w:val="%4."/>
      <w:lvlJc w:val="left"/>
      <w:pPr>
        <w:ind w:left="2738" w:hanging="360"/>
      </w:pPr>
    </w:lvl>
    <w:lvl w:ilvl="4" w:tplc="04240019" w:tentative="1">
      <w:start w:val="1"/>
      <w:numFmt w:val="lowerLetter"/>
      <w:lvlText w:val="%5."/>
      <w:lvlJc w:val="left"/>
      <w:pPr>
        <w:ind w:left="3458" w:hanging="360"/>
      </w:pPr>
    </w:lvl>
    <w:lvl w:ilvl="5" w:tplc="0424001B" w:tentative="1">
      <w:start w:val="1"/>
      <w:numFmt w:val="lowerRoman"/>
      <w:lvlText w:val="%6."/>
      <w:lvlJc w:val="right"/>
      <w:pPr>
        <w:ind w:left="4178" w:hanging="180"/>
      </w:pPr>
    </w:lvl>
    <w:lvl w:ilvl="6" w:tplc="0424000F" w:tentative="1">
      <w:start w:val="1"/>
      <w:numFmt w:val="decimal"/>
      <w:lvlText w:val="%7."/>
      <w:lvlJc w:val="left"/>
      <w:pPr>
        <w:ind w:left="4898" w:hanging="360"/>
      </w:pPr>
    </w:lvl>
    <w:lvl w:ilvl="7" w:tplc="04240019" w:tentative="1">
      <w:start w:val="1"/>
      <w:numFmt w:val="lowerLetter"/>
      <w:lvlText w:val="%8."/>
      <w:lvlJc w:val="left"/>
      <w:pPr>
        <w:ind w:left="5618" w:hanging="360"/>
      </w:pPr>
    </w:lvl>
    <w:lvl w:ilvl="8" w:tplc="0424001B" w:tentative="1">
      <w:start w:val="1"/>
      <w:numFmt w:val="lowerRoman"/>
      <w:lvlText w:val="%9."/>
      <w:lvlJc w:val="right"/>
      <w:pPr>
        <w:ind w:left="6338" w:hanging="180"/>
      </w:pPr>
    </w:lvl>
  </w:abstractNum>
  <w:abstractNum w:abstractNumId="92" w15:restartNumberingAfterBreak="0">
    <w:nsid w:val="448B5A3F"/>
    <w:multiLevelType w:val="hybridMultilevel"/>
    <w:tmpl w:val="9760C06C"/>
    <w:lvl w:ilvl="0" w:tplc="C7DA9C66">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453C4D92"/>
    <w:multiLevelType w:val="hybridMultilevel"/>
    <w:tmpl w:val="45B23CCC"/>
    <w:lvl w:ilvl="0" w:tplc="67EC5544">
      <w:numFmt w:val="bullet"/>
      <w:lvlText w:val="-"/>
      <w:lvlJc w:val="left"/>
      <w:pPr>
        <w:ind w:left="862" w:hanging="360"/>
      </w:pPr>
      <w:rPr>
        <w:rFonts w:ascii="Arial" w:eastAsia="Times New Roman" w:hAnsi="Arial" w:cs="Aria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94" w15:restartNumberingAfterBreak="0">
    <w:nsid w:val="457F633D"/>
    <w:multiLevelType w:val="hybridMultilevel"/>
    <w:tmpl w:val="B08A0B3C"/>
    <w:lvl w:ilvl="0" w:tplc="FFFFFFFF">
      <w:start w:val="1"/>
      <w:numFmt w:val="bullet"/>
      <w:lvlText w:val="‒"/>
      <w:lvlJc w:val="left"/>
      <w:pPr>
        <w:ind w:left="720" w:hanging="360"/>
      </w:pPr>
      <w:rPr>
        <w:rFonts w:ascii="Times New Roman" w:hAnsi="Times New Roman" w:cs="Times New Roman" w:hint="default"/>
      </w:rPr>
    </w:lvl>
    <w:lvl w:ilvl="1" w:tplc="AE382860">
      <w:start w:val="1"/>
      <w:numFmt w:val="bullet"/>
      <w:lvlText w:val="‒"/>
      <w:lvlJc w:val="left"/>
      <w:pPr>
        <w:ind w:left="1440" w:hanging="360"/>
      </w:pPr>
      <w:rPr>
        <w:rFonts w:ascii="Times New Roma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5" w15:restartNumberingAfterBreak="0">
    <w:nsid w:val="45D0788F"/>
    <w:multiLevelType w:val="hybridMultilevel"/>
    <w:tmpl w:val="8FE0E644"/>
    <w:lvl w:ilvl="0" w:tplc="09E0314C">
      <w:start w:val="4"/>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6" w15:restartNumberingAfterBreak="0">
    <w:nsid w:val="47EB48D5"/>
    <w:multiLevelType w:val="hybridMultilevel"/>
    <w:tmpl w:val="90DCE436"/>
    <w:lvl w:ilvl="0" w:tplc="7834C5EC">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490F150B"/>
    <w:multiLevelType w:val="hybridMultilevel"/>
    <w:tmpl w:val="052496E4"/>
    <w:lvl w:ilvl="0" w:tplc="1EAAA0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4A015016"/>
    <w:multiLevelType w:val="hybridMultilevel"/>
    <w:tmpl w:val="1F60172C"/>
    <w:lvl w:ilvl="0" w:tplc="8F483D42">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4A0A145B"/>
    <w:multiLevelType w:val="hybridMultilevel"/>
    <w:tmpl w:val="24C04E32"/>
    <w:lvl w:ilvl="0" w:tplc="89F01DBC">
      <w:start w:val="1"/>
      <w:numFmt w:val="decimal"/>
      <w:lvlText w:val="(%1)"/>
      <w:lvlJc w:val="left"/>
      <w:pPr>
        <w:ind w:left="730" w:hanging="37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4C7D1C78"/>
    <w:multiLevelType w:val="hybridMultilevel"/>
    <w:tmpl w:val="543AAC7C"/>
    <w:lvl w:ilvl="0" w:tplc="C8D2B5B4">
      <w:start w:val="1"/>
      <w:numFmt w:val="decimal"/>
      <w:lvlText w:val="(%1)"/>
      <w:lvlJc w:val="left"/>
      <w:pPr>
        <w:ind w:left="400" w:hanging="40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01"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2" w15:restartNumberingAfterBreak="0">
    <w:nsid w:val="4ED452C2"/>
    <w:multiLevelType w:val="hybridMultilevel"/>
    <w:tmpl w:val="8440060C"/>
    <w:lvl w:ilvl="0" w:tplc="1A521014">
      <w:start w:val="3"/>
      <w:numFmt w:val="decimal"/>
      <w:lvlText w:val="%1."/>
      <w:lvlJc w:val="left"/>
      <w:pPr>
        <w:ind w:left="475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4F732291"/>
    <w:multiLevelType w:val="multilevel"/>
    <w:tmpl w:val="92509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4FFC4579"/>
    <w:multiLevelType w:val="hybridMultilevel"/>
    <w:tmpl w:val="D0D4D486"/>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51167B63"/>
    <w:multiLevelType w:val="hybridMultilevel"/>
    <w:tmpl w:val="627477A8"/>
    <w:lvl w:ilvl="0" w:tplc="4838F4AC">
      <w:start w:val="55"/>
      <w:numFmt w:val="decimal"/>
      <w:lvlText w:val="%1."/>
      <w:lvlJc w:val="left"/>
      <w:pPr>
        <w:ind w:left="5180" w:hanging="360"/>
      </w:pPr>
      <w:rPr>
        <w:rFonts w:hint="default"/>
      </w:rPr>
    </w:lvl>
    <w:lvl w:ilvl="1" w:tplc="04240019" w:tentative="1">
      <w:start w:val="1"/>
      <w:numFmt w:val="lowerLetter"/>
      <w:lvlText w:val="%2."/>
      <w:lvlJc w:val="left"/>
      <w:pPr>
        <w:ind w:left="5617" w:hanging="360"/>
      </w:pPr>
    </w:lvl>
    <w:lvl w:ilvl="2" w:tplc="0424001B" w:tentative="1">
      <w:start w:val="1"/>
      <w:numFmt w:val="lowerRoman"/>
      <w:lvlText w:val="%3."/>
      <w:lvlJc w:val="right"/>
      <w:pPr>
        <w:ind w:left="6337" w:hanging="180"/>
      </w:pPr>
    </w:lvl>
    <w:lvl w:ilvl="3" w:tplc="0424000F" w:tentative="1">
      <w:start w:val="1"/>
      <w:numFmt w:val="decimal"/>
      <w:lvlText w:val="%4."/>
      <w:lvlJc w:val="left"/>
      <w:pPr>
        <w:ind w:left="7057" w:hanging="360"/>
      </w:pPr>
    </w:lvl>
    <w:lvl w:ilvl="4" w:tplc="04240019" w:tentative="1">
      <w:start w:val="1"/>
      <w:numFmt w:val="lowerLetter"/>
      <w:lvlText w:val="%5."/>
      <w:lvlJc w:val="left"/>
      <w:pPr>
        <w:ind w:left="7777" w:hanging="360"/>
      </w:pPr>
    </w:lvl>
    <w:lvl w:ilvl="5" w:tplc="0424001B" w:tentative="1">
      <w:start w:val="1"/>
      <w:numFmt w:val="lowerRoman"/>
      <w:lvlText w:val="%6."/>
      <w:lvlJc w:val="right"/>
      <w:pPr>
        <w:ind w:left="8497" w:hanging="180"/>
      </w:pPr>
    </w:lvl>
    <w:lvl w:ilvl="6" w:tplc="0424000F" w:tentative="1">
      <w:start w:val="1"/>
      <w:numFmt w:val="decimal"/>
      <w:lvlText w:val="%7."/>
      <w:lvlJc w:val="left"/>
      <w:pPr>
        <w:ind w:left="9217" w:hanging="360"/>
      </w:pPr>
    </w:lvl>
    <w:lvl w:ilvl="7" w:tplc="04240019" w:tentative="1">
      <w:start w:val="1"/>
      <w:numFmt w:val="lowerLetter"/>
      <w:lvlText w:val="%8."/>
      <w:lvlJc w:val="left"/>
      <w:pPr>
        <w:ind w:left="9937" w:hanging="360"/>
      </w:pPr>
    </w:lvl>
    <w:lvl w:ilvl="8" w:tplc="0424001B" w:tentative="1">
      <w:start w:val="1"/>
      <w:numFmt w:val="lowerRoman"/>
      <w:lvlText w:val="%9."/>
      <w:lvlJc w:val="right"/>
      <w:pPr>
        <w:ind w:left="10657" w:hanging="180"/>
      </w:pPr>
    </w:lvl>
  </w:abstractNum>
  <w:abstractNum w:abstractNumId="106" w15:restartNumberingAfterBreak="0">
    <w:nsid w:val="51765D97"/>
    <w:multiLevelType w:val="hybridMultilevel"/>
    <w:tmpl w:val="563C9B54"/>
    <w:lvl w:ilvl="0" w:tplc="DA02FD1C">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52D63109"/>
    <w:multiLevelType w:val="hybridMultilevel"/>
    <w:tmpl w:val="B67EB1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532F0B63"/>
    <w:multiLevelType w:val="hybridMultilevel"/>
    <w:tmpl w:val="C1CE7C46"/>
    <w:lvl w:ilvl="0" w:tplc="36DE52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5351155C"/>
    <w:multiLevelType w:val="hybridMultilevel"/>
    <w:tmpl w:val="899CB30C"/>
    <w:lvl w:ilvl="0" w:tplc="0424000F">
      <w:start w:val="1"/>
      <w:numFmt w:val="decimal"/>
      <w:lvlText w:val="%1."/>
      <w:lvlJc w:val="left"/>
      <w:pPr>
        <w:ind w:left="503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53871DB1"/>
    <w:multiLevelType w:val="hybridMultilevel"/>
    <w:tmpl w:val="6778EDC0"/>
    <w:lvl w:ilvl="0" w:tplc="303AAB40">
      <w:start w:val="1"/>
      <w:numFmt w:val="lowerLetter"/>
      <w:lvlText w:val="%1.)"/>
      <w:lvlJc w:val="left"/>
      <w:pPr>
        <w:ind w:left="19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53D13F09"/>
    <w:multiLevelType w:val="hybridMultilevel"/>
    <w:tmpl w:val="FC6E9326"/>
    <w:lvl w:ilvl="0" w:tplc="480A32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53E115F5"/>
    <w:multiLevelType w:val="hybridMultilevel"/>
    <w:tmpl w:val="8F8A369C"/>
    <w:lvl w:ilvl="0" w:tplc="6CD0058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3" w15:restartNumberingAfterBreak="0">
    <w:nsid w:val="53F05A7D"/>
    <w:multiLevelType w:val="hybridMultilevel"/>
    <w:tmpl w:val="7EE0D7AC"/>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548F3B48"/>
    <w:multiLevelType w:val="hybridMultilevel"/>
    <w:tmpl w:val="ECE0CF36"/>
    <w:lvl w:ilvl="0" w:tplc="CA9446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57290643"/>
    <w:multiLevelType w:val="hybridMultilevel"/>
    <w:tmpl w:val="DF5A198E"/>
    <w:lvl w:ilvl="0" w:tplc="CDE08C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59AB4738"/>
    <w:multiLevelType w:val="hybridMultilevel"/>
    <w:tmpl w:val="F9DE7514"/>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5A5D73BC"/>
    <w:multiLevelType w:val="hybridMultilevel"/>
    <w:tmpl w:val="7DCC9D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5AD9730B"/>
    <w:multiLevelType w:val="hybridMultilevel"/>
    <w:tmpl w:val="5D20E9D8"/>
    <w:lvl w:ilvl="0" w:tplc="04240017">
      <w:start w:val="1"/>
      <w:numFmt w:val="lowerLetter"/>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5B4702EB"/>
    <w:multiLevelType w:val="hybridMultilevel"/>
    <w:tmpl w:val="64569D3E"/>
    <w:lvl w:ilvl="0" w:tplc="005039F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0" w15:restartNumberingAfterBreak="0">
    <w:nsid w:val="5BCA1D1B"/>
    <w:multiLevelType w:val="hybridMultilevel"/>
    <w:tmpl w:val="CDBAE690"/>
    <w:lvl w:ilvl="0" w:tplc="FFFFFFFF">
      <w:start w:val="25"/>
      <w:numFmt w:val="decimal"/>
      <w:lvlText w:val="%1."/>
      <w:lvlJc w:val="left"/>
      <w:pPr>
        <w:ind w:left="5039" w:hanging="360"/>
      </w:pPr>
    </w:lvl>
    <w:lvl w:ilvl="1" w:tplc="04240019" w:tentative="1">
      <w:start w:val="1"/>
      <w:numFmt w:val="lowerLetter"/>
      <w:lvlText w:val="%2."/>
      <w:lvlJc w:val="left"/>
      <w:pPr>
        <w:ind w:left="5759" w:hanging="360"/>
      </w:pPr>
    </w:lvl>
    <w:lvl w:ilvl="2" w:tplc="0424001B" w:tentative="1">
      <w:start w:val="1"/>
      <w:numFmt w:val="lowerRoman"/>
      <w:lvlText w:val="%3."/>
      <w:lvlJc w:val="right"/>
      <w:pPr>
        <w:ind w:left="6479" w:hanging="180"/>
      </w:pPr>
    </w:lvl>
    <w:lvl w:ilvl="3" w:tplc="0424000F" w:tentative="1">
      <w:start w:val="1"/>
      <w:numFmt w:val="decimal"/>
      <w:lvlText w:val="%4."/>
      <w:lvlJc w:val="left"/>
      <w:pPr>
        <w:ind w:left="7199" w:hanging="360"/>
      </w:pPr>
    </w:lvl>
    <w:lvl w:ilvl="4" w:tplc="04240019" w:tentative="1">
      <w:start w:val="1"/>
      <w:numFmt w:val="lowerLetter"/>
      <w:lvlText w:val="%5."/>
      <w:lvlJc w:val="left"/>
      <w:pPr>
        <w:ind w:left="7919" w:hanging="360"/>
      </w:pPr>
    </w:lvl>
    <w:lvl w:ilvl="5" w:tplc="0424001B" w:tentative="1">
      <w:start w:val="1"/>
      <w:numFmt w:val="lowerRoman"/>
      <w:lvlText w:val="%6."/>
      <w:lvlJc w:val="right"/>
      <w:pPr>
        <w:ind w:left="8639" w:hanging="180"/>
      </w:pPr>
    </w:lvl>
    <w:lvl w:ilvl="6" w:tplc="0424000F" w:tentative="1">
      <w:start w:val="1"/>
      <w:numFmt w:val="decimal"/>
      <w:lvlText w:val="%7."/>
      <w:lvlJc w:val="left"/>
      <w:pPr>
        <w:ind w:left="9359" w:hanging="360"/>
      </w:pPr>
    </w:lvl>
    <w:lvl w:ilvl="7" w:tplc="04240019" w:tentative="1">
      <w:start w:val="1"/>
      <w:numFmt w:val="lowerLetter"/>
      <w:lvlText w:val="%8."/>
      <w:lvlJc w:val="left"/>
      <w:pPr>
        <w:ind w:left="10079" w:hanging="360"/>
      </w:pPr>
    </w:lvl>
    <w:lvl w:ilvl="8" w:tplc="0424001B" w:tentative="1">
      <w:start w:val="1"/>
      <w:numFmt w:val="lowerRoman"/>
      <w:lvlText w:val="%9."/>
      <w:lvlJc w:val="right"/>
      <w:pPr>
        <w:ind w:left="10799" w:hanging="180"/>
      </w:pPr>
    </w:lvl>
  </w:abstractNum>
  <w:abstractNum w:abstractNumId="121" w15:restartNumberingAfterBreak="0">
    <w:nsid w:val="5C9F789D"/>
    <w:multiLevelType w:val="hybridMultilevel"/>
    <w:tmpl w:val="8B944EA4"/>
    <w:lvl w:ilvl="0" w:tplc="CA9446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5E621100"/>
    <w:multiLevelType w:val="hybridMultilevel"/>
    <w:tmpl w:val="AEE8963A"/>
    <w:lvl w:ilvl="0" w:tplc="1EAAA00A">
      <w:start w:val="1"/>
      <w:numFmt w:val="bullet"/>
      <w:lvlText w:val="−"/>
      <w:lvlJc w:val="left"/>
      <w:pPr>
        <w:ind w:left="1506" w:hanging="360"/>
      </w:pPr>
      <w:rPr>
        <w:rFonts w:ascii="Arial" w:hAnsi="Arial" w:hint="default"/>
      </w:rPr>
    </w:lvl>
    <w:lvl w:ilvl="1" w:tplc="04240003" w:tentative="1">
      <w:start w:val="1"/>
      <w:numFmt w:val="bullet"/>
      <w:lvlText w:val="o"/>
      <w:lvlJc w:val="left"/>
      <w:pPr>
        <w:ind w:left="2226" w:hanging="360"/>
      </w:pPr>
      <w:rPr>
        <w:rFonts w:ascii="Courier New" w:hAnsi="Courier New" w:cs="Courier New" w:hint="default"/>
      </w:rPr>
    </w:lvl>
    <w:lvl w:ilvl="2" w:tplc="04240005" w:tentative="1">
      <w:start w:val="1"/>
      <w:numFmt w:val="bullet"/>
      <w:lvlText w:val=""/>
      <w:lvlJc w:val="left"/>
      <w:pPr>
        <w:ind w:left="2946" w:hanging="360"/>
      </w:pPr>
      <w:rPr>
        <w:rFonts w:ascii="Wingdings" w:hAnsi="Wingdings" w:hint="default"/>
      </w:rPr>
    </w:lvl>
    <w:lvl w:ilvl="3" w:tplc="04240001" w:tentative="1">
      <w:start w:val="1"/>
      <w:numFmt w:val="bullet"/>
      <w:lvlText w:val=""/>
      <w:lvlJc w:val="left"/>
      <w:pPr>
        <w:ind w:left="3666" w:hanging="360"/>
      </w:pPr>
      <w:rPr>
        <w:rFonts w:ascii="Symbol" w:hAnsi="Symbol" w:hint="default"/>
      </w:rPr>
    </w:lvl>
    <w:lvl w:ilvl="4" w:tplc="04240003" w:tentative="1">
      <w:start w:val="1"/>
      <w:numFmt w:val="bullet"/>
      <w:lvlText w:val="o"/>
      <w:lvlJc w:val="left"/>
      <w:pPr>
        <w:ind w:left="4386" w:hanging="360"/>
      </w:pPr>
      <w:rPr>
        <w:rFonts w:ascii="Courier New" w:hAnsi="Courier New" w:cs="Courier New" w:hint="default"/>
      </w:rPr>
    </w:lvl>
    <w:lvl w:ilvl="5" w:tplc="04240005" w:tentative="1">
      <w:start w:val="1"/>
      <w:numFmt w:val="bullet"/>
      <w:lvlText w:val=""/>
      <w:lvlJc w:val="left"/>
      <w:pPr>
        <w:ind w:left="5106" w:hanging="360"/>
      </w:pPr>
      <w:rPr>
        <w:rFonts w:ascii="Wingdings" w:hAnsi="Wingdings" w:hint="default"/>
      </w:rPr>
    </w:lvl>
    <w:lvl w:ilvl="6" w:tplc="04240001" w:tentative="1">
      <w:start w:val="1"/>
      <w:numFmt w:val="bullet"/>
      <w:lvlText w:val=""/>
      <w:lvlJc w:val="left"/>
      <w:pPr>
        <w:ind w:left="5826" w:hanging="360"/>
      </w:pPr>
      <w:rPr>
        <w:rFonts w:ascii="Symbol" w:hAnsi="Symbol" w:hint="default"/>
      </w:rPr>
    </w:lvl>
    <w:lvl w:ilvl="7" w:tplc="04240003" w:tentative="1">
      <w:start w:val="1"/>
      <w:numFmt w:val="bullet"/>
      <w:lvlText w:val="o"/>
      <w:lvlJc w:val="left"/>
      <w:pPr>
        <w:ind w:left="6546" w:hanging="360"/>
      </w:pPr>
      <w:rPr>
        <w:rFonts w:ascii="Courier New" w:hAnsi="Courier New" w:cs="Courier New" w:hint="default"/>
      </w:rPr>
    </w:lvl>
    <w:lvl w:ilvl="8" w:tplc="04240005" w:tentative="1">
      <w:start w:val="1"/>
      <w:numFmt w:val="bullet"/>
      <w:lvlText w:val=""/>
      <w:lvlJc w:val="left"/>
      <w:pPr>
        <w:ind w:left="7266" w:hanging="360"/>
      </w:pPr>
      <w:rPr>
        <w:rFonts w:ascii="Wingdings" w:hAnsi="Wingdings" w:hint="default"/>
      </w:rPr>
    </w:lvl>
  </w:abstractNum>
  <w:abstractNum w:abstractNumId="123" w15:restartNumberingAfterBreak="0">
    <w:nsid w:val="60067EFB"/>
    <w:multiLevelType w:val="hybridMultilevel"/>
    <w:tmpl w:val="DC183780"/>
    <w:lvl w:ilvl="0" w:tplc="C6647A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15:restartNumberingAfterBreak="0">
    <w:nsid w:val="600F7962"/>
    <w:multiLevelType w:val="hybridMultilevel"/>
    <w:tmpl w:val="D3002C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15:restartNumberingAfterBreak="0">
    <w:nsid w:val="608476FF"/>
    <w:multiLevelType w:val="hybridMultilevel"/>
    <w:tmpl w:val="9EAE0FEA"/>
    <w:lvl w:ilvl="0" w:tplc="04240019">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61606EC8"/>
    <w:multiLevelType w:val="hybridMultilevel"/>
    <w:tmpl w:val="543AAC7C"/>
    <w:lvl w:ilvl="0" w:tplc="FFFFFFFF">
      <w:start w:val="1"/>
      <w:numFmt w:val="decimal"/>
      <w:lvlText w:val="(%1)"/>
      <w:lvlJc w:val="left"/>
      <w:pPr>
        <w:ind w:left="760" w:hanging="40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7" w15:restartNumberingAfterBreak="0">
    <w:nsid w:val="61AF44AA"/>
    <w:multiLevelType w:val="hybridMultilevel"/>
    <w:tmpl w:val="E2209450"/>
    <w:lvl w:ilvl="0" w:tplc="FF4A7CA2">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15:restartNumberingAfterBreak="0">
    <w:nsid w:val="61BE0D9A"/>
    <w:multiLevelType w:val="hybridMultilevel"/>
    <w:tmpl w:val="D982012C"/>
    <w:lvl w:ilvl="0" w:tplc="D430BD96">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62BE597D"/>
    <w:multiLevelType w:val="hybridMultilevel"/>
    <w:tmpl w:val="A8707F02"/>
    <w:lvl w:ilvl="0" w:tplc="1A72D5A6">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63382422"/>
    <w:multiLevelType w:val="hybridMultilevel"/>
    <w:tmpl w:val="ADF2C4CA"/>
    <w:lvl w:ilvl="0" w:tplc="AE382860">
      <w:start w:val="1"/>
      <w:numFmt w:val="bullet"/>
      <w:lvlText w:val="‒"/>
      <w:lvlJc w:val="left"/>
      <w:pPr>
        <w:ind w:left="1440" w:hanging="360"/>
      </w:pPr>
      <w:rPr>
        <w:rFonts w:ascii="Times New Roman" w:hAnsi="Times New Roman"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1" w15:restartNumberingAfterBreak="0">
    <w:nsid w:val="63737F42"/>
    <w:multiLevelType w:val="hybridMultilevel"/>
    <w:tmpl w:val="9704E902"/>
    <w:lvl w:ilvl="0" w:tplc="879E17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63CE2BE3"/>
    <w:multiLevelType w:val="hybridMultilevel"/>
    <w:tmpl w:val="A7781DE6"/>
    <w:lvl w:ilvl="0" w:tplc="C5B8A3A0">
      <w:start w:val="1"/>
      <w:numFmt w:val="bullet"/>
      <w:lvlText w:val="-"/>
      <w:lvlJc w:val="left"/>
      <w:pPr>
        <w:ind w:left="786"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64892DE9"/>
    <w:multiLevelType w:val="hybridMultilevel"/>
    <w:tmpl w:val="122A48FE"/>
    <w:lvl w:ilvl="0" w:tplc="73CA8F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15:restartNumberingAfterBreak="0">
    <w:nsid w:val="650420D5"/>
    <w:multiLevelType w:val="hybridMultilevel"/>
    <w:tmpl w:val="688E8686"/>
    <w:lvl w:ilvl="0" w:tplc="1F36BF20">
      <w:start w:val="1"/>
      <w:numFmt w:val="decimal"/>
      <w:lvlText w:val="%1."/>
      <w:lvlJc w:val="left"/>
      <w:pPr>
        <w:ind w:left="5180" w:hanging="360"/>
      </w:pPr>
      <w:rPr>
        <w:rFonts w:hint="default"/>
      </w:rPr>
    </w:lvl>
    <w:lvl w:ilvl="1" w:tplc="04240019" w:tentative="1">
      <w:start w:val="1"/>
      <w:numFmt w:val="lowerLetter"/>
      <w:lvlText w:val="%2."/>
      <w:lvlJc w:val="left"/>
      <w:pPr>
        <w:ind w:left="1428" w:hanging="360"/>
      </w:pPr>
    </w:lvl>
    <w:lvl w:ilvl="2" w:tplc="0424001B" w:tentative="1">
      <w:start w:val="1"/>
      <w:numFmt w:val="lowerRoman"/>
      <w:lvlText w:val="%3."/>
      <w:lvlJc w:val="right"/>
      <w:pPr>
        <w:ind w:left="2148" w:hanging="180"/>
      </w:pPr>
    </w:lvl>
    <w:lvl w:ilvl="3" w:tplc="0424000F" w:tentative="1">
      <w:start w:val="1"/>
      <w:numFmt w:val="decimal"/>
      <w:lvlText w:val="%4."/>
      <w:lvlJc w:val="left"/>
      <w:pPr>
        <w:ind w:left="2868" w:hanging="360"/>
      </w:pPr>
    </w:lvl>
    <w:lvl w:ilvl="4" w:tplc="04240019" w:tentative="1">
      <w:start w:val="1"/>
      <w:numFmt w:val="lowerLetter"/>
      <w:lvlText w:val="%5."/>
      <w:lvlJc w:val="left"/>
      <w:pPr>
        <w:ind w:left="3588" w:hanging="360"/>
      </w:pPr>
    </w:lvl>
    <w:lvl w:ilvl="5" w:tplc="0424001B" w:tentative="1">
      <w:start w:val="1"/>
      <w:numFmt w:val="lowerRoman"/>
      <w:lvlText w:val="%6."/>
      <w:lvlJc w:val="right"/>
      <w:pPr>
        <w:ind w:left="4308" w:hanging="180"/>
      </w:pPr>
    </w:lvl>
    <w:lvl w:ilvl="6" w:tplc="0424000F" w:tentative="1">
      <w:start w:val="1"/>
      <w:numFmt w:val="decimal"/>
      <w:lvlText w:val="%7."/>
      <w:lvlJc w:val="left"/>
      <w:pPr>
        <w:ind w:left="5028" w:hanging="360"/>
      </w:pPr>
    </w:lvl>
    <w:lvl w:ilvl="7" w:tplc="04240019" w:tentative="1">
      <w:start w:val="1"/>
      <w:numFmt w:val="lowerLetter"/>
      <w:lvlText w:val="%8."/>
      <w:lvlJc w:val="left"/>
      <w:pPr>
        <w:ind w:left="5748" w:hanging="360"/>
      </w:pPr>
    </w:lvl>
    <w:lvl w:ilvl="8" w:tplc="0424001B" w:tentative="1">
      <w:start w:val="1"/>
      <w:numFmt w:val="lowerRoman"/>
      <w:lvlText w:val="%9."/>
      <w:lvlJc w:val="right"/>
      <w:pPr>
        <w:ind w:left="6468" w:hanging="180"/>
      </w:pPr>
    </w:lvl>
  </w:abstractNum>
  <w:abstractNum w:abstractNumId="135" w15:restartNumberingAfterBreak="0">
    <w:nsid w:val="654F5235"/>
    <w:multiLevelType w:val="hybridMultilevel"/>
    <w:tmpl w:val="993050C2"/>
    <w:lvl w:ilvl="0" w:tplc="B17A16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15:restartNumberingAfterBreak="0">
    <w:nsid w:val="655E15AE"/>
    <w:multiLevelType w:val="hybridMultilevel"/>
    <w:tmpl w:val="83FE3468"/>
    <w:lvl w:ilvl="0" w:tplc="1A521014">
      <w:start w:val="3"/>
      <w:numFmt w:val="decimal"/>
      <w:lvlText w:val="%1."/>
      <w:lvlJc w:val="left"/>
      <w:pPr>
        <w:ind w:left="475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658D1CCE"/>
    <w:multiLevelType w:val="hybridMultilevel"/>
    <w:tmpl w:val="8CA89E6E"/>
    <w:lvl w:ilvl="0" w:tplc="4DFE6292">
      <w:start w:val="2"/>
      <w:numFmt w:val="decimal"/>
      <w:lvlText w:val="%1."/>
      <w:lvlJc w:val="left"/>
      <w:pPr>
        <w:ind w:left="720" w:hanging="360"/>
      </w:pPr>
    </w:lvl>
    <w:lvl w:ilvl="1" w:tplc="E30849FE">
      <w:start w:val="1"/>
      <w:numFmt w:val="lowerLetter"/>
      <w:lvlText w:val="%2."/>
      <w:lvlJc w:val="left"/>
      <w:pPr>
        <w:ind w:left="1440" w:hanging="360"/>
      </w:pPr>
    </w:lvl>
    <w:lvl w:ilvl="2" w:tplc="2368D1EC">
      <w:start w:val="1"/>
      <w:numFmt w:val="lowerRoman"/>
      <w:lvlText w:val="%3."/>
      <w:lvlJc w:val="right"/>
      <w:pPr>
        <w:ind w:left="2160" w:hanging="180"/>
      </w:pPr>
    </w:lvl>
    <w:lvl w:ilvl="3" w:tplc="D2E2BDE6">
      <w:start w:val="1"/>
      <w:numFmt w:val="decimal"/>
      <w:lvlText w:val="%4."/>
      <w:lvlJc w:val="left"/>
      <w:pPr>
        <w:ind w:left="2880" w:hanging="360"/>
      </w:pPr>
    </w:lvl>
    <w:lvl w:ilvl="4" w:tplc="CE1EF152">
      <w:start w:val="1"/>
      <w:numFmt w:val="lowerLetter"/>
      <w:lvlText w:val="%5."/>
      <w:lvlJc w:val="left"/>
      <w:pPr>
        <w:ind w:left="3600" w:hanging="360"/>
      </w:pPr>
    </w:lvl>
    <w:lvl w:ilvl="5" w:tplc="75BC1E5E">
      <w:start w:val="1"/>
      <w:numFmt w:val="lowerRoman"/>
      <w:lvlText w:val="%6."/>
      <w:lvlJc w:val="right"/>
      <w:pPr>
        <w:ind w:left="4320" w:hanging="180"/>
      </w:pPr>
    </w:lvl>
    <w:lvl w:ilvl="6" w:tplc="53320628">
      <w:start w:val="1"/>
      <w:numFmt w:val="decimal"/>
      <w:lvlText w:val="%7."/>
      <w:lvlJc w:val="left"/>
      <w:pPr>
        <w:ind w:left="5040" w:hanging="360"/>
      </w:pPr>
    </w:lvl>
    <w:lvl w:ilvl="7" w:tplc="75DE32AA">
      <w:start w:val="1"/>
      <w:numFmt w:val="lowerLetter"/>
      <w:lvlText w:val="%8."/>
      <w:lvlJc w:val="left"/>
      <w:pPr>
        <w:ind w:left="5760" w:hanging="360"/>
      </w:pPr>
    </w:lvl>
    <w:lvl w:ilvl="8" w:tplc="1B3AC65E">
      <w:start w:val="1"/>
      <w:numFmt w:val="lowerRoman"/>
      <w:lvlText w:val="%9."/>
      <w:lvlJc w:val="right"/>
      <w:pPr>
        <w:ind w:left="6480" w:hanging="180"/>
      </w:pPr>
    </w:lvl>
  </w:abstractNum>
  <w:abstractNum w:abstractNumId="138" w15:restartNumberingAfterBreak="0">
    <w:nsid w:val="658F7DE2"/>
    <w:multiLevelType w:val="hybridMultilevel"/>
    <w:tmpl w:val="A33E10C6"/>
    <w:lvl w:ilvl="0" w:tplc="43FED018">
      <w:start w:val="2"/>
      <w:numFmt w:val="bullet"/>
      <w:lvlText w:val=""/>
      <w:lvlJc w:val="left"/>
      <w:pPr>
        <w:ind w:left="720" w:hanging="360"/>
      </w:pPr>
      <w:rPr>
        <w:rFonts w:ascii="Arial" w:eastAsia="Arial,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9" w15:restartNumberingAfterBreak="0">
    <w:nsid w:val="65C80948"/>
    <w:multiLevelType w:val="hybridMultilevel"/>
    <w:tmpl w:val="01465BB2"/>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40" w15:restartNumberingAfterBreak="0">
    <w:nsid w:val="65DB4819"/>
    <w:multiLevelType w:val="hybridMultilevel"/>
    <w:tmpl w:val="330EFF2A"/>
    <w:lvl w:ilvl="0" w:tplc="1EAAA00A">
      <w:start w:val="1"/>
      <w:numFmt w:val="bullet"/>
      <w:lvlText w:val="−"/>
      <w:lvlJc w:val="left"/>
      <w:pPr>
        <w:ind w:left="1352" w:hanging="360"/>
      </w:pPr>
      <w:rPr>
        <w:rFonts w:ascii="Arial" w:hAnsi="Arial" w:hint="default"/>
      </w:rPr>
    </w:lvl>
    <w:lvl w:ilvl="1" w:tplc="04240003" w:tentative="1">
      <w:start w:val="1"/>
      <w:numFmt w:val="bullet"/>
      <w:lvlText w:val="o"/>
      <w:lvlJc w:val="left"/>
      <w:pPr>
        <w:ind w:left="2072" w:hanging="360"/>
      </w:pPr>
      <w:rPr>
        <w:rFonts w:ascii="Courier New" w:hAnsi="Courier New" w:cs="Courier New" w:hint="default"/>
      </w:rPr>
    </w:lvl>
    <w:lvl w:ilvl="2" w:tplc="04240005" w:tentative="1">
      <w:start w:val="1"/>
      <w:numFmt w:val="bullet"/>
      <w:lvlText w:val=""/>
      <w:lvlJc w:val="left"/>
      <w:pPr>
        <w:ind w:left="2792" w:hanging="360"/>
      </w:pPr>
      <w:rPr>
        <w:rFonts w:ascii="Wingdings" w:hAnsi="Wingdings" w:hint="default"/>
      </w:rPr>
    </w:lvl>
    <w:lvl w:ilvl="3" w:tplc="04240001" w:tentative="1">
      <w:start w:val="1"/>
      <w:numFmt w:val="bullet"/>
      <w:lvlText w:val=""/>
      <w:lvlJc w:val="left"/>
      <w:pPr>
        <w:ind w:left="3512" w:hanging="360"/>
      </w:pPr>
      <w:rPr>
        <w:rFonts w:ascii="Symbol" w:hAnsi="Symbol" w:hint="default"/>
      </w:rPr>
    </w:lvl>
    <w:lvl w:ilvl="4" w:tplc="04240003" w:tentative="1">
      <w:start w:val="1"/>
      <w:numFmt w:val="bullet"/>
      <w:lvlText w:val="o"/>
      <w:lvlJc w:val="left"/>
      <w:pPr>
        <w:ind w:left="4232" w:hanging="360"/>
      </w:pPr>
      <w:rPr>
        <w:rFonts w:ascii="Courier New" w:hAnsi="Courier New" w:cs="Courier New" w:hint="default"/>
      </w:rPr>
    </w:lvl>
    <w:lvl w:ilvl="5" w:tplc="04240005" w:tentative="1">
      <w:start w:val="1"/>
      <w:numFmt w:val="bullet"/>
      <w:lvlText w:val=""/>
      <w:lvlJc w:val="left"/>
      <w:pPr>
        <w:ind w:left="4952" w:hanging="360"/>
      </w:pPr>
      <w:rPr>
        <w:rFonts w:ascii="Wingdings" w:hAnsi="Wingdings" w:hint="default"/>
      </w:rPr>
    </w:lvl>
    <w:lvl w:ilvl="6" w:tplc="04240001" w:tentative="1">
      <w:start w:val="1"/>
      <w:numFmt w:val="bullet"/>
      <w:lvlText w:val=""/>
      <w:lvlJc w:val="left"/>
      <w:pPr>
        <w:ind w:left="5672" w:hanging="360"/>
      </w:pPr>
      <w:rPr>
        <w:rFonts w:ascii="Symbol" w:hAnsi="Symbol" w:hint="default"/>
      </w:rPr>
    </w:lvl>
    <w:lvl w:ilvl="7" w:tplc="04240003" w:tentative="1">
      <w:start w:val="1"/>
      <w:numFmt w:val="bullet"/>
      <w:lvlText w:val="o"/>
      <w:lvlJc w:val="left"/>
      <w:pPr>
        <w:ind w:left="6392" w:hanging="360"/>
      </w:pPr>
      <w:rPr>
        <w:rFonts w:ascii="Courier New" w:hAnsi="Courier New" w:cs="Courier New" w:hint="default"/>
      </w:rPr>
    </w:lvl>
    <w:lvl w:ilvl="8" w:tplc="04240005" w:tentative="1">
      <w:start w:val="1"/>
      <w:numFmt w:val="bullet"/>
      <w:lvlText w:val=""/>
      <w:lvlJc w:val="left"/>
      <w:pPr>
        <w:ind w:left="7112" w:hanging="360"/>
      </w:pPr>
      <w:rPr>
        <w:rFonts w:ascii="Wingdings" w:hAnsi="Wingdings" w:hint="default"/>
      </w:rPr>
    </w:lvl>
  </w:abstractNum>
  <w:abstractNum w:abstractNumId="141" w15:restartNumberingAfterBreak="0">
    <w:nsid w:val="6653423D"/>
    <w:multiLevelType w:val="hybridMultilevel"/>
    <w:tmpl w:val="BA4C8EAE"/>
    <w:lvl w:ilvl="0" w:tplc="D85E0A56">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2" w15:restartNumberingAfterBreak="0">
    <w:nsid w:val="66D53815"/>
    <w:multiLevelType w:val="hybridMultilevel"/>
    <w:tmpl w:val="99A01A3C"/>
    <w:lvl w:ilvl="0" w:tplc="3E607E0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43" w15:restartNumberingAfterBreak="0">
    <w:nsid w:val="66E8322C"/>
    <w:multiLevelType w:val="hybridMultilevel"/>
    <w:tmpl w:val="3C6C8DD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4" w15:restartNumberingAfterBreak="0">
    <w:nsid w:val="676C7989"/>
    <w:multiLevelType w:val="hybridMultilevel"/>
    <w:tmpl w:val="9ECEBFBE"/>
    <w:lvl w:ilvl="0" w:tplc="AE9C0F4A">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67BD7E8E"/>
    <w:multiLevelType w:val="multilevel"/>
    <w:tmpl w:val="B6508C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684F6035"/>
    <w:multiLevelType w:val="hybridMultilevel"/>
    <w:tmpl w:val="415E45DE"/>
    <w:lvl w:ilvl="0" w:tplc="1EAAA00A">
      <w:start w:val="1"/>
      <w:numFmt w:val="bullet"/>
      <w:lvlText w:val="−"/>
      <w:lvlJc w:val="left"/>
      <w:pPr>
        <w:ind w:left="2352" w:hanging="360"/>
      </w:pPr>
      <w:rPr>
        <w:rFonts w:ascii="Arial" w:hAnsi="Arial" w:hint="default"/>
      </w:rPr>
    </w:lvl>
    <w:lvl w:ilvl="1" w:tplc="04240003" w:tentative="1">
      <w:start w:val="1"/>
      <w:numFmt w:val="bullet"/>
      <w:lvlText w:val="o"/>
      <w:lvlJc w:val="left"/>
      <w:pPr>
        <w:ind w:left="3072" w:hanging="360"/>
      </w:pPr>
      <w:rPr>
        <w:rFonts w:ascii="Courier New" w:hAnsi="Courier New" w:cs="Courier New" w:hint="default"/>
      </w:rPr>
    </w:lvl>
    <w:lvl w:ilvl="2" w:tplc="04240005" w:tentative="1">
      <w:start w:val="1"/>
      <w:numFmt w:val="bullet"/>
      <w:lvlText w:val=""/>
      <w:lvlJc w:val="left"/>
      <w:pPr>
        <w:ind w:left="3792" w:hanging="360"/>
      </w:pPr>
      <w:rPr>
        <w:rFonts w:ascii="Wingdings" w:hAnsi="Wingdings" w:hint="default"/>
      </w:rPr>
    </w:lvl>
    <w:lvl w:ilvl="3" w:tplc="04240001" w:tentative="1">
      <w:start w:val="1"/>
      <w:numFmt w:val="bullet"/>
      <w:lvlText w:val=""/>
      <w:lvlJc w:val="left"/>
      <w:pPr>
        <w:ind w:left="4512" w:hanging="360"/>
      </w:pPr>
      <w:rPr>
        <w:rFonts w:ascii="Symbol" w:hAnsi="Symbol" w:hint="default"/>
      </w:rPr>
    </w:lvl>
    <w:lvl w:ilvl="4" w:tplc="04240003" w:tentative="1">
      <w:start w:val="1"/>
      <w:numFmt w:val="bullet"/>
      <w:lvlText w:val="o"/>
      <w:lvlJc w:val="left"/>
      <w:pPr>
        <w:ind w:left="5232" w:hanging="360"/>
      </w:pPr>
      <w:rPr>
        <w:rFonts w:ascii="Courier New" w:hAnsi="Courier New" w:cs="Courier New" w:hint="default"/>
      </w:rPr>
    </w:lvl>
    <w:lvl w:ilvl="5" w:tplc="04240005" w:tentative="1">
      <w:start w:val="1"/>
      <w:numFmt w:val="bullet"/>
      <w:lvlText w:val=""/>
      <w:lvlJc w:val="left"/>
      <w:pPr>
        <w:ind w:left="5952" w:hanging="360"/>
      </w:pPr>
      <w:rPr>
        <w:rFonts w:ascii="Wingdings" w:hAnsi="Wingdings" w:hint="default"/>
      </w:rPr>
    </w:lvl>
    <w:lvl w:ilvl="6" w:tplc="04240001" w:tentative="1">
      <w:start w:val="1"/>
      <w:numFmt w:val="bullet"/>
      <w:lvlText w:val=""/>
      <w:lvlJc w:val="left"/>
      <w:pPr>
        <w:ind w:left="6672" w:hanging="360"/>
      </w:pPr>
      <w:rPr>
        <w:rFonts w:ascii="Symbol" w:hAnsi="Symbol" w:hint="default"/>
      </w:rPr>
    </w:lvl>
    <w:lvl w:ilvl="7" w:tplc="04240003" w:tentative="1">
      <w:start w:val="1"/>
      <w:numFmt w:val="bullet"/>
      <w:lvlText w:val="o"/>
      <w:lvlJc w:val="left"/>
      <w:pPr>
        <w:ind w:left="7392" w:hanging="360"/>
      </w:pPr>
      <w:rPr>
        <w:rFonts w:ascii="Courier New" w:hAnsi="Courier New" w:cs="Courier New" w:hint="default"/>
      </w:rPr>
    </w:lvl>
    <w:lvl w:ilvl="8" w:tplc="04240005" w:tentative="1">
      <w:start w:val="1"/>
      <w:numFmt w:val="bullet"/>
      <w:lvlText w:val=""/>
      <w:lvlJc w:val="left"/>
      <w:pPr>
        <w:ind w:left="8112" w:hanging="360"/>
      </w:pPr>
      <w:rPr>
        <w:rFonts w:ascii="Wingdings" w:hAnsi="Wingdings" w:hint="default"/>
      </w:rPr>
    </w:lvl>
  </w:abstractNum>
  <w:abstractNum w:abstractNumId="147" w15:restartNumberingAfterBreak="0">
    <w:nsid w:val="68530B0F"/>
    <w:multiLevelType w:val="hybridMultilevel"/>
    <w:tmpl w:val="24EE4040"/>
    <w:lvl w:ilvl="0" w:tplc="87A2C0D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8" w15:restartNumberingAfterBreak="0">
    <w:nsid w:val="69A06EEC"/>
    <w:multiLevelType w:val="hybridMultilevel"/>
    <w:tmpl w:val="595CBAA8"/>
    <w:lvl w:ilvl="0" w:tplc="4C249444">
      <w:start w:val="17"/>
      <w:numFmt w:val="decimal"/>
      <w:lvlText w:val="%1."/>
      <w:lvlJc w:val="left"/>
      <w:pPr>
        <w:ind w:left="720" w:hanging="360"/>
      </w:pPr>
      <w:rPr>
        <w:color w:val="00000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9" w15:restartNumberingAfterBreak="0">
    <w:nsid w:val="6A6F02ED"/>
    <w:multiLevelType w:val="hybridMultilevel"/>
    <w:tmpl w:val="08201FEC"/>
    <w:lvl w:ilvl="0" w:tplc="150846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6B20020E"/>
    <w:multiLevelType w:val="hybridMultilevel"/>
    <w:tmpl w:val="B4EC7766"/>
    <w:lvl w:ilvl="0" w:tplc="47D2BED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2" w15:restartNumberingAfterBreak="0">
    <w:nsid w:val="6BA30B68"/>
    <w:multiLevelType w:val="hybridMultilevel"/>
    <w:tmpl w:val="99200CA6"/>
    <w:lvl w:ilvl="0" w:tplc="AE382860">
      <w:start w:val="1"/>
      <w:numFmt w:val="bullet"/>
      <w:lvlText w:val="‒"/>
      <w:lvlJc w:val="left"/>
      <w:pPr>
        <w:ind w:left="1145" w:hanging="360"/>
      </w:pPr>
      <w:rPr>
        <w:rFonts w:ascii="Times New Roman" w:hAnsi="Times New Roman"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53" w15:restartNumberingAfterBreak="0">
    <w:nsid w:val="6E3E08D6"/>
    <w:multiLevelType w:val="hybridMultilevel"/>
    <w:tmpl w:val="581E09B8"/>
    <w:lvl w:ilvl="0" w:tplc="CA4EC87C">
      <w:start w:val="1"/>
      <w:numFmt w:val="decimal"/>
      <w:lvlText w:val="(%1)"/>
      <w:lvlJc w:val="left"/>
      <w:pPr>
        <w:ind w:left="36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15:restartNumberingAfterBreak="0">
    <w:nsid w:val="6E3F3F1D"/>
    <w:multiLevelType w:val="hybridMultilevel"/>
    <w:tmpl w:val="1212C2B6"/>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5" w15:restartNumberingAfterBreak="0">
    <w:nsid w:val="6EBC67A1"/>
    <w:multiLevelType w:val="hybridMultilevel"/>
    <w:tmpl w:val="C74429EE"/>
    <w:lvl w:ilvl="0" w:tplc="AE382860">
      <w:start w:val="1"/>
      <w:numFmt w:val="bullet"/>
      <w:lvlText w:val="‒"/>
      <w:lvlJc w:val="left"/>
      <w:pPr>
        <w:ind w:left="1068" w:hanging="360"/>
      </w:pPr>
      <w:rPr>
        <w:rFonts w:ascii="Times New Roman" w:hAnsi="Times New Roman" w:cs="Times New Roman"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56" w15:restartNumberingAfterBreak="0">
    <w:nsid w:val="6EC13AFE"/>
    <w:multiLevelType w:val="hybridMultilevel"/>
    <w:tmpl w:val="DE669D3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15:restartNumberingAfterBreak="0">
    <w:nsid w:val="6ECF3806"/>
    <w:multiLevelType w:val="hybridMultilevel"/>
    <w:tmpl w:val="51A6B8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15:restartNumberingAfterBreak="0">
    <w:nsid w:val="6F0F5551"/>
    <w:multiLevelType w:val="hybridMultilevel"/>
    <w:tmpl w:val="8440060C"/>
    <w:lvl w:ilvl="0" w:tplc="1A521014">
      <w:start w:val="3"/>
      <w:numFmt w:val="decimal"/>
      <w:lvlText w:val="%1."/>
      <w:lvlJc w:val="left"/>
      <w:pPr>
        <w:ind w:left="475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15:restartNumberingAfterBreak="0">
    <w:nsid w:val="6F380EF5"/>
    <w:multiLevelType w:val="hybridMultilevel"/>
    <w:tmpl w:val="094ACF82"/>
    <w:lvl w:ilvl="0" w:tplc="FFFFFFFF">
      <w:start w:val="1"/>
      <w:numFmt w:val="decimal"/>
      <w:lvlText w:val="(%1)"/>
      <w:lvlJc w:val="left"/>
      <w:pPr>
        <w:ind w:left="720" w:hanging="360"/>
      </w:pPr>
      <w:rPr>
        <w:rFonts w:hint="default"/>
      </w:rPr>
    </w:lvl>
    <w:lvl w:ilvl="1" w:tplc="6464D496">
      <w:start w:val="3"/>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15:restartNumberingAfterBreak="0">
    <w:nsid w:val="70262B68"/>
    <w:multiLevelType w:val="hybridMultilevel"/>
    <w:tmpl w:val="C43CAAA8"/>
    <w:lvl w:ilvl="0" w:tplc="329E3738">
      <w:start w:val="18"/>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1" w15:restartNumberingAfterBreak="0">
    <w:nsid w:val="72FA3AEB"/>
    <w:multiLevelType w:val="hybridMultilevel"/>
    <w:tmpl w:val="0BC87DC2"/>
    <w:lvl w:ilvl="0" w:tplc="22EAAE68">
      <w:numFmt w:val="bullet"/>
      <w:lvlText w:val="-"/>
      <w:lvlJc w:val="left"/>
      <w:pPr>
        <w:tabs>
          <w:tab w:val="num" w:pos="397"/>
        </w:tabs>
        <w:ind w:left="397" w:hanging="397"/>
      </w:pPr>
      <w:rPr>
        <w:rFonts w:ascii="Calibri" w:eastAsiaTheme="minorHAnsi" w:hAnsi="Calibri" w:cs="Calibri"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2" w15:restartNumberingAfterBreak="0">
    <w:nsid w:val="74215DD9"/>
    <w:multiLevelType w:val="hybridMultilevel"/>
    <w:tmpl w:val="DF06761C"/>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15:restartNumberingAfterBreak="0">
    <w:nsid w:val="742B68E1"/>
    <w:multiLevelType w:val="hybridMultilevel"/>
    <w:tmpl w:val="9162C880"/>
    <w:lvl w:ilvl="0" w:tplc="04240017">
      <w:start w:val="1"/>
      <w:numFmt w:val="lowerLetter"/>
      <w:lvlText w:val="%1)"/>
      <w:lvlJc w:val="left"/>
      <w:pPr>
        <w:ind w:left="1068" w:hanging="360"/>
      </w:pPr>
      <w:rPr>
        <w:rFonts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64" w15:restartNumberingAfterBreak="0">
    <w:nsid w:val="749306CA"/>
    <w:multiLevelType w:val="multilevel"/>
    <w:tmpl w:val="1BC24AD6"/>
    <w:lvl w:ilvl="0">
      <w:start w:val="55"/>
      <w:numFmt w:val="decimal"/>
      <w:lvlText w:val="%1."/>
      <w:lvlJc w:val="left"/>
      <w:pPr>
        <w:ind w:left="4897" w:hanging="360"/>
      </w:pPr>
      <w:rPr>
        <w:rFonts w:hint="default"/>
      </w:rPr>
    </w:lvl>
    <w:lvl w:ilvl="1">
      <w:start w:val="1"/>
      <w:numFmt w:val="lowerLetter"/>
      <w:lvlText w:val="%2."/>
      <w:lvlJc w:val="left"/>
      <w:pPr>
        <w:ind w:left="5617" w:hanging="360"/>
      </w:pPr>
    </w:lvl>
    <w:lvl w:ilvl="2">
      <w:start w:val="1"/>
      <w:numFmt w:val="lowerRoman"/>
      <w:lvlText w:val="%3."/>
      <w:lvlJc w:val="right"/>
      <w:pPr>
        <w:ind w:left="6337" w:hanging="180"/>
      </w:pPr>
    </w:lvl>
    <w:lvl w:ilvl="3">
      <w:start w:val="1"/>
      <w:numFmt w:val="decimal"/>
      <w:lvlText w:val="%4."/>
      <w:lvlJc w:val="left"/>
      <w:pPr>
        <w:ind w:left="7057" w:hanging="360"/>
      </w:pPr>
    </w:lvl>
    <w:lvl w:ilvl="4">
      <w:start w:val="1"/>
      <w:numFmt w:val="lowerLetter"/>
      <w:lvlText w:val="%5."/>
      <w:lvlJc w:val="left"/>
      <w:pPr>
        <w:ind w:left="7777" w:hanging="360"/>
      </w:pPr>
    </w:lvl>
    <w:lvl w:ilvl="5">
      <w:start w:val="1"/>
      <w:numFmt w:val="lowerRoman"/>
      <w:lvlText w:val="%6."/>
      <w:lvlJc w:val="right"/>
      <w:pPr>
        <w:ind w:left="8497" w:hanging="180"/>
      </w:pPr>
    </w:lvl>
    <w:lvl w:ilvl="6">
      <w:start w:val="1"/>
      <w:numFmt w:val="decimal"/>
      <w:lvlText w:val="%7."/>
      <w:lvlJc w:val="left"/>
      <w:pPr>
        <w:ind w:left="9217" w:hanging="360"/>
      </w:pPr>
    </w:lvl>
    <w:lvl w:ilvl="7">
      <w:start w:val="1"/>
      <w:numFmt w:val="lowerLetter"/>
      <w:lvlText w:val="%8."/>
      <w:lvlJc w:val="left"/>
      <w:pPr>
        <w:ind w:left="9937" w:hanging="360"/>
      </w:pPr>
    </w:lvl>
    <w:lvl w:ilvl="8">
      <w:start w:val="1"/>
      <w:numFmt w:val="lowerRoman"/>
      <w:lvlText w:val="%9."/>
      <w:lvlJc w:val="right"/>
      <w:pPr>
        <w:ind w:left="10657" w:hanging="180"/>
      </w:pPr>
    </w:lvl>
  </w:abstractNum>
  <w:abstractNum w:abstractNumId="165" w15:restartNumberingAfterBreak="0">
    <w:nsid w:val="762C5212"/>
    <w:multiLevelType w:val="hybridMultilevel"/>
    <w:tmpl w:val="03AA07F8"/>
    <w:lvl w:ilvl="0" w:tplc="1CD802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15:restartNumberingAfterBreak="0">
    <w:nsid w:val="764634F4"/>
    <w:multiLevelType w:val="hybridMultilevel"/>
    <w:tmpl w:val="486491D6"/>
    <w:lvl w:ilvl="0" w:tplc="1EAAA00A">
      <w:start w:val="1"/>
      <w:numFmt w:val="bullet"/>
      <w:lvlText w:val="−"/>
      <w:lvlJc w:val="left"/>
      <w:pPr>
        <w:ind w:left="1068" w:hanging="360"/>
      </w:pPr>
      <w:rPr>
        <w:rFonts w:ascii="Arial" w:hAnsi="Arial"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7" w15:restartNumberingAfterBreak="0">
    <w:nsid w:val="77862561"/>
    <w:multiLevelType w:val="hybridMultilevel"/>
    <w:tmpl w:val="4F7E0958"/>
    <w:lvl w:ilvl="0" w:tplc="C8D2B5B4">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68" w15:restartNumberingAfterBreak="0">
    <w:nsid w:val="78232CFB"/>
    <w:multiLevelType w:val="hybridMultilevel"/>
    <w:tmpl w:val="F900FE9A"/>
    <w:lvl w:ilvl="0" w:tplc="74E2899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9" w15:restartNumberingAfterBreak="0">
    <w:nsid w:val="7950532D"/>
    <w:multiLevelType w:val="hybridMultilevel"/>
    <w:tmpl w:val="76B6813C"/>
    <w:lvl w:ilvl="0" w:tplc="AE382860">
      <w:start w:val="1"/>
      <w:numFmt w:val="bullet"/>
      <w:lvlText w:val="‒"/>
      <w:lvlJc w:val="left"/>
      <w:pPr>
        <w:ind w:left="1145" w:hanging="360"/>
      </w:pPr>
      <w:rPr>
        <w:rFonts w:ascii="Times New Roman" w:hAnsi="Times New Roman"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70" w15:restartNumberingAfterBreak="0">
    <w:nsid w:val="79643DFF"/>
    <w:multiLevelType w:val="hybridMultilevel"/>
    <w:tmpl w:val="31B68F48"/>
    <w:lvl w:ilvl="0" w:tplc="319A404C">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15:restartNumberingAfterBreak="0">
    <w:nsid w:val="7B8916A6"/>
    <w:multiLevelType w:val="hybridMultilevel"/>
    <w:tmpl w:val="E58A5D02"/>
    <w:lvl w:ilvl="0" w:tplc="AF8C184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72" w15:restartNumberingAfterBreak="0">
    <w:nsid w:val="7BD912A4"/>
    <w:multiLevelType w:val="hybridMultilevel"/>
    <w:tmpl w:val="E050DCEE"/>
    <w:lvl w:ilvl="0" w:tplc="1EAAA0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15:restartNumberingAfterBreak="0">
    <w:nsid w:val="7BEE1FB6"/>
    <w:multiLevelType w:val="hybridMultilevel"/>
    <w:tmpl w:val="B4E2C2B2"/>
    <w:lvl w:ilvl="0" w:tplc="AE382860">
      <w:start w:val="1"/>
      <w:numFmt w:val="bullet"/>
      <w:lvlText w:val="‒"/>
      <w:lvlJc w:val="left"/>
      <w:pPr>
        <w:ind w:left="757" w:hanging="360"/>
      </w:pPr>
      <w:rPr>
        <w:rFonts w:ascii="Times New Roman" w:hAnsi="Times New Roman" w:cs="Times New Roman" w:hint="default"/>
      </w:rPr>
    </w:lvl>
    <w:lvl w:ilvl="1" w:tplc="04240003">
      <w:start w:val="1"/>
      <w:numFmt w:val="bullet"/>
      <w:lvlText w:val="o"/>
      <w:lvlJc w:val="left"/>
      <w:pPr>
        <w:ind w:left="1477" w:hanging="360"/>
      </w:pPr>
      <w:rPr>
        <w:rFonts w:ascii="Courier New" w:hAnsi="Courier New" w:cs="Courier New" w:hint="default"/>
      </w:rPr>
    </w:lvl>
    <w:lvl w:ilvl="2" w:tplc="04240005">
      <w:start w:val="1"/>
      <w:numFmt w:val="bullet"/>
      <w:lvlText w:val=""/>
      <w:lvlJc w:val="left"/>
      <w:pPr>
        <w:ind w:left="2197" w:hanging="360"/>
      </w:pPr>
      <w:rPr>
        <w:rFonts w:ascii="Wingdings" w:hAnsi="Wingdings" w:hint="default"/>
      </w:rPr>
    </w:lvl>
    <w:lvl w:ilvl="3" w:tplc="04240001">
      <w:start w:val="1"/>
      <w:numFmt w:val="bullet"/>
      <w:lvlText w:val=""/>
      <w:lvlJc w:val="left"/>
      <w:pPr>
        <w:ind w:left="2917" w:hanging="360"/>
      </w:pPr>
      <w:rPr>
        <w:rFonts w:ascii="Symbol" w:hAnsi="Symbol" w:hint="default"/>
      </w:rPr>
    </w:lvl>
    <w:lvl w:ilvl="4" w:tplc="04240003">
      <w:start w:val="1"/>
      <w:numFmt w:val="bullet"/>
      <w:lvlText w:val="o"/>
      <w:lvlJc w:val="left"/>
      <w:pPr>
        <w:ind w:left="3637" w:hanging="360"/>
      </w:pPr>
      <w:rPr>
        <w:rFonts w:ascii="Courier New" w:hAnsi="Courier New" w:cs="Courier New" w:hint="default"/>
      </w:rPr>
    </w:lvl>
    <w:lvl w:ilvl="5" w:tplc="04240005">
      <w:start w:val="1"/>
      <w:numFmt w:val="bullet"/>
      <w:lvlText w:val=""/>
      <w:lvlJc w:val="left"/>
      <w:pPr>
        <w:ind w:left="4357" w:hanging="360"/>
      </w:pPr>
      <w:rPr>
        <w:rFonts w:ascii="Wingdings" w:hAnsi="Wingdings" w:hint="default"/>
      </w:rPr>
    </w:lvl>
    <w:lvl w:ilvl="6" w:tplc="04240001">
      <w:start w:val="1"/>
      <w:numFmt w:val="bullet"/>
      <w:lvlText w:val=""/>
      <w:lvlJc w:val="left"/>
      <w:pPr>
        <w:ind w:left="5077" w:hanging="360"/>
      </w:pPr>
      <w:rPr>
        <w:rFonts w:ascii="Symbol" w:hAnsi="Symbol" w:hint="default"/>
      </w:rPr>
    </w:lvl>
    <w:lvl w:ilvl="7" w:tplc="04240003">
      <w:start w:val="1"/>
      <w:numFmt w:val="bullet"/>
      <w:lvlText w:val="o"/>
      <w:lvlJc w:val="left"/>
      <w:pPr>
        <w:ind w:left="5797" w:hanging="360"/>
      </w:pPr>
      <w:rPr>
        <w:rFonts w:ascii="Courier New" w:hAnsi="Courier New" w:cs="Courier New" w:hint="default"/>
      </w:rPr>
    </w:lvl>
    <w:lvl w:ilvl="8" w:tplc="04240005">
      <w:start w:val="1"/>
      <w:numFmt w:val="bullet"/>
      <w:lvlText w:val=""/>
      <w:lvlJc w:val="left"/>
      <w:pPr>
        <w:ind w:left="6517" w:hanging="360"/>
      </w:pPr>
      <w:rPr>
        <w:rFonts w:ascii="Wingdings" w:hAnsi="Wingdings" w:hint="default"/>
      </w:rPr>
    </w:lvl>
  </w:abstractNum>
  <w:abstractNum w:abstractNumId="174" w15:restartNumberingAfterBreak="0">
    <w:nsid w:val="7CBC7D6B"/>
    <w:multiLevelType w:val="hybridMultilevel"/>
    <w:tmpl w:val="1DF20D1C"/>
    <w:lvl w:ilvl="0" w:tplc="2B164D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15:restartNumberingAfterBreak="0">
    <w:nsid w:val="7D5151D8"/>
    <w:multiLevelType w:val="hybridMultilevel"/>
    <w:tmpl w:val="257677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15:restartNumberingAfterBreak="0">
    <w:nsid w:val="7D613926"/>
    <w:multiLevelType w:val="hybridMultilevel"/>
    <w:tmpl w:val="58EE0854"/>
    <w:lvl w:ilvl="0" w:tplc="474C92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15:restartNumberingAfterBreak="0">
    <w:nsid w:val="7DA212DA"/>
    <w:multiLevelType w:val="hybridMultilevel"/>
    <w:tmpl w:val="D3587582"/>
    <w:lvl w:ilvl="0" w:tplc="1EAAA00A">
      <w:start w:val="1"/>
      <w:numFmt w:val="bullet"/>
      <w:lvlText w:val="−"/>
      <w:lvlJc w:val="left"/>
      <w:pPr>
        <w:ind w:left="1477" w:hanging="360"/>
      </w:pPr>
      <w:rPr>
        <w:rFonts w:ascii="Arial" w:hAnsi="Arial" w:hint="default"/>
      </w:rPr>
    </w:lvl>
    <w:lvl w:ilvl="1" w:tplc="04240003" w:tentative="1">
      <w:start w:val="1"/>
      <w:numFmt w:val="bullet"/>
      <w:lvlText w:val="o"/>
      <w:lvlJc w:val="left"/>
      <w:pPr>
        <w:ind w:left="2197" w:hanging="360"/>
      </w:pPr>
      <w:rPr>
        <w:rFonts w:ascii="Courier New" w:hAnsi="Courier New" w:cs="Courier New" w:hint="default"/>
      </w:rPr>
    </w:lvl>
    <w:lvl w:ilvl="2" w:tplc="04240005" w:tentative="1">
      <w:start w:val="1"/>
      <w:numFmt w:val="bullet"/>
      <w:lvlText w:val=""/>
      <w:lvlJc w:val="left"/>
      <w:pPr>
        <w:ind w:left="2917" w:hanging="360"/>
      </w:pPr>
      <w:rPr>
        <w:rFonts w:ascii="Wingdings" w:hAnsi="Wingdings" w:hint="default"/>
      </w:rPr>
    </w:lvl>
    <w:lvl w:ilvl="3" w:tplc="04240001" w:tentative="1">
      <w:start w:val="1"/>
      <w:numFmt w:val="bullet"/>
      <w:lvlText w:val=""/>
      <w:lvlJc w:val="left"/>
      <w:pPr>
        <w:ind w:left="3637" w:hanging="360"/>
      </w:pPr>
      <w:rPr>
        <w:rFonts w:ascii="Symbol" w:hAnsi="Symbol" w:hint="default"/>
      </w:rPr>
    </w:lvl>
    <w:lvl w:ilvl="4" w:tplc="04240003" w:tentative="1">
      <w:start w:val="1"/>
      <w:numFmt w:val="bullet"/>
      <w:lvlText w:val="o"/>
      <w:lvlJc w:val="left"/>
      <w:pPr>
        <w:ind w:left="4357" w:hanging="360"/>
      </w:pPr>
      <w:rPr>
        <w:rFonts w:ascii="Courier New" w:hAnsi="Courier New" w:cs="Courier New" w:hint="default"/>
      </w:rPr>
    </w:lvl>
    <w:lvl w:ilvl="5" w:tplc="04240005" w:tentative="1">
      <w:start w:val="1"/>
      <w:numFmt w:val="bullet"/>
      <w:lvlText w:val=""/>
      <w:lvlJc w:val="left"/>
      <w:pPr>
        <w:ind w:left="5077" w:hanging="360"/>
      </w:pPr>
      <w:rPr>
        <w:rFonts w:ascii="Wingdings" w:hAnsi="Wingdings" w:hint="default"/>
      </w:rPr>
    </w:lvl>
    <w:lvl w:ilvl="6" w:tplc="04240001" w:tentative="1">
      <w:start w:val="1"/>
      <w:numFmt w:val="bullet"/>
      <w:lvlText w:val=""/>
      <w:lvlJc w:val="left"/>
      <w:pPr>
        <w:ind w:left="5797" w:hanging="360"/>
      </w:pPr>
      <w:rPr>
        <w:rFonts w:ascii="Symbol" w:hAnsi="Symbol" w:hint="default"/>
      </w:rPr>
    </w:lvl>
    <w:lvl w:ilvl="7" w:tplc="04240003" w:tentative="1">
      <w:start w:val="1"/>
      <w:numFmt w:val="bullet"/>
      <w:lvlText w:val="o"/>
      <w:lvlJc w:val="left"/>
      <w:pPr>
        <w:ind w:left="6517" w:hanging="360"/>
      </w:pPr>
      <w:rPr>
        <w:rFonts w:ascii="Courier New" w:hAnsi="Courier New" w:cs="Courier New" w:hint="default"/>
      </w:rPr>
    </w:lvl>
    <w:lvl w:ilvl="8" w:tplc="04240005" w:tentative="1">
      <w:start w:val="1"/>
      <w:numFmt w:val="bullet"/>
      <w:lvlText w:val=""/>
      <w:lvlJc w:val="left"/>
      <w:pPr>
        <w:ind w:left="7237" w:hanging="360"/>
      </w:pPr>
      <w:rPr>
        <w:rFonts w:ascii="Wingdings" w:hAnsi="Wingdings" w:hint="default"/>
      </w:rPr>
    </w:lvl>
  </w:abstractNum>
  <w:abstractNum w:abstractNumId="178" w15:restartNumberingAfterBreak="0">
    <w:nsid w:val="7DD5290C"/>
    <w:multiLevelType w:val="hybridMultilevel"/>
    <w:tmpl w:val="D9E0ECF2"/>
    <w:lvl w:ilvl="0" w:tplc="2DCAF686">
      <w:start w:val="1"/>
      <w:numFmt w:val="lowerLetter"/>
      <w:pStyle w:val="rkovnatokazatevilnotoko"/>
      <w:lvlText w:val="%1)"/>
      <w:lvlJc w:val="left"/>
      <w:pPr>
        <w:ind w:left="757" w:hanging="360"/>
      </w:pPr>
      <w:rPr>
        <w:rFonts w:hint="default"/>
      </w:rPr>
    </w:lvl>
    <w:lvl w:ilvl="1" w:tplc="04240003">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179" w15:restartNumberingAfterBreak="0">
    <w:nsid w:val="7EB8349C"/>
    <w:multiLevelType w:val="hybridMultilevel"/>
    <w:tmpl w:val="FF5C2AC4"/>
    <w:lvl w:ilvl="0" w:tplc="04240019">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01"/>
  </w:num>
  <w:num w:numId="2">
    <w:abstractNumId w:val="150"/>
  </w:num>
  <w:num w:numId="3">
    <w:abstractNumId w:val="178"/>
  </w:num>
  <w:num w:numId="4">
    <w:abstractNumId w:val="178"/>
    <w:lvlOverride w:ilvl="0">
      <w:startOverride w:val="1"/>
    </w:lvlOverride>
  </w:num>
  <w:num w:numId="5">
    <w:abstractNumId w:val="178"/>
    <w:lvlOverride w:ilvl="0">
      <w:startOverride w:val="1"/>
    </w:lvlOverride>
  </w:num>
  <w:num w:numId="6">
    <w:abstractNumId w:val="91"/>
  </w:num>
  <w:num w:numId="7">
    <w:abstractNumId w:val="179"/>
  </w:num>
  <w:num w:numId="8">
    <w:abstractNumId w:val="158"/>
  </w:num>
  <w:num w:numId="9">
    <w:abstractNumId w:val="110"/>
  </w:num>
  <w:num w:numId="10">
    <w:abstractNumId w:val="125"/>
  </w:num>
  <w:num w:numId="11">
    <w:abstractNumId w:val="40"/>
  </w:num>
  <w:num w:numId="12">
    <w:abstractNumId w:val="109"/>
  </w:num>
  <w:num w:numId="13">
    <w:abstractNumId w:val="45"/>
  </w:num>
  <w:num w:numId="14">
    <w:abstractNumId w:val="132"/>
  </w:num>
  <w:num w:numId="15">
    <w:abstractNumId w:val="61"/>
  </w:num>
  <w:num w:numId="16">
    <w:abstractNumId w:val="166"/>
  </w:num>
  <w:num w:numId="17">
    <w:abstractNumId w:val="38"/>
  </w:num>
  <w:num w:numId="18">
    <w:abstractNumId w:val="163"/>
  </w:num>
  <w:num w:numId="19">
    <w:abstractNumId w:val="172"/>
  </w:num>
  <w:num w:numId="20">
    <w:abstractNumId w:val="79"/>
  </w:num>
  <w:num w:numId="21">
    <w:abstractNumId w:val="39"/>
  </w:num>
  <w:num w:numId="22">
    <w:abstractNumId w:val="97"/>
  </w:num>
  <w:num w:numId="23">
    <w:abstractNumId w:val="122"/>
  </w:num>
  <w:num w:numId="24">
    <w:abstractNumId w:val="140"/>
  </w:num>
  <w:num w:numId="25">
    <w:abstractNumId w:val="146"/>
  </w:num>
  <w:num w:numId="26">
    <w:abstractNumId w:val="127"/>
  </w:num>
  <w:num w:numId="27">
    <w:abstractNumId w:val="161"/>
  </w:num>
  <w:num w:numId="28">
    <w:abstractNumId w:val="89"/>
  </w:num>
  <w:num w:numId="29">
    <w:abstractNumId w:val="144"/>
  </w:num>
  <w:num w:numId="30">
    <w:abstractNumId w:val="73"/>
  </w:num>
  <w:num w:numId="31">
    <w:abstractNumId w:val="106"/>
  </w:num>
  <w:num w:numId="32">
    <w:abstractNumId w:val="41"/>
  </w:num>
  <w:num w:numId="33">
    <w:abstractNumId w:val="128"/>
  </w:num>
  <w:num w:numId="34">
    <w:abstractNumId w:val="153"/>
  </w:num>
  <w:num w:numId="35">
    <w:abstractNumId w:val="141"/>
  </w:num>
  <w:num w:numId="36">
    <w:abstractNumId w:val="96"/>
  </w:num>
  <w:num w:numId="37">
    <w:abstractNumId w:val="98"/>
  </w:num>
  <w:num w:numId="38">
    <w:abstractNumId w:val="58"/>
  </w:num>
  <w:num w:numId="39">
    <w:abstractNumId w:val="70"/>
  </w:num>
  <w:num w:numId="40">
    <w:abstractNumId w:val="47"/>
  </w:num>
  <w:num w:numId="41">
    <w:abstractNumId w:val="129"/>
  </w:num>
  <w:num w:numId="42">
    <w:abstractNumId w:val="23"/>
  </w:num>
  <w:num w:numId="43">
    <w:abstractNumId w:val="60"/>
  </w:num>
  <w:num w:numId="4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4"/>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60"/>
  </w:num>
  <w:num w:numId="5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5"/>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73"/>
  </w:num>
  <w:num w:numId="61">
    <w:abstractNumId w:val="148"/>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50"/>
  </w:num>
  <w:num w:numId="67">
    <w:abstractNumId w:val="150"/>
  </w:num>
  <w:num w:numId="68">
    <w:abstractNumId w:val="114"/>
  </w:num>
  <w:num w:numId="69">
    <w:abstractNumId w:val="121"/>
  </w:num>
  <w:num w:numId="70">
    <w:abstractNumId w:val="29"/>
  </w:num>
  <w:num w:numId="71">
    <w:abstractNumId w:val="37"/>
  </w:num>
  <w:num w:numId="72">
    <w:abstractNumId w:val="48"/>
  </w:num>
  <w:num w:numId="73">
    <w:abstractNumId w:val="124"/>
  </w:num>
  <w:num w:numId="74">
    <w:abstractNumId w:val="117"/>
  </w:num>
  <w:num w:numId="75">
    <w:abstractNumId w:val="7"/>
  </w:num>
  <w:num w:numId="76">
    <w:abstractNumId w:val="177"/>
  </w:num>
  <w:num w:numId="77">
    <w:abstractNumId w:val="136"/>
  </w:num>
  <w:num w:numId="78">
    <w:abstractNumId w:val="102"/>
  </w:num>
  <w:num w:numId="79">
    <w:abstractNumId w:val="12"/>
  </w:num>
  <w:num w:numId="80">
    <w:abstractNumId w:val="10"/>
  </w:num>
  <w:num w:numId="81">
    <w:abstractNumId w:val="56"/>
  </w:num>
  <w:num w:numId="82">
    <w:abstractNumId w:val="168"/>
  </w:num>
  <w:num w:numId="83">
    <w:abstractNumId w:val="118"/>
  </w:num>
  <w:num w:numId="84">
    <w:abstractNumId w:val="174"/>
  </w:num>
  <w:num w:numId="85">
    <w:abstractNumId w:val="162"/>
  </w:num>
  <w:num w:numId="86">
    <w:abstractNumId w:val="170"/>
  </w:num>
  <w:num w:numId="87">
    <w:abstractNumId w:val="42"/>
  </w:num>
  <w:num w:numId="88">
    <w:abstractNumId w:val="69"/>
  </w:num>
  <w:num w:numId="89">
    <w:abstractNumId w:val="25"/>
  </w:num>
  <w:num w:numId="90">
    <w:abstractNumId w:val="175"/>
  </w:num>
  <w:num w:numId="91">
    <w:abstractNumId w:val="165"/>
  </w:num>
  <w:num w:numId="92">
    <w:abstractNumId w:val="107"/>
  </w:num>
  <w:num w:numId="93">
    <w:abstractNumId w:val="19"/>
  </w:num>
  <w:num w:numId="94">
    <w:abstractNumId w:val="157"/>
  </w:num>
  <w:num w:numId="95">
    <w:abstractNumId w:val="3"/>
  </w:num>
  <w:num w:numId="96">
    <w:abstractNumId w:val="72"/>
  </w:num>
  <w:num w:numId="97">
    <w:abstractNumId w:val="13"/>
  </w:num>
  <w:num w:numId="98">
    <w:abstractNumId w:val="1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0"/>
  </w:num>
  <w:num w:numId="101">
    <w:abstractNumId w:val="66"/>
  </w:num>
  <w:num w:numId="102">
    <w:abstractNumId w:val="46"/>
  </w:num>
  <w:num w:numId="103">
    <w:abstractNumId w:val="142"/>
  </w:num>
  <w:num w:numId="104">
    <w:abstractNumId w:val="28"/>
  </w:num>
  <w:num w:numId="105">
    <w:abstractNumId w:val="84"/>
  </w:num>
  <w:num w:numId="106">
    <w:abstractNumId w:val="30"/>
  </w:num>
  <w:num w:numId="107">
    <w:abstractNumId w:val="159"/>
  </w:num>
  <w:num w:numId="108">
    <w:abstractNumId w:val="80"/>
  </w:num>
  <w:num w:numId="109">
    <w:abstractNumId w:val="11"/>
  </w:num>
  <w:num w:numId="110">
    <w:abstractNumId w:val="123"/>
  </w:num>
  <w:num w:numId="111">
    <w:abstractNumId w:val="119"/>
  </w:num>
  <w:num w:numId="112">
    <w:abstractNumId w:val="135"/>
  </w:num>
  <w:num w:numId="113">
    <w:abstractNumId w:val="33"/>
  </w:num>
  <w:num w:numId="114">
    <w:abstractNumId w:val="108"/>
  </w:num>
  <w:num w:numId="115">
    <w:abstractNumId w:val="63"/>
  </w:num>
  <w:num w:numId="116">
    <w:abstractNumId w:val="21"/>
  </w:num>
  <w:num w:numId="117">
    <w:abstractNumId w:val="171"/>
  </w:num>
  <w:num w:numId="118">
    <w:abstractNumId w:val="8"/>
  </w:num>
  <w:num w:numId="119">
    <w:abstractNumId w:val="57"/>
  </w:num>
  <w:num w:numId="120">
    <w:abstractNumId w:val="147"/>
  </w:num>
  <w:num w:numId="121">
    <w:abstractNumId w:val="151"/>
  </w:num>
  <w:num w:numId="122">
    <w:abstractNumId w:val="20"/>
  </w:num>
  <w:num w:numId="123">
    <w:abstractNumId w:val="82"/>
  </w:num>
  <w:num w:numId="124">
    <w:abstractNumId w:val="67"/>
  </w:num>
  <w:num w:numId="125">
    <w:abstractNumId w:val="18"/>
  </w:num>
  <w:num w:numId="126">
    <w:abstractNumId w:val="64"/>
  </w:num>
  <w:num w:numId="127">
    <w:abstractNumId w:val="154"/>
  </w:num>
  <w:num w:numId="128">
    <w:abstractNumId w:val="44"/>
  </w:num>
  <w:num w:numId="129">
    <w:abstractNumId w:val="115"/>
  </w:num>
  <w:num w:numId="130">
    <w:abstractNumId w:val="14"/>
  </w:num>
  <w:num w:numId="131">
    <w:abstractNumId w:val="99"/>
  </w:num>
  <w:num w:numId="132">
    <w:abstractNumId w:val="105"/>
  </w:num>
  <w:num w:numId="133">
    <w:abstractNumId w:val="164"/>
  </w:num>
  <w:num w:numId="134">
    <w:abstractNumId w:val="92"/>
  </w:num>
  <w:num w:numId="135">
    <w:abstractNumId w:val="112"/>
  </w:num>
  <w:num w:numId="136">
    <w:abstractNumId w:val="6"/>
  </w:num>
  <w:num w:numId="137">
    <w:abstractNumId w:val="35"/>
  </w:num>
  <w:num w:numId="138">
    <w:abstractNumId w:val="93"/>
  </w:num>
  <w:num w:numId="139">
    <w:abstractNumId w:val="149"/>
  </w:num>
  <w:num w:numId="140">
    <w:abstractNumId w:val="120"/>
  </w:num>
  <w:num w:numId="141">
    <w:abstractNumId w:val="156"/>
  </w:num>
  <w:num w:numId="142">
    <w:abstractNumId w:val="116"/>
  </w:num>
  <w:num w:numId="143">
    <w:abstractNumId w:val="137"/>
  </w:num>
  <w:num w:numId="144">
    <w:abstractNumId w:val="83"/>
  </w:num>
  <w:num w:numId="145">
    <w:abstractNumId w:val="43"/>
  </w:num>
  <w:num w:numId="146">
    <w:abstractNumId w:val="4"/>
  </w:num>
  <w:num w:numId="147">
    <w:abstractNumId w:val="155"/>
  </w:num>
  <w:num w:numId="148">
    <w:abstractNumId w:val="78"/>
  </w:num>
  <w:num w:numId="149">
    <w:abstractNumId w:val="9"/>
  </w:num>
  <w:num w:numId="150">
    <w:abstractNumId w:val="77"/>
  </w:num>
  <w:num w:numId="151">
    <w:abstractNumId w:val="88"/>
  </w:num>
  <w:num w:numId="152">
    <w:abstractNumId w:val="86"/>
  </w:num>
  <w:num w:numId="153">
    <w:abstractNumId w:val="59"/>
  </w:num>
  <w:num w:numId="154">
    <w:abstractNumId w:val="71"/>
  </w:num>
  <w:num w:numId="155">
    <w:abstractNumId w:val="134"/>
  </w:num>
  <w:num w:numId="156">
    <w:abstractNumId w:val="2"/>
  </w:num>
  <w:num w:numId="157">
    <w:abstractNumId w:val="50"/>
  </w:num>
  <w:num w:numId="158">
    <w:abstractNumId w:val="68"/>
  </w:num>
  <w:num w:numId="159">
    <w:abstractNumId w:val="130"/>
  </w:num>
  <w:num w:numId="160">
    <w:abstractNumId w:val="95"/>
  </w:num>
  <w:num w:numId="161">
    <w:abstractNumId w:val="1"/>
  </w:num>
  <w:num w:numId="162">
    <w:abstractNumId w:val="24"/>
  </w:num>
  <w:num w:numId="163">
    <w:abstractNumId w:val="85"/>
  </w:num>
  <w:num w:numId="164">
    <w:abstractNumId w:val="22"/>
  </w:num>
  <w:num w:numId="165">
    <w:abstractNumId w:val="87"/>
  </w:num>
  <w:num w:numId="166">
    <w:abstractNumId w:val="31"/>
  </w:num>
  <w:num w:numId="167">
    <w:abstractNumId w:val="62"/>
  </w:num>
  <w:num w:numId="168">
    <w:abstractNumId w:val="131"/>
  </w:num>
  <w:num w:numId="169">
    <w:abstractNumId w:val="81"/>
  </w:num>
  <w:num w:numId="170">
    <w:abstractNumId w:val="74"/>
  </w:num>
  <w:num w:numId="171">
    <w:abstractNumId w:val="176"/>
  </w:num>
  <w:num w:numId="172">
    <w:abstractNumId w:val="103"/>
  </w:num>
  <w:num w:numId="173">
    <w:abstractNumId w:val="15"/>
  </w:num>
  <w:num w:numId="174">
    <w:abstractNumId w:val="27"/>
  </w:num>
  <w:num w:numId="175">
    <w:abstractNumId w:val="5"/>
  </w:num>
  <w:num w:numId="176">
    <w:abstractNumId w:val="17"/>
  </w:num>
  <w:num w:numId="177">
    <w:abstractNumId w:val="143"/>
  </w:num>
  <w:num w:numId="178">
    <w:abstractNumId w:val="51"/>
  </w:num>
  <w:num w:numId="179">
    <w:abstractNumId w:val="111"/>
  </w:num>
  <w:num w:numId="180">
    <w:abstractNumId w:val="36"/>
  </w:num>
  <w:num w:numId="181">
    <w:abstractNumId w:val="169"/>
  </w:num>
  <w:num w:numId="182">
    <w:abstractNumId w:val="52"/>
  </w:num>
  <w:num w:numId="183">
    <w:abstractNumId w:val="75"/>
  </w:num>
  <w:num w:numId="184">
    <w:abstractNumId w:val="152"/>
  </w:num>
  <w:num w:numId="185">
    <w:abstractNumId w:val="113"/>
  </w:num>
  <w:num w:numId="186">
    <w:abstractNumId w:val="32"/>
  </w:num>
  <w:num w:numId="187">
    <w:abstractNumId w:val="145"/>
  </w:num>
  <w:num w:numId="188">
    <w:abstractNumId w:val="0"/>
    <w:lvlOverride w:ilvl="0">
      <w:lvl w:ilvl="0">
        <w:numFmt w:val="bullet"/>
        <w:lvlText w:val=""/>
        <w:legacy w:legacy="1" w:legacySpace="0" w:legacyIndent="0"/>
        <w:lvlJc w:val="left"/>
        <w:rPr>
          <w:rFonts w:ascii="Symbol" w:hAnsi="Symbol" w:hint="default"/>
          <w:sz w:val="22"/>
        </w:rPr>
      </w:lvl>
    </w:lvlOverride>
  </w:num>
  <w:num w:numId="189">
    <w:abstractNumId w:val="104"/>
  </w:num>
  <w:num w:numId="190">
    <w:abstractNumId w:val="76"/>
  </w:num>
  <w:num w:numId="191">
    <w:abstractNumId w:val="49"/>
  </w:num>
  <w:num w:numId="192">
    <w:abstractNumId w:val="94"/>
  </w:num>
  <w:num w:numId="193">
    <w:abstractNumId w:val="133"/>
  </w:num>
  <w:num w:numId="194">
    <w:abstractNumId w:val="138"/>
  </w:num>
  <w:num w:numId="195">
    <w:abstractNumId w:val="53"/>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41D7"/>
    <w:rsid w:val="00000AE8"/>
    <w:rsid w:val="00001271"/>
    <w:rsid w:val="0000157B"/>
    <w:rsid w:val="00002986"/>
    <w:rsid w:val="00004BDF"/>
    <w:rsid w:val="00004D24"/>
    <w:rsid w:val="0000517A"/>
    <w:rsid w:val="000068C7"/>
    <w:rsid w:val="00006BA0"/>
    <w:rsid w:val="00007169"/>
    <w:rsid w:val="00007BB2"/>
    <w:rsid w:val="000107F0"/>
    <w:rsid w:val="00010FD9"/>
    <w:rsid w:val="00011931"/>
    <w:rsid w:val="00011AE1"/>
    <w:rsid w:val="0001278B"/>
    <w:rsid w:val="000160F1"/>
    <w:rsid w:val="0002024C"/>
    <w:rsid w:val="00020527"/>
    <w:rsid w:val="00020BE7"/>
    <w:rsid w:val="00021E36"/>
    <w:rsid w:val="00021EDC"/>
    <w:rsid w:val="00022D11"/>
    <w:rsid w:val="000232CD"/>
    <w:rsid w:val="000235E3"/>
    <w:rsid w:val="00023F9B"/>
    <w:rsid w:val="000252D9"/>
    <w:rsid w:val="000258A0"/>
    <w:rsid w:val="00025E50"/>
    <w:rsid w:val="000271CE"/>
    <w:rsid w:val="00027820"/>
    <w:rsid w:val="000300CD"/>
    <w:rsid w:val="000306E0"/>
    <w:rsid w:val="000307F1"/>
    <w:rsid w:val="00030858"/>
    <w:rsid w:val="00030B04"/>
    <w:rsid w:val="00031210"/>
    <w:rsid w:val="000312AB"/>
    <w:rsid w:val="000316F8"/>
    <w:rsid w:val="0003195F"/>
    <w:rsid w:val="00031A17"/>
    <w:rsid w:val="00033E4A"/>
    <w:rsid w:val="0003493E"/>
    <w:rsid w:val="00035C77"/>
    <w:rsid w:val="000366FD"/>
    <w:rsid w:val="0003751A"/>
    <w:rsid w:val="00040959"/>
    <w:rsid w:val="00040C99"/>
    <w:rsid w:val="00040F0C"/>
    <w:rsid w:val="00041531"/>
    <w:rsid w:val="000421B3"/>
    <w:rsid w:val="00042B45"/>
    <w:rsid w:val="00043099"/>
    <w:rsid w:val="0004350F"/>
    <w:rsid w:val="000446A3"/>
    <w:rsid w:val="00044CDA"/>
    <w:rsid w:val="000458B2"/>
    <w:rsid w:val="00047247"/>
    <w:rsid w:val="00050A61"/>
    <w:rsid w:val="00050EC4"/>
    <w:rsid w:val="000511DF"/>
    <w:rsid w:val="000518FE"/>
    <w:rsid w:val="000529F9"/>
    <w:rsid w:val="000532C1"/>
    <w:rsid w:val="0005354A"/>
    <w:rsid w:val="00053B5D"/>
    <w:rsid w:val="00054E72"/>
    <w:rsid w:val="0005501D"/>
    <w:rsid w:val="000559F0"/>
    <w:rsid w:val="000602CA"/>
    <w:rsid w:val="00060971"/>
    <w:rsid w:val="00061296"/>
    <w:rsid w:val="00061416"/>
    <w:rsid w:val="00061536"/>
    <w:rsid w:val="00061D47"/>
    <w:rsid w:val="00062753"/>
    <w:rsid w:val="00062C4B"/>
    <w:rsid w:val="0006317E"/>
    <w:rsid w:val="000633F2"/>
    <w:rsid w:val="00064177"/>
    <w:rsid w:val="00064500"/>
    <w:rsid w:val="00066FC4"/>
    <w:rsid w:val="000673B1"/>
    <w:rsid w:val="000676DA"/>
    <w:rsid w:val="000710F8"/>
    <w:rsid w:val="000711D5"/>
    <w:rsid w:val="0007127B"/>
    <w:rsid w:val="00071F99"/>
    <w:rsid w:val="00072765"/>
    <w:rsid w:val="0007282F"/>
    <w:rsid w:val="00073539"/>
    <w:rsid w:val="00073E9D"/>
    <w:rsid w:val="00075544"/>
    <w:rsid w:val="00075971"/>
    <w:rsid w:val="00075DC2"/>
    <w:rsid w:val="00077215"/>
    <w:rsid w:val="000774E2"/>
    <w:rsid w:val="000820E0"/>
    <w:rsid w:val="00082678"/>
    <w:rsid w:val="00083797"/>
    <w:rsid w:val="00083F44"/>
    <w:rsid w:val="0008401B"/>
    <w:rsid w:val="00084096"/>
    <w:rsid w:val="000840B7"/>
    <w:rsid w:val="00085357"/>
    <w:rsid w:val="0008574E"/>
    <w:rsid w:val="00085925"/>
    <w:rsid w:val="00085B1A"/>
    <w:rsid w:val="000871E2"/>
    <w:rsid w:val="000874D6"/>
    <w:rsid w:val="00091FD5"/>
    <w:rsid w:val="00092339"/>
    <w:rsid w:val="00092BA7"/>
    <w:rsid w:val="00093F25"/>
    <w:rsid w:val="00094AA5"/>
    <w:rsid w:val="00094D5F"/>
    <w:rsid w:val="00094DA7"/>
    <w:rsid w:val="00095851"/>
    <w:rsid w:val="0009606B"/>
    <w:rsid w:val="000A0A13"/>
    <w:rsid w:val="000A1125"/>
    <w:rsid w:val="000A1303"/>
    <w:rsid w:val="000A19FB"/>
    <w:rsid w:val="000A2B19"/>
    <w:rsid w:val="000A2B47"/>
    <w:rsid w:val="000A30AF"/>
    <w:rsid w:val="000A32FF"/>
    <w:rsid w:val="000A391A"/>
    <w:rsid w:val="000A3A37"/>
    <w:rsid w:val="000A3A85"/>
    <w:rsid w:val="000A3DC0"/>
    <w:rsid w:val="000A4129"/>
    <w:rsid w:val="000A4230"/>
    <w:rsid w:val="000A4EFC"/>
    <w:rsid w:val="000A5502"/>
    <w:rsid w:val="000A5A0E"/>
    <w:rsid w:val="000A6143"/>
    <w:rsid w:val="000A64A3"/>
    <w:rsid w:val="000A7F5F"/>
    <w:rsid w:val="000B02E2"/>
    <w:rsid w:val="000B0EEA"/>
    <w:rsid w:val="000B120A"/>
    <w:rsid w:val="000B1BA0"/>
    <w:rsid w:val="000B1EAC"/>
    <w:rsid w:val="000B211F"/>
    <w:rsid w:val="000B2354"/>
    <w:rsid w:val="000B29D6"/>
    <w:rsid w:val="000B413B"/>
    <w:rsid w:val="000B44AA"/>
    <w:rsid w:val="000B4A36"/>
    <w:rsid w:val="000B4C4C"/>
    <w:rsid w:val="000B4C8E"/>
    <w:rsid w:val="000B6D2B"/>
    <w:rsid w:val="000B71A3"/>
    <w:rsid w:val="000B7ADD"/>
    <w:rsid w:val="000B7C7A"/>
    <w:rsid w:val="000B7F0E"/>
    <w:rsid w:val="000C0008"/>
    <w:rsid w:val="000C0840"/>
    <w:rsid w:val="000C091B"/>
    <w:rsid w:val="000C2759"/>
    <w:rsid w:val="000C31D8"/>
    <w:rsid w:val="000C4A43"/>
    <w:rsid w:val="000C78C4"/>
    <w:rsid w:val="000D0B65"/>
    <w:rsid w:val="000D126B"/>
    <w:rsid w:val="000D273C"/>
    <w:rsid w:val="000D2E18"/>
    <w:rsid w:val="000D3104"/>
    <w:rsid w:val="000D375A"/>
    <w:rsid w:val="000D4BAD"/>
    <w:rsid w:val="000D5941"/>
    <w:rsid w:val="000D5F3E"/>
    <w:rsid w:val="000D6376"/>
    <w:rsid w:val="000D6546"/>
    <w:rsid w:val="000D666A"/>
    <w:rsid w:val="000D75B4"/>
    <w:rsid w:val="000E0AF8"/>
    <w:rsid w:val="000E126C"/>
    <w:rsid w:val="000E2F55"/>
    <w:rsid w:val="000E3A3E"/>
    <w:rsid w:val="000E3CD4"/>
    <w:rsid w:val="000E3DDD"/>
    <w:rsid w:val="000E4932"/>
    <w:rsid w:val="000E6466"/>
    <w:rsid w:val="000E6D93"/>
    <w:rsid w:val="000F014C"/>
    <w:rsid w:val="000F02F8"/>
    <w:rsid w:val="000F0932"/>
    <w:rsid w:val="000F0A31"/>
    <w:rsid w:val="000F120C"/>
    <w:rsid w:val="000F1667"/>
    <w:rsid w:val="000F1746"/>
    <w:rsid w:val="000F29CA"/>
    <w:rsid w:val="000F2CA3"/>
    <w:rsid w:val="000F2F04"/>
    <w:rsid w:val="000F44FC"/>
    <w:rsid w:val="000F4755"/>
    <w:rsid w:val="000F4C74"/>
    <w:rsid w:val="000F4EA7"/>
    <w:rsid w:val="000F5108"/>
    <w:rsid w:val="000F563E"/>
    <w:rsid w:val="000F5A98"/>
    <w:rsid w:val="000F6AE7"/>
    <w:rsid w:val="000F7748"/>
    <w:rsid w:val="000F7DD2"/>
    <w:rsid w:val="00100125"/>
    <w:rsid w:val="00100922"/>
    <w:rsid w:val="00100B60"/>
    <w:rsid w:val="001013B8"/>
    <w:rsid w:val="001013DA"/>
    <w:rsid w:val="00101567"/>
    <w:rsid w:val="00101E20"/>
    <w:rsid w:val="001027F6"/>
    <w:rsid w:val="00102A76"/>
    <w:rsid w:val="00103A98"/>
    <w:rsid w:val="00103D80"/>
    <w:rsid w:val="00104237"/>
    <w:rsid w:val="00105068"/>
    <w:rsid w:val="00105E8E"/>
    <w:rsid w:val="00106551"/>
    <w:rsid w:val="001066DF"/>
    <w:rsid w:val="001067D4"/>
    <w:rsid w:val="00107376"/>
    <w:rsid w:val="0010796D"/>
    <w:rsid w:val="00110074"/>
    <w:rsid w:val="001103B9"/>
    <w:rsid w:val="00110C8F"/>
    <w:rsid w:val="00111074"/>
    <w:rsid w:val="00111870"/>
    <w:rsid w:val="0011190B"/>
    <w:rsid w:val="00111C83"/>
    <w:rsid w:val="00112CE5"/>
    <w:rsid w:val="00113359"/>
    <w:rsid w:val="00113ADE"/>
    <w:rsid w:val="00113E69"/>
    <w:rsid w:val="0011405A"/>
    <w:rsid w:val="00114834"/>
    <w:rsid w:val="00114C0F"/>
    <w:rsid w:val="00114D03"/>
    <w:rsid w:val="00115877"/>
    <w:rsid w:val="001168A2"/>
    <w:rsid w:val="001171E4"/>
    <w:rsid w:val="001177EE"/>
    <w:rsid w:val="00117E79"/>
    <w:rsid w:val="001216B3"/>
    <w:rsid w:val="0012232B"/>
    <w:rsid w:val="00122543"/>
    <w:rsid w:val="0012336E"/>
    <w:rsid w:val="00123C65"/>
    <w:rsid w:val="001240A9"/>
    <w:rsid w:val="00124B86"/>
    <w:rsid w:val="00126525"/>
    <w:rsid w:val="00127563"/>
    <w:rsid w:val="00127B93"/>
    <w:rsid w:val="0013154D"/>
    <w:rsid w:val="00131EFC"/>
    <w:rsid w:val="0013290E"/>
    <w:rsid w:val="0013376C"/>
    <w:rsid w:val="001342DD"/>
    <w:rsid w:val="00134EE7"/>
    <w:rsid w:val="001350F1"/>
    <w:rsid w:val="00137155"/>
    <w:rsid w:val="00137253"/>
    <w:rsid w:val="00137935"/>
    <w:rsid w:val="001411D1"/>
    <w:rsid w:val="00142097"/>
    <w:rsid w:val="00142BE8"/>
    <w:rsid w:val="0014380C"/>
    <w:rsid w:val="00144ABD"/>
    <w:rsid w:val="001450A2"/>
    <w:rsid w:val="00145217"/>
    <w:rsid w:val="00146A7A"/>
    <w:rsid w:val="00146E41"/>
    <w:rsid w:val="001479B2"/>
    <w:rsid w:val="001508FB"/>
    <w:rsid w:val="001522B8"/>
    <w:rsid w:val="001557DB"/>
    <w:rsid w:val="00155A46"/>
    <w:rsid w:val="0015664C"/>
    <w:rsid w:val="00157033"/>
    <w:rsid w:val="0015720A"/>
    <w:rsid w:val="00157BEC"/>
    <w:rsid w:val="00157F8A"/>
    <w:rsid w:val="00160A4D"/>
    <w:rsid w:val="00160BC9"/>
    <w:rsid w:val="001626E8"/>
    <w:rsid w:val="00162743"/>
    <w:rsid w:val="001634D6"/>
    <w:rsid w:val="00164EEE"/>
    <w:rsid w:val="001658DF"/>
    <w:rsid w:val="0016655F"/>
    <w:rsid w:val="00166907"/>
    <w:rsid w:val="0016710D"/>
    <w:rsid w:val="00167305"/>
    <w:rsid w:val="00167B61"/>
    <w:rsid w:val="00170D26"/>
    <w:rsid w:val="00171481"/>
    <w:rsid w:val="001714D5"/>
    <w:rsid w:val="0017259D"/>
    <w:rsid w:val="00172965"/>
    <w:rsid w:val="00172A42"/>
    <w:rsid w:val="00173899"/>
    <w:rsid w:val="00173F22"/>
    <w:rsid w:val="00174884"/>
    <w:rsid w:val="001750D3"/>
    <w:rsid w:val="0017567C"/>
    <w:rsid w:val="00175C0B"/>
    <w:rsid w:val="00175D91"/>
    <w:rsid w:val="00176058"/>
    <w:rsid w:val="00176BC9"/>
    <w:rsid w:val="0017736A"/>
    <w:rsid w:val="00177E6E"/>
    <w:rsid w:val="001804CA"/>
    <w:rsid w:val="00180707"/>
    <w:rsid w:val="00180A79"/>
    <w:rsid w:val="0018125E"/>
    <w:rsid w:val="00182851"/>
    <w:rsid w:val="00182C8C"/>
    <w:rsid w:val="001841D8"/>
    <w:rsid w:val="001855F2"/>
    <w:rsid w:val="001859C8"/>
    <w:rsid w:val="00185B5C"/>
    <w:rsid w:val="0018630E"/>
    <w:rsid w:val="00186950"/>
    <w:rsid w:val="001869A6"/>
    <w:rsid w:val="001900CD"/>
    <w:rsid w:val="0019082A"/>
    <w:rsid w:val="00190C85"/>
    <w:rsid w:val="0019175F"/>
    <w:rsid w:val="00191873"/>
    <w:rsid w:val="001918F7"/>
    <w:rsid w:val="00192907"/>
    <w:rsid w:val="00192E06"/>
    <w:rsid w:val="001931A3"/>
    <w:rsid w:val="001940FC"/>
    <w:rsid w:val="001941D7"/>
    <w:rsid w:val="00195640"/>
    <w:rsid w:val="001964BD"/>
    <w:rsid w:val="001969ED"/>
    <w:rsid w:val="001A340F"/>
    <w:rsid w:val="001A3632"/>
    <w:rsid w:val="001A3E8B"/>
    <w:rsid w:val="001A4733"/>
    <w:rsid w:val="001A4784"/>
    <w:rsid w:val="001A4E90"/>
    <w:rsid w:val="001A5E52"/>
    <w:rsid w:val="001A6192"/>
    <w:rsid w:val="001A639A"/>
    <w:rsid w:val="001A78B3"/>
    <w:rsid w:val="001A7B97"/>
    <w:rsid w:val="001B000C"/>
    <w:rsid w:val="001B079E"/>
    <w:rsid w:val="001B1663"/>
    <w:rsid w:val="001B1F89"/>
    <w:rsid w:val="001B25A8"/>
    <w:rsid w:val="001B3E13"/>
    <w:rsid w:val="001B3EAC"/>
    <w:rsid w:val="001B3F26"/>
    <w:rsid w:val="001B4EA6"/>
    <w:rsid w:val="001B4F1B"/>
    <w:rsid w:val="001B6212"/>
    <w:rsid w:val="001B6555"/>
    <w:rsid w:val="001B7B26"/>
    <w:rsid w:val="001C0753"/>
    <w:rsid w:val="001C0D94"/>
    <w:rsid w:val="001C0F0F"/>
    <w:rsid w:val="001C0F48"/>
    <w:rsid w:val="001C110B"/>
    <w:rsid w:val="001C1D1E"/>
    <w:rsid w:val="001C1F7B"/>
    <w:rsid w:val="001C294C"/>
    <w:rsid w:val="001C2D74"/>
    <w:rsid w:val="001C332E"/>
    <w:rsid w:val="001C3B86"/>
    <w:rsid w:val="001C3E4C"/>
    <w:rsid w:val="001C4390"/>
    <w:rsid w:val="001C4B20"/>
    <w:rsid w:val="001C4B2E"/>
    <w:rsid w:val="001C4D0C"/>
    <w:rsid w:val="001C50BE"/>
    <w:rsid w:val="001C5A78"/>
    <w:rsid w:val="001C6BC2"/>
    <w:rsid w:val="001C70C1"/>
    <w:rsid w:val="001C71FF"/>
    <w:rsid w:val="001C7AF4"/>
    <w:rsid w:val="001D02BF"/>
    <w:rsid w:val="001D092A"/>
    <w:rsid w:val="001D0B7E"/>
    <w:rsid w:val="001D174F"/>
    <w:rsid w:val="001D184B"/>
    <w:rsid w:val="001D23D0"/>
    <w:rsid w:val="001D4A77"/>
    <w:rsid w:val="001D5252"/>
    <w:rsid w:val="001D66DA"/>
    <w:rsid w:val="001D7FC1"/>
    <w:rsid w:val="001E0215"/>
    <w:rsid w:val="001E0CD5"/>
    <w:rsid w:val="001E10D8"/>
    <w:rsid w:val="001E1C54"/>
    <w:rsid w:val="001E1E2B"/>
    <w:rsid w:val="001E2E1E"/>
    <w:rsid w:val="001E2E28"/>
    <w:rsid w:val="001E419A"/>
    <w:rsid w:val="001E44AA"/>
    <w:rsid w:val="001E4CEA"/>
    <w:rsid w:val="001E5829"/>
    <w:rsid w:val="001E6818"/>
    <w:rsid w:val="001E7050"/>
    <w:rsid w:val="001E73B1"/>
    <w:rsid w:val="001E7A4B"/>
    <w:rsid w:val="001E7F2E"/>
    <w:rsid w:val="001F0129"/>
    <w:rsid w:val="001F030A"/>
    <w:rsid w:val="001F0BCA"/>
    <w:rsid w:val="001F0DB7"/>
    <w:rsid w:val="001F159E"/>
    <w:rsid w:val="001F36D2"/>
    <w:rsid w:val="001F39CA"/>
    <w:rsid w:val="001F52DC"/>
    <w:rsid w:val="001F61A4"/>
    <w:rsid w:val="001F6798"/>
    <w:rsid w:val="001F7FB8"/>
    <w:rsid w:val="0020080E"/>
    <w:rsid w:val="00201111"/>
    <w:rsid w:val="00201589"/>
    <w:rsid w:val="00201616"/>
    <w:rsid w:val="00201942"/>
    <w:rsid w:val="002019BE"/>
    <w:rsid w:val="00201FEC"/>
    <w:rsid w:val="002026E2"/>
    <w:rsid w:val="00203D33"/>
    <w:rsid w:val="002049CF"/>
    <w:rsid w:val="00204C77"/>
    <w:rsid w:val="00204D7E"/>
    <w:rsid w:val="00204DB4"/>
    <w:rsid w:val="00205EEF"/>
    <w:rsid w:val="00206402"/>
    <w:rsid w:val="00207159"/>
    <w:rsid w:val="0020746C"/>
    <w:rsid w:val="0021016D"/>
    <w:rsid w:val="00210720"/>
    <w:rsid w:val="00210C11"/>
    <w:rsid w:val="00211884"/>
    <w:rsid w:val="002126AD"/>
    <w:rsid w:val="002129D8"/>
    <w:rsid w:val="002129DF"/>
    <w:rsid w:val="00213010"/>
    <w:rsid w:val="00213268"/>
    <w:rsid w:val="00213E46"/>
    <w:rsid w:val="002143E7"/>
    <w:rsid w:val="00214BC1"/>
    <w:rsid w:val="00215175"/>
    <w:rsid w:val="0021574D"/>
    <w:rsid w:val="002157F3"/>
    <w:rsid w:val="00216406"/>
    <w:rsid w:val="0021746A"/>
    <w:rsid w:val="00217649"/>
    <w:rsid w:val="0021773F"/>
    <w:rsid w:val="002200A3"/>
    <w:rsid w:val="002205CB"/>
    <w:rsid w:val="00222123"/>
    <w:rsid w:val="0022459E"/>
    <w:rsid w:val="00224E1F"/>
    <w:rsid w:val="002252DF"/>
    <w:rsid w:val="00225588"/>
    <w:rsid w:val="00225E05"/>
    <w:rsid w:val="00225ED1"/>
    <w:rsid w:val="002274B7"/>
    <w:rsid w:val="00227B10"/>
    <w:rsid w:val="00230056"/>
    <w:rsid w:val="00230997"/>
    <w:rsid w:val="00230D9C"/>
    <w:rsid w:val="00231201"/>
    <w:rsid w:val="0023182F"/>
    <w:rsid w:val="002323CE"/>
    <w:rsid w:val="00232439"/>
    <w:rsid w:val="0023272C"/>
    <w:rsid w:val="0023276A"/>
    <w:rsid w:val="002329DC"/>
    <w:rsid w:val="00232C7E"/>
    <w:rsid w:val="00232D1C"/>
    <w:rsid w:val="00233482"/>
    <w:rsid w:val="00233FCC"/>
    <w:rsid w:val="00234717"/>
    <w:rsid w:val="00235007"/>
    <w:rsid w:val="002350FE"/>
    <w:rsid w:val="00235C44"/>
    <w:rsid w:val="00235F17"/>
    <w:rsid w:val="00236D43"/>
    <w:rsid w:val="00237109"/>
    <w:rsid w:val="00237156"/>
    <w:rsid w:val="00237374"/>
    <w:rsid w:val="00237E26"/>
    <w:rsid w:val="00240373"/>
    <w:rsid w:val="00240A48"/>
    <w:rsid w:val="00240AAD"/>
    <w:rsid w:val="00241230"/>
    <w:rsid w:val="0024198E"/>
    <w:rsid w:val="00242354"/>
    <w:rsid w:val="002433AA"/>
    <w:rsid w:val="00243829"/>
    <w:rsid w:val="00243FB7"/>
    <w:rsid w:val="00244C3D"/>
    <w:rsid w:val="0024501C"/>
    <w:rsid w:val="00245C16"/>
    <w:rsid w:val="00245E28"/>
    <w:rsid w:val="002475B0"/>
    <w:rsid w:val="002479A1"/>
    <w:rsid w:val="00247CA6"/>
    <w:rsid w:val="00247F2C"/>
    <w:rsid w:val="0025058B"/>
    <w:rsid w:val="00251287"/>
    <w:rsid w:val="002525E9"/>
    <w:rsid w:val="00254017"/>
    <w:rsid w:val="00254B2B"/>
    <w:rsid w:val="002554C9"/>
    <w:rsid w:val="00255558"/>
    <w:rsid w:val="002556E0"/>
    <w:rsid w:val="00257401"/>
    <w:rsid w:val="002579ED"/>
    <w:rsid w:val="0026006C"/>
    <w:rsid w:val="0026025A"/>
    <w:rsid w:val="00260925"/>
    <w:rsid w:val="00261697"/>
    <w:rsid w:val="002623A2"/>
    <w:rsid w:val="00263126"/>
    <w:rsid w:val="00264708"/>
    <w:rsid w:val="00264C25"/>
    <w:rsid w:val="00264E89"/>
    <w:rsid w:val="00265CC1"/>
    <w:rsid w:val="00265D5C"/>
    <w:rsid w:val="0026634F"/>
    <w:rsid w:val="00267802"/>
    <w:rsid w:val="00267D43"/>
    <w:rsid w:val="002702D6"/>
    <w:rsid w:val="00270BAA"/>
    <w:rsid w:val="00270CEF"/>
    <w:rsid w:val="002713D3"/>
    <w:rsid w:val="00271422"/>
    <w:rsid w:val="00271440"/>
    <w:rsid w:val="002715C1"/>
    <w:rsid w:val="00271E50"/>
    <w:rsid w:val="00272570"/>
    <w:rsid w:val="00273E86"/>
    <w:rsid w:val="0027449C"/>
    <w:rsid w:val="00276833"/>
    <w:rsid w:val="00276C45"/>
    <w:rsid w:val="00277C7A"/>
    <w:rsid w:val="00280321"/>
    <w:rsid w:val="00280B61"/>
    <w:rsid w:val="00280C8D"/>
    <w:rsid w:val="00280E61"/>
    <w:rsid w:val="00281971"/>
    <w:rsid w:val="0028229A"/>
    <w:rsid w:val="002824E7"/>
    <w:rsid w:val="00282BE1"/>
    <w:rsid w:val="00282C77"/>
    <w:rsid w:val="0028342C"/>
    <w:rsid w:val="002835F9"/>
    <w:rsid w:val="00283790"/>
    <w:rsid w:val="00283831"/>
    <w:rsid w:val="00284AE3"/>
    <w:rsid w:val="002857B7"/>
    <w:rsid w:val="00285B61"/>
    <w:rsid w:val="00286274"/>
    <w:rsid w:val="002864DC"/>
    <w:rsid w:val="0028675A"/>
    <w:rsid w:val="00287B94"/>
    <w:rsid w:val="00287E44"/>
    <w:rsid w:val="00290073"/>
    <w:rsid w:val="0029077E"/>
    <w:rsid w:val="00291E8C"/>
    <w:rsid w:val="00292B3E"/>
    <w:rsid w:val="00292C01"/>
    <w:rsid w:val="00293441"/>
    <w:rsid w:val="0029569B"/>
    <w:rsid w:val="002963C3"/>
    <w:rsid w:val="002974F3"/>
    <w:rsid w:val="0029756D"/>
    <w:rsid w:val="00297947"/>
    <w:rsid w:val="00297D0F"/>
    <w:rsid w:val="002A0973"/>
    <w:rsid w:val="002A09B2"/>
    <w:rsid w:val="002A1A84"/>
    <w:rsid w:val="002A1CE2"/>
    <w:rsid w:val="002A32B0"/>
    <w:rsid w:val="002A393B"/>
    <w:rsid w:val="002A4241"/>
    <w:rsid w:val="002A47A7"/>
    <w:rsid w:val="002A6997"/>
    <w:rsid w:val="002A6CC9"/>
    <w:rsid w:val="002B01E3"/>
    <w:rsid w:val="002B0F0D"/>
    <w:rsid w:val="002B1094"/>
    <w:rsid w:val="002B10C1"/>
    <w:rsid w:val="002B1306"/>
    <w:rsid w:val="002B1AB8"/>
    <w:rsid w:val="002B201B"/>
    <w:rsid w:val="002B274A"/>
    <w:rsid w:val="002B278A"/>
    <w:rsid w:val="002B2D7F"/>
    <w:rsid w:val="002B2DC5"/>
    <w:rsid w:val="002B3244"/>
    <w:rsid w:val="002B35E6"/>
    <w:rsid w:val="002B3AD7"/>
    <w:rsid w:val="002B4040"/>
    <w:rsid w:val="002B41A0"/>
    <w:rsid w:val="002B47F1"/>
    <w:rsid w:val="002B51CA"/>
    <w:rsid w:val="002B5227"/>
    <w:rsid w:val="002B5F40"/>
    <w:rsid w:val="002B66C2"/>
    <w:rsid w:val="002B6B6C"/>
    <w:rsid w:val="002B7A4E"/>
    <w:rsid w:val="002B7F4E"/>
    <w:rsid w:val="002C0F18"/>
    <w:rsid w:val="002C0F1C"/>
    <w:rsid w:val="002C15A7"/>
    <w:rsid w:val="002C1FE9"/>
    <w:rsid w:val="002C2849"/>
    <w:rsid w:val="002C44EE"/>
    <w:rsid w:val="002C4669"/>
    <w:rsid w:val="002C4C23"/>
    <w:rsid w:val="002C528C"/>
    <w:rsid w:val="002C5551"/>
    <w:rsid w:val="002C5A9E"/>
    <w:rsid w:val="002C5CF0"/>
    <w:rsid w:val="002C6EAE"/>
    <w:rsid w:val="002C70F3"/>
    <w:rsid w:val="002C72CF"/>
    <w:rsid w:val="002C763B"/>
    <w:rsid w:val="002C7782"/>
    <w:rsid w:val="002D0078"/>
    <w:rsid w:val="002D00A5"/>
    <w:rsid w:val="002D160D"/>
    <w:rsid w:val="002D20D2"/>
    <w:rsid w:val="002D2150"/>
    <w:rsid w:val="002D291C"/>
    <w:rsid w:val="002D2C40"/>
    <w:rsid w:val="002D36F1"/>
    <w:rsid w:val="002D3A9E"/>
    <w:rsid w:val="002D3B33"/>
    <w:rsid w:val="002D4006"/>
    <w:rsid w:val="002D46A9"/>
    <w:rsid w:val="002D494F"/>
    <w:rsid w:val="002D4CCF"/>
    <w:rsid w:val="002D6B9D"/>
    <w:rsid w:val="002D78C2"/>
    <w:rsid w:val="002D798F"/>
    <w:rsid w:val="002E05E3"/>
    <w:rsid w:val="002E10CE"/>
    <w:rsid w:val="002E1C63"/>
    <w:rsid w:val="002E3C9C"/>
    <w:rsid w:val="002E3F52"/>
    <w:rsid w:val="002E4014"/>
    <w:rsid w:val="002E53C5"/>
    <w:rsid w:val="002E54C6"/>
    <w:rsid w:val="002E5881"/>
    <w:rsid w:val="002E6981"/>
    <w:rsid w:val="002E6EC9"/>
    <w:rsid w:val="002E6F63"/>
    <w:rsid w:val="002E758B"/>
    <w:rsid w:val="002E7C6D"/>
    <w:rsid w:val="002F1030"/>
    <w:rsid w:val="002F117B"/>
    <w:rsid w:val="002F145D"/>
    <w:rsid w:val="002F1904"/>
    <w:rsid w:val="002F2241"/>
    <w:rsid w:val="002F321F"/>
    <w:rsid w:val="002F3E9E"/>
    <w:rsid w:val="002F4FA3"/>
    <w:rsid w:val="002F6A47"/>
    <w:rsid w:val="002F7028"/>
    <w:rsid w:val="00300203"/>
    <w:rsid w:val="00300748"/>
    <w:rsid w:val="00300FED"/>
    <w:rsid w:val="00301457"/>
    <w:rsid w:val="003015E4"/>
    <w:rsid w:val="003016A8"/>
    <w:rsid w:val="00303963"/>
    <w:rsid w:val="00303DA0"/>
    <w:rsid w:val="00304117"/>
    <w:rsid w:val="003041C4"/>
    <w:rsid w:val="00304C60"/>
    <w:rsid w:val="0030560B"/>
    <w:rsid w:val="00306636"/>
    <w:rsid w:val="00306FA3"/>
    <w:rsid w:val="0030769D"/>
    <w:rsid w:val="00307B89"/>
    <w:rsid w:val="00307DE4"/>
    <w:rsid w:val="003100B5"/>
    <w:rsid w:val="00311CD4"/>
    <w:rsid w:val="0031230D"/>
    <w:rsid w:val="00313195"/>
    <w:rsid w:val="0031387D"/>
    <w:rsid w:val="00314822"/>
    <w:rsid w:val="00314CA5"/>
    <w:rsid w:val="00315D03"/>
    <w:rsid w:val="00320A7A"/>
    <w:rsid w:val="00321EB6"/>
    <w:rsid w:val="00321F6C"/>
    <w:rsid w:val="003227D9"/>
    <w:rsid w:val="00323744"/>
    <w:rsid w:val="00323C5D"/>
    <w:rsid w:val="00324051"/>
    <w:rsid w:val="003241BF"/>
    <w:rsid w:val="00324A35"/>
    <w:rsid w:val="0032578E"/>
    <w:rsid w:val="0032579B"/>
    <w:rsid w:val="00325B74"/>
    <w:rsid w:val="00325D1D"/>
    <w:rsid w:val="00325D5E"/>
    <w:rsid w:val="00325F10"/>
    <w:rsid w:val="00326868"/>
    <w:rsid w:val="00330220"/>
    <w:rsid w:val="00330688"/>
    <w:rsid w:val="003308C9"/>
    <w:rsid w:val="00331494"/>
    <w:rsid w:val="00332F47"/>
    <w:rsid w:val="00333903"/>
    <w:rsid w:val="00333A22"/>
    <w:rsid w:val="003349B0"/>
    <w:rsid w:val="00334B3D"/>
    <w:rsid w:val="00334C42"/>
    <w:rsid w:val="00335133"/>
    <w:rsid w:val="0033543E"/>
    <w:rsid w:val="00335D1C"/>
    <w:rsid w:val="003373C3"/>
    <w:rsid w:val="003376C6"/>
    <w:rsid w:val="003403ED"/>
    <w:rsid w:val="0034305A"/>
    <w:rsid w:val="003454CD"/>
    <w:rsid w:val="00345600"/>
    <w:rsid w:val="00345BE1"/>
    <w:rsid w:val="00345E4B"/>
    <w:rsid w:val="00345F9A"/>
    <w:rsid w:val="00346411"/>
    <w:rsid w:val="0034705F"/>
    <w:rsid w:val="00347470"/>
    <w:rsid w:val="00347E60"/>
    <w:rsid w:val="00351DA7"/>
    <w:rsid w:val="00353B61"/>
    <w:rsid w:val="00353F5A"/>
    <w:rsid w:val="003543D8"/>
    <w:rsid w:val="003547AF"/>
    <w:rsid w:val="003567CD"/>
    <w:rsid w:val="00357BD6"/>
    <w:rsid w:val="00360053"/>
    <w:rsid w:val="00360928"/>
    <w:rsid w:val="00360A50"/>
    <w:rsid w:val="00360DE5"/>
    <w:rsid w:val="00361853"/>
    <w:rsid w:val="00362704"/>
    <w:rsid w:val="00362A9D"/>
    <w:rsid w:val="00362E35"/>
    <w:rsid w:val="00362E7A"/>
    <w:rsid w:val="003644B8"/>
    <w:rsid w:val="003650D2"/>
    <w:rsid w:val="00365456"/>
    <w:rsid w:val="003655EC"/>
    <w:rsid w:val="00365BCD"/>
    <w:rsid w:val="00365C55"/>
    <w:rsid w:val="00370136"/>
    <w:rsid w:val="00373F12"/>
    <w:rsid w:val="00374FCA"/>
    <w:rsid w:val="00375125"/>
    <w:rsid w:val="00376181"/>
    <w:rsid w:val="00376485"/>
    <w:rsid w:val="0037671E"/>
    <w:rsid w:val="00376EE2"/>
    <w:rsid w:val="00377A5F"/>
    <w:rsid w:val="00380E59"/>
    <w:rsid w:val="00381CAB"/>
    <w:rsid w:val="00382EB8"/>
    <w:rsid w:val="00383C47"/>
    <w:rsid w:val="0038472F"/>
    <w:rsid w:val="003858F9"/>
    <w:rsid w:val="00385A62"/>
    <w:rsid w:val="00385FC5"/>
    <w:rsid w:val="003870A5"/>
    <w:rsid w:val="00390060"/>
    <w:rsid w:val="00390897"/>
    <w:rsid w:val="00390E86"/>
    <w:rsid w:val="00391118"/>
    <w:rsid w:val="003918DE"/>
    <w:rsid w:val="003932B9"/>
    <w:rsid w:val="0039337D"/>
    <w:rsid w:val="00394D10"/>
    <w:rsid w:val="00394D13"/>
    <w:rsid w:val="00396F47"/>
    <w:rsid w:val="00397AC3"/>
    <w:rsid w:val="00397EC3"/>
    <w:rsid w:val="003A0342"/>
    <w:rsid w:val="003A06DC"/>
    <w:rsid w:val="003A09ED"/>
    <w:rsid w:val="003A0A9D"/>
    <w:rsid w:val="003A1435"/>
    <w:rsid w:val="003A17D4"/>
    <w:rsid w:val="003A3F77"/>
    <w:rsid w:val="003A426B"/>
    <w:rsid w:val="003A4341"/>
    <w:rsid w:val="003A4D4B"/>
    <w:rsid w:val="003A6A79"/>
    <w:rsid w:val="003B15A6"/>
    <w:rsid w:val="003B278D"/>
    <w:rsid w:val="003B2C65"/>
    <w:rsid w:val="003B345B"/>
    <w:rsid w:val="003B3E57"/>
    <w:rsid w:val="003B4D00"/>
    <w:rsid w:val="003B5503"/>
    <w:rsid w:val="003B6058"/>
    <w:rsid w:val="003B71B6"/>
    <w:rsid w:val="003B751F"/>
    <w:rsid w:val="003B7E03"/>
    <w:rsid w:val="003C00EF"/>
    <w:rsid w:val="003C31CE"/>
    <w:rsid w:val="003C4CB5"/>
    <w:rsid w:val="003C54FC"/>
    <w:rsid w:val="003C6B19"/>
    <w:rsid w:val="003C71D4"/>
    <w:rsid w:val="003C7268"/>
    <w:rsid w:val="003C79C5"/>
    <w:rsid w:val="003D0C5C"/>
    <w:rsid w:val="003D109E"/>
    <w:rsid w:val="003D190F"/>
    <w:rsid w:val="003D246E"/>
    <w:rsid w:val="003D2D67"/>
    <w:rsid w:val="003D33F3"/>
    <w:rsid w:val="003D43BA"/>
    <w:rsid w:val="003D4814"/>
    <w:rsid w:val="003D533C"/>
    <w:rsid w:val="003D56CE"/>
    <w:rsid w:val="003D6197"/>
    <w:rsid w:val="003D6746"/>
    <w:rsid w:val="003D6E08"/>
    <w:rsid w:val="003D7237"/>
    <w:rsid w:val="003D7FF8"/>
    <w:rsid w:val="003E012A"/>
    <w:rsid w:val="003E0528"/>
    <w:rsid w:val="003E135C"/>
    <w:rsid w:val="003E169E"/>
    <w:rsid w:val="003E214B"/>
    <w:rsid w:val="003E2803"/>
    <w:rsid w:val="003E2E0F"/>
    <w:rsid w:val="003E31C5"/>
    <w:rsid w:val="003E41DD"/>
    <w:rsid w:val="003E57DF"/>
    <w:rsid w:val="003E58DF"/>
    <w:rsid w:val="003E62FA"/>
    <w:rsid w:val="003E681B"/>
    <w:rsid w:val="003E6C57"/>
    <w:rsid w:val="003E6C80"/>
    <w:rsid w:val="003E7014"/>
    <w:rsid w:val="003E71F7"/>
    <w:rsid w:val="003E740C"/>
    <w:rsid w:val="003E7BEC"/>
    <w:rsid w:val="003F0546"/>
    <w:rsid w:val="003F0680"/>
    <w:rsid w:val="003F0B01"/>
    <w:rsid w:val="003F0E9E"/>
    <w:rsid w:val="003F1100"/>
    <w:rsid w:val="003F1760"/>
    <w:rsid w:val="003F2214"/>
    <w:rsid w:val="003F281A"/>
    <w:rsid w:val="003F2ADF"/>
    <w:rsid w:val="003F377D"/>
    <w:rsid w:val="003F40D1"/>
    <w:rsid w:val="003F4116"/>
    <w:rsid w:val="003F444A"/>
    <w:rsid w:val="003F55FA"/>
    <w:rsid w:val="003F5862"/>
    <w:rsid w:val="003F62F2"/>
    <w:rsid w:val="003F717A"/>
    <w:rsid w:val="003F7F35"/>
    <w:rsid w:val="00400636"/>
    <w:rsid w:val="0040200B"/>
    <w:rsid w:val="004023A4"/>
    <w:rsid w:val="00402F86"/>
    <w:rsid w:val="004043CC"/>
    <w:rsid w:val="004051D0"/>
    <w:rsid w:val="00405869"/>
    <w:rsid w:val="004071B2"/>
    <w:rsid w:val="0041018D"/>
    <w:rsid w:val="0041083A"/>
    <w:rsid w:val="004108DA"/>
    <w:rsid w:val="004108FF"/>
    <w:rsid w:val="00410965"/>
    <w:rsid w:val="00410FED"/>
    <w:rsid w:val="004111CE"/>
    <w:rsid w:val="00411966"/>
    <w:rsid w:val="00411BDC"/>
    <w:rsid w:val="00411C2B"/>
    <w:rsid w:val="00412DE0"/>
    <w:rsid w:val="004138AE"/>
    <w:rsid w:val="004157E9"/>
    <w:rsid w:val="0041702C"/>
    <w:rsid w:val="004201AE"/>
    <w:rsid w:val="00420B8F"/>
    <w:rsid w:val="0042154D"/>
    <w:rsid w:val="00421990"/>
    <w:rsid w:val="00421B0C"/>
    <w:rsid w:val="00422790"/>
    <w:rsid w:val="00422C64"/>
    <w:rsid w:val="0042314B"/>
    <w:rsid w:val="00423547"/>
    <w:rsid w:val="00423675"/>
    <w:rsid w:val="00424914"/>
    <w:rsid w:val="00424B8B"/>
    <w:rsid w:val="00425A6E"/>
    <w:rsid w:val="0042603B"/>
    <w:rsid w:val="0042673D"/>
    <w:rsid w:val="004274AD"/>
    <w:rsid w:val="00427500"/>
    <w:rsid w:val="0042774F"/>
    <w:rsid w:val="004303E8"/>
    <w:rsid w:val="00430741"/>
    <w:rsid w:val="004314BE"/>
    <w:rsid w:val="0043565E"/>
    <w:rsid w:val="00435EF2"/>
    <w:rsid w:val="004364F5"/>
    <w:rsid w:val="004403B4"/>
    <w:rsid w:val="00440953"/>
    <w:rsid w:val="00440F0A"/>
    <w:rsid w:val="00441072"/>
    <w:rsid w:val="00441302"/>
    <w:rsid w:val="0044165B"/>
    <w:rsid w:val="004416CD"/>
    <w:rsid w:val="004448BB"/>
    <w:rsid w:val="0044497F"/>
    <w:rsid w:val="00444FA1"/>
    <w:rsid w:val="00445CE8"/>
    <w:rsid w:val="00446144"/>
    <w:rsid w:val="004465B1"/>
    <w:rsid w:val="00446CF8"/>
    <w:rsid w:val="00446EFC"/>
    <w:rsid w:val="0044774A"/>
    <w:rsid w:val="00450636"/>
    <w:rsid w:val="004507BA"/>
    <w:rsid w:val="004509E5"/>
    <w:rsid w:val="0045273C"/>
    <w:rsid w:val="00452D5D"/>
    <w:rsid w:val="004534DB"/>
    <w:rsid w:val="00453BDB"/>
    <w:rsid w:val="004540EF"/>
    <w:rsid w:val="0045466E"/>
    <w:rsid w:val="00455E44"/>
    <w:rsid w:val="00456EA0"/>
    <w:rsid w:val="004604B2"/>
    <w:rsid w:val="004607AD"/>
    <w:rsid w:val="00460F41"/>
    <w:rsid w:val="00462605"/>
    <w:rsid w:val="00462F83"/>
    <w:rsid w:val="004631FA"/>
    <w:rsid w:val="00463B22"/>
    <w:rsid w:val="00464C46"/>
    <w:rsid w:val="004656D2"/>
    <w:rsid w:val="004660B5"/>
    <w:rsid w:val="00467198"/>
    <w:rsid w:val="004702E7"/>
    <w:rsid w:val="004703BC"/>
    <w:rsid w:val="0047222F"/>
    <w:rsid w:val="004727BD"/>
    <w:rsid w:val="004729DA"/>
    <w:rsid w:val="00473EBE"/>
    <w:rsid w:val="00473F8B"/>
    <w:rsid w:val="00474028"/>
    <w:rsid w:val="004740CB"/>
    <w:rsid w:val="004746B9"/>
    <w:rsid w:val="004748C9"/>
    <w:rsid w:val="00475465"/>
    <w:rsid w:val="00476062"/>
    <w:rsid w:val="00476523"/>
    <w:rsid w:val="00476EE5"/>
    <w:rsid w:val="0047742C"/>
    <w:rsid w:val="00477B37"/>
    <w:rsid w:val="00477ED5"/>
    <w:rsid w:val="004808C0"/>
    <w:rsid w:val="004809F4"/>
    <w:rsid w:val="00480B9C"/>
    <w:rsid w:val="00481731"/>
    <w:rsid w:val="00483230"/>
    <w:rsid w:val="004842EB"/>
    <w:rsid w:val="00484506"/>
    <w:rsid w:val="004847E0"/>
    <w:rsid w:val="00484B20"/>
    <w:rsid w:val="00484D5D"/>
    <w:rsid w:val="00485693"/>
    <w:rsid w:val="004856A6"/>
    <w:rsid w:val="00485C0A"/>
    <w:rsid w:val="00485DE7"/>
    <w:rsid w:val="004864DC"/>
    <w:rsid w:val="00486558"/>
    <w:rsid w:val="0048670B"/>
    <w:rsid w:val="004869A9"/>
    <w:rsid w:val="00486AE9"/>
    <w:rsid w:val="00486C19"/>
    <w:rsid w:val="00486FD0"/>
    <w:rsid w:val="00490097"/>
    <w:rsid w:val="00490AC2"/>
    <w:rsid w:val="00490B5D"/>
    <w:rsid w:val="00490E39"/>
    <w:rsid w:val="004910F3"/>
    <w:rsid w:val="00491AC5"/>
    <w:rsid w:val="004921A0"/>
    <w:rsid w:val="0049257B"/>
    <w:rsid w:val="00492834"/>
    <w:rsid w:val="00492A7A"/>
    <w:rsid w:val="004934CE"/>
    <w:rsid w:val="00494201"/>
    <w:rsid w:val="004946E6"/>
    <w:rsid w:val="00494AC2"/>
    <w:rsid w:val="004958B6"/>
    <w:rsid w:val="004958F8"/>
    <w:rsid w:val="00495E90"/>
    <w:rsid w:val="00496465"/>
    <w:rsid w:val="00496674"/>
    <w:rsid w:val="00496A6E"/>
    <w:rsid w:val="00496D70"/>
    <w:rsid w:val="00497679"/>
    <w:rsid w:val="004A0059"/>
    <w:rsid w:val="004A0A1B"/>
    <w:rsid w:val="004A45B2"/>
    <w:rsid w:val="004A4768"/>
    <w:rsid w:val="004A4A40"/>
    <w:rsid w:val="004A59B5"/>
    <w:rsid w:val="004A5D54"/>
    <w:rsid w:val="004A655B"/>
    <w:rsid w:val="004A72E6"/>
    <w:rsid w:val="004A7B74"/>
    <w:rsid w:val="004B006A"/>
    <w:rsid w:val="004B0454"/>
    <w:rsid w:val="004B1018"/>
    <w:rsid w:val="004B1D96"/>
    <w:rsid w:val="004B29EE"/>
    <w:rsid w:val="004B4BE7"/>
    <w:rsid w:val="004B4E85"/>
    <w:rsid w:val="004B5C2E"/>
    <w:rsid w:val="004B660A"/>
    <w:rsid w:val="004B761E"/>
    <w:rsid w:val="004B7B73"/>
    <w:rsid w:val="004C1E42"/>
    <w:rsid w:val="004C1E51"/>
    <w:rsid w:val="004C3023"/>
    <w:rsid w:val="004C323A"/>
    <w:rsid w:val="004C40A8"/>
    <w:rsid w:val="004C426A"/>
    <w:rsid w:val="004C4CC4"/>
    <w:rsid w:val="004C5A1D"/>
    <w:rsid w:val="004C6CA0"/>
    <w:rsid w:val="004C6CD8"/>
    <w:rsid w:val="004C6ECC"/>
    <w:rsid w:val="004C7151"/>
    <w:rsid w:val="004D1CDB"/>
    <w:rsid w:val="004D2023"/>
    <w:rsid w:val="004D2D5B"/>
    <w:rsid w:val="004D31E7"/>
    <w:rsid w:val="004D3E36"/>
    <w:rsid w:val="004D4135"/>
    <w:rsid w:val="004D5400"/>
    <w:rsid w:val="004D5D32"/>
    <w:rsid w:val="004D6449"/>
    <w:rsid w:val="004D6E19"/>
    <w:rsid w:val="004D7314"/>
    <w:rsid w:val="004D76F6"/>
    <w:rsid w:val="004D7D8F"/>
    <w:rsid w:val="004E0D55"/>
    <w:rsid w:val="004E20B3"/>
    <w:rsid w:val="004E229E"/>
    <w:rsid w:val="004E2792"/>
    <w:rsid w:val="004E375F"/>
    <w:rsid w:val="004E3BE8"/>
    <w:rsid w:val="004E41B8"/>
    <w:rsid w:val="004E6044"/>
    <w:rsid w:val="004E6524"/>
    <w:rsid w:val="004F06A6"/>
    <w:rsid w:val="004F1C18"/>
    <w:rsid w:val="004F2233"/>
    <w:rsid w:val="004F565C"/>
    <w:rsid w:val="004F5853"/>
    <w:rsid w:val="004F5904"/>
    <w:rsid w:val="004F5971"/>
    <w:rsid w:val="004F5C55"/>
    <w:rsid w:val="004F5C8D"/>
    <w:rsid w:val="004F63AC"/>
    <w:rsid w:val="004F675A"/>
    <w:rsid w:val="004F71EB"/>
    <w:rsid w:val="004F7E63"/>
    <w:rsid w:val="004F7F35"/>
    <w:rsid w:val="00500438"/>
    <w:rsid w:val="00500816"/>
    <w:rsid w:val="00500AB0"/>
    <w:rsid w:val="005015CA"/>
    <w:rsid w:val="005018CF"/>
    <w:rsid w:val="00503B14"/>
    <w:rsid w:val="00504046"/>
    <w:rsid w:val="00505807"/>
    <w:rsid w:val="005063E6"/>
    <w:rsid w:val="0050659D"/>
    <w:rsid w:val="00507135"/>
    <w:rsid w:val="00510671"/>
    <w:rsid w:val="005118DA"/>
    <w:rsid w:val="00511D88"/>
    <w:rsid w:val="00512495"/>
    <w:rsid w:val="005129AD"/>
    <w:rsid w:val="00513100"/>
    <w:rsid w:val="0051319D"/>
    <w:rsid w:val="00513387"/>
    <w:rsid w:val="00513860"/>
    <w:rsid w:val="0051386A"/>
    <w:rsid w:val="00514365"/>
    <w:rsid w:val="005143D1"/>
    <w:rsid w:val="00514541"/>
    <w:rsid w:val="005152A1"/>
    <w:rsid w:val="00515673"/>
    <w:rsid w:val="00516761"/>
    <w:rsid w:val="00516A00"/>
    <w:rsid w:val="00516BA6"/>
    <w:rsid w:val="00516C53"/>
    <w:rsid w:val="00517AC1"/>
    <w:rsid w:val="00520C71"/>
    <w:rsid w:val="005219CB"/>
    <w:rsid w:val="00521A7C"/>
    <w:rsid w:val="00521ACB"/>
    <w:rsid w:val="00521D23"/>
    <w:rsid w:val="0052304A"/>
    <w:rsid w:val="00523400"/>
    <w:rsid w:val="0052362C"/>
    <w:rsid w:val="00523924"/>
    <w:rsid w:val="005239B3"/>
    <w:rsid w:val="00524733"/>
    <w:rsid w:val="00525014"/>
    <w:rsid w:val="005251E0"/>
    <w:rsid w:val="0052608B"/>
    <w:rsid w:val="00526527"/>
    <w:rsid w:val="00526830"/>
    <w:rsid w:val="00526B23"/>
    <w:rsid w:val="005270B2"/>
    <w:rsid w:val="005273B8"/>
    <w:rsid w:val="005278B2"/>
    <w:rsid w:val="00527B4C"/>
    <w:rsid w:val="0053006B"/>
    <w:rsid w:val="005334E8"/>
    <w:rsid w:val="0053350C"/>
    <w:rsid w:val="00533D53"/>
    <w:rsid w:val="00533E62"/>
    <w:rsid w:val="00535103"/>
    <w:rsid w:val="0053622C"/>
    <w:rsid w:val="0053772A"/>
    <w:rsid w:val="00537E1A"/>
    <w:rsid w:val="00540EA2"/>
    <w:rsid w:val="00541662"/>
    <w:rsid w:val="0054299D"/>
    <w:rsid w:val="005435A7"/>
    <w:rsid w:val="00543D21"/>
    <w:rsid w:val="005464A7"/>
    <w:rsid w:val="005472C2"/>
    <w:rsid w:val="00547836"/>
    <w:rsid w:val="00547E2D"/>
    <w:rsid w:val="00551390"/>
    <w:rsid w:val="00551B2D"/>
    <w:rsid w:val="0055290C"/>
    <w:rsid w:val="00552A59"/>
    <w:rsid w:val="005544FA"/>
    <w:rsid w:val="00554745"/>
    <w:rsid w:val="0055610E"/>
    <w:rsid w:val="00556C8D"/>
    <w:rsid w:val="00560604"/>
    <w:rsid w:val="00560D1A"/>
    <w:rsid w:val="005616CA"/>
    <w:rsid w:val="005617D8"/>
    <w:rsid w:val="00563191"/>
    <w:rsid w:val="00563628"/>
    <w:rsid w:val="00563B3C"/>
    <w:rsid w:val="00564415"/>
    <w:rsid w:val="00564792"/>
    <w:rsid w:val="00564E47"/>
    <w:rsid w:val="00565309"/>
    <w:rsid w:val="005701E0"/>
    <w:rsid w:val="005704F3"/>
    <w:rsid w:val="00570607"/>
    <w:rsid w:val="005723B3"/>
    <w:rsid w:val="00572B36"/>
    <w:rsid w:val="0057306F"/>
    <w:rsid w:val="005756A1"/>
    <w:rsid w:val="00575EB0"/>
    <w:rsid w:val="005763F1"/>
    <w:rsid w:val="0057745D"/>
    <w:rsid w:val="005776FC"/>
    <w:rsid w:val="0058010B"/>
    <w:rsid w:val="00581225"/>
    <w:rsid w:val="00581EBA"/>
    <w:rsid w:val="00581FA0"/>
    <w:rsid w:val="00582024"/>
    <w:rsid w:val="005828C2"/>
    <w:rsid w:val="00582CF2"/>
    <w:rsid w:val="0058320D"/>
    <w:rsid w:val="0058351A"/>
    <w:rsid w:val="00583724"/>
    <w:rsid w:val="00583AC8"/>
    <w:rsid w:val="00583BEC"/>
    <w:rsid w:val="0058422B"/>
    <w:rsid w:val="00584DBA"/>
    <w:rsid w:val="00584E56"/>
    <w:rsid w:val="005852F3"/>
    <w:rsid w:val="00585740"/>
    <w:rsid w:val="00585ACB"/>
    <w:rsid w:val="00585CDB"/>
    <w:rsid w:val="00586203"/>
    <w:rsid w:val="0058623B"/>
    <w:rsid w:val="00586DE4"/>
    <w:rsid w:val="00590358"/>
    <w:rsid w:val="005906EB"/>
    <w:rsid w:val="00590AC3"/>
    <w:rsid w:val="0059123C"/>
    <w:rsid w:val="00591D4F"/>
    <w:rsid w:val="00592CA4"/>
    <w:rsid w:val="00592F72"/>
    <w:rsid w:val="00594C6A"/>
    <w:rsid w:val="0059529E"/>
    <w:rsid w:val="00595A50"/>
    <w:rsid w:val="00595F40"/>
    <w:rsid w:val="005961B4"/>
    <w:rsid w:val="00596523"/>
    <w:rsid w:val="005974A3"/>
    <w:rsid w:val="005A0BED"/>
    <w:rsid w:val="005A0F74"/>
    <w:rsid w:val="005A133C"/>
    <w:rsid w:val="005A149D"/>
    <w:rsid w:val="005A1BCE"/>
    <w:rsid w:val="005A2474"/>
    <w:rsid w:val="005A282D"/>
    <w:rsid w:val="005A4681"/>
    <w:rsid w:val="005A4700"/>
    <w:rsid w:val="005A4C4B"/>
    <w:rsid w:val="005A4EE2"/>
    <w:rsid w:val="005A5654"/>
    <w:rsid w:val="005A6B5B"/>
    <w:rsid w:val="005A7269"/>
    <w:rsid w:val="005A7300"/>
    <w:rsid w:val="005A748D"/>
    <w:rsid w:val="005B0033"/>
    <w:rsid w:val="005B02F8"/>
    <w:rsid w:val="005B0575"/>
    <w:rsid w:val="005B0A35"/>
    <w:rsid w:val="005B1699"/>
    <w:rsid w:val="005B1746"/>
    <w:rsid w:val="005B19CA"/>
    <w:rsid w:val="005B1A7D"/>
    <w:rsid w:val="005B1B93"/>
    <w:rsid w:val="005B1C23"/>
    <w:rsid w:val="005B1C5A"/>
    <w:rsid w:val="005B2770"/>
    <w:rsid w:val="005B37D1"/>
    <w:rsid w:val="005B41AD"/>
    <w:rsid w:val="005B65E5"/>
    <w:rsid w:val="005B6C33"/>
    <w:rsid w:val="005B6D6B"/>
    <w:rsid w:val="005B73A8"/>
    <w:rsid w:val="005B7982"/>
    <w:rsid w:val="005B7F7D"/>
    <w:rsid w:val="005C0425"/>
    <w:rsid w:val="005C1BF9"/>
    <w:rsid w:val="005C2AC0"/>
    <w:rsid w:val="005C2C02"/>
    <w:rsid w:val="005C2EC6"/>
    <w:rsid w:val="005C36C1"/>
    <w:rsid w:val="005C4D15"/>
    <w:rsid w:val="005C5EF9"/>
    <w:rsid w:val="005D09A5"/>
    <w:rsid w:val="005D1796"/>
    <w:rsid w:val="005D1A6E"/>
    <w:rsid w:val="005D1B13"/>
    <w:rsid w:val="005D3141"/>
    <w:rsid w:val="005D4379"/>
    <w:rsid w:val="005D4916"/>
    <w:rsid w:val="005D57B1"/>
    <w:rsid w:val="005D7ABD"/>
    <w:rsid w:val="005E01C4"/>
    <w:rsid w:val="005E064D"/>
    <w:rsid w:val="005E0824"/>
    <w:rsid w:val="005E0E1F"/>
    <w:rsid w:val="005E22B0"/>
    <w:rsid w:val="005E2BA4"/>
    <w:rsid w:val="005E2DE7"/>
    <w:rsid w:val="005E3C81"/>
    <w:rsid w:val="005E4408"/>
    <w:rsid w:val="005E5409"/>
    <w:rsid w:val="005E5634"/>
    <w:rsid w:val="005E5715"/>
    <w:rsid w:val="005F0B1D"/>
    <w:rsid w:val="005F118A"/>
    <w:rsid w:val="005F16BC"/>
    <w:rsid w:val="005F173D"/>
    <w:rsid w:val="005F1F66"/>
    <w:rsid w:val="005F1FBD"/>
    <w:rsid w:val="005F34E6"/>
    <w:rsid w:val="005F376E"/>
    <w:rsid w:val="005F4A5A"/>
    <w:rsid w:val="005F4C88"/>
    <w:rsid w:val="005F4EE1"/>
    <w:rsid w:val="005F585F"/>
    <w:rsid w:val="005F596C"/>
    <w:rsid w:val="005F59F3"/>
    <w:rsid w:val="005F6BF7"/>
    <w:rsid w:val="005F71A7"/>
    <w:rsid w:val="00601AE8"/>
    <w:rsid w:val="006022C8"/>
    <w:rsid w:val="00604326"/>
    <w:rsid w:val="006049B1"/>
    <w:rsid w:val="00604AC1"/>
    <w:rsid w:val="006056ED"/>
    <w:rsid w:val="006062E8"/>
    <w:rsid w:val="006064DB"/>
    <w:rsid w:val="0060664F"/>
    <w:rsid w:val="00610542"/>
    <w:rsid w:val="006107AC"/>
    <w:rsid w:val="0061162B"/>
    <w:rsid w:val="006125DB"/>
    <w:rsid w:val="00612893"/>
    <w:rsid w:val="0061297A"/>
    <w:rsid w:val="00612DEC"/>
    <w:rsid w:val="00613289"/>
    <w:rsid w:val="00613CF3"/>
    <w:rsid w:val="00613CF9"/>
    <w:rsid w:val="006151FD"/>
    <w:rsid w:val="006155BA"/>
    <w:rsid w:val="0061599A"/>
    <w:rsid w:val="00615DE5"/>
    <w:rsid w:val="00615EA6"/>
    <w:rsid w:val="0061618C"/>
    <w:rsid w:val="0061722D"/>
    <w:rsid w:val="00621447"/>
    <w:rsid w:val="006215B8"/>
    <w:rsid w:val="006218AF"/>
    <w:rsid w:val="00621912"/>
    <w:rsid w:val="00621D10"/>
    <w:rsid w:val="00622BCF"/>
    <w:rsid w:val="006236EE"/>
    <w:rsid w:val="00623828"/>
    <w:rsid w:val="0062458B"/>
    <w:rsid w:val="006249BC"/>
    <w:rsid w:val="0062618D"/>
    <w:rsid w:val="00626339"/>
    <w:rsid w:val="00630223"/>
    <w:rsid w:val="0063160F"/>
    <w:rsid w:val="006316C5"/>
    <w:rsid w:val="00631DE6"/>
    <w:rsid w:val="00632E33"/>
    <w:rsid w:val="00634DC3"/>
    <w:rsid w:val="00634F6A"/>
    <w:rsid w:val="00635261"/>
    <w:rsid w:val="006353C1"/>
    <w:rsid w:val="00635694"/>
    <w:rsid w:val="00635BCD"/>
    <w:rsid w:val="0063631A"/>
    <w:rsid w:val="00636851"/>
    <w:rsid w:val="00637DB3"/>
    <w:rsid w:val="00640DE3"/>
    <w:rsid w:val="00641A24"/>
    <w:rsid w:val="00641E40"/>
    <w:rsid w:val="00641E8A"/>
    <w:rsid w:val="006425F2"/>
    <w:rsid w:val="006450E5"/>
    <w:rsid w:val="006455CD"/>
    <w:rsid w:val="00645C16"/>
    <w:rsid w:val="006473A4"/>
    <w:rsid w:val="0064786A"/>
    <w:rsid w:val="00647897"/>
    <w:rsid w:val="0065019E"/>
    <w:rsid w:val="006502AD"/>
    <w:rsid w:val="0065094F"/>
    <w:rsid w:val="0065128E"/>
    <w:rsid w:val="00651540"/>
    <w:rsid w:val="006516E4"/>
    <w:rsid w:val="006519E1"/>
    <w:rsid w:val="00651F13"/>
    <w:rsid w:val="00652592"/>
    <w:rsid w:val="006525F3"/>
    <w:rsid w:val="00652618"/>
    <w:rsid w:val="006527D0"/>
    <w:rsid w:val="00653C9B"/>
    <w:rsid w:val="006545EF"/>
    <w:rsid w:val="00654DA0"/>
    <w:rsid w:val="00655232"/>
    <w:rsid w:val="0065548E"/>
    <w:rsid w:val="006564B6"/>
    <w:rsid w:val="00656C5D"/>
    <w:rsid w:val="0065716B"/>
    <w:rsid w:val="00660478"/>
    <w:rsid w:val="00660A27"/>
    <w:rsid w:val="00660FB1"/>
    <w:rsid w:val="00662C90"/>
    <w:rsid w:val="00663E9F"/>
    <w:rsid w:val="0066453A"/>
    <w:rsid w:val="0067015C"/>
    <w:rsid w:val="006706A6"/>
    <w:rsid w:val="00670A0E"/>
    <w:rsid w:val="00671461"/>
    <w:rsid w:val="00671DEC"/>
    <w:rsid w:val="00672201"/>
    <w:rsid w:val="006727AE"/>
    <w:rsid w:val="00673C7F"/>
    <w:rsid w:val="0067407F"/>
    <w:rsid w:val="00674095"/>
    <w:rsid w:val="0067478A"/>
    <w:rsid w:val="00674801"/>
    <w:rsid w:val="00674868"/>
    <w:rsid w:val="00674D6F"/>
    <w:rsid w:val="00675113"/>
    <w:rsid w:val="00676129"/>
    <w:rsid w:val="006777B2"/>
    <w:rsid w:val="0068130C"/>
    <w:rsid w:val="0068150E"/>
    <w:rsid w:val="00682164"/>
    <w:rsid w:val="00682941"/>
    <w:rsid w:val="00684E1A"/>
    <w:rsid w:val="00685939"/>
    <w:rsid w:val="0068639D"/>
    <w:rsid w:val="00686C01"/>
    <w:rsid w:val="0068733D"/>
    <w:rsid w:val="006878A9"/>
    <w:rsid w:val="00687977"/>
    <w:rsid w:val="006879BA"/>
    <w:rsid w:val="0069093E"/>
    <w:rsid w:val="00690AB3"/>
    <w:rsid w:val="0069199B"/>
    <w:rsid w:val="006919D1"/>
    <w:rsid w:val="00692A4D"/>
    <w:rsid w:val="00692CFF"/>
    <w:rsid w:val="00694DA5"/>
    <w:rsid w:val="00694F7B"/>
    <w:rsid w:val="00695BFF"/>
    <w:rsid w:val="006960DE"/>
    <w:rsid w:val="006962E9"/>
    <w:rsid w:val="006966F5"/>
    <w:rsid w:val="006A12AC"/>
    <w:rsid w:val="006A1BF2"/>
    <w:rsid w:val="006A41C9"/>
    <w:rsid w:val="006A4655"/>
    <w:rsid w:val="006A51D2"/>
    <w:rsid w:val="006A5509"/>
    <w:rsid w:val="006A697A"/>
    <w:rsid w:val="006A7A12"/>
    <w:rsid w:val="006B0027"/>
    <w:rsid w:val="006B08D0"/>
    <w:rsid w:val="006B1A13"/>
    <w:rsid w:val="006B1F25"/>
    <w:rsid w:val="006B290C"/>
    <w:rsid w:val="006B2DF3"/>
    <w:rsid w:val="006B4161"/>
    <w:rsid w:val="006B59F7"/>
    <w:rsid w:val="006B6B0A"/>
    <w:rsid w:val="006B6D7C"/>
    <w:rsid w:val="006B7848"/>
    <w:rsid w:val="006B7B7C"/>
    <w:rsid w:val="006C0A39"/>
    <w:rsid w:val="006C0C98"/>
    <w:rsid w:val="006C1221"/>
    <w:rsid w:val="006C1DD8"/>
    <w:rsid w:val="006C4AD3"/>
    <w:rsid w:val="006C6B6E"/>
    <w:rsid w:val="006C6FFF"/>
    <w:rsid w:val="006C7336"/>
    <w:rsid w:val="006D14ED"/>
    <w:rsid w:val="006D1F7F"/>
    <w:rsid w:val="006D210A"/>
    <w:rsid w:val="006D254C"/>
    <w:rsid w:val="006D2A62"/>
    <w:rsid w:val="006D30C3"/>
    <w:rsid w:val="006D37D2"/>
    <w:rsid w:val="006D4088"/>
    <w:rsid w:val="006D4142"/>
    <w:rsid w:val="006D4854"/>
    <w:rsid w:val="006D4D4B"/>
    <w:rsid w:val="006D5859"/>
    <w:rsid w:val="006D5CFB"/>
    <w:rsid w:val="006D64C7"/>
    <w:rsid w:val="006E0690"/>
    <w:rsid w:val="006E1E8D"/>
    <w:rsid w:val="006E2844"/>
    <w:rsid w:val="006E5037"/>
    <w:rsid w:val="006E566C"/>
    <w:rsid w:val="006E5734"/>
    <w:rsid w:val="006E5A1D"/>
    <w:rsid w:val="006E5BBA"/>
    <w:rsid w:val="006E5C0E"/>
    <w:rsid w:val="006E5F39"/>
    <w:rsid w:val="006E618B"/>
    <w:rsid w:val="006E6B56"/>
    <w:rsid w:val="006E6C58"/>
    <w:rsid w:val="006E72C2"/>
    <w:rsid w:val="006E7363"/>
    <w:rsid w:val="006E78F5"/>
    <w:rsid w:val="006E7905"/>
    <w:rsid w:val="006F03F7"/>
    <w:rsid w:val="006F0499"/>
    <w:rsid w:val="006F0A36"/>
    <w:rsid w:val="006F159B"/>
    <w:rsid w:val="006F1E5A"/>
    <w:rsid w:val="006F219A"/>
    <w:rsid w:val="006F22D4"/>
    <w:rsid w:val="006F265C"/>
    <w:rsid w:val="006F26F7"/>
    <w:rsid w:val="006F2FD4"/>
    <w:rsid w:val="006F3540"/>
    <w:rsid w:val="006F36D3"/>
    <w:rsid w:val="006F3E0D"/>
    <w:rsid w:val="006F58E2"/>
    <w:rsid w:val="006F5B6F"/>
    <w:rsid w:val="006F5C6E"/>
    <w:rsid w:val="006F5F08"/>
    <w:rsid w:val="006F7FDA"/>
    <w:rsid w:val="00700212"/>
    <w:rsid w:val="00700ADB"/>
    <w:rsid w:val="00700B88"/>
    <w:rsid w:val="00702CEE"/>
    <w:rsid w:val="00702DEE"/>
    <w:rsid w:val="0070355E"/>
    <w:rsid w:val="00703938"/>
    <w:rsid w:val="00703B45"/>
    <w:rsid w:val="00703E8B"/>
    <w:rsid w:val="007044F4"/>
    <w:rsid w:val="007048B9"/>
    <w:rsid w:val="00704E10"/>
    <w:rsid w:val="00705114"/>
    <w:rsid w:val="00706942"/>
    <w:rsid w:val="007072E1"/>
    <w:rsid w:val="00707490"/>
    <w:rsid w:val="007074E3"/>
    <w:rsid w:val="00710010"/>
    <w:rsid w:val="0071010D"/>
    <w:rsid w:val="007101A9"/>
    <w:rsid w:val="007127BE"/>
    <w:rsid w:val="00712C8D"/>
    <w:rsid w:val="00713204"/>
    <w:rsid w:val="007133FC"/>
    <w:rsid w:val="00713771"/>
    <w:rsid w:val="00713CE2"/>
    <w:rsid w:val="007140B0"/>
    <w:rsid w:val="007143C3"/>
    <w:rsid w:val="00714E38"/>
    <w:rsid w:val="00715F81"/>
    <w:rsid w:val="007160A5"/>
    <w:rsid w:val="007166AB"/>
    <w:rsid w:val="0071676A"/>
    <w:rsid w:val="00716FE3"/>
    <w:rsid w:val="0071761A"/>
    <w:rsid w:val="00717FB1"/>
    <w:rsid w:val="00721A76"/>
    <w:rsid w:val="00721CB6"/>
    <w:rsid w:val="007221AC"/>
    <w:rsid w:val="00722278"/>
    <w:rsid w:val="00722392"/>
    <w:rsid w:val="007239E4"/>
    <w:rsid w:val="00723C0A"/>
    <w:rsid w:val="00723CBF"/>
    <w:rsid w:val="00724232"/>
    <w:rsid w:val="00724252"/>
    <w:rsid w:val="007275EF"/>
    <w:rsid w:val="00727AE4"/>
    <w:rsid w:val="00730BA3"/>
    <w:rsid w:val="00730BD6"/>
    <w:rsid w:val="00731168"/>
    <w:rsid w:val="00732853"/>
    <w:rsid w:val="00732990"/>
    <w:rsid w:val="00732C0E"/>
    <w:rsid w:val="007339D2"/>
    <w:rsid w:val="00733BDE"/>
    <w:rsid w:val="00733DB8"/>
    <w:rsid w:val="00734BF7"/>
    <w:rsid w:val="007352DE"/>
    <w:rsid w:val="007356F7"/>
    <w:rsid w:val="00735B72"/>
    <w:rsid w:val="00735BD5"/>
    <w:rsid w:val="007368AE"/>
    <w:rsid w:val="0073712B"/>
    <w:rsid w:val="00737331"/>
    <w:rsid w:val="007413AA"/>
    <w:rsid w:val="00741A8C"/>
    <w:rsid w:val="00742B9B"/>
    <w:rsid w:val="0074370A"/>
    <w:rsid w:val="00743F98"/>
    <w:rsid w:val="00745505"/>
    <w:rsid w:val="007456D4"/>
    <w:rsid w:val="00745919"/>
    <w:rsid w:val="0074650C"/>
    <w:rsid w:val="00746F69"/>
    <w:rsid w:val="007508F1"/>
    <w:rsid w:val="00750EBA"/>
    <w:rsid w:val="007519E8"/>
    <w:rsid w:val="007520A0"/>
    <w:rsid w:val="00752985"/>
    <w:rsid w:val="0075313F"/>
    <w:rsid w:val="0075350A"/>
    <w:rsid w:val="007542E9"/>
    <w:rsid w:val="0075495F"/>
    <w:rsid w:val="00755B1C"/>
    <w:rsid w:val="00755D7B"/>
    <w:rsid w:val="0075681D"/>
    <w:rsid w:val="007568E1"/>
    <w:rsid w:val="00756FF6"/>
    <w:rsid w:val="0075765E"/>
    <w:rsid w:val="00757E2B"/>
    <w:rsid w:val="007608EB"/>
    <w:rsid w:val="007615CB"/>
    <w:rsid w:val="00761E47"/>
    <w:rsid w:val="00762219"/>
    <w:rsid w:val="00762A62"/>
    <w:rsid w:val="00762F10"/>
    <w:rsid w:val="0076363C"/>
    <w:rsid w:val="00763E65"/>
    <w:rsid w:val="007644D3"/>
    <w:rsid w:val="007657A7"/>
    <w:rsid w:val="00765A4C"/>
    <w:rsid w:val="00765E10"/>
    <w:rsid w:val="00765F14"/>
    <w:rsid w:val="007677D9"/>
    <w:rsid w:val="00767B67"/>
    <w:rsid w:val="00767BA9"/>
    <w:rsid w:val="00767E8D"/>
    <w:rsid w:val="0077059D"/>
    <w:rsid w:val="0077206C"/>
    <w:rsid w:val="007723E6"/>
    <w:rsid w:val="0077419F"/>
    <w:rsid w:val="0077427D"/>
    <w:rsid w:val="007746CA"/>
    <w:rsid w:val="00774898"/>
    <w:rsid w:val="007748A9"/>
    <w:rsid w:val="00775611"/>
    <w:rsid w:val="00775868"/>
    <w:rsid w:val="007758D6"/>
    <w:rsid w:val="00775B0F"/>
    <w:rsid w:val="00775BD3"/>
    <w:rsid w:val="00775DDB"/>
    <w:rsid w:val="00775EF9"/>
    <w:rsid w:val="0077686A"/>
    <w:rsid w:val="0077747F"/>
    <w:rsid w:val="00777C47"/>
    <w:rsid w:val="0078112F"/>
    <w:rsid w:val="00781557"/>
    <w:rsid w:val="00781560"/>
    <w:rsid w:val="00781A94"/>
    <w:rsid w:val="00781BED"/>
    <w:rsid w:val="00782F80"/>
    <w:rsid w:val="00783415"/>
    <w:rsid w:val="00783A8F"/>
    <w:rsid w:val="00783CF2"/>
    <w:rsid w:val="00783D7B"/>
    <w:rsid w:val="007851DC"/>
    <w:rsid w:val="00785EF5"/>
    <w:rsid w:val="007863B7"/>
    <w:rsid w:val="0078689B"/>
    <w:rsid w:val="00787725"/>
    <w:rsid w:val="00787D51"/>
    <w:rsid w:val="00787DEE"/>
    <w:rsid w:val="00790564"/>
    <w:rsid w:val="00790B84"/>
    <w:rsid w:val="00791917"/>
    <w:rsid w:val="00791992"/>
    <w:rsid w:val="00791B5D"/>
    <w:rsid w:val="00792032"/>
    <w:rsid w:val="00792BFF"/>
    <w:rsid w:val="00792EC3"/>
    <w:rsid w:val="007930B4"/>
    <w:rsid w:val="00794721"/>
    <w:rsid w:val="0079482B"/>
    <w:rsid w:val="00794AE8"/>
    <w:rsid w:val="007956D9"/>
    <w:rsid w:val="00796635"/>
    <w:rsid w:val="00796FA7"/>
    <w:rsid w:val="00797B18"/>
    <w:rsid w:val="007A0055"/>
    <w:rsid w:val="007A03C9"/>
    <w:rsid w:val="007A03E6"/>
    <w:rsid w:val="007A3AD3"/>
    <w:rsid w:val="007A4330"/>
    <w:rsid w:val="007A47D1"/>
    <w:rsid w:val="007A4C94"/>
    <w:rsid w:val="007B0137"/>
    <w:rsid w:val="007B0141"/>
    <w:rsid w:val="007B131D"/>
    <w:rsid w:val="007B1D5D"/>
    <w:rsid w:val="007B1F2F"/>
    <w:rsid w:val="007B3A56"/>
    <w:rsid w:val="007B6A7E"/>
    <w:rsid w:val="007B7EDB"/>
    <w:rsid w:val="007C05B9"/>
    <w:rsid w:val="007C0881"/>
    <w:rsid w:val="007C134C"/>
    <w:rsid w:val="007C1562"/>
    <w:rsid w:val="007C242B"/>
    <w:rsid w:val="007C24A9"/>
    <w:rsid w:val="007C24CC"/>
    <w:rsid w:val="007C37A7"/>
    <w:rsid w:val="007C3973"/>
    <w:rsid w:val="007C3A73"/>
    <w:rsid w:val="007C5747"/>
    <w:rsid w:val="007C5816"/>
    <w:rsid w:val="007C76DC"/>
    <w:rsid w:val="007D1372"/>
    <w:rsid w:val="007D1A16"/>
    <w:rsid w:val="007D1A76"/>
    <w:rsid w:val="007D1BB5"/>
    <w:rsid w:val="007D22B5"/>
    <w:rsid w:val="007D26E1"/>
    <w:rsid w:val="007D2A11"/>
    <w:rsid w:val="007D321B"/>
    <w:rsid w:val="007D35F9"/>
    <w:rsid w:val="007D3A60"/>
    <w:rsid w:val="007D40CD"/>
    <w:rsid w:val="007D4ABE"/>
    <w:rsid w:val="007D5CE2"/>
    <w:rsid w:val="007D62C5"/>
    <w:rsid w:val="007D675C"/>
    <w:rsid w:val="007D6D6F"/>
    <w:rsid w:val="007D7717"/>
    <w:rsid w:val="007D7785"/>
    <w:rsid w:val="007D785D"/>
    <w:rsid w:val="007E00BA"/>
    <w:rsid w:val="007E0287"/>
    <w:rsid w:val="007E030A"/>
    <w:rsid w:val="007E1211"/>
    <w:rsid w:val="007E12F5"/>
    <w:rsid w:val="007E2115"/>
    <w:rsid w:val="007E2275"/>
    <w:rsid w:val="007E25B9"/>
    <w:rsid w:val="007E270F"/>
    <w:rsid w:val="007E3170"/>
    <w:rsid w:val="007E32A5"/>
    <w:rsid w:val="007E363C"/>
    <w:rsid w:val="007E379A"/>
    <w:rsid w:val="007E46AD"/>
    <w:rsid w:val="007E4847"/>
    <w:rsid w:val="007E4AA3"/>
    <w:rsid w:val="007E5F02"/>
    <w:rsid w:val="007E75ED"/>
    <w:rsid w:val="007E77D1"/>
    <w:rsid w:val="007E7A59"/>
    <w:rsid w:val="007E7AC1"/>
    <w:rsid w:val="007F05F5"/>
    <w:rsid w:val="007F0DDA"/>
    <w:rsid w:val="007F13C8"/>
    <w:rsid w:val="007F21BF"/>
    <w:rsid w:val="007F2492"/>
    <w:rsid w:val="007F290F"/>
    <w:rsid w:val="007F3081"/>
    <w:rsid w:val="007F337C"/>
    <w:rsid w:val="007F3882"/>
    <w:rsid w:val="007F60AA"/>
    <w:rsid w:val="007F61C9"/>
    <w:rsid w:val="007F68AF"/>
    <w:rsid w:val="007F6F86"/>
    <w:rsid w:val="007F700C"/>
    <w:rsid w:val="007F7052"/>
    <w:rsid w:val="008000C8"/>
    <w:rsid w:val="00800119"/>
    <w:rsid w:val="00800A57"/>
    <w:rsid w:val="00800DDA"/>
    <w:rsid w:val="00801717"/>
    <w:rsid w:val="008024B3"/>
    <w:rsid w:val="008031D2"/>
    <w:rsid w:val="008038D6"/>
    <w:rsid w:val="00804790"/>
    <w:rsid w:val="0080512E"/>
    <w:rsid w:val="00805A11"/>
    <w:rsid w:val="00805A9A"/>
    <w:rsid w:val="00805D37"/>
    <w:rsid w:val="00805EBE"/>
    <w:rsid w:val="00806759"/>
    <w:rsid w:val="0080748A"/>
    <w:rsid w:val="0080799F"/>
    <w:rsid w:val="00807BB6"/>
    <w:rsid w:val="00810B17"/>
    <w:rsid w:val="00810B41"/>
    <w:rsid w:val="0081159B"/>
    <w:rsid w:val="00811951"/>
    <w:rsid w:val="00811E2C"/>
    <w:rsid w:val="0081210F"/>
    <w:rsid w:val="008121EF"/>
    <w:rsid w:val="008122BC"/>
    <w:rsid w:val="0081273A"/>
    <w:rsid w:val="008129FB"/>
    <w:rsid w:val="008133F7"/>
    <w:rsid w:val="0081405A"/>
    <w:rsid w:val="008145A5"/>
    <w:rsid w:val="00814950"/>
    <w:rsid w:val="0081563F"/>
    <w:rsid w:val="00815CD4"/>
    <w:rsid w:val="0081652D"/>
    <w:rsid w:val="0081658E"/>
    <w:rsid w:val="00816701"/>
    <w:rsid w:val="00816D4A"/>
    <w:rsid w:val="0081720E"/>
    <w:rsid w:val="0082163F"/>
    <w:rsid w:val="008217CD"/>
    <w:rsid w:val="008222DD"/>
    <w:rsid w:val="00822F4A"/>
    <w:rsid w:val="008244D6"/>
    <w:rsid w:val="00825326"/>
    <w:rsid w:val="00825596"/>
    <w:rsid w:val="00825CBE"/>
    <w:rsid w:val="008263BD"/>
    <w:rsid w:val="008264E3"/>
    <w:rsid w:val="00827079"/>
    <w:rsid w:val="00827306"/>
    <w:rsid w:val="008278CA"/>
    <w:rsid w:val="00827ED5"/>
    <w:rsid w:val="00830541"/>
    <w:rsid w:val="00830D86"/>
    <w:rsid w:val="008324C4"/>
    <w:rsid w:val="0083329F"/>
    <w:rsid w:val="008339E4"/>
    <w:rsid w:val="00834958"/>
    <w:rsid w:val="00835C8A"/>
    <w:rsid w:val="00836949"/>
    <w:rsid w:val="00836A67"/>
    <w:rsid w:val="008373DF"/>
    <w:rsid w:val="00837F49"/>
    <w:rsid w:val="00840700"/>
    <w:rsid w:val="008411CA"/>
    <w:rsid w:val="00841D16"/>
    <w:rsid w:val="00842472"/>
    <w:rsid w:val="00842612"/>
    <w:rsid w:val="00842C5E"/>
    <w:rsid w:val="00842D41"/>
    <w:rsid w:val="00842D86"/>
    <w:rsid w:val="008430EA"/>
    <w:rsid w:val="0084384E"/>
    <w:rsid w:val="00843FE0"/>
    <w:rsid w:val="00844713"/>
    <w:rsid w:val="00844967"/>
    <w:rsid w:val="00844BE9"/>
    <w:rsid w:val="00845175"/>
    <w:rsid w:val="00845DEE"/>
    <w:rsid w:val="00847F41"/>
    <w:rsid w:val="008503BB"/>
    <w:rsid w:val="00850850"/>
    <w:rsid w:val="00850F50"/>
    <w:rsid w:val="008518D4"/>
    <w:rsid w:val="00851AB0"/>
    <w:rsid w:val="00851DE7"/>
    <w:rsid w:val="0085328A"/>
    <w:rsid w:val="00853C48"/>
    <w:rsid w:val="008544EF"/>
    <w:rsid w:val="00854AF3"/>
    <w:rsid w:val="00854B68"/>
    <w:rsid w:val="00855B03"/>
    <w:rsid w:val="00855F06"/>
    <w:rsid w:val="00855F7A"/>
    <w:rsid w:val="008568DC"/>
    <w:rsid w:val="00856CFD"/>
    <w:rsid w:val="008572A7"/>
    <w:rsid w:val="0085745E"/>
    <w:rsid w:val="008579F6"/>
    <w:rsid w:val="00860E7D"/>
    <w:rsid w:val="0086217F"/>
    <w:rsid w:val="0086221A"/>
    <w:rsid w:val="0086259F"/>
    <w:rsid w:val="00862E90"/>
    <w:rsid w:val="008630C7"/>
    <w:rsid w:val="00863E16"/>
    <w:rsid w:val="008643A3"/>
    <w:rsid w:val="00864BBD"/>
    <w:rsid w:val="0086555D"/>
    <w:rsid w:val="00865CCB"/>
    <w:rsid w:val="0086605F"/>
    <w:rsid w:val="008677B6"/>
    <w:rsid w:val="00867F54"/>
    <w:rsid w:val="0087119B"/>
    <w:rsid w:val="00871CD6"/>
    <w:rsid w:val="008726C9"/>
    <w:rsid w:val="00872A65"/>
    <w:rsid w:val="00873302"/>
    <w:rsid w:val="008735BF"/>
    <w:rsid w:val="00874357"/>
    <w:rsid w:val="00874541"/>
    <w:rsid w:val="00874D11"/>
    <w:rsid w:val="00874E01"/>
    <w:rsid w:val="008765FB"/>
    <w:rsid w:val="00877479"/>
    <w:rsid w:val="00877695"/>
    <w:rsid w:val="0087792F"/>
    <w:rsid w:val="00877DCB"/>
    <w:rsid w:val="00880E0D"/>
    <w:rsid w:val="0088125B"/>
    <w:rsid w:val="008812AC"/>
    <w:rsid w:val="00881833"/>
    <w:rsid w:val="00881919"/>
    <w:rsid w:val="00882B71"/>
    <w:rsid w:val="0088341C"/>
    <w:rsid w:val="008834D4"/>
    <w:rsid w:val="00884192"/>
    <w:rsid w:val="00886088"/>
    <w:rsid w:val="00886AE3"/>
    <w:rsid w:val="0088769D"/>
    <w:rsid w:val="0088799C"/>
    <w:rsid w:val="00890301"/>
    <w:rsid w:val="0089105F"/>
    <w:rsid w:val="008926B6"/>
    <w:rsid w:val="00892B21"/>
    <w:rsid w:val="00893066"/>
    <w:rsid w:val="00893451"/>
    <w:rsid w:val="0089353A"/>
    <w:rsid w:val="0089387E"/>
    <w:rsid w:val="00893A92"/>
    <w:rsid w:val="008941E7"/>
    <w:rsid w:val="0089518C"/>
    <w:rsid w:val="00895638"/>
    <w:rsid w:val="00895E0D"/>
    <w:rsid w:val="008961B3"/>
    <w:rsid w:val="0089665F"/>
    <w:rsid w:val="00896999"/>
    <w:rsid w:val="00896EDB"/>
    <w:rsid w:val="008970CC"/>
    <w:rsid w:val="00897C29"/>
    <w:rsid w:val="008A076E"/>
    <w:rsid w:val="008A0845"/>
    <w:rsid w:val="008A347D"/>
    <w:rsid w:val="008A4109"/>
    <w:rsid w:val="008A4EE3"/>
    <w:rsid w:val="008A56A3"/>
    <w:rsid w:val="008A62CC"/>
    <w:rsid w:val="008A6349"/>
    <w:rsid w:val="008A765D"/>
    <w:rsid w:val="008A7878"/>
    <w:rsid w:val="008B1FC2"/>
    <w:rsid w:val="008B2210"/>
    <w:rsid w:val="008B296C"/>
    <w:rsid w:val="008B31FD"/>
    <w:rsid w:val="008B3A36"/>
    <w:rsid w:val="008B4F64"/>
    <w:rsid w:val="008B510C"/>
    <w:rsid w:val="008B5416"/>
    <w:rsid w:val="008B5B13"/>
    <w:rsid w:val="008B67B7"/>
    <w:rsid w:val="008B71A7"/>
    <w:rsid w:val="008B74A9"/>
    <w:rsid w:val="008C090E"/>
    <w:rsid w:val="008C279A"/>
    <w:rsid w:val="008C2808"/>
    <w:rsid w:val="008C2B95"/>
    <w:rsid w:val="008C31B2"/>
    <w:rsid w:val="008C49EC"/>
    <w:rsid w:val="008C4B39"/>
    <w:rsid w:val="008C50D4"/>
    <w:rsid w:val="008C5708"/>
    <w:rsid w:val="008C59F1"/>
    <w:rsid w:val="008C5D66"/>
    <w:rsid w:val="008C67C0"/>
    <w:rsid w:val="008C692C"/>
    <w:rsid w:val="008C6A22"/>
    <w:rsid w:val="008C6AAE"/>
    <w:rsid w:val="008C6D41"/>
    <w:rsid w:val="008C77BF"/>
    <w:rsid w:val="008C7A36"/>
    <w:rsid w:val="008C7E69"/>
    <w:rsid w:val="008D0857"/>
    <w:rsid w:val="008D183E"/>
    <w:rsid w:val="008D1881"/>
    <w:rsid w:val="008D1A0A"/>
    <w:rsid w:val="008D3559"/>
    <w:rsid w:val="008D4743"/>
    <w:rsid w:val="008D4E5E"/>
    <w:rsid w:val="008D5AD0"/>
    <w:rsid w:val="008D650B"/>
    <w:rsid w:val="008D6A8B"/>
    <w:rsid w:val="008D6B50"/>
    <w:rsid w:val="008D7B4F"/>
    <w:rsid w:val="008E0CB5"/>
    <w:rsid w:val="008E1260"/>
    <w:rsid w:val="008E171F"/>
    <w:rsid w:val="008E2DAD"/>
    <w:rsid w:val="008E317E"/>
    <w:rsid w:val="008E3C98"/>
    <w:rsid w:val="008E3E0B"/>
    <w:rsid w:val="008E3F77"/>
    <w:rsid w:val="008E4DA5"/>
    <w:rsid w:val="008E72A7"/>
    <w:rsid w:val="008E7CFA"/>
    <w:rsid w:val="008F02E7"/>
    <w:rsid w:val="008F2DA7"/>
    <w:rsid w:val="008F3213"/>
    <w:rsid w:val="008F454D"/>
    <w:rsid w:val="008F4847"/>
    <w:rsid w:val="008F54CA"/>
    <w:rsid w:val="008F5687"/>
    <w:rsid w:val="008F5B7B"/>
    <w:rsid w:val="008F5C66"/>
    <w:rsid w:val="008F6450"/>
    <w:rsid w:val="008F6A80"/>
    <w:rsid w:val="008F70CC"/>
    <w:rsid w:val="008F729E"/>
    <w:rsid w:val="00900C7E"/>
    <w:rsid w:val="009013C7"/>
    <w:rsid w:val="00901729"/>
    <w:rsid w:val="00901A24"/>
    <w:rsid w:val="00901F24"/>
    <w:rsid w:val="00902ADD"/>
    <w:rsid w:val="00902CBA"/>
    <w:rsid w:val="0090327F"/>
    <w:rsid w:val="009033DE"/>
    <w:rsid w:val="00904EB9"/>
    <w:rsid w:val="00905052"/>
    <w:rsid w:val="00905069"/>
    <w:rsid w:val="00905088"/>
    <w:rsid w:val="009052A1"/>
    <w:rsid w:val="00905E16"/>
    <w:rsid w:val="00907091"/>
    <w:rsid w:val="0090754C"/>
    <w:rsid w:val="0091026F"/>
    <w:rsid w:val="00910F36"/>
    <w:rsid w:val="0091119E"/>
    <w:rsid w:val="009125A0"/>
    <w:rsid w:val="009128F6"/>
    <w:rsid w:val="00912D43"/>
    <w:rsid w:val="00913738"/>
    <w:rsid w:val="00914695"/>
    <w:rsid w:val="00914AED"/>
    <w:rsid w:val="00915C34"/>
    <w:rsid w:val="00917B18"/>
    <w:rsid w:val="00920503"/>
    <w:rsid w:val="00920A38"/>
    <w:rsid w:val="00921C6A"/>
    <w:rsid w:val="0092206C"/>
    <w:rsid w:val="009237AC"/>
    <w:rsid w:val="00923C33"/>
    <w:rsid w:val="00924543"/>
    <w:rsid w:val="009248B8"/>
    <w:rsid w:val="009250AE"/>
    <w:rsid w:val="00925449"/>
    <w:rsid w:val="00925B9A"/>
    <w:rsid w:val="009260AA"/>
    <w:rsid w:val="009274A5"/>
    <w:rsid w:val="00927750"/>
    <w:rsid w:val="00927779"/>
    <w:rsid w:val="0092793A"/>
    <w:rsid w:val="00927D8F"/>
    <w:rsid w:val="00930D90"/>
    <w:rsid w:val="009317D0"/>
    <w:rsid w:val="00931AFA"/>
    <w:rsid w:val="00932211"/>
    <w:rsid w:val="00932FA6"/>
    <w:rsid w:val="0093341F"/>
    <w:rsid w:val="0093362D"/>
    <w:rsid w:val="009337DA"/>
    <w:rsid w:val="00933F57"/>
    <w:rsid w:val="00935197"/>
    <w:rsid w:val="00937ED6"/>
    <w:rsid w:val="0094070D"/>
    <w:rsid w:val="00940711"/>
    <w:rsid w:val="0094074D"/>
    <w:rsid w:val="00940760"/>
    <w:rsid w:val="00941AAD"/>
    <w:rsid w:val="00942D7F"/>
    <w:rsid w:val="00942DCE"/>
    <w:rsid w:val="00943B89"/>
    <w:rsid w:val="00944E6E"/>
    <w:rsid w:val="0094507F"/>
    <w:rsid w:val="009453F1"/>
    <w:rsid w:val="0094664D"/>
    <w:rsid w:val="009468B9"/>
    <w:rsid w:val="00946CBD"/>
    <w:rsid w:val="00946D79"/>
    <w:rsid w:val="00946EAC"/>
    <w:rsid w:val="00947F50"/>
    <w:rsid w:val="0095012E"/>
    <w:rsid w:val="009509A7"/>
    <w:rsid w:val="0095156C"/>
    <w:rsid w:val="009518D1"/>
    <w:rsid w:val="00952138"/>
    <w:rsid w:val="00952940"/>
    <w:rsid w:val="00952983"/>
    <w:rsid w:val="00952EA7"/>
    <w:rsid w:val="0095478F"/>
    <w:rsid w:val="0095481E"/>
    <w:rsid w:val="00954A78"/>
    <w:rsid w:val="00956226"/>
    <w:rsid w:val="00956372"/>
    <w:rsid w:val="00957504"/>
    <w:rsid w:val="009577F6"/>
    <w:rsid w:val="00957A0D"/>
    <w:rsid w:val="00961032"/>
    <w:rsid w:val="009618F0"/>
    <w:rsid w:val="0096298F"/>
    <w:rsid w:val="00962B2C"/>
    <w:rsid w:val="0096469D"/>
    <w:rsid w:val="00965861"/>
    <w:rsid w:val="00965925"/>
    <w:rsid w:val="00966A09"/>
    <w:rsid w:val="00966BEF"/>
    <w:rsid w:val="00967928"/>
    <w:rsid w:val="00967E50"/>
    <w:rsid w:val="00970192"/>
    <w:rsid w:val="00970985"/>
    <w:rsid w:val="0097110D"/>
    <w:rsid w:val="00971256"/>
    <w:rsid w:val="0097181D"/>
    <w:rsid w:val="00971A4E"/>
    <w:rsid w:val="00972916"/>
    <w:rsid w:val="009735BC"/>
    <w:rsid w:val="0097372E"/>
    <w:rsid w:val="00973AA6"/>
    <w:rsid w:val="0097404F"/>
    <w:rsid w:val="009745ED"/>
    <w:rsid w:val="00974CC0"/>
    <w:rsid w:val="00974ED6"/>
    <w:rsid w:val="009752D0"/>
    <w:rsid w:val="009752D1"/>
    <w:rsid w:val="009772A0"/>
    <w:rsid w:val="009773E0"/>
    <w:rsid w:val="00977837"/>
    <w:rsid w:val="00980F29"/>
    <w:rsid w:val="009811C4"/>
    <w:rsid w:val="00981BD1"/>
    <w:rsid w:val="00981FF0"/>
    <w:rsid w:val="00982A7C"/>
    <w:rsid w:val="00983887"/>
    <w:rsid w:val="0098455C"/>
    <w:rsid w:val="00984634"/>
    <w:rsid w:val="00984C45"/>
    <w:rsid w:val="009853E9"/>
    <w:rsid w:val="0098612A"/>
    <w:rsid w:val="00986472"/>
    <w:rsid w:val="00986787"/>
    <w:rsid w:val="00990C51"/>
    <w:rsid w:val="00991C5C"/>
    <w:rsid w:val="009923C8"/>
    <w:rsid w:val="009933E9"/>
    <w:rsid w:val="0099357B"/>
    <w:rsid w:val="00993ED9"/>
    <w:rsid w:val="009947B1"/>
    <w:rsid w:val="00995694"/>
    <w:rsid w:val="00995FA3"/>
    <w:rsid w:val="00996594"/>
    <w:rsid w:val="00997A15"/>
    <w:rsid w:val="00997E8A"/>
    <w:rsid w:val="009A047F"/>
    <w:rsid w:val="009A0509"/>
    <w:rsid w:val="009A0C76"/>
    <w:rsid w:val="009A1184"/>
    <w:rsid w:val="009A2A4D"/>
    <w:rsid w:val="009A33B6"/>
    <w:rsid w:val="009A3454"/>
    <w:rsid w:val="009A42E6"/>
    <w:rsid w:val="009A4DA6"/>
    <w:rsid w:val="009A50E3"/>
    <w:rsid w:val="009A5896"/>
    <w:rsid w:val="009A5DCB"/>
    <w:rsid w:val="009A6915"/>
    <w:rsid w:val="009A6AF2"/>
    <w:rsid w:val="009A6D14"/>
    <w:rsid w:val="009A6D1E"/>
    <w:rsid w:val="009A6EB2"/>
    <w:rsid w:val="009A6F25"/>
    <w:rsid w:val="009B02E7"/>
    <w:rsid w:val="009B0F84"/>
    <w:rsid w:val="009B13EB"/>
    <w:rsid w:val="009B1A1C"/>
    <w:rsid w:val="009B1A4E"/>
    <w:rsid w:val="009B38EE"/>
    <w:rsid w:val="009B57A2"/>
    <w:rsid w:val="009B73D3"/>
    <w:rsid w:val="009B7426"/>
    <w:rsid w:val="009C1874"/>
    <w:rsid w:val="009C1BCD"/>
    <w:rsid w:val="009C4F0E"/>
    <w:rsid w:val="009C5043"/>
    <w:rsid w:val="009C5973"/>
    <w:rsid w:val="009C7E8D"/>
    <w:rsid w:val="009D0B29"/>
    <w:rsid w:val="009D12DA"/>
    <w:rsid w:val="009D189B"/>
    <w:rsid w:val="009D36DB"/>
    <w:rsid w:val="009D3D42"/>
    <w:rsid w:val="009D4036"/>
    <w:rsid w:val="009D4442"/>
    <w:rsid w:val="009D50D5"/>
    <w:rsid w:val="009D5A50"/>
    <w:rsid w:val="009D5C20"/>
    <w:rsid w:val="009D6290"/>
    <w:rsid w:val="009D6CA9"/>
    <w:rsid w:val="009E0FEC"/>
    <w:rsid w:val="009E1B29"/>
    <w:rsid w:val="009E1E31"/>
    <w:rsid w:val="009E384A"/>
    <w:rsid w:val="009E3CB9"/>
    <w:rsid w:val="009E3FEF"/>
    <w:rsid w:val="009E4052"/>
    <w:rsid w:val="009E4E01"/>
    <w:rsid w:val="009E5597"/>
    <w:rsid w:val="009E593B"/>
    <w:rsid w:val="009E64BE"/>
    <w:rsid w:val="009E6DC6"/>
    <w:rsid w:val="009E7C12"/>
    <w:rsid w:val="009E7D07"/>
    <w:rsid w:val="009F0888"/>
    <w:rsid w:val="009F0E8D"/>
    <w:rsid w:val="009F1B17"/>
    <w:rsid w:val="009F1B7C"/>
    <w:rsid w:val="009F25AA"/>
    <w:rsid w:val="009F2858"/>
    <w:rsid w:val="009F5C91"/>
    <w:rsid w:val="009F6960"/>
    <w:rsid w:val="009F712E"/>
    <w:rsid w:val="009F730D"/>
    <w:rsid w:val="009F7540"/>
    <w:rsid w:val="009F7CC6"/>
    <w:rsid w:val="00A01042"/>
    <w:rsid w:val="00A020FD"/>
    <w:rsid w:val="00A025A8"/>
    <w:rsid w:val="00A026A2"/>
    <w:rsid w:val="00A02F68"/>
    <w:rsid w:val="00A031A8"/>
    <w:rsid w:val="00A0389C"/>
    <w:rsid w:val="00A03B6E"/>
    <w:rsid w:val="00A04514"/>
    <w:rsid w:val="00A04ED2"/>
    <w:rsid w:val="00A05E65"/>
    <w:rsid w:val="00A06209"/>
    <w:rsid w:val="00A072CF"/>
    <w:rsid w:val="00A073A3"/>
    <w:rsid w:val="00A07546"/>
    <w:rsid w:val="00A102EC"/>
    <w:rsid w:val="00A10432"/>
    <w:rsid w:val="00A106AF"/>
    <w:rsid w:val="00A1249C"/>
    <w:rsid w:val="00A13596"/>
    <w:rsid w:val="00A136C9"/>
    <w:rsid w:val="00A139EF"/>
    <w:rsid w:val="00A14088"/>
    <w:rsid w:val="00A14770"/>
    <w:rsid w:val="00A14D8F"/>
    <w:rsid w:val="00A152A7"/>
    <w:rsid w:val="00A205E7"/>
    <w:rsid w:val="00A2060F"/>
    <w:rsid w:val="00A21427"/>
    <w:rsid w:val="00A2155A"/>
    <w:rsid w:val="00A21B5A"/>
    <w:rsid w:val="00A21CF7"/>
    <w:rsid w:val="00A226C3"/>
    <w:rsid w:val="00A22FB1"/>
    <w:rsid w:val="00A24BA5"/>
    <w:rsid w:val="00A24C28"/>
    <w:rsid w:val="00A26EF2"/>
    <w:rsid w:val="00A271F8"/>
    <w:rsid w:val="00A31B31"/>
    <w:rsid w:val="00A31CBD"/>
    <w:rsid w:val="00A323BB"/>
    <w:rsid w:val="00A326D3"/>
    <w:rsid w:val="00A32D5A"/>
    <w:rsid w:val="00A32DC2"/>
    <w:rsid w:val="00A33425"/>
    <w:rsid w:val="00A33D5F"/>
    <w:rsid w:val="00A343B2"/>
    <w:rsid w:val="00A356BB"/>
    <w:rsid w:val="00A364D5"/>
    <w:rsid w:val="00A36CE3"/>
    <w:rsid w:val="00A37C54"/>
    <w:rsid w:val="00A37E81"/>
    <w:rsid w:val="00A40893"/>
    <w:rsid w:val="00A40CBC"/>
    <w:rsid w:val="00A41550"/>
    <w:rsid w:val="00A425E0"/>
    <w:rsid w:val="00A43C29"/>
    <w:rsid w:val="00A4436E"/>
    <w:rsid w:val="00A44DA8"/>
    <w:rsid w:val="00A45EA5"/>
    <w:rsid w:val="00A45F6D"/>
    <w:rsid w:val="00A469CB"/>
    <w:rsid w:val="00A47010"/>
    <w:rsid w:val="00A47A93"/>
    <w:rsid w:val="00A50089"/>
    <w:rsid w:val="00A511CE"/>
    <w:rsid w:val="00A51F57"/>
    <w:rsid w:val="00A52119"/>
    <w:rsid w:val="00A53EDF"/>
    <w:rsid w:val="00A53FB2"/>
    <w:rsid w:val="00A54A84"/>
    <w:rsid w:val="00A54C16"/>
    <w:rsid w:val="00A54C83"/>
    <w:rsid w:val="00A551FE"/>
    <w:rsid w:val="00A555CA"/>
    <w:rsid w:val="00A558CD"/>
    <w:rsid w:val="00A56214"/>
    <w:rsid w:val="00A5647A"/>
    <w:rsid w:val="00A56F1F"/>
    <w:rsid w:val="00A57709"/>
    <w:rsid w:val="00A5787D"/>
    <w:rsid w:val="00A579B8"/>
    <w:rsid w:val="00A601E3"/>
    <w:rsid w:val="00A601EE"/>
    <w:rsid w:val="00A60505"/>
    <w:rsid w:val="00A60C22"/>
    <w:rsid w:val="00A619DD"/>
    <w:rsid w:val="00A62567"/>
    <w:rsid w:val="00A62632"/>
    <w:rsid w:val="00A62AFC"/>
    <w:rsid w:val="00A62BB8"/>
    <w:rsid w:val="00A64195"/>
    <w:rsid w:val="00A64CDD"/>
    <w:rsid w:val="00A65A46"/>
    <w:rsid w:val="00A662AA"/>
    <w:rsid w:val="00A67468"/>
    <w:rsid w:val="00A67478"/>
    <w:rsid w:val="00A67887"/>
    <w:rsid w:val="00A67B9C"/>
    <w:rsid w:val="00A706BA"/>
    <w:rsid w:val="00A714A4"/>
    <w:rsid w:val="00A71B5C"/>
    <w:rsid w:val="00A72801"/>
    <w:rsid w:val="00A745F8"/>
    <w:rsid w:val="00A74C0F"/>
    <w:rsid w:val="00A75D2F"/>
    <w:rsid w:val="00A75D8A"/>
    <w:rsid w:val="00A76327"/>
    <w:rsid w:val="00A769A5"/>
    <w:rsid w:val="00A777C4"/>
    <w:rsid w:val="00A80488"/>
    <w:rsid w:val="00A80FB4"/>
    <w:rsid w:val="00A81EC4"/>
    <w:rsid w:val="00A825A9"/>
    <w:rsid w:val="00A82C5E"/>
    <w:rsid w:val="00A84B1D"/>
    <w:rsid w:val="00A84F5B"/>
    <w:rsid w:val="00A85321"/>
    <w:rsid w:val="00A878A1"/>
    <w:rsid w:val="00A878C4"/>
    <w:rsid w:val="00A90907"/>
    <w:rsid w:val="00A9121B"/>
    <w:rsid w:val="00A929BE"/>
    <w:rsid w:val="00A92B69"/>
    <w:rsid w:val="00A92BE8"/>
    <w:rsid w:val="00A932CE"/>
    <w:rsid w:val="00A93C34"/>
    <w:rsid w:val="00A93F52"/>
    <w:rsid w:val="00A94F37"/>
    <w:rsid w:val="00A95169"/>
    <w:rsid w:val="00A964CE"/>
    <w:rsid w:val="00A9681F"/>
    <w:rsid w:val="00A96D2F"/>
    <w:rsid w:val="00A9759A"/>
    <w:rsid w:val="00A9773B"/>
    <w:rsid w:val="00A979F9"/>
    <w:rsid w:val="00A97B48"/>
    <w:rsid w:val="00A97F3D"/>
    <w:rsid w:val="00AA02F9"/>
    <w:rsid w:val="00AA039D"/>
    <w:rsid w:val="00AA21E1"/>
    <w:rsid w:val="00AA3AA3"/>
    <w:rsid w:val="00AA3AF7"/>
    <w:rsid w:val="00AA66A1"/>
    <w:rsid w:val="00AA677E"/>
    <w:rsid w:val="00AA72EA"/>
    <w:rsid w:val="00AA755B"/>
    <w:rsid w:val="00AB0EA3"/>
    <w:rsid w:val="00AB0F60"/>
    <w:rsid w:val="00AB11CF"/>
    <w:rsid w:val="00AB2E98"/>
    <w:rsid w:val="00AB3001"/>
    <w:rsid w:val="00AB3B08"/>
    <w:rsid w:val="00AB592E"/>
    <w:rsid w:val="00AB6395"/>
    <w:rsid w:val="00AB65CE"/>
    <w:rsid w:val="00AB6607"/>
    <w:rsid w:val="00AC05C3"/>
    <w:rsid w:val="00AC0764"/>
    <w:rsid w:val="00AC07F0"/>
    <w:rsid w:val="00AC1266"/>
    <w:rsid w:val="00AC1496"/>
    <w:rsid w:val="00AC2145"/>
    <w:rsid w:val="00AC3599"/>
    <w:rsid w:val="00AC4857"/>
    <w:rsid w:val="00AC49C5"/>
    <w:rsid w:val="00AC4BB0"/>
    <w:rsid w:val="00AC4BC5"/>
    <w:rsid w:val="00AC508F"/>
    <w:rsid w:val="00AC5989"/>
    <w:rsid w:val="00AC6750"/>
    <w:rsid w:val="00AC751A"/>
    <w:rsid w:val="00AD1269"/>
    <w:rsid w:val="00AD1621"/>
    <w:rsid w:val="00AD1947"/>
    <w:rsid w:val="00AD1F5B"/>
    <w:rsid w:val="00AD2112"/>
    <w:rsid w:val="00AD3053"/>
    <w:rsid w:val="00AD3A20"/>
    <w:rsid w:val="00AD3F1C"/>
    <w:rsid w:val="00AD425A"/>
    <w:rsid w:val="00AD43B7"/>
    <w:rsid w:val="00AD5114"/>
    <w:rsid w:val="00AD5AB1"/>
    <w:rsid w:val="00AD71D8"/>
    <w:rsid w:val="00AD7B4C"/>
    <w:rsid w:val="00AE09D9"/>
    <w:rsid w:val="00AE0C2B"/>
    <w:rsid w:val="00AE0C5F"/>
    <w:rsid w:val="00AE1214"/>
    <w:rsid w:val="00AE1883"/>
    <w:rsid w:val="00AE1CBD"/>
    <w:rsid w:val="00AE222D"/>
    <w:rsid w:val="00AE2FF5"/>
    <w:rsid w:val="00AE4E70"/>
    <w:rsid w:val="00AE6C2B"/>
    <w:rsid w:val="00AF00C6"/>
    <w:rsid w:val="00AF07E4"/>
    <w:rsid w:val="00AF2902"/>
    <w:rsid w:val="00AF2B17"/>
    <w:rsid w:val="00AF3E8A"/>
    <w:rsid w:val="00AF405A"/>
    <w:rsid w:val="00AF41F3"/>
    <w:rsid w:val="00AF481E"/>
    <w:rsid w:val="00AF4A54"/>
    <w:rsid w:val="00AF79AF"/>
    <w:rsid w:val="00B00B1E"/>
    <w:rsid w:val="00B00B60"/>
    <w:rsid w:val="00B01776"/>
    <w:rsid w:val="00B019EB"/>
    <w:rsid w:val="00B01B1A"/>
    <w:rsid w:val="00B01D43"/>
    <w:rsid w:val="00B01F1D"/>
    <w:rsid w:val="00B02120"/>
    <w:rsid w:val="00B03C89"/>
    <w:rsid w:val="00B03F9A"/>
    <w:rsid w:val="00B049F5"/>
    <w:rsid w:val="00B04C5D"/>
    <w:rsid w:val="00B06603"/>
    <w:rsid w:val="00B06836"/>
    <w:rsid w:val="00B070CB"/>
    <w:rsid w:val="00B07A75"/>
    <w:rsid w:val="00B10074"/>
    <w:rsid w:val="00B11782"/>
    <w:rsid w:val="00B124BE"/>
    <w:rsid w:val="00B1251D"/>
    <w:rsid w:val="00B12B65"/>
    <w:rsid w:val="00B12DAA"/>
    <w:rsid w:val="00B14F4C"/>
    <w:rsid w:val="00B151D4"/>
    <w:rsid w:val="00B16759"/>
    <w:rsid w:val="00B16E44"/>
    <w:rsid w:val="00B175B4"/>
    <w:rsid w:val="00B205F9"/>
    <w:rsid w:val="00B22521"/>
    <w:rsid w:val="00B22AA6"/>
    <w:rsid w:val="00B234F4"/>
    <w:rsid w:val="00B24FA9"/>
    <w:rsid w:val="00B251A8"/>
    <w:rsid w:val="00B25567"/>
    <w:rsid w:val="00B2556B"/>
    <w:rsid w:val="00B257AA"/>
    <w:rsid w:val="00B2663F"/>
    <w:rsid w:val="00B300B9"/>
    <w:rsid w:val="00B30C1E"/>
    <w:rsid w:val="00B30D7E"/>
    <w:rsid w:val="00B316A6"/>
    <w:rsid w:val="00B31ADF"/>
    <w:rsid w:val="00B33254"/>
    <w:rsid w:val="00B33665"/>
    <w:rsid w:val="00B336FE"/>
    <w:rsid w:val="00B3387C"/>
    <w:rsid w:val="00B33D6E"/>
    <w:rsid w:val="00B33EDE"/>
    <w:rsid w:val="00B34A45"/>
    <w:rsid w:val="00B360C8"/>
    <w:rsid w:val="00B361EA"/>
    <w:rsid w:val="00B36D95"/>
    <w:rsid w:val="00B37AB5"/>
    <w:rsid w:val="00B40323"/>
    <w:rsid w:val="00B4108E"/>
    <w:rsid w:val="00B41CBE"/>
    <w:rsid w:val="00B41E3B"/>
    <w:rsid w:val="00B41FB3"/>
    <w:rsid w:val="00B42253"/>
    <w:rsid w:val="00B4257B"/>
    <w:rsid w:val="00B425D8"/>
    <w:rsid w:val="00B42621"/>
    <w:rsid w:val="00B42832"/>
    <w:rsid w:val="00B42948"/>
    <w:rsid w:val="00B42B63"/>
    <w:rsid w:val="00B42BBF"/>
    <w:rsid w:val="00B43ABC"/>
    <w:rsid w:val="00B44378"/>
    <w:rsid w:val="00B445CB"/>
    <w:rsid w:val="00B44689"/>
    <w:rsid w:val="00B45BA0"/>
    <w:rsid w:val="00B4763C"/>
    <w:rsid w:val="00B47754"/>
    <w:rsid w:val="00B51467"/>
    <w:rsid w:val="00B51F59"/>
    <w:rsid w:val="00B527F2"/>
    <w:rsid w:val="00B538D6"/>
    <w:rsid w:val="00B53A09"/>
    <w:rsid w:val="00B53E78"/>
    <w:rsid w:val="00B55DD6"/>
    <w:rsid w:val="00B566B7"/>
    <w:rsid w:val="00B609EE"/>
    <w:rsid w:val="00B60B48"/>
    <w:rsid w:val="00B60EC3"/>
    <w:rsid w:val="00B61122"/>
    <w:rsid w:val="00B63363"/>
    <w:rsid w:val="00B634B5"/>
    <w:rsid w:val="00B6365A"/>
    <w:rsid w:val="00B63CAE"/>
    <w:rsid w:val="00B64B6D"/>
    <w:rsid w:val="00B64F41"/>
    <w:rsid w:val="00B65819"/>
    <w:rsid w:val="00B6670A"/>
    <w:rsid w:val="00B667B3"/>
    <w:rsid w:val="00B66ADF"/>
    <w:rsid w:val="00B6743A"/>
    <w:rsid w:val="00B6776E"/>
    <w:rsid w:val="00B67F87"/>
    <w:rsid w:val="00B67FD3"/>
    <w:rsid w:val="00B701FE"/>
    <w:rsid w:val="00B707B7"/>
    <w:rsid w:val="00B7125A"/>
    <w:rsid w:val="00B7308A"/>
    <w:rsid w:val="00B739B8"/>
    <w:rsid w:val="00B73B27"/>
    <w:rsid w:val="00B743A7"/>
    <w:rsid w:val="00B74BA6"/>
    <w:rsid w:val="00B7563B"/>
    <w:rsid w:val="00B75C72"/>
    <w:rsid w:val="00B75E31"/>
    <w:rsid w:val="00B76804"/>
    <w:rsid w:val="00B768AE"/>
    <w:rsid w:val="00B76918"/>
    <w:rsid w:val="00B77383"/>
    <w:rsid w:val="00B8073C"/>
    <w:rsid w:val="00B80767"/>
    <w:rsid w:val="00B80BCE"/>
    <w:rsid w:val="00B81B33"/>
    <w:rsid w:val="00B82C8E"/>
    <w:rsid w:val="00B835EF"/>
    <w:rsid w:val="00B84292"/>
    <w:rsid w:val="00B84521"/>
    <w:rsid w:val="00B84F7E"/>
    <w:rsid w:val="00B85403"/>
    <w:rsid w:val="00B85DF4"/>
    <w:rsid w:val="00B86E13"/>
    <w:rsid w:val="00B907E0"/>
    <w:rsid w:val="00B90BCE"/>
    <w:rsid w:val="00B90CBB"/>
    <w:rsid w:val="00B90F3D"/>
    <w:rsid w:val="00B91D8D"/>
    <w:rsid w:val="00B9205E"/>
    <w:rsid w:val="00B9260C"/>
    <w:rsid w:val="00B92FC3"/>
    <w:rsid w:val="00B93421"/>
    <w:rsid w:val="00B94404"/>
    <w:rsid w:val="00B9479A"/>
    <w:rsid w:val="00B94E6D"/>
    <w:rsid w:val="00B9646A"/>
    <w:rsid w:val="00B97368"/>
    <w:rsid w:val="00BA022E"/>
    <w:rsid w:val="00BA0A92"/>
    <w:rsid w:val="00BA1CCE"/>
    <w:rsid w:val="00BA203E"/>
    <w:rsid w:val="00BA2FC9"/>
    <w:rsid w:val="00BA396E"/>
    <w:rsid w:val="00BA3AB0"/>
    <w:rsid w:val="00BA428C"/>
    <w:rsid w:val="00BA45C5"/>
    <w:rsid w:val="00BA4FE2"/>
    <w:rsid w:val="00BA589A"/>
    <w:rsid w:val="00BA5AA6"/>
    <w:rsid w:val="00BA5ED5"/>
    <w:rsid w:val="00BA72F1"/>
    <w:rsid w:val="00BA7949"/>
    <w:rsid w:val="00BA7FF9"/>
    <w:rsid w:val="00BB0F15"/>
    <w:rsid w:val="00BB15A1"/>
    <w:rsid w:val="00BB215D"/>
    <w:rsid w:val="00BB2187"/>
    <w:rsid w:val="00BB23FA"/>
    <w:rsid w:val="00BB2412"/>
    <w:rsid w:val="00BB3113"/>
    <w:rsid w:val="00BB387A"/>
    <w:rsid w:val="00BB3DB6"/>
    <w:rsid w:val="00BB413E"/>
    <w:rsid w:val="00BB5B8B"/>
    <w:rsid w:val="00BB71FC"/>
    <w:rsid w:val="00BB79F7"/>
    <w:rsid w:val="00BB7B81"/>
    <w:rsid w:val="00BB7EB7"/>
    <w:rsid w:val="00BC0528"/>
    <w:rsid w:val="00BC0A3A"/>
    <w:rsid w:val="00BC0ADC"/>
    <w:rsid w:val="00BC0BF7"/>
    <w:rsid w:val="00BC1235"/>
    <w:rsid w:val="00BC1BCC"/>
    <w:rsid w:val="00BC2119"/>
    <w:rsid w:val="00BC2F00"/>
    <w:rsid w:val="00BC3A39"/>
    <w:rsid w:val="00BC3CE9"/>
    <w:rsid w:val="00BC3E39"/>
    <w:rsid w:val="00BC6081"/>
    <w:rsid w:val="00BC79DD"/>
    <w:rsid w:val="00BD15B3"/>
    <w:rsid w:val="00BD2133"/>
    <w:rsid w:val="00BD2DB8"/>
    <w:rsid w:val="00BD35DB"/>
    <w:rsid w:val="00BD3958"/>
    <w:rsid w:val="00BD3B6B"/>
    <w:rsid w:val="00BD3C2B"/>
    <w:rsid w:val="00BD3CCA"/>
    <w:rsid w:val="00BD4C4E"/>
    <w:rsid w:val="00BD5A02"/>
    <w:rsid w:val="00BD684F"/>
    <w:rsid w:val="00BE04A6"/>
    <w:rsid w:val="00BE2CE8"/>
    <w:rsid w:val="00BE32E1"/>
    <w:rsid w:val="00BE3BC3"/>
    <w:rsid w:val="00BE44F4"/>
    <w:rsid w:val="00BE46D6"/>
    <w:rsid w:val="00BE4C70"/>
    <w:rsid w:val="00BE5AAD"/>
    <w:rsid w:val="00BE7795"/>
    <w:rsid w:val="00BE7B41"/>
    <w:rsid w:val="00BE7E5B"/>
    <w:rsid w:val="00BF0453"/>
    <w:rsid w:val="00BF056D"/>
    <w:rsid w:val="00BF05C3"/>
    <w:rsid w:val="00BF10B5"/>
    <w:rsid w:val="00BF1296"/>
    <w:rsid w:val="00BF2B6E"/>
    <w:rsid w:val="00BF3907"/>
    <w:rsid w:val="00BF3C5B"/>
    <w:rsid w:val="00BF4005"/>
    <w:rsid w:val="00BF4565"/>
    <w:rsid w:val="00BF4A72"/>
    <w:rsid w:val="00BF5BAD"/>
    <w:rsid w:val="00BF64DC"/>
    <w:rsid w:val="00BF794E"/>
    <w:rsid w:val="00BF79C1"/>
    <w:rsid w:val="00BF7D4C"/>
    <w:rsid w:val="00C00737"/>
    <w:rsid w:val="00C01F14"/>
    <w:rsid w:val="00C02BF3"/>
    <w:rsid w:val="00C032B0"/>
    <w:rsid w:val="00C04C57"/>
    <w:rsid w:val="00C057B1"/>
    <w:rsid w:val="00C05831"/>
    <w:rsid w:val="00C058AC"/>
    <w:rsid w:val="00C0593D"/>
    <w:rsid w:val="00C0668D"/>
    <w:rsid w:val="00C07936"/>
    <w:rsid w:val="00C07DC3"/>
    <w:rsid w:val="00C10302"/>
    <w:rsid w:val="00C110F9"/>
    <w:rsid w:val="00C11151"/>
    <w:rsid w:val="00C12C03"/>
    <w:rsid w:val="00C12FAC"/>
    <w:rsid w:val="00C13B1C"/>
    <w:rsid w:val="00C13C79"/>
    <w:rsid w:val="00C1435A"/>
    <w:rsid w:val="00C14909"/>
    <w:rsid w:val="00C149AE"/>
    <w:rsid w:val="00C14DBA"/>
    <w:rsid w:val="00C15AAA"/>
    <w:rsid w:val="00C16B19"/>
    <w:rsid w:val="00C17AB0"/>
    <w:rsid w:val="00C17E25"/>
    <w:rsid w:val="00C17F90"/>
    <w:rsid w:val="00C20217"/>
    <w:rsid w:val="00C203AD"/>
    <w:rsid w:val="00C205BB"/>
    <w:rsid w:val="00C2094A"/>
    <w:rsid w:val="00C20C44"/>
    <w:rsid w:val="00C20E3D"/>
    <w:rsid w:val="00C2119D"/>
    <w:rsid w:val="00C21E0D"/>
    <w:rsid w:val="00C2296A"/>
    <w:rsid w:val="00C22AE5"/>
    <w:rsid w:val="00C22BBC"/>
    <w:rsid w:val="00C22E7B"/>
    <w:rsid w:val="00C2357D"/>
    <w:rsid w:val="00C23909"/>
    <w:rsid w:val="00C251D2"/>
    <w:rsid w:val="00C253A9"/>
    <w:rsid w:val="00C26FE9"/>
    <w:rsid w:val="00C27D14"/>
    <w:rsid w:val="00C300B5"/>
    <w:rsid w:val="00C30B78"/>
    <w:rsid w:val="00C316CB"/>
    <w:rsid w:val="00C328C3"/>
    <w:rsid w:val="00C32A17"/>
    <w:rsid w:val="00C3305D"/>
    <w:rsid w:val="00C338DA"/>
    <w:rsid w:val="00C33B00"/>
    <w:rsid w:val="00C33E97"/>
    <w:rsid w:val="00C33F9E"/>
    <w:rsid w:val="00C346AF"/>
    <w:rsid w:val="00C34AB9"/>
    <w:rsid w:val="00C34D67"/>
    <w:rsid w:val="00C3585A"/>
    <w:rsid w:val="00C35C83"/>
    <w:rsid w:val="00C35F7C"/>
    <w:rsid w:val="00C36126"/>
    <w:rsid w:val="00C36415"/>
    <w:rsid w:val="00C371AC"/>
    <w:rsid w:val="00C371C0"/>
    <w:rsid w:val="00C40ECA"/>
    <w:rsid w:val="00C413D5"/>
    <w:rsid w:val="00C4140D"/>
    <w:rsid w:val="00C42A1F"/>
    <w:rsid w:val="00C42AAD"/>
    <w:rsid w:val="00C4339A"/>
    <w:rsid w:val="00C44ABD"/>
    <w:rsid w:val="00C45301"/>
    <w:rsid w:val="00C460A3"/>
    <w:rsid w:val="00C46CE5"/>
    <w:rsid w:val="00C47114"/>
    <w:rsid w:val="00C47589"/>
    <w:rsid w:val="00C47859"/>
    <w:rsid w:val="00C4791C"/>
    <w:rsid w:val="00C51165"/>
    <w:rsid w:val="00C51F31"/>
    <w:rsid w:val="00C52210"/>
    <w:rsid w:val="00C52DE2"/>
    <w:rsid w:val="00C53291"/>
    <w:rsid w:val="00C533BF"/>
    <w:rsid w:val="00C536D4"/>
    <w:rsid w:val="00C53F0B"/>
    <w:rsid w:val="00C55011"/>
    <w:rsid w:val="00C55FBE"/>
    <w:rsid w:val="00C5654E"/>
    <w:rsid w:val="00C56B19"/>
    <w:rsid w:val="00C60E06"/>
    <w:rsid w:val="00C6202B"/>
    <w:rsid w:val="00C6299B"/>
    <w:rsid w:val="00C6321B"/>
    <w:rsid w:val="00C63C8D"/>
    <w:rsid w:val="00C642E1"/>
    <w:rsid w:val="00C6458C"/>
    <w:rsid w:val="00C6468D"/>
    <w:rsid w:val="00C65382"/>
    <w:rsid w:val="00C65568"/>
    <w:rsid w:val="00C664B7"/>
    <w:rsid w:val="00C665C4"/>
    <w:rsid w:val="00C66B87"/>
    <w:rsid w:val="00C711C2"/>
    <w:rsid w:val="00C71D1C"/>
    <w:rsid w:val="00C720A0"/>
    <w:rsid w:val="00C724A9"/>
    <w:rsid w:val="00C727E8"/>
    <w:rsid w:val="00C736DF"/>
    <w:rsid w:val="00C7494D"/>
    <w:rsid w:val="00C75288"/>
    <w:rsid w:val="00C75699"/>
    <w:rsid w:val="00C759DB"/>
    <w:rsid w:val="00C75F7E"/>
    <w:rsid w:val="00C76C4A"/>
    <w:rsid w:val="00C76E5D"/>
    <w:rsid w:val="00C771AE"/>
    <w:rsid w:val="00C807D4"/>
    <w:rsid w:val="00C80EDC"/>
    <w:rsid w:val="00C8161D"/>
    <w:rsid w:val="00C833DC"/>
    <w:rsid w:val="00C844F9"/>
    <w:rsid w:val="00C84F2C"/>
    <w:rsid w:val="00C86E0C"/>
    <w:rsid w:val="00C9013F"/>
    <w:rsid w:val="00C90157"/>
    <w:rsid w:val="00C90A85"/>
    <w:rsid w:val="00C90FF1"/>
    <w:rsid w:val="00C91391"/>
    <w:rsid w:val="00C91753"/>
    <w:rsid w:val="00C91985"/>
    <w:rsid w:val="00C91A80"/>
    <w:rsid w:val="00C921A3"/>
    <w:rsid w:val="00C922AE"/>
    <w:rsid w:val="00C931CF"/>
    <w:rsid w:val="00C93A2F"/>
    <w:rsid w:val="00C9409C"/>
    <w:rsid w:val="00C95119"/>
    <w:rsid w:val="00C95283"/>
    <w:rsid w:val="00C954C5"/>
    <w:rsid w:val="00C96068"/>
    <w:rsid w:val="00C96385"/>
    <w:rsid w:val="00C97279"/>
    <w:rsid w:val="00C97D15"/>
    <w:rsid w:val="00CA0350"/>
    <w:rsid w:val="00CA0A23"/>
    <w:rsid w:val="00CA0A47"/>
    <w:rsid w:val="00CA10BB"/>
    <w:rsid w:val="00CA10DF"/>
    <w:rsid w:val="00CA1A4B"/>
    <w:rsid w:val="00CA253C"/>
    <w:rsid w:val="00CA33C0"/>
    <w:rsid w:val="00CA39CB"/>
    <w:rsid w:val="00CA3D9B"/>
    <w:rsid w:val="00CA4B5C"/>
    <w:rsid w:val="00CA4EA9"/>
    <w:rsid w:val="00CA50E1"/>
    <w:rsid w:val="00CA5A5C"/>
    <w:rsid w:val="00CA5F01"/>
    <w:rsid w:val="00CB0151"/>
    <w:rsid w:val="00CB207F"/>
    <w:rsid w:val="00CB256E"/>
    <w:rsid w:val="00CB2C4F"/>
    <w:rsid w:val="00CB40FF"/>
    <w:rsid w:val="00CB53DF"/>
    <w:rsid w:val="00CB5F69"/>
    <w:rsid w:val="00CB62F0"/>
    <w:rsid w:val="00CB7E68"/>
    <w:rsid w:val="00CC0689"/>
    <w:rsid w:val="00CC075E"/>
    <w:rsid w:val="00CC0DD4"/>
    <w:rsid w:val="00CC0F29"/>
    <w:rsid w:val="00CC14C3"/>
    <w:rsid w:val="00CC2A2C"/>
    <w:rsid w:val="00CC2B23"/>
    <w:rsid w:val="00CC2C6B"/>
    <w:rsid w:val="00CC38F4"/>
    <w:rsid w:val="00CC3E49"/>
    <w:rsid w:val="00CC3FE7"/>
    <w:rsid w:val="00CC4860"/>
    <w:rsid w:val="00CC4EEB"/>
    <w:rsid w:val="00CC50C3"/>
    <w:rsid w:val="00CC684A"/>
    <w:rsid w:val="00CC7174"/>
    <w:rsid w:val="00CC754A"/>
    <w:rsid w:val="00CC7C81"/>
    <w:rsid w:val="00CD14CD"/>
    <w:rsid w:val="00CD1821"/>
    <w:rsid w:val="00CD234A"/>
    <w:rsid w:val="00CD36E7"/>
    <w:rsid w:val="00CD3D93"/>
    <w:rsid w:val="00CD573B"/>
    <w:rsid w:val="00CD655F"/>
    <w:rsid w:val="00CD6FED"/>
    <w:rsid w:val="00CD7529"/>
    <w:rsid w:val="00CD759B"/>
    <w:rsid w:val="00CD7FA2"/>
    <w:rsid w:val="00CE0052"/>
    <w:rsid w:val="00CE0D7F"/>
    <w:rsid w:val="00CE2A85"/>
    <w:rsid w:val="00CE3523"/>
    <w:rsid w:val="00CE3A85"/>
    <w:rsid w:val="00CE3CD4"/>
    <w:rsid w:val="00CE4099"/>
    <w:rsid w:val="00CE4480"/>
    <w:rsid w:val="00CE49EF"/>
    <w:rsid w:val="00CE4F0A"/>
    <w:rsid w:val="00CE4F3A"/>
    <w:rsid w:val="00CE5F4A"/>
    <w:rsid w:val="00CE64BD"/>
    <w:rsid w:val="00CE6985"/>
    <w:rsid w:val="00CE6DC1"/>
    <w:rsid w:val="00CE6E46"/>
    <w:rsid w:val="00CE767A"/>
    <w:rsid w:val="00CE78C7"/>
    <w:rsid w:val="00CE7E41"/>
    <w:rsid w:val="00CF0013"/>
    <w:rsid w:val="00CF0310"/>
    <w:rsid w:val="00CF03CD"/>
    <w:rsid w:val="00CF06D0"/>
    <w:rsid w:val="00CF12A8"/>
    <w:rsid w:val="00CF1392"/>
    <w:rsid w:val="00CF23EF"/>
    <w:rsid w:val="00CF2446"/>
    <w:rsid w:val="00CF293F"/>
    <w:rsid w:val="00CF375F"/>
    <w:rsid w:val="00CF3BD5"/>
    <w:rsid w:val="00CF3FD8"/>
    <w:rsid w:val="00CF5202"/>
    <w:rsid w:val="00CF6D9E"/>
    <w:rsid w:val="00CF71F7"/>
    <w:rsid w:val="00D01B85"/>
    <w:rsid w:val="00D0208B"/>
    <w:rsid w:val="00D029D1"/>
    <w:rsid w:val="00D0347D"/>
    <w:rsid w:val="00D03677"/>
    <w:rsid w:val="00D03A90"/>
    <w:rsid w:val="00D04169"/>
    <w:rsid w:val="00D051C3"/>
    <w:rsid w:val="00D057C2"/>
    <w:rsid w:val="00D06A7B"/>
    <w:rsid w:val="00D06D60"/>
    <w:rsid w:val="00D12011"/>
    <w:rsid w:val="00D124BD"/>
    <w:rsid w:val="00D12CFC"/>
    <w:rsid w:val="00D13244"/>
    <w:rsid w:val="00D13478"/>
    <w:rsid w:val="00D13908"/>
    <w:rsid w:val="00D148F5"/>
    <w:rsid w:val="00D15694"/>
    <w:rsid w:val="00D159E9"/>
    <w:rsid w:val="00D164C0"/>
    <w:rsid w:val="00D175C0"/>
    <w:rsid w:val="00D17767"/>
    <w:rsid w:val="00D17A49"/>
    <w:rsid w:val="00D17E0F"/>
    <w:rsid w:val="00D20340"/>
    <w:rsid w:val="00D21681"/>
    <w:rsid w:val="00D22120"/>
    <w:rsid w:val="00D229F2"/>
    <w:rsid w:val="00D229F5"/>
    <w:rsid w:val="00D23061"/>
    <w:rsid w:val="00D234E9"/>
    <w:rsid w:val="00D23AD2"/>
    <w:rsid w:val="00D23FC0"/>
    <w:rsid w:val="00D24BAD"/>
    <w:rsid w:val="00D257F8"/>
    <w:rsid w:val="00D267E6"/>
    <w:rsid w:val="00D26F70"/>
    <w:rsid w:val="00D30464"/>
    <w:rsid w:val="00D30B71"/>
    <w:rsid w:val="00D30D58"/>
    <w:rsid w:val="00D3147A"/>
    <w:rsid w:val="00D34658"/>
    <w:rsid w:val="00D35821"/>
    <w:rsid w:val="00D35B86"/>
    <w:rsid w:val="00D35E52"/>
    <w:rsid w:val="00D35FB3"/>
    <w:rsid w:val="00D37416"/>
    <w:rsid w:val="00D37A9A"/>
    <w:rsid w:val="00D40EC0"/>
    <w:rsid w:val="00D4158D"/>
    <w:rsid w:val="00D429F6"/>
    <w:rsid w:val="00D44164"/>
    <w:rsid w:val="00D453FF"/>
    <w:rsid w:val="00D45EA2"/>
    <w:rsid w:val="00D4738E"/>
    <w:rsid w:val="00D47824"/>
    <w:rsid w:val="00D50861"/>
    <w:rsid w:val="00D50E7C"/>
    <w:rsid w:val="00D51141"/>
    <w:rsid w:val="00D52015"/>
    <w:rsid w:val="00D520D5"/>
    <w:rsid w:val="00D5252B"/>
    <w:rsid w:val="00D53502"/>
    <w:rsid w:val="00D55DD8"/>
    <w:rsid w:val="00D56E95"/>
    <w:rsid w:val="00D57AD4"/>
    <w:rsid w:val="00D605C9"/>
    <w:rsid w:val="00D61821"/>
    <w:rsid w:val="00D61999"/>
    <w:rsid w:val="00D619CC"/>
    <w:rsid w:val="00D61A39"/>
    <w:rsid w:val="00D61D03"/>
    <w:rsid w:val="00D621B2"/>
    <w:rsid w:val="00D624A1"/>
    <w:rsid w:val="00D62B39"/>
    <w:rsid w:val="00D648D3"/>
    <w:rsid w:val="00D64C42"/>
    <w:rsid w:val="00D64DE1"/>
    <w:rsid w:val="00D6524F"/>
    <w:rsid w:val="00D65998"/>
    <w:rsid w:val="00D65DB9"/>
    <w:rsid w:val="00D66AEF"/>
    <w:rsid w:val="00D66F95"/>
    <w:rsid w:val="00D70055"/>
    <w:rsid w:val="00D70776"/>
    <w:rsid w:val="00D70920"/>
    <w:rsid w:val="00D70A73"/>
    <w:rsid w:val="00D71993"/>
    <w:rsid w:val="00D721EE"/>
    <w:rsid w:val="00D73B8D"/>
    <w:rsid w:val="00D744D0"/>
    <w:rsid w:val="00D74913"/>
    <w:rsid w:val="00D74E3C"/>
    <w:rsid w:val="00D75381"/>
    <w:rsid w:val="00D75488"/>
    <w:rsid w:val="00D756DE"/>
    <w:rsid w:val="00D757FB"/>
    <w:rsid w:val="00D76637"/>
    <w:rsid w:val="00D76A72"/>
    <w:rsid w:val="00D777F3"/>
    <w:rsid w:val="00D77CB5"/>
    <w:rsid w:val="00D8077A"/>
    <w:rsid w:val="00D81581"/>
    <w:rsid w:val="00D8197D"/>
    <w:rsid w:val="00D81EB8"/>
    <w:rsid w:val="00D821DA"/>
    <w:rsid w:val="00D822F3"/>
    <w:rsid w:val="00D823A6"/>
    <w:rsid w:val="00D8260C"/>
    <w:rsid w:val="00D829D7"/>
    <w:rsid w:val="00D83358"/>
    <w:rsid w:val="00D83505"/>
    <w:rsid w:val="00D84079"/>
    <w:rsid w:val="00D84C21"/>
    <w:rsid w:val="00D8519A"/>
    <w:rsid w:val="00D8780C"/>
    <w:rsid w:val="00D9060B"/>
    <w:rsid w:val="00D9083F"/>
    <w:rsid w:val="00D90C2C"/>
    <w:rsid w:val="00D90D92"/>
    <w:rsid w:val="00D91A2F"/>
    <w:rsid w:val="00D91A99"/>
    <w:rsid w:val="00D91FC3"/>
    <w:rsid w:val="00D9252B"/>
    <w:rsid w:val="00D92CBC"/>
    <w:rsid w:val="00D93215"/>
    <w:rsid w:val="00D94FED"/>
    <w:rsid w:val="00D95AA6"/>
    <w:rsid w:val="00D95F34"/>
    <w:rsid w:val="00D9669A"/>
    <w:rsid w:val="00D979FA"/>
    <w:rsid w:val="00DA009E"/>
    <w:rsid w:val="00DA0A03"/>
    <w:rsid w:val="00DA1295"/>
    <w:rsid w:val="00DA225A"/>
    <w:rsid w:val="00DA247B"/>
    <w:rsid w:val="00DA2738"/>
    <w:rsid w:val="00DA3F92"/>
    <w:rsid w:val="00DA5740"/>
    <w:rsid w:val="00DA6F20"/>
    <w:rsid w:val="00DA7C6B"/>
    <w:rsid w:val="00DA7F47"/>
    <w:rsid w:val="00DB0985"/>
    <w:rsid w:val="00DB1394"/>
    <w:rsid w:val="00DB1F8C"/>
    <w:rsid w:val="00DB2737"/>
    <w:rsid w:val="00DB2869"/>
    <w:rsid w:val="00DB3814"/>
    <w:rsid w:val="00DB39BA"/>
    <w:rsid w:val="00DB4C70"/>
    <w:rsid w:val="00DB698F"/>
    <w:rsid w:val="00DB73C2"/>
    <w:rsid w:val="00DB77F7"/>
    <w:rsid w:val="00DB7D3E"/>
    <w:rsid w:val="00DC088F"/>
    <w:rsid w:val="00DC11BD"/>
    <w:rsid w:val="00DC174E"/>
    <w:rsid w:val="00DC2092"/>
    <w:rsid w:val="00DC2620"/>
    <w:rsid w:val="00DC2C44"/>
    <w:rsid w:val="00DC3888"/>
    <w:rsid w:val="00DC4956"/>
    <w:rsid w:val="00DC5416"/>
    <w:rsid w:val="00DC6191"/>
    <w:rsid w:val="00DC68F2"/>
    <w:rsid w:val="00DC776A"/>
    <w:rsid w:val="00DC7EBF"/>
    <w:rsid w:val="00DC7FA0"/>
    <w:rsid w:val="00DD05F7"/>
    <w:rsid w:val="00DD0C65"/>
    <w:rsid w:val="00DD0F7E"/>
    <w:rsid w:val="00DD13A7"/>
    <w:rsid w:val="00DD2AB5"/>
    <w:rsid w:val="00DD2BBA"/>
    <w:rsid w:val="00DD2DD6"/>
    <w:rsid w:val="00DD3F22"/>
    <w:rsid w:val="00DD3F6C"/>
    <w:rsid w:val="00DD4362"/>
    <w:rsid w:val="00DD5028"/>
    <w:rsid w:val="00DD5ACB"/>
    <w:rsid w:val="00DD605C"/>
    <w:rsid w:val="00DD62FE"/>
    <w:rsid w:val="00DD6649"/>
    <w:rsid w:val="00DD6876"/>
    <w:rsid w:val="00DE0105"/>
    <w:rsid w:val="00DE0143"/>
    <w:rsid w:val="00DE16D5"/>
    <w:rsid w:val="00DE2281"/>
    <w:rsid w:val="00DE24B4"/>
    <w:rsid w:val="00DE2993"/>
    <w:rsid w:val="00DE345C"/>
    <w:rsid w:val="00DE3463"/>
    <w:rsid w:val="00DE3A8A"/>
    <w:rsid w:val="00DE4283"/>
    <w:rsid w:val="00DE474B"/>
    <w:rsid w:val="00DE55FE"/>
    <w:rsid w:val="00DE5779"/>
    <w:rsid w:val="00DE5BE0"/>
    <w:rsid w:val="00DE5D60"/>
    <w:rsid w:val="00DE658B"/>
    <w:rsid w:val="00DE7436"/>
    <w:rsid w:val="00DE7448"/>
    <w:rsid w:val="00DF0D1B"/>
    <w:rsid w:val="00DF1D72"/>
    <w:rsid w:val="00DF1DBC"/>
    <w:rsid w:val="00DF28A5"/>
    <w:rsid w:val="00DF2BCE"/>
    <w:rsid w:val="00DF2ED8"/>
    <w:rsid w:val="00DF2F36"/>
    <w:rsid w:val="00DF319C"/>
    <w:rsid w:val="00DF37AA"/>
    <w:rsid w:val="00DF474C"/>
    <w:rsid w:val="00DF4C07"/>
    <w:rsid w:val="00DF506C"/>
    <w:rsid w:val="00DF5406"/>
    <w:rsid w:val="00DF6541"/>
    <w:rsid w:val="00DF67F8"/>
    <w:rsid w:val="00DF74CD"/>
    <w:rsid w:val="00DF7917"/>
    <w:rsid w:val="00E0094E"/>
    <w:rsid w:val="00E00A5F"/>
    <w:rsid w:val="00E00C2B"/>
    <w:rsid w:val="00E0126A"/>
    <w:rsid w:val="00E01C1E"/>
    <w:rsid w:val="00E01D3B"/>
    <w:rsid w:val="00E037C9"/>
    <w:rsid w:val="00E0517C"/>
    <w:rsid w:val="00E059CA"/>
    <w:rsid w:val="00E05C6E"/>
    <w:rsid w:val="00E05CEC"/>
    <w:rsid w:val="00E1008E"/>
    <w:rsid w:val="00E11DEA"/>
    <w:rsid w:val="00E120E9"/>
    <w:rsid w:val="00E12201"/>
    <w:rsid w:val="00E159C8"/>
    <w:rsid w:val="00E15BC3"/>
    <w:rsid w:val="00E16F62"/>
    <w:rsid w:val="00E1750F"/>
    <w:rsid w:val="00E20380"/>
    <w:rsid w:val="00E20817"/>
    <w:rsid w:val="00E20D79"/>
    <w:rsid w:val="00E21C64"/>
    <w:rsid w:val="00E21D8D"/>
    <w:rsid w:val="00E21E89"/>
    <w:rsid w:val="00E21FD6"/>
    <w:rsid w:val="00E22DAC"/>
    <w:rsid w:val="00E22E3B"/>
    <w:rsid w:val="00E238A7"/>
    <w:rsid w:val="00E239DF"/>
    <w:rsid w:val="00E23AA3"/>
    <w:rsid w:val="00E23D01"/>
    <w:rsid w:val="00E253B6"/>
    <w:rsid w:val="00E25E7B"/>
    <w:rsid w:val="00E2761B"/>
    <w:rsid w:val="00E2770C"/>
    <w:rsid w:val="00E27E76"/>
    <w:rsid w:val="00E30D72"/>
    <w:rsid w:val="00E3131E"/>
    <w:rsid w:val="00E318C7"/>
    <w:rsid w:val="00E324BD"/>
    <w:rsid w:val="00E3277D"/>
    <w:rsid w:val="00E32A01"/>
    <w:rsid w:val="00E3344A"/>
    <w:rsid w:val="00E36759"/>
    <w:rsid w:val="00E3696F"/>
    <w:rsid w:val="00E37019"/>
    <w:rsid w:val="00E37700"/>
    <w:rsid w:val="00E40571"/>
    <w:rsid w:val="00E40A3B"/>
    <w:rsid w:val="00E40D73"/>
    <w:rsid w:val="00E412B5"/>
    <w:rsid w:val="00E425F2"/>
    <w:rsid w:val="00E42713"/>
    <w:rsid w:val="00E44EE6"/>
    <w:rsid w:val="00E45927"/>
    <w:rsid w:val="00E45C5A"/>
    <w:rsid w:val="00E45CF8"/>
    <w:rsid w:val="00E45ECD"/>
    <w:rsid w:val="00E46110"/>
    <w:rsid w:val="00E46632"/>
    <w:rsid w:val="00E46CD8"/>
    <w:rsid w:val="00E47CDD"/>
    <w:rsid w:val="00E5143D"/>
    <w:rsid w:val="00E515BE"/>
    <w:rsid w:val="00E520D9"/>
    <w:rsid w:val="00E54026"/>
    <w:rsid w:val="00E5445C"/>
    <w:rsid w:val="00E544DA"/>
    <w:rsid w:val="00E549B7"/>
    <w:rsid w:val="00E554E5"/>
    <w:rsid w:val="00E55A9C"/>
    <w:rsid w:val="00E55BF5"/>
    <w:rsid w:val="00E56551"/>
    <w:rsid w:val="00E56BA6"/>
    <w:rsid w:val="00E56BFF"/>
    <w:rsid w:val="00E57010"/>
    <w:rsid w:val="00E571D6"/>
    <w:rsid w:val="00E57C4C"/>
    <w:rsid w:val="00E57D9A"/>
    <w:rsid w:val="00E60368"/>
    <w:rsid w:val="00E61FA4"/>
    <w:rsid w:val="00E6245F"/>
    <w:rsid w:val="00E64257"/>
    <w:rsid w:val="00E645E2"/>
    <w:rsid w:val="00E656C3"/>
    <w:rsid w:val="00E65850"/>
    <w:rsid w:val="00E65903"/>
    <w:rsid w:val="00E67008"/>
    <w:rsid w:val="00E6727B"/>
    <w:rsid w:val="00E674F4"/>
    <w:rsid w:val="00E707A9"/>
    <w:rsid w:val="00E723B0"/>
    <w:rsid w:val="00E72710"/>
    <w:rsid w:val="00E73666"/>
    <w:rsid w:val="00E73D13"/>
    <w:rsid w:val="00E73FA0"/>
    <w:rsid w:val="00E74629"/>
    <w:rsid w:val="00E74771"/>
    <w:rsid w:val="00E74F5B"/>
    <w:rsid w:val="00E759DE"/>
    <w:rsid w:val="00E75E2B"/>
    <w:rsid w:val="00E7604E"/>
    <w:rsid w:val="00E763DB"/>
    <w:rsid w:val="00E7648D"/>
    <w:rsid w:val="00E771C7"/>
    <w:rsid w:val="00E775DB"/>
    <w:rsid w:val="00E77DC4"/>
    <w:rsid w:val="00E8068D"/>
    <w:rsid w:val="00E807B9"/>
    <w:rsid w:val="00E80F0A"/>
    <w:rsid w:val="00E81671"/>
    <w:rsid w:val="00E81E76"/>
    <w:rsid w:val="00E8347B"/>
    <w:rsid w:val="00E839EA"/>
    <w:rsid w:val="00E841A5"/>
    <w:rsid w:val="00E84C56"/>
    <w:rsid w:val="00E8597D"/>
    <w:rsid w:val="00E85B19"/>
    <w:rsid w:val="00E85ECA"/>
    <w:rsid w:val="00E8694E"/>
    <w:rsid w:val="00E86AFB"/>
    <w:rsid w:val="00E871F3"/>
    <w:rsid w:val="00E8779B"/>
    <w:rsid w:val="00E902B7"/>
    <w:rsid w:val="00E90B42"/>
    <w:rsid w:val="00E9129D"/>
    <w:rsid w:val="00E93051"/>
    <w:rsid w:val="00E937D8"/>
    <w:rsid w:val="00E94C18"/>
    <w:rsid w:val="00E94D39"/>
    <w:rsid w:val="00E95BD0"/>
    <w:rsid w:val="00E95E98"/>
    <w:rsid w:val="00E97394"/>
    <w:rsid w:val="00E9753F"/>
    <w:rsid w:val="00E97A0E"/>
    <w:rsid w:val="00E97BBF"/>
    <w:rsid w:val="00E97CDA"/>
    <w:rsid w:val="00EA2552"/>
    <w:rsid w:val="00EA27C2"/>
    <w:rsid w:val="00EA2F82"/>
    <w:rsid w:val="00EA58A8"/>
    <w:rsid w:val="00EA5BC5"/>
    <w:rsid w:val="00EA77F5"/>
    <w:rsid w:val="00EA7C3B"/>
    <w:rsid w:val="00EB067F"/>
    <w:rsid w:val="00EB076A"/>
    <w:rsid w:val="00EB1001"/>
    <w:rsid w:val="00EB1802"/>
    <w:rsid w:val="00EB1E03"/>
    <w:rsid w:val="00EB238C"/>
    <w:rsid w:val="00EB3366"/>
    <w:rsid w:val="00EB4744"/>
    <w:rsid w:val="00EB49F9"/>
    <w:rsid w:val="00EB4F37"/>
    <w:rsid w:val="00EB501C"/>
    <w:rsid w:val="00EB5680"/>
    <w:rsid w:val="00EB5A85"/>
    <w:rsid w:val="00EB648B"/>
    <w:rsid w:val="00EB6EFA"/>
    <w:rsid w:val="00EB778E"/>
    <w:rsid w:val="00EB7A52"/>
    <w:rsid w:val="00EC05AD"/>
    <w:rsid w:val="00EC0EED"/>
    <w:rsid w:val="00EC20C0"/>
    <w:rsid w:val="00EC2CD3"/>
    <w:rsid w:val="00EC2DC4"/>
    <w:rsid w:val="00EC42EF"/>
    <w:rsid w:val="00EC43FA"/>
    <w:rsid w:val="00EC4D6B"/>
    <w:rsid w:val="00EC4E34"/>
    <w:rsid w:val="00EC5B50"/>
    <w:rsid w:val="00EC6DAD"/>
    <w:rsid w:val="00EC6DCB"/>
    <w:rsid w:val="00EC70F0"/>
    <w:rsid w:val="00EC73A3"/>
    <w:rsid w:val="00EC7A9B"/>
    <w:rsid w:val="00ED1192"/>
    <w:rsid w:val="00ED1535"/>
    <w:rsid w:val="00ED1578"/>
    <w:rsid w:val="00ED198F"/>
    <w:rsid w:val="00ED1D4C"/>
    <w:rsid w:val="00ED1DE7"/>
    <w:rsid w:val="00ED29CF"/>
    <w:rsid w:val="00ED34E4"/>
    <w:rsid w:val="00ED3E45"/>
    <w:rsid w:val="00ED4702"/>
    <w:rsid w:val="00ED478D"/>
    <w:rsid w:val="00ED5146"/>
    <w:rsid w:val="00ED6236"/>
    <w:rsid w:val="00ED62FB"/>
    <w:rsid w:val="00ED638C"/>
    <w:rsid w:val="00EE1929"/>
    <w:rsid w:val="00EE1AC9"/>
    <w:rsid w:val="00EE23D1"/>
    <w:rsid w:val="00EE24D6"/>
    <w:rsid w:val="00EE2DD8"/>
    <w:rsid w:val="00EE3812"/>
    <w:rsid w:val="00EE4374"/>
    <w:rsid w:val="00EE4754"/>
    <w:rsid w:val="00EF0029"/>
    <w:rsid w:val="00EF0195"/>
    <w:rsid w:val="00EF05C7"/>
    <w:rsid w:val="00EF0974"/>
    <w:rsid w:val="00EF1187"/>
    <w:rsid w:val="00EF1243"/>
    <w:rsid w:val="00EF22D6"/>
    <w:rsid w:val="00EF2328"/>
    <w:rsid w:val="00EF2587"/>
    <w:rsid w:val="00EF2C24"/>
    <w:rsid w:val="00EF2D4F"/>
    <w:rsid w:val="00EF3265"/>
    <w:rsid w:val="00EF4030"/>
    <w:rsid w:val="00EF4353"/>
    <w:rsid w:val="00EF46C7"/>
    <w:rsid w:val="00EF4C28"/>
    <w:rsid w:val="00EF4FE3"/>
    <w:rsid w:val="00EF5352"/>
    <w:rsid w:val="00EF5F13"/>
    <w:rsid w:val="00EF5FCB"/>
    <w:rsid w:val="00EF64B3"/>
    <w:rsid w:val="00F00609"/>
    <w:rsid w:val="00F009DA"/>
    <w:rsid w:val="00F00C63"/>
    <w:rsid w:val="00F00FEB"/>
    <w:rsid w:val="00F01A0B"/>
    <w:rsid w:val="00F01AF6"/>
    <w:rsid w:val="00F0204A"/>
    <w:rsid w:val="00F020CC"/>
    <w:rsid w:val="00F02DAF"/>
    <w:rsid w:val="00F03494"/>
    <w:rsid w:val="00F03E90"/>
    <w:rsid w:val="00F04C50"/>
    <w:rsid w:val="00F05205"/>
    <w:rsid w:val="00F05294"/>
    <w:rsid w:val="00F062A9"/>
    <w:rsid w:val="00F063E9"/>
    <w:rsid w:val="00F0699F"/>
    <w:rsid w:val="00F0701C"/>
    <w:rsid w:val="00F07987"/>
    <w:rsid w:val="00F1137F"/>
    <w:rsid w:val="00F116DC"/>
    <w:rsid w:val="00F1183E"/>
    <w:rsid w:val="00F12863"/>
    <w:rsid w:val="00F136E3"/>
    <w:rsid w:val="00F14B1F"/>
    <w:rsid w:val="00F14B23"/>
    <w:rsid w:val="00F14BD1"/>
    <w:rsid w:val="00F151E4"/>
    <w:rsid w:val="00F15637"/>
    <w:rsid w:val="00F1596A"/>
    <w:rsid w:val="00F15F38"/>
    <w:rsid w:val="00F17239"/>
    <w:rsid w:val="00F17A03"/>
    <w:rsid w:val="00F21DD2"/>
    <w:rsid w:val="00F22458"/>
    <w:rsid w:val="00F229E5"/>
    <w:rsid w:val="00F22CAD"/>
    <w:rsid w:val="00F24B59"/>
    <w:rsid w:val="00F258A1"/>
    <w:rsid w:val="00F26822"/>
    <w:rsid w:val="00F26B19"/>
    <w:rsid w:val="00F27BDF"/>
    <w:rsid w:val="00F30075"/>
    <w:rsid w:val="00F3048E"/>
    <w:rsid w:val="00F30669"/>
    <w:rsid w:val="00F31837"/>
    <w:rsid w:val="00F31EA3"/>
    <w:rsid w:val="00F3230D"/>
    <w:rsid w:val="00F32D11"/>
    <w:rsid w:val="00F348A3"/>
    <w:rsid w:val="00F34AEA"/>
    <w:rsid w:val="00F34DB8"/>
    <w:rsid w:val="00F35A05"/>
    <w:rsid w:val="00F36397"/>
    <w:rsid w:val="00F367B4"/>
    <w:rsid w:val="00F40914"/>
    <w:rsid w:val="00F413B8"/>
    <w:rsid w:val="00F41FCC"/>
    <w:rsid w:val="00F42363"/>
    <w:rsid w:val="00F42BEA"/>
    <w:rsid w:val="00F4442A"/>
    <w:rsid w:val="00F44D45"/>
    <w:rsid w:val="00F451AF"/>
    <w:rsid w:val="00F45477"/>
    <w:rsid w:val="00F45B32"/>
    <w:rsid w:val="00F462BE"/>
    <w:rsid w:val="00F46484"/>
    <w:rsid w:val="00F46899"/>
    <w:rsid w:val="00F47D89"/>
    <w:rsid w:val="00F504EE"/>
    <w:rsid w:val="00F52F36"/>
    <w:rsid w:val="00F53408"/>
    <w:rsid w:val="00F53CB5"/>
    <w:rsid w:val="00F555DF"/>
    <w:rsid w:val="00F55C32"/>
    <w:rsid w:val="00F56B2E"/>
    <w:rsid w:val="00F56FFC"/>
    <w:rsid w:val="00F60588"/>
    <w:rsid w:val="00F60E8D"/>
    <w:rsid w:val="00F61577"/>
    <w:rsid w:val="00F636FD"/>
    <w:rsid w:val="00F6484E"/>
    <w:rsid w:val="00F64D7B"/>
    <w:rsid w:val="00F64E37"/>
    <w:rsid w:val="00F67855"/>
    <w:rsid w:val="00F6786D"/>
    <w:rsid w:val="00F67F01"/>
    <w:rsid w:val="00F67F6A"/>
    <w:rsid w:val="00F704ED"/>
    <w:rsid w:val="00F70590"/>
    <w:rsid w:val="00F70B3A"/>
    <w:rsid w:val="00F70E2F"/>
    <w:rsid w:val="00F71104"/>
    <w:rsid w:val="00F71247"/>
    <w:rsid w:val="00F7144F"/>
    <w:rsid w:val="00F718C8"/>
    <w:rsid w:val="00F720D5"/>
    <w:rsid w:val="00F72495"/>
    <w:rsid w:val="00F7250F"/>
    <w:rsid w:val="00F72AB7"/>
    <w:rsid w:val="00F72E4D"/>
    <w:rsid w:val="00F73631"/>
    <w:rsid w:val="00F74373"/>
    <w:rsid w:val="00F75BED"/>
    <w:rsid w:val="00F76464"/>
    <w:rsid w:val="00F80389"/>
    <w:rsid w:val="00F8264A"/>
    <w:rsid w:val="00F8331B"/>
    <w:rsid w:val="00F840E6"/>
    <w:rsid w:val="00F8411E"/>
    <w:rsid w:val="00F85CD0"/>
    <w:rsid w:val="00F8645A"/>
    <w:rsid w:val="00F86AAD"/>
    <w:rsid w:val="00F910C5"/>
    <w:rsid w:val="00F91A2F"/>
    <w:rsid w:val="00F92974"/>
    <w:rsid w:val="00F92BC5"/>
    <w:rsid w:val="00F92BC7"/>
    <w:rsid w:val="00F93D2A"/>
    <w:rsid w:val="00F946FC"/>
    <w:rsid w:val="00F94A8C"/>
    <w:rsid w:val="00F94B7C"/>
    <w:rsid w:val="00F96E44"/>
    <w:rsid w:val="00FA2102"/>
    <w:rsid w:val="00FA2362"/>
    <w:rsid w:val="00FA2AC9"/>
    <w:rsid w:val="00FA3264"/>
    <w:rsid w:val="00FA4407"/>
    <w:rsid w:val="00FA4AFD"/>
    <w:rsid w:val="00FA5510"/>
    <w:rsid w:val="00FA5939"/>
    <w:rsid w:val="00FA5B12"/>
    <w:rsid w:val="00FA6531"/>
    <w:rsid w:val="00FA6A7C"/>
    <w:rsid w:val="00FB023D"/>
    <w:rsid w:val="00FB0A11"/>
    <w:rsid w:val="00FB10CF"/>
    <w:rsid w:val="00FB1233"/>
    <w:rsid w:val="00FB3863"/>
    <w:rsid w:val="00FB4284"/>
    <w:rsid w:val="00FB4786"/>
    <w:rsid w:val="00FB4CA6"/>
    <w:rsid w:val="00FB573F"/>
    <w:rsid w:val="00FB5AA2"/>
    <w:rsid w:val="00FB6278"/>
    <w:rsid w:val="00FB6717"/>
    <w:rsid w:val="00FB67E5"/>
    <w:rsid w:val="00FB69A5"/>
    <w:rsid w:val="00FB7710"/>
    <w:rsid w:val="00FB7724"/>
    <w:rsid w:val="00FB7750"/>
    <w:rsid w:val="00FB778C"/>
    <w:rsid w:val="00FC0C2B"/>
    <w:rsid w:val="00FC1871"/>
    <w:rsid w:val="00FC259E"/>
    <w:rsid w:val="00FC2BB4"/>
    <w:rsid w:val="00FC3E1F"/>
    <w:rsid w:val="00FC5884"/>
    <w:rsid w:val="00FC5DA0"/>
    <w:rsid w:val="00FC765B"/>
    <w:rsid w:val="00FC7771"/>
    <w:rsid w:val="00FC78AA"/>
    <w:rsid w:val="00FC7C04"/>
    <w:rsid w:val="00FC7F00"/>
    <w:rsid w:val="00FD06E9"/>
    <w:rsid w:val="00FD1AED"/>
    <w:rsid w:val="00FD1B09"/>
    <w:rsid w:val="00FD1C33"/>
    <w:rsid w:val="00FD22C3"/>
    <w:rsid w:val="00FD2C95"/>
    <w:rsid w:val="00FD2D49"/>
    <w:rsid w:val="00FD322C"/>
    <w:rsid w:val="00FD3549"/>
    <w:rsid w:val="00FD4042"/>
    <w:rsid w:val="00FD43BC"/>
    <w:rsid w:val="00FD4550"/>
    <w:rsid w:val="00FD4A2B"/>
    <w:rsid w:val="00FD4E40"/>
    <w:rsid w:val="00FD4E50"/>
    <w:rsid w:val="00FD5EF1"/>
    <w:rsid w:val="00FD6371"/>
    <w:rsid w:val="00FD6F28"/>
    <w:rsid w:val="00FD71C8"/>
    <w:rsid w:val="00FD72B2"/>
    <w:rsid w:val="00FD741A"/>
    <w:rsid w:val="00FD77C2"/>
    <w:rsid w:val="00FE1CFC"/>
    <w:rsid w:val="00FE243B"/>
    <w:rsid w:val="00FE27C7"/>
    <w:rsid w:val="00FE2A2E"/>
    <w:rsid w:val="00FE3230"/>
    <w:rsid w:val="00FE3859"/>
    <w:rsid w:val="00FE3BBD"/>
    <w:rsid w:val="00FE547D"/>
    <w:rsid w:val="00FE665C"/>
    <w:rsid w:val="00FE6F98"/>
    <w:rsid w:val="00FE7283"/>
    <w:rsid w:val="00FE7397"/>
    <w:rsid w:val="00FF0C95"/>
    <w:rsid w:val="00FF14D9"/>
    <w:rsid w:val="00FF1E77"/>
    <w:rsid w:val="00FF337D"/>
    <w:rsid w:val="00FF451A"/>
    <w:rsid w:val="00FF475A"/>
    <w:rsid w:val="00FF5B1D"/>
    <w:rsid w:val="00FF5DD6"/>
    <w:rsid w:val="00FF6166"/>
    <w:rsid w:val="00FF7B4E"/>
    <w:rsid w:val="01EE8856"/>
    <w:rsid w:val="05D52172"/>
    <w:rsid w:val="0B0EC1FA"/>
    <w:rsid w:val="0F6312FC"/>
    <w:rsid w:val="1D38B729"/>
    <w:rsid w:val="203AA012"/>
    <w:rsid w:val="249398C1"/>
    <w:rsid w:val="271A9254"/>
    <w:rsid w:val="2DB228A3"/>
    <w:rsid w:val="2DFD5BE0"/>
    <w:rsid w:val="31D79445"/>
    <w:rsid w:val="3A86595D"/>
    <w:rsid w:val="3D5E0EEB"/>
    <w:rsid w:val="41049801"/>
    <w:rsid w:val="45D35B87"/>
    <w:rsid w:val="476F908F"/>
    <w:rsid w:val="4EEAC94C"/>
    <w:rsid w:val="5C659F13"/>
    <w:rsid w:val="68D6E0A2"/>
    <w:rsid w:val="710A880F"/>
    <w:rsid w:val="7F6DF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44151"/>
  <w15:chartTrackingRefBased/>
  <w15:docId w15:val="{AAF15D0D-D042-47BC-8458-7A741E413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04D24"/>
  </w:style>
  <w:style w:type="paragraph" w:styleId="Naslov1">
    <w:name w:val="heading 1"/>
    <w:basedOn w:val="Navaden"/>
    <w:link w:val="Naslov1Znak"/>
    <w:uiPriority w:val="9"/>
    <w:qFormat/>
    <w:rsid w:val="0011335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aslov 1,Bullet 1,Bullet Points,Bullet layer,Colorful List - Accent 11,Dot pt,F5 List Paragraph,Indicator Text,Issue Action POC,List Paragraph Char Char Char,List Paragraph1,List Paragraph2,MAIN CONTENT,No Spacing1,Normal numbered,K1,3"/>
    <w:basedOn w:val="Navaden"/>
    <w:link w:val="OdstavekseznamaZnak"/>
    <w:uiPriority w:val="34"/>
    <w:qFormat/>
    <w:rsid w:val="00F6484E"/>
    <w:pPr>
      <w:ind w:left="720"/>
      <w:contextualSpacing/>
    </w:pPr>
  </w:style>
  <w:style w:type="paragraph" w:styleId="Besedilooblaka">
    <w:name w:val="Balloon Text"/>
    <w:basedOn w:val="Navaden"/>
    <w:link w:val="BesedilooblakaZnak"/>
    <w:uiPriority w:val="99"/>
    <w:semiHidden/>
    <w:unhideWhenUsed/>
    <w:rsid w:val="005F376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F376E"/>
    <w:rPr>
      <w:rFonts w:ascii="Segoe UI" w:hAnsi="Segoe UI" w:cs="Segoe UI"/>
      <w:sz w:val="18"/>
      <w:szCs w:val="18"/>
    </w:rPr>
  </w:style>
  <w:style w:type="paragraph" w:customStyle="1" w:styleId="Poglavje">
    <w:name w:val="Poglavje"/>
    <w:basedOn w:val="Navaden"/>
    <w:qFormat/>
    <w:rsid w:val="007352DE"/>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len">
    <w:name w:val="Člen"/>
    <w:basedOn w:val="Navaden"/>
    <w:link w:val="lenZnak"/>
    <w:qFormat/>
    <w:rsid w:val="007352DE"/>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7352DE"/>
    <w:rPr>
      <w:rFonts w:ascii="Arial" w:eastAsia="Times New Roman" w:hAnsi="Arial" w:cs="Times New Roman"/>
      <w:b/>
      <w:lang w:val="x-none" w:eastAsia="x-none"/>
    </w:rPr>
  </w:style>
  <w:style w:type="paragraph" w:customStyle="1" w:styleId="Odstavek">
    <w:name w:val="Odstavek"/>
    <w:basedOn w:val="Navaden"/>
    <w:link w:val="OdstavekZnak"/>
    <w:qFormat/>
    <w:rsid w:val="007352DE"/>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7352DE"/>
    <w:rPr>
      <w:rFonts w:ascii="Arial" w:eastAsia="Times New Roman" w:hAnsi="Arial" w:cs="Times New Roman"/>
      <w:lang w:val="x-none" w:eastAsia="x-none"/>
    </w:rPr>
  </w:style>
  <w:style w:type="paragraph" w:customStyle="1" w:styleId="Oddelek">
    <w:name w:val="Oddelek"/>
    <w:basedOn w:val="Navaden"/>
    <w:link w:val="OddelekZnak1"/>
    <w:qFormat/>
    <w:rsid w:val="007352DE"/>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7352DE"/>
    <w:rPr>
      <w:rFonts w:ascii="Arial" w:eastAsia="Times New Roman" w:hAnsi="Arial" w:cs="Times New Roman"/>
      <w:lang w:val="x-none" w:eastAsia="x-none"/>
    </w:rPr>
  </w:style>
  <w:style w:type="paragraph" w:customStyle="1" w:styleId="lennaslov">
    <w:name w:val="Člen_naslov"/>
    <w:basedOn w:val="len"/>
    <w:qFormat/>
    <w:rsid w:val="007352DE"/>
    <w:pPr>
      <w:spacing w:before="0"/>
    </w:pPr>
  </w:style>
  <w:style w:type="paragraph" w:customStyle="1" w:styleId="tevilnatoka111">
    <w:name w:val="Številčna točka 1.1.1"/>
    <w:basedOn w:val="Navaden"/>
    <w:qFormat/>
    <w:rsid w:val="007352DE"/>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7352DE"/>
    <w:pPr>
      <w:numPr>
        <w:numId w:val="1"/>
      </w:numPr>
      <w:spacing w:after="0" w:line="240" w:lineRule="auto"/>
      <w:jc w:val="both"/>
    </w:pPr>
    <w:rPr>
      <w:rFonts w:ascii="Arial" w:eastAsia="Times New Roman" w:hAnsi="Arial" w:cs="Times New Roman"/>
      <w:lang w:val="x-none" w:eastAsia="sl-SI"/>
    </w:rPr>
  </w:style>
  <w:style w:type="character" w:customStyle="1" w:styleId="tevilnatokaZnak">
    <w:name w:val="Številčna točka Znak"/>
    <w:basedOn w:val="OdstavekZnak"/>
    <w:link w:val="tevilnatoka"/>
    <w:rsid w:val="007352DE"/>
    <w:rPr>
      <w:rFonts w:ascii="Arial" w:eastAsia="Times New Roman" w:hAnsi="Arial" w:cs="Times New Roman"/>
      <w:lang w:val="x-none" w:eastAsia="sl-SI"/>
    </w:rPr>
  </w:style>
  <w:style w:type="paragraph" w:customStyle="1" w:styleId="tevilnatoka11Nova">
    <w:name w:val="Številčna točka 1.1 Nova"/>
    <w:basedOn w:val="tevilnatoka"/>
    <w:qFormat/>
    <w:rsid w:val="007352DE"/>
    <w:pPr>
      <w:numPr>
        <w:ilvl w:val="1"/>
      </w:numPr>
      <w:tabs>
        <w:tab w:val="num" w:pos="360"/>
      </w:tabs>
    </w:pPr>
  </w:style>
  <w:style w:type="paragraph" w:customStyle="1" w:styleId="Alineazatevilnotoko">
    <w:name w:val="Alinea za številčno točko"/>
    <w:basedOn w:val="Alineazaodstavkom"/>
    <w:link w:val="AlineazatevilnotokoZnak"/>
    <w:qFormat/>
    <w:rsid w:val="007352DE"/>
    <w:pPr>
      <w:tabs>
        <w:tab w:val="clear" w:pos="425"/>
        <w:tab w:val="left" w:pos="567"/>
      </w:tabs>
      <w:ind w:left="567" w:hanging="142"/>
    </w:pPr>
  </w:style>
  <w:style w:type="character" w:customStyle="1" w:styleId="AlineazatevilnotokoZnak">
    <w:name w:val="Alinea za številčno točko Znak"/>
    <w:basedOn w:val="Privzetapisavaodstavka"/>
    <w:link w:val="Alineazatevilnotoko"/>
    <w:rsid w:val="007352DE"/>
    <w:rPr>
      <w:rFonts w:ascii="Arial" w:eastAsia="Times New Roman" w:hAnsi="Arial" w:cs="Arial"/>
      <w:lang w:eastAsia="sl-SI"/>
    </w:rPr>
  </w:style>
  <w:style w:type="paragraph" w:customStyle="1" w:styleId="Alineazaodstavkom">
    <w:name w:val="Alinea za odstavkom"/>
    <w:basedOn w:val="Navaden"/>
    <w:link w:val="AlineazaodstavkomZnak"/>
    <w:qFormat/>
    <w:rsid w:val="007352DE"/>
    <w:pPr>
      <w:numPr>
        <w:numId w:val="2"/>
      </w:numPr>
      <w:spacing w:after="0" w:line="240" w:lineRule="auto"/>
      <w:jc w:val="both"/>
    </w:pPr>
    <w:rPr>
      <w:rFonts w:ascii="Arial" w:eastAsia="Times New Roman" w:hAnsi="Arial" w:cs="Arial"/>
      <w:lang w:eastAsia="sl-SI"/>
    </w:rPr>
  </w:style>
  <w:style w:type="paragraph" w:styleId="Revizija">
    <w:name w:val="Revision"/>
    <w:hidden/>
    <w:uiPriority w:val="99"/>
    <w:semiHidden/>
    <w:rsid w:val="00CA5A5C"/>
    <w:pPr>
      <w:spacing w:after="0" w:line="240" w:lineRule="auto"/>
    </w:pPr>
  </w:style>
  <w:style w:type="character" w:styleId="Hiperpovezava">
    <w:name w:val="Hyperlink"/>
    <w:basedOn w:val="Privzetapisavaodstavka"/>
    <w:uiPriority w:val="99"/>
    <w:unhideWhenUsed/>
    <w:rsid w:val="00CA5A5C"/>
    <w:rPr>
      <w:color w:val="0000FF"/>
      <w:u w:val="single"/>
    </w:rPr>
  </w:style>
  <w:style w:type="paragraph" w:customStyle="1" w:styleId="tevilnatoka0">
    <w:name w:val="tevilnatoka"/>
    <w:basedOn w:val="Navaden"/>
    <w:rsid w:val="0080479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D70A73"/>
    <w:rPr>
      <w:sz w:val="16"/>
      <w:szCs w:val="16"/>
    </w:rPr>
  </w:style>
  <w:style w:type="paragraph" w:styleId="Pripombabesedilo">
    <w:name w:val="annotation text"/>
    <w:basedOn w:val="Navaden"/>
    <w:link w:val="PripombabesediloZnak"/>
    <w:uiPriority w:val="99"/>
    <w:unhideWhenUsed/>
    <w:rsid w:val="00D70A73"/>
    <w:pPr>
      <w:spacing w:line="240" w:lineRule="auto"/>
    </w:pPr>
    <w:rPr>
      <w:sz w:val="20"/>
      <w:szCs w:val="20"/>
    </w:rPr>
  </w:style>
  <w:style w:type="character" w:customStyle="1" w:styleId="PripombabesediloZnak">
    <w:name w:val="Pripomba – besedilo Znak"/>
    <w:basedOn w:val="Privzetapisavaodstavka"/>
    <w:link w:val="Pripombabesedilo"/>
    <w:uiPriority w:val="99"/>
    <w:rsid w:val="00D70A73"/>
    <w:rPr>
      <w:sz w:val="20"/>
      <w:szCs w:val="20"/>
    </w:rPr>
  </w:style>
  <w:style w:type="paragraph" w:styleId="Zadevapripombe">
    <w:name w:val="annotation subject"/>
    <w:basedOn w:val="Pripombabesedilo"/>
    <w:next w:val="Pripombabesedilo"/>
    <w:link w:val="ZadevapripombeZnak"/>
    <w:uiPriority w:val="99"/>
    <w:semiHidden/>
    <w:unhideWhenUsed/>
    <w:rsid w:val="00D70A73"/>
    <w:rPr>
      <w:b/>
      <w:bCs/>
    </w:rPr>
  </w:style>
  <w:style w:type="character" w:customStyle="1" w:styleId="ZadevapripombeZnak">
    <w:name w:val="Zadeva pripombe Znak"/>
    <w:basedOn w:val="PripombabesediloZnak"/>
    <w:link w:val="Zadevapripombe"/>
    <w:uiPriority w:val="99"/>
    <w:semiHidden/>
    <w:rsid w:val="00D70A73"/>
    <w:rPr>
      <w:b/>
      <w:bCs/>
      <w:sz w:val="20"/>
      <w:szCs w:val="20"/>
    </w:rPr>
  </w:style>
  <w:style w:type="paragraph" w:customStyle="1" w:styleId="len0">
    <w:name w:val="len"/>
    <w:basedOn w:val="Navaden"/>
    <w:rsid w:val="00893A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7F61C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unhideWhenUsed/>
    <w:rsid w:val="00E55A9C"/>
    <w:pPr>
      <w:spacing w:before="100" w:beforeAutospacing="1" w:after="100" w:afterAutospacing="1" w:line="240" w:lineRule="auto"/>
    </w:pPr>
    <w:rPr>
      <w:rFonts w:ascii="Calibri" w:hAnsi="Calibri" w:cs="Calibri"/>
      <w:lang w:eastAsia="sl-SI"/>
    </w:rPr>
  </w:style>
  <w:style w:type="paragraph" w:styleId="Glava">
    <w:name w:val="header"/>
    <w:basedOn w:val="Navaden"/>
    <w:link w:val="GlavaZnak"/>
    <w:uiPriority w:val="99"/>
    <w:unhideWhenUsed/>
    <w:rsid w:val="003D246E"/>
    <w:pPr>
      <w:tabs>
        <w:tab w:val="center" w:pos="4536"/>
        <w:tab w:val="right" w:pos="9072"/>
      </w:tabs>
      <w:spacing w:after="0" w:line="240" w:lineRule="auto"/>
    </w:pPr>
  </w:style>
  <w:style w:type="character" w:customStyle="1" w:styleId="GlavaZnak">
    <w:name w:val="Glava Znak"/>
    <w:basedOn w:val="Privzetapisavaodstavka"/>
    <w:link w:val="Glava"/>
    <w:uiPriority w:val="99"/>
    <w:rsid w:val="003D246E"/>
  </w:style>
  <w:style w:type="paragraph" w:styleId="Noga">
    <w:name w:val="footer"/>
    <w:basedOn w:val="Navaden"/>
    <w:link w:val="NogaZnak"/>
    <w:uiPriority w:val="99"/>
    <w:unhideWhenUsed/>
    <w:rsid w:val="003D246E"/>
    <w:pPr>
      <w:tabs>
        <w:tab w:val="center" w:pos="4536"/>
        <w:tab w:val="right" w:pos="9072"/>
      </w:tabs>
      <w:spacing w:after="0" w:line="240" w:lineRule="auto"/>
    </w:pPr>
  </w:style>
  <w:style w:type="character" w:customStyle="1" w:styleId="NogaZnak">
    <w:name w:val="Noga Znak"/>
    <w:basedOn w:val="Privzetapisavaodstavka"/>
    <w:link w:val="Noga"/>
    <w:uiPriority w:val="99"/>
    <w:rsid w:val="003D246E"/>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DC776A"/>
    <w:pPr>
      <w:widowControl w:val="0"/>
      <w:adjustRightInd w:val="0"/>
      <w:spacing w:line="240" w:lineRule="exact"/>
      <w:jc w:val="both"/>
      <w:textAlignment w:val="baseline"/>
    </w:pPr>
    <w:rPr>
      <w:rFonts w:ascii="Tahoma" w:eastAsia="Times New Roman" w:hAnsi="Tahoma" w:cs="Tahoma"/>
      <w:sz w:val="20"/>
      <w:szCs w:val="20"/>
      <w:lang w:val="en-US"/>
    </w:rPr>
  </w:style>
  <w:style w:type="character" w:customStyle="1" w:styleId="AlineazaodstavkomZnak">
    <w:name w:val="Alinea za odstavkom Znak"/>
    <w:link w:val="Alineazaodstavkom"/>
    <w:rsid w:val="002C70F3"/>
    <w:rPr>
      <w:rFonts w:ascii="Arial" w:eastAsia="Times New Roman" w:hAnsi="Arial" w:cs="Arial"/>
      <w:lang w:eastAsia="sl-SI"/>
    </w:rPr>
  </w:style>
  <w:style w:type="paragraph" w:customStyle="1" w:styleId="rkovnatokazatevilnotoko">
    <w:name w:val="Črkovna točka za številčno točko"/>
    <w:basedOn w:val="tevilnatoka"/>
    <w:qFormat/>
    <w:rsid w:val="009128F6"/>
    <w:pPr>
      <w:numPr>
        <w:numId w:val="3"/>
      </w:numPr>
      <w:tabs>
        <w:tab w:val="left" w:pos="540"/>
        <w:tab w:val="left" w:pos="900"/>
      </w:tabs>
    </w:pPr>
    <w:rPr>
      <w:lang w:eastAsia="x-none"/>
    </w:rPr>
  </w:style>
  <w:style w:type="paragraph" w:customStyle="1" w:styleId="lennaslov0">
    <w:name w:val="lennaslov"/>
    <w:basedOn w:val="Navaden"/>
    <w:rsid w:val="00B4763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B4763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931AF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280B61"/>
    <w:pPr>
      <w:spacing w:after="0" w:line="240" w:lineRule="auto"/>
    </w:pPr>
  </w:style>
  <w:style w:type="paragraph" w:customStyle="1" w:styleId="alineazatevilnotoko0">
    <w:name w:val="alineazatevilnotoko"/>
    <w:basedOn w:val="Navaden"/>
    <w:rsid w:val="00B842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7C581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M1">
    <w:name w:val="CM1"/>
    <w:basedOn w:val="Navaden"/>
    <w:next w:val="Navaden"/>
    <w:uiPriority w:val="99"/>
    <w:rsid w:val="007644D3"/>
    <w:pPr>
      <w:autoSpaceDE w:val="0"/>
      <w:autoSpaceDN w:val="0"/>
      <w:adjustRightInd w:val="0"/>
      <w:spacing w:after="0" w:line="240" w:lineRule="auto"/>
    </w:pPr>
    <w:rPr>
      <w:rFonts w:ascii="EUAlbertina" w:hAnsi="EUAlbertina"/>
      <w:sz w:val="24"/>
      <w:szCs w:val="24"/>
    </w:rPr>
  </w:style>
  <w:style w:type="paragraph" w:customStyle="1" w:styleId="doc-ti">
    <w:name w:val="doc-ti"/>
    <w:basedOn w:val="Navaden"/>
    <w:rsid w:val="00AD425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aliases w:val="naslov 1 Znak,Bullet 1 Znak,Bullet Points Znak,Bullet layer Znak,Colorful List - Accent 11 Znak,Dot pt Znak,F5 List Paragraph Znak,Indicator Text Znak,Issue Action POC Znak,List Paragraph Char Char Char Znak,List Paragraph1 Znak"/>
    <w:link w:val="Odstavekseznama"/>
    <w:uiPriority w:val="34"/>
    <w:qFormat/>
    <w:locked/>
    <w:rsid w:val="00A62AFC"/>
  </w:style>
  <w:style w:type="paragraph" w:styleId="HTML-oblikovano">
    <w:name w:val="HTML Preformatted"/>
    <w:basedOn w:val="Navaden"/>
    <w:link w:val="HTML-oblikovanoZnak"/>
    <w:uiPriority w:val="99"/>
    <w:unhideWhenUsed/>
    <w:rsid w:val="006966F5"/>
    <w:pPr>
      <w:spacing w:after="0" w:line="240" w:lineRule="auto"/>
    </w:pPr>
    <w:rPr>
      <w:rFonts w:ascii="Consolas" w:hAnsi="Consolas"/>
      <w:sz w:val="20"/>
      <w:szCs w:val="20"/>
    </w:rPr>
  </w:style>
  <w:style w:type="character" w:customStyle="1" w:styleId="HTML-oblikovanoZnak">
    <w:name w:val="HTML-oblikovano Znak"/>
    <w:basedOn w:val="Privzetapisavaodstavka"/>
    <w:link w:val="HTML-oblikovano"/>
    <w:uiPriority w:val="99"/>
    <w:rsid w:val="006966F5"/>
    <w:rPr>
      <w:rFonts w:ascii="Consolas" w:hAnsi="Consolas"/>
      <w:sz w:val="20"/>
      <w:szCs w:val="20"/>
    </w:rPr>
  </w:style>
  <w:style w:type="character" w:customStyle="1" w:styleId="y2iqfc">
    <w:name w:val="y2iqfc"/>
    <w:basedOn w:val="Privzetapisavaodstavka"/>
    <w:rsid w:val="000421B3"/>
  </w:style>
  <w:style w:type="paragraph" w:customStyle="1" w:styleId="title-bold">
    <w:name w:val="title-bold"/>
    <w:basedOn w:val="Navaden"/>
    <w:rsid w:val="00962B2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962B2C"/>
    <w:rPr>
      <w:i/>
      <w:iCs/>
    </w:rPr>
  </w:style>
  <w:style w:type="paragraph" w:customStyle="1" w:styleId="zamik">
    <w:name w:val="zamik"/>
    <w:basedOn w:val="Navaden"/>
    <w:rsid w:val="007956D9"/>
    <w:pPr>
      <w:spacing w:after="0" w:line="240" w:lineRule="auto"/>
      <w:ind w:firstLine="1021"/>
    </w:pPr>
    <w:rPr>
      <w:rFonts w:ascii="Times New Roman" w:eastAsia="Times New Roman" w:hAnsi="Times New Roman" w:cs="Times New Roman"/>
      <w:sz w:val="24"/>
      <w:szCs w:val="24"/>
      <w:lang w:val="en-US"/>
    </w:rPr>
  </w:style>
  <w:style w:type="character" w:customStyle="1" w:styleId="Naslov1Znak">
    <w:name w:val="Naslov 1 Znak"/>
    <w:basedOn w:val="Privzetapisavaodstavka"/>
    <w:link w:val="Naslov1"/>
    <w:uiPriority w:val="9"/>
    <w:rsid w:val="00113359"/>
    <w:rPr>
      <w:rFonts w:ascii="Times New Roman" w:eastAsia="Times New Roman" w:hAnsi="Times New Roman" w:cs="Times New Roman"/>
      <w:b/>
      <w:bCs/>
      <w:kern w:val="36"/>
      <w:sz w:val="48"/>
      <w:szCs w:val="48"/>
      <w:lang w:eastAsia="sl-SI"/>
    </w:rPr>
  </w:style>
  <w:style w:type="character" w:styleId="SledenaHiperpovezava">
    <w:name w:val="FollowedHyperlink"/>
    <w:basedOn w:val="Privzetapisavaodstavka"/>
    <w:uiPriority w:val="99"/>
    <w:semiHidden/>
    <w:unhideWhenUsed/>
    <w:rsid w:val="005A4681"/>
    <w:rPr>
      <w:color w:val="954F72" w:themeColor="followedHyperlink"/>
      <w:u w:val="single"/>
    </w:rPr>
  </w:style>
  <w:style w:type="paragraph" w:customStyle="1" w:styleId="center">
    <w:name w:val="center"/>
    <w:basedOn w:val="Navaden"/>
    <w:rsid w:val="007D6D6F"/>
    <w:pPr>
      <w:spacing w:after="0" w:line="240" w:lineRule="auto"/>
      <w:jc w:val="center"/>
    </w:pPr>
    <w:rPr>
      <w:rFonts w:ascii="Times New Roman" w:eastAsia="Times New Roman" w:hAnsi="Times New Roman" w:cs="Times New Roman"/>
      <w:sz w:val="24"/>
      <w:szCs w:val="24"/>
      <w:lang w:val="en-US"/>
    </w:rPr>
  </w:style>
  <w:style w:type="paragraph" w:customStyle="1" w:styleId="alineazaodstavkom1">
    <w:name w:val="alinea_za_odstavkom"/>
    <w:basedOn w:val="Navaden"/>
    <w:rsid w:val="00335133"/>
    <w:pPr>
      <w:spacing w:after="0" w:line="240" w:lineRule="auto"/>
      <w:ind w:hanging="425"/>
      <w:jc w:val="both"/>
    </w:pPr>
    <w:rPr>
      <w:rFonts w:ascii="Times New Roman" w:eastAsia="Times New Roman" w:hAnsi="Times New Roman" w:cs="Times New Roman"/>
      <w:sz w:val="24"/>
      <w:szCs w:val="24"/>
      <w:lang w:val="en-US"/>
    </w:rPr>
  </w:style>
  <w:style w:type="paragraph" w:customStyle="1" w:styleId="title-doc-first">
    <w:name w:val="title-doc-first"/>
    <w:basedOn w:val="Navaden"/>
    <w:rsid w:val="00E549B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parag">
    <w:name w:val="no-parag"/>
    <w:basedOn w:val="Privzetapisavaodstavka"/>
    <w:rsid w:val="00297D0F"/>
  </w:style>
  <w:style w:type="paragraph" w:customStyle="1" w:styleId="msonormal0">
    <w:name w:val="msonormal"/>
    <w:basedOn w:val="Navaden"/>
    <w:rsid w:val="004C302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ection-row">
    <w:name w:val="section-row"/>
    <w:basedOn w:val="Navaden"/>
    <w:rsid w:val="004C302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quare">
    <w:name w:val="square"/>
    <w:basedOn w:val="Privzetapisavaodstavka"/>
    <w:rsid w:val="004C3023"/>
  </w:style>
  <w:style w:type="character" w:customStyle="1" w:styleId="section-title">
    <w:name w:val="section-title"/>
    <w:basedOn w:val="Privzetapisavaodstavka"/>
    <w:rsid w:val="004C3023"/>
  </w:style>
  <w:style w:type="character" w:customStyle="1" w:styleId="ng-star-inserted">
    <w:name w:val="ng-star-inserted"/>
    <w:basedOn w:val="Privzetapisavaodstavka"/>
    <w:rsid w:val="004C30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908683">
      <w:bodyDiv w:val="1"/>
      <w:marLeft w:val="0"/>
      <w:marRight w:val="0"/>
      <w:marTop w:val="0"/>
      <w:marBottom w:val="0"/>
      <w:divBdr>
        <w:top w:val="none" w:sz="0" w:space="0" w:color="auto"/>
        <w:left w:val="none" w:sz="0" w:space="0" w:color="auto"/>
        <w:bottom w:val="none" w:sz="0" w:space="0" w:color="auto"/>
        <w:right w:val="none" w:sz="0" w:space="0" w:color="auto"/>
      </w:divBdr>
    </w:div>
    <w:div w:id="72431378">
      <w:bodyDiv w:val="1"/>
      <w:marLeft w:val="0"/>
      <w:marRight w:val="0"/>
      <w:marTop w:val="0"/>
      <w:marBottom w:val="0"/>
      <w:divBdr>
        <w:top w:val="none" w:sz="0" w:space="0" w:color="auto"/>
        <w:left w:val="none" w:sz="0" w:space="0" w:color="auto"/>
        <w:bottom w:val="none" w:sz="0" w:space="0" w:color="auto"/>
        <w:right w:val="none" w:sz="0" w:space="0" w:color="auto"/>
      </w:divBdr>
    </w:div>
    <w:div w:id="97139348">
      <w:bodyDiv w:val="1"/>
      <w:marLeft w:val="0"/>
      <w:marRight w:val="0"/>
      <w:marTop w:val="0"/>
      <w:marBottom w:val="0"/>
      <w:divBdr>
        <w:top w:val="none" w:sz="0" w:space="0" w:color="auto"/>
        <w:left w:val="none" w:sz="0" w:space="0" w:color="auto"/>
        <w:bottom w:val="none" w:sz="0" w:space="0" w:color="auto"/>
        <w:right w:val="none" w:sz="0" w:space="0" w:color="auto"/>
      </w:divBdr>
      <w:divsChild>
        <w:div w:id="824512507">
          <w:marLeft w:val="0"/>
          <w:marRight w:val="0"/>
          <w:marTop w:val="480"/>
          <w:marBottom w:val="0"/>
          <w:divBdr>
            <w:top w:val="none" w:sz="0" w:space="0" w:color="auto"/>
            <w:left w:val="none" w:sz="0" w:space="0" w:color="auto"/>
            <w:bottom w:val="none" w:sz="0" w:space="0" w:color="auto"/>
            <w:right w:val="none" w:sz="0" w:space="0" w:color="auto"/>
          </w:divBdr>
        </w:div>
        <w:div w:id="361790625">
          <w:marLeft w:val="0"/>
          <w:marRight w:val="0"/>
          <w:marTop w:val="480"/>
          <w:marBottom w:val="0"/>
          <w:divBdr>
            <w:top w:val="none" w:sz="0" w:space="0" w:color="auto"/>
            <w:left w:val="none" w:sz="0" w:space="0" w:color="auto"/>
            <w:bottom w:val="none" w:sz="0" w:space="0" w:color="auto"/>
            <w:right w:val="none" w:sz="0" w:space="0" w:color="auto"/>
          </w:divBdr>
        </w:div>
        <w:div w:id="1405029132">
          <w:marLeft w:val="0"/>
          <w:marRight w:val="0"/>
          <w:marTop w:val="240"/>
          <w:marBottom w:val="0"/>
          <w:divBdr>
            <w:top w:val="none" w:sz="0" w:space="0" w:color="auto"/>
            <w:left w:val="none" w:sz="0" w:space="0" w:color="auto"/>
            <w:bottom w:val="none" w:sz="0" w:space="0" w:color="auto"/>
            <w:right w:val="none" w:sz="0" w:space="0" w:color="auto"/>
          </w:divBdr>
        </w:div>
        <w:div w:id="1480656946">
          <w:marLeft w:val="0"/>
          <w:marRight w:val="0"/>
          <w:marTop w:val="240"/>
          <w:marBottom w:val="0"/>
          <w:divBdr>
            <w:top w:val="none" w:sz="0" w:space="0" w:color="auto"/>
            <w:left w:val="none" w:sz="0" w:space="0" w:color="auto"/>
            <w:bottom w:val="none" w:sz="0" w:space="0" w:color="auto"/>
            <w:right w:val="none" w:sz="0" w:space="0" w:color="auto"/>
          </w:divBdr>
        </w:div>
        <w:div w:id="1682930684">
          <w:marLeft w:val="425"/>
          <w:marRight w:val="0"/>
          <w:marTop w:val="0"/>
          <w:marBottom w:val="0"/>
          <w:divBdr>
            <w:top w:val="none" w:sz="0" w:space="0" w:color="auto"/>
            <w:left w:val="none" w:sz="0" w:space="0" w:color="auto"/>
            <w:bottom w:val="none" w:sz="0" w:space="0" w:color="auto"/>
            <w:right w:val="none" w:sz="0" w:space="0" w:color="auto"/>
          </w:divBdr>
        </w:div>
        <w:div w:id="493961320">
          <w:marLeft w:val="425"/>
          <w:marRight w:val="0"/>
          <w:marTop w:val="0"/>
          <w:marBottom w:val="0"/>
          <w:divBdr>
            <w:top w:val="none" w:sz="0" w:space="0" w:color="auto"/>
            <w:left w:val="none" w:sz="0" w:space="0" w:color="auto"/>
            <w:bottom w:val="none" w:sz="0" w:space="0" w:color="auto"/>
            <w:right w:val="none" w:sz="0" w:space="0" w:color="auto"/>
          </w:divBdr>
        </w:div>
        <w:div w:id="1611887004">
          <w:marLeft w:val="0"/>
          <w:marRight w:val="0"/>
          <w:marTop w:val="240"/>
          <w:marBottom w:val="0"/>
          <w:divBdr>
            <w:top w:val="none" w:sz="0" w:space="0" w:color="auto"/>
            <w:left w:val="none" w:sz="0" w:space="0" w:color="auto"/>
            <w:bottom w:val="none" w:sz="0" w:space="0" w:color="auto"/>
            <w:right w:val="none" w:sz="0" w:space="0" w:color="auto"/>
          </w:divBdr>
        </w:div>
      </w:divsChild>
    </w:div>
    <w:div w:id="114298642">
      <w:bodyDiv w:val="1"/>
      <w:marLeft w:val="0"/>
      <w:marRight w:val="0"/>
      <w:marTop w:val="0"/>
      <w:marBottom w:val="0"/>
      <w:divBdr>
        <w:top w:val="none" w:sz="0" w:space="0" w:color="auto"/>
        <w:left w:val="none" w:sz="0" w:space="0" w:color="auto"/>
        <w:bottom w:val="none" w:sz="0" w:space="0" w:color="auto"/>
        <w:right w:val="none" w:sz="0" w:space="0" w:color="auto"/>
      </w:divBdr>
    </w:div>
    <w:div w:id="140848146">
      <w:bodyDiv w:val="1"/>
      <w:marLeft w:val="0"/>
      <w:marRight w:val="0"/>
      <w:marTop w:val="0"/>
      <w:marBottom w:val="0"/>
      <w:divBdr>
        <w:top w:val="none" w:sz="0" w:space="0" w:color="auto"/>
        <w:left w:val="none" w:sz="0" w:space="0" w:color="auto"/>
        <w:bottom w:val="none" w:sz="0" w:space="0" w:color="auto"/>
        <w:right w:val="none" w:sz="0" w:space="0" w:color="auto"/>
      </w:divBdr>
    </w:div>
    <w:div w:id="160580730">
      <w:bodyDiv w:val="1"/>
      <w:marLeft w:val="0"/>
      <w:marRight w:val="0"/>
      <w:marTop w:val="0"/>
      <w:marBottom w:val="0"/>
      <w:divBdr>
        <w:top w:val="none" w:sz="0" w:space="0" w:color="auto"/>
        <w:left w:val="none" w:sz="0" w:space="0" w:color="auto"/>
        <w:bottom w:val="none" w:sz="0" w:space="0" w:color="auto"/>
        <w:right w:val="none" w:sz="0" w:space="0" w:color="auto"/>
      </w:divBdr>
    </w:div>
    <w:div w:id="245387264">
      <w:bodyDiv w:val="1"/>
      <w:marLeft w:val="0"/>
      <w:marRight w:val="0"/>
      <w:marTop w:val="0"/>
      <w:marBottom w:val="0"/>
      <w:divBdr>
        <w:top w:val="none" w:sz="0" w:space="0" w:color="auto"/>
        <w:left w:val="none" w:sz="0" w:space="0" w:color="auto"/>
        <w:bottom w:val="none" w:sz="0" w:space="0" w:color="auto"/>
        <w:right w:val="none" w:sz="0" w:space="0" w:color="auto"/>
      </w:divBdr>
    </w:div>
    <w:div w:id="258028664">
      <w:bodyDiv w:val="1"/>
      <w:marLeft w:val="0"/>
      <w:marRight w:val="0"/>
      <w:marTop w:val="0"/>
      <w:marBottom w:val="0"/>
      <w:divBdr>
        <w:top w:val="none" w:sz="0" w:space="0" w:color="auto"/>
        <w:left w:val="none" w:sz="0" w:space="0" w:color="auto"/>
        <w:bottom w:val="none" w:sz="0" w:space="0" w:color="auto"/>
        <w:right w:val="none" w:sz="0" w:space="0" w:color="auto"/>
      </w:divBdr>
    </w:div>
    <w:div w:id="303120742">
      <w:bodyDiv w:val="1"/>
      <w:marLeft w:val="0"/>
      <w:marRight w:val="0"/>
      <w:marTop w:val="0"/>
      <w:marBottom w:val="0"/>
      <w:divBdr>
        <w:top w:val="none" w:sz="0" w:space="0" w:color="auto"/>
        <w:left w:val="none" w:sz="0" w:space="0" w:color="auto"/>
        <w:bottom w:val="none" w:sz="0" w:space="0" w:color="auto"/>
        <w:right w:val="none" w:sz="0" w:space="0" w:color="auto"/>
      </w:divBdr>
      <w:divsChild>
        <w:div w:id="1846552315">
          <w:marLeft w:val="0"/>
          <w:marRight w:val="0"/>
          <w:marTop w:val="240"/>
          <w:marBottom w:val="0"/>
          <w:divBdr>
            <w:top w:val="none" w:sz="0" w:space="0" w:color="auto"/>
            <w:left w:val="none" w:sz="0" w:space="0" w:color="auto"/>
            <w:bottom w:val="none" w:sz="0" w:space="0" w:color="auto"/>
            <w:right w:val="none" w:sz="0" w:space="0" w:color="auto"/>
          </w:divBdr>
        </w:div>
        <w:div w:id="2143034867">
          <w:marLeft w:val="0"/>
          <w:marRight w:val="0"/>
          <w:marTop w:val="240"/>
          <w:marBottom w:val="0"/>
          <w:divBdr>
            <w:top w:val="none" w:sz="0" w:space="0" w:color="auto"/>
            <w:left w:val="none" w:sz="0" w:space="0" w:color="auto"/>
            <w:bottom w:val="none" w:sz="0" w:space="0" w:color="auto"/>
            <w:right w:val="none" w:sz="0" w:space="0" w:color="auto"/>
          </w:divBdr>
        </w:div>
      </w:divsChild>
    </w:div>
    <w:div w:id="304047552">
      <w:bodyDiv w:val="1"/>
      <w:marLeft w:val="0"/>
      <w:marRight w:val="0"/>
      <w:marTop w:val="0"/>
      <w:marBottom w:val="0"/>
      <w:divBdr>
        <w:top w:val="none" w:sz="0" w:space="0" w:color="auto"/>
        <w:left w:val="none" w:sz="0" w:space="0" w:color="auto"/>
        <w:bottom w:val="none" w:sz="0" w:space="0" w:color="auto"/>
        <w:right w:val="none" w:sz="0" w:space="0" w:color="auto"/>
      </w:divBdr>
      <w:divsChild>
        <w:div w:id="349793257">
          <w:marLeft w:val="425"/>
          <w:marRight w:val="0"/>
          <w:marTop w:val="0"/>
          <w:marBottom w:val="0"/>
          <w:divBdr>
            <w:top w:val="none" w:sz="0" w:space="0" w:color="auto"/>
            <w:left w:val="none" w:sz="0" w:space="0" w:color="auto"/>
            <w:bottom w:val="none" w:sz="0" w:space="0" w:color="auto"/>
            <w:right w:val="none" w:sz="0" w:space="0" w:color="auto"/>
          </w:divBdr>
        </w:div>
        <w:div w:id="535389452">
          <w:marLeft w:val="0"/>
          <w:marRight w:val="0"/>
          <w:marTop w:val="480"/>
          <w:marBottom w:val="0"/>
          <w:divBdr>
            <w:top w:val="none" w:sz="0" w:space="0" w:color="auto"/>
            <w:left w:val="none" w:sz="0" w:space="0" w:color="auto"/>
            <w:bottom w:val="none" w:sz="0" w:space="0" w:color="auto"/>
            <w:right w:val="none" w:sz="0" w:space="0" w:color="auto"/>
          </w:divBdr>
        </w:div>
        <w:div w:id="751663017">
          <w:marLeft w:val="0"/>
          <w:marRight w:val="0"/>
          <w:marTop w:val="480"/>
          <w:marBottom w:val="0"/>
          <w:divBdr>
            <w:top w:val="none" w:sz="0" w:space="0" w:color="auto"/>
            <w:left w:val="none" w:sz="0" w:space="0" w:color="auto"/>
            <w:bottom w:val="none" w:sz="0" w:space="0" w:color="auto"/>
            <w:right w:val="none" w:sz="0" w:space="0" w:color="auto"/>
          </w:divBdr>
        </w:div>
        <w:div w:id="1011764454">
          <w:marLeft w:val="425"/>
          <w:marRight w:val="0"/>
          <w:marTop w:val="0"/>
          <w:marBottom w:val="0"/>
          <w:divBdr>
            <w:top w:val="none" w:sz="0" w:space="0" w:color="auto"/>
            <w:left w:val="none" w:sz="0" w:space="0" w:color="auto"/>
            <w:bottom w:val="none" w:sz="0" w:space="0" w:color="auto"/>
            <w:right w:val="none" w:sz="0" w:space="0" w:color="auto"/>
          </w:divBdr>
        </w:div>
        <w:div w:id="1249729269">
          <w:marLeft w:val="0"/>
          <w:marRight w:val="0"/>
          <w:marTop w:val="240"/>
          <w:marBottom w:val="0"/>
          <w:divBdr>
            <w:top w:val="none" w:sz="0" w:space="0" w:color="auto"/>
            <w:left w:val="none" w:sz="0" w:space="0" w:color="auto"/>
            <w:bottom w:val="none" w:sz="0" w:space="0" w:color="auto"/>
            <w:right w:val="none" w:sz="0" w:space="0" w:color="auto"/>
          </w:divBdr>
        </w:div>
        <w:div w:id="1689600181">
          <w:marLeft w:val="0"/>
          <w:marRight w:val="0"/>
          <w:marTop w:val="480"/>
          <w:marBottom w:val="0"/>
          <w:divBdr>
            <w:top w:val="none" w:sz="0" w:space="0" w:color="auto"/>
            <w:left w:val="none" w:sz="0" w:space="0" w:color="auto"/>
            <w:bottom w:val="none" w:sz="0" w:space="0" w:color="auto"/>
            <w:right w:val="none" w:sz="0" w:space="0" w:color="auto"/>
          </w:divBdr>
        </w:div>
        <w:div w:id="1892765126">
          <w:marLeft w:val="425"/>
          <w:marRight w:val="0"/>
          <w:marTop w:val="0"/>
          <w:marBottom w:val="0"/>
          <w:divBdr>
            <w:top w:val="none" w:sz="0" w:space="0" w:color="auto"/>
            <w:left w:val="none" w:sz="0" w:space="0" w:color="auto"/>
            <w:bottom w:val="none" w:sz="0" w:space="0" w:color="auto"/>
            <w:right w:val="none" w:sz="0" w:space="0" w:color="auto"/>
          </w:divBdr>
        </w:div>
        <w:div w:id="2054233070">
          <w:marLeft w:val="0"/>
          <w:marRight w:val="0"/>
          <w:marTop w:val="240"/>
          <w:marBottom w:val="0"/>
          <w:divBdr>
            <w:top w:val="none" w:sz="0" w:space="0" w:color="auto"/>
            <w:left w:val="none" w:sz="0" w:space="0" w:color="auto"/>
            <w:bottom w:val="none" w:sz="0" w:space="0" w:color="auto"/>
            <w:right w:val="none" w:sz="0" w:space="0" w:color="auto"/>
          </w:divBdr>
        </w:div>
      </w:divsChild>
    </w:div>
    <w:div w:id="309214713">
      <w:bodyDiv w:val="1"/>
      <w:marLeft w:val="0"/>
      <w:marRight w:val="0"/>
      <w:marTop w:val="0"/>
      <w:marBottom w:val="0"/>
      <w:divBdr>
        <w:top w:val="none" w:sz="0" w:space="0" w:color="auto"/>
        <w:left w:val="none" w:sz="0" w:space="0" w:color="auto"/>
        <w:bottom w:val="none" w:sz="0" w:space="0" w:color="auto"/>
        <w:right w:val="none" w:sz="0" w:space="0" w:color="auto"/>
      </w:divBdr>
    </w:div>
    <w:div w:id="460727865">
      <w:bodyDiv w:val="1"/>
      <w:marLeft w:val="0"/>
      <w:marRight w:val="0"/>
      <w:marTop w:val="0"/>
      <w:marBottom w:val="0"/>
      <w:divBdr>
        <w:top w:val="none" w:sz="0" w:space="0" w:color="auto"/>
        <w:left w:val="none" w:sz="0" w:space="0" w:color="auto"/>
        <w:bottom w:val="none" w:sz="0" w:space="0" w:color="auto"/>
        <w:right w:val="none" w:sz="0" w:space="0" w:color="auto"/>
      </w:divBdr>
    </w:div>
    <w:div w:id="502863157">
      <w:bodyDiv w:val="1"/>
      <w:marLeft w:val="0"/>
      <w:marRight w:val="0"/>
      <w:marTop w:val="0"/>
      <w:marBottom w:val="0"/>
      <w:divBdr>
        <w:top w:val="none" w:sz="0" w:space="0" w:color="auto"/>
        <w:left w:val="none" w:sz="0" w:space="0" w:color="auto"/>
        <w:bottom w:val="none" w:sz="0" w:space="0" w:color="auto"/>
        <w:right w:val="none" w:sz="0" w:space="0" w:color="auto"/>
      </w:divBdr>
      <w:divsChild>
        <w:div w:id="1919091164">
          <w:marLeft w:val="0"/>
          <w:marRight w:val="0"/>
          <w:marTop w:val="480"/>
          <w:marBottom w:val="0"/>
          <w:divBdr>
            <w:top w:val="none" w:sz="0" w:space="0" w:color="auto"/>
            <w:left w:val="none" w:sz="0" w:space="0" w:color="auto"/>
            <w:bottom w:val="none" w:sz="0" w:space="0" w:color="auto"/>
            <w:right w:val="none" w:sz="0" w:space="0" w:color="auto"/>
          </w:divBdr>
        </w:div>
        <w:div w:id="1680694333">
          <w:marLeft w:val="0"/>
          <w:marRight w:val="0"/>
          <w:marTop w:val="240"/>
          <w:marBottom w:val="0"/>
          <w:divBdr>
            <w:top w:val="none" w:sz="0" w:space="0" w:color="auto"/>
            <w:left w:val="none" w:sz="0" w:space="0" w:color="auto"/>
            <w:bottom w:val="none" w:sz="0" w:space="0" w:color="auto"/>
            <w:right w:val="none" w:sz="0" w:space="0" w:color="auto"/>
          </w:divBdr>
        </w:div>
        <w:div w:id="1054037054">
          <w:marLeft w:val="0"/>
          <w:marRight w:val="0"/>
          <w:marTop w:val="240"/>
          <w:marBottom w:val="0"/>
          <w:divBdr>
            <w:top w:val="none" w:sz="0" w:space="0" w:color="auto"/>
            <w:left w:val="none" w:sz="0" w:space="0" w:color="auto"/>
            <w:bottom w:val="none" w:sz="0" w:space="0" w:color="auto"/>
            <w:right w:val="none" w:sz="0" w:space="0" w:color="auto"/>
          </w:divBdr>
        </w:div>
        <w:div w:id="1990790968">
          <w:marLeft w:val="0"/>
          <w:marRight w:val="0"/>
          <w:marTop w:val="240"/>
          <w:marBottom w:val="0"/>
          <w:divBdr>
            <w:top w:val="none" w:sz="0" w:space="0" w:color="auto"/>
            <w:left w:val="none" w:sz="0" w:space="0" w:color="auto"/>
            <w:bottom w:val="none" w:sz="0" w:space="0" w:color="auto"/>
            <w:right w:val="none" w:sz="0" w:space="0" w:color="auto"/>
          </w:divBdr>
        </w:div>
        <w:div w:id="1371799769">
          <w:marLeft w:val="0"/>
          <w:marRight w:val="0"/>
          <w:marTop w:val="240"/>
          <w:marBottom w:val="0"/>
          <w:divBdr>
            <w:top w:val="none" w:sz="0" w:space="0" w:color="auto"/>
            <w:left w:val="none" w:sz="0" w:space="0" w:color="auto"/>
            <w:bottom w:val="none" w:sz="0" w:space="0" w:color="auto"/>
            <w:right w:val="none" w:sz="0" w:space="0" w:color="auto"/>
          </w:divBdr>
        </w:div>
      </w:divsChild>
    </w:div>
    <w:div w:id="506097511">
      <w:bodyDiv w:val="1"/>
      <w:marLeft w:val="0"/>
      <w:marRight w:val="0"/>
      <w:marTop w:val="0"/>
      <w:marBottom w:val="0"/>
      <w:divBdr>
        <w:top w:val="none" w:sz="0" w:space="0" w:color="auto"/>
        <w:left w:val="none" w:sz="0" w:space="0" w:color="auto"/>
        <w:bottom w:val="none" w:sz="0" w:space="0" w:color="auto"/>
        <w:right w:val="none" w:sz="0" w:space="0" w:color="auto"/>
      </w:divBdr>
      <w:divsChild>
        <w:div w:id="104808863">
          <w:marLeft w:val="0"/>
          <w:marRight w:val="0"/>
          <w:marTop w:val="240"/>
          <w:marBottom w:val="0"/>
          <w:divBdr>
            <w:top w:val="none" w:sz="0" w:space="0" w:color="auto"/>
            <w:left w:val="none" w:sz="0" w:space="0" w:color="auto"/>
            <w:bottom w:val="none" w:sz="0" w:space="0" w:color="auto"/>
            <w:right w:val="none" w:sz="0" w:space="0" w:color="auto"/>
          </w:divBdr>
        </w:div>
        <w:div w:id="242186311">
          <w:marLeft w:val="425"/>
          <w:marRight w:val="0"/>
          <w:marTop w:val="0"/>
          <w:marBottom w:val="0"/>
          <w:divBdr>
            <w:top w:val="none" w:sz="0" w:space="0" w:color="auto"/>
            <w:left w:val="none" w:sz="0" w:space="0" w:color="auto"/>
            <w:bottom w:val="none" w:sz="0" w:space="0" w:color="auto"/>
            <w:right w:val="none" w:sz="0" w:space="0" w:color="auto"/>
          </w:divBdr>
        </w:div>
        <w:div w:id="2058434389">
          <w:marLeft w:val="425"/>
          <w:marRight w:val="0"/>
          <w:marTop w:val="0"/>
          <w:marBottom w:val="0"/>
          <w:divBdr>
            <w:top w:val="none" w:sz="0" w:space="0" w:color="auto"/>
            <w:left w:val="none" w:sz="0" w:space="0" w:color="auto"/>
            <w:bottom w:val="none" w:sz="0" w:space="0" w:color="auto"/>
            <w:right w:val="none" w:sz="0" w:space="0" w:color="auto"/>
          </w:divBdr>
        </w:div>
        <w:div w:id="1372224060">
          <w:marLeft w:val="0"/>
          <w:marRight w:val="0"/>
          <w:marTop w:val="240"/>
          <w:marBottom w:val="0"/>
          <w:divBdr>
            <w:top w:val="none" w:sz="0" w:space="0" w:color="auto"/>
            <w:left w:val="none" w:sz="0" w:space="0" w:color="auto"/>
            <w:bottom w:val="none" w:sz="0" w:space="0" w:color="auto"/>
            <w:right w:val="none" w:sz="0" w:space="0" w:color="auto"/>
          </w:divBdr>
        </w:div>
        <w:div w:id="1849129726">
          <w:marLeft w:val="0"/>
          <w:marRight w:val="0"/>
          <w:marTop w:val="240"/>
          <w:marBottom w:val="0"/>
          <w:divBdr>
            <w:top w:val="none" w:sz="0" w:space="0" w:color="auto"/>
            <w:left w:val="none" w:sz="0" w:space="0" w:color="auto"/>
            <w:bottom w:val="none" w:sz="0" w:space="0" w:color="auto"/>
            <w:right w:val="none" w:sz="0" w:space="0" w:color="auto"/>
          </w:divBdr>
        </w:div>
        <w:div w:id="4871073">
          <w:marLeft w:val="0"/>
          <w:marRight w:val="0"/>
          <w:marTop w:val="240"/>
          <w:marBottom w:val="0"/>
          <w:divBdr>
            <w:top w:val="none" w:sz="0" w:space="0" w:color="auto"/>
            <w:left w:val="none" w:sz="0" w:space="0" w:color="auto"/>
            <w:bottom w:val="none" w:sz="0" w:space="0" w:color="auto"/>
            <w:right w:val="none" w:sz="0" w:space="0" w:color="auto"/>
          </w:divBdr>
        </w:div>
        <w:div w:id="1856995223">
          <w:marLeft w:val="425"/>
          <w:marRight w:val="0"/>
          <w:marTop w:val="0"/>
          <w:marBottom w:val="0"/>
          <w:divBdr>
            <w:top w:val="none" w:sz="0" w:space="0" w:color="auto"/>
            <w:left w:val="none" w:sz="0" w:space="0" w:color="auto"/>
            <w:bottom w:val="none" w:sz="0" w:space="0" w:color="auto"/>
            <w:right w:val="none" w:sz="0" w:space="0" w:color="auto"/>
          </w:divBdr>
        </w:div>
        <w:div w:id="1940794182">
          <w:marLeft w:val="425"/>
          <w:marRight w:val="0"/>
          <w:marTop w:val="0"/>
          <w:marBottom w:val="0"/>
          <w:divBdr>
            <w:top w:val="none" w:sz="0" w:space="0" w:color="auto"/>
            <w:left w:val="none" w:sz="0" w:space="0" w:color="auto"/>
            <w:bottom w:val="none" w:sz="0" w:space="0" w:color="auto"/>
            <w:right w:val="none" w:sz="0" w:space="0" w:color="auto"/>
          </w:divBdr>
        </w:div>
      </w:divsChild>
    </w:div>
    <w:div w:id="513542232">
      <w:bodyDiv w:val="1"/>
      <w:marLeft w:val="0"/>
      <w:marRight w:val="0"/>
      <w:marTop w:val="0"/>
      <w:marBottom w:val="0"/>
      <w:divBdr>
        <w:top w:val="none" w:sz="0" w:space="0" w:color="auto"/>
        <w:left w:val="none" w:sz="0" w:space="0" w:color="auto"/>
        <w:bottom w:val="none" w:sz="0" w:space="0" w:color="auto"/>
        <w:right w:val="none" w:sz="0" w:space="0" w:color="auto"/>
      </w:divBdr>
      <w:divsChild>
        <w:div w:id="158740149">
          <w:marLeft w:val="0"/>
          <w:marRight w:val="0"/>
          <w:marTop w:val="240"/>
          <w:marBottom w:val="0"/>
          <w:divBdr>
            <w:top w:val="none" w:sz="0" w:space="0" w:color="auto"/>
            <w:left w:val="none" w:sz="0" w:space="0" w:color="auto"/>
            <w:bottom w:val="none" w:sz="0" w:space="0" w:color="auto"/>
            <w:right w:val="none" w:sz="0" w:space="0" w:color="auto"/>
          </w:divBdr>
        </w:div>
        <w:div w:id="211624003">
          <w:marLeft w:val="425"/>
          <w:marRight w:val="0"/>
          <w:marTop w:val="0"/>
          <w:marBottom w:val="0"/>
          <w:divBdr>
            <w:top w:val="none" w:sz="0" w:space="0" w:color="auto"/>
            <w:left w:val="none" w:sz="0" w:space="0" w:color="auto"/>
            <w:bottom w:val="none" w:sz="0" w:space="0" w:color="auto"/>
            <w:right w:val="none" w:sz="0" w:space="0" w:color="auto"/>
          </w:divBdr>
        </w:div>
        <w:div w:id="410658400">
          <w:marLeft w:val="425"/>
          <w:marRight w:val="0"/>
          <w:marTop w:val="0"/>
          <w:marBottom w:val="0"/>
          <w:divBdr>
            <w:top w:val="none" w:sz="0" w:space="0" w:color="auto"/>
            <w:left w:val="none" w:sz="0" w:space="0" w:color="auto"/>
            <w:bottom w:val="none" w:sz="0" w:space="0" w:color="auto"/>
            <w:right w:val="none" w:sz="0" w:space="0" w:color="auto"/>
          </w:divBdr>
        </w:div>
        <w:div w:id="446849010">
          <w:marLeft w:val="425"/>
          <w:marRight w:val="0"/>
          <w:marTop w:val="0"/>
          <w:marBottom w:val="0"/>
          <w:divBdr>
            <w:top w:val="none" w:sz="0" w:space="0" w:color="auto"/>
            <w:left w:val="none" w:sz="0" w:space="0" w:color="auto"/>
            <w:bottom w:val="none" w:sz="0" w:space="0" w:color="auto"/>
            <w:right w:val="none" w:sz="0" w:space="0" w:color="auto"/>
          </w:divBdr>
        </w:div>
        <w:div w:id="734471180">
          <w:marLeft w:val="0"/>
          <w:marRight w:val="0"/>
          <w:marTop w:val="240"/>
          <w:marBottom w:val="0"/>
          <w:divBdr>
            <w:top w:val="none" w:sz="0" w:space="0" w:color="auto"/>
            <w:left w:val="none" w:sz="0" w:space="0" w:color="auto"/>
            <w:bottom w:val="none" w:sz="0" w:space="0" w:color="auto"/>
            <w:right w:val="none" w:sz="0" w:space="0" w:color="auto"/>
          </w:divBdr>
        </w:div>
        <w:div w:id="1119759327">
          <w:marLeft w:val="425"/>
          <w:marRight w:val="0"/>
          <w:marTop w:val="0"/>
          <w:marBottom w:val="0"/>
          <w:divBdr>
            <w:top w:val="none" w:sz="0" w:space="0" w:color="auto"/>
            <w:left w:val="none" w:sz="0" w:space="0" w:color="auto"/>
            <w:bottom w:val="none" w:sz="0" w:space="0" w:color="auto"/>
            <w:right w:val="none" w:sz="0" w:space="0" w:color="auto"/>
          </w:divBdr>
        </w:div>
        <w:div w:id="1191331877">
          <w:marLeft w:val="425"/>
          <w:marRight w:val="0"/>
          <w:marTop w:val="0"/>
          <w:marBottom w:val="0"/>
          <w:divBdr>
            <w:top w:val="none" w:sz="0" w:space="0" w:color="auto"/>
            <w:left w:val="none" w:sz="0" w:space="0" w:color="auto"/>
            <w:bottom w:val="none" w:sz="0" w:space="0" w:color="auto"/>
            <w:right w:val="none" w:sz="0" w:space="0" w:color="auto"/>
          </w:divBdr>
        </w:div>
        <w:div w:id="1209225711">
          <w:marLeft w:val="425"/>
          <w:marRight w:val="0"/>
          <w:marTop w:val="0"/>
          <w:marBottom w:val="0"/>
          <w:divBdr>
            <w:top w:val="none" w:sz="0" w:space="0" w:color="auto"/>
            <w:left w:val="none" w:sz="0" w:space="0" w:color="auto"/>
            <w:bottom w:val="none" w:sz="0" w:space="0" w:color="auto"/>
            <w:right w:val="none" w:sz="0" w:space="0" w:color="auto"/>
          </w:divBdr>
        </w:div>
        <w:div w:id="1482893305">
          <w:marLeft w:val="0"/>
          <w:marRight w:val="0"/>
          <w:marTop w:val="240"/>
          <w:marBottom w:val="0"/>
          <w:divBdr>
            <w:top w:val="none" w:sz="0" w:space="0" w:color="auto"/>
            <w:left w:val="none" w:sz="0" w:space="0" w:color="auto"/>
            <w:bottom w:val="none" w:sz="0" w:space="0" w:color="auto"/>
            <w:right w:val="none" w:sz="0" w:space="0" w:color="auto"/>
          </w:divBdr>
        </w:div>
        <w:div w:id="1559627071">
          <w:marLeft w:val="425"/>
          <w:marRight w:val="0"/>
          <w:marTop w:val="0"/>
          <w:marBottom w:val="0"/>
          <w:divBdr>
            <w:top w:val="none" w:sz="0" w:space="0" w:color="auto"/>
            <w:left w:val="none" w:sz="0" w:space="0" w:color="auto"/>
            <w:bottom w:val="none" w:sz="0" w:space="0" w:color="auto"/>
            <w:right w:val="none" w:sz="0" w:space="0" w:color="auto"/>
          </w:divBdr>
        </w:div>
        <w:div w:id="1615746620">
          <w:marLeft w:val="425"/>
          <w:marRight w:val="0"/>
          <w:marTop w:val="0"/>
          <w:marBottom w:val="0"/>
          <w:divBdr>
            <w:top w:val="none" w:sz="0" w:space="0" w:color="auto"/>
            <w:left w:val="none" w:sz="0" w:space="0" w:color="auto"/>
            <w:bottom w:val="none" w:sz="0" w:space="0" w:color="auto"/>
            <w:right w:val="none" w:sz="0" w:space="0" w:color="auto"/>
          </w:divBdr>
        </w:div>
        <w:div w:id="1631740042">
          <w:marLeft w:val="425"/>
          <w:marRight w:val="0"/>
          <w:marTop w:val="0"/>
          <w:marBottom w:val="0"/>
          <w:divBdr>
            <w:top w:val="none" w:sz="0" w:space="0" w:color="auto"/>
            <w:left w:val="none" w:sz="0" w:space="0" w:color="auto"/>
            <w:bottom w:val="none" w:sz="0" w:space="0" w:color="auto"/>
            <w:right w:val="none" w:sz="0" w:space="0" w:color="auto"/>
          </w:divBdr>
        </w:div>
        <w:div w:id="1742436992">
          <w:marLeft w:val="425"/>
          <w:marRight w:val="0"/>
          <w:marTop w:val="0"/>
          <w:marBottom w:val="0"/>
          <w:divBdr>
            <w:top w:val="none" w:sz="0" w:space="0" w:color="auto"/>
            <w:left w:val="none" w:sz="0" w:space="0" w:color="auto"/>
            <w:bottom w:val="none" w:sz="0" w:space="0" w:color="auto"/>
            <w:right w:val="none" w:sz="0" w:space="0" w:color="auto"/>
          </w:divBdr>
        </w:div>
        <w:div w:id="2000649495">
          <w:marLeft w:val="425"/>
          <w:marRight w:val="0"/>
          <w:marTop w:val="0"/>
          <w:marBottom w:val="0"/>
          <w:divBdr>
            <w:top w:val="none" w:sz="0" w:space="0" w:color="auto"/>
            <w:left w:val="none" w:sz="0" w:space="0" w:color="auto"/>
            <w:bottom w:val="none" w:sz="0" w:space="0" w:color="auto"/>
            <w:right w:val="none" w:sz="0" w:space="0" w:color="auto"/>
          </w:divBdr>
        </w:div>
        <w:div w:id="2141535819">
          <w:marLeft w:val="0"/>
          <w:marRight w:val="0"/>
          <w:marTop w:val="240"/>
          <w:marBottom w:val="0"/>
          <w:divBdr>
            <w:top w:val="none" w:sz="0" w:space="0" w:color="auto"/>
            <w:left w:val="none" w:sz="0" w:space="0" w:color="auto"/>
            <w:bottom w:val="none" w:sz="0" w:space="0" w:color="auto"/>
            <w:right w:val="none" w:sz="0" w:space="0" w:color="auto"/>
          </w:divBdr>
        </w:div>
      </w:divsChild>
    </w:div>
    <w:div w:id="520509997">
      <w:bodyDiv w:val="1"/>
      <w:marLeft w:val="0"/>
      <w:marRight w:val="0"/>
      <w:marTop w:val="0"/>
      <w:marBottom w:val="0"/>
      <w:divBdr>
        <w:top w:val="none" w:sz="0" w:space="0" w:color="auto"/>
        <w:left w:val="none" w:sz="0" w:space="0" w:color="auto"/>
        <w:bottom w:val="none" w:sz="0" w:space="0" w:color="auto"/>
        <w:right w:val="none" w:sz="0" w:space="0" w:color="auto"/>
      </w:divBdr>
    </w:div>
    <w:div w:id="573510295">
      <w:bodyDiv w:val="1"/>
      <w:marLeft w:val="0"/>
      <w:marRight w:val="0"/>
      <w:marTop w:val="0"/>
      <w:marBottom w:val="0"/>
      <w:divBdr>
        <w:top w:val="none" w:sz="0" w:space="0" w:color="auto"/>
        <w:left w:val="none" w:sz="0" w:space="0" w:color="auto"/>
        <w:bottom w:val="none" w:sz="0" w:space="0" w:color="auto"/>
        <w:right w:val="none" w:sz="0" w:space="0" w:color="auto"/>
      </w:divBdr>
    </w:div>
    <w:div w:id="585962123">
      <w:bodyDiv w:val="1"/>
      <w:marLeft w:val="0"/>
      <w:marRight w:val="0"/>
      <w:marTop w:val="0"/>
      <w:marBottom w:val="0"/>
      <w:divBdr>
        <w:top w:val="none" w:sz="0" w:space="0" w:color="auto"/>
        <w:left w:val="none" w:sz="0" w:space="0" w:color="auto"/>
        <w:bottom w:val="none" w:sz="0" w:space="0" w:color="auto"/>
        <w:right w:val="none" w:sz="0" w:space="0" w:color="auto"/>
      </w:divBdr>
    </w:div>
    <w:div w:id="605649152">
      <w:bodyDiv w:val="1"/>
      <w:marLeft w:val="0"/>
      <w:marRight w:val="0"/>
      <w:marTop w:val="0"/>
      <w:marBottom w:val="0"/>
      <w:divBdr>
        <w:top w:val="none" w:sz="0" w:space="0" w:color="auto"/>
        <w:left w:val="none" w:sz="0" w:space="0" w:color="auto"/>
        <w:bottom w:val="none" w:sz="0" w:space="0" w:color="auto"/>
        <w:right w:val="none" w:sz="0" w:space="0" w:color="auto"/>
      </w:divBdr>
      <w:divsChild>
        <w:div w:id="224802735">
          <w:marLeft w:val="425"/>
          <w:marRight w:val="0"/>
          <w:marTop w:val="0"/>
          <w:marBottom w:val="0"/>
          <w:divBdr>
            <w:top w:val="none" w:sz="0" w:space="0" w:color="auto"/>
            <w:left w:val="none" w:sz="0" w:space="0" w:color="auto"/>
            <w:bottom w:val="none" w:sz="0" w:space="0" w:color="auto"/>
            <w:right w:val="none" w:sz="0" w:space="0" w:color="auto"/>
          </w:divBdr>
        </w:div>
        <w:div w:id="762720807">
          <w:marLeft w:val="425"/>
          <w:marRight w:val="0"/>
          <w:marTop w:val="0"/>
          <w:marBottom w:val="0"/>
          <w:divBdr>
            <w:top w:val="none" w:sz="0" w:space="0" w:color="auto"/>
            <w:left w:val="none" w:sz="0" w:space="0" w:color="auto"/>
            <w:bottom w:val="none" w:sz="0" w:space="0" w:color="auto"/>
            <w:right w:val="none" w:sz="0" w:space="0" w:color="auto"/>
          </w:divBdr>
        </w:div>
        <w:div w:id="816141236">
          <w:marLeft w:val="0"/>
          <w:marRight w:val="0"/>
          <w:marTop w:val="240"/>
          <w:marBottom w:val="0"/>
          <w:divBdr>
            <w:top w:val="none" w:sz="0" w:space="0" w:color="auto"/>
            <w:left w:val="none" w:sz="0" w:space="0" w:color="auto"/>
            <w:bottom w:val="none" w:sz="0" w:space="0" w:color="auto"/>
            <w:right w:val="none" w:sz="0" w:space="0" w:color="auto"/>
          </w:divBdr>
        </w:div>
        <w:div w:id="1259020087">
          <w:marLeft w:val="0"/>
          <w:marRight w:val="0"/>
          <w:marTop w:val="240"/>
          <w:marBottom w:val="0"/>
          <w:divBdr>
            <w:top w:val="none" w:sz="0" w:space="0" w:color="auto"/>
            <w:left w:val="none" w:sz="0" w:space="0" w:color="auto"/>
            <w:bottom w:val="none" w:sz="0" w:space="0" w:color="auto"/>
            <w:right w:val="none" w:sz="0" w:space="0" w:color="auto"/>
          </w:divBdr>
        </w:div>
        <w:div w:id="1382903060">
          <w:marLeft w:val="425"/>
          <w:marRight w:val="0"/>
          <w:marTop w:val="0"/>
          <w:marBottom w:val="0"/>
          <w:divBdr>
            <w:top w:val="none" w:sz="0" w:space="0" w:color="auto"/>
            <w:left w:val="none" w:sz="0" w:space="0" w:color="auto"/>
            <w:bottom w:val="none" w:sz="0" w:space="0" w:color="auto"/>
            <w:right w:val="none" w:sz="0" w:space="0" w:color="auto"/>
          </w:divBdr>
        </w:div>
        <w:div w:id="1652365361">
          <w:marLeft w:val="425"/>
          <w:marRight w:val="0"/>
          <w:marTop w:val="0"/>
          <w:marBottom w:val="0"/>
          <w:divBdr>
            <w:top w:val="none" w:sz="0" w:space="0" w:color="auto"/>
            <w:left w:val="none" w:sz="0" w:space="0" w:color="auto"/>
            <w:bottom w:val="none" w:sz="0" w:space="0" w:color="auto"/>
            <w:right w:val="none" w:sz="0" w:space="0" w:color="auto"/>
          </w:divBdr>
        </w:div>
        <w:div w:id="1738749274">
          <w:marLeft w:val="0"/>
          <w:marRight w:val="0"/>
          <w:marTop w:val="240"/>
          <w:marBottom w:val="0"/>
          <w:divBdr>
            <w:top w:val="none" w:sz="0" w:space="0" w:color="auto"/>
            <w:left w:val="none" w:sz="0" w:space="0" w:color="auto"/>
            <w:bottom w:val="none" w:sz="0" w:space="0" w:color="auto"/>
            <w:right w:val="none" w:sz="0" w:space="0" w:color="auto"/>
          </w:divBdr>
        </w:div>
      </w:divsChild>
    </w:div>
    <w:div w:id="623004825">
      <w:bodyDiv w:val="1"/>
      <w:marLeft w:val="0"/>
      <w:marRight w:val="0"/>
      <w:marTop w:val="0"/>
      <w:marBottom w:val="0"/>
      <w:divBdr>
        <w:top w:val="none" w:sz="0" w:space="0" w:color="auto"/>
        <w:left w:val="none" w:sz="0" w:space="0" w:color="auto"/>
        <w:bottom w:val="none" w:sz="0" w:space="0" w:color="auto"/>
        <w:right w:val="none" w:sz="0" w:space="0" w:color="auto"/>
      </w:divBdr>
      <w:divsChild>
        <w:div w:id="830825914">
          <w:marLeft w:val="0"/>
          <w:marRight w:val="0"/>
          <w:marTop w:val="480"/>
          <w:marBottom w:val="0"/>
          <w:divBdr>
            <w:top w:val="none" w:sz="0" w:space="0" w:color="auto"/>
            <w:left w:val="none" w:sz="0" w:space="0" w:color="auto"/>
            <w:bottom w:val="none" w:sz="0" w:space="0" w:color="auto"/>
            <w:right w:val="none" w:sz="0" w:space="0" w:color="auto"/>
          </w:divBdr>
        </w:div>
        <w:div w:id="1138179754">
          <w:marLeft w:val="0"/>
          <w:marRight w:val="0"/>
          <w:marTop w:val="240"/>
          <w:marBottom w:val="0"/>
          <w:divBdr>
            <w:top w:val="none" w:sz="0" w:space="0" w:color="auto"/>
            <w:left w:val="none" w:sz="0" w:space="0" w:color="auto"/>
            <w:bottom w:val="none" w:sz="0" w:space="0" w:color="auto"/>
            <w:right w:val="none" w:sz="0" w:space="0" w:color="auto"/>
          </w:divBdr>
        </w:div>
      </w:divsChild>
    </w:div>
    <w:div w:id="650909524">
      <w:bodyDiv w:val="1"/>
      <w:marLeft w:val="0"/>
      <w:marRight w:val="0"/>
      <w:marTop w:val="0"/>
      <w:marBottom w:val="0"/>
      <w:divBdr>
        <w:top w:val="none" w:sz="0" w:space="0" w:color="auto"/>
        <w:left w:val="none" w:sz="0" w:space="0" w:color="auto"/>
        <w:bottom w:val="none" w:sz="0" w:space="0" w:color="auto"/>
        <w:right w:val="none" w:sz="0" w:space="0" w:color="auto"/>
      </w:divBdr>
    </w:div>
    <w:div w:id="747506723">
      <w:bodyDiv w:val="1"/>
      <w:marLeft w:val="0"/>
      <w:marRight w:val="0"/>
      <w:marTop w:val="0"/>
      <w:marBottom w:val="0"/>
      <w:divBdr>
        <w:top w:val="none" w:sz="0" w:space="0" w:color="auto"/>
        <w:left w:val="none" w:sz="0" w:space="0" w:color="auto"/>
        <w:bottom w:val="none" w:sz="0" w:space="0" w:color="auto"/>
        <w:right w:val="none" w:sz="0" w:space="0" w:color="auto"/>
      </w:divBdr>
      <w:divsChild>
        <w:div w:id="1107970534">
          <w:marLeft w:val="425"/>
          <w:marRight w:val="0"/>
          <w:marTop w:val="0"/>
          <w:marBottom w:val="0"/>
          <w:divBdr>
            <w:top w:val="none" w:sz="0" w:space="0" w:color="auto"/>
            <w:left w:val="none" w:sz="0" w:space="0" w:color="auto"/>
            <w:bottom w:val="none" w:sz="0" w:space="0" w:color="auto"/>
            <w:right w:val="none" w:sz="0" w:space="0" w:color="auto"/>
          </w:divBdr>
        </w:div>
        <w:div w:id="1407147203">
          <w:marLeft w:val="425"/>
          <w:marRight w:val="0"/>
          <w:marTop w:val="0"/>
          <w:marBottom w:val="0"/>
          <w:divBdr>
            <w:top w:val="none" w:sz="0" w:space="0" w:color="auto"/>
            <w:left w:val="none" w:sz="0" w:space="0" w:color="auto"/>
            <w:bottom w:val="none" w:sz="0" w:space="0" w:color="auto"/>
            <w:right w:val="none" w:sz="0" w:space="0" w:color="auto"/>
          </w:divBdr>
        </w:div>
      </w:divsChild>
    </w:div>
    <w:div w:id="759718902">
      <w:bodyDiv w:val="1"/>
      <w:marLeft w:val="0"/>
      <w:marRight w:val="0"/>
      <w:marTop w:val="0"/>
      <w:marBottom w:val="0"/>
      <w:divBdr>
        <w:top w:val="none" w:sz="0" w:space="0" w:color="auto"/>
        <w:left w:val="none" w:sz="0" w:space="0" w:color="auto"/>
        <w:bottom w:val="none" w:sz="0" w:space="0" w:color="auto"/>
        <w:right w:val="none" w:sz="0" w:space="0" w:color="auto"/>
      </w:divBdr>
    </w:div>
    <w:div w:id="760177084">
      <w:bodyDiv w:val="1"/>
      <w:marLeft w:val="0"/>
      <w:marRight w:val="0"/>
      <w:marTop w:val="0"/>
      <w:marBottom w:val="0"/>
      <w:divBdr>
        <w:top w:val="none" w:sz="0" w:space="0" w:color="auto"/>
        <w:left w:val="none" w:sz="0" w:space="0" w:color="auto"/>
        <w:bottom w:val="none" w:sz="0" w:space="0" w:color="auto"/>
        <w:right w:val="none" w:sz="0" w:space="0" w:color="auto"/>
      </w:divBdr>
      <w:divsChild>
        <w:div w:id="1504122295">
          <w:marLeft w:val="0"/>
          <w:marRight w:val="0"/>
          <w:marTop w:val="240"/>
          <w:marBottom w:val="0"/>
          <w:divBdr>
            <w:top w:val="none" w:sz="0" w:space="0" w:color="auto"/>
            <w:left w:val="none" w:sz="0" w:space="0" w:color="auto"/>
            <w:bottom w:val="none" w:sz="0" w:space="0" w:color="auto"/>
            <w:right w:val="none" w:sz="0" w:space="0" w:color="auto"/>
          </w:divBdr>
        </w:div>
        <w:div w:id="283200068">
          <w:marLeft w:val="0"/>
          <w:marRight w:val="0"/>
          <w:marTop w:val="240"/>
          <w:marBottom w:val="0"/>
          <w:divBdr>
            <w:top w:val="none" w:sz="0" w:space="0" w:color="auto"/>
            <w:left w:val="none" w:sz="0" w:space="0" w:color="auto"/>
            <w:bottom w:val="none" w:sz="0" w:space="0" w:color="auto"/>
            <w:right w:val="none" w:sz="0" w:space="0" w:color="auto"/>
          </w:divBdr>
        </w:div>
      </w:divsChild>
    </w:div>
    <w:div w:id="787049592">
      <w:bodyDiv w:val="1"/>
      <w:marLeft w:val="0"/>
      <w:marRight w:val="0"/>
      <w:marTop w:val="0"/>
      <w:marBottom w:val="0"/>
      <w:divBdr>
        <w:top w:val="none" w:sz="0" w:space="0" w:color="auto"/>
        <w:left w:val="none" w:sz="0" w:space="0" w:color="auto"/>
        <w:bottom w:val="none" w:sz="0" w:space="0" w:color="auto"/>
        <w:right w:val="none" w:sz="0" w:space="0" w:color="auto"/>
      </w:divBdr>
    </w:div>
    <w:div w:id="884175042">
      <w:bodyDiv w:val="1"/>
      <w:marLeft w:val="0"/>
      <w:marRight w:val="0"/>
      <w:marTop w:val="0"/>
      <w:marBottom w:val="0"/>
      <w:divBdr>
        <w:top w:val="none" w:sz="0" w:space="0" w:color="auto"/>
        <w:left w:val="none" w:sz="0" w:space="0" w:color="auto"/>
        <w:bottom w:val="none" w:sz="0" w:space="0" w:color="auto"/>
        <w:right w:val="none" w:sz="0" w:space="0" w:color="auto"/>
      </w:divBdr>
      <w:divsChild>
        <w:div w:id="1925188276">
          <w:marLeft w:val="0"/>
          <w:marRight w:val="0"/>
          <w:marTop w:val="480"/>
          <w:marBottom w:val="0"/>
          <w:divBdr>
            <w:top w:val="none" w:sz="0" w:space="0" w:color="auto"/>
            <w:left w:val="none" w:sz="0" w:space="0" w:color="auto"/>
            <w:bottom w:val="none" w:sz="0" w:space="0" w:color="auto"/>
            <w:right w:val="none" w:sz="0" w:space="0" w:color="auto"/>
          </w:divBdr>
        </w:div>
        <w:div w:id="454370815">
          <w:marLeft w:val="0"/>
          <w:marRight w:val="0"/>
          <w:marTop w:val="480"/>
          <w:marBottom w:val="0"/>
          <w:divBdr>
            <w:top w:val="none" w:sz="0" w:space="0" w:color="auto"/>
            <w:left w:val="none" w:sz="0" w:space="0" w:color="auto"/>
            <w:bottom w:val="none" w:sz="0" w:space="0" w:color="auto"/>
            <w:right w:val="none" w:sz="0" w:space="0" w:color="auto"/>
          </w:divBdr>
        </w:div>
        <w:div w:id="1105927159">
          <w:marLeft w:val="0"/>
          <w:marRight w:val="0"/>
          <w:marTop w:val="480"/>
          <w:marBottom w:val="0"/>
          <w:divBdr>
            <w:top w:val="none" w:sz="0" w:space="0" w:color="auto"/>
            <w:left w:val="none" w:sz="0" w:space="0" w:color="auto"/>
            <w:bottom w:val="none" w:sz="0" w:space="0" w:color="auto"/>
            <w:right w:val="none" w:sz="0" w:space="0" w:color="auto"/>
          </w:divBdr>
        </w:div>
        <w:div w:id="1764492529">
          <w:marLeft w:val="0"/>
          <w:marRight w:val="0"/>
          <w:marTop w:val="240"/>
          <w:marBottom w:val="0"/>
          <w:divBdr>
            <w:top w:val="none" w:sz="0" w:space="0" w:color="auto"/>
            <w:left w:val="none" w:sz="0" w:space="0" w:color="auto"/>
            <w:bottom w:val="none" w:sz="0" w:space="0" w:color="auto"/>
            <w:right w:val="none" w:sz="0" w:space="0" w:color="auto"/>
          </w:divBdr>
        </w:div>
        <w:div w:id="276566470">
          <w:marLeft w:val="0"/>
          <w:marRight w:val="0"/>
          <w:marTop w:val="240"/>
          <w:marBottom w:val="0"/>
          <w:divBdr>
            <w:top w:val="none" w:sz="0" w:space="0" w:color="auto"/>
            <w:left w:val="none" w:sz="0" w:space="0" w:color="auto"/>
            <w:bottom w:val="none" w:sz="0" w:space="0" w:color="auto"/>
            <w:right w:val="none" w:sz="0" w:space="0" w:color="auto"/>
          </w:divBdr>
        </w:div>
        <w:div w:id="1483693954">
          <w:marLeft w:val="0"/>
          <w:marRight w:val="0"/>
          <w:marTop w:val="240"/>
          <w:marBottom w:val="0"/>
          <w:divBdr>
            <w:top w:val="none" w:sz="0" w:space="0" w:color="auto"/>
            <w:left w:val="none" w:sz="0" w:space="0" w:color="auto"/>
            <w:bottom w:val="none" w:sz="0" w:space="0" w:color="auto"/>
            <w:right w:val="none" w:sz="0" w:space="0" w:color="auto"/>
          </w:divBdr>
        </w:div>
        <w:div w:id="383061631">
          <w:marLeft w:val="0"/>
          <w:marRight w:val="0"/>
          <w:marTop w:val="240"/>
          <w:marBottom w:val="0"/>
          <w:divBdr>
            <w:top w:val="none" w:sz="0" w:space="0" w:color="auto"/>
            <w:left w:val="none" w:sz="0" w:space="0" w:color="auto"/>
            <w:bottom w:val="none" w:sz="0" w:space="0" w:color="auto"/>
            <w:right w:val="none" w:sz="0" w:space="0" w:color="auto"/>
          </w:divBdr>
        </w:div>
      </w:divsChild>
    </w:div>
    <w:div w:id="884366433">
      <w:bodyDiv w:val="1"/>
      <w:marLeft w:val="0"/>
      <w:marRight w:val="0"/>
      <w:marTop w:val="0"/>
      <w:marBottom w:val="0"/>
      <w:divBdr>
        <w:top w:val="none" w:sz="0" w:space="0" w:color="auto"/>
        <w:left w:val="none" w:sz="0" w:space="0" w:color="auto"/>
        <w:bottom w:val="none" w:sz="0" w:space="0" w:color="auto"/>
        <w:right w:val="none" w:sz="0" w:space="0" w:color="auto"/>
      </w:divBdr>
    </w:div>
    <w:div w:id="915824611">
      <w:bodyDiv w:val="1"/>
      <w:marLeft w:val="0"/>
      <w:marRight w:val="0"/>
      <w:marTop w:val="0"/>
      <w:marBottom w:val="0"/>
      <w:divBdr>
        <w:top w:val="none" w:sz="0" w:space="0" w:color="auto"/>
        <w:left w:val="none" w:sz="0" w:space="0" w:color="auto"/>
        <w:bottom w:val="none" w:sz="0" w:space="0" w:color="auto"/>
        <w:right w:val="none" w:sz="0" w:space="0" w:color="auto"/>
      </w:divBdr>
    </w:div>
    <w:div w:id="963079179">
      <w:bodyDiv w:val="1"/>
      <w:marLeft w:val="0"/>
      <w:marRight w:val="0"/>
      <w:marTop w:val="0"/>
      <w:marBottom w:val="0"/>
      <w:divBdr>
        <w:top w:val="none" w:sz="0" w:space="0" w:color="auto"/>
        <w:left w:val="none" w:sz="0" w:space="0" w:color="auto"/>
        <w:bottom w:val="none" w:sz="0" w:space="0" w:color="auto"/>
        <w:right w:val="none" w:sz="0" w:space="0" w:color="auto"/>
      </w:divBdr>
      <w:divsChild>
        <w:div w:id="329649581">
          <w:marLeft w:val="0"/>
          <w:marRight w:val="0"/>
          <w:marTop w:val="240"/>
          <w:marBottom w:val="0"/>
          <w:divBdr>
            <w:top w:val="none" w:sz="0" w:space="0" w:color="auto"/>
            <w:left w:val="none" w:sz="0" w:space="0" w:color="auto"/>
            <w:bottom w:val="none" w:sz="0" w:space="0" w:color="auto"/>
            <w:right w:val="none" w:sz="0" w:space="0" w:color="auto"/>
          </w:divBdr>
        </w:div>
        <w:div w:id="877821634">
          <w:marLeft w:val="0"/>
          <w:marRight w:val="0"/>
          <w:marTop w:val="240"/>
          <w:marBottom w:val="0"/>
          <w:divBdr>
            <w:top w:val="none" w:sz="0" w:space="0" w:color="auto"/>
            <w:left w:val="none" w:sz="0" w:space="0" w:color="auto"/>
            <w:bottom w:val="none" w:sz="0" w:space="0" w:color="auto"/>
            <w:right w:val="none" w:sz="0" w:space="0" w:color="auto"/>
          </w:divBdr>
        </w:div>
        <w:div w:id="1437796037">
          <w:marLeft w:val="0"/>
          <w:marRight w:val="0"/>
          <w:marTop w:val="240"/>
          <w:marBottom w:val="0"/>
          <w:divBdr>
            <w:top w:val="none" w:sz="0" w:space="0" w:color="auto"/>
            <w:left w:val="none" w:sz="0" w:space="0" w:color="auto"/>
            <w:bottom w:val="none" w:sz="0" w:space="0" w:color="auto"/>
            <w:right w:val="none" w:sz="0" w:space="0" w:color="auto"/>
          </w:divBdr>
        </w:div>
      </w:divsChild>
    </w:div>
    <w:div w:id="1007251818">
      <w:bodyDiv w:val="1"/>
      <w:marLeft w:val="0"/>
      <w:marRight w:val="0"/>
      <w:marTop w:val="0"/>
      <w:marBottom w:val="0"/>
      <w:divBdr>
        <w:top w:val="none" w:sz="0" w:space="0" w:color="auto"/>
        <w:left w:val="none" w:sz="0" w:space="0" w:color="auto"/>
        <w:bottom w:val="none" w:sz="0" w:space="0" w:color="auto"/>
        <w:right w:val="none" w:sz="0" w:space="0" w:color="auto"/>
      </w:divBdr>
    </w:div>
    <w:div w:id="1042755880">
      <w:bodyDiv w:val="1"/>
      <w:marLeft w:val="0"/>
      <w:marRight w:val="0"/>
      <w:marTop w:val="0"/>
      <w:marBottom w:val="0"/>
      <w:divBdr>
        <w:top w:val="none" w:sz="0" w:space="0" w:color="auto"/>
        <w:left w:val="none" w:sz="0" w:space="0" w:color="auto"/>
        <w:bottom w:val="none" w:sz="0" w:space="0" w:color="auto"/>
        <w:right w:val="none" w:sz="0" w:space="0" w:color="auto"/>
      </w:divBdr>
      <w:divsChild>
        <w:div w:id="13582003">
          <w:marLeft w:val="0"/>
          <w:marRight w:val="0"/>
          <w:marTop w:val="0"/>
          <w:marBottom w:val="0"/>
          <w:divBdr>
            <w:top w:val="none" w:sz="0" w:space="0" w:color="auto"/>
            <w:left w:val="none" w:sz="0" w:space="0" w:color="auto"/>
            <w:bottom w:val="none" w:sz="0" w:space="0" w:color="auto"/>
            <w:right w:val="none" w:sz="0" w:space="0" w:color="auto"/>
          </w:divBdr>
          <w:divsChild>
            <w:div w:id="233783414">
              <w:marLeft w:val="0"/>
              <w:marRight w:val="0"/>
              <w:marTop w:val="0"/>
              <w:marBottom w:val="0"/>
              <w:divBdr>
                <w:top w:val="none" w:sz="0" w:space="0" w:color="auto"/>
                <w:left w:val="none" w:sz="0" w:space="0" w:color="auto"/>
                <w:bottom w:val="none" w:sz="0" w:space="0" w:color="auto"/>
                <w:right w:val="none" w:sz="0" w:space="0" w:color="auto"/>
              </w:divBdr>
            </w:div>
          </w:divsChild>
        </w:div>
        <w:div w:id="639459313">
          <w:marLeft w:val="0"/>
          <w:marRight w:val="0"/>
          <w:marTop w:val="0"/>
          <w:marBottom w:val="0"/>
          <w:divBdr>
            <w:top w:val="none" w:sz="0" w:space="0" w:color="auto"/>
            <w:left w:val="none" w:sz="0" w:space="0" w:color="auto"/>
            <w:bottom w:val="none" w:sz="0" w:space="0" w:color="auto"/>
            <w:right w:val="none" w:sz="0" w:space="0" w:color="auto"/>
          </w:divBdr>
          <w:divsChild>
            <w:div w:id="1715083160">
              <w:marLeft w:val="0"/>
              <w:marRight w:val="0"/>
              <w:marTop w:val="0"/>
              <w:marBottom w:val="0"/>
              <w:divBdr>
                <w:top w:val="none" w:sz="0" w:space="0" w:color="auto"/>
                <w:left w:val="none" w:sz="0" w:space="0" w:color="auto"/>
                <w:bottom w:val="none" w:sz="0" w:space="0" w:color="auto"/>
                <w:right w:val="none" w:sz="0" w:space="0" w:color="auto"/>
              </w:divBdr>
            </w:div>
          </w:divsChild>
        </w:div>
        <w:div w:id="655038207">
          <w:marLeft w:val="0"/>
          <w:marRight w:val="0"/>
          <w:marTop w:val="0"/>
          <w:marBottom w:val="0"/>
          <w:divBdr>
            <w:top w:val="none" w:sz="0" w:space="0" w:color="auto"/>
            <w:left w:val="none" w:sz="0" w:space="0" w:color="auto"/>
            <w:bottom w:val="none" w:sz="0" w:space="0" w:color="auto"/>
            <w:right w:val="none" w:sz="0" w:space="0" w:color="auto"/>
          </w:divBdr>
          <w:divsChild>
            <w:div w:id="1126898387">
              <w:marLeft w:val="0"/>
              <w:marRight w:val="0"/>
              <w:marTop w:val="0"/>
              <w:marBottom w:val="0"/>
              <w:divBdr>
                <w:top w:val="none" w:sz="0" w:space="0" w:color="auto"/>
                <w:left w:val="none" w:sz="0" w:space="0" w:color="auto"/>
                <w:bottom w:val="none" w:sz="0" w:space="0" w:color="auto"/>
                <w:right w:val="none" w:sz="0" w:space="0" w:color="auto"/>
              </w:divBdr>
            </w:div>
          </w:divsChild>
        </w:div>
        <w:div w:id="844439064">
          <w:marLeft w:val="0"/>
          <w:marRight w:val="0"/>
          <w:marTop w:val="0"/>
          <w:marBottom w:val="0"/>
          <w:divBdr>
            <w:top w:val="none" w:sz="0" w:space="0" w:color="auto"/>
            <w:left w:val="none" w:sz="0" w:space="0" w:color="auto"/>
            <w:bottom w:val="none" w:sz="0" w:space="0" w:color="auto"/>
            <w:right w:val="none" w:sz="0" w:space="0" w:color="auto"/>
          </w:divBdr>
          <w:divsChild>
            <w:div w:id="104969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793748">
      <w:bodyDiv w:val="1"/>
      <w:marLeft w:val="0"/>
      <w:marRight w:val="0"/>
      <w:marTop w:val="0"/>
      <w:marBottom w:val="0"/>
      <w:divBdr>
        <w:top w:val="none" w:sz="0" w:space="0" w:color="auto"/>
        <w:left w:val="none" w:sz="0" w:space="0" w:color="auto"/>
        <w:bottom w:val="none" w:sz="0" w:space="0" w:color="auto"/>
        <w:right w:val="none" w:sz="0" w:space="0" w:color="auto"/>
      </w:divBdr>
    </w:div>
    <w:div w:id="1054506170">
      <w:bodyDiv w:val="1"/>
      <w:marLeft w:val="0"/>
      <w:marRight w:val="0"/>
      <w:marTop w:val="0"/>
      <w:marBottom w:val="0"/>
      <w:divBdr>
        <w:top w:val="none" w:sz="0" w:space="0" w:color="auto"/>
        <w:left w:val="none" w:sz="0" w:space="0" w:color="auto"/>
        <w:bottom w:val="none" w:sz="0" w:space="0" w:color="auto"/>
        <w:right w:val="none" w:sz="0" w:space="0" w:color="auto"/>
      </w:divBdr>
    </w:div>
    <w:div w:id="1062211731">
      <w:bodyDiv w:val="1"/>
      <w:marLeft w:val="0"/>
      <w:marRight w:val="0"/>
      <w:marTop w:val="0"/>
      <w:marBottom w:val="0"/>
      <w:divBdr>
        <w:top w:val="none" w:sz="0" w:space="0" w:color="auto"/>
        <w:left w:val="none" w:sz="0" w:space="0" w:color="auto"/>
        <w:bottom w:val="none" w:sz="0" w:space="0" w:color="auto"/>
        <w:right w:val="none" w:sz="0" w:space="0" w:color="auto"/>
      </w:divBdr>
    </w:div>
    <w:div w:id="1087651743">
      <w:bodyDiv w:val="1"/>
      <w:marLeft w:val="0"/>
      <w:marRight w:val="0"/>
      <w:marTop w:val="0"/>
      <w:marBottom w:val="0"/>
      <w:divBdr>
        <w:top w:val="none" w:sz="0" w:space="0" w:color="auto"/>
        <w:left w:val="none" w:sz="0" w:space="0" w:color="auto"/>
        <w:bottom w:val="none" w:sz="0" w:space="0" w:color="auto"/>
        <w:right w:val="none" w:sz="0" w:space="0" w:color="auto"/>
      </w:divBdr>
    </w:div>
    <w:div w:id="1093403806">
      <w:bodyDiv w:val="1"/>
      <w:marLeft w:val="0"/>
      <w:marRight w:val="0"/>
      <w:marTop w:val="0"/>
      <w:marBottom w:val="0"/>
      <w:divBdr>
        <w:top w:val="none" w:sz="0" w:space="0" w:color="auto"/>
        <w:left w:val="none" w:sz="0" w:space="0" w:color="auto"/>
        <w:bottom w:val="none" w:sz="0" w:space="0" w:color="auto"/>
        <w:right w:val="none" w:sz="0" w:space="0" w:color="auto"/>
      </w:divBdr>
    </w:div>
    <w:div w:id="1123959519">
      <w:bodyDiv w:val="1"/>
      <w:marLeft w:val="0"/>
      <w:marRight w:val="0"/>
      <w:marTop w:val="0"/>
      <w:marBottom w:val="0"/>
      <w:divBdr>
        <w:top w:val="none" w:sz="0" w:space="0" w:color="auto"/>
        <w:left w:val="none" w:sz="0" w:space="0" w:color="auto"/>
        <w:bottom w:val="none" w:sz="0" w:space="0" w:color="auto"/>
        <w:right w:val="none" w:sz="0" w:space="0" w:color="auto"/>
      </w:divBdr>
    </w:div>
    <w:div w:id="1125350631">
      <w:bodyDiv w:val="1"/>
      <w:marLeft w:val="0"/>
      <w:marRight w:val="0"/>
      <w:marTop w:val="0"/>
      <w:marBottom w:val="0"/>
      <w:divBdr>
        <w:top w:val="none" w:sz="0" w:space="0" w:color="auto"/>
        <w:left w:val="none" w:sz="0" w:space="0" w:color="auto"/>
        <w:bottom w:val="none" w:sz="0" w:space="0" w:color="auto"/>
        <w:right w:val="none" w:sz="0" w:space="0" w:color="auto"/>
      </w:divBdr>
    </w:div>
    <w:div w:id="1204101389">
      <w:bodyDiv w:val="1"/>
      <w:marLeft w:val="0"/>
      <w:marRight w:val="0"/>
      <w:marTop w:val="0"/>
      <w:marBottom w:val="0"/>
      <w:divBdr>
        <w:top w:val="none" w:sz="0" w:space="0" w:color="auto"/>
        <w:left w:val="none" w:sz="0" w:space="0" w:color="auto"/>
        <w:bottom w:val="none" w:sz="0" w:space="0" w:color="auto"/>
        <w:right w:val="none" w:sz="0" w:space="0" w:color="auto"/>
      </w:divBdr>
      <w:divsChild>
        <w:div w:id="258802126">
          <w:marLeft w:val="0"/>
          <w:marRight w:val="0"/>
          <w:marTop w:val="240"/>
          <w:marBottom w:val="0"/>
          <w:divBdr>
            <w:top w:val="none" w:sz="0" w:space="0" w:color="auto"/>
            <w:left w:val="none" w:sz="0" w:space="0" w:color="auto"/>
            <w:bottom w:val="none" w:sz="0" w:space="0" w:color="auto"/>
            <w:right w:val="none" w:sz="0" w:space="0" w:color="auto"/>
          </w:divBdr>
        </w:div>
        <w:div w:id="319231303">
          <w:marLeft w:val="0"/>
          <w:marRight w:val="0"/>
          <w:marTop w:val="240"/>
          <w:marBottom w:val="0"/>
          <w:divBdr>
            <w:top w:val="none" w:sz="0" w:space="0" w:color="auto"/>
            <w:left w:val="none" w:sz="0" w:space="0" w:color="auto"/>
            <w:bottom w:val="none" w:sz="0" w:space="0" w:color="auto"/>
            <w:right w:val="none" w:sz="0" w:space="0" w:color="auto"/>
          </w:divBdr>
        </w:div>
        <w:div w:id="385106942">
          <w:marLeft w:val="0"/>
          <w:marRight w:val="0"/>
          <w:marTop w:val="480"/>
          <w:marBottom w:val="0"/>
          <w:divBdr>
            <w:top w:val="none" w:sz="0" w:space="0" w:color="auto"/>
            <w:left w:val="none" w:sz="0" w:space="0" w:color="auto"/>
            <w:bottom w:val="none" w:sz="0" w:space="0" w:color="auto"/>
            <w:right w:val="none" w:sz="0" w:space="0" w:color="auto"/>
          </w:divBdr>
        </w:div>
        <w:div w:id="399325765">
          <w:marLeft w:val="0"/>
          <w:marRight w:val="0"/>
          <w:marTop w:val="480"/>
          <w:marBottom w:val="0"/>
          <w:divBdr>
            <w:top w:val="none" w:sz="0" w:space="0" w:color="auto"/>
            <w:left w:val="none" w:sz="0" w:space="0" w:color="auto"/>
            <w:bottom w:val="none" w:sz="0" w:space="0" w:color="auto"/>
            <w:right w:val="none" w:sz="0" w:space="0" w:color="auto"/>
          </w:divBdr>
        </w:div>
        <w:div w:id="890578857">
          <w:marLeft w:val="0"/>
          <w:marRight w:val="0"/>
          <w:marTop w:val="240"/>
          <w:marBottom w:val="0"/>
          <w:divBdr>
            <w:top w:val="none" w:sz="0" w:space="0" w:color="auto"/>
            <w:left w:val="none" w:sz="0" w:space="0" w:color="auto"/>
            <w:bottom w:val="none" w:sz="0" w:space="0" w:color="auto"/>
            <w:right w:val="none" w:sz="0" w:space="0" w:color="auto"/>
          </w:divBdr>
        </w:div>
        <w:div w:id="1086925629">
          <w:marLeft w:val="0"/>
          <w:marRight w:val="0"/>
          <w:marTop w:val="240"/>
          <w:marBottom w:val="0"/>
          <w:divBdr>
            <w:top w:val="none" w:sz="0" w:space="0" w:color="auto"/>
            <w:left w:val="none" w:sz="0" w:space="0" w:color="auto"/>
            <w:bottom w:val="none" w:sz="0" w:space="0" w:color="auto"/>
            <w:right w:val="none" w:sz="0" w:space="0" w:color="auto"/>
          </w:divBdr>
        </w:div>
        <w:div w:id="1124614690">
          <w:marLeft w:val="0"/>
          <w:marRight w:val="0"/>
          <w:marTop w:val="240"/>
          <w:marBottom w:val="0"/>
          <w:divBdr>
            <w:top w:val="none" w:sz="0" w:space="0" w:color="auto"/>
            <w:left w:val="none" w:sz="0" w:space="0" w:color="auto"/>
            <w:bottom w:val="none" w:sz="0" w:space="0" w:color="auto"/>
            <w:right w:val="none" w:sz="0" w:space="0" w:color="auto"/>
          </w:divBdr>
        </w:div>
        <w:div w:id="1346977170">
          <w:marLeft w:val="0"/>
          <w:marRight w:val="0"/>
          <w:marTop w:val="480"/>
          <w:marBottom w:val="0"/>
          <w:divBdr>
            <w:top w:val="none" w:sz="0" w:space="0" w:color="auto"/>
            <w:left w:val="none" w:sz="0" w:space="0" w:color="auto"/>
            <w:bottom w:val="none" w:sz="0" w:space="0" w:color="auto"/>
            <w:right w:val="none" w:sz="0" w:space="0" w:color="auto"/>
          </w:divBdr>
        </w:div>
        <w:div w:id="1377074450">
          <w:marLeft w:val="0"/>
          <w:marRight w:val="0"/>
          <w:marTop w:val="240"/>
          <w:marBottom w:val="0"/>
          <w:divBdr>
            <w:top w:val="none" w:sz="0" w:space="0" w:color="auto"/>
            <w:left w:val="none" w:sz="0" w:space="0" w:color="auto"/>
            <w:bottom w:val="none" w:sz="0" w:space="0" w:color="auto"/>
            <w:right w:val="none" w:sz="0" w:space="0" w:color="auto"/>
          </w:divBdr>
        </w:div>
        <w:div w:id="2142384603">
          <w:marLeft w:val="0"/>
          <w:marRight w:val="0"/>
          <w:marTop w:val="240"/>
          <w:marBottom w:val="0"/>
          <w:divBdr>
            <w:top w:val="none" w:sz="0" w:space="0" w:color="auto"/>
            <w:left w:val="none" w:sz="0" w:space="0" w:color="auto"/>
            <w:bottom w:val="none" w:sz="0" w:space="0" w:color="auto"/>
            <w:right w:val="none" w:sz="0" w:space="0" w:color="auto"/>
          </w:divBdr>
        </w:div>
      </w:divsChild>
    </w:div>
    <w:div w:id="1213883498">
      <w:bodyDiv w:val="1"/>
      <w:marLeft w:val="0"/>
      <w:marRight w:val="0"/>
      <w:marTop w:val="0"/>
      <w:marBottom w:val="0"/>
      <w:divBdr>
        <w:top w:val="none" w:sz="0" w:space="0" w:color="auto"/>
        <w:left w:val="none" w:sz="0" w:space="0" w:color="auto"/>
        <w:bottom w:val="none" w:sz="0" w:space="0" w:color="auto"/>
        <w:right w:val="none" w:sz="0" w:space="0" w:color="auto"/>
      </w:divBdr>
    </w:div>
    <w:div w:id="1220289859">
      <w:bodyDiv w:val="1"/>
      <w:marLeft w:val="0"/>
      <w:marRight w:val="0"/>
      <w:marTop w:val="0"/>
      <w:marBottom w:val="0"/>
      <w:divBdr>
        <w:top w:val="none" w:sz="0" w:space="0" w:color="auto"/>
        <w:left w:val="none" w:sz="0" w:space="0" w:color="auto"/>
        <w:bottom w:val="none" w:sz="0" w:space="0" w:color="auto"/>
        <w:right w:val="none" w:sz="0" w:space="0" w:color="auto"/>
      </w:divBdr>
    </w:div>
    <w:div w:id="1248616798">
      <w:bodyDiv w:val="1"/>
      <w:marLeft w:val="0"/>
      <w:marRight w:val="0"/>
      <w:marTop w:val="0"/>
      <w:marBottom w:val="0"/>
      <w:divBdr>
        <w:top w:val="none" w:sz="0" w:space="0" w:color="auto"/>
        <w:left w:val="none" w:sz="0" w:space="0" w:color="auto"/>
        <w:bottom w:val="none" w:sz="0" w:space="0" w:color="auto"/>
        <w:right w:val="none" w:sz="0" w:space="0" w:color="auto"/>
      </w:divBdr>
    </w:div>
    <w:div w:id="1272321804">
      <w:bodyDiv w:val="1"/>
      <w:marLeft w:val="0"/>
      <w:marRight w:val="0"/>
      <w:marTop w:val="0"/>
      <w:marBottom w:val="0"/>
      <w:divBdr>
        <w:top w:val="none" w:sz="0" w:space="0" w:color="auto"/>
        <w:left w:val="none" w:sz="0" w:space="0" w:color="auto"/>
        <w:bottom w:val="none" w:sz="0" w:space="0" w:color="auto"/>
        <w:right w:val="none" w:sz="0" w:space="0" w:color="auto"/>
      </w:divBdr>
    </w:div>
    <w:div w:id="1299334978">
      <w:bodyDiv w:val="1"/>
      <w:marLeft w:val="0"/>
      <w:marRight w:val="0"/>
      <w:marTop w:val="0"/>
      <w:marBottom w:val="0"/>
      <w:divBdr>
        <w:top w:val="none" w:sz="0" w:space="0" w:color="auto"/>
        <w:left w:val="none" w:sz="0" w:space="0" w:color="auto"/>
        <w:bottom w:val="none" w:sz="0" w:space="0" w:color="auto"/>
        <w:right w:val="none" w:sz="0" w:space="0" w:color="auto"/>
      </w:divBdr>
      <w:divsChild>
        <w:div w:id="211622299">
          <w:marLeft w:val="0"/>
          <w:marRight w:val="0"/>
          <w:marTop w:val="240"/>
          <w:marBottom w:val="0"/>
          <w:divBdr>
            <w:top w:val="none" w:sz="0" w:space="0" w:color="auto"/>
            <w:left w:val="none" w:sz="0" w:space="0" w:color="auto"/>
            <w:bottom w:val="none" w:sz="0" w:space="0" w:color="auto"/>
            <w:right w:val="none" w:sz="0" w:space="0" w:color="auto"/>
          </w:divBdr>
        </w:div>
        <w:div w:id="1359702928">
          <w:marLeft w:val="0"/>
          <w:marRight w:val="0"/>
          <w:marTop w:val="240"/>
          <w:marBottom w:val="0"/>
          <w:divBdr>
            <w:top w:val="none" w:sz="0" w:space="0" w:color="auto"/>
            <w:left w:val="none" w:sz="0" w:space="0" w:color="auto"/>
            <w:bottom w:val="none" w:sz="0" w:space="0" w:color="auto"/>
            <w:right w:val="none" w:sz="0" w:space="0" w:color="auto"/>
          </w:divBdr>
        </w:div>
      </w:divsChild>
    </w:div>
    <w:div w:id="1397901039">
      <w:bodyDiv w:val="1"/>
      <w:marLeft w:val="0"/>
      <w:marRight w:val="0"/>
      <w:marTop w:val="0"/>
      <w:marBottom w:val="0"/>
      <w:divBdr>
        <w:top w:val="none" w:sz="0" w:space="0" w:color="auto"/>
        <w:left w:val="none" w:sz="0" w:space="0" w:color="auto"/>
        <w:bottom w:val="none" w:sz="0" w:space="0" w:color="auto"/>
        <w:right w:val="none" w:sz="0" w:space="0" w:color="auto"/>
      </w:divBdr>
    </w:div>
    <w:div w:id="1420982413">
      <w:bodyDiv w:val="1"/>
      <w:marLeft w:val="0"/>
      <w:marRight w:val="0"/>
      <w:marTop w:val="0"/>
      <w:marBottom w:val="0"/>
      <w:divBdr>
        <w:top w:val="none" w:sz="0" w:space="0" w:color="auto"/>
        <w:left w:val="none" w:sz="0" w:space="0" w:color="auto"/>
        <w:bottom w:val="none" w:sz="0" w:space="0" w:color="auto"/>
        <w:right w:val="none" w:sz="0" w:space="0" w:color="auto"/>
      </w:divBdr>
      <w:divsChild>
        <w:div w:id="1236671788">
          <w:marLeft w:val="0"/>
          <w:marRight w:val="0"/>
          <w:marTop w:val="240"/>
          <w:marBottom w:val="0"/>
          <w:divBdr>
            <w:top w:val="none" w:sz="0" w:space="0" w:color="auto"/>
            <w:left w:val="none" w:sz="0" w:space="0" w:color="auto"/>
            <w:bottom w:val="none" w:sz="0" w:space="0" w:color="auto"/>
            <w:right w:val="none" w:sz="0" w:space="0" w:color="auto"/>
          </w:divBdr>
        </w:div>
        <w:div w:id="1136097165">
          <w:marLeft w:val="425"/>
          <w:marRight w:val="0"/>
          <w:marTop w:val="0"/>
          <w:marBottom w:val="0"/>
          <w:divBdr>
            <w:top w:val="none" w:sz="0" w:space="0" w:color="auto"/>
            <w:left w:val="none" w:sz="0" w:space="0" w:color="auto"/>
            <w:bottom w:val="none" w:sz="0" w:space="0" w:color="auto"/>
            <w:right w:val="none" w:sz="0" w:space="0" w:color="auto"/>
          </w:divBdr>
        </w:div>
        <w:div w:id="130562890">
          <w:marLeft w:val="425"/>
          <w:marRight w:val="0"/>
          <w:marTop w:val="0"/>
          <w:marBottom w:val="0"/>
          <w:divBdr>
            <w:top w:val="none" w:sz="0" w:space="0" w:color="auto"/>
            <w:left w:val="none" w:sz="0" w:space="0" w:color="auto"/>
            <w:bottom w:val="none" w:sz="0" w:space="0" w:color="auto"/>
            <w:right w:val="none" w:sz="0" w:space="0" w:color="auto"/>
          </w:divBdr>
        </w:div>
        <w:div w:id="726951215">
          <w:marLeft w:val="425"/>
          <w:marRight w:val="0"/>
          <w:marTop w:val="0"/>
          <w:marBottom w:val="0"/>
          <w:divBdr>
            <w:top w:val="none" w:sz="0" w:space="0" w:color="auto"/>
            <w:left w:val="none" w:sz="0" w:space="0" w:color="auto"/>
            <w:bottom w:val="none" w:sz="0" w:space="0" w:color="auto"/>
            <w:right w:val="none" w:sz="0" w:space="0" w:color="auto"/>
          </w:divBdr>
        </w:div>
      </w:divsChild>
    </w:div>
    <w:div w:id="1423645552">
      <w:bodyDiv w:val="1"/>
      <w:marLeft w:val="0"/>
      <w:marRight w:val="0"/>
      <w:marTop w:val="0"/>
      <w:marBottom w:val="0"/>
      <w:divBdr>
        <w:top w:val="none" w:sz="0" w:space="0" w:color="auto"/>
        <w:left w:val="none" w:sz="0" w:space="0" w:color="auto"/>
        <w:bottom w:val="none" w:sz="0" w:space="0" w:color="auto"/>
        <w:right w:val="none" w:sz="0" w:space="0" w:color="auto"/>
      </w:divBdr>
    </w:div>
    <w:div w:id="1446732639">
      <w:bodyDiv w:val="1"/>
      <w:marLeft w:val="0"/>
      <w:marRight w:val="0"/>
      <w:marTop w:val="0"/>
      <w:marBottom w:val="0"/>
      <w:divBdr>
        <w:top w:val="none" w:sz="0" w:space="0" w:color="auto"/>
        <w:left w:val="none" w:sz="0" w:space="0" w:color="auto"/>
        <w:bottom w:val="none" w:sz="0" w:space="0" w:color="auto"/>
        <w:right w:val="none" w:sz="0" w:space="0" w:color="auto"/>
      </w:divBdr>
    </w:div>
    <w:div w:id="1452089327">
      <w:bodyDiv w:val="1"/>
      <w:marLeft w:val="0"/>
      <w:marRight w:val="0"/>
      <w:marTop w:val="0"/>
      <w:marBottom w:val="0"/>
      <w:divBdr>
        <w:top w:val="none" w:sz="0" w:space="0" w:color="auto"/>
        <w:left w:val="none" w:sz="0" w:space="0" w:color="auto"/>
        <w:bottom w:val="none" w:sz="0" w:space="0" w:color="auto"/>
        <w:right w:val="none" w:sz="0" w:space="0" w:color="auto"/>
      </w:divBdr>
    </w:div>
    <w:div w:id="1474786796">
      <w:bodyDiv w:val="1"/>
      <w:marLeft w:val="0"/>
      <w:marRight w:val="0"/>
      <w:marTop w:val="0"/>
      <w:marBottom w:val="0"/>
      <w:divBdr>
        <w:top w:val="none" w:sz="0" w:space="0" w:color="auto"/>
        <w:left w:val="none" w:sz="0" w:space="0" w:color="auto"/>
        <w:bottom w:val="none" w:sz="0" w:space="0" w:color="auto"/>
        <w:right w:val="none" w:sz="0" w:space="0" w:color="auto"/>
      </w:divBdr>
      <w:divsChild>
        <w:div w:id="692732048">
          <w:marLeft w:val="0"/>
          <w:marRight w:val="0"/>
          <w:marTop w:val="480"/>
          <w:marBottom w:val="0"/>
          <w:divBdr>
            <w:top w:val="none" w:sz="0" w:space="0" w:color="auto"/>
            <w:left w:val="none" w:sz="0" w:space="0" w:color="auto"/>
            <w:bottom w:val="none" w:sz="0" w:space="0" w:color="auto"/>
            <w:right w:val="none" w:sz="0" w:space="0" w:color="auto"/>
          </w:divBdr>
        </w:div>
        <w:div w:id="1960915593">
          <w:marLeft w:val="0"/>
          <w:marRight w:val="0"/>
          <w:marTop w:val="240"/>
          <w:marBottom w:val="0"/>
          <w:divBdr>
            <w:top w:val="none" w:sz="0" w:space="0" w:color="auto"/>
            <w:left w:val="none" w:sz="0" w:space="0" w:color="auto"/>
            <w:bottom w:val="none" w:sz="0" w:space="0" w:color="auto"/>
            <w:right w:val="none" w:sz="0" w:space="0" w:color="auto"/>
          </w:divBdr>
        </w:div>
        <w:div w:id="1333489009">
          <w:marLeft w:val="0"/>
          <w:marRight w:val="0"/>
          <w:marTop w:val="240"/>
          <w:marBottom w:val="0"/>
          <w:divBdr>
            <w:top w:val="none" w:sz="0" w:space="0" w:color="auto"/>
            <w:left w:val="none" w:sz="0" w:space="0" w:color="auto"/>
            <w:bottom w:val="none" w:sz="0" w:space="0" w:color="auto"/>
            <w:right w:val="none" w:sz="0" w:space="0" w:color="auto"/>
          </w:divBdr>
        </w:div>
        <w:div w:id="600916356">
          <w:marLeft w:val="0"/>
          <w:marRight w:val="0"/>
          <w:marTop w:val="240"/>
          <w:marBottom w:val="0"/>
          <w:divBdr>
            <w:top w:val="none" w:sz="0" w:space="0" w:color="auto"/>
            <w:left w:val="none" w:sz="0" w:space="0" w:color="auto"/>
            <w:bottom w:val="none" w:sz="0" w:space="0" w:color="auto"/>
            <w:right w:val="none" w:sz="0" w:space="0" w:color="auto"/>
          </w:divBdr>
        </w:div>
        <w:div w:id="113986324">
          <w:marLeft w:val="0"/>
          <w:marRight w:val="0"/>
          <w:marTop w:val="240"/>
          <w:marBottom w:val="0"/>
          <w:divBdr>
            <w:top w:val="none" w:sz="0" w:space="0" w:color="auto"/>
            <w:left w:val="none" w:sz="0" w:space="0" w:color="auto"/>
            <w:bottom w:val="none" w:sz="0" w:space="0" w:color="auto"/>
            <w:right w:val="none" w:sz="0" w:space="0" w:color="auto"/>
          </w:divBdr>
        </w:div>
        <w:div w:id="1308973288">
          <w:marLeft w:val="0"/>
          <w:marRight w:val="0"/>
          <w:marTop w:val="240"/>
          <w:marBottom w:val="0"/>
          <w:divBdr>
            <w:top w:val="none" w:sz="0" w:space="0" w:color="auto"/>
            <w:left w:val="none" w:sz="0" w:space="0" w:color="auto"/>
            <w:bottom w:val="none" w:sz="0" w:space="0" w:color="auto"/>
            <w:right w:val="none" w:sz="0" w:space="0" w:color="auto"/>
          </w:divBdr>
        </w:div>
      </w:divsChild>
    </w:div>
    <w:div w:id="1526626605">
      <w:bodyDiv w:val="1"/>
      <w:marLeft w:val="0"/>
      <w:marRight w:val="0"/>
      <w:marTop w:val="0"/>
      <w:marBottom w:val="0"/>
      <w:divBdr>
        <w:top w:val="none" w:sz="0" w:space="0" w:color="auto"/>
        <w:left w:val="none" w:sz="0" w:space="0" w:color="auto"/>
        <w:bottom w:val="none" w:sz="0" w:space="0" w:color="auto"/>
        <w:right w:val="none" w:sz="0" w:space="0" w:color="auto"/>
      </w:divBdr>
    </w:div>
    <w:div w:id="1540623084">
      <w:bodyDiv w:val="1"/>
      <w:marLeft w:val="0"/>
      <w:marRight w:val="0"/>
      <w:marTop w:val="0"/>
      <w:marBottom w:val="0"/>
      <w:divBdr>
        <w:top w:val="none" w:sz="0" w:space="0" w:color="auto"/>
        <w:left w:val="none" w:sz="0" w:space="0" w:color="auto"/>
        <w:bottom w:val="none" w:sz="0" w:space="0" w:color="auto"/>
        <w:right w:val="none" w:sz="0" w:space="0" w:color="auto"/>
      </w:divBdr>
    </w:div>
    <w:div w:id="1562911312">
      <w:bodyDiv w:val="1"/>
      <w:marLeft w:val="0"/>
      <w:marRight w:val="0"/>
      <w:marTop w:val="0"/>
      <w:marBottom w:val="0"/>
      <w:divBdr>
        <w:top w:val="none" w:sz="0" w:space="0" w:color="auto"/>
        <w:left w:val="none" w:sz="0" w:space="0" w:color="auto"/>
        <w:bottom w:val="none" w:sz="0" w:space="0" w:color="auto"/>
        <w:right w:val="none" w:sz="0" w:space="0" w:color="auto"/>
      </w:divBdr>
    </w:div>
    <w:div w:id="1588733822">
      <w:bodyDiv w:val="1"/>
      <w:marLeft w:val="0"/>
      <w:marRight w:val="0"/>
      <w:marTop w:val="0"/>
      <w:marBottom w:val="0"/>
      <w:divBdr>
        <w:top w:val="none" w:sz="0" w:space="0" w:color="auto"/>
        <w:left w:val="none" w:sz="0" w:space="0" w:color="auto"/>
        <w:bottom w:val="none" w:sz="0" w:space="0" w:color="auto"/>
        <w:right w:val="none" w:sz="0" w:space="0" w:color="auto"/>
      </w:divBdr>
    </w:div>
    <w:div w:id="1606881902">
      <w:bodyDiv w:val="1"/>
      <w:marLeft w:val="0"/>
      <w:marRight w:val="0"/>
      <w:marTop w:val="0"/>
      <w:marBottom w:val="0"/>
      <w:divBdr>
        <w:top w:val="none" w:sz="0" w:space="0" w:color="auto"/>
        <w:left w:val="none" w:sz="0" w:space="0" w:color="auto"/>
        <w:bottom w:val="none" w:sz="0" w:space="0" w:color="auto"/>
        <w:right w:val="none" w:sz="0" w:space="0" w:color="auto"/>
      </w:divBdr>
      <w:divsChild>
        <w:div w:id="909538298">
          <w:marLeft w:val="0"/>
          <w:marRight w:val="0"/>
          <w:marTop w:val="480"/>
          <w:marBottom w:val="0"/>
          <w:divBdr>
            <w:top w:val="none" w:sz="0" w:space="0" w:color="auto"/>
            <w:left w:val="none" w:sz="0" w:space="0" w:color="auto"/>
            <w:bottom w:val="none" w:sz="0" w:space="0" w:color="auto"/>
            <w:right w:val="none" w:sz="0" w:space="0" w:color="auto"/>
          </w:divBdr>
        </w:div>
        <w:div w:id="1504513781">
          <w:marLeft w:val="0"/>
          <w:marRight w:val="0"/>
          <w:marTop w:val="480"/>
          <w:marBottom w:val="0"/>
          <w:divBdr>
            <w:top w:val="none" w:sz="0" w:space="0" w:color="auto"/>
            <w:left w:val="none" w:sz="0" w:space="0" w:color="auto"/>
            <w:bottom w:val="none" w:sz="0" w:space="0" w:color="auto"/>
            <w:right w:val="none" w:sz="0" w:space="0" w:color="auto"/>
          </w:divBdr>
        </w:div>
        <w:div w:id="1379670791">
          <w:marLeft w:val="0"/>
          <w:marRight w:val="0"/>
          <w:marTop w:val="240"/>
          <w:marBottom w:val="0"/>
          <w:divBdr>
            <w:top w:val="none" w:sz="0" w:space="0" w:color="auto"/>
            <w:left w:val="none" w:sz="0" w:space="0" w:color="auto"/>
            <w:bottom w:val="none" w:sz="0" w:space="0" w:color="auto"/>
            <w:right w:val="none" w:sz="0" w:space="0" w:color="auto"/>
          </w:divBdr>
        </w:div>
        <w:div w:id="1745179383">
          <w:marLeft w:val="0"/>
          <w:marRight w:val="0"/>
          <w:marTop w:val="240"/>
          <w:marBottom w:val="0"/>
          <w:divBdr>
            <w:top w:val="none" w:sz="0" w:space="0" w:color="auto"/>
            <w:left w:val="none" w:sz="0" w:space="0" w:color="auto"/>
            <w:bottom w:val="none" w:sz="0" w:space="0" w:color="auto"/>
            <w:right w:val="none" w:sz="0" w:space="0" w:color="auto"/>
          </w:divBdr>
        </w:div>
        <w:div w:id="1765880780">
          <w:marLeft w:val="425"/>
          <w:marRight w:val="0"/>
          <w:marTop w:val="0"/>
          <w:marBottom w:val="0"/>
          <w:divBdr>
            <w:top w:val="none" w:sz="0" w:space="0" w:color="auto"/>
            <w:left w:val="none" w:sz="0" w:space="0" w:color="auto"/>
            <w:bottom w:val="none" w:sz="0" w:space="0" w:color="auto"/>
            <w:right w:val="none" w:sz="0" w:space="0" w:color="auto"/>
          </w:divBdr>
        </w:div>
        <w:div w:id="847402769">
          <w:marLeft w:val="425"/>
          <w:marRight w:val="0"/>
          <w:marTop w:val="0"/>
          <w:marBottom w:val="0"/>
          <w:divBdr>
            <w:top w:val="none" w:sz="0" w:space="0" w:color="auto"/>
            <w:left w:val="none" w:sz="0" w:space="0" w:color="auto"/>
            <w:bottom w:val="none" w:sz="0" w:space="0" w:color="auto"/>
            <w:right w:val="none" w:sz="0" w:space="0" w:color="auto"/>
          </w:divBdr>
        </w:div>
        <w:div w:id="1148782158">
          <w:marLeft w:val="0"/>
          <w:marRight w:val="0"/>
          <w:marTop w:val="240"/>
          <w:marBottom w:val="0"/>
          <w:divBdr>
            <w:top w:val="none" w:sz="0" w:space="0" w:color="auto"/>
            <w:left w:val="none" w:sz="0" w:space="0" w:color="auto"/>
            <w:bottom w:val="none" w:sz="0" w:space="0" w:color="auto"/>
            <w:right w:val="none" w:sz="0" w:space="0" w:color="auto"/>
          </w:divBdr>
        </w:div>
      </w:divsChild>
    </w:div>
    <w:div w:id="1637106436">
      <w:bodyDiv w:val="1"/>
      <w:marLeft w:val="0"/>
      <w:marRight w:val="0"/>
      <w:marTop w:val="0"/>
      <w:marBottom w:val="0"/>
      <w:divBdr>
        <w:top w:val="none" w:sz="0" w:space="0" w:color="auto"/>
        <w:left w:val="none" w:sz="0" w:space="0" w:color="auto"/>
        <w:bottom w:val="none" w:sz="0" w:space="0" w:color="auto"/>
        <w:right w:val="none" w:sz="0" w:space="0" w:color="auto"/>
      </w:divBdr>
    </w:div>
    <w:div w:id="1657032160">
      <w:bodyDiv w:val="1"/>
      <w:marLeft w:val="0"/>
      <w:marRight w:val="0"/>
      <w:marTop w:val="0"/>
      <w:marBottom w:val="0"/>
      <w:divBdr>
        <w:top w:val="none" w:sz="0" w:space="0" w:color="auto"/>
        <w:left w:val="none" w:sz="0" w:space="0" w:color="auto"/>
        <w:bottom w:val="none" w:sz="0" w:space="0" w:color="auto"/>
        <w:right w:val="none" w:sz="0" w:space="0" w:color="auto"/>
      </w:divBdr>
    </w:div>
    <w:div w:id="1657562631">
      <w:bodyDiv w:val="1"/>
      <w:marLeft w:val="0"/>
      <w:marRight w:val="0"/>
      <w:marTop w:val="0"/>
      <w:marBottom w:val="0"/>
      <w:divBdr>
        <w:top w:val="none" w:sz="0" w:space="0" w:color="auto"/>
        <w:left w:val="none" w:sz="0" w:space="0" w:color="auto"/>
        <w:bottom w:val="none" w:sz="0" w:space="0" w:color="auto"/>
        <w:right w:val="none" w:sz="0" w:space="0" w:color="auto"/>
      </w:divBdr>
    </w:div>
    <w:div w:id="1657799638">
      <w:bodyDiv w:val="1"/>
      <w:marLeft w:val="0"/>
      <w:marRight w:val="0"/>
      <w:marTop w:val="0"/>
      <w:marBottom w:val="0"/>
      <w:divBdr>
        <w:top w:val="none" w:sz="0" w:space="0" w:color="auto"/>
        <w:left w:val="none" w:sz="0" w:space="0" w:color="auto"/>
        <w:bottom w:val="none" w:sz="0" w:space="0" w:color="auto"/>
        <w:right w:val="none" w:sz="0" w:space="0" w:color="auto"/>
      </w:divBdr>
      <w:divsChild>
        <w:div w:id="45641459">
          <w:marLeft w:val="0"/>
          <w:marRight w:val="0"/>
          <w:marTop w:val="480"/>
          <w:marBottom w:val="0"/>
          <w:divBdr>
            <w:top w:val="none" w:sz="0" w:space="0" w:color="auto"/>
            <w:left w:val="none" w:sz="0" w:space="0" w:color="auto"/>
            <w:bottom w:val="none" w:sz="0" w:space="0" w:color="auto"/>
            <w:right w:val="none" w:sz="0" w:space="0" w:color="auto"/>
          </w:divBdr>
        </w:div>
        <w:div w:id="61831062">
          <w:marLeft w:val="0"/>
          <w:marRight w:val="0"/>
          <w:marTop w:val="240"/>
          <w:marBottom w:val="0"/>
          <w:divBdr>
            <w:top w:val="none" w:sz="0" w:space="0" w:color="auto"/>
            <w:left w:val="none" w:sz="0" w:space="0" w:color="auto"/>
            <w:bottom w:val="none" w:sz="0" w:space="0" w:color="auto"/>
            <w:right w:val="none" w:sz="0" w:space="0" w:color="auto"/>
          </w:divBdr>
        </w:div>
        <w:div w:id="221909814">
          <w:marLeft w:val="0"/>
          <w:marRight w:val="0"/>
          <w:marTop w:val="240"/>
          <w:marBottom w:val="0"/>
          <w:divBdr>
            <w:top w:val="none" w:sz="0" w:space="0" w:color="auto"/>
            <w:left w:val="none" w:sz="0" w:space="0" w:color="auto"/>
            <w:bottom w:val="none" w:sz="0" w:space="0" w:color="auto"/>
            <w:right w:val="none" w:sz="0" w:space="0" w:color="auto"/>
          </w:divBdr>
        </w:div>
        <w:div w:id="2053843688">
          <w:marLeft w:val="0"/>
          <w:marRight w:val="0"/>
          <w:marTop w:val="480"/>
          <w:marBottom w:val="0"/>
          <w:divBdr>
            <w:top w:val="none" w:sz="0" w:space="0" w:color="auto"/>
            <w:left w:val="none" w:sz="0" w:space="0" w:color="auto"/>
            <w:bottom w:val="none" w:sz="0" w:space="0" w:color="auto"/>
            <w:right w:val="none" w:sz="0" w:space="0" w:color="auto"/>
          </w:divBdr>
        </w:div>
      </w:divsChild>
    </w:div>
    <w:div w:id="1663972769">
      <w:bodyDiv w:val="1"/>
      <w:marLeft w:val="0"/>
      <w:marRight w:val="0"/>
      <w:marTop w:val="0"/>
      <w:marBottom w:val="0"/>
      <w:divBdr>
        <w:top w:val="none" w:sz="0" w:space="0" w:color="auto"/>
        <w:left w:val="none" w:sz="0" w:space="0" w:color="auto"/>
        <w:bottom w:val="none" w:sz="0" w:space="0" w:color="auto"/>
        <w:right w:val="none" w:sz="0" w:space="0" w:color="auto"/>
      </w:divBdr>
    </w:div>
    <w:div w:id="1734429186">
      <w:bodyDiv w:val="1"/>
      <w:marLeft w:val="0"/>
      <w:marRight w:val="0"/>
      <w:marTop w:val="0"/>
      <w:marBottom w:val="0"/>
      <w:divBdr>
        <w:top w:val="none" w:sz="0" w:space="0" w:color="auto"/>
        <w:left w:val="none" w:sz="0" w:space="0" w:color="auto"/>
        <w:bottom w:val="none" w:sz="0" w:space="0" w:color="auto"/>
        <w:right w:val="none" w:sz="0" w:space="0" w:color="auto"/>
      </w:divBdr>
      <w:divsChild>
        <w:div w:id="59593900">
          <w:marLeft w:val="425"/>
          <w:marRight w:val="0"/>
          <w:marTop w:val="0"/>
          <w:marBottom w:val="0"/>
          <w:divBdr>
            <w:top w:val="none" w:sz="0" w:space="0" w:color="auto"/>
            <w:left w:val="none" w:sz="0" w:space="0" w:color="auto"/>
            <w:bottom w:val="none" w:sz="0" w:space="0" w:color="auto"/>
            <w:right w:val="none" w:sz="0" w:space="0" w:color="auto"/>
          </w:divBdr>
        </w:div>
        <w:div w:id="73817893">
          <w:marLeft w:val="425"/>
          <w:marRight w:val="0"/>
          <w:marTop w:val="0"/>
          <w:marBottom w:val="0"/>
          <w:divBdr>
            <w:top w:val="none" w:sz="0" w:space="0" w:color="auto"/>
            <w:left w:val="none" w:sz="0" w:space="0" w:color="auto"/>
            <w:bottom w:val="none" w:sz="0" w:space="0" w:color="auto"/>
            <w:right w:val="none" w:sz="0" w:space="0" w:color="auto"/>
          </w:divBdr>
        </w:div>
        <w:div w:id="80033626">
          <w:marLeft w:val="425"/>
          <w:marRight w:val="0"/>
          <w:marTop w:val="0"/>
          <w:marBottom w:val="0"/>
          <w:divBdr>
            <w:top w:val="none" w:sz="0" w:space="0" w:color="auto"/>
            <w:left w:val="none" w:sz="0" w:space="0" w:color="auto"/>
            <w:bottom w:val="none" w:sz="0" w:space="0" w:color="auto"/>
            <w:right w:val="none" w:sz="0" w:space="0" w:color="auto"/>
          </w:divBdr>
        </w:div>
        <w:div w:id="86123739">
          <w:marLeft w:val="425"/>
          <w:marRight w:val="0"/>
          <w:marTop w:val="0"/>
          <w:marBottom w:val="0"/>
          <w:divBdr>
            <w:top w:val="none" w:sz="0" w:space="0" w:color="auto"/>
            <w:left w:val="none" w:sz="0" w:space="0" w:color="auto"/>
            <w:bottom w:val="none" w:sz="0" w:space="0" w:color="auto"/>
            <w:right w:val="none" w:sz="0" w:space="0" w:color="auto"/>
          </w:divBdr>
        </w:div>
        <w:div w:id="104466737">
          <w:marLeft w:val="425"/>
          <w:marRight w:val="0"/>
          <w:marTop w:val="0"/>
          <w:marBottom w:val="0"/>
          <w:divBdr>
            <w:top w:val="none" w:sz="0" w:space="0" w:color="auto"/>
            <w:left w:val="none" w:sz="0" w:space="0" w:color="auto"/>
            <w:bottom w:val="none" w:sz="0" w:space="0" w:color="auto"/>
            <w:right w:val="none" w:sz="0" w:space="0" w:color="auto"/>
          </w:divBdr>
        </w:div>
        <w:div w:id="128088291">
          <w:marLeft w:val="425"/>
          <w:marRight w:val="0"/>
          <w:marTop w:val="0"/>
          <w:marBottom w:val="0"/>
          <w:divBdr>
            <w:top w:val="none" w:sz="0" w:space="0" w:color="auto"/>
            <w:left w:val="none" w:sz="0" w:space="0" w:color="auto"/>
            <w:bottom w:val="none" w:sz="0" w:space="0" w:color="auto"/>
            <w:right w:val="none" w:sz="0" w:space="0" w:color="auto"/>
          </w:divBdr>
        </w:div>
        <w:div w:id="175584711">
          <w:marLeft w:val="0"/>
          <w:marRight w:val="0"/>
          <w:marTop w:val="240"/>
          <w:marBottom w:val="0"/>
          <w:divBdr>
            <w:top w:val="none" w:sz="0" w:space="0" w:color="auto"/>
            <w:left w:val="none" w:sz="0" w:space="0" w:color="auto"/>
            <w:bottom w:val="none" w:sz="0" w:space="0" w:color="auto"/>
            <w:right w:val="none" w:sz="0" w:space="0" w:color="auto"/>
          </w:divBdr>
        </w:div>
        <w:div w:id="184053016">
          <w:marLeft w:val="425"/>
          <w:marRight w:val="0"/>
          <w:marTop w:val="0"/>
          <w:marBottom w:val="0"/>
          <w:divBdr>
            <w:top w:val="none" w:sz="0" w:space="0" w:color="auto"/>
            <w:left w:val="none" w:sz="0" w:space="0" w:color="auto"/>
            <w:bottom w:val="none" w:sz="0" w:space="0" w:color="auto"/>
            <w:right w:val="none" w:sz="0" w:space="0" w:color="auto"/>
          </w:divBdr>
        </w:div>
        <w:div w:id="228728849">
          <w:marLeft w:val="425"/>
          <w:marRight w:val="0"/>
          <w:marTop w:val="0"/>
          <w:marBottom w:val="0"/>
          <w:divBdr>
            <w:top w:val="none" w:sz="0" w:space="0" w:color="auto"/>
            <w:left w:val="none" w:sz="0" w:space="0" w:color="auto"/>
            <w:bottom w:val="none" w:sz="0" w:space="0" w:color="auto"/>
            <w:right w:val="none" w:sz="0" w:space="0" w:color="auto"/>
          </w:divBdr>
        </w:div>
        <w:div w:id="251856700">
          <w:marLeft w:val="425"/>
          <w:marRight w:val="0"/>
          <w:marTop w:val="0"/>
          <w:marBottom w:val="0"/>
          <w:divBdr>
            <w:top w:val="none" w:sz="0" w:space="0" w:color="auto"/>
            <w:left w:val="none" w:sz="0" w:space="0" w:color="auto"/>
            <w:bottom w:val="none" w:sz="0" w:space="0" w:color="auto"/>
            <w:right w:val="none" w:sz="0" w:space="0" w:color="auto"/>
          </w:divBdr>
        </w:div>
        <w:div w:id="355280267">
          <w:marLeft w:val="425"/>
          <w:marRight w:val="0"/>
          <w:marTop w:val="0"/>
          <w:marBottom w:val="0"/>
          <w:divBdr>
            <w:top w:val="none" w:sz="0" w:space="0" w:color="auto"/>
            <w:left w:val="none" w:sz="0" w:space="0" w:color="auto"/>
            <w:bottom w:val="none" w:sz="0" w:space="0" w:color="auto"/>
            <w:right w:val="none" w:sz="0" w:space="0" w:color="auto"/>
          </w:divBdr>
        </w:div>
        <w:div w:id="378744195">
          <w:marLeft w:val="425"/>
          <w:marRight w:val="0"/>
          <w:marTop w:val="0"/>
          <w:marBottom w:val="0"/>
          <w:divBdr>
            <w:top w:val="none" w:sz="0" w:space="0" w:color="auto"/>
            <w:left w:val="none" w:sz="0" w:space="0" w:color="auto"/>
            <w:bottom w:val="none" w:sz="0" w:space="0" w:color="auto"/>
            <w:right w:val="none" w:sz="0" w:space="0" w:color="auto"/>
          </w:divBdr>
        </w:div>
        <w:div w:id="393089605">
          <w:marLeft w:val="0"/>
          <w:marRight w:val="0"/>
          <w:marTop w:val="240"/>
          <w:marBottom w:val="0"/>
          <w:divBdr>
            <w:top w:val="none" w:sz="0" w:space="0" w:color="auto"/>
            <w:left w:val="none" w:sz="0" w:space="0" w:color="auto"/>
            <w:bottom w:val="none" w:sz="0" w:space="0" w:color="auto"/>
            <w:right w:val="none" w:sz="0" w:space="0" w:color="auto"/>
          </w:divBdr>
        </w:div>
        <w:div w:id="476727598">
          <w:marLeft w:val="0"/>
          <w:marRight w:val="0"/>
          <w:marTop w:val="240"/>
          <w:marBottom w:val="0"/>
          <w:divBdr>
            <w:top w:val="none" w:sz="0" w:space="0" w:color="auto"/>
            <w:left w:val="none" w:sz="0" w:space="0" w:color="auto"/>
            <w:bottom w:val="none" w:sz="0" w:space="0" w:color="auto"/>
            <w:right w:val="none" w:sz="0" w:space="0" w:color="auto"/>
          </w:divBdr>
        </w:div>
        <w:div w:id="715391955">
          <w:marLeft w:val="0"/>
          <w:marRight w:val="0"/>
          <w:marTop w:val="480"/>
          <w:marBottom w:val="0"/>
          <w:divBdr>
            <w:top w:val="none" w:sz="0" w:space="0" w:color="auto"/>
            <w:left w:val="none" w:sz="0" w:space="0" w:color="auto"/>
            <w:bottom w:val="none" w:sz="0" w:space="0" w:color="auto"/>
            <w:right w:val="none" w:sz="0" w:space="0" w:color="auto"/>
          </w:divBdr>
        </w:div>
        <w:div w:id="794327247">
          <w:marLeft w:val="0"/>
          <w:marRight w:val="0"/>
          <w:marTop w:val="240"/>
          <w:marBottom w:val="0"/>
          <w:divBdr>
            <w:top w:val="none" w:sz="0" w:space="0" w:color="auto"/>
            <w:left w:val="none" w:sz="0" w:space="0" w:color="auto"/>
            <w:bottom w:val="none" w:sz="0" w:space="0" w:color="auto"/>
            <w:right w:val="none" w:sz="0" w:space="0" w:color="auto"/>
          </w:divBdr>
        </w:div>
        <w:div w:id="796949786">
          <w:marLeft w:val="425"/>
          <w:marRight w:val="0"/>
          <w:marTop w:val="0"/>
          <w:marBottom w:val="0"/>
          <w:divBdr>
            <w:top w:val="none" w:sz="0" w:space="0" w:color="auto"/>
            <w:left w:val="none" w:sz="0" w:space="0" w:color="auto"/>
            <w:bottom w:val="none" w:sz="0" w:space="0" w:color="auto"/>
            <w:right w:val="none" w:sz="0" w:space="0" w:color="auto"/>
          </w:divBdr>
        </w:div>
        <w:div w:id="892499665">
          <w:marLeft w:val="425"/>
          <w:marRight w:val="0"/>
          <w:marTop w:val="0"/>
          <w:marBottom w:val="0"/>
          <w:divBdr>
            <w:top w:val="none" w:sz="0" w:space="0" w:color="auto"/>
            <w:left w:val="none" w:sz="0" w:space="0" w:color="auto"/>
            <w:bottom w:val="none" w:sz="0" w:space="0" w:color="auto"/>
            <w:right w:val="none" w:sz="0" w:space="0" w:color="auto"/>
          </w:divBdr>
        </w:div>
        <w:div w:id="956792692">
          <w:marLeft w:val="425"/>
          <w:marRight w:val="0"/>
          <w:marTop w:val="0"/>
          <w:marBottom w:val="0"/>
          <w:divBdr>
            <w:top w:val="none" w:sz="0" w:space="0" w:color="auto"/>
            <w:left w:val="none" w:sz="0" w:space="0" w:color="auto"/>
            <w:bottom w:val="none" w:sz="0" w:space="0" w:color="auto"/>
            <w:right w:val="none" w:sz="0" w:space="0" w:color="auto"/>
          </w:divBdr>
        </w:div>
        <w:div w:id="957759938">
          <w:marLeft w:val="425"/>
          <w:marRight w:val="0"/>
          <w:marTop w:val="0"/>
          <w:marBottom w:val="0"/>
          <w:divBdr>
            <w:top w:val="none" w:sz="0" w:space="0" w:color="auto"/>
            <w:left w:val="none" w:sz="0" w:space="0" w:color="auto"/>
            <w:bottom w:val="none" w:sz="0" w:space="0" w:color="auto"/>
            <w:right w:val="none" w:sz="0" w:space="0" w:color="auto"/>
          </w:divBdr>
        </w:div>
        <w:div w:id="963537077">
          <w:marLeft w:val="425"/>
          <w:marRight w:val="0"/>
          <w:marTop w:val="0"/>
          <w:marBottom w:val="0"/>
          <w:divBdr>
            <w:top w:val="none" w:sz="0" w:space="0" w:color="auto"/>
            <w:left w:val="none" w:sz="0" w:space="0" w:color="auto"/>
            <w:bottom w:val="none" w:sz="0" w:space="0" w:color="auto"/>
            <w:right w:val="none" w:sz="0" w:space="0" w:color="auto"/>
          </w:divBdr>
        </w:div>
        <w:div w:id="966086770">
          <w:marLeft w:val="0"/>
          <w:marRight w:val="0"/>
          <w:marTop w:val="240"/>
          <w:marBottom w:val="0"/>
          <w:divBdr>
            <w:top w:val="none" w:sz="0" w:space="0" w:color="auto"/>
            <w:left w:val="none" w:sz="0" w:space="0" w:color="auto"/>
            <w:bottom w:val="none" w:sz="0" w:space="0" w:color="auto"/>
            <w:right w:val="none" w:sz="0" w:space="0" w:color="auto"/>
          </w:divBdr>
        </w:div>
        <w:div w:id="1012755147">
          <w:marLeft w:val="425"/>
          <w:marRight w:val="0"/>
          <w:marTop w:val="0"/>
          <w:marBottom w:val="0"/>
          <w:divBdr>
            <w:top w:val="none" w:sz="0" w:space="0" w:color="auto"/>
            <w:left w:val="none" w:sz="0" w:space="0" w:color="auto"/>
            <w:bottom w:val="none" w:sz="0" w:space="0" w:color="auto"/>
            <w:right w:val="none" w:sz="0" w:space="0" w:color="auto"/>
          </w:divBdr>
        </w:div>
        <w:div w:id="1023483050">
          <w:marLeft w:val="0"/>
          <w:marRight w:val="0"/>
          <w:marTop w:val="240"/>
          <w:marBottom w:val="0"/>
          <w:divBdr>
            <w:top w:val="none" w:sz="0" w:space="0" w:color="auto"/>
            <w:left w:val="none" w:sz="0" w:space="0" w:color="auto"/>
            <w:bottom w:val="none" w:sz="0" w:space="0" w:color="auto"/>
            <w:right w:val="none" w:sz="0" w:space="0" w:color="auto"/>
          </w:divBdr>
        </w:div>
        <w:div w:id="1051222358">
          <w:marLeft w:val="0"/>
          <w:marRight w:val="0"/>
          <w:marTop w:val="240"/>
          <w:marBottom w:val="0"/>
          <w:divBdr>
            <w:top w:val="none" w:sz="0" w:space="0" w:color="auto"/>
            <w:left w:val="none" w:sz="0" w:space="0" w:color="auto"/>
            <w:bottom w:val="none" w:sz="0" w:space="0" w:color="auto"/>
            <w:right w:val="none" w:sz="0" w:space="0" w:color="auto"/>
          </w:divBdr>
        </w:div>
        <w:div w:id="1058095557">
          <w:marLeft w:val="0"/>
          <w:marRight w:val="0"/>
          <w:marTop w:val="240"/>
          <w:marBottom w:val="0"/>
          <w:divBdr>
            <w:top w:val="none" w:sz="0" w:space="0" w:color="auto"/>
            <w:left w:val="none" w:sz="0" w:space="0" w:color="auto"/>
            <w:bottom w:val="none" w:sz="0" w:space="0" w:color="auto"/>
            <w:right w:val="none" w:sz="0" w:space="0" w:color="auto"/>
          </w:divBdr>
        </w:div>
        <w:div w:id="1101099888">
          <w:marLeft w:val="425"/>
          <w:marRight w:val="0"/>
          <w:marTop w:val="0"/>
          <w:marBottom w:val="0"/>
          <w:divBdr>
            <w:top w:val="none" w:sz="0" w:space="0" w:color="auto"/>
            <w:left w:val="none" w:sz="0" w:space="0" w:color="auto"/>
            <w:bottom w:val="none" w:sz="0" w:space="0" w:color="auto"/>
            <w:right w:val="none" w:sz="0" w:space="0" w:color="auto"/>
          </w:divBdr>
        </w:div>
        <w:div w:id="1137915495">
          <w:marLeft w:val="0"/>
          <w:marRight w:val="0"/>
          <w:marTop w:val="240"/>
          <w:marBottom w:val="0"/>
          <w:divBdr>
            <w:top w:val="none" w:sz="0" w:space="0" w:color="auto"/>
            <w:left w:val="none" w:sz="0" w:space="0" w:color="auto"/>
            <w:bottom w:val="none" w:sz="0" w:space="0" w:color="auto"/>
            <w:right w:val="none" w:sz="0" w:space="0" w:color="auto"/>
          </w:divBdr>
        </w:div>
        <w:div w:id="1141385206">
          <w:marLeft w:val="425"/>
          <w:marRight w:val="0"/>
          <w:marTop w:val="0"/>
          <w:marBottom w:val="0"/>
          <w:divBdr>
            <w:top w:val="none" w:sz="0" w:space="0" w:color="auto"/>
            <w:left w:val="none" w:sz="0" w:space="0" w:color="auto"/>
            <w:bottom w:val="none" w:sz="0" w:space="0" w:color="auto"/>
            <w:right w:val="none" w:sz="0" w:space="0" w:color="auto"/>
          </w:divBdr>
        </w:div>
        <w:div w:id="1170372989">
          <w:marLeft w:val="425"/>
          <w:marRight w:val="0"/>
          <w:marTop w:val="0"/>
          <w:marBottom w:val="0"/>
          <w:divBdr>
            <w:top w:val="none" w:sz="0" w:space="0" w:color="auto"/>
            <w:left w:val="none" w:sz="0" w:space="0" w:color="auto"/>
            <w:bottom w:val="none" w:sz="0" w:space="0" w:color="auto"/>
            <w:right w:val="none" w:sz="0" w:space="0" w:color="auto"/>
          </w:divBdr>
        </w:div>
        <w:div w:id="1185822029">
          <w:marLeft w:val="0"/>
          <w:marRight w:val="0"/>
          <w:marTop w:val="240"/>
          <w:marBottom w:val="0"/>
          <w:divBdr>
            <w:top w:val="none" w:sz="0" w:space="0" w:color="auto"/>
            <w:left w:val="none" w:sz="0" w:space="0" w:color="auto"/>
            <w:bottom w:val="none" w:sz="0" w:space="0" w:color="auto"/>
            <w:right w:val="none" w:sz="0" w:space="0" w:color="auto"/>
          </w:divBdr>
        </w:div>
        <w:div w:id="1217471253">
          <w:marLeft w:val="0"/>
          <w:marRight w:val="0"/>
          <w:marTop w:val="480"/>
          <w:marBottom w:val="0"/>
          <w:divBdr>
            <w:top w:val="none" w:sz="0" w:space="0" w:color="auto"/>
            <w:left w:val="none" w:sz="0" w:space="0" w:color="auto"/>
            <w:bottom w:val="none" w:sz="0" w:space="0" w:color="auto"/>
            <w:right w:val="none" w:sz="0" w:space="0" w:color="auto"/>
          </w:divBdr>
        </w:div>
        <w:div w:id="1218975334">
          <w:marLeft w:val="0"/>
          <w:marRight w:val="0"/>
          <w:marTop w:val="480"/>
          <w:marBottom w:val="0"/>
          <w:divBdr>
            <w:top w:val="none" w:sz="0" w:space="0" w:color="auto"/>
            <w:left w:val="none" w:sz="0" w:space="0" w:color="auto"/>
            <w:bottom w:val="none" w:sz="0" w:space="0" w:color="auto"/>
            <w:right w:val="none" w:sz="0" w:space="0" w:color="auto"/>
          </w:divBdr>
        </w:div>
        <w:div w:id="1222137423">
          <w:marLeft w:val="0"/>
          <w:marRight w:val="0"/>
          <w:marTop w:val="240"/>
          <w:marBottom w:val="0"/>
          <w:divBdr>
            <w:top w:val="none" w:sz="0" w:space="0" w:color="auto"/>
            <w:left w:val="none" w:sz="0" w:space="0" w:color="auto"/>
            <w:bottom w:val="none" w:sz="0" w:space="0" w:color="auto"/>
            <w:right w:val="none" w:sz="0" w:space="0" w:color="auto"/>
          </w:divBdr>
        </w:div>
        <w:div w:id="1230968608">
          <w:marLeft w:val="0"/>
          <w:marRight w:val="0"/>
          <w:marTop w:val="480"/>
          <w:marBottom w:val="0"/>
          <w:divBdr>
            <w:top w:val="none" w:sz="0" w:space="0" w:color="auto"/>
            <w:left w:val="none" w:sz="0" w:space="0" w:color="auto"/>
            <w:bottom w:val="none" w:sz="0" w:space="0" w:color="auto"/>
            <w:right w:val="none" w:sz="0" w:space="0" w:color="auto"/>
          </w:divBdr>
        </w:div>
        <w:div w:id="1252003780">
          <w:marLeft w:val="425"/>
          <w:marRight w:val="0"/>
          <w:marTop w:val="0"/>
          <w:marBottom w:val="0"/>
          <w:divBdr>
            <w:top w:val="none" w:sz="0" w:space="0" w:color="auto"/>
            <w:left w:val="none" w:sz="0" w:space="0" w:color="auto"/>
            <w:bottom w:val="none" w:sz="0" w:space="0" w:color="auto"/>
            <w:right w:val="none" w:sz="0" w:space="0" w:color="auto"/>
          </w:divBdr>
        </w:div>
        <w:div w:id="1259872557">
          <w:marLeft w:val="425"/>
          <w:marRight w:val="0"/>
          <w:marTop w:val="0"/>
          <w:marBottom w:val="0"/>
          <w:divBdr>
            <w:top w:val="none" w:sz="0" w:space="0" w:color="auto"/>
            <w:left w:val="none" w:sz="0" w:space="0" w:color="auto"/>
            <w:bottom w:val="none" w:sz="0" w:space="0" w:color="auto"/>
            <w:right w:val="none" w:sz="0" w:space="0" w:color="auto"/>
          </w:divBdr>
        </w:div>
        <w:div w:id="1298993233">
          <w:marLeft w:val="0"/>
          <w:marRight w:val="0"/>
          <w:marTop w:val="480"/>
          <w:marBottom w:val="0"/>
          <w:divBdr>
            <w:top w:val="none" w:sz="0" w:space="0" w:color="auto"/>
            <w:left w:val="none" w:sz="0" w:space="0" w:color="auto"/>
            <w:bottom w:val="none" w:sz="0" w:space="0" w:color="auto"/>
            <w:right w:val="none" w:sz="0" w:space="0" w:color="auto"/>
          </w:divBdr>
        </w:div>
        <w:div w:id="1330910898">
          <w:marLeft w:val="425"/>
          <w:marRight w:val="0"/>
          <w:marTop w:val="0"/>
          <w:marBottom w:val="0"/>
          <w:divBdr>
            <w:top w:val="none" w:sz="0" w:space="0" w:color="auto"/>
            <w:left w:val="none" w:sz="0" w:space="0" w:color="auto"/>
            <w:bottom w:val="none" w:sz="0" w:space="0" w:color="auto"/>
            <w:right w:val="none" w:sz="0" w:space="0" w:color="auto"/>
          </w:divBdr>
        </w:div>
        <w:div w:id="1331716973">
          <w:marLeft w:val="425"/>
          <w:marRight w:val="0"/>
          <w:marTop w:val="0"/>
          <w:marBottom w:val="0"/>
          <w:divBdr>
            <w:top w:val="none" w:sz="0" w:space="0" w:color="auto"/>
            <w:left w:val="none" w:sz="0" w:space="0" w:color="auto"/>
            <w:bottom w:val="none" w:sz="0" w:space="0" w:color="auto"/>
            <w:right w:val="none" w:sz="0" w:space="0" w:color="auto"/>
          </w:divBdr>
        </w:div>
        <w:div w:id="1343047962">
          <w:marLeft w:val="425"/>
          <w:marRight w:val="0"/>
          <w:marTop w:val="0"/>
          <w:marBottom w:val="0"/>
          <w:divBdr>
            <w:top w:val="none" w:sz="0" w:space="0" w:color="auto"/>
            <w:left w:val="none" w:sz="0" w:space="0" w:color="auto"/>
            <w:bottom w:val="none" w:sz="0" w:space="0" w:color="auto"/>
            <w:right w:val="none" w:sz="0" w:space="0" w:color="auto"/>
          </w:divBdr>
        </w:div>
        <w:div w:id="1475223291">
          <w:marLeft w:val="425"/>
          <w:marRight w:val="0"/>
          <w:marTop w:val="0"/>
          <w:marBottom w:val="0"/>
          <w:divBdr>
            <w:top w:val="none" w:sz="0" w:space="0" w:color="auto"/>
            <w:left w:val="none" w:sz="0" w:space="0" w:color="auto"/>
            <w:bottom w:val="none" w:sz="0" w:space="0" w:color="auto"/>
            <w:right w:val="none" w:sz="0" w:space="0" w:color="auto"/>
          </w:divBdr>
        </w:div>
        <w:div w:id="1503862051">
          <w:marLeft w:val="0"/>
          <w:marRight w:val="0"/>
          <w:marTop w:val="240"/>
          <w:marBottom w:val="0"/>
          <w:divBdr>
            <w:top w:val="none" w:sz="0" w:space="0" w:color="auto"/>
            <w:left w:val="none" w:sz="0" w:space="0" w:color="auto"/>
            <w:bottom w:val="none" w:sz="0" w:space="0" w:color="auto"/>
            <w:right w:val="none" w:sz="0" w:space="0" w:color="auto"/>
          </w:divBdr>
        </w:div>
        <w:div w:id="1513955105">
          <w:marLeft w:val="425"/>
          <w:marRight w:val="0"/>
          <w:marTop w:val="0"/>
          <w:marBottom w:val="0"/>
          <w:divBdr>
            <w:top w:val="none" w:sz="0" w:space="0" w:color="auto"/>
            <w:left w:val="none" w:sz="0" w:space="0" w:color="auto"/>
            <w:bottom w:val="none" w:sz="0" w:space="0" w:color="auto"/>
            <w:right w:val="none" w:sz="0" w:space="0" w:color="auto"/>
          </w:divBdr>
        </w:div>
        <w:div w:id="1602837180">
          <w:marLeft w:val="0"/>
          <w:marRight w:val="0"/>
          <w:marTop w:val="480"/>
          <w:marBottom w:val="0"/>
          <w:divBdr>
            <w:top w:val="none" w:sz="0" w:space="0" w:color="auto"/>
            <w:left w:val="none" w:sz="0" w:space="0" w:color="auto"/>
            <w:bottom w:val="none" w:sz="0" w:space="0" w:color="auto"/>
            <w:right w:val="none" w:sz="0" w:space="0" w:color="auto"/>
          </w:divBdr>
        </w:div>
        <w:div w:id="1759859780">
          <w:marLeft w:val="0"/>
          <w:marRight w:val="0"/>
          <w:marTop w:val="240"/>
          <w:marBottom w:val="0"/>
          <w:divBdr>
            <w:top w:val="none" w:sz="0" w:space="0" w:color="auto"/>
            <w:left w:val="none" w:sz="0" w:space="0" w:color="auto"/>
            <w:bottom w:val="none" w:sz="0" w:space="0" w:color="auto"/>
            <w:right w:val="none" w:sz="0" w:space="0" w:color="auto"/>
          </w:divBdr>
        </w:div>
        <w:div w:id="1784152419">
          <w:marLeft w:val="0"/>
          <w:marRight w:val="0"/>
          <w:marTop w:val="240"/>
          <w:marBottom w:val="0"/>
          <w:divBdr>
            <w:top w:val="none" w:sz="0" w:space="0" w:color="auto"/>
            <w:left w:val="none" w:sz="0" w:space="0" w:color="auto"/>
            <w:bottom w:val="none" w:sz="0" w:space="0" w:color="auto"/>
            <w:right w:val="none" w:sz="0" w:space="0" w:color="auto"/>
          </w:divBdr>
        </w:div>
        <w:div w:id="1839886184">
          <w:marLeft w:val="0"/>
          <w:marRight w:val="0"/>
          <w:marTop w:val="240"/>
          <w:marBottom w:val="0"/>
          <w:divBdr>
            <w:top w:val="none" w:sz="0" w:space="0" w:color="auto"/>
            <w:left w:val="none" w:sz="0" w:space="0" w:color="auto"/>
            <w:bottom w:val="none" w:sz="0" w:space="0" w:color="auto"/>
            <w:right w:val="none" w:sz="0" w:space="0" w:color="auto"/>
          </w:divBdr>
        </w:div>
        <w:div w:id="1852407296">
          <w:marLeft w:val="0"/>
          <w:marRight w:val="0"/>
          <w:marTop w:val="480"/>
          <w:marBottom w:val="0"/>
          <w:divBdr>
            <w:top w:val="none" w:sz="0" w:space="0" w:color="auto"/>
            <w:left w:val="none" w:sz="0" w:space="0" w:color="auto"/>
            <w:bottom w:val="none" w:sz="0" w:space="0" w:color="auto"/>
            <w:right w:val="none" w:sz="0" w:space="0" w:color="auto"/>
          </w:divBdr>
        </w:div>
        <w:div w:id="1869947374">
          <w:marLeft w:val="0"/>
          <w:marRight w:val="0"/>
          <w:marTop w:val="480"/>
          <w:marBottom w:val="0"/>
          <w:divBdr>
            <w:top w:val="none" w:sz="0" w:space="0" w:color="auto"/>
            <w:left w:val="none" w:sz="0" w:space="0" w:color="auto"/>
            <w:bottom w:val="none" w:sz="0" w:space="0" w:color="auto"/>
            <w:right w:val="none" w:sz="0" w:space="0" w:color="auto"/>
          </w:divBdr>
        </w:div>
        <w:div w:id="2127575257">
          <w:marLeft w:val="425"/>
          <w:marRight w:val="0"/>
          <w:marTop w:val="0"/>
          <w:marBottom w:val="0"/>
          <w:divBdr>
            <w:top w:val="none" w:sz="0" w:space="0" w:color="auto"/>
            <w:left w:val="none" w:sz="0" w:space="0" w:color="auto"/>
            <w:bottom w:val="none" w:sz="0" w:space="0" w:color="auto"/>
            <w:right w:val="none" w:sz="0" w:space="0" w:color="auto"/>
          </w:divBdr>
        </w:div>
      </w:divsChild>
    </w:div>
    <w:div w:id="1737046015">
      <w:bodyDiv w:val="1"/>
      <w:marLeft w:val="0"/>
      <w:marRight w:val="0"/>
      <w:marTop w:val="0"/>
      <w:marBottom w:val="0"/>
      <w:divBdr>
        <w:top w:val="none" w:sz="0" w:space="0" w:color="auto"/>
        <w:left w:val="none" w:sz="0" w:space="0" w:color="auto"/>
        <w:bottom w:val="none" w:sz="0" w:space="0" w:color="auto"/>
        <w:right w:val="none" w:sz="0" w:space="0" w:color="auto"/>
      </w:divBdr>
      <w:divsChild>
        <w:div w:id="328481698">
          <w:marLeft w:val="0"/>
          <w:marRight w:val="0"/>
          <w:marTop w:val="240"/>
          <w:marBottom w:val="0"/>
          <w:divBdr>
            <w:top w:val="none" w:sz="0" w:space="0" w:color="auto"/>
            <w:left w:val="none" w:sz="0" w:space="0" w:color="auto"/>
            <w:bottom w:val="none" w:sz="0" w:space="0" w:color="auto"/>
            <w:right w:val="none" w:sz="0" w:space="0" w:color="auto"/>
          </w:divBdr>
        </w:div>
        <w:div w:id="989945526">
          <w:marLeft w:val="0"/>
          <w:marRight w:val="0"/>
          <w:marTop w:val="240"/>
          <w:marBottom w:val="0"/>
          <w:divBdr>
            <w:top w:val="none" w:sz="0" w:space="0" w:color="auto"/>
            <w:left w:val="none" w:sz="0" w:space="0" w:color="auto"/>
            <w:bottom w:val="none" w:sz="0" w:space="0" w:color="auto"/>
            <w:right w:val="none" w:sz="0" w:space="0" w:color="auto"/>
          </w:divBdr>
        </w:div>
        <w:div w:id="1337418254">
          <w:marLeft w:val="0"/>
          <w:marRight w:val="0"/>
          <w:marTop w:val="240"/>
          <w:marBottom w:val="0"/>
          <w:divBdr>
            <w:top w:val="none" w:sz="0" w:space="0" w:color="auto"/>
            <w:left w:val="none" w:sz="0" w:space="0" w:color="auto"/>
            <w:bottom w:val="none" w:sz="0" w:space="0" w:color="auto"/>
            <w:right w:val="none" w:sz="0" w:space="0" w:color="auto"/>
          </w:divBdr>
        </w:div>
        <w:div w:id="1382175057">
          <w:marLeft w:val="0"/>
          <w:marRight w:val="0"/>
          <w:marTop w:val="240"/>
          <w:marBottom w:val="0"/>
          <w:divBdr>
            <w:top w:val="none" w:sz="0" w:space="0" w:color="auto"/>
            <w:left w:val="none" w:sz="0" w:space="0" w:color="auto"/>
            <w:bottom w:val="none" w:sz="0" w:space="0" w:color="auto"/>
            <w:right w:val="none" w:sz="0" w:space="0" w:color="auto"/>
          </w:divBdr>
        </w:div>
      </w:divsChild>
    </w:div>
    <w:div w:id="1745645465">
      <w:bodyDiv w:val="1"/>
      <w:marLeft w:val="0"/>
      <w:marRight w:val="0"/>
      <w:marTop w:val="0"/>
      <w:marBottom w:val="0"/>
      <w:divBdr>
        <w:top w:val="none" w:sz="0" w:space="0" w:color="auto"/>
        <w:left w:val="none" w:sz="0" w:space="0" w:color="auto"/>
        <w:bottom w:val="none" w:sz="0" w:space="0" w:color="auto"/>
        <w:right w:val="none" w:sz="0" w:space="0" w:color="auto"/>
      </w:divBdr>
    </w:div>
    <w:div w:id="1872843482">
      <w:bodyDiv w:val="1"/>
      <w:marLeft w:val="0"/>
      <w:marRight w:val="0"/>
      <w:marTop w:val="0"/>
      <w:marBottom w:val="0"/>
      <w:divBdr>
        <w:top w:val="none" w:sz="0" w:space="0" w:color="auto"/>
        <w:left w:val="none" w:sz="0" w:space="0" w:color="auto"/>
        <w:bottom w:val="none" w:sz="0" w:space="0" w:color="auto"/>
        <w:right w:val="none" w:sz="0" w:space="0" w:color="auto"/>
      </w:divBdr>
      <w:divsChild>
        <w:div w:id="1149438692">
          <w:marLeft w:val="0"/>
          <w:marRight w:val="0"/>
          <w:marTop w:val="240"/>
          <w:marBottom w:val="0"/>
          <w:divBdr>
            <w:top w:val="none" w:sz="0" w:space="0" w:color="auto"/>
            <w:left w:val="none" w:sz="0" w:space="0" w:color="auto"/>
            <w:bottom w:val="none" w:sz="0" w:space="0" w:color="auto"/>
            <w:right w:val="none" w:sz="0" w:space="0" w:color="auto"/>
          </w:divBdr>
        </w:div>
        <w:div w:id="1338729793">
          <w:marLeft w:val="0"/>
          <w:marRight w:val="0"/>
          <w:marTop w:val="240"/>
          <w:marBottom w:val="0"/>
          <w:divBdr>
            <w:top w:val="none" w:sz="0" w:space="0" w:color="auto"/>
            <w:left w:val="none" w:sz="0" w:space="0" w:color="auto"/>
            <w:bottom w:val="none" w:sz="0" w:space="0" w:color="auto"/>
            <w:right w:val="none" w:sz="0" w:space="0" w:color="auto"/>
          </w:divBdr>
        </w:div>
        <w:div w:id="416177259">
          <w:marLeft w:val="0"/>
          <w:marRight w:val="0"/>
          <w:marTop w:val="240"/>
          <w:marBottom w:val="0"/>
          <w:divBdr>
            <w:top w:val="none" w:sz="0" w:space="0" w:color="auto"/>
            <w:left w:val="none" w:sz="0" w:space="0" w:color="auto"/>
            <w:bottom w:val="none" w:sz="0" w:space="0" w:color="auto"/>
            <w:right w:val="none" w:sz="0" w:space="0" w:color="auto"/>
          </w:divBdr>
        </w:div>
        <w:div w:id="100800404">
          <w:marLeft w:val="0"/>
          <w:marRight w:val="0"/>
          <w:marTop w:val="240"/>
          <w:marBottom w:val="0"/>
          <w:divBdr>
            <w:top w:val="none" w:sz="0" w:space="0" w:color="auto"/>
            <w:left w:val="none" w:sz="0" w:space="0" w:color="auto"/>
            <w:bottom w:val="none" w:sz="0" w:space="0" w:color="auto"/>
            <w:right w:val="none" w:sz="0" w:space="0" w:color="auto"/>
          </w:divBdr>
        </w:div>
        <w:div w:id="509488196">
          <w:marLeft w:val="0"/>
          <w:marRight w:val="0"/>
          <w:marTop w:val="240"/>
          <w:marBottom w:val="0"/>
          <w:divBdr>
            <w:top w:val="none" w:sz="0" w:space="0" w:color="auto"/>
            <w:left w:val="none" w:sz="0" w:space="0" w:color="auto"/>
            <w:bottom w:val="none" w:sz="0" w:space="0" w:color="auto"/>
            <w:right w:val="none" w:sz="0" w:space="0" w:color="auto"/>
          </w:divBdr>
        </w:div>
        <w:div w:id="1157838067">
          <w:marLeft w:val="0"/>
          <w:marRight w:val="0"/>
          <w:marTop w:val="240"/>
          <w:marBottom w:val="0"/>
          <w:divBdr>
            <w:top w:val="none" w:sz="0" w:space="0" w:color="auto"/>
            <w:left w:val="none" w:sz="0" w:space="0" w:color="auto"/>
            <w:bottom w:val="none" w:sz="0" w:space="0" w:color="auto"/>
            <w:right w:val="none" w:sz="0" w:space="0" w:color="auto"/>
          </w:divBdr>
        </w:div>
        <w:div w:id="1464884230">
          <w:marLeft w:val="0"/>
          <w:marRight w:val="0"/>
          <w:marTop w:val="240"/>
          <w:marBottom w:val="0"/>
          <w:divBdr>
            <w:top w:val="none" w:sz="0" w:space="0" w:color="auto"/>
            <w:left w:val="none" w:sz="0" w:space="0" w:color="auto"/>
            <w:bottom w:val="none" w:sz="0" w:space="0" w:color="auto"/>
            <w:right w:val="none" w:sz="0" w:space="0" w:color="auto"/>
          </w:divBdr>
        </w:div>
      </w:divsChild>
    </w:div>
    <w:div w:id="1913004289">
      <w:bodyDiv w:val="1"/>
      <w:marLeft w:val="0"/>
      <w:marRight w:val="0"/>
      <w:marTop w:val="0"/>
      <w:marBottom w:val="0"/>
      <w:divBdr>
        <w:top w:val="none" w:sz="0" w:space="0" w:color="auto"/>
        <w:left w:val="none" w:sz="0" w:space="0" w:color="auto"/>
        <w:bottom w:val="none" w:sz="0" w:space="0" w:color="auto"/>
        <w:right w:val="none" w:sz="0" w:space="0" w:color="auto"/>
      </w:divBdr>
    </w:div>
    <w:div w:id="1962567318">
      <w:bodyDiv w:val="1"/>
      <w:marLeft w:val="0"/>
      <w:marRight w:val="0"/>
      <w:marTop w:val="0"/>
      <w:marBottom w:val="0"/>
      <w:divBdr>
        <w:top w:val="none" w:sz="0" w:space="0" w:color="auto"/>
        <w:left w:val="none" w:sz="0" w:space="0" w:color="auto"/>
        <w:bottom w:val="none" w:sz="0" w:space="0" w:color="auto"/>
        <w:right w:val="none" w:sz="0" w:space="0" w:color="auto"/>
      </w:divBdr>
      <w:divsChild>
        <w:div w:id="157313715">
          <w:marLeft w:val="425"/>
          <w:marRight w:val="0"/>
          <w:marTop w:val="0"/>
          <w:marBottom w:val="0"/>
          <w:divBdr>
            <w:top w:val="none" w:sz="0" w:space="0" w:color="auto"/>
            <w:left w:val="none" w:sz="0" w:space="0" w:color="auto"/>
            <w:bottom w:val="none" w:sz="0" w:space="0" w:color="auto"/>
            <w:right w:val="none" w:sz="0" w:space="0" w:color="auto"/>
          </w:divBdr>
        </w:div>
        <w:div w:id="2101634819">
          <w:marLeft w:val="425"/>
          <w:marRight w:val="0"/>
          <w:marTop w:val="0"/>
          <w:marBottom w:val="0"/>
          <w:divBdr>
            <w:top w:val="none" w:sz="0" w:space="0" w:color="auto"/>
            <w:left w:val="none" w:sz="0" w:space="0" w:color="auto"/>
            <w:bottom w:val="none" w:sz="0" w:space="0" w:color="auto"/>
            <w:right w:val="none" w:sz="0" w:space="0" w:color="auto"/>
          </w:divBdr>
        </w:div>
      </w:divsChild>
    </w:div>
    <w:div w:id="2002850404">
      <w:bodyDiv w:val="1"/>
      <w:marLeft w:val="0"/>
      <w:marRight w:val="0"/>
      <w:marTop w:val="0"/>
      <w:marBottom w:val="0"/>
      <w:divBdr>
        <w:top w:val="none" w:sz="0" w:space="0" w:color="auto"/>
        <w:left w:val="none" w:sz="0" w:space="0" w:color="auto"/>
        <w:bottom w:val="none" w:sz="0" w:space="0" w:color="auto"/>
        <w:right w:val="none" w:sz="0" w:space="0" w:color="auto"/>
      </w:divBdr>
      <w:divsChild>
        <w:div w:id="799032728">
          <w:marLeft w:val="425"/>
          <w:marRight w:val="0"/>
          <w:marTop w:val="0"/>
          <w:marBottom w:val="0"/>
          <w:divBdr>
            <w:top w:val="none" w:sz="0" w:space="0" w:color="auto"/>
            <w:left w:val="none" w:sz="0" w:space="0" w:color="auto"/>
            <w:bottom w:val="none" w:sz="0" w:space="0" w:color="auto"/>
            <w:right w:val="none" w:sz="0" w:space="0" w:color="auto"/>
          </w:divBdr>
        </w:div>
        <w:div w:id="943195748">
          <w:marLeft w:val="425"/>
          <w:marRight w:val="0"/>
          <w:marTop w:val="0"/>
          <w:marBottom w:val="0"/>
          <w:divBdr>
            <w:top w:val="none" w:sz="0" w:space="0" w:color="auto"/>
            <w:left w:val="none" w:sz="0" w:space="0" w:color="auto"/>
            <w:bottom w:val="none" w:sz="0" w:space="0" w:color="auto"/>
            <w:right w:val="none" w:sz="0" w:space="0" w:color="auto"/>
          </w:divBdr>
        </w:div>
      </w:divsChild>
    </w:div>
    <w:div w:id="2005738040">
      <w:bodyDiv w:val="1"/>
      <w:marLeft w:val="0"/>
      <w:marRight w:val="0"/>
      <w:marTop w:val="0"/>
      <w:marBottom w:val="0"/>
      <w:divBdr>
        <w:top w:val="none" w:sz="0" w:space="0" w:color="auto"/>
        <w:left w:val="none" w:sz="0" w:space="0" w:color="auto"/>
        <w:bottom w:val="none" w:sz="0" w:space="0" w:color="auto"/>
        <w:right w:val="none" w:sz="0" w:space="0" w:color="auto"/>
      </w:divBdr>
      <w:divsChild>
        <w:div w:id="414283078">
          <w:marLeft w:val="0"/>
          <w:marRight w:val="0"/>
          <w:marTop w:val="240"/>
          <w:marBottom w:val="0"/>
          <w:divBdr>
            <w:top w:val="none" w:sz="0" w:space="0" w:color="auto"/>
            <w:left w:val="none" w:sz="0" w:space="0" w:color="auto"/>
            <w:bottom w:val="none" w:sz="0" w:space="0" w:color="auto"/>
            <w:right w:val="none" w:sz="0" w:space="0" w:color="auto"/>
          </w:divBdr>
        </w:div>
        <w:div w:id="641080011">
          <w:marLeft w:val="0"/>
          <w:marRight w:val="0"/>
          <w:marTop w:val="480"/>
          <w:marBottom w:val="0"/>
          <w:divBdr>
            <w:top w:val="none" w:sz="0" w:space="0" w:color="auto"/>
            <w:left w:val="none" w:sz="0" w:space="0" w:color="auto"/>
            <w:bottom w:val="none" w:sz="0" w:space="0" w:color="auto"/>
            <w:right w:val="none" w:sz="0" w:space="0" w:color="auto"/>
          </w:divBdr>
        </w:div>
        <w:div w:id="863857901">
          <w:marLeft w:val="0"/>
          <w:marRight w:val="0"/>
          <w:marTop w:val="240"/>
          <w:marBottom w:val="0"/>
          <w:divBdr>
            <w:top w:val="none" w:sz="0" w:space="0" w:color="auto"/>
            <w:left w:val="none" w:sz="0" w:space="0" w:color="auto"/>
            <w:bottom w:val="none" w:sz="0" w:space="0" w:color="auto"/>
            <w:right w:val="none" w:sz="0" w:space="0" w:color="auto"/>
          </w:divBdr>
        </w:div>
        <w:div w:id="1058357163">
          <w:marLeft w:val="0"/>
          <w:marRight w:val="0"/>
          <w:marTop w:val="240"/>
          <w:marBottom w:val="0"/>
          <w:divBdr>
            <w:top w:val="none" w:sz="0" w:space="0" w:color="auto"/>
            <w:left w:val="none" w:sz="0" w:space="0" w:color="auto"/>
            <w:bottom w:val="none" w:sz="0" w:space="0" w:color="auto"/>
            <w:right w:val="none" w:sz="0" w:space="0" w:color="auto"/>
          </w:divBdr>
        </w:div>
        <w:div w:id="1555315638">
          <w:marLeft w:val="0"/>
          <w:marRight w:val="0"/>
          <w:marTop w:val="240"/>
          <w:marBottom w:val="0"/>
          <w:divBdr>
            <w:top w:val="none" w:sz="0" w:space="0" w:color="auto"/>
            <w:left w:val="none" w:sz="0" w:space="0" w:color="auto"/>
            <w:bottom w:val="none" w:sz="0" w:space="0" w:color="auto"/>
            <w:right w:val="none" w:sz="0" w:space="0" w:color="auto"/>
          </w:divBdr>
        </w:div>
        <w:div w:id="2009746532">
          <w:marLeft w:val="0"/>
          <w:marRight w:val="0"/>
          <w:marTop w:val="480"/>
          <w:marBottom w:val="0"/>
          <w:divBdr>
            <w:top w:val="none" w:sz="0" w:space="0" w:color="auto"/>
            <w:left w:val="none" w:sz="0" w:space="0" w:color="auto"/>
            <w:bottom w:val="none" w:sz="0" w:space="0" w:color="auto"/>
            <w:right w:val="none" w:sz="0" w:space="0" w:color="auto"/>
          </w:divBdr>
        </w:div>
      </w:divsChild>
    </w:div>
    <w:div w:id="2014141368">
      <w:bodyDiv w:val="1"/>
      <w:marLeft w:val="0"/>
      <w:marRight w:val="0"/>
      <w:marTop w:val="0"/>
      <w:marBottom w:val="0"/>
      <w:divBdr>
        <w:top w:val="none" w:sz="0" w:space="0" w:color="auto"/>
        <w:left w:val="none" w:sz="0" w:space="0" w:color="auto"/>
        <w:bottom w:val="none" w:sz="0" w:space="0" w:color="auto"/>
        <w:right w:val="none" w:sz="0" w:space="0" w:color="auto"/>
      </w:divBdr>
    </w:div>
    <w:div w:id="2043481967">
      <w:bodyDiv w:val="1"/>
      <w:marLeft w:val="0"/>
      <w:marRight w:val="0"/>
      <w:marTop w:val="0"/>
      <w:marBottom w:val="0"/>
      <w:divBdr>
        <w:top w:val="none" w:sz="0" w:space="0" w:color="auto"/>
        <w:left w:val="none" w:sz="0" w:space="0" w:color="auto"/>
        <w:bottom w:val="none" w:sz="0" w:space="0" w:color="auto"/>
        <w:right w:val="none" w:sz="0" w:space="0" w:color="auto"/>
      </w:divBdr>
      <w:divsChild>
        <w:div w:id="1325502">
          <w:marLeft w:val="425"/>
          <w:marRight w:val="0"/>
          <w:marTop w:val="0"/>
          <w:marBottom w:val="0"/>
          <w:divBdr>
            <w:top w:val="none" w:sz="0" w:space="0" w:color="auto"/>
            <w:left w:val="none" w:sz="0" w:space="0" w:color="auto"/>
            <w:bottom w:val="none" w:sz="0" w:space="0" w:color="auto"/>
            <w:right w:val="none" w:sz="0" w:space="0" w:color="auto"/>
          </w:divBdr>
        </w:div>
        <w:div w:id="17320770">
          <w:marLeft w:val="425"/>
          <w:marRight w:val="0"/>
          <w:marTop w:val="0"/>
          <w:marBottom w:val="0"/>
          <w:divBdr>
            <w:top w:val="none" w:sz="0" w:space="0" w:color="auto"/>
            <w:left w:val="none" w:sz="0" w:space="0" w:color="auto"/>
            <w:bottom w:val="none" w:sz="0" w:space="0" w:color="auto"/>
            <w:right w:val="none" w:sz="0" w:space="0" w:color="auto"/>
          </w:divBdr>
        </w:div>
        <w:div w:id="34085270">
          <w:marLeft w:val="425"/>
          <w:marRight w:val="0"/>
          <w:marTop w:val="0"/>
          <w:marBottom w:val="0"/>
          <w:divBdr>
            <w:top w:val="none" w:sz="0" w:space="0" w:color="auto"/>
            <w:left w:val="none" w:sz="0" w:space="0" w:color="auto"/>
            <w:bottom w:val="none" w:sz="0" w:space="0" w:color="auto"/>
            <w:right w:val="none" w:sz="0" w:space="0" w:color="auto"/>
          </w:divBdr>
        </w:div>
        <w:div w:id="51542426">
          <w:marLeft w:val="425"/>
          <w:marRight w:val="0"/>
          <w:marTop w:val="0"/>
          <w:marBottom w:val="0"/>
          <w:divBdr>
            <w:top w:val="none" w:sz="0" w:space="0" w:color="auto"/>
            <w:left w:val="none" w:sz="0" w:space="0" w:color="auto"/>
            <w:bottom w:val="none" w:sz="0" w:space="0" w:color="auto"/>
            <w:right w:val="none" w:sz="0" w:space="0" w:color="auto"/>
          </w:divBdr>
        </w:div>
        <w:div w:id="56632464">
          <w:marLeft w:val="425"/>
          <w:marRight w:val="0"/>
          <w:marTop w:val="0"/>
          <w:marBottom w:val="0"/>
          <w:divBdr>
            <w:top w:val="none" w:sz="0" w:space="0" w:color="auto"/>
            <w:left w:val="none" w:sz="0" w:space="0" w:color="auto"/>
            <w:bottom w:val="none" w:sz="0" w:space="0" w:color="auto"/>
            <w:right w:val="none" w:sz="0" w:space="0" w:color="auto"/>
          </w:divBdr>
        </w:div>
        <w:div w:id="56707798">
          <w:marLeft w:val="425"/>
          <w:marRight w:val="0"/>
          <w:marTop w:val="0"/>
          <w:marBottom w:val="0"/>
          <w:divBdr>
            <w:top w:val="none" w:sz="0" w:space="0" w:color="auto"/>
            <w:left w:val="none" w:sz="0" w:space="0" w:color="auto"/>
            <w:bottom w:val="none" w:sz="0" w:space="0" w:color="auto"/>
            <w:right w:val="none" w:sz="0" w:space="0" w:color="auto"/>
          </w:divBdr>
        </w:div>
        <w:div w:id="62024988">
          <w:marLeft w:val="425"/>
          <w:marRight w:val="0"/>
          <w:marTop w:val="0"/>
          <w:marBottom w:val="0"/>
          <w:divBdr>
            <w:top w:val="none" w:sz="0" w:space="0" w:color="auto"/>
            <w:left w:val="none" w:sz="0" w:space="0" w:color="auto"/>
            <w:bottom w:val="none" w:sz="0" w:space="0" w:color="auto"/>
            <w:right w:val="none" w:sz="0" w:space="0" w:color="auto"/>
          </w:divBdr>
        </w:div>
        <w:div w:id="69545224">
          <w:marLeft w:val="425"/>
          <w:marRight w:val="0"/>
          <w:marTop w:val="0"/>
          <w:marBottom w:val="0"/>
          <w:divBdr>
            <w:top w:val="none" w:sz="0" w:space="0" w:color="auto"/>
            <w:left w:val="none" w:sz="0" w:space="0" w:color="auto"/>
            <w:bottom w:val="none" w:sz="0" w:space="0" w:color="auto"/>
            <w:right w:val="none" w:sz="0" w:space="0" w:color="auto"/>
          </w:divBdr>
        </w:div>
        <w:div w:id="112557570">
          <w:marLeft w:val="425"/>
          <w:marRight w:val="0"/>
          <w:marTop w:val="0"/>
          <w:marBottom w:val="0"/>
          <w:divBdr>
            <w:top w:val="none" w:sz="0" w:space="0" w:color="auto"/>
            <w:left w:val="none" w:sz="0" w:space="0" w:color="auto"/>
            <w:bottom w:val="none" w:sz="0" w:space="0" w:color="auto"/>
            <w:right w:val="none" w:sz="0" w:space="0" w:color="auto"/>
          </w:divBdr>
        </w:div>
        <w:div w:id="146750286">
          <w:marLeft w:val="425"/>
          <w:marRight w:val="0"/>
          <w:marTop w:val="0"/>
          <w:marBottom w:val="0"/>
          <w:divBdr>
            <w:top w:val="none" w:sz="0" w:space="0" w:color="auto"/>
            <w:left w:val="none" w:sz="0" w:space="0" w:color="auto"/>
            <w:bottom w:val="none" w:sz="0" w:space="0" w:color="auto"/>
            <w:right w:val="none" w:sz="0" w:space="0" w:color="auto"/>
          </w:divBdr>
        </w:div>
        <w:div w:id="147791453">
          <w:marLeft w:val="425"/>
          <w:marRight w:val="0"/>
          <w:marTop w:val="0"/>
          <w:marBottom w:val="0"/>
          <w:divBdr>
            <w:top w:val="none" w:sz="0" w:space="0" w:color="auto"/>
            <w:left w:val="none" w:sz="0" w:space="0" w:color="auto"/>
            <w:bottom w:val="none" w:sz="0" w:space="0" w:color="auto"/>
            <w:right w:val="none" w:sz="0" w:space="0" w:color="auto"/>
          </w:divBdr>
        </w:div>
        <w:div w:id="181478231">
          <w:marLeft w:val="425"/>
          <w:marRight w:val="0"/>
          <w:marTop w:val="0"/>
          <w:marBottom w:val="0"/>
          <w:divBdr>
            <w:top w:val="none" w:sz="0" w:space="0" w:color="auto"/>
            <w:left w:val="none" w:sz="0" w:space="0" w:color="auto"/>
            <w:bottom w:val="none" w:sz="0" w:space="0" w:color="auto"/>
            <w:right w:val="none" w:sz="0" w:space="0" w:color="auto"/>
          </w:divBdr>
        </w:div>
        <w:div w:id="219249748">
          <w:marLeft w:val="425"/>
          <w:marRight w:val="0"/>
          <w:marTop w:val="0"/>
          <w:marBottom w:val="0"/>
          <w:divBdr>
            <w:top w:val="none" w:sz="0" w:space="0" w:color="auto"/>
            <w:left w:val="none" w:sz="0" w:space="0" w:color="auto"/>
            <w:bottom w:val="none" w:sz="0" w:space="0" w:color="auto"/>
            <w:right w:val="none" w:sz="0" w:space="0" w:color="auto"/>
          </w:divBdr>
        </w:div>
        <w:div w:id="246888883">
          <w:marLeft w:val="425"/>
          <w:marRight w:val="0"/>
          <w:marTop w:val="0"/>
          <w:marBottom w:val="0"/>
          <w:divBdr>
            <w:top w:val="none" w:sz="0" w:space="0" w:color="auto"/>
            <w:left w:val="none" w:sz="0" w:space="0" w:color="auto"/>
            <w:bottom w:val="none" w:sz="0" w:space="0" w:color="auto"/>
            <w:right w:val="none" w:sz="0" w:space="0" w:color="auto"/>
          </w:divBdr>
        </w:div>
        <w:div w:id="248659301">
          <w:marLeft w:val="425"/>
          <w:marRight w:val="0"/>
          <w:marTop w:val="0"/>
          <w:marBottom w:val="0"/>
          <w:divBdr>
            <w:top w:val="none" w:sz="0" w:space="0" w:color="auto"/>
            <w:left w:val="none" w:sz="0" w:space="0" w:color="auto"/>
            <w:bottom w:val="none" w:sz="0" w:space="0" w:color="auto"/>
            <w:right w:val="none" w:sz="0" w:space="0" w:color="auto"/>
          </w:divBdr>
        </w:div>
        <w:div w:id="286354161">
          <w:marLeft w:val="425"/>
          <w:marRight w:val="0"/>
          <w:marTop w:val="0"/>
          <w:marBottom w:val="0"/>
          <w:divBdr>
            <w:top w:val="none" w:sz="0" w:space="0" w:color="auto"/>
            <w:left w:val="none" w:sz="0" w:space="0" w:color="auto"/>
            <w:bottom w:val="none" w:sz="0" w:space="0" w:color="auto"/>
            <w:right w:val="none" w:sz="0" w:space="0" w:color="auto"/>
          </w:divBdr>
        </w:div>
        <w:div w:id="294602804">
          <w:marLeft w:val="425"/>
          <w:marRight w:val="0"/>
          <w:marTop w:val="0"/>
          <w:marBottom w:val="0"/>
          <w:divBdr>
            <w:top w:val="none" w:sz="0" w:space="0" w:color="auto"/>
            <w:left w:val="none" w:sz="0" w:space="0" w:color="auto"/>
            <w:bottom w:val="none" w:sz="0" w:space="0" w:color="auto"/>
            <w:right w:val="none" w:sz="0" w:space="0" w:color="auto"/>
          </w:divBdr>
        </w:div>
        <w:div w:id="302468125">
          <w:marLeft w:val="425"/>
          <w:marRight w:val="0"/>
          <w:marTop w:val="0"/>
          <w:marBottom w:val="0"/>
          <w:divBdr>
            <w:top w:val="none" w:sz="0" w:space="0" w:color="auto"/>
            <w:left w:val="none" w:sz="0" w:space="0" w:color="auto"/>
            <w:bottom w:val="none" w:sz="0" w:space="0" w:color="auto"/>
            <w:right w:val="none" w:sz="0" w:space="0" w:color="auto"/>
          </w:divBdr>
        </w:div>
        <w:div w:id="304356128">
          <w:marLeft w:val="425"/>
          <w:marRight w:val="0"/>
          <w:marTop w:val="0"/>
          <w:marBottom w:val="0"/>
          <w:divBdr>
            <w:top w:val="none" w:sz="0" w:space="0" w:color="auto"/>
            <w:left w:val="none" w:sz="0" w:space="0" w:color="auto"/>
            <w:bottom w:val="none" w:sz="0" w:space="0" w:color="auto"/>
            <w:right w:val="none" w:sz="0" w:space="0" w:color="auto"/>
          </w:divBdr>
        </w:div>
        <w:div w:id="357238443">
          <w:marLeft w:val="425"/>
          <w:marRight w:val="0"/>
          <w:marTop w:val="0"/>
          <w:marBottom w:val="0"/>
          <w:divBdr>
            <w:top w:val="none" w:sz="0" w:space="0" w:color="auto"/>
            <w:left w:val="none" w:sz="0" w:space="0" w:color="auto"/>
            <w:bottom w:val="none" w:sz="0" w:space="0" w:color="auto"/>
            <w:right w:val="none" w:sz="0" w:space="0" w:color="auto"/>
          </w:divBdr>
        </w:div>
        <w:div w:id="359625742">
          <w:marLeft w:val="425"/>
          <w:marRight w:val="0"/>
          <w:marTop w:val="0"/>
          <w:marBottom w:val="0"/>
          <w:divBdr>
            <w:top w:val="none" w:sz="0" w:space="0" w:color="auto"/>
            <w:left w:val="none" w:sz="0" w:space="0" w:color="auto"/>
            <w:bottom w:val="none" w:sz="0" w:space="0" w:color="auto"/>
            <w:right w:val="none" w:sz="0" w:space="0" w:color="auto"/>
          </w:divBdr>
        </w:div>
        <w:div w:id="402724112">
          <w:marLeft w:val="425"/>
          <w:marRight w:val="0"/>
          <w:marTop w:val="0"/>
          <w:marBottom w:val="0"/>
          <w:divBdr>
            <w:top w:val="none" w:sz="0" w:space="0" w:color="auto"/>
            <w:left w:val="none" w:sz="0" w:space="0" w:color="auto"/>
            <w:bottom w:val="none" w:sz="0" w:space="0" w:color="auto"/>
            <w:right w:val="none" w:sz="0" w:space="0" w:color="auto"/>
          </w:divBdr>
        </w:div>
        <w:div w:id="428887067">
          <w:marLeft w:val="425"/>
          <w:marRight w:val="0"/>
          <w:marTop w:val="0"/>
          <w:marBottom w:val="0"/>
          <w:divBdr>
            <w:top w:val="none" w:sz="0" w:space="0" w:color="auto"/>
            <w:left w:val="none" w:sz="0" w:space="0" w:color="auto"/>
            <w:bottom w:val="none" w:sz="0" w:space="0" w:color="auto"/>
            <w:right w:val="none" w:sz="0" w:space="0" w:color="auto"/>
          </w:divBdr>
        </w:div>
        <w:div w:id="458425621">
          <w:marLeft w:val="425"/>
          <w:marRight w:val="0"/>
          <w:marTop w:val="0"/>
          <w:marBottom w:val="0"/>
          <w:divBdr>
            <w:top w:val="none" w:sz="0" w:space="0" w:color="auto"/>
            <w:left w:val="none" w:sz="0" w:space="0" w:color="auto"/>
            <w:bottom w:val="none" w:sz="0" w:space="0" w:color="auto"/>
            <w:right w:val="none" w:sz="0" w:space="0" w:color="auto"/>
          </w:divBdr>
        </w:div>
        <w:div w:id="470901682">
          <w:marLeft w:val="425"/>
          <w:marRight w:val="0"/>
          <w:marTop w:val="0"/>
          <w:marBottom w:val="0"/>
          <w:divBdr>
            <w:top w:val="none" w:sz="0" w:space="0" w:color="auto"/>
            <w:left w:val="none" w:sz="0" w:space="0" w:color="auto"/>
            <w:bottom w:val="none" w:sz="0" w:space="0" w:color="auto"/>
            <w:right w:val="none" w:sz="0" w:space="0" w:color="auto"/>
          </w:divBdr>
        </w:div>
        <w:div w:id="480539409">
          <w:marLeft w:val="425"/>
          <w:marRight w:val="0"/>
          <w:marTop w:val="0"/>
          <w:marBottom w:val="0"/>
          <w:divBdr>
            <w:top w:val="none" w:sz="0" w:space="0" w:color="auto"/>
            <w:left w:val="none" w:sz="0" w:space="0" w:color="auto"/>
            <w:bottom w:val="none" w:sz="0" w:space="0" w:color="auto"/>
            <w:right w:val="none" w:sz="0" w:space="0" w:color="auto"/>
          </w:divBdr>
        </w:div>
        <w:div w:id="505704952">
          <w:marLeft w:val="425"/>
          <w:marRight w:val="0"/>
          <w:marTop w:val="0"/>
          <w:marBottom w:val="0"/>
          <w:divBdr>
            <w:top w:val="none" w:sz="0" w:space="0" w:color="auto"/>
            <w:left w:val="none" w:sz="0" w:space="0" w:color="auto"/>
            <w:bottom w:val="none" w:sz="0" w:space="0" w:color="auto"/>
            <w:right w:val="none" w:sz="0" w:space="0" w:color="auto"/>
          </w:divBdr>
        </w:div>
        <w:div w:id="507863478">
          <w:marLeft w:val="425"/>
          <w:marRight w:val="0"/>
          <w:marTop w:val="0"/>
          <w:marBottom w:val="0"/>
          <w:divBdr>
            <w:top w:val="none" w:sz="0" w:space="0" w:color="auto"/>
            <w:left w:val="none" w:sz="0" w:space="0" w:color="auto"/>
            <w:bottom w:val="none" w:sz="0" w:space="0" w:color="auto"/>
            <w:right w:val="none" w:sz="0" w:space="0" w:color="auto"/>
          </w:divBdr>
        </w:div>
        <w:div w:id="528298292">
          <w:marLeft w:val="425"/>
          <w:marRight w:val="0"/>
          <w:marTop w:val="0"/>
          <w:marBottom w:val="0"/>
          <w:divBdr>
            <w:top w:val="none" w:sz="0" w:space="0" w:color="auto"/>
            <w:left w:val="none" w:sz="0" w:space="0" w:color="auto"/>
            <w:bottom w:val="none" w:sz="0" w:space="0" w:color="auto"/>
            <w:right w:val="none" w:sz="0" w:space="0" w:color="auto"/>
          </w:divBdr>
        </w:div>
        <w:div w:id="529876484">
          <w:marLeft w:val="425"/>
          <w:marRight w:val="0"/>
          <w:marTop w:val="0"/>
          <w:marBottom w:val="0"/>
          <w:divBdr>
            <w:top w:val="none" w:sz="0" w:space="0" w:color="auto"/>
            <w:left w:val="none" w:sz="0" w:space="0" w:color="auto"/>
            <w:bottom w:val="none" w:sz="0" w:space="0" w:color="auto"/>
            <w:right w:val="none" w:sz="0" w:space="0" w:color="auto"/>
          </w:divBdr>
        </w:div>
        <w:div w:id="541750920">
          <w:marLeft w:val="425"/>
          <w:marRight w:val="0"/>
          <w:marTop w:val="0"/>
          <w:marBottom w:val="0"/>
          <w:divBdr>
            <w:top w:val="none" w:sz="0" w:space="0" w:color="auto"/>
            <w:left w:val="none" w:sz="0" w:space="0" w:color="auto"/>
            <w:bottom w:val="none" w:sz="0" w:space="0" w:color="auto"/>
            <w:right w:val="none" w:sz="0" w:space="0" w:color="auto"/>
          </w:divBdr>
        </w:div>
        <w:div w:id="548810081">
          <w:marLeft w:val="425"/>
          <w:marRight w:val="0"/>
          <w:marTop w:val="0"/>
          <w:marBottom w:val="0"/>
          <w:divBdr>
            <w:top w:val="none" w:sz="0" w:space="0" w:color="auto"/>
            <w:left w:val="none" w:sz="0" w:space="0" w:color="auto"/>
            <w:bottom w:val="none" w:sz="0" w:space="0" w:color="auto"/>
            <w:right w:val="none" w:sz="0" w:space="0" w:color="auto"/>
          </w:divBdr>
        </w:div>
        <w:div w:id="559705430">
          <w:marLeft w:val="425"/>
          <w:marRight w:val="0"/>
          <w:marTop w:val="0"/>
          <w:marBottom w:val="0"/>
          <w:divBdr>
            <w:top w:val="none" w:sz="0" w:space="0" w:color="auto"/>
            <w:left w:val="none" w:sz="0" w:space="0" w:color="auto"/>
            <w:bottom w:val="none" w:sz="0" w:space="0" w:color="auto"/>
            <w:right w:val="none" w:sz="0" w:space="0" w:color="auto"/>
          </w:divBdr>
        </w:div>
        <w:div w:id="568266689">
          <w:marLeft w:val="425"/>
          <w:marRight w:val="0"/>
          <w:marTop w:val="0"/>
          <w:marBottom w:val="0"/>
          <w:divBdr>
            <w:top w:val="none" w:sz="0" w:space="0" w:color="auto"/>
            <w:left w:val="none" w:sz="0" w:space="0" w:color="auto"/>
            <w:bottom w:val="none" w:sz="0" w:space="0" w:color="auto"/>
            <w:right w:val="none" w:sz="0" w:space="0" w:color="auto"/>
          </w:divBdr>
        </w:div>
        <w:div w:id="575020377">
          <w:marLeft w:val="425"/>
          <w:marRight w:val="0"/>
          <w:marTop w:val="0"/>
          <w:marBottom w:val="0"/>
          <w:divBdr>
            <w:top w:val="none" w:sz="0" w:space="0" w:color="auto"/>
            <w:left w:val="none" w:sz="0" w:space="0" w:color="auto"/>
            <w:bottom w:val="none" w:sz="0" w:space="0" w:color="auto"/>
            <w:right w:val="none" w:sz="0" w:space="0" w:color="auto"/>
          </w:divBdr>
        </w:div>
        <w:div w:id="583877352">
          <w:marLeft w:val="425"/>
          <w:marRight w:val="0"/>
          <w:marTop w:val="0"/>
          <w:marBottom w:val="0"/>
          <w:divBdr>
            <w:top w:val="none" w:sz="0" w:space="0" w:color="auto"/>
            <w:left w:val="none" w:sz="0" w:space="0" w:color="auto"/>
            <w:bottom w:val="none" w:sz="0" w:space="0" w:color="auto"/>
            <w:right w:val="none" w:sz="0" w:space="0" w:color="auto"/>
          </w:divBdr>
        </w:div>
        <w:div w:id="596450800">
          <w:marLeft w:val="425"/>
          <w:marRight w:val="0"/>
          <w:marTop w:val="0"/>
          <w:marBottom w:val="0"/>
          <w:divBdr>
            <w:top w:val="none" w:sz="0" w:space="0" w:color="auto"/>
            <w:left w:val="none" w:sz="0" w:space="0" w:color="auto"/>
            <w:bottom w:val="none" w:sz="0" w:space="0" w:color="auto"/>
            <w:right w:val="none" w:sz="0" w:space="0" w:color="auto"/>
          </w:divBdr>
        </w:div>
        <w:div w:id="604072209">
          <w:marLeft w:val="425"/>
          <w:marRight w:val="0"/>
          <w:marTop w:val="0"/>
          <w:marBottom w:val="0"/>
          <w:divBdr>
            <w:top w:val="none" w:sz="0" w:space="0" w:color="auto"/>
            <w:left w:val="none" w:sz="0" w:space="0" w:color="auto"/>
            <w:bottom w:val="none" w:sz="0" w:space="0" w:color="auto"/>
            <w:right w:val="none" w:sz="0" w:space="0" w:color="auto"/>
          </w:divBdr>
        </w:div>
        <w:div w:id="611474672">
          <w:marLeft w:val="425"/>
          <w:marRight w:val="0"/>
          <w:marTop w:val="0"/>
          <w:marBottom w:val="0"/>
          <w:divBdr>
            <w:top w:val="none" w:sz="0" w:space="0" w:color="auto"/>
            <w:left w:val="none" w:sz="0" w:space="0" w:color="auto"/>
            <w:bottom w:val="none" w:sz="0" w:space="0" w:color="auto"/>
            <w:right w:val="none" w:sz="0" w:space="0" w:color="auto"/>
          </w:divBdr>
        </w:div>
        <w:div w:id="611593380">
          <w:marLeft w:val="425"/>
          <w:marRight w:val="0"/>
          <w:marTop w:val="0"/>
          <w:marBottom w:val="0"/>
          <w:divBdr>
            <w:top w:val="none" w:sz="0" w:space="0" w:color="auto"/>
            <w:left w:val="none" w:sz="0" w:space="0" w:color="auto"/>
            <w:bottom w:val="none" w:sz="0" w:space="0" w:color="auto"/>
            <w:right w:val="none" w:sz="0" w:space="0" w:color="auto"/>
          </w:divBdr>
        </w:div>
        <w:div w:id="621812632">
          <w:marLeft w:val="425"/>
          <w:marRight w:val="0"/>
          <w:marTop w:val="0"/>
          <w:marBottom w:val="0"/>
          <w:divBdr>
            <w:top w:val="none" w:sz="0" w:space="0" w:color="auto"/>
            <w:left w:val="none" w:sz="0" w:space="0" w:color="auto"/>
            <w:bottom w:val="none" w:sz="0" w:space="0" w:color="auto"/>
            <w:right w:val="none" w:sz="0" w:space="0" w:color="auto"/>
          </w:divBdr>
        </w:div>
        <w:div w:id="653946997">
          <w:marLeft w:val="425"/>
          <w:marRight w:val="0"/>
          <w:marTop w:val="0"/>
          <w:marBottom w:val="0"/>
          <w:divBdr>
            <w:top w:val="none" w:sz="0" w:space="0" w:color="auto"/>
            <w:left w:val="none" w:sz="0" w:space="0" w:color="auto"/>
            <w:bottom w:val="none" w:sz="0" w:space="0" w:color="auto"/>
            <w:right w:val="none" w:sz="0" w:space="0" w:color="auto"/>
          </w:divBdr>
        </w:div>
        <w:div w:id="680933068">
          <w:marLeft w:val="425"/>
          <w:marRight w:val="0"/>
          <w:marTop w:val="0"/>
          <w:marBottom w:val="0"/>
          <w:divBdr>
            <w:top w:val="none" w:sz="0" w:space="0" w:color="auto"/>
            <w:left w:val="none" w:sz="0" w:space="0" w:color="auto"/>
            <w:bottom w:val="none" w:sz="0" w:space="0" w:color="auto"/>
            <w:right w:val="none" w:sz="0" w:space="0" w:color="auto"/>
          </w:divBdr>
        </w:div>
        <w:div w:id="681933251">
          <w:marLeft w:val="425"/>
          <w:marRight w:val="0"/>
          <w:marTop w:val="0"/>
          <w:marBottom w:val="0"/>
          <w:divBdr>
            <w:top w:val="none" w:sz="0" w:space="0" w:color="auto"/>
            <w:left w:val="none" w:sz="0" w:space="0" w:color="auto"/>
            <w:bottom w:val="none" w:sz="0" w:space="0" w:color="auto"/>
            <w:right w:val="none" w:sz="0" w:space="0" w:color="auto"/>
          </w:divBdr>
        </w:div>
        <w:div w:id="709189593">
          <w:marLeft w:val="425"/>
          <w:marRight w:val="0"/>
          <w:marTop w:val="0"/>
          <w:marBottom w:val="0"/>
          <w:divBdr>
            <w:top w:val="none" w:sz="0" w:space="0" w:color="auto"/>
            <w:left w:val="none" w:sz="0" w:space="0" w:color="auto"/>
            <w:bottom w:val="none" w:sz="0" w:space="0" w:color="auto"/>
            <w:right w:val="none" w:sz="0" w:space="0" w:color="auto"/>
          </w:divBdr>
        </w:div>
        <w:div w:id="712195162">
          <w:marLeft w:val="425"/>
          <w:marRight w:val="0"/>
          <w:marTop w:val="0"/>
          <w:marBottom w:val="0"/>
          <w:divBdr>
            <w:top w:val="none" w:sz="0" w:space="0" w:color="auto"/>
            <w:left w:val="none" w:sz="0" w:space="0" w:color="auto"/>
            <w:bottom w:val="none" w:sz="0" w:space="0" w:color="auto"/>
            <w:right w:val="none" w:sz="0" w:space="0" w:color="auto"/>
          </w:divBdr>
        </w:div>
        <w:div w:id="715620158">
          <w:marLeft w:val="425"/>
          <w:marRight w:val="0"/>
          <w:marTop w:val="0"/>
          <w:marBottom w:val="0"/>
          <w:divBdr>
            <w:top w:val="none" w:sz="0" w:space="0" w:color="auto"/>
            <w:left w:val="none" w:sz="0" w:space="0" w:color="auto"/>
            <w:bottom w:val="none" w:sz="0" w:space="0" w:color="auto"/>
            <w:right w:val="none" w:sz="0" w:space="0" w:color="auto"/>
          </w:divBdr>
        </w:div>
        <w:div w:id="727266398">
          <w:marLeft w:val="425"/>
          <w:marRight w:val="0"/>
          <w:marTop w:val="0"/>
          <w:marBottom w:val="0"/>
          <w:divBdr>
            <w:top w:val="none" w:sz="0" w:space="0" w:color="auto"/>
            <w:left w:val="none" w:sz="0" w:space="0" w:color="auto"/>
            <w:bottom w:val="none" w:sz="0" w:space="0" w:color="auto"/>
            <w:right w:val="none" w:sz="0" w:space="0" w:color="auto"/>
          </w:divBdr>
        </w:div>
        <w:div w:id="758256288">
          <w:marLeft w:val="425"/>
          <w:marRight w:val="0"/>
          <w:marTop w:val="0"/>
          <w:marBottom w:val="0"/>
          <w:divBdr>
            <w:top w:val="none" w:sz="0" w:space="0" w:color="auto"/>
            <w:left w:val="none" w:sz="0" w:space="0" w:color="auto"/>
            <w:bottom w:val="none" w:sz="0" w:space="0" w:color="auto"/>
            <w:right w:val="none" w:sz="0" w:space="0" w:color="auto"/>
          </w:divBdr>
        </w:div>
        <w:div w:id="766123027">
          <w:marLeft w:val="425"/>
          <w:marRight w:val="0"/>
          <w:marTop w:val="0"/>
          <w:marBottom w:val="0"/>
          <w:divBdr>
            <w:top w:val="none" w:sz="0" w:space="0" w:color="auto"/>
            <w:left w:val="none" w:sz="0" w:space="0" w:color="auto"/>
            <w:bottom w:val="none" w:sz="0" w:space="0" w:color="auto"/>
            <w:right w:val="none" w:sz="0" w:space="0" w:color="auto"/>
          </w:divBdr>
        </w:div>
        <w:div w:id="797189716">
          <w:marLeft w:val="425"/>
          <w:marRight w:val="0"/>
          <w:marTop w:val="0"/>
          <w:marBottom w:val="0"/>
          <w:divBdr>
            <w:top w:val="none" w:sz="0" w:space="0" w:color="auto"/>
            <w:left w:val="none" w:sz="0" w:space="0" w:color="auto"/>
            <w:bottom w:val="none" w:sz="0" w:space="0" w:color="auto"/>
            <w:right w:val="none" w:sz="0" w:space="0" w:color="auto"/>
          </w:divBdr>
        </w:div>
        <w:div w:id="802162146">
          <w:marLeft w:val="425"/>
          <w:marRight w:val="0"/>
          <w:marTop w:val="0"/>
          <w:marBottom w:val="0"/>
          <w:divBdr>
            <w:top w:val="none" w:sz="0" w:space="0" w:color="auto"/>
            <w:left w:val="none" w:sz="0" w:space="0" w:color="auto"/>
            <w:bottom w:val="none" w:sz="0" w:space="0" w:color="auto"/>
            <w:right w:val="none" w:sz="0" w:space="0" w:color="auto"/>
          </w:divBdr>
        </w:div>
        <w:div w:id="808984610">
          <w:marLeft w:val="425"/>
          <w:marRight w:val="0"/>
          <w:marTop w:val="0"/>
          <w:marBottom w:val="0"/>
          <w:divBdr>
            <w:top w:val="none" w:sz="0" w:space="0" w:color="auto"/>
            <w:left w:val="none" w:sz="0" w:space="0" w:color="auto"/>
            <w:bottom w:val="none" w:sz="0" w:space="0" w:color="auto"/>
            <w:right w:val="none" w:sz="0" w:space="0" w:color="auto"/>
          </w:divBdr>
        </w:div>
        <w:div w:id="815797650">
          <w:marLeft w:val="425"/>
          <w:marRight w:val="0"/>
          <w:marTop w:val="0"/>
          <w:marBottom w:val="0"/>
          <w:divBdr>
            <w:top w:val="none" w:sz="0" w:space="0" w:color="auto"/>
            <w:left w:val="none" w:sz="0" w:space="0" w:color="auto"/>
            <w:bottom w:val="none" w:sz="0" w:space="0" w:color="auto"/>
            <w:right w:val="none" w:sz="0" w:space="0" w:color="auto"/>
          </w:divBdr>
        </w:div>
        <w:div w:id="825970868">
          <w:marLeft w:val="425"/>
          <w:marRight w:val="0"/>
          <w:marTop w:val="0"/>
          <w:marBottom w:val="0"/>
          <w:divBdr>
            <w:top w:val="none" w:sz="0" w:space="0" w:color="auto"/>
            <w:left w:val="none" w:sz="0" w:space="0" w:color="auto"/>
            <w:bottom w:val="none" w:sz="0" w:space="0" w:color="auto"/>
            <w:right w:val="none" w:sz="0" w:space="0" w:color="auto"/>
          </w:divBdr>
        </w:div>
        <w:div w:id="838497007">
          <w:marLeft w:val="425"/>
          <w:marRight w:val="0"/>
          <w:marTop w:val="0"/>
          <w:marBottom w:val="0"/>
          <w:divBdr>
            <w:top w:val="none" w:sz="0" w:space="0" w:color="auto"/>
            <w:left w:val="none" w:sz="0" w:space="0" w:color="auto"/>
            <w:bottom w:val="none" w:sz="0" w:space="0" w:color="auto"/>
            <w:right w:val="none" w:sz="0" w:space="0" w:color="auto"/>
          </w:divBdr>
        </w:div>
        <w:div w:id="841821136">
          <w:marLeft w:val="425"/>
          <w:marRight w:val="0"/>
          <w:marTop w:val="0"/>
          <w:marBottom w:val="0"/>
          <w:divBdr>
            <w:top w:val="none" w:sz="0" w:space="0" w:color="auto"/>
            <w:left w:val="none" w:sz="0" w:space="0" w:color="auto"/>
            <w:bottom w:val="none" w:sz="0" w:space="0" w:color="auto"/>
            <w:right w:val="none" w:sz="0" w:space="0" w:color="auto"/>
          </w:divBdr>
        </w:div>
        <w:div w:id="859665429">
          <w:marLeft w:val="425"/>
          <w:marRight w:val="0"/>
          <w:marTop w:val="0"/>
          <w:marBottom w:val="0"/>
          <w:divBdr>
            <w:top w:val="none" w:sz="0" w:space="0" w:color="auto"/>
            <w:left w:val="none" w:sz="0" w:space="0" w:color="auto"/>
            <w:bottom w:val="none" w:sz="0" w:space="0" w:color="auto"/>
            <w:right w:val="none" w:sz="0" w:space="0" w:color="auto"/>
          </w:divBdr>
        </w:div>
        <w:div w:id="868838313">
          <w:marLeft w:val="425"/>
          <w:marRight w:val="0"/>
          <w:marTop w:val="0"/>
          <w:marBottom w:val="0"/>
          <w:divBdr>
            <w:top w:val="none" w:sz="0" w:space="0" w:color="auto"/>
            <w:left w:val="none" w:sz="0" w:space="0" w:color="auto"/>
            <w:bottom w:val="none" w:sz="0" w:space="0" w:color="auto"/>
            <w:right w:val="none" w:sz="0" w:space="0" w:color="auto"/>
          </w:divBdr>
        </w:div>
        <w:div w:id="873932006">
          <w:marLeft w:val="425"/>
          <w:marRight w:val="0"/>
          <w:marTop w:val="0"/>
          <w:marBottom w:val="0"/>
          <w:divBdr>
            <w:top w:val="none" w:sz="0" w:space="0" w:color="auto"/>
            <w:left w:val="none" w:sz="0" w:space="0" w:color="auto"/>
            <w:bottom w:val="none" w:sz="0" w:space="0" w:color="auto"/>
            <w:right w:val="none" w:sz="0" w:space="0" w:color="auto"/>
          </w:divBdr>
        </w:div>
        <w:div w:id="928081432">
          <w:marLeft w:val="425"/>
          <w:marRight w:val="0"/>
          <w:marTop w:val="0"/>
          <w:marBottom w:val="0"/>
          <w:divBdr>
            <w:top w:val="none" w:sz="0" w:space="0" w:color="auto"/>
            <w:left w:val="none" w:sz="0" w:space="0" w:color="auto"/>
            <w:bottom w:val="none" w:sz="0" w:space="0" w:color="auto"/>
            <w:right w:val="none" w:sz="0" w:space="0" w:color="auto"/>
          </w:divBdr>
        </w:div>
        <w:div w:id="933519299">
          <w:marLeft w:val="425"/>
          <w:marRight w:val="0"/>
          <w:marTop w:val="0"/>
          <w:marBottom w:val="0"/>
          <w:divBdr>
            <w:top w:val="none" w:sz="0" w:space="0" w:color="auto"/>
            <w:left w:val="none" w:sz="0" w:space="0" w:color="auto"/>
            <w:bottom w:val="none" w:sz="0" w:space="0" w:color="auto"/>
            <w:right w:val="none" w:sz="0" w:space="0" w:color="auto"/>
          </w:divBdr>
        </w:div>
        <w:div w:id="941448572">
          <w:marLeft w:val="425"/>
          <w:marRight w:val="0"/>
          <w:marTop w:val="0"/>
          <w:marBottom w:val="0"/>
          <w:divBdr>
            <w:top w:val="none" w:sz="0" w:space="0" w:color="auto"/>
            <w:left w:val="none" w:sz="0" w:space="0" w:color="auto"/>
            <w:bottom w:val="none" w:sz="0" w:space="0" w:color="auto"/>
            <w:right w:val="none" w:sz="0" w:space="0" w:color="auto"/>
          </w:divBdr>
        </w:div>
        <w:div w:id="957490560">
          <w:marLeft w:val="425"/>
          <w:marRight w:val="0"/>
          <w:marTop w:val="0"/>
          <w:marBottom w:val="0"/>
          <w:divBdr>
            <w:top w:val="none" w:sz="0" w:space="0" w:color="auto"/>
            <w:left w:val="none" w:sz="0" w:space="0" w:color="auto"/>
            <w:bottom w:val="none" w:sz="0" w:space="0" w:color="auto"/>
            <w:right w:val="none" w:sz="0" w:space="0" w:color="auto"/>
          </w:divBdr>
        </w:div>
        <w:div w:id="968165347">
          <w:marLeft w:val="425"/>
          <w:marRight w:val="0"/>
          <w:marTop w:val="0"/>
          <w:marBottom w:val="0"/>
          <w:divBdr>
            <w:top w:val="none" w:sz="0" w:space="0" w:color="auto"/>
            <w:left w:val="none" w:sz="0" w:space="0" w:color="auto"/>
            <w:bottom w:val="none" w:sz="0" w:space="0" w:color="auto"/>
            <w:right w:val="none" w:sz="0" w:space="0" w:color="auto"/>
          </w:divBdr>
        </w:div>
        <w:div w:id="1000039885">
          <w:marLeft w:val="425"/>
          <w:marRight w:val="0"/>
          <w:marTop w:val="0"/>
          <w:marBottom w:val="0"/>
          <w:divBdr>
            <w:top w:val="none" w:sz="0" w:space="0" w:color="auto"/>
            <w:left w:val="none" w:sz="0" w:space="0" w:color="auto"/>
            <w:bottom w:val="none" w:sz="0" w:space="0" w:color="auto"/>
            <w:right w:val="none" w:sz="0" w:space="0" w:color="auto"/>
          </w:divBdr>
        </w:div>
        <w:div w:id="1011957784">
          <w:marLeft w:val="425"/>
          <w:marRight w:val="0"/>
          <w:marTop w:val="0"/>
          <w:marBottom w:val="0"/>
          <w:divBdr>
            <w:top w:val="none" w:sz="0" w:space="0" w:color="auto"/>
            <w:left w:val="none" w:sz="0" w:space="0" w:color="auto"/>
            <w:bottom w:val="none" w:sz="0" w:space="0" w:color="auto"/>
            <w:right w:val="none" w:sz="0" w:space="0" w:color="auto"/>
          </w:divBdr>
        </w:div>
        <w:div w:id="1013453250">
          <w:marLeft w:val="425"/>
          <w:marRight w:val="0"/>
          <w:marTop w:val="0"/>
          <w:marBottom w:val="0"/>
          <w:divBdr>
            <w:top w:val="none" w:sz="0" w:space="0" w:color="auto"/>
            <w:left w:val="none" w:sz="0" w:space="0" w:color="auto"/>
            <w:bottom w:val="none" w:sz="0" w:space="0" w:color="auto"/>
            <w:right w:val="none" w:sz="0" w:space="0" w:color="auto"/>
          </w:divBdr>
        </w:div>
        <w:div w:id="1013801442">
          <w:marLeft w:val="425"/>
          <w:marRight w:val="0"/>
          <w:marTop w:val="0"/>
          <w:marBottom w:val="0"/>
          <w:divBdr>
            <w:top w:val="none" w:sz="0" w:space="0" w:color="auto"/>
            <w:left w:val="none" w:sz="0" w:space="0" w:color="auto"/>
            <w:bottom w:val="none" w:sz="0" w:space="0" w:color="auto"/>
            <w:right w:val="none" w:sz="0" w:space="0" w:color="auto"/>
          </w:divBdr>
        </w:div>
        <w:div w:id="1014696339">
          <w:marLeft w:val="425"/>
          <w:marRight w:val="0"/>
          <w:marTop w:val="0"/>
          <w:marBottom w:val="0"/>
          <w:divBdr>
            <w:top w:val="none" w:sz="0" w:space="0" w:color="auto"/>
            <w:left w:val="none" w:sz="0" w:space="0" w:color="auto"/>
            <w:bottom w:val="none" w:sz="0" w:space="0" w:color="auto"/>
            <w:right w:val="none" w:sz="0" w:space="0" w:color="auto"/>
          </w:divBdr>
        </w:div>
        <w:div w:id="1018196498">
          <w:marLeft w:val="425"/>
          <w:marRight w:val="0"/>
          <w:marTop w:val="0"/>
          <w:marBottom w:val="0"/>
          <w:divBdr>
            <w:top w:val="none" w:sz="0" w:space="0" w:color="auto"/>
            <w:left w:val="none" w:sz="0" w:space="0" w:color="auto"/>
            <w:bottom w:val="none" w:sz="0" w:space="0" w:color="auto"/>
            <w:right w:val="none" w:sz="0" w:space="0" w:color="auto"/>
          </w:divBdr>
        </w:div>
        <w:div w:id="1073815769">
          <w:marLeft w:val="425"/>
          <w:marRight w:val="0"/>
          <w:marTop w:val="0"/>
          <w:marBottom w:val="0"/>
          <w:divBdr>
            <w:top w:val="none" w:sz="0" w:space="0" w:color="auto"/>
            <w:left w:val="none" w:sz="0" w:space="0" w:color="auto"/>
            <w:bottom w:val="none" w:sz="0" w:space="0" w:color="auto"/>
            <w:right w:val="none" w:sz="0" w:space="0" w:color="auto"/>
          </w:divBdr>
        </w:div>
        <w:div w:id="1094979924">
          <w:marLeft w:val="425"/>
          <w:marRight w:val="0"/>
          <w:marTop w:val="0"/>
          <w:marBottom w:val="0"/>
          <w:divBdr>
            <w:top w:val="none" w:sz="0" w:space="0" w:color="auto"/>
            <w:left w:val="none" w:sz="0" w:space="0" w:color="auto"/>
            <w:bottom w:val="none" w:sz="0" w:space="0" w:color="auto"/>
            <w:right w:val="none" w:sz="0" w:space="0" w:color="auto"/>
          </w:divBdr>
        </w:div>
        <w:div w:id="1105029740">
          <w:marLeft w:val="425"/>
          <w:marRight w:val="0"/>
          <w:marTop w:val="0"/>
          <w:marBottom w:val="0"/>
          <w:divBdr>
            <w:top w:val="none" w:sz="0" w:space="0" w:color="auto"/>
            <w:left w:val="none" w:sz="0" w:space="0" w:color="auto"/>
            <w:bottom w:val="none" w:sz="0" w:space="0" w:color="auto"/>
            <w:right w:val="none" w:sz="0" w:space="0" w:color="auto"/>
          </w:divBdr>
        </w:div>
        <w:div w:id="1126048981">
          <w:marLeft w:val="425"/>
          <w:marRight w:val="0"/>
          <w:marTop w:val="0"/>
          <w:marBottom w:val="0"/>
          <w:divBdr>
            <w:top w:val="none" w:sz="0" w:space="0" w:color="auto"/>
            <w:left w:val="none" w:sz="0" w:space="0" w:color="auto"/>
            <w:bottom w:val="none" w:sz="0" w:space="0" w:color="auto"/>
            <w:right w:val="none" w:sz="0" w:space="0" w:color="auto"/>
          </w:divBdr>
        </w:div>
        <w:div w:id="1131944378">
          <w:marLeft w:val="425"/>
          <w:marRight w:val="0"/>
          <w:marTop w:val="0"/>
          <w:marBottom w:val="0"/>
          <w:divBdr>
            <w:top w:val="none" w:sz="0" w:space="0" w:color="auto"/>
            <w:left w:val="none" w:sz="0" w:space="0" w:color="auto"/>
            <w:bottom w:val="none" w:sz="0" w:space="0" w:color="auto"/>
            <w:right w:val="none" w:sz="0" w:space="0" w:color="auto"/>
          </w:divBdr>
        </w:div>
        <w:div w:id="1137145380">
          <w:marLeft w:val="425"/>
          <w:marRight w:val="0"/>
          <w:marTop w:val="0"/>
          <w:marBottom w:val="0"/>
          <w:divBdr>
            <w:top w:val="none" w:sz="0" w:space="0" w:color="auto"/>
            <w:left w:val="none" w:sz="0" w:space="0" w:color="auto"/>
            <w:bottom w:val="none" w:sz="0" w:space="0" w:color="auto"/>
            <w:right w:val="none" w:sz="0" w:space="0" w:color="auto"/>
          </w:divBdr>
        </w:div>
        <w:div w:id="1165243714">
          <w:marLeft w:val="425"/>
          <w:marRight w:val="0"/>
          <w:marTop w:val="0"/>
          <w:marBottom w:val="0"/>
          <w:divBdr>
            <w:top w:val="none" w:sz="0" w:space="0" w:color="auto"/>
            <w:left w:val="none" w:sz="0" w:space="0" w:color="auto"/>
            <w:bottom w:val="none" w:sz="0" w:space="0" w:color="auto"/>
            <w:right w:val="none" w:sz="0" w:space="0" w:color="auto"/>
          </w:divBdr>
        </w:div>
        <w:div w:id="1187133225">
          <w:marLeft w:val="425"/>
          <w:marRight w:val="0"/>
          <w:marTop w:val="0"/>
          <w:marBottom w:val="0"/>
          <w:divBdr>
            <w:top w:val="none" w:sz="0" w:space="0" w:color="auto"/>
            <w:left w:val="none" w:sz="0" w:space="0" w:color="auto"/>
            <w:bottom w:val="none" w:sz="0" w:space="0" w:color="auto"/>
            <w:right w:val="none" w:sz="0" w:space="0" w:color="auto"/>
          </w:divBdr>
        </w:div>
        <w:div w:id="1220745775">
          <w:marLeft w:val="425"/>
          <w:marRight w:val="0"/>
          <w:marTop w:val="0"/>
          <w:marBottom w:val="0"/>
          <w:divBdr>
            <w:top w:val="none" w:sz="0" w:space="0" w:color="auto"/>
            <w:left w:val="none" w:sz="0" w:space="0" w:color="auto"/>
            <w:bottom w:val="none" w:sz="0" w:space="0" w:color="auto"/>
            <w:right w:val="none" w:sz="0" w:space="0" w:color="auto"/>
          </w:divBdr>
        </w:div>
        <w:div w:id="1231694541">
          <w:marLeft w:val="425"/>
          <w:marRight w:val="0"/>
          <w:marTop w:val="0"/>
          <w:marBottom w:val="0"/>
          <w:divBdr>
            <w:top w:val="none" w:sz="0" w:space="0" w:color="auto"/>
            <w:left w:val="none" w:sz="0" w:space="0" w:color="auto"/>
            <w:bottom w:val="none" w:sz="0" w:space="0" w:color="auto"/>
            <w:right w:val="none" w:sz="0" w:space="0" w:color="auto"/>
          </w:divBdr>
        </w:div>
        <w:div w:id="1232934685">
          <w:marLeft w:val="425"/>
          <w:marRight w:val="0"/>
          <w:marTop w:val="0"/>
          <w:marBottom w:val="0"/>
          <w:divBdr>
            <w:top w:val="none" w:sz="0" w:space="0" w:color="auto"/>
            <w:left w:val="none" w:sz="0" w:space="0" w:color="auto"/>
            <w:bottom w:val="none" w:sz="0" w:space="0" w:color="auto"/>
            <w:right w:val="none" w:sz="0" w:space="0" w:color="auto"/>
          </w:divBdr>
        </w:div>
        <w:div w:id="1239707822">
          <w:marLeft w:val="425"/>
          <w:marRight w:val="0"/>
          <w:marTop w:val="0"/>
          <w:marBottom w:val="0"/>
          <w:divBdr>
            <w:top w:val="none" w:sz="0" w:space="0" w:color="auto"/>
            <w:left w:val="none" w:sz="0" w:space="0" w:color="auto"/>
            <w:bottom w:val="none" w:sz="0" w:space="0" w:color="auto"/>
            <w:right w:val="none" w:sz="0" w:space="0" w:color="auto"/>
          </w:divBdr>
        </w:div>
        <w:div w:id="1241912140">
          <w:marLeft w:val="425"/>
          <w:marRight w:val="0"/>
          <w:marTop w:val="0"/>
          <w:marBottom w:val="0"/>
          <w:divBdr>
            <w:top w:val="none" w:sz="0" w:space="0" w:color="auto"/>
            <w:left w:val="none" w:sz="0" w:space="0" w:color="auto"/>
            <w:bottom w:val="none" w:sz="0" w:space="0" w:color="auto"/>
            <w:right w:val="none" w:sz="0" w:space="0" w:color="auto"/>
          </w:divBdr>
        </w:div>
        <w:div w:id="1248727255">
          <w:marLeft w:val="425"/>
          <w:marRight w:val="0"/>
          <w:marTop w:val="0"/>
          <w:marBottom w:val="0"/>
          <w:divBdr>
            <w:top w:val="none" w:sz="0" w:space="0" w:color="auto"/>
            <w:left w:val="none" w:sz="0" w:space="0" w:color="auto"/>
            <w:bottom w:val="none" w:sz="0" w:space="0" w:color="auto"/>
            <w:right w:val="none" w:sz="0" w:space="0" w:color="auto"/>
          </w:divBdr>
        </w:div>
        <w:div w:id="1287277255">
          <w:marLeft w:val="425"/>
          <w:marRight w:val="0"/>
          <w:marTop w:val="0"/>
          <w:marBottom w:val="0"/>
          <w:divBdr>
            <w:top w:val="none" w:sz="0" w:space="0" w:color="auto"/>
            <w:left w:val="none" w:sz="0" w:space="0" w:color="auto"/>
            <w:bottom w:val="none" w:sz="0" w:space="0" w:color="auto"/>
            <w:right w:val="none" w:sz="0" w:space="0" w:color="auto"/>
          </w:divBdr>
        </w:div>
        <w:div w:id="1290744371">
          <w:marLeft w:val="425"/>
          <w:marRight w:val="0"/>
          <w:marTop w:val="0"/>
          <w:marBottom w:val="0"/>
          <w:divBdr>
            <w:top w:val="none" w:sz="0" w:space="0" w:color="auto"/>
            <w:left w:val="none" w:sz="0" w:space="0" w:color="auto"/>
            <w:bottom w:val="none" w:sz="0" w:space="0" w:color="auto"/>
            <w:right w:val="none" w:sz="0" w:space="0" w:color="auto"/>
          </w:divBdr>
        </w:div>
        <w:div w:id="1299799860">
          <w:marLeft w:val="425"/>
          <w:marRight w:val="0"/>
          <w:marTop w:val="0"/>
          <w:marBottom w:val="0"/>
          <w:divBdr>
            <w:top w:val="none" w:sz="0" w:space="0" w:color="auto"/>
            <w:left w:val="none" w:sz="0" w:space="0" w:color="auto"/>
            <w:bottom w:val="none" w:sz="0" w:space="0" w:color="auto"/>
            <w:right w:val="none" w:sz="0" w:space="0" w:color="auto"/>
          </w:divBdr>
        </w:div>
        <w:div w:id="1302227915">
          <w:marLeft w:val="425"/>
          <w:marRight w:val="0"/>
          <w:marTop w:val="0"/>
          <w:marBottom w:val="0"/>
          <w:divBdr>
            <w:top w:val="none" w:sz="0" w:space="0" w:color="auto"/>
            <w:left w:val="none" w:sz="0" w:space="0" w:color="auto"/>
            <w:bottom w:val="none" w:sz="0" w:space="0" w:color="auto"/>
            <w:right w:val="none" w:sz="0" w:space="0" w:color="auto"/>
          </w:divBdr>
        </w:div>
        <w:div w:id="1303148042">
          <w:marLeft w:val="425"/>
          <w:marRight w:val="0"/>
          <w:marTop w:val="0"/>
          <w:marBottom w:val="0"/>
          <w:divBdr>
            <w:top w:val="none" w:sz="0" w:space="0" w:color="auto"/>
            <w:left w:val="none" w:sz="0" w:space="0" w:color="auto"/>
            <w:bottom w:val="none" w:sz="0" w:space="0" w:color="auto"/>
            <w:right w:val="none" w:sz="0" w:space="0" w:color="auto"/>
          </w:divBdr>
        </w:div>
        <w:div w:id="1305575117">
          <w:marLeft w:val="425"/>
          <w:marRight w:val="0"/>
          <w:marTop w:val="0"/>
          <w:marBottom w:val="0"/>
          <w:divBdr>
            <w:top w:val="none" w:sz="0" w:space="0" w:color="auto"/>
            <w:left w:val="none" w:sz="0" w:space="0" w:color="auto"/>
            <w:bottom w:val="none" w:sz="0" w:space="0" w:color="auto"/>
            <w:right w:val="none" w:sz="0" w:space="0" w:color="auto"/>
          </w:divBdr>
        </w:div>
        <w:div w:id="1307781986">
          <w:marLeft w:val="425"/>
          <w:marRight w:val="0"/>
          <w:marTop w:val="0"/>
          <w:marBottom w:val="0"/>
          <w:divBdr>
            <w:top w:val="none" w:sz="0" w:space="0" w:color="auto"/>
            <w:left w:val="none" w:sz="0" w:space="0" w:color="auto"/>
            <w:bottom w:val="none" w:sz="0" w:space="0" w:color="auto"/>
            <w:right w:val="none" w:sz="0" w:space="0" w:color="auto"/>
          </w:divBdr>
        </w:div>
        <w:div w:id="1316955632">
          <w:marLeft w:val="425"/>
          <w:marRight w:val="0"/>
          <w:marTop w:val="0"/>
          <w:marBottom w:val="0"/>
          <w:divBdr>
            <w:top w:val="none" w:sz="0" w:space="0" w:color="auto"/>
            <w:left w:val="none" w:sz="0" w:space="0" w:color="auto"/>
            <w:bottom w:val="none" w:sz="0" w:space="0" w:color="auto"/>
            <w:right w:val="none" w:sz="0" w:space="0" w:color="auto"/>
          </w:divBdr>
        </w:div>
        <w:div w:id="1334837850">
          <w:marLeft w:val="425"/>
          <w:marRight w:val="0"/>
          <w:marTop w:val="0"/>
          <w:marBottom w:val="0"/>
          <w:divBdr>
            <w:top w:val="none" w:sz="0" w:space="0" w:color="auto"/>
            <w:left w:val="none" w:sz="0" w:space="0" w:color="auto"/>
            <w:bottom w:val="none" w:sz="0" w:space="0" w:color="auto"/>
            <w:right w:val="none" w:sz="0" w:space="0" w:color="auto"/>
          </w:divBdr>
        </w:div>
        <w:div w:id="1342052188">
          <w:marLeft w:val="425"/>
          <w:marRight w:val="0"/>
          <w:marTop w:val="0"/>
          <w:marBottom w:val="0"/>
          <w:divBdr>
            <w:top w:val="none" w:sz="0" w:space="0" w:color="auto"/>
            <w:left w:val="none" w:sz="0" w:space="0" w:color="auto"/>
            <w:bottom w:val="none" w:sz="0" w:space="0" w:color="auto"/>
            <w:right w:val="none" w:sz="0" w:space="0" w:color="auto"/>
          </w:divBdr>
        </w:div>
        <w:div w:id="1348679515">
          <w:marLeft w:val="425"/>
          <w:marRight w:val="0"/>
          <w:marTop w:val="0"/>
          <w:marBottom w:val="0"/>
          <w:divBdr>
            <w:top w:val="none" w:sz="0" w:space="0" w:color="auto"/>
            <w:left w:val="none" w:sz="0" w:space="0" w:color="auto"/>
            <w:bottom w:val="none" w:sz="0" w:space="0" w:color="auto"/>
            <w:right w:val="none" w:sz="0" w:space="0" w:color="auto"/>
          </w:divBdr>
        </w:div>
        <w:div w:id="1367827565">
          <w:marLeft w:val="425"/>
          <w:marRight w:val="0"/>
          <w:marTop w:val="0"/>
          <w:marBottom w:val="0"/>
          <w:divBdr>
            <w:top w:val="none" w:sz="0" w:space="0" w:color="auto"/>
            <w:left w:val="none" w:sz="0" w:space="0" w:color="auto"/>
            <w:bottom w:val="none" w:sz="0" w:space="0" w:color="auto"/>
            <w:right w:val="none" w:sz="0" w:space="0" w:color="auto"/>
          </w:divBdr>
        </w:div>
        <w:div w:id="1373336482">
          <w:marLeft w:val="425"/>
          <w:marRight w:val="0"/>
          <w:marTop w:val="0"/>
          <w:marBottom w:val="0"/>
          <w:divBdr>
            <w:top w:val="none" w:sz="0" w:space="0" w:color="auto"/>
            <w:left w:val="none" w:sz="0" w:space="0" w:color="auto"/>
            <w:bottom w:val="none" w:sz="0" w:space="0" w:color="auto"/>
            <w:right w:val="none" w:sz="0" w:space="0" w:color="auto"/>
          </w:divBdr>
        </w:div>
        <w:div w:id="1375734645">
          <w:marLeft w:val="425"/>
          <w:marRight w:val="0"/>
          <w:marTop w:val="0"/>
          <w:marBottom w:val="0"/>
          <w:divBdr>
            <w:top w:val="none" w:sz="0" w:space="0" w:color="auto"/>
            <w:left w:val="none" w:sz="0" w:space="0" w:color="auto"/>
            <w:bottom w:val="none" w:sz="0" w:space="0" w:color="auto"/>
            <w:right w:val="none" w:sz="0" w:space="0" w:color="auto"/>
          </w:divBdr>
        </w:div>
        <w:div w:id="1396660932">
          <w:marLeft w:val="425"/>
          <w:marRight w:val="0"/>
          <w:marTop w:val="0"/>
          <w:marBottom w:val="0"/>
          <w:divBdr>
            <w:top w:val="none" w:sz="0" w:space="0" w:color="auto"/>
            <w:left w:val="none" w:sz="0" w:space="0" w:color="auto"/>
            <w:bottom w:val="none" w:sz="0" w:space="0" w:color="auto"/>
            <w:right w:val="none" w:sz="0" w:space="0" w:color="auto"/>
          </w:divBdr>
        </w:div>
        <w:div w:id="1412041369">
          <w:marLeft w:val="425"/>
          <w:marRight w:val="0"/>
          <w:marTop w:val="0"/>
          <w:marBottom w:val="0"/>
          <w:divBdr>
            <w:top w:val="none" w:sz="0" w:space="0" w:color="auto"/>
            <w:left w:val="none" w:sz="0" w:space="0" w:color="auto"/>
            <w:bottom w:val="none" w:sz="0" w:space="0" w:color="auto"/>
            <w:right w:val="none" w:sz="0" w:space="0" w:color="auto"/>
          </w:divBdr>
        </w:div>
        <w:div w:id="1419012615">
          <w:marLeft w:val="425"/>
          <w:marRight w:val="0"/>
          <w:marTop w:val="0"/>
          <w:marBottom w:val="0"/>
          <w:divBdr>
            <w:top w:val="none" w:sz="0" w:space="0" w:color="auto"/>
            <w:left w:val="none" w:sz="0" w:space="0" w:color="auto"/>
            <w:bottom w:val="none" w:sz="0" w:space="0" w:color="auto"/>
            <w:right w:val="none" w:sz="0" w:space="0" w:color="auto"/>
          </w:divBdr>
        </w:div>
        <w:div w:id="1427655467">
          <w:marLeft w:val="425"/>
          <w:marRight w:val="0"/>
          <w:marTop w:val="0"/>
          <w:marBottom w:val="0"/>
          <w:divBdr>
            <w:top w:val="none" w:sz="0" w:space="0" w:color="auto"/>
            <w:left w:val="none" w:sz="0" w:space="0" w:color="auto"/>
            <w:bottom w:val="none" w:sz="0" w:space="0" w:color="auto"/>
            <w:right w:val="none" w:sz="0" w:space="0" w:color="auto"/>
          </w:divBdr>
        </w:div>
        <w:div w:id="1458916146">
          <w:marLeft w:val="425"/>
          <w:marRight w:val="0"/>
          <w:marTop w:val="0"/>
          <w:marBottom w:val="0"/>
          <w:divBdr>
            <w:top w:val="none" w:sz="0" w:space="0" w:color="auto"/>
            <w:left w:val="none" w:sz="0" w:space="0" w:color="auto"/>
            <w:bottom w:val="none" w:sz="0" w:space="0" w:color="auto"/>
            <w:right w:val="none" w:sz="0" w:space="0" w:color="auto"/>
          </w:divBdr>
        </w:div>
        <w:div w:id="1470827094">
          <w:marLeft w:val="425"/>
          <w:marRight w:val="0"/>
          <w:marTop w:val="0"/>
          <w:marBottom w:val="0"/>
          <w:divBdr>
            <w:top w:val="none" w:sz="0" w:space="0" w:color="auto"/>
            <w:left w:val="none" w:sz="0" w:space="0" w:color="auto"/>
            <w:bottom w:val="none" w:sz="0" w:space="0" w:color="auto"/>
            <w:right w:val="none" w:sz="0" w:space="0" w:color="auto"/>
          </w:divBdr>
        </w:div>
        <w:div w:id="1477186959">
          <w:marLeft w:val="425"/>
          <w:marRight w:val="0"/>
          <w:marTop w:val="0"/>
          <w:marBottom w:val="0"/>
          <w:divBdr>
            <w:top w:val="none" w:sz="0" w:space="0" w:color="auto"/>
            <w:left w:val="none" w:sz="0" w:space="0" w:color="auto"/>
            <w:bottom w:val="none" w:sz="0" w:space="0" w:color="auto"/>
            <w:right w:val="none" w:sz="0" w:space="0" w:color="auto"/>
          </w:divBdr>
        </w:div>
        <w:div w:id="1498154201">
          <w:marLeft w:val="425"/>
          <w:marRight w:val="0"/>
          <w:marTop w:val="0"/>
          <w:marBottom w:val="0"/>
          <w:divBdr>
            <w:top w:val="none" w:sz="0" w:space="0" w:color="auto"/>
            <w:left w:val="none" w:sz="0" w:space="0" w:color="auto"/>
            <w:bottom w:val="none" w:sz="0" w:space="0" w:color="auto"/>
            <w:right w:val="none" w:sz="0" w:space="0" w:color="auto"/>
          </w:divBdr>
        </w:div>
        <w:div w:id="1504197519">
          <w:marLeft w:val="425"/>
          <w:marRight w:val="0"/>
          <w:marTop w:val="0"/>
          <w:marBottom w:val="0"/>
          <w:divBdr>
            <w:top w:val="none" w:sz="0" w:space="0" w:color="auto"/>
            <w:left w:val="none" w:sz="0" w:space="0" w:color="auto"/>
            <w:bottom w:val="none" w:sz="0" w:space="0" w:color="auto"/>
            <w:right w:val="none" w:sz="0" w:space="0" w:color="auto"/>
          </w:divBdr>
        </w:div>
        <w:div w:id="1513102270">
          <w:marLeft w:val="425"/>
          <w:marRight w:val="0"/>
          <w:marTop w:val="0"/>
          <w:marBottom w:val="0"/>
          <w:divBdr>
            <w:top w:val="none" w:sz="0" w:space="0" w:color="auto"/>
            <w:left w:val="none" w:sz="0" w:space="0" w:color="auto"/>
            <w:bottom w:val="none" w:sz="0" w:space="0" w:color="auto"/>
            <w:right w:val="none" w:sz="0" w:space="0" w:color="auto"/>
          </w:divBdr>
        </w:div>
        <w:div w:id="1527911644">
          <w:marLeft w:val="425"/>
          <w:marRight w:val="0"/>
          <w:marTop w:val="0"/>
          <w:marBottom w:val="0"/>
          <w:divBdr>
            <w:top w:val="none" w:sz="0" w:space="0" w:color="auto"/>
            <w:left w:val="none" w:sz="0" w:space="0" w:color="auto"/>
            <w:bottom w:val="none" w:sz="0" w:space="0" w:color="auto"/>
            <w:right w:val="none" w:sz="0" w:space="0" w:color="auto"/>
          </w:divBdr>
        </w:div>
        <w:div w:id="1549413266">
          <w:marLeft w:val="425"/>
          <w:marRight w:val="0"/>
          <w:marTop w:val="0"/>
          <w:marBottom w:val="0"/>
          <w:divBdr>
            <w:top w:val="none" w:sz="0" w:space="0" w:color="auto"/>
            <w:left w:val="none" w:sz="0" w:space="0" w:color="auto"/>
            <w:bottom w:val="none" w:sz="0" w:space="0" w:color="auto"/>
            <w:right w:val="none" w:sz="0" w:space="0" w:color="auto"/>
          </w:divBdr>
        </w:div>
        <w:div w:id="1565484559">
          <w:marLeft w:val="425"/>
          <w:marRight w:val="0"/>
          <w:marTop w:val="0"/>
          <w:marBottom w:val="0"/>
          <w:divBdr>
            <w:top w:val="none" w:sz="0" w:space="0" w:color="auto"/>
            <w:left w:val="none" w:sz="0" w:space="0" w:color="auto"/>
            <w:bottom w:val="none" w:sz="0" w:space="0" w:color="auto"/>
            <w:right w:val="none" w:sz="0" w:space="0" w:color="auto"/>
          </w:divBdr>
        </w:div>
        <w:div w:id="1589852027">
          <w:marLeft w:val="425"/>
          <w:marRight w:val="0"/>
          <w:marTop w:val="0"/>
          <w:marBottom w:val="0"/>
          <w:divBdr>
            <w:top w:val="none" w:sz="0" w:space="0" w:color="auto"/>
            <w:left w:val="none" w:sz="0" w:space="0" w:color="auto"/>
            <w:bottom w:val="none" w:sz="0" w:space="0" w:color="auto"/>
            <w:right w:val="none" w:sz="0" w:space="0" w:color="auto"/>
          </w:divBdr>
        </w:div>
        <w:div w:id="1642029263">
          <w:marLeft w:val="425"/>
          <w:marRight w:val="0"/>
          <w:marTop w:val="0"/>
          <w:marBottom w:val="0"/>
          <w:divBdr>
            <w:top w:val="none" w:sz="0" w:space="0" w:color="auto"/>
            <w:left w:val="none" w:sz="0" w:space="0" w:color="auto"/>
            <w:bottom w:val="none" w:sz="0" w:space="0" w:color="auto"/>
            <w:right w:val="none" w:sz="0" w:space="0" w:color="auto"/>
          </w:divBdr>
        </w:div>
        <w:div w:id="1645085835">
          <w:marLeft w:val="425"/>
          <w:marRight w:val="0"/>
          <w:marTop w:val="0"/>
          <w:marBottom w:val="0"/>
          <w:divBdr>
            <w:top w:val="none" w:sz="0" w:space="0" w:color="auto"/>
            <w:left w:val="none" w:sz="0" w:space="0" w:color="auto"/>
            <w:bottom w:val="none" w:sz="0" w:space="0" w:color="auto"/>
            <w:right w:val="none" w:sz="0" w:space="0" w:color="auto"/>
          </w:divBdr>
        </w:div>
        <w:div w:id="1646012304">
          <w:marLeft w:val="425"/>
          <w:marRight w:val="0"/>
          <w:marTop w:val="0"/>
          <w:marBottom w:val="0"/>
          <w:divBdr>
            <w:top w:val="none" w:sz="0" w:space="0" w:color="auto"/>
            <w:left w:val="none" w:sz="0" w:space="0" w:color="auto"/>
            <w:bottom w:val="none" w:sz="0" w:space="0" w:color="auto"/>
            <w:right w:val="none" w:sz="0" w:space="0" w:color="auto"/>
          </w:divBdr>
        </w:div>
        <w:div w:id="1669283329">
          <w:marLeft w:val="425"/>
          <w:marRight w:val="0"/>
          <w:marTop w:val="0"/>
          <w:marBottom w:val="0"/>
          <w:divBdr>
            <w:top w:val="none" w:sz="0" w:space="0" w:color="auto"/>
            <w:left w:val="none" w:sz="0" w:space="0" w:color="auto"/>
            <w:bottom w:val="none" w:sz="0" w:space="0" w:color="auto"/>
            <w:right w:val="none" w:sz="0" w:space="0" w:color="auto"/>
          </w:divBdr>
        </w:div>
        <w:div w:id="1671635777">
          <w:marLeft w:val="425"/>
          <w:marRight w:val="0"/>
          <w:marTop w:val="0"/>
          <w:marBottom w:val="0"/>
          <w:divBdr>
            <w:top w:val="none" w:sz="0" w:space="0" w:color="auto"/>
            <w:left w:val="none" w:sz="0" w:space="0" w:color="auto"/>
            <w:bottom w:val="none" w:sz="0" w:space="0" w:color="auto"/>
            <w:right w:val="none" w:sz="0" w:space="0" w:color="auto"/>
          </w:divBdr>
        </w:div>
        <w:div w:id="1683245221">
          <w:marLeft w:val="425"/>
          <w:marRight w:val="0"/>
          <w:marTop w:val="0"/>
          <w:marBottom w:val="0"/>
          <w:divBdr>
            <w:top w:val="none" w:sz="0" w:space="0" w:color="auto"/>
            <w:left w:val="none" w:sz="0" w:space="0" w:color="auto"/>
            <w:bottom w:val="none" w:sz="0" w:space="0" w:color="auto"/>
            <w:right w:val="none" w:sz="0" w:space="0" w:color="auto"/>
          </w:divBdr>
        </w:div>
        <w:div w:id="1699815476">
          <w:marLeft w:val="425"/>
          <w:marRight w:val="0"/>
          <w:marTop w:val="0"/>
          <w:marBottom w:val="0"/>
          <w:divBdr>
            <w:top w:val="none" w:sz="0" w:space="0" w:color="auto"/>
            <w:left w:val="none" w:sz="0" w:space="0" w:color="auto"/>
            <w:bottom w:val="none" w:sz="0" w:space="0" w:color="auto"/>
            <w:right w:val="none" w:sz="0" w:space="0" w:color="auto"/>
          </w:divBdr>
        </w:div>
        <w:div w:id="1706558956">
          <w:marLeft w:val="425"/>
          <w:marRight w:val="0"/>
          <w:marTop w:val="0"/>
          <w:marBottom w:val="0"/>
          <w:divBdr>
            <w:top w:val="none" w:sz="0" w:space="0" w:color="auto"/>
            <w:left w:val="none" w:sz="0" w:space="0" w:color="auto"/>
            <w:bottom w:val="none" w:sz="0" w:space="0" w:color="auto"/>
            <w:right w:val="none" w:sz="0" w:space="0" w:color="auto"/>
          </w:divBdr>
        </w:div>
        <w:div w:id="1708481072">
          <w:marLeft w:val="425"/>
          <w:marRight w:val="0"/>
          <w:marTop w:val="0"/>
          <w:marBottom w:val="0"/>
          <w:divBdr>
            <w:top w:val="none" w:sz="0" w:space="0" w:color="auto"/>
            <w:left w:val="none" w:sz="0" w:space="0" w:color="auto"/>
            <w:bottom w:val="none" w:sz="0" w:space="0" w:color="auto"/>
            <w:right w:val="none" w:sz="0" w:space="0" w:color="auto"/>
          </w:divBdr>
        </w:div>
        <w:div w:id="1710030892">
          <w:marLeft w:val="425"/>
          <w:marRight w:val="0"/>
          <w:marTop w:val="0"/>
          <w:marBottom w:val="0"/>
          <w:divBdr>
            <w:top w:val="none" w:sz="0" w:space="0" w:color="auto"/>
            <w:left w:val="none" w:sz="0" w:space="0" w:color="auto"/>
            <w:bottom w:val="none" w:sz="0" w:space="0" w:color="auto"/>
            <w:right w:val="none" w:sz="0" w:space="0" w:color="auto"/>
          </w:divBdr>
        </w:div>
        <w:div w:id="1719359370">
          <w:marLeft w:val="425"/>
          <w:marRight w:val="0"/>
          <w:marTop w:val="0"/>
          <w:marBottom w:val="0"/>
          <w:divBdr>
            <w:top w:val="none" w:sz="0" w:space="0" w:color="auto"/>
            <w:left w:val="none" w:sz="0" w:space="0" w:color="auto"/>
            <w:bottom w:val="none" w:sz="0" w:space="0" w:color="auto"/>
            <w:right w:val="none" w:sz="0" w:space="0" w:color="auto"/>
          </w:divBdr>
        </w:div>
        <w:div w:id="1726177667">
          <w:marLeft w:val="425"/>
          <w:marRight w:val="0"/>
          <w:marTop w:val="0"/>
          <w:marBottom w:val="0"/>
          <w:divBdr>
            <w:top w:val="none" w:sz="0" w:space="0" w:color="auto"/>
            <w:left w:val="none" w:sz="0" w:space="0" w:color="auto"/>
            <w:bottom w:val="none" w:sz="0" w:space="0" w:color="auto"/>
            <w:right w:val="none" w:sz="0" w:space="0" w:color="auto"/>
          </w:divBdr>
        </w:div>
        <w:div w:id="1736272506">
          <w:marLeft w:val="425"/>
          <w:marRight w:val="0"/>
          <w:marTop w:val="0"/>
          <w:marBottom w:val="0"/>
          <w:divBdr>
            <w:top w:val="none" w:sz="0" w:space="0" w:color="auto"/>
            <w:left w:val="none" w:sz="0" w:space="0" w:color="auto"/>
            <w:bottom w:val="none" w:sz="0" w:space="0" w:color="auto"/>
            <w:right w:val="none" w:sz="0" w:space="0" w:color="auto"/>
          </w:divBdr>
        </w:div>
        <w:div w:id="1738628530">
          <w:marLeft w:val="425"/>
          <w:marRight w:val="0"/>
          <w:marTop w:val="0"/>
          <w:marBottom w:val="0"/>
          <w:divBdr>
            <w:top w:val="none" w:sz="0" w:space="0" w:color="auto"/>
            <w:left w:val="none" w:sz="0" w:space="0" w:color="auto"/>
            <w:bottom w:val="none" w:sz="0" w:space="0" w:color="auto"/>
            <w:right w:val="none" w:sz="0" w:space="0" w:color="auto"/>
          </w:divBdr>
        </w:div>
        <w:div w:id="1774323570">
          <w:marLeft w:val="425"/>
          <w:marRight w:val="0"/>
          <w:marTop w:val="0"/>
          <w:marBottom w:val="0"/>
          <w:divBdr>
            <w:top w:val="none" w:sz="0" w:space="0" w:color="auto"/>
            <w:left w:val="none" w:sz="0" w:space="0" w:color="auto"/>
            <w:bottom w:val="none" w:sz="0" w:space="0" w:color="auto"/>
            <w:right w:val="none" w:sz="0" w:space="0" w:color="auto"/>
          </w:divBdr>
        </w:div>
        <w:div w:id="1778716192">
          <w:marLeft w:val="425"/>
          <w:marRight w:val="0"/>
          <w:marTop w:val="0"/>
          <w:marBottom w:val="0"/>
          <w:divBdr>
            <w:top w:val="none" w:sz="0" w:space="0" w:color="auto"/>
            <w:left w:val="none" w:sz="0" w:space="0" w:color="auto"/>
            <w:bottom w:val="none" w:sz="0" w:space="0" w:color="auto"/>
            <w:right w:val="none" w:sz="0" w:space="0" w:color="auto"/>
          </w:divBdr>
        </w:div>
        <w:div w:id="1798599469">
          <w:marLeft w:val="425"/>
          <w:marRight w:val="0"/>
          <w:marTop w:val="0"/>
          <w:marBottom w:val="0"/>
          <w:divBdr>
            <w:top w:val="none" w:sz="0" w:space="0" w:color="auto"/>
            <w:left w:val="none" w:sz="0" w:space="0" w:color="auto"/>
            <w:bottom w:val="none" w:sz="0" w:space="0" w:color="auto"/>
            <w:right w:val="none" w:sz="0" w:space="0" w:color="auto"/>
          </w:divBdr>
        </w:div>
        <w:div w:id="1836453623">
          <w:marLeft w:val="425"/>
          <w:marRight w:val="0"/>
          <w:marTop w:val="0"/>
          <w:marBottom w:val="0"/>
          <w:divBdr>
            <w:top w:val="none" w:sz="0" w:space="0" w:color="auto"/>
            <w:left w:val="none" w:sz="0" w:space="0" w:color="auto"/>
            <w:bottom w:val="none" w:sz="0" w:space="0" w:color="auto"/>
            <w:right w:val="none" w:sz="0" w:space="0" w:color="auto"/>
          </w:divBdr>
        </w:div>
        <w:div w:id="1850873242">
          <w:marLeft w:val="425"/>
          <w:marRight w:val="0"/>
          <w:marTop w:val="0"/>
          <w:marBottom w:val="0"/>
          <w:divBdr>
            <w:top w:val="none" w:sz="0" w:space="0" w:color="auto"/>
            <w:left w:val="none" w:sz="0" w:space="0" w:color="auto"/>
            <w:bottom w:val="none" w:sz="0" w:space="0" w:color="auto"/>
            <w:right w:val="none" w:sz="0" w:space="0" w:color="auto"/>
          </w:divBdr>
        </w:div>
        <w:div w:id="1857310241">
          <w:marLeft w:val="425"/>
          <w:marRight w:val="0"/>
          <w:marTop w:val="0"/>
          <w:marBottom w:val="0"/>
          <w:divBdr>
            <w:top w:val="none" w:sz="0" w:space="0" w:color="auto"/>
            <w:left w:val="none" w:sz="0" w:space="0" w:color="auto"/>
            <w:bottom w:val="none" w:sz="0" w:space="0" w:color="auto"/>
            <w:right w:val="none" w:sz="0" w:space="0" w:color="auto"/>
          </w:divBdr>
        </w:div>
        <w:div w:id="1859654255">
          <w:marLeft w:val="425"/>
          <w:marRight w:val="0"/>
          <w:marTop w:val="0"/>
          <w:marBottom w:val="0"/>
          <w:divBdr>
            <w:top w:val="none" w:sz="0" w:space="0" w:color="auto"/>
            <w:left w:val="none" w:sz="0" w:space="0" w:color="auto"/>
            <w:bottom w:val="none" w:sz="0" w:space="0" w:color="auto"/>
            <w:right w:val="none" w:sz="0" w:space="0" w:color="auto"/>
          </w:divBdr>
        </w:div>
        <w:div w:id="1862279675">
          <w:marLeft w:val="425"/>
          <w:marRight w:val="0"/>
          <w:marTop w:val="0"/>
          <w:marBottom w:val="0"/>
          <w:divBdr>
            <w:top w:val="none" w:sz="0" w:space="0" w:color="auto"/>
            <w:left w:val="none" w:sz="0" w:space="0" w:color="auto"/>
            <w:bottom w:val="none" w:sz="0" w:space="0" w:color="auto"/>
            <w:right w:val="none" w:sz="0" w:space="0" w:color="auto"/>
          </w:divBdr>
        </w:div>
        <w:div w:id="1865363214">
          <w:marLeft w:val="425"/>
          <w:marRight w:val="0"/>
          <w:marTop w:val="0"/>
          <w:marBottom w:val="0"/>
          <w:divBdr>
            <w:top w:val="none" w:sz="0" w:space="0" w:color="auto"/>
            <w:left w:val="none" w:sz="0" w:space="0" w:color="auto"/>
            <w:bottom w:val="none" w:sz="0" w:space="0" w:color="auto"/>
            <w:right w:val="none" w:sz="0" w:space="0" w:color="auto"/>
          </w:divBdr>
        </w:div>
        <w:div w:id="1870023904">
          <w:marLeft w:val="425"/>
          <w:marRight w:val="0"/>
          <w:marTop w:val="0"/>
          <w:marBottom w:val="0"/>
          <w:divBdr>
            <w:top w:val="none" w:sz="0" w:space="0" w:color="auto"/>
            <w:left w:val="none" w:sz="0" w:space="0" w:color="auto"/>
            <w:bottom w:val="none" w:sz="0" w:space="0" w:color="auto"/>
            <w:right w:val="none" w:sz="0" w:space="0" w:color="auto"/>
          </w:divBdr>
        </w:div>
        <w:div w:id="1878348835">
          <w:marLeft w:val="425"/>
          <w:marRight w:val="0"/>
          <w:marTop w:val="0"/>
          <w:marBottom w:val="0"/>
          <w:divBdr>
            <w:top w:val="none" w:sz="0" w:space="0" w:color="auto"/>
            <w:left w:val="none" w:sz="0" w:space="0" w:color="auto"/>
            <w:bottom w:val="none" w:sz="0" w:space="0" w:color="auto"/>
            <w:right w:val="none" w:sz="0" w:space="0" w:color="auto"/>
          </w:divBdr>
        </w:div>
        <w:div w:id="1892233649">
          <w:marLeft w:val="425"/>
          <w:marRight w:val="0"/>
          <w:marTop w:val="0"/>
          <w:marBottom w:val="0"/>
          <w:divBdr>
            <w:top w:val="none" w:sz="0" w:space="0" w:color="auto"/>
            <w:left w:val="none" w:sz="0" w:space="0" w:color="auto"/>
            <w:bottom w:val="none" w:sz="0" w:space="0" w:color="auto"/>
            <w:right w:val="none" w:sz="0" w:space="0" w:color="auto"/>
          </w:divBdr>
        </w:div>
        <w:div w:id="1897085162">
          <w:marLeft w:val="425"/>
          <w:marRight w:val="0"/>
          <w:marTop w:val="0"/>
          <w:marBottom w:val="0"/>
          <w:divBdr>
            <w:top w:val="none" w:sz="0" w:space="0" w:color="auto"/>
            <w:left w:val="none" w:sz="0" w:space="0" w:color="auto"/>
            <w:bottom w:val="none" w:sz="0" w:space="0" w:color="auto"/>
            <w:right w:val="none" w:sz="0" w:space="0" w:color="auto"/>
          </w:divBdr>
        </w:div>
        <w:div w:id="1910339975">
          <w:marLeft w:val="425"/>
          <w:marRight w:val="0"/>
          <w:marTop w:val="0"/>
          <w:marBottom w:val="0"/>
          <w:divBdr>
            <w:top w:val="none" w:sz="0" w:space="0" w:color="auto"/>
            <w:left w:val="none" w:sz="0" w:space="0" w:color="auto"/>
            <w:bottom w:val="none" w:sz="0" w:space="0" w:color="auto"/>
            <w:right w:val="none" w:sz="0" w:space="0" w:color="auto"/>
          </w:divBdr>
        </w:div>
        <w:div w:id="1926724757">
          <w:marLeft w:val="425"/>
          <w:marRight w:val="0"/>
          <w:marTop w:val="0"/>
          <w:marBottom w:val="0"/>
          <w:divBdr>
            <w:top w:val="none" w:sz="0" w:space="0" w:color="auto"/>
            <w:left w:val="none" w:sz="0" w:space="0" w:color="auto"/>
            <w:bottom w:val="none" w:sz="0" w:space="0" w:color="auto"/>
            <w:right w:val="none" w:sz="0" w:space="0" w:color="auto"/>
          </w:divBdr>
        </w:div>
        <w:div w:id="1932153673">
          <w:marLeft w:val="425"/>
          <w:marRight w:val="0"/>
          <w:marTop w:val="0"/>
          <w:marBottom w:val="0"/>
          <w:divBdr>
            <w:top w:val="none" w:sz="0" w:space="0" w:color="auto"/>
            <w:left w:val="none" w:sz="0" w:space="0" w:color="auto"/>
            <w:bottom w:val="none" w:sz="0" w:space="0" w:color="auto"/>
            <w:right w:val="none" w:sz="0" w:space="0" w:color="auto"/>
          </w:divBdr>
        </w:div>
        <w:div w:id="1939285470">
          <w:marLeft w:val="425"/>
          <w:marRight w:val="0"/>
          <w:marTop w:val="0"/>
          <w:marBottom w:val="0"/>
          <w:divBdr>
            <w:top w:val="none" w:sz="0" w:space="0" w:color="auto"/>
            <w:left w:val="none" w:sz="0" w:space="0" w:color="auto"/>
            <w:bottom w:val="none" w:sz="0" w:space="0" w:color="auto"/>
            <w:right w:val="none" w:sz="0" w:space="0" w:color="auto"/>
          </w:divBdr>
        </w:div>
        <w:div w:id="1943222931">
          <w:marLeft w:val="425"/>
          <w:marRight w:val="0"/>
          <w:marTop w:val="0"/>
          <w:marBottom w:val="0"/>
          <w:divBdr>
            <w:top w:val="none" w:sz="0" w:space="0" w:color="auto"/>
            <w:left w:val="none" w:sz="0" w:space="0" w:color="auto"/>
            <w:bottom w:val="none" w:sz="0" w:space="0" w:color="auto"/>
            <w:right w:val="none" w:sz="0" w:space="0" w:color="auto"/>
          </w:divBdr>
        </w:div>
        <w:div w:id="1944261605">
          <w:marLeft w:val="425"/>
          <w:marRight w:val="0"/>
          <w:marTop w:val="0"/>
          <w:marBottom w:val="0"/>
          <w:divBdr>
            <w:top w:val="none" w:sz="0" w:space="0" w:color="auto"/>
            <w:left w:val="none" w:sz="0" w:space="0" w:color="auto"/>
            <w:bottom w:val="none" w:sz="0" w:space="0" w:color="auto"/>
            <w:right w:val="none" w:sz="0" w:space="0" w:color="auto"/>
          </w:divBdr>
        </w:div>
        <w:div w:id="1985230686">
          <w:marLeft w:val="425"/>
          <w:marRight w:val="0"/>
          <w:marTop w:val="0"/>
          <w:marBottom w:val="0"/>
          <w:divBdr>
            <w:top w:val="none" w:sz="0" w:space="0" w:color="auto"/>
            <w:left w:val="none" w:sz="0" w:space="0" w:color="auto"/>
            <w:bottom w:val="none" w:sz="0" w:space="0" w:color="auto"/>
            <w:right w:val="none" w:sz="0" w:space="0" w:color="auto"/>
          </w:divBdr>
        </w:div>
        <w:div w:id="2000109239">
          <w:marLeft w:val="425"/>
          <w:marRight w:val="0"/>
          <w:marTop w:val="0"/>
          <w:marBottom w:val="0"/>
          <w:divBdr>
            <w:top w:val="none" w:sz="0" w:space="0" w:color="auto"/>
            <w:left w:val="none" w:sz="0" w:space="0" w:color="auto"/>
            <w:bottom w:val="none" w:sz="0" w:space="0" w:color="auto"/>
            <w:right w:val="none" w:sz="0" w:space="0" w:color="auto"/>
          </w:divBdr>
        </w:div>
        <w:div w:id="2005890428">
          <w:marLeft w:val="425"/>
          <w:marRight w:val="0"/>
          <w:marTop w:val="0"/>
          <w:marBottom w:val="0"/>
          <w:divBdr>
            <w:top w:val="none" w:sz="0" w:space="0" w:color="auto"/>
            <w:left w:val="none" w:sz="0" w:space="0" w:color="auto"/>
            <w:bottom w:val="none" w:sz="0" w:space="0" w:color="auto"/>
            <w:right w:val="none" w:sz="0" w:space="0" w:color="auto"/>
          </w:divBdr>
        </w:div>
        <w:div w:id="2031904481">
          <w:marLeft w:val="425"/>
          <w:marRight w:val="0"/>
          <w:marTop w:val="0"/>
          <w:marBottom w:val="0"/>
          <w:divBdr>
            <w:top w:val="none" w:sz="0" w:space="0" w:color="auto"/>
            <w:left w:val="none" w:sz="0" w:space="0" w:color="auto"/>
            <w:bottom w:val="none" w:sz="0" w:space="0" w:color="auto"/>
            <w:right w:val="none" w:sz="0" w:space="0" w:color="auto"/>
          </w:divBdr>
        </w:div>
        <w:div w:id="2055419576">
          <w:marLeft w:val="425"/>
          <w:marRight w:val="0"/>
          <w:marTop w:val="0"/>
          <w:marBottom w:val="0"/>
          <w:divBdr>
            <w:top w:val="none" w:sz="0" w:space="0" w:color="auto"/>
            <w:left w:val="none" w:sz="0" w:space="0" w:color="auto"/>
            <w:bottom w:val="none" w:sz="0" w:space="0" w:color="auto"/>
            <w:right w:val="none" w:sz="0" w:space="0" w:color="auto"/>
          </w:divBdr>
        </w:div>
        <w:div w:id="2070686272">
          <w:marLeft w:val="425"/>
          <w:marRight w:val="0"/>
          <w:marTop w:val="0"/>
          <w:marBottom w:val="0"/>
          <w:divBdr>
            <w:top w:val="none" w:sz="0" w:space="0" w:color="auto"/>
            <w:left w:val="none" w:sz="0" w:space="0" w:color="auto"/>
            <w:bottom w:val="none" w:sz="0" w:space="0" w:color="auto"/>
            <w:right w:val="none" w:sz="0" w:space="0" w:color="auto"/>
          </w:divBdr>
        </w:div>
        <w:div w:id="2080900499">
          <w:marLeft w:val="425"/>
          <w:marRight w:val="0"/>
          <w:marTop w:val="0"/>
          <w:marBottom w:val="0"/>
          <w:divBdr>
            <w:top w:val="none" w:sz="0" w:space="0" w:color="auto"/>
            <w:left w:val="none" w:sz="0" w:space="0" w:color="auto"/>
            <w:bottom w:val="none" w:sz="0" w:space="0" w:color="auto"/>
            <w:right w:val="none" w:sz="0" w:space="0" w:color="auto"/>
          </w:divBdr>
        </w:div>
        <w:div w:id="2091150596">
          <w:marLeft w:val="425"/>
          <w:marRight w:val="0"/>
          <w:marTop w:val="0"/>
          <w:marBottom w:val="0"/>
          <w:divBdr>
            <w:top w:val="none" w:sz="0" w:space="0" w:color="auto"/>
            <w:left w:val="none" w:sz="0" w:space="0" w:color="auto"/>
            <w:bottom w:val="none" w:sz="0" w:space="0" w:color="auto"/>
            <w:right w:val="none" w:sz="0" w:space="0" w:color="auto"/>
          </w:divBdr>
        </w:div>
        <w:div w:id="2111855366">
          <w:marLeft w:val="425"/>
          <w:marRight w:val="0"/>
          <w:marTop w:val="0"/>
          <w:marBottom w:val="0"/>
          <w:divBdr>
            <w:top w:val="none" w:sz="0" w:space="0" w:color="auto"/>
            <w:left w:val="none" w:sz="0" w:space="0" w:color="auto"/>
            <w:bottom w:val="none" w:sz="0" w:space="0" w:color="auto"/>
            <w:right w:val="none" w:sz="0" w:space="0" w:color="auto"/>
          </w:divBdr>
        </w:div>
        <w:div w:id="2121097466">
          <w:marLeft w:val="425"/>
          <w:marRight w:val="0"/>
          <w:marTop w:val="0"/>
          <w:marBottom w:val="0"/>
          <w:divBdr>
            <w:top w:val="none" w:sz="0" w:space="0" w:color="auto"/>
            <w:left w:val="none" w:sz="0" w:space="0" w:color="auto"/>
            <w:bottom w:val="none" w:sz="0" w:space="0" w:color="auto"/>
            <w:right w:val="none" w:sz="0" w:space="0" w:color="auto"/>
          </w:divBdr>
        </w:div>
        <w:div w:id="2145199730">
          <w:marLeft w:val="425"/>
          <w:marRight w:val="0"/>
          <w:marTop w:val="0"/>
          <w:marBottom w:val="0"/>
          <w:divBdr>
            <w:top w:val="none" w:sz="0" w:space="0" w:color="auto"/>
            <w:left w:val="none" w:sz="0" w:space="0" w:color="auto"/>
            <w:bottom w:val="none" w:sz="0" w:space="0" w:color="auto"/>
            <w:right w:val="none" w:sz="0" w:space="0" w:color="auto"/>
          </w:divBdr>
        </w:div>
      </w:divsChild>
    </w:div>
    <w:div w:id="2049180120">
      <w:bodyDiv w:val="1"/>
      <w:marLeft w:val="0"/>
      <w:marRight w:val="0"/>
      <w:marTop w:val="0"/>
      <w:marBottom w:val="0"/>
      <w:divBdr>
        <w:top w:val="none" w:sz="0" w:space="0" w:color="auto"/>
        <w:left w:val="none" w:sz="0" w:space="0" w:color="auto"/>
        <w:bottom w:val="none" w:sz="0" w:space="0" w:color="auto"/>
        <w:right w:val="none" w:sz="0" w:space="0" w:color="auto"/>
      </w:divBdr>
      <w:divsChild>
        <w:div w:id="590508451">
          <w:marLeft w:val="0"/>
          <w:marRight w:val="0"/>
          <w:marTop w:val="240"/>
          <w:marBottom w:val="0"/>
          <w:divBdr>
            <w:top w:val="none" w:sz="0" w:space="0" w:color="auto"/>
            <w:left w:val="none" w:sz="0" w:space="0" w:color="auto"/>
            <w:bottom w:val="none" w:sz="0" w:space="0" w:color="auto"/>
            <w:right w:val="none" w:sz="0" w:space="0" w:color="auto"/>
          </w:divBdr>
        </w:div>
        <w:div w:id="690186514">
          <w:marLeft w:val="0"/>
          <w:marRight w:val="0"/>
          <w:marTop w:val="240"/>
          <w:marBottom w:val="0"/>
          <w:divBdr>
            <w:top w:val="none" w:sz="0" w:space="0" w:color="auto"/>
            <w:left w:val="none" w:sz="0" w:space="0" w:color="auto"/>
            <w:bottom w:val="none" w:sz="0" w:space="0" w:color="auto"/>
            <w:right w:val="none" w:sz="0" w:space="0" w:color="auto"/>
          </w:divBdr>
        </w:div>
        <w:div w:id="1481462367">
          <w:marLeft w:val="0"/>
          <w:marRight w:val="0"/>
          <w:marTop w:val="240"/>
          <w:marBottom w:val="0"/>
          <w:divBdr>
            <w:top w:val="none" w:sz="0" w:space="0" w:color="auto"/>
            <w:left w:val="none" w:sz="0" w:space="0" w:color="auto"/>
            <w:bottom w:val="none" w:sz="0" w:space="0" w:color="auto"/>
            <w:right w:val="none" w:sz="0" w:space="0" w:color="auto"/>
          </w:divBdr>
        </w:div>
      </w:divsChild>
    </w:div>
    <w:div w:id="2060662006">
      <w:bodyDiv w:val="1"/>
      <w:marLeft w:val="0"/>
      <w:marRight w:val="0"/>
      <w:marTop w:val="0"/>
      <w:marBottom w:val="0"/>
      <w:divBdr>
        <w:top w:val="none" w:sz="0" w:space="0" w:color="auto"/>
        <w:left w:val="none" w:sz="0" w:space="0" w:color="auto"/>
        <w:bottom w:val="none" w:sz="0" w:space="0" w:color="auto"/>
        <w:right w:val="none" w:sz="0" w:space="0" w:color="auto"/>
      </w:divBdr>
    </w:div>
    <w:div w:id="2062360872">
      <w:bodyDiv w:val="1"/>
      <w:marLeft w:val="0"/>
      <w:marRight w:val="0"/>
      <w:marTop w:val="0"/>
      <w:marBottom w:val="0"/>
      <w:divBdr>
        <w:top w:val="none" w:sz="0" w:space="0" w:color="auto"/>
        <w:left w:val="none" w:sz="0" w:space="0" w:color="auto"/>
        <w:bottom w:val="none" w:sz="0" w:space="0" w:color="auto"/>
        <w:right w:val="none" w:sz="0" w:space="0" w:color="auto"/>
      </w:divBdr>
    </w:div>
    <w:div w:id="2074767389">
      <w:bodyDiv w:val="1"/>
      <w:marLeft w:val="0"/>
      <w:marRight w:val="0"/>
      <w:marTop w:val="0"/>
      <w:marBottom w:val="0"/>
      <w:divBdr>
        <w:top w:val="none" w:sz="0" w:space="0" w:color="auto"/>
        <w:left w:val="none" w:sz="0" w:space="0" w:color="auto"/>
        <w:bottom w:val="none" w:sz="0" w:space="0" w:color="auto"/>
        <w:right w:val="none" w:sz="0" w:space="0" w:color="auto"/>
      </w:divBdr>
      <w:divsChild>
        <w:div w:id="23678983">
          <w:marLeft w:val="0"/>
          <w:marRight w:val="0"/>
          <w:marTop w:val="240"/>
          <w:marBottom w:val="0"/>
          <w:divBdr>
            <w:top w:val="none" w:sz="0" w:space="0" w:color="auto"/>
            <w:left w:val="none" w:sz="0" w:space="0" w:color="auto"/>
            <w:bottom w:val="none" w:sz="0" w:space="0" w:color="auto"/>
            <w:right w:val="none" w:sz="0" w:space="0" w:color="auto"/>
          </w:divBdr>
        </w:div>
        <w:div w:id="163128152">
          <w:marLeft w:val="425"/>
          <w:marRight w:val="0"/>
          <w:marTop w:val="0"/>
          <w:marBottom w:val="0"/>
          <w:divBdr>
            <w:top w:val="none" w:sz="0" w:space="0" w:color="auto"/>
            <w:left w:val="none" w:sz="0" w:space="0" w:color="auto"/>
            <w:bottom w:val="none" w:sz="0" w:space="0" w:color="auto"/>
            <w:right w:val="none" w:sz="0" w:space="0" w:color="auto"/>
          </w:divBdr>
        </w:div>
        <w:div w:id="306981787">
          <w:marLeft w:val="0"/>
          <w:marRight w:val="0"/>
          <w:marTop w:val="240"/>
          <w:marBottom w:val="0"/>
          <w:divBdr>
            <w:top w:val="none" w:sz="0" w:space="0" w:color="auto"/>
            <w:left w:val="none" w:sz="0" w:space="0" w:color="auto"/>
            <w:bottom w:val="none" w:sz="0" w:space="0" w:color="auto"/>
            <w:right w:val="none" w:sz="0" w:space="0" w:color="auto"/>
          </w:divBdr>
        </w:div>
        <w:div w:id="332680634">
          <w:marLeft w:val="0"/>
          <w:marRight w:val="0"/>
          <w:marTop w:val="240"/>
          <w:marBottom w:val="0"/>
          <w:divBdr>
            <w:top w:val="none" w:sz="0" w:space="0" w:color="auto"/>
            <w:left w:val="none" w:sz="0" w:space="0" w:color="auto"/>
            <w:bottom w:val="none" w:sz="0" w:space="0" w:color="auto"/>
            <w:right w:val="none" w:sz="0" w:space="0" w:color="auto"/>
          </w:divBdr>
        </w:div>
        <w:div w:id="958493938">
          <w:marLeft w:val="425"/>
          <w:marRight w:val="0"/>
          <w:marTop w:val="0"/>
          <w:marBottom w:val="0"/>
          <w:divBdr>
            <w:top w:val="none" w:sz="0" w:space="0" w:color="auto"/>
            <w:left w:val="none" w:sz="0" w:space="0" w:color="auto"/>
            <w:bottom w:val="none" w:sz="0" w:space="0" w:color="auto"/>
            <w:right w:val="none" w:sz="0" w:space="0" w:color="auto"/>
          </w:divBdr>
        </w:div>
        <w:div w:id="1322853636">
          <w:marLeft w:val="0"/>
          <w:marRight w:val="0"/>
          <w:marTop w:val="480"/>
          <w:marBottom w:val="0"/>
          <w:divBdr>
            <w:top w:val="none" w:sz="0" w:space="0" w:color="auto"/>
            <w:left w:val="none" w:sz="0" w:space="0" w:color="auto"/>
            <w:bottom w:val="none" w:sz="0" w:space="0" w:color="auto"/>
            <w:right w:val="none" w:sz="0" w:space="0" w:color="auto"/>
          </w:divBdr>
        </w:div>
        <w:div w:id="1330135124">
          <w:marLeft w:val="0"/>
          <w:marRight w:val="0"/>
          <w:marTop w:val="480"/>
          <w:marBottom w:val="0"/>
          <w:divBdr>
            <w:top w:val="none" w:sz="0" w:space="0" w:color="auto"/>
            <w:left w:val="none" w:sz="0" w:space="0" w:color="auto"/>
            <w:bottom w:val="none" w:sz="0" w:space="0" w:color="auto"/>
            <w:right w:val="none" w:sz="0" w:space="0" w:color="auto"/>
          </w:divBdr>
        </w:div>
        <w:div w:id="1577204285">
          <w:marLeft w:val="0"/>
          <w:marRight w:val="0"/>
          <w:marTop w:val="480"/>
          <w:marBottom w:val="0"/>
          <w:divBdr>
            <w:top w:val="none" w:sz="0" w:space="0" w:color="auto"/>
            <w:left w:val="none" w:sz="0" w:space="0" w:color="auto"/>
            <w:bottom w:val="none" w:sz="0" w:space="0" w:color="auto"/>
            <w:right w:val="none" w:sz="0" w:space="0" w:color="auto"/>
          </w:divBdr>
        </w:div>
        <w:div w:id="1819305297">
          <w:marLeft w:val="425"/>
          <w:marRight w:val="0"/>
          <w:marTop w:val="0"/>
          <w:marBottom w:val="0"/>
          <w:divBdr>
            <w:top w:val="none" w:sz="0" w:space="0" w:color="auto"/>
            <w:left w:val="none" w:sz="0" w:space="0" w:color="auto"/>
            <w:bottom w:val="none" w:sz="0" w:space="0" w:color="auto"/>
            <w:right w:val="none" w:sz="0" w:space="0" w:color="auto"/>
          </w:divBdr>
        </w:div>
        <w:div w:id="1858351641">
          <w:marLeft w:val="0"/>
          <w:marRight w:val="0"/>
          <w:marTop w:val="240"/>
          <w:marBottom w:val="0"/>
          <w:divBdr>
            <w:top w:val="none" w:sz="0" w:space="0" w:color="auto"/>
            <w:left w:val="none" w:sz="0" w:space="0" w:color="auto"/>
            <w:bottom w:val="none" w:sz="0" w:space="0" w:color="auto"/>
            <w:right w:val="none" w:sz="0" w:space="0" w:color="auto"/>
          </w:divBdr>
        </w:div>
        <w:div w:id="2033611344">
          <w:marLeft w:val="0"/>
          <w:marRight w:val="0"/>
          <w:marTop w:val="240"/>
          <w:marBottom w:val="0"/>
          <w:divBdr>
            <w:top w:val="none" w:sz="0" w:space="0" w:color="auto"/>
            <w:left w:val="none" w:sz="0" w:space="0" w:color="auto"/>
            <w:bottom w:val="none" w:sz="0" w:space="0" w:color="auto"/>
            <w:right w:val="none" w:sz="0" w:space="0" w:color="auto"/>
          </w:divBdr>
        </w:div>
        <w:div w:id="2063290524">
          <w:marLeft w:val="0"/>
          <w:marRight w:val="0"/>
          <w:marTop w:val="240"/>
          <w:marBottom w:val="0"/>
          <w:divBdr>
            <w:top w:val="none" w:sz="0" w:space="0" w:color="auto"/>
            <w:left w:val="none" w:sz="0" w:space="0" w:color="auto"/>
            <w:bottom w:val="none" w:sz="0" w:space="0" w:color="auto"/>
            <w:right w:val="none" w:sz="0" w:space="0" w:color="auto"/>
          </w:divBdr>
        </w:div>
        <w:div w:id="2076272042">
          <w:marLeft w:val="0"/>
          <w:marRight w:val="0"/>
          <w:marTop w:val="4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uradni-list.si/glasilo-uradni-list-rs/vsebina/2008-01-1978" TargetMode="External"/><Relationship Id="rId21" Type="http://schemas.openxmlformats.org/officeDocument/2006/relationships/hyperlink" Target="http://data.europa.eu/eli/reg/2017/625/oj" TargetMode="External"/><Relationship Id="rId42" Type="http://schemas.openxmlformats.org/officeDocument/2006/relationships/hyperlink" Target="https://pisrs.si/pregledPredpisa?id=PRAV14448" TargetMode="External"/><Relationship Id="rId63" Type="http://schemas.openxmlformats.org/officeDocument/2006/relationships/hyperlink" Target="https://pisrs.si/pregledPredpisa?id=PRAV12800" TargetMode="External"/><Relationship Id="rId84" Type="http://schemas.openxmlformats.org/officeDocument/2006/relationships/hyperlink" Target="https://www.uradni-list.si/glasilo-uradni-list-rs/vsebina/2014-01-1069" TargetMode="External"/><Relationship Id="rId16" Type="http://schemas.openxmlformats.org/officeDocument/2006/relationships/hyperlink" Target="http://data.europa.eu/eli/reg/2017/625/oj" TargetMode="External"/><Relationship Id="rId107" Type="http://schemas.openxmlformats.org/officeDocument/2006/relationships/hyperlink" Target="https://pisrs.si/pregledPredpisa?id=PRAV6205" TargetMode="External"/><Relationship Id="rId11" Type="http://schemas.openxmlformats.org/officeDocument/2006/relationships/hyperlink" Target="https://eur-lex.europa.eu/legal-content/SL/AUTO/?uri=celex:32004R0852" TargetMode="External"/><Relationship Id="rId32" Type="http://schemas.openxmlformats.org/officeDocument/2006/relationships/hyperlink" Target="https://www.uradni-list.si/glasilo-uradni-list-rs/vsebina/2021-01-1790" TargetMode="External"/><Relationship Id="rId37" Type="http://schemas.openxmlformats.org/officeDocument/2006/relationships/hyperlink" Target="https://www.uradni-list.si/glasilo-uradni-list-rs/vsebina/2023-01-2482" TargetMode="External"/><Relationship Id="rId53" Type="http://schemas.openxmlformats.org/officeDocument/2006/relationships/hyperlink" Target="https://pisrs.si/pregledPredpisa?id=URED7523" TargetMode="External"/><Relationship Id="rId58" Type="http://schemas.openxmlformats.org/officeDocument/2006/relationships/hyperlink" Target="https://www.uradni-list.si/glasilo-uradni-list-rs/vsebina/2017-01-0366" TargetMode="External"/><Relationship Id="rId74" Type="http://schemas.openxmlformats.org/officeDocument/2006/relationships/hyperlink" Target="https://pisrs.si/pregledPredpisa?id=PRAV11465" TargetMode="External"/><Relationship Id="rId79" Type="http://schemas.openxmlformats.org/officeDocument/2006/relationships/hyperlink" Target="https://pisrs.si/pregledPredpisa?id=PRAV10808" TargetMode="External"/><Relationship Id="rId102" Type="http://schemas.openxmlformats.org/officeDocument/2006/relationships/hyperlink" Target="https://www.uradni-list.si/glasilo-uradni-list-rs/vsebina/2005-01-2565" TargetMode="External"/><Relationship Id="rId123" Type="http://schemas.openxmlformats.org/officeDocument/2006/relationships/hyperlink" Target="https://pisrs.si/pregledPredpisa?id=ODRE2412" TargetMode="External"/><Relationship Id="rId128" Type="http://schemas.openxmlformats.org/officeDocument/2006/relationships/hyperlink" Target="https://pisrs.si/pregledPredpisa?id=PRAV8925" TargetMode="External"/><Relationship Id="rId5" Type="http://schemas.openxmlformats.org/officeDocument/2006/relationships/numbering" Target="numbering.xml"/><Relationship Id="rId90" Type="http://schemas.openxmlformats.org/officeDocument/2006/relationships/hyperlink" Target="https://pisrs.si/pregledPredpisa?id=PRAV8640" TargetMode="External"/><Relationship Id="rId95" Type="http://schemas.openxmlformats.org/officeDocument/2006/relationships/hyperlink" Target="https://pisrs.si/pregledPredpisa?id=PRAV8211" TargetMode="External"/><Relationship Id="rId22" Type="http://schemas.openxmlformats.org/officeDocument/2006/relationships/hyperlink" Target="http://data.europa.eu/eli/reg/2017/625/oj" TargetMode="External"/><Relationship Id="rId27" Type="http://schemas.openxmlformats.org/officeDocument/2006/relationships/hyperlink" Target="https://www.uradni-list.si/glasilo-uradni-list-rs/vsebina/2012-01-3528" TargetMode="External"/><Relationship Id="rId43" Type="http://schemas.openxmlformats.org/officeDocument/2006/relationships/hyperlink" Target="https://pisrs.si/pregledPredpisa?id=PRAV12891" TargetMode="External"/><Relationship Id="rId48" Type="http://schemas.openxmlformats.org/officeDocument/2006/relationships/hyperlink" Target="https://pisrs.si/pregledPredpisa?id=ODRE2569" TargetMode="External"/><Relationship Id="rId64" Type="http://schemas.openxmlformats.org/officeDocument/2006/relationships/hyperlink" Target="https://pisrs.si/pregledPredpisa?id=PRAV12565" TargetMode="External"/><Relationship Id="rId69" Type="http://schemas.openxmlformats.org/officeDocument/2006/relationships/hyperlink" Target="https://pisrs.si/pregledPredpisa?id=PRAV12091" TargetMode="External"/><Relationship Id="rId113" Type="http://schemas.openxmlformats.org/officeDocument/2006/relationships/hyperlink" Target="https://www.uradni-list.si/glasilo-uradni-list-rs/vsebina/2002-01-5703" TargetMode="External"/><Relationship Id="rId118" Type="http://schemas.openxmlformats.org/officeDocument/2006/relationships/hyperlink" Target="https://pisrs.si/pregledPredpisa?id=ODRE2730" TargetMode="External"/><Relationship Id="rId134" Type="http://schemas.openxmlformats.org/officeDocument/2006/relationships/theme" Target="theme/theme1.xml"/><Relationship Id="rId80" Type="http://schemas.openxmlformats.org/officeDocument/2006/relationships/hyperlink" Target="https://pisrs.si/pregledPredpisa?id=PRAV10607" TargetMode="External"/><Relationship Id="rId85" Type="http://schemas.openxmlformats.org/officeDocument/2006/relationships/hyperlink" Target="https://pisrs.si/pregledPredpisa?id=PRAV9653" TargetMode="External"/><Relationship Id="rId12" Type="http://schemas.openxmlformats.org/officeDocument/2006/relationships/hyperlink" Target="https://eur-lex.europa.eu/legal-content/SL/AUTO/?uri=celex:32008R0543" TargetMode="External"/><Relationship Id="rId17" Type="http://schemas.openxmlformats.org/officeDocument/2006/relationships/hyperlink" Target="http://data.europa.eu/eli/reg/2017/625/oj" TargetMode="External"/><Relationship Id="rId33" Type="http://schemas.openxmlformats.org/officeDocument/2006/relationships/hyperlink" Target="https://www.uradni-list.si/glasilo-uradni-list-rs/vsebina/2021-01-2628" TargetMode="External"/><Relationship Id="rId38" Type="http://schemas.openxmlformats.org/officeDocument/2006/relationships/hyperlink" Target="https://pisrs.si/pregledPredpisa?id=ODRE2864" TargetMode="External"/><Relationship Id="rId59" Type="http://schemas.openxmlformats.org/officeDocument/2006/relationships/hyperlink" Target="https://pisrs.si/pregledPredpisa?id=PRAV12215" TargetMode="External"/><Relationship Id="rId103" Type="http://schemas.openxmlformats.org/officeDocument/2006/relationships/hyperlink" Target="https://www.uradni-list.si/glasilo-uradni-list-rs/vsebina/2008-01-1978" TargetMode="External"/><Relationship Id="rId108" Type="http://schemas.openxmlformats.org/officeDocument/2006/relationships/hyperlink" Target="https://www.uradni-list.si/glasilo-uradni-list-rs/vsebina/2004-01-1358" TargetMode="External"/><Relationship Id="rId124" Type="http://schemas.openxmlformats.org/officeDocument/2006/relationships/hyperlink" Target="https://pisrs.si/pregledPredpisa?id=URED7176" TargetMode="External"/><Relationship Id="rId129" Type="http://schemas.openxmlformats.org/officeDocument/2006/relationships/hyperlink" Target="https://pisrs.si/pregledPredpisa?id=PRAV8926" TargetMode="External"/><Relationship Id="rId54" Type="http://schemas.openxmlformats.org/officeDocument/2006/relationships/hyperlink" Target="https://pisrs.si/pregledPredpisa?id=PRAV13448" TargetMode="External"/><Relationship Id="rId70" Type="http://schemas.openxmlformats.org/officeDocument/2006/relationships/hyperlink" Target="https://pisrs.si/pregledPredpisa?id=PRAV11896" TargetMode="External"/><Relationship Id="rId75" Type="http://schemas.openxmlformats.org/officeDocument/2006/relationships/hyperlink" Target="https://pisrs.si/pregledPredpisa?id=PRAV11392" TargetMode="External"/><Relationship Id="rId91" Type="http://schemas.openxmlformats.org/officeDocument/2006/relationships/hyperlink" Target="https://pisrs.si/pregledPredpisa?id=PRAV8921" TargetMode="External"/><Relationship Id="rId96" Type="http://schemas.openxmlformats.org/officeDocument/2006/relationships/hyperlink" Target="https://pisrs.si/pregledPredpisa?id=PRAV7388"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data.europa.eu/eli/reg/2017/625/oj" TargetMode="External"/><Relationship Id="rId28" Type="http://schemas.openxmlformats.org/officeDocument/2006/relationships/hyperlink" Target="https://www.uradni-list.si/glasilo-uradni-list-rs/vsebina/2014-01-1069" TargetMode="External"/><Relationship Id="rId49" Type="http://schemas.openxmlformats.org/officeDocument/2006/relationships/hyperlink" Target="https://pisrs.si/pregledPredpisa?id=PRAV13210" TargetMode="External"/><Relationship Id="rId114" Type="http://schemas.openxmlformats.org/officeDocument/2006/relationships/hyperlink" Target="https://www.uradni-list.si/glasilo-uradni-list-rs/vsebina/2003-01-3041" TargetMode="External"/><Relationship Id="rId119" Type="http://schemas.openxmlformats.org/officeDocument/2006/relationships/hyperlink" Target="https://pisrs.si/pregledPredpisa?id=ODRE2663" TargetMode="External"/><Relationship Id="rId44" Type="http://schemas.openxmlformats.org/officeDocument/2006/relationships/hyperlink" Target="https://pisrs.si/pregledPredpisa?id=PRAV14439" TargetMode="External"/><Relationship Id="rId60" Type="http://schemas.openxmlformats.org/officeDocument/2006/relationships/hyperlink" Target="https://www.uradni-list.si/glasilo-uradni-list-rs/vsebina/2016-01-2572" TargetMode="External"/><Relationship Id="rId65" Type="http://schemas.openxmlformats.org/officeDocument/2006/relationships/hyperlink" Target="https://www.uradni-list.si/glasilo-uradni-list-rs/vsebina/2014-01-3506" TargetMode="External"/><Relationship Id="rId81" Type="http://schemas.openxmlformats.org/officeDocument/2006/relationships/hyperlink" Target="https://pisrs.si/pregledPredpisa?id=PRAV9963" TargetMode="External"/><Relationship Id="rId86" Type="http://schemas.openxmlformats.org/officeDocument/2006/relationships/hyperlink" Target="https://pisrs.si/pregledPredpisa?id=PRAV8960" TargetMode="External"/><Relationship Id="rId130" Type="http://schemas.openxmlformats.org/officeDocument/2006/relationships/hyperlink" Target="https://pisrs.si/pregledPredpisa?id=PRAV7234" TargetMode="External"/><Relationship Id="rId13" Type="http://schemas.openxmlformats.org/officeDocument/2006/relationships/hyperlink" Target="https://eur-lex.europa.eu/legal-content/SL/AUTO/?uri=celex:32024R2707" TargetMode="External"/><Relationship Id="rId18" Type="http://schemas.openxmlformats.org/officeDocument/2006/relationships/hyperlink" Target="http://data.europa.eu/eli/reg/2017/625/oj" TargetMode="External"/><Relationship Id="rId39" Type="http://schemas.openxmlformats.org/officeDocument/2006/relationships/hyperlink" Target="https://pisrs.si/pregledPredpisa?id=PRAV14417" TargetMode="External"/><Relationship Id="rId109" Type="http://schemas.openxmlformats.org/officeDocument/2006/relationships/hyperlink" Target="https://www.uradni-list.si/glasilo-uradni-list-rs/vsebina/2004-01-1337" TargetMode="External"/><Relationship Id="rId34" Type="http://schemas.openxmlformats.org/officeDocument/2006/relationships/hyperlink" Target="https://www.uradni-list.si/glasilo-uradni-list-rs/vsebina/2022-01-0876" TargetMode="External"/><Relationship Id="rId50" Type="http://schemas.openxmlformats.org/officeDocument/2006/relationships/hyperlink" Target="https://pisrs.si/pregledPredpisa?id=URED7732" TargetMode="External"/><Relationship Id="rId55" Type="http://schemas.openxmlformats.org/officeDocument/2006/relationships/hyperlink" Target="https://pisrs.si/pregledPredpisa?id=PRAV11666" TargetMode="External"/><Relationship Id="rId76" Type="http://schemas.openxmlformats.org/officeDocument/2006/relationships/hyperlink" Target="https://www.uradni-list.si/glasilo-uradni-list-rs/vsebina/2014-01-1069" TargetMode="External"/><Relationship Id="rId97" Type="http://schemas.openxmlformats.org/officeDocument/2006/relationships/hyperlink" Target="https://pisrs.si/pregledPredpisa?id=PRAV6778" TargetMode="External"/><Relationship Id="rId104" Type="http://schemas.openxmlformats.org/officeDocument/2006/relationships/hyperlink" Target="https://pisrs.si/pregledPredpisa?id=PRAV6873" TargetMode="External"/><Relationship Id="rId120" Type="http://schemas.openxmlformats.org/officeDocument/2006/relationships/hyperlink" Target="https://pisrs.si/pregledPredpisa?id=ODRE2506" TargetMode="External"/><Relationship Id="rId125" Type="http://schemas.openxmlformats.org/officeDocument/2006/relationships/hyperlink" Target="https://pisrs.si/pregledPredpisa?id=PRAV9231" TargetMode="External"/><Relationship Id="rId7" Type="http://schemas.openxmlformats.org/officeDocument/2006/relationships/settings" Target="settings.xml"/><Relationship Id="rId71" Type="http://schemas.openxmlformats.org/officeDocument/2006/relationships/hyperlink" Target="https://pisrs.si/pregledPredpisa?id=PRAV11665" TargetMode="External"/><Relationship Id="rId92" Type="http://schemas.openxmlformats.org/officeDocument/2006/relationships/hyperlink" Target="https://pisrs.si/pregledPredpisa?id=PRAV8923" TargetMode="External"/><Relationship Id="rId2" Type="http://schemas.openxmlformats.org/officeDocument/2006/relationships/customXml" Target="../customXml/item2.xml"/><Relationship Id="rId29" Type="http://schemas.openxmlformats.org/officeDocument/2006/relationships/hyperlink" Target="https://www.uradni-list.si/glasilo-uradni-list-rs/vsebina/2015-01-1327" TargetMode="External"/><Relationship Id="rId24" Type="http://schemas.openxmlformats.org/officeDocument/2006/relationships/hyperlink" Target="http://data.europa.eu/eli/reg/2017/625/oj" TargetMode="External"/><Relationship Id="rId40" Type="http://schemas.openxmlformats.org/officeDocument/2006/relationships/hyperlink" Target="https://pisrs.si/pregledPredpisa?id=PRAV14361" TargetMode="External"/><Relationship Id="rId45" Type="http://schemas.openxmlformats.org/officeDocument/2006/relationships/hyperlink" Target="https://pisrs.si/pregledPredpisa?id=PRAV12588" TargetMode="External"/><Relationship Id="rId66" Type="http://schemas.openxmlformats.org/officeDocument/2006/relationships/hyperlink" Target="https://www.uradni-list.si/glasilo-uradni-list-rs/vsebina/2016-01-0516" TargetMode="External"/><Relationship Id="rId87" Type="http://schemas.openxmlformats.org/officeDocument/2006/relationships/hyperlink" Target="https://pisrs.si/pregledPredpisa?id=PRAV8959" TargetMode="External"/><Relationship Id="rId110" Type="http://schemas.openxmlformats.org/officeDocument/2006/relationships/hyperlink" Target="https://www.uradni-list.si/glasilo-uradni-list-rs/vsebina/2008-01-0884" TargetMode="External"/><Relationship Id="rId115" Type="http://schemas.openxmlformats.org/officeDocument/2006/relationships/hyperlink" Target="https://www.uradni-list.si/glasilo-uradni-list-rs/vsebina/2003-01-5573" TargetMode="External"/><Relationship Id="rId131" Type="http://schemas.openxmlformats.org/officeDocument/2006/relationships/hyperlink" Target="https://pisrs.si/pregledPredpisa?id=PRAV6777" TargetMode="External"/><Relationship Id="rId61" Type="http://schemas.openxmlformats.org/officeDocument/2006/relationships/hyperlink" Target="https://www.uradni-list.si/glasilo-uradni-list-rs/vsebina/2017-01-1604" TargetMode="External"/><Relationship Id="rId82" Type="http://schemas.openxmlformats.org/officeDocument/2006/relationships/hyperlink" Target="https://pisrs.si/pregledPredpisa?id=PRAV9519" TargetMode="External"/><Relationship Id="rId19" Type="http://schemas.openxmlformats.org/officeDocument/2006/relationships/hyperlink" Target="http://data.europa.eu/eli/reg/2017/625/oj" TargetMode="External"/><Relationship Id="rId14" Type="http://schemas.openxmlformats.org/officeDocument/2006/relationships/hyperlink" Target="http://data.europa.eu/eli/reg/2017/625/oj" TargetMode="External"/><Relationship Id="rId30" Type="http://schemas.openxmlformats.org/officeDocument/2006/relationships/hyperlink" Target="https://www.uradni-list.si/glasilo-uradni-list-rs/vsebina/2017-01-1446" TargetMode="External"/><Relationship Id="rId35" Type="http://schemas.openxmlformats.org/officeDocument/2006/relationships/hyperlink" Target="https://www.uradni-list.si/glasilo-uradni-list-rs/vsebina/2022-01-3082" TargetMode="External"/><Relationship Id="rId56" Type="http://schemas.openxmlformats.org/officeDocument/2006/relationships/hyperlink" Target="https://pisrs.si/pregledPredpisa?id=PRAV12467" TargetMode="External"/><Relationship Id="rId77" Type="http://schemas.openxmlformats.org/officeDocument/2006/relationships/hyperlink" Target="https://pisrs.si/pregledPredpisa?id=PRAV11325" TargetMode="External"/><Relationship Id="rId100" Type="http://schemas.openxmlformats.org/officeDocument/2006/relationships/hyperlink" Target="https://www.uradni-list.si/glasilo-uradni-list-rs/vsebina/2003-01-3523" TargetMode="External"/><Relationship Id="rId105" Type="http://schemas.openxmlformats.org/officeDocument/2006/relationships/hyperlink" Target="https://pisrs.si/pregledPredpisa?id=PRAV6206" TargetMode="External"/><Relationship Id="rId126" Type="http://schemas.openxmlformats.org/officeDocument/2006/relationships/hyperlink" Target="https://pisrs.si/pregledPredpisa?id=PRAV9260" TargetMode="External"/><Relationship Id="rId8" Type="http://schemas.openxmlformats.org/officeDocument/2006/relationships/webSettings" Target="webSettings.xml"/><Relationship Id="rId51" Type="http://schemas.openxmlformats.org/officeDocument/2006/relationships/hyperlink" Target="https://pisrs.si/pregledPredpisa?id=PRAV12155" TargetMode="External"/><Relationship Id="rId72" Type="http://schemas.openxmlformats.org/officeDocument/2006/relationships/hyperlink" Target="https://pisrs.si/pregledPredpisa?id=PRAV12120" TargetMode="External"/><Relationship Id="rId93" Type="http://schemas.openxmlformats.org/officeDocument/2006/relationships/hyperlink" Target="https://pisrs.si/pregledPredpisa?id=PRAV8924" TargetMode="External"/><Relationship Id="rId98" Type="http://schemas.openxmlformats.org/officeDocument/2006/relationships/hyperlink" Target="https://pisrs.si/pregledPredpisa?id=PRAV6429" TargetMode="External"/><Relationship Id="rId121" Type="http://schemas.openxmlformats.org/officeDocument/2006/relationships/hyperlink" Target="https://pisrs.si/pregledPredpisa?id=ODRE2500" TargetMode="External"/><Relationship Id="rId3" Type="http://schemas.openxmlformats.org/officeDocument/2006/relationships/customXml" Target="../customXml/item3.xml"/><Relationship Id="rId25" Type="http://schemas.openxmlformats.org/officeDocument/2006/relationships/hyperlink" Target="https://www.uradni-list.si/glasilo-uradni-list-rs/vsebina/2008-01-1978" TargetMode="External"/><Relationship Id="rId46" Type="http://schemas.openxmlformats.org/officeDocument/2006/relationships/hyperlink" Target="https://pisrs.si/pregledPredpisa?id=PRAV13987" TargetMode="External"/><Relationship Id="rId67" Type="http://schemas.openxmlformats.org/officeDocument/2006/relationships/hyperlink" Target="https://www.uradni-list.si/glasilo-uradni-list-rs/vsebina/2018-01-3784" TargetMode="External"/><Relationship Id="rId116" Type="http://schemas.openxmlformats.org/officeDocument/2006/relationships/hyperlink" Target="https://www.uradni-list.si/glasilo-uradni-list-rs/vsebina/2004-01-1354" TargetMode="External"/><Relationship Id="rId20" Type="http://schemas.openxmlformats.org/officeDocument/2006/relationships/hyperlink" Target="http://data.europa.eu/eli/reg/2017/625/oj" TargetMode="External"/><Relationship Id="rId41" Type="http://schemas.openxmlformats.org/officeDocument/2006/relationships/hyperlink" Target="https://pisrs.si/pregledPredpisa?id=URED8033" TargetMode="External"/><Relationship Id="rId62" Type="http://schemas.openxmlformats.org/officeDocument/2006/relationships/hyperlink" Target="https://www.uradni-list.si/glasilo-uradni-list-rs/vsebina/2019-01-2983" TargetMode="External"/><Relationship Id="rId83" Type="http://schemas.openxmlformats.org/officeDocument/2006/relationships/hyperlink" Target="https://pisrs.si/pregledPredpisa?id=PRAV9748" TargetMode="External"/><Relationship Id="rId88" Type="http://schemas.openxmlformats.org/officeDocument/2006/relationships/hyperlink" Target="https://pisrs.si/pregledPredpisa?id=PRAV8962" TargetMode="External"/><Relationship Id="rId111" Type="http://schemas.openxmlformats.org/officeDocument/2006/relationships/hyperlink" Target="https://www.uradni-list.si/glasilo-uradni-list-rs/vsebina/2008-01-1978" TargetMode="External"/><Relationship Id="rId132" Type="http://schemas.openxmlformats.org/officeDocument/2006/relationships/footer" Target="footer1.xml"/><Relationship Id="rId15" Type="http://schemas.openxmlformats.org/officeDocument/2006/relationships/hyperlink" Target="http://data.europa.eu/eli/reg/2017/625/oj" TargetMode="External"/><Relationship Id="rId36" Type="http://schemas.openxmlformats.org/officeDocument/2006/relationships/hyperlink" Target="https://www.uradni-list.si/glasilo-uradni-list-rs/vsebina/2023-01-0349" TargetMode="External"/><Relationship Id="rId57" Type="http://schemas.openxmlformats.org/officeDocument/2006/relationships/hyperlink" Target="https://www.uradni-list.si/glasilo-uradni-list-rs/vsebina/2016-01-2806" TargetMode="External"/><Relationship Id="rId106" Type="http://schemas.openxmlformats.org/officeDocument/2006/relationships/hyperlink" Target="https://pisrs.si/pregledPredpisa?id=PRAV6228" TargetMode="External"/><Relationship Id="rId127" Type="http://schemas.openxmlformats.org/officeDocument/2006/relationships/hyperlink" Target="https://pisrs.si/pregledPredpisa?id=PRAV8922" TargetMode="External"/><Relationship Id="rId10" Type="http://schemas.openxmlformats.org/officeDocument/2006/relationships/endnotes" Target="endnotes.xml"/><Relationship Id="rId31" Type="http://schemas.openxmlformats.org/officeDocument/2006/relationships/hyperlink" Target="https://www.uradni-list.si/glasilo-uradni-list-rs/vsebina/2018-01-0946" TargetMode="External"/><Relationship Id="rId52" Type="http://schemas.openxmlformats.org/officeDocument/2006/relationships/hyperlink" Target="https://pisrs.si/pregledPredpisa?id=PRAV13365" TargetMode="External"/><Relationship Id="rId73" Type="http://schemas.openxmlformats.org/officeDocument/2006/relationships/hyperlink" Target="https://pisrs.si/pregledPredpisa?id=PRAV12209" TargetMode="External"/><Relationship Id="rId78" Type="http://schemas.openxmlformats.org/officeDocument/2006/relationships/hyperlink" Target="https://pisrs.si/pregledPredpisa?id=PRAV10367" TargetMode="External"/><Relationship Id="rId94" Type="http://schemas.openxmlformats.org/officeDocument/2006/relationships/hyperlink" Target="https://pisrs.si/pregledPredpisa?id=PRAV8927" TargetMode="External"/><Relationship Id="rId99" Type="http://schemas.openxmlformats.org/officeDocument/2006/relationships/hyperlink" Target="https://pisrs.si/pregledPredpisa?id=PRAV6952" TargetMode="External"/><Relationship Id="rId101" Type="http://schemas.openxmlformats.org/officeDocument/2006/relationships/hyperlink" Target="https://www.uradni-list.si/glasilo-uradni-list-rs/vsebina/2005-01-1736" TargetMode="External"/><Relationship Id="rId122" Type="http://schemas.openxmlformats.org/officeDocument/2006/relationships/hyperlink" Target="https://pisrs.si/pregledPredpisa?id=ODRE2454" TargetMode="Externa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www.uradni-list.si/glasilo-uradni-list-rs/vsebina/2012-01-2416" TargetMode="External"/><Relationship Id="rId47" Type="http://schemas.openxmlformats.org/officeDocument/2006/relationships/hyperlink" Target="https://pisrs.si/pregledPredpisa?id=PRAV14224" TargetMode="External"/><Relationship Id="rId68" Type="http://schemas.openxmlformats.org/officeDocument/2006/relationships/hyperlink" Target="https://pisrs.si/pregledPredpisa?id=PRAV11897" TargetMode="External"/><Relationship Id="rId89" Type="http://schemas.openxmlformats.org/officeDocument/2006/relationships/hyperlink" Target="https://pisrs.si/pregledPredpisa?id=PRAV8961" TargetMode="External"/><Relationship Id="rId112" Type="http://schemas.openxmlformats.org/officeDocument/2006/relationships/hyperlink" Target="https://www.uradni-list.si/glasilo-uradni-list-rs/vsebina/2001-01-3064" TargetMode="External"/><Relationship Id="rId133"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BF76B526DF5134698E2107049E2D381" ma:contentTypeVersion="1" ma:contentTypeDescription="Ustvari nov dokument." ma:contentTypeScope="" ma:versionID="ce9aebb5dd3bf036d568363f43d5fb54">
  <xsd:schema xmlns:xsd="http://www.w3.org/2001/XMLSchema" xmlns:xs="http://www.w3.org/2001/XMLSchema" xmlns:p="http://schemas.microsoft.com/office/2006/metadata/properties" xmlns:ns1="http://schemas.microsoft.com/sharepoint/v3" targetNamespace="http://schemas.microsoft.com/office/2006/metadata/properties" ma:root="true" ma:fieldsID="479823c2837ba2e0561586e40a1e9a58"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Razporejanje začetnega datuma" ma:description="»Načrtovanje začetnega datuma« je stolpec mesta, ki ga je ustvarila funkcija objavljanja. Uporablja se za določanje datuma in ure, ko se ta stran prvič prikaže obiskovalcem strani." ma:internalName="PublishingStartDate">
      <xsd:simpleType>
        <xsd:restriction base="dms:Unknown"/>
      </xsd:simpleType>
    </xsd:element>
    <xsd:element name="PublishingExpirationDate" ma:index="9" nillable="true" ma:displayName="Razporejanje končnega datuma" ma:description="»Načrtovanje končnega datuma« je stolpec mesta, ki ga je ustvarila funkcija objavljanja. Uporablja se za določanje datuma in ure, ko se ta stran ne prikaže več obiskovalcem mesta."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521445F-BB97-48E5-8E07-29F1F5D25679}">
  <ds:schemaRefs>
    <ds:schemaRef ds:uri="http://purl.org/dc/terms/"/>
    <ds:schemaRef ds:uri="http://schemas.microsoft.com/sharepoint/v3"/>
    <ds:schemaRef ds:uri="http://schemas.openxmlformats.org/package/2006/metadata/core-properties"/>
    <ds:schemaRef ds:uri="http://schemas.microsoft.com/office/2006/documentManagement/types"/>
    <ds:schemaRef ds:uri="http://purl.org/dc/dcmitype/"/>
    <ds:schemaRef ds:uri="http://schemas.microsoft.com/office/2006/metadata/properties"/>
    <ds:schemaRef ds:uri="http://purl.org/dc/elements/1.1/"/>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4B794F18-FC6A-4E74-BC6E-5EAF37BCF2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985B67-84BF-4F63-96BB-4A3319CF8EB7}">
  <ds:schemaRefs>
    <ds:schemaRef ds:uri="http://schemas.microsoft.com/sharepoint/v3/contenttype/forms"/>
  </ds:schemaRefs>
</ds:datastoreItem>
</file>

<file path=customXml/itemProps4.xml><?xml version="1.0" encoding="utf-8"?>
<ds:datastoreItem xmlns:ds="http://schemas.openxmlformats.org/officeDocument/2006/customXml" ds:itemID="{D7CC16C5-C745-4CD8-9357-65F39ADC1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62</Pages>
  <Words>29310</Words>
  <Characters>167067</Characters>
  <Application>Microsoft Office Word</Application>
  <DocSecurity>0</DocSecurity>
  <Lines>1392</Lines>
  <Paragraphs>391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195986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Leni Breznik</dc:creator>
  <cp:keywords/>
  <dc:description/>
  <cp:lastModifiedBy>Leni Breznik</cp:lastModifiedBy>
  <cp:revision>2</cp:revision>
  <cp:lastPrinted>2025-01-16T07:50:00Z</cp:lastPrinted>
  <dcterms:created xsi:type="dcterms:W3CDTF">2025-01-24T13:49:00Z</dcterms:created>
  <dcterms:modified xsi:type="dcterms:W3CDTF">2025-01-24T13:49:00Z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-404320079</vt:i4>
  </property>
  <property fmtid="{D5CDD505-2E9C-101B-9397-08002B2CF9AE}" pid="3" name="ContentTypeId">
    <vt:lpwstr>0x0101002BF76B526DF5134698E2107049E2D381</vt:lpwstr>
  </property>
</Properties>
</file>