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C1971" w14:textId="6945D5A5" w:rsidR="00493EEC" w:rsidRPr="00F8038E" w:rsidRDefault="00BC65A9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8038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023B75B8" wp14:editId="1A3ED51C">
                <wp:simplePos x="0" y="0"/>
                <wp:positionH relativeFrom="page">
                  <wp:posOffset>1104900</wp:posOffset>
                </wp:positionH>
                <wp:positionV relativeFrom="page">
                  <wp:posOffset>1609725</wp:posOffset>
                </wp:positionV>
                <wp:extent cx="2520315" cy="533400"/>
                <wp:effectExtent l="0" t="0" r="1333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76ECB9" w14:textId="257AA521" w:rsidR="00782D4B" w:rsidRPr="000D2A27" w:rsidRDefault="004B34E9" w:rsidP="008E7AE3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bCs/>
                                <w:lang w:val="sl-SI"/>
                              </w:rPr>
                              <w:t>Strokovna, z</w:t>
                            </w:r>
                            <w:r w:rsidR="00BC65A9">
                              <w:rPr>
                                <w:b/>
                                <w:bCs/>
                                <w:lang w:val="sl-SI"/>
                              </w:rPr>
                              <w:t xml:space="preserve">ainteresirana </w:t>
                            </w:r>
                            <w:r>
                              <w:rPr>
                                <w:b/>
                                <w:bCs/>
                                <w:lang w:val="sl-SI"/>
                              </w:rPr>
                              <w:t xml:space="preserve">in druga </w:t>
                            </w:r>
                            <w:r w:rsidR="00BC65A9">
                              <w:rPr>
                                <w:b/>
                                <w:bCs/>
                                <w:lang w:val="sl-SI"/>
                              </w:rPr>
                              <w:t>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3B75B8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left:0;text-align:left;margin-left:87pt;margin-top:126.75pt;width:198.45pt;height:42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" o:allowoverlap="f" filled="f" stroked="f">
                <v:textbox inset="0,0,0,0">
                  <w:txbxContent>
                    <w:p w14:paraId="0276ECB9" w14:textId="257AA521" w:rsidR="00782D4B" w:rsidRPr="000D2A27" w:rsidRDefault="004B34E9" w:rsidP="008E7AE3">
                      <w:pPr>
                        <w:rPr>
                          <w:b/>
                          <w:bCs/>
                          <w:lang w:val="sl-SI"/>
                        </w:rPr>
                      </w:pPr>
                      <w:r>
                        <w:rPr>
                          <w:b/>
                          <w:bCs/>
                          <w:lang w:val="sl-SI"/>
                        </w:rPr>
                        <w:t>Strokovna, z</w:t>
                      </w:r>
                      <w:r w:rsidR="00BC65A9">
                        <w:rPr>
                          <w:b/>
                          <w:bCs/>
                          <w:lang w:val="sl-SI"/>
                        </w:rPr>
                        <w:t xml:space="preserve">ainteresirana </w:t>
                      </w:r>
                      <w:r>
                        <w:rPr>
                          <w:b/>
                          <w:bCs/>
                          <w:lang w:val="sl-SI"/>
                        </w:rPr>
                        <w:t xml:space="preserve">in druga </w:t>
                      </w:r>
                      <w:r w:rsidR="00BC65A9">
                        <w:rPr>
                          <w:b/>
                          <w:bCs/>
                          <w:lang w:val="sl-SI"/>
                        </w:rPr>
                        <w:t>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8E7AE3" w:rsidRPr="00F8038E">
        <w:rPr>
          <w:rFonts w:ascii="Arial" w:hAnsi="Arial" w:cs="Arial"/>
          <w:color w:val="000000"/>
          <w:sz w:val="20"/>
          <w:szCs w:val="20"/>
        </w:rPr>
        <w:t>Številk</w:t>
      </w:r>
      <w:r w:rsidR="000D2A27" w:rsidRPr="00F8038E">
        <w:rPr>
          <w:rFonts w:ascii="Arial" w:hAnsi="Arial" w:cs="Arial"/>
          <w:color w:val="000000"/>
          <w:sz w:val="20"/>
          <w:szCs w:val="20"/>
        </w:rPr>
        <w:t>a:</w:t>
      </w:r>
      <w:r w:rsidR="004429FC" w:rsidRPr="00F8038E">
        <w:rPr>
          <w:rFonts w:ascii="Arial" w:hAnsi="Arial" w:cs="Arial"/>
          <w:color w:val="000000"/>
          <w:sz w:val="20"/>
          <w:szCs w:val="20"/>
        </w:rPr>
        <w:t xml:space="preserve"> </w:t>
      </w:r>
      <w:r w:rsidRPr="00F8038E">
        <w:rPr>
          <w:rFonts w:ascii="Arial" w:hAnsi="Arial" w:cs="Arial"/>
          <w:color w:val="000000"/>
          <w:sz w:val="20"/>
          <w:szCs w:val="20"/>
        </w:rPr>
        <w:t>007-35/2024</w:t>
      </w:r>
      <w:r w:rsidR="00DF2DB9" w:rsidRPr="00F8038E">
        <w:rPr>
          <w:rFonts w:ascii="Arial" w:hAnsi="Arial" w:cs="Arial"/>
          <w:color w:val="000000"/>
          <w:sz w:val="20"/>
          <w:szCs w:val="20"/>
        </w:rPr>
        <w:t>-</w:t>
      </w:r>
      <w:r w:rsidR="008E7AC6" w:rsidRPr="00F8038E">
        <w:rPr>
          <w:rFonts w:ascii="Arial" w:hAnsi="Arial" w:cs="Arial"/>
          <w:color w:val="000000"/>
          <w:sz w:val="20"/>
          <w:szCs w:val="20"/>
        </w:rPr>
        <w:t>7</w:t>
      </w:r>
    </w:p>
    <w:p w14:paraId="05E9047B" w14:textId="562AD363" w:rsidR="0047497D" w:rsidRPr="00F8038E" w:rsidRDefault="00493EEC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8038E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F8038E">
        <w:rPr>
          <w:rFonts w:ascii="Arial" w:hAnsi="Arial" w:cs="Arial"/>
          <w:color w:val="000000"/>
          <w:sz w:val="20"/>
          <w:szCs w:val="20"/>
        </w:rPr>
        <w:tab/>
      </w:r>
      <w:r w:rsidR="003277A0" w:rsidRPr="00F8038E">
        <w:rPr>
          <w:rFonts w:ascii="Arial" w:hAnsi="Arial" w:cs="Arial"/>
          <w:color w:val="000000"/>
          <w:sz w:val="20"/>
          <w:szCs w:val="20"/>
        </w:rPr>
        <w:t>1</w:t>
      </w:r>
      <w:r w:rsidR="000912F5">
        <w:rPr>
          <w:rFonts w:ascii="Arial" w:hAnsi="Arial" w:cs="Arial"/>
          <w:color w:val="000000"/>
          <w:sz w:val="20"/>
          <w:szCs w:val="20"/>
        </w:rPr>
        <w:t>5</w:t>
      </w:r>
      <w:r w:rsidR="00F75D02" w:rsidRPr="00F8038E">
        <w:rPr>
          <w:rFonts w:ascii="Arial" w:hAnsi="Arial" w:cs="Arial"/>
          <w:color w:val="000000"/>
          <w:sz w:val="20"/>
          <w:szCs w:val="20"/>
        </w:rPr>
        <w:t xml:space="preserve">. </w:t>
      </w:r>
      <w:r w:rsidR="003277A0" w:rsidRPr="00F8038E">
        <w:rPr>
          <w:rFonts w:ascii="Arial" w:hAnsi="Arial" w:cs="Arial"/>
          <w:color w:val="000000"/>
          <w:sz w:val="20"/>
          <w:szCs w:val="20"/>
        </w:rPr>
        <w:t>1</w:t>
      </w:r>
      <w:r w:rsidR="00F75D02" w:rsidRPr="00F8038E">
        <w:rPr>
          <w:rFonts w:ascii="Arial" w:hAnsi="Arial" w:cs="Arial"/>
          <w:color w:val="000000"/>
          <w:sz w:val="20"/>
          <w:szCs w:val="20"/>
        </w:rPr>
        <w:t>. 202</w:t>
      </w:r>
      <w:r w:rsidR="003277A0" w:rsidRPr="00F8038E">
        <w:rPr>
          <w:rFonts w:ascii="Arial" w:hAnsi="Arial" w:cs="Arial"/>
          <w:color w:val="000000"/>
          <w:sz w:val="20"/>
          <w:szCs w:val="20"/>
        </w:rPr>
        <w:t>5</w:t>
      </w:r>
    </w:p>
    <w:p w14:paraId="0903F53E" w14:textId="77777777" w:rsidR="00471080" w:rsidRPr="00F8038E" w:rsidRDefault="00471080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E3D9DD3" w14:textId="77777777" w:rsidR="00471080" w:rsidRPr="00F8038E" w:rsidRDefault="00471080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53189B6D" w14:textId="04682D88" w:rsidR="00BC65A9" w:rsidRPr="00F8038E" w:rsidRDefault="0047497D" w:rsidP="006371F2">
      <w:pPr>
        <w:pStyle w:val="Navadensplet"/>
        <w:ind w:left="1440" w:hanging="144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F8038E">
        <w:rPr>
          <w:rFonts w:ascii="Arial" w:hAnsi="Arial" w:cs="Arial"/>
          <w:b/>
          <w:bCs/>
          <w:color w:val="000000"/>
          <w:sz w:val="20"/>
          <w:szCs w:val="20"/>
        </w:rPr>
        <w:t>Zadeva</w:t>
      </w:r>
      <w:r w:rsidR="002F6C8C" w:rsidRPr="00F8038E">
        <w:rPr>
          <w:rFonts w:ascii="Arial" w:hAnsi="Arial" w:cs="Arial"/>
          <w:b/>
          <w:bCs/>
          <w:color w:val="000000"/>
          <w:sz w:val="20"/>
          <w:szCs w:val="20"/>
        </w:rPr>
        <w:t>:</w:t>
      </w:r>
      <w:r w:rsidR="00F75D02" w:rsidRPr="00F803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BC65A9" w:rsidRPr="00F8038E">
        <w:rPr>
          <w:rFonts w:ascii="Arial" w:hAnsi="Arial" w:cs="Arial"/>
          <w:b/>
          <w:bCs/>
          <w:color w:val="000000"/>
          <w:sz w:val="20"/>
          <w:szCs w:val="20"/>
        </w:rPr>
        <w:t xml:space="preserve">         Zakon o spremembah in dopolnitvah Zakona o elektronski identifikaciji in storitvah zaupanja</w:t>
      </w:r>
      <w:r w:rsidR="00010B98" w:rsidRPr="00F803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BC65A9" w:rsidRPr="00F8038E">
        <w:rPr>
          <w:rFonts w:ascii="Arial" w:hAnsi="Arial" w:cs="Arial"/>
          <w:b/>
          <w:bCs/>
          <w:color w:val="000000"/>
          <w:sz w:val="20"/>
          <w:szCs w:val="20"/>
        </w:rPr>
        <w:t xml:space="preserve">- v </w:t>
      </w:r>
      <w:r w:rsidR="008E7AC6" w:rsidRPr="00F8038E">
        <w:rPr>
          <w:rFonts w:ascii="Arial" w:hAnsi="Arial" w:cs="Arial"/>
          <w:b/>
          <w:bCs/>
          <w:color w:val="000000"/>
          <w:sz w:val="20"/>
          <w:szCs w:val="20"/>
        </w:rPr>
        <w:t xml:space="preserve">ponovno </w:t>
      </w:r>
      <w:r w:rsidR="00BC65A9" w:rsidRPr="00F8038E">
        <w:rPr>
          <w:rFonts w:ascii="Arial" w:hAnsi="Arial" w:cs="Arial"/>
          <w:b/>
          <w:bCs/>
          <w:color w:val="000000"/>
          <w:sz w:val="20"/>
          <w:szCs w:val="20"/>
        </w:rPr>
        <w:t>javno obravnavo</w:t>
      </w:r>
    </w:p>
    <w:p w14:paraId="03CB315F" w14:textId="77777777" w:rsidR="00471080" w:rsidRPr="00F8038E" w:rsidRDefault="00471080" w:rsidP="006371F2">
      <w:pPr>
        <w:pStyle w:val="Navadensplet"/>
        <w:ind w:left="1440" w:hanging="144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CDB6AFA" w14:textId="68CAF958" w:rsidR="00240F7C" w:rsidRPr="00F8038E" w:rsidRDefault="002629C8" w:rsidP="00341139">
      <w:pPr>
        <w:spacing w:line="240" w:lineRule="auto"/>
        <w:jc w:val="both"/>
        <w:rPr>
          <w:rFonts w:cs="Arial"/>
          <w:szCs w:val="20"/>
          <w:lang w:val="sl-SI"/>
        </w:rPr>
      </w:pPr>
      <w:r w:rsidRPr="00F8038E">
        <w:rPr>
          <w:rFonts w:cs="Arial"/>
          <w:szCs w:val="20"/>
          <w:lang w:val="sl-SI"/>
        </w:rPr>
        <w:t xml:space="preserve">Ministrstvo za </w:t>
      </w:r>
      <w:r w:rsidR="00BC65A9" w:rsidRPr="00F8038E">
        <w:rPr>
          <w:rFonts w:cs="Arial"/>
          <w:szCs w:val="20"/>
          <w:lang w:val="sl-SI"/>
        </w:rPr>
        <w:t>digitalno preobrazbo</w:t>
      </w:r>
      <w:r w:rsidRPr="00F8038E">
        <w:rPr>
          <w:rFonts w:cs="Arial"/>
          <w:szCs w:val="20"/>
          <w:lang w:val="sl-SI"/>
        </w:rPr>
        <w:t xml:space="preserve"> (v nadaljnjem besedilu: M</w:t>
      </w:r>
      <w:r w:rsidR="00BC65A9" w:rsidRPr="00F8038E">
        <w:rPr>
          <w:rFonts w:cs="Arial"/>
          <w:szCs w:val="20"/>
          <w:lang w:val="sl-SI"/>
        </w:rPr>
        <w:t>DP</w:t>
      </w:r>
      <w:r w:rsidRPr="00F8038E">
        <w:rPr>
          <w:rFonts w:cs="Arial"/>
          <w:szCs w:val="20"/>
          <w:lang w:val="sl-SI"/>
        </w:rPr>
        <w:t xml:space="preserve">) javnost seznanja </w:t>
      </w:r>
      <w:r w:rsidR="00DD7E4B" w:rsidRPr="00F8038E">
        <w:rPr>
          <w:rFonts w:cs="Arial"/>
          <w:szCs w:val="20"/>
          <w:lang w:val="sl-SI"/>
        </w:rPr>
        <w:t>z osnutkom</w:t>
      </w:r>
      <w:r w:rsidR="00BC65A9" w:rsidRPr="00F8038E">
        <w:rPr>
          <w:rFonts w:cs="Arial"/>
          <w:szCs w:val="20"/>
          <w:lang w:val="sl-SI"/>
        </w:rPr>
        <w:t xml:space="preserve">          Zakona o spremembah in dopolnitvah Zakona o elektronski identifikaciji in storitvah zaupanja (v nadaljevanju: </w:t>
      </w:r>
      <w:r w:rsidR="00DD7E4B" w:rsidRPr="00F8038E">
        <w:rPr>
          <w:rFonts w:cs="Arial"/>
          <w:szCs w:val="20"/>
          <w:lang w:val="sl-SI"/>
        </w:rPr>
        <w:t>osnutek</w:t>
      </w:r>
      <w:r w:rsidR="00BC65A9" w:rsidRPr="00F8038E">
        <w:rPr>
          <w:rFonts w:cs="Arial"/>
          <w:szCs w:val="20"/>
          <w:lang w:val="sl-SI"/>
        </w:rPr>
        <w:t xml:space="preserve"> zakona)</w:t>
      </w:r>
      <w:r w:rsidR="00CA00A9" w:rsidRPr="00F8038E">
        <w:rPr>
          <w:rFonts w:cs="Arial"/>
          <w:szCs w:val="20"/>
          <w:lang w:val="sl-SI"/>
        </w:rPr>
        <w:t>.</w:t>
      </w:r>
      <w:r w:rsidR="00EB03CF" w:rsidRPr="00F8038E">
        <w:rPr>
          <w:rFonts w:cs="Arial"/>
          <w:szCs w:val="20"/>
          <w:lang w:val="sl-SI"/>
        </w:rPr>
        <w:t xml:space="preserve"> </w:t>
      </w:r>
      <w:r w:rsidR="00CA00A9" w:rsidRPr="00F8038E">
        <w:rPr>
          <w:rFonts w:cs="Arial"/>
          <w:iCs/>
          <w:szCs w:val="20"/>
          <w:lang w:val="sl-SI" w:eastAsia="sl-SI"/>
        </w:rPr>
        <w:t xml:space="preserve">Predlog zakona je bil dne 16. 9. 2024 že objavljen v okviru javne </w:t>
      </w:r>
      <w:r w:rsidR="00CA00A9" w:rsidRPr="00F8038E">
        <w:rPr>
          <w:rFonts w:cs="Arial"/>
          <w:iCs/>
          <w:szCs w:val="20"/>
          <w:lang w:val="sl-SI" w:eastAsia="sl-SI"/>
        </w:rPr>
        <w:t>obravnave na državnem portalu eUprava v rubriki e-demokracija z rokom 30 dni za morebitne pripombe.</w:t>
      </w:r>
      <w:r w:rsidR="006371F2" w:rsidRPr="00F8038E">
        <w:rPr>
          <w:rFonts w:cs="Arial"/>
          <w:iCs/>
          <w:szCs w:val="20"/>
          <w:lang w:val="sl-SI" w:eastAsia="sl-SI"/>
        </w:rPr>
        <w:t xml:space="preserve"> </w:t>
      </w:r>
      <w:r w:rsidR="004B34E9">
        <w:rPr>
          <w:rFonts w:cs="Arial"/>
          <w:iCs/>
          <w:szCs w:val="20"/>
          <w:lang w:val="sl-SI" w:eastAsia="sl-SI"/>
        </w:rPr>
        <w:t>Zaradi uveljavitve</w:t>
      </w:r>
      <w:r w:rsidR="00CA00A9" w:rsidRPr="00F8038E">
        <w:rPr>
          <w:rFonts w:cs="Arial"/>
          <w:bCs/>
          <w:szCs w:val="20"/>
          <w:lang w:val="sl-SI"/>
        </w:rPr>
        <w:t xml:space="preserve"> </w:t>
      </w:r>
      <w:r w:rsidR="00EB03CF" w:rsidRPr="00F8038E">
        <w:rPr>
          <w:rFonts w:cs="Arial"/>
          <w:szCs w:val="20"/>
          <w:lang w:val="sl-SI"/>
        </w:rPr>
        <w:t>Uredb</w:t>
      </w:r>
      <w:r w:rsidR="004B34E9">
        <w:rPr>
          <w:rFonts w:cs="Arial"/>
          <w:szCs w:val="20"/>
          <w:lang w:val="sl-SI"/>
        </w:rPr>
        <w:t>e</w:t>
      </w:r>
      <w:r w:rsidR="00EB03CF" w:rsidRPr="00F8038E">
        <w:rPr>
          <w:rFonts w:cs="Arial"/>
          <w:szCs w:val="20"/>
          <w:lang w:val="sl-SI"/>
        </w:rPr>
        <w:t xml:space="preserve"> (EU) 2024/1183 </w:t>
      </w:r>
      <w:r w:rsidR="00EB03CF" w:rsidRPr="00F8038E">
        <w:rPr>
          <w:rFonts w:cs="Arial"/>
          <w:szCs w:val="20"/>
          <w:lang w:val="sl-SI"/>
        </w:rPr>
        <w:t xml:space="preserve">Evropskega parlamenta in Sveta o spremembi Uredbe (EU) št. 910/2014 o vzpostavitvi okvira za evropsko digitalno identiteto (v </w:t>
      </w:r>
      <w:r w:rsidR="00EB03CF" w:rsidRPr="00F8038E">
        <w:rPr>
          <w:rFonts w:cs="Arial"/>
          <w:szCs w:val="20"/>
          <w:lang w:val="sl-SI"/>
        </w:rPr>
        <w:t xml:space="preserve">nadaljevanju: Uredbe </w:t>
      </w:r>
      <w:proofErr w:type="spellStart"/>
      <w:r w:rsidR="00EB03CF" w:rsidRPr="00F8038E">
        <w:rPr>
          <w:rFonts w:cs="Arial"/>
          <w:szCs w:val="20"/>
          <w:lang w:val="sl-SI"/>
        </w:rPr>
        <w:t>eIDAS</w:t>
      </w:r>
      <w:proofErr w:type="spellEnd"/>
      <w:r w:rsidR="00EB03CF" w:rsidRPr="00F8038E">
        <w:rPr>
          <w:rFonts w:cs="Arial"/>
          <w:szCs w:val="20"/>
          <w:lang w:val="sl-SI"/>
        </w:rPr>
        <w:t xml:space="preserve"> 2.0)</w:t>
      </w:r>
      <w:r w:rsidR="006371F2" w:rsidRPr="00F8038E">
        <w:rPr>
          <w:rFonts w:cs="Arial"/>
          <w:szCs w:val="20"/>
          <w:lang w:val="sl-SI"/>
        </w:rPr>
        <w:t xml:space="preserve"> </w:t>
      </w:r>
      <w:r w:rsidR="00CA00A9" w:rsidRPr="00F8038E">
        <w:rPr>
          <w:rFonts w:cs="Arial"/>
          <w:szCs w:val="20"/>
          <w:lang w:val="sl-SI"/>
        </w:rPr>
        <w:t xml:space="preserve">so v </w:t>
      </w:r>
      <w:r w:rsidR="004B34E9">
        <w:rPr>
          <w:rFonts w:cs="Arial"/>
          <w:szCs w:val="20"/>
          <w:lang w:val="sl-SI"/>
        </w:rPr>
        <w:t xml:space="preserve">dopolnjen </w:t>
      </w:r>
      <w:r w:rsidR="00EB03CF" w:rsidRPr="00F8038E">
        <w:rPr>
          <w:rFonts w:cs="Arial"/>
          <w:bCs/>
          <w:szCs w:val="20"/>
          <w:lang w:val="sl-SI"/>
        </w:rPr>
        <w:t xml:space="preserve">osnutek </w:t>
      </w:r>
      <w:r w:rsidR="00CA00A9" w:rsidRPr="00F8038E">
        <w:rPr>
          <w:rFonts w:cs="Arial"/>
          <w:bCs/>
          <w:szCs w:val="20"/>
          <w:lang w:val="sl-SI"/>
        </w:rPr>
        <w:t xml:space="preserve">zakona </w:t>
      </w:r>
      <w:r w:rsidR="00240F7C" w:rsidRPr="00F8038E">
        <w:rPr>
          <w:rFonts w:cs="Arial"/>
          <w:szCs w:val="20"/>
          <w:lang w:val="sl-SI"/>
        </w:rPr>
        <w:t xml:space="preserve">vključene tudi  dopolnitve v povezavi s tistimi spremembami  Uredbe (EU) 2024/1183 Evropskega parlamenta in Sveta o </w:t>
      </w:r>
      <w:r w:rsidR="00240F7C" w:rsidRPr="00F8038E">
        <w:rPr>
          <w:rFonts w:cs="Arial"/>
          <w:szCs w:val="20"/>
          <w:lang w:val="sl-SI"/>
        </w:rPr>
        <w:t>spremembi Uredbe (EU) št. 910/2014 o vzpostavitvi okvira za evropsko digitalno identiteto (v nadaljevanju: Uredba 910/2014/EU), ki se morajo v nacionalnem pravu izvajati takoj oziroma brez odlašanja</w:t>
      </w:r>
      <w:r w:rsidR="00EB03CF" w:rsidRPr="00F8038E">
        <w:rPr>
          <w:rFonts w:cs="Arial"/>
          <w:szCs w:val="20"/>
          <w:lang w:val="sl-SI"/>
        </w:rPr>
        <w:t xml:space="preserve"> in se </w:t>
      </w:r>
      <w:r w:rsidR="0058222C" w:rsidRPr="00F8038E">
        <w:rPr>
          <w:rFonts w:cs="Arial"/>
          <w:szCs w:val="20"/>
          <w:lang w:val="sl-SI"/>
        </w:rPr>
        <w:t xml:space="preserve">zato </w:t>
      </w:r>
      <w:r w:rsidR="00EB03CF" w:rsidRPr="00F8038E">
        <w:rPr>
          <w:rFonts w:cs="Arial"/>
          <w:szCs w:val="20"/>
          <w:lang w:val="sl-SI"/>
        </w:rPr>
        <w:t xml:space="preserve">predlaga ponovna javna objava z dodatnim rokom </w:t>
      </w:r>
      <w:r w:rsidR="006371F2" w:rsidRPr="00F8038E">
        <w:rPr>
          <w:rFonts w:cs="Arial"/>
          <w:szCs w:val="20"/>
          <w:lang w:val="sl-SI"/>
        </w:rPr>
        <w:t>30</w:t>
      </w:r>
      <w:r w:rsidR="00EB03CF" w:rsidRPr="00F8038E">
        <w:rPr>
          <w:rFonts w:cs="Arial"/>
          <w:szCs w:val="20"/>
          <w:lang w:val="sl-SI"/>
        </w:rPr>
        <w:t xml:space="preserve"> dni za morebitne pripombe</w:t>
      </w:r>
      <w:r w:rsidR="00240F7C" w:rsidRPr="00F8038E">
        <w:rPr>
          <w:rFonts w:cs="Arial"/>
          <w:szCs w:val="20"/>
          <w:lang w:val="sl-SI"/>
        </w:rPr>
        <w:t xml:space="preserve">. </w:t>
      </w:r>
    </w:p>
    <w:p w14:paraId="77302A78" w14:textId="60E08A3D" w:rsidR="004E736E" w:rsidRPr="00F8038E" w:rsidRDefault="00C064A2" w:rsidP="00D1694D">
      <w:pPr>
        <w:pStyle w:val="norm"/>
        <w:shd w:val="clear" w:color="auto" w:fill="FFFFFF"/>
        <w:spacing w:before="120" w:beforeAutospacing="0" w:after="0" w:afterAutospacing="0"/>
        <w:jc w:val="both"/>
        <w:rPr>
          <w:rFonts w:ascii="Arial" w:hAnsi="Arial" w:cs="Arial"/>
          <w:sz w:val="20"/>
          <w:szCs w:val="20"/>
        </w:rPr>
      </w:pPr>
      <w:bookmarkStart w:id="0" w:name="_Hlk142574330"/>
      <w:bookmarkStart w:id="1" w:name="_Hlk164854094"/>
      <w:r w:rsidRPr="00F8038E">
        <w:rPr>
          <w:rFonts w:ascii="Arial" w:hAnsi="Arial" w:cs="Arial"/>
          <w:iCs/>
          <w:sz w:val="20"/>
          <w:szCs w:val="20"/>
        </w:rPr>
        <w:t xml:space="preserve">Osnutek zakona </w:t>
      </w:r>
      <w:r w:rsidR="00240F7C" w:rsidRPr="00F8038E">
        <w:rPr>
          <w:rFonts w:ascii="Arial" w:hAnsi="Arial" w:cs="Arial"/>
          <w:iCs/>
          <w:sz w:val="20"/>
          <w:szCs w:val="20"/>
        </w:rPr>
        <w:t xml:space="preserve">tako </w:t>
      </w:r>
      <w:r w:rsidR="0058222C" w:rsidRPr="00F8038E">
        <w:rPr>
          <w:rFonts w:ascii="Arial" w:hAnsi="Arial" w:cs="Arial"/>
          <w:iCs/>
          <w:sz w:val="20"/>
          <w:szCs w:val="20"/>
        </w:rPr>
        <w:t xml:space="preserve">poleg </w:t>
      </w:r>
      <w:r w:rsidR="0058222C" w:rsidRPr="00F8038E">
        <w:rPr>
          <w:rFonts w:ascii="Arial" w:hAnsi="Arial" w:cs="Arial"/>
          <w:sz w:val="20"/>
          <w:szCs w:val="20"/>
        </w:rPr>
        <w:t xml:space="preserve">prilagoditve veljavne ureditve glede sredstva elektronske identifikacije, </w:t>
      </w:r>
      <w:r w:rsidR="0058222C" w:rsidRPr="00F8038E">
        <w:rPr>
          <w:rFonts w:ascii="Arial" w:hAnsi="Arial" w:cs="Arial"/>
          <w:bCs/>
          <w:sz w:val="20"/>
          <w:szCs w:val="20"/>
        </w:rPr>
        <w:t>ki so povezane še posebej s spremenjeno ureditvijo, ki jo na</w:t>
      </w:r>
      <w:r w:rsidR="0058222C" w:rsidRPr="00F8038E">
        <w:rPr>
          <w:rFonts w:ascii="Arial" w:hAnsi="Arial" w:cs="Arial"/>
          <w:sz w:val="20"/>
          <w:szCs w:val="20"/>
        </w:rPr>
        <w:t xml:space="preserve"> področju biometrične osebne izkaznice prinaša novela Zakona o osebni izkaznici, </w:t>
      </w:r>
      <w:r w:rsidR="0058222C" w:rsidRPr="00F8038E">
        <w:rPr>
          <w:rFonts w:ascii="Arial" w:hAnsi="Arial" w:cs="Arial"/>
          <w:iCs/>
          <w:sz w:val="20"/>
          <w:szCs w:val="20"/>
        </w:rPr>
        <w:t xml:space="preserve">prinaša tudi nadaljnje </w:t>
      </w:r>
      <w:r w:rsidR="0058222C" w:rsidRPr="00F8038E">
        <w:rPr>
          <w:rFonts w:ascii="Arial" w:hAnsi="Arial" w:cs="Arial"/>
          <w:sz w:val="20"/>
          <w:szCs w:val="20"/>
        </w:rPr>
        <w:t>nujne nacionalne prilagoditve za izvajanje nekaterih</w:t>
      </w:r>
      <w:r w:rsidR="0058222C" w:rsidRPr="00F8038E">
        <w:rPr>
          <w:rFonts w:ascii="Arial" w:hAnsi="Arial" w:cs="Arial"/>
          <w:b/>
          <w:sz w:val="20"/>
          <w:szCs w:val="20"/>
        </w:rPr>
        <w:t xml:space="preserve"> </w:t>
      </w:r>
      <w:r w:rsidR="0058222C" w:rsidRPr="00F8038E">
        <w:rPr>
          <w:rFonts w:ascii="Arial" w:hAnsi="Arial" w:cs="Arial"/>
          <w:sz w:val="20"/>
          <w:szCs w:val="20"/>
        </w:rPr>
        <w:t xml:space="preserve">zahtev dopolnjene in revidirane </w:t>
      </w:r>
      <w:r w:rsidR="0058222C" w:rsidRPr="00F8038E">
        <w:rPr>
          <w:rFonts w:ascii="Arial" w:hAnsi="Arial" w:cs="Arial"/>
          <w:sz w:val="20"/>
          <w:szCs w:val="20"/>
          <w:shd w:val="clear" w:color="auto" w:fill="FFFFFF"/>
        </w:rPr>
        <w:t xml:space="preserve">Uredbe </w:t>
      </w:r>
      <w:r w:rsidR="0058222C" w:rsidRPr="00F8038E">
        <w:rPr>
          <w:rFonts w:ascii="Arial" w:hAnsi="Arial" w:cs="Arial"/>
          <w:sz w:val="20"/>
          <w:szCs w:val="20"/>
        </w:rPr>
        <w:t>910/2014/EU, ki se morajo v nacionalnem pravu uporabljati takoj oziroma brez odlašanja (</w:t>
      </w:r>
      <w:r w:rsidR="0058222C" w:rsidRPr="00F8038E">
        <w:rPr>
          <w:rFonts w:ascii="Arial" w:hAnsi="Arial" w:cs="Arial"/>
          <w:sz w:val="20"/>
          <w:szCs w:val="20"/>
          <w:shd w:val="clear" w:color="auto" w:fill="FFFFFF"/>
        </w:rPr>
        <w:t xml:space="preserve">poleg posodobljenega oz. </w:t>
      </w:r>
      <w:r w:rsidR="0058222C" w:rsidRPr="00F8038E">
        <w:rPr>
          <w:rFonts w:ascii="Arial" w:hAnsi="Arial" w:cs="Arial"/>
          <w:sz w:val="20"/>
          <w:szCs w:val="20"/>
        </w:rPr>
        <w:t xml:space="preserve">spremenjenega sklicevanja na Uredbo 910/2014/EU v določbah veljavnega zakona tudi dopolnitev in sprememba prekrškov ter določitev </w:t>
      </w:r>
      <w:r w:rsidR="0058222C" w:rsidRPr="00F8038E">
        <w:rPr>
          <w:rFonts w:ascii="Arial" w:hAnsi="Arial" w:cs="Arial"/>
          <w:sz w:val="20"/>
          <w:szCs w:val="20"/>
          <w:shd w:val="clear" w:color="auto" w:fill="FFFFFF"/>
        </w:rPr>
        <w:t>enotne kontaktne točke).</w:t>
      </w:r>
      <w:bookmarkEnd w:id="0"/>
      <w:r w:rsidR="007925A1" w:rsidRPr="00F8038E">
        <w:rPr>
          <w:rFonts w:ascii="Arial" w:hAnsi="Arial" w:cs="Arial"/>
          <w:sz w:val="20"/>
          <w:szCs w:val="20"/>
        </w:rPr>
        <w:t xml:space="preserve"> </w:t>
      </w:r>
      <w:r w:rsidR="00D1694D" w:rsidRPr="00F8038E">
        <w:rPr>
          <w:rFonts w:ascii="Arial" w:hAnsi="Arial" w:cs="Arial"/>
          <w:iCs/>
          <w:sz w:val="20"/>
          <w:szCs w:val="20"/>
        </w:rPr>
        <w:t>V</w:t>
      </w:r>
      <w:r w:rsidR="004E736E" w:rsidRPr="00F8038E">
        <w:rPr>
          <w:rFonts w:ascii="Arial" w:hAnsi="Arial" w:cs="Arial"/>
          <w:sz w:val="20"/>
          <w:szCs w:val="20"/>
        </w:rPr>
        <w:t xml:space="preserve"> predlagan</w:t>
      </w:r>
      <w:r w:rsidR="00D30431" w:rsidRPr="00F8038E">
        <w:rPr>
          <w:rFonts w:ascii="Arial" w:hAnsi="Arial" w:cs="Arial"/>
          <w:sz w:val="20"/>
          <w:szCs w:val="20"/>
        </w:rPr>
        <w:t>em</w:t>
      </w:r>
      <w:r w:rsidR="004E736E" w:rsidRPr="00F8038E">
        <w:rPr>
          <w:rFonts w:ascii="Arial" w:hAnsi="Arial" w:cs="Arial"/>
          <w:sz w:val="20"/>
          <w:szCs w:val="20"/>
        </w:rPr>
        <w:t xml:space="preserve"> osnut</w:t>
      </w:r>
      <w:r w:rsidR="00D30431" w:rsidRPr="00F8038E">
        <w:rPr>
          <w:rFonts w:ascii="Arial" w:hAnsi="Arial" w:cs="Arial"/>
          <w:sz w:val="20"/>
          <w:szCs w:val="20"/>
        </w:rPr>
        <w:t xml:space="preserve">ku </w:t>
      </w:r>
      <w:r w:rsidR="004E736E" w:rsidRPr="00F8038E">
        <w:rPr>
          <w:rFonts w:ascii="Arial" w:hAnsi="Arial" w:cs="Arial"/>
          <w:sz w:val="20"/>
          <w:szCs w:val="20"/>
        </w:rPr>
        <w:t>zakonskega besedila</w:t>
      </w:r>
      <w:r w:rsidR="00D1694D" w:rsidRPr="00F8038E">
        <w:rPr>
          <w:rFonts w:ascii="Arial" w:hAnsi="Arial" w:cs="Arial"/>
          <w:sz w:val="20"/>
          <w:szCs w:val="20"/>
        </w:rPr>
        <w:t xml:space="preserve"> </w:t>
      </w:r>
      <w:r w:rsidR="004E736E" w:rsidRPr="00F8038E">
        <w:rPr>
          <w:rFonts w:ascii="Arial" w:hAnsi="Arial" w:cs="Arial"/>
          <w:sz w:val="20"/>
          <w:szCs w:val="20"/>
        </w:rPr>
        <w:t xml:space="preserve">so deloma </w:t>
      </w:r>
      <w:r w:rsidR="00D30431" w:rsidRPr="00F8038E">
        <w:rPr>
          <w:rFonts w:ascii="Arial" w:hAnsi="Arial" w:cs="Arial"/>
          <w:sz w:val="20"/>
          <w:szCs w:val="20"/>
        </w:rPr>
        <w:t xml:space="preserve">tudi </w:t>
      </w:r>
      <w:r w:rsidR="00D1694D" w:rsidRPr="00F8038E">
        <w:rPr>
          <w:rFonts w:ascii="Arial" w:hAnsi="Arial" w:cs="Arial"/>
          <w:sz w:val="20"/>
          <w:szCs w:val="20"/>
        </w:rPr>
        <w:t xml:space="preserve">že </w:t>
      </w:r>
      <w:r w:rsidR="004E736E" w:rsidRPr="00F8038E">
        <w:rPr>
          <w:rFonts w:ascii="Arial" w:hAnsi="Arial" w:cs="Arial"/>
          <w:sz w:val="20"/>
          <w:szCs w:val="20"/>
        </w:rPr>
        <w:t>upoštevane pripombe</w:t>
      </w:r>
      <w:r w:rsidR="00D30431" w:rsidRPr="00F8038E">
        <w:rPr>
          <w:rFonts w:ascii="Arial" w:hAnsi="Arial" w:cs="Arial"/>
          <w:sz w:val="20"/>
          <w:szCs w:val="20"/>
        </w:rPr>
        <w:t xml:space="preserve">, prejete v </w:t>
      </w:r>
      <w:r w:rsidR="004E736E" w:rsidRPr="00F8038E">
        <w:rPr>
          <w:rFonts w:ascii="Arial" w:hAnsi="Arial" w:cs="Arial"/>
          <w:sz w:val="20"/>
          <w:szCs w:val="20"/>
        </w:rPr>
        <w:t xml:space="preserve"> </w:t>
      </w:r>
      <w:r w:rsidR="00D1694D" w:rsidRPr="00F8038E">
        <w:rPr>
          <w:rFonts w:ascii="Arial" w:hAnsi="Arial" w:cs="Arial"/>
          <w:sz w:val="20"/>
          <w:szCs w:val="20"/>
        </w:rPr>
        <w:t>pr</w:t>
      </w:r>
      <w:r w:rsidR="007925A1" w:rsidRPr="00F8038E">
        <w:rPr>
          <w:rFonts w:ascii="Arial" w:hAnsi="Arial" w:cs="Arial"/>
          <w:sz w:val="20"/>
          <w:szCs w:val="20"/>
        </w:rPr>
        <w:t>ejšnj</w:t>
      </w:r>
      <w:r w:rsidR="00D30431" w:rsidRPr="00F8038E">
        <w:rPr>
          <w:rFonts w:ascii="Arial" w:hAnsi="Arial" w:cs="Arial"/>
          <w:sz w:val="20"/>
          <w:szCs w:val="20"/>
        </w:rPr>
        <w:t xml:space="preserve">i </w:t>
      </w:r>
      <w:r w:rsidR="004E736E" w:rsidRPr="00F8038E">
        <w:rPr>
          <w:rFonts w:ascii="Arial" w:hAnsi="Arial" w:cs="Arial"/>
          <w:sz w:val="20"/>
          <w:szCs w:val="20"/>
        </w:rPr>
        <w:t>javn</w:t>
      </w:r>
      <w:r w:rsidR="00D30431" w:rsidRPr="00F8038E">
        <w:rPr>
          <w:rFonts w:ascii="Arial" w:hAnsi="Arial" w:cs="Arial"/>
          <w:sz w:val="20"/>
          <w:szCs w:val="20"/>
        </w:rPr>
        <w:t>i</w:t>
      </w:r>
      <w:r w:rsidR="004E736E" w:rsidRPr="00F8038E">
        <w:rPr>
          <w:rFonts w:ascii="Arial" w:hAnsi="Arial" w:cs="Arial"/>
          <w:sz w:val="20"/>
          <w:szCs w:val="20"/>
        </w:rPr>
        <w:t xml:space="preserve"> obravnav</w:t>
      </w:r>
      <w:r w:rsidR="00D30431" w:rsidRPr="00F8038E">
        <w:rPr>
          <w:rFonts w:ascii="Arial" w:hAnsi="Arial" w:cs="Arial"/>
          <w:sz w:val="20"/>
          <w:szCs w:val="20"/>
        </w:rPr>
        <w:t xml:space="preserve">i zakonskega </w:t>
      </w:r>
      <w:r w:rsidR="00D30431" w:rsidRPr="00F8038E">
        <w:rPr>
          <w:rFonts w:ascii="Arial" w:hAnsi="Arial" w:cs="Arial"/>
          <w:sz w:val="20"/>
          <w:szCs w:val="20"/>
        </w:rPr>
        <w:t>osnutka</w:t>
      </w:r>
      <w:r w:rsidR="004B34E9">
        <w:rPr>
          <w:rFonts w:ascii="Arial" w:hAnsi="Arial" w:cs="Arial"/>
          <w:sz w:val="20"/>
          <w:szCs w:val="20"/>
        </w:rPr>
        <w:t>, glede neupoštevanih pripomb pa so v gradivu podana celovita pojasnila</w:t>
      </w:r>
      <w:r w:rsidR="00887440" w:rsidRPr="00F8038E">
        <w:rPr>
          <w:rFonts w:ascii="Arial" w:hAnsi="Arial" w:cs="Arial"/>
          <w:sz w:val="20"/>
          <w:szCs w:val="20"/>
        </w:rPr>
        <w:t>.</w:t>
      </w:r>
    </w:p>
    <w:bookmarkEnd w:id="1"/>
    <w:p w14:paraId="3B4F38E1" w14:textId="77777777" w:rsidR="00852600" w:rsidRPr="00F8038E" w:rsidRDefault="00852600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61C438AF" w14:textId="52109F5A" w:rsidR="008E7AE3" w:rsidRPr="00F8038E" w:rsidRDefault="002629C8" w:rsidP="006371F2">
      <w:pPr>
        <w:spacing w:line="240" w:lineRule="auto"/>
        <w:jc w:val="both"/>
        <w:rPr>
          <w:rFonts w:cs="Arial"/>
          <w:szCs w:val="20"/>
          <w:lang w:val="sl-SI"/>
        </w:rPr>
      </w:pPr>
      <w:r w:rsidRPr="00F8038E">
        <w:rPr>
          <w:rFonts w:cs="Arial"/>
          <w:szCs w:val="20"/>
          <w:lang w:val="sl-SI"/>
        </w:rPr>
        <w:t xml:space="preserve">Zainteresirana javnost je vabljena, da v roku 30 dni od objave pošlje morebitne pripombe ali komentarje preko portala e-demokracija, po elektronski pošti na naslov </w:t>
      </w:r>
      <w:hyperlink r:id="rId11" w:history="1">
        <w:r w:rsidR="00BC65A9" w:rsidRPr="00F8038E">
          <w:rPr>
            <w:rStyle w:val="Hiperpovezava"/>
            <w:rFonts w:cs="Arial"/>
            <w:szCs w:val="20"/>
            <w:lang w:val="sl-SI"/>
          </w:rPr>
          <w:t>gp.mdp@gov.si</w:t>
        </w:r>
      </w:hyperlink>
      <w:r w:rsidRPr="00F8038E">
        <w:rPr>
          <w:rFonts w:cs="Arial"/>
          <w:szCs w:val="20"/>
          <w:lang w:val="sl-SI"/>
        </w:rPr>
        <w:t xml:space="preserve"> ali na naslov Ministrstvo za </w:t>
      </w:r>
      <w:r w:rsidR="00BC65A9" w:rsidRPr="00F8038E">
        <w:rPr>
          <w:rFonts w:cs="Arial"/>
          <w:szCs w:val="20"/>
          <w:lang w:val="sl-SI"/>
        </w:rPr>
        <w:t>digitalno preobrazbo</w:t>
      </w:r>
      <w:r w:rsidRPr="00F8038E">
        <w:rPr>
          <w:rFonts w:cs="Arial"/>
          <w:szCs w:val="20"/>
          <w:lang w:val="sl-SI"/>
        </w:rPr>
        <w:t xml:space="preserve">, </w:t>
      </w:r>
      <w:r w:rsidR="00BC65A9" w:rsidRPr="00F8038E">
        <w:rPr>
          <w:rFonts w:cs="Arial"/>
          <w:szCs w:val="20"/>
          <w:lang w:val="sl-SI"/>
        </w:rPr>
        <w:t xml:space="preserve">Davčna ulica </w:t>
      </w:r>
      <w:r w:rsidRPr="00F8038E">
        <w:rPr>
          <w:rFonts w:cs="Arial"/>
          <w:szCs w:val="20"/>
          <w:lang w:val="sl-SI"/>
        </w:rPr>
        <w:t>1, 1000 Ljubljana.</w:t>
      </w:r>
    </w:p>
    <w:p w14:paraId="35F4AEEF" w14:textId="77777777" w:rsidR="00074FFA" w:rsidRDefault="00074FFA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6C430B37" w14:textId="77777777" w:rsidR="008134F7" w:rsidRDefault="008134F7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4DE76410" w14:textId="77777777" w:rsidR="008134F7" w:rsidRPr="00F8038E" w:rsidRDefault="008134F7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77B6C4E8" w14:textId="05F8DD44" w:rsidR="004E4781" w:rsidRPr="00F8038E" w:rsidRDefault="004E4781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  <w:r w:rsidRPr="00F8038E"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</w:p>
    <w:p w14:paraId="39ACF530" w14:textId="7B928B6D" w:rsidR="004E4781" w:rsidRPr="00F8038E" w:rsidRDefault="004E4781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  <w:r w:rsidRPr="00F8038E">
        <w:rPr>
          <w:rFonts w:ascii="Arial" w:hAnsi="Arial" w:cs="Arial"/>
          <w:sz w:val="20"/>
          <w:szCs w:val="20"/>
          <w:lang w:eastAsia="en-US"/>
        </w:rPr>
        <w:t xml:space="preserve">  </w:t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</w:r>
      <w:r w:rsidRPr="00F8038E">
        <w:rPr>
          <w:rFonts w:ascii="Arial" w:hAnsi="Arial" w:cs="Arial"/>
          <w:sz w:val="20"/>
          <w:szCs w:val="20"/>
          <w:lang w:eastAsia="en-US"/>
        </w:rPr>
        <w:tab/>
        <w:t xml:space="preserve"> </w:t>
      </w:r>
      <w:r w:rsidR="008E7AC6" w:rsidRPr="00F8038E">
        <w:rPr>
          <w:rFonts w:ascii="Arial" w:hAnsi="Arial" w:cs="Arial"/>
          <w:sz w:val="20"/>
          <w:szCs w:val="20"/>
          <w:lang w:eastAsia="en-US"/>
        </w:rPr>
        <w:t>Mag. Ksenija Klampfer</w:t>
      </w:r>
    </w:p>
    <w:p w14:paraId="3B47047C" w14:textId="1E950E51" w:rsidR="004E4781" w:rsidRPr="00F8038E" w:rsidRDefault="004E4781" w:rsidP="006371F2">
      <w:pPr>
        <w:spacing w:line="240" w:lineRule="auto"/>
        <w:jc w:val="both"/>
        <w:rPr>
          <w:rFonts w:cs="Arial"/>
          <w:szCs w:val="20"/>
          <w:lang w:val="sl-SI"/>
        </w:rPr>
      </w:pPr>
      <w:r w:rsidRPr="00F8038E">
        <w:rPr>
          <w:rFonts w:cs="Arial"/>
          <w:szCs w:val="20"/>
          <w:lang w:val="sl-SI"/>
        </w:rPr>
        <w:tab/>
        <w:t xml:space="preserve">      </w:t>
      </w:r>
      <w:r w:rsidRPr="00F8038E">
        <w:rPr>
          <w:rFonts w:cs="Arial"/>
          <w:szCs w:val="20"/>
          <w:lang w:val="sl-SI"/>
        </w:rPr>
        <w:tab/>
      </w:r>
      <w:r w:rsidRPr="00F8038E">
        <w:rPr>
          <w:rFonts w:cs="Arial"/>
          <w:szCs w:val="20"/>
          <w:lang w:val="sl-SI"/>
        </w:rPr>
        <w:tab/>
      </w:r>
      <w:r w:rsidRPr="00F8038E">
        <w:rPr>
          <w:rFonts w:cs="Arial"/>
          <w:szCs w:val="20"/>
          <w:lang w:val="sl-SI"/>
        </w:rPr>
        <w:tab/>
      </w:r>
      <w:r w:rsidRPr="00F8038E">
        <w:rPr>
          <w:rFonts w:cs="Arial"/>
          <w:szCs w:val="20"/>
          <w:lang w:val="sl-SI"/>
        </w:rPr>
        <w:tab/>
        <w:t xml:space="preserve">          </w:t>
      </w:r>
      <w:r w:rsidRPr="00F8038E">
        <w:rPr>
          <w:rFonts w:cs="Arial"/>
          <w:szCs w:val="20"/>
          <w:lang w:val="sl-SI"/>
        </w:rPr>
        <w:tab/>
      </w:r>
      <w:r w:rsidRPr="00F8038E">
        <w:rPr>
          <w:rFonts w:cs="Arial"/>
          <w:szCs w:val="20"/>
          <w:lang w:val="sl-SI"/>
        </w:rPr>
        <w:tab/>
      </w:r>
      <w:r w:rsidR="00BC65A9" w:rsidRPr="00F8038E">
        <w:rPr>
          <w:rFonts w:cs="Arial"/>
          <w:szCs w:val="20"/>
          <w:lang w:val="sl-SI"/>
        </w:rPr>
        <w:t xml:space="preserve">          MINISTRICA</w:t>
      </w:r>
    </w:p>
    <w:p w14:paraId="180FB704" w14:textId="77777777" w:rsidR="00963CC8" w:rsidRPr="00F8038E" w:rsidRDefault="00963CC8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6687C91E" w14:textId="4E80D84B" w:rsidR="00493EEC" w:rsidRPr="00F8038E" w:rsidRDefault="00493EEC" w:rsidP="006371F2">
      <w:pPr>
        <w:spacing w:line="240" w:lineRule="auto"/>
        <w:jc w:val="both"/>
        <w:rPr>
          <w:rFonts w:cs="Arial"/>
          <w:szCs w:val="20"/>
          <w:lang w:val="sl-SI" w:eastAsia="sl-SI"/>
        </w:rPr>
      </w:pPr>
    </w:p>
    <w:sectPr w:rsidR="00493EEC" w:rsidRPr="00F8038E" w:rsidSect="00CD3C52">
      <w:headerReference w:type="default" r:id="rId12"/>
      <w:headerReference w:type="first" r:id="rId13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3A8CA" w14:textId="77777777" w:rsidR="004429FC" w:rsidRDefault="004429FC">
      <w:r>
        <w:separator/>
      </w:r>
    </w:p>
  </w:endnote>
  <w:endnote w:type="continuationSeparator" w:id="0">
    <w:p w14:paraId="6ED97C2F" w14:textId="77777777" w:rsidR="004429FC" w:rsidRDefault="004429FC">
      <w:r>
        <w:continuationSeparator/>
      </w:r>
    </w:p>
  </w:endnote>
  <w:endnote w:type="continuationNotice" w:id="1">
    <w:p w14:paraId="064D479E" w14:textId="77777777" w:rsidR="004429FC" w:rsidRDefault="004429F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D0C48" w14:textId="77777777" w:rsidR="004429FC" w:rsidRDefault="004429FC">
      <w:r>
        <w:separator/>
      </w:r>
    </w:p>
  </w:footnote>
  <w:footnote w:type="continuationSeparator" w:id="0">
    <w:p w14:paraId="70228F5F" w14:textId="77777777" w:rsidR="004429FC" w:rsidRDefault="004429FC">
      <w:r>
        <w:continuationSeparator/>
      </w:r>
    </w:p>
  </w:footnote>
  <w:footnote w:type="continuationNotice" w:id="1">
    <w:p w14:paraId="3D6E2AFE" w14:textId="77777777" w:rsidR="004429FC" w:rsidRDefault="004429F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C13B1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0DD7C" w14:textId="77777777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54DC418C" wp14:editId="20CB79DE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90F039A" wp14:editId="100A0F8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6F98A6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F6DA29C" w14:textId="77777777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>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1C03F5DE" w14:textId="77777777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5EFC0C2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066B3174" w14:textId="77777777" w:rsidR="00876946" w:rsidRPr="008F3500" w:rsidRDefault="00876946" w:rsidP="00B45A9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81277"/>
    <w:multiLevelType w:val="hybridMultilevel"/>
    <w:tmpl w:val="169E0D48"/>
    <w:lvl w:ilvl="0" w:tplc="8110C9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7923229">
    <w:abstractNumId w:val="11"/>
  </w:num>
  <w:num w:numId="2" w16cid:durableId="364336128">
    <w:abstractNumId w:val="18"/>
  </w:num>
  <w:num w:numId="3" w16cid:durableId="1390692889">
    <w:abstractNumId w:val="0"/>
  </w:num>
  <w:num w:numId="4" w16cid:durableId="376047739">
    <w:abstractNumId w:val="20"/>
  </w:num>
  <w:num w:numId="5" w16cid:durableId="1412659180">
    <w:abstractNumId w:val="14"/>
  </w:num>
  <w:num w:numId="6" w16cid:durableId="1207065497">
    <w:abstractNumId w:val="35"/>
  </w:num>
  <w:num w:numId="7" w16cid:durableId="849412614">
    <w:abstractNumId w:val="24"/>
  </w:num>
  <w:num w:numId="8" w16cid:durableId="741372885">
    <w:abstractNumId w:val="39"/>
  </w:num>
  <w:num w:numId="9" w16cid:durableId="545139593">
    <w:abstractNumId w:val="9"/>
  </w:num>
  <w:num w:numId="10" w16cid:durableId="1323387512">
    <w:abstractNumId w:val="32"/>
  </w:num>
  <w:num w:numId="11" w16cid:durableId="1209337145">
    <w:abstractNumId w:val="2"/>
  </w:num>
  <w:num w:numId="12" w16cid:durableId="1126702286">
    <w:abstractNumId w:val="8"/>
  </w:num>
  <w:num w:numId="13" w16cid:durableId="1192648709">
    <w:abstractNumId w:val="5"/>
  </w:num>
  <w:num w:numId="14" w16cid:durableId="399983009">
    <w:abstractNumId w:val="28"/>
  </w:num>
  <w:num w:numId="15" w16cid:durableId="1917862881">
    <w:abstractNumId w:val="19"/>
  </w:num>
  <w:num w:numId="16" w16cid:durableId="1626352218">
    <w:abstractNumId w:val="1"/>
  </w:num>
  <w:num w:numId="17" w16cid:durableId="2115438094">
    <w:abstractNumId w:val="30"/>
  </w:num>
  <w:num w:numId="18" w16cid:durableId="242494102">
    <w:abstractNumId w:val="22"/>
  </w:num>
  <w:num w:numId="19" w16cid:durableId="118106955">
    <w:abstractNumId w:val="7"/>
  </w:num>
  <w:num w:numId="20" w16cid:durableId="501745974">
    <w:abstractNumId w:val="6"/>
  </w:num>
  <w:num w:numId="21" w16cid:durableId="1036537989">
    <w:abstractNumId w:val="34"/>
  </w:num>
  <w:num w:numId="22" w16cid:durableId="321127457">
    <w:abstractNumId w:val="23"/>
  </w:num>
  <w:num w:numId="23" w16cid:durableId="1815754298">
    <w:abstractNumId w:val="26"/>
  </w:num>
  <w:num w:numId="24" w16cid:durableId="1180853409">
    <w:abstractNumId w:val="37"/>
  </w:num>
  <w:num w:numId="25" w16cid:durableId="812023505">
    <w:abstractNumId w:val="27"/>
  </w:num>
  <w:num w:numId="26" w16cid:durableId="1688017750">
    <w:abstractNumId w:val="10"/>
  </w:num>
  <w:num w:numId="27" w16cid:durableId="1550147888">
    <w:abstractNumId w:val="36"/>
  </w:num>
  <w:num w:numId="28" w16cid:durableId="1689023089">
    <w:abstractNumId w:val="33"/>
  </w:num>
  <w:num w:numId="29" w16cid:durableId="692997690">
    <w:abstractNumId w:val="29"/>
  </w:num>
  <w:num w:numId="30" w16cid:durableId="902104813">
    <w:abstractNumId w:val="12"/>
  </w:num>
  <w:num w:numId="31" w16cid:durableId="118233536">
    <w:abstractNumId w:val="13"/>
  </w:num>
  <w:num w:numId="32" w16cid:durableId="1944651059">
    <w:abstractNumId w:val="40"/>
  </w:num>
  <w:num w:numId="33" w16cid:durableId="2081829220">
    <w:abstractNumId w:val="41"/>
  </w:num>
  <w:num w:numId="34" w16cid:durableId="751199583">
    <w:abstractNumId w:val="17"/>
  </w:num>
  <w:num w:numId="35" w16cid:durableId="601189009">
    <w:abstractNumId w:val="21"/>
  </w:num>
  <w:num w:numId="36" w16cid:durableId="1551182852">
    <w:abstractNumId w:val="25"/>
  </w:num>
  <w:num w:numId="37" w16cid:durableId="1645696355">
    <w:abstractNumId w:val="4"/>
  </w:num>
  <w:num w:numId="38" w16cid:durableId="200166104">
    <w:abstractNumId w:val="38"/>
  </w:num>
  <w:num w:numId="39" w16cid:durableId="774863088">
    <w:abstractNumId w:val="3"/>
  </w:num>
  <w:num w:numId="40" w16cid:durableId="1124806065">
    <w:abstractNumId w:val="15"/>
  </w:num>
  <w:num w:numId="41" w16cid:durableId="1340351630">
    <w:abstractNumId w:val="31"/>
  </w:num>
  <w:num w:numId="42" w16cid:durableId="684598983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0B98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74FFA"/>
    <w:rsid w:val="00081E57"/>
    <w:rsid w:val="00082899"/>
    <w:rsid w:val="00084067"/>
    <w:rsid w:val="000846F8"/>
    <w:rsid w:val="00085E1D"/>
    <w:rsid w:val="000862BE"/>
    <w:rsid w:val="000868E6"/>
    <w:rsid w:val="00087281"/>
    <w:rsid w:val="000912F5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D2A27"/>
    <w:rsid w:val="000F1CB3"/>
    <w:rsid w:val="000F381D"/>
    <w:rsid w:val="000F529D"/>
    <w:rsid w:val="0010036F"/>
    <w:rsid w:val="00102FBE"/>
    <w:rsid w:val="00107AA8"/>
    <w:rsid w:val="001116B7"/>
    <w:rsid w:val="001154E3"/>
    <w:rsid w:val="00117C8D"/>
    <w:rsid w:val="00120653"/>
    <w:rsid w:val="00120DE7"/>
    <w:rsid w:val="0012356C"/>
    <w:rsid w:val="0012489E"/>
    <w:rsid w:val="001255F5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44F92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0BD4"/>
    <w:rsid w:val="00202A77"/>
    <w:rsid w:val="00202BA0"/>
    <w:rsid w:val="00203E73"/>
    <w:rsid w:val="002062DA"/>
    <w:rsid w:val="00210F77"/>
    <w:rsid w:val="0021214A"/>
    <w:rsid w:val="00214EFA"/>
    <w:rsid w:val="00214F2E"/>
    <w:rsid w:val="0021622B"/>
    <w:rsid w:val="002162C7"/>
    <w:rsid w:val="0021675C"/>
    <w:rsid w:val="0022158B"/>
    <w:rsid w:val="00221800"/>
    <w:rsid w:val="002333F4"/>
    <w:rsid w:val="0023648F"/>
    <w:rsid w:val="002365C9"/>
    <w:rsid w:val="00240F7C"/>
    <w:rsid w:val="00241422"/>
    <w:rsid w:val="00241575"/>
    <w:rsid w:val="00250E13"/>
    <w:rsid w:val="0025138A"/>
    <w:rsid w:val="0025186A"/>
    <w:rsid w:val="00252BC5"/>
    <w:rsid w:val="0025508F"/>
    <w:rsid w:val="00256EB7"/>
    <w:rsid w:val="002629C8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36B1"/>
    <w:rsid w:val="002B4118"/>
    <w:rsid w:val="002B674E"/>
    <w:rsid w:val="002B72A8"/>
    <w:rsid w:val="002C064C"/>
    <w:rsid w:val="002C0B59"/>
    <w:rsid w:val="002C1D29"/>
    <w:rsid w:val="002C7C96"/>
    <w:rsid w:val="002D58A0"/>
    <w:rsid w:val="002E3898"/>
    <w:rsid w:val="002F3524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277A0"/>
    <w:rsid w:val="00332969"/>
    <w:rsid w:val="00337479"/>
    <w:rsid w:val="0034113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E78B0"/>
    <w:rsid w:val="003F180E"/>
    <w:rsid w:val="003F7E07"/>
    <w:rsid w:val="00401142"/>
    <w:rsid w:val="00402240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41308"/>
    <w:rsid w:val="004429FC"/>
    <w:rsid w:val="00446D65"/>
    <w:rsid w:val="0044733B"/>
    <w:rsid w:val="004479FC"/>
    <w:rsid w:val="0046396D"/>
    <w:rsid w:val="00464C2A"/>
    <w:rsid w:val="004670C3"/>
    <w:rsid w:val="004708CD"/>
    <w:rsid w:val="00471080"/>
    <w:rsid w:val="0047145E"/>
    <w:rsid w:val="00472001"/>
    <w:rsid w:val="004727CD"/>
    <w:rsid w:val="00473480"/>
    <w:rsid w:val="0047497D"/>
    <w:rsid w:val="00476BD2"/>
    <w:rsid w:val="00476CAC"/>
    <w:rsid w:val="00477013"/>
    <w:rsid w:val="00480D53"/>
    <w:rsid w:val="004832DC"/>
    <w:rsid w:val="00485C80"/>
    <w:rsid w:val="004871C8"/>
    <w:rsid w:val="00493EEC"/>
    <w:rsid w:val="0049795A"/>
    <w:rsid w:val="004A22BD"/>
    <w:rsid w:val="004A399E"/>
    <w:rsid w:val="004A53DE"/>
    <w:rsid w:val="004B260F"/>
    <w:rsid w:val="004B34E9"/>
    <w:rsid w:val="004B3E56"/>
    <w:rsid w:val="004B540E"/>
    <w:rsid w:val="004B546B"/>
    <w:rsid w:val="004C1DFE"/>
    <w:rsid w:val="004C3A81"/>
    <w:rsid w:val="004C6F6C"/>
    <w:rsid w:val="004C75C1"/>
    <w:rsid w:val="004D1A23"/>
    <w:rsid w:val="004D3CFC"/>
    <w:rsid w:val="004E1331"/>
    <w:rsid w:val="004E4302"/>
    <w:rsid w:val="004E4781"/>
    <w:rsid w:val="004E736E"/>
    <w:rsid w:val="004E7B66"/>
    <w:rsid w:val="004F0791"/>
    <w:rsid w:val="004F7C48"/>
    <w:rsid w:val="00501AD8"/>
    <w:rsid w:val="00502E41"/>
    <w:rsid w:val="00503157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332C"/>
    <w:rsid w:val="005369DF"/>
    <w:rsid w:val="00537C34"/>
    <w:rsid w:val="00541816"/>
    <w:rsid w:val="00543F9A"/>
    <w:rsid w:val="00546E52"/>
    <w:rsid w:val="00551933"/>
    <w:rsid w:val="00554D05"/>
    <w:rsid w:val="00555390"/>
    <w:rsid w:val="00557348"/>
    <w:rsid w:val="00557A0C"/>
    <w:rsid w:val="00562251"/>
    <w:rsid w:val="005647BB"/>
    <w:rsid w:val="0056619A"/>
    <w:rsid w:val="00567106"/>
    <w:rsid w:val="00567EB2"/>
    <w:rsid w:val="00570297"/>
    <w:rsid w:val="005712A3"/>
    <w:rsid w:val="005748D0"/>
    <w:rsid w:val="005757A1"/>
    <w:rsid w:val="00575E50"/>
    <w:rsid w:val="005767BA"/>
    <w:rsid w:val="00576979"/>
    <w:rsid w:val="005817F2"/>
    <w:rsid w:val="0058222C"/>
    <w:rsid w:val="00583C3D"/>
    <w:rsid w:val="0059111F"/>
    <w:rsid w:val="005A06C4"/>
    <w:rsid w:val="005A0B82"/>
    <w:rsid w:val="005A1498"/>
    <w:rsid w:val="005A6264"/>
    <w:rsid w:val="005B04D5"/>
    <w:rsid w:val="005B075D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371F2"/>
    <w:rsid w:val="006421CD"/>
    <w:rsid w:val="00642714"/>
    <w:rsid w:val="006455CE"/>
    <w:rsid w:val="00646751"/>
    <w:rsid w:val="0064744D"/>
    <w:rsid w:val="00650428"/>
    <w:rsid w:val="006507AC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62CE"/>
    <w:rsid w:val="00677D94"/>
    <w:rsid w:val="00681E48"/>
    <w:rsid w:val="00685065"/>
    <w:rsid w:val="006852F4"/>
    <w:rsid w:val="00685FFB"/>
    <w:rsid w:val="006904E2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6717"/>
    <w:rsid w:val="006B78EC"/>
    <w:rsid w:val="006C01FC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414B"/>
    <w:rsid w:val="00717ED3"/>
    <w:rsid w:val="007205AC"/>
    <w:rsid w:val="00722347"/>
    <w:rsid w:val="007239E1"/>
    <w:rsid w:val="00727686"/>
    <w:rsid w:val="00730EDC"/>
    <w:rsid w:val="00733017"/>
    <w:rsid w:val="0073556D"/>
    <w:rsid w:val="00744E38"/>
    <w:rsid w:val="00746DA9"/>
    <w:rsid w:val="00746EDE"/>
    <w:rsid w:val="00757C37"/>
    <w:rsid w:val="00764B40"/>
    <w:rsid w:val="00764C61"/>
    <w:rsid w:val="007676C0"/>
    <w:rsid w:val="007739FB"/>
    <w:rsid w:val="00777003"/>
    <w:rsid w:val="00780BCA"/>
    <w:rsid w:val="00782D4B"/>
    <w:rsid w:val="00783310"/>
    <w:rsid w:val="00783AC0"/>
    <w:rsid w:val="0078463D"/>
    <w:rsid w:val="007847B5"/>
    <w:rsid w:val="00790879"/>
    <w:rsid w:val="007925A1"/>
    <w:rsid w:val="00792F36"/>
    <w:rsid w:val="007A3663"/>
    <w:rsid w:val="007A3D1D"/>
    <w:rsid w:val="007A4A6D"/>
    <w:rsid w:val="007A6097"/>
    <w:rsid w:val="007A709B"/>
    <w:rsid w:val="007A7CDF"/>
    <w:rsid w:val="007B2860"/>
    <w:rsid w:val="007B2E1B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34F7"/>
    <w:rsid w:val="00814213"/>
    <w:rsid w:val="00814D22"/>
    <w:rsid w:val="00815075"/>
    <w:rsid w:val="00815FFB"/>
    <w:rsid w:val="0082152F"/>
    <w:rsid w:val="0082218A"/>
    <w:rsid w:val="0082339E"/>
    <w:rsid w:val="0082513B"/>
    <w:rsid w:val="00825BE9"/>
    <w:rsid w:val="00827427"/>
    <w:rsid w:val="008327EA"/>
    <w:rsid w:val="008330E6"/>
    <w:rsid w:val="00837518"/>
    <w:rsid w:val="00841501"/>
    <w:rsid w:val="00844858"/>
    <w:rsid w:val="00847BAC"/>
    <w:rsid w:val="00852600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440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A7A95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C6"/>
    <w:rsid w:val="008E7AE3"/>
    <w:rsid w:val="008F27B5"/>
    <w:rsid w:val="008F3500"/>
    <w:rsid w:val="008F48DD"/>
    <w:rsid w:val="0090275D"/>
    <w:rsid w:val="00905A18"/>
    <w:rsid w:val="009109E9"/>
    <w:rsid w:val="009111E2"/>
    <w:rsid w:val="009156B1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3CC8"/>
    <w:rsid w:val="00966403"/>
    <w:rsid w:val="00967932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1D79"/>
    <w:rsid w:val="009C27BE"/>
    <w:rsid w:val="009D12E5"/>
    <w:rsid w:val="009D2550"/>
    <w:rsid w:val="009D2E15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2717A"/>
    <w:rsid w:val="00A31F8D"/>
    <w:rsid w:val="00A336EF"/>
    <w:rsid w:val="00A35AE5"/>
    <w:rsid w:val="00A4165F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4D47"/>
    <w:rsid w:val="00A65859"/>
    <w:rsid w:val="00A65EE7"/>
    <w:rsid w:val="00A663A0"/>
    <w:rsid w:val="00A70133"/>
    <w:rsid w:val="00A741DF"/>
    <w:rsid w:val="00A7435A"/>
    <w:rsid w:val="00A7565A"/>
    <w:rsid w:val="00A76B31"/>
    <w:rsid w:val="00A8009F"/>
    <w:rsid w:val="00A813C5"/>
    <w:rsid w:val="00A81B40"/>
    <w:rsid w:val="00A949D0"/>
    <w:rsid w:val="00A94F92"/>
    <w:rsid w:val="00A97C54"/>
    <w:rsid w:val="00AA4D34"/>
    <w:rsid w:val="00AA738F"/>
    <w:rsid w:val="00AB026A"/>
    <w:rsid w:val="00AB3817"/>
    <w:rsid w:val="00AC06E9"/>
    <w:rsid w:val="00AC3C4D"/>
    <w:rsid w:val="00AC3CB2"/>
    <w:rsid w:val="00AC66B4"/>
    <w:rsid w:val="00AD49CE"/>
    <w:rsid w:val="00AD61B7"/>
    <w:rsid w:val="00AD66AE"/>
    <w:rsid w:val="00AE03AF"/>
    <w:rsid w:val="00AE3E18"/>
    <w:rsid w:val="00AE4EE3"/>
    <w:rsid w:val="00AE57E2"/>
    <w:rsid w:val="00AF25FF"/>
    <w:rsid w:val="00AF372C"/>
    <w:rsid w:val="00AF372E"/>
    <w:rsid w:val="00AF5DF2"/>
    <w:rsid w:val="00B0150E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C9B"/>
    <w:rsid w:val="00B26082"/>
    <w:rsid w:val="00B31575"/>
    <w:rsid w:val="00B31D00"/>
    <w:rsid w:val="00B41E63"/>
    <w:rsid w:val="00B43657"/>
    <w:rsid w:val="00B43787"/>
    <w:rsid w:val="00B45A97"/>
    <w:rsid w:val="00B47445"/>
    <w:rsid w:val="00B52D3D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C65A9"/>
    <w:rsid w:val="00BD1D27"/>
    <w:rsid w:val="00BD4B72"/>
    <w:rsid w:val="00BD53BD"/>
    <w:rsid w:val="00BE017F"/>
    <w:rsid w:val="00BE42F8"/>
    <w:rsid w:val="00BE4768"/>
    <w:rsid w:val="00BF52D0"/>
    <w:rsid w:val="00C0064D"/>
    <w:rsid w:val="00C01A63"/>
    <w:rsid w:val="00C064A2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0A9"/>
    <w:rsid w:val="00CA096D"/>
    <w:rsid w:val="00CA1AC1"/>
    <w:rsid w:val="00CA264C"/>
    <w:rsid w:val="00CA3C9A"/>
    <w:rsid w:val="00CA583C"/>
    <w:rsid w:val="00CB0A31"/>
    <w:rsid w:val="00CB3CFB"/>
    <w:rsid w:val="00CB3D1C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D6D6D"/>
    <w:rsid w:val="00CD7C8B"/>
    <w:rsid w:val="00CE1EDF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1BD6"/>
    <w:rsid w:val="00D13754"/>
    <w:rsid w:val="00D1694D"/>
    <w:rsid w:val="00D248DE"/>
    <w:rsid w:val="00D26261"/>
    <w:rsid w:val="00D30431"/>
    <w:rsid w:val="00D31518"/>
    <w:rsid w:val="00D410CC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4FD3"/>
    <w:rsid w:val="00D8542D"/>
    <w:rsid w:val="00D85B56"/>
    <w:rsid w:val="00D85E75"/>
    <w:rsid w:val="00D9583A"/>
    <w:rsid w:val="00DA329D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1FDE"/>
    <w:rsid w:val="00DD3CF5"/>
    <w:rsid w:val="00DD41B4"/>
    <w:rsid w:val="00DD5B2F"/>
    <w:rsid w:val="00DD7E4B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2DB9"/>
    <w:rsid w:val="00DF41D1"/>
    <w:rsid w:val="00DF4E18"/>
    <w:rsid w:val="00E00B84"/>
    <w:rsid w:val="00E01029"/>
    <w:rsid w:val="00E0357D"/>
    <w:rsid w:val="00E03D4F"/>
    <w:rsid w:val="00E0595B"/>
    <w:rsid w:val="00E06F7B"/>
    <w:rsid w:val="00E074C7"/>
    <w:rsid w:val="00E11595"/>
    <w:rsid w:val="00E17B39"/>
    <w:rsid w:val="00E22A8C"/>
    <w:rsid w:val="00E24EC2"/>
    <w:rsid w:val="00E26565"/>
    <w:rsid w:val="00E2682F"/>
    <w:rsid w:val="00E27F2B"/>
    <w:rsid w:val="00E3390A"/>
    <w:rsid w:val="00E376DB"/>
    <w:rsid w:val="00E37F8B"/>
    <w:rsid w:val="00E413BC"/>
    <w:rsid w:val="00E439FF"/>
    <w:rsid w:val="00E447D6"/>
    <w:rsid w:val="00E44978"/>
    <w:rsid w:val="00E45178"/>
    <w:rsid w:val="00E45E0E"/>
    <w:rsid w:val="00E46C77"/>
    <w:rsid w:val="00E50CB5"/>
    <w:rsid w:val="00E53871"/>
    <w:rsid w:val="00E548A3"/>
    <w:rsid w:val="00E558DD"/>
    <w:rsid w:val="00E616C0"/>
    <w:rsid w:val="00E61DC5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03CF"/>
    <w:rsid w:val="00EB1C8C"/>
    <w:rsid w:val="00EB230A"/>
    <w:rsid w:val="00EB4127"/>
    <w:rsid w:val="00EB548B"/>
    <w:rsid w:val="00EB54F7"/>
    <w:rsid w:val="00EB7A72"/>
    <w:rsid w:val="00EC0549"/>
    <w:rsid w:val="00EC1649"/>
    <w:rsid w:val="00EC5A73"/>
    <w:rsid w:val="00EC5A95"/>
    <w:rsid w:val="00EC64EB"/>
    <w:rsid w:val="00ED5F76"/>
    <w:rsid w:val="00ED63B0"/>
    <w:rsid w:val="00ED6763"/>
    <w:rsid w:val="00ED6D86"/>
    <w:rsid w:val="00EE6A37"/>
    <w:rsid w:val="00EF7E59"/>
    <w:rsid w:val="00F02861"/>
    <w:rsid w:val="00F07735"/>
    <w:rsid w:val="00F10D80"/>
    <w:rsid w:val="00F11258"/>
    <w:rsid w:val="00F11F32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75A0A"/>
    <w:rsid w:val="00F75D02"/>
    <w:rsid w:val="00F80353"/>
    <w:rsid w:val="00F8038E"/>
    <w:rsid w:val="00F82A80"/>
    <w:rsid w:val="00F93982"/>
    <w:rsid w:val="00F954AF"/>
    <w:rsid w:val="00F9651E"/>
    <w:rsid w:val="00F97B2B"/>
    <w:rsid w:val="00FA1BBB"/>
    <w:rsid w:val="00FA3B2A"/>
    <w:rsid w:val="00FA7114"/>
    <w:rsid w:val="00FB17AD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4CE63E94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">
    <w:name w:val="norm"/>
    <w:basedOn w:val="Navaden"/>
    <w:rsid w:val="00C064A2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3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94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4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86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25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1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p.mdp@gov.si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319</Words>
  <Characters>2108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2423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Anja Ancelj</dc:creator>
  <cp:keywords/>
  <cp:lastModifiedBy>Simona Kralj Zatler</cp:lastModifiedBy>
  <cp:revision>5</cp:revision>
  <cp:lastPrinted>2025-01-10T14:33:00Z</cp:lastPrinted>
  <dcterms:created xsi:type="dcterms:W3CDTF">2025-01-15T06:17:00Z</dcterms:created>
  <dcterms:modified xsi:type="dcterms:W3CDTF">2025-01-15T06:17:00Z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