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4AF1F" w14:textId="77777777" w:rsidR="00CD7BF7" w:rsidRPr="00477AA1" w:rsidRDefault="00CD7BF7" w:rsidP="00054800">
      <w:pPr>
        <w:pStyle w:val="Brezrazmikov"/>
        <w:jc w:val="both"/>
        <w:rPr>
          <w:rFonts w:cs="Arial"/>
          <w:szCs w:val="20"/>
          <w:lang w:eastAsia="sl-SI"/>
        </w:rPr>
      </w:pPr>
      <w:r w:rsidRPr="00477AA1">
        <w:rPr>
          <w:rFonts w:cs="Arial"/>
          <w:szCs w:val="20"/>
          <w:lang w:eastAsia="sl-SI"/>
        </w:rPr>
        <w:t xml:space="preserve">Na </w:t>
      </w:r>
      <w:proofErr w:type="spellStart"/>
      <w:r w:rsidRPr="00477AA1">
        <w:rPr>
          <w:rFonts w:cs="Arial"/>
          <w:szCs w:val="20"/>
          <w:lang w:eastAsia="sl-SI"/>
        </w:rPr>
        <w:t>podlagi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sedmega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odstavka</w:t>
      </w:r>
      <w:proofErr w:type="spellEnd"/>
      <w:r w:rsidRPr="00477AA1">
        <w:rPr>
          <w:rFonts w:cs="Arial"/>
          <w:szCs w:val="20"/>
          <w:lang w:eastAsia="sl-SI"/>
        </w:rPr>
        <w:t xml:space="preserve"> 92. </w:t>
      </w:r>
      <w:proofErr w:type="spellStart"/>
      <w:r w:rsidRPr="00477AA1">
        <w:rPr>
          <w:rFonts w:cs="Arial"/>
          <w:szCs w:val="20"/>
          <w:lang w:eastAsia="sl-SI"/>
        </w:rPr>
        <w:t>člena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Zakona</w:t>
      </w:r>
      <w:proofErr w:type="spellEnd"/>
      <w:r w:rsidRPr="00477AA1">
        <w:rPr>
          <w:rFonts w:cs="Arial"/>
          <w:szCs w:val="20"/>
          <w:lang w:eastAsia="sl-SI"/>
        </w:rPr>
        <w:t xml:space="preserve"> o </w:t>
      </w:r>
      <w:proofErr w:type="spellStart"/>
      <w:r w:rsidRPr="00477AA1">
        <w:rPr>
          <w:rFonts w:cs="Arial"/>
          <w:szCs w:val="20"/>
          <w:lang w:eastAsia="sl-SI"/>
        </w:rPr>
        <w:t>organizaciji</w:t>
      </w:r>
      <w:proofErr w:type="spellEnd"/>
      <w:r w:rsidRPr="00477AA1">
        <w:rPr>
          <w:rFonts w:cs="Arial"/>
          <w:szCs w:val="20"/>
          <w:lang w:eastAsia="sl-SI"/>
        </w:rPr>
        <w:t xml:space="preserve"> in </w:t>
      </w:r>
      <w:proofErr w:type="spellStart"/>
      <w:r w:rsidRPr="00477AA1">
        <w:rPr>
          <w:rFonts w:cs="Arial"/>
          <w:szCs w:val="20"/>
          <w:lang w:eastAsia="sl-SI"/>
        </w:rPr>
        <w:t>financiranju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vzgoje</w:t>
      </w:r>
      <w:proofErr w:type="spellEnd"/>
      <w:r w:rsidRPr="00477AA1">
        <w:rPr>
          <w:rFonts w:cs="Arial"/>
          <w:szCs w:val="20"/>
          <w:lang w:eastAsia="sl-SI"/>
        </w:rPr>
        <w:t xml:space="preserve"> in </w:t>
      </w:r>
      <w:proofErr w:type="spellStart"/>
      <w:r w:rsidRPr="00477AA1">
        <w:rPr>
          <w:rFonts w:cs="Arial"/>
          <w:szCs w:val="20"/>
          <w:lang w:eastAsia="sl-SI"/>
        </w:rPr>
        <w:t>izobraževanja</w:t>
      </w:r>
      <w:proofErr w:type="spellEnd"/>
      <w:r w:rsidRPr="00477AA1">
        <w:rPr>
          <w:rFonts w:cs="Arial"/>
          <w:szCs w:val="20"/>
          <w:lang w:eastAsia="sl-SI"/>
        </w:rPr>
        <w:t xml:space="preserve"> (</w:t>
      </w:r>
      <w:proofErr w:type="spellStart"/>
      <w:r w:rsidRPr="00477AA1">
        <w:rPr>
          <w:rFonts w:cs="Arial"/>
          <w:szCs w:val="20"/>
          <w:lang w:eastAsia="sl-SI"/>
        </w:rPr>
        <w:t>Uradni</w:t>
      </w:r>
      <w:proofErr w:type="spellEnd"/>
      <w:r w:rsidRPr="00477AA1">
        <w:rPr>
          <w:rFonts w:cs="Arial"/>
          <w:szCs w:val="20"/>
          <w:lang w:eastAsia="sl-SI"/>
        </w:rPr>
        <w:t xml:space="preserve"> list RS, </w:t>
      </w:r>
      <w:proofErr w:type="spellStart"/>
      <w:r w:rsidRPr="00477AA1">
        <w:rPr>
          <w:rFonts w:cs="Arial"/>
          <w:szCs w:val="20"/>
          <w:lang w:eastAsia="sl-SI"/>
        </w:rPr>
        <w:t>št</w:t>
      </w:r>
      <w:proofErr w:type="spellEnd"/>
      <w:r w:rsidRPr="00477AA1">
        <w:rPr>
          <w:rFonts w:cs="Arial"/>
          <w:szCs w:val="20"/>
          <w:lang w:eastAsia="sl-SI"/>
        </w:rPr>
        <w:t xml:space="preserve">. 16/07 – </w:t>
      </w:r>
      <w:proofErr w:type="spellStart"/>
      <w:r w:rsidRPr="00477AA1">
        <w:rPr>
          <w:rFonts w:cs="Arial"/>
          <w:szCs w:val="20"/>
          <w:lang w:eastAsia="sl-SI"/>
        </w:rPr>
        <w:t>uradno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prečiščeno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besedilo</w:t>
      </w:r>
      <w:proofErr w:type="spellEnd"/>
      <w:r w:rsidRPr="00477AA1">
        <w:rPr>
          <w:rFonts w:cs="Arial"/>
          <w:szCs w:val="20"/>
          <w:lang w:eastAsia="sl-SI"/>
        </w:rPr>
        <w:t xml:space="preserve">, 36/08, 58/09, 64/09 – </w:t>
      </w:r>
      <w:proofErr w:type="spellStart"/>
      <w:r w:rsidRPr="00477AA1">
        <w:rPr>
          <w:rFonts w:cs="Arial"/>
          <w:szCs w:val="20"/>
          <w:lang w:eastAsia="sl-SI"/>
        </w:rPr>
        <w:t>popr</w:t>
      </w:r>
      <w:proofErr w:type="spellEnd"/>
      <w:r w:rsidRPr="00477AA1">
        <w:rPr>
          <w:rFonts w:cs="Arial"/>
          <w:szCs w:val="20"/>
          <w:lang w:eastAsia="sl-SI"/>
        </w:rPr>
        <w:t xml:space="preserve">., 65/09 – </w:t>
      </w:r>
      <w:proofErr w:type="spellStart"/>
      <w:r w:rsidRPr="00477AA1">
        <w:rPr>
          <w:rFonts w:cs="Arial"/>
          <w:szCs w:val="20"/>
          <w:lang w:eastAsia="sl-SI"/>
        </w:rPr>
        <w:t>popr</w:t>
      </w:r>
      <w:proofErr w:type="spellEnd"/>
      <w:r w:rsidRPr="00477AA1">
        <w:rPr>
          <w:rFonts w:cs="Arial"/>
          <w:szCs w:val="20"/>
          <w:lang w:eastAsia="sl-SI"/>
        </w:rPr>
        <w:t xml:space="preserve">., 20/11, 40/12 – ZUJF, 57/12 – ZPCP-2D, 47/15, 46/16, 49/16 – </w:t>
      </w:r>
      <w:proofErr w:type="spellStart"/>
      <w:r w:rsidRPr="00477AA1">
        <w:rPr>
          <w:rFonts w:cs="Arial"/>
          <w:szCs w:val="20"/>
          <w:lang w:eastAsia="sl-SI"/>
        </w:rPr>
        <w:t>popr</w:t>
      </w:r>
      <w:proofErr w:type="spellEnd"/>
      <w:r w:rsidRPr="00477AA1">
        <w:rPr>
          <w:rFonts w:cs="Arial"/>
          <w:szCs w:val="20"/>
          <w:lang w:eastAsia="sl-SI"/>
        </w:rPr>
        <w:t xml:space="preserve">., 25/17 – </w:t>
      </w:r>
      <w:proofErr w:type="spellStart"/>
      <w:r w:rsidRPr="00477AA1">
        <w:rPr>
          <w:rFonts w:cs="Arial"/>
          <w:szCs w:val="20"/>
          <w:lang w:eastAsia="sl-SI"/>
        </w:rPr>
        <w:t>ZVaj</w:t>
      </w:r>
      <w:proofErr w:type="spellEnd"/>
      <w:r w:rsidRPr="00477AA1">
        <w:rPr>
          <w:rFonts w:cs="Arial"/>
          <w:szCs w:val="20"/>
          <w:lang w:eastAsia="sl-SI"/>
        </w:rPr>
        <w:t xml:space="preserve">, 123/21, 172/21, 207/21, 105/22 – ZZNŠPP, 141/22, 158/22 – ZDoh-2AA in 71/23) minister za </w:t>
      </w:r>
      <w:proofErr w:type="spellStart"/>
      <w:r w:rsidRPr="00477AA1">
        <w:rPr>
          <w:rFonts w:cs="Arial"/>
          <w:szCs w:val="20"/>
          <w:lang w:eastAsia="sl-SI"/>
        </w:rPr>
        <w:t>vzgojo</w:t>
      </w:r>
      <w:proofErr w:type="spellEnd"/>
      <w:r w:rsidRPr="00477AA1">
        <w:rPr>
          <w:rFonts w:cs="Arial"/>
          <w:szCs w:val="20"/>
          <w:lang w:eastAsia="sl-SI"/>
        </w:rPr>
        <w:t xml:space="preserve"> in </w:t>
      </w:r>
      <w:proofErr w:type="spellStart"/>
      <w:r w:rsidRPr="00477AA1">
        <w:rPr>
          <w:rFonts w:cs="Arial"/>
          <w:szCs w:val="20"/>
          <w:lang w:eastAsia="sl-SI"/>
        </w:rPr>
        <w:t>izobraževanje</w:t>
      </w:r>
      <w:proofErr w:type="spellEnd"/>
      <w:r w:rsidRPr="00477AA1">
        <w:rPr>
          <w:rFonts w:cs="Arial"/>
          <w:szCs w:val="20"/>
          <w:lang w:eastAsia="sl-SI"/>
        </w:rPr>
        <w:t xml:space="preserve"> </w:t>
      </w:r>
      <w:proofErr w:type="spellStart"/>
      <w:r w:rsidRPr="00477AA1">
        <w:rPr>
          <w:rFonts w:cs="Arial"/>
          <w:szCs w:val="20"/>
          <w:lang w:eastAsia="sl-SI"/>
        </w:rPr>
        <w:t>izdaja</w:t>
      </w:r>
      <w:proofErr w:type="spellEnd"/>
    </w:p>
    <w:p w14:paraId="075A1B61" w14:textId="77777777" w:rsidR="00CD7BF7" w:rsidRPr="00477AA1" w:rsidRDefault="00CD7BF7" w:rsidP="00CD7BF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2DC4D5F" w14:textId="77777777" w:rsidR="00054800" w:rsidRPr="00477AA1" w:rsidRDefault="00054800" w:rsidP="00054800">
      <w:pPr>
        <w:pStyle w:val="Brezrazmikov"/>
        <w:jc w:val="center"/>
        <w:rPr>
          <w:rFonts w:cs="Arial"/>
          <w:b/>
          <w:szCs w:val="20"/>
          <w:lang w:val="sl-SI"/>
        </w:rPr>
      </w:pPr>
      <w:r w:rsidRPr="00477AA1">
        <w:rPr>
          <w:rFonts w:cs="Arial"/>
          <w:b/>
          <w:szCs w:val="20"/>
          <w:lang w:val="sl-SI"/>
        </w:rPr>
        <w:t>PRAVILNIK</w:t>
      </w:r>
    </w:p>
    <w:p w14:paraId="78910143" w14:textId="77777777" w:rsidR="00054800" w:rsidRPr="00477AA1" w:rsidRDefault="00054800" w:rsidP="00054800">
      <w:pPr>
        <w:pStyle w:val="Brezrazmikov"/>
        <w:jc w:val="center"/>
        <w:rPr>
          <w:rFonts w:cs="Arial"/>
          <w:b/>
          <w:szCs w:val="20"/>
          <w:lang w:val="sl-SI"/>
        </w:rPr>
      </w:pPr>
      <w:r w:rsidRPr="00477AA1">
        <w:rPr>
          <w:rFonts w:cs="Arial"/>
          <w:b/>
          <w:szCs w:val="20"/>
          <w:lang w:val="sl-SI"/>
        </w:rPr>
        <w:t>o spremembah in dopolnitvah</w:t>
      </w:r>
    </w:p>
    <w:p w14:paraId="6DEA59AE" w14:textId="77777777" w:rsidR="00054800" w:rsidRPr="00477AA1" w:rsidRDefault="00054800" w:rsidP="00054800">
      <w:pPr>
        <w:pStyle w:val="Brezrazmikov"/>
        <w:jc w:val="center"/>
        <w:rPr>
          <w:rFonts w:cs="Arial"/>
          <w:b/>
          <w:szCs w:val="20"/>
          <w:lang w:val="sl-SI"/>
        </w:rPr>
      </w:pPr>
      <w:r w:rsidRPr="00477AA1">
        <w:rPr>
          <w:rFonts w:cs="Arial"/>
          <w:b/>
          <w:szCs w:val="20"/>
          <w:lang w:val="sl-SI"/>
        </w:rPr>
        <w:t>Pravilnika o izobrazbi učiteljev in drugih strokovnih delavcev</w:t>
      </w:r>
    </w:p>
    <w:p w14:paraId="527F493E" w14:textId="77777777" w:rsidR="00054800" w:rsidRPr="00477AA1" w:rsidRDefault="00054800" w:rsidP="00054800">
      <w:pPr>
        <w:pStyle w:val="Brezrazmikov"/>
        <w:jc w:val="center"/>
        <w:rPr>
          <w:rFonts w:cs="Arial"/>
          <w:b/>
          <w:szCs w:val="20"/>
          <w:lang w:val="sl-SI"/>
        </w:rPr>
      </w:pPr>
      <w:r w:rsidRPr="00477AA1">
        <w:rPr>
          <w:rFonts w:cs="Arial"/>
          <w:b/>
          <w:szCs w:val="20"/>
          <w:lang w:val="sl-SI"/>
        </w:rPr>
        <w:t>v izobraževalnem programu osnovne šole</w:t>
      </w:r>
    </w:p>
    <w:p w14:paraId="7829B20D" w14:textId="77777777" w:rsidR="00054800" w:rsidRPr="00477AA1" w:rsidRDefault="00054800" w:rsidP="00054800">
      <w:pPr>
        <w:pStyle w:val="Brezrazmikov"/>
        <w:jc w:val="both"/>
        <w:rPr>
          <w:rFonts w:cs="Arial"/>
          <w:b/>
          <w:szCs w:val="20"/>
          <w:lang w:val="sl-SI"/>
        </w:rPr>
      </w:pPr>
    </w:p>
    <w:p w14:paraId="72A09774" w14:textId="77777777" w:rsidR="00054800" w:rsidRPr="00477AA1" w:rsidRDefault="00054800" w:rsidP="00054800">
      <w:pPr>
        <w:pStyle w:val="Brezrazmikov"/>
        <w:jc w:val="both"/>
        <w:rPr>
          <w:rFonts w:cs="Arial"/>
          <w:b/>
          <w:szCs w:val="20"/>
          <w:lang w:val="sl-SI"/>
        </w:rPr>
      </w:pPr>
    </w:p>
    <w:p w14:paraId="15DF2B5D" w14:textId="77777777" w:rsidR="00054800" w:rsidRPr="00477AA1" w:rsidRDefault="00054800" w:rsidP="00054800">
      <w:pPr>
        <w:pStyle w:val="Brezrazmikov"/>
        <w:jc w:val="center"/>
        <w:rPr>
          <w:rFonts w:cs="Arial"/>
          <w:b/>
          <w:szCs w:val="20"/>
          <w:lang w:val="sl-SI"/>
        </w:rPr>
      </w:pPr>
      <w:r w:rsidRPr="00477AA1">
        <w:rPr>
          <w:rFonts w:cs="Arial"/>
          <w:b/>
          <w:szCs w:val="20"/>
          <w:lang w:val="sl-SI"/>
        </w:rPr>
        <w:t>1. člen</w:t>
      </w:r>
    </w:p>
    <w:p w14:paraId="2D8F49C1" w14:textId="77777777" w:rsidR="00054800" w:rsidRPr="00477AA1" w:rsidRDefault="00054800" w:rsidP="00054800">
      <w:pPr>
        <w:pStyle w:val="Brezrazmikov"/>
        <w:rPr>
          <w:rFonts w:cs="Arial"/>
          <w:szCs w:val="20"/>
          <w:lang w:val="sl-SI"/>
        </w:rPr>
      </w:pPr>
    </w:p>
    <w:p w14:paraId="6D0D4914" w14:textId="77C11C78" w:rsidR="00054800" w:rsidRPr="00477AA1" w:rsidRDefault="00054800" w:rsidP="00054800">
      <w:pPr>
        <w:pStyle w:val="Brezrazmikov"/>
        <w:rPr>
          <w:rFonts w:cs="Arial"/>
          <w:szCs w:val="20"/>
          <w:lang w:val="sl-SI"/>
        </w:rPr>
      </w:pPr>
      <w:r w:rsidRPr="00477AA1">
        <w:rPr>
          <w:rFonts w:cs="Arial"/>
          <w:szCs w:val="20"/>
          <w:lang w:val="sl-SI"/>
        </w:rPr>
        <w:t xml:space="preserve">V Pravilniku o izobrazbi učiteljev in drugih strokovnih delavcev v izobraževalnem program osnovne šole (Uradni list RS, št. 70/24) se 11. člen spremeni tako, da se glasi: </w:t>
      </w:r>
    </w:p>
    <w:p w14:paraId="31B9678C" w14:textId="77777777" w:rsidR="00054800" w:rsidRPr="00477AA1" w:rsidRDefault="00054800" w:rsidP="00054800">
      <w:pPr>
        <w:pStyle w:val="Brezrazmikov"/>
        <w:rPr>
          <w:rFonts w:cs="Arial"/>
          <w:szCs w:val="20"/>
          <w:lang w:val="sl-SI"/>
        </w:rPr>
      </w:pPr>
    </w:p>
    <w:p w14:paraId="5741F7CA" w14:textId="2D013F18" w:rsidR="00CD7BF7" w:rsidRPr="00477AA1" w:rsidRDefault="00054800" w:rsidP="00054800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»</w:t>
      </w:r>
      <w:r w:rsidRPr="00477AA1">
        <w:rPr>
          <w:rFonts w:cs="Arial"/>
          <w:b/>
          <w:bCs/>
          <w:szCs w:val="20"/>
          <w:lang w:val="sl-SI" w:eastAsia="sl-SI"/>
        </w:rPr>
        <w:t>11. člen</w:t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"(u%C4%8Ditelj%C2%A0angle%C5%A1%C4%8Dine)"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632E63F5" w14:textId="23DE4D51" w:rsidR="00CD7BF7" w:rsidRPr="00477AA1" w:rsidRDefault="00CD7BF7" w:rsidP="00054800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angleščine) </w:t>
      </w:r>
      <w:r w:rsidRPr="00477AA1">
        <w:rPr>
          <w:rFonts w:cs="Arial"/>
          <w:szCs w:val="20"/>
          <w:lang w:val="sl-SI" w:eastAsia="sl-SI"/>
        </w:rPr>
        <w:fldChar w:fldCharType="end"/>
      </w:r>
    </w:p>
    <w:p w14:paraId="62FFCD2D" w14:textId="77777777" w:rsidR="00054800" w:rsidRPr="00477AA1" w:rsidRDefault="00054800" w:rsidP="00054800">
      <w:pPr>
        <w:pStyle w:val="Brezrazmikov"/>
        <w:rPr>
          <w:rFonts w:cs="Arial"/>
          <w:szCs w:val="20"/>
          <w:lang w:val="sl-SI" w:eastAsia="sl-SI"/>
        </w:rPr>
      </w:pPr>
    </w:p>
    <w:p w14:paraId="05BDA4C5" w14:textId="566E0238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prvem obdobju ter v četrtem in petem razredu je lahko, kdor je končal magistrski študijski program druge stopnje poučevanje (smer poučevanje na razredni stopnji z angleščino) ali razredni pouk (smer poučevanje na razredni stopnji z angleščino).</w:t>
      </w:r>
    </w:p>
    <w:p w14:paraId="2CDB7D99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766C938" w14:textId="3884E4A4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prvem obdobju je lahko tudi, kdor je končal:</w:t>
      </w:r>
    </w:p>
    <w:p w14:paraId="1D425744" w14:textId="4FCBE55C" w:rsidR="00CD7BF7" w:rsidRPr="00477AA1" w:rsidRDefault="00CD7BF7" w:rsidP="00054800">
      <w:pPr>
        <w:pStyle w:val="Brezrazmikov"/>
        <w:numPr>
          <w:ilvl w:val="0"/>
          <w:numId w:val="5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151A9117" w14:textId="38136851" w:rsidR="00CD7BF7" w:rsidRPr="00477AA1" w:rsidRDefault="00CD7BF7" w:rsidP="00054800">
      <w:pPr>
        <w:pStyle w:val="Brezrazmikov"/>
        <w:numPr>
          <w:ilvl w:val="0"/>
          <w:numId w:val="5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stopnji), razredni pouk ali razredni pouk (smer poučevanje na razredni stopnji ali poučevanje na razredni stopnji z italijanščino)</w:t>
      </w:r>
    </w:p>
    <w:p w14:paraId="373CDA7A" w14:textId="77777777" w:rsidR="00CD7BF7" w:rsidRPr="00477AA1" w:rsidRDefault="00CD7BF7" w:rsidP="00054800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angleščine.</w:t>
      </w:r>
    </w:p>
    <w:p w14:paraId="1D8043B4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49639DC" w14:textId="61C487DB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angleščine ni potrebno opravljati tistemu, ki je končal tudi:</w:t>
      </w:r>
    </w:p>
    <w:p w14:paraId="023687F7" w14:textId="5B95C4D0" w:rsidR="00CD7BF7" w:rsidRPr="00477AA1" w:rsidRDefault="00CD7BF7" w:rsidP="00054800">
      <w:pPr>
        <w:pStyle w:val="Brezrazmikov"/>
        <w:numPr>
          <w:ilvl w:val="0"/>
          <w:numId w:val="6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angleškega jezika, angleškega jezika s književnostjo, </w:t>
      </w:r>
      <w:r w:rsidRPr="00477AA1">
        <w:rPr>
          <w:rFonts w:cs="Arial"/>
          <w:szCs w:val="20"/>
          <w:lang w:val="sl-SI"/>
        </w:rPr>
        <w:t xml:space="preserve">prevajalski študij (smer angleščina) ali prevajanja in tolmačenja (smer angleščina) </w:t>
      </w:r>
      <w:r w:rsidRPr="00477AA1">
        <w:rPr>
          <w:rFonts w:cs="Arial"/>
          <w:szCs w:val="20"/>
          <w:lang w:val="sl-SI" w:eastAsia="sl-SI"/>
        </w:rPr>
        <w:t>ali</w:t>
      </w:r>
    </w:p>
    <w:p w14:paraId="010AB672" w14:textId="1BAC5427" w:rsidR="00CD7BF7" w:rsidRPr="00477AA1" w:rsidRDefault="00CD7BF7" w:rsidP="00054800">
      <w:pPr>
        <w:pStyle w:val="Brezrazmikov"/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z angleščino), razredni pouk (smer poučevanje na razredni stopnji z angleščino), poučevanje angleščine, anglistika,</w:t>
      </w:r>
      <w:r w:rsidRPr="00477AA1">
        <w:rPr>
          <w:rFonts w:cs="Arial"/>
          <w:szCs w:val="20"/>
          <w:lang w:val="sl-SI"/>
        </w:rPr>
        <w:t xml:space="preserve"> prevajanje (smer angleščina), prevajanje in tolmačenje (smer angleščina) ali jezikovno posredovanje in prevajanje (smer angleščina).</w:t>
      </w:r>
    </w:p>
    <w:p w14:paraId="48AECEB6" w14:textId="77777777" w:rsidR="00CD7BF7" w:rsidRPr="00477AA1" w:rsidRDefault="00CD7BF7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1305F13C" w14:textId="476DB93C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prvem obdobju je lahko tudi, kdor je končal:</w:t>
      </w:r>
    </w:p>
    <w:p w14:paraId="2ED45106" w14:textId="3D2527EC" w:rsidR="00CD7BF7" w:rsidRPr="00477AA1" w:rsidRDefault="00CD7BF7" w:rsidP="00054800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angleškega jezika, angleškega jezika s književnostjo, </w:t>
      </w:r>
      <w:r w:rsidRPr="00477AA1">
        <w:rPr>
          <w:rFonts w:cs="Arial"/>
          <w:szCs w:val="20"/>
          <w:lang w:val="sl-SI"/>
        </w:rPr>
        <w:t xml:space="preserve">prevajalski študij (smer angleščina) ali prevajanja in tolmačenja (smer angleščina) </w:t>
      </w:r>
      <w:r w:rsidRPr="00477AA1">
        <w:rPr>
          <w:rFonts w:cs="Arial"/>
          <w:szCs w:val="20"/>
          <w:lang w:val="sl-SI" w:eastAsia="sl-SI"/>
        </w:rPr>
        <w:t>ali</w:t>
      </w:r>
    </w:p>
    <w:p w14:paraId="22352BBF" w14:textId="557954B6" w:rsidR="00CD7BF7" w:rsidRPr="00477AA1" w:rsidRDefault="00CD7BF7" w:rsidP="00054800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z angleščino), razredni pouk (smer poučevanje na razredni stopnji z angleščino), poučevanje angleščine, anglistika,</w:t>
      </w:r>
      <w:r w:rsidRPr="00477AA1">
        <w:rPr>
          <w:rFonts w:cs="Arial"/>
          <w:szCs w:val="20"/>
          <w:lang w:val="sl-SI"/>
        </w:rPr>
        <w:t xml:space="preserve"> prevajanje (smer angleščina), prevajanje in tolmačenje (smer angleščina) ali jezikovno posredovanje in prevajanje (smer angleščina).</w:t>
      </w:r>
    </w:p>
    <w:p w14:paraId="4C8FA1B6" w14:textId="77777777" w:rsidR="00CD7BF7" w:rsidRPr="00477AA1" w:rsidRDefault="00CD7BF7" w:rsidP="00054800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zgodnjega učenja.</w:t>
      </w:r>
    </w:p>
    <w:p w14:paraId="4C272CFE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D3BAD5E" w14:textId="13D4C502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zgodnjega učenja ni potrebno opravljati tistemu, ki je končal tudi:</w:t>
      </w:r>
    </w:p>
    <w:p w14:paraId="3576B85B" w14:textId="2AB3AB00" w:rsidR="00CD7BF7" w:rsidRPr="00477AA1" w:rsidRDefault="00CD7BF7" w:rsidP="00054800">
      <w:pPr>
        <w:pStyle w:val="Brezrazmikov"/>
        <w:numPr>
          <w:ilvl w:val="0"/>
          <w:numId w:val="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268B404B" w14:textId="49B3F385" w:rsidR="00CD7BF7" w:rsidRPr="00477AA1" w:rsidRDefault="00CD7BF7" w:rsidP="00054800">
      <w:pPr>
        <w:pStyle w:val="Brezrazmikov"/>
        <w:numPr>
          <w:ilvl w:val="0"/>
          <w:numId w:val="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ali poučevanje na razredni stopnji z angleščino) ali razredni pouk.</w:t>
      </w:r>
    </w:p>
    <w:p w14:paraId="014CF28C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472E50CB" w14:textId="4D8E3EFF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četrtem in petem razredu je lahko tudi, kdor je končal:</w:t>
      </w:r>
    </w:p>
    <w:p w14:paraId="56DE4387" w14:textId="17920AF6" w:rsidR="00CD7BF7" w:rsidRPr="00477AA1" w:rsidRDefault="00CD7BF7" w:rsidP="00054800">
      <w:pPr>
        <w:pStyle w:val="Brezrazmikov"/>
        <w:numPr>
          <w:ilvl w:val="0"/>
          <w:numId w:val="9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27D16C55" w14:textId="58BB4A72" w:rsidR="00CD7BF7" w:rsidRPr="00477AA1" w:rsidRDefault="00CD7BF7" w:rsidP="00054800">
      <w:pPr>
        <w:pStyle w:val="Brezrazmikov"/>
        <w:numPr>
          <w:ilvl w:val="0"/>
          <w:numId w:val="9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lastRenderedPageBreak/>
        <w:t>magistrski študijski program druge stopnje poučevanje (smer poučevanje na razredni stopnji), razredni pouk ali razredni pouk (smer poučevanje na razredni stopnji ali poučevanje na razredni stopnji z italijanščino)</w:t>
      </w:r>
    </w:p>
    <w:p w14:paraId="2835CE00" w14:textId="77777777" w:rsidR="00CD7BF7" w:rsidRPr="00477AA1" w:rsidRDefault="00CD7BF7" w:rsidP="00054800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angleščine.</w:t>
      </w:r>
    </w:p>
    <w:p w14:paraId="3D7A813B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32C96AA" w14:textId="5A39DB7B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angleščine ni potrebno opravljati tistemu, ki je končal tudi:</w:t>
      </w:r>
    </w:p>
    <w:p w14:paraId="6CDC0CAF" w14:textId="2423D168" w:rsidR="00CD7BF7" w:rsidRPr="00477AA1" w:rsidRDefault="00CD7BF7" w:rsidP="00054800">
      <w:pPr>
        <w:pStyle w:val="Brezrazmikov"/>
        <w:numPr>
          <w:ilvl w:val="0"/>
          <w:numId w:val="10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angleškega jezika, angleškega jezika s književnostjo, </w:t>
      </w:r>
      <w:r w:rsidRPr="00477AA1">
        <w:rPr>
          <w:rFonts w:cs="Arial"/>
          <w:szCs w:val="20"/>
          <w:lang w:val="sl-SI"/>
        </w:rPr>
        <w:t xml:space="preserve">prevajalski študij (smer angleščina) ali prevajanja in tolmačenja (smer angleščina) </w:t>
      </w:r>
      <w:r w:rsidRPr="00477AA1">
        <w:rPr>
          <w:rFonts w:cs="Arial"/>
          <w:szCs w:val="20"/>
          <w:lang w:val="sl-SI" w:eastAsia="sl-SI"/>
        </w:rPr>
        <w:t>ali</w:t>
      </w:r>
    </w:p>
    <w:p w14:paraId="50DF8EA8" w14:textId="0D253C08" w:rsidR="00CD7BF7" w:rsidRPr="00477AA1" w:rsidRDefault="00CD7BF7" w:rsidP="00054800">
      <w:pPr>
        <w:pStyle w:val="Brezrazmikov"/>
        <w:numPr>
          <w:ilvl w:val="0"/>
          <w:numId w:val="10"/>
        </w:numPr>
        <w:jc w:val="both"/>
        <w:rPr>
          <w:rFonts w:cs="Arial"/>
          <w:szCs w:val="20"/>
          <w:lang w:val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z angleščino), razredni pouk (smer poučevanje na razredni stopnji z angleščino), poučevanje angleščine, anglistika,</w:t>
      </w:r>
      <w:r w:rsidRPr="00477AA1">
        <w:rPr>
          <w:rFonts w:cs="Arial"/>
          <w:szCs w:val="20"/>
          <w:lang w:val="sl-SI"/>
        </w:rPr>
        <w:t xml:space="preserve"> prevajanje (smer angleščina), prevajanje in tolmačenje (smer angleščina) ali jezikovno posredovanje in prevajanje (smer angleščina).</w:t>
      </w:r>
    </w:p>
    <w:p w14:paraId="11C20DE2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6D785EAB" w14:textId="6B3AE8D2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četrtem in petem razredu je lahko tudi, kdor je končal:</w:t>
      </w:r>
    </w:p>
    <w:p w14:paraId="3DD4B23E" w14:textId="687CA9B0" w:rsidR="00CD7BF7" w:rsidRPr="00477AA1" w:rsidRDefault="00CD7BF7" w:rsidP="00054800">
      <w:pPr>
        <w:pStyle w:val="Brezrazmikov"/>
        <w:numPr>
          <w:ilvl w:val="0"/>
          <w:numId w:val="1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angleškega jezika, angleškega jezika s književnostjo, </w:t>
      </w:r>
      <w:r w:rsidRPr="00477AA1">
        <w:rPr>
          <w:rFonts w:cs="Arial"/>
          <w:szCs w:val="20"/>
          <w:lang w:val="sl-SI"/>
        </w:rPr>
        <w:t xml:space="preserve">prevajalski študij (smer angleščina) ali prevajanja in tolmačenja (smer angleščina) </w:t>
      </w:r>
      <w:r w:rsidRPr="00477AA1">
        <w:rPr>
          <w:rFonts w:cs="Arial"/>
          <w:szCs w:val="20"/>
          <w:lang w:val="sl-SI" w:eastAsia="sl-SI"/>
        </w:rPr>
        <w:t>ali</w:t>
      </w:r>
    </w:p>
    <w:p w14:paraId="23C6D28F" w14:textId="1186BA47" w:rsidR="00CD7BF7" w:rsidRPr="00477AA1" w:rsidRDefault="00CD7BF7" w:rsidP="00054800">
      <w:pPr>
        <w:pStyle w:val="Brezrazmikov"/>
        <w:numPr>
          <w:ilvl w:val="0"/>
          <w:numId w:val="1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poučevanje angleščine, anglistika, </w:t>
      </w:r>
      <w:r w:rsidRPr="00477AA1">
        <w:rPr>
          <w:rFonts w:cs="Arial"/>
          <w:szCs w:val="20"/>
          <w:lang w:val="sl-SI"/>
        </w:rPr>
        <w:t>prevajanje (smer angleščina), prevajanje in tolmačenje (smer angleščina) ali jezikovno posredovanje in prevajanje (smer angleščina).</w:t>
      </w:r>
    </w:p>
    <w:p w14:paraId="586C0CDE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1D889038" w14:textId="073E4F5D" w:rsidR="00CD7BF7" w:rsidRPr="00477AA1" w:rsidRDefault="00CD7BF7" w:rsidP="00054800">
      <w:pPr>
        <w:pStyle w:val="Brezrazmikov"/>
        <w:numPr>
          <w:ilvl w:val="0"/>
          <w:numId w:val="4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angleščine v šestem razredu in tretjem obdobju je lahko, kdor je končal:</w:t>
      </w:r>
    </w:p>
    <w:p w14:paraId="59E9E4DA" w14:textId="78A4FA80" w:rsidR="00CD7BF7" w:rsidRPr="00477AA1" w:rsidRDefault="00CD7BF7" w:rsidP="00054800">
      <w:pPr>
        <w:pStyle w:val="Brezrazmikov"/>
        <w:numPr>
          <w:ilvl w:val="0"/>
          <w:numId w:val="12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angleškega jezika, angleškega jezika s književnostjo, </w:t>
      </w:r>
      <w:r w:rsidRPr="00477AA1">
        <w:rPr>
          <w:rFonts w:cs="Arial"/>
          <w:szCs w:val="20"/>
          <w:lang w:val="sl-SI"/>
        </w:rPr>
        <w:t xml:space="preserve">prevajalski študij (smer angleščina) ali prevajanja in tolmačenja (smer angleščina) </w:t>
      </w:r>
      <w:r w:rsidRPr="00477AA1">
        <w:rPr>
          <w:rFonts w:cs="Arial"/>
          <w:szCs w:val="20"/>
          <w:lang w:val="sl-SI" w:eastAsia="sl-SI"/>
        </w:rPr>
        <w:t>ali</w:t>
      </w:r>
    </w:p>
    <w:p w14:paraId="7CFD6552" w14:textId="6C2AEFFE" w:rsidR="00CD7BF7" w:rsidRPr="00477AA1" w:rsidRDefault="00CD7BF7" w:rsidP="00054800">
      <w:pPr>
        <w:pStyle w:val="Brezrazmikov"/>
        <w:numPr>
          <w:ilvl w:val="0"/>
          <w:numId w:val="12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poučevanje angleščine, anglistika, </w:t>
      </w:r>
      <w:r w:rsidRPr="00477AA1">
        <w:rPr>
          <w:rFonts w:cs="Arial"/>
          <w:szCs w:val="20"/>
          <w:lang w:val="sl-SI"/>
        </w:rPr>
        <w:t>prevajanje (smer angleščina), prevajanje in tolmačenje (smer angleščina) ali jezikovno posredovanje in prevajanje (smer angleščina).</w:t>
      </w:r>
      <w:r w:rsidR="00054800" w:rsidRPr="00477AA1">
        <w:rPr>
          <w:rFonts w:cs="Arial"/>
          <w:szCs w:val="20"/>
          <w:lang w:val="sl-SI"/>
        </w:rPr>
        <w:t>«.</w:t>
      </w:r>
    </w:p>
    <w:p w14:paraId="513BFF93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798BA46C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2DA2C344" w14:textId="5290A5ED" w:rsidR="00054800" w:rsidRPr="00477AA1" w:rsidRDefault="00054800" w:rsidP="00054800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lang w:val="sl-SI" w:eastAsia="sl-SI"/>
        </w:rPr>
        <w:t>2. člen</w:t>
      </w:r>
    </w:p>
    <w:p w14:paraId="610A4955" w14:textId="77777777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03A6E5DE" w14:textId="13EFA118" w:rsidR="00054800" w:rsidRPr="00477AA1" w:rsidRDefault="00054800" w:rsidP="00054800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12. člen se spremeni tako, da se glasi:</w:t>
      </w:r>
    </w:p>
    <w:p w14:paraId="77F95049" w14:textId="77777777" w:rsidR="00CD7BF7" w:rsidRPr="00477AA1" w:rsidRDefault="00CD7BF7" w:rsidP="00054800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"12.%C2%A0%C4%8Dlen"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70C3C820" w14:textId="6B03C140" w:rsidR="00CD7BF7" w:rsidRPr="00477AA1" w:rsidRDefault="00054800" w:rsidP="00054800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="00CD7BF7"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12. člen </w:t>
      </w:r>
      <w:r w:rsidR="00CD7BF7" w:rsidRPr="00477AA1">
        <w:rPr>
          <w:rFonts w:cs="Arial"/>
          <w:szCs w:val="20"/>
          <w:lang w:val="sl-SI" w:eastAsia="sl-SI"/>
        </w:rPr>
        <w:fldChar w:fldCharType="end"/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"(u%C4%8Ditelj%C2%A0nem%C5%A1%C4%8Dine)"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21E16179" w14:textId="6E2A8124" w:rsidR="00CD7BF7" w:rsidRPr="00477AA1" w:rsidRDefault="00CD7BF7" w:rsidP="00054800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nemščine)</w:t>
      </w:r>
    </w:p>
    <w:p w14:paraId="5E651D85" w14:textId="77777777" w:rsidR="00CD7BF7" w:rsidRPr="00477AA1" w:rsidRDefault="00CD7BF7" w:rsidP="00054800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682A6ADB" w14:textId="4207CAE5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nemščine v prvem obdobju je lahko, kdor je končal:</w:t>
      </w:r>
    </w:p>
    <w:p w14:paraId="3E5230D8" w14:textId="0E7F8D20" w:rsidR="00CD7BF7" w:rsidRPr="00477AA1" w:rsidRDefault="00CD7BF7" w:rsidP="009E5DB6">
      <w:pPr>
        <w:pStyle w:val="Brezrazmikov"/>
        <w:numPr>
          <w:ilvl w:val="1"/>
          <w:numId w:val="14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7228ADC6" w14:textId="4E55BF98" w:rsidR="00CD7BF7" w:rsidRPr="00477AA1" w:rsidRDefault="00CD7BF7" w:rsidP="009E5DB6">
      <w:pPr>
        <w:pStyle w:val="Brezrazmikov"/>
        <w:numPr>
          <w:ilvl w:val="1"/>
          <w:numId w:val="14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ali poučevanje na razredni stopnji z angleščino) ali razredni pouk</w:t>
      </w:r>
    </w:p>
    <w:p w14:paraId="1D9F86EF" w14:textId="77777777" w:rsidR="00CD7BF7" w:rsidRPr="00477AA1" w:rsidRDefault="00CD7BF7" w:rsidP="009E5DB6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nemščine.</w:t>
      </w:r>
    </w:p>
    <w:p w14:paraId="47513A6B" w14:textId="77777777" w:rsidR="00054800" w:rsidRPr="00477AA1" w:rsidRDefault="00054800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0C0837FF" w14:textId="1ADF1D47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nemščine ni potrebno opravljati tistemu, ki je končal tudi:</w:t>
      </w:r>
    </w:p>
    <w:p w14:paraId="3258FBD1" w14:textId="4AA4022F" w:rsidR="00CD7BF7" w:rsidRPr="00477AA1" w:rsidRDefault="00CD7BF7" w:rsidP="009E5DB6">
      <w:pPr>
        <w:pStyle w:val="Brezrazmikov"/>
        <w:numPr>
          <w:ilvl w:val="1"/>
          <w:numId w:val="15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nemškega jezika</w:t>
      </w:r>
      <w:r w:rsidR="0088694C" w:rsidRPr="00477AA1">
        <w:rPr>
          <w:rFonts w:cs="Arial"/>
          <w:szCs w:val="20"/>
          <w:lang w:val="sl-SI" w:eastAsia="sl-SI"/>
        </w:rPr>
        <w:t>,</w:t>
      </w:r>
      <w:r w:rsidRPr="00477AA1">
        <w:rPr>
          <w:rFonts w:cs="Arial"/>
          <w:szCs w:val="20"/>
          <w:lang w:val="sl-SI" w:eastAsia="sl-SI"/>
        </w:rPr>
        <w:t xml:space="preserve"> nemškega jezika s književnostjo</w:t>
      </w:r>
      <w:r w:rsidR="0088694C" w:rsidRPr="00477AA1">
        <w:rPr>
          <w:rFonts w:cs="Arial"/>
          <w:szCs w:val="20"/>
          <w:lang w:val="sl-SI" w:eastAsia="sl-SI"/>
        </w:rPr>
        <w:t xml:space="preserve">, </w:t>
      </w:r>
      <w:r w:rsidR="0088694C" w:rsidRPr="00477AA1">
        <w:rPr>
          <w:rFonts w:cs="Arial"/>
          <w:szCs w:val="20"/>
          <w:lang w:val="sl-SI"/>
        </w:rPr>
        <w:t>prevajalski študij (smer nemščina) ali prevajanja in tolmačenja (smer nemščina)</w:t>
      </w:r>
      <w:r w:rsidRPr="00477AA1">
        <w:rPr>
          <w:rFonts w:cs="Arial"/>
          <w:szCs w:val="20"/>
          <w:lang w:val="sl-SI" w:eastAsia="sl-SI"/>
        </w:rPr>
        <w:t xml:space="preserve"> ali</w:t>
      </w:r>
    </w:p>
    <w:p w14:paraId="1AC15406" w14:textId="10F4A85B" w:rsidR="00CD7BF7" w:rsidRPr="00477AA1" w:rsidRDefault="00CD7BF7" w:rsidP="009E5DB6">
      <w:pPr>
        <w:pStyle w:val="Brezrazmikov"/>
        <w:numPr>
          <w:ilvl w:val="1"/>
          <w:numId w:val="15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nemščina, nemcistika, germanistika, nemščina kot tuj jezik</w:t>
      </w:r>
      <w:r w:rsidR="0088694C" w:rsidRPr="00477AA1">
        <w:rPr>
          <w:rFonts w:cs="Arial"/>
          <w:szCs w:val="20"/>
          <w:lang w:val="sl-SI" w:eastAsia="sl-SI"/>
        </w:rPr>
        <w:t>,</w:t>
      </w:r>
      <w:r w:rsidRPr="00477AA1">
        <w:rPr>
          <w:rFonts w:cs="Arial"/>
          <w:szCs w:val="20"/>
          <w:lang w:val="sl-SI" w:eastAsia="sl-SI"/>
        </w:rPr>
        <w:t xml:space="preserve"> medkulturna germanistika</w:t>
      </w:r>
      <w:r w:rsidR="0088694C" w:rsidRPr="00477AA1">
        <w:rPr>
          <w:rFonts w:cs="Arial"/>
          <w:szCs w:val="20"/>
          <w:lang w:val="sl-SI" w:eastAsia="sl-SI"/>
        </w:rPr>
        <w:t>,</w:t>
      </w:r>
      <w:r w:rsidR="0088694C" w:rsidRPr="00477AA1">
        <w:rPr>
          <w:rFonts w:cs="Arial"/>
          <w:szCs w:val="20"/>
          <w:lang w:val="sl-SI"/>
        </w:rPr>
        <w:t xml:space="preserve"> prevajanje (smer nemščina) ali prevajanje in tolmačenje (smer nemščina)</w:t>
      </w:r>
      <w:r w:rsidRPr="00477AA1">
        <w:rPr>
          <w:rFonts w:cs="Arial"/>
          <w:szCs w:val="20"/>
          <w:lang w:val="sl-SI" w:eastAsia="sl-SI"/>
        </w:rPr>
        <w:t>.</w:t>
      </w:r>
    </w:p>
    <w:p w14:paraId="5FC49535" w14:textId="77777777" w:rsidR="00054800" w:rsidRPr="00477AA1" w:rsidRDefault="00054800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05C12E85" w14:textId="1BEC07F6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nemščine v prvem obdobju je lahko tudi, kdor je končal:</w:t>
      </w:r>
    </w:p>
    <w:p w14:paraId="7FD8BD75" w14:textId="14EB7863" w:rsidR="0088694C" w:rsidRPr="00477AA1" w:rsidRDefault="0088694C" w:rsidP="009E5DB6">
      <w:pPr>
        <w:pStyle w:val="Brezrazmikov"/>
        <w:numPr>
          <w:ilvl w:val="0"/>
          <w:numId w:val="16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nemškega jezika, nemškega jezika s književnostjo, </w:t>
      </w:r>
      <w:r w:rsidRPr="00477AA1">
        <w:rPr>
          <w:rFonts w:cs="Arial"/>
          <w:szCs w:val="20"/>
          <w:lang w:val="sl-SI"/>
        </w:rPr>
        <w:t>prevajalski študij (smer nemščina) ali prevajanja in tolmačenja (smer nemščina)</w:t>
      </w:r>
      <w:r w:rsidRPr="00477AA1">
        <w:rPr>
          <w:rFonts w:cs="Arial"/>
          <w:szCs w:val="20"/>
          <w:lang w:val="sl-SI" w:eastAsia="sl-SI"/>
        </w:rPr>
        <w:t xml:space="preserve"> ali</w:t>
      </w:r>
    </w:p>
    <w:p w14:paraId="38E93A2D" w14:textId="287632D3" w:rsidR="0088694C" w:rsidRPr="00477AA1" w:rsidRDefault="0088694C" w:rsidP="009E5DB6">
      <w:pPr>
        <w:pStyle w:val="Brezrazmikov"/>
        <w:numPr>
          <w:ilvl w:val="0"/>
          <w:numId w:val="16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nemščina, nemcistika, germanistika, nemščina kot tuj jezik, medkulturna germanistika,</w:t>
      </w:r>
      <w:r w:rsidRPr="00477AA1">
        <w:rPr>
          <w:rFonts w:cs="Arial"/>
          <w:szCs w:val="20"/>
          <w:lang w:val="sl-SI"/>
        </w:rPr>
        <w:t xml:space="preserve"> prevajanje (smer nemščina) ali prevajanje in tolmačenje (smer nemščina)</w:t>
      </w:r>
    </w:p>
    <w:p w14:paraId="09A88D82" w14:textId="77777777" w:rsidR="00CD7BF7" w:rsidRPr="00477AA1" w:rsidRDefault="00CD7BF7" w:rsidP="009E5DB6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zgodnjega učenja.</w:t>
      </w:r>
    </w:p>
    <w:p w14:paraId="40BCE01A" w14:textId="77777777" w:rsidR="00054800" w:rsidRPr="00477AA1" w:rsidRDefault="00054800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224966E1" w14:textId="3E091585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zgodnjega učenja ni potrebno opravljati tistemu, ki je končal tudi:</w:t>
      </w:r>
    </w:p>
    <w:p w14:paraId="74FC977B" w14:textId="59889FB8" w:rsidR="00CD7BF7" w:rsidRPr="00477AA1" w:rsidRDefault="00CD7BF7" w:rsidP="009E5DB6">
      <w:pPr>
        <w:pStyle w:val="Brezrazmikov"/>
        <w:numPr>
          <w:ilvl w:val="1"/>
          <w:numId w:val="17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lastRenderedPageBreak/>
        <w:t>univerzitetni študijski program razrednega pouka ali</w:t>
      </w:r>
    </w:p>
    <w:p w14:paraId="194C5068" w14:textId="6964323A" w:rsidR="00CD7BF7" w:rsidRPr="00477AA1" w:rsidRDefault="00CD7BF7" w:rsidP="009E5DB6">
      <w:pPr>
        <w:pStyle w:val="Brezrazmikov"/>
        <w:numPr>
          <w:ilvl w:val="1"/>
          <w:numId w:val="17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ali poučevanje na razredni stopnji z angleščino) ali razredni pouk.</w:t>
      </w:r>
    </w:p>
    <w:p w14:paraId="67BE3BAB" w14:textId="77777777" w:rsidR="00054800" w:rsidRPr="00477AA1" w:rsidRDefault="00054800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1FB5700A" w14:textId="75DC9DB6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nemščine v četrtem in petem razredu je lahko, kdor je končal:</w:t>
      </w:r>
    </w:p>
    <w:p w14:paraId="0E97E356" w14:textId="43E7D9D9" w:rsidR="00CD7BF7" w:rsidRPr="00477AA1" w:rsidRDefault="00CD7BF7" w:rsidP="009E5DB6">
      <w:pPr>
        <w:pStyle w:val="Brezrazmikov"/>
        <w:numPr>
          <w:ilvl w:val="1"/>
          <w:numId w:val="1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73F91A74" w14:textId="309D408F" w:rsidR="00CD7BF7" w:rsidRPr="00477AA1" w:rsidRDefault="00CD7BF7" w:rsidP="009E5DB6">
      <w:pPr>
        <w:pStyle w:val="Brezrazmikov"/>
        <w:numPr>
          <w:ilvl w:val="1"/>
          <w:numId w:val="1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ali poučevanje na razredni stopnji z angleščino) ali razredni pouk</w:t>
      </w:r>
    </w:p>
    <w:p w14:paraId="3678C788" w14:textId="77777777" w:rsidR="00CD7BF7" w:rsidRPr="00477AA1" w:rsidRDefault="00CD7BF7" w:rsidP="009E5DB6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nemščine.</w:t>
      </w:r>
    </w:p>
    <w:p w14:paraId="1493C792" w14:textId="77777777" w:rsidR="00054800" w:rsidRPr="00477AA1" w:rsidRDefault="00054800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28B7BC1" w14:textId="12AD11E2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nemščine ni potrebno opravljati tistemu, ki je končal tudi:</w:t>
      </w:r>
    </w:p>
    <w:p w14:paraId="781FC0C4" w14:textId="1BC288EA" w:rsidR="0088694C" w:rsidRPr="00477AA1" w:rsidRDefault="0088694C" w:rsidP="009E5DB6">
      <w:pPr>
        <w:pStyle w:val="Brezrazmikov"/>
        <w:numPr>
          <w:ilvl w:val="0"/>
          <w:numId w:val="19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nemškega jezika, nemškega jezika s književnostjo, </w:t>
      </w:r>
      <w:r w:rsidRPr="00477AA1">
        <w:rPr>
          <w:rFonts w:cs="Arial"/>
          <w:szCs w:val="20"/>
          <w:lang w:val="sl-SI"/>
        </w:rPr>
        <w:t>prevajalski študij (smer nemščina) ali prevajanja in tolmačenja (smer nemščina)</w:t>
      </w:r>
      <w:r w:rsidRPr="00477AA1">
        <w:rPr>
          <w:rFonts w:cs="Arial"/>
          <w:szCs w:val="20"/>
          <w:lang w:val="sl-SI" w:eastAsia="sl-SI"/>
        </w:rPr>
        <w:t xml:space="preserve"> ali</w:t>
      </w:r>
    </w:p>
    <w:p w14:paraId="75331146" w14:textId="110B401E" w:rsidR="0088694C" w:rsidRPr="00477AA1" w:rsidRDefault="0088694C" w:rsidP="009E5DB6">
      <w:pPr>
        <w:pStyle w:val="Brezrazmikov"/>
        <w:numPr>
          <w:ilvl w:val="0"/>
          <w:numId w:val="19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nemščina, nemcistika, germanistika, nemščina kot tuj jezik, medkulturna germanistika,</w:t>
      </w:r>
      <w:r w:rsidRPr="00477AA1">
        <w:rPr>
          <w:rFonts w:cs="Arial"/>
          <w:szCs w:val="20"/>
          <w:lang w:val="sl-SI"/>
        </w:rPr>
        <w:t xml:space="preserve"> prevajanje (smer nemščina) ali prevajanje in tolmačenje (smer nemščina)</w:t>
      </w:r>
      <w:r w:rsidRPr="00477AA1">
        <w:rPr>
          <w:rFonts w:cs="Arial"/>
          <w:szCs w:val="20"/>
          <w:lang w:val="sl-SI" w:eastAsia="sl-SI"/>
        </w:rPr>
        <w:t>.</w:t>
      </w:r>
    </w:p>
    <w:p w14:paraId="7D51EAE4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FF93672" w14:textId="59C79466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nemščine v četrtem in petem razredu je lahko tudi, kdor je končal:</w:t>
      </w:r>
    </w:p>
    <w:p w14:paraId="5606646D" w14:textId="77A780D5" w:rsidR="0088694C" w:rsidRPr="00477AA1" w:rsidRDefault="0088694C" w:rsidP="009E5DB6">
      <w:pPr>
        <w:pStyle w:val="Brezrazmikov"/>
        <w:numPr>
          <w:ilvl w:val="0"/>
          <w:numId w:val="20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nemškega jezika, nemškega jezika s književnostjo, </w:t>
      </w:r>
      <w:r w:rsidRPr="00477AA1">
        <w:rPr>
          <w:rFonts w:cs="Arial"/>
          <w:szCs w:val="20"/>
          <w:lang w:val="sl-SI"/>
        </w:rPr>
        <w:t>prevajalski študij (smer nemščina) ali prevajanja in tolmačenja (smer nemščina)</w:t>
      </w:r>
      <w:r w:rsidRPr="00477AA1">
        <w:rPr>
          <w:rFonts w:cs="Arial"/>
          <w:szCs w:val="20"/>
          <w:lang w:val="sl-SI" w:eastAsia="sl-SI"/>
        </w:rPr>
        <w:t xml:space="preserve"> ali</w:t>
      </w:r>
    </w:p>
    <w:p w14:paraId="4E479040" w14:textId="70066596" w:rsidR="0088694C" w:rsidRPr="00477AA1" w:rsidRDefault="0088694C" w:rsidP="009E5DB6">
      <w:pPr>
        <w:pStyle w:val="Brezrazmikov"/>
        <w:numPr>
          <w:ilvl w:val="0"/>
          <w:numId w:val="20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nemščina, nemcistika, germanistika, nemščina kot tuj jezik, medkulturna germanistika,</w:t>
      </w:r>
      <w:r w:rsidRPr="00477AA1">
        <w:rPr>
          <w:rFonts w:cs="Arial"/>
          <w:szCs w:val="20"/>
          <w:lang w:val="sl-SI"/>
        </w:rPr>
        <w:t xml:space="preserve"> prevajanje (smer nemščina) ali prevajanje in tolmačenje (smer nemščina)</w:t>
      </w:r>
      <w:r w:rsidRPr="00477AA1">
        <w:rPr>
          <w:rFonts w:cs="Arial"/>
          <w:szCs w:val="20"/>
          <w:lang w:val="sl-SI" w:eastAsia="sl-SI"/>
        </w:rPr>
        <w:t>.</w:t>
      </w:r>
    </w:p>
    <w:p w14:paraId="62DDD733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BE83EC6" w14:textId="71DBF476" w:rsidR="00CD7BF7" w:rsidRPr="00477AA1" w:rsidRDefault="00CD7BF7" w:rsidP="009E5DB6">
      <w:pPr>
        <w:pStyle w:val="Brezrazmikov"/>
        <w:numPr>
          <w:ilvl w:val="0"/>
          <w:numId w:val="13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nemščine v šestem razredu in tretjem obdobju je lahko, kdor je končal:</w:t>
      </w:r>
    </w:p>
    <w:p w14:paraId="019D2B1E" w14:textId="40740F39" w:rsidR="0088694C" w:rsidRPr="00477AA1" w:rsidRDefault="0088694C" w:rsidP="009E5DB6">
      <w:pPr>
        <w:pStyle w:val="Brezrazmikov"/>
        <w:numPr>
          <w:ilvl w:val="0"/>
          <w:numId w:val="2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nemškega jezika, nemškega jezika s književnostjo, </w:t>
      </w:r>
      <w:r w:rsidRPr="00477AA1">
        <w:rPr>
          <w:rFonts w:cs="Arial"/>
          <w:szCs w:val="20"/>
          <w:lang w:val="sl-SI"/>
        </w:rPr>
        <w:t>prevajalski študij (smer nemščina) ali prevajanja in tolmačenja (smer nemščina)</w:t>
      </w:r>
      <w:r w:rsidRPr="00477AA1">
        <w:rPr>
          <w:rFonts w:cs="Arial"/>
          <w:szCs w:val="20"/>
          <w:lang w:val="sl-SI" w:eastAsia="sl-SI"/>
        </w:rPr>
        <w:t xml:space="preserve"> ali</w:t>
      </w:r>
    </w:p>
    <w:p w14:paraId="058BDF77" w14:textId="0627567C" w:rsidR="0088694C" w:rsidRPr="00477AA1" w:rsidRDefault="0088694C" w:rsidP="009E5DB6">
      <w:pPr>
        <w:pStyle w:val="Brezrazmikov"/>
        <w:numPr>
          <w:ilvl w:val="0"/>
          <w:numId w:val="2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nemščina, nemcistika, germanistika, nemščina kot tuj jezik, medkulturna germanistika,</w:t>
      </w:r>
      <w:r w:rsidRPr="00477AA1">
        <w:rPr>
          <w:rFonts w:cs="Arial"/>
          <w:szCs w:val="20"/>
          <w:lang w:val="sl-SI"/>
        </w:rPr>
        <w:t xml:space="preserve"> prevajanje (smer nemščina) ali prevajanje in tolmačenje (smer nemščina)</w:t>
      </w:r>
      <w:r w:rsidRPr="00477AA1">
        <w:rPr>
          <w:rFonts w:cs="Arial"/>
          <w:szCs w:val="20"/>
          <w:lang w:val="sl-SI" w:eastAsia="sl-SI"/>
        </w:rPr>
        <w:t>.</w:t>
      </w:r>
      <w:r w:rsidR="009E5DB6" w:rsidRPr="00477AA1">
        <w:rPr>
          <w:rFonts w:cs="Arial"/>
          <w:szCs w:val="20"/>
          <w:lang w:val="sl-SI" w:eastAsia="sl-SI"/>
        </w:rPr>
        <w:t>«.</w:t>
      </w:r>
    </w:p>
    <w:p w14:paraId="66AC351D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4DB78686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620EF9C" w14:textId="5044299A" w:rsidR="009E5DB6" w:rsidRPr="00477AA1" w:rsidRDefault="009E5DB6" w:rsidP="009E5DB6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lang w:val="sl-SI" w:eastAsia="sl-SI"/>
        </w:rPr>
        <w:t>3. člen</w:t>
      </w:r>
    </w:p>
    <w:p w14:paraId="394C506B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039D8A26" w14:textId="77777777" w:rsidR="003211C3" w:rsidRPr="00477AA1" w:rsidRDefault="003211C3" w:rsidP="003211C3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24. člen se spremeni tako, da se glasi:</w:t>
      </w:r>
    </w:p>
    <w:p w14:paraId="406C0E44" w14:textId="025B4CCA" w:rsidR="003211C3" w:rsidRPr="00477AA1" w:rsidRDefault="003211C3" w:rsidP="003211C3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"24.%C2%A0%C4%8Dlen"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0C6C141C" w14:textId="1A2AD2CE" w:rsidR="003211C3" w:rsidRPr="00477AA1" w:rsidRDefault="003211C3" w:rsidP="003211C3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24. člen </w:t>
      </w:r>
      <w:r w:rsidRPr="00477AA1">
        <w:rPr>
          <w:rFonts w:cs="Arial"/>
          <w:szCs w:val="20"/>
          <w:lang w:val="sl-SI" w:eastAsia="sl-SI"/>
        </w:rPr>
        <w:fldChar w:fldCharType="end"/>
      </w: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"(u%C4%8Ditelj%C2%A0italijan%C5%A1%C4%8Dine%C2%A0kot%C2%A0drugega%C2%A0jezika%C2%A0%E2%80%93%C2%A0jezik%C2%A0okolja)"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294C1BA3" w14:textId="5817654A" w:rsidR="003211C3" w:rsidRPr="00477AA1" w:rsidRDefault="003211C3" w:rsidP="003211C3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italijanščine kot drugega jezika – jezik okolja)</w:t>
      </w:r>
    </w:p>
    <w:p w14:paraId="67CD0F29" w14:textId="77777777" w:rsidR="003211C3" w:rsidRPr="00477AA1" w:rsidRDefault="003211C3" w:rsidP="003211C3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40CB74A8" w14:textId="69672D66" w:rsidR="003211C3" w:rsidRPr="00477AA1" w:rsidRDefault="003211C3" w:rsidP="003211C3">
      <w:pPr>
        <w:pStyle w:val="Brezrazmikov"/>
        <w:numPr>
          <w:ilvl w:val="0"/>
          <w:numId w:val="30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italijanščine kot drugega jezika v prvem obdobju ter v četrtem in petem razredu je lahko, kdor je končal magistrski študijski program druge stopnje razredni pouk (smer poučevanje na razredni stopnji z italijanščino).</w:t>
      </w:r>
    </w:p>
    <w:p w14:paraId="27D356A2" w14:textId="77777777" w:rsidR="003211C3" w:rsidRPr="00477AA1" w:rsidRDefault="003211C3" w:rsidP="003211C3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84725ED" w14:textId="044B46FB" w:rsidR="003211C3" w:rsidRPr="00477AA1" w:rsidRDefault="003211C3" w:rsidP="003211C3">
      <w:pPr>
        <w:pStyle w:val="Brezrazmikov"/>
        <w:numPr>
          <w:ilvl w:val="0"/>
          <w:numId w:val="30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italijanščine kot drugega jezika v prvem obdobju ter v četrtem in petem razredu je lahko tudi, kdor je končal:</w:t>
      </w:r>
    </w:p>
    <w:p w14:paraId="3C86C738" w14:textId="06D29E62" w:rsidR="003211C3" w:rsidRPr="00477AA1" w:rsidRDefault="003211C3" w:rsidP="003211C3">
      <w:pPr>
        <w:pStyle w:val="Brezrazmikov"/>
        <w:numPr>
          <w:ilvl w:val="0"/>
          <w:numId w:val="3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razrednega pouka ali</w:t>
      </w:r>
    </w:p>
    <w:p w14:paraId="19958C2F" w14:textId="5912D690" w:rsidR="003211C3" w:rsidRPr="00477AA1" w:rsidRDefault="003211C3" w:rsidP="003211C3">
      <w:pPr>
        <w:pStyle w:val="Brezrazmikov"/>
        <w:numPr>
          <w:ilvl w:val="0"/>
          <w:numId w:val="31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poučevanje (smer poučevanje na razredni stopnji ali poučevanje na razredni stopnji z angleščino) ali razredni pouk (smer poučevanje ali poučevanje na razredni stopnji z angleščino)</w:t>
      </w:r>
    </w:p>
    <w:p w14:paraId="192F9C93" w14:textId="77777777" w:rsidR="003211C3" w:rsidRPr="00477AA1" w:rsidRDefault="003211C3" w:rsidP="003211C3">
      <w:pPr>
        <w:pStyle w:val="Brezrazmikov"/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in je opravil študijski program za izpopolnjevanje iz italijanščine.</w:t>
      </w:r>
    </w:p>
    <w:p w14:paraId="1D496B45" w14:textId="77777777" w:rsidR="003211C3" w:rsidRPr="00477AA1" w:rsidRDefault="003211C3" w:rsidP="003211C3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2968167" w14:textId="40CD7FC2" w:rsidR="003211C3" w:rsidRPr="00477AA1" w:rsidRDefault="003211C3" w:rsidP="003211C3">
      <w:pPr>
        <w:pStyle w:val="Brezrazmikov"/>
        <w:numPr>
          <w:ilvl w:val="0"/>
          <w:numId w:val="30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Ne glede na določbo prejšnjega odstavka študijskega programa za izpopolnjevanje iz italijanščine ni potrebno opravljati tistemu, ki je končal tudi:</w:t>
      </w:r>
    </w:p>
    <w:p w14:paraId="72EF29A0" w14:textId="42BE3EA9" w:rsidR="003211C3" w:rsidRPr="00477AA1" w:rsidRDefault="003211C3" w:rsidP="003211C3">
      <w:pPr>
        <w:pStyle w:val="Brezrazmikov"/>
        <w:numPr>
          <w:ilvl w:val="0"/>
          <w:numId w:val="32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italijanskega jezika ali </w:t>
      </w:r>
      <w:r w:rsidRPr="00477AA1">
        <w:rPr>
          <w:rFonts w:cs="Arial"/>
          <w:szCs w:val="20"/>
          <w:lang w:val="sl-SI"/>
        </w:rPr>
        <w:t>prevajalski študij (smer italijanščina) ali</w:t>
      </w:r>
    </w:p>
    <w:p w14:paraId="5C1CDDD4" w14:textId="1776A5E6" w:rsidR="003211C3" w:rsidRPr="00477AA1" w:rsidRDefault="003211C3" w:rsidP="003211C3">
      <w:pPr>
        <w:pStyle w:val="Brezrazmikov"/>
        <w:numPr>
          <w:ilvl w:val="0"/>
          <w:numId w:val="32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razredni pouk (smer poučevanje na razredni stopnji z italijanščino), italijanščina, italijanski jezik in književnost, italijanistika, </w:t>
      </w:r>
      <w:r w:rsidRPr="00477AA1">
        <w:rPr>
          <w:rFonts w:cs="Arial"/>
          <w:szCs w:val="20"/>
          <w:lang w:val="sl-SI"/>
        </w:rPr>
        <w:t>prevajanje (smer italijanščina) ali jezikovno posredovanje in prevajanje (smer italijanščina).</w:t>
      </w:r>
    </w:p>
    <w:p w14:paraId="0B9CC66B" w14:textId="77777777" w:rsidR="003211C3" w:rsidRPr="00477AA1" w:rsidRDefault="003211C3" w:rsidP="003211C3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A76EDD9" w14:textId="703804C6" w:rsidR="003211C3" w:rsidRPr="00477AA1" w:rsidRDefault="003211C3" w:rsidP="003211C3">
      <w:pPr>
        <w:pStyle w:val="Brezrazmikov"/>
        <w:numPr>
          <w:ilvl w:val="0"/>
          <w:numId w:val="30"/>
        </w:numPr>
        <w:ind w:left="360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italijanščine kot drugega jezika v šestem razredu in tretjem obdobju je lahko, kdor je končal:</w:t>
      </w:r>
    </w:p>
    <w:p w14:paraId="1F8F83E3" w14:textId="3DC72D7D" w:rsidR="003211C3" w:rsidRPr="00477AA1" w:rsidRDefault="003211C3" w:rsidP="003211C3">
      <w:pPr>
        <w:pStyle w:val="Brezrazmikov"/>
        <w:numPr>
          <w:ilvl w:val="0"/>
          <w:numId w:val="33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lastRenderedPageBreak/>
        <w:t xml:space="preserve">univerzitetni študijski program italijanskega jezika ali </w:t>
      </w:r>
      <w:r w:rsidRPr="00477AA1">
        <w:rPr>
          <w:rFonts w:cs="Arial"/>
          <w:szCs w:val="20"/>
          <w:lang w:val="sl-SI"/>
        </w:rPr>
        <w:t>prevajalski študij (smer italijanščina) ali</w:t>
      </w:r>
    </w:p>
    <w:p w14:paraId="5FC35E13" w14:textId="1035F7E2" w:rsidR="003211C3" w:rsidRPr="00477AA1" w:rsidRDefault="003211C3" w:rsidP="003211C3">
      <w:pPr>
        <w:pStyle w:val="Brezrazmikov"/>
        <w:numPr>
          <w:ilvl w:val="0"/>
          <w:numId w:val="33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razredni pouk (smer poučevanje na razredni stopnji z italijanščino), italijanščina, italijanski jezik in književnost, italijanistika, </w:t>
      </w:r>
      <w:r w:rsidRPr="00477AA1">
        <w:rPr>
          <w:rFonts w:cs="Arial"/>
          <w:szCs w:val="20"/>
          <w:lang w:val="sl-SI"/>
        </w:rPr>
        <w:t>prevajanje (smer italijanščina) ali jezikovno posredovanje in prevajanje (smer italijanščina).«.</w:t>
      </w:r>
    </w:p>
    <w:p w14:paraId="720FBCA7" w14:textId="77777777" w:rsidR="003211C3" w:rsidRPr="00477AA1" w:rsidRDefault="003211C3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0AD5A01C" w14:textId="77777777" w:rsidR="003211C3" w:rsidRPr="00477AA1" w:rsidRDefault="003211C3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3E5F062C" w14:textId="0DEA992D" w:rsidR="003211C3" w:rsidRPr="00477AA1" w:rsidRDefault="003211C3" w:rsidP="003211C3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lang w:val="sl-SI" w:eastAsia="sl-SI"/>
        </w:rPr>
        <w:t>4. člen</w:t>
      </w:r>
    </w:p>
    <w:p w14:paraId="199CF02C" w14:textId="77777777" w:rsidR="003211C3" w:rsidRPr="00477AA1" w:rsidRDefault="003211C3" w:rsidP="003211C3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4260BF76" w14:textId="722EB7A3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29. člen se spremeni tako, da se glasi:</w:t>
      </w:r>
    </w:p>
    <w:p w14:paraId="5BD9DC28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"29.%C2%A0%C4%8Dlen"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591DE3EC" w14:textId="310073BF" w:rsidR="00CD7BF7" w:rsidRPr="00477AA1" w:rsidRDefault="009E5DB6" w:rsidP="009E5DB6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="00CD7BF7"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29. člen </w:t>
      </w:r>
      <w:r w:rsidR="00CD7BF7" w:rsidRPr="00477AA1">
        <w:rPr>
          <w:rFonts w:cs="Arial"/>
          <w:szCs w:val="20"/>
          <w:lang w:val="sl-SI" w:eastAsia="sl-SI"/>
        </w:rPr>
        <w:fldChar w:fldCharType="end"/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"(u%C4%8Ditelj%C2%A0franco%C5%A1%C4%8Dine)"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6ABDA8E0" w14:textId="1FA71FF9" w:rsidR="00CD7BF7" w:rsidRPr="00477AA1" w:rsidRDefault="00CD7BF7" w:rsidP="009E5DB6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francoščine)</w:t>
      </w:r>
    </w:p>
    <w:p w14:paraId="090498E8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106AB59B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francoščine je lahko, kdor je končal:</w:t>
      </w:r>
    </w:p>
    <w:p w14:paraId="68C5AD0F" w14:textId="43DA2D00" w:rsidR="00CD7BF7" w:rsidRPr="00477AA1" w:rsidRDefault="00CD7BF7" w:rsidP="009E5DB6">
      <w:pPr>
        <w:pStyle w:val="Brezrazmikov"/>
        <w:numPr>
          <w:ilvl w:val="0"/>
          <w:numId w:val="23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francoskega jezika ali</w:t>
      </w:r>
      <w:r w:rsidR="007A5B35" w:rsidRPr="00477AA1">
        <w:rPr>
          <w:rFonts w:cs="Arial"/>
          <w:szCs w:val="20"/>
          <w:lang w:val="sl-SI"/>
        </w:rPr>
        <w:t xml:space="preserve"> prevajalski študij (smer francoščina) ali</w:t>
      </w:r>
    </w:p>
    <w:p w14:paraId="4D0DE1B8" w14:textId="240D0EAA" w:rsidR="007A5B35" w:rsidRPr="00477AA1" w:rsidRDefault="00CD7BF7" w:rsidP="009E5DB6">
      <w:pPr>
        <w:pStyle w:val="Brezrazmikov"/>
        <w:numPr>
          <w:ilvl w:val="0"/>
          <w:numId w:val="23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francoščina, </w:t>
      </w:r>
      <w:proofErr w:type="spellStart"/>
      <w:r w:rsidRPr="00477AA1">
        <w:rPr>
          <w:rFonts w:cs="Arial"/>
          <w:szCs w:val="20"/>
          <w:lang w:val="sl-SI" w:eastAsia="sl-SI"/>
        </w:rPr>
        <w:t>francistične</w:t>
      </w:r>
      <w:proofErr w:type="spellEnd"/>
      <w:r w:rsidRPr="00477AA1">
        <w:rPr>
          <w:rFonts w:cs="Arial"/>
          <w:szCs w:val="20"/>
          <w:lang w:val="sl-SI" w:eastAsia="sl-SI"/>
        </w:rPr>
        <w:t xml:space="preserve"> študije</w:t>
      </w:r>
      <w:r w:rsidR="007A5B35" w:rsidRPr="00477AA1">
        <w:rPr>
          <w:rFonts w:cs="Arial"/>
          <w:szCs w:val="20"/>
          <w:lang w:val="sl-SI" w:eastAsia="sl-SI"/>
        </w:rPr>
        <w:t>,</w:t>
      </w:r>
      <w:r w:rsidRPr="00477AA1">
        <w:rPr>
          <w:rFonts w:cs="Arial"/>
          <w:szCs w:val="20"/>
          <w:lang w:val="sl-SI" w:eastAsia="sl-SI"/>
        </w:rPr>
        <w:t xml:space="preserve"> </w:t>
      </w:r>
      <w:proofErr w:type="spellStart"/>
      <w:r w:rsidRPr="00477AA1">
        <w:rPr>
          <w:rFonts w:cs="Arial"/>
          <w:szCs w:val="20"/>
          <w:lang w:val="sl-SI" w:eastAsia="sl-SI"/>
        </w:rPr>
        <w:t>francistične</w:t>
      </w:r>
      <w:proofErr w:type="spellEnd"/>
      <w:r w:rsidRPr="00477AA1">
        <w:rPr>
          <w:rFonts w:cs="Arial"/>
          <w:szCs w:val="20"/>
          <w:lang w:val="sl-SI" w:eastAsia="sl-SI"/>
        </w:rPr>
        <w:t xml:space="preserve"> in romanistične študije</w:t>
      </w:r>
      <w:r w:rsidR="007A5B35" w:rsidRPr="00477AA1">
        <w:rPr>
          <w:rFonts w:cs="Arial"/>
          <w:szCs w:val="20"/>
          <w:lang w:val="sl-SI" w:eastAsia="sl-SI"/>
        </w:rPr>
        <w:t xml:space="preserve">, </w:t>
      </w:r>
      <w:r w:rsidR="007A5B35" w:rsidRPr="00477AA1">
        <w:rPr>
          <w:rFonts w:cs="Arial"/>
          <w:szCs w:val="20"/>
          <w:lang w:val="sl-SI"/>
        </w:rPr>
        <w:t>prevajanje (smer francoščina) ali jezikovno posredovanje in prevajanje (smer francoščina).</w:t>
      </w:r>
      <w:r w:rsidR="009E5DB6" w:rsidRPr="00477AA1">
        <w:rPr>
          <w:rFonts w:cs="Arial"/>
          <w:szCs w:val="20"/>
          <w:lang w:val="sl-SI"/>
        </w:rPr>
        <w:t>«.</w:t>
      </w:r>
    </w:p>
    <w:p w14:paraId="0E9EF038" w14:textId="77777777" w:rsidR="009E5DB6" w:rsidRPr="00477AA1" w:rsidRDefault="009E5DB6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7EBF5EB" w14:textId="77777777" w:rsidR="009E5DB6" w:rsidRPr="00477AA1" w:rsidRDefault="009E5DB6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E4EE6E9" w14:textId="5C56F9BD" w:rsidR="009E5DB6" w:rsidRPr="00477AA1" w:rsidRDefault="003211C3" w:rsidP="009E5DB6">
      <w:pPr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5</w:t>
      </w:r>
      <w:r w:rsidR="009E5DB6"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. člen</w:t>
      </w:r>
    </w:p>
    <w:p w14:paraId="798B829E" w14:textId="77777777" w:rsidR="009E5DB6" w:rsidRPr="00477AA1" w:rsidRDefault="009E5DB6" w:rsidP="009E5DB6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CA1C156" w14:textId="77777777" w:rsidR="009E5DB6" w:rsidRPr="00477AA1" w:rsidRDefault="009E5DB6" w:rsidP="009E5DB6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30. člen se spremeni tako, da se glasi:</w:t>
      </w:r>
    </w:p>
    <w:p w14:paraId="77B8AA34" w14:textId="7482D728" w:rsidR="00CD7BF7" w:rsidRPr="00477AA1" w:rsidRDefault="00CD7BF7" w:rsidP="009E5DB6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"30.%C2%A0%C4%8Dlen"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30379D50" w14:textId="01C68349" w:rsidR="00CD7BF7" w:rsidRPr="00477AA1" w:rsidRDefault="009E5DB6" w:rsidP="009E5DB6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="00CD7BF7"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30. člen </w:t>
      </w:r>
      <w:r w:rsidR="00CD7BF7" w:rsidRPr="00477AA1">
        <w:rPr>
          <w:rFonts w:cs="Arial"/>
          <w:szCs w:val="20"/>
          <w:lang w:val="sl-SI" w:eastAsia="sl-SI"/>
        </w:rPr>
        <w:fldChar w:fldCharType="end"/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"(u%C4%8Ditelj%C2%A0italijan%C5%A1%C4%8Dine)"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609AD689" w14:textId="37A72E7C" w:rsidR="00CD7BF7" w:rsidRPr="00477AA1" w:rsidRDefault="00CD7BF7" w:rsidP="009E5DB6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italijanščine)</w:t>
      </w:r>
    </w:p>
    <w:p w14:paraId="2F2539C3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4225A836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italijanščine je lahko, kdor je končal:</w:t>
      </w:r>
    </w:p>
    <w:p w14:paraId="7F134112" w14:textId="79DBD049" w:rsidR="007A5B35" w:rsidRPr="00477AA1" w:rsidRDefault="007A5B35" w:rsidP="009E5DB6">
      <w:pPr>
        <w:pStyle w:val="Brezrazmikov"/>
        <w:numPr>
          <w:ilvl w:val="0"/>
          <w:numId w:val="26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univerzitetni študijski program italijanskega jezika ali </w:t>
      </w:r>
      <w:r w:rsidRPr="00477AA1">
        <w:rPr>
          <w:rFonts w:cs="Arial"/>
          <w:szCs w:val="20"/>
          <w:lang w:val="sl-SI"/>
        </w:rPr>
        <w:t>prevajalski študij (smer italijanščina) ali</w:t>
      </w:r>
    </w:p>
    <w:p w14:paraId="20B45ECE" w14:textId="52DA0581" w:rsidR="007A5B35" w:rsidRPr="00477AA1" w:rsidRDefault="007A5B35" w:rsidP="009E5DB6">
      <w:pPr>
        <w:pStyle w:val="Brezrazmikov"/>
        <w:numPr>
          <w:ilvl w:val="0"/>
          <w:numId w:val="26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 xml:space="preserve">magistrski študijski program druge stopnje razredni pouk (smer poučevanje na razredni stopnji z italijanščino), italijanščina, italijanski jezik in književnost, italijanistika, </w:t>
      </w:r>
      <w:r w:rsidRPr="00477AA1">
        <w:rPr>
          <w:rFonts w:cs="Arial"/>
          <w:szCs w:val="20"/>
          <w:lang w:val="sl-SI"/>
        </w:rPr>
        <w:t>prevajanje (smer italijanščina) ali jezikovno posredovanje in prevajanje (smer italijanščina).</w:t>
      </w:r>
      <w:r w:rsidR="009E5DB6" w:rsidRPr="00477AA1">
        <w:rPr>
          <w:rFonts w:cs="Arial"/>
          <w:szCs w:val="20"/>
          <w:lang w:val="sl-SI"/>
        </w:rPr>
        <w:t>«.</w:t>
      </w:r>
    </w:p>
    <w:p w14:paraId="10843312" w14:textId="77777777" w:rsidR="007A5B35" w:rsidRPr="00477AA1" w:rsidRDefault="007A5B35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7D175749" w14:textId="77777777" w:rsidR="009E5DB6" w:rsidRPr="00477AA1" w:rsidRDefault="009E5DB6" w:rsidP="009E5DB6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586E538B" w14:textId="14762942" w:rsidR="009E5DB6" w:rsidRPr="00477AA1" w:rsidRDefault="003211C3" w:rsidP="009E5DB6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lang w:val="sl-SI" w:eastAsia="sl-SI"/>
        </w:rPr>
        <w:t>6</w:t>
      </w:r>
      <w:r w:rsidR="009E5DB6" w:rsidRPr="00477AA1">
        <w:rPr>
          <w:rFonts w:cs="Arial"/>
          <w:b/>
          <w:bCs/>
          <w:szCs w:val="20"/>
          <w:lang w:val="sl-SI" w:eastAsia="sl-SI"/>
        </w:rPr>
        <w:t>. člen</w:t>
      </w:r>
    </w:p>
    <w:p w14:paraId="584AB7F8" w14:textId="77777777" w:rsidR="007A5B35" w:rsidRPr="00477AA1" w:rsidRDefault="007A5B35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0344E7B" w14:textId="7A9D343F" w:rsidR="009E5DB6" w:rsidRPr="00477AA1" w:rsidRDefault="009E5DB6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31. člen se spremeni tako, da se glasi:</w:t>
      </w:r>
    </w:p>
    <w:p w14:paraId="78207CD5" w14:textId="45807ABD" w:rsidR="00CD7BF7" w:rsidRPr="00477AA1" w:rsidRDefault="00CD7BF7" w:rsidP="009E5DB6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"31.%C2%A0%C4%8Dlen"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7777D475" w14:textId="3A416BA0" w:rsidR="00CD7BF7" w:rsidRPr="00477AA1" w:rsidRDefault="009E5DB6" w:rsidP="009E5DB6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="00CD7BF7"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31. člen </w:t>
      </w:r>
      <w:r w:rsidR="00CD7BF7" w:rsidRPr="00477AA1">
        <w:rPr>
          <w:rFonts w:cs="Arial"/>
          <w:szCs w:val="20"/>
          <w:lang w:val="sl-SI" w:eastAsia="sl-SI"/>
        </w:rPr>
        <w:fldChar w:fldCharType="end"/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"(u%C4%8Ditelj%C2%A0mad%C5%BEar%C5%A1%C4%8Dine)"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4B1E873C" w14:textId="4DA10DFF" w:rsidR="00CD7BF7" w:rsidRPr="00477AA1" w:rsidRDefault="00CD7BF7" w:rsidP="009E5DB6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madžarščine)</w:t>
      </w:r>
    </w:p>
    <w:p w14:paraId="6D36F704" w14:textId="77777777" w:rsidR="00CD7BF7" w:rsidRPr="00477AA1" w:rsidRDefault="00CD7BF7" w:rsidP="009E5DB6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70AF35B5" w14:textId="77777777" w:rsidR="00CD7BF7" w:rsidRPr="00477AA1" w:rsidRDefault="00CD7BF7" w:rsidP="00CC1425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madžarščine je lahko, kdor je končal:</w:t>
      </w:r>
    </w:p>
    <w:p w14:paraId="0CAC5845" w14:textId="458E588F" w:rsidR="00CD7BF7" w:rsidRPr="00477AA1" w:rsidRDefault="00CD7BF7" w:rsidP="00CC1425">
      <w:pPr>
        <w:pStyle w:val="Brezrazmikov"/>
        <w:numPr>
          <w:ilvl w:val="0"/>
          <w:numId w:val="27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iz madžarskega jezika s književnostjo ali</w:t>
      </w:r>
    </w:p>
    <w:p w14:paraId="4AC2F7C1" w14:textId="00E83082" w:rsidR="00CD7BF7" w:rsidRPr="00477AA1" w:rsidRDefault="00CD7BF7" w:rsidP="00CC1425">
      <w:pPr>
        <w:pStyle w:val="Brezrazmikov"/>
        <w:numPr>
          <w:ilvl w:val="0"/>
          <w:numId w:val="27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madžarski jezik s književnostjo</w:t>
      </w:r>
      <w:r w:rsidR="0015796A" w:rsidRPr="00477AA1">
        <w:rPr>
          <w:rFonts w:cs="Arial"/>
          <w:szCs w:val="20"/>
          <w:lang w:val="sl-SI" w:eastAsia="sl-SI"/>
        </w:rPr>
        <w:t xml:space="preserve"> ali</w:t>
      </w:r>
      <w:r w:rsidR="0015796A" w:rsidRPr="00477AA1">
        <w:rPr>
          <w:rFonts w:cs="Arial"/>
          <w:szCs w:val="20"/>
          <w:lang w:val="sl-SI"/>
        </w:rPr>
        <w:t xml:space="preserve"> prevajanje in tolmačenje (smer madžarščina).</w:t>
      </w:r>
      <w:r w:rsidR="00CC1425" w:rsidRPr="00477AA1">
        <w:rPr>
          <w:rFonts w:cs="Arial"/>
          <w:szCs w:val="20"/>
          <w:lang w:val="sl-SI"/>
        </w:rPr>
        <w:t>«.</w:t>
      </w:r>
    </w:p>
    <w:p w14:paraId="25D84291" w14:textId="77777777" w:rsidR="00CC1425" w:rsidRPr="00477AA1" w:rsidRDefault="00CC1425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32D2B64B" w14:textId="77777777" w:rsidR="00CC1425" w:rsidRPr="00477AA1" w:rsidRDefault="00CC1425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2E90BE3" w14:textId="3357A254" w:rsidR="00CC1425" w:rsidRPr="00477AA1" w:rsidRDefault="003211C3" w:rsidP="00CC1425">
      <w:pPr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7</w:t>
      </w:r>
      <w:r w:rsidR="00CC1425"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. člen</w:t>
      </w:r>
    </w:p>
    <w:p w14:paraId="05550E43" w14:textId="77777777" w:rsidR="00CC1425" w:rsidRPr="00477AA1" w:rsidRDefault="00CC1425" w:rsidP="00CC1425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8DEBEF1" w14:textId="77777777" w:rsidR="00CC1425" w:rsidRPr="00477AA1" w:rsidRDefault="00CC1425" w:rsidP="00CC1425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35. člen se spremeni tako, da se glasi:</w:t>
      </w:r>
    </w:p>
    <w:p w14:paraId="386087CB" w14:textId="4F74A4AF" w:rsidR="00CD7BF7" w:rsidRPr="00477AA1" w:rsidRDefault="00CD7BF7" w:rsidP="00CC1425">
      <w:pPr>
        <w:pStyle w:val="Brezrazmikov"/>
        <w:jc w:val="both"/>
        <w:rPr>
          <w:rFonts w:cs="Arial"/>
          <w:szCs w:val="20"/>
          <w:shd w:val="clear" w:color="auto" w:fill="FFFFFF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begin"/>
      </w:r>
      <w:r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"35.%C2%A0%C4%8Dlen"</w:instrText>
      </w:r>
      <w:r w:rsidRPr="00477AA1">
        <w:rPr>
          <w:rFonts w:cs="Arial"/>
          <w:szCs w:val="20"/>
          <w:lang w:val="sl-SI" w:eastAsia="sl-SI"/>
        </w:rPr>
      </w:r>
      <w:r w:rsidRPr="00477AA1">
        <w:rPr>
          <w:rFonts w:cs="Arial"/>
          <w:szCs w:val="20"/>
          <w:lang w:val="sl-SI" w:eastAsia="sl-SI"/>
        </w:rPr>
        <w:fldChar w:fldCharType="separate"/>
      </w:r>
    </w:p>
    <w:p w14:paraId="28182A73" w14:textId="003121EB" w:rsidR="00CD7BF7" w:rsidRPr="00477AA1" w:rsidRDefault="00CC1425" w:rsidP="00CC1425">
      <w:pPr>
        <w:pStyle w:val="Brezrazmikov"/>
        <w:jc w:val="center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shd w:val="clear" w:color="auto" w:fill="FFFFFF"/>
          <w:lang w:val="sl-SI" w:eastAsia="sl-SI"/>
        </w:rPr>
        <w:t>»</w:t>
      </w:r>
      <w:r w:rsidR="00CD7BF7"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35. člen </w:t>
      </w:r>
      <w:r w:rsidR="00CD7BF7" w:rsidRPr="00477AA1">
        <w:rPr>
          <w:rFonts w:cs="Arial"/>
          <w:szCs w:val="20"/>
          <w:lang w:val="sl-SI" w:eastAsia="sl-SI"/>
        </w:rPr>
        <w:fldChar w:fldCharType="end"/>
      </w:r>
      <w:r w:rsidR="00CD7BF7" w:rsidRPr="00477AA1">
        <w:rPr>
          <w:rFonts w:cs="Arial"/>
          <w:szCs w:val="20"/>
          <w:lang w:val="sl-SI" w:eastAsia="sl-SI"/>
        </w:rPr>
        <w:fldChar w:fldCharType="begin"/>
      </w:r>
      <w:r w:rsidR="00CD7BF7" w:rsidRPr="00477AA1">
        <w:rPr>
          <w:rFonts w:cs="Arial"/>
          <w:szCs w:val="20"/>
          <w:lang w:val="sl-SI" w:eastAsia="sl-SI"/>
        </w:rPr>
        <w:instrText>HYPERLINK "https://www.uradni-list.si/glasilo-uradni-list-rs/vsebina/2024-01-2246/" \l "(u%C4%8Ditelj%C2%A0hrva%C5%A1%C4%8Dine)"</w:instrText>
      </w:r>
      <w:r w:rsidR="00CD7BF7" w:rsidRPr="00477AA1">
        <w:rPr>
          <w:rFonts w:cs="Arial"/>
          <w:szCs w:val="20"/>
          <w:lang w:val="sl-SI" w:eastAsia="sl-SI"/>
        </w:rPr>
      </w:r>
      <w:r w:rsidR="00CD7BF7" w:rsidRPr="00477AA1">
        <w:rPr>
          <w:rFonts w:cs="Arial"/>
          <w:szCs w:val="20"/>
          <w:lang w:val="sl-SI" w:eastAsia="sl-SI"/>
        </w:rPr>
        <w:fldChar w:fldCharType="separate"/>
      </w:r>
    </w:p>
    <w:p w14:paraId="42213BAB" w14:textId="4A8348AF" w:rsidR="00CD7BF7" w:rsidRPr="00477AA1" w:rsidRDefault="00CD7BF7" w:rsidP="00CC1425">
      <w:pPr>
        <w:pStyle w:val="Brezrazmikov"/>
        <w:jc w:val="center"/>
        <w:rPr>
          <w:rFonts w:cs="Arial"/>
          <w:b/>
          <w:bCs/>
          <w:szCs w:val="20"/>
          <w:lang w:val="sl-SI" w:eastAsia="sl-SI"/>
        </w:rPr>
      </w:pPr>
      <w:r w:rsidRPr="00477AA1">
        <w:rPr>
          <w:rFonts w:cs="Arial"/>
          <w:b/>
          <w:bCs/>
          <w:szCs w:val="20"/>
          <w:shd w:val="clear" w:color="auto" w:fill="FFFFFF"/>
          <w:lang w:val="sl-SI" w:eastAsia="sl-SI"/>
        </w:rPr>
        <w:t>(učitelj hrvaščine)</w:t>
      </w:r>
    </w:p>
    <w:p w14:paraId="0FFAEA50" w14:textId="77777777" w:rsidR="00CD7BF7" w:rsidRPr="00477AA1" w:rsidRDefault="00CD7BF7" w:rsidP="00CC1425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fldChar w:fldCharType="end"/>
      </w:r>
    </w:p>
    <w:p w14:paraId="27FBB4B7" w14:textId="77777777" w:rsidR="00CD7BF7" w:rsidRPr="00477AA1" w:rsidRDefault="00CD7BF7" w:rsidP="00CC1425">
      <w:pPr>
        <w:pStyle w:val="Brezrazmikov"/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Učitelj hrvaščine je lahko, kdor je končal:</w:t>
      </w:r>
    </w:p>
    <w:p w14:paraId="7E50860D" w14:textId="714FD342" w:rsidR="00CD7BF7" w:rsidRPr="00477AA1" w:rsidRDefault="00CD7BF7" w:rsidP="00CC1425">
      <w:pPr>
        <w:pStyle w:val="Brezrazmikov"/>
        <w:numPr>
          <w:ilvl w:val="0"/>
          <w:numId w:val="2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univerzitetni študijski program hrvaščine, srbščine, makedonščine ali</w:t>
      </w:r>
    </w:p>
    <w:p w14:paraId="72339C0D" w14:textId="5C58564B" w:rsidR="00CD7BF7" w:rsidRPr="00477AA1" w:rsidRDefault="00CD7BF7" w:rsidP="00CC1425">
      <w:pPr>
        <w:pStyle w:val="Brezrazmikov"/>
        <w:numPr>
          <w:ilvl w:val="0"/>
          <w:numId w:val="28"/>
        </w:numPr>
        <w:jc w:val="both"/>
        <w:rPr>
          <w:rFonts w:cs="Arial"/>
          <w:szCs w:val="20"/>
          <w:lang w:val="sl-SI" w:eastAsia="sl-SI"/>
        </w:rPr>
      </w:pPr>
      <w:r w:rsidRPr="00477AA1">
        <w:rPr>
          <w:rFonts w:cs="Arial"/>
          <w:szCs w:val="20"/>
          <w:lang w:val="sl-SI" w:eastAsia="sl-SI"/>
        </w:rPr>
        <w:t>magistrski študijski program druge stopnje južnoslovanski študiji</w:t>
      </w:r>
      <w:r w:rsidR="0015796A" w:rsidRPr="00477AA1">
        <w:rPr>
          <w:rFonts w:cs="Arial"/>
          <w:szCs w:val="20"/>
          <w:lang w:val="sl-SI" w:eastAsia="sl-SI"/>
        </w:rPr>
        <w:t xml:space="preserve"> ali</w:t>
      </w:r>
      <w:r w:rsidR="0015796A" w:rsidRPr="00477AA1">
        <w:rPr>
          <w:rFonts w:cs="Arial"/>
          <w:szCs w:val="20"/>
          <w:lang w:val="sl-SI"/>
        </w:rPr>
        <w:t xml:space="preserve"> prevajanje in tolmačenje (smer hrvaščina).</w:t>
      </w:r>
      <w:r w:rsidR="00CC1425" w:rsidRPr="00477AA1">
        <w:rPr>
          <w:rFonts w:cs="Arial"/>
          <w:szCs w:val="20"/>
          <w:lang w:val="sl-SI"/>
        </w:rPr>
        <w:t>«.</w:t>
      </w:r>
    </w:p>
    <w:p w14:paraId="65A3875F" w14:textId="77777777" w:rsidR="00CC1425" w:rsidRPr="00477AA1" w:rsidRDefault="00CC1425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3EFC950D" w14:textId="77777777" w:rsidR="00CC1425" w:rsidRPr="00477AA1" w:rsidRDefault="00CC1425" w:rsidP="00CD7BF7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5DC78CC" w14:textId="177AB819" w:rsidR="00CC1425" w:rsidRPr="00477AA1" w:rsidRDefault="003211C3" w:rsidP="00CC1425">
      <w:pPr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lastRenderedPageBreak/>
        <w:t>8</w:t>
      </w:r>
      <w:r w:rsidR="00CC1425" w:rsidRPr="00477AA1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. člen</w:t>
      </w:r>
    </w:p>
    <w:p w14:paraId="064B2C66" w14:textId="77777777" w:rsidR="00CC1425" w:rsidRPr="00477AA1" w:rsidRDefault="00CC1425" w:rsidP="00CC1425">
      <w:pPr>
        <w:pStyle w:val="Brezrazmikov"/>
        <w:jc w:val="both"/>
        <w:rPr>
          <w:rFonts w:cs="Arial"/>
          <w:szCs w:val="20"/>
          <w:lang w:val="sl-SI"/>
        </w:rPr>
      </w:pPr>
    </w:p>
    <w:p w14:paraId="6F5C90A3" w14:textId="77777777" w:rsidR="00CC1425" w:rsidRPr="00477AA1" w:rsidRDefault="00CC1425" w:rsidP="00CC1425">
      <w:pPr>
        <w:pStyle w:val="Brezrazmikov"/>
        <w:jc w:val="both"/>
        <w:rPr>
          <w:rFonts w:cs="Arial"/>
          <w:szCs w:val="20"/>
          <w:lang w:val="sl-SI"/>
        </w:rPr>
      </w:pPr>
      <w:r w:rsidRPr="00477AA1">
        <w:rPr>
          <w:rFonts w:cs="Arial"/>
          <w:szCs w:val="20"/>
          <w:lang w:val="sl-SI"/>
        </w:rPr>
        <w:t>Ta pravilnik začne veljati petnajsti dan po objavi v Uradnem listu Republike Slovenije.</w:t>
      </w:r>
    </w:p>
    <w:p w14:paraId="5552719A" w14:textId="77777777" w:rsidR="00A53BF4" w:rsidRPr="00477AA1" w:rsidRDefault="00A53BF4" w:rsidP="00CC1425">
      <w:pPr>
        <w:pStyle w:val="Brezrazmikov"/>
        <w:rPr>
          <w:rFonts w:cs="Arial"/>
          <w:szCs w:val="20"/>
          <w:lang w:val="sl-SI"/>
        </w:rPr>
      </w:pPr>
    </w:p>
    <w:p w14:paraId="034C37B5" w14:textId="77777777" w:rsidR="003339A9" w:rsidRPr="00477AA1" w:rsidRDefault="003339A9" w:rsidP="00CC1425">
      <w:pPr>
        <w:pStyle w:val="Brezrazmikov"/>
        <w:rPr>
          <w:rFonts w:cs="Arial"/>
          <w:szCs w:val="20"/>
          <w:lang w:val="sl-SI"/>
        </w:rPr>
      </w:pPr>
    </w:p>
    <w:p w14:paraId="7E92AD2A" w14:textId="77777777" w:rsidR="003339A9" w:rsidRPr="00477AA1" w:rsidRDefault="003339A9" w:rsidP="00CC1425">
      <w:pPr>
        <w:pStyle w:val="Brezrazmikov"/>
        <w:rPr>
          <w:rFonts w:cs="Arial"/>
          <w:szCs w:val="20"/>
          <w:lang w:val="sl-SI"/>
        </w:rPr>
      </w:pPr>
    </w:p>
    <w:p w14:paraId="6A058822" w14:textId="77777777" w:rsidR="00CC1425" w:rsidRPr="00477AA1" w:rsidRDefault="00CC1425" w:rsidP="00CC1425">
      <w:pPr>
        <w:pStyle w:val="Brezrazmikov"/>
        <w:rPr>
          <w:rFonts w:cs="Arial"/>
          <w:szCs w:val="20"/>
          <w:lang w:val="sl-SI"/>
        </w:rPr>
      </w:pPr>
    </w:p>
    <w:p w14:paraId="6A8EEA11" w14:textId="77777777" w:rsidR="00CC1425" w:rsidRPr="00477AA1" w:rsidRDefault="00CC1425" w:rsidP="00CC1425">
      <w:pPr>
        <w:pStyle w:val="Brezrazmikov"/>
        <w:rPr>
          <w:rFonts w:cs="Arial"/>
          <w:szCs w:val="20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0"/>
        <w:gridCol w:w="2968"/>
      </w:tblGrid>
      <w:tr w:rsidR="003339A9" w:rsidRPr="00477AA1" w14:paraId="7E0EB12E" w14:textId="77777777" w:rsidTr="00077B5E">
        <w:tc>
          <w:tcPr>
            <w:tcW w:w="5670" w:type="dxa"/>
          </w:tcPr>
          <w:p w14:paraId="5C0A2F66" w14:textId="074D3B97" w:rsidR="003339A9" w:rsidRPr="00477AA1" w:rsidRDefault="003339A9" w:rsidP="00CC1425">
            <w:pPr>
              <w:pStyle w:val="Brezrazmikov"/>
              <w:rPr>
                <w:rFonts w:cs="Arial"/>
                <w:szCs w:val="20"/>
                <w:lang w:val="sl-SI"/>
              </w:rPr>
            </w:pPr>
            <w:bookmarkStart w:id="0" w:name="_Hlk187406447"/>
            <w:r w:rsidRPr="00477AA1">
              <w:rPr>
                <w:rFonts w:cs="Arial"/>
                <w:szCs w:val="20"/>
                <w:lang w:val="sl-SI"/>
              </w:rPr>
              <w:t>Št. 0070-</w:t>
            </w:r>
            <w:r w:rsidR="00077B5E">
              <w:rPr>
                <w:rFonts w:cs="Arial"/>
                <w:szCs w:val="20"/>
                <w:lang w:val="sl-SI"/>
              </w:rPr>
              <w:t>2</w:t>
            </w:r>
            <w:r w:rsidRPr="00477AA1">
              <w:rPr>
                <w:rFonts w:cs="Arial"/>
                <w:szCs w:val="20"/>
                <w:lang w:val="sl-SI"/>
              </w:rPr>
              <w:t>/2025</w:t>
            </w:r>
          </w:p>
          <w:p w14:paraId="0DC941BC" w14:textId="143D1FCA" w:rsidR="003339A9" w:rsidRPr="00477AA1" w:rsidRDefault="003339A9" w:rsidP="00CC1425">
            <w:pPr>
              <w:pStyle w:val="Brezrazmikov"/>
              <w:rPr>
                <w:rFonts w:cs="Arial"/>
                <w:szCs w:val="20"/>
                <w:lang w:val="sl-SI"/>
              </w:rPr>
            </w:pPr>
            <w:r w:rsidRPr="00477AA1">
              <w:rPr>
                <w:rFonts w:cs="Arial"/>
                <w:szCs w:val="20"/>
                <w:lang w:val="sl-SI"/>
              </w:rPr>
              <w:t>Ljubljana, dne</w:t>
            </w:r>
          </w:p>
          <w:p w14:paraId="7CEB8F6D" w14:textId="6F62275C" w:rsidR="003339A9" w:rsidRPr="00477AA1" w:rsidRDefault="003339A9" w:rsidP="00CC1425">
            <w:pPr>
              <w:pStyle w:val="Brezrazmikov"/>
              <w:rPr>
                <w:rFonts w:cs="Arial"/>
                <w:szCs w:val="20"/>
                <w:lang w:val="sl-SI"/>
              </w:rPr>
            </w:pPr>
            <w:r w:rsidRPr="00477AA1">
              <w:rPr>
                <w:rFonts w:cs="Arial"/>
                <w:szCs w:val="20"/>
                <w:lang w:val="sl-SI"/>
              </w:rPr>
              <w:t xml:space="preserve">EVA </w:t>
            </w:r>
            <w:r w:rsidRPr="00477AA1">
              <w:rPr>
                <w:rFonts w:cs="Arial"/>
                <w:szCs w:val="20"/>
              </w:rPr>
              <w:t>2025-3350-</w:t>
            </w:r>
            <w:r w:rsidR="00077B5E">
              <w:rPr>
                <w:rFonts w:cs="Arial"/>
                <w:szCs w:val="20"/>
              </w:rPr>
              <w:t>0002</w:t>
            </w:r>
          </w:p>
        </w:tc>
        <w:tc>
          <w:tcPr>
            <w:tcW w:w="2968" w:type="dxa"/>
          </w:tcPr>
          <w:p w14:paraId="73EA4966" w14:textId="77777777" w:rsidR="003339A9" w:rsidRPr="00477AA1" w:rsidRDefault="003339A9" w:rsidP="00CC1425">
            <w:pPr>
              <w:pStyle w:val="Brezrazmikov"/>
              <w:rPr>
                <w:rFonts w:cs="Arial"/>
                <w:szCs w:val="20"/>
                <w:lang w:val="sl-SI"/>
              </w:rPr>
            </w:pPr>
          </w:p>
        </w:tc>
      </w:tr>
      <w:tr w:rsidR="003339A9" w:rsidRPr="00477AA1" w14:paraId="7E738F80" w14:textId="77777777" w:rsidTr="00077B5E">
        <w:tc>
          <w:tcPr>
            <w:tcW w:w="5670" w:type="dxa"/>
          </w:tcPr>
          <w:p w14:paraId="14B03DE8" w14:textId="77777777" w:rsidR="003339A9" w:rsidRPr="00477AA1" w:rsidRDefault="003339A9" w:rsidP="00CC1425">
            <w:pPr>
              <w:pStyle w:val="Brezrazmikov"/>
              <w:rPr>
                <w:rFonts w:cs="Arial"/>
                <w:szCs w:val="20"/>
                <w:lang w:val="sl-SI"/>
              </w:rPr>
            </w:pPr>
          </w:p>
        </w:tc>
        <w:tc>
          <w:tcPr>
            <w:tcW w:w="2968" w:type="dxa"/>
          </w:tcPr>
          <w:p w14:paraId="48439B10" w14:textId="0F019539" w:rsidR="003339A9" w:rsidRPr="00477AA1" w:rsidRDefault="00077B5E" w:rsidP="00077B5E">
            <w:pPr>
              <w:pStyle w:val="Brezrazmikov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 xml:space="preserve">           D</w:t>
            </w:r>
            <w:r w:rsidR="003339A9" w:rsidRPr="00477AA1">
              <w:rPr>
                <w:rFonts w:cs="Arial"/>
                <w:szCs w:val="20"/>
                <w:lang w:val="sl-SI"/>
              </w:rPr>
              <w:t>r. Vinko Logaj</w:t>
            </w:r>
          </w:p>
          <w:p w14:paraId="7F57A907" w14:textId="77777777" w:rsidR="00077B5E" w:rsidRDefault="00077B5E" w:rsidP="00077B5E">
            <w:pPr>
              <w:pStyle w:val="Brezrazmikov"/>
              <w:jc w:val="center"/>
            </w:pPr>
            <w:r>
              <w:t>minister</w:t>
            </w:r>
          </w:p>
          <w:p w14:paraId="64A08DFA" w14:textId="5D350565" w:rsidR="003339A9" w:rsidRPr="00477AA1" w:rsidRDefault="00077B5E" w:rsidP="00077B5E">
            <w:pPr>
              <w:pStyle w:val="Brezrazmikov"/>
              <w:rPr>
                <w:rFonts w:cs="Arial"/>
                <w:szCs w:val="20"/>
                <w:lang w:val="sl-SI"/>
              </w:rPr>
            </w:pPr>
            <w:r>
              <w:t xml:space="preserve">   </w:t>
            </w:r>
            <w:r>
              <w:t xml:space="preserve">za </w:t>
            </w:r>
            <w:proofErr w:type="spellStart"/>
            <w:r>
              <w:t>vzgojo</w:t>
            </w:r>
            <w:proofErr w:type="spellEnd"/>
            <w:r>
              <w:t xml:space="preserve"> in </w:t>
            </w:r>
            <w:proofErr w:type="spellStart"/>
            <w:r>
              <w:t>izobraževanje</w:t>
            </w:r>
            <w:proofErr w:type="spellEnd"/>
          </w:p>
        </w:tc>
      </w:tr>
      <w:bookmarkEnd w:id="0"/>
    </w:tbl>
    <w:p w14:paraId="32551FFB" w14:textId="77777777" w:rsidR="003339A9" w:rsidRPr="00477AA1" w:rsidRDefault="003339A9" w:rsidP="00CC1425">
      <w:pPr>
        <w:pStyle w:val="Brezrazmikov"/>
        <w:rPr>
          <w:rFonts w:cs="Arial"/>
          <w:bCs/>
          <w:szCs w:val="20"/>
          <w:lang w:val="sl-SI"/>
        </w:rPr>
      </w:pPr>
    </w:p>
    <w:p w14:paraId="461DC170" w14:textId="77777777" w:rsidR="003339A9" w:rsidRPr="00477AA1" w:rsidRDefault="003339A9" w:rsidP="00CC1425">
      <w:pPr>
        <w:pStyle w:val="Brezrazmikov"/>
        <w:rPr>
          <w:rFonts w:cs="Arial"/>
          <w:szCs w:val="20"/>
        </w:rPr>
      </w:pPr>
    </w:p>
    <w:sectPr w:rsidR="003339A9" w:rsidRPr="00477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51939"/>
    <w:multiLevelType w:val="hybridMultilevel"/>
    <w:tmpl w:val="958490C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61D45"/>
    <w:multiLevelType w:val="hybridMultilevel"/>
    <w:tmpl w:val="325C81F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B47B8"/>
    <w:multiLevelType w:val="hybridMultilevel"/>
    <w:tmpl w:val="3E605B5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764579"/>
    <w:multiLevelType w:val="hybridMultilevel"/>
    <w:tmpl w:val="F8C8B57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565304"/>
    <w:multiLevelType w:val="hybridMultilevel"/>
    <w:tmpl w:val="1BAE42E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5D44E5"/>
    <w:multiLevelType w:val="hybridMultilevel"/>
    <w:tmpl w:val="E88825A6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7413A"/>
    <w:multiLevelType w:val="hybridMultilevel"/>
    <w:tmpl w:val="D798A2BA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E76209"/>
    <w:multiLevelType w:val="hybridMultilevel"/>
    <w:tmpl w:val="6EB695FC"/>
    <w:lvl w:ilvl="0" w:tplc="7D78C1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85B08"/>
    <w:multiLevelType w:val="hybridMultilevel"/>
    <w:tmpl w:val="2080496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DD0D1B"/>
    <w:multiLevelType w:val="hybridMultilevel"/>
    <w:tmpl w:val="F8A67CC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F1612B6"/>
    <w:multiLevelType w:val="hybridMultilevel"/>
    <w:tmpl w:val="EB46592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5928D7"/>
    <w:multiLevelType w:val="hybridMultilevel"/>
    <w:tmpl w:val="A1CA6B4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60774D"/>
    <w:multiLevelType w:val="hybridMultilevel"/>
    <w:tmpl w:val="39A26EA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8612EC"/>
    <w:multiLevelType w:val="hybridMultilevel"/>
    <w:tmpl w:val="0102E43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DAF267F"/>
    <w:multiLevelType w:val="hybridMultilevel"/>
    <w:tmpl w:val="E80A7E3A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33176E1"/>
    <w:multiLevelType w:val="hybridMultilevel"/>
    <w:tmpl w:val="1D2682D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A7333A"/>
    <w:multiLevelType w:val="hybridMultilevel"/>
    <w:tmpl w:val="CC2A202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34A62"/>
    <w:multiLevelType w:val="hybridMultilevel"/>
    <w:tmpl w:val="D288248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D943BB"/>
    <w:multiLevelType w:val="hybridMultilevel"/>
    <w:tmpl w:val="3574EA7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140B4C"/>
    <w:multiLevelType w:val="hybridMultilevel"/>
    <w:tmpl w:val="3538FDF6"/>
    <w:lvl w:ilvl="0" w:tplc="7D78C1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68D8BABC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584E22"/>
    <w:multiLevelType w:val="hybridMultilevel"/>
    <w:tmpl w:val="74FA30F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C43A7F"/>
    <w:multiLevelType w:val="hybridMultilevel"/>
    <w:tmpl w:val="28EEBA2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F87C80"/>
    <w:multiLevelType w:val="hybridMultilevel"/>
    <w:tmpl w:val="CD3CF1D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B16E91"/>
    <w:multiLevelType w:val="hybridMultilevel"/>
    <w:tmpl w:val="D34CB24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523239"/>
    <w:multiLevelType w:val="hybridMultilevel"/>
    <w:tmpl w:val="ED1CEAB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1675C1"/>
    <w:multiLevelType w:val="hybridMultilevel"/>
    <w:tmpl w:val="8A0C744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3D4A52"/>
    <w:multiLevelType w:val="hybridMultilevel"/>
    <w:tmpl w:val="C8EECFF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AE46E7F"/>
    <w:multiLevelType w:val="hybridMultilevel"/>
    <w:tmpl w:val="831647E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014449"/>
    <w:multiLevelType w:val="hybridMultilevel"/>
    <w:tmpl w:val="E65CE8E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E33DEF"/>
    <w:multiLevelType w:val="hybridMultilevel"/>
    <w:tmpl w:val="F038219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A435CE"/>
    <w:multiLevelType w:val="hybridMultilevel"/>
    <w:tmpl w:val="D0F608D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C76F44"/>
    <w:multiLevelType w:val="hybridMultilevel"/>
    <w:tmpl w:val="CB4A65CC"/>
    <w:lvl w:ilvl="0" w:tplc="7D78C1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141224"/>
    <w:multiLevelType w:val="hybridMultilevel"/>
    <w:tmpl w:val="041AD59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808943">
    <w:abstractNumId w:val="6"/>
  </w:num>
  <w:num w:numId="2" w16cid:durableId="1086877227">
    <w:abstractNumId w:val="14"/>
  </w:num>
  <w:num w:numId="3" w16cid:durableId="447820033">
    <w:abstractNumId w:val="13"/>
  </w:num>
  <w:num w:numId="4" w16cid:durableId="503208360">
    <w:abstractNumId w:val="19"/>
  </w:num>
  <w:num w:numId="5" w16cid:durableId="425612263">
    <w:abstractNumId w:val="32"/>
  </w:num>
  <w:num w:numId="6" w16cid:durableId="328335419">
    <w:abstractNumId w:val="10"/>
  </w:num>
  <w:num w:numId="7" w16cid:durableId="1807432342">
    <w:abstractNumId w:val="11"/>
  </w:num>
  <w:num w:numId="8" w16cid:durableId="403601976">
    <w:abstractNumId w:val="4"/>
  </w:num>
  <w:num w:numId="9" w16cid:durableId="952441036">
    <w:abstractNumId w:val="29"/>
  </w:num>
  <w:num w:numId="10" w16cid:durableId="1475417082">
    <w:abstractNumId w:val="15"/>
  </w:num>
  <w:num w:numId="11" w16cid:durableId="401097235">
    <w:abstractNumId w:val="8"/>
  </w:num>
  <w:num w:numId="12" w16cid:durableId="313726515">
    <w:abstractNumId w:val="23"/>
  </w:num>
  <w:num w:numId="13" w16cid:durableId="826702820">
    <w:abstractNumId w:val="7"/>
  </w:num>
  <w:num w:numId="14" w16cid:durableId="1852910884">
    <w:abstractNumId w:val="30"/>
  </w:num>
  <w:num w:numId="15" w16cid:durableId="339622679">
    <w:abstractNumId w:val="12"/>
  </w:num>
  <w:num w:numId="16" w16cid:durableId="298732265">
    <w:abstractNumId w:val="3"/>
  </w:num>
  <w:num w:numId="17" w16cid:durableId="1814444319">
    <w:abstractNumId w:val="21"/>
  </w:num>
  <w:num w:numId="18" w16cid:durableId="1380548485">
    <w:abstractNumId w:val="5"/>
  </w:num>
  <w:num w:numId="19" w16cid:durableId="1539926669">
    <w:abstractNumId w:val="25"/>
  </w:num>
  <w:num w:numId="20" w16cid:durableId="882136466">
    <w:abstractNumId w:val="1"/>
  </w:num>
  <w:num w:numId="21" w16cid:durableId="1343782066">
    <w:abstractNumId w:val="2"/>
  </w:num>
  <w:num w:numId="22" w16cid:durableId="206601196">
    <w:abstractNumId w:val="24"/>
  </w:num>
  <w:num w:numId="23" w16cid:durableId="1245844599">
    <w:abstractNumId w:val="27"/>
  </w:num>
  <w:num w:numId="24" w16cid:durableId="1843934920">
    <w:abstractNumId w:val="18"/>
  </w:num>
  <w:num w:numId="25" w16cid:durableId="1693802152">
    <w:abstractNumId w:val="9"/>
  </w:num>
  <w:num w:numId="26" w16cid:durableId="517159131">
    <w:abstractNumId w:val="22"/>
  </w:num>
  <w:num w:numId="27" w16cid:durableId="1290361113">
    <w:abstractNumId w:val="17"/>
  </w:num>
  <w:num w:numId="28" w16cid:durableId="355691757">
    <w:abstractNumId w:val="0"/>
  </w:num>
  <w:num w:numId="29" w16cid:durableId="424157618">
    <w:abstractNumId w:val="26"/>
  </w:num>
  <w:num w:numId="30" w16cid:durableId="892500409">
    <w:abstractNumId w:val="31"/>
  </w:num>
  <w:num w:numId="31" w16cid:durableId="134183725">
    <w:abstractNumId w:val="16"/>
  </w:num>
  <w:num w:numId="32" w16cid:durableId="1834877477">
    <w:abstractNumId w:val="28"/>
  </w:num>
  <w:num w:numId="33" w16cid:durableId="194958181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BF7"/>
    <w:rsid w:val="00054800"/>
    <w:rsid w:val="00077B5E"/>
    <w:rsid w:val="0015796A"/>
    <w:rsid w:val="002053EF"/>
    <w:rsid w:val="003211C3"/>
    <w:rsid w:val="003339A9"/>
    <w:rsid w:val="004533D0"/>
    <w:rsid w:val="00477AA1"/>
    <w:rsid w:val="007A5B35"/>
    <w:rsid w:val="0088694C"/>
    <w:rsid w:val="009E5DB6"/>
    <w:rsid w:val="00A53BF4"/>
    <w:rsid w:val="00BC6F21"/>
    <w:rsid w:val="00BF2101"/>
    <w:rsid w:val="00CC1425"/>
    <w:rsid w:val="00CD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51CED"/>
  <w15:chartTrackingRefBased/>
  <w15:docId w15:val="{11619429-91A8-4959-AE34-C8C4D7E09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sonormal0">
    <w:name w:val="msonormal"/>
    <w:basedOn w:val="Navaden"/>
    <w:rsid w:val="00CD7B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CD7BF7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CD7BF7"/>
    <w:rPr>
      <w:color w:val="800080"/>
      <w:u w:val="single"/>
    </w:rPr>
  </w:style>
  <w:style w:type="paragraph" w:styleId="Brezrazmikov">
    <w:name w:val="No Spacing"/>
    <w:uiPriority w:val="1"/>
    <w:qFormat/>
    <w:rsid w:val="00CD7BF7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table" w:styleId="Tabelamrea">
    <w:name w:val="Table Grid"/>
    <w:basedOn w:val="Navadnatabela"/>
    <w:rsid w:val="003339A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055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9782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021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30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787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870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922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7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25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2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155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496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084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240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85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138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8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354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43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39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239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331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351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29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602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58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2664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029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099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740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75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53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887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01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688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85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154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070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046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205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80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189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70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54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943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918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83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64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441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89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028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3941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0344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963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42499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595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526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1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12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9475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153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2620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21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206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03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94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399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3733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863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264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57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165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017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724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3496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986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09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42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5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357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827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11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9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54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07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9945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705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7783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92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01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89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829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8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331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1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997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763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059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647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00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744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428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577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558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9304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2501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7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32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551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02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82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0654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1974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384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77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67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96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94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90559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5062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45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0633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377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56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762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92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97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1622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8721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301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0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973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43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76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32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22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93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152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42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180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145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1758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151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917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70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302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370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56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21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968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231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08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759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4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63971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475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670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138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0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7014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366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06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73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96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218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537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427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7007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01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58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5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9312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01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191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88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0539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11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148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8283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112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835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816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2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08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7649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87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4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29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072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977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4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2340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958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272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0603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9294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095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70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049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865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597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8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58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1395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6687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59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095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003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399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255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23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5589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8096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86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3368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61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004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870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63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11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76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8258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0717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01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304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1651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5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2664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89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7091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000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7734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83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671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00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36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739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662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15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851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9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848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0642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167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96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0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4790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62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729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7399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150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412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33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67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95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44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1727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4201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07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237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341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9577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572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60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426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930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490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59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26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88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10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72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52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11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16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052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107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857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3715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30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020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270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23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09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42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331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43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49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421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904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14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80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61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998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23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847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9068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806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3684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41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077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186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82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859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307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2601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91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142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25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227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997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842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44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28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8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38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13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36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510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759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560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31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76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33575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25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7905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871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253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65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246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642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465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48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076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036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36224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7555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82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23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890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427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53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506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874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527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582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639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558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956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8539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425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6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08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065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57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548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73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71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267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121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87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0004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76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591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472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8100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50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32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92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4488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00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222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495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7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62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72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3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348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75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17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39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87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85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9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81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264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8786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085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8475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7303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90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934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077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06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7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510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02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23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066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8677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6368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014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19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6755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19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691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61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65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3756CFA-DC16-4C65-9667-E2274948C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2084</Words>
  <Characters>11884</Characters>
  <Application>Microsoft Office Word</Application>
  <DocSecurity>0</DocSecurity>
  <Lines>99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Beba Adamič Tomič</dc:creator>
  <cp:keywords/>
  <dc:description/>
  <cp:lastModifiedBy>Katja Kovačič</cp:lastModifiedBy>
  <cp:revision>4</cp:revision>
  <dcterms:created xsi:type="dcterms:W3CDTF">2025-01-10T11:57:00Z</dcterms:created>
  <dcterms:modified xsi:type="dcterms:W3CDTF">2025-01-10T12:01:00Z</dcterms:modified>
</cp:coreProperties>
</file>