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6FA1CE" w14:textId="6D8F5558" w:rsidR="00666FC0" w:rsidRPr="00365471" w:rsidRDefault="00666FC0" w:rsidP="00666FC0">
      <w:pPr>
        <w:pStyle w:val="Naslov1"/>
        <w:rPr>
          <w:rFonts w:cs="Arial"/>
        </w:rPr>
      </w:pPr>
      <w:bookmarkStart w:id="0" w:name="_Toc178346776"/>
      <w:r w:rsidRPr="00365471">
        <w:rPr>
          <w:rFonts w:cs="Arial"/>
        </w:rPr>
        <w:t>Priloga 3: Ocena vpliva posega v vode na stanje voda</w:t>
      </w:r>
    </w:p>
    <w:p w14:paraId="49B65F43" w14:textId="77777777" w:rsidR="00666FC0" w:rsidRPr="00365471" w:rsidRDefault="00666FC0" w:rsidP="00666FC0">
      <w:pPr>
        <w:rPr>
          <w:rFonts w:ascii="Arial" w:hAnsi="Arial" w:cs="Arial"/>
          <w:b/>
          <w:bCs/>
          <w:sz w:val="20"/>
          <w:szCs w:val="20"/>
        </w:rPr>
      </w:pPr>
    </w:p>
    <w:p w14:paraId="069F4E08" w14:textId="19A5AC93" w:rsidR="00666FC0" w:rsidRPr="00365471" w:rsidRDefault="00666FC0" w:rsidP="00666FC0">
      <w:pPr>
        <w:pStyle w:val="Odstavekseznama"/>
        <w:numPr>
          <w:ilvl w:val="0"/>
          <w:numId w:val="16"/>
        </w:numPr>
        <w:rPr>
          <w:rFonts w:cs="Arial"/>
          <w:bCs/>
        </w:rPr>
      </w:pPr>
      <w:r w:rsidRPr="00365471">
        <w:rPr>
          <w:rFonts w:cs="Arial"/>
          <w:bCs/>
        </w:rPr>
        <w:t>Presoja vpliva posega v vode na stanje površinskih voda</w:t>
      </w:r>
      <w:bookmarkEnd w:id="0"/>
    </w:p>
    <w:p w14:paraId="2881357E" w14:textId="77777777" w:rsidR="00666FC0" w:rsidRPr="00365471" w:rsidRDefault="00666FC0" w:rsidP="00CF047A">
      <w:pPr>
        <w:spacing w:after="0"/>
        <w:jc w:val="both"/>
        <w:rPr>
          <w:rFonts w:ascii="Arial" w:hAnsi="Arial" w:cs="Arial"/>
          <w:sz w:val="20"/>
          <w:szCs w:val="20"/>
        </w:rPr>
      </w:pPr>
    </w:p>
    <w:p w14:paraId="7FEDD92B" w14:textId="77777777" w:rsidR="00666FC0" w:rsidRPr="00365471" w:rsidRDefault="00666FC0" w:rsidP="00CF047A">
      <w:pPr>
        <w:spacing w:after="0"/>
        <w:jc w:val="both"/>
        <w:rPr>
          <w:rFonts w:ascii="Arial" w:hAnsi="Arial" w:cs="Arial"/>
          <w:sz w:val="20"/>
          <w:szCs w:val="20"/>
        </w:rPr>
      </w:pPr>
      <w:r w:rsidRPr="00365471">
        <w:rPr>
          <w:rFonts w:ascii="Arial" w:hAnsi="Arial" w:cs="Arial"/>
          <w:sz w:val="20"/>
          <w:szCs w:val="20"/>
        </w:rPr>
        <w:t xml:space="preserve">Presoja vpliva posega v vode na stanje voda se izvaja skladno z navodilom iz Splošnih smernic s področja upravljanja z vodami, ki so objavljene na spletni strani Direkcije Republike Slovenije za vode. </w:t>
      </w:r>
    </w:p>
    <w:p w14:paraId="62B141E0" w14:textId="77777777" w:rsidR="00666FC0" w:rsidRPr="00365471" w:rsidRDefault="00666FC0" w:rsidP="00CF047A">
      <w:pPr>
        <w:spacing w:after="0"/>
        <w:jc w:val="both"/>
        <w:rPr>
          <w:rFonts w:ascii="Arial" w:hAnsi="Arial" w:cs="Arial"/>
          <w:sz w:val="20"/>
          <w:szCs w:val="20"/>
        </w:rPr>
      </w:pPr>
    </w:p>
    <w:p w14:paraId="453926EF" w14:textId="77777777" w:rsidR="00666FC0" w:rsidRPr="00365471" w:rsidRDefault="00666FC0" w:rsidP="00CF047A">
      <w:pPr>
        <w:spacing w:after="0"/>
        <w:jc w:val="both"/>
        <w:rPr>
          <w:rFonts w:ascii="Arial" w:hAnsi="Arial" w:cs="Arial"/>
          <w:sz w:val="20"/>
          <w:szCs w:val="20"/>
        </w:rPr>
      </w:pPr>
      <w:r w:rsidRPr="00365471">
        <w:rPr>
          <w:rFonts w:ascii="Arial" w:hAnsi="Arial" w:cs="Arial"/>
          <w:sz w:val="20"/>
          <w:szCs w:val="20"/>
        </w:rPr>
        <w:t>Presoja vpliva posega v vode obsega:</w:t>
      </w:r>
    </w:p>
    <w:p w14:paraId="3C9782A1" w14:textId="77777777" w:rsidR="00666FC0" w:rsidRPr="00365471" w:rsidRDefault="00666FC0" w:rsidP="00CF047A">
      <w:pPr>
        <w:spacing w:after="0"/>
        <w:jc w:val="both"/>
        <w:rPr>
          <w:rFonts w:ascii="Arial" w:hAnsi="Arial" w:cs="Arial"/>
          <w:sz w:val="20"/>
          <w:szCs w:val="20"/>
        </w:rPr>
      </w:pPr>
    </w:p>
    <w:p w14:paraId="1B7B323B" w14:textId="77777777" w:rsidR="00666FC0" w:rsidRPr="00365471" w:rsidRDefault="00666FC0" w:rsidP="00666FC0">
      <w:pPr>
        <w:pStyle w:val="Odstavekseznama"/>
        <w:numPr>
          <w:ilvl w:val="0"/>
          <w:numId w:val="5"/>
        </w:numPr>
        <w:spacing w:line="240" w:lineRule="auto"/>
        <w:ind w:right="-284"/>
        <w:rPr>
          <w:rFonts w:cs="Arial"/>
          <w:b w:val="0"/>
          <w:bCs/>
        </w:rPr>
      </w:pPr>
      <w:bookmarkStart w:id="1" w:name="_Hlk180377248"/>
      <w:r w:rsidRPr="00365471">
        <w:rPr>
          <w:rFonts w:cs="Arial"/>
          <w:b w:val="0"/>
          <w:bCs/>
        </w:rPr>
        <w:t>Prikaz lokacije in vplivnega območja posega v vode:</w:t>
      </w:r>
    </w:p>
    <w:p w14:paraId="6042CFCF"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šifra in ime vodnega telesa površinskih voda,</w:t>
      </w:r>
    </w:p>
    <w:p w14:paraId="7E2B11E3"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 xml:space="preserve">šifra in ime vodnega telesa podzemnih voda, </w:t>
      </w:r>
    </w:p>
    <w:p w14:paraId="555A1B90"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ime vodotoka, jezera ali dela obalnega morja, na katerem je predviden poseg v vode</w:t>
      </w:r>
    </w:p>
    <w:p w14:paraId="7CE044F1"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koordinate načrtovanega posega v vode</w:t>
      </w:r>
    </w:p>
    <w:p w14:paraId="42C1C564"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dolžina načrtovanega posega</w:t>
      </w:r>
    </w:p>
    <w:p w14:paraId="1EBE6047"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 xml:space="preserve">prikaz lokacije načrtovanega posega </w:t>
      </w:r>
    </w:p>
    <w:p w14:paraId="08803A32"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prikaz vplivnega območja načrtovanega posega.</w:t>
      </w:r>
    </w:p>
    <w:bookmarkEnd w:id="1"/>
    <w:p w14:paraId="3A453EB2" w14:textId="77777777" w:rsidR="00666FC0" w:rsidRPr="00365471" w:rsidRDefault="00666FC0" w:rsidP="00CF047A">
      <w:pPr>
        <w:spacing w:after="0"/>
        <w:jc w:val="both"/>
        <w:rPr>
          <w:rFonts w:ascii="Arial" w:hAnsi="Arial" w:cs="Arial"/>
          <w:sz w:val="20"/>
          <w:szCs w:val="20"/>
        </w:rPr>
      </w:pPr>
      <w:r w:rsidRPr="00365471">
        <w:rPr>
          <w:rFonts w:ascii="Arial" w:hAnsi="Arial" w:cs="Arial"/>
          <w:i/>
          <w:iCs/>
          <w:sz w:val="20"/>
          <w:szCs w:val="20"/>
        </w:rPr>
        <w:t xml:space="preserve"> </w:t>
      </w:r>
    </w:p>
    <w:p w14:paraId="0D8304CA" w14:textId="77777777" w:rsidR="00666FC0" w:rsidRPr="00365471" w:rsidRDefault="00666FC0" w:rsidP="00666FC0">
      <w:pPr>
        <w:pStyle w:val="Odstavekseznama"/>
        <w:numPr>
          <w:ilvl w:val="0"/>
          <w:numId w:val="7"/>
        </w:numPr>
        <w:spacing w:line="240" w:lineRule="auto"/>
        <w:ind w:right="-284"/>
        <w:rPr>
          <w:rFonts w:cs="Arial"/>
          <w:b w:val="0"/>
          <w:bCs/>
        </w:rPr>
      </w:pPr>
      <w:bookmarkStart w:id="2" w:name="_Hlk180377551"/>
      <w:r w:rsidRPr="00365471">
        <w:rPr>
          <w:rFonts w:cs="Arial"/>
          <w:b w:val="0"/>
          <w:bCs/>
        </w:rPr>
        <w:t>Utemeljitev ustreznosti izbrane variante posega v vode:</w:t>
      </w:r>
    </w:p>
    <w:p w14:paraId="765B6FDA" w14:textId="77777777" w:rsidR="00666FC0" w:rsidRPr="00365471" w:rsidRDefault="00666FC0" w:rsidP="00666FC0">
      <w:pPr>
        <w:pStyle w:val="Odstavekseznama"/>
        <w:numPr>
          <w:ilvl w:val="0"/>
          <w:numId w:val="8"/>
        </w:numPr>
        <w:spacing w:line="240" w:lineRule="auto"/>
        <w:ind w:right="-284"/>
        <w:rPr>
          <w:rFonts w:cs="Arial"/>
          <w:b w:val="0"/>
          <w:bCs/>
        </w:rPr>
      </w:pPr>
      <w:r w:rsidRPr="00365471">
        <w:rPr>
          <w:rFonts w:cs="Arial"/>
          <w:b w:val="0"/>
          <w:bCs/>
        </w:rPr>
        <w:t>opis izbrane variantne rešitve posega v vode,</w:t>
      </w:r>
    </w:p>
    <w:p w14:paraId="2CDF006C" w14:textId="77777777" w:rsidR="00666FC0" w:rsidRPr="00365471" w:rsidRDefault="00666FC0" w:rsidP="00666FC0">
      <w:pPr>
        <w:pStyle w:val="Odstavekseznama"/>
        <w:numPr>
          <w:ilvl w:val="0"/>
          <w:numId w:val="8"/>
        </w:numPr>
        <w:spacing w:line="240" w:lineRule="auto"/>
        <w:ind w:right="-284"/>
        <w:rPr>
          <w:rFonts w:cs="Arial"/>
          <w:b w:val="0"/>
          <w:bCs/>
        </w:rPr>
      </w:pPr>
      <w:r w:rsidRPr="00365471">
        <w:rPr>
          <w:rFonts w:cs="Arial"/>
          <w:b w:val="0"/>
          <w:bCs/>
        </w:rPr>
        <w:t>opis drugih alternativnih variantnih rešitev, ki so bile proučene,</w:t>
      </w:r>
    </w:p>
    <w:p w14:paraId="021FFD64" w14:textId="77777777" w:rsidR="00666FC0" w:rsidRPr="00365471" w:rsidRDefault="00666FC0" w:rsidP="00666FC0">
      <w:pPr>
        <w:pStyle w:val="Odstavekseznama"/>
        <w:numPr>
          <w:ilvl w:val="0"/>
          <w:numId w:val="8"/>
        </w:numPr>
        <w:spacing w:line="240" w:lineRule="auto"/>
        <w:ind w:right="-284"/>
        <w:rPr>
          <w:rFonts w:cs="Arial"/>
          <w:b w:val="0"/>
          <w:bCs/>
        </w:rPr>
      </w:pPr>
      <w:r w:rsidRPr="00365471">
        <w:rPr>
          <w:rFonts w:cs="Arial"/>
          <w:b w:val="0"/>
          <w:bCs/>
        </w:rPr>
        <w:t>utemeljitev ustreznosti izbrane variante z vidika doseganja dobrega stanja voda in preprečevanja poslabšanja stanja voda.</w:t>
      </w:r>
    </w:p>
    <w:bookmarkEnd w:id="2"/>
    <w:p w14:paraId="204883C0" w14:textId="77777777" w:rsidR="00666FC0" w:rsidRPr="00365471" w:rsidRDefault="00666FC0" w:rsidP="00CF047A">
      <w:pPr>
        <w:spacing w:after="0"/>
        <w:jc w:val="both"/>
        <w:rPr>
          <w:rFonts w:ascii="Arial" w:hAnsi="Arial" w:cs="Arial"/>
          <w:b/>
          <w:bCs/>
          <w:sz w:val="20"/>
          <w:szCs w:val="20"/>
        </w:rPr>
      </w:pPr>
    </w:p>
    <w:p w14:paraId="18F32CDA" w14:textId="77777777" w:rsidR="00666FC0" w:rsidRPr="00365471" w:rsidRDefault="00666FC0" w:rsidP="00666FC0">
      <w:pPr>
        <w:pStyle w:val="Odstavekseznama"/>
        <w:numPr>
          <w:ilvl w:val="0"/>
          <w:numId w:val="7"/>
        </w:numPr>
        <w:spacing w:line="240" w:lineRule="auto"/>
        <w:ind w:right="-284"/>
        <w:rPr>
          <w:rFonts w:cs="Arial"/>
          <w:b w:val="0"/>
          <w:bCs/>
        </w:rPr>
      </w:pPr>
      <w:bookmarkStart w:id="3" w:name="_Hlk180377407"/>
      <w:r w:rsidRPr="00365471">
        <w:rPr>
          <w:rFonts w:cs="Arial"/>
          <w:b w:val="0"/>
          <w:bCs/>
        </w:rPr>
        <w:t>Opis in grafični prikaz posega v vode:</w:t>
      </w:r>
    </w:p>
    <w:p w14:paraId="440C7858" w14:textId="77777777" w:rsidR="00666FC0" w:rsidRPr="00365471" w:rsidRDefault="00666FC0" w:rsidP="00666FC0">
      <w:pPr>
        <w:pStyle w:val="Odstavekseznama"/>
        <w:numPr>
          <w:ilvl w:val="0"/>
          <w:numId w:val="9"/>
        </w:numPr>
        <w:spacing w:line="240" w:lineRule="auto"/>
        <w:ind w:right="-284"/>
        <w:rPr>
          <w:rFonts w:cs="Arial"/>
          <w:b w:val="0"/>
          <w:bCs/>
        </w:rPr>
      </w:pPr>
      <w:r w:rsidRPr="00365471">
        <w:rPr>
          <w:rFonts w:cs="Arial"/>
          <w:b w:val="0"/>
          <w:bCs/>
        </w:rPr>
        <w:t>kratek opis posega</w:t>
      </w:r>
    </w:p>
    <w:p w14:paraId="2D7196F2" w14:textId="77777777" w:rsidR="00666FC0" w:rsidRPr="00365471" w:rsidRDefault="00666FC0" w:rsidP="00666FC0">
      <w:pPr>
        <w:pStyle w:val="Odstavekseznama"/>
        <w:numPr>
          <w:ilvl w:val="0"/>
          <w:numId w:val="9"/>
        </w:numPr>
        <w:spacing w:line="240" w:lineRule="auto"/>
        <w:ind w:right="-284"/>
        <w:rPr>
          <w:rFonts w:cs="Arial"/>
          <w:b w:val="0"/>
          <w:bCs/>
        </w:rPr>
      </w:pPr>
      <w:r w:rsidRPr="00365471">
        <w:rPr>
          <w:rFonts w:cs="Arial"/>
          <w:b w:val="0"/>
          <w:bCs/>
        </w:rPr>
        <w:t>grafični prikaz pregledne situacije posega v vode v ustreznem merilu,</w:t>
      </w:r>
    </w:p>
    <w:p w14:paraId="79B8869F" w14:textId="77777777" w:rsidR="00666FC0" w:rsidRPr="00365471" w:rsidRDefault="00666FC0" w:rsidP="00666FC0">
      <w:pPr>
        <w:pStyle w:val="Odstavekseznama"/>
        <w:numPr>
          <w:ilvl w:val="0"/>
          <w:numId w:val="9"/>
        </w:numPr>
        <w:spacing w:line="240" w:lineRule="auto"/>
        <w:ind w:right="-284"/>
        <w:rPr>
          <w:rFonts w:cs="Arial"/>
          <w:b w:val="0"/>
          <w:bCs/>
        </w:rPr>
      </w:pPr>
      <w:r w:rsidRPr="00365471">
        <w:rPr>
          <w:rFonts w:cs="Arial"/>
          <w:b w:val="0"/>
          <w:bCs/>
        </w:rPr>
        <w:t>velikost posega v vode,</w:t>
      </w:r>
    </w:p>
    <w:p w14:paraId="37117142" w14:textId="77777777" w:rsidR="00666FC0" w:rsidRPr="00365471" w:rsidRDefault="00666FC0" w:rsidP="00666FC0">
      <w:pPr>
        <w:pStyle w:val="Odstavekseznama"/>
        <w:numPr>
          <w:ilvl w:val="0"/>
          <w:numId w:val="9"/>
        </w:numPr>
        <w:spacing w:line="240" w:lineRule="auto"/>
        <w:ind w:right="-284"/>
        <w:rPr>
          <w:rFonts w:cs="Arial"/>
          <w:b w:val="0"/>
          <w:bCs/>
        </w:rPr>
      </w:pPr>
      <w:r w:rsidRPr="00365471">
        <w:rPr>
          <w:rFonts w:cs="Arial"/>
          <w:b w:val="0"/>
          <w:bCs/>
        </w:rPr>
        <w:t>vrsta in tehnika izvedbe posega v vode,</w:t>
      </w:r>
    </w:p>
    <w:p w14:paraId="3332AF3E" w14:textId="77777777" w:rsidR="00666FC0" w:rsidRPr="00365471" w:rsidRDefault="00666FC0" w:rsidP="00666FC0">
      <w:pPr>
        <w:pStyle w:val="Odstavekseznama"/>
        <w:numPr>
          <w:ilvl w:val="0"/>
          <w:numId w:val="9"/>
        </w:numPr>
        <w:spacing w:line="240" w:lineRule="auto"/>
        <w:ind w:right="-284"/>
        <w:rPr>
          <w:rFonts w:cs="Arial"/>
          <w:b w:val="0"/>
          <w:bCs/>
        </w:rPr>
      </w:pPr>
      <w:r w:rsidRPr="00365471">
        <w:rPr>
          <w:rFonts w:cs="Arial"/>
          <w:b w:val="0"/>
          <w:bCs/>
        </w:rPr>
        <w:t>opredelitev vrste vplivov (na primer začasni ali trajni vplivi) posega v vode,</w:t>
      </w:r>
    </w:p>
    <w:p w14:paraId="3A79B531" w14:textId="77777777" w:rsidR="00666FC0" w:rsidRPr="00365471" w:rsidRDefault="00666FC0" w:rsidP="00666FC0">
      <w:pPr>
        <w:pStyle w:val="Odstavekseznama"/>
        <w:numPr>
          <w:ilvl w:val="0"/>
          <w:numId w:val="9"/>
        </w:numPr>
        <w:spacing w:line="240" w:lineRule="auto"/>
        <w:ind w:right="-284"/>
        <w:rPr>
          <w:rFonts w:cs="Arial"/>
          <w:b w:val="0"/>
          <w:bCs/>
        </w:rPr>
      </w:pPr>
      <w:r w:rsidRPr="00365471">
        <w:rPr>
          <w:rFonts w:cs="Arial"/>
          <w:b w:val="0"/>
          <w:bCs/>
        </w:rPr>
        <w:t>opredelitev morebitnih vzdrževalnih del in pogostosti njihovega izvajanja.</w:t>
      </w:r>
    </w:p>
    <w:p w14:paraId="6A28E035" w14:textId="77777777" w:rsidR="00666FC0" w:rsidRPr="00365471" w:rsidRDefault="00666FC0" w:rsidP="00CF047A">
      <w:pPr>
        <w:spacing w:after="0"/>
        <w:jc w:val="both"/>
        <w:rPr>
          <w:rFonts w:ascii="Arial" w:hAnsi="Arial" w:cs="Arial"/>
          <w:sz w:val="20"/>
          <w:szCs w:val="20"/>
        </w:rPr>
      </w:pPr>
    </w:p>
    <w:p w14:paraId="3D2E2F11" w14:textId="77777777" w:rsidR="00666FC0" w:rsidRPr="00365471" w:rsidRDefault="00666FC0" w:rsidP="00666FC0">
      <w:pPr>
        <w:pStyle w:val="Odstavekseznama"/>
        <w:numPr>
          <w:ilvl w:val="0"/>
          <w:numId w:val="7"/>
        </w:numPr>
        <w:spacing w:line="240" w:lineRule="auto"/>
        <w:ind w:right="-284"/>
        <w:rPr>
          <w:rFonts w:cs="Arial"/>
          <w:b w:val="0"/>
          <w:bCs/>
        </w:rPr>
      </w:pPr>
      <w:bookmarkStart w:id="4" w:name="_Hlk180377663"/>
      <w:bookmarkEnd w:id="3"/>
      <w:r w:rsidRPr="00365471">
        <w:rPr>
          <w:rFonts w:cs="Arial"/>
          <w:b w:val="0"/>
          <w:bCs/>
        </w:rPr>
        <w:t>Oceno obstoječega stanja površinskih voda:</w:t>
      </w:r>
    </w:p>
    <w:p w14:paraId="2FD0628A" w14:textId="77777777" w:rsidR="00666FC0" w:rsidRPr="00365471" w:rsidRDefault="00666FC0" w:rsidP="00666FC0">
      <w:pPr>
        <w:pStyle w:val="Odstavekseznama"/>
        <w:numPr>
          <w:ilvl w:val="0"/>
          <w:numId w:val="10"/>
        </w:numPr>
        <w:spacing w:line="240" w:lineRule="auto"/>
        <w:ind w:right="-284"/>
        <w:rPr>
          <w:rFonts w:cs="Arial"/>
          <w:b w:val="0"/>
          <w:bCs/>
        </w:rPr>
      </w:pPr>
      <w:r w:rsidRPr="00365471">
        <w:rPr>
          <w:rFonts w:cs="Arial"/>
          <w:b w:val="0"/>
          <w:bCs/>
        </w:rPr>
        <w:t>opis obstoječega stanja vodnih teles površinskih voda na območju posega v vode,</w:t>
      </w:r>
    </w:p>
    <w:p w14:paraId="686106EC" w14:textId="77777777" w:rsidR="00666FC0" w:rsidRPr="00365471" w:rsidRDefault="00666FC0" w:rsidP="00666FC0">
      <w:pPr>
        <w:pStyle w:val="Odstavekseznama"/>
        <w:numPr>
          <w:ilvl w:val="0"/>
          <w:numId w:val="10"/>
        </w:numPr>
        <w:spacing w:line="240" w:lineRule="auto"/>
        <w:ind w:right="-284"/>
        <w:rPr>
          <w:rFonts w:cs="Arial"/>
          <w:b w:val="0"/>
          <w:bCs/>
        </w:rPr>
      </w:pPr>
      <w:r w:rsidRPr="00365471">
        <w:rPr>
          <w:rFonts w:cs="Arial"/>
          <w:b w:val="0"/>
          <w:bCs/>
        </w:rPr>
        <w:t>opis monitoringa stanja površinskih voda z navedbo lokacije in imena merilnega mesta,</w:t>
      </w:r>
    </w:p>
    <w:p w14:paraId="6D536DD0" w14:textId="77777777" w:rsidR="00666FC0" w:rsidRPr="00365471" w:rsidRDefault="00666FC0" w:rsidP="00666FC0">
      <w:pPr>
        <w:pStyle w:val="Odstavekseznama"/>
        <w:numPr>
          <w:ilvl w:val="0"/>
          <w:numId w:val="10"/>
        </w:numPr>
        <w:spacing w:line="240" w:lineRule="auto"/>
        <w:ind w:right="-284"/>
        <w:rPr>
          <w:rFonts w:cs="Arial"/>
          <w:b w:val="0"/>
          <w:bCs/>
        </w:rPr>
      </w:pPr>
      <w:r w:rsidRPr="00365471">
        <w:rPr>
          <w:rFonts w:cs="Arial"/>
          <w:b w:val="0"/>
          <w:bCs/>
        </w:rPr>
        <w:t xml:space="preserve">opis obstoječih obremenitev in vplivov na območju posega v vode, </w:t>
      </w:r>
    </w:p>
    <w:p w14:paraId="34A8BBD9" w14:textId="77777777" w:rsidR="00666FC0" w:rsidRPr="00365471" w:rsidRDefault="00666FC0" w:rsidP="00666FC0">
      <w:pPr>
        <w:pStyle w:val="Odstavekseznama"/>
        <w:numPr>
          <w:ilvl w:val="0"/>
          <w:numId w:val="10"/>
        </w:numPr>
        <w:spacing w:line="240" w:lineRule="auto"/>
        <w:ind w:right="-284"/>
        <w:rPr>
          <w:rFonts w:cs="Arial"/>
          <w:b w:val="0"/>
          <w:bCs/>
        </w:rPr>
      </w:pPr>
      <w:r w:rsidRPr="00365471">
        <w:rPr>
          <w:rFonts w:cs="Arial"/>
          <w:b w:val="0"/>
          <w:bCs/>
        </w:rPr>
        <w:t>podrobnejša analiza hidromorfoloških obremenitev in vplivov posega v vode.</w:t>
      </w:r>
    </w:p>
    <w:p w14:paraId="483B5444" w14:textId="77777777" w:rsidR="00666FC0" w:rsidRPr="00365471" w:rsidRDefault="00666FC0" w:rsidP="005E6F77">
      <w:pPr>
        <w:spacing w:after="0"/>
        <w:rPr>
          <w:rFonts w:ascii="Arial" w:hAnsi="Arial" w:cs="Arial"/>
          <w:bCs/>
          <w:sz w:val="20"/>
          <w:szCs w:val="20"/>
        </w:rPr>
      </w:pPr>
    </w:p>
    <w:p w14:paraId="271C85C7" w14:textId="77777777" w:rsidR="00666FC0" w:rsidRPr="00365471" w:rsidRDefault="00666FC0" w:rsidP="000B18F4">
      <w:pPr>
        <w:spacing w:after="0"/>
        <w:ind w:left="709"/>
        <w:rPr>
          <w:rFonts w:ascii="Arial" w:hAnsi="Arial" w:cs="Arial"/>
          <w:bCs/>
          <w:sz w:val="20"/>
          <w:szCs w:val="20"/>
        </w:rPr>
      </w:pPr>
      <w:r w:rsidRPr="00365471">
        <w:rPr>
          <w:rFonts w:ascii="Arial" w:hAnsi="Arial" w:cs="Arial"/>
          <w:bCs/>
          <w:sz w:val="20"/>
          <w:szCs w:val="20"/>
        </w:rPr>
        <w:t>Opis obstoječih obremenitev in vpliv iz tretje alineje te točke zajema točkovne vire onesnaževanja voda, razpršene vire onesnaževanja voda, hidromorfološke obremenitve, biološke in druge obremenitve. Pri tem se smiselno povzame:</w:t>
      </w:r>
    </w:p>
    <w:p w14:paraId="0C44EB4D" w14:textId="77777777" w:rsidR="00666FC0" w:rsidRPr="00365471" w:rsidRDefault="00666FC0" w:rsidP="00666FC0">
      <w:pPr>
        <w:pStyle w:val="Odstavekseznama"/>
        <w:numPr>
          <w:ilvl w:val="1"/>
          <w:numId w:val="6"/>
        </w:numPr>
        <w:spacing w:line="240" w:lineRule="auto"/>
        <w:ind w:left="1418" w:right="-284" w:hanging="425"/>
        <w:rPr>
          <w:rFonts w:cs="Arial"/>
          <w:b w:val="0"/>
          <w:bCs/>
        </w:rPr>
      </w:pPr>
      <w:r w:rsidRPr="00365471">
        <w:rPr>
          <w:rFonts w:cs="Arial"/>
          <w:b w:val="0"/>
          <w:bCs/>
        </w:rPr>
        <w:t xml:space="preserve">podatke in ugotovitve iz veljavnih načrtov upravljanja voda, </w:t>
      </w:r>
    </w:p>
    <w:p w14:paraId="4B03B1CD" w14:textId="77777777" w:rsidR="00666FC0" w:rsidRPr="00365471" w:rsidRDefault="00666FC0" w:rsidP="00666FC0">
      <w:pPr>
        <w:pStyle w:val="Odstavekseznama"/>
        <w:numPr>
          <w:ilvl w:val="1"/>
          <w:numId w:val="6"/>
        </w:numPr>
        <w:spacing w:line="240" w:lineRule="auto"/>
        <w:ind w:left="1418" w:right="-284" w:hanging="425"/>
        <w:rPr>
          <w:rFonts w:cs="Arial"/>
          <w:b w:val="0"/>
          <w:bCs/>
        </w:rPr>
      </w:pPr>
      <w:r w:rsidRPr="00365471">
        <w:rPr>
          <w:rFonts w:cs="Arial"/>
          <w:b w:val="0"/>
          <w:bCs/>
        </w:rPr>
        <w:t>podatke iz druge strokovne literature z navedbo vira podatkov in ocene natančnosti ter zanesljivosti teh podatkov.</w:t>
      </w:r>
    </w:p>
    <w:bookmarkEnd w:id="4"/>
    <w:p w14:paraId="67C8F497" w14:textId="77777777" w:rsidR="00666FC0" w:rsidRPr="00365471" w:rsidRDefault="00666FC0" w:rsidP="00CF047A">
      <w:pPr>
        <w:spacing w:after="0"/>
        <w:jc w:val="both"/>
        <w:rPr>
          <w:rFonts w:ascii="Arial" w:hAnsi="Arial" w:cs="Arial"/>
          <w:sz w:val="20"/>
          <w:szCs w:val="20"/>
        </w:rPr>
      </w:pPr>
    </w:p>
    <w:p w14:paraId="235C2D02" w14:textId="77777777" w:rsidR="00666FC0" w:rsidRPr="00365471" w:rsidRDefault="00666FC0" w:rsidP="00666FC0">
      <w:pPr>
        <w:pStyle w:val="Odstavekseznama"/>
        <w:numPr>
          <w:ilvl w:val="0"/>
          <w:numId w:val="7"/>
        </w:numPr>
        <w:spacing w:line="240" w:lineRule="auto"/>
        <w:ind w:right="-284"/>
        <w:rPr>
          <w:rFonts w:cs="Arial"/>
          <w:b w:val="0"/>
          <w:bCs/>
        </w:rPr>
      </w:pPr>
      <w:bookmarkStart w:id="5" w:name="_Hlk180378005"/>
      <w:r w:rsidRPr="00365471">
        <w:rPr>
          <w:rFonts w:cs="Arial"/>
          <w:b w:val="0"/>
          <w:bCs/>
        </w:rPr>
        <w:t>Povzetek okoljskih ciljev in dopolnilnih ukrepov za doseganje okoljskih ciljev na površinskih vodah:</w:t>
      </w:r>
    </w:p>
    <w:p w14:paraId="22376BA3"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ime in šifra vodnega telesa površinskih voda na katerem bo izveden poseg oziroma na katerega bo imel načrtovani poseg vpliv,</w:t>
      </w:r>
    </w:p>
    <w:p w14:paraId="432911C0"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povzetek ocene verjetnosti doseganja okoljskih ciljev za vodno telo površinskih voda iz prejšnje alineje, določene z veljavnim načrtom upravljanja voda,</w:t>
      </w:r>
    </w:p>
    <w:p w14:paraId="199ABBCF"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povzetek dopolnilnih ukrepov za vodno telo iz prve alineje določenih z veljavnim Programom ukrepov upravljanja voda.</w:t>
      </w:r>
    </w:p>
    <w:p w14:paraId="6023AB7F" w14:textId="77777777" w:rsidR="00666FC0" w:rsidRPr="00365471" w:rsidRDefault="00666FC0" w:rsidP="00CF047A">
      <w:pPr>
        <w:spacing w:after="0"/>
        <w:jc w:val="both"/>
        <w:rPr>
          <w:rFonts w:ascii="Arial" w:hAnsi="Arial" w:cs="Arial"/>
          <w:sz w:val="20"/>
          <w:szCs w:val="20"/>
        </w:rPr>
      </w:pPr>
      <w:bookmarkStart w:id="6" w:name="_Toc75167470"/>
      <w:bookmarkStart w:id="7" w:name="_Toc75176207"/>
      <w:bookmarkEnd w:id="5"/>
    </w:p>
    <w:p w14:paraId="537702EC" w14:textId="77777777" w:rsidR="00666FC0" w:rsidRPr="00365471" w:rsidRDefault="00666FC0" w:rsidP="00666FC0">
      <w:pPr>
        <w:pStyle w:val="Odstavekseznama"/>
        <w:numPr>
          <w:ilvl w:val="0"/>
          <w:numId w:val="7"/>
        </w:numPr>
        <w:spacing w:line="240" w:lineRule="auto"/>
        <w:ind w:right="-284"/>
        <w:rPr>
          <w:rFonts w:cs="Arial"/>
          <w:b w:val="0"/>
        </w:rPr>
      </w:pPr>
      <w:r w:rsidRPr="00365471">
        <w:rPr>
          <w:rFonts w:cs="Arial"/>
          <w:b w:val="0"/>
        </w:rPr>
        <w:t>Presoja vpliva posega v vode na stanje površinskih voda:</w:t>
      </w:r>
    </w:p>
    <w:p w14:paraId="17B80522" w14:textId="77777777" w:rsidR="00666FC0" w:rsidRPr="00365471" w:rsidRDefault="00666FC0" w:rsidP="00666FC0">
      <w:pPr>
        <w:pStyle w:val="Odstavekseznama"/>
        <w:numPr>
          <w:ilvl w:val="1"/>
          <w:numId w:val="7"/>
        </w:numPr>
        <w:spacing w:line="240" w:lineRule="auto"/>
        <w:ind w:right="-284"/>
        <w:rPr>
          <w:rFonts w:cs="Arial"/>
          <w:b w:val="0"/>
        </w:rPr>
      </w:pPr>
      <w:r w:rsidRPr="00365471">
        <w:rPr>
          <w:rFonts w:cs="Arial"/>
          <w:b w:val="0"/>
        </w:rPr>
        <w:t>ocena možnih vplivov na stanje površinskih in podzemnih voda glede na elemente iz Preglednice 1,</w:t>
      </w:r>
    </w:p>
    <w:p w14:paraId="09A9A453" w14:textId="77777777" w:rsidR="00666FC0" w:rsidRPr="00365471" w:rsidRDefault="00666FC0" w:rsidP="00666FC0">
      <w:pPr>
        <w:pStyle w:val="Odstavekseznama"/>
        <w:numPr>
          <w:ilvl w:val="1"/>
          <w:numId w:val="7"/>
        </w:numPr>
        <w:spacing w:line="240" w:lineRule="auto"/>
        <w:ind w:right="-284"/>
        <w:rPr>
          <w:rFonts w:cs="Arial"/>
          <w:b w:val="0"/>
        </w:rPr>
      </w:pPr>
      <w:r w:rsidRPr="00365471">
        <w:rPr>
          <w:rFonts w:cs="Arial"/>
          <w:b w:val="0"/>
        </w:rPr>
        <w:lastRenderedPageBreak/>
        <w:t>podrobnejša analiza vplivov posega v vode na hidromorfološke elemente kakovosti,</w:t>
      </w:r>
    </w:p>
    <w:p w14:paraId="4C11B5C1" w14:textId="77777777" w:rsidR="00666FC0" w:rsidRPr="00365471" w:rsidRDefault="00666FC0" w:rsidP="00666FC0">
      <w:pPr>
        <w:pStyle w:val="Odstavekseznama"/>
        <w:numPr>
          <w:ilvl w:val="1"/>
          <w:numId w:val="7"/>
        </w:numPr>
        <w:spacing w:line="240" w:lineRule="auto"/>
        <w:ind w:right="-284"/>
        <w:rPr>
          <w:rFonts w:cs="Arial"/>
          <w:b w:val="0"/>
        </w:rPr>
      </w:pPr>
      <w:r w:rsidRPr="00365471">
        <w:rPr>
          <w:rFonts w:cs="Arial"/>
          <w:b w:val="0"/>
        </w:rPr>
        <w:t>ocena vpliva posega v vode na hidromorfološke elemente kakovosti,</w:t>
      </w:r>
    </w:p>
    <w:p w14:paraId="5E769064" w14:textId="77777777" w:rsidR="00666FC0" w:rsidRPr="00365471" w:rsidRDefault="00666FC0" w:rsidP="00666FC0">
      <w:pPr>
        <w:pStyle w:val="Odstavekseznama"/>
        <w:numPr>
          <w:ilvl w:val="1"/>
          <w:numId w:val="7"/>
        </w:numPr>
        <w:spacing w:line="240" w:lineRule="auto"/>
        <w:ind w:right="-284"/>
        <w:rPr>
          <w:rFonts w:cs="Arial"/>
          <w:b w:val="0"/>
        </w:rPr>
      </w:pPr>
      <w:r w:rsidRPr="00365471">
        <w:rPr>
          <w:rFonts w:cs="Arial"/>
          <w:b w:val="0"/>
        </w:rPr>
        <w:t>ocena vpliva spremenjenih hidromorfoloških elementov kakovosti na parametre in elemente kemijskega in ekološkega stanja površinskih voda,</w:t>
      </w:r>
    </w:p>
    <w:p w14:paraId="058E4005" w14:textId="77777777" w:rsidR="00666FC0" w:rsidRPr="00365471" w:rsidRDefault="00666FC0" w:rsidP="00666FC0">
      <w:pPr>
        <w:pStyle w:val="Odstavekseznama"/>
        <w:numPr>
          <w:ilvl w:val="1"/>
          <w:numId w:val="7"/>
        </w:numPr>
        <w:spacing w:line="240" w:lineRule="auto"/>
        <w:ind w:right="-284"/>
        <w:rPr>
          <w:rFonts w:cs="Arial"/>
          <w:b w:val="0"/>
        </w:rPr>
      </w:pPr>
      <w:r w:rsidRPr="00365471">
        <w:rPr>
          <w:rFonts w:cs="Arial"/>
          <w:b w:val="0"/>
        </w:rPr>
        <w:t>vrste vpliv posega (neposredni ali posredni vplivi, trajni ali začasni vplivi),</w:t>
      </w:r>
    </w:p>
    <w:p w14:paraId="3D3AC4AD" w14:textId="77777777" w:rsidR="00666FC0" w:rsidRPr="00365471" w:rsidRDefault="00666FC0" w:rsidP="00666FC0">
      <w:pPr>
        <w:pStyle w:val="Odstavekseznama"/>
        <w:numPr>
          <w:ilvl w:val="1"/>
          <w:numId w:val="7"/>
        </w:numPr>
        <w:spacing w:line="240" w:lineRule="auto"/>
        <w:ind w:right="-284"/>
        <w:rPr>
          <w:rFonts w:cs="Arial"/>
          <w:b w:val="0"/>
        </w:rPr>
      </w:pPr>
      <w:r w:rsidRPr="00365471">
        <w:rPr>
          <w:rFonts w:cs="Arial"/>
          <w:b w:val="0"/>
        </w:rPr>
        <w:t>vpliv (neposredni ali posredni vplivi, trajni ali začasni vplivi) morebitnih vzdrževalnih del po izvedenem posegu v vode,</w:t>
      </w:r>
    </w:p>
    <w:p w14:paraId="1297F7EB" w14:textId="77777777" w:rsidR="00666FC0" w:rsidRPr="00365471" w:rsidRDefault="00666FC0" w:rsidP="00666FC0">
      <w:pPr>
        <w:pStyle w:val="Odstavekseznama"/>
        <w:numPr>
          <w:ilvl w:val="1"/>
          <w:numId w:val="7"/>
        </w:numPr>
        <w:spacing w:line="240" w:lineRule="auto"/>
        <w:ind w:right="-284"/>
        <w:rPr>
          <w:rFonts w:cs="Arial"/>
          <w:b w:val="0"/>
        </w:rPr>
      </w:pPr>
      <w:r w:rsidRPr="00365471">
        <w:rPr>
          <w:rFonts w:cs="Arial"/>
          <w:b w:val="0"/>
        </w:rPr>
        <w:t xml:space="preserve">vpliv posega v vode na izvajanje dopolnilnih ukrepov določenih s Programom ukrepov upravljanja voda. </w:t>
      </w:r>
    </w:p>
    <w:p w14:paraId="6B0EA864" w14:textId="77777777" w:rsidR="00666FC0" w:rsidRPr="00365471" w:rsidRDefault="00666FC0" w:rsidP="000C147E">
      <w:pPr>
        <w:ind w:left="720" w:hanging="12"/>
        <w:rPr>
          <w:rFonts w:ascii="Arial" w:hAnsi="Arial" w:cs="Arial"/>
          <w:sz w:val="20"/>
          <w:szCs w:val="20"/>
        </w:rPr>
      </w:pPr>
    </w:p>
    <w:p w14:paraId="2C5F031C" w14:textId="77777777" w:rsidR="00666FC0" w:rsidRPr="00365471" w:rsidRDefault="00666FC0" w:rsidP="000C147E">
      <w:pPr>
        <w:spacing w:after="0"/>
        <w:ind w:firstLine="708"/>
        <w:rPr>
          <w:rFonts w:ascii="Arial" w:hAnsi="Arial" w:cs="Arial"/>
          <w:sz w:val="20"/>
          <w:szCs w:val="20"/>
        </w:rPr>
      </w:pPr>
      <w:r w:rsidRPr="00365471">
        <w:rPr>
          <w:rFonts w:ascii="Arial" w:hAnsi="Arial" w:cs="Arial"/>
          <w:sz w:val="20"/>
          <w:szCs w:val="20"/>
        </w:rPr>
        <w:t>Preglednica 1: Možni vplivi posega v vode na stanje voda</w:t>
      </w:r>
    </w:p>
    <w:tbl>
      <w:tblPr>
        <w:tblStyle w:val="Tabelamrea"/>
        <w:tblW w:w="0" w:type="auto"/>
        <w:tblInd w:w="704" w:type="dxa"/>
        <w:tblLook w:val="04A0" w:firstRow="1" w:lastRow="0" w:firstColumn="1" w:lastColumn="0" w:noHBand="0" w:noVBand="1"/>
      </w:tblPr>
      <w:tblGrid>
        <w:gridCol w:w="1378"/>
        <w:gridCol w:w="1136"/>
        <w:gridCol w:w="1468"/>
        <w:gridCol w:w="1136"/>
        <w:gridCol w:w="1044"/>
        <w:gridCol w:w="1144"/>
        <w:gridCol w:w="1044"/>
      </w:tblGrid>
      <w:tr w:rsidR="00666FC0" w:rsidRPr="00B6341C" w14:paraId="2BC9BDB8" w14:textId="77777777" w:rsidTr="00B6341C">
        <w:tc>
          <w:tcPr>
            <w:tcW w:w="1215" w:type="dxa"/>
            <w:vMerge w:val="restart"/>
            <w:shd w:val="clear" w:color="auto" w:fill="F2F2F2" w:themeFill="background1" w:themeFillShade="F2"/>
            <w:vAlign w:val="center"/>
          </w:tcPr>
          <w:p w14:paraId="54070989" w14:textId="77777777" w:rsidR="00666FC0" w:rsidRPr="00B6341C" w:rsidRDefault="00666FC0" w:rsidP="009170D9">
            <w:pPr>
              <w:jc w:val="center"/>
              <w:rPr>
                <w:rFonts w:ascii="Arial" w:eastAsia="Times New Roman" w:hAnsi="Arial" w:cs="Arial"/>
                <w:b/>
                <w:sz w:val="18"/>
                <w:szCs w:val="18"/>
                <w:lang w:eastAsia="sl-SI"/>
              </w:rPr>
            </w:pPr>
            <w:r w:rsidRPr="00B6341C">
              <w:rPr>
                <w:rFonts w:ascii="Arial" w:eastAsia="Times New Roman" w:hAnsi="Arial" w:cs="Arial"/>
                <w:b/>
                <w:sz w:val="18"/>
                <w:szCs w:val="18"/>
                <w:lang w:eastAsia="sl-SI"/>
              </w:rPr>
              <w:t>Posegi v vode</w:t>
            </w:r>
          </w:p>
        </w:tc>
        <w:tc>
          <w:tcPr>
            <w:tcW w:w="4877" w:type="dxa"/>
            <w:gridSpan w:val="4"/>
            <w:shd w:val="clear" w:color="auto" w:fill="F2F2F2" w:themeFill="background1" w:themeFillShade="F2"/>
            <w:vAlign w:val="center"/>
          </w:tcPr>
          <w:p w14:paraId="2D05A7BC" w14:textId="77777777" w:rsidR="00666FC0" w:rsidRPr="00B6341C" w:rsidRDefault="00666FC0" w:rsidP="009170D9">
            <w:pPr>
              <w:spacing w:before="120" w:after="120"/>
              <w:jc w:val="center"/>
              <w:rPr>
                <w:rFonts w:ascii="Arial" w:eastAsia="Times New Roman" w:hAnsi="Arial" w:cs="Arial"/>
                <w:b/>
                <w:sz w:val="18"/>
                <w:szCs w:val="18"/>
                <w:lang w:eastAsia="sl-SI"/>
              </w:rPr>
            </w:pPr>
            <w:r w:rsidRPr="00B6341C">
              <w:rPr>
                <w:rFonts w:ascii="Arial" w:eastAsia="Times New Roman" w:hAnsi="Arial" w:cs="Arial"/>
                <w:b/>
                <w:sz w:val="18"/>
                <w:szCs w:val="18"/>
                <w:lang w:eastAsia="sl-SI"/>
              </w:rPr>
              <w:t>Površinske vode</w:t>
            </w:r>
          </w:p>
        </w:tc>
        <w:tc>
          <w:tcPr>
            <w:tcW w:w="2266" w:type="dxa"/>
            <w:gridSpan w:val="2"/>
            <w:shd w:val="clear" w:color="auto" w:fill="F2F2F2" w:themeFill="background1" w:themeFillShade="F2"/>
            <w:vAlign w:val="center"/>
          </w:tcPr>
          <w:p w14:paraId="4D009E67" w14:textId="77777777" w:rsidR="00666FC0" w:rsidRPr="00B6341C" w:rsidRDefault="00666FC0" w:rsidP="009170D9">
            <w:pPr>
              <w:spacing w:before="120" w:after="120"/>
              <w:jc w:val="center"/>
              <w:rPr>
                <w:rFonts w:ascii="Arial" w:eastAsia="Times New Roman" w:hAnsi="Arial" w:cs="Arial"/>
                <w:b/>
                <w:sz w:val="18"/>
                <w:szCs w:val="18"/>
                <w:lang w:eastAsia="sl-SI"/>
              </w:rPr>
            </w:pPr>
            <w:r w:rsidRPr="00B6341C">
              <w:rPr>
                <w:rFonts w:ascii="Arial" w:eastAsia="Times New Roman" w:hAnsi="Arial" w:cs="Arial"/>
                <w:b/>
                <w:sz w:val="18"/>
                <w:szCs w:val="18"/>
                <w:lang w:eastAsia="sl-SI"/>
              </w:rPr>
              <w:t>Podzemne vode</w:t>
            </w:r>
          </w:p>
        </w:tc>
      </w:tr>
      <w:tr w:rsidR="00666FC0" w:rsidRPr="00B6341C" w14:paraId="477243E8" w14:textId="77777777" w:rsidTr="00B6341C">
        <w:tc>
          <w:tcPr>
            <w:tcW w:w="1215" w:type="dxa"/>
            <w:vMerge/>
            <w:shd w:val="clear" w:color="auto" w:fill="F2F2F2" w:themeFill="background1" w:themeFillShade="F2"/>
          </w:tcPr>
          <w:p w14:paraId="75800FB0" w14:textId="77777777" w:rsidR="00666FC0" w:rsidRPr="00B6341C" w:rsidRDefault="00666FC0" w:rsidP="009170D9">
            <w:pPr>
              <w:jc w:val="center"/>
              <w:rPr>
                <w:rFonts w:ascii="Arial" w:eastAsia="Times New Roman" w:hAnsi="Arial" w:cs="Arial"/>
                <w:b/>
                <w:sz w:val="18"/>
                <w:szCs w:val="18"/>
                <w:lang w:eastAsia="sl-SI"/>
              </w:rPr>
            </w:pPr>
          </w:p>
        </w:tc>
        <w:tc>
          <w:tcPr>
            <w:tcW w:w="3779" w:type="dxa"/>
            <w:gridSpan w:val="3"/>
            <w:shd w:val="clear" w:color="auto" w:fill="F2F2F2" w:themeFill="background1" w:themeFillShade="F2"/>
            <w:vAlign w:val="center"/>
          </w:tcPr>
          <w:p w14:paraId="4CE6B697" w14:textId="77777777" w:rsidR="00666FC0" w:rsidRPr="00B6341C" w:rsidRDefault="00666FC0" w:rsidP="009170D9">
            <w:pPr>
              <w:spacing w:before="120" w:after="120"/>
              <w:jc w:val="center"/>
              <w:rPr>
                <w:rFonts w:ascii="Arial" w:eastAsia="Times New Roman" w:hAnsi="Arial" w:cs="Arial"/>
                <w:bCs/>
                <w:sz w:val="18"/>
                <w:szCs w:val="18"/>
                <w:lang w:eastAsia="sl-SI"/>
              </w:rPr>
            </w:pPr>
            <w:r w:rsidRPr="00B6341C">
              <w:rPr>
                <w:rFonts w:ascii="Arial" w:eastAsia="Times New Roman" w:hAnsi="Arial" w:cs="Arial"/>
                <w:bCs/>
                <w:sz w:val="18"/>
                <w:szCs w:val="18"/>
                <w:lang w:eastAsia="sl-SI"/>
              </w:rPr>
              <w:t>Ekološko stanje / ekološki potencial</w:t>
            </w:r>
          </w:p>
        </w:tc>
        <w:tc>
          <w:tcPr>
            <w:tcW w:w="1098" w:type="dxa"/>
            <w:vMerge w:val="restart"/>
            <w:shd w:val="clear" w:color="auto" w:fill="F2F2F2" w:themeFill="background1" w:themeFillShade="F2"/>
          </w:tcPr>
          <w:p w14:paraId="49F7AF2C" w14:textId="77777777" w:rsidR="00666FC0" w:rsidRPr="00B6341C" w:rsidRDefault="00666FC0" w:rsidP="009170D9">
            <w:pPr>
              <w:spacing w:before="120" w:after="120"/>
              <w:jc w:val="center"/>
              <w:rPr>
                <w:rFonts w:ascii="Arial" w:eastAsia="Times New Roman" w:hAnsi="Arial" w:cs="Arial"/>
                <w:bCs/>
                <w:sz w:val="18"/>
                <w:szCs w:val="18"/>
                <w:lang w:eastAsia="sl-SI"/>
              </w:rPr>
            </w:pPr>
            <w:r w:rsidRPr="00B6341C">
              <w:rPr>
                <w:rFonts w:ascii="Arial" w:eastAsia="Times New Roman" w:hAnsi="Arial" w:cs="Arial"/>
                <w:bCs/>
                <w:sz w:val="18"/>
                <w:szCs w:val="18"/>
                <w:lang w:eastAsia="sl-SI"/>
              </w:rPr>
              <w:t>Kemijsko stanje</w:t>
            </w:r>
          </w:p>
        </w:tc>
        <w:tc>
          <w:tcPr>
            <w:tcW w:w="1168" w:type="dxa"/>
            <w:vMerge w:val="restart"/>
            <w:shd w:val="clear" w:color="auto" w:fill="F2F2F2" w:themeFill="background1" w:themeFillShade="F2"/>
          </w:tcPr>
          <w:p w14:paraId="3E080F8A" w14:textId="77777777" w:rsidR="00666FC0" w:rsidRPr="00B6341C" w:rsidRDefault="00666FC0" w:rsidP="009170D9">
            <w:pPr>
              <w:spacing w:before="120" w:after="120"/>
              <w:jc w:val="center"/>
              <w:rPr>
                <w:rFonts w:ascii="Arial" w:eastAsia="Times New Roman" w:hAnsi="Arial" w:cs="Arial"/>
                <w:bCs/>
                <w:sz w:val="18"/>
                <w:szCs w:val="18"/>
                <w:lang w:eastAsia="sl-SI"/>
              </w:rPr>
            </w:pPr>
            <w:r w:rsidRPr="00B6341C">
              <w:rPr>
                <w:rFonts w:ascii="Arial" w:eastAsia="Times New Roman" w:hAnsi="Arial" w:cs="Arial"/>
                <w:bCs/>
                <w:sz w:val="18"/>
                <w:szCs w:val="18"/>
                <w:lang w:eastAsia="sl-SI"/>
              </w:rPr>
              <w:t>Količinsko stanje</w:t>
            </w:r>
          </w:p>
        </w:tc>
        <w:tc>
          <w:tcPr>
            <w:tcW w:w="1098" w:type="dxa"/>
            <w:vMerge w:val="restart"/>
            <w:shd w:val="clear" w:color="auto" w:fill="F2F2F2" w:themeFill="background1" w:themeFillShade="F2"/>
          </w:tcPr>
          <w:p w14:paraId="5648F1D4" w14:textId="77777777" w:rsidR="00666FC0" w:rsidRPr="00B6341C" w:rsidRDefault="00666FC0" w:rsidP="009170D9">
            <w:pPr>
              <w:spacing w:before="120" w:after="120"/>
              <w:jc w:val="center"/>
              <w:rPr>
                <w:rFonts w:ascii="Arial" w:eastAsia="Times New Roman" w:hAnsi="Arial" w:cs="Arial"/>
                <w:bCs/>
                <w:sz w:val="18"/>
                <w:szCs w:val="18"/>
                <w:lang w:eastAsia="sl-SI"/>
              </w:rPr>
            </w:pPr>
            <w:r w:rsidRPr="00B6341C">
              <w:rPr>
                <w:rFonts w:ascii="Arial" w:eastAsia="Times New Roman" w:hAnsi="Arial" w:cs="Arial"/>
                <w:bCs/>
                <w:sz w:val="18"/>
                <w:szCs w:val="18"/>
                <w:lang w:eastAsia="sl-SI"/>
              </w:rPr>
              <w:t>Kemijsko stanje</w:t>
            </w:r>
          </w:p>
        </w:tc>
      </w:tr>
      <w:tr w:rsidR="00666FC0" w:rsidRPr="00B6341C" w14:paraId="0290E9C9" w14:textId="77777777" w:rsidTr="00B6341C">
        <w:tc>
          <w:tcPr>
            <w:tcW w:w="1215" w:type="dxa"/>
            <w:vMerge/>
            <w:shd w:val="clear" w:color="auto" w:fill="auto"/>
          </w:tcPr>
          <w:p w14:paraId="05A3F8B9" w14:textId="77777777" w:rsidR="00666FC0" w:rsidRPr="00B6341C" w:rsidRDefault="00666FC0" w:rsidP="009170D9">
            <w:pPr>
              <w:jc w:val="center"/>
              <w:rPr>
                <w:rFonts w:ascii="Arial" w:eastAsia="Times New Roman" w:hAnsi="Arial" w:cs="Arial"/>
                <w:b/>
                <w:sz w:val="18"/>
                <w:szCs w:val="18"/>
                <w:lang w:eastAsia="sl-SI"/>
              </w:rPr>
            </w:pPr>
          </w:p>
        </w:tc>
        <w:tc>
          <w:tcPr>
            <w:tcW w:w="1155" w:type="dxa"/>
            <w:vMerge w:val="restart"/>
            <w:shd w:val="clear" w:color="auto" w:fill="F2F2F2" w:themeFill="background1" w:themeFillShade="F2"/>
            <w:vAlign w:val="center"/>
          </w:tcPr>
          <w:p w14:paraId="7E8971B9" w14:textId="77777777" w:rsidR="00666FC0" w:rsidRPr="00B6341C" w:rsidRDefault="00666FC0" w:rsidP="009170D9">
            <w:pPr>
              <w:spacing w:before="120" w:after="120"/>
              <w:jc w:val="center"/>
              <w:rPr>
                <w:rFonts w:ascii="Arial" w:eastAsia="Times New Roman" w:hAnsi="Arial" w:cs="Arial"/>
                <w:bCs/>
                <w:sz w:val="18"/>
                <w:szCs w:val="18"/>
                <w:lang w:eastAsia="sl-SI"/>
              </w:rPr>
            </w:pPr>
            <w:r w:rsidRPr="00B6341C">
              <w:rPr>
                <w:rFonts w:ascii="Arial" w:eastAsia="Times New Roman" w:hAnsi="Arial" w:cs="Arial"/>
                <w:bCs/>
                <w:sz w:val="18"/>
                <w:szCs w:val="18"/>
                <w:lang w:eastAsia="sl-SI"/>
              </w:rPr>
              <w:t xml:space="preserve">Biološki element kakovosti </w:t>
            </w:r>
          </w:p>
        </w:tc>
        <w:tc>
          <w:tcPr>
            <w:tcW w:w="2624" w:type="dxa"/>
            <w:gridSpan w:val="2"/>
            <w:shd w:val="clear" w:color="auto" w:fill="F2F2F2" w:themeFill="background1" w:themeFillShade="F2"/>
            <w:vAlign w:val="center"/>
          </w:tcPr>
          <w:p w14:paraId="79DCBFF6" w14:textId="77777777" w:rsidR="00666FC0" w:rsidRPr="00B6341C" w:rsidRDefault="00666FC0" w:rsidP="00B6341C">
            <w:pPr>
              <w:spacing w:before="120" w:after="120"/>
              <w:jc w:val="center"/>
              <w:rPr>
                <w:rFonts w:ascii="Arial" w:eastAsia="Times New Roman" w:hAnsi="Arial" w:cs="Arial"/>
                <w:bCs/>
                <w:sz w:val="18"/>
                <w:szCs w:val="18"/>
                <w:lang w:eastAsia="sl-SI"/>
              </w:rPr>
            </w:pPr>
            <w:r w:rsidRPr="00B6341C">
              <w:rPr>
                <w:rFonts w:ascii="Arial" w:eastAsia="Times New Roman" w:hAnsi="Arial" w:cs="Arial"/>
                <w:bCs/>
                <w:sz w:val="18"/>
                <w:szCs w:val="18"/>
                <w:lang w:eastAsia="sl-SI"/>
              </w:rPr>
              <w:t>Podporni elementi</w:t>
            </w:r>
          </w:p>
        </w:tc>
        <w:tc>
          <w:tcPr>
            <w:tcW w:w="1098" w:type="dxa"/>
            <w:vMerge/>
            <w:shd w:val="clear" w:color="auto" w:fill="D5DCE4" w:themeFill="text2" w:themeFillTint="33"/>
            <w:vAlign w:val="center"/>
          </w:tcPr>
          <w:p w14:paraId="24BD4704" w14:textId="77777777" w:rsidR="00666FC0" w:rsidRPr="00B6341C" w:rsidRDefault="00666FC0" w:rsidP="009170D9">
            <w:pPr>
              <w:spacing w:before="120" w:after="120"/>
              <w:jc w:val="center"/>
              <w:rPr>
                <w:rFonts w:ascii="Arial" w:eastAsia="Times New Roman" w:hAnsi="Arial" w:cs="Arial"/>
                <w:b/>
                <w:sz w:val="18"/>
                <w:szCs w:val="18"/>
                <w:lang w:eastAsia="sl-SI"/>
              </w:rPr>
            </w:pPr>
          </w:p>
        </w:tc>
        <w:tc>
          <w:tcPr>
            <w:tcW w:w="1168" w:type="dxa"/>
            <w:vMerge/>
            <w:shd w:val="clear" w:color="auto" w:fill="D9E2F3" w:themeFill="accent1" w:themeFillTint="33"/>
            <w:vAlign w:val="center"/>
          </w:tcPr>
          <w:p w14:paraId="0C5A27AB" w14:textId="77777777" w:rsidR="00666FC0" w:rsidRPr="00B6341C" w:rsidRDefault="00666FC0" w:rsidP="009170D9">
            <w:pPr>
              <w:spacing w:before="120" w:after="120"/>
              <w:jc w:val="center"/>
              <w:rPr>
                <w:rFonts w:ascii="Arial" w:eastAsia="Times New Roman" w:hAnsi="Arial" w:cs="Arial"/>
                <w:b/>
                <w:sz w:val="18"/>
                <w:szCs w:val="18"/>
                <w:lang w:eastAsia="sl-SI"/>
              </w:rPr>
            </w:pPr>
          </w:p>
        </w:tc>
        <w:tc>
          <w:tcPr>
            <w:tcW w:w="1098" w:type="dxa"/>
            <w:vMerge/>
            <w:shd w:val="clear" w:color="auto" w:fill="D5DCE4" w:themeFill="text2" w:themeFillTint="33"/>
            <w:vAlign w:val="center"/>
          </w:tcPr>
          <w:p w14:paraId="79B07BF9" w14:textId="77777777" w:rsidR="00666FC0" w:rsidRPr="00B6341C" w:rsidRDefault="00666FC0" w:rsidP="009170D9">
            <w:pPr>
              <w:spacing w:before="120" w:after="120"/>
              <w:jc w:val="center"/>
              <w:rPr>
                <w:rFonts w:ascii="Arial" w:eastAsia="Times New Roman" w:hAnsi="Arial" w:cs="Arial"/>
                <w:b/>
                <w:sz w:val="18"/>
                <w:szCs w:val="18"/>
                <w:lang w:eastAsia="sl-SI"/>
              </w:rPr>
            </w:pPr>
          </w:p>
        </w:tc>
      </w:tr>
      <w:tr w:rsidR="00666FC0" w:rsidRPr="00B6341C" w14:paraId="08DC6C9B" w14:textId="77777777" w:rsidTr="00B6341C">
        <w:tc>
          <w:tcPr>
            <w:tcW w:w="1215" w:type="dxa"/>
            <w:vMerge/>
            <w:shd w:val="clear" w:color="auto" w:fill="auto"/>
          </w:tcPr>
          <w:p w14:paraId="0C656DE8" w14:textId="77777777" w:rsidR="00666FC0" w:rsidRPr="00B6341C" w:rsidRDefault="00666FC0" w:rsidP="009170D9">
            <w:pPr>
              <w:jc w:val="center"/>
              <w:rPr>
                <w:rFonts w:ascii="Arial" w:eastAsia="Times New Roman" w:hAnsi="Arial" w:cs="Arial"/>
                <w:b/>
                <w:sz w:val="18"/>
                <w:szCs w:val="18"/>
                <w:lang w:eastAsia="sl-SI"/>
              </w:rPr>
            </w:pPr>
          </w:p>
        </w:tc>
        <w:tc>
          <w:tcPr>
            <w:tcW w:w="1155" w:type="dxa"/>
            <w:vMerge/>
            <w:shd w:val="clear" w:color="auto" w:fill="F2F2F2" w:themeFill="background1" w:themeFillShade="F2"/>
            <w:vAlign w:val="center"/>
          </w:tcPr>
          <w:p w14:paraId="2A36255E" w14:textId="77777777" w:rsidR="00666FC0" w:rsidRPr="00B6341C" w:rsidRDefault="00666FC0" w:rsidP="009170D9">
            <w:pPr>
              <w:spacing w:before="120" w:after="120"/>
              <w:jc w:val="center"/>
              <w:rPr>
                <w:rFonts w:ascii="Arial" w:eastAsia="Times New Roman" w:hAnsi="Arial" w:cs="Arial"/>
                <w:bCs/>
                <w:sz w:val="18"/>
                <w:szCs w:val="18"/>
                <w:lang w:eastAsia="sl-SI"/>
              </w:rPr>
            </w:pPr>
          </w:p>
        </w:tc>
        <w:tc>
          <w:tcPr>
            <w:tcW w:w="1469" w:type="dxa"/>
            <w:shd w:val="clear" w:color="auto" w:fill="F2F2F2" w:themeFill="background1" w:themeFillShade="F2"/>
            <w:vAlign w:val="center"/>
          </w:tcPr>
          <w:p w14:paraId="7A444793" w14:textId="45C7E642" w:rsidR="00666FC0" w:rsidRPr="00B6341C" w:rsidRDefault="00666FC0" w:rsidP="009170D9">
            <w:pPr>
              <w:spacing w:before="120"/>
              <w:jc w:val="center"/>
              <w:rPr>
                <w:rFonts w:ascii="Arial" w:eastAsia="Times New Roman" w:hAnsi="Arial" w:cs="Arial"/>
                <w:bCs/>
                <w:sz w:val="18"/>
                <w:szCs w:val="18"/>
                <w:lang w:eastAsia="sl-SI"/>
              </w:rPr>
            </w:pPr>
            <w:proofErr w:type="spellStart"/>
            <w:r w:rsidRPr="00B6341C">
              <w:rPr>
                <w:rFonts w:ascii="Arial" w:eastAsia="Times New Roman" w:hAnsi="Arial" w:cs="Arial"/>
                <w:bCs/>
                <w:sz w:val="18"/>
                <w:szCs w:val="18"/>
                <w:lang w:eastAsia="sl-SI"/>
              </w:rPr>
              <w:t>Hidromorfološki</w:t>
            </w:r>
            <w:proofErr w:type="spellEnd"/>
            <w:r w:rsidRPr="00B6341C">
              <w:rPr>
                <w:rFonts w:ascii="Arial" w:eastAsia="Times New Roman" w:hAnsi="Arial" w:cs="Arial"/>
                <w:bCs/>
                <w:sz w:val="18"/>
                <w:szCs w:val="18"/>
                <w:lang w:eastAsia="sl-SI"/>
              </w:rPr>
              <w:t xml:space="preserve"> element</w:t>
            </w:r>
            <w:r w:rsidR="00B6341C">
              <w:rPr>
                <w:rFonts w:ascii="Arial" w:eastAsia="Times New Roman" w:hAnsi="Arial" w:cs="Arial"/>
                <w:bCs/>
                <w:sz w:val="18"/>
                <w:szCs w:val="18"/>
                <w:lang w:eastAsia="sl-SI"/>
              </w:rPr>
              <w:t>i</w:t>
            </w:r>
            <w:r w:rsidRPr="00B6341C">
              <w:rPr>
                <w:rFonts w:ascii="Arial" w:eastAsia="Times New Roman" w:hAnsi="Arial" w:cs="Arial"/>
                <w:bCs/>
                <w:sz w:val="18"/>
                <w:szCs w:val="18"/>
                <w:lang w:eastAsia="sl-SI"/>
              </w:rPr>
              <w:t xml:space="preserve"> kakovosti</w:t>
            </w:r>
          </w:p>
        </w:tc>
        <w:tc>
          <w:tcPr>
            <w:tcW w:w="1155" w:type="dxa"/>
            <w:shd w:val="clear" w:color="auto" w:fill="F2F2F2" w:themeFill="background1" w:themeFillShade="F2"/>
            <w:vAlign w:val="center"/>
          </w:tcPr>
          <w:p w14:paraId="287ACB73" w14:textId="20D9485F" w:rsidR="00666FC0" w:rsidRPr="00B6341C" w:rsidRDefault="00666FC0" w:rsidP="009170D9">
            <w:pPr>
              <w:spacing w:before="120"/>
              <w:jc w:val="center"/>
              <w:rPr>
                <w:rFonts w:ascii="Arial" w:eastAsia="Times New Roman" w:hAnsi="Arial" w:cs="Arial"/>
                <w:bCs/>
                <w:sz w:val="18"/>
                <w:szCs w:val="18"/>
                <w:lang w:eastAsia="sl-SI"/>
              </w:rPr>
            </w:pPr>
            <w:r w:rsidRPr="00B6341C">
              <w:rPr>
                <w:rFonts w:ascii="Arial" w:eastAsia="Times New Roman" w:hAnsi="Arial" w:cs="Arial"/>
                <w:bCs/>
                <w:sz w:val="18"/>
                <w:szCs w:val="18"/>
                <w:lang w:eastAsia="sl-SI"/>
              </w:rPr>
              <w:t>Kemijski in fizikalno-kemijski element</w:t>
            </w:r>
            <w:r w:rsidR="00B6341C">
              <w:rPr>
                <w:rFonts w:ascii="Arial" w:eastAsia="Times New Roman" w:hAnsi="Arial" w:cs="Arial"/>
                <w:bCs/>
                <w:sz w:val="18"/>
                <w:szCs w:val="18"/>
                <w:lang w:eastAsia="sl-SI"/>
              </w:rPr>
              <w:t>i</w:t>
            </w:r>
            <w:r w:rsidRPr="00B6341C">
              <w:rPr>
                <w:rFonts w:ascii="Arial" w:eastAsia="Times New Roman" w:hAnsi="Arial" w:cs="Arial"/>
                <w:bCs/>
                <w:sz w:val="18"/>
                <w:szCs w:val="18"/>
                <w:lang w:eastAsia="sl-SI"/>
              </w:rPr>
              <w:t xml:space="preserve"> kakovosti</w:t>
            </w:r>
          </w:p>
        </w:tc>
        <w:tc>
          <w:tcPr>
            <w:tcW w:w="1098" w:type="dxa"/>
            <w:vMerge/>
            <w:shd w:val="clear" w:color="auto" w:fill="D5DCE4" w:themeFill="text2" w:themeFillTint="33"/>
            <w:vAlign w:val="center"/>
          </w:tcPr>
          <w:p w14:paraId="09DBD25F" w14:textId="77777777" w:rsidR="00666FC0" w:rsidRPr="00B6341C" w:rsidRDefault="00666FC0" w:rsidP="009170D9">
            <w:pPr>
              <w:spacing w:before="120" w:after="120"/>
              <w:jc w:val="center"/>
              <w:rPr>
                <w:rFonts w:ascii="Arial" w:eastAsia="Times New Roman" w:hAnsi="Arial" w:cs="Arial"/>
                <w:b/>
                <w:sz w:val="18"/>
                <w:szCs w:val="18"/>
                <w:lang w:eastAsia="sl-SI"/>
              </w:rPr>
            </w:pPr>
          </w:p>
        </w:tc>
        <w:tc>
          <w:tcPr>
            <w:tcW w:w="1168" w:type="dxa"/>
            <w:vMerge/>
            <w:shd w:val="clear" w:color="auto" w:fill="D9E2F3" w:themeFill="accent1" w:themeFillTint="33"/>
            <w:vAlign w:val="center"/>
          </w:tcPr>
          <w:p w14:paraId="512246F3" w14:textId="77777777" w:rsidR="00666FC0" w:rsidRPr="00B6341C" w:rsidRDefault="00666FC0" w:rsidP="009170D9">
            <w:pPr>
              <w:spacing w:before="120" w:after="120"/>
              <w:jc w:val="center"/>
              <w:rPr>
                <w:rFonts w:ascii="Arial" w:eastAsia="Times New Roman" w:hAnsi="Arial" w:cs="Arial"/>
                <w:b/>
                <w:sz w:val="18"/>
                <w:szCs w:val="18"/>
                <w:lang w:eastAsia="sl-SI"/>
              </w:rPr>
            </w:pPr>
          </w:p>
        </w:tc>
        <w:tc>
          <w:tcPr>
            <w:tcW w:w="1098" w:type="dxa"/>
            <w:vMerge/>
            <w:shd w:val="clear" w:color="auto" w:fill="D5DCE4" w:themeFill="text2" w:themeFillTint="33"/>
            <w:vAlign w:val="center"/>
          </w:tcPr>
          <w:p w14:paraId="2B08BA36" w14:textId="77777777" w:rsidR="00666FC0" w:rsidRPr="00B6341C" w:rsidRDefault="00666FC0" w:rsidP="009170D9">
            <w:pPr>
              <w:spacing w:before="120" w:after="120"/>
              <w:jc w:val="center"/>
              <w:rPr>
                <w:rFonts w:ascii="Arial" w:eastAsia="Times New Roman" w:hAnsi="Arial" w:cs="Arial"/>
                <w:b/>
                <w:sz w:val="18"/>
                <w:szCs w:val="18"/>
                <w:lang w:eastAsia="sl-SI"/>
              </w:rPr>
            </w:pPr>
          </w:p>
        </w:tc>
      </w:tr>
      <w:tr w:rsidR="00666FC0" w:rsidRPr="00B6341C" w14:paraId="67A360AB" w14:textId="77777777" w:rsidTr="000C147E">
        <w:tc>
          <w:tcPr>
            <w:tcW w:w="1215" w:type="dxa"/>
            <w:shd w:val="clear" w:color="auto" w:fill="auto"/>
            <w:vAlign w:val="center"/>
          </w:tcPr>
          <w:p w14:paraId="0B3F38A0" w14:textId="77777777" w:rsidR="00666FC0" w:rsidRPr="00B6341C" w:rsidRDefault="00666FC0" w:rsidP="009170D9">
            <w:pPr>
              <w:rPr>
                <w:rFonts w:ascii="Arial" w:eastAsia="Times New Roman" w:hAnsi="Arial" w:cs="Arial"/>
                <w:sz w:val="18"/>
                <w:szCs w:val="18"/>
                <w:lang w:eastAsia="sl-SI"/>
              </w:rPr>
            </w:pPr>
            <w:r w:rsidRPr="00B6341C">
              <w:rPr>
                <w:rFonts w:ascii="Arial" w:eastAsia="Times New Roman" w:hAnsi="Arial" w:cs="Arial"/>
                <w:sz w:val="18"/>
                <w:szCs w:val="18"/>
                <w:lang w:eastAsia="sl-SI"/>
              </w:rPr>
              <w:t>Nova preoblikovanja fizičnih značilnosti vodnega telesa površinskih voda</w:t>
            </w:r>
          </w:p>
        </w:tc>
        <w:tc>
          <w:tcPr>
            <w:tcW w:w="1155" w:type="dxa"/>
            <w:vAlign w:val="center"/>
          </w:tcPr>
          <w:p w14:paraId="136BFC17" w14:textId="62B25A00" w:rsidR="00666FC0" w:rsidRPr="00B6341C" w:rsidRDefault="00666FC0" w:rsidP="009170D9">
            <w:pPr>
              <w:spacing w:before="120" w:after="120"/>
              <w:jc w:val="center"/>
              <w:rPr>
                <w:rFonts w:ascii="Arial" w:eastAsia="Times New Roman" w:hAnsi="Arial" w:cs="Arial"/>
                <w:sz w:val="18"/>
                <w:szCs w:val="18"/>
                <w:lang w:eastAsia="sl-SI"/>
              </w:rPr>
            </w:pPr>
            <w:r w:rsidRPr="00B6341C">
              <w:rPr>
                <w:rFonts w:ascii="Arial" w:eastAsia="Times New Roman" w:hAnsi="Arial" w:cs="Arial"/>
                <w:sz w:val="18"/>
                <w:szCs w:val="18"/>
                <w:lang w:eastAsia="sl-SI"/>
              </w:rPr>
              <w:t>Možni neposredni in/ali posredni vplivi</w:t>
            </w:r>
          </w:p>
        </w:tc>
        <w:tc>
          <w:tcPr>
            <w:tcW w:w="1469" w:type="dxa"/>
            <w:vAlign w:val="center"/>
          </w:tcPr>
          <w:p w14:paraId="30B2A70B" w14:textId="28F5985B" w:rsidR="00666FC0" w:rsidRPr="00B6341C" w:rsidRDefault="00666FC0" w:rsidP="009170D9">
            <w:pPr>
              <w:spacing w:before="120" w:after="120"/>
              <w:jc w:val="center"/>
              <w:rPr>
                <w:rFonts w:ascii="Arial" w:eastAsia="Times New Roman" w:hAnsi="Arial" w:cs="Arial"/>
                <w:sz w:val="18"/>
                <w:szCs w:val="18"/>
                <w:lang w:eastAsia="sl-SI"/>
              </w:rPr>
            </w:pPr>
            <w:r w:rsidRPr="00B6341C">
              <w:rPr>
                <w:rFonts w:ascii="Arial" w:eastAsia="Times New Roman" w:hAnsi="Arial" w:cs="Arial"/>
                <w:sz w:val="18"/>
                <w:szCs w:val="18"/>
                <w:lang w:eastAsia="sl-SI"/>
              </w:rPr>
              <w:t>Možni neposredni in/ali posredni vplivi</w:t>
            </w:r>
          </w:p>
        </w:tc>
        <w:tc>
          <w:tcPr>
            <w:tcW w:w="1155" w:type="dxa"/>
            <w:vAlign w:val="center"/>
          </w:tcPr>
          <w:p w14:paraId="50BF1CAC" w14:textId="3BEFD05E" w:rsidR="00666FC0" w:rsidRPr="00B6341C" w:rsidRDefault="00666FC0" w:rsidP="009170D9">
            <w:pPr>
              <w:spacing w:before="120" w:after="120"/>
              <w:jc w:val="center"/>
              <w:rPr>
                <w:rFonts w:ascii="Arial" w:eastAsia="Times New Roman" w:hAnsi="Arial" w:cs="Arial"/>
                <w:sz w:val="18"/>
                <w:szCs w:val="18"/>
                <w:lang w:eastAsia="sl-SI"/>
              </w:rPr>
            </w:pPr>
            <w:r w:rsidRPr="00B6341C">
              <w:rPr>
                <w:rFonts w:ascii="Arial" w:eastAsia="Times New Roman" w:hAnsi="Arial" w:cs="Arial"/>
                <w:sz w:val="18"/>
                <w:szCs w:val="18"/>
                <w:lang w:eastAsia="sl-SI"/>
              </w:rPr>
              <w:t>Možni neposredni i</w:t>
            </w:r>
            <w:r w:rsidR="00B6341C">
              <w:rPr>
                <w:rFonts w:ascii="Arial" w:eastAsia="Times New Roman" w:hAnsi="Arial" w:cs="Arial"/>
                <w:sz w:val="18"/>
                <w:szCs w:val="18"/>
                <w:lang w:eastAsia="sl-SI"/>
              </w:rPr>
              <w:t>n</w:t>
            </w:r>
            <w:r w:rsidRPr="00B6341C">
              <w:rPr>
                <w:rFonts w:ascii="Arial" w:eastAsia="Times New Roman" w:hAnsi="Arial" w:cs="Arial"/>
                <w:sz w:val="18"/>
                <w:szCs w:val="18"/>
                <w:lang w:eastAsia="sl-SI"/>
              </w:rPr>
              <w:t>/ali posredni vplivi</w:t>
            </w:r>
          </w:p>
        </w:tc>
        <w:tc>
          <w:tcPr>
            <w:tcW w:w="1098" w:type="dxa"/>
            <w:vAlign w:val="center"/>
          </w:tcPr>
          <w:p w14:paraId="4EBBDDDB" w14:textId="77777777" w:rsidR="00666FC0" w:rsidRPr="00B6341C" w:rsidRDefault="00666FC0" w:rsidP="009170D9">
            <w:pPr>
              <w:spacing w:before="120" w:after="120"/>
              <w:jc w:val="center"/>
              <w:rPr>
                <w:rFonts w:ascii="Arial" w:eastAsia="Times New Roman" w:hAnsi="Arial" w:cs="Arial"/>
                <w:sz w:val="18"/>
                <w:szCs w:val="18"/>
                <w:lang w:eastAsia="sl-SI"/>
              </w:rPr>
            </w:pPr>
            <w:r w:rsidRPr="00B6341C">
              <w:rPr>
                <w:rFonts w:ascii="Arial" w:eastAsia="Times New Roman" w:hAnsi="Arial" w:cs="Arial"/>
                <w:sz w:val="18"/>
                <w:szCs w:val="18"/>
                <w:lang w:eastAsia="sl-SI"/>
              </w:rPr>
              <w:t>Možni posredni vplivi</w:t>
            </w:r>
          </w:p>
        </w:tc>
        <w:tc>
          <w:tcPr>
            <w:tcW w:w="1168" w:type="dxa"/>
            <w:vAlign w:val="center"/>
          </w:tcPr>
          <w:p w14:paraId="183AFF91" w14:textId="77777777" w:rsidR="00666FC0" w:rsidRPr="00B6341C" w:rsidRDefault="00666FC0" w:rsidP="009170D9">
            <w:pPr>
              <w:spacing w:before="120" w:after="120"/>
              <w:jc w:val="center"/>
              <w:rPr>
                <w:rFonts w:ascii="Arial" w:eastAsia="Times New Roman" w:hAnsi="Arial" w:cs="Arial"/>
                <w:sz w:val="18"/>
                <w:szCs w:val="18"/>
                <w:lang w:eastAsia="sl-SI"/>
              </w:rPr>
            </w:pPr>
            <w:r w:rsidRPr="00B6341C">
              <w:rPr>
                <w:rFonts w:ascii="Arial" w:eastAsia="Times New Roman" w:hAnsi="Arial" w:cs="Arial"/>
                <w:sz w:val="18"/>
                <w:szCs w:val="18"/>
                <w:lang w:eastAsia="sl-SI"/>
              </w:rPr>
              <w:t>Možni posredni vplivi</w:t>
            </w:r>
          </w:p>
        </w:tc>
        <w:tc>
          <w:tcPr>
            <w:tcW w:w="1098" w:type="dxa"/>
            <w:vAlign w:val="center"/>
          </w:tcPr>
          <w:p w14:paraId="2A6B0B75" w14:textId="77777777" w:rsidR="00666FC0" w:rsidRPr="00B6341C" w:rsidRDefault="00666FC0" w:rsidP="009170D9">
            <w:pPr>
              <w:spacing w:before="120" w:after="120"/>
              <w:jc w:val="center"/>
              <w:rPr>
                <w:rFonts w:ascii="Arial" w:eastAsia="Times New Roman" w:hAnsi="Arial" w:cs="Arial"/>
                <w:sz w:val="18"/>
                <w:szCs w:val="18"/>
                <w:lang w:eastAsia="sl-SI"/>
              </w:rPr>
            </w:pPr>
            <w:r w:rsidRPr="00B6341C">
              <w:rPr>
                <w:rFonts w:ascii="Arial" w:eastAsia="Times New Roman" w:hAnsi="Arial" w:cs="Arial"/>
                <w:sz w:val="18"/>
                <w:szCs w:val="18"/>
                <w:lang w:eastAsia="sl-SI"/>
              </w:rPr>
              <w:t>Možni posredni vplivi</w:t>
            </w:r>
          </w:p>
        </w:tc>
      </w:tr>
      <w:tr w:rsidR="00666FC0" w:rsidRPr="00B6341C" w14:paraId="0D236EDF" w14:textId="77777777" w:rsidTr="000C147E">
        <w:tc>
          <w:tcPr>
            <w:tcW w:w="1215" w:type="dxa"/>
            <w:shd w:val="clear" w:color="auto" w:fill="auto"/>
            <w:vAlign w:val="center"/>
          </w:tcPr>
          <w:p w14:paraId="01C05FCF" w14:textId="77777777" w:rsidR="00666FC0" w:rsidRPr="00B6341C" w:rsidRDefault="00666FC0" w:rsidP="009170D9">
            <w:pPr>
              <w:rPr>
                <w:rFonts w:ascii="Arial" w:eastAsia="Times New Roman" w:hAnsi="Arial" w:cs="Arial"/>
                <w:sz w:val="18"/>
                <w:szCs w:val="18"/>
                <w:lang w:eastAsia="sl-SI"/>
              </w:rPr>
            </w:pPr>
            <w:r w:rsidRPr="00B6341C">
              <w:rPr>
                <w:rFonts w:ascii="Arial" w:eastAsia="Times New Roman" w:hAnsi="Arial" w:cs="Arial"/>
                <w:sz w:val="18"/>
                <w:szCs w:val="18"/>
                <w:lang w:eastAsia="sl-SI"/>
              </w:rPr>
              <w:t>Sprememba gladine vodnega telesa podzemnih voda</w:t>
            </w:r>
          </w:p>
        </w:tc>
        <w:tc>
          <w:tcPr>
            <w:tcW w:w="1155" w:type="dxa"/>
            <w:vAlign w:val="center"/>
          </w:tcPr>
          <w:p w14:paraId="4C2839F4" w14:textId="77777777" w:rsidR="00666FC0" w:rsidRPr="00B6341C" w:rsidRDefault="00666FC0" w:rsidP="009170D9">
            <w:pPr>
              <w:spacing w:before="120" w:after="120"/>
              <w:jc w:val="center"/>
              <w:rPr>
                <w:rFonts w:ascii="Arial" w:eastAsia="Times New Roman" w:hAnsi="Arial" w:cs="Arial"/>
                <w:sz w:val="18"/>
                <w:szCs w:val="18"/>
                <w:lang w:eastAsia="sl-SI"/>
              </w:rPr>
            </w:pPr>
            <w:r w:rsidRPr="00B6341C">
              <w:rPr>
                <w:rFonts w:ascii="Arial" w:eastAsia="Times New Roman" w:hAnsi="Arial" w:cs="Arial"/>
                <w:sz w:val="18"/>
                <w:szCs w:val="18"/>
                <w:lang w:eastAsia="sl-SI"/>
              </w:rPr>
              <w:t>Možni posredni vplivi</w:t>
            </w:r>
          </w:p>
        </w:tc>
        <w:tc>
          <w:tcPr>
            <w:tcW w:w="1469" w:type="dxa"/>
            <w:vAlign w:val="center"/>
          </w:tcPr>
          <w:p w14:paraId="3E44107F" w14:textId="77777777" w:rsidR="00666FC0" w:rsidRPr="00B6341C" w:rsidRDefault="00666FC0" w:rsidP="009170D9">
            <w:pPr>
              <w:spacing w:before="120" w:after="120"/>
              <w:jc w:val="center"/>
              <w:rPr>
                <w:rFonts w:ascii="Arial" w:eastAsia="Times New Roman" w:hAnsi="Arial" w:cs="Arial"/>
                <w:sz w:val="18"/>
                <w:szCs w:val="18"/>
                <w:lang w:eastAsia="sl-SI"/>
              </w:rPr>
            </w:pPr>
            <w:r w:rsidRPr="00B6341C">
              <w:rPr>
                <w:rFonts w:ascii="Arial" w:eastAsia="Times New Roman" w:hAnsi="Arial" w:cs="Arial"/>
                <w:sz w:val="18"/>
                <w:szCs w:val="18"/>
                <w:lang w:eastAsia="sl-SI"/>
              </w:rPr>
              <w:t>Možni posredni vplivi</w:t>
            </w:r>
          </w:p>
        </w:tc>
        <w:tc>
          <w:tcPr>
            <w:tcW w:w="1155" w:type="dxa"/>
            <w:vAlign w:val="center"/>
          </w:tcPr>
          <w:p w14:paraId="5439B439" w14:textId="77777777" w:rsidR="00666FC0" w:rsidRPr="00B6341C" w:rsidRDefault="00666FC0" w:rsidP="009170D9">
            <w:pPr>
              <w:spacing w:before="120" w:after="120"/>
              <w:jc w:val="center"/>
              <w:rPr>
                <w:rFonts w:ascii="Arial" w:eastAsia="Times New Roman" w:hAnsi="Arial" w:cs="Arial"/>
                <w:sz w:val="18"/>
                <w:szCs w:val="18"/>
                <w:lang w:eastAsia="sl-SI"/>
              </w:rPr>
            </w:pPr>
            <w:r w:rsidRPr="00B6341C">
              <w:rPr>
                <w:rFonts w:ascii="Arial" w:eastAsia="Times New Roman" w:hAnsi="Arial" w:cs="Arial"/>
                <w:sz w:val="18"/>
                <w:szCs w:val="18"/>
                <w:lang w:eastAsia="sl-SI"/>
              </w:rPr>
              <w:t>Možni posredni vplivi</w:t>
            </w:r>
          </w:p>
        </w:tc>
        <w:tc>
          <w:tcPr>
            <w:tcW w:w="1098" w:type="dxa"/>
            <w:vAlign w:val="center"/>
          </w:tcPr>
          <w:p w14:paraId="44C3D19D" w14:textId="77777777" w:rsidR="00666FC0" w:rsidRPr="00B6341C" w:rsidRDefault="00666FC0" w:rsidP="009170D9">
            <w:pPr>
              <w:spacing w:before="120" w:after="120"/>
              <w:jc w:val="center"/>
              <w:rPr>
                <w:rFonts w:ascii="Arial" w:eastAsia="Times New Roman" w:hAnsi="Arial" w:cs="Arial"/>
                <w:sz w:val="18"/>
                <w:szCs w:val="18"/>
                <w:lang w:eastAsia="sl-SI"/>
              </w:rPr>
            </w:pPr>
            <w:r w:rsidRPr="00B6341C">
              <w:rPr>
                <w:rFonts w:ascii="Arial" w:eastAsia="Times New Roman" w:hAnsi="Arial" w:cs="Arial"/>
                <w:sz w:val="18"/>
                <w:szCs w:val="18"/>
                <w:lang w:eastAsia="sl-SI"/>
              </w:rPr>
              <w:t>Možni posredni vplivi</w:t>
            </w:r>
          </w:p>
        </w:tc>
        <w:tc>
          <w:tcPr>
            <w:tcW w:w="1168" w:type="dxa"/>
            <w:vAlign w:val="center"/>
          </w:tcPr>
          <w:p w14:paraId="274D44E2" w14:textId="77777777" w:rsidR="00666FC0" w:rsidRPr="00B6341C" w:rsidRDefault="00666FC0" w:rsidP="009170D9">
            <w:pPr>
              <w:spacing w:before="120" w:after="120"/>
              <w:jc w:val="center"/>
              <w:rPr>
                <w:rFonts w:ascii="Arial" w:eastAsia="Times New Roman" w:hAnsi="Arial" w:cs="Arial"/>
                <w:sz w:val="18"/>
                <w:szCs w:val="18"/>
                <w:lang w:eastAsia="sl-SI"/>
              </w:rPr>
            </w:pPr>
            <w:r w:rsidRPr="00B6341C">
              <w:rPr>
                <w:rFonts w:ascii="Arial" w:eastAsia="Times New Roman" w:hAnsi="Arial" w:cs="Arial"/>
                <w:sz w:val="18"/>
                <w:szCs w:val="18"/>
                <w:lang w:eastAsia="sl-SI"/>
              </w:rPr>
              <w:t>Možni neposredni vplivi</w:t>
            </w:r>
          </w:p>
        </w:tc>
        <w:tc>
          <w:tcPr>
            <w:tcW w:w="1098" w:type="dxa"/>
            <w:vAlign w:val="center"/>
          </w:tcPr>
          <w:p w14:paraId="5A586B91" w14:textId="77777777" w:rsidR="00666FC0" w:rsidRPr="00B6341C" w:rsidRDefault="00666FC0" w:rsidP="009170D9">
            <w:pPr>
              <w:spacing w:before="120" w:after="120"/>
              <w:jc w:val="center"/>
              <w:rPr>
                <w:rFonts w:ascii="Arial" w:eastAsia="Times New Roman" w:hAnsi="Arial" w:cs="Arial"/>
                <w:sz w:val="18"/>
                <w:szCs w:val="18"/>
                <w:lang w:eastAsia="sl-SI"/>
              </w:rPr>
            </w:pPr>
            <w:r w:rsidRPr="00B6341C">
              <w:rPr>
                <w:rFonts w:ascii="Arial" w:eastAsia="Times New Roman" w:hAnsi="Arial" w:cs="Arial"/>
                <w:sz w:val="18"/>
                <w:szCs w:val="18"/>
                <w:lang w:eastAsia="sl-SI"/>
              </w:rPr>
              <w:t>Možni posredni vplivi</w:t>
            </w:r>
          </w:p>
        </w:tc>
      </w:tr>
      <w:tr w:rsidR="00666FC0" w:rsidRPr="00B6341C" w14:paraId="593222F9" w14:textId="77777777" w:rsidTr="000C147E">
        <w:tc>
          <w:tcPr>
            <w:tcW w:w="1215" w:type="dxa"/>
            <w:shd w:val="clear" w:color="auto" w:fill="auto"/>
            <w:vAlign w:val="center"/>
          </w:tcPr>
          <w:p w14:paraId="236128A5" w14:textId="77777777" w:rsidR="00666FC0" w:rsidRPr="00B6341C" w:rsidRDefault="00666FC0" w:rsidP="009170D9">
            <w:pPr>
              <w:rPr>
                <w:rFonts w:ascii="Arial" w:eastAsia="Times New Roman" w:hAnsi="Arial" w:cs="Arial"/>
                <w:sz w:val="18"/>
                <w:szCs w:val="18"/>
                <w:lang w:eastAsia="sl-SI"/>
              </w:rPr>
            </w:pPr>
            <w:r w:rsidRPr="00B6341C">
              <w:rPr>
                <w:rFonts w:ascii="Arial" w:eastAsia="Times New Roman" w:hAnsi="Arial" w:cs="Arial"/>
                <w:sz w:val="18"/>
                <w:szCs w:val="18"/>
                <w:lang w:eastAsia="sl-SI"/>
              </w:rPr>
              <w:t>Nove dejavnosti trajnostnega razvoja</w:t>
            </w:r>
          </w:p>
        </w:tc>
        <w:tc>
          <w:tcPr>
            <w:tcW w:w="1155" w:type="dxa"/>
            <w:vAlign w:val="center"/>
          </w:tcPr>
          <w:p w14:paraId="61610E4B" w14:textId="4104CAED" w:rsidR="00666FC0" w:rsidRPr="00B6341C" w:rsidRDefault="00666FC0" w:rsidP="009170D9">
            <w:pPr>
              <w:spacing w:before="120" w:after="120"/>
              <w:jc w:val="center"/>
              <w:rPr>
                <w:rFonts w:ascii="Arial" w:eastAsia="Times New Roman" w:hAnsi="Arial" w:cs="Arial"/>
                <w:sz w:val="18"/>
                <w:szCs w:val="18"/>
                <w:lang w:eastAsia="sl-SI"/>
              </w:rPr>
            </w:pPr>
            <w:r w:rsidRPr="00B6341C">
              <w:rPr>
                <w:rFonts w:ascii="Arial" w:eastAsia="Times New Roman" w:hAnsi="Arial" w:cs="Arial"/>
                <w:sz w:val="18"/>
                <w:szCs w:val="18"/>
                <w:lang w:eastAsia="sl-SI"/>
              </w:rPr>
              <w:t>Možni neposredni in/ali posredni vplivi</w:t>
            </w:r>
          </w:p>
        </w:tc>
        <w:tc>
          <w:tcPr>
            <w:tcW w:w="1469" w:type="dxa"/>
            <w:vAlign w:val="center"/>
          </w:tcPr>
          <w:p w14:paraId="636E309B" w14:textId="7386C21A" w:rsidR="00666FC0" w:rsidRPr="00B6341C" w:rsidRDefault="00666FC0" w:rsidP="009170D9">
            <w:pPr>
              <w:spacing w:before="120" w:after="120"/>
              <w:jc w:val="center"/>
              <w:rPr>
                <w:rFonts w:ascii="Arial" w:eastAsia="Times New Roman" w:hAnsi="Arial" w:cs="Arial"/>
                <w:sz w:val="18"/>
                <w:szCs w:val="18"/>
                <w:lang w:eastAsia="sl-SI"/>
              </w:rPr>
            </w:pPr>
            <w:r w:rsidRPr="00B6341C">
              <w:rPr>
                <w:rFonts w:ascii="Arial" w:eastAsia="Times New Roman" w:hAnsi="Arial" w:cs="Arial"/>
                <w:sz w:val="18"/>
                <w:szCs w:val="18"/>
                <w:lang w:eastAsia="sl-SI"/>
              </w:rPr>
              <w:t>Možni neposredni in/ali posredni vplivi</w:t>
            </w:r>
          </w:p>
        </w:tc>
        <w:tc>
          <w:tcPr>
            <w:tcW w:w="1155" w:type="dxa"/>
            <w:vAlign w:val="center"/>
          </w:tcPr>
          <w:p w14:paraId="154B9097" w14:textId="5F41583A" w:rsidR="00666FC0" w:rsidRPr="00B6341C" w:rsidRDefault="00666FC0" w:rsidP="009170D9">
            <w:pPr>
              <w:spacing w:before="120" w:after="120"/>
              <w:jc w:val="center"/>
              <w:rPr>
                <w:rFonts w:ascii="Arial" w:eastAsia="Times New Roman" w:hAnsi="Arial" w:cs="Arial"/>
                <w:sz w:val="18"/>
                <w:szCs w:val="18"/>
                <w:lang w:eastAsia="sl-SI"/>
              </w:rPr>
            </w:pPr>
            <w:r w:rsidRPr="00B6341C">
              <w:rPr>
                <w:rFonts w:ascii="Arial" w:eastAsia="Times New Roman" w:hAnsi="Arial" w:cs="Arial"/>
                <w:sz w:val="18"/>
                <w:szCs w:val="18"/>
                <w:lang w:eastAsia="sl-SI"/>
              </w:rPr>
              <w:t>Možni neposredni in/ali posredni vplivi</w:t>
            </w:r>
          </w:p>
        </w:tc>
        <w:tc>
          <w:tcPr>
            <w:tcW w:w="1098" w:type="dxa"/>
            <w:vAlign w:val="center"/>
          </w:tcPr>
          <w:p w14:paraId="0EF6A203" w14:textId="77777777" w:rsidR="00666FC0" w:rsidRPr="00B6341C" w:rsidRDefault="00666FC0" w:rsidP="009170D9">
            <w:pPr>
              <w:spacing w:before="120" w:after="120"/>
              <w:jc w:val="center"/>
              <w:rPr>
                <w:rFonts w:ascii="Arial" w:eastAsia="Times New Roman" w:hAnsi="Arial" w:cs="Arial"/>
                <w:sz w:val="18"/>
                <w:szCs w:val="18"/>
                <w:lang w:eastAsia="sl-SI"/>
              </w:rPr>
            </w:pPr>
            <w:r w:rsidRPr="00B6341C">
              <w:rPr>
                <w:rFonts w:ascii="Arial" w:eastAsia="Times New Roman" w:hAnsi="Arial" w:cs="Arial"/>
                <w:sz w:val="18"/>
                <w:szCs w:val="18"/>
                <w:lang w:eastAsia="sl-SI"/>
              </w:rPr>
              <w:t>Se ne uporablja</w:t>
            </w:r>
          </w:p>
        </w:tc>
        <w:tc>
          <w:tcPr>
            <w:tcW w:w="1168" w:type="dxa"/>
            <w:vAlign w:val="center"/>
          </w:tcPr>
          <w:p w14:paraId="26B20690" w14:textId="77777777" w:rsidR="00666FC0" w:rsidRPr="00B6341C" w:rsidRDefault="00666FC0" w:rsidP="009170D9">
            <w:pPr>
              <w:spacing w:before="120" w:after="120"/>
              <w:jc w:val="center"/>
              <w:rPr>
                <w:rFonts w:ascii="Arial" w:eastAsia="Times New Roman" w:hAnsi="Arial" w:cs="Arial"/>
                <w:sz w:val="18"/>
                <w:szCs w:val="18"/>
                <w:lang w:eastAsia="sl-SI"/>
              </w:rPr>
            </w:pPr>
            <w:r w:rsidRPr="00B6341C">
              <w:rPr>
                <w:rFonts w:ascii="Arial" w:eastAsia="Times New Roman" w:hAnsi="Arial" w:cs="Arial"/>
                <w:sz w:val="18"/>
                <w:szCs w:val="18"/>
                <w:lang w:eastAsia="sl-SI"/>
              </w:rPr>
              <w:t>Se ne uporablja</w:t>
            </w:r>
          </w:p>
        </w:tc>
        <w:tc>
          <w:tcPr>
            <w:tcW w:w="1098" w:type="dxa"/>
            <w:vAlign w:val="center"/>
          </w:tcPr>
          <w:p w14:paraId="16B28201" w14:textId="77777777" w:rsidR="00666FC0" w:rsidRPr="00B6341C" w:rsidRDefault="00666FC0" w:rsidP="009170D9">
            <w:pPr>
              <w:spacing w:before="120" w:after="120"/>
              <w:jc w:val="center"/>
              <w:rPr>
                <w:rFonts w:ascii="Arial" w:eastAsia="Times New Roman" w:hAnsi="Arial" w:cs="Arial"/>
                <w:sz w:val="18"/>
                <w:szCs w:val="18"/>
                <w:lang w:eastAsia="sl-SI"/>
              </w:rPr>
            </w:pPr>
            <w:r w:rsidRPr="00B6341C">
              <w:rPr>
                <w:rFonts w:ascii="Arial" w:eastAsia="Times New Roman" w:hAnsi="Arial" w:cs="Arial"/>
                <w:sz w:val="18"/>
                <w:szCs w:val="18"/>
                <w:lang w:eastAsia="sl-SI"/>
              </w:rPr>
              <w:t>Se ne uporablja</w:t>
            </w:r>
          </w:p>
        </w:tc>
      </w:tr>
      <w:bookmarkEnd w:id="6"/>
      <w:bookmarkEnd w:id="7"/>
    </w:tbl>
    <w:p w14:paraId="737496A7" w14:textId="77777777" w:rsidR="00666FC0" w:rsidRPr="00365471" w:rsidRDefault="00666FC0" w:rsidP="00CF047A">
      <w:pPr>
        <w:spacing w:after="0"/>
        <w:jc w:val="both"/>
        <w:rPr>
          <w:rFonts w:ascii="Arial" w:hAnsi="Arial" w:cs="Arial"/>
          <w:sz w:val="20"/>
          <w:szCs w:val="20"/>
        </w:rPr>
      </w:pPr>
    </w:p>
    <w:p w14:paraId="5AC46998" w14:textId="77777777" w:rsidR="00666FC0" w:rsidRPr="00365471" w:rsidRDefault="00666FC0" w:rsidP="00666FC0">
      <w:pPr>
        <w:pStyle w:val="Odstavekseznama"/>
        <w:numPr>
          <w:ilvl w:val="0"/>
          <w:numId w:val="7"/>
        </w:numPr>
        <w:spacing w:line="240" w:lineRule="auto"/>
        <w:ind w:right="-284"/>
        <w:rPr>
          <w:rFonts w:cs="Arial"/>
          <w:b w:val="0"/>
        </w:rPr>
      </w:pPr>
      <w:r w:rsidRPr="00365471">
        <w:rPr>
          <w:rFonts w:cs="Arial"/>
          <w:b w:val="0"/>
        </w:rPr>
        <w:t>Omilitveni ukrepov, ki preprečujejo ali zmanjšujejo škodljive vplive na stanje voda:</w:t>
      </w:r>
    </w:p>
    <w:p w14:paraId="3C13DFD5"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 xml:space="preserve">opredelitev omilitvenih ukrepov, ki preprečujejo vplive na stanje voda za  </w:t>
      </w:r>
      <w:proofErr w:type="spellStart"/>
      <w:r w:rsidRPr="00365471">
        <w:rPr>
          <w:rFonts w:cs="Arial"/>
          <w:b w:val="0"/>
          <w:bCs/>
        </w:rPr>
        <w:t>hidromorfološki</w:t>
      </w:r>
      <w:proofErr w:type="spellEnd"/>
      <w:r w:rsidRPr="00365471">
        <w:rPr>
          <w:rFonts w:cs="Arial"/>
          <w:b w:val="0"/>
          <w:bCs/>
        </w:rPr>
        <w:t xml:space="preserve"> element kakovosti, na katerega ima poseg največji vpliv,</w:t>
      </w:r>
    </w:p>
    <w:p w14:paraId="617ED2A2"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opredelitev drugih morebitnih omilitvenih ukrepov, ki zmanjšujejo škodljive vplive na stanje voda,</w:t>
      </w:r>
    </w:p>
    <w:p w14:paraId="59636C0A"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obrazložitev in utemeljitev izvedljivosti oziroma neizvedljivosti omilitvenih ukrepov,</w:t>
      </w:r>
    </w:p>
    <w:p w14:paraId="563497A5"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prikaz omilitvenih ukrepov na pregledni situaciji.</w:t>
      </w:r>
    </w:p>
    <w:p w14:paraId="3AAA70E1" w14:textId="77777777" w:rsidR="00666FC0" w:rsidRPr="00365471" w:rsidRDefault="00666FC0" w:rsidP="00CF047A">
      <w:pPr>
        <w:spacing w:after="0"/>
        <w:jc w:val="both"/>
        <w:rPr>
          <w:rFonts w:ascii="Arial" w:hAnsi="Arial" w:cs="Arial"/>
          <w:sz w:val="20"/>
          <w:szCs w:val="20"/>
        </w:rPr>
      </w:pPr>
    </w:p>
    <w:p w14:paraId="37B93CB5" w14:textId="77777777" w:rsidR="00666FC0" w:rsidRPr="00365471" w:rsidRDefault="00666FC0" w:rsidP="00666FC0">
      <w:pPr>
        <w:pStyle w:val="Odstavekseznama"/>
        <w:numPr>
          <w:ilvl w:val="0"/>
          <w:numId w:val="7"/>
        </w:numPr>
        <w:spacing w:line="240" w:lineRule="auto"/>
        <w:ind w:right="-284"/>
        <w:rPr>
          <w:rFonts w:cs="Arial"/>
          <w:b w:val="0"/>
        </w:rPr>
      </w:pPr>
      <w:r w:rsidRPr="00365471">
        <w:rPr>
          <w:rFonts w:cs="Arial"/>
          <w:b w:val="0"/>
        </w:rPr>
        <w:t>Opis predvidenega izvajanja spremljanja stanja površinskih voda na vplivnem območju posega v vode v času pred izvedbo posega, med izvajanjem in po izvedbi posega.</w:t>
      </w:r>
    </w:p>
    <w:p w14:paraId="585AC4D8" w14:textId="77777777" w:rsidR="00666FC0" w:rsidRPr="00365471" w:rsidRDefault="00666FC0" w:rsidP="00CF047A">
      <w:pPr>
        <w:spacing w:after="0"/>
        <w:jc w:val="both"/>
        <w:rPr>
          <w:rFonts w:ascii="Arial" w:hAnsi="Arial" w:cs="Arial"/>
          <w:sz w:val="20"/>
          <w:szCs w:val="20"/>
        </w:rPr>
      </w:pPr>
    </w:p>
    <w:p w14:paraId="2D3E6B2F" w14:textId="77777777" w:rsidR="00666FC0" w:rsidRPr="00365471" w:rsidRDefault="00666FC0" w:rsidP="00666FC0">
      <w:pPr>
        <w:pStyle w:val="Odstavekseznama"/>
        <w:numPr>
          <w:ilvl w:val="0"/>
          <w:numId w:val="7"/>
        </w:numPr>
        <w:spacing w:line="240" w:lineRule="auto"/>
        <w:ind w:right="-284"/>
        <w:rPr>
          <w:rFonts w:cs="Arial"/>
          <w:b w:val="0"/>
        </w:rPr>
      </w:pPr>
      <w:r w:rsidRPr="00365471">
        <w:rPr>
          <w:rFonts w:cs="Arial"/>
          <w:b w:val="0"/>
        </w:rPr>
        <w:t>Povzetek ocene vpliva posega na stanje površinskih in podzemnih voda ter povzetek ključnih omilitvenih ukrepov.</w:t>
      </w:r>
    </w:p>
    <w:p w14:paraId="4EA2C64F" w14:textId="77777777" w:rsidR="00666FC0" w:rsidRPr="00365471" w:rsidRDefault="00666FC0" w:rsidP="004506A1">
      <w:pPr>
        <w:pStyle w:val="Odstavekseznama"/>
        <w:numPr>
          <w:ilvl w:val="0"/>
          <w:numId w:val="0"/>
        </w:numPr>
        <w:ind w:left="1440"/>
        <w:rPr>
          <w:rFonts w:cs="Arial"/>
          <w:b w:val="0"/>
        </w:rPr>
      </w:pPr>
    </w:p>
    <w:p w14:paraId="559EB58A" w14:textId="77777777" w:rsidR="00666FC0" w:rsidRPr="00365471" w:rsidRDefault="00666FC0" w:rsidP="00CF047A">
      <w:pPr>
        <w:spacing w:after="0"/>
        <w:jc w:val="both"/>
        <w:rPr>
          <w:rFonts w:ascii="Arial" w:hAnsi="Arial" w:cs="Arial"/>
          <w:sz w:val="20"/>
          <w:szCs w:val="20"/>
        </w:rPr>
      </w:pPr>
    </w:p>
    <w:p w14:paraId="44A75E1A" w14:textId="77777777" w:rsidR="00666FC0" w:rsidRPr="00365471" w:rsidRDefault="00666FC0" w:rsidP="00666FC0">
      <w:pPr>
        <w:pStyle w:val="Odstavekseznama"/>
        <w:numPr>
          <w:ilvl w:val="0"/>
          <w:numId w:val="16"/>
        </w:numPr>
        <w:rPr>
          <w:rFonts w:cs="Arial"/>
          <w:bCs/>
        </w:rPr>
      </w:pPr>
      <w:bookmarkStart w:id="8" w:name="_Toc178346777"/>
      <w:r w:rsidRPr="00365471">
        <w:rPr>
          <w:rFonts w:cs="Arial"/>
          <w:bCs/>
        </w:rPr>
        <w:t>Presoja vpliva posega v vode na stanje podzemne vode</w:t>
      </w:r>
      <w:bookmarkEnd w:id="8"/>
    </w:p>
    <w:p w14:paraId="63D1E5A8" w14:textId="77777777" w:rsidR="00666FC0" w:rsidRPr="00365471" w:rsidRDefault="00666FC0" w:rsidP="00066FCD">
      <w:pPr>
        <w:spacing w:after="0"/>
        <w:jc w:val="both"/>
        <w:rPr>
          <w:rFonts w:ascii="Arial" w:hAnsi="Arial" w:cs="Arial"/>
          <w:b/>
          <w:bCs/>
          <w:sz w:val="20"/>
          <w:szCs w:val="20"/>
        </w:rPr>
      </w:pPr>
    </w:p>
    <w:p w14:paraId="0664528C" w14:textId="77777777" w:rsidR="00666FC0" w:rsidRPr="00365471" w:rsidRDefault="00666FC0" w:rsidP="00066FCD">
      <w:pPr>
        <w:spacing w:after="0"/>
        <w:jc w:val="both"/>
        <w:rPr>
          <w:rFonts w:ascii="Arial" w:hAnsi="Arial" w:cs="Arial"/>
          <w:sz w:val="20"/>
          <w:szCs w:val="20"/>
        </w:rPr>
      </w:pPr>
      <w:r w:rsidRPr="00365471">
        <w:rPr>
          <w:rFonts w:ascii="Arial" w:hAnsi="Arial" w:cs="Arial"/>
          <w:sz w:val="20"/>
          <w:szCs w:val="20"/>
        </w:rPr>
        <w:lastRenderedPageBreak/>
        <w:t xml:space="preserve">Presoja vpliva posega v vode na gladino podzemne vode se izvajala skladno z navodilom iz Splošnih smernic s področja upravljanja z vodami, ki so objavljene na spletni strani Direkcije RS za vode. </w:t>
      </w:r>
    </w:p>
    <w:p w14:paraId="51BF89A5" w14:textId="77777777" w:rsidR="00666FC0" w:rsidRPr="00365471" w:rsidRDefault="00666FC0" w:rsidP="00066FCD">
      <w:pPr>
        <w:spacing w:after="0"/>
        <w:jc w:val="both"/>
        <w:rPr>
          <w:rFonts w:ascii="Arial" w:hAnsi="Arial" w:cs="Arial"/>
          <w:sz w:val="20"/>
          <w:szCs w:val="20"/>
        </w:rPr>
      </w:pPr>
    </w:p>
    <w:p w14:paraId="3C104F0A" w14:textId="77777777" w:rsidR="00666FC0" w:rsidRPr="00365471" w:rsidRDefault="00666FC0" w:rsidP="00066FCD">
      <w:pPr>
        <w:spacing w:after="0"/>
        <w:jc w:val="both"/>
        <w:rPr>
          <w:rFonts w:ascii="Arial" w:hAnsi="Arial" w:cs="Arial"/>
          <w:sz w:val="20"/>
          <w:szCs w:val="20"/>
        </w:rPr>
      </w:pPr>
      <w:r w:rsidRPr="00365471">
        <w:rPr>
          <w:rFonts w:ascii="Arial" w:hAnsi="Arial" w:cs="Arial"/>
          <w:sz w:val="20"/>
          <w:szCs w:val="20"/>
        </w:rPr>
        <w:t>Presoja vpliva posega v vode obsega:</w:t>
      </w:r>
    </w:p>
    <w:p w14:paraId="58B51324" w14:textId="77777777" w:rsidR="00666FC0" w:rsidRPr="00365471" w:rsidRDefault="00666FC0" w:rsidP="00066FCD">
      <w:pPr>
        <w:spacing w:after="0"/>
        <w:jc w:val="both"/>
        <w:rPr>
          <w:rFonts w:ascii="Arial" w:hAnsi="Arial" w:cs="Arial"/>
          <w:sz w:val="20"/>
          <w:szCs w:val="20"/>
        </w:rPr>
      </w:pPr>
    </w:p>
    <w:p w14:paraId="35AC241F" w14:textId="77777777" w:rsidR="00666FC0" w:rsidRPr="00365471" w:rsidRDefault="00666FC0" w:rsidP="00666FC0">
      <w:pPr>
        <w:pStyle w:val="Odstavekseznama"/>
        <w:numPr>
          <w:ilvl w:val="0"/>
          <w:numId w:val="12"/>
        </w:numPr>
        <w:spacing w:line="240" w:lineRule="auto"/>
        <w:ind w:right="-284"/>
        <w:rPr>
          <w:rFonts w:cs="Arial"/>
          <w:b w:val="0"/>
          <w:bCs/>
        </w:rPr>
      </w:pPr>
      <w:r w:rsidRPr="00365471">
        <w:rPr>
          <w:rFonts w:cs="Arial"/>
          <w:b w:val="0"/>
          <w:bCs/>
        </w:rPr>
        <w:t>Opis posega ter grafični prikaz lokacije in vplivnega območja posega v vode:</w:t>
      </w:r>
    </w:p>
    <w:p w14:paraId="27F27D26"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 xml:space="preserve">šifra in ime vodnega telesa podzemnih voda, </w:t>
      </w:r>
    </w:p>
    <w:p w14:paraId="1CB7E403"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koordinate načrtovanega posega v vode,</w:t>
      </w:r>
    </w:p>
    <w:p w14:paraId="55B30C53"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 xml:space="preserve">prikaz lokacije in vplivnega območja načrtovanega posega, </w:t>
      </w:r>
    </w:p>
    <w:p w14:paraId="50EC9FB2"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 xml:space="preserve">grafični prikaz pregledne situacije posega v vode v ustreznem merilu, </w:t>
      </w:r>
    </w:p>
    <w:p w14:paraId="20B75DD0"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kratek opis posega,</w:t>
      </w:r>
    </w:p>
    <w:p w14:paraId="3596A87D"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velikost načrtovanega posega v vode,</w:t>
      </w:r>
    </w:p>
    <w:p w14:paraId="6FCA9887"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opredelitev vrste vplivov (na primer začasni ali trajni vplivi) posega v vode.</w:t>
      </w:r>
    </w:p>
    <w:p w14:paraId="3D3B28BC" w14:textId="77777777" w:rsidR="00666FC0" w:rsidRPr="00365471" w:rsidRDefault="00666FC0" w:rsidP="00666FC0">
      <w:pPr>
        <w:pStyle w:val="Odstavekseznama"/>
        <w:numPr>
          <w:ilvl w:val="0"/>
          <w:numId w:val="0"/>
        </w:numPr>
        <w:spacing w:line="240" w:lineRule="auto"/>
        <w:ind w:left="1440" w:right="-284"/>
        <w:rPr>
          <w:rFonts w:cs="Arial"/>
          <w:b w:val="0"/>
          <w:bCs/>
        </w:rPr>
      </w:pPr>
    </w:p>
    <w:p w14:paraId="216E3517" w14:textId="77777777" w:rsidR="00666FC0" w:rsidRPr="00365471" w:rsidRDefault="00666FC0" w:rsidP="00666FC0">
      <w:pPr>
        <w:pStyle w:val="Odstavekseznama"/>
        <w:numPr>
          <w:ilvl w:val="0"/>
          <w:numId w:val="12"/>
        </w:numPr>
        <w:spacing w:line="240" w:lineRule="auto"/>
        <w:ind w:right="-284"/>
        <w:rPr>
          <w:rFonts w:cs="Arial"/>
          <w:b w:val="0"/>
          <w:bCs/>
        </w:rPr>
      </w:pPr>
      <w:r w:rsidRPr="00365471">
        <w:rPr>
          <w:rFonts w:cs="Arial"/>
          <w:b w:val="0"/>
          <w:bCs/>
        </w:rPr>
        <w:t>Utemeljitev ustreznosti izbrane variante posega v vode:</w:t>
      </w:r>
    </w:p>
    <w:p w14:paraId="1BF770F3" w14:textId="77777777" w:rsidR="00666FC0" w:rsidRPr="00365471" w:rsidRDefault="00666FC0" w:rsidP="00666FC0">
      <w:pPr>
        <w:pStyle w:val="Odstavekseznama"/>
        <w:numPr>
          <w:ilvl w:val="0"/>
          <w:numId w:val="8"/>
        </w:numPr>
        <w:spacing w:line="240" w:lineRule="auto"/>
        <w:ind w:right="-284"/>
        <w:rPr>
          <w:rFonts w:cs="Arial"/>
          <w:b w:val="0"/>
          <w:bCs/>
        </w:rPr>
      </w:pPr>
      <w:r w:rsidRPr="00365471">
        <w:rPr>
          <w:rFonts w:cs="Arial"/>
          <w:b w:val="0"/>
          <w:bCs/>
        </w:rPr>
        <w:t>opis izbrane variantne rešitve posega v vode,</w:t>
      </w:r>
    </w:p>
    <w:p w14:paraId="7EB4D997" w14:textId="77777777" w:rsidR="00666FC0" w:rsidRPr="00365471" w:rsidRDefault="00666FC0" w:rsidP="00666FC0">
      <w:pPr>
        <w:pStyle w:val="Odstavekseznama"/>
        <w:numPr>
          <w:ilvl w:val="0"/>
          <w:numId w:val="8"/>
        </w:numPr>
        <w:spacing w:line="240" w:lineRule="auto"/>
        <w:ind w:right="-284"/>
        <w:rPr>
          <w:rFonts w:cs="Arial"/>
          <w:b w:val="0"/>
          <w:bCs/>
        </w:rPr>
      </w:pPr>
      <w:r w:rsidRPr="00365471">
        <w:rPr>
          <w:rFonts w:cs="Arial"/>
          <w:b w:val="0"/>
          <w:bCs/>
        </w:rPr>
        <w:t>opis drugih alternativnih variantnih rešitev, ki so bile proučene,</w:t>
      </w:r>
    </w:p>
    <w:p w14:paraId="7B0C6259" w14:textId="77777777" w:rsidR="00666FC0" w:rsidRPr="00365471" w:rsidRDefault="00666FC0" w:rsidP="00666FC0">
      <w:pPr>
        <w:pStyle w:val="Odstavekseznama"/>
        <w:numPr>
          <w:ilvl w:val="0"/>
          <w:numId w:val="8"/>
        </w:numPr>
        <w:spacing w:line="240" w:lineRule="auto"/>
        <w:ind w:right="-284"/>
        <w:rPr>
          <w:rFonts w:cs="Arial"/>
        </w:rPr>
      </w:pPr>
      <w:r w:rsidRPr="00365471">
        <w:rPr>
          <w:rFonts w:cs="Arial"/>
          <w:b w:val="0"/>
          <w:bCs/>
        </w:rPr>
        <w:t>utemeljitev ustreznosti izbrane variante z vidika doseganja dobrega stanja voda in preprečevanja poslabšanja stanja voda.</w:t>
      </w:r>
    </w:p>
    <w:p w14:paraId="2525F123" w14:textId="77777777" w:rsidR="00666FC0" w:rsidRPr="00365471" w:rsidRDefault="00666FC0" w:rsidP="00203BBC">
      <w:pPr>
        <w:pStyle w:val="Odstavekseznama"/>
        <w:numPr>
          <w:ilvl w:val="0"/>
          <w:numId w:val="0"/>
        </w:numPr>
        <w:ind w:left="1068"/>
        <w:rPr>
          <w:rFonts w:cs="Arial"/>
        </w:rPr>
      </w:pPr>
    </w:p>
    <w:p w14:paraId="3BA0887B" w14:textId="77777777" w:rsidR="00666FC0" w:rsidRPr="00365471" w:rsidRDefault="00666FC0" w:rsidP="00666FC0">
      <w:pPr>
        <w:pStyle w:val="Odstavekseznama"/>
        <w:numPr>
          <w:ilvl w:val="0"/>
          <w:numId w:val="12"/>
        </w:numPr>
        <w:spacing w:line="240" w:lineRule="auto"/>
        <w:ind w:right="-284"/>
        <w:rPr>
          <w:rFonts w:cs="Arial"/>
          <w:b w:val="0"/>
          <w:bCs/>
        </w:rPr>
      </w:pPr>
      <w:r w:rsidRPr="00365471">
        <w:rPr>
          <w:rFonts w:cs="Arial"/>
          <w:b w:val="0"/>
          <w:bCs/>
        </w:rPr>
        <w:t>Oceno obstoječega stanja podzemnih voda:</w:t>
      </w:r>
    </w:p>
    <w:p w14:paraId="18A0BC70" w14:textId="77777777" w:rsidR="00666FC0" w:rsidRPr="00365471" w:rsidRDefault="00666FC0" w:rsidP="00666FC0">
      <w:pPr>
        <w:pStyle w:val="Odstavekseznama"/>
        <w:numPr>
          <w:ilvl w:val="0"/>
          <w:numId w:val="10"/>
        </w:numPr>
        <w:spacing w:line="240" w:lineRule="auto"/>
        <w:ind w:right="-284"/>
        <w:rPr>
          <w:rFonts w:cs="Arial"/>
          <w:b w:val="0"/>
          <w:bCs/>
        </w:rPr>
      </w:pPr>
      <w:r w:rsidRPr="00365471">
        <w:rPr>
          <w:rFonts w:cs="Arial"/>
          <w:b w:val="0"/>
          <w:bCs/>
        </w:rPr>
        <w:t xml:space="preserve">opis obstoječega stanja vodnih teles podzemnih voda </w:t>
      </w:r>
    </w:p>
    <w:p w14:paraId="6969E1C9" w14:textId="77777777" w:rsidR="00666FC0" w:rsidRPr="00365471" w:rsidRDefault="00666FC0" w:rsidP="00666FC0">
      <w:pPr>
        <w:pStyle w:val="Odstavekseznama"/>
        <w:numPr>
          <w:ilvl w:val="0"/>
          <w:numId w:val="10"/>
        </w:numPr>
        <w:spacing w:line="240" w:lineRule="auto"/>
        <w:ind w:right="-284"/>
        <w:rPr>
          <w:rFonts w:cs="Arial"/>
          <w:b w:val="0"/>
          <w:bCs/>
        </w:rPr>
      </w:pPr>
      <w:r w:rsidRPr="00365471">
        <w:rPr>
          <w:rFonts w:cs="Arial"/>
          <w:b w:val="0"/>
          <w:bCs/>
        </w:rPr>
        <w:t>opis vodonosnikov na območju posega v vode,</w:t>
      </w:r>
    </w:p>
    <w:p w14:paraId="1E07D8B4" w14:textId="77777777" w:rsidR="00666FC0" w:rsidRPr="00365471" w:rsidRDefault="00666FC0" w:rsidP="00666FC0">
      <w:pPr>
        <w:pStyle w:val="Odstavekseznama"/>
        <w:numPr>
          <w:ilvl w:val="0"/>
          <w:numId w:val="10"/>
        </w:numPr>
        <w:spacing w:line="240" w:lineRule="auto"/>
        <w:ind w:right="-284"/>
        <w:rPr>
          <w:rFonts w:cs="Arial"/>
          <w:b w:val="0"/>
          <w:bCs/>
        </w:rPr>
      </w:pPr>
      <w:r w:rsidRPr="00365471">
        <w:rPr>
          <w:rFonts w:cs="Arial"/>
          <w:b w:val="0"/>
          <w:bCs/>
        </w:rPr>
        <w:t>opis varstvenih območjih določenih na podlagi predpisov s področja voda z navedbo režima, ki je določen za ta varstvena območja,</w:t>
      </w:r>
    </w:p>
    <w:p w14:paraId="2E112E75" w14:textId="77777777" w:rsidR="00666FC0" w:rsidRPr="00365471" w:rsidRDefault="00666FC0" w:rsidP="00666FC0">
      <w:pPr>
        <w:pStyle w:val="Odstavekseznama"/>
        <w:numPr>
          <w:ilvl w:val="0"/>
          <w:numId w:val="10"/>
        </w:numPr>
        <w:spacing w:line="240" w:lineRule="auto"/>
        <w:ind w:right="-284"/>
        <w:rPr>
          <w:rFonts w:cs="Arial"/>
          <w:b w:val="0"/>
          <w:bCs/>
        </w:rPr>
      </w:pPr>
      <w:r w:rsidRPr="00365471">
        <w:rPr>
          <w:rFonts w:cs="Arial"/>
          <w:b w:val="0"/>
          <w:bCs/>
        </w:rPr>
        <w:t xml:space="preserve">povzetek posebne in splošne rabe vode na vplivnem območju posega v vode, </w:t>
      </w:r>
    </w:p>
    <w:p w14:paraId="643019C4" w14:textId="77777777" w:rsidR="00666FC0" w:rsidRPr="00365471" w:rsidRDefault="00666FC0" w:rsidP="00666FC0">
      <w:pPr>
        <w:pStyle w:val="Odstavekseznama"/>
        <w:numPr>
          <w:ilvl w:val="0"/>
          <w:numId w:val="10"/>
        </w:numPr>
        <w:spacing w:line="240" w:lineRule="auto"/>
        <w:ind w:right="-284"/>
        <w:rPr>
          <w:rFonts w:cs="Arial"/>
          <w:b w:val="0"/>
          <w:bCs/>
        </w:rPr>
      </w:pPr>
      <w:r w:rsidRPr="00365471">
        <w:rPr>
          <w:rFonts w:cs="Arial"/>
          <w:b w:val="0"/>
          <w:bCs/>
        </w:rPr>
        <w:t>opis obstoječega stanja vodnih teles površinskih voda na območju posega v vode, če sta podzemna in površinska voda hidravlično povezani,</w:t>
      </w:r>
    </w:p>
    <w:p w14:paraId="2459572F" w14:textId="77777777" w:rsidR="00666FC0" w:rsidRPr="00365471" w:rsidRDefault="00666FC0" w:rsidP="00666FC0">
      <w:pPr>
        <w:pStyle w:val="Odstavekseznama"/>
        <w:numPr>
          <w:ilvl w:val="0"/>
          <w:numId w:val="10"/>
        </w:numPr>
        <w:spacing w:line="240" w:lineRule="auto"/>
        <w:ind w:right="-284"/>
        <w:rPr>
          <w:rFonts w:cs="Arial"/>
          <w:b w:val="0"/>
          <w:bCs/>
        </w:rPr>
      </w:pPr>
      <w:r w:rsidRPr="00365471">
        <w:rPr>
          <w:rFonts w:cs="Arial"/>
          <w:b w:val="0"/>
          <w:bCs/>
        </w:rPr>
        <w:t>opis monitoringa stanja podzemnih voda z navedbo lokacije in imena merilnega mesta,</w:t>
      </w:r>
    </w:p>
    <w:p w14:paraId="12727DE5" w14:textId="77777777" w:rsidR="00666FC0" w:rsidRPr="00365471" w:rsidRDefault="00666FC0" w:rsidP="00666FC0">
      <w:pPr>
        <w:pStyle w:val="Odstavekseznama"/>
        <w:numPr>
          <w:ilvl w:val="0"/>
          <w:numId w:val="10"/>
        </w:numPr>
        <w:spacing w:line="240" w:lineRule="auto"/>
        <w:ind w:right="-284"/>
        <w:rPr>
          <w:rFonts w:cs="Arial"/>
          <w:b w:val="0"/>
          <w:bCs/>
        </w:rPr>
      </w:pPr>
      <w:r w:rsidRPr="00365471">
        <w:rPr>
          <w:rFonts w:cs="Arial"/>
          <w:b w:val="0"/>
          <w:bCs/>
        </w:rPr>
        <w:t xml:space="preserve">opis obstoječih obremenitev in vplivov na območju posega v vode. </w:t>
      </w:r>
    </w:p>
    <w:p w14:paraId="4D54692C" w14:textId="77777777" w:rsidR="00666FC0" w:rsidRPr="00365471" w:rsidRDefault="00666FC0" w:rsidP="00066FCD">
      <w:pPr>
        <w:spacing w:after="0"/>
        <w:rPr>
          <w:rFonts w:ascii="Arial" w:hAnsi="Arial" w:cs="Arial"/>
          <w:bCs/>
          <w:sz w:val="20"/>
          <w:szCs w:val="20"/>
        </w:rPr>
      </w:pPr>
    </w:p>
    <w:p w14:paraId="3A53928E" w14:textId="77777777" w:rsidR="00666FC0" w:rsidRPr="00365471" w:rsidRDefault="00666FC0" w:rsidP="00066FCD">
      <w:pPr>
        <w:spacing w:after="0"/>
        <w:ind w:left="709"/>
        <w:rPr>
          <w:rFonts w:ascii="Arial" w:hAnsi="Arial" w:cs="Arial"/>
          <w:bCs/>
          <w:sz w:val="20"/>
          <w:szCs w:val="20"/>
        </w:rPr>
      </w:pPr>
      <w:r w:rsidRPr="00365471">
        <w:rPr>
          <w:rFonts w:ascii="Arial" w:hAnsi="Arial" w:cs="Arial"/>
          <w:bCs/>
          <w:sz w:val="20"/>
          <w:szCs w:val="20"/>
        </w:rPr>
        <w:t>Opis obstoječih obremenitev in vpliv iz sedme alineje te točke zajema točkovne vire onesnaževanja voda, razpršene vire onesnaževanja voda, hidrološke obremenitve in druge obremenitve podzemne vode. Pri tem se smiselno povzame:</w:t>
      </w:r>
    </w:p>
    <w:p w14:paraId="332A15B2" w14:textId="77777777" w:rsidR="00666FC0" w:rsidRPr="00365471" w:rsidRDefault="00666FC0" w:rsidP="00666FC0">
      <w:pPr>
        <w:pStyle w:val="Odstavekseznama"/>
        <w:numPr>
          <w:ilvl w:val="1"/>
          <w:numId w:val="6"/>
        </w:numPr>
        <w:spacing w:line="240" w:lineRule="auto"/>
        <w:ind w:left="1418" w:right="-284" w:hanging="425"/>
        <w:rPr>
          <w:rFonts w:cs="Arial"/>
          <w:b w:val="0"/>
          <w:bCs/>
        </w:rPr>
      </w:pPr>
      <w:r w:rsidRPr="00365471">
        <w:rPr>
          <w:rFonts w:cs="Arial"/>
          <w:b w:val="0"/>
          <w:bCs/>
        </w:rPr>
        <w:t xml:space="preserve">podatke in ugotovitve iz veljavnih načrtov upravljanja voda, </w:t>
      </w:r>
    </w:p>
    <w:p w14:paraId="708F2BC5" w14:textId="77777777" w:rsidR="00666FC0" w:rsidRPr="00365471" w:rsidRDefault="00666FC0" w:rsidP="00666FC0">
      <w:pPr>
        <w:pStyle w:val="Odstavekseznama"/>
        <w:numPr>
          <w:ilvl w:val="1"/>
          <w:numId w:val="6"/>
        </w:numPr>
        <w:spacing w:line="240" w:lineRule="auto"/>
        <w:ind w:left="1418" w:right="-284" w:hanging="425"/>
        <w:rPr>
          <w:rFonts w:cs="Arial"/>
        </w:rPr>
      </w:pPr>
      <w:r w:rsidRPr="00365471">
        <w:rPr>
          <w:rFonts w:cs="Arial"/>
          <w:b w:val="0"/>
          <w:bCs/>
        </w:rPr>
        <w:t>podatke iz druge strokovne literature z navedbo vira podatkov in ocene natančnosti ter zanesljivosti teh podatkov.</w:t>
      </w:r>
    </w:p>
    <w:p w14:paraId="3F8F2A2A" w14:textId="77777777" w:rsidR="00666FC0" w:rsidRPr="00365471" w:rsidRDefault="00666FC0" w:rsidP="00203BBC">
      <w:pPr>
        <w:pStyle w:val="Odstavekseznama"/>
        <w:numPr>
          <w:ilvl w:val="0"/>
          <w:numId w:val="0"/>
        </w:numPr>
        <w:ind w:left="1418"/>
        <w:rPr>
          <w:rFonts w:cs="Arial"/>
        </w:rPr>
      </w:pPr>
    </w:p>
    <w:p w14:paraId="72516200" w14:textId="77777777" w:rsidR="00666FC0" w:rsidRPr="00365471" w:rsidRDefault="00666FC0" w:rsidP="00666FC0">
      <w:pPr>
        <w:pStyle w:val="Odstavekseznama"/>
        <w:numPr>
          <w:ilvl w:val="0"/>
          <w:numId w:val="12"/>
        </w:numPr>
        <w:spacing w:line="240" w:lineRule="auto"/>
        <w:ind w:right="-284"/>
        <w:rPr>
          <w:rFonts w:cs="Arial"/>
          <w:b w:val="0"/>
          <w:bCs/>
        </w:rPr>
      </w:pPr>
      <w:r w:rsidRPr="00365471">
        <w:rPr>
          <w:rFonts w:cs="Arial"/>
          <w:b w:val="0"/>
          <w:bCs/>
        </w:rPr>
        <w:t>Povzetek okoljskih ciljev in dopolnilnih ukrepov za doseganje okoljskih ciljev na podzemnih vodah:</w:t>
      </w:r>
    </w:p>
    <w:p w14:paraId="3729848D" w14:textId="77777777" w:rsidR="00666FC0" w:rsidRPr="00365471" w:rsidRDefault="00666FC0" w:rsidP="00666FC0">
      <w:pPr>
        <w:pStyle w:val="Odstavekseznama"/>
        <w:numPr>
          <w:ilvl w:val="1"/>
          <w:numId w:val="11"/>
        </w:numPr>
        <w:spacing w:line="240" w:lineRule="auto"/>
        <w:ind w:right="-284"/>
        <w:rPr>
          <w:rFonts w:cs="Arial"/>
          <w:b w:val="0"/>
          <w:bCs/>
        </w:rPr>
      </w:pPr>
      <w:r w:rsidRPr="00365471">
        <w:rPr>
          <w:rFonts w:cs="Arial"/>
          <w:b w:val="0"/>
          <w:bCs/>
        </w:rPr>
        <w:t>ime in šifra vodnega telesa podzemnih voda, na katerega bo izveden oziroma načrtovan poseg vplival</w:t>
      </w:r>
    </w:p>
    <w:p w14:paraId="4ECED416" w14:textId="77777777" w:rsidR="00666FC0" w:rsidRPr="00365471" w:rsidRDefault="00666FC0" w:rsidP="00666FC0">
      <w:pPr>
        <w:pStyle w:val="Odstavekseznama"/>
        <w:numPr>
          <w:ilvl w:val="1"/>
          <w:numId w:val="11"/>
        </w:numPr>
        <w:spacing w:line="240" w:lineRule="auto"/>
        <w:ind w:right="-284"/>
        <w:rPr>
          <w:rFonts w:cs="Arial"/>
          <w:b w:val="0"/>
          <w:bCs/>
        </w:rPr>
      </w:pPr>
      <w:r w:rsidRPr="00365471">
        <w:rPr>
          <w:rFonts w:cs="Arial"/>
          <w:b w:val="0"/>
          <w:bCs/>
        </w:rPr>
        <w:t>ime in šifra vodnega telesa površinskih voda na katera bo izveden oziroma načrtovan poseg vpliv, če sta podzemna in površinska voda hidravlično povezani,</w:t>
      </w:r>
    </w:p>
    <w:p w14:paraId="6FAB390A" w14:textId="77777777" w:rsidR="00666FC0" w:rsidRPr="00365471" w:rsidRDefault="00666FC0" w:rsidP="00666FC0">
      <w:pPr>
        <w:pStyle w:val="Odstavekseznama"/>
        <w:numPr>
          <w:ilvl w:val="1"/>
          <w:numId w:val="11"/>
        </w:numPr>
        <w:spacing w:line="240" w:lineRule="auto"/>
        <w:ind w:right="-284"/>
        <w:rPr>
          <w:rFonts w:cs="Arial"/>
          <w:b w:val="0"/>
          <w:bCs/>
        </w:rPr>
      </w:pPr>
      <w:r w:rsidRPr="00365471">
        <w:rPr>
          <w:rFonts w:cs="Arial"/>
          <w:b w:val="0"/>
          <w:bCs/>
        </w:rPr>
        <w:t>povzetek ocene verjetnosti doseganja okoljskih ciljev za vodno telo podzemnih voda iz prve alineje te točke, določene z veljavnim načrtom upravljanja voda,</w:t>
      </w:r>
    </w:p>
    <w:p w14:paraId="16B827CD" w14:textId="77777777" w:rsidR="00666FC0" w:rsidRPr="00365471" w:rsidRDefault="00666FC0" w:rsidP="00666FC0">
      <w:pPr>
        <w:pStyle w:val="Odstavekseznama"/>
        <w:numPr>
          <w:ilvl w:val="1"/>
          <w:numId w:val="11"/>
        </w:numPr>
        <w:spacing w:line="240" w:lineRule="auto"/>
        <w:ind w:right="-284"/>
        <w:rPr>
          <w:rFonts w:cs="Arial"/>
          <w:b w:val="0"/>
          <w:bCs/>
        </w:rPr>
      </w:pPr>
      <w:r w:rsidRPr="00365471">
        <w:rPr>
          <w:rFonts w:cs="Arial"/>
          <w:b w:val="0"/>
          <w:bCs/>
        </w:rPr>
        <w:t>povzetek dopolnilnih ukrepov za vodno telo iz prve alineje te točke določenih z veljavnim Programom ukrepov upravljanja voda.</w:t>
      </w:r>
    </w:p>
    <w:p w14:paraId="31DB9DFE" w14:textId="77777777" w:rsidR="00666FC0" w:rsidRPr="00365471" w:rsidRDefault="00666FC0" w:rsidP="00203BBC">
      <w:pPr>
        <w:pStyle w:val="Odstavekseznama"/>
        <w:numPr>
          <w:ilvl w:val="0"/>
          <w:numId w:val="0"/>
        </w:numPr>
        <w:ind w:left="1440"/>
        <w:rPr>
          <w:rFonts w:cs="Arial"/>
          <w:b w:val="0"/>
          <w:bCs/>
        </w:rPr>
      </w:pPr>
    </w:p>
    <w:p w14:paraId="5148EDCB" w14:textId="77777777" w:rsidR="00666FC0" w:rsidRPr="00365471" w:rsidRDefault="00666FC0" w:rsidP="00666FC0">
      <w:pPr>
        <w:pStyle w:val="Odstavekseznama"/>
        <w:numPr>
          <w:ilvl w:val="0"/>
          <w:numId w:val="12"/>
        </w:numPr>
        <w:spacing w:line="240" w:lineRule="auto"/>
        <w:ind w:right="-284"/>
        <w:rPr>
          <w:rFonts w:cs="Arial"/>
          <w:b w:val="0"/>
        </w:rPr>
      </w:pPr>
      <w:r w:rsidRPr="00365471">
        <w:rPr>
          <w:rFonts w:cs="Arial"/>
          <w:b w:val="0"/>
        </w:rPr>
        <w:t>Presoja vpliva posega v vode na stanje podzemnih voda:</w:t>
      </w:r>
    </w:p>
    <w:p w14:paraId="75D75A63" w14:textId="77777777" w:rsidR="00666FC0" w:rsidRPr="00365471" w:rsidRDefault="00666FC0" w:rsidP="00666FC0">
      <w:pPr>
        <w:pStyle w:val="Odstavekseznama"/>
        <w:numPr>
          <w:ilvl w:val="1"/>
          <w:numId w:val="7"/>
        </w:numPr>
        <w:spacing w:line="240" w:lineRule="auto"/>
        <w:ind w:right="-284"/>
        <w:rPr>
          <w:rFonts w:cs="Arial"/>
          <w:b w:val="0"/>
        </w:rPr>
      </w:pPr>
      <w:r w:rsidRPr="00365471">
        <w:rPr>
          <w:rFonts w:cs="Arial"/>
          <w:b w:val="0"/>
        </w:rPr>
        <w:t>ocena možnih vplivov na stanje površinskih in podzemnih voda glede na elemente iz Preglednice 1,</w:t>
      </w:r>
    </w:p>
    <w:p w14:paraId="61B37968" w14:textId="77777777" w:rsidR="00666FC0" w:rsidRPr="00365471" w:rsidRDefault="00666FC0" w:rsidP="00666FC0">
      <w:pPr>
        <w:pStyle w:val="Odstavekseznama"/>
        <w:numPr>
          <w:ilvl w:val="1"/>
          <w:numId w:val="7"/>
        </w:numPr>
        <w:spacing w:line="240" w:lineRule="auto"/>
        <w:ind w:right="-284"/>
        <w:rPr>
          <w:rFonts w:cs="Arial"/>
          <w:b w:val="0"/>
        </w:rPr>
      </w:pPr>
      <w:r w:rsidRPr="00365471">
        <w:rPr>
          <w:rFonts w:cs="Arial"/>
          <w:b w:val="0"/>
        </w:rPr>
        <w:t>podrobnejša ocena vpliva posega v vode na hidrološko in kemijsko stanje podzemne vode,</w:t>
      </w:r>
    </w:p>
    <w:p w14:paraId="3D4564EC" w14:textId="77777777" w:rsidR="00666FC0" w:rsidRPr="00365471" w:rsidRDefault="00666FC0" w:rsidP="00666FC0">
      <w:pPr>
        <w:pStyle w:val="Odstavekseznama"/>
        <w:numPr>
          <w:ilvl w:val="1"/>
          <w:numId w:val="7"/>
        </w:numPr>
        <w:spacing w:line="240" w:lineRule="auto"/>
        <w:ind w:right="-284"/>
        <w:rPr>
          <w:rFonts w:cs="Arial"/>
          <w:b w:val="0"/>
        </w:rPr>
      </w:pPr>
      <w:r w:rsidRPr="00365471">
        <w:rPr>
          <w:rFonts w:cs="Arial"/>
          <w:b w:val="0"/>
        </w:rPr>
        <w:t xml:space="preserve">podrobnejša ocena vpliva posega na parametre in elemente kemijskega in ekološkega stanja površinskih voda, </w:t>
      </w:r>
      <w:r w:rsidRPr="00365471">
        <w:rPr>
          <w:rFonts w:cs="Arial"/>
          <w:b w:val="0"/>
          <w:bCs/>
        </w:rPr>
        <w:t>če sta podzemna in površinska voda hidravlično povezani</w:t>
      </w:r>
    </w:p>
    <w:p w14:paraId="2A3D78EB" w14:textId="77777777" w:rsidR="00666FC0" w:rsidRPr="00365471" w:rsidRDefault="00666FC0" w:rsidP="00666FC0">
      <w:pPr>
        <w:pStyle w:val="Odstavekseznama"/>
        <w:numPr>
          <w:ilvl w:val="1"/>
          <w:numId w:val="7"/>
        </w:numPr>
        <w:spacing w:line="240" w:lineRule="auto"/>
        <w:ind w:right="-284"/>
        <w:rPr>
          <w:rFonts w:cs="Arial"/>
          <w:b w:val="0"/>
        </w:rPr>
      </w:pPr>
      <w:r w:rsidRPr="00365471">
        <w:rPr>
          <w:rFonts w:cs="Arial"/>
          <w:b w:val="0"/>
        </w:rPr>
        <w:t>vrste vpliva posega (neposredni ali posredni vplivi, trajni ali začasni vplivi),</w:t>
      </w:r>
    </w:p>
    <w:p w14:paraId="13549848" w14:textId="77777777" w:rsidR="00666FC0" w:rsidRPr="00365471" w:rsidRDefault="00666FC0" w:rsidP="00666FC0">
      <w:pPr>
        <w:pStyle w:val="Odstavekseznama"/>
        <w:numPr>
          <w:ilvl w:val="1"/>
          <w:numId w:val="7"/>
        </w:numPr>
        <w:spacing w:line="240" w:lineRule="auto"/>
        <w:ind w:right="-284"/>
        <w:rPr>
          <w:rFonts w:cs="Arial"/>
          <w:i/>
          <w:iCs/>
        </w:rPr>
      </w:pPr>
      <w:r w:rsidRPr="00365471">
        <w:rPr>
          <w:rFonts w:cs="Arial"/>
          <w:b w:val="0"/>
        </w:rPr>
        <w:t xml:space="preserve">vpliv posega v vode na izvajanje dopolnilnih ukrepov določenih s Programom ukrepov upravljanja voda. </w:t>
      </w:r>
    </w:p>
    <w:p w14:paraId="2F62AB85" w14:textId="77777777" w:rsidR="00666FC0" w:rsidRPr="00365471" w:rsidRDefault="00666FC0" w:rsidP="00066FCD">
      <w:pPr>
        <w:spacing w:after="0"/>
        <w:jc w:val="both"/>
        <w:rPr>
          <w:rFonts w:ascii="Arial" w:hAnsi="Arial" w:cs="Arial"/>
          <w:i/>
          <w:iCs/>
          <w:sz w:val="20"/>
          <w:szCs w:val="20"/>
        </w:rPr>
      </w:pPr>
    </w:p>
    <w:p w14:paraId="775ACAFB" w14:textId="77777777" w:rsidR="00666FC0" w:rsidRPr="00365471" w:rsidRDefault="00666FC0" w:rsidP="00666FC0">
      <w:pPr>
        <w:pStyle w:val="Odstavekseznama"/>
        <w:numPr>
          <w:ilvl w:val="0"/>
          <w:numId w:val="12"/>
        </w:numPr>
        <w:spacing w:line="240" w:lineRule="auto"/>
        <w:ind w:right="-284"/>
        <w:rPr>
          <w:rFonts w:cs="Arial"/>
          <w:b w:val="0"/>
        </w:rPr>
      </w:pPr>
      <w:r w:rsidRPr="00365471">
        <w:rPr>
          <w:rFonts w:cs="Arial"/>
          <w:b w:val="0"/>
        </w:rPr>
        <w:lastRenderedPageBreak/>
        <w:t>Omilitveni ukrepov, ki preprečujejo ali zmanjšujejo škodljive vplive na stanje voda:</w:t>
      </w:r>
    </w:p>
    <w:p w14:paraId="7129EBD4"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opredelitev omilitvenih ukrepov, ki preprečujejo vplive na stanje podzemne vode za  element, na katerega ima poseg največji vpliv,</w:t>
      </w:r>
    </w:p>
    <w:p w14:paraId="70490C8A"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opredelitev drugih morebitnih omilitvenih ukrepov, ki zmanjšujejo škodljive vplive na stanje voda,</w:t>
      </w:r>
    </w:p>
    <w:p w14:paraId="3D72F2F5"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obrazložitev in utemeljitev izvedljivosti oziroma neizvedljivosti omilitvenih ukrepov,</w:t>
      </w:r>
    </w:p>
    <w:p w14:paraId="7DDF7F56" w14:textId="77777777" w:rsidR="00666FC0" w:rsidRPr="00365471" w:rsidRDefault="00666FC0" w:rsidP="00666FC0">
      <w:pPr>
        <w:pStyle w:val="Odstavekseznama"/>
        <w:numPr>
          <w:ilvl w:val="1"/>
          <w:numId w:val="7"/>
        </w:numPr>
        <w:spacing w:line="240" w:lineRule="auto"/>
        <w:ind w:right="-284"/>
        <w:rPr>
          <w:rFonts w:cs="Arial"/>
          <w:b w:val="0"/>
          <w:bCs/>
        </w:rPr>
      </w:pPr>
      <w:r w:rsidRPr="00365471">
        <w:rPr>
          <w:rFonts w:cs="Arial"/>
          <w:b w:val="0"/>
          <w:bCs/>
        </w:rPr>
        <w:t>prikaz omilitvenih ukrepov na pregledni situaciji.</w:t>
      </w:r>
    </w:p>
    <w:p w14:paraId="0224FA63" w14:textId="77777777" w:rsidR="00666FC0" w:rsidRPr="00365471" w:rsidRDefault="00666FC0" w:rsidP="00203BBC">
      <w:pPr>
        <w:pStyle w:val="Odstavekseznama"/>
        <w:numPr>
          <w:ilvl w:val="0"/>
          <w:numId w:val="0"/>
        </w:numPr>
        <w:ind w:left="1440"/>
        <w:rPr>
          <w:rFonts w:cs="Arial"/>
          <w:b w:val="0"/>
          <w:bCs/>
        </w:rPr>
      </w:pPr>
    </w:p>
    <w:p w14:paraId="5FA64A0E" w14:textId="77777777" w:rsidR="00666FC0" w:rsidRPr="00365471" w:rsidRDefault="00666FC0" w:rsidP="00666FC0">
      <w:pPr>
        <w:pStyle w:val="Odstavekseznama"/>
        <w:numPr>
          <w:ilvl w:val="0"/>
          <w:numId w:val="12"/>
        </w:numPr>
        <w:spacing w:line="240" w:lineRule="auto"/>
        <w:ind w:right="-284"/>
        <w:rPr>
          <w:rFonts w:cs="Arial"/>
          <w:b w:val="0"/>
        </w:rPr>
      </w:pPr>
      <w:r w:rsidRPr="00365471">
        <w:rPr>
          <w:rFonts w:cs="Arial"/>
          <w:b w:val="0"/>
        </w:rPr>
        <w:t>Spremljanja vpliva posega na stanja voda:</w:t>
      </w:r>
    </w:p>
    <w:p w14:paraId="0973EDBB" w14:textId="77777777" w:rsidR="00666FC0" w:rsidRPr="00365471" w:rsidRDefault="00666FC0" w:rsidP="00666FC0">
      <w:pPr>
        <w:pStyle w:val="Odstavekseznama"/>
        <w:numPr>
          <w:ilvl w:val="1"/>
          <w:numId w:val="7"/>
        </w:numPr>
        <w:spacing w:line="240" w:lineRule="auto"/>
        <w:ind w:right="-284"/>
        <w:rPr>
          <w:rFonts w:cs="Arial"/>
          <w:b w:val="0"/>
        </w:rPr>
      </w:pPr>
      <w:r w:rsidRPr="00365471">
        <w:rPr>
          <w:rFonts w:cs="Arial"/>
          <w:b w:val="0"/>
        </w:rPr>
        <w:t xml:space="preserve">opis predvidenega izvajanja spremljanja stanja voda na vplivnem območju posega v vode </w:t>
      </w:r>
      <w:r w:rsidRPr="00365471">
        <w:rPr>
          <w:rFonts w:cs="Arial"/>
          <w:b w:val="0"/>
          <w:bCs/>
        </w:rPr>
        <w:t>v času pred izvedbo posega, med izvajanjem in po izvedbi posega,</w:t>
      </w:r>
    </w:p>
    <w:p w14:paraId="3F73E5F7" w14:textId="77777777" w:rsidR="00666FC0" w:rsidRPr="00365471" w:rsidRDefault="00666FC0" w:rsidP="00666FC0">
      <w:pPr>
        <w:pStyle w:val="Odstavekseznama"/>
        <w:numPr>
          <w:ilvl w:val="1"/>
          <w:numId w:val="7"/>
        </w:numPr>
        <w:spacing w:line="240" w:lineRule="auto"/>
        <w:ind w:right="-284"/>
        <w:rPr>
          <w:rFonts w:cs="Arial"/>
          <w:b w:val="0"/>
        </w:rPr>
      </w:pPr>
      <w:r w:rsidRPr="00365471">
        <w:rPr>
          <w:rFonts w:cs="Arial"/>
          <w:b w:val="0"/>
          <w:bCs/>
        </w:rPr>
        <w:t>koordinate monitoring mest za spremljanje vpliva posega v vode ob upoštevanju smeri toka podzemne vode, verjetnosti pojavljanja vplivov in prisotnosti varstvenih območij, določenih v skladu s predpisi s področja voda, ali</w:t>
      </w:r>
    </w:p>
    <w:p w14:paraId="5C4A1610" w14:textId="77777777" w:rsidR="00666FC0" w:rsidRPr="00365471" w:rsidRDefault="00666FC0" w:rsidP="00666FC0">
      <w:pPr>
        <w:pStyle w:val="Odstavekseznama"/>
        <w:numPr>
          <w:ilvl w:val="1"/>
          <w:numId w:val="7"/>
        </w:numPr>
        <w:spacing w:line="240" w:lineRule="auto"/>
        <w:ind w:right="-284"/>
        <w:rPr>
          <w:rFonts w:cs="Arial"/>
          <w:b w:val="0"/>
        </w:rPr>
      </w:pPr>
      <w:r w:rsidRPr="00365471">
        <w:rPr>
          <w:rFonts w:cs="Arial"/>
          <w:b w:val="0"/>
        </w:rPr>
        <w:t>opis uporabljenega numeričnega modela z navedbo monitoring mest uporabljenih za validacijo uporabljenega modela.</w:t>
      </w:r>
    </w:p>
    <w:p w14:paraId="213D3BC8" w14:textId="77777777" w:rsidR="00666FC0" w:rsidRPr="00365471" w:rsidRDefault="00666FC0" w:rsidP="006B271C">
      <w:pPr>
        <w:pStyle w:val="Odstavekseznama"/>
        <w:numPr>
          <w:ilvl w:val="0"/>
          <w:numId w:val="0"/>
        </w:numPr>
        <w:ind w:left="1440"/>
        <w:rPr>
          <w:rFonts w:cs="Arial"/>
          <w:b w:val="0"/>
        </w:rPr>
      </w:pPr>
    </w:p>
    <w:p w14:paraId="452B2493" w14:textId="77777777" w:rsidR="00666FC0" w:rsidRPr="00365471" w:rsidRDefault="00666FC0" w:rsidP="00666FC0">
      <w:pPr>
        <w:pStyle w:val="Odstavekseznama"/>
        <w:numPr>
          <w:ilvl w:val="0"/>
          <w:numId w:val="12"/>
        </w:numPr>
        <w:spacing w:line="240" w:lineRule="auto"/>
        <w:ind w:right="-284"/>
        <w:rPr>
          <w:rFonts w:cs="Arial"/>
          <w:b w:val="0"/>
        </w:rPr>
      </w:pPr>
      <w:r w:rsidRPr="00365471">
        <w:rPr>
          <w:rFonts w:cs="Arial"/>
          <w:b w:val="0"/>
        </w:rPr>
        <w:t>Povzetek ocene vpliva posega na stanje površinskih in podzemnih voda ter povzetek ključnih omilitvenih ukrepov.</w:t>
      </w:r>
    </w:p>
    <w:p w14:paraId="01607C5B" w14:textId="681D8563" w:rsidR="00666FC0" w:rsidRPr="00365471" w:rsidRDefault="00666FC0">
      <w:pPr>
        <w:rPr>
          <w:rFonts w:ascii="Arial" w:eastAsiaTheme="majorEastAsia" w:hAnsi="Arial" w:cs="Arial"/>
          <w:b/>
          <w:kern w:val="0"/>
          <w:sz w:val="20"/>
          <w:szCs w:val="20"/>
          <w14:ligatures w14:val="none"/>
        </w:rPr>
      </w:pPr>
      <w:bookmarkStart w:id="9" w:name="_Toc178346778"/>
      <w:bookmarkStart w:id="10" w:name="_Hlk178153876"/>
      <w:bookmarkEnd w:id="9"/>
      <w:bookmarkEnd w:id="10"/>
    </w:p>
    <w:sectPr w:rsidR="00666FC0" w:rsidRPr="00365471" w:rsidSect="00666FC0">
      <w:footerReference w:type="default" r:id="rId10"/>
      <w:pgSz w:w="11900" w:h="16840" w:code="9"/>
      <w:pgMar w:top="1418" w:right="1418" w:bottom="1559" w:left="1418" w:header="964"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E67432" w14:textId="77777777" w:rsidR="00034593" w:rsidRDefault="00034593" w:rsidP="00666FC0">
      <w:pPr>
        <w:spacing w:after="0" w:line="240" w:lineRule="auto"/>
      </w:pPr>
      <w:r>
        <w:separator/>
      </w:r>
    </w:p>
  </w:endnote>
  <w:endnote w:type="continuationSeparator" w:id="0">
    <w:p w14:paraId="2C0D0D68" w14:textId="77777777" w:rsidR="00034593" w:rsidRDefault="00034593" w:rsidP="00666F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83079815"/>
      <w:docPartObj>
        <w:docPartGallery w:val="Page Numbers (Bottom of Page)"/>
        <w:docPartUnique/>
      </w:docPartObj>
    </w:sdtPr>
    <w:sdtEndPr>
      <w:rPr>
        <w:sz w:val="18"/>
        <w:szCs w:val="18"/>
      </w:rPr>
    </w:sdtEndPr>
    <w:sdtContent>
      <w:p w14:paraId="5164FA8C" w14:textId="77777777" w:rsidR="00ED5274" w:rsidRPr="00BD1AE0" w:rsidRDefault="00000000">
        <w:pPr>
          <w:pStyle w:val="Noga"/>
          <w:jc w:val="center"/>
          <w:rPr>
            <w:sz w:val="18"/>
            <w:szCs w:val="18"/>
          </w:rPr>
        </w:pPr>
      </w:p>
    </w:sdtContent>
  </w:sdt>
  <w:p w14:paraId="29ECA401" w14:textId="77777777" w:rsidR="00ED5274" w:rsidRDefault="00ED5274">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09B165" w14:textId="77777777" w:rsidR="00034593" w:rsidRDefault="00034593" w:rsidP="00666FC0">
      <w:pPr>
        <w:spacing w:after="0" w:line="240" w:lineRule="auto"/>
      </w:pPr>
      <w:r>
        <w:separator/>
      </w:r>
    </w:p>
  </w:footnote>
  <w:footnote w:type="continuationSeparator" w:id="0">
    <w:p w14:paraId="285E482C" w14:textId="77777777" w:rsidR="00034593" w:rsidRDefault="00034593" w:rsidP="00666FC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5126A"/>
    <w:multiLevelType w:val="hybridMultilevel"/>
    <w:tmpl w:val="02F4C75A"/>
    <w:lvl w:ilvl="0" w:tplc="FFFFFFFF">
      <w:start w:val="1"/>
      <w:numFmt w:val="decimal"/>
      <w:lvlText w:val="%1."/>
      <w:lvlJc w:val="left"/>
      <w:pPr>
        <w:ind w:left="720" w:hanging="360"/>
      </w:pPr>
      <w:rPr>
        <w:rFonts w:hint="default"/>
      </w:rPr>
    </w:lvl>
    <w:lvl w:ilvl="1" w:tplc="FFFFFFFF">
      <w:start w:val="1"/>
      <w:numFmt w:val="bullet"/>
      <w:lvlText w:val="-"/>
      <w:lvlJc w:val="left"/>
      <w:pPr>
        <w:ind w:left="1440" w:hanging="360"/>
      </w:pPr>
      <w:rPr>
        <w:rFonts w:ascii="Calibri" w:hAnsi="Calibri"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A202C0F"/>
    <w:multiLevelType w:val="hybridMultilevel"/>
    <w:tmpl w:val="C8BEA788"/>
    <w:lvl w:ilvl="0" w:tplc="3ECED4B8">
      <w:start w:val="1"/>
      <w:numFmt w:val="upperRoman"/>
      <w:pStyle w:val="Naslov-2"/>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0361172"/>
    <w:multiLevelType w:val="hybridMultilevel"/>
    <w:tmpl w:val="59D22956"/>
    <w:lvl w:ilvl="0" w:tplc="C7349388">
      <w:start w:val="1"/>
      <w:numFmt w:val="decimal"/>
      <w:pStyle w:val="Naslov2"/>
      <w:lvlText w:val="%1.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67B111B"/>
    <w:multiLevelType w:val="hybridMultilevel"/>
    <w:tmpl w:val="53347D24"/>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BF83146"/>
    <w:multiLevelType w:val="hybridMultilevel"/>
    <w:tmpl w:val="20CEC30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8EC2C0A"/>
    <w:multiLevelType w:val="hybridMultilevel"/>
    <w:tmpl w:val="0D1A23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0654655"/>
    <w:multiLevelType w:val="hybridMultilevel"/>
    <w:tmpl w:val="FFF86F00"/>
    <w:lvl w:ilvl="0" w:tplc="0424000F">
      <w:start w:val="2"/>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411F7C9E"/>
    <w:multiLevelType w:val="hybridMultilevel"/>
    <w:tmpl w:val="D8527706"/>
    <w:lvl w:ilvl="0" w:tplc="E7761C1C">
      <w:numFmt w:val="bullet"/>
      <w:lvlText w:val="-"/>
      <w:lvlJc w:val="left"/>
      <w:pPr>
        <w:ind w:left="1080" w:hanging="360"/>
      </w:pPr>
      <w:rPr>
        <w:rFonts w:ascii="Arial" w:eastAsia="Calibri"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 w15:restartNumberingAfterBreak="0">
    <w:nsid w:val="63E521C8"/>
    <w:multiLevelType w:val="hybridMultilevel"/>
    <w:tmpl w:val="6A9A297C"/>
    <w:lvl w:ilvl="0" w:tplc="17600A44">
      <w:start w:val="1"/>
      <w:numFmt w:val="bullet"/>
      <w:lvlText w:val="-"/>
      <w:lvlJc w:val="left"/>
      <w:pPr>
        <w:ind w:left="1068" w:hanging="360"/>
      </w:pPr>
      <w:rPr>
        <w:rFonts w:ascii="Calibri" w:hAnsi="Calibri"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9" w15:restartNumberingAfterBreak="0">
    <w:nsid w:val="66675B66"/>
    <w:multiLevelType w:val="hybridMultilevel"/>
    <w:tmpl w:val="06E4D18A"/>
    <w:lvl w:ilvl="0" w:tplc="17600A44">
      <w:start w:val="1"/>
      <w:numFmt w:val="bullet"/>
      <w:lvlText w:val="-"/>
      <w:lvlJc w:val="left"/>
      <w:pPr>
        <w:ind w:left="1068" w:hanging="360"/>
      </w:pPr>
      <w:rPr>
        <w:rFonts w:ascii="Calibri" w:hAnsi="Calibri"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0" w15:restartNumberingAfterBreak="0">
    <w:nsid w:val="6F2230E7"/>
    <w:multiLevelType w:val="hybridMultilevel"/>
    <w:tmpl w:val="02F4C75A"/>
    <w:lvl w:ilvl="0" w:tplc="FFFFFFFF">
      <w:start w:val="1"/>
      <w:numFmt w:val="decimal"/>
      <w:lvlText w:val="%1."/>
      <w:lvlJc w:val="left"/>
      <w:pPr>
        <w:ind w:left="720" w:hanging="360"/>
      </w:pPr>
      <w:rPr>
        <w:rFonts w:hint="default"/>
      </w:rPr>
    </w:lvl>
    <w:lvl w:ilvl="1" w:tplc="17600A44">
      <w:start w:val="1"/>
      <w:numFmt w:val="bullet"/>
      <w:lvlText w:val="-"/>
      <w:lvlJc w:val="left"/>
      <w:pPr>
        <w:ind w:left="1440" w:hanging="360"/>
      </w:pPr>
      <w:rPr>
        <w:rFonts w:ascii="Calibri" w:hAnsi="Calibri"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75FE5413"/>
    <w:multiLevelType w:val="multilevel"/>
    <w:tmpl w:val="2512942E"/>
    <w:lvl w:ilvl="0">
      <w:start w:val="1"/>
      <w:numFmt w:val="decimal"/>
      <w:lvlText w:val="%1."/>
      <w:lvlJc w:val="left"/>
      <w:pPr>
        <w:ind w:left="720" w:hanging="360"/>
      </w:pPr>
      <w:rPr>
        <w:rFonts w:hint="default"/>
      </w:rPr>
    </w:lvl>
    <w:lvl w:ilvl="1">
      <w:start w:val="1"/>
      <w:numFmt w:val="decimal"/>
      <w:pStyle w:val="Odstavekseznama"/>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7BF24D45"/>
    <w:multiLevelType w:val="multilevel"/>
    <w:tmpl w:val="2C18ECE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15:restartNumberingAfterBreak="0">
    <w:nsid w:val="7E8F1486"/>
    <w:multiLevelType w:val="hybridMultilevel"/>
    <w:tmpl w:val="78F4B0DA"/>
    <w:lvl w:ilvl="0" w:tplc="17600A44">
      <w:start w:val="1"/>
      <w:numFmt w:val="bullet"/>
      <w:lvlText w:val="-"/>
      <w:lvlJc w:val="left"/>
      <w:pPr>
        <w:ind w:left="1068" w:hanging="360"/>
      </w:pPr>
      <w:rPr>
        <w:rFonts w:ascii="Calibri" w:hAnsi="Calibri" w:hint="default"/>
      </w:rPr>
    </w:lvl>
    <w:lvl w:ilvl="1" w:tplc="FFFFFFFF">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4" w15:restartNumberingAfterBreak="0">
    <w:nsid w:val="7F430354"/>
    <w:multiLevelType w:val="hybridMultilevel"/>
    <w:tmpl w:val="FB5E0CA6"/>
    <w:lvl w:ilvl="0" w:tplc="FFFFFFFF">
      <w:start w:val="1"/>
      <w:numFmt w:val="decimal"/>
      <w:lvlText w:val="%1."/>
      <w:lvlJc w:val="left"/>
      <w:pPr>
        <w:ind w:left="720" w:hanging="360"/>
      </w:pPr>
      <w:rPr>
        <w:rFonts w:hint="default"/>
      </w:rPr>
    </w:lvl>
    <w:lvl w:ilvl="1" w:tplc="17600A44">
      <w:start w:val="1"/>
      <w:numFmt w:val="bullet"/>
      <w:lvlText w:val="-"/>
      <w:lvlJc w:val="left"/>
      <w:pPr>
        <w:ind w:left="1440" w:hanging="360"/>
      </w:pPr>
      <w:rPr>
        <w:rFonts w:ascii="Calibri" w:hAnsi="Calibri"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887375245">
    <w:abstractNumId w:val="11"/>
  </w:num>
  <w:num w:numId="2" w16cid:durableId="1590699299">
    <w:abstractNumId w:val="7"/>
  </w:num>
  <w:num w:numId="3" w16cid:durableId="515579287">
    <w:abstractNumId w:val="12"/>
  </w:num>
  <w:num w:numId="4" w16cid:durableId="1884632767">
    <w:abstractNumId w:val="6"/>
  </w:num>
  <w:num w:numId="5" w16cid:durableId="902368640">
    <w:abstractNumId w:val="3"/>
  </w:num>
  <w:num w:numId="6" w16cid:durableId="1818036090">
    <w:abstractNumId w:val="14"/>
  </w:num>
  <w:num w:numId="7" w16cid:durableId="1512598291">
    <w:abstractNumId w:val="10"/>
  </w:num>
  <w:num w:numId="8" w16cid:durableId="617839273">
    <w:abstractNumId w:val="9"/>
  </w:num>
  <w:num w:numId="9" w16cid:durableId="710345822">
    <w:abstractNumId w:val="8"/>
  </w:num>
  <w:num w:numId="10" w16cid:durableId="428896341">
    <w:abstractNumId w:val="13"/>
  </w:num>
  <w:num w:numId="11" w16cid:durableId="271472734">
    <w:abstractNumId w:val="0"/>
  </w:num>
  <w:num w:numId="12" w16cid:durableId="312174447">
    <w:abstractNumId w:val="4"/>
  </w:num>
  <w:num w:numId="13" w16cid:durableId="1031229544">
    <w:abstractNumId w:val="2"/>
  </w:num>
  <w:num w:numId="14" w16cid:durableId="756175333">
    <w:abstractNumId w:val="1"/>
  </w:num>
  <w:num w:numId="15" w16cid:durableId="4264671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54785700">
    <w:abstractNumId w:val="5"/>
  </w:num>
  <w:num w:numId="17" w16cid:durableId="130399799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82274474">
    <w:abstractNumId w:val="1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6FC0"/>
    <w:rsid w:val="00034593"/>
    <w:rsid w:val="000B34C7"/>
    <w:rsid w:val="001A5A66"/>
    <w:rsid w:val="001B63F4"/>
    <w:rsid w:val="00202A92"/>
    <w:rsid w:val="002803BA"/>
    <w:rsid w:val="00365471"/>
    <w:rsid w:val="00436115"/>
    <w:rsid w:val="004B0DDA"/>
    <w:rsid w:val="005F09D6"/>
    <w:rsid w:val="00666FC0"/>
    <w:rsid w:val="006D5A40"/>
    <w:rsid w:val="00723208"/>
    <w:rsid w:val="007750DC"/>
    <w:rsid w:val="009D20E0"/>
    <w:rsid w:val="00AA263C"/>
    <w:rsid w:val="00AC59A7"/>
    <w:rsid w:val="00B613E8"/>
    <w:rsid w:val="00B6341C"/>
    <w:rsid w:val="00DB47FD"/>
    <w:rsid w:val="00DE35CE"/>
    <w:rsid w:val="00DE4BDE"/>
    <w:rsid w:val="00EC1A31"/>
    <w:rsid w:val="00ED527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6C1F2C"/>
  <w15:chartTrackingRefBased/>
  <w15:docId w15:val="{24523C31-D472-4E0E-B086-B1F4FFB91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666FC0"/>
    <w:pPr>
      <w:keepNext/>
      <w:keepLines/>
      <w:spacing w:before="240" w:after="0"/>
      <w:outlineLvl w:val="0"/>
    </w:pPr>
    <w:rPr>
      <w:rFonts w:ascii="Arial" w:eastAsiaTheme="majorEastAsia" w:hAnsi="Arial" w:cstheme="majorBidi"/>
      <w:b/>
      <w:kern w:val="0"/>
      <w:sz w:val="20"/>
      <w:szCs w:val="20"/>
      <w14:ligatures w14:val="none"/>
    </w:rPr>
  </w:style>
  <w:style w:type="paragraph" w:styleId="Naslov2">
    <w:name w:val="heading 2"/>
    <w:basedOn w:val="Navaden"/>
    <w:link w:val="Naslov2Znak"/>
    <w:uiPriority w:val="9"/>
    <w:qFormat/>
    <w:rsid w:val="00666FC0"/>
    <w:pPr>
      <w:numPr>
        <w:numId w:val="13"/>
      </w:numPr>
      <w:spacing w:before="100" w:beforeAutospacing="1" w:after="100" w:afterAutospacing="1" w:line="240" w:lineRule="auto"/>
      <w:outlineLvl w:val="1"/>
    </w:pPr>
    <w:rPr>
      <w:rFonts w:ascii="Arial" w:eastAsia="Times New Roman" w:hAnsi="Arial" w:cs="Times New Roman"/>
      <w:b/>
      <w:bCs/>
      <w:kern w:val="0"/>
      <w:sz w:val="24"/>
      <w:szCs w:val="36"/>
      <w:lang w:eastAsia="sl-SI"/>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666FC0"/>
    <w:rPr>
      <w:rFonts w:ascii="Arial" w:eastAsiaTheme="majorEastAsia" w:hAnsi="Arial" w:cstheme="majorBidi"/>
      <w:b/>
      <w:kern w:val="0"/>
      <w:sz w:val="20"/>
      <w:szCs w:val="20"/>
      <w14:ligatures w14:val="none"/>
    </w:rPr>
  </w:style>
  <w:style w:type="paragraph" w:styleId="Noga">
    <w:name w:val="footer"/>
    <w:basedOn w:val="Navaden"/>
    <w:link w:val="NogaZnak"/>
    <w:uiPriority w:val="99"/>
    <w:unhideWhenUsed/>
    <w:rsid w:val="00666FC0"/>
    <w:pPr>
      <w:tabs>
        <w:tab w:val="center" w:pos="4536"/>
        <w:tab w:val="right" w:pos="9072"/>
      </w:tabs>
      <w:spacing w:after="0" w:line="240" w:lineRule="auto"/>
    </w:pPr>
    <w:rPr>
      <w:kern w:val="0"/>
      <w14:ligatures w14:val="none"/>
    </w:rPr>
  </w:style>
  <w:style w:type="character" w:customStyle="1" w:styleId="NogaZnak">
    <w:name w:val="Noga Znak"/>
    <w:basedOn w:val="Privzetapisavaodstavka"/>
    <w:link w:val="Noga"/>
    <w:uiPriority w:val="99"/>
    <w:rsid w:val="00666FC0"/>
    <w:rPr>
      <w:kern w:val="0"/>
      <w14:ligatures w14:val="none"/>
    </w:rPr>
  </w:style>
  <w:style w:type="paragraph" w:styleId="Odstavekseznama">
    <w:name w:val="List Paragraph"/>
    <w:basedOn w:val="Navaden"/>
    <w:uiPriority w:val="34"/>
    <w:qFormat/>
    <w:rsid w:val="00666FC0"/>
    <w:pPr>
      <w:numPr>
        <w:ilvl w:val="1"/>
        <w:numId w:val="1"/>
      </w:numPr>
      <w:spacing w:after="0" w:line="276" w:lineRule="auto"/>
      <w:contextualSpacing/>
      <w:jc w:val="both"/>
    </w:pPr>
    <w:rPr>
      <w:rFonts w:ascii="Arial" w:eastAsia="Calibri" w:hAnsi="Arial" w:cs="Times New Roman"/>
      <w:b/>
      <w:color w:val="000000"/>
      <w:kern w:val="0"/>
      <w:sz w:val="20"/>
      <w:szCs w:val="20"/>
      <w14:ligatures w14:val="none"/>
    </w:rPr>
  </w:style>
  <w:style w:type="table" w:styleId="Tabelamrea">
    <w:name w:val="Table Grid"/>
    <w:basedOn w:val="Navadnatabela"/>
    <w:uiPriority w:val="39"/>
    <w:rsid w:val="00666FC0"/>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pis">
    <w:name w:val="caption"/>
    <w:basedOn w:val="Navaden"/>
    <w:next w:val="Navaden"/>
    <w:uiPriority w:val="35"/>
    <w:unhideWhenUsed/>
    <w:qFormat/>
    <w:rsid w:val="00666FC0"/>
    <w:pPr>
      <w:spacing w:after="0" w:line="240" w:lineRule="auto"/>
      <w:jc w:val="both"/>
    </w:pPr>
    <w:rPr>
      <w:rFonts w:ascii="Arial" w:eastAsia="Times New Roman" w:hAnsi="Arial" w:cs="Arial"/>
      <w:kern w:val="0"/>
      <w:sz w:val="20"/>
      <w:szCs w:val="20"/>
      <w14:ligatures w14:val="none"/>
    </w:rPr>
  </w:style>
  <w:style w:type="paragraph" w:customStyle="1" w:styleId="GeoZSVsebina">
    <w:name w:val="GeoZS_Vsebina"/>
    <w:basedOn w:val="Navaden"/>
    <w:qFormat/>
    <w:rsid w:val="00666FC0"/>
    <w:pPr>
      <w:widowControl w:val="0"/>
      <w:snapToGrid w:val="0"/>
      <w:spacing w:after="220" w:line="276" w:lineRule="auto"/>
      <w:jc w:val="both"/>
    </w:pPr>
    <w:rPr>
      <w:rFonts w:eastAsiaTheme="majorEastAsia" w:cs="Times New Roman"/>
      <w:kern w:val="22"/>
      <w14:ligatures w14:val="none"/>
    </w:rPr>
  </w:style>
  <w:style w:type="character" w:customStyle="1" w:styleId="Naslov2Znak">
    <w:name w:val="Naslov 2 Znak"/>
    <w:basedOn w:val="Privzetapisavaodstavka"/>
    <w:link w:val="Naslov2"/>
    <w:uiPriority w:val="9"/>
    <w:rsid w:val="00666FC0"/>
    <w:rPr>
      <w:rFonts w:ascii="Arial" w:eastAsia="Times New Roman" w:hAnsi="Arial" w:cs="Times New Roman"/>
      <w:b/>
      <w:bCs/>
      <w:kern w:val="0"/>
      <w:sz w:val="24"/>
      <w:szCs w:val="36"/>
      <w:lang w:eastAsia="sl-SI"/>
      <w14:ligatures w14:val="none"/>
    </w:rPr>
  </w:style>
  <w:style w:type="paragraph" w:styleId="Glava">
    <w:name w:val="header"/>
    <w:basedOn w:val="Navaden"/>
    <w:link w:val="GlavaZnak"/>
    <w:uiPriority w:val="99"/>
    <w:unhideWhenUsed/>
    <w:rsid w:val="00666FC0"/>
    <w:pPr>
      <w:tabs>
        <w:tab w:val="center" w:pos="4536"/>
        <w:tab w:val="right" w:pos="9072"/>
      </w:tabs>
      <w:spacing w:after="0" w:line="240" w:lineRule="auto"/>
    </w:pPr>
    <w:rPr>
      <w:kern w:val="0"/>
      <w14:ligatures w14:val="none"/>
    </w:rPr>
  </w:style>
  <w:style w:type="character" w:customStyle="1" w:styleId="GlavaZnak">
    <w:name w:val="Glava Znak"/>
    <w:basedOn w:val="Privzetapisavaodstavka"/>
    <w:link w:val="Glava"/>
    <w:uiPriority w:val="99"/>
    <w:rsid w:val="00666FC0"/>
    <w:rPr>
      <w:kern w:val="0"/>
      <w14:ligatures w14:val="none"/>
    </w:rPr>
  </w:style>
  <w:style w:type="paragraph" w:customStyle="1" w:styleId="odstavek">
    <w:name w:val="odstavek"/>
    <w:basedOn w:val="Navaden"/>
    <w:rsid w:val="00666FC0"/>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tevilnatoka">
    <w:name w:val="tevilnatoka"/>
    <w:basedOn w:val="Navaden"/>
    <w:rsid w:val="00666FC0"/>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styleId="Sprotnaopomba-besedilo">
    <w:name w:val="footnote text"/>
    <w:basedOn w:val="Navaden"/>
    <w:link w:val="Sprotnaopomba-besediloZnak"/>
    <w:uiPriority w:val="99"/>
    <w:semiHidden/>
    <w:unhideWhenUsed/>
    <w:rsid w:val="00666FC0"/>
    <w:pPr>
      <w:spacing w:after="0" w:line="240" w:lineRule="auto"/>
    </w:pPr>
    <w:rPr>
      <w:kern w:val="0"/>
      <w:sz w:val="20"/>
      <w:szCs w:val="20"/>
      <w14:ligatures w14:val="none"/>
    </w:rPr>
  </w:style>
  <w:style w:type="character" w:customStyle="1" w:styleId="Sprotnaopomba-besediloZnak">
    <w:name w:val="Sprotna opomba - besedilo Znak"/>
    <w:basedOn w:val="Privzetapisavaodstavka"/>
    <w:link w:val="Sprotnaopomba-besedilo"/>
    <w:uiPriority w:val="99"/>
    <w:semiHidden/>
    <w:rsid w:val="00666FC0"/>
    <w:rPr>
      <w:kern w:val="0"/>
      <w:sz w:val="20"/>
      <w:szCs w:val="20"/>
      <w14:ligatures w14:val="none"/>
    </w:rPr>
  </w:style>
  <w:style w:type="character" w:styleId="Sprotnaopomba-sklic">
    <w:name w:val="footnote reference"/>
    <w:basedOn w:val="Privzetapisavaodstavka"/>
    <w:uiPriority w:val="99"/>
    <w:semiHidden/>
    <w:unhideWhenUsed/>
    <w:rsid w:val="00666FC0"/>
    <w:rPr>
      <w:vertAlign w:val="superscript"/>
    </w:rPr>
  </w:style>
  <w:style w:type="character" w:styleId="Hiperpovezava">
    <w:name w:val="Hyperlink"/>
    <w:basedOn w:val="Privzetapisavaodstavka"/>
    <w:uiPriority w:val="99"/>
    <w:unhideWhenUsed/>
    <w:rsid w:val="00666FC0"/>
    <w:rPr>
      <w:color w:val="0000FF"/>
      <w:u w:val="single"/>
    </w:rPr>
  </w:style>
  <w:style w:type="paragraph" w:customStyle="1" w:styleId="Default">
    <w:name w:val="Default"/>
    <w:rsid w:val="00666FC0"/>
    <w:pPr>
      <w:autoSpaceDE w:val="0"/>
      <w:autoSpaceDN w:val="0"/>
      <w:adjustRightInd w:val="0"/>
      <w:spacing w:after="0" w:line="240" w:lineRule="auto"/>
    </w:pPr>
    <w:rPr>
      <w:rFonts w:ascii="Arial" w:hAnsi="Arial" w:cs="Arial"/>
      <w:color w:val="000000"/>
      <w:kern w:val="0"/>
      <w:sz w:val="24"/>
      <w:szCs w:val="24"/>
      <w14:ligatures w14:val="none"/>
    </w:rPr>
  </w:style>
  <w:style w:type="paragraph" w:styleId="Pripombabesedilo">
    <w:name w:val="annotation text"/>
    <w:basedOn w:val="Navaden"/>
    <w:link w:val="PripombabesediloZnak"/>
    <w:uiPriority w:val="99"/>
    <w:unhideWhenUsed/>
    <w:rsid w:val="00666FC0"/>
    <w:pPr>
      <w:spacing w:line="240" w:lineRule="auto"/>
    </w:pPr>
    <w:rPr>
      <w:kern w:val="0"/>
      <w:sz w:val="20"/>
      <w:szCs w:val="20"/>
      <w14:ligatures w14:val="none"/>
    </w:rPr>
  </w:style>
  <w:style w:type="character" w:customStyle="1" w:styleId="PripombabesediloZnak">
    <w:name w:val="Pripomba – besedilo Znak"/>
    <w:basedOn w:val="Privzetapisavaodstavka"/>
    <w:link w:val="Pripombabesedilo"/>
    <w:uiPriority w:val="99"/>
    <w:rsid w:val="00666FC0"/>
    <w:rPr>
      <w:kern w:val="0"/>
      <w:sz w:val="20"/>
      <w:szCs w:val="20"/>
      <w14:ligatures w14:val="none"/>
    </w:rPr>
  </w:style>
  <w:style w:type="character" w:customStyle="1" w:styleId="ZadevapripombeZnak">
    <w:name w:val="Zadeva pripombe Znak"/>
    <w:basedOn w:val="PripombabesediloZnak"/>
    <w:link w:val="Zadevapripombe"/>
    <w:uiPriority w:val="99"/>
    <w:semiHidden/>
    <w:rsid w:val="00666FC0"/>
    <w:rPr>
      <w:b/>
      <w:bCs/>
      <w:kern w:val="0"/>
      <w:sz w:val="20"/>
      <w:szCs w:val="20"/>
      <w14:ligatures w14:val="none"/>
    </w:rPr>
  </w:style>
  <w:style w:type="paragraph" w:styleId="Zadevapripombe">
    <w:name w:val="annotation subject"/>
    <w:basedOn w:val="Pripombabesedilo"/>
    <w:next w:val="Pripombabesedilo"/>
    <w:link w:val="ZadevapripombeZnak"/>
    <w:uiPriority w:val="99"/>
    <w:semiHidden/>
    <w:unhideWhenUsed/>
    <w:rsid w:val="00666FC0"/>
    <w:rPr>
      <w:b/>
      <w:bCs/>
    </w:rPr>
  </w:style>
  <w:style w:type="character" w:customStyle="1" w:styleId="ZadevapripombeZnak1">
    <w:name w:val="Zadeva pripombe Znak1"/>
    <w:basedOn w:val="PripombabesediloZnak"/>
    <w:uiPriority w:val="99"/>
    <w:semiHidden/>
    <w:rsid w:val="00666FC0"/>
    <w:rPr>
      <w:b/>
      <w:bCs/>
      <w:kern w:val="0"/>
      <w:sz w:val="20"/>
      <w:szCs w:val="20"/>
      <w14:ligatures w14:val="none"/>
    </w:rPr>
  </w:style>
  <w:style w:type="character" w:customStyle="1" w:styleId="BesedilooblakaZnak">
    <w:name w:val="Besedilo oblačka Znak"/>
    <w:basedOn w:val="Privzetapisavaodstavka"/>
    <w:link w:val="Besedilooblaka"/>
    <w:uiPriority w:val="99"/>
    <w:semiHidden/>
    <w:rsid w:val="00666FC0"/>
    <w:rPr>
      <w:rFonts w:ascii="Segoe UI" w:hAnsi="Segoe UI" w:cs="Segoe UI"/>
      <w:sz w:val="18"/>
      <w:szCs w:val="18"/>
    </w:rPr>
  </w:style>
  <w:style w:type="paragraph" w:styleId="Besedilooblaka">
    <w:name w:val="Balloon Text"/>
    <w:basedOn w:val="Navaden"/>
    <w:link w:val="BesedilooblakaZnak"/>
    <w:uiPriority w:val="99"/>
    <w:semiHidden/>
    <w:unhideWhenUsed/>
    <w:rsid w:val="00666FC0"/>
    <w:pPr>
      <w:spacing w:after="0" w:line="240" w:lineRule="auto"/>
    </w:pPr>
    <w:rPr>
      <w:rFonts w:ascii="Segoe UI" w:hAnsi="Segoe UI" w:cs="Segoe UI"/>
      <w:sz w:val="18"/>
      <w:szCs w:val="18"/>
    </w:rPr>
  </w:style>
  <w:style w:type="character" w:customStyle="1" w:styleId="BesedilooblakaZnak1">
    <w:name w:val="Besedilo oblačka Znak1"/>
    <w:basedOn w:val="Privzetapisavaodstavka"/>
    <w:uiPriority w:val="99"/>
    <w:semiHidden/>
    <w:rsid w:val="00666FC0"/>
    <w:rPr>
      <w:rFonts w:ascii="Segoe UI" w:hAnsi="Segoe UI" w:cs="Segoe UI"/>
      <w:sz w:val="18"/>
      <w:szCs w:val="18"/>
    </w:rPr>
  </w:style>
  <w:style w:type="paragraph" w:customStyle="1" w:styleId="len">
    <w:name w:val="len"/>
    <w:basedOn w:val="Navaden"/>
    <w:rsid w:val="00666FC0"/>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lennaslov">
    <w:name w:val="lennaslov"/>
    <w:basedOn w:val="Navaden"/>
    <w:rsid w:val="00666FC0"/>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tlid-translation">
    <w:name w:val="tlid-translation"/>
    <w:basedOn w:val="Privzetapisavaodstavka"/>
    <w:rsid w:val="00666FC0"/>
  </w:style>
  <w:style w:type="character" w:customStyle="1" w:styleId="alt-edited">
    <w:name w:val="alt-edited"/>
    <w:basedOn w:val="Privzetapisavaodstavka"/>
    <w:rsid w:val="00666FC0"/>
  </w:style>
  <w:style w:type="paragraph" w:styleId="Navadensplet">
    <w:name w:val="Normal (Web)"/>
    <w:basedOn w:val="Navaden"/>
    <w:uiPriority w:val="99"/>
    <w:unhideWhenUsed/>
    <w:rsid w:val="00666FC0"/>
    <w:pPr>
      <w:spacing w:before="100" w:beforeAutospacing="1" w:after="100" w:afterAutospacing="1" w:line="240" w:lineRule="auto"/>
    </w:pPr>
    <w:rPr>
      <w:rFonts w:ascii="Times New Roman" w:eastAsiaTheme="minorEastAsia" w:hAnsi="Times New Roman" w:cs="Times New Roman"/>
      <w:kern w:val="0"/>
      <w:sz w:val="24"/>
      <w:szCs w:val="24"/>
      <w:lang w:eastAsia="sl-SI"/>
      <w14:ligatures w14:val="none"/>
    </w:rPr>
  </w:style>
  <w:style w:type="paragraph" w:styleId="NaslovTOC">
    <w:name w:val="TOC Heading"/>
    <w:basedOn w:val="Naslov1"/>
    <w:next w:val="Navaden"/>
    <w:uiPriority w:val="39"/>
    <w:unhideWhenUsed/>
    <w:qFormat/>
    <w:rsid w:val="00666FC0"/>
    <w:pPr>
      <w:outlineLvl w:val="9"/>
    </w:pPr>
    <w:rPr>
      <w:rFonts w:asciiTheme="majorHAnsi" w:hAnsiTheme="majorHAnsi"/>
      <w:b w:val="0"/>
      <w:caps/>
      <w:color w:val="2F5496" w:themeColor="accent1" w:themeShade="BF"/>
      <w:sz w:val="32"/>
      <w:lang w:eastAsia="sl-SI"/>
    </w:rPr>
  </w:style>
  <w:style w:type="paragraph" w:styleId="Kazalovsebine2">
    <w:name w:val="toc 2"/>
    <w:basedOn w:val="Navaden"/>
    <w:next w:val="Navaden"/>
    <w:autoRedefine/>
    <w:uiPriority w:val="39"/>
    <w:unhideWhenUsed/>
    <w:rsid w:val="00666FC0"/>
    <w:pPr>
      <w:spacing w:after="100"/>
      <w:ind w:left="220"/>
    </w:pPr>
    <w:rPr>
      <w:rFonts w:eastAsiaTheme="minorEastAsia" w:cs="Times New Roman"/>
      <w:kern w:val="0"/>
      <w:lang w:eastAsia="sl-SI"/>
      <w14:ligatures w14:val="none"/>
    </w:rPr>
  </w:style>
  <w:style w:type="paragraph" w:styleId="Kazalovsebine1">
    <w:name w:val="toc 1"/>
    <w:basedOn w:val="Navaden"/>
    <w:next w:val="Navaden"/>
    <w:autoRedefine/>
    <w:uiPriority w:val="39"/>
    <w:unhideWhenUsed/>
    <w:rsid w:val="00666FC0"/>
    <w:pPr>
      <w:tabs>
        <w:tab w:val="left" w:pos="440"/>
        <w:tab w:val="right" w:leader="dot" w:pos="9062"/>
      </w:tabs>
      <w:spacing w:after="100"/>
    </w:pPr>
    <w:rPr>
      <w:rFonts w:ascii="Arial" w:eastAsiaTheme="minorEastAsia" w:hAnsi="Arial" w:cs="Arial"/>
      <w:b/>
      <w:noProof/>
      <w:kern w:val="0"/>
      <w:sz w:val="20"/>
      <w:szCs w:val="20"/>
      <w:lang w:eastAsia="sl-SI"/>
      <w14:ligatures w14:val="none"/>
    </w:rPr>
  </w:style>
  <w:style w:type="paragraph" w:styleId="Kazalovsebine3">
    <w:name w:val="toc 3"/>
    <w:basedOn w:val="Navaden"/>
    <w:next w:val="Navaden"/>
    <w:autoRedefine/>
    <w:uiPriority w:val="39"/>
    <w:unhideWhenUsed/>
    <w:rsid w:val="00666FC0"/>
    <w:pPr>
      <w:spacing w:after="100"/>
      <w:ind w:left="440"/>
    </w:pPr>
    <w:rPr>
      <w:rFonts w:eastAsiaTheme="minorEastAsia" w:cs="Times New Roman"/>
      <w:kern w:val="0"/>
      <w:lang w:eastAsia="sl-SI"/>
      <w14:ligatures w14:val="none"/>
    </w:rPr>
  </w:style>
  <w:style w:type="paragraph" w:customStyle="1" w:styleId="ZnakZnak3">
    <w:name w:val="Znak Znak3"/>
    <w:basedOn w:val="Navaden"/>
    <w:rsid w:val="00666FC0"/>
    <w:pPr>
      <w:spacing w:line="240" w:lineRule="exact"/>
    </w:pPr>
    <w:rPr>
      <w:rFonts w:ascii="Tahoma" w:eastAsia="Times New Roman" w:hAnsi="Tahoma" w:cs="Times New Roman"/>
      <w:kern w:val="0"/>
      <w:sz w:val="20"/>
      <w:szCs w:val="20"/>
      <w:lang w:val="en-US"/>
      <w14:ligatures w14:val="none"/>
    </w:rPr>
  </w:style>
  <w:style w:type="paragraph" w:styleId="Telobesedila">
    <w:name w:val="Body Text"/>
    <w:basedOn w:val="Navaden"/>
    <w:link w:val="TelobesedilaZnak"/>
    <w:rsid w:val="00666FC0"/>
    <w:pPr>
      <w:widowControl w:val="0"/>
      <w:tabs>
        <w:tab w:val="left" w:pos="2604"/>
      </w:tabs>
      <w:spacing w:after="0" w:line="240" w:lineRule="auto"/>
      <w:jc w:val="both"/>
    </w:pPr>
    <w:rPr>
      <w:rFonts w:ascii="Arial" w:eastAsia="Times New Roman" w:hAnsi="Arial" w:cs="Times New Roman"/>
      <w:kern w:val="0"/>
      <w:sz w:val="20"/>
      <w:szCs w:val="20"/>
      <w:lang w:eastAsia="sl-SI"/>
      <w14:ligatures w14:val="none"/>
    </w:rPr>
  </w:style>
  <w:style w:type="character" w:customStyle="1" w:styleId="TelobesedilaZnak">
    <w:name w:val="Telo besedila Znak"/>
    <w:basedOn w:val="Privzetapisavaodstavka"/>
    <w:link w:val="Telobesedila"/>
    <w:rsid w:val="00666FC0"/>
    <w:rPr>
      <w:rFonts w:ascii="Arial" w:eastAsia="Times New Roman" w:hAnsi="Arial" w:cs="Times New Roman"/>
      <w:kern w:val="0"/>
      <w:sz w:val="20"/>
      <w:szCs w:val="20"/>
      <w:lang w:eastAsia="sl-SI"/>
      <w14:ligatures w14:val="none"/>
    </w:rPr>
  </w:style>
  <w:style w:type="paragraph" w:customStyle="1" w:styleId="alineazaodstavkom">
    <w:name w:val="alineazaodstavkom"/>
    <w:basedOn w:val="Navaden"/>
    <w:rsid w:val="00666FC0"/>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apple-converted-space">
    <w:name w:val="apple-converted-space"/>
    <w:basedOn w:val="Privzetapisavaodstavka"/>
    <w:rsid w:val="00666FC0"/>
  </w:style>
  <w:style w:type="paragraph" w:customStyle="1" w:styleId="Naslov-2">
    <w:name w:val="Naslov-2"/>
    <w:basedOn w:val="Navaden"/>
    <w:link w:val="Naslov-2Znak"/>
    <w:qFormat/>
    <w:rsid w:val="00666FC0"/>
    <w:pPr>
      <w:keepNext/>
      <w:numPr>
        <w:numId w:val="14"/>
      </w:numPr>
      <w:spacing w:before="240" w:after="60" w:line="260" w:lineRule="exact"/>
      <w:outlineLvl w:val="0"/>
    </w:pPr>
    <w:rPr>
      <w:rFonts w:ascii="Arial" w:eastAsia="Times New Roman" w:hAnsi="Arial" w:cs="Times New Roman"/>
      <w:b/>
      <w:kern w:val="32"/>
      <w:szCs w:val="32"/>
      <w:lang w:eastAsia="sl-SI"/>
      <w14:ligatures w14:val="none"/>
    </w:rPr>
  </w:style>
  <w:style w:type="character" w:customStyle="1" w:styleId="Naslov-2Znak">
    <w:name w:val="Naslov-2 Znak"/>
    <w:link w:val="Naslov-2"/>
    <w:rsid w:val="00666FC0"/>
    <w:rPr>
      <w:rFonts w:ascii="Arial" w:eastAsia="Times New Roman" w:hAnsi="Arial" w:cs="Times New Roman"/>
      <w:b/>
      <w:kern w:val="32"/>
      <w:szCs w:val="32"/>
      <w:lang w:eastAsia="sl-SI"/>
      <w14:ligatures w14:val="none"/>
    </w:rPr>
  </w:style>
  <w:style w:type="paragraph" w:customStyle="1" w:styleId="ZADEVA">
    <w:name w:val="ZADEVA"/>
    <w:basedOn w:val="Navaden"/>
    <w:qFormat/>
    <w:rsid w:val="00666FC0"/>
    <w:pPr>
      <w:tabs>
        <w:tab w:val="left" w:pos="1701"/>
      </w:tabs>
      <w:spacing w:after="0" w:line="240" w:lineRule="auto"/>
      <w:ind w:left="1701" w:hanging="1701"/>
      <w:jc w:val="both"/>
    </w:pPr>
    <w:rPr>
      <w:rFonts w:ascii="Times New Roman" w:eastAsia="Times New Roman" w:hAnsi="Times New Roman" w:cs="Times New Roman"/>
      <w:b/>
      <w:kern w:val="0"/>
      <w:sz w:val="24"/>
      <w:szCs w:val="20"/>
      <w:lang w:val="it-IT"/>
      <w14:ligatures w14:val="none"/>
    </w:rPr>
  </w:style>
  <w:style w:type="character" w:styleId="SledenaHiperpovezava">
    <w:name w:val="FollowedHyperlink"/>
    <w:basedOn w:val="Privzetapisavaodstavka"/>
    <w:uiPriority w:val="99"/>
    <w:semiHidden/>
    <w:unhideWhenUsed/>
    <w:rsid w:val="00666FC0"/>
    <w:rPr>
      <w:color w:val="954F72" w:themeColor="followedHyperlink"/>
      <w:u w:val="single"/>
    </w:rPr>
  </w:style>
  <w:style w:type="paragraph" w:styleId="Revizija">
    <w:name w:val="Revision"/>
    <w:hidden/>
    <w:uiPriority w:val="99"/>
    <w:semiHidden/>
    <w:rsid w:val="00666FC0"/>
    <w:pPr>
      <w:spacing w:after="0" w:line="240" w:lineRule="auto"/>
    </w:pPr>
    <w:rPr>
      <w:kern w:val="0"/>
      <w14:ligatures w14:val="none"/>
    </w:rPr>
  </w:style>
  <w:style w:type="character" w:styleId="Pripombasklic">
    <w:name w:val="annotation reference"/>
    <w:basedOn w:val="Privzetapisavaodstavka"/>
    <w:uiPriority w:val="99"/>
    <w:semiHidden/>
    <w:unhideWhenUsed/>
    <w:rsid w:val="00666FC0"/>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fdef39d-dbb0-4ffd-8e8a-5fd53897dad7"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484CCBCEF155D4F86DBA912F3619BEC" ma:contentTypeVersion="11" ma:contentTypeDescription="Create a new document." ma:contentTypeScope="" ma:versionID="425ec6eb0841e58eb487d9d874680186">
  <xsd:schema xmlns:xsd="http://www.w3.org/2001/XMLSchema" xmlns:xs="http://www.w3.org/2001/XMLSchema" xmlns:p="http://schemas.microsoft.com/office/2006/metadata/properties" xmlns:ns3="80f34234-dcd8-4777-8238-d4083664889b" xmlns:ns4="2fdef39d-dbb0-4ffd-8e8a-5fd53897dad7" targetNamespace="http://schemas.microsoft.com/office/2006/metadata/properties" ma:root="true" ma:fieldsID="7f39aadbbed35eb624ba1daac5fac8b1" ns3:_="" ns4:_="">
    <xsd:import namespace="80f34234-dcd8-4777-8238-d4083664889b"/>
    <xsd:import namespace="2fdef39d-dbb0-4ffd-8e8a-5fd53897dad7"/>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SearchProperties" minOccurs="0"/>
                <xsd:element ref="ns4:MediaServiceObjectDetectorVersions" minOccurs="0"/>
                <xsd:element ref="ns4:MediaServiceDateTake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f34234-dcd8-4777-8238-d4083664889b"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fdef39d-dbb0-4ffd-8e8a-5fd53897dad7"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_activity" ma:index="18"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BEB0640-5E9A-4E48-A2A6-22C85C58434D}">
  <ds:schemaRefs>
    <ds:schemaRef ds:uri="http://schemas.microsoft.com/office/2006/metadata/properties"/>
    <ds:schemaRef ds:uri="http://schemas.microsoft.com/office/infopath/2007/PartnerControls"/>
    <ds:schemaRef ds:uri="2fdef39d-dbb0-4ffd-8e8a-5fd53897dad7"/>
  </ds:schemaRefs>
</ds:datastoreItem>
</file>

<file path=customXml/itemProps2.xml><?xml version="1.0" encoding="utf-8"?>
<ds:datastoreItem xmlns:ds="http://schemas.openxmlformats.org/officeDocument/2006/customXml" ds:itemID="{1073C073-CB1D-4E69-AD8C-3AFE0CF4F1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f34234-dcd8-4777-8238-d4083664889b"/>
    <ds:schemaRef ds:uri="2fdef39d-dbb0-4ffd-8e8a-5fd53897da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66EEBB2-CB23-4B22-B880-2DA839957B2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1411</Words>
  <Characters>8049</Characters>
  <Application>Microsoft Office Word</Application>
  <DocSecurity>0</DocSecurity>
  <Lines>67</Lines>
  <Paragraphs>18</Paragraphs>
  <ScaleCrop>false</ScaleCrop>
  <Company/>
  <LinksUpToDate>false</LinksUpToDate>
  <CharactersWithSpaces>9442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Mohorko</dc:creator>
  <cp:keywords/>
  <dc:description/>
  <cp:lastModifiedBy>Tanja Mohorko</cp:lastModifiedBy>
  <cp:revision>3</cp:revision>
  <dcterms:created xsi:type="dcterms:W3CDTF">2025-01-09T13:55:00Z</dcterms:created>
  <dcterms:modified xsi:type="dcterms:W3CDTF">2025-01-09T13:55:00Z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0x010100A484CCBCEF155D4F86DBA912F3619BEC</vt:lpwstr>
  </property>
</Properties>
</file>