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56540A">
        <w:rPr>
          <w:rFonts w:cs="Arial"/>
          <w:color w:val="000000"/>
        </w:rPr>
        <w:t>2023-3340-0019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56540A">
        <w:rPr>
          <w:rFonts w:cs="Arial"/>
          <w:color w:val="000000"/>
        </w:rPr>
        <w:t>00702-94/2024/4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56540A">
        <w:rPr>
          <w:rFonts w:cs="Arial"/>
          <w:color w:val="000000"/>
        </w:rPr>
        <w:t>23. 12. 2024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56540A">
        <w:rPr>
          <w:rFonts w:cs="Arial"/>
          <w:color w:val="000000"/>
          <w:szCs w:val="20"/>
        </w:rPr>
        <w:t>134. redni seji</w:t>
      </w:r>
      <w:r>
        <w:rPr>
          <w:rFonts w:cs="Arial"/>
          <w:color w:val="000000"/>
          <w:szCs w:val="20"/>
        </w:rPr>
        <w:t xml:space="preserve"> dne </w:t>
      </w:r>
      <w:r w:rsidR="0056540A">
        <w:rPr>
          <w:rFonts w:cs="Arial"/>
          <w:color w:val="000000"/>
          <w:szCs w:val="20"/>
        </w:rPr>
        <w:t>23. 12. 2024</w:t>
      </w:r>
      <w:r>
        <w:rPr>
          <w:rFonts w:cs="Arial"/>
          <w:color w:val="000000"/>
          <w:szCs w:val="20"/>
        </w:rPr>
        <w:t xml:space="preserve"> pod točko </w:t>
      </w:r>
      <w:r w:rsidR="0056540A">
        <w:rPr>
          <w:rFonts w:cs="Arial"/>
          <w:color w:val="000000"/>
          <w:szCs w:val="20"/>
        </w:rPr>
        <w:t>3A</w:t>
      </w:r>
      <w:r w:rsidR="00A47E3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CF6B94">
        <w:rPr>
          <w:rFonts w:cs="Arial"/>
          <w:color w:val="000000"/>
          <w:szCs w:val="20"/>
        </w:rPr>
        <w:t>Predloga z</w:t>
      </w:r>
      <w:r w:rsidR="0056540A">
        <w:rPr>
          <w:rFonts w:cs="Arial"/>
          <w:color w:val="000000"/>
          <w:szCs w:val="20"/>
        </w:rPr>
        <w:t>akon</w:t>
      </w:r>
      <w:r w:rsidR="00CF6B94">
        <w:rPr>
          <w:rFonts w:cs="Arial"/>
          <w:color w:val="000000"/>
          <w:szCs w:val="20"/>
        </w:rPr>
        <w:t>a</w:t>
      </w:r>
      <w:r w:rsidR="0056540A">
        <w:rPr>
          <w:rFonts w:cs="Arial"/>
          <w:color w:val="000000"/>
          <w:szCs w:val="20"/>
        </w:rPr>
        <w:t xml:space="preserve"> o medijih</w:t>
      </w:r>
      <w:r w:rsidR="00CF6B94">
        <w:rPr>
          <w:rFonts w:cs="Arial"/>
          <w:color w:val="000000"/>
          <w:szCs w:val="20"/>
          <w:lang w:eastAsia="sl-SI"/>
        </w:rPr>
        <w:t>, prva obravnava.</w:t>
      </w:r>
      <w:bookmarkStart w:id="0" w:name="_GoBack"/>
      <w:bookmarkEnd w:id="0"/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56540A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56540A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56540A" w:rsidRDefault="0009032F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56540A" w:rsidRDefault="0056540A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09032F">
        <w:rPr>
          <w:rFonts w:cs="Arial"/>
          <w:color w:val="000000"/>
          <w:szCs w:val="20"/>
        </w:rPr>
        <w:t>ublike Slovenije za zakonodajo</w:t>
      </w:r>
    </w:p>
    <w:p w:rsidR="00202249" w:rsidRDefault="0056540A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</w:t>
      </w:r>
      <w:r w:rsidR="0009032F">
        <w:rPr>
          <w:rFonts w:cs="Arial"/>
          <w:color w:val="000000"/>
          <w:szCs w:val="20"/>
        </w:rPr>
        <w:t>like Slovenije za komuniciranje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53E9" w:rsidRDefault="002A53E9" w:rsidP="00767987">
      <w:pPr>
        <w:spacing w:line="240" w:lineRule="auto"/>
      </w:pPr>
      <w:r>
        <w:separator/>
      </w:r>
    </w:p>
  </w:endnote>
  <w:endnote w:type="continuationSeparator" w:id="0">
    <w:p w:rsidR="002A53E9" w:rsidRDefault="002A53E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304E" w:rsidRDefault="005B304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304E" w:rsidRDefault="005B304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304E" w:rsidRDefault="005B304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53E9" w:rsidRDefault="002A53E9" w:rsidP="00767987">
      <w:pPr>
        <w:spacing w:line="240" w:lineRule="auto"/>
      </w:pPr>
      <w:r>
        <w:separator/>
      </w:r>
    </w:p>
  </w:footnote>
  <w:footnote w:type="continuationSeparator" w:id="0">
    <w:p w:rsidR="002A53E9" w:rsidRDefault="002A53E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304E" w:rsidRDefault="005B304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304E" w:rsidRDefault="005B304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9032F"/>
    <w:rsid w:val="000B3FE6"/>
    <w:rsid w:val="000D20F5"/>
    <w:rsid w:val="000E21B2"/>
    <w:rsid w:val="001744D0"/>
    <w:rsid w:val="00180B11"/>
    <w:rsid w:val="001D32F0"/>
    <w:rsid w:val="00202249"/>
    <w:rsid w:val="00204177"/>
    <w:rsid w:val="002A53E9"/>
    <w:rsid w:val="002F3308"/>
    <w:rsid w:val="00365D32"/>
    <w:rsid w:val="00366636"/>
    <w:rsid w:val="00367DE6"/>
    <w:rsid w:val="003B3E19"/>
    <w:rsid w:val="004076C6"/>
    <w:rsid w:val="004B7F76"/>
    <w:rsid w:val="004E1BCE"/>
    <w:rsid w:val="0056540A"/>
    <w:rsid w:val="0056541B"/>
    <w:rsid w:val="00592079"/>
    <w:rsid w:val="005B304E"/>
    <w:rsid w:val="005D5957"/>
    <w:rsid w:val="00682FFE"/>
    <w:rsid w:val="006C69EC"/>
    <w:rsid w:val="007039D0"/>
    <w:rsid w:val="00710C90"/>
    <w:rsid w:val="00716EF6"/>
    <w:rsid w:val="00767987"/>
    <w:rsid w:val="00782FD4"/>
    <w:rsid w:val="00811140"/>
    <w:rsid w:val="008A3F94"/>
    <w:rsid w:val="00904A48"/>
    <w:rsid w:val="00980294"/>
    <w:rsid w:val="009C5392"/>
    <w:rsid w:val="00A47E37"/>
    <w:rsid w:val="00A50E4B"/>
    <w:rsid w:val="00A9231D"/>
    <w:rsid w:val="00B40287"/>
    <w:rsid w:val="00BA6ADF"/>
    <w:rsid w:val="00C0216A"/>
    <w:rsid w:val="00C03A1C"/>
    <w:rsid w:val="00C47B31"/>
    <w:rsid w:val="00CD6077"/>
    <w:rsid w:val="00CE234E"/>
    <w:rsid w:val="00CF6B94"/>
    <w:rsid w:val="00D02973"/>
    <w:rsid w:val="00DA09BE"/>
    <w:rsid w:val="00DE56DA"/>
    <w:rsid w:val="00E278C9"/>
    <w:rsid w:val="00E30579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3</cp:revision>
  <dcterms:created xsi:type="dcterms:W3CDTF">2024-12-24T05:47:00Z</dcterms:created>
  <dcterms:modified xsi:type="dcterms:W3CDTF">2024-12-24T05:53:00Z</dcterms:modified>
</cp:coreProperties>
</file>