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73BBF" w:rsidRPr="002760DC" w:rsidRDefault="00573BBF" w:rsidP="00573BBF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5324B5">
        <w:rPr>
          <w:rFonts w:cs="Arial"/>
          <w:color w:val="000000"/>
        </w:rPr>
        <w:t>2024-2611-0039</w:t>
      </w:r>
    </w:p>
    <w:p w:rsidR="00573BBF" w:rsidRPr="002760DC" w:rsidRDefault="00573BBF" w:rsidP="00573BBF">
      <w:pPr>
        <w:pStyle w:val="datumtevilka"/>
      </w:pPr>
      <w:r w:rsidRPr="002760DC">
        <w:t xml:space="preserve">Številka: </w:t>
      </w:r>
      <w:r w:rsidRPr="002760DC">
        <w:tab/>
      </w:r>
      <w:r w:rsidR="005324B5">
        <w:rPr>
          <w:rFonts w:cs="Arial"/>
          <w:color w:val="000000"/>
        </w:rPr>
        <w:t>00704-350/2024/3</w:t>
      </w:r>
    </w:p>
    <w:p w:rsidR="00573BBF" w:rsidRPr="002760DC" w:rsidRDefault="00573BBF" w:rsidP="00573BBF">
      <w:pPr>
        <w:pStyle w:val="datumtevilka"/>
      </w:pPr>
      <w:r>
        <w:t>Datum:</w:t>
      </w:r>
      <w:r w:rsidRPr="002760DC">
        <w:tab/>
      </w:r>
      <w:r w:rsidR="005324B5">
        <w:rPr>
          <w:rFonts w:cs="Arial"/>
          <w:color w:val="000000"/>
        </w:rPr>
        <w:t>28. 11. 2024</w:t>
      </w:r>
      <w:r w:rsidRPr="002760DC">
        <w:t xml:space="preserve"> </w:t>
      </w:r>
    </w:p>
    <w:p w:rsidR="00573BBF" w:rsidRPr="002760DC" w:rsidRDefault="00573BBF" w:rsidP="00573BBF"/>
    <w:p w:rsidR="00573BBF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>Na podlagi drugega odstavka 2. člena Zakona o Vladi Republike Slovenije (Uradni list RS, št. 24/05 – uradno prečiščeno besedilo, 109/08, 38/10 – ZUKN</w:t>
      </w:r>
      <w:r>
        <w:rPr>
          <w:rFonts w:cs="Arial"/>
          <w:szCs w:val="20"/>
        </w:rPr>
        <w:t>,</w:t>
      </w:r>
      <w:r w:rsidRPr="00920093">
        <w:rPr>
          <w:rFonts w:cs="Arial"/>
          <w:szCs w:val="20"/>
        </w:rPr>
        <w:t xml:space="preserve"> 8/12</w:t>
      </w:r>
      <w:r>
        <w:rPr>
          <w:rFonts w:cs="Arial"/>
          <w:szCs w:val="20"/>
        </w:rPr>
        <w:t>, 21/13, 47/13 – ZDU-1G,  65/14</w:t>
      </w:r>
      <w:r w:rsidR="000A4D86">
        <w:rPr>
          <w:rFonts w:cs="Arial"/>
          <w:szCs w:val="20"/>
        </w:rPr>
        <w:t>,</w:t>
      </w:r>
      <w:r>
        <w:rPr>
          <w:rFonts w:cs="Arial"/>
          <w:szCs w:val="20"/>
        </w:rPr>
        <w:t xml:space="preserve">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0A4D86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 w:rsidRPr="00920093">
        <w:rPr>
          <w:rFonts w:cs="Arial"/>
          <w:szCs w:val="20"/>
        </w:rPr>
        <w:t>)</w:t>
      </w:r>
      <w:r>
        <w:rPr>
          <w:rFonts w:cs="Arial"/>
          <w:szCs w:val="20"/>
        </w:rPr>
        <w:t xml:space="preserve"> 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5324B5">
        <w:rPr>
          <w:rFonts w:cs="Arial"/>
          <w:color w:val="000000"/>
          <w:szCs w:val="20"/>
        </w:rPr>
        <w:t>130.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5324B5">
        <w:rPr>
          <w:rFonts w:cs="Arial"/>
          <w:color w:val="000000"/>
          <w:szCs w:val="20"/>
        </w:rPr>
        <w:t>28. 11. 2024</w:t>
      </w:r>
      <w:r w:rsidRPr="002760DC">
        <w:rPr>
          <w:rFonts w:cs="Arial"/>
          <w:color w:val="000000"/>
          <w:szCs w:val="20"/>
        </w:rPr>
        <w:t xml:space="preserve"> pod točko </w:t>
      </w:r>
      <w:bookmarkStart w:id="0" w:name="_GoBack"/>
      <w:bookmarkEnd w:id="0"/>
      <w:r w:rsidR="005324B5">
        <w:rPr>
          <w:rFonts w:cs="Arial"/>
          <w:color w:val="000000"/>
          <w:szCs w:val="20"/>
        </w:rPr>
        <w:t>6A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573BBF" w:rsidRPr="002760DC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določila besedilo </w:t>
      </w:r>
      <w:r w:rsidR="005324B5">
        <w:rPr>
          <w:rFonts w:cs="Arial"/>
          <w:color w:val="000000"/>
          <w:szCs w:val="20"/>
        </w:rPr>
        <w:t>Predlog</w:t>
      </w:r>
      <w:r w:rsidR="00EB698E">
        <w:rPr>
          <w:rFonts w:cs="Arial"/>
          <w:color w:val="000000"/>
          <w:szCs w:val="20"/>
        </w:rPr>
        <w:t>a</w:t>
      </w:r>
      <w:r w:rsidR="005324B5">
        <w:rPr>
          <w:rFonts w:cs="Arial"/>
          <w:color w:val="000000"/>
          <w:szCs w:val="20"/>
        </w:rPr>
        <w:t xml:space="preserve"> zakona o spremembah in dopolnitvah Zakona o matični evidenci zavarovancev in uživalcev pravic iz obveznega pokojninskega in invalidskega zavarovanja – nujni postopek</w:t>
      </w:r>
      <w:r>
        <w:rPr>
          <w:rFonts w:cs="Arial"/>
          <w:color w:val="000000"/>
          <w:szCs w:val="20"/>
          <w:lang w:eastAsia="sl-SI"/>
        </w:rPr>
        <w:t xml:space="preserve"> in ga pošlje v obravnavo Državnemu zboru.</w:t>
      </w: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324B5" w:rsidP="00573BBF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573BBF" w:rsidRPr="002F20D6" w:rsidRDefault="005324B5" w:rsidP="00573BBF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573BBF" w:rsidRDefault="00573BBF" w:rsidP="00573BBF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Default="00573BBF" w:rsidP="00573BBF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Priloga: </w:t>
      </w:r>
    </w:p>
    <w:p w:rsidR="00573BBF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–</w:t>
      </w:r>
      <w:r>
        <w:rPr>
          <w:rFonts w:cs="Arial"/>
          <w:color w:val="000000"/>
          <w:szCs w:val="20"/>
        </w:rPr>
        <w:tab/>
        <w:t>besedilo predloga zakona</w:t>
      </w:r>
    </w:p>
    <w:p w:rsidR="00573BBF" w:rsidRPr="002760DC" w:rsidRDefault="00573BBF" w:rsidP="00573BBF">
      <w:pPr>
        <w:autoSpaceDE w:val="0"/>
        <w:autoSpaceDN w:val="0"/>
        <w:adjustRightInd w:val="0"/>
        <w:ind w:left="709" w:hanging="709"/>
        <w:jc w:val="both"/>
        <w:rPr>
          <w:rFonts w:cs="Arial"/>
          <w:color w:val="000000"/>
          <w:szCs w:val="20"/>
        </w:rPr>
      </w:pP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5324B5" w:rsidRDefault="00EB698E" w:rsidP="00EB698E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ministrstva</w:t>
      </w:r>
    </w:p>
    <w:p w:rsidR="005324B5" w:rsidRDefault="005324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Služba Vlade Republike Slovenije za zakonodajo</w:t>
      </w:r>
    </w:p>
    <w:p w:rsidR="00573BBF" w:rsidRPr="002760DC" w:rsidRDefault="005324B5" w:rsidP="00573BBF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573BBF" w:rsidRPr="002760DC" w:rsidRDefault="00573BBF" w:rsidP="00573BBF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573BBF" w:rsidRPr="002760DC" w:rsidRDefault="00573BBF" w:rsidP="00573BBF"/>
    <w:p w:rsidR="00573BBF" w:rsidRPr="002760DC" w:rsidRDefault="00573BBF" w:rsidP="00573BBF"/>
    <w:p w:rsidR="00573BBF" w:rsidRPr="00202A77" w:rsidRDefault="00573BBF" w:rsidP="00573BBF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7579DD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BD72CD" w:rsidRDefault="00BD72CD" w:rsidP="00767987">
      <w:pPr>
        <w:spacing w:line="240" w:lineRule="auto"/>
      </w:pPr>
      <w:r>
        <w:separator/>
      </w:r>
    </w:p>
  </w:endnote>
  <w:endnote w:type="continuationSeparator" w:id="0">
    <w:p w:rsidR="00BD72CD" w:rsidRDefault="00BD72CD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27" w:rsidRDefault="009D3327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27" w:rsidRDefault="009D3327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27" w:rsidRDefault="009D3327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BD72CD" w:rsidRDefault="00BD72CD" w:rsidP="00767987">
      <w:pPr>
        <w:spacing w:line="240" w:lineRule="auto"/>
      </w:pPr>
      <w:r>
        <w:separator/>
      </w:r>
    </w:p>
  </w:footnote>
  <w:footnote w:type="continuationSeparator" w:id="0">
    <w:p w:rsidR="00BD72CD" w:rsidRDefault="00BD72CD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27" w:rsidRDefault="009D3327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3327" w:rsidRDefault="009D3327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6E8F18A" wp14:editId="71871AAA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7579DD" w:rsidRPr="00A9231D" w:rsidRDefault="007579DD" w:rsidP="007579DD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A4D86"/>
    <w:rsid w:val="000B3FE6"/>
    <w:rsid w:val="000E21B2"/>
    <w:rsid w:val="0016730D"/>
    <w:rsid w:val="00204177"/>
    <w:rsid w:val="00366636"/>
    <w:rsid w:val="00367DE6"/>
    <w:rsid w:val="003B3E19"/>
    <w:rsid w:val="004076C6"/>
    <w:rsid w:val="004B7F76"/>
    <w:rsid w:val="004E1BCE"/>
    <w:rsid w:val="005324B5"/>
    <w:rsid w:val="00573BBF"/>
    <w:rsid w:val="00592079"/>
    <w:rsid w:val="00682FFE"/>
    <w:rsid w:val="006C69EC"/>
    <w:rsid w:val="007039D0"/>
    <w:rsid w:val="00710C90"/>
    <w:rsid w:val="007579DD"/>
    <w:rsid w:val="00767987"/>
    <w:rsid w:val="00782FD4"/>
    <w:rsid w:val="00811140"/>
    <w:rsid w:val="008A3F94"/>
    <w:rsid w:val="00904A48"/>
    <w:rsid w:val="00980294"/>
    <w:rsid w:val="009C5392"/>
    <w:rsid w:val="009D3327"/>
    <w:rsid w:val="00A50E4B"/>
    <w:rsid w:val="00A9231D"/>
    <w:rsid w:val="00B40287"/>
    <w:rsid w:val="00BD72CD"/>
    <w:rsid w:val="00C0216A"/>
    <w:rsid w:val="00CB43D0"/>
    <w:rsid w:val="00CD6077"/>
    <w:rsid w:val="00CE234E"/>
    <w:rsid w:val="00D02973"/>
    <w:rsid w:val="00DA09BE"/>
    <w:rsid w:val="00E30579"/>
    <w:rsid w:val="00EB698E"/>
    <w:rsid w:val="00F9287B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  <w:style w:type="character" w:customStyle="1" w:styleId="NeotevilenodstavekZnak">
    <w:name w:val="Neoštevilčen odstavek Znak"/>
    <w:link w:val="Neotevilenodstavek"/>
    <w:locked/>
    <w:rsid w:val="00EB698E"/>
    <w:rPr>
      <w:rFonts w:ascii="Arial" w:eastAsia="Times New Roman" w:hAnsi="Arial" w:cs="Arial"/>
      <w:lang w:eastAsia="sl-SI"/>
    </w:rPr>
  </w:style>
  <w:style w:type="paragraph" w:customStyle="1" w:styleId="Neotevilenodstavek">
    <w:name w:val="Neoštevilčen odstavek"/>
    <w:basedOn w:val="Navaden"/>
    <w:link w:val="NeotevilenodstavekZnak"/>
    <w:qFormat/>
    <w:rsid w:val="00EB698E"/>
    <w:pPr>
      <w:overflowPunct w:val="0"/>
      <w:autoSpaceDE w:val="0"/>
      <w:autoSpaceDN w:val="0"/>
      <w:adjustRightInd w:val="0"/>
      <w:spacing w:before="60" w:after="60" w:line="200" w:lineRule="exact"/>
      <w:jc w:val="both"/>
    </w:pPr>
    <w:rPr>
      <w:rFonts w:cs="Arial"/>
      <w:sz w:val="22"/>
      <w:szCs w:val="22"/>
      <w:lang w:eastAsia="sl-SI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9575218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129</Words>
  <Characters>736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864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Lidija Vidergar</dc:creator>
  <cp:keywords/>
  <dc:description/>
  <cp:lastModifiedBy>Lidija Vidergar</cp:lastModifiedBy>
  <cp:revision>2</cp:revision>
  <dcterms:created xsi:type="dcterms:W3CDTF">2024-11-28T07:35:00Z</dcterms:created>
  <dcterms:modified xsi:type="dcterms:W3CDTF">2024-11-28T07:36:00Z</dcterms:modified>
</cp:coreProperties>
</file>