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7313D7" w:rsidRDefault="00071321" w:rsidP="007313D7">
      <w:pPr>
        <w:pStyle w:val="datumtevilka"/>
        <w:rPr>
          <w:rFonts w:cs="Arial"/>
        </w:rPr>
      </w:pPr>
      <w:r w:rsidRPr="007313D7">
        <w:rPr>
          <w:rFonts w:cs="Arial"/>
          <w:color w:val="000000"/>
        </w:rPr>
        <w:t>EVA:</w:t>
      </w:r>
      <w:r w:rsidRPr="007313D7">
        <w:rPr>
          <w:rFonts w:cs="Arial"/>
          <w:color w:val="000000"/>
        </w:rPr>
        <w:tab/>
      </w:r>
      <w:r w:rsidR="00EF14C6" w:rsidRPr="007313D7">
        <w:rPr>
          <w:rFonts w:cs="Arial"/>
          <w:color w:val="000000"/>
        </w:rPr>
        <w:t>2024-3150-0011</w:t>
      </w:r>
    </w:p>
    <w:p w:rsidR="00071321" w:rsidRPr="007313D7" w:rsidRDefault="00071321" w:rsidP="007313D7">
      <w:pPr>
        <w:pStyle w:val="datumtevilka"/>
        <w:rPr>
          <w:rFonts w:cs="Arial"/>
        </w:rPr>
      </w:pPr>
      <w:r w:rsidRPr="007313D7">
        <w:rPr>
          <w:rFonts w:cs="Arial"/>
        </w:rPr>
        <w:t xml:space="preserve">Številka: </w:t>
      </w:r>
      <w:r w:rsidRPr="007313D7">
        <w:rPr>
          <w:rFonts w:cs="Arial"/>
        </w:rPr>
        <w:tab/>
      </w:r>
      <w:r w:rsidR="00EF14C6" w:rsidRPr="007313D7">
        <w:rPr>
          <w:rFonts w:cs="Arial"/>
          <w:color w:val="000000"/>
        </w:rPr>
        <w:t>00704-324/2024/3</w:t>
      </w:r>
    </w:p>
    <w:p w:rsidR="00071321" w:rsidRPr="007313D7" w:rsidRDefault="00071321" w:rsidP="007313D7">
      <w:pPr>
        <w:pStyle w:val="datumtevilka"/>
        <w:rPr>
          <w:rFonts w:cs="Arial"/>
        </w:rPr>
      </w:pPr>
      <w:r w:rsidRPr="007313D7">
        <w:rPr>
          <w:rFonts w:cs="Arial"/>
        </w:rPr>
        <w:t>Datum:</w:t>
      </w:r>
      <w:r w:rsidRPr="007313D7">
        <w:rPr>
          <w:rFonts w:cs="Arial"/>
        </w:rPr>
        <w:tab/>
      </w:r>
      <w:r w:rsidR="00EF14C6" w:rsidRPr="007313D7">
        <w:rPr>
          <w:rFonts w:cs="Arial"/>
          <w:color w:val="000000"/>
        </w:rPr>
        <w:t>21. 11. 2024</w:t>
      </w:r>
      <w:r w:rsidRPr="007313D7">
        <w:rPr>
          <w:rFonts w:cs="Arial"/>
        </w:rPr>
        <w:t xml:space="preserve"> </w:t>
      </w:r>
    </w:p>
    <w:p w:rsidR="00071321" w:rsidRPr="007313D7" w:rsidRDefault="00071321" w:rsidP="007313D7">
      <w:pPr>
        <w:rPr>
          <w:rFonts w:cs="Arial"/>
        </w:rPr>
      </w:pPr>
    </w:p>
    <w:p w:rsidR="00071321" w:rsidRPr="007313D7" w:rsidRDefault="00071321" w:rsidP="007313D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313D7" w:rsidRDefault="00071321" w:rsidP="007313D7">
      <w:pPr>
        <w:jc w:val="both"/>
        <w:rPr>
          <w:rFonts w:cs="Arial"/>
          <w:color w:val="000000"/>
          <w:szCs w:val="20"/>
        </w:rPr>
      </w:pPr>
      <w:r w:rsidRPr="007313D7">
        <w:rPr>
          <w:rFonts w:cs="Arial"/>
          <w:szCs w:val="20"/>
        </w:rPr>
        <w:t xml:space="preserve">Na podlagi 21. člena Zakona o Vladi Republike Slovenije </w:t>
      </w:r>
      <w:r w:rsidRPr="007313D7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7313D7">
        <w:rPr>
          <w:rFonts w:cs="Arial"/>
          <w:szCs w:val="20"/>
        </w:rPr>
        <w:t xml:space="preserve"> 47/13 – ZDU-1G, </w:t>
      </w:r>
      <w:r w:rsidRPr="007313D7">
        <w:rPr>
          <w:rFonts w:cs="Arial"/>
          <w:bCs/>
          <w:color w:val="000000"/>
          <w:szCs w:val="20"/>
          <w:lang w:eastAsia="sl-SI"/>
        </w:rPr>
        <w:t>65/14</w:t>
      </w:r>
      <w:r w:rsidR="001E4DCE" w:rsidRPr="007313D7">
        <w:rPr>
          <w:rFonts w:cs="Arial"/>
          <w:bCs/>
          <w:color w:val="000000"/>
          <w:szCs w:val="20"/>
          <w:lang w:eastAsia="sl-SI"/>
        </w:rPr>
        <w:t xml:space="preserve">, </w:t>
      </w:r>
      <w:r w:rsidRPr="007313D7">
        <w:rPr>
          <w:rFonts w:cs="Arial"/>
          <w:bCs/>
          <w:color w:val="000000"/>
          <w:szCs w:val="20"/>
          <w:lang w:eastAsia="sl-SI"/>
        </w:rPr>
        <w:t>55/17</w:t>
      </w:r>
      <w:r w:rsidR="001E4DCE" w:rsidRPr="007313D7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7313D7">
        <w:rPr>
          <w:rFonts w:cs="Arial"/>
          <w:color w:val="000000"/>
          <w:szCs w:val="20"/>
        </w:rPr>
        <w:t xml:space="preserve">) </w:t>
      </w:r>
      <w:r w:rsidRPr="007313D7">
        <w:rPr>
          <w:rFonts w:cs="Arial"/>
          <w:szCs w:val="20"/>
        </w:rPr>
        <w:t xml:space="preserve">je </w:t>
      </w:r>
      <w:r w:rsidRPr="007313D7">
        <w:rPr>
          <w:rFonts w:cs="Arial"/>
          <w:color w:val="000000"/>
          <w:szCs w:val="20"/>
        </w:rPr>
        <w:t xml:space="preserve">Vlada Republike Slovenije na </w:t>
      </w:r>
      <w:r w:rsidR="00EF14C6" w:rsidRPr="007313D7">
        <w:rPr>
          <w:rFonts w:cs="Arial"/>
          <w:color w:val="000000"/>
          <w:szCs w:val="20"/>
        </w:rPr>
        <w:t>129. redni seji</w:t>
      </w:r>
      <w:r w:rsidRPr="007313D7">
        <w:rPr>
          <w:rFonts w:cs="Arial"/>
          <w:color w:val="000000"/>
          <w:szCs w:val="20"/>
        </w:rPr>
        <w:t xml:space="preserve"> dne </w:t>
      </w:r>
      <w:r w:rsidR="00EF14C6" w:rsidRPr="007313D7">
        <w:rPr>
          <w:rFonts w:cs="Arial"/>
          <w:color w:val="000000"/>
          <w:szCs w:val="20"/>
        </w:rPr>
        <w:t>21. 11. 2024</w:t>
      </w:r>
      <w:r w:rsidRPr="007313D7">
        <w:rPr>
          <w:rFonts w:cs="Arial"/>
          <w:color w:val="000000"/>
          <w:szCs w:val="20"/>
        </w:rPr>
        <w:t xml:space="preserve"> pod točko </w:t>
      </w:r>
      <w:r w:rsidR="00212D96">
        <w:rPr>
          <w:rFonts w:cs="Arial"/>
          <w:color w:val="000000"/>
          <w:szCs w:val="20"/>
        </w:rPr>
        <w:t xml:space="preserve">1.1 </w:t>
      </w:r>
      <w:r w:rsidRPr="007313D7">
        <w:rPr>
          <w:rFonts w:cs="Arial"/>
          <w:color w:val="000000"/>
          <w:szCs w:val="20"/>
        </w:rPr>
        <w:t>sprejela naslednji</w:t>
      </w:r>
    </w:p>
    <w:p w:rsidR="00071321" w:rsidRPr="007313D7" w:rsidRDefault="00071321" w:rsidP="007313D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bookmarkEnd w:id="0"/>
    </w:p>
    <w:p w:rsidR="00071321" w:rsidRPr="007313D7" w:rsidRDefault="00071321" w:rsidP="007313D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313D7" w:rsidRDefault="00071321" w:rsidP="007313D7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7313D7">
        <w:rPr>
          <w:rFonts w:cs="Arial"/>
          <w:color w:val="000000"/>
          <w:szCs w:val="20"/>
        </w:rPr>
        <w:t>S K L E P :</w:t>
      </w:r>
    </w:p>
    <w:p w:rsidR="00071321" w:rsidRPr="007313D7" w:rsidRDefault="00071321" w:rsidP="007313D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313D7" w:rsidRDefault="00071321" w:rsidP="007313D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313D7" w:rsidRDefault="00071321" w:rsidP="007313D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7313D7">
        <w:rPr>
          <w:rFonts w:cs="Arial"/>
          <w:color w:val="000000"/>
          <w:szCs w:val="20"/>
        </w:rPr>
        <w:t xml:space="preserve">Vlada Republike Slovenije je izdala </w:t>
      </w:r>
      <w:r w:rsidR="007313D7">
        <w:rPr>
          <w:rFonts w:cs="Arial"/>
          <w:color w:val="000000"/>
          <w:szCs w:val="20"/>
        </w:rPr>
        <w:t>Uredbo</w:t>
      </w:r>
      <w:r w:rsidR="00EF14C6" w:rsidRPr="007313D7">
        <w:rPr>
          <w:rFonts w:cs="Arial"/>
          <w:color w:val="000000"/>
          <w:szCs w:val="20"/>
        </w:rPr>
        <w:t xml:space="preserve"> o izvajanju Uredbe (EU) o vzpostavitvi okvira ukrepov za okrepitev evropskega polprevodniškega ekosistema</w:t>
      </w:r>
      <w:r w:rsidRPr="007313D7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7313D7" w:rsidRDefault="00071321" w:rsidP="007313D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7313D7" w:rsidRDefault="00071321" w:rsidP="007313D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7313D7" w:rsidRDefault="00071321" w:rsidP="007313D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313D7" w:rsidRDefault="00071321" w:rsidP="007313D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313D7" w:rsidRDefault="00EF14C6" w:rsidP="007313D7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7313D7">
        <w:rPr>
          <w:rFonts w:cs="Arial"/>
          <w:color w:val="000000"/>
          <w:szCs w:val="20"/>
        </w:rPr>
        <w:t xml:space="preserve">Barbara Kolenko </w:t>
      </w:r>
      <w:proofErr w:type="spellStart"/>
      <w:r w:rsidRPr="007313D7">
        <w:rPr>
          <w:rFonts w:cs="Arial"/>
          <w:color w:val="000000"/>
          <w:szCs w:val="20"/>
        </w:rPr>
        <w:t>Helbl</w:t>
      </w:r>
      <w:proofErr w:type="spellEnd"/>
    </w:p>
    <w:p w:rsidR="00071321" w:rsidRPr="007313D7" w:rsidRDefault="00EF14C6" w:rsidP="007313D7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7313D7">
        <w:rPr>
          <w:rFonts w:cs="Arial"/>
          <w:color w:val="000000"/>
          <w:szCs w:val="20"/>
        </w:rPr>
        <w:t>generalna sekretarka</w:t>
      </w:r>
    </w:p>
    <w:p w:rsidR="00071321" w:rsidRPr="007313D7" w:rsidRDefault="00071321" w:rsidP="007313D7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7313D7" w:rsidRDefault="00071321" w:rsidP="007313D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313D7" w:rsidRDefault="00071321" w:rsidP="007313D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313D7" w:rsidRDefault="00071321" w:rsidP="007313D7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313D7" w:rsidRDefault="00071321" w:rsidP="007313D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7313D7">
        <w:rPr>
          <w:rFonts w:cs="Arial"/>
          <w:color w:val="000000"/>
          <w:szCs w:val="20"/>
        </w:rPr>
        <w:t>Prejmejo:</w:t>
      </w:r>
    </w:p>
    <w:p w:rsidR="00EF14C6" w:rsidRPr="007313D7" w:rsidRDefault="00EF14C6" w:rsidP="007313D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313D7">
        <w:rPr>
          <w:rFonts w:cs="Arial"/>
          <w:color w:val="000000"/>
          <w:szCs w:val="20"/>
        </w:rPr>
        <w:t>Minis</w:t>
      </w:r>
      <w:r w:rsidR="007313D7">
        <w:rPr>
          <w:rFonts w:cs="Arial"/>
          <w:color w:val="000000"/>
          <w:szCs w:val="20"/>
        </w:rPr>
        <w:t>trstvo za digitalno preobrazbo</w:t>
      </w:r>
    </w:p>
    <w:p w:rsidR="00EF14C6" w:rsidRPr="007313D7" w:rsidRDefault="00EF14C6" w:rsidP="007313D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313D7">
        <w:rPr>
          <w:rFonts w:cs="Arial"/>
          <w:color w:val="000000"/>
          <w:szCs w:val="20"/>
        </w:rPr>
        <w:t xml:space="preserve">Ministrstvo za </w:t>
      </w:r>
      <w:r w:rsidR="007313D7">
        <w:rPr>
          <w:rFonts w:cs="Arial"/>
          <w:color w:val="000000"/>
          <w:szCs w:val="20"/>
        </w:rPr>
        <w:t>gospodarstvo, turizem in šport</w:t>
      </w:r>
    </w:p>
    <w:p w:rsidR="00EF14C6" w:rsidRPr="007313D7" w:rsidRDefault="00EF14C6" w:rsidP="007313D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313D7">
        <w:rPr>
          <w:rFonts w:cs="Arial"/>
          <w:color w:val="000000"/>
          <w:szCs w:val="20"/>
        </w:rPr>
        <w:t>Ministrstvo za visoko</w:t>
      </w:r>
      <w:r w:rsidR="007313D7">
        <w:rPr>
          <w:rFonts w:cs="Arial"/>
          <w:color w:val="000000"/>
          <w:szCs w:val="20"/>
        </w:rPr>
        <w:t xml:space="preserve"> šolstvo, znanost in inovacije</w:t>
      </w:r>
    </w:p>
    <w:p w:rsidR="00EF14C6" w:rsidRPr="007313D7" w:rsidRDefault="007313D7" w:rsidP="007313D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EF14C6" w:rsidRPr="007313D7" w:rsidRDefault="00EF14C6" w:rsidP="007313D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313D7">
        <w:rPr>
          <w:rFonts w:cs="Arial"/>
          <w:color w:val="000000"/>
          <w:szCs w:val="20"/>
        </w:rPr>
        <w:t>Ministrst</w:t>
      </w:r>
      <w:r w:rsidR="007313D7">
        <w:rPr>
          <w:rFonts w:cs="Arial"/>
          <w:color w:val="000000"/>
          <w:szCs w:val="20"/>
        </w:rPr>
        <w:t>vo za finance</w:t>
      </w:r>
    </w:p>
    <w:p w:rsidR="00EF14C6" w:rsidRPr="007313D7" w:rsidRDefault="00EF14C6" w:rsidP="007313D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313D7">
        <w:rPr>
          <w:rFonts w:cs="Arial"/>
          <w:color w:val="000000"/>
          <w:szCs w:val="20"/>
        </w:rPr>
        <w:t>Služba Vlade Rep</w:t>
      </w:r>
      <w:r w:rsidR="007313D7">
        <w:rPr>
          <w:rFonts w:cs="Arial"/>
          <w:color w:val="000000"/>
          <w:szCs w:val="20"/>
        </w:rPr>
        <w:t>ublike Slovenije za zakonodajo</w:t>
      </w:r>
    </w:p>
    <w:p w:rsidR="00071321" w:rsidRPr="007313D7" w:rsidRDefault="00EF14C6" w:rsidP="007313D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313D7">
        <w:rPr>
          <w:rFonts w:cs="Arial"/>
          <w:color w:val="000000"/>
          <w:szCs w:val="20"/>
        </w:rPr>
        <w:t>Urad Vlade Republike Slovenije za komuniciranje</w:t>
      </w:r>
    </w:p>
    <w:p w:rsidR="00071321" w:rsidRPr="007313D7" w:rsidRDefault="00071321" w:rsidP="007313D7">
      <w:pPr>
        <w:rPr>
          <w:rFonts w:cs="Arial"/>
        </w:rPr>
      </w:pPr>
    </w:p>
    <w:p w:rsidR="00071321" w:rsidRPr="007313D7" w:rsidRDefault="00071321" w:rsidP="007313D7">
      <w:pPr>
        <w:rPr>
          <w:rFonts w:cs="Arial"/>
        </w:rPr>
      </w:pPr>
    </w:p>
    <w:p w:rsidR="00071321" w:rsidRPr="007313D7" w:rsidRDefault="00071321" w:rsidP="007313D7">
      <w:pPr>
        <w:pStyle w:val="podpisi"/>
        <w:rPr>
          <w:rFonts w:cs="Arial"/>
          <w:lang w:val="sl-SI"/>
        </w:rPr>
      </w:pPr>
    </w:p>
    <w:p w:rsidR="00782FD4" w:rsidRPr="007313D7" w:rsidRDefault="00782FD4" w:rsidP="007313D7">
      <w:pPr>
        <w:rPr>
          <w:rFonts w:cs="Arial"/>
        </w:rPr>
      </w:pPr>
    </w:p>
    <w:sectPr w:rsidR="00782FD4" w:rsidRPr="007313D7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580" w:rsidRDefault="00672580" w:rsidP="00767987">
      <w:pPr>
        <w:spacing w:line="240" w:lineRule="auto"/>
      </w:pPr>
      <w:r>
        <w:separator/>
      </w:r>
    </w:p>
  </w:endnote>
  <w:endnote w:type="continuationSeparator" w:id="0">
    <w:p w:rsidR="00672580" w:rsidRDefault="0067258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EC6" w:rsidRDefault="00766EC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EC6" w:rsidRDefault="00766EC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EC6" w:rsidRDefault="00766EC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580" w:rsidRDefault="00672580" w:rsidP="00767987">
      <w:pPr>
        <w:spacing w:line="240" w:lineRule="auto"/>
      </w:pPr>
      <w:r>
        <w:separator/>
      </w:r>
    </w:p>
  </w:footnote>
  <w:footnote w:type="continuationSeparator" w:id="0">
    <w:p w:rsidR="00672580" w:rsidRDefault="0067258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EC6" w:rsidRDefault="00766EC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EC6" w:rsidRDefault="00766EC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12D96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72580"/>
    <w:rsid w:val="00682FFE"/>
    <w:rsid w:val="006C69EC"/>
    <w:rsid w:val="007039D0"/>
    <w:rsid w:val="00710C90"/>
    <w:rsid w:val="007313D7"/>
    <w:rsid w:val="00766EC6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05E49"/>
    <w:rsid w:val="00E30579"/>
    <w:rsid w:val="00EF14C6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3</cp:revision>
  <dcterms:created xsi:type="dcterms:W3CDTF">2024-11-19T08:46:00Z</dcterms:created>
  <dcterms:modified xsi:type="dcterms:W3CDTF">2024-11-20T09:32:00Z</dcterms:modified>
</cp:coreProperties>
</file>