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1B33">
        <w:rPr>
          <w:rFonts w:cs="Arial"/>
          <w:color w:val="000000"/>
        </w:rPr>
        <w:t>2023-2330-0141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11B33">
        <w:rPr>
          <w:rFonts w:cs="Arial"/>
          <w:color w:val="000000"/>
        </w:rPr>
        <w:t>00704-224/2024/17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11B33">
        <w:rPr>
          <w:rFonts w:cs="Arial"/>
          <w:color w:val="000000"/>
        </w:rPr>
        <w:t>22. 10. 2024</w:t>
      </w:r>
      <w:r w:rsidRPr="002760DC">
        <w:t xml:space="preserve"> </w:t>
      </w:r>
    </w:p>
    <w:p w:rsidR="009C657E" w:rsidRDefault="009C657E" w:rsidP="009C657E"/>
    <w:p w:rsidR="004A2D72" w:rsidRDefault="004A2D72" w:rsidP="009C657E"/>
    <w:p w:rsidR="004A2D72" w:rsidRPr="002760DC" w:rsidRDefault="004A2D72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6B3F44">
        <w:rPr>
          <w:rFonts w:cs="Arial"/>
          <w:color w:val="000000"/>
          <w:szCs w:val="20"/>
        </w:rPr>
        <w:t>22</w:t>
      </w:r>
      <w:r w:rsidR="00111B33">
        <w:rPr>
          <w:rFonts w:cs="Arial"/>
          <w:color w:val="000000"/>
          <w:szCs w:val="20"/>
        </w:rPr>
        <w:t xml:space="preserve">. </w:t>
      </w:r>
      <w:r w:rsidR="006B3F44">
        <w:rPr>
          <w:rFonts w:cs="Arial"/>
          <w:color w:val="000000"/>
          <w:szCs w:val="20"/>
        </w:rPr>
        <w:t>10</w:t>
      </w:r>
      <w:r w:rsidR="00111B33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3F44" w:rsidRPr="002760DC" w:rsidRDefault="006B3F44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3F44" w:rsidRPr="00806E29" w:rsidRDefault="009C657E" w:rsidP="006B3F44">
      <w:pPr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6B3F44">
        <w:rPr>
          <w:rFonts w:cs="Arial"/>
          <w:color w:val="000000"/>
          <w:szCs w:val="20"/>
        </w:rPr>
        <w:t>Stališče</w:t>
      </w:r>
      <w:r w:rsidR="00111B33">
        <w:rPr>
          <w:rFonts w:cs="Arial"/>
          <w:color w:val="000000"/>
          <w:szCs w:val="20"/>
        </w:rPr>
        <w:t xml:space="preserve"> do mnenja Državnega sveta Republike Slovenije k Dopolnjenemu predlogu zakona o spremembah in dopolnitvah Zakona o fitofarmacevtskih sredstvih</w:t>
      </w:r>
      <w:r w:rsidR="006B3F44">
        <w:rPr>
          <w:rFonts w:cs="Arial"/>
          <w:color w:val="000000"/>
          <w:szCs w:val="20"/>
        </w:rPr>
        <w:t xml:space="preserve"> – druga obravnava</w:t>
      </w:r>
      <w:r w:rsidR="006B3F44" w:rsidRPr="00806E29">
        <w:rPr>
          <w:rFonts w:cs="Arial"/>
          <w:szCs w:val="20"/>
        </w:rPr>
        <w:t xml:space="preserve"> in ga pošlje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3F44" w:rsidRDefault="006B3F4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3F44" w:rsidRDefault="006B3F4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3F44" w:rsidRPr="002760DC" w:rsidRDefault="006B3F4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11B3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11B3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B3F4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B3F44" w:rsidRPr="002760DC" w:rsidRDefault="006B3F44" w:rsidP="006B3F4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6B3F44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Stališče do mnenja Državnega sveta Republike Slovenije k Dopolnjenemu predlogu zakona o spremembah in dopolnitvah Zakona o fitofarmacevtskih sredstvih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1B33" w:rsidRDefault="00111B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A2D72" w:rsidRDefault="004A2D7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  <w:bookmarkStart w:id="1" w:name="_GoBack"/>
      <w:bookmarkEnd w:id="1"/>
    </w:p>
    <w:p w:rsidR="00111B33" w:rsidRDefault="00111B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11B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267E" w:rsidRDefault="0008267E" w:rsidP="00767987">
      <w:pPr>
        <w:spacing w:line="240" w:lineRule="auto"/>
      </w:pPr>
      <w:r>
        <w:separator/>
      </w:r>
    </w:p>
  </w:endnote>
  <w:endnote w:type="continuationSeparator" w:id="0">
    <w:p w:rsidR="0008267E" w:rsidRDefault="000826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42" w:rsidRDefault="00122A4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42" w:rsidRDefault="00122A4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42" w:rsidRDefault="00122A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267E" w:rsidRDefault="0008267E" w:rsidP="00767987">
      <w:pPr>
        <w:spacing w:line="240" w:lineRule="auto"/>
      </w:pPr>
      <w:r>
        <w:separator/>
      </w:r>
    </w:p>
  </w:footnote>
  <w:footnote w:type="continuationSeparator" w:id="0">
    <w:p w:rsidR="0008267E" w:rsidRDefault="000826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42" w:rsidRDefault="00122A4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42" w:rsidRDefault="00122A4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267E"/>
    <w:rsid w:val="00084FCB"/>
    <w:rsid w:val="000B37A4"/>
    <w:rsid w:val="000B3FE6"/>
    <w:rsid w:val="00111B33"/>
    <w:rsid w:val="00122A42"/>
    <w:rsid w:val="00195072"/>
    <w:rsid w:val="00366636"/>
    <w:rsid w:val="00367DE6"/>
    <w:rsid w:val="003B3E19"/>
    <w:rsid w:val="004076C6"/>
    <w:rsid w:val="00457A58"/>
    <w:rsid w:val="004A2D72"/>
    <w:rsid w:val="004B7F76"/>
    <w:rsid w:val="004E1BCE"/>
    <w:rsid w:val="00592079"/>
    <w:rsid w:val="00594080"/>
    <w:rsid w:val="00682FFE"/>
    <w:rsid w:val="00684751"/>
    <w:rsid w:val="006B3F44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2024-10-22T06:00:00Z</dcterms:created>
  <dcterms:modified xsi:type="dcterms:W3CDTF">2024-10-22T07:08:00Z</dcterms:modified>
</cp:coreProperties>
</file>