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596311" w14:textId="46114455" w:rsidR="001E5470" w:rsidRPr="00B5346E" w:rsidRDefault="001E5470" w:rsidP="001E5470">
      <w:pPr>
        <w:rPr>
          <w:rFonts w:eastAsia="Calibri" w:cs="Arial"/>
          <w:szCs w:val="20"/>
        </w:rPr>
      </w:pPr>
      <w:bookmarkStart w:id="0" w:name="_GoBack"/>
      <w:bookmarkEnd w:id="0"/>
    </w:p>
    <w:p w14:paraId="1C3A66FC" w14:textId="77777777" w:rsidR="007A7279" w:rsidRDefault="007A7279" w:rsidP="001E5470">
      <w:pPr>
        <w:rPr>
          <w:rFonts w:eastAsia="Calibri" w:cs="Arial"/>
          <w:szCs w:val="20"/>
        </w:rPr>
      </w:pPr>
    </w:p>
    <w:p w14:paraId="078D82EE" w14:textId="77777777" w:rsidR="007A7279" w:rsidRDefault="007A7279" w:rsidP="001E5470">
      <w:pPr>
        <w:rPr>
          <w:rFonts w:eastAsia="Calibri" w:cs="Arial"/>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7A7279" w:rsidRPr="008D1759" w14:paraId="0CEDD7A6" w14:textId="77777777" w:rsidTr="00D47099">
        <w:trPr>
          <w:gridAfter w:val="2"/>
          <w:wAfter w:w="3067" w:type="dxa"/>
        </w:trPr>
        <w:tc>
          <w:tcPr>
            <w:tcW w:w="6096" w:type="dxa"/>
            <w:gridSpan w:val="2"/>
          </w:tcPr>
          <w:p w14:paraId="5AE48C79" w14:textId="45F4249D" w:rsidR="007A7279" w:rsidRPr="00D032C0" w:rsidRDefault="007A7279" w:rsidP="005370F7">
            <w:pPr>
              <w:pStyle w:val="Neotevilenodstavek"/>
              <w:spacing w:before="0" w:after="0" w:line="260" w:lineRule="exact"/>
              <w:jc w:val="left"/>
              <w:rPr>
                <w:sz w:val="20"/>
                <w:szCs w:val="20"/>
              </w:rPr>
            </w:pPr>
            <w:r w:rsidRPr="002A0127">
              <w:rPr>
                <w:sz w:val="20"/>
                <w:szCs w:val="20"/>
              </w:rPr>
              <w:t xml:space="preserve">Številka: </w:t>
            </w:r>
            <w:r w:rsidR="005E5FF7" w:rsidRPr="0026291E">
              <w:rPr>
                <w:color w:val="000000"/>
                <w:sz w:val="20"/>
                <w:szCs w:val="20"/>
                <w:lang w:eastAsia="en-GB"/>
              </w:rPr>
              <w:t>007-454/2024/</w:t>
            </w:r>
            <w:r w:rsidR="00386736" w:rsidRPr="0026291E">
              <w:rPr>
                <w:color w:val="000000"/>
                <w:sz w:val="20"/>
                <w:szCs w:val="20"/>
                <w:lang w:eastAsia="en-GB"/>
              </w:rPr>
              <w:t>3</w:t>
            </w:r>
          </w:p>
        </w:tc>
      </w:tr>
      <w:tr w:rsidR="007A7279" w:rsidRPr="008D1759" w14:paraId="358BC444" w14:textId="77777777" w:rsidTr="00D47099">
        <w:trPr>
          <w:gridAfter w:val="2"/>
          <w:wAfter w:w="3067" w:type="dxa"/>
        </w:trPr>
        <w:tc>
          <w:tcPr>
            <w:tcW w:w="6096" w:type="dxa"/>
            <w:gridSpan w:val="2"/>
          </w:tcPr>
          <w:p w14:paraId="1B76BF0B" w14:textId="3224AC0B" w:rsidR="007A7279" w:rsidRPr="00D032C0" w:rsidRDefault="00A2362F" w:rsidP="00037C9D">
            <w:pPr>
              <w:pStyle w:val="Neotevilenodstavek"/>
              <w:spacing w:before="0" w:after="0" w:line="260" w:lineRule="exact"/>
              <w:jc w:val="left"/>
              <w:rPr>
                <w:sz w:val="20"/>
                <w:szCs w:val="20"/>
              </w:rPr>
            </w:pPr>
            <w:r w:rsidRPr="00D032C0">
              <w:rPr>
                <w:sz w:val="20"/>
                <w:szCs w:val="20"/>
              </w:rPr>
              <w:t xml:space="preserve">Ljubljana, </w:t>
            </w:r>
            <w:r w:rsidR="00037C9D">
              <w:rPr>
                <w:sz w:val="20"/>
                <w:szCs w:val="20"/>
              </w:rPr>
              <w:t>9</w:t>
            </w:r>
            <w:r w:rsidR="004A32B4">
              <w:rPr>
                <w:sz w:val="20"/>
                <w:szCs w:val="20"/>
              </w:rPr>
              <w:t xml:space="preserve">. </w:t>
            </w:r>
            <w:r w:rsidR="00EF3BA8">
              <w:rPr>
                <w:sz w:val="20"/>
                <w:szCs w:val="20"/>
              </w:rPr>
              <w:t xml:space="preserve">oktober </w:t>
            </w:r>
            <w:r w:rsidR="004A32B4">
              <w:rPr>
                <w:sz w:val="20"/>
                <w:szCs w:val="20"/>
              </w:rPr>
              <w:t>2024</w:t>
            </w:r>
          </w:p>
        </w:tc>
      </w:tr>
      <w:tr w:rsidR="007A7279" w:rsidRPr="008D1759" w14:paraId="5292E182" w14:textId="77777777" w:rsidTr="00D47099">
        <w:trPr>
          <w:gridAfter w:val="2"/>
          <w:wAfter w:w="3067" w:type="dxa"/>
        </w:trPr>
        <w:tc>
          <w:tcPr>
            <w:tcW w:w="6096" w:type="dxa"/>
            <w:gridSpan w:val="2"/>
          </w:tcPr>
          <w:p w14:paraId="4DF5322E" w14:textId="4748B741" w:rsidR="007A7279" w:rsidRPr="00D032C0" w:rsidRDefault="007A7279" w:rsidP="009322B7">
            <w:pPr>
              <w:pStyle w:val="Neotevilenodstavek"/>
              <w:spacing w:before="0" w:after="0" w:line="260" w:lineRule="exact"/>
              <w:jc w:val="left"/>
              <w:rPr>
                <w:sz w:val="20"/>
                <w:szCs w:val="20"/>
              </w:rPr>
            </w:pPr>
            <w:r w:rsidRPr="002A0127">
              <w:rPr>
                <w:iCs/>
                <w:sz w:val="20"/>
                <w:szCs w:val="20"/>
              </w:rPr>
              <w:t>EVA</w:t>
            </w:r>
            <w:r w:rsidR="00EF3BA8" w:rsidRPr="002A0127">
              <w:rPr>
                <w:iCs/>
                <w:sz w:val="20"/>
                <w:szCs w:val="20"/>
              </w:rPr>
              <w:t xml:space="preserve"> </w:t>
            </w:r>
            <w:r w:rsidR="005E5FF7" w:rsidRPr="002A0127">
              <w:rPr>
                <w:iCs/>
                <w:sz w:val="20"/>
                <w:szCs w:val="20"/>
              </w:rPr>
              <w:t>2024-2330-0148</w:t>
            </w:r>
          </w:p>
        </w:tc>
      </w:tr>
      <w:tr w:rsidR="007A7279" w:rsidRPr="008D1759" w14:paraId="796E3A55" w14:textId="77777777" w:rsidTr="00D47099">
        <w:trPr>
          <w:gridAfter w:val="2"/>
          <w:wAfter w:w="3067" w:type="dxa"/>
        </w:trPr>
        <w:tc>
          <w:tcPr>
            <w:tcW w:w="6096" w:type="dxa"/>
            <w:gridSpan w:val="2"/>
          </w:tcPr>
          <w:p w14:paraId="67E2070D" w14:textId="77777777" w:rsidR="007A7279" w:rsidRPr="008D1759" w:rsidRDefault="007A7279" w:rsidP="00D47099">
            <w:pPr>
              <w:rPr>
                <w:rFonts w:cs="Arial"/>
                <w:szCs w:val="20"/>
              </w:rPr>
            </w:pPr>
          </w:p>
          <w:p w14:paraId="65355ADB" w14:textId="77777777" w:rsidR="007A7279" w:rsidRPr="008D1759" w:rsidRDefault="007A7279" w:rsidP="00D47099">
            <w:pPr>
              <w:rPr>
                <w:rFonts w:cs="Arial"/>
                <w:szCs w:val="20"/>
              </w:rPr>
            </w:pPr>
            <w:r w:rsidRPr="008D1759">
              <w:rPr>
                <w:rFonts w:cs="Arial"/>
                <w:szCs w:val="20"/>
              </w:rPr>
              <w:t>GENERALNI SEKRETARIAT VLADE REPUBLIKE SLOVENIJE</w:t>
            </w:r>
          </w:p>
          <w:p w14:paraId="4AEB7B4B" w14:textId="77777777" w:rsidR="007A7279" w:rsidRPr="008D1759" w:rsidRDefault="00DF3380" w:rsidP="00D47099">
            <w:pPr>
              <w:rPr>
                <w:rFonts w:cs="Arial"/>
                <w:szCs w:val="20"/>
              </w:rPr>
            </w:pPr>
            <w:hyperlink r:id="rId11" w:history="1">
              <w:r w:rsidR="007A7279" w:rsidRPr="008D1759">
                <w:rPr>
                  <w:rStyle w:val="Hiperpovezava"/>
                  <w:szCs w:val="20"/>
                </w:rPr>
                <w:t>Gp.gs@gov.si</w:t>
              </w:r>
            </w:hyperlink>
          </w:p>
          <w:p w14:paraId="46E5D020" w14:textId="77777777" w:rsidR="007A7279" w:rsidRPr="008D1759" w:rsidRDefault="007A7279" w:rsidP="00D47099">
            <w:pPr>
              <w:rPr>
                <w:rFonts w:cs="Arial"/>
                <w:szCs w:val="20"/>
              </w:rPr>
            </w:pPr>
          </w:p>
        </w:tc>
      </w:tr>
      <w:tr w:rsidR="007A7279" w:rsidRPr="008D1759" w14:paraId="417F4547" w14:textId="77777777" w:rsidTr="00D47099">
        <w:tc>
          <w:tcPr>
            <w:tcW w:w="9163" w:type="dxa"/>
            <w:gridSpan w:val="4"/>
          </w:tcPr>
          <w:p w14:paraId="14C0BF80" w14:textId="13A613F3" w:rsidR="007A7279" w:rsidRPr="008D1759" w:rsidRDefault="007A7279" w:rsidP="00EF3BA8">
            <w:pPr>
              <w:pStyle w:val="Naslovpredpisa"/>
              <w:jc w:val="both"/>
              <w:rPr>
                <w:sz w:val="20"/>
                <w:szCs w:val="20"/>
              </w:rPr>
            </w:pPr>
            <w:r>
              <w:rPr>
                <w:sz w:val="20"/>
                <w:szCs w:val="20"/>
              </w:rPr>
              <w:t xml:space="preserve">ZADEVA: </w:t>
            </w:r>
            <w:r w:rsidR="00927891">
              <w:rPr>
                <w:sz w:val="20"/>
                <w:szCs w:val="20"/>
              </w:rPr>
              <w:t xml:space="preserve">Uredba </w:t>
            </w:r>
            <w:r w:rsidR="00927891" w:rsidRPr="00927891">
              <w:rPr>
                <w:sz w:val="20"/>
                <w:szCs w:val="20"/>
              </w:rPr>
              <w:t xml:space="preserve">o spremembah in dopolnitvah Uredbe </w:t>
            </w:r>
            <w:r w:rsidR="00EF3BA8" w:rsidRPr="007B12D6">
              <w:rPr>
                <w:bCs/>
                <w:sz w:val="20"/>
                <w:szCs w:val="20"/>
              </w:rPr>
              <w:t>o izvajanju intervencije konzorciji institucij znanja v podporo prehodu kmetijstva v zeleno, digitalno in podnebno nevtralno</w:t>
            </w:r>
            <w:r w:rsidR="00EF3BA8">
              <w:rPr>
                <w:bCs/>
                <w:sz w:val="20"/>
                <w:szCs w:val="20"/>
              </w:rPr>
              <w:t xml:space="preserve"> </w:t>
            </w:r>
            <w:r w:rsidR="00EF3BA8" w:rsidRPr="007455FA">
              <w:rPr>
                <w:bCs/>
                <w:sz w:val="20"/>
                <w:szCs w:val="20"/>
              </w:rPr>
              <w:t>iz strateškega načrta skupne kmetijske politike 2023–2027</w:t>
            </w:r>
            <w:r w:rsidR="00EF3BA8">
              <w:rPr>
                <w:sz w:val="20"/>
                <w:szCs w:val="20"/>
              </w:rPr>
              <w:t xml:space="preserve"> </w:t>
            </w:r>
            <w:r w:rsidRPr="008D1759">
              <w:rPr>
                <w:sz w:val="20"/>
                <w:szCs w:val="20"/>
              </w:rPr>
              <w:t xml:space="preserve">– predlog za obravnavo </w:t>
            </w:r>
          </w:p>
        </w:tc>
      </w:tr>
      <w:tr w:rsidR="007A7279" w:rsidRPr="008D1759" w14:paraId="4A4DEEBA" w14:textId="77777777" w:rsidTr="00D47099">
        <w:tc>
          <w:tcPr>
            <w:tcW w:w="9163" w:type="dxa"/>
            <w:gridSpan w:val="4"/>
          </w:tcPr>
          <w:p w14:paraId="4A917BF9" w14:textId="77777777" w:rsidR="007A7279" w:rsidRPr="008D1759" w:rsidRDefault="007A7279" w:rsidP="00D47099">
            <w:pPr>
              <w:pStyle w:val="Poglavje"/>
              <w:spacing w:before="0" w:after="0" w:line="260" w:lineRule="exact"/>
              <w:jc w:val="left"/>
              <w:rPr>
                <w:sz w:val="20"/>
                <w:szCs w:val="20"/>
              </w:rPr>
            </w:pPr>
            <w:r>
              <w:rPr>
                <w:sz w:val="20"/>
                <w:szCs w:val="20"/>
              </w:rPr>
              <w:t>1.</w:t>
            </w:r>
            <w:r w:rsidRPr="008D1759">
              <w:rPr>
                <w:sz w:val="20"/>
                <w:szCs w:val="20"/>
              </w:rPr>
              <w:t xml:space="preserve"> Predlog sklepov vlade:</w:t>
            </w:r>
          </w:p>
        </w:tc>
      </w:tr>
      <w:tr w:rsidR="007A7279" w:rsidRPr="008D1759" w14:paraId="7A88A632" w14:textId="77777777" w:rsidTr="00D47099">
        <w:tc>
          <w:tcPr>
            <w:tcW w:w="9163" w:type="dxa"/>
            <w:gridSpan w:val="4"/>
          </w:tcPr>
          <w:p w14:paraId="2ACC254C" w14:textId="77777777" w:rsidR="007A7279" w:rsidRDefault="007A7279" w:rsidP="00927891">
            <w:pPr>
              <w:pStyle w:val="Neotevilenodstavek"/>
              <w:spacing w:before="0" w:after="0" w:line="260" w:lineRule="exact"/>
              <w:rPr>
                <w:iCs/>
                <w:sz w:val="20"/>
                <w:szCs w:val="20"/>
              </w:rPr>
            </w:pPr>
          </w:p>
          <w:p w14:paraId="74BF9246" w14:textId="77777777" w:rsidR="00927891" w:rsidRPr="0088634E" w:rsidRDefault="00EB45E7" w:rsidP="00927891">
            <w:pPr>
              <w:overflowPunct w:val="0"/>
              <w:autoSpaceDE w:val="0"/>
              <w:autoSpaceDN w:val="0"/>
              <w:adjustRightInd w:val="0"/>
              <w:jc w:val="both"/>
              <w:textAlignment w:val="baseline"/>
              <w:rPr>
                <w:rFonts w:cs="Arial"/>
                <w:iCs/>
                <w:szCs w:val="20"/>
                <w:lang w:eastAsia="sl-SI"/>
              </w:rPr>
            </w:pPr>
            <w:r w:rsidRPr="00A1175D">
              <w:rPr>
                <w:rFonts w:cs="Arial"/>
                <w:iCs/>
                <w:szCs w:val="20"/>
                <w:lang w:eastAsia="sl-SI"/>
              </w:rPr>
              <w:t xml:space="preserve">Na podlagi šestega odstavka 21. člena Zakona o Vladi Republike Slovenije (Uradni list RS, št. 24/05 – uradno prečiščeno besedilo, 109/08, 38/10 – ZUKN, 8/12, 21/13, 47/13 – ZDU-1G, 65/14, 55/17 in 163/22) </w:t>
            </w:r>
            <w:r w:rsidR="00927891" w:rsidRPr="0088634E">
              <w:rPr>
                <w:rFonts w:cs="Arial"/>
                <w:iCs/>
                <w:szCs w:val="20"/>
                <w:lang w:eastAsia="sl-SI"/>
              </w:rPr>
              <w:t>je Vlada Republike Slovenije na …..…… seji dne ………... sprejela naslednji sklep:</w:t>
            </w:r>
          </w:p>
          <w:p w14:paraId="745B7413" w14:textId="02F158FD" w:rsidR="00927891" w:rsidRDefault="00927891" w:rsidP="00927891">
            <w:pPr>
              <w:overflowPunct w:val="0"/>
              <w:autoSpaceDE w:val="0"/>
              <w:autoSpaceDN w:val="0"/>
              <w:adjustRightInd w:val="0"/>
              <w:jc w:val="both"/>
              <w:textAlignment w:val="baseline"/>
              <w:rPr>
                <w:rFonts w:cs="Arial"/>
                <w:iCs/>
                <w:szCs w:val="20"/>
                <w:lang w:eastAsia="sl-SI"/>
              </w:rPr>
            </w:pPr>
          </w:p>
          <w:p w14:paraId="7FEF9EE6" w14:textId="77777777" w:rsidR="00BC7EAA" w:rsidRPr="0088634E" w:rsidRDefault="00BC7EAA" w:rsidP="00927891">
            <w:pPr>
              <w:overflowPunct w:val="0"/>
              <w:autoSpaceDE w:val="0"/>
              <w:autoSpaceDN w:val="0"/>
              <w:adjustRightInd w:val="0"/>
              <w:jc w:val="both"/>
              <w:textAlignment w:val="baseline"/>
              <w:rPr>
                <w:rFonts w:cs="Arial"/>
                <w:iCs/>
                <w:szCs w:val="20"/>
                <w:lang w:eastAsia="sl-SI"/>
              </w:rPr>
            </w:pPr>
          </w:p>
          <w:p w14:paraId="7380E56D" w14:textId="1ECC5070" w:rsidR="00927891" w:rsidRDefault="00927891" w:rsidP="00927891">
            <w:pPr>
              <w:overflowPunct w:val="0"/>
              <w:autoSpaceDE w:val="0"/>
              <w:autoSpaceDN w:val="0"/>
              <w:adjustRightInd w:val="0"/>
              <w:jc w:val="both"/>
              <w:textAlignment w:val="baseline"/>
              <w:rPr>
                <w:rFonts w:cs="Arial"/>
                <w:iCs/>
                <w:szCs w:val="20"/>
                <w:lang w:eastAsia="sl-SI"/>
              </w:rPr>
            </w:pPr>
            <w:r w:rsidRPr="0088634E">
              <w:rPr>
                <w:rFonts w:cs="Arial"/>
                <w:iCs/>
                <w:szCs w:val="20"/>
                <w:lang w:eastAsia="sl-SI"/>
              </w:rPr>
              <w:t>Vlada Republik</w:t>
            </w:r>
            <w:r>
              <w:rPr>
                <w:rFonts w:cs="Arial"/>
                <w:iCs/>
                <w:szCs w:val="20"/>
                <w:lang w:eastAsia="sl-SI"/>
              </w:rPr>
              <w:t xml:space="preserve">e Slovenije je izdala </w:t>
            </w:r>
            <w:r w:rsidR="00EF3BA8">
              <w:rPr>
                <w:szCs w:val="20"/>
              </w:rPr>
              <w:t xml:space="preserve">Uredbo </w:t>
            </w:r>
            <w:r w:rsidR="00EF3BA8" w:rsidRPr="00927891">
              <w:rPr>
                <w:szCs w:val="20"/>
              </w:rPr>
              <w:t xml:space="preserve">o spremembah in dopolnitvah Uredbe </w:t>
            </w:r>
            <w:r w:rsidR="00EF3BA8" w:rsidRPr="007B12D6">
              <w:rPr>
                <w:bCs/>
                <w:szCs w:val="20"/>
              </w:rPr>
              <w:t>o izvajanju intervencije konzorciji institucij znanja v podporo prehodu kmetijstva v zeleno, digitalno in podnebno nevtralno</w:t>
            </w:r>
            <w:r w:rsidR="00EF3BA8">
              <w:rPr>
                <w:bCs/>
                <w:szCs w:val="20"/>
              </w:rPr>
              <w:t xml:space="preserve"> </w:t>
            </w:r>
            <w:r w:rsidR="00EF3BA8" w:rsidRPr="007455FA">
              <w:rPr>
                <w:bCs/>
                <w:szCs w:val="20"/>
              </w:rPr>
              <w:t>iz strateškega načrta skupne kmetijske politike 2023–2027</w:t>
            </w:r>
            <w:r w:rsidR="00EF3BA8">
              <w:rPr>
                <w:szCs w:val="20"/>
              </w:rPr>
              <w:t xml:space="preserve"> </w:t>
            </w:r>
            <w:r w:rsidRPr="0088634E">
              <w:rPr>
                <w:rFonts w:cs="Arial"/>
                <w:iCs/>
                <w:szCs w:val="20"/>
                <w:lang w:eastAsia="sl-SI"/>
              </w:rPr>
              <w:t>in jo objavi v Uradnem listu Republike Slovenije.</w:t>
            </w:r>
          </w:p>
          <w:p w14:paraId="71058246" w14:textId="0C897F0D" w:rsidR="00BC7EAA" w:rsidRDefault="00BC7EAA" w:rsidP="00927891">
            <w:pPr>
              <w:overflowPunct w:val="0"/>
              <w:autoSpaceDE w:val="0"/>
              <w:autoSpaceDN w:val="0"/>
              <w:adjustRightInd w:val="0"/>
              <w:jc w:val="both"/>
              <w:textAlignment w:val="baseline"/>
              <w:rPr>
                <w:rFonts w:cs="Arial"/>
                <w:iCs/>
                <w:szCs w:val="20"/>
                <w:lang w:eastAsia="sl-SI"/>
              </w:rPr>
            </w:pPr>
          </w:p>
          <w:p w14:paraId="31D63F24" w14:textId="77777777" w:rsidR="00BC7EAA" w:rsidRPr="00F015A7" w:rsidRDefault="00BC7EAA" w:rsidP="00BC7EAA">
            <w:pPr>
              <w:suppressAutoHyphens/>
              <w:overflowPunct w:val="0"/>
              <w:autoSpaceDE w:val="0"/>
              <w:autoSpaceDN w:val="0"/>
              <w:adjustRightInd w:val="0"/>
              <w:spacing w:line="240" w:lineRule="auto"/>
              <w:ind w:right="600"/>
              <w:textAlignment w:val="baseline"/>
              <w:rPr>
                <w:rFonts w:cs="Arial"/>
                <w:szCs w:val="20"/>
              </w:rPr>
            </w:pPr>
            <w:r w:rsidRPr="00F015A7">
              <w:rPr>
                <w:rFonts w:cs="Arial"/>
                <w:szCs w:val="20"/>
              </w:rPr>
              <w:t xml:space="preserve">                                                                                                  Barbara Kolenko Helbl                                                       </w:t>
            </w:r>
          </w:p>
          <w:p w14:paraId="03410FA4" w14:textId="77777777" w:rsidR="00BC7EAA" w:rsidRPr="00F015A7" w:rsidRDefault="00BC7EAA" w:rsidP="00BC7EAA">
            <w:pPr>
              <w:suppressAutoHyphens/>
              <w:overflowPunct w:val="0"/>
              <w:autoSpaceDE w:val="0"/>
              <w:autoSpaceDN w:val="0"/>
              <w:adjustRightInd w:val="0"/>
              <w:spacing w:line="240" w:lineRule="auto"/>
              <w:ind w:right="600"/>
              <w:textAlignment w:val="baseline"/>
              <w:rPr>
                <w:rFonts w:cs="Arial"/>
                <w:szCs w:val="20"/>
              </w:rPr>
            </w:pPr>
            <w:r w:rsidRPr="00F015A7">
              <w:rPr>
                <w:rFonts w:cs="Arial"/>
                <w:szCs w:val="20"/>
              </w:rPr>
              <w:t xml:space="preserve">                                                                                                   generalna sekretarka </w:t>
            </w:r>
          </w:p>
          <w:p w14:paraId="11DBD231" w14:textId="77777777" w:rsidR="00BC7EAA" w:rsidRPr="0088634E" w:rsidRDefault="00BC7EAA" w:rsidP="00927891">
            <w:pPr>
              <w:overflowPunct w:val="0"/>
              <w:autoSpaceDE w:val="0"/>
              <w:autoSpaceDN w:val="0"/>
              <w:adjustRightInd w:val="0"/>
              <w:jc w:val="both"/>
              <w:textAlignment w:val="baseline"/>
              <w:rPr>
                <w:rFonts w:cs="Arial"/>
                <w:iCs/>
                <w:szCs w:val="20"/>
                <w:lang w:eastAsia="sl-SI"/>
              </w:rPr>
            </w:pPr>
          </w:p>
          <w:p w14:paraId="32EE6F6C" w14:textId="77777777" w:rsidR="00927891" w:rsidRPr="0088634E" w:rsidRDefault="00927891" w:rsidP="00927891">
            <w:pPr>
              <w:overflowPunct w:val="0"/>
              <w:autoSpaceDE w:val="0"/>
              <w:autoSpaceDN w:val="0"/>
              <w:adjustRightInd w:val="0"/>
              <w:jc w:val="both"/>
              <w:textAlignment w:val="baseline"/>
              <w:rPr>
                <w:rFonts w:cs="Arial"/>
                <w:iCs/>
                <w:szCs w:val="20"/>
                <w:lang w:eastAsia="sl-SI"/>
              </w:rPr>
            </w:pPr>
          </w:p>
          <w:p w14:paraId="00356093" w14:textId="77777777" w:rsidR="00927891" w:rsidRPr="0088634E" w:rsidRDefault="00927891" w:rsidP="00927891">
            <w:pPr>
              <w:pStyle w:val="Neotevilenodstavek"/>
              <w:rPr>
                <w:iCs/>
                <w:sz w:val="20"/>
                <w:szCs w:val="20"/>
              </w:rPr>
            </w:pPr>
            <w:r w:rsidRPr="0088634E">
              <w:rPr>
                <w:iCs/>
                <w:sz w:val="20"/>
                <w:szCs w:val="20"/>
              </w:rPr>
              <w:t>Priloga:</w:t>
            </w:r>
          </w:p>
          <w:p w14:paraId="1AC68ED1" w14:textId="3FDA0F01" w:rsidR="00927891" w:rsidRPr="00CC1D68" w:rsidRDefault="00927891" w:rsidP="00CC1D68">
            <w:pPr>
              <w:numPr>
                <w:ilvl w:val="0"/>
                <w:numId w:val="23"/>
              </w:numPr>
              <w:overflowPunct w:val="0"/>
              <w:autoSpaceDE w:val="0"/>
              <w:autoSpaceDN w:val="0"/>
              <w:adjustRightInd w:val="0"/>
              <w:jc w:val="both"/>
              <w:textAlignment w:val="baseline"/>
              <w:rPr>
                <w:rFonts w:cs="Arial"/>
                <w:iCs/>
                <w:szCs w:val="20"/>
                <w:lang w:eastAsia="sl-SI"/>
              </w:rPr>
            </w:pPr>
            <w:r w:rsidRPr="00CC1D68">
              <w:rPr>
                <w:rFonts w:cs="Arial"/>
                <w:iCs/>
                <w:szCs w:val="20"/>
                <w:lang w:eastAsia="sl-SI"/>
              </w:rPr>
              <w:t xml:space="preserve">predlog </w:t>
            </w:r>
            <w:r w:rsidR="00EF3BA8">
              <w:rPr>
                <w:szCs w:val="20"/>
              </w:rPr>
              <w:t xml:space="preserve">Uredbe </w:t>
            </w:r>
            <w:r w:rsidR="00EF3BA8" w:rsidRPr="00927891">
              <w:rPr>
                <w:szCs w:val="20"/>
              </w:rPr>
              <w:t xml:space="preserve">o spremembah in dopolnitvah Uredbe </w:t>
            </w:r>
            <w:r w:rsidR="00EF3BA8" w:rsidRPr="007B12D6">
              <w:rPr>
                <w:bCs/>
                <w:szCs w:val="20"/>
              </w:rPr>
              <w:t>o izvajanju intervencije konzorciji institucij znanja v podporo prehodu kmetijstva v zeleno, digitalno in podnebno nevtralno</w:t>
            </w:r>
            <w:r w:rsidR="00EF3BA8">
              <w:rPr>
                <w:bCs/>
                <w:szCs w:val="20"/>
              </w:rPr>
              <w:t xml:space="preserve"> </w:t>
            </w:r>
            <w:r w:rsidR="00EF3BA8" w:rsidRPr="007455FA">
              <w:rPr>
                <w:bCs/>
                <w:szCs w:val="20"/>
              </w:rPr>
              <w:t>iz strateškega načrta skupne kmetijske politike 2023–2027</w:t>
            </w:r>
          </w:p>
          <w:p w14:paraId="4E61B03C" w14:textId="77777777" w:rsidR="00927891" w:rsidRPr="0088634E" w:rsidRDefault="00927891" w:rsidP="00927891">
            <w:pPr>
              <w:overflowPunct w:val="0"/>
              <w:autoSpaceDE w:val="0"/>
              <w:autoSpaceDN w:val="0"/>
              <w:adjustRightInd w:val="0"/>
              <w:jc w:val="both"/>
              <w:textAlignment w:val="baseline"/>
              <w:rPr>
                <w:rFonts w:cs="Arial"/>
                <w:iCs/>
                <w:szCs w:val="20"/>
                <w:lang w:eastAsia="sl-SI"/>
              </w:rPr>
            </w:pPr>
          </w:p>
          <w:p w14:paraId="14B2BA87" w14:textId="77777777" w:rsidR="00927891" w:rsidRPr="0088634E" w:rsidRDefault="00927891" w:rsidP="00927891">
            <w:pPr>
              <w:overflowPunct w:val="0"/>
              <w:autoSpaceDE w:val="0"/>
              <w:autoSpaceDN w:val="0"/>
              <w:adjustRightInd w:val="0"/>
              <w:jc w:val="both"/>
              <w:textAlignment w:val="baseline"/>
              <w:rPr>
                <w:rFonts w:cs="Arial"/>
                <w:iCs/>
                <w:szCs w:val="20"/>
                <w:lang w:eastAsia="sl-SI"/>
              </w:rPr>
            </w:pPr>
            <w:r w:rsidRPr="0088634E">
              <w:rPr>
                <w:rFonts w:cs="Arial"/>
                <w:iCs/>
                <w:szCs w:val="20"/>
                <w:lang w:eastAsia="sl-SI"/>
              </w:rPr>
              <w:lastRenderedPageBreak/>
              <w:t>Sklep prejmeta:</w:t>
            </w:r>
          </w:p>
          <w:p w14:paraId="27AA8085" w14:textId="77777777" w:rsidR="00927891" w:rsidRPr="0088634E" w:rsidRDefault="00927891" w:rsidP="00927891">
            <w:pPr>
              <w:numPr>
                <w:ilvl w:val="0"/>
                <w:numId w:val="23"/>
              </w:numPr>
              <w:overflowPunct w:val="0"/>
              <w:autoSpaceDE w:val="0"/>
              <w:autoSpaceDN w:val="0"/>
              <w:adjustRightInd w:val="0"/>
              <w:jc w:val="both"/>
              <w:textAlignment w:val="baseline"/>
              <w:rPr>
                <w:rFonts w:cs="Arial"/>
                <w:iCs/>
                <w:szCs w:val="20"/>
                <w:lang w:eastAsia="sl-SI"/>
              </w:rPr>
            </w:pPr>
            <w:r w:rsidRPr="0088634E">
              <w:rPr>
                <w:rFonts w:cs="Arial"/>
                <w:iCs/>
                <w:szCs w:val="20"/>
                <w:lang w:eastAsia="sl-SI"/>
              </w:rPr>
              <w:t>Ministrstvo za kmetijstvo, gozdarstvo in prehrano,</w:t>
            </w:r>
          </w:p>
          <w:p w14:paraId="53113FFD" w14:textId="77777777" w:rsidR="00927891" w:rsidRPr="0088634E" w:rsidRDefault="00927891" w:rsidP="00927891">
            <w:pPr>
              <w:numPr>
                <w:ilvl w:val="0"/>
                <w:numId w:val="23"/>
              </w:numPr>
              <w:overflowPunct w:val="0"/>
              <w:autoSpaceDE w:val="0"/>
              <w:autoSpaceDN w:val="0"/>
              <w:adjustRightInd w:val="0"/>
              <w:jc w:val="both"/>
              <w:textAlignment w:val="baseline"/>
              <w:rPr>
                <w:iCs/>
                <w:szCs w:val="20"/>
              </w:rPr>
            </w:pPr>
            <w:r w:rsidRPr="0088634E">
              <w:rPr>
                <w:rFonts w:cs="Arial"/>
                <w:iCs/>
                <w:szCs w:val="20"/>
                <w:lang w:eastAsia="sl-SI"/>
              </w:rPr>
              <w:t>Služba Vlade Republike Slovenije za zakonodajo</w:t>
            </w:r>
            <w:r>
              <w:rPr>
                <w:rFonts w:cs="Arial"/>
                <w:iCs/>
                <w:szCs w:val="20"/>
                <w:lang w:eastAsia="sl-SI"/>
              </w:rPr>
              <w:t>.</w:t>
            </w:r>
          </w:p>
          <w:p w14:paraId="57D0A64C" w14:textId="77777777" w:rsidR="00927891" w:rsidRPr="008D1759" w:rsidRDefault="00927891" w:rsidP="00927891">
            <w:pPr>
              <w:pStyle w:val="Neotevilenodstavek"/>
              <w:spacing w:before="0" w:after="0" w:line="260" w:lineRule="exact"/>
              <w:rPr>
                <w:iCs/>
                <w:sz w:val="20"/>
                <w:szCs w:val="20"/>
              </w:rPr>
            </w:pPr>
          </w:p>
        </w:tc>
      </w:tr>
      <w:tr w:rsidR="007A7279" w:rsidRPr="008D1759" w14:paraId="6BFC9C35" w14:textId="77777777" w:rsidTr="00D47099">
        <w:tc>
          <w:tcPr>
            <w:tcW w:w="9163" w:type="dxa"/>
            <w:gridSpan w:val="4"/>
          </w:tcPr>
          <w:p w14:paraId="675CBE47" w14:textId="77777777" w:rsidR="007A7279" w:rsidRPr="00D43F59" w:rsidRDefault="007A7279" w:rsidP="00D47099">
            <w:pPr>
              <w:pStyle w:val="Neotevilenodstavek"/>
              <w:spacing w:before="0" w:after="0" w:line="260" w:lineRule="exact"/>
              <w:rPr>
                <w:b/>
                <w:iCs/>
                <w:sz w:val="20"/>
                <w:szCs w:val="20"/>
              </w:rPr>
            </w:pPr>
            <w:r>
              <w:rPr>
                <w:b/>
                <w:sz w:val="20"/>
                <w:szCs w:val="20"/>
              </w:rPr>
              <w:lastRenderedPageBreak/>
              <w:t xml:space="preserve">2. </w:t>
            </w:r>
            <w:r w:rsidRPr="00D43F59">
              <w:rPr>
                <w:b/>
                <w:sz w:val="20"/>
                <w:szCs w:val="20"/>
              </w:rPr>
              <w:t>Predlog za obravnavo p</w:t>
            </w:r>
            <w:r>
              <w:rPr>
                <w:b/>
                <w:sz w:val="20"/>
                <w:szCs w:val="20"/>
              </w:rPr>
              <w:t>redloga zakona po nujnem ali</w:t>
            </w:r>
            <w:r w:rsidRPr="00D43F59">
              <w:rPr>
                <w:b/>
                <w:sz w:val="20"/>
                <w:szCs w:val="20"/>
              </w:rPr>
              <w:t xml:space="preserve"> skrajša</w:t>
            </w:r>
            <w:r>
              <w:rPr>
                <w:b/>
                <w:sz w:val="20"/>
                <w:szCs w:val="20"/>
              </w:rPr>
              <w:t>nem postopku v državnem zboru</w:t>
            </w:r>
            <w:r w:rsidRPr="00D43F59">
              <w:rPr>
                <w:b/>
                <w:sz w:val="20"/>
                <w:szCs w:val="20"/>
              </w:rPr>
              <w:t xml:space="preserve"> z obrazložitvijo razlogov:</w:t>
            </w:r>
          </w:p>
        </w:tc>
      </w:tr>
      <w:tr w:rsidR="007A7279" w:rsidRPr="008D1759" w14:paraId="365C2D5C" w14:textId="77777777" w:rsidTr="00D47099">
        <w:tc>
          <w:tcPr>
            <w:tcW w:w="9163" w:type="dxa"/>
            <w:gridSpan w:val="4"/>
          </w:tcPr>
          <w:p w14:paraId="5501851B" w14:textId="77777777" w:rsidR="007A7279" w:rsidRPr="008D1759" w:rsidRDefault="00927891" w:rsidP="00D47099">
            <w:pPr>
              <w:pStyle w:val="Neotevilenodstavek"/>
              <w:spacing w:before="0" w:after="0" w:line="260" w:lineRule="exact"/>
              <w:rPr>
                <w:iCs/>
                <w:sz w:val="20"/>
                <w:szCs w:val="20"/>
              </w:rPr>
            </w:pPr>
            <w:r>
              <w:rPr>
                <w:iCs/>
                <w:sz w:val="20"/>
                <w:szCs w:val="20"/>
              </w:rPr>
              <w:t>/</w:t>
            </w:r>
          </w:p>
        </w:tc>
      </w:tr>
      <w:tr w:rsidR="007A7279" w:rsidRPr="008D1759" w14:paraId="3252B8C5" w14:textId="77777777" w:rsidTr="00D47099">
        <w:tc>
          <w:tcPr>
            <w:tcW w:w="9163" w:type="dxa"/>
            <w:gridSpan w:val="4"/>
          </w:tcPr>
          <w:p w14:paraId="0944E004" w14:textId="77777777" w:rsidR="007A7279" w:rsidRPr="00D43F59" w:rsidRDefault="007A7279" w:rsidP="00D47099">
            <w:pPr>
              <w:pStyle w:val="Neotevilenodstavek"/>
              <w:spacing w:before="0" w:after="0" w:line="260" w:lineRule="exact"/>
              <w:rPr>
                <w:b/>
                <w:iCs/>
                <w:sz w:val="20"/>
                <w:szCs w:val="20"/>
              </w:rPr>
            </w:pPr>
            <w:r w:rsidRPr="00D43F59">
              <w:rPr>
                <w:b/>
                <w:sz w:val="20"/>
                <w:szCs w:val="20"/>
              </w:rPr>
              <w:t>3.</w:t>
            </w:r>
            <w:r>
              <w:rPr>
                <w:b/>
                <w:sz w:val="20"/>
                <w:szCs w:val="20"/>
              </w:rPr>
              <w:t>a</w:t>
            </w:r>
            <w:r w:rsidRPr="00D43F59">
              <w:rPr>
                <w:b/>
                <w:sz w:val="20"/>
                <w:szCs w:val="20"/>
              </w:rPr>
              <w:t xml:space="preserve"> Osebe, odgovorne za strokovno pripravo in usklajenost gradiva:</w:t>
            </w:r>
          </w:p>
        </w:tc>
      </w:tr>
      <w:tr w:rsidR="007A7279" w:rsidRPr="008D1759" w14:paraId="51C6208F" w14:textId="77777777" w:rsidTr="00D47099">
        <w:tc>
          <w:tcPr>
            <w:tcW w:w="9163" w:type="dxa"/>
            <w:gridSpan w:val="4"/>
          </w:tcPr>
          <w:p w14:paraId="2A8723B3" w14:textId="77777777" w:rsidR="00927891" w:rsidRDefault="00927891" w:rsidP="00927891">
            <w:pPr>
              <w:pStyle w:val="Neotevilenodstavek"/>
              <w:spacing w:before="0" w:after="0" w:line="260" w:lineRule="exact"/>
              <w:rPr>
                <w:iCs/>
                <w:sz w:val="20"/>
                <w:szCs w:val="20"/>
              </w:rPr>
            </w:pPr>
            <w:r>
              <w:rPr>
                <w:iCs/>
                <w:sz w:val="20"/>
                <w:szCs w:val="20"/>
              </w:rPr>
              <w:t xml:space="preserve">– Maša Žagar, </w:t>
            </w:r>
            <w:r w:rsidRPr="0088634E">
              <w:rPr>
                <w:iCs/>
                <w:sz w:val="20"/>
                <w:szCs w:val="20"/>
              </w:rPr>
              <w:t xml:space="preserve">generalna direktorica Direktorata za </w:t>
            </w:r>
            <w:r>
              <w:rPr>
                <w:iCs/>
                <w:sz w:val="20"/>
                <w:szCs w:val="20"/>
              </w:rPr>
              <w:t>kmetijstvo,</w:t>
            </w:r>
          </w:p>
          <w:p w14:paraId="1D716478" w14:textId="77777777" w:rsidR="00927891" w:rsidRDefault="00927891" w:rsidP="00927891">
            <w:pPr>
              <w:pStyle w:val="Neotevilenodstavek"/>
              <w:spacing w:before="0" w:after="0" w:line="260" w:lineRule="exact"/>
              <w:rPr>
                <w:iCs/>
                <w:sz w:val="20"/>
                <w:szCs w:val="20"/>
              </w:rPr>
            </w:pPr>
            <w:r>
              <w:rPr>
                <w:iCs/>
                <w:sz w:val="20"/>
                <w:szCs w:val="20"/>
              </w:rPr>
              <w:t xml:space="preserve">– Andrej Hafner, vodja </w:t>
            </w:r>
            <w:r w:rsidRPr="00577C70">
              <w:rPr>
                <w:iCs/>
                <w:sz w:val="20"/>
                <w:szCs w:val="20"/>
              </w:rPr>
              <w:t>Sektor</w:t>
            </w:r>
            <w:r>
              <w:rPr>
                <w:iCs/>
                <w:sz w:val="20"/>
                <w:szCs w:val="20"/>
              </w:rPr>
              <w:t>ja</w:t>
            </w:r>
            <w:r w:rsidRPr="00577C70">
              <w:rPr>
                <w:iCs/>
                <w:sz w:val="20"/>
                <w:szCs w:val="20"/>
              </w:rPr>
              <w:t xml:space="preserve"> za pravno sistemske zadeve v kmetijstvu</w:t>
            </w:r>
            <w:r>
              <w:rPr>
                <w:iCs/>
                <w:sz w:val="20"/>
                <w:szCs w:val="20"/>
              </w:rPr>
              <w:t>,</w:t>
            </w:r>
          </w:p>
          <w:p w14:paraId="22280C4A" w14:textId="77777777" w:rsidR="007A7279" w:rsidRDefault="00927891" w:rsidP="00927891">
            <w:pPr>
              <w:pStyle w:val="Neotevilenodstavek"/>
              <w:spacing w:before="0" w:after="0" w:line="260" w:lineRule="exact"/>
              <w:rPr>
                <w:iCs/>
                <w:sz w:val="20"/>
                <w:szCs w:val="20"/>
              </w:rPr>
            </w:pPr>
            <w:r>
              <w:rPr>
                <w:iCs/>
                <w:sz w:val="20"/>
                <w:szCs w:val="20"/>
              </w:rPr>
              <w:t>– Tanja Gorišek, podsekretarka, Direktorat za kmetijstvo.</w:t>
            </w:r>
          </w:p>
          <w:p w14:paraId="756C2B4D" w14:textId="77777777" w:rsidR="00927891" w:rsidRPr="008D1759" w:rsidRDefault="00927891" w:rsidP="00D47099">
            <w:pPr>
              <w:pStyle w:val="Neotevilenodstavek"/>
              <w:spacing w:before="0" w:after="0" w:line="260" w:lineRule="exact"/>
              <w:rPr>
                <w:iCs/>
                <w:sz w:val="20"/>
                <w:szCs w:val="20"/>
              </w:rPr>
            </w:pPr>
          </w:p>
        </w:tc>
      </w:tr>
      <w:tr w:rsidR="007A7279" w:rsidRPr="008D1759" w14:paraId="66C288C7" w14:textId="77777777" w:rsidTr="00D47099">
        <w:tc>
          <w:tcPr>
            <w:tcW w:w="9163" w:type="dxa"/>
            <w:gridSpan w:val="4"/>
          </w:tcPr>
          <w:p w14:paraId="38DBE3E5" w14:textId="77777777" w:rsidR="007A7279" w:rsidRPr="005F3DC6" w:rsidRDefault="007A7279" w:rsidP="00D47099">
            <w:pPr>
              <w:pStyle w:val="Neotevilenodstavek"/>
              <w:spacing w:before="0" w:after="0" w:line="260" w:lineRule="exact"/>
              <w:rPr>
                <w:b/>
                <w:iCs/>
                <w:sz w:val="20"/>
                <w:szCs w:val="20"/>
              </w:rPr>
            </w:pPr>
            <w:r>
              <w:rPr>
                <w:b/>
                <w:iCs/>
                <w:sz w:val="20"/>
                <w:szCs w:val="20"/>
              </w:rPr>
              <w:t xml:space="preserve">3.b Zunanji strokovnjaki, ki so </w:t>
            </w:r>
            <w:r w:rsidRPr="005F3DC6">
              <w:rPr>
                <w:b/>
                <w:sz w:val="20"/>
                <w:szCs w:val="20"/>
              </w:rPr>
              <w:t>sodelovali pri pripravi dela ali celotnega gradiva</w:t>
            </w:r>
            <w:r>
              <w:rPr>
                <w:b/>
                <w:sz w:val="20"/>
                <w:szCs w:val="20"/>
              </w:rPr>
              <w:t>:</w:t>
            </w:r>
          </w:p>
        </w:tc>
      </w:tr>
      <w:tr w:rsidR="007A7279" w:rsidRPr="008D1759" w14:paraId="178C4801" w14:textId="77777777" w:rsidTr="00D47099">
        <w:tc>
          <w:tcPr>
            <w:tcW w:w="9163" w:type="dxa"/>
            <w:gridSpan w:val="4"/>
          </w:tcPr>
          <w:p w14:paraId="50062A29" w14:textId="77777777" w:rsidR="007A7279" w:rsidRPr="008D1759" w:rsidRDefault="00927891" w:rsidP="00D47099">
            <w:pPr>
              <w:pStyle w:val="Neotevilenodstavek"/>
              <w:spacing w:before="0" w:after="0" w:line="260" w:lineRule="exact"/>
              <w:rPr>
                <w:iCs/>
                <w:sz w:val="20"/>
                <w:szCs w:val="20"/>
              </w:rPr>
            </w:pPr>
            <w:r>
              <w:rPr>
                <w:iCs/>
                <w:sz w:val="20"/>
                <w:szCs w:val="20"/>
              </w:rPr>
              <w:t>/</w:t>
            </w:r>
          </w:p>
        </w:tc>
      </w:tr>
      <w:tr w:rsidR="007A7279" w:rsidRPr="008D1759" w14:paraId="1FB04BE1" w14:textId="77777777" w:rsidTr="00D47099">
        <w:tc>
          <w:tcPr>
            <w:tcW w:w="9163" w:type="dxa"/>
            <w:gridSpan w:val="4"/>
          </w:tcPr>
          <w:p w14:paraId="7BB3116C" w14:textId="77777777" w:rsidR="007A7279" w:rsidRPr="00D43F59" w:rsidRDefault="007A7279" w:rsidP="00D47099">
            <w:pPr>
              <w:pStyle w:val="Neotevilenodstavek"/>
              <w:spacing w:before="0" w:after="0" w:line="260" w:lineRule="exact"/>
              <w:rPr>
                <w:b/>
                <w:iCs/>
                <w:sz w:val="20"/>
                <w:szCs w:val="20"/>
              </w:rPr>
            </w:pPr>
            <w:r w:rsidRPr="00D43F59">
              <w:rPr>
                <w:b/>
                <w:sz w:val="20"/>
                <w:szCs w:val="20"/>
              </w:rPr>
              <w:t>4. Predstavniki vlad</w:t>
            </w:r>
            <w:r>
              <w:rPr>
                <w:b/>
                <w:sz w:val="20"/>
                <w:szCs w:val="20"/>
              </w:rPr>
              <w:t>e, ki bodo sodelovali pri delu d</w:t>
            </w:r>
            <w:r w:rsidRPr="00D43F59">
              <w:rPr>
                <w:b/>
                <w:sz w:val="20"/>
                <w:szCs w:val="20"/>
              </w:rPr>
              <w:t>ržavnega zbora:</w:t>
            </w:r>
          </w:p>
        </w:tc>
      </w:tr>
      <w:tr w:rsidR="007A7279" w:rsidRPr="008D1759" w14:paraId="605826B7" w14:textId="77777777" w:rsidTr="00D47099">
        <w:tc>
          <w:tcPr>
            <w:tcW w:w="9163" w:type="dxa"/>
            <w:gridSpan w:val="4"/>
          </w:tcPr>
          <w:p w14:paraId="495BC317" w14:textId="77777777" w:rsidR="007A7279" w:rsidRPr="00D43F59" w:rsidRDefault="007A7279" w:rsidP="00D47099">
            <w:pPr>
              <w:pStyle w:val="Neotevilenodstavek"/>
              <w:spacing w:before="0" w:after="0" w:line="260" w:lineRule="exact"/>
              <w:rPr>
                <w:b/>
                <w:sz w:val="20"/>
                <w:szCs w:val="20"/>
              </w:rPr>
            </w:pPr>
            <w:r>
              <w:rPr>
                <w:iCs/>
                <w:sz w:val="20"/>
                <w:szCs w:val="20"/>
              </w:rPr>
              <w:t>(Navedite</w:t>
            </w:r>
            <w:r w:rsidRPr="008D1759">
              <w:rPr>
                <w:iCs/>
                <w:sz w:val="20"/>
                <w:szCs w:val="20"/>
              </w:rPr>
              <w:t xml:space="preserve"> imena </w:t>
            </w:r>
            <w:r>
              <w:rPr>
                <w:iCs/>
                <w:sz w:val="20"/>
                <w:szCs w:val="20"/>
              </w:rPr>
              <w:t>in priimke</w:t>
            </w:r>
            <w:r w:rsidRPr="008D1759">
              <w:rPr>
                <w:iCs/>
                <w:sz w:val="20"/>
                <w:szCs w:val="20"/>
              </w:rPr>
              <w:t xml:space="preserve"> </w:t>
            </w:r>
            <w:r>
              <w:rPr>
                <w:iCs/>
                <w:sz w:val="20"/>
                <w:szCs w:val="20"/>
              </w:rPr>
              <w:t>ter funkcije ali</w:t>
            </w:r>
            <w:r w:rsidRPr="008D1759">
              <w:rPr>
                <w:iCs/>
                <w:sz w:val="20"/>
                <w:szCs w:val="20"/>
              </w:rPr>
              <w:t xml:space="preserve"> naziv</w:t>
            </w:r>
            <w:r>
              <w:rPr>
                <w:iCs/>
                <w:sz w:val="20"/>
                <w:szCs w:val="20"/>
              </w:rPr>
              <w:t>e.)</w:t>
            </w:r>
          </w:p>
        </w:tc>
      </w:tr>
      <w:tr w:rsidR="007A7279" w:rsidRPr="008D1759" w14:paraId="083F89FF" w14:textId="77777777" w:rsidTr="00D47099">
        <w:tc>
          <w:tcPr>
            <w:tcW w:w="9163" w:type="dxa"/>
            <w:gridSpan w:val="4"/>
          </w:tcPr>
          <w:p w14:paraId="30D220C2" w14:textId="77777777" w:rsidR="007A7279" w:rsidRPr="008D1759" w:rsidRDefault="007A7279" w:rsidP="00D47099">
            <w:pPr>
              <w:pStyle w:val="Oddelek"/>
              <w:numPr>
                <w:ilvl w:val="0"/>
                <w:numId w:val="0"/>
              </w:numPr>
              <w:spacing w:before="0" w:after="0" w:line="260" w:lineRule="exact"/>
              <w:jc w:val="left"/>
              <w:rPr>
                <w:sz w:val="20"/>
                <w:szCs w:val="20"/>
              </w:rPr>
            </w:pPr>
            <w:r>
              <w:rPr>
                <w:sz w:val="20"/>
                <w:szCs w:val="20"/>
              </w:rPr>
              <w:t>5</w:t>
            </w:r>
            <w:r w:rsidRPr="008D1759">
              <w:rPr>
                <w:sz w:val="20"/>
                <w:szCs w:val="20"/>
              </w:rPr>
              <w:t>. Kratek povzetek gradiva</w:t>
            </w:r>
            <w:r>
              <w:rPr>
                <w:sz w:val="20"/>
                <w:szCs w:val="20"/>
              </w:rPr>
              <w:t>:</w:t>
            </w:r>
          </w:p>
        </w:tc>
      </w:tr>
      <w:tr w:rsidR="007A7279" w:rsidRPr="008D1759" w14:paraId="56E83DE4" w14:textId="77777777" w:rsidTr="00D47099">
        <w:tc>
          <w:tcPr>
            <w:tcW w:w="9163" w:type="dxa"/>
            <w:gridSpan w:val="4"/>
          </w:tcPr>
          <w:p w14:paraId="089DB51C" w14:textId="77777777" w:rsidR="007A7279" w:rsidRDefault="007A7279" w:rsidP="00D47099">
            <w:pPr>
              <w:pStyle w:val="Neotevilenodstavek"/>
              <w:spacing w:before="0" w:after="0" w:line="260" w:lineRule="exact"/>
              <w:rPr>
                <w:iCs/>
                <w:sz w:val="20"/>
                <w:szCs w:val="20"/>
              </w:rPr>
            </w:pPr>
          </w:p>
          <w:p w14:paraId="38356892" w14:textId="42BB13D7" w:rsidR="00041DBF" w:rsidRPr="00DD4EA8" w:rsidRDefault="003C39DF" w:rsidP="00041DBF">
            <w:pPr>
              <w:tabs>
                <w:tab w:val="left" w:pos="708"/>
              </w:tabs>
              <w:jc w:val="both"/>
              <w:rPr>
                <w:lang w:eastAsia="sl-SI"/>
              </w:rPr>
            </w:pPr>
            <w:r>
              <w:rPr>
                <w:szCs w:val="20"/>
              </w:rPr>
              <w:t xml:space="preserve">Spremembe in dopolnitve </w:t>
            </w:r>
            <w:r w:rsidR="00EF3BA8">
              <w:rPr>
                <w:szCs w:val="20"/>
              </w:rPr>
              <w:t>Uredb</w:t>
            </w:r>
            <w:r>
              <w:rPr>
                <w:szCs w:val="20"/>
              </w:rPr>
              <w:t>e</w:t>
            </w:r>
            <w:r w:rsidR="00EF3BA8" w:rsidRPr="00927891">
              <w:rPr>
                <w:szCs w:val="20"/>
              </w:rPr>
              <w:t xml:space="preserve"> </w:t>
            </w:r>
            <w:r w:rsidR="00EF3BA8" w:rsidRPr="007B12D6">
              <w:rPr>
                <w:bCs/>
                <w:szCs w:val="20"/>
              </w:rPr>
              <w:t>o izvajanju intervencije konzorciji institucij znanja v podporo prehodu kmetijstva v zeleno, digitalno in podnebno nevtralno</w:t>
            </w:r>
            <w:r w:rsidR="00EF3BA8">
              <w:rPr>
                <w:bCs/>
                <w:szCs w:val="20"/>
              </w:rPr>
              <w:t xml:space="preserve"> </w:t>
            </w:r>
            <w:r w:rsidR="00EF3BA8" w:rsidRPr="007455FA">
              <w:rPr>
                <w:bCs/>
                <w:szCs w:val="20"/>
              </w:rPr>
              <w:t>iz strateškega načrta skupne kmetijske politike 2023–2027</w:t>
            </w:r>
            <w:r w:rsidR="00F66D4A">
              <w:rPr>
                <w:rFonts w:cs="Arial"/>
                <w:szCs w:val="20"/>
              </w:rPr>
              <w:t xml:space="preserve"> </w:t>
            </w:r>
            <w:r w:rsidR="00041DBF">
              <w:rPr>
                <w:rFonts w:cs="Arial"/>
                <w:szCs w:val="20"/>
              </w:rPr>
              <w:t xml:space="preserve">(v nadaljevanju: uredba) </w:t>
            </w:r>
            <w:r>
              <w:rPr>
                <w:rFonts w:cs="Arial"/>
                <w:szCs w:val="20"/>
              </w:rPr>
              <w:t>odpravljajo pomanjkljivosti, ugotovljene ob pripravi javnega razpisa</w:t>
            </w:r>
            <w:r w:rsidR="00EF3BA8">
              <w:rPr>
                <w:rFonts w:cs="Arial"/>
                <w:szCs w:val="20"/>
              </w:rPr>
              <w:t xml:space="preserve">. </w:t>
            </w:r>
            <w:r>
              <w:rPr>
                <w:rFonts w:cs="Arial"/>
                <w:szCs w:val="20"/>
              </w:rPr>
              <w:t>V 9. členu se dodaja sklic na šesti odstavek 4. člena</w:t>
            </w:r>
            <w:r w:rsidR="00041DBF">
              <w:rPr>
                <w:rFonts w:cs="Arial"/>
                <w:szCs w:val="20"/>
              </w:rPr>
              <w:t xml:space="preserve"> uredbe</w:t>
            </w:r>
            <w:r>
              <w:rPr>
                <w:rFonts w:cs="Arial"/>
                <w:szCs w:val="20"/>
              </w:rPr>
              <w:t xml:space="preserve">, s čimer se dodaja možnost, da se morebitni prihodki iz naslova podprtih naložb </w:t>
            </w:r>
            <w:r w:rsidR="005E5FF7">
              <w:rPr>
                <w:rFonts w:cs="Arial"/>
                <w:szCs w:val="20"/>
              </w:rPr>
              <w:t>uporabljajo za namen izvajanja</w:t>
            </w:r>
            <w:r>
              <w:rPr>
                <w:rFonts w:cs="Arial"/>
                <w:szCs w:val="20"/>
              </w:rPr>
              <w:t xml:space="preserve"> program</w:t>
            </w:r>
            <w:r w:rsidR="005E5FF7">
              <w:rPr>
                <w:rFonts w:cs="Arial"/>
                <w:szCs w:val="20"/>
              </w:rPr>
              <w:t>ov</w:t>
            </w:r>
            <w:r>
              <w:rPr>
                <w:rFonts w:cs="Arial"/>
                <w:szCs w:val="20"/>
              </w:rPr>
              <w:t xml:space="preserve"> javnih služb</w:t>
            </w:r>
            <w:r w:rsidR="00041DBF">
              <w:rPr>
                <w:rFonts w:cs="Arial"/>
                <w:szCs w:val="20"/>
              </w:rPr>
              <w:t xml:space="preserve"> ali javnih pooblastil</w:t>
            </w:r>
            <w:r>
              <w:rPr>
                <w:rFonts w:cs="Arial"/>
                <w:szCs w:val="20"/>
              </w:rPr>
              <w:t xml:space="preserve">. V 15. členu je </w:t>
            </w:r>
            <w:r w:rsidR="00A93257">
              <w:rPr>
                <w:rFonts w:cs="Arial"/>
                <w:szCs w:val="20"/>
              </w:rPr>
              <w:t>pravilneje</w:t>
            </w:r>
            <w:r>
              <w:rPr>
                <w:rFonts w:cs="Arial"/>
                <w:szCs w:val="20"/>
              </w:rPr>
              <w:t xml:space="preserve"> navedeno, da mora javna podpora za </w:t>
            </w:r>
            <w:r w:rsidR="005E5FF7">
              <w:rPr>
                <w:rFonts w:cs="Arial"/>
                <w:szCs w:val="20"/>
              </w:rPr>
              <w:t xml:space="preserve">upravičene </w:t>
            </w:r>
            <w:r>
              <w:rPr>
                <w:rFonts w:cs="Arial"/>
                <w:szCs w:val="20"/>
              </w:rPr>
              <w:t xml:space="preserve">stroške naložb </w:t>
            </w:r>
            <w:r w:rsidR="005E5FF7">
              <w:rPr>
                <w:rFonts w:cs="Arial"/>
                <w:szCs w:val="20"/>
              </w:rPr>
              <w:t xml:space="preserve">(in ne stroški naložb) </w:t>
            </w:r>
            <w:r>
              <w:rPr>
                <w:rFonts w:cs="Arial"/>
                <w:szCs w:val="20"/>
              </w:rPr>
              <w:t>znašati med 50</w:t>
            </w:r>
            <w:r w:rsidR="00A93257">
              <w:rPr>
                <w:rFonts w:cs="Arial"/>
                <w:szCs w:val="20"/>
              </w:rPr>
              <w:t xml:space="preserve"> %</w:t>
            </w:r>
            <w:r>
              <w:rPr>
                <w:rFonts w:cs="Arial"/>
                <w:szCs w:val="20"/>
              </w:rPr>
              <w:t xml:space="preserve"> in 80 </w:t>
            </w:r>
            <w:r w:rsidR="00A93257">
              <w:rPr>
                <w:rFonts w:cs="Arial"/>
                <w:szCs w:val="20"/>
              </w:rPr>
              <w:t>%</w:t>
            </w:r>
            <w:r>
              <w:rPr>
                <w:rFonts w:cs="Arial"/>
                <w:szCs w:val="20"/>
              </w:rPr>
              <w:t xml:space="preserve"> celotne višine </w:t>
            </w:r>
            <w:r w:rsidR="005E5FF7">
              <w:rPr>
                <w:rFonts w:cs="Arial"/>
                <w:szCs w:val="20"/>
              </w:rPr>
              <w:t>odobrenih sredstev</w:t>
            </w:r>
            <w:r>
              <w:rPr>
                <w:rFonts w:cs="Arial"/>
                <w:szCs w:val="20"/>
              </w:rPr>
              <w:t xml:space="preserve"> za program konzorcija. </w:t>
            </w:r>
            <w:r w:rsidR="00041DBF">
              <w:rPr>
                <w:rFonts w:cs="Arial"/>
                <w:szCs w:val="20"/>
              </w:rPr>
              <w:t xml:space="preserve">Črta se zahteva glede zahtevanega deleža naložb v povezavi z ekološkim kmetijstvom, še vedno pa se ohranja obvezen delež sredstev za ekološko kmetijstvo. Zaradi popravka 15. člena se posledično popravi tudi prvi odstavek 32. člena uredbe. </w:t>
            </w:r>
            <w:r w:rsidR="00A15904">
              <w:rPr>
                <w:rFonts w:cs="Arial"/>
                <w:szCs w:val="20"/>
              </w:rPr>
              <w:t xml:space="preserve">Hkrati se poenotijo termini v uredbi v skladu s popravljenim 15. členom (14., 19. in 28. člen). </w:t>
            </w:r>
            <w:r>
              <w:rPr>
                <w:rFonts w:cs="Arial"/>
                <w:szCs w:val="20"/>
              </w:rPr>
              <w:t xml:space="preserve">Za 31. členom se doda nov 31.a člen, ki omogoča izvedbo </w:t>
            </w:r>
            <w:r w:rsidR="005E5FF7">
              <w:rPr>
                <w:rFonts w:cs="Arial"/>
                <w:szCs w:val="20"/>
              </w:rPr>
              <w:t xml:space="preserve">pregledov </w:t>
            </w:r>
            <w:r>
              <w:rPr>
                <w:rFonts w:cs="Arial"/>
                <w:szCs w:val="20"/>
              </w:rPr>
              <w:t>na kraju samem po zadnjem izplačilu sredstev</w:t>
            </w:r>
            <w:r w:rsidR="005E5FF7">
              <w:rPr>
                <w:rFonts w:cs="Arial"/>
                <w:szCs w:val="20"/>
              </w:rPr>
              <w:t>, da se preveri namenska raba naložbe</w:t>
            </w:r>
            <w:r>
              <w:rPr>
                <w:rFonts w:cs="Arial"/>
                <w:szCs w:val="20"/>
              </w:rPr>
              <w:t xml:space="preserve">. </w:t>
            </w:r>
            <w:r w:rsidR="00041DBF">
              <w:rPr>
                <w:rFonts w:cs="Arial"/>
                <w:szCs w:val="20"/>
              </w:rPr>
              <w:t xml:space="preserve">V prilogah 2, 3 in 4 se zaradi lažje izvedbe </w:t>
            </w:r>
            <w:r w:rsidR="00A93257">
              <w:rPr>
                <w:rFonts w:cs="Arial"/>
                <w:szCs w:val="20"/>
              </w:rPr>
              <w:t xml:space="preserve">tako na strani upravičencev kot tudi Agencije za kmetijske trge in razvoj podeželja </w:t>
            </w:r>
            <w:r w:rsidR="00041DBF">
              <w:rPr>
                <w:rFonts w:cs="Arial"/>
                <w:szCs w:val="20"/>
              </w:rPr>
              <w:t>poenostavi finančni prikaz izvajanja programa konzorcija, in sicer s tem, da se ne zahteva več prikaza upravičenih stroškov po upravičenih aktivnostih</w:t>
            </w:r>
            <w:r w:rsidR="00A93257">
              <w:rPr>
                <w:rFonts w:cs="Arial"/>
                <w:szCs w:val="20"/>
              </w:rPr>
              <w:t>, popravijo se tudi sklici na 15. člen uredbe.</w:t>
            </w:r>
            <w:r w:rsidR="00041DBF">
              <w:rPr>
                <w:rFonts w:cs="Arial"/>
                <w:szCs w:val="20"/>
              </w:rPr>
              <w:t xml:space="preserve">  </w:t>
            </w:r>
          </w:p>
          <w:p w14:paraId="6AD05F63" w14:textId="27381953" w:rsidR="00927891" w:rsidRPr="00A12B51" w:rsidRDefault="00927891" w:rsidP="00D47099">
            <w:pPr>
              <w:pStyle w:val="Neotevilenodstavek"/>
              <w:spacing w:before="0" w:after="0" w:line="260" w:lineRule="exact"/>
              <w:rPr>
                <w:iCs/>
                <w:sz w:val="20"/>
                <w:szCs w:val="20"/>
              </w:rPr>
            </w:pPr>
          </w:p>
        </w:tc>
      </w:tr>
      <w:tr w:rsidR="007A7279" w:rsidRPr="008D1759" w14:paraId="2E109E4E" w14:textId="77777777" w:rsidTr="00D47099">
        <w:tc>
          <w:tcPr>
            <w:tcW w:w="9163" w:type="dxa"/>
            <w:gridSpan w:val="4"/>
          </w:tcPr>
          <w:p w14:paraId="269B4772" w14:textId="77777777" w:rsidR="007A7279" w:rsidRPr="008D1759" w:rsidRDefault="007A7279" w:rsidP="00D47099">
            <w:pPr>
              <w:pStyle w:val="Oddelek"/>
              <w:numPr>
                <w:ilvl w:val="0"/>
                <w:numId w:val="0"/>
              </w:numPr>
              <w:spacing w:before="0" w:after="0" w:line="260" w:lineRule="exact"/>
              <w:jc w:val="left"/>
              <w:rPr>
                <w:sz w:val="20"/>
                <w:szCs w:val="20"/>
              </w:rPr>
            </w:pPr>
            <w:r>
              <w:rPr>
                <w:sz w:val="20"/>
                <w:szCs w:val="20"/>
              </w:rPr>
              <w:t>6</w:t>
            </w:r>
            <w:r w:rsidRPr="008D1759">
              <w:rPr>
                <w:sz w:val="20"/>
                <w:szCs w:val="20"/>
              </w:rPr>
              <w:t>. Presoja posledic</w:t>
            </w:r>
            <w:r>
              <w:rPr>
                <w:sz w:val="20"/>
                <w:szCs w:val="20"/>
              </w:rPr>
              <w:t xml:space="preserve"> za:</w:t>
            </w:r>
          </w:p>
        </w:tc>
      </w:tr>
      <w:tr w:rsidR="007A7279" w:rsidRPr="008D1759" w14:paraId="4F32B821" w14:textId="77777777" w:rsidTr="00D47099">
        <w:tc>
          <w:tcPr>
            <w:tcW w:w="1448" w:type="dxa"/>
          </w:tcPr>
          <w:p w14:paraId="4E95F186"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a)</w:t>
            </w:r>
          </w:p>
        </w:tc>
        <w:tc>
          <w:tcPr>
            <w:tcW w:w="5444" w:type="dxa"/>
            <w:gridSpan w:val="2"/>
          </w:tcPr>
          <w:p w14:paraId="695F7DB0" w14:textId="77777777" w:rsidR="007A7279" w:rsidRPr="008D1759" w:rsidRDefault="007A7279" w:rsidP="00D47099">
            <w:pPr>
              <w:pStyle w:val="Neotevilenodstavek"/>
              <w:spacing w:before="0" w:after="0" w:line="260" w:lineRule="exact"/>
              <w:rPr>
                <w:sz w:val="20"/>
                <w:szCs w:val="20"/>
              </w:rPr>
            </w:pPr>
            <w:r w:rsidRPr="008D1759">
              <w:rPr>
                <w:sz w:val="20"/>
                <w:szCs w:val="20"/>
              </w:rPr>
              <w:t>javnofinančna</w:t>
            </w:r>
            <w:r>
              <w:rPr>
                <w:sz w:val="20"/>
                <w:szCs w:val="20"/>
              </w:rPr>
              <w:t xml:space="preserve"> sredstva nad 40.</w:t>
            </w:r>
            <w:r w:rsidRPr="008D1759">
              <w:rPr>
                <w:sz w:val="20"/>
                <w:szCs w:val="20"/>
              </w:rPr>
              <w:t>000 EUR v tekočem in naslednjih treh letih</w:t>
            </w:r>
          </w:p>
        </w:tc>
        <w:tc>
          <w:tcPr>
            <w:tcW w:w="2271" w:type="dxa"/>
            <w:vAlign w:val="center"/>
          </w:tcPr>
          <w:p w14:paraId="0F65CB3E" w14:textId="77777777" w:rsidR="007A7279" w:rsidRPr="008D1759" w:rsidRDefault="00927891" w:rsidP="00D47099">
            <w:pPr>
              <w:pStyle w:val="Neotevilenodstavek"/>
              <w:spacing w:before="0" w:after="0" w:line="260" w:lineRule="exact"/>
              <w:jc w:val="center"/>
              <w:rPr>
                <w:iCs/>
                <w:sz w:val="20"/>
                <w:szCs w:val="20"/>
              </w:rPr>
            </w:pPr>
            <w:r>
              <w:rPr>
                <w:sz w:val="20"/>
                <w:szCs w:val="20"/>
              </w:rPr>
              <w:t>DA</w:t>
            </w:r>
          </w:p>
        </w:tc>
      </w:tr>
      <w:tr w:rsidR="007A7279" w:rsidRPr="008D1759" w14:paraId="23F4ECCA" w14:textId="77777777" w:rsidTr="00D47099">
        <w:tc>
          <w:tcPr>
            <w:tcW w:w="1448" w:type="dxa"/>
          </w:tcPr>
          <w:p w14:paraId="67CEA313"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b)</w:t>
            </w:r>
          </w:p>
        </w:tc>
        <w:tc>
          <w:tcPr>
            <w:tcW w:w="5444" w:type="dxa"/>
            <w:gridSpan w:val="2"/>
          </w:tcPr>
          <w:p w14:paraId="7D530EFA" w14:textId="77777777" w:rsidR="007A7279" w:rsidRPr="008D1759" w:rsidRDefault="007A7279" w:rsidP="00D47099">
            <w:pPr>
              <w:pStyle w:val="Neotevilenodstavek"/>
              <w:spacing w:before="0" w:after="0" w:line="260" w:lineRule="exact"/>
              <w:rPr>
                <w:iCs/>
                <w:sz w:val="20"/>
                <w:szCs w:val="20"/>
              </w:rPr>
            </w:pPr>
            <w:r w:rsidRPr="008D1759">
              <w:rPr>
                <w:bCs/>
                <w:sz w:val="20"/>
                <w:szCs w:val="20"/>
              </w:rPr>
              <w:t>usklajenost slovenskega pravnega reda s pravnim redom Evropske unije</w:t>
            </w:r>
          </w:p>
        </w:tc>
        <w:tc>
          <w:tcPr>
            <w:tcW w:w="2271" w:type="dxa"/>
            <w:vAlign w:val="center"/>
          </w:tcPr>
          <w:p w14:paraId="76728F6B" w14:textId="63ADB2AE" w:rsidR="007A7279" w:rsidRPr="008D1759" w:rsidRDefault="00C353BD" w:rsidP="00D47099">
            <w:pPr>
              <w:pStyle w:val="Neotevilenodstavek"/>
              <w:spacing w:before="0" w:after="0" w:line="260" w:lineRule="exact"/>
              <w:jc w:val="center"/>
              <w:rPr>
                <w:iCs/>
                <w:sz w:val="20"/>
                <w:szCs w:val="20"/>
              </w:rPr>
            </w:pPr>
            <w:r>
              <w:rPr>
                <w:sz w:val="20"/>
                <w:szCs w:val="20"/>
              </w:rPr>
              <w:t>DA</w:t>
            </w:r>
          </w:p>
        </w:tc>
      </w:tr>
      <w:tr w:rsidR="007A7279" w:rsidRPr="008D1759" w14:paraId="1BC27024" w14:textId="77777777" w:rsidTr="00D47099">
        <w:tc>
          <w:tcPr>
            <w:tcW w:w="1448" w:type="dxa"/>
          </w:tcPr>
          <w:p w14:paraId="062CD109"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c)</w:t>
            </w:r>
          </w:p>
        </w:tc>
        <w:tc>
          <w:tcPr>
            <w:tcW w:w="5444" w:type="dxa"/>
            <w:gridSpan w:val="2"/>
          </w:tcPr>
          <w:p w14:paraId="005BFCF9" w14:textId="77777777" w:rsidR="007A7279" w:rsidRPr="008D1759" w:rsidRDefault="007A7279" w:rsidP="00D47099">
            <w:pPr>
              <w:pStyle w:val="Neotevilenodstavek"/>
              <w:spacing w:before="0" w:after="0" w:line="260" w:lineRule="exact"/>
              <w:rPr>
                <w:iCs/>
                <w:sz w:val="20"/>
                <w:szCs w:val="20"/>
              </w:rPr>
            </w:pPr>
            <w:r w:rsidRPr="008D1759">
              <w:rPr>
                <w:sz w:val="20"/>
                <w:szCs w:val="20"/>
              </w:rPr>
              <w:t>administrativne posledice</w:t>
            </w:r>
          </w:p>
        </w:tc>
        <w:tc>
          <w:tcPr>
            <w:tcW w:w="2271" w:type="dxa"/>
            <w:vAlign w:val="center"/>
          </w:tcPr>
          <w:p w14:paraId="6404807F" w14:textId="77777777" w:rsidR="007A7279" w:rsidRPr="00A24E98" w:rsidRDefault="007A7279" w:rsidP="00D47099">
            <w:pPr>
              <w:pStyle w:val="Neotevilenodstavek"/>
              <w:spacing w:before="0" w:after="0" w:line="260" w:lineRule="exact"/>
              <w:jc w:val="center"/>
              <w:rPr>
                <w:sz w:val="20"/>
                <w:szCs w:val="20"/>
              </w:rPr>
            </w:pPr>
            <w:r w:rsidRPr="008D1759">
              <w:rPr>
                <w:sz w:val="20"/>
                <w:szCs w:val="20"/>
              </w:rPr>
              <w:t>NE</w:t>
            </w:r>
          </w:p>
        </w:tc>
      </w:tr>
      <w:tr w:rsidR="007A7279" w:rsidRPr="008D1759" w14:paraId="09AD0979" w14:textId="77777777" w:rsidTr="00D47099">
        <w:tc>
          <w:tcPr>
            <w:tcW w:w="1448" w:type="dxa"/>
          </w:tcPr>
          <w:p w14:paraId="0D54DB70"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č)</w:t>
            </w:r>
          </w:p>
        </w:tc>
        <w:tc>
          <w:tcPr>
            <w:tcW w:w="5444" w:type="dxa"/>
            <w:gridSpan w:val="2"/>
          </w:tcPr>
          <w:p w14:paraId="0B7320AC" w14:textId="77777777" w:rsidR="007A7279" w:rsidRPr="008D1759" w:rsidRDefault="007A7279" w:rsidP="00D47099">
            <w:pPr>
              <w:pStyle w:val="Neotevilenodstavek"/>
              <w:spacing w:before="0" w:after="0" w:line="260" w:lineRule="exact"/>
              <w:rPr>
                <w:bCs/>
                <w:sz w:val="20"/>
                <w:szCs w:val="20"/>
              </w:rPr>
            </w:pPr>
            <w:r>
              <w:rPr>
                <w:sz w:val="20"/>
                <w:szCs w:val="20"/>
              </w:rPr>
              <w:t>gospodarstvo, zlasti</w:t>
            </w:r>
            <w:r w:rsidRPr="008D1759">
              <w:rPr>
                <w:bCs/>
                <w:sz w:val="20"/>
                <w:szCs w:val="20"/>
              </w:rPr>
              <w:t xml:space="preserve"> mala in srednja podjetja ter konkurenčnost podjetij</w:t>
            </w:r>
          </w:p>
        </w:tc>
        <w:tc>
          <w:tcPr>
            <w:tcW w:w="2271" w:type="dxa"/>
            <w:vAlign w:val="center"/>
          </w:tcPr>
          <w:p w14:paraId="5AB916D0" w14:textId="77777777"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14:paraId="0436ABAE" w14:textId="77777777" w:rsidTr="00D47099">
        <w:tc>
          <w:tcPr>
            <w:tcW w:w="1448" w:type="dxa"/>
          </w:tcPr>
          <w:p w14:paraId="4E512D9D"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d)</w:t>
            </w:r>
          </w:p>
        </w:tc>
        <w:tc>
          <w:tcPr>
            <w:tcW w:w="5444" w:type="dxa"/>
            <w:gridSpan w:val="2"/>
          </w:tcPr>
          <w:p w14:paraId="1B4FC4E4" w14:textId="77777777" w:rsidR="007A7279" w:rsidRPr="008D1759" w:rsidRDefault="007A7279" w:rsidP="00D47099">
            <w:pPr>
              <w:pStyle w:val="Neotevilenodstavek"/>
              <w:spacing w:before="0" w:after="0" w:line="260" w:lineRule="exact"/>
              <w:rPr>
                <w:bCs/>
                <w:sz w:val="20"/>
                <w:szCs w:val="20"/>
              </w:rPr>
            </w:pPr>
            <w:r>
              <w:rPr>
                <w:bCs/>
                <w:sz w:val="20"/>
                <w:szCs w:val="20"/>
              </w:rPr>
              <w:t>okolje, vključno s prostorskimi in varstvenimi</w:t>
            </w:r>
            <w:r w:rsidRPr="008D1759">
              <w:rPr>
                <w:bCs/>
                <w:sz w:val="20"/>
                <w:szCs w:val="20"/>
              </w:rPr>
              <w:t xml:space="preserve"> vidik</w:t>
            </w:r>
            <w:r>
              <w:rPr>
                <w:bCs/>
                <w:sz w:val="20"/>
                <w:szCs w:val="20"/>
              </w:rPr>
              <w:t>i</w:t>
            </w:r>
          </w:p>
        </w:tc>
        <w:tc>
          <w:tcPr>
            <w:tcW w:w="2271" w:type="dxa"/>
            <w:vAlign w:val="center"/>
          </w:tcPr>
          <w:p w14:paraId="5E412509" w14:textId="77777777"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14:paraId="5BEC85E6" w14:textId="77777777" w:rsidTr="00D47099">
        <w:tc>
          <w:tcPr>
            <w:tcW w:w="1448" w:type="dxa"/>
          </w:tcPr>
          <w:p w14:paraId="4064EAC8"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e)</w:t>
            </w:r>
          </w:p>
        </w:tc>
        <w:tc>
          <w:tcPr>
            <w:tcW w:w="5444" w:type="dxa"/>
            <w:gridSpan w:val="2"/>
          </w:tcPr>
          <w:p w14:paraId="7A8FD9D0" w14:textId="77777777" w:rsidR="007A7279" w:rsidRPr="008D1759" w:rsidRDefault="007A7279" w:rsidP="00D47099">
            <w:pPr>
              <w:pStyle w:val="Neotevilenodstavek"/>
              <w:spacing w:before="0" w:after="0" w:line="260" w:lineRule="exact"/>
              <w:rPr>
                <w:bCs/>
                <w:sz w:val="20"/>
                <w:szCs w:val="20"/>
              </w:rPr>
            </w:pPr>
            <w:r w:rsidRPr="008D1759">
              <w:rPr>
                <w:bCs/>
                <w:sz w:val="20"/>
                <w:szCs w:val="20"/>
              </w:rPr>
              <w:t>socialno področje</w:t>
            </w:r>
          </w:p>
        </w:tc>
        <w:tc>
          <w:tcPr>
            <w:tcW w:w="2271" w:type="dxa"/>
            <w:vAlign w:val="center"/>
          </w:tcPr>
          <w:p w14:paraId="7BA3F4A0" w14:textId="77777777"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14:paraId="6C53A185" w14:textId="77777777" w:rsidTr="00D47099">
        <w:tc>
          <w:tcPr>
            <w:tcW w:w="1448" w:type="dxa"/>
            <w:tcBorders>
              <w:bottom w:val="single" w:sz="4" w:space="0" w:color="auto"/>
            </w:tcBorders>
          </w:tcPr>
          <w:p w14:paraId="1BD9B86D"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f)</w:t>
            </w:r>
          </w:p>
        </w:tc>
        <w:tc>
          <w:tcPr>
            <w:tcW w:w="5444" w:type="dxa"/>
            <w:gridSpan w:val="2"/>
            <w:tcBorders>
              <w:bottom w:val="single" w:sz="4" w:space="0" w:color="auto"/>
            </w:tcBorders>
          </w:tcPr>
          <w:p w14:paraId="0A84E858" w14:textId="77777777" w:rsidR="007A7279" w:rsidRPr="008D1759" w:rsidRDefault="007A7279" w:rsidP="00D47099">
            <w:pPr>
              <w:pStyle w:val="Neotevilenodstavek"/>
              <w:spacing w:before="0" w:after="0" w:line="260" w:lineRule="exact"/>
              <w:rPr>
                <w:bCs/>
                <w:sz w:val="20"/>
                <w:szCs w:val="20"/>
              </w:rPr>
            </w:pPr>
            <w:r>
              <w:rPr>
                <w:bCs/>
                <w:sz w:val="20"/>
                <w:szCs w:val="20"/>
              </w:rPr>
              <w:t>dokumente</w:t>
            </w:r>
            <w:r w:rsidRPr="008D1759">
              <w:rPr>
                <w:bCs/>
                <w:sz w:val="20"/>
                <w:szCs w:val="20"/>
              </w:rPr>
              <w:t xml:space="preserve"> razvojnega načrtovanja:</w:t>
            </w:r>
          </w:p>
          <w:p w14:paraId="27D23B08" w14:textId="77777777" w:rsidR="007A7279" w:rsidRPr="008D1759" w:rsidRDefault="007A7279" w:rsidP="00D47099">
            <w:pPr>
              <w:pStyle w:val="Neotevilenodstavek"/>
              <w:numPr>
                <w:ilvl w:val="0"/>
                <w:numId w:val="9"/>
              </w:numPr>
              <w:spacing w:before="0" w:after="0" w:line="260" w:lineRule="exact"/>
              <w:rPr>
                <w:bCs/>
                <w:sz w:val="20"/>
                <w:szCs w:val="20"/>
              </w:rPr>
            </w:pPr>
            <w:r w:rsidRPr="008D1759">
              <w:rPr>
                <w:bCs/>
                <w:sz w:val="20"/>
                <w:szCs w:val="20"/>
              </w:rPr>
              <w:t>nacionalne d</w:t>
            </w:r>
            <w:r>
              <w:rPr>
                <w:bCs/>
                <w:sz w:val="20"/>
                <w:szCs w:val="20"/>
              </w:rPr>
              <w:t>okumente razvojnega načrtovanja</w:t>
            </w:r>
          </w:p>
          <w:p w14:paraId="472F6B30" w14:textId="77777777" w:rsidR="007A7279" w:rsidRPr="008D1759" w:rsidRDefault="007A7279" w:rsidP="00D47099">
            <w:pPr>
              <w:pStyle w:val="Neotevilenodstavek"/>
              <w:numPr>
                <w:ilvl w:val="0"/>
                <w:numId w:val="9"/>
              </w:numPr>
              <w:spacing w:before="0" w:after="0" w:line="260" w:lineRule="exact"/>
              <w:rPr>
                <w:bCs/>
                <w:sz w:val="20"/>
                <w:szCs w:val="20"/>
              </w:rPr>
            </w:pPr>
            <w:r w:rsidRPr="008D1759">
              <w:rPr>
                <w:bCs/>
                <w:sz w:val="20"/>
                <w:szCs w:val="20"/>
              </w:rPr>
              <w:t>razvojne politike na ravni programov po strukturi razvojne klasifikacije programskega proračuna</w:t>
            </w:r>
          </w:p>
          <w:p w14:paraId="012FDCA5" w14:textId="77777777" w:rsidR="007A7279" w:rsidRPr="008D1759" w:rsidRDefault="007A7279" w:rsidP="00D47099">
            <w:pPr>
              <w:pStyle w:val="Neotevilenodstavek"/>
              <w:numPr>
                <w:ilvl w:val="0"/>
                <w:numId w:val="9"/>
              </w:numPr>
              <w:spacing w:before="0" w:after="0" w:line="260" w:lineRule="exact"/>
              <w:rPr>
                <w:bCs/>
                <w:sz w:val="20"/>
                <w:szCs w:val="20"/>
              </w:rPr>
            </w:pPr>
            <w:r w:rsidRPr="008D1759">
              <w:rPr>
                <w:bCs/>
                <w:sz w:val="20"/>
                <w:szCs w:val="20"/>
              </w:rPr>
              <w:t>razvojne dokumente Evropske unije in mednarodnih organizacij</w:t>
            </w:r>
          </w:p>
        </w:tc>
        <w:tc>
          <w:tcPr>
            <w:tcW w:w="2271" w:type="dxa"/>
            <w:tcBorders>
              <w:bottom w:val="single" w:sz="4" w:space="0" w:color="auto"/>
            </w:tcBorders>
            <w:vAlign w:val="center"/>
          </w:tcPr>
          <w:p w14:paraId="24304F01" w14:textId="77777777"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14:paraId="3C97A98F" w14:textId="77777777" w:rsidTr="00D47099">
        <w:tc>
          <w:tcPr>
            <w:tcW w:w="9163" w:type="dxa"/>
            <w:gridSpan w:val="4"/>
            <w:tcBorders>
              <w:top w:val="single" w:sz="4" w:space="0" w:color="auto"/>
              <w:left w:val="single" w:sz="4" w:space="0" w:color="auto"/>
              <w:bottom w:val="single" w:sz="4" w:space="0" w:color="auto"/>
              <w:right w:val="single" w:sz="4" w:space="0" w:color="auto"/>
            </w:tcBorders>
          </w:tcPr>
          <w:p w14:paraId="5F684D95" w14:textId="77777777" w:rsidR="007A7279" w:rsidRPr="008D1759" w:rsidRDefault="007A7279" w:rsidP="00D47099">
            <w:pPr>
              <w:pStyle w:val="Oddelek"/>
              <w:widowControl w:val="0"/>
              <w:numPr>
                <w:ilvl w:val="0"/>
                <w:numId w:val="0"/>
              </w:numPr>
              <w:spacing w:before="0" w:after="0" w:line="260" w:lineRule="exact"/>
              <w:jc w:val="left"/>
              <w:rPr>
                <w:sz w:val="20"/>
                <w:szCs w:val="20"/>
              </w:rPr>
            </w:pPr>
            <w:r>
              <w:rPr>
                <w:sz w:val="20"/>
                <w:szCs w:val="20"/>
              </w:rPr>
              <w:t>7</w:t>
            </w:r>
            <w:r w:rsidRPr="008D1759">
              <w:rPr>
                <w:sz w:val="20"/>
                <w:szCs w:val="20"/>
              </w:rPr>
              <w:t>.a Predstavitev ocen</w:t>
            </w:r>
            <w:r>
              <w:rPr>
                <w:sz w:val="20"/>
                <w:szCs w:val="20"/>
              </w:rPr>
              <w:t>e finančnih posledic nad 40.</w:t>
            </w:r>
            <w:r w:rsidRPr="008D1759">
              <w:rPr>
                <w:sz w:val="20"/>
                <w:szCs w:val="20"/>
              </w:rPr>
              <w:t>000 EUR</w:t>
            </w:r>
            <w:r>
              <w:rPr>
                <w:sz w:val="20"/>
                <w:szCs w:val="20"/>
              </w:rPr>
              <w:t>:</w:t>
            </w:r>
          </w:p>
          <w:p w14:paraId="3F7542B1" w14:textId="2EA7EC80" w:rsidR="007A7279" w:rsidRDefault="007A7279" w:rsidP="00D47099">
            <w:pPr>
              <w:pStyle w:val="Oddelek"/>
              <w:widowControl w:val="0"/>
              <w:numPr>
                <w:ilvl w:val="0"/>
                <w:numId w:val="0"/>
              </w:numPr>
              <w:spacing w:before="0" w:after="0" w:line="260" w:lineRule="exact"/>
              <w:jc w:val="left"/>
              <w:rPr>
                <w:b w:val="0"/>
                <w:sz w:val="20"/>
                <w:szCs w:val="20"/>
              </w:rPr>
            </w:pPr>
          </w:p>
          <w:p w14:paraId="7F96157A" w14:textId="77777777" w:rsidR="003C39DF" w:rsidRDefault="003C39DF" w:rsidP="003C39DF">
            <w:pPr>
              <w:tabs>
                <w:tab w:val="left" w:pos="708"/>
              </w:tabs>
              <w:jc w:val="both"/>
              <w:rPr>
                <w:iCs/>
                <w:szCs w:val="20"/>
              </w:rPr>
            </w:pPr>
            <w:r w:rsidRPr="00857E2B">
              <w:rPr>
                <w:iCs/>
                <w:szCs w:val="20"/>
              </w:rPr>
              <w:lastRenderedPageBreak/>
              <w:t xml:space="preserve">Sredstva za izplačila so zagotovljena v sprejetem proračunu za </w:t>
            </w:r>
            <w:r w:rsidRPr="00140224">
              <w:rPr>
                <w:iCs/>
                <w:szCs w:val="20"/>
              </w:rPr>
              <w:t>leto 2024 in 2025</w:t>
            </w:r>
            <w:r w:rsidRPr="00857E2B">
              <w:rPr>
                <w:iCs/>
                <w:szCs w:val="20"/>
              </w:rPr>
              <w:t xml:space="preserve"> na proračunskih postavkah </w:t>
            </w:r>
            <w:r>
              <w:rPr>
                <w:iCs/>
                <w:szCs w:val="20"/>
              </w:rPr>
              <w:t xml:space="preserve">PP </w:t>
            </w:r>
            <w:r w:rsidRPr="00857E2B">
              <w:rPr>
                <w:iCs/>
                <w:szCs w:val="20"/>
              </w:rPr>
              <w:t xml:space="preserve">221064 - Skupni strateški načrt 2023-2027 - EKSRP - EU in </w:t>
            </w:r>
            <w:r>
              <w:rPr>
                <w:iCs/>
                <w:szCs w:val="20"/>
              </w:rPr>
              <w:t xml:space="preserve">PP </w:t>
            </w:r>
            <w:r w:rsidRPr="00857E2B">
              <w:rPr>
                <w:iCs/>
                <w:szCs w:val="20"/>
              </w:rPr>
              <w:t>221065 - Skupni strateški načrt 2023-2027 - EKSRP - slovenska udeležba</w:t>
            </w:r>
            <w:r>
              <w:rPr>
                <w:iCs/>
                <w:szCs w:val="20"/>
              </w:rPr>
              <w:t xml:space="preserve"> v okviru NRP</w:t>
            </w:r>
            <w:r w:rsidRPr="00FF36B8">
              <w:t>2330-24-0011 Sodelovanje SN 23-27 MKGP</w:t>
            </w:r>
            <w:r>
              <w:t>.</w:t>
            </w:r>
          </w:p>
          <w:p w14:paraId="3BC2DE0F" w14:textId="77777777" w:rsidR="003C39DF" w:rsidRDefault="003C39DF" w:rsidP="003C39DF">
            <w:pPr>
              <w:tabs>
                <w:tab w:val="left" w:pos="708"/>
              </w:tabs>
              <w:jc w:val="both"/>
              <w:rPr>
                <w:iCs/>
                <w:szCs w:val="20"/>
              </w:rPr>
            </w:pPr>
          </w:p>
          <w:p w14:paraId="3DCDBF4A" w14:textId="77777777" w:rsidR="003C39DF" w:rsidRDefault="003C39DF" w:rsidP="003C39DF">
            <w:pPr>
              <w:tabs>
                <w:tab w:val="left" w:pos="708"/>
              </w:tabs>
              <w:jc w:val="both"/>
              <w:rPr>
                <w:iCs/>
                <w:szCs w:val="20"/>
              </w:rPr>
            </w:pPr>
            <w:r w:rsidRPr="00140224">
              <w:rPr>
                <w:iCs/>
                <w:szCs w:val="20"/>
              </w:rPr>
              <w:t xml:space="preserve">Evropska komisija </w:t>
            </w:r>
            <w:r>
              <w:rPr>
                <w:iCs/>
                <w:szCs w:val="20"/>
              </w:rPr>
              <w:t xml:space="preserve">je 29. 9. 2023 </w:t>
            </w:r>
            <w:r w:rsidRPr="00140224">
              <w:rPr>
                <w:iCs/>
                <w:szCs w:val="20"/>
              </w:rPr>
              <w:t xml:space="preserve">odobrila drugo spremembo SN </w:t>
            </w:r>
            <w:r>
              <w:rPr>
                <w:iCs/>
                <w:szCs w:val="20"/>
              </w:rPr>
              <w:t>SKP</w:t>
            </w:r>
            <w:r w:rsidRPr="00140224">
              <w:rPr>
                <w:iCs/>
                <w:szCs w:val="20"/>
              </w:rPr>
              <w:t xml:space="preserve"> z Izvedbenim Sklepom Komisije z dne 29.</w:t>
            </w:r>
            <w:r>
              <w:rPr>
                <w:iCs/>
                <w:szCs w:val="20"/>
              </w:rPr>
              <w:t xml:space="preserve"> </w:t>
            </w:r>
            <w:r w:rsidRPr="00140224">
              <w:rPr>
                <w:iCs/>
                <w:szCs w:val="20"/>
              </w:rPr>
              <w:t>9.</w:t>
            </w:r>
            <w:r>
              <w:rPr>
                <w:iCs/>
                <w:szCs w:val="20"/>
              </w:rPr>
              <w:t xml:space="preserve"> </w:t>
            </w:r>
            <w:r w:rsidRPr="00140224">
              <w:rPr>
                <w:iCs/>
                <w:szCs w:val="20"/>
              </w:rPr>
              <w:t>2023 o odobritvi spremembe strateškega načrta SKP za obdobje 2023–2027 za Slovenijo za podporo Unije, ki se financira iz Evropskega kmetijskega jamstvenega sklada in Evropskega kmetijskega sklada za razvoj podeželja (</w:t>
            </w:r>
            <w:r>
              <w:rPr>
                <w:iCs/>
                <w:szCs w:val="20"/>
              </w:rPr>
              <w:t xml:space="preserve">št. </w:t>
            </w:r>
            <w:r w:rsidRPr="00140224">
              <w:rPr>
                <w:iCs/>
                <w:szCs w:val="20"/>
              </w:rPr>
              <w:t>CCI: 2023SI06AFSP001)</w:t>
            </w:r>
            <w:r>
              <w:rPr>
                <w:iCs/>
                <w:szCs w:val="20"/>
              </w:rPr>
              <w:t xml:space="preserve">. </w:t>
            </w:r>
          </w:p>
          <w:p w14:paraId="19304B8F" w14:textId="77777777" w:rsidR="003C39DF" w:rsidRDefault="003C39DF" w:rsidP="003C39DF">
            <w:pPr>
              <w:tabs>
                <w:tab w:val="left" w:pos="708"/>
              </w:tabs>
              <w:jc w:val="both"/>
              <w:rPr>
                <w:iCs/>
                <w:szCs w:val="20"/>
              </w:rPr>
            </w:pPr>
          </w:p>
          <w:p w14:paraId="6CD375B3" w14:textId="58F7F540" w:rsidR="001C3D3B" w:rsidRPr="001261E5" w:rsidRDefault="003C39DF" w:rsidP="00927891">
            <w:pPr>
              <w:tabs>
                <w:tab w:val="left" w:pos="708"/>
              </w:tabs>
              <w:jc w:val="both"/>
              <w:rPr>
                <w:iCs/>
                <w:szCs w:val="20"/>
              </w:rPr>
            </w:pPr>
            <w:r>
              <w:rPr>
                <w:iCs/>
                <w:szCs w:val="20"/>
              </w:rPr>
              <w:t>V letu 2024 ta uredba ne prinaša finančnih posledic za proračun RS.</w:t>
            </w:r>
            <w:r w:rsidR="00EF3BA8">
              <w:rPr>
                <w:iCs/>
                <w:szCs w:val="20"/>
              </w:rPr>
              <w:t xml:space="preserve"> </w:t>
            </w:r>
          </w:p>
          <w:p w14:paraId="07575655" w14:textId="77777777" w:rsidR="00927891" w:rsidRPr="008D1759" w:rsidRDefault="00927891" w:rsidP="00D47099">
            <w:pPr>
              <w:pStyle w:val="Oddelek"/>
              <w:widowControl w:val="0"/>
              <w:numPr>
                <w:ilvl w:val="0"/>
                <w:numId w:val="0"/>
              </w:numPr>
              <w:spacing w:before="0" w:after="0" w:line="260" w:lineRule="exact"/>
              <w:jc w:val="left"/>
              <w:rPr>
                <w:b w:val="0"/>
                <w:sz w:val="20"/>
                <w:szCs w:val="20"/>
              </w:rPr>
            </w:pPr>
          </w:p>
        </w:tc>
      </w:tr>
    </w:tbl>
    <w:p w14:paraId="2150B302" w14:textId="77777777" w:rsidR="007A7279" w:rsidRPr="008D1759" w:rsidRDefault="007A7279" w:rsidP="007A7279">
      <w:pPr>
        <w:rPr>
          <w:rFonts w:cs="Arial"/>
          <w:vanish/>
          <w:szCs w:val="20"/>
        </w:rPr>
      </w:pPr>
    </w:p>
    <w:tbl>
      <w:tblPr>
        <w:tblW w:w="91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55"/>
        <w:gridCol w:w="10"/>
        <w:gridCol w:w="892"/>
        <w:gridCol w:w="1414"/>
        <w:gridCol w:w="417"/>
        <w:gridCol w:w="1011"/>
        <w:gridCol w:w="585"/>
        <w:gridCol w:w="385"/>
        <w:gridCol w:w="303"/>
        <w:gridCol w:w="20"/>
        <w:gridCol w:w="2108"/>
      </w:tblGrid>
      <w:tr w:rsidR="007A7279" w:rsidRPr="008D1759" w14:paraId="2B47AE67" w14:textId="77777777" w:rsidTr="00140224">
        <w:trPr>
          <w:cantSplit/>
          <w:trHeight w:val="35"/>
        </w:trPr>
        <w:tc>
          <w:tcPr>
            <w:tcW w:w="9100" w:type="dxa"/>
            <w:gridSpan w:val="11"/>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2FF02852" w14:textId="77777777" w:rsidR="007A7279" w:rsidRPr="008D1759" w:rsidRDefault="007A7279" w:rsidP="00EB45E7">
            <w:pPr>
              <w:pStyle w:val="Naslov1"/>
            </w:pPr>
            <w:r w:rsidRPr="008D1759">
              <w:t>I. Ocena finančnih posledic, ki niso načrtovane v sprejetem proračunu</w:t>
            </w:r>
          </w:p>
        </w:tc>
      </w:tr>
      <w:tr w:rsidR="007A7279" w:rsidRPr="008D1759" w14:paraId="68830116" w14:textId="77777777" w:rsidTr="00EF3BA8">
        <w:trPr>
          <w:cantSplit/>
          <w:trHeight w:val="276"/>
        </w:trPr>
        <w:tc>
          <w:tcPr>
            <w:tcW w:w="2857" w:type="dxa"/>
            <w:gridSpan w:val="3"/>
            <w:tcBorders>
              <w:top w:val="single" w:sz="4" w:space="0" w:color="auto"/>
              <w:left w:val="single" w:sz="4" w:space="0" w:color="auto"/>
              <w:bottom w:val="single" w:sz="4" w:space="0" w:color="auto"/>
              <w:right w:val="single" w:sz="4" w:space="0" w:color="auto"/>
            </w:tcBorders>
            <w:vAlign w:val="center"/>
          </w:tcPr>
          <w:p w14:paraId="77FA6C5F" w14:textId="77777777" w:rsidR="007A7279" w:rsidRPr="008D1759" w:rsidRDefault="007A7279" w:rsidP="00D47099">
            <w:pPr>
              <w:widowControl w:val="0"/>
              <w:ind w:left="-122" w:right="-112"/>
              <w:jc w:val="center"/>
              <w:rPr>
                <w:rFonts w:cs="Arial"/>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D1C793D" w14:textId="77777777" w:rsidR="007A7279" w:rsidRPr="008D1759" w:rsidRDefault="007A7279" w:rsidP="00D47099">
            <w:pPr>
              <w:widowControl w:val="0"/>
              <w:jc w:val="center"/>
              <w:rPr>
                <w:rFonts w:cs="Arial"/>
                <w:szCs w:val="20"/>
              </w:rPr>
            </w:pPr>
            <w:r w:rsidRPr="008D1759">
              <w:rPr>
                <w:rFonts w:cs="Arial"/>
                <w:szCs w:val="20"/>
              </w:rPr>
              <w:t>Tekoče leto (t)</w:t>
            </w:r>
          </w:p>
        </w:tc>
        <w:tc>
          <w:tcPr>
            <w:tcW w:w="1011" w:type="dxa"/>
            <w:tcBorders>
              <w:top w:val="single" w:sz="4" w:space="0" w:color="auto"/>
              <w:left w:val="single" w:sz="4" w:space="0" w:color="auto"/>
              <w:bottom w:val="single" w:sz="4" w:space="0" w:color="auto"/>
              <w:right w:val="single" w:sz="4" w:space="0" w:color="auto"/>
            </w:tcBorders>
            <w:vAlign w:val="center"/>
          </w:tcPr>
          <w:p w14:paraId="2863F566" w14:textId="77777777"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1</w:t>
            </w:r>
          </w:p>
        </w:tc>
        <w:tc>
          <w:tcPr>
            <w:tcW w:w="1273" w:type="dxa"/>
            <w:gridSpan w:val="3"/>
            <w:tcBorders>
              <w:top w:val="single" w:sz="4" w:space="0" w:color="auto"/>
              <w:left w:val="single" w:sz="4" w:space="0" w:color="auto"/>
              <w:bottom w:val="single" w:sz="4" w:space="0" w:color="auto"/>
              <w:right w:val="single" w:sz="4" w:space="0" w:color="auto"/>
            </w:tcBorders>
            <w:vAlign w:val="center"/>
          </w:tcPr>
          <w:p w14:paraId="1DCA1489" w14:textId="77777777"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2</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6C82945F" w14:textId="77777777"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3</w:t>
            </w:r>
          </w:p>
        </w:tc>
      </w:tr>
      <w:tr w:rsidR="007A7279" w:rsidRPr="008D1759" w14:paraId="6BAD8AE3" w14:textId="77777777" w:rsidTr="00EF3BA8">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14:paraId="04CD9D82"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F204902" w14:textId="77777777" w:rsidR="007A7279" w:rsidRPr="008D1759" w:rsidRDefault="007A7279" w:rsidP="00EB45E7">
            <w:pPr>
              <w:pStyle w:val="Naslov1"/>
            </w:pPr>
          </w:p>
        </w:tc>
        <w:tc>
          <w:tcPr>
            <w:tcW w:w="1011" w:type="dxa"/>
            <w:tcBorders>
              <w:top w:val="single" w:sz="4" w:space="0" w:color="auto"/>
              <w:left w:val="single" w:sz="4" w:space="0" w:color="auto"/>
              <w:bottom w:val="single" w:sz="4" w:space="0" w:color="auto"/>
              <w:right w:val="single" w:sz="4" w:space="0" w:color="auto"/>
            </w:tcBorders>
            <w:vAlign w:val="center"/>
          </w:tcPr>
          <w:p w14:paraId="749DC82F" w14:textId="77777777" w:rsidR="007A7279" w:rsidRPr="008D1759" w:rsidRDefault="007A7279" w:rsidP="00EB45E7">
            <w:pPr>
              <w:pStyle w:val="Naslov1"/>
            </w:pPr>
          </w:p>
        </w:tc>
        <w:tc>
          <w:tcPr>
            <w:tcW w:w="1273" w:type="dxa"/>
            <w:gridSpan w:val="3"/>
            <w:tcBorders>
              <w:top w:val="single" w:sz="4" w:space="0" w:color="auto"/>
              <w:left w:val="single" w:sz="4" w:space="0" w:color="auto"/>
              <w:bottom w:val="single" w:sz="4" w:space="0" w:color="auto"/>
              <w:right w:val="single" w:sz="4" w:space="0" w:color="auto"/>
            </w:tcBorders>
            <w:vAlign w:val="center"/>
          </w:tcPr>
          <w:p w14:paraId="6415B9F1" w14:textId="77777777" w:rsidR="007A7279" w:rsidRPr="008D1759" w:rsidRDefault="007A7279" w:rsidP="00EB45E7">
            <w:pPr>
              <w:pStyle w:val="Naslov1"/>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308B50F5" w14:textId="77777777" w:rsidR="007A7279" w:rsidRPr="008D1759" w:rsidRDefault="007A7279" w:rsidP="00EB45E7">
            <w:pPr>
              <w:pStyle w:val="Naslov1"/>
            </w:pPr>
          </w:p>
        </w:tc>
      </w:tr>
      <w:tr w:rsidR="007A7279" w:rsidRPr="008D1759" w14:paraId="1DDC8EA7" w14:textId="77777777" w:rsidTr="00EF3BA8">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14:paraId="7BB61608"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3781C95" w14:textId="77777777" w:rsidR="007A7279" w:rsidRPr="008D1759" w:rsidRDefault="007A7279" w:rsidP="00EB45E7">
            <w:pPr>
              <w:pStyle w:val="Naslov1"/>
            </w:pPr>
          </w:p>
        </w:tc>
        <w:tc>
          <w:tcPr>
            <w:tcW w:w="1011" w:type="dxa"/>
            <w:tcBorders>
              <w:top w:val="single" w:sz="4" w:space="0" w:color="auto"/>
              <w:left w:val="single" w:sz="4" w:space="0" w:color="auto"/>
              <w:bottom w:val="single" w:sz="4" w:space="0" w:color="auto"/>
              <w:right w:val="single" w:sz="4" w:space="0" w:color="auto"/>
            </w:tcBorders>
            <w:vAlign w:val="center"/>
          </w:tcPr>
          <w:p w14:paraId="01ED345C" w14:textId="77777777" w:rsidR="007A7279" w:rsidRPr="008D1759" w:rsidRDefault="007A7279" w:rsidP="00EB45E7">
            <w:pPr>
              <w:pStyle w:val="Naslov1"/>
            </w:pPr>
          </w:p>
        </w:tc>
        <w:tc>
          <w:tcPr>
            <w:tcW w:w="1273" w:type="dxa"/>
            <w:gridSpan w:val="3"/>
            <w:tcBorders>
              <w:top w:val="single" w:sz="4" w:space="0" w:color="auto"/>
              <w:left w:val="single" w:sz="4" w:space="0" w:color="auto"/>
              <w:bottom w:val="single" w:sz="4" w:space="0" w:color="auto"/>
              <w:right w:val="single" w:sz="4" w:space="0" w:color="auto"/>
            </w:tcBorders>
            <w:vAlign w:val="center"/>
          </w:tcPr>
          <w:p w14:paraId="03FE51B1" w14:textId="77777777" w:rsidR="007A7279" w:rsidRPr="008D1759" w:rsidRDefault="007A7279" w:rsidP="00EB45E7">
            <w:pPr>
              <w:pStyle w:val="Naslov1"/>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4E90A37B" w14:textId="77777777" w:rsidR="007A7279" w:rsidRPr="008D1759" w:rsidRDefault="007A7279" w:rsidP="00EB45E7">
            <w:pPr>
              <w:pStyle w:val="Naslov1"/>
            </w:pPr>
          </w:p>
        </w:tc>
      </w:tr>
      <w:tr w:rsidR="007A7279" w:rsidRPr="008D1759" w14:paraId="1A6D0A6D" w14:textId="77777777" w:rsidTr="00EF3BA8">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14:paraId="31595338"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ADA47D0" w14:textId="77777777" w:rsidR="007A7279" w:rsidRPr="008D1759" w:rsidRDefault="007A7279" w:rsidP="00D47099">
            <w:pPr>
              <w:widowControl w:val="0"/>
              <w:jc w:val="center"/>
              <w:rPr>
                <w:rFonts w:cs="Arial"/>
                <w:szCs w:val="20"/>
              </w:rPr>
            </w:pPr>
          </w:p>
        </w:tc>
        <w:tc>
          <w:tcPr>
            <w:tcW w:w="1011" w:type="dxa"/>
            <w:tcBorders>
              <w:top w:val="single" w:sz="4" w:space="0" w:color="auto"/>
              <w:left w:val="single" w:sz="4" w:space="0" w:color="auto"/>
              <w:bottom w:val="single" w:sz="4" w:space="0" w:color="auto"/>
              <w:right w:val="single" w:sz="4" w:space="0" w:color="auto"/>
            </w:tcBorders>
            <w:vAlign w:val="center"/>
          </w:tcPr>
          <w:p w14:paraId="3301C071" w14:textId="77777777" w:rsidR="007A7279" w:rsidRPr="008D1759" w:rsidRDefault="007A7279" w:rsidP="00D47099">
            <w:pPr>
              <w:widowControl w:val="0"/>
              <w:jc w:val="center"/>
              <w:rPr>
                <w:rFonts w:cs="Arial"/>
                <w:szCs w:val="20"/>
              </w:rPr>
            </w:pPr>
          </w:p>
        </w:tc>
        <w:tc>
          <w:tcPr>
            <w:tcW w:w="1273" w:type="dxa"/>
            <w:gridSpan w:val="3"/>
            <w:tcBorders>
              <w:top w:val="single" w:sz="4" w:space="0" w:color="auto"/>
              <w:left w:val="single" w:sz="4" w:space="0" w:color="auto"/>
              <w:bottom w:val="single" w:sz="4" w:space="0" w:color="auto"/>
              <w:right w:val="single" w:sz="4" w:space="0" w:color="auto"/>
            </w:tcBorders>
            <w:vAlign w:val="center"/>
          </w:tcPr>
          <w:p w14:paraId="65408CA2" w14:textId="77777777" w:rsidR="007A7279" w:rsidRPr="008D1759" w:rsidRDefault="007A7279" w:rsidP="00D47099">
            <w:pPr>
              <w:widowControl w:val="0"/>
              <w:jc w:val="center"/>
              <w:rPr>
                <w:rFonts w:cs="Arial"/>
                <w:szCs w:val="20"/>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78601E08" w14:textId="77777777" w:rsidR="007A7279" w:rsidRPr="008D1759" w:rsidRDefault="007A7279" w:rsidP="00D47099">
            <w:pPr>
              <w:widowControl w:val="0"/>
              <w:jc w:val="center"/>
              <w:rPr>
                <w:rFonts w:cs="Arial"/>
                <w:szCs w:val="20"/>
              </w:rPr>
            </w:pPr>
          </w:p>
        </w:tc>
      </w:tr>
      <w:tr w:rsidR="007A7279" w:rsidRPr="008D1759" w14:paraId="3B39AA60" w14:textId="77777777" w:rsidTr="00EF3BA8">
        <w:trPr>
          <w:cantSplit/>
          <w:trHeight w:val="623"/>
        </w:trPr>
        <w:tc>
          <w:tcPr>
            <w:tcW w:w="2857" w:type="dxa"/>
            <w:gridSpan w:val="3"/>
            <w:tcBorders>
              <w:top w:val="single" w:sz="4" w:space="0" w:color="auto"/>
              <w:left w:val="single" w:sz="4" w:space="0" w:color="auto"/>
              <w:bottom w:val="single" w:sz="4" w:space="0" w:color="auto"/>
              <w:right w:val="single" w:sz="4" w:space="0" w:color="auto"/>
            </w:tcBorders>
            <w:vAlign w:val="center"/>
          </w:tcPr>
          <w:p w14:paraId="6435B244" w14:textId="77777777" w:rsidR="007A7279" w:rsidRPr="008D1759" w:rsidRDefault="007A7279" w:rsidP="00D47099">
            <w:pPr>
              <w:widowControl w:val="0"/>
              <w:rPr>
                <w:rFonts w:cs="Arial"/>
                <w:bCs/>
                <w:szCs w:val="20"/>
              </w:rPr>
            </w:pPr>
            <w:r w:rsidRPr="008D1759">
              <w:rPr>
                <w:rFonts w:cs="Arial"/>
                <w:bCs/>
                <w:szCs w:val="20"/>
              </w:rPr>
              <w:t>Predvideno povečan</w:t>
            </w:r>
            <w:r>
              <w:rPr>
                <w:rFonts w:cs="Arial"/>
                <w:bCs/>
                <w:szCs w:val="20"/>
              </w:rPr>
              <w:t>je (+) ali zmanjšanje (</w:t>
            </w:r>
            <w:r w:rsidRPr="00755DBB">
              <w:rPr>
                <w:b/>
                <w:szCs w:val="20"/>
              </w:rPr>
              <w:t>–</w:t>
            </w:r>
            <w:r w:rsidRPr="008D1759">
              <w:rPr>
                <w:rFonts w:cs="Arial"/>
                <w:bCs/>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7B04BD28" w14:textId="77777777" w:rsidR="007A7279" w:rsidRPr="008D1759" w:rsidRDefault="007A7279" w:rsidP="00D47099">
            <w:pPr>
              <w:widowControl w:val="0"/>
              <w:jc w:val="center"/>
              <w:rPr>
                <w:rFonts w:cs="Arial"/>
                <w:szCs w:val="20"/>
              </w:rPr>
            </w:pPr>
          </w:p>
        </w:tc>
        <w:tc>
          <w:tcPr>
            <w:tcW w:w="1011" w:type="dxa"/>
            <w:tcBorders>
              <w:top w:val="single" w:sz="4" w:space="0" w:color="auto"/>
              <w:left w:val="single" w:sz="4" w:space="0" w:color="auto"/>
              <w:bottom w:val="single" w:sz="4" w:space="0" w:color="auto"/>
              <w:right w:val="single" w:sz="4" w:space="0" w:color="auto"/>
            </w:tcBorders>
            <w:vAlign w:val="center"/>
          </w:tcPr>
          <w:p w14:paraId="7FD99B4B" w14:textId="77777777" w:rsidR="007A7279" w:rsidRPr="008D1759" w:rsidRDefault="007A7279" w:rsidP="00D47099">
            <w:pPr>
              <w:widowControl w:val="0"/>
              <w:jc w:val="center"/>
              <w:rPr>
                <w:rFonts w:cs="Arial"/>
                <w:szCs w:val="20"/>
              </w:rPr>
            </w:pPr>
          </w:p>
        </w:tc>
        <w:tc>
          <w:tcPr>
            <w:tcW w:w="1273" w:type="dxa"/>
            <w:gridSpan w:val="3"/>
            <w:tcBorders>
              <w:top w:val="single" w:sz="4" w:space="0" w:color="auto"/>
              <w:left w:val="single" w:sz="4" w:space="0" w:color="auto"/>
              <w:bottom w:val="single" w:sz="4" w:space="0" w:color="auto"/>
              <w:right w:val="single" w:sz="4" w:space="0" w:color="auto"/>
            </w:tcBorders>
            <w:vAlign w:val="center"/>
          </w:tcPr>
          <w:p w14:paraId="5A277E83" w14:textId="77777777" w:rsidR="007A7279" w:rsidRPr="008D1759" w:rsidRDefault="007A7279" w:rsidP="00D47099">
            <w:pPr>
              <w:widowControl w:val="0"/>
              <w:jc w:val="center"/>
              <w:rPr>
                <w:rFonts w:cs="Arial"/>
                <w:szCs w:val="20"/>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382D4194" w14:textId="77777777" w:rsidR="007A7279" w:rsidRPr="008D1759" w:rsidRDefault="007A7279" w:rsidP="00D47099">
            <w:pPr>
              <w:widowControl w:val="0"/>
              <w:jc w:val="center"/>
              <w:rPr>
                <w:rFonts w:cs="Arial"/>
                <w:szCs w:val="20"/>
              </w:rPr>
            </w:pPr>
          </w:p>
        </w:tc>
      </w:tr>
      <w:tr w:rsidR="007A7279" w:rsidRPr="008D1759" w14:paraId="57F6D746" w14:textId="77777777" w:rsidTr="00EF3BA8">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14:paraId="2E49F606"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w:t>
            </w:r>
            <w:r>
              <w:rPr>
                <w:rFonts w:cs="Arial"/>
                <w:bCs/>
                <w:szCs w:val="20"/>
              </w:rPr>
              <w:t xml:space="preserve"> obveznosti za druga javno</w:t>
            </w:r>
            <w:r w:rsidRPr="008D1759">
              <w:rPr>
                <w:rFonts w:cs="Arial"/>
                <w:bCs/>
                <w:szCs w:val="20"/>
              </w:rPr>
              <w:t>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66701327" w14:textId="77777777" w:rsidR="007A7279" w:rsidRPr="008D1759" w:rsidRDefault="007A7279" w:rsidP="00EB45E7">
            <w:pPr>
              <w:pStyle w:val="Naslov1"/>
            </w:pPr>
          </w:p>
        </w:tc>
        <w:tc>
          <w:tcPr>
            <w:tcW w:w="1011" w:type="dxa"/>
            <w:tcBorders>
              <w:top w:val="single" w:sz="4" w:space="0" w:color="auto"/>
              <w:left w:val="single" w:sz="4" w:space="0" w:color="auto"/>
              <w:bottom w:val="single" w:sz="4" w:space="0" w:color="auto"/>
              <w:right w:val="single" w:sz="4" w:space="0" w:color="auto"/>
            </w:tcBorders>
            <w:vAlign w:val="center"/>
          </w:tcPr>
          <w:p w14:paraId="749BAA3D" w14:textId="77777777" w:rsidR="007A7279" w:rsidRPr="008D1759" w:rsidRDefault="007A7279" w:rsidP="00EB45E7">
            <w:pPr>
              <w:pStyle w:val="Naslov1"/>
            </w:pPr>
          </w:p>
        </w:tc>
        <w:tc>
          <w:tcPr>
            <w:tcW w:w="1273" w:type="dxa"/>
            <w:gridSpan w:val="3"/>
            <w:tcBorders>
              <w:top w:val="single" w:sz="4" w:space="0" w:color="auto"/>
              <w:left w:val="single" w:sz="4" w:space="0" w:color="auto"/>
              <w:bottom w:val="single" w:sz="4" w:space="0" w:color="auto"/>
              <w:right w:val="single" w:sz="4" w:space="0" w:color="auto"/>
            </w:tcBorders>
            <w:vAlign w:val="center"/>
          </w:tcPr>
          <w:p w14:paraId="12DED5A8" w14:textId="77777777" w:rsidR="007A7279" w:rsidRPr="008D1759" w:rsidRDefault="007A7279" w:rsidP="00EB45E7">
            <w:pPr>
              <w:pStyle w:val="Naslov1"/>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09B74C4D" w14:textId="77777777" w:rsidR="007A7279" w:rsidRPr="008D1759" w:rsidRDefault="007A7279" w:rsidP="00EB45E7">
            <w:pPr>
              <w:pStyle w:val="Naslov1"/>
            </w:pPr>
          </w:p>
        </w:tc>
      </w:tr>
      <w:tr w:rsidR="007A7279" w:rsidRPr="008D1759" w14:paraId="23023057" w14:textId="77777777" w:rsidTr="00140224">
        <w:trPr>
          <w:cantSplit/>
          <w:trHeight w:val="257"/>
        </w:trPr>
        <w:tc>
          <w:tcPr>
            <w:tcW w:w="9100" w:type="dxa"/>
            <w:gridSpan w:val="11"/>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3AD8633" w14:textId="77777777" w:rsidR="007A7279" w:rsidRPr="008D1759" w:rsidRDefault="007A7279" w:rsidP="00EB45E7">
            <w:pPr>
              <w:pStyle w:val="Naslov1"/>
            </w:pPr>
            <w:r w:rsidRPr="008D1759">
              <w:t>II. Finančne posledice za državni proračun</w:t>
            </w:r>
          </w:p>
        </w:tc>
      </w:tr>
      <w:tr w:rsidR="007A7279" w:rsidRPr="008D1759" w14:paraId="3200B4E3" w14:textId="77777777" w:rsidTr="00140224">
        <w:trPr>
          <w:cantSplit/>
          <w:trHeight w:val="257"/>
        </w:trPr>
        <w:tc>
          <w:tcPr>
            <w:tcW w:w="9100" w:type="dxa"/>
            <w:gridSpan w:val="11"/>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6053CF8" w14:textId="77777777" w:rsidR="007A7279" w:rsidRPr="008D1759" w:rsidRDefault="007A7279" w:rsidP="00EB45E7">
            <w:pPr>
              <w:pStyle w:val="Naslov1"/>
            </w:pPr>
            <w:r>
              <w:t>II.a</w:t>
            </w:r>
            <w:r w:rsidRPr="008D1759">
              <w:t xml:space="preserve"> Pravice porabe za izvedbo predlaganih rešitev </w:t>
            </w:r>
            <w:r>
              <w:t>so zagotovljene</w:t>
            </w:r>
            <w:r w:rsidRPr="00697AD9">
              <w:t>:</w:t>
            </w:r>
          </w:p>
        </w:tc>
      </w:tr>
      <w:tr w:rsidR="007A7279" w:rsidRPr="008D1759" w14:paraId="1007F8B8" w14:textId="77777777" w:rsidTr="00EF3BA8">
        <w:trPr>
          <w:cantSplit/>
          <w:trHeight w:val="100"/>
        </w:trPr>
        <w:tc>
          <w:tcPr>
            <w:tcW w:w="1965" w:type="dxa"/>
            <w:gridSpan w:val="2"/>
            <w:tcBorders>
              <w:top w:val="single" w:sz="4" w:space="0" w:color="auto"/>
              <w:left w:val="single" w:sz="4" w:space="0" w:color="auto"/>
              <w:bottom w:val="single" w:sz="4" w:space="0" w:color="auto"/>
              <w:right w:val="single" w:sz="4" w:space="0" w:color="auto"/>
            </w:tcBorders>
            <w:vAlign w:val="center"/>
          </w:tcPr>
          <w:p w14:paraId="6028242E" w14:textId="77777777" w:rsidR="007A7279" w:rsidRPr="008D1759" w:rsidRDefault="007A7279" w:rsidP="00D47099">
            <w:pPr>
              <w:widowControl w:val="0"/>
              <w:jc w:val="center"/>
              <w:rPr>
                <w:rFonts w:cs="Arial"/>
                <w:szCs w:val="20"/>
              </w:rPr>
            </w:pPr>
            <w:r w:rsidRPr="008D1759">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7F00EFFE" w14:textId="77777777" w:rsidR="007A7279" w:rsidRPr="008D1759" w:rsidRDefault="007A7279" w:rsidP="00D47099">
            <w:pPr>
              <w:widowControl w:val="0"/>
              <w:jc w:val="center"/>
              <w:rPr>
                <w:rFonts w:cs="Arial"/>
                <w:szCs w:val="20"/>
              </w:rPr>
            </w:pPr>
            <w:r w:rsidRPr="008D1759">
              <w:rPr>
                <w:rFonts w:cs="Arial"/>
                <w:szCs w:val="20"/>
              </w:rPr>
              <w:t>Šifra</w:t>
            </w:r>
            <w:r>
              <w:rPr>
                <w:rFonts w:cs="Arial"/>
                <w:szCs w:val="20"/>
              </w:rPr>
              <w:t xml:space="preserve"> in naziv ukrepa, projekta</w:t>
            </w:r>
          </w:p>
        </w:tc>
        <w:tc>
          <w:tcPr>
            <w:tcW w:w="1428" w:type="dxa"/>
            <w:gridSpan w:val="2"/>
            <w:tcBorders>
              <w:top w:val="single" w:sz="4" w:space="0" w:color="auto"/>
              <w:left w:val="single" w:sz="4" w:space="0" w:color="auto"/>
              <w:bottom w:val="single" w:sz="4" w:space="0" w:color="auto"/>
              <w:right w:val="single" w:sz="4" w:space="0" w:color="auto"/>
            </w:tcBorders>
            <w:vAlign w:val="center"/>
          </w:tcPr>
          <w:p w14:paraId="6203EA11" w14:textId="77777777" w:rsidR="007A7279" w:rsidRPr="008D1759" w:rsidRDefault="007A7279" w:rsidP="00D47099">
            <w:pPr>
              <w:widowControl w:val="0"/>
              <w:jc w:val="center"/>
              <w:rPr>
                <w:rFonts w:cs="Arial"/>
                <w:szCs w:val="20"/>
              </w:rPr>
            </w:pPr>
            <w:r>
              <w:rPr>
                <w:rFonts w:cs="Arial"/>
                <w:szCs w:val="20"/>
              </w:rPr>
              <w:t>Šifra in naziv proračunske postavke</w:t>
            </w:r>
          </w:p>
        </w:tc>
        <w:tc>
          <w:tcPr>
            <w:tcW w:w="1273" w:type="dxa"/>
            <w:gridSpan w:val="3"/>
            <w:tcBorders>
              <w:top w:val="single" w:sz="4" w:space="0" w:color="auto"/>
              <w:left w:val="single" w:sz="4" w:space="0" w:color="auto"/>
              <w:bottom w:val="single" w:sz="4" w:space="0" w:color="auto"/>
              <w:right w:val="single" w:sz="4" w:space="0" w:color="auto"/>
            </w:tcBorders>
            <w:vAlign w:val="center"/>
          </w:tcPr>
          <w:p w14:paraId="4B3785B0" w14:textId="77777777" w:rsidR="007A7279" w:rsidRPr="00EB45E7" w:rsidRDefault="007A7279" w:rsidP="00D47099">
            <w:pPr>
              <w:widowControl w:val="0"/>
              <w:jc w:val="center"/>
              <w:rPr>
                <w:rFonts w:cs="Arial"/>
                <w:szCs w:val="20"/>
              </w:rPr>
            </w:pPr>
            <w:r w:rsidRPr="00EB45E7">
              <w:rPr>
                <w:rFonts w:cs="Arial"/>
                <w:szCs w:val="20"/>
              </w:rPr>
              <w:t>Znesek za tekoče leto (t)</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2C107FEA" w14:textId="77777777" w:rsidR="007A7279" w:rsidRPr="00EB45E7" w:rsidRDefault="007A7279" w:rsidP="00D47099">
            <w:pPr>
              <w:widowControl w:val="0"/>
              <w:jc w:val="center"/>
              <w:rPr>
                <w:rFonts w:cs="Arial"/>
                <w:szCs w:val="20"/>
              </w:rPr>
            </w:pPr>
            <w:r w:rsidRPr="00EB45E7">
              <w:rPr>
                <w:rFonts w:cs="Arial"/>
                <w:szCs w:val="20"/>
              </w:rPr>
              <w:t>Znesek za t + 1</w:t>
            </w:r>
          </w:p>
        </w:tc>
      </w:tr>
      <w:tr w:rsidR="003C39DF" w:rsidRPr="008D1759" w14:paraId="2D4ADAAA" w14:textId="77777777" w:rsidTr="00EF3BA8">
        <w:trPr>
          <w:cantSplit/>
          <w:trHeight w:val="328"/>
        </w:trPr>
        <w:tc>
          <w:tcPr>
            <w:tcW w:w="1955" w:type="dxa"/>
            <w:tcBorders>
              <w:top w:val="single" w:sz="4" w:space="0" w:color="auto"/>
              <w:left w:val="single" w:sz="4" w:space="0" w:color="auto"/>
              <w:bottom w:val="single" w:sz="4" w:space="0" w:color="auto"/>
              <w:right w:val="single" w:sz="4" w:space="0" w:color="auto"/>
            </w:tcBorders>
            <w:vAlign w:val="center"/>
          </w:tcPr>
          <w:p w14:paraId="1CDD73FA" w14:textId="77777777" w:rsidR="003C39DF" w:rsidRPr="00857E2B" w:rsidRDefault="003C39DF" w:rsidP="003C39DF">
            <w:pPr>
              <w:pStyle w:val="Naslov1"/>
              <w:rPr>
                <w:bCs/>
              </w:rPr>
            </w:pPr>
            <w:r w:rsidRPr="00857E2B">
              <w:t>Ministrstvo za kmetijstvo, gozdarstvo in prehrano</w:t>
            </w:r>
          </w:p>
        </w:tc>
        <w:tc>
          <w:tcPr>
            <w:tcW w:w="2316" w:type="dxa"/>
            <w:gridSpan w:val="3"/>
            <w:tcBorders>
              <w:top w:val="single" w:sz="4" w:space="0" w:color="auto"/>
              <w:left w:val="single" w:sz="4" w:space="0" w:color="auto"/>
              <w:bottom w:val="single" w:sz="4" w:space="0" w:color="auto"/>
              <w:right w:val="single" w:sz="4" w:space="0" w:color="auto"/>
            </w:tcBorders>
            <w:vAlign w:val="center"/>
          </w:tcPr>
          <w:p w14:paraId="76B6FC15" w14:textId="77777777" w:rsidR="003C39DF" w:rsidRPr="00FF36B8" w:rsidRDefault="003C39DF" w:rsidP="003C39DF">
            <w:pPr>
              <w:pStyle w:val="Naslov1"/>
            </w:pPr>
            <w:r w:rsidRPr="00FF36B8">
              <w:t>2330-24-0011 Sodelovanje SN 23-27 MKGP</w:t>
            </w:r>
          </w:p>
        </w:tc>
        <w:tc>
          <w:tcPr>
            <w:tcW w:w="1428" w:type="dxa"/>
            <w:gridSpan w:val="2"/>
            <w:tcBorders>
              <w:top w:val="single" w:sz="4" w:space="0" w:color="auto"/>
              <w:left w:val="single" w:sz="4" w:space="0" w:color="auto"/>
              <w:bottom w:val="single" w:sz="4" w:space="0" w:color="auto"/>
              <w:right w:val="single" w:sz="4" w:space="0" w:color="auto"/>
            </w:tcBorders>
            <w:vAlign w:val="center"/>
          </w:tcPr>
          <w:p w14:paraId="64F1AFA8" w14:textId="77777777" w:rsidR="003C39DF" w:rsidRPr="00927891" w:rsidRDefault="003C39DF" w:rsidP="003C39DF">
            <w:pPr>
              <w:pStyle w:val="Naslov1"/>
            </w:pPr>
            <w:r w:rsidRPr="00927891">
              <w:t>221064 - Skupni strateški načrt 2023-2027 - EKSRP - EU</w:t>
            </w:r>
          </w:p>
        </w:tc>
        <w:tc>
          <w:tcPr>
            <w:tcW w:w="1293" w:type="dxa"/>
            <w:gridSpan w:val="4"/>
            <w:tcBorders>
              <w:top w:val="single" w:sz="4" w:space="0" w:color="auto"/>
              <w:left w:val="single" w:sz="4" w:space="0" w:color="auto"/>
              <w:bottom w:val="single" w:sz="4" w:space="0" w:color="auto"/>
              <w:right w:val="single" w:sz="4" w:space="0" w:color="auto"/>
            </w:tcBorders>
            <w:vAlign w:val="center"/>
          </w:tcPr>
          <w:p w14:paraId="26ECADF4" w14:textId="26CEDE67" w:rsidR="003C39DF" w:rsidRPr="008D1759" w:rsidRDefault="003C39DF" w:rsidP="003C39DF">
            <w:pPr>
              <w:pStyle w:val="Naslov1"/>
              <w:jc w:val="center"/>
            </w:pPr>
            <w:r>
              <w:t>0</w:t>
            </w:r>
          </w:p>
        </w:tc>
        <w:tc>
          <w:tcPr>
            <w:tcW w:w="2108" w:type="dxa"/>
            <w:tcBorders>
              <w:top w:val="single" w:sz="4" w:space="0" w:color="auto"/>
              <w:left w:val="single" w:sz="4" w:space="0" w:color="auto"/>
              <w:bottom w:val="single" w:sz="4" w:space="0" w:color="auto"/>
              <w:right w:val="single" w:sz="4" w:space="0" w:color="auto"/>
            </w:tcBorders>
            <w:vAlign w:val="center"/>
          </w:tcPr>
          <w:p w14:paraId="60DA2F06" w14:textId="20D93A4F" w:rsidR="003C39DF" w:rsidRPr="008D1759" w:rsidRDefault="005B5C24" w:rsidP="003C39DF">
            <w:pPr>
              <w:pStyle w:val="Naslov1"/>
              <w:jc w:val="right"/>
            </w:pPr>
            <w:r>
              <w:t xml:space="preserve">403.749 </w:t>
            </w:r>
          </w:p>
        </w:tc>
      </w:tr>
      <w:tr w:rsidR="003C39DF" w:rsidRPr="008D1759" w14:paraId="00897534" w14:textId="77777777" w:rsidTr="00EF3BA8">
        <w:trPr>
          <w:cantSplit/>
          <w:trHeight w:val="95"/>
        </w:trPr>
        <w:tc>
          <w:tcPr>
            <w:tcW w:w="1955" w:type="dxa"/>
            <w:tcBorders>
              <w:top w:val="single" w:sz="4" w:space="0" w:color="auto"/>
              <w:left w:val="single" w:sz="4" w:space="0" w:color="auto"/>
              <w:bottom w:val="single" w:sz="4" w:space="0" w:color="auto"/>
              <w:right w:val="single" w:sz="4" w:space="0" w:color="auto"/>
            </w:tcBorders>
            <w:vAlign w:val="center"/>
          </w:tcPr>
          <w:p w14:paraId="48E90A6E" w14:textId="77777777" w:rsidR="003C39DF" w:rsidRDefault="003C39DF" w:rsidP="003C39DF">
            <w:pPr>
              <w:pStyle w:val="Naslov1"/>
            </w:pPr>
            <w:r w:rsidRPr="00857E2B">
              <w:t>Ministrstvo za kmetijstvo, gozdarstvo in prehrano</w:t>
            </w:r>
          </w:p>
        </w:tc>
        <w:tc>
          <w:tcPr>
            <w:tcW w:w="2316" w:type="dxa"/>
            <w:gridSpan w:val="3"/>
            <w:tcBorders>
              <w:top w:val="single" w:sz="4" w:space="0" w:color="auto"/>
              <w:left w:val="single" w:sz="4" w:space="0" w:color="auto"/>
              <w:bottom w:val="single" w:sz="4" w:space="0" w:color="auto"/>
              <w:right w:val="single" w:sz="4" w:space="0" w:color="auto"/>
            </w:tcBorders>
            <w:vAlign w:val="center"/>
          </w:tcPr>
          <w:p w14:paraId="2F41FA93" w14:textId="77777777" w:rsidR="003C39DF" w:rsidRPr="00FF36B8" w:rsidRDefault="003C39DF" w:rsidP="003C39DF">
            <w:pPr>
              <w:pStyle w:val="Oddelek"/>
              <w:widowControl w:val="0"/>
              <w:numPr>
                <w:ilvl w:val="0"/>
                <w:numId w:val="0"/>
              </w:numPr>
              <w:spacing w:before="0" w:after="0" w:line="260" w:lineRule="exact"/>
              <w:jc w:val="left"/>
              <w:rPr>
                <w:b w:val="0"/>
                <w:color w:val="000000"/>
                <w:sz w:val="20"/>
                <w:szCs w:val="20"/>
              </w:rPr>
            </w:pPr>
            <w:r w:rsidRPr="003329CD">
              <w:rPr>
                <w:b w:val="0"/>
                <w:sz w:val="20"/>
              </w:rPr>
              <w:t>2330-24-0011 Sodelovanje SN 23-27 MKGP</w:t>
            </w:r>
            <w:r w:rsidRPr="003329CD" w:rsidDel="00EB1196">
              <w:rPr>
                <w:b w:val="0"/>
                <w:color w:val="000000"/>
                <w:sz w:val="18"/>
                <w:szCs w:val="20"/>
              </w:rPr>
              <w:t xml:space="preserve"> </w:t>
            </w:r>
          </w:p>
        </w:tc>
        <w:tc>
          <w:tcPr>
            <w:tcW w:w="1428" w:type="dxa"/>
            <w:gridSpan w:val="2"/>
            <w:tcBorders>
              <w:top w:val="single" w:sz="4" w:space="0" w:color="auto"/>
              <w:left w:val="single" w:sz="4" w:space="0" w:color="auto"/>
              <w:bottom w:val="single" w:sz="4" w:space="0" w:color="auto"/>
              <w:right w:val="single" w:sz="4" w:space="0" w:color="auto"/>
            </w:tcBorders>
            <w:vAlign w:val="center"/>
          </w:tcPr>
          <w:p w14:paraId="1136A05D" w14:textId="77777777" w:rsidR="003C39DF" w:rsidRPr="001261E5" w:rsidRDefault="003C39DF" w:rsidP="003C39DF">
            <w:pPr>
              <w:tabs>
                <w:tab w:val="left" w:pos="708"/>
              </w:tabs>
              <w:rPr>
                <w:iCs/>
                <w:szCs w:val="20"/>
              </w:rPr>
            </w:pPr>
            <w:r w:rsidRPr="00857E2B">
              <w:rPr>
                <w:iCs/>
                <w:szCs w:val="20"/>
              </w:rPr>
              <w:t xml:space="preserve">221065 - Skupni strateški načrt 2023-2027 - EKSRP - </w:t>
            </w:r>
            <w:r w:rsidRPr="002B1554">
              <w:rPr>
                <w:iCs/>
                <w:szCs w:val="20"/>
              </w:rPr>
              <w:t>slovenska udeležba</w:t>
            </w:r>
          </w:p>
          <w:p w14:paraId="77B2C3C8" w14:textId="77777777" w:rsidR="003C39DF" w:rsidRPr="008D1759" w:rsidRDefault="003C39DF" w:rsidP="003C39DF">
            <w:pPr>
              <w:pStyle w:val="Naslov1"/>
            </w:pPr>
          </w:p>
        </w:tc>
        <w:tc>
          <w:tcPr>
            <w:tcW w:w="1293" w:type="dxa"/>
            <w:gridSpan w:val="4"/>
            <w:tcBorders>
              <w:top w:val="single" w:sz="4" w:space="0" w:color="auto"/>
              <w:left w:val="single" w:sz="4" w:space="0" w:color="auto"/>
              <w:bottom w:val="single" w:sz="4" w:space="0" w:color="auto"/>
              <w:right w:val="single" w:sz="4" w:space="0" w:color="auto"/>
            </w:tcBorders>
            <w:vAlign w:val="center"/>
          </w:tcPr>
          <w:p w14:paraId="200DD21C" w14:textId="5D347F76" w:rsidR="003C39DF" w:rsidRPr="008D1759" w:rsidRDefault="003C39DF" w:rsidP="003C39DF">
            <w:pPr>
              <w:pStyle w:val="Naslov1"/>
              <w:jc w:val="center"/>
            </w:pPr>
            <w:r>
              <w:t>0</w:t>
            </w:r>
          </w:p>
        </w:tc>
        <w:tc>
          <w:tcPr>
            <w:tcW w:w="2108" w:type="dxa"/>
            <w:tcBorders>
              <w:top w:val="single" w:sz="4" w:space="0" w:color="auto"/>
              <w:left w:val="single" w:sz="4" w:space="0" w:color="auto"/>
              <w:bottom w:val="single" w:sz="4" w:space="0" w:color="auto"/>
              <w:right w:val="single" w:sz="4" w:space="0" w:color="auto"/>
            </w:tcBorders>
            <w:vAlign w:val="center"/>
          </w:tcPr>
          <w:p w14:paraId="4D4238CA" w14:textId="00EF2FA5" w:rsidR="003C39DF" w:rsidRPr="008D1759" w:rsidRDefault="005B5C24" w:rsidP="003C39DF">
            <w:pPr>
              <w:pStyle w:val="Naslov1"/>
              <w:jc w:val="right"/>
            </w:pPr>
            <w:r>
              <w:t xml:space="preserve">787.251 </w:t>
            </w:r>
          </w:p>
        </w:tc>
      </w:tr>
      <w:tr w:rsidR="003C39DF" w:rsidRPr="008D1759" w14:paraId="2F80C34B" w14:textId="77777777" w:rsidTr="00041DBF">
        <w:trPr>
          <w:cantSplit/>
          <w:trHeight w:val="95"/>
        </w:trPr>
        <w:tc>
          <w:tcPr>
            <w:tcW w:w="5699" w:type="dxa"/>
            <w:gridSpan w:val="6"/>
            <w:tcBorders>
              <w:top w:val="single" w:sz="4" w:space="0" w:color="auto"/>
              <w:left w:val="single" w:sz="4" w:space="0" w:color="auto"/>
              <w:bottom w:val="single" w:sz="4" w:space="0" w:color="auto"/>
              <w:right w:val="single" w:sz="4" w:space="0" w:color="auto"/>
            </w:tcBorders>
            <w:vAlign w:val="center"/>
          </w:tcPr>
          <w:p w14:paraId="69D88072" w14:textId="77777777" w:rsidR="003C39DF" w:rsidRPr="00EB45E7" w:rsidRDefault="003C39DF" w:rsidP="003C39DF">
            <w:pPr>
              <w:pStyle w:val="Naslov1"/>
            </w:pPr>
            <w:r w:rsidRPr="00EB45E7">
              <w:t>SKUPAJ</w:t>
            </w:r>
          </w:p>
        </w:tc>
        <w:tc>
          <w:tcPr>
            <w:tcW w:w="1293" w:type="dxa"/>
            <w:gridSpan w:val="4"/>
            <w:tcBorders>
              <w:top w:val="single" w:sz="4" w:space="0" w:color="auto"/>
              <w:left w:val="single" w:sz="4" w:space="0" w:color="auto"/>
              <w:bottom w:val="single" w:sz="4" w:space="0" w:color="auto"/>
              <w:right w:val="single" w:sz="4" w:space="0" w:color="auto"/>
            </w:tcBorders>
            <w:vAlign w:val="center"/>
          </w:tcPr>
          <w:p w14:paraId="31C47AA5" w14:textId="159876D7" w:rsidR="003C39DF" w:rsidRPr="00EB45E7" w:rsidRDefault="003C39DF" w:rsidP="003C39DF">
            <w:pPr>
              <w:widowControl w:val="0"/>
              <w:jc w:val="center"/>
              <w:rPr>
                <w:rFonts w:cs="Arial"/>
                <w:b/>
                <w:szCs w:val="20"/>
              </w:rPr>
            </w:pPr>
            <w:r>
              <w:rPr>
                <w:rFonts w:cs="Arial"/>
                <w:b/>
                <w:szCs w:val="20"/>
              </w:rPr>
              <w:t>0</w:t>
            </w:r>
          </w:p>
        </w:tc>
        <w:tc>
          <w:tcPr>
            <w:tcW w:w="2108" w:type="dxa"/>
            <w:tcBorders>
              <w:top w:val="single" w:sz="4" w:space="0" w:color="auto"/>
              <w:left w:val="single" w:sz="4" w:space="0" w:color="auto"/>
              <w:bottom w:val="single" w:sz="4" w:space="0" w:color="auto"/>
              <w:right w:val="single" w:sz="4" w:space="0" w:color="auto"/>
            </w:tcBorders>
            <w:vAlign w:val="bottom"/>
          </w:tcPr>
          <w:p w14:paraId="59A1CEA0" w14:textId="0A47438D" w:rsidR="003C39DF" w:rsidRPr="00EB45E7" w:rsidRDefault="005B5C24" w:rsidP="003C39DF">
            <w:pPr>
              <w:pStyle w:val="Naslov1"/>
              <w:jc w:val="right"/>
              <w:rPr>
                <w:b/>
              </w:rPr>
            </w:pPr>
            <w:r>
              <w:rPr>
                <w:b/>
              </w:rPr>
              <w:t>1.191.000</w:t>
            </w:r>
          </w:p>
        </w:tc>
      </w:tr>
      <w:tr w:rsidR="003C39DF" w:rsidRPr="008D1759" w14:paraId="5A9629DA" w14:textId="77777777" w:rsidTr="00140224">
        <w:trPr>
          <w:cantSplit/>
          <w:trHeight w:val="294"/>
        </w:trPr>
        <w:tc>
          <w:tcPr>
            <w:tcW w:w="9100" w:type="dxa"/>
            <w:gridSpan w:val="11"/>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9D0CEB0" w14:textId="77777777" w:rsidR="003C39DF" w:rsidRPr="008D1759" w:rsidRDefault="003C39DF" w:rsidP="003C39DF">
            <w:pPr>
              <w:pStyle w:val="Naslov1"/>
            </w:pPr>
            <w:r>
              <w:t>II.b</w:t>
            </w:r>
            <w:r w:rsidRPr="008D1759">
              <w:t xml:space="preserve"> Manjkajoče pravice porabe bodo za</w:t>
            </w:r>
            <w:r>
              <w:t>gotovljene s prerazporeditvijo</w:t>
            </w:r>
            <w:r w:rsidRPr="00697AD9">
              <w:t>:</w:t>
            </w:r>
          </w:p>
        </w:tc>
      </w:tr>
      <w:tr w:rsidR="003C39DF" w:rsidRPr="008D1759" w14:paraId="504ABB69" w14:textId="77777777" w:rsidTr="00EF3BA8">
        <w:trPr>
          <w:cantSplit/>
          <w:trHeight w:val="100"/>
        </w:trPr>
        <w:tc>
          <w:tcPr>
            <w:tcW w:w="1965" w:type="dxa"/>
            <w:gridSpan w:val="2"/>
            <w:tcBorders>
              <w:top w:val="single" w:sz="4" w:space="0" w:color="auto"/>
              <w:left w:val="single" w:sz="4" w:space="0" w:color="auto"/>
              <w:bottom w:val="single" w:sz="4" w:space="0" w:color="auto"/>
              <w:right w:val="single" w:sz="4" w:space="0" w:color="auto"/>
            </w:tcBorders>
            <w:vAlign w:val="center"/>
          </w:tcPr>
          <w:p w14:paraId="4DD06A09" w14:textId="77777777" w:rsidR="003C39DF" w:rsidRPr="008D1759" w:rsidRDefault="003C39DF" w:rsidP="003C39DF">
            <w:pPr>
              <w:widowControl w:val="0"/>
              <w:jc w:val="center"/>
              <w:rPr>
                <w:rFonts w:cs="Arial"/>
                <w:szCs w:val="20"/>
              </w:rPr>
            </w:pPr>
            <w:r w:rsidRPr="008D1759">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F80ACF1" w14:textId="77777777" w:rsidR="003C39DF" w:rsidRPr="008D1759" w:rsidRDefault="003C39DF" w:rsidP="003C39DF">
            <w:pPr>
              <w:widowControl w:val="0"/>
              <w:jc w:val="center"/>
              <w:rPr>
                <w:rFonts w:cs="Arial"/>
                <w:szCs w:val="20"/>
              </w:rPr>
            </w:pPr>
            <w:r>
              <w:rPr>
                <w:rFonts w:cs="Arial"/>
                <w:szCs w:val="20"/>
              </w:rPr>
              <w:t>Šifra in naziv ukrepa, projekta</w:t>
            </w:r>
          </w:p>
        </w:tc>
        <w:tc>
          <w:tcPr>
            <w:tcW w:w="1428" w:type="dxa"/>
            <w:gridSpan w:val="2"/>
            <w:tcBorders>
              <w:top w:val="single" w:sz="4" w:space="0" w:color="auto"/>
              <w:left w:val="single" w:sz="4" w:space="0" w:color="auto"/>
              <w:bottom w:val="single" w:sz="4" w:space="0" w:color="auto"/>
              <w:right w:val="single" w:sz="4" w:space="0" w:color="auto"/>
            </w:tcBorders>
            <w:vAlign w:val="center"/>
          </w:tcPr>
          <w:p w14:paraId="167772F1" w14:textId="77777777" w:rsidR="003C39DF" w:rsidRPr="008D1759" w:rsidRDefault="003C39DF" w:rsidP="003C39DF">
            <w:pPr>
              <w:widowControl w:val="0"/>
              <w:jc w:val="center"/>
              <w:rPr>
                <w:rFonts w:cs="Arial"/>
                <w:szCs w:val="20"/>
              </w:rPr>
            </w:pPr>
            <w:r>
              <w:rPr>
                <w:rFonts w:cs="Arial"/>
                <w:szCs w:val="20"/>
              </w:rPr>
              <w:t>Šifra in naziv proračunske postavke</w:t>
            </w:r>
            <w:r w:rsidRPr="008D1759">
              <w:rPr>
                <w:rFonts w:cs="Arial"/>
                <w:szCs w:val="20"/>
              </w:rPr>
              <w:t xml:space="preserve"> </w:t>
            </w:r>
          </w:p>
        </w:tc>
        <w:tc>
          <w:tcPr>
            <w:tcW w:w="1273" w:type="dxa"/>
            <w:gridSpan w:val="3"/>
            <w:tcBorders>
              <w:top w:val="single" w:sz="4" w:space="0" w:color="auto"/>
              <w:left w:val="single" w:sz="4" w:space="0" w:color="auto"/>
              <w:bottom w:val="single" w:sz="4" w:space="0" w:color="auto"/>
              <w:right w:val="single" w:sz="4" w:space="0" w:color="auto"/>
            </w:tcBorders>
            <w:vAlign w:val="center"/>
          </w:tcPr>
          <w:p w14:paraId="7F8155C6" w14:textId="77777777" w:rsidR="003C39DF" w:rsidRPr="008D1759" w:rsidRDefault="003C39DF" w:rsidP="003C39DF">
            <w:pPr>
              <w:widowControl w:val="0"/>
              <w:jc w:val="center"/>
              <w:rPr>
                <w:rFonts w:cs="Arial"/>
                <w:szCs w:val="20"/>
              </w:rPr>
            </w:pPr>
            <w:r w:rsidRPr="008D1759">
              <w:rPr>
                <w:rFonts w:cs="Arial"/>
                <w:szCs w:val="20"/>
              </w:rPr>
              <w:t>Znesek za tekoče leto (t)</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1FC47F0C" w14:textId="77777777" w:rsidR="003C39DF" w:rsidRPr="008D1759" w:rsidRDefault="003C39DF" w:rsidP="003C39DF">
            <w:pPr>
              <w:widowControl w:val="0"/>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 xml:space="preserve">1 </w:t>
            </w:r>
          </w:p>
        </w:tc>
      </w:tr>
      <w:tr w:rsidR="003C39DF" w:rsidRPr="008D1759" w14:paraId="2B0F8AE5" w14:textId="77777777" w:rsidTr="00EF3BA8">
        <w:trPr>
          <w:cantSplit/>
          <w:trHeight w:val="95"/>
        </w:trPr>
        <w:tc>
          <w:tcPr>
            <w:tcW w:w="5699" w:type="dxa"/>
            <w:gridSpan w:val="6"/>
            <w:tcBorders>
              <w:top w:val="single" w:sz="4" w:space="0" w:color="auto"/>
              <w:left w:val="single" w:sz="4" w:space="0" w:color="auto"/>
              <w:bottom w:val="single" w:sz="4" w:space="0" w:color="auto"/>
              <w:right w:val="single" w:sz="4" w:space="0" w:color="auto"/>
            </w:tcBorders>
            <w:vAlign w:val="center"/>
          </w:tcPr>
          <w:p w14:paraId="2B3C8F16" w14:textId="77777777" w:rsidR="003C39DF" w:rsidRPr="008D1759" w:rsidRDefault="003C39DF" w:rsidP="003C39DF">
            <w:pPr>
              <w:pStyle w:val="Naslov1"/>
            </w:pPr>
            <w:r w:rsidRPr="008D1759">
              <w:t>SKUPAJ</w:t>
            </w:r>
          </w:p>
        </w:tc>
        <w:tc>
          <w:tcPr>
            <w:tcW w:w="1273" w:type="dxa"/>
            <w:gridSpan w:val="3"/>
            <w:tcBorders>
              <w:top w:val="single" w:sz="4" w:space="0" w:color="auto"/>
              <w:left w:val="single" w:sz="4" w:space="0" w:color="auto"/>
              <w:bottom w:val="single" w:sz="4" w:space="0" w:color="auto"/>
              <w:right w:val="single" w:sz="4" w:space="0" w:color="auto"/>
            </w:tcBorders>
            <w:vAlign w:val="center"/>
          </w:tcPr>
          <w:p w14:paraId="4D49F816" w14:textId="77777777" w:rsidR="003C39DF" w:rsidRPr="008D1759" w:rsidRDefault="003C39DF" w:rsidP="003C39DF">
            <w:pPr>
              <w:pStyle w:val="Naslov1"/>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29BF4D91" w14:textId="77777777" w:rsidR="003C39DF" w:rsidRPr="008D1759" w:rsidRDefault="003C39DF" w:rsidP="003C39DF">
            <w:pPr>
              <w:pStyle w:val="Naslov1"/>
            </w:pPr>
          </w:p>
        </w:tc>
      </w:tr>
      <w:tr w:rsidR="003C39DF" w:rsidRPr="008D1759" w14:paraId="3660A358" w14:textId="77777777" w:rsidTr="00140224">
        <w:trPr>
          <w:cantSplit/>
          <w:trHeight w:val="207"/>
        </w:trPr>
        <w:tc>
          <w:tcPr>
            <w:tcW w:w="9100" w:type="dxa"/>
            <w:gridSpan w:val="11"/>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0E503728" w14:textId="77777777" w:rsidR="003C39DF" w:rsidRPr="008D1759" w:rsidRDefault="003C39DF" w:rsidP="003C39DF">
            <w:pPr>
              <w:pStyle w:val="Naslov1"/>
            </w:pPr>
            <w:r>
              <w:t>II.c</w:t>
            </w:r>
            <w:r w:rsidRPr="008D1759">
              <w:t xml:space="preserve"> Načrtovana nad</w:t>
            </w:r>
            <w:r>
              <w:t>omestitev zmanjšanih prihodkov in povečanih odhodkov proračuna</w:t>
            </w:r>
            <w:r w:rsidRPr="00697AD9">
              <w:t>:</w:t>
            </w:r>
          </w:p>
        </w:tc>
      </w:tr>
      <w:tr w:rsidR="003C39DF" w:rsidRPr="008D1759" w14:paraId="6510D4CE" w14:textId="77777777" w:rsidTr="00140224">
        <w:trPr>
          <w:cantSplit/>
          <w:trHeight w:val="100"/>
        </w:trPr>
        <w:tc>
          <w:tcPr>
            <w:tcW w:w="4271" w:type="dxa"/>
            <w:gridSpan w:val="4"/>
            <w:tcBorders>
              <w:top w:val="single" w:sz="4" w:space="0" w:color="auto"/>
              <w:left w:val="single" w:sz="4" w:space="0" w:color="auto"/>
              <w:bottom w:val="single" w:sz="4" w:space="0" w:color="auto"/>
              <w:right w:val="single" w:sz="4" w:space="0" w:color="auto"/>
            </w:tcBorders>
            <w:vAlign w:val="center"/>
          </w:tcPr>
          <w:p w14:paraId="34672815" w14:textId="77777777" w:rsidR="003C39DF" w:rsidRPr="008D1759" w:rsidRDefault="003C39DF" w:rsidP="003C39DF">
            <w:pPr>
              <w:widowControl w:val="0"/>
              <w:ind w:left="-122" w:right="-112"/>
              <w:jc w:val="center"/>
              <w:rPr>
                <w:rFonts w:cs="Arial"/>
                <w:szCs w:val="20"/>
              </w:rPr>
            </w:pPr>
            <w:r w:rsidRPr="008D1759">
              <w:rPr>
                <w:rFonts w:cs="Arial"/>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7479818C" w14:textId="77777777" w:rsidR="003C39DF" w:rsidRPr="008D1759" w:rsidRDefault="003C39DF" w:rsidP="003C39DF">
            <w:pPr>
              <w:widowControl w:val="0"/>
              <w:ind w:left="-122" w:right="-112"/>
              <w:jc w:val="center"/>
              <w:rPr>
                <w:rFonts w:cs="Arial"/>
                <w:szCs w:val="20"/>
              </w:rPr>
            </w:pPr>
            <w:r w:rsidRPr="008D1759">
              <w:rPr>
                <w:rFonts w:cs="Arial"/>
                <w:szCs w:val="20"/>
              </w:rPr>
              <w:t>Znesek za tekoče leto (t)</w:t>
            </w: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746BC27B" w14:textId="77777777" w:rsidR="003C39DF" w:rsidRPr="008D1759" w:rsidRDefault="003C39DF" w:rsidP="003C39DF">
            <w:pPr>
              <w:widowControl w:val="0"/>
              <w:ind w:left="-122" w:right="-112"/>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3C39DF" w:rsidRPr="008D1759" w14:paraId="59A09E55" w14:textId="77777777" w:rsidTr="00140224">
        <w:trPr>
          <w:cantSplit/>
          <w:trHeight w:val="95"/>
        </w:trPr>
        <w:tc>
          <w:tcPr>
            <w:tcW w:w="4271" w:type="dxa"/>
            <w:gridSpan w:val="4"/>
            <w:tcBorders>
              <w:top w:val="single" w:sz="4" w:space="0" w:color="auto"/>
              <w:left w:val="single" w:sz="4" w:space="0" w:color="auto"/>
              <w:bottom w:val="single" w:sz="4" w:space="0" w:color="auto"/>
              <w:right w:val="single" w:sz="4" w:space="0" w:color="auto"/>
            </w:tcBorders>
            <w:vAlign w:val="center"/>
          </w:tcPr>
          <w:p w14:paraId="51C0C0DF" w14:textId="77777777" w:rsidR="003C39DF" w:rsidRPr="008D1759" w:rsidRDefault="003C39DF" w:rsidP="003C39DF">
            <w:pPr>
              <w:pStyle w:val="Naslov1"/>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6AB40346" w14:textId="77777777" w:rsidR="003C39DF" w:rsidRPr="008D1759" w:rsidRDefault="003C39DF" w:rsidP="003C39DF">
            <w:pPr>
              <w:pStyle w:val="Naslov1"/>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16EE9396" w14:textId="77777777" w:rsidR="003C39DF" w:rsidRPr="008D1759" w:rsidRDefault="003C39DF" w:rsidP="003C39DF">
            <w:pPr>
              <w:pStyle w:val="Naslov1"/>
            </w:pPr>
          </w:p>
        </w:tc>
      </w:tr>
      <w:tr w:rsidR="003C39DF" w:rsidRPr="008D1759" w14:paraId="7FE6F54A" w14:textId="77777777" w:rsidTr="00140224">
        <w:trPr>
          <w:cantSplit/>
          <w:trHeight w:val="95"/>
        </w:trPr>
        <w:tc>
          <w:tcPr>
            <w:tcW w:w="4271" w:type="dxa"/>
            <w:gridSpan w:val="4"/>
            <w:tcBorders>
              <w:top w:val="single" w:sz="4" w:space="0" w:color="auto"/>
              <w:left w:val="single" w:sz="4" w:space="0" w:color="auto"/>
              <w:bottom w:val="single" w:sz="4" w:space="0" w:color="auto"/>
              <w:right w:val="single" w:sz="4" w:space="0" w:color="auto"/>
            </w:tcBorders>
            <w:vAlign w:val="center"/>
          </w:tcPr>
          <w:p w14:paraId="01E70F9B" w14:textId="77777777" w:rsidR="003C39DF" w:rsidRPr="008D1759" w:rsidRDefault="003C39DF" w:rsidP="003C39DF">
            <w:pPr>
              <w:pStyle w:val="Naslov1"/>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184E4FEE" w14:textId="77777777" w:rsidR="003C39DF" w:rsidRPr="008D1759" w:rsidRDefault="003C39DF" w:rsidP="003C39DF">
            <w:pPr>
              <w:pStyle w:val="Naslov1"/>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0F5D0DCC" w14:textId="77777777" w:rsidR="003C39DF" w:rsidRPr="008D1759" w:rsidRDefault="003C39DF" w:rsidP="003C39DF">
            <w:pPr>
              <w:pStyle w:val="Naslov1"/>
            </w:pPr>
          </w:p>
        </w:tc>
      </w:tr>
      <w:tr w:rsidR="003C39DF" w:rsidRPr="008D1759" w14:paraId="50BD032F" w14:textId="77777777" w:rsidTr="00140224">
        <w:trPr>
          <w:cantSplit/>
          <w:trHeight w:val="95"/>
        </w:trPr>
        <w:tc>
          <w:tcPr>
            <w:tcW w:w="4271" w:type="dxa"/>
            <w:gridSpan w:val="4"/>
            <w:tcBorders>
              <w:top w:val="single" w:sz="4" w:space="0" w:color="auto"/>
              <w:left w:val="single" w:sz="4" w:space="0" w:color="auto"/>
              <w:bottom w:val="single" w:sz="4" w:space="0" w:color="auto"/>
              <w:right w:val="single" w:sz="4" w:space="0" w:color="auto"/>
            </w:tcBorders>
            <w:vAlign w:val="center"/>
          </w:tcPr>
          <w:p w14:paraId="5A5D2233" w14:textId="77777777" w:rsidR="003C39DF" w:rsidRPr="008D1759" w:rsidRDefault="003C39DF" w:rsidP="003C39DF">
            <w:pPr>
              <w:pStyle w:val="Naslov1"/>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41F5E45B" w14:textId="77777777" w:rsidR="003C39DF" w:rsidRPr="008D1759" w:rsidRDefault="003C39DF" w:rsidP="003C39DF">
            <w:pPr>
              <w:pStyle w:val="Naslov1"/>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11464B22" w14:textId="77777777" w:rsidR="003C39DF" w:rsidRPr="008D1759" w:rsidRDefault="003C39DF" w:rsidP="003C39DF">
            <w:pPr>
              <w:pStyle w:val="Naslov1"/>
            </w:pPr>
          </w:p>
        </w:tc>
      </w:tr>
      <w:tr w:rsidR="003C39DF" w:rsidRPr="008D1759" w14:paraId="1A728203" w14:textId="77777777" w:rsidTr="00140224">
        <w:trPr>
          <w:cantSplit/>
          <w:trHeight w:val="95"/>
        </w:trPr>
        <w:tc>
          <w:tcPr>
            <w:tcW w:w="4271" w:type="dxa"/>
            <w:gridSpan w:val="4"/>
            <w:tcBorders>
              <w:top w:val="single" w:sz="4" w:space="0" w:color="auto"/>
              <w:left w:val="single" w:sz="4" w:space="0" w:color="auto"/>
              <w:bottom w:val="single" w:sz="4" w:space="0" w:color="auto"/>
              <w:right w:val="single" w:sz="4" w:space="0" w:color="auto"/>
            </w:tcBorders>
            <w:vAlign w:val="center"/>
          </w:tcPr>
          <w:p w14:paraId="7E3005E0" w14:textId="77777777" w:rsidR="003C39DF" w:rsidRPr="008D1759" w:rsidRDefault="003C39DF" w:rsidP="003C39DF">
            <w:pPr>
              <w:pStyle w:val="Naslov1"/>
            </w:pPr>
            <w:r w:rsidRPr="008D1759">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135E607B" w14:textId="77777777" w:rsidR="003C39DF" w:rsidRPr="008D1759" w:rsidRDefault="003C39DF" w:rsidP="003C39DF">
            <w:pPr>
              <w:pStyle w:val="Naslov1"/>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26A81D23" w14:textId="77777777" w:rsidR="003C39DF" w:rsidRPr="008D1759" w:rsidRDefault="003C39DF" w:rsidP="003C39DF">
            <w:pPr>
              <w:pStyle w:val="Naslov1"/>
            </w:pPr>
          </w:p>
        </w:tc>
      </w:tr>
      <w:tr w:rsidR="003C39DF" w:rsidRPr="008D1759" w14:paraId="316B6443"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100" w:type="dxa"/>
            <w:gridSpan w:val="11"/>
          </w:tcPr>
          <w:p w14:paraId="35F26CB4" w14:textId="77777777" w:rsidR="003C39DF" w:rsidRPr="008D1759" w:rsidRDefault="003C39DF" w:rsidP="003C39DF">
            <w:pPr>
              <w:widowControl w:val="0"/>
              <w:rPr>
                <w:rFonts w:cs="Arial"/>
                <w:b/>
                <w:szCs w:val="20"/>
              </w:rPr>
            </w:pPr>
          </w:p>
          <w:p w14:paraId="30411766" w14:textId="77777777" w:rsidR="003C39DF" w:rsidRPr="008D1759" w:rsidRDefault="003C39DF" w:rsidP="003C39DF">
            <w:pPr>
              <w:widowControl w:val="0"/>
              <w:rPr>
                <w:rFonts w:cs="Arial"/>
                <w:b/>
                <w:szCs w:val="20"/>
              </w:rPr>
            </w:pPr>
            <w:r w:rsidRPr="008D1759">
              <w:rPr>
                <w:rFonts w:cs="Arial"/>
                <w:b/>
                <w:szCs w:val="20"/>
              </w:rPr>
              <w:t>OBRAZLOŽITEV:</w:t>
            </w:r>
          </w:p>
          <w:p w14:paraId="4C2B6E02" w14:textId="77777777" w:rsidR="003C39DF" w:rsidRPr="008D1759" w:rsidRDefault="003C39DF" w:rsidP="003C39DF">
            <w:pPr>
              <w:widowControl w:val="0"/>
              <w:numPr>
                <w:ilvl w:val="0"/>
                <w:numId w:val="10"/>
              </w:numPr>
              <w:suppressAutoHyphens/>
              <w:ind w:left="284" w:hanging="284"/>
              <w:jc w:val="both"/>
              <w:rPr>
                <w:rFonts w:cs="Arial"/>
                <w:b/>
                <w:szCs w:val="20"/>
                <w:lang w:eastAsia="sl-SI"/>
              </w:rPr>
            </w:pPr>
            <w:r w:rsidRPr="008D1759">
              <w:rPr>
                <w:rFonts w:cs="Arial"/>
                <w:b/>
                <w:szCs w:val="20"/>
                <w:lang w:eastAsia="sl-SI"/>
              </w:rPr>
              <w:t>Ocena finančnih posledic, ki niso načrtovane v sprejetem proračunu</w:t>
            </w:r>
          </w:p>
          <w:p w14:paraId="39282748" w14:textId="77777777" w:rsidR="003C39DF" w:rsidRPr="008D1759" w:rsidRDefault="003C39DF" w:rsidP="003C39DF">
            <w:pPr>
              <w:widowControl w:val="0"/>
              <w:ind w:left="360" w:hanging="76"/>
              <w:jc w:val="both"/>
              <w:rPr>
                <w:rFonts w:cs="Arial"/>
                <w:szCs w:val="20"/>
                <w:lang w:eastAsia="sl-SI"/>
              </w:rPr>
            </w:pPr>
            <w:r>
              <w:rPr>
                <w:rFonts w:cs="Arial"/>
                <w:szCs w:val="20"/>
                <w:lang w:eastAsia="sl-SI"/>
              </w:rPr>
              <w:t>V zvezi</w:t>
            </w:r>
            <w:r w:rsidRPr="008D1759">
              <w:rPr>
                <w:rFonts w:cs="Arial"/>
                <w:szCs w:val="20"/>
                <w:lang w:eastAsia="sl-SI"/>
              </w:rPr>
              <w:t xml:space="preserve"> s predlaganim vladnim gradivom se navedejo predvidene spremembe (povečanje, zmanjšanje):</w:t>
            </w:r>
          </w:p>
          <w:p w14:paraId="5477C5DA" w14:textId="77777777" w:rsidR="003C39DF" w:rsidRPr="008D1759" w:rsidRDefault="003C39DF" w:rsidP="003C39DF">
            <w:pPr>
              <w:widowControl w:val="0"/>
              <w:numPr>
                <w:ilvl w:val="0"/>
                <w:numId w:val="11"/>
              </w:numPr>
              <w:suppressAutoHyphens/>
              <w:jc w:val="both"/>
              <w:rPr>
                <w:rFonts w:cs="Arial"/>
                <w:szCs w:val="20"/>
              </w:rPr>
            </w:pPr>
            <w:r w:rsidRPr="008D1759">
              <w:rPr>
                <w:rFonts w:cs="Arial"/>
                <w:szCs w:val="20"/>
                <w:lang w:eastAsia="sl-SI"/>
              </w:rPr>
              <w:t>prihodko</w:t>
            </w:r>
            <w:r>
              <w:rPr>
                <w:rFonts w:cs="Arial"/>
                <w:szCs w:val="20"/>
                <w:lang w:eastAsia="sl-SI"/>
              </w:rPr>
              <w:t>v državnega proračuna in</w:t>
            </w:r>
            <w:r w:rsidRPr="008D1759">
              <w:rPr>
                <w:rFonts w:cs="Arial"/>
                <w:szCs w:val="20"/>
                <w:lang w:eastAsia="sl-SI"/>
              </w:rPr>
              <w:t xml:space="preserve"> občinskih proračunov</w:t>
            </w:r>
            <w:r>
              <w:rPr>
                <w:rFonts w:cs="Arial"/>
                <w:szCs w:val="20"/>
                <w:lang w:eastAsia="sl-SI"/>
              </w:rPr>
              <w:t>,</w:t>
            </w:r>
          </w:p>
          <w:p w14:paraId="11EE2E17" w14:textId="77777777" w:rsidR="003C39DF" w:rsidRPr="008D1759" w:rsidRDefault="003C39DF" w:rsidP="003C39DF">
            <w:pPr>
              <w:widowControl w:val="0"/>
              <w:numPr>
                <w:ilvl w:val="0"/>
                <w:numId w:val="11"/>
              </w:numPr>
              <w:suppressAutoHyphens/>
              <w:jc w:val="both"/>
              <w:rPr>
                <w:rFonts w:cs="Arial"/>
                <w:szCs w:val="20"/>
              </w:rPr>
            </w:pPr>
            <w:r w:rsidRPr="008D1759">
              <w:rPr>
                <w:rFonts w:cs="Arial"/>
                <w:szCs w:val="20"/>
                <w:lang w:eastAsia="sl-SI"/>
              </w:rPr>
              <w:t>odhodkov državnega proračuna</w:t>
            </w:r>
            <w:r>
              <w:rPr>
                <w:rFonts w:cs="Arial"/>
                <w:szCs w:val="20"/>
                <w:lang w:eastAsia="sl-SI"/>
              </w:rPr>
              <w:t xml:space="preserve">, ki niso načrtovani </w:t>
            </w:r>
            <w:r w:rsidRPr="00697AD9">
              <w:rPr>
                <w:rFonts w:cs="Arial"/>
                <w:szCs w:val="20"/>
                <w:lang w:eastAsia="sl-SI"/>
              </w:rPr>
              <w:t>na</w:t>
            </w:r>
            <w:r>
              <w:rPr>
                <w:rFonts w:cs="Arial"/>
                <w:szCs w:val="20"/>
                <w:lang w:eastAsia="sl-SI"/>
              </w:rPr>
              <w:t xml:space="preserve"> ukrepih oziroma </w:t>
            </w:r>
            <w:r w:rsidRPr="008D1759">
              <w:rPr>
                <w:rFonts w:cs="Arial"/>
                <w:szCs w:val="20"/>
                <w:lang w:eastAsia="sl-SI"/>
              </w:rPr>
              <w:t>projektih sprejetih proračunov</w:t>
            </w:r>
            <w:r>
              <w:rPr>
                <w:rFonts w:cs="Arial"/>
                <w:szCs w:val="20"/>
                <w:lang w:eastAsia="sl-SI"/>
              </w:rPr>
              <w:t>,</w:t>
            </w:r>
          </w:p>
          <w:p w14:paraId="796ADF6D" w14:textId="77777777" w:rsidR="003C39DF" w:rsidRPr="008D1759" w:rsidRDefault="003C39DF" w:rsidP="003C39DF">
            <w:pPr>
              <w:widowControl w:val="0"/>
              <w:numPr>
                <w:ilvl w:val="0"/>
                <w:numId w:val="11"/>
              </w:numPr>
              <w:suppressAutoHyphens/>
              <w:jc w:val="both"/>
              <w:rPr>
                <w:rFonts w:cs="Arial"/>
                <w:szCs w:val="20"/>
              </w:rPr>
            </w:pPr>
            <w:r w:rsidRPr="008D1759">
              <w:rPr>
                <w:rFonts w:cs="Arial"/>
                <w:szCs w:val="20"/>
                <w:lang w:eastAsia="sl-SI"/>
              </w:rPr>
              <w:t>obveznosti za druga javno</w:t>
            </w:r>
            <w:r>
              <w:rPr>
                <w:rFonts w:cs="Arial"/>
                <w:szCs w:val="20"/>
                <w:lang w:eastAsia="sl-SI"/>
              </w:rPr>
              <w:t>finančna sredstva (drugi</w:t>
            </w:r>
            <w:r w:rsidRPr="008D1759">
              <w:rPr>
                <w:rFonts w:cs="Arial"/>
                <w:szCs w:val="20"/>
                <w:lang w:eastAsia="sl-SI"/>
              </w:rPr>
              <w:t xml:space="preserve"> viri), ki niso načrtovan</w:t>
            </w:r>
            <w:r>
              <w:rPr>
                <w:rFonts w:cs="Arial"/>
                <w:szCs w:val="20"/>
                <w:lang w:eastAsia="sl-SI"/>
              </w:rPr>
              <w:t>a</w:t>
            </w:r>
            <w:r w:rsidRPr="008D1759">
              <w:rPr>
                <w:rFonts w:cs="Arial"/>
                <w:szCs w:val="20"/>
                <w:lang w:eastAsia="sl-SI"/>
              </w:rPr>
              <w:t xml:space="preserve"> </w:t>
            </w:r>
            <w:r w:rsidRPr="00697AD9">
              <w:rPr>
                <w:rFonts w:cs="Arial"/>
                <w:szCs w:val="20"/>
                <w:lang w:eastAsia="sl-SI"/>
              </w:rPr>
              <w:t>na</w:t>
            </w:r>
            <w:r w:rsidRPr="008D1759">
              <w:rPr>
                <w:rFonts w:cs="Arial"/>
                <w:szCs w:val="20"/>
                <w:lang w:eastAsia="sl-SI"/>
              </w:rPr>
              <w:t xml:space="preserve"> </w:t>
            </w:r>
            <w:r>
              <w:rPr>
                <w:rFonts w:cs="Arial"/>
                <w:szCs w:val="20"/>
                <w:lang w:eastAsia="sl-SI"/>
              </w:rPr>
              <w:t xml:space="preserve">ukrepih oziroma </w:t>
            </w:r>
            <w:r w:rsidRPr="008D1759">
              <w:rPr>
                <w:rFonts w:cs="Arial"/>
                <w:szCs w:val="20"/>
                <w:lang w:eastAsia="sl-SI"/>
              </w:rPr>
              <w:t>projektih sprejetih proračunov</w:t>
            </w:r>
            <w:r>
              <w:rPr>
                <w:rFonts w:cs="Arial"/>
                <w:szCs w:val="20"/>
                <w:lang w:eastAsia="sl-SI"/>
              </w:rPr>
              <w:t>.</w:t>
            </w:r>
          </w:p>
          <w:p w14:paraId="140A45D9" w14:textId="77777777" w:rsidR="003C39DF" w:rsidRPr="008D1759" w:rsidRDefault="003C39DF" w:rsidP="003C39DF">
            <w:pPr>
              <w:widowControl w:val="0"/>
              <w:ind w:left="284"/>
              <w:rPr>
                <w:rFonts w:cs="Arial"/>
                <w:szCs w:val="20"/>
                <w:lang w:eastAsia="sl-SI"/>
              </w:rPr>
            </w:pPr>
          </w:p>
          <w:p w14:paraId="69264303" w14:textId="77777777" w:rsidR="003C39DF" w:rsidRPr="008D1759" w:rsidRDefault="003C39DF" w:rsidP="003C39DF">
            <w:pPr>
              <w:widowControl w:val="0"/>
              <w:numPr>
                <w:ilvl w:val="0"/>
                <w:numId w:val="10"/>
              </w:numPr>
              <w:suppressAutoHyphens/>
              <w:ind w:left="284" w:hanging="284"/>
              <w:jc w:val="both"/>
              <w:rPr>
                <w:rFonts w:cs="Arial"/>
                <w:b/>
                <w:szCs w:val="20"/>
                <w:lang w:eastAsia="sl-SI"/>
              </w:rPr>
            </w:pPr>
            <w:r w:rsidRPr="008D1759">
              <w:rPr>
                <w:rFonts w:cs="Arial"/>
                <w:b/>
                <w:szCs w:val="20"/>
                <w:lang w:eastAsia="sl-SI"/>
              </w:rPr>
              <w:t>Finan</w:t>
            </w:r>
            <w:r>
              <w:rPr>
                <w:rFonts w:cs="Arial"/>
                <w:b/>
                <w:szCs w:val="20"/>
                <w:lang w:eastAsia="sl-SI"/>
              </w:rPr>
              <w:t xml:space="preserve">čne posledice </w:t>
            </w:r>
            <w:r w:rsidRPr="008D1759">
              <w:rPr>
                <w:rFonts w:cs="Arial"/>
                <w:b/>
                <w:szCs w:val="20"/>
                <w:lang w:eastAsia="sl-SI"/>
              </w:rPr>
              <w:t>za državni proračun</w:t>
            </w:r>
          </w:p>
          <w:p w14:paraId="7BE5B83B" w14:textId="77777777" w:rsidR="003C39DF" w:rsidRPr="008D1759" w:rsidRDefault="003C39DF" w:rsidP="003C39DF">
            <w:pPr>
              <w:widowControl w:val="0"/>
              <w:ind w:left="284"/>
              <w:jc w:val="both"/>
              <w:rPr>
                <w:rFonts w:cs="Arial"/>
                <w:szCs w:val="20"/>
                <w:lang w:eastAsia="sl-SI"/>
              </w:rPr>
            </w:pPr>
            <w:r w:rsidRPr="008D1759">
              <w:rPr>
                <w:rFonts w:cs="Arial"/>
                <w:szCs w:val="20"/>
                <w:lang w:eastAsia="sl-SI"/>
              </w:rPr>
              <w:t>Prikazane morajo biti finančne posledice za državni proračun, ki so na proračunskih postavkah načrtovane v dinamiki projektov oziroma ukrepov:</w:t>
            </w:r>
          </w:p>
          <w:p w14:paraId="36D9B016" w14:textId="77777777" w:rsidR="003C39DF" w:rsidRPr="008D1759" w:rsidRDefault="003C39DF" w:rsidP="003C39DF">
            <w:pPr>
              <w:widowControl w:val="0"/>
              <w:suppressAutoHyphens/>
              <w:ind w:left="720"/>
              <w:jc w:val="both"/>
              <w:rPr>
                <w:rFonts w:cs="Arial"/>
                <w:b/>
                <w:szCs w:val="20"/>
                <w:lang w:eastAsia="sl-SI"/>
              </w:rPr>
            </w:pPr>
            <w:r>
              <w:rPr>
                <w:rFonts w:cs="Arial"/>
                <w:b/>
                <w:szCs w:val="20"/>
                <w:lang w:eastAsia="sl-SI"/>
              </w:rPr>
              <w:t>II.a</w:t>
            </w:r>
            <w:r w:rsidRPr="008D1759">
              <w:rPr>
                <w:rFonts w:cs="Arial"/>
                <w:b/>
                <w:szCs w:val="20"/>
                <w:lang w:eastAsia="sl-SI"/>
              </w:rPr>
              <w:t xml:space="preserve"> Pravice porabe za izvedbo predlaganih rešite</w:t>
            </w:r>
            <w:r>
              <w:rPr>
                <w:rFonts w:cs="Arial"/>
                <w:b/>
                <w:szCs w:val="20"/>
                <w:lang w:eastAsia="sl-SI"/>
              </w:rPr>
              <w:t>v so zagotovljene</w:t>
            </w:r>
            <w:r w:rsidRPr="00697AD9">
              <w:rPr>
                <w:rFonts w:cs="Arial"/>
                <w:b/>
                <w:szCs w:val="20"/>
                <w:lang w:eastAsia="sl-SI"/>
              </w:rPr>
              <w:t>:</w:t>
            </w:r>
          </w:p>
          <w:p w14:paraId="5845112F" w14:textId="77777777" w:rsidR="003C39DF" w:rsidRPr="008D1759" w:rsidRDefault="003C39DF" w:rsidP="003C39DF">
            <w:pPr>
              <w:widowControl w:val="0"/>
              <w:ind w:left="284"/>
              <w:jc w:val="both"/>
              <w:rPr>
                <w:rFonts w:cs="Arial"/>
                <w:szCs w:val="20"/>
                <w:lang w:eastAsia="sl-SI"/>
              </w:rPr>
            </w:pPr>
            <w:r w:rsidRPr="008D1759">
              <w:rPr>
                <w:rFonts w:cs="Arial"/>
                <w:szCs w:val="20"/>
                <w:lang w:eastAsia="sl-SI"/>
              </w:rPr>
              <w:t>Navede</w:t>
            </w:r>
            <w:r>
              <w:rPr>
                <w:rFonts w:cs="Arial"/>
                <w:szCs w:val="20"/>
                <w:lang w:eastAsia="sl-SI"/>
              </w:rPr>
              <w:t>jo</w:t>
            </w:r>
            <w:r w:rsidRPr="008D1759">
              <w:rPr>
                <w:rFonts w:cs="Arial"/>
                <w:szCs w:val="20"/>
                <w:lang w:eastAsia="sl-SI"/>
              </w:rPr>
              <w:t xml:space="preserve"> se proračunski upo</w:t>
            </w:r>
            <w:r>
              <w:rPr>
                <w:rFonts w:cs="Arial"/>
                <w:szCs w:val="20"/>
                <w:lang w:eastAsia="sl-SI"/>
              </w:rPr>
              <w:t>rabnik, ki financira projekt oziroma</w:t>
            </w:r>
            <w:r w:rsidRPr="008D1759">
              <w:rPr>
                <w:rFonts w:cs="Arial"/>
                <w:szCs w:val="20"/>
                <w:lang w:eastAsia="sl-SI"/>
              </w:rPr>
              <w:t xml:space="preserve"> ukrep; proje</w:t>
            </w:r>
            <w:r>
              <w:rPr>
                <w:rFonts w:cs="Arial"/>
                <w:szCs w:val="20"/>
                <w:lang w:eastAsia="sl-SI"/>
              </w:rPr>
              <w:t>kt oziroma ukrep, s katerim se bodo dosegli</w:t>
            </w:r>
            <w:r w:rsidRPr="008D1759">
              <w:rPr>
                <w:rFonts w:cs="Arial"/>
                <w:szCs w:val="20"/>
                <w:lang w:eastAsia="sl-SI"/>
              </w:rPr>
              <w:t xml:space="preserve"> cilji vladnega gradiva</w:t>
            </w:r>
            <w:r>
              <w:rPr>
                <w:rFonts w:cs="Arial"/>
                <w:szCs w:val="20"/>
                <w:lang w:eastAsia="sl-SI"/>
              </w:rPr>
              <w:t>,</w:t>
            </w:r>
            <w:r w:rsidRPr="008D1759">
              <w:rPr>
                <w:rFonts w:cs="Arial"/>
                <w:szCs w:val="20"/>
                <w:lang w:eastAsia="sl-SI"/>
              </w:rPr>
              <w:t xml:space="preserve"> </w:t>
            </w:r>
            <w:r>
              <w:rPr>
                <w:rFonts w:cs="Arial"/>
                <w:szCs w:val="20"/>
                <w:lang w:eastAsia="sl-SI"/>
              </w:rPr>
              <w:t>in</w:t>
            </w:r>
            <w:r w:rsidRPr="008D1759">
              <w:rPr>
                <w:rFonts w:cs="Arial"/>
                <w:szCs w:val="20"/>
                <w:lang w:eastAsia="sl-SI"/>
              </w:rPr>
              <w:t xml:space="preserve"> proračunske postavke (kot proračunski vir financiranja), na katerih so v celoti ali delno zagotovljene pravice porabe (v tem primeru</w:t>
            </w:r>
            <w:r>
              <w:rPr>
                <w:rFonts w:cs="Arial"/>
                <w:szCs w:val="20"/>
                <w:lang w:eastAsia="sl-SI"/>
              </w:rPr>
              <w:t xml:space="preserve"> je nujna povezava s točko II.b</w:t>
            </w:r>
            <w:r w:rsidRPr="008D1759">
              <w:rPr>
                <w:rFonts w:cs="Arial"/>
                <w:szCs w:val="20"/>
                <w:lang w:eastAsia="sl-SI"/>
              </w:rPr>
              <w:t xml:space="preserve">). </w:t>
            </w:r>
            <w:r>
              <w:rPr>
                <w:rFonts w:cs="Arial"/>
                <w:szCs w:val="20"/>
                <w:lang w:eastAsia="sl-SI"/>
              </w:rPr>
              <w:t>Pri uvrstitvi</w:t>
            </w:r>
            <w:r w:rsidRPr="008D1759">
              <w:rPr>
                <w:rFonts w:cs="Arial"/>
                <w:szCs w:val="20"/>
                <w:lang w:eastAsia="sl-SI"/>
              </w:rPr>
              <w:t xml:space="preserve"> no</w:t>
            </w:r>
            <w:r>
              <w:rPr>
                <w:rFonts w:cs="Arial"/>
                <w:szCs w:val="20"/>
                <w:lang w:eastAsia="sl-SI"/>
              </w:rPr>
              <w:t>vega projekta oziroma ukrepa v n</w:t>
            </w:r>
            <w:r w:rsidRPr="008D1759">
              <w:rPr>
                <w:rFonts w:cs="Arial"/>
                <w:szCs w:val="20"/>
                <w:lang w:eastAsia="sl-SI"/>
              </w:rPr>
              <w:t>ačrt razvojnih programov se navede</w:t>
            </w:r>
            <w:r>
              <w:rPr>
                <w:rFonts w:cs="Arial"/>
                <w:szCs w:val="20"/>
                <w:lang w:eastAsia="sl-SI"/>
              </w:rPr>
              <w:t>jo</w:t>
            </w:r>
            <w:r w:rsidRPr="008D1759">
              <w:rPr>
                <w:rFonts w:cs="Arial"/>
                <w:szCs w:val="20"/>
                <w:lang w:eastAsia="sl-SI"/>
              </w:rPr>
              <w:t>:</w:t>
            </w:r>
          </w:p>
          <w:p w14:paraId="6CB12611" w14:textId="77777777" w:rsidR="003C39DF" w:rsidRPr="008D1759" w:rsidRDefault="003C39DF" w:rsidP="003C39DF">
            <w:pPr>
              <w:widowControl w:val="0"/>
              <w:numPr>
                <w:ilvl w:val="0"/>
                <w:numId w:val="12"/>
              </w:numPr>
              <w:suppressAutoHyphens/>
              <w:jc w:val="both"/>
              <w:rPr>
                <w:rFonts w:cs="Arial"/>
                <w:szCs w:val="20"/>
                <w:lang w:eastAsia="sl-SI"/>
              </w:rPr>
            </w:pPr>
            <w:r>
              <w:rPr>
                <w:rFonts w:cs="Arial"/>
                <w:szCs w:val="20"/>
                <w:lang w:eastAsia="sl-SI"/>
              </w:rPr>
              <w:t>proračunski uporabnik</w:t>
            </w:r>
            <w:r w:rsidRPr="008D1759">
              <w:rPr>
                <w:rFonts w:cs="Arial"/>
                <w:szCs w:val="20"/>
                <w:lang w:eastAsia="sl-SI"/>
              </w:rPr>
              <w:t>, ki bo financiral nov</w:t>
            </w:r>
            <w:r>
              <w:rPr>
                <w:rFonts w:cs="Arial"/>
                <w:szCs w:val="20"/>
                <w:lang w:eastAsia="sl-SI"/>
              </w:rPr>
              <w:t>i projekt oziroma ukrep,</w:t>
            </w:r>
          </w:p>
          <w:p w14:paraId="630E4CE4" w14:textId="77777777" w:rsidR="003C39DF" w:rsidRPr="008D1759" w:rsidRDefault="003C39DF" w:rsidP="003C39DF">
            <w:pPr>
              <w:widowControl w:val="0"/>
              <w:numPr>
                <w:ilvl w:val="0"/>
                <w:numId w:val="12"/>
              </w:numPr>
              <w:suppressAutoHyphens/>
              <w:jc w:val="both"/>
              <w:rPr>
                <w:rFonts w:cs="Arial"/>
                <w:szCs w:val="20"/>
                <w:lang w:eastAsia="sl-SI"/>
              </w:rPr>
            </w:pPr>
            <w:r w:rsidRPr="008D1759">
              <w:rPr>
                <w:rFonts w:cs="Arial"/>
                <w:szCs w:val="20"/>
                <w:lang w:eastAsia="sl-SI"/>
              </w:rPr>
              <w:t xml:space="preserve">projekt oziroma ukrep, </w:t>
            </w:r>
            <w:r>
              <w:rPr>
                <w:rFonts w:cs="Arial"/>
                <w:szCs w:val="20"/>
                <w:lang w:eastAsia="sl-SI"/>
              </w:rPr>
              <w:t>s katerim se bodo dosegli</w:t>
            </w:r>
            <w:r w:rsidRPr="008D1759">
              <w:rPr>
                <w:rFonts w:cs="Arial"/>
                <w:szCs w:val="20"/>
                <w:lang w:eastAsia="sl-SI"/>
              </w:rPr>
              <w:t xml:space="preserve"> cilji vladnega gradiva</w:t>
            </w:r>
            <w:r>
              <w:rPr>
                <w:rFonts w:cs="Arial"/>
                <w:szCs w:val="20"/>
                <w:lang w:eastAsia="sl-SI"/>
              </w:rPr>
              <w:t>, in</w:t>
            </w:r>
            <w:r w:rsidRPr="008D1759">
              <w:rPr>
                <w:rFonts w:cs="Arial"/>
                <w:szCs w:val="20"/>
                <w:lang w:eastAsia="sl-SI"/>
              </w:rPr>
              <w:t xml:space="preserve"> </w:t>
            </w:r>
          </w:p>
          <w:p w14:paraId="36A8A444" w14:textId="77777777" w:rsidR="003C39DF" w:rsidRPr="008D1759" w:rsidRDefault="003C39DF" w:rsidP="003C39DF">
            <w:pPr>
              <w:widowControl w:val="0"/>
              <w:numPr>
                <w:ilvl w:val="0"/>
                <w:numId w:val="12"/>
              </w:numPr>
              <w:suppressAutoHyphens/>
              <w:jc w:val="both"/>
              <w:rPr>
                <w:rFonts w:cs="Arial"/>
                <w:szCs w:val="20"/>
                <w:lang w:eastAsia="sl-SI"/>
              </w:rPr>
            </w:pPr>
            <w:r w:rsidRPr="008D1759">
              <w:rPr>
                <w:rFonts w:cs="Arial"/>
                <w:szCs w:val="20"/>
                <w:lang w:eastAsia="sl-SI"/>
              </w:rPr>
              <w:t>proračunske postavke.</w:t>
            </w:r>
          </w:p>
          <w:p w14:paraId="7EB28B95" w14:textId="77777777" w:rsidR="003C39DF" w:rsidRPr="008D1759" w:rsidRDefault="003C39DF" w:rsidP="003C39DF">
            <w:pPr>
              <w:widowControl w:val="0"/>
              <w:ind w:left="284"/>
              <w:jc w:val="both"/>
              <w:rPr>
                <w:rFonts w:cs="Arial"/>
                <w:szCs w:val="20"/>
                <w:lang w:eastAsia="sl-SI"/>
              </w:rPr>
            </w:pPr>
            <w:r w:rsidRPr="008D1759">
              <w:rPr>
                <w:rFonts w:cs="Arial"/>
                <w:szCs w:val="20"/>
                <w:lang w:eastAsia="sl-SI"/>
              </w:rPr>
              <w:t>Za zagotovitev pravic porabe na</w:t>
            </w:r>
            <w:r>
              <w:rPr>
                <w:rFonts w:cs="Arial"/>
                <w:szCs w:val="20"/>
                <w:lang w:eastAsia="sl-SI"/>
              </w:rPr>
              <w:t xml:space="preserve"> proračunskih postavkah, s katerih se bo financiral</w:t>
            </w:r>
            <w:r w:rsidRPr="008D1759">
              <w:rPr>
                <w:rFonts w:cs="Arial"/>
                <w:szCs w:val="20"/>
                <w:lang w:eastAsia="sl-SI"/>
              </w:rPr>
              <w:t xml:space="preserve"> nov</w:t>
            </w:r>
            <w:r>
              <w:rPr>
                <w:rFonts w:cs="Arial"/>
                <w:szCs w:val="20"/>
                <w:lang w:eastAsia="sl-SI"/>
              </w:rPr>
              <w:t>i</w:t>
            </w:r>
            <w:r w:rsidRPr="008D1759">
              <w:rPr>
                <w:rFonts w:cs="Arial"/>
                <w:szCs w:val="20"/>
                <w:lang w:eastAsia="sl-SI"/>
              </w:rPr>
              <w:t xml:space="preserve"> projekt oziroma ukrep</w:t>
            </w:r>
            <w:r>
              <w:rPr>
                <w:rFonts w:cs="Arial"/>
                <w:szCs w:val="20"/>
                <w:lang w:eastAsia="sl-SI"/>
              </w:rPr>
              <w:t>, je treba izpolniti tudi točko II.b</w:t>
            </w:r>
            <w:r w:rsidRPr="008D1759">
              <w:rPr>
                <w:rFonts w:cs="Arial"/>
                <w:szCs w:val="20"/>
                <w:lang w:eastAsia="sl-SI"/>
              </w:rPr>
              <w:t>, saj je za nov</w:t>
            </w:r>
            <w:r>
              <w:rPr>
                <w:rFonts w:cs="Arial"/>
                <w:szCs w:val="20"/>
                <w:lang w:eastAsia="sl-SI"/>
              </w:rPr>
              <w:t>i</w:t>
            </w:r>
            <w:r w:rsidRPr="008D1759">
              <w:rPr>
                <w:rFonts w:cs="Arial"/>
                <w:szCs w:val="20"/>
                <w:lang w:eastAsia="sl-SI"/>
              </w:rPr>
              <w:t xml:space="preserve"> projekt </w:t>
            </w:r>
            <w:r>
              <w:rPr>
                <w:rFonts w:cs="Arial"/>
                <w:szCs w:val="20"/>
                <w:lang w:eastAsia="sl-SI"/>
              </w:rPr>
              <w:t>oziroma ukrep mogoče</w:t>
            </w:r>
            <w:r w:rsidRPr="008D1759">
              <w:rPr>
                <w:rFonts w:cs="Arial"/>
                <w:szCs w:val="20"/>
                <w:lang w:eastAsia="sl-SI"/>
              </w:rPr>
              <w:t xml:space="preserve"> zagotoviti pravice</w:t>
            </w:r>
            <w:r>
              <w:rPr>
                <w:rFonts w:cs="Arial"/>
                <w:szCs w:val="20"/>
                <w:lang w:eastAsia="sl-SI"/>
              </w:rPr>
              <w:t xml:space="preserve"> porabe le s prerazporeditvijo s</w:t>
            </w:r>
            <w:r w:rsidRPr="008D1759">
              <w:rPr>
                <w:rFonts w:cs="Arial"/>
                <w:szCs w:val="20"/>
                <w:lang w:eastAsia="sl-SI"/>
              </w:rPr>
              <w:t xml:space="preserve"> proračunskih postavk</w:t>
            </w:r>
            <w:r>
              <w:rPr>
                <w:rFonts w:cs="Arial"/>
                <w:szCs w:val="20"/>
                <w:lang w:eastAsia="sl-SI"/>
              </w:rPr>
              <w:t>, s katerih se financirajo že sprejeti oziroma veljavni projekti</w:t>
            </w:r>
            <w:r w:rsidRPr="008D1759">
              <w:rPr>
                <w:rFonts w:cs="Arial"/>
                <w:szCs w:val="20"/>
                <w:lang w:eastAsia="sl-SI"/>
              </w:rPr>
              <w:t xml:space="preserve"> in ukrep</w:t>
            </w:r>
            <w:r>
              <w:rPr>
                <w:rFonts w:cs="Arial"/>
                <w:szCs w:val="20"/>
                <w:lang w:eastAsia="sl-SI"/>
              </w:rPr>
              <w:t>i</w:t>
            </w:r>
            <w:r w:rsidRPr="008D1759">
              <w:rPr>
                <w:rFonts w:cs="Arial"/>
                <w:szCs w:val="20"/>
                <w:lang w:eastAsia="sl-SI"/>
              </w:rPr>
              <w:t>.</w:t>
            </w:r>
          </w:p>
          <w:p w14:paraId="22A1CCE4" w14:textId="77777777" w:rsidR="003C39DF" w:rsidRPr="008D1759" w:rsidRDefault="003C39DF" w:rsidP="003C39DF">
            <w:pPr>
              <w:widowControl w:val="0"/>
              <w:suppressAutoHyphens/>
              <w:ind w:left="714"/>
              <w:jc w:val="both"/>
              <w:rPr>
                <w:rFonts w:cs="Arial"/>
                <w:b/>
                <w:szCs w:val="20"/>
                <w:lang w:eastAsia="sl-SI"/>
              </w:rPr>
            </w:pPr>
            <w:r>
              <w:rPr>
                <w:rFonts w:cs="Arial"/>
                <w:b/>
                <w:szCs w:val="20"/>
                <w:lang w:eastAsia="sl-SI"/>
              </w:rPr>
              <w:t>II.b</w:t>
            </w:r>
            <w:r w:rsidRPr="008D1759">
              <w:rPr>
                <w:rFonts w:cs="Arial"/>
                <w:b/>
                <w:szCs w:val="20"/>
                <w:lang w:eastAsia="sl-SI"/>
              </w:rPr>
              <w:t xml:space="preserve"> Manjkajoče pravice porabe bodo z</w:t>
            </w:r>
            <w:r>
              <w:rPr>
                <w:rFonts w:cs="Arial"/>
                <w:b/>
                <w:szCs w:val="20"/>
                <w:lang w:eastAsia="sl-SI"/>
              </w:rPr>
              <w:t>agotovljene s prerazporeditvijo</w:t>
            </w:r>
            <w:r w:rsidRPr="00697AD9">
              <w:rPr>
                <w:rFonts w:cs="Arial"/>
                <w:b/>
                <w:szCs w:val="20"/>
                <w:lang w:eastAsia="sl-SI"/>
              </w:rPr>
              <w:t>:</w:t>
            </w:r>
          </w:p>
          <w:p w14:paraId="343E00C0" w14:textId="77777777" w:rsidR="003C39DF" w:rsidRPr="008D1759" w:rsidRDefault="003C39DF" w:rsidP="003C39DF">
            <w:pPr>
              <w:widowControl w:val="0"/>
              <w:ind w:left="284"/>
              <w:jc w:val="both"/>
              <w:rPr>
                <w:rFonts w:cs="Arial"/>
                <w:szCs w:val="20"/>
                <w:lang w:eastAsia="sl-SI"/>
              </w:rPr>
            </w:pPr>
            <w:r w:rsidRPr="008D1759">
              <w:rPr>
                <w:rFonts w:cs="Arial"/>
                <w:szCs w:val="20"/>
                <w:lang w:eastAsia="sl-SI"/>
              </w:rPr>
              <w:t>Navede</w:t>
            </w:r>
            <w:r>
              <w:rPr>
                <w:rFonts w:cs="Arial"/>
                <w:szCs w:val="20"/>
                <w:lang w:eastAsia="sl-SI"/>
              </w:rPr>
              <w:t>jo se proračunski</w:t>
            </w:r>
            <w:r w:rsidRPr="008D1759">
              <w:rPr>
                <w:rFonts w:cs="Arial"/>
                <w:szCs w:val="20"/>
                <w:lang w:eastAsia="sl-SI"/>
              </w:rPr>
              <w:t xml:space="preserve"> upo</w:t>
            </w:r>
            <w:r>
              <w:rPr>
                <w:rFonts w:cs="Arial"/>
                <w:szCs w:val="20"/>
                <w:lang w:eastAsia="sl-SI"/>
              </w:rPr>
              <w:t>rabniki, sprejeti (veljavni) ukrepi oziroma projekti</w:t>
            </w:r>
            <w:r w:rsidRPr="008D1759">
              <w:rPr>
                <w:rFonts w:cs="Arial"/>
                <w:szCs w:val="20"/>
                <w:lang w:eastAsia="sl-SI"/>
              </w:rPr>
              <w:t>, ki jih proračunski uporabnik izvaja</w:t>
            </w:r>
            <w:r>
              <w:rPr>
                <w:rFonts w:cs="Arial"/>
                <w:szCs w:val="20"/>
                <w:lang w:eastAsia="sl-SI"/>
              </w:rPr>
              <w:t>, in</w:t>
            </w:r>
            <w:r w:rsidRPr="008D1759">
              <w:rPr>
                <w:rFonts w:cs="Arial"/>
                <w:szCs w:val="20"/>
                <w:lang w:eastAsia="sl-SI"/>
              </w:rPr>
              <w:t xml:space="preserve"> proračunske postavke </w:t>
            </w:r>
            <w:r>
              <w:rPr>
                <w:rFonts w:cs="Arial"/>
                <w:szCs w:val="20"/>
                <w:lang w:eastAsia="sl-SI"/>
              </w:rPr>
              <w:t>tega proračunskega uporabnika, ki</w:t>
            </w:r>
            <w:r w:rsidRPr="008D1759">
              <w:rPr>
                <w:rFonts w:cs="Arial"/>
                <w:szCs w:val="20"/>
                <w:lang w:eastAsia="sl-SI"/>
              </w:rPr>
              <w:t xml:space="preserve"> so v dinamik</w:t>
            </w:r>
            <w:r>
              <w:rPr>
                <w:rFonts w:cs="Arial"/>
                <w:szCs w:val="20"/>
                <w:lang w:eastAsia="sl-SI"/>
              </w:rPr>
              <w:t>i teh projektov oziroma ukrepov ter s</w:t>
            </w:r>
            <w:r w:rsidRPr="008D1759">
              <w:rPr>
                <w:rFonts w:cs="Arial"/>
                <w:szCs w:val="20"/>
                <w:lang w:eastAsia="sl-SI"/>
              </w:rPr>
              <w:t xml:space="preserve"> katerih se bodo s prerazporeditvijo zagotovile pravice porabe za dodatne aktivnosti </w:t>
            </w:r>
            <w:r>
              <w:rPr>
                <w:rFonts w:cs="Arial"/>
                <w:szCs w:val="20"/>
                <w:lang w:eastAsia="sl-SI"/>
              </w:rPr>
              <w:t>pri</w:t>
            </w:r>
            <w:r w:rsidRPr="008D1759">
              <w:rPr>
                <w:rFonts w:cs="Arial"/>
                <w:szCs w:val="20"/>
                <w:lang w:eastAsia="sl-SI"/>
              </w:rPr>
              <w:t xml:space="preserve"> obstoječih projektih oziroma ukrepih</w:t>
            </w:r>
            <w:r>
              <w:rPr>
                <w:rFonts w:cs="Arial"/>
                <w:szCs w:val="20"/>
                <w:lang w:eastAsia="sl-SI"/>
              </w:rPr>
              <w:t xml:space="preserve"> </w:t>
            </w:r>
            <w:r w:rsidRPr="008D1759">
              <w:rPr>
                <w:rFonts w:cs="Arial"/>
                <w:szCs w:val="20"/>
                <w:lang w:eastAsia="sl-SI"/>
              </w:rPr>
              <w:t>ali novih projektih oziroma ukrepih</w:t>
            </w:r>
            <w:r>
              <w:rPr>
                <w:rFonts w:cs="Arial"/>
                <w:szCs w:val="20"/>
                <w:lang w:eastAsia="sl-SI"/>
              </w:rPr>
              <w:t>, navedenih</w:t>
            </w:r>
            <w:r w:rsidRPr="008D1759">
              <w:rPr>
                <w:rFonts w:cs="Arial"/>
                <w:szCs w:val="20"/>
                <w:lang w:eastAsia="sl-SI"/>
              </w:rPr>
              <w:t xml:space="preserve"> v točki II.a.</w:t>
            </w:r>
          </w:p>
          <w:p w14:paraId="49AF88E3" w14:textId="77777777" w:rsidR="003C39DF" w:rsidRPr="008D1759" w:rsidRDefault="003C39DF" w:rsidP="003C39DF">
            <w:pPr>
              <w:widowControl w:val="0"/>
              <w:suppressAutoHyphens/>
              <w:ind w:left="714"/>
              <w:jc w:val="both"/>
              <w:rPr>
                <w:rFonts w:cs="Arial"/>
                <w:b/>
                <w:szCs w:val="20"/>
                <w:lang w:eastAsia="sl-SI"/>
              </w:rPr>
            </w:pPr>
            <w:r>
              <w:rPr>
                <w:rFonts w:cs="Arial"/>
                <w:b/>
                <w:szCs w:val="20"/>
                <w:lang w:eastAsia="sl-SI"/>
              </w:rPr>
              <w:t>II.c</w:t>
            </w:r>
            <w:r w:rsidRPr="008D1759">
              <w:rPr>
                <w:rFonts w:cs="Arial"/>
                <w:b/>
                <w:szCs w:val="20"/>
                <w:lang w:eastAsia="sl-SI"/>
              </w:rPr>
              <w:t xml:space="preserve"> Načrtovana nad</w:t>
            </w:r>
            <w:r>
              <w:rPr>
                <w:rFonts w:cs="Arial"/>
                <w:b/>
                <w:szCs w:val="20"/>
                <w:lang w:eastAsia="sl-SI"/>
              </w:rPr>
              <w:t>omestitev zmanjšanih prihodkov in povečanih odhodkov proračuna</w:t>
            </w:r>
            <w:r w:rsidRPr="00697AD9">
              <w:rPr>
                <w:rFonts w:cs="Arial"/>
                <w:b/>
                <w:szCs w:val="20"/>
                <w:lang w:eastAsia="sl-SI"/>
              </w:rPr>
              <w:t>:</w:t>
            </w:r>
          </w:p>
          <w:p w14:paraId="6E233CB6" w14:textId="77777777" w:rsidR="003C39DF" w:rsidRPr="008D1759" w:rsidRDefault="003C39DF" w:rsidP="003C39DF">
            <w:pPr>
              <w:widowControl w:val="0"/>
              <w:ind w:left="284"/>
              <w:jc w:val="both"/>
              <w:rPr>
                <w:rFonts w:cs="Arial"/>
                <w:szCs w:val="20"/>
                <w:lang w:eastAsia="sl-SI"/>
              </w:rPr>
            </w:pPr>
            <w:r>
              <w:rPr>
                <w:rFonts w:cs="Arial"/>
                <w:szCs w:val="20"/>
                <w:lang w:eastAsia="sl-SI"/>
              </w:rPr>
              <w:t>Če</w:t>
            </w:r>
            <w:r w:rsidRPr="008D1759">
              <w:rPr>
                <w:rFonts w:cs="Arial"/>
                <w:szCs w:val="20"/>
                <w:lang w:eastAsia="sl-SI"/>
              </w:rPr>
              <w:t xml:space="preserve"> se povečani odhodki (pravice porabe) ne bodo zagotovili </w:t>
            </w:r>
            <w:r>
              <w:rPr>
                <w:rFonts w:cs="Arial"/>
                <w:szCs w:val="20"/>
                <w:lang w:eastAsia="sl-SI"/>
              </w:rPr>
              <w:t>tako, kot je določeno v točkah II.a in II.b, je</w:t>
            </w:r>
            <w:r w:rsidRPr="008D1759">
              <w:rPr>
                <w:rFonts w:cs="Arial"/>
                <w:szCs w:val="20"/>
                <w:lang w:eastAsia="sl-SI"/>
              </w:rPr>
              <w:t xml:space="preserve"> povečanje odhodkov in izdatkov proračuna</w:t>
            </w:r>
            <w:r>
              <w:rPr>
                <w:rFonts w:cs="Arial"/>
                <w:szCs w:val="20"/>
                <w:lang w:eastAsia="sl-SI"/>
              </w:rPr>
              <w:t xml:space="preserve"> mogoče na podlagi </w:t>
            </w:r>
            <w:r w:rsidRPr="008D1759">
              <w:rPr>
                <w:rFonts w:cs="Arial"/>
                <w:szCs w:val="20"/>
                <w:lang w:eastAsia="sl-SI"/>
              </w:rPr>
              <w:t xml:space="preserve">zakona, ki ureja izvrševanje državnega proračuna (npr. </w:t>
            </w:r>
            <w:r>
              <w:rPr>
                <w:rFonts w:cs="Arial"/>
                <w:szCs w:val="20"/>
                <w:lang w:eastAsia="sl-SI"/>
              </w:rPr>
              <w:t>priliv</w:t>
            </w:r>
            <w:r w:rsidRPr="008D1759">
              <w:rPr>
                <w:rFonts w:cs="Arial"/>
                <w:szCs w:val="20"/>
                <w:lang w:eastAsia="sl-SI"/>
              </w:rPr>
              <w:t xml:space="preserve"> namenskih sredstev EU). Ukrepanje </w:t>
            </w:r>
            <w:r>
              <w:rPr>
                <w:rFonts w:cs="Arial"/>
                <w:szCs w:val="20"/>
                <w:lang w:eastAsia="sl-SI"/>
              </w:rPr>
              <w:t>ob zmanjšanju</w:t>
            </w:r>
            <w:r w:rsidRPr="008D1759">
              <w:rPr>
                <w:rFonts w:cs="Arial"/>
                <w:szCs w:val="20"/>
                <w:lang w:eastAsia="sl-SI"/>
              </w:rPr>
              <w:t xml:space="preserve"> prihodkov in prejemkov proračuna je določeno z zakonom, ki ureja javne finance</w:t>
            </w:r>
            <w:r>
              <w:rPr>
                <w:rFonts w:cs="Arial"/>
                <w:szCs w:val="20"/>
                <w:lang w:eastAsia="sl-SI"/>
              </w:rPr>
              <w:t>,</w:t>
            </w:r>
            <w:r w:rsidRPr="008D1759">
              <w:rPr>
                <w:rFonts w:cs="Arial"/>
                <w:szCs w:val="20"/>
                <w:lang w:eastAsia="sl-SI"/>
              </w:rPr>
              <w:t xml:space="preserve"> in zakonom, ki ureja i</w:t>
            </w:r>
            <w:r>
              <w:rPr>
                <w:rFonts w:cs="Arial"/>
                <w:szCs w:val="20"/>
                <w:lang w:eastAsia="sl-SI"/>
              </w:rPr>
              <w:t>zvrševanje državnega proračuna.</w:t>
            </w:r>
          </w:p>
          <w:p w14:paraId="58DD008F" w14:textId="77777777" w:rsidR="003C39DF" w:rsidRPr="008D1759" w:rsidRDefault="003C39DF" w:rsidP="003C39DF">
            <w:pPr>
              <w:pStyle w:val="Vrstapredpisa"/>
              <w:widowControl w:val="0"/>
              <w:spacing w:before="0" w:line="260" w:lineRule="exact"/>
              <w:jc w:val="both"/>
              <w:rPr>
                <w:color w:val="auto"/>
                <w:sz w:val="20"/>
                <w:szCs w:val="20"/>
              </w:rPr>
            </w:pPr>
          </w:p>
        </w:tc>
      </w:tr>
      <w:tr w:rsidR="003C39DF" w:rsidRPr="00D063BD" w14:paraId="61C37D59"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100" w:type="dxa"/>
            <w:gridSpan w:val="11"/>
            <w:tcBorders>
              <w:top w:val="single" w:sz="4" w:space="0" w:color="000000"/>
              <w:left w:val="single" w:sz="4" w:space="0" w:color="000000"/>
              <w:bottom w:val="single" w:sz="4" w:space="0" w:color="000000"/>
              <w:right w:val="single" w:sz="4" w:space="0" w:color="000000"/>
            </w:tcBorders>
          </w:tcPr>
          <w:p w14:paraId="7FF230E8" w14:textId="77777777" w:rsidR="003C39DF" w:rsidRPr="00D731F3" w:rsidRDefault="003C39DF" w:rsidP="003C39DF">
            <w:pPr>
              <w:rPr>
                <w:rFonts w:cs="Arial"/>
                <w:b/>
                <w:szCs w:val="20"/>
              </w:rPr>
            </w:pPr>
            <w:r w:rsidRPr="00D731F3">
              <w:rPr>
                <w:rFonts w:cs="Arial"/>
                <w:b/>
                <w:szCs w:val="20"/>
              </w:rPr>
              <w:t>7.b Predstavitev ocene finančnih posledic pod 40.000 EUR:</w:t>
            </w:r>
          </w:p>
          <w:p w14:paraId="094B3AEE" w14:textId="77777777" w:rsidR="003C39DF" w:rsidRPr="00171E3B" w:rsidRDefault="003C39DF" w:rsidP="003C39DF">
            <w:pPr>
              <w:rPr>
                <w:rFonts w:cs="Arial"/>
                <w:szCs w:val="20"/>
              </w:rPr>
            </w:pPr>
            <w:r w:rsidRPr="00171E3B">
              <w:rPr>
                <w:rFonts w:cs="Arial"/>
                <w:szCs w:val="20"/>
              </w:rPr>
              <w:t>(Samo če izberete NE pod točko 6.a.)</w:t>
            </w:r>
          </w:p>
          <w:p w14:paraId="26207FAC" w14:textId="77777777" w:rsidR="003C39DF" w:rsidRDefault="003C39DF" w:rsidP="003C39DF">
            <w:pPr>
              <w:rPr>
                <w:rFonts w:cs="Arial"/>
                <w:b/>
                <w:szCs w:val="20"/>
              </w:rPr>
            </w:pPr>
            <w:r w:rsidRPr="00D731F3">
              <w:rPr>
                <w:rFonts w:cs="Arial"/>
                <w:b/>
                <w:szCs w:val="20"/>
              </w:rPr>
              <w:t>Kratka obrazložitev</w:t>
            </w:r>
          </w:p>
          <w:p w14:paraId="47CEC0B3" w14:textId="77777777" w:rsidR="003C39DF" w:rsidRPr="00D731F3" w:rsidRDefault="003C39DF" w:rsidP="003C39DF">
            <w:pPr>
              <w:rPr>
                <w:rFonts w:cs="Arial"/>
                <w:b/>
                <w:szCs w:val="20"/>
              </w:rPr>
            </w:pPr>
          </w:p>
        </w:tc>
      </w:tr>
      <w:tr w:rsidR="003C39DF" w:rsidRPr="00D063BD" w14:paraId="33C9ED20"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100" w:type="dxa"/>
            <w:gridSpan w:val="11"/>
            <w:tcBorders>
              <w:top w:val="single" w:sz="4" w:space="0" w:color="000000"/>
              <w:left w:val="single" w:sz="4" w:space="0" w:color="000000"/>
              <w:bottom w:val="single" w:sz="4" w:space="0" w:color="000000"/>
              <w:right w:val="single" w:sz="4" w:space="0" w:color="000000"/>
            </w:tcBorders>
          </w:tcPr>
          <w:p w14:paraId="23ACB5DF" w14:textId="77777777" w:rsidR="003C39DF" w:rsidRPr="00171E3B" w:rsidRDefault="003C39DF" w:rsidP="003C39DF">
            <w:pPr>
              <w:rPr>
                <w:rFonts w:cs="Arial"/>
                <w:b/>
                <w:szCs w:val="20"/>
              </w:rPr>
            </w:pPr>
            <w:r w:rsidRPr="00171E3B">
              <w:rPr>
                <w:rFonts w:cs="Arial"/>
                <w:b/>
                <w:szCs w:val="20"/>
              </w:rPr>
              <w:t>8. Predstavitev sodelovanja z združenji občin:</w:t>
            </w:r>
          </w:p>
        </w:tc>
      </w:tr>
      <w:tr w:rsidR="003C39DF" w:rsidRPr="00D063BD" w14:paraId="74626F8D"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669" w:type="dxa"/>
            <w:gridSpan w:val="8"/>
          </w:tcPr>
          <w:p w14:paraId="649AB88B" w14:textId="77777777" w:rsidR="003C39DF" w:rsidRPr="00171E3B" w:rsidRDefault="003C39DF" w:rsidP="003C39DF">
            <w:pPr>
              <w:pStyle w:val="Neotevilenodstavek"/>
              <w:widowControl w:val="0"/>
              <w:spacing w:before="0" w:after="0" w:line="260" w:lineRule="exact"/>
              <w:rPr>
                <w:iCs/>
                <w:sz w:val="20"/>
                <w:szCs w:val="20"/>
              </w:rPr>
            </w:pPr>
            <w:r w:rsidRPr="00171E3B">
              <w:rPr>
                <w:iCs/>
                <w:sz w:val="20"/>
                <w:szCs w:val="20"/>
              </w:rPr>
              <w:t xml:space="preserve">Vsebina predloženega gradiva </w:t>
            </w:r>
            <w:r>
              <w:rPr>
                <w:iCs/>
                <w:sz w:val="20"/>
                <w:szCs w:val="20"/>
              </w:rPr>
              <w:t xml:space="preserve">(predpisa) </w:t>
            </w:r>
            <w:r w:rsidRPr="00171E3B">
              <w:rPr>
                <w:iCs/>
                <w:sz w:val="20"/>
                <w:szCs w:val="20"/>
              </w:rPr>
              <w:t>vpliva na:</w:t>
            </w:r>
          </w:p>
          <w:p w14:paraId="1EA6971F" w14:textId="77777777" w:rsidR="003C39DF" w:rsidRDefault="003C39DF" w:rsidP="003C39DF">
            <w:pPr>
              <w:pStyle w:val="Neotevilenodstavek"/>
              <w:widowControl w:val="0"/>
              <w:numPr>
                <w:ilvl w:val="1"/>
                <w:numId w:val="11"/>
              </w:numPr>
              <w:spacing w:before="0" w:after="0" w:line="260" w:lineRule="exact"/>
              <w:rPr>
                <w:iCs/>
                <w:sz w:val="20"/>
                <w:szCs w:val="20"/>
              </w:rPr>
            </w:pPr>
            <w:r w:rsidRPr="00171E3B">
              <w:rPr>
                <w:iCs/>
                <w:sz w:val="20"/>
                <w:szCs w:val="20"/>
              </w:rPr>
              <w:t>pristojnosti občin,</w:t>
            </w:r>
          </w:p>
          <w:p w14:paraId="780045F1" w14:textId="77777777" w:rsidR="003C39DF" w:rsidRPr="00171E3B" w:rsidRDefault="003C39DF" w:rsidP="003C39DF">
            <w:pPr>
              <w:pStyle w:val="Neotevilenodstavek"/>
              <w:widowControl w:val="0"/>
              <w:numPr>
                <w:ilvl w:val="1"/>
                <w:numId w:val="11"/>
              </w:numPr>
              <w:spacing w:before="0" w:after="0" w:line="260" w:lineRule="exact"/>
              <w:rPr>
                <w:iCs/>
                <w:sz w:val="20"/>
                <w:szCs w:val="20"/>
              </w:rPr>
            </w:pPr>
            <w:r>
              <w:rPr>
                <w:iCs/>
                <w:sz w:val="20"/>
                <w:szCs w:val="20"/>
              </w:rPr>
              <w:t>delovanje občin,</w:t>
            </w:r>
          </w:p>
          <w:p w14:paraId="3D882BE8" w14:textId="77777777" w:rsidR="003C39DF" w:rsidRPr="00171E3B" w:rsidRDefault="003C39DF" w:rsidP="003C39DF">
            <w:pPr>
              <w:pStyle w:val="Neotevilenodstavek"/>
              <w:widowControl w:val="0"/>
              <w:numPr>
                <w:ilvl w:val="1"/>
                <w:numId w:val="11"/>
              </w:numPr>
              <w:spacing w:before="0" w:after="0" w:line="260" w:lineRule="exact"/>
              <w:rPr>
                <w:iCs/>
                <w:sz w:val="20"/>
                <w:szCs w:val="20"/>
              </w:rPr>
            </w:pPr>
            <w:r>
              <w:rPr>
                <w:iCs/>
                <w:sz w:val="20"/>
                <w:szCs w:val="20"/>
              </w:rPr>
              <w:t>financiranje občin.</w:t>
            </w:r>
          </w:p>
          <w:p w14:paraId="2C0938C7" w14:textId="77777777" w:rsidR="003C39DF" w:rsidRPr="00171E3B" w:rsidRDefault="003C39DF" w:rsidP="003C39DF">
            <w:pPr>
              <w:pStyle w:val="Neotevilenodstavek"/>
              <w:widowControl w:val="0"/>
              <w:spacing w:before="0" w:after="0" w:line="260" w:lineRule="exact"/>
              <w:ind w:left="1440"/>
              <w:rPr>
                <w:iCs/>
                <w:sz w:val="20"/>
                <w:szCs w:val="20"/>
              </w:rPr>
            </w:pPr>
          </w:p>
        </w:tc>
        <w:tc>
          <w:tcPr>
            <w:tcW w:w="2431" w:type="dxa"/>
            <w:gridSpan w:val="3"/>
          </w:tcPr>
          <w:p w14:paraId="78D3E76E" w14:textId="77777777" w:rsidR="003C39DF" w:rsidRPr="00182146" w:rsidRDefault="003C39DF" w:rsidP="003C39DF">
            <w:pPr>
              <w:pStyle w:val="Neotevilenodstavek"/>
              <w:widowControl w:val="0"/>
              <w:spacing w:before="0" w:after="0" w:line="260" w:lineRule="exact"/>
              <w:jc w:val="center"/>
              <w:rPr>
                <w:b/>
                <w:sz w:val="20"/>
                <w:szCs w:val="20"/>
              </w:rPr>
            </w:pPr>
            <w:r w:rsidRPr="00182146">
              <w:rPr>
                <w:b/>
                <w:sz w:val="20"/>
                <w:szCs w:val="20"/>
              </w:rPr>
              <w:t>NE</w:t>
            </w:r>
          </w:p>
        </w:tc>
      </w:tr>
      <w:tr w:rsidR="003C39DF" w:rsidRPr="00D063BD" w14:paraId="72F93AE2"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100" w:type="dxa"/>
            <w:gridSpan w:val="11"/>
          </w:tcPr>
          <w:p w14:paraId="7F5E7984" w14:textId="77777777" w:rsidR="003C39DF" w:rsidRPr="00171E3B" w:rsidRDefault="003C39DF" w:rsidP="003C39DF">
            <w:pPr>
              <w:pStyle w:val="Neotevilenodstavek"/>
              <w:widowControl w:val="0"/>
              <w:spacing w:before="0" w:after="0" w:line="260" w:lineRule="exact"/>
              <w:rPr>
                <w:iCs/>
                <w:sz w:val="20"/>
                <w:szCs w:val="20"/>
              </w:rPr>
            </w:pPr>
            <w:r>
              <w:rPr>
                <w:iCs/>
                <w:sz w:val="20"/>
                <w:szCs w:val="20"/>
              </w:rPr>
              <w:t>Gradivo (predpis) je bilo poslano v mnenje</w:t>
            </w:r>
            <w:r w:rsidRPr="00171E3B">
              <w:rPr>
                <w:iCs/>
                <w:sz w:val="20"/>
                <w:szCs w:val="20"/>
              </w:rPr>
              <w:t xml:space="preserve">: </w:t>
            </w:r>
          </w:p>
          <w:p w14:paraId="6668C28C" w14:textId="77777777" w:rsidR="003C39DF" w:rsidRPr="00171E3B" w:rsidRDefault="003C39DF" w:rsidP="003C39DF">
            <w:pPr>
              <w:pStyle w:val="Neotevilenodstavek"/>
              <w:widowControl w:val="0"/>
              <w:numPr>
                <w:ilvl w:val="0"/>
                <w:numId w:val="13"/>
              </w:numPr>
              <w:spacing w:before="0" w:after="0" w:line="260" w:lineRule="exact"/>
              <w:rPr>
                <w:iCs/>
                <w:sz w:val="20"/>
                <w:szCs w:val="20"/>
              </w:rPr>
            </w:pPr>
            <w:r w:rsidRPr="00171E3B">
              <w:rPr>
                <w:iCs/>
                <w:sz w:val="20"/>
                <w:szCs w:val="20"/>
              </w:rPr>
              <w:t>Skupnost</w:t>
            </w:r>
            <w:r>
              <w:rPr>
                <w:iCs/>
                <w:sz w:val="20"/>
                <w:szCs w:val="20"/>
              </w:rPr>
              <w:t>i</w:t>
            </w:r>
            <w:r w:rsidRPr="00171E3B">
              <w:rPr>
                <w:iCs/>
                <w:sz w:val="20"/>
                <w:szCs w:val="20"/>
              </w:rPr>
              <w:t xml:space="preserve"> občin Slovenije SOS: </w:t>
            </w:r>
            <w:r>
              <w:rPr>
                <w:iCs/>
                <w:sz w:val="20"/>
                <w:szCs w:val="20"/>
              </w:rPr>
              <w:t>N</w:t>
            </w:r>
            <w:r w:rsidRPr="00171E3B">
              <w:rPr>
                <w:iCs/>
                <w:sz w:val="20"/>
                <w:szCs w:val="20"/>
              </w:rPr>
              <w:t>E</w:t>
            </w:r>
          </w:p>
          <w:p w14:paraId="5BFC6FF7" w14:textId="77777777" w:rsidR="003C39DF" w:rsidRPr="00171E3B" w:rsidRDefault="003C39DF" w:rsidP="003C39DF">
            <w:pPr>
              <w:pStyle w:val="Neotevilenodstavek"/>
              <w:widowControl w:val="0"/>
              <w:numPr>
                <w:ilvl w:val="0"/>
                <w:numId w:val="13"/>
              </w:numPr>
              <w:spacing w:before="0" w:after="0" w:line="260" w:lineRule="exact"/>
              <w:rPr>
                <w:iCs/>
                <w:sz w:val="20"/>
                <w:szCs w:val="20"/>
              </w:rPr>
            </w:pPr>
            <w:r w:rsidRPr="00171E3B">
              <w:rPr>
                <w:iCs/>
                <w:sz w:val="20"/>
                <w:szCs w:val="20"/>
              </w:rPr>
              <w:t>Združenj</w:t>
            </w:r>
            <w:r>
              <w:rPr>
                <w:iCs/>
                <w:sz w:val="20"/>
                <w:szCs w:val="20"/>
              </w:rPr>
              <w:t>u</w:t>
            </w:r>
            <w:r w:rsidRPr="00171E3B">
              <w:rPr>
                <w:iCs/>
                <w:sz w:val="20"/>
                <w:szCs w:val="20"/>
              </w:rPr>
              <w:t xml:space="preserve"> občin Slovenije ZOS: </w:t>
            </w:r>
            <w:r>
              <w:rPr>
                <w:iCs/>
                <w:sz w:val="20"/>
                <w:szCs w:val="20"/>
              </w:rPr>
              <w:t>NE</w:t>
            </w:r>
          </w:p>
          <w:p w14:paraId="7E604146" w14:textId="77777777" w:rsidR="003C39DF" w:rsidRPr="00171E3B" w:rsidRDefault="003C39DF" w:rsidP="003C39DF">
            <w:pPr>
              <w:pStyle w:val="Neotevilenodstavek"/>
              <w:widowControl w:val="0"/>
              <w:numPr>
                <w:ilvl w:val="0"/>
                <w:numId w:val="13"/>
              </w:numPr>
              <w:spacing w:before="0" w:after="0" w:line="260" w:lineRule="exact"/>
              <w:rPr>
                <w:iCs/>
                <w:sz w:val="20"/>
                <w:szCs w:val="20"/>
              </w:rPr>
            </w:pPr>
            <w:r w:rsidRPr="00171E3B">
              <w:rPr>
                <w:iCs/>
                <w:sz w:val="20"/>
                <w:szCs w:val="20"/>
              </w:rPr>
              <w:t>Združenj</w:t>
            </w:r>
            <w:r>
              <w:rPr>
                <w:iCs/>
                <w:sz w:val="20"/>
                <w:szCs w:val="20"/>
              </w:rPr>
              <w:t>u</w:t>
            </w:r>
            <w:r w:rsidRPr="00171E3B">
              <w:rPr>
                <w:iCs/>
                <w:sz w:val="20"/>
                <w:szCs w:val="20"/>
              </w:rPr>
              <w:t xml:space="preserve"> mestnih občin Slovenije ZMOS: </w:t>
            </w:r>
            <w:r>
              <w:rPr>
                <w:iCs/>
                <w:sz w:val="20"/>
                <w:szCs w:val="20"/>
              </w:rPr>
              <w:t>NE</w:t>
            </w:r>
          </w:p>
          <w:p w14:paraId="4DB525DF" w14:textId="77777777" w:rsidR="003C39DF" w:rsidRPr="00171E3B" w:rsidRDefault="003C39DF" w:rsidP="003C39DF">
            <w:pPr>
              <w:pStyle w:val="Neotevilenodstavek"/>
              <w:widowControl w:val="0"/>
              <w:spacing w:before="0" w:after="0" w:line="260" w:lineRule="exact"/>
              <w:rPr>
                <w:iCs/>
                <w:sz w:val="20"/>
                <w:szCs w:val="20"/>
              </w:rPr>
            </w:pPr>
          </w:p>
          <w:p w14:paraId="397AB733" w14:textId="77777777" w:rsidR="003C39DF" w:rsidRPr="00171E3B" w:rsidRDefault="003C39DF" w:rsidP="003C39DF">
            <w:pPr>
              <w:pStyle w:val="Neotevilenodstavek"/>
              <w:widowControl w:val="0"/>
              <w:spacing w:before="0" w:after="0" w:line="260" w:lineRule="exact"/>
              <w:rPr>
                <w:iCs/>
                <w:sz w:val="20"/>
                <w:szCs w:val="20"/>
              </w:rPr>
            </w:pPr>
            <w:r w:rsidRPr="00171E3B">
              <w:rPr>
                <w:iCs/>
                <w:sz w:val="20"/>
                <w:szCs w:val="20"/>
              </w:rPr>
              <w:t>Predlogi in pripombe združenj so bili upoštevani:</w:t>
            </w:r>
          </w:p>
          <w:p w14:paraId="33D2FB8A" w14:textId="77777777" w:rsidR="003C39DF" w:rsidRPr="00171E3B" w:rsidRDefault="003C39DF" w:rsidP="003C39DF">
            <w:pPr>
              <w:pStyle w:val="Neotevilenodstavek"/>
              <w:widowControl w:val="0"/>
              <w:numPr>
                <w:ilvl w:val="0"/>
                <w:numId w:val="14"/>
              </w:numPr>
              <w:spacing w:before="0" w:after="0" w:line="260" w:lineRule="exact"/>
              <w:rPr>
                <w:iCs/>
                <w:sz w:val="20"/>
                <w:szCs w:val="20"/>
              </w:rPr>
            </w:pPr>
            <w:r w:rsidRPr="00171E3B">
              <w:rPr>
                <w:iCs/>
                <w:sz w:val="20"/>
                <w:szCs w:val="20"/>
              </w:rPr>
              <w:t>v celoti,</w:t>
            </w:r>
          </w:p>
          <w:p w14:paraId="4008B912" w14:textId="77777777" w:rsidR="003C39DF" w:rsidRPr="00591CAF" w:rsidRDefault="003C39DF" w:rsidP="003C39DF">
            <w:pPr>
              <w:pStyle w:val="Neotevilenodstavek"/>
              <w:widowControl w:val="0"/>
              <w:numPr>
                <w:ilvl w:val="0"/>
                <w:numId w:val="14"/>
              </w:numPr>
              <w:spacing w:before="0" w:after="0" w:line="260" w:lineRule="exact"/>
              <w:rPr>
                <w:iCs/>
                <w:sz w:val="20"/>
                <w:szCs w:val="20"/>
              </w:rPr>
            </w:pPr>
            <w:r w:rsidRPr="00591CAF">
              <w:rPr>
                <w:iCs/>
                <w:sz w:val="20"/>
                <w:szCs w:val="20"/>
              </w:rPr>
              <w:t>večinoma,</w:t>
            </w:r>
          </w:p>
          <w:p w14:paraId="29B0BC82" w14:textId="77777777" w:rsidR="003C39DF" w:rsidRPr="00171E3B" w:rsidRDefault="003C39DF" w:rsidP="003C39DF">
            <w:pPr>
              <w:pStyle w:val="Neotevilenodstavek"/>
              <w:widowControl w:val="0"/>
              <w:numPr>
                <w:ilvl w:val="0"/>
                <w:numId w:val="14"/>
              </w:numPr>
              <w:spacing w:before="0" w:after="0" w:line="260" w:lineRule="exact"/>
              <w:rPr>
                <w:iCs/>
                <w:sz w:val="20"/>
                <w:szCs w:val="20"/>
              </w:rPr>
            </w:pPr>
            <w:r w:rsidRPr="00171E3B">
              <w:rPr>
                <w:iCs/>
                <w:sz w:val="20"/>
                <w:szCs w:val="20"/>
              </w:rPr>
              <w:t>delno,</w:t>
            </w:r>
          </w:p>
          <w:p w14:paraId="7C3CA050" w14:textId="77777777" w:rsidR="003C39DF" w:rsidRDefault="003C39DF" w:rsidP="003C39DF">
            <w:pPr>
              <w:pStyle w:val="Neotevilenodstavek"/>
              <w:widowControl w:val="0"/>
              <w:numPr>
                <w:ilvl w:val="0"/>
                <w:numId w:val="14"/>
              </w:numPr>
              <w:spacing w:before="0" w:after="0" w:line="260" w:lineRule="exact"/>
              <w:rPr>
                <w:iCs/>
                <w:sz w:val="20"/>
                <w:szCs w:val="20"/>
              </w:rPr>
            </w:pPr>
            <w:r w:rsidRPr="00171E3B">
              <w:rPr>
                <w:iCs/>
                <w:sz w:val="20"/>
                <w:szCs w:val="20"/>
              </w:rPr>
              <w:t>niso bili upoštevani.</w:t>
            </w:r>
          </w:p>
          <w:p w14:paraId="3CDF1C24" w14:textId="77777777" w:rsidR="003C39DF" w:rsidRDefault="003C39DF" w:rsidP="003C39DF">
            <w:pPr>
              <w:pStyle w:val="Neotevilenodstavek"/>
              <w:widowControl w:val="0"/>
              <w:spacing w:before="0" w:after="0" w:line="260" w:lineRule="exact"/>
              <w:ind w:left="360"/>
              <w:rPr>
                <w:iCs/>
                <w:sz w:val="20"/>
                <w:szCs w:val="20"/>
              </w:rPr>
            </w:pPr>
          </w:p>
          <w:p w14:paraId="56476D50" w14:textId="77777777" w:rsidR="003C39DF" w:rsidRPr="00171E3B" w:rsidRDefault="003C39DF" w:rsidP="003C39DF">
            <w:pPr>
              <w:pStyle w:val="Neotevilenodstavek"/>
              <w:widowControl w:val="0"/>
              <w:spacing w:before="0" w:after="0" w:line="260" w:lineRule="exact"/>
              <w:rPr>
                <w:iCs/>
                <w:sz w:val="20"/>
                <w:szCs w:val="20"/>
              </w:rPr>
            </w:pPr>
            <w:r>
              <w:rPr>
                <w:iCs/>
                <w:sz w:val="20"/>
                <w:szCs w:val="20"/>
              </w:rPr>
              <w:t>Bistveni predlogi in pripombe, ki niso bili upoštevani.</w:t>
            </w:r>
          </w:p>
          <w:p w14:paraId="0D3986E8" w14:textId="77777777" w:rsidR="003C39DF" w:rsidRPr="00171E3B" w:rsidRDefault="003C39DF" w:rsidP="003C39DF">
            <w:pPr>
              <w:pStyle w:val="Neotevilenodstavek"/>
              <w:widowControl w:val="0"/>
              <w:spacing w:before="0" w:after="0" w:line="260" w:lineRule="exact"/>
              <w:rPr>
                <w:iCs/>
                <w:sz w:val="20"/>
                <w:szCs w:val="20"/>
              </w:rPr>
            </w:pPr>
          </w:p>
        </w:tc>
      </w:tr>
      <w:tr w:rsidR="003C39DF" w:rsidRPr="00D063BD" w14:paraId="7BA2115C"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100" w:type="dxa"/>
            <w:gridSpan w:val="11"/>
            <w:vAlign w:val="center"/>
          </w:tcPr>
          <w:p w14:paraId="5E54F0AD" w14:textId="77777777" w:rsidR="003C39DF" w:rsidRPr="00D063BD" w:rsidRDefault="003C39DF" w:rsidP="003C39DF">
            <w:pPr>
              <w:pStyle w:val="Neotevilenodstavek"/>
              <w:widowControl w:val="0"/>
              <w:spacing w:before="0" w:after="0" w:line="260" w:lineRule="exact"/>
              <w:jc w:val="left"/>
              <w:rPr>
                <w:b/>
                <w:sz w:val="20"/>
                <w:szCs w:val="20"/>
              </w:rPr>
            </w:pPr>
            <w:r w:rsidRPr="00D063BD">
              <w:rPr>
                <w:b/>
                <w:sz w:val="20"/>
                <w:szCs w:val="20"/>
              </w:rPr>
              <w:t>9. Predstavitev sodelovanja javnosti:</w:t>
            </w:r>
          </w:p>
        </w:tc>
      </w:tr>
      <w:tr w:rsidR="003C39DF" w:rsidRPr="00D063BD" w14:paraId="7245D4F6"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669" w:type="dxa"/>
            <w:gridSpan w:val="8"/>
          </w:tcPr>
          <w:p w14:paraId="1380E193" w14:textId="77777777" w:rsidR="003C39DF" w:rsidRPr="00D063BD" w:rsidRDefault="003C39DF" w:rsidP="003C39DF">
            <w:pPr>
              <w:pStyle w:val="Neotevilenodstavek"/>
              <w:widowControl w:val="0"/>
              <w:spacing w:before="0" w:after="0" w:line="260" w:lineRule="exact"/>
              <w:rPr>
                <w:sz w:val="20"/>
                <w:szCs w:val="20"/>
              </w:rPr>
            </w:pPr>
            <w:r w:rsidRPr="00D063BD">
              <w:rPr>
                <w:iCs/>
                <w:sz w:val="20"/>
                <w:szCs w:val="20"/>
              </w:rPr>
              <w:t>Gradivo je bilo predhodno objavljeno na spletni strani predlagatelja:</w:t>
            </w:r>
          </w:p>
        </w:tc>
        <w:tc>
          <w:tcPr>
            <w:tcW w:w="2431" w:type="dxa"/>
            <w:gridSpan w:val="3"/>
          </w:tcPr>
          <w:p w14:paraId="525A6E49" w14:textId="77777777" w:rsidR="003C39DF" w:rsidRPr="00182146" w:rsidRDefault="003C39DF" w:rsidP="003C39DF">
            <w:pPr>
              <w:pStyle w:val="Neotevilenodstavek"/>
              <w:widowControl w:val="0"/>
              <w:spacing w:before="0" w:after="0" w:line="260" w:lineRule="exact"/>
              <w:jc w:val="center"/>
              <w:rPr>
                <w:b/>
                <w:iCs/>
                <w:sz w:val="20"/>
                <w:szCs w:val="20"/>
              </w:rPr>
            </w:pPr>
            <w:r w:rsidRPr="00182146">
              <w:rPr>
                <w:b/>
                <w:sz w:val="20"/>
                <w:szCs w:val="20"/>
              </w:rPr>
              <w:t>DA</w:t>
            </w:r>
          </w:p>
        </w:tc>
      </w:tr>
      <w:tr w:rsidR="003C39DF" w:rsidRPr="00D063BD" w14:paraId="53E4411D"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100" w:type="dxa"/>
            <w:gridSpan w:val="11"/>
          </w:tcPr>
          <w:p w14:paraId="7C07D787" w14:textId="77777777" w:rsidR="003C39DF" w:rsidRPr="00D063BD" w:rsidRDefault="003C39DF" w:rsidP="003C39DF">
            <w:pPr>
              <w:pStyle w:val="Neotevilenodstavek"/>
              <w:widowControl w:val="0"/>
              <w:spacing w:before="0" w:after="0" w:line="260" w:lineRule="exact"/>
              <w:rPr>
                <w:iCs/>
                <w:sz w:val="20"/>
                <w:szCs w:val="20"/>
              </w:rPr>
            </w:pPr>
            <w:r w:rsidRPr="00D063BD">
              <w:rPr>
                <w:iCs/>
                <w:sz w:val="20"/>
                <w:szCs w:val="20"/>
              </w:rPr>
              <w:t>(Če je odgovor NE, navedite, zakaj ni bilo objavljeno.)</w:t>
            </w:r>
          </w:p>
        </w:tc>
      </w:tr>
      <w:tr w:rsidR="003C39DF" w:rsidRPr="00D063BD" w14:paraId="0CE1AC21"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100" w:type="dxa"/>
            <w:gridSpan w:val="11"/>
          </w:tcPr>
          <w:p w14:paraId="76A2E51A" w14:textId="77777777" w:rsidR="003C39DF" w:rsidRPr="00D063BD" w:rsidRDefault="003C39DF" w:rsidP="003C39DF">
            <w:pPr>
              <w:pStyle w:val="Neotevilenodstavek"/>
              <w:widowControl w:val="0"/>
              <w:spacing w:before="0" w:after="0" w:line="260" w:lineRule="exact"/>
              <w:rPr>
                <w:iCs/>
                <w:sz w:val="20"/>
                <w:szCs w:val="20"/>
              </w:rPr>
            </w:pPr>
            <w:r w:rsidRPr="00D063BD">
              <w:rPr>
                <w:iCs/>
                <w:sz w:val="20"/>
                <w:szCs w:val="20"/>
              </w:rPr>
              <w:t>(Če je odgovor DA, navedite:</w:t>
            </w:r>
          </w:p>
          <w:p w14:paraId="623C020A" w14:textId="3AAF4ADB" w:rsidR="003C39DF" w:rsidRPr="00182146" w:rsidRDefault="003C39DF" w:rsidP="003C39DF">
            <w:pPr>
              <w:pStyle w:val="Neotevilenodstavek"/>
              <w:widowControl w:val="0"/>
              <w:spacing w:before="0" w:after="0" w:line="260" w:lineRule="exact"/>
              <w:rPr>
                <w:b/>
                <w:iCs/>
                <w:sz w:val="20"/>
                <w:szCs w:val="20"/>
              </w:rPr>
            </w:pPr>
            <w:r w:rsidRPr="00D063BD">
              <w:rPr>
                <w:iCs/>
                <w:sz w:val="20"/>
                <w:szCs w:val="20"/>
              </w:rPr>
              <w:t xml:space="preserve">Datum objave: </w:t>
            </w:r>
            <w:r w:rsidR="005E5FF7">
              <w:rPr>
                <w:b/>
                <w:iCs/>
                <w:sz w:val="20"/>
                <w:szCs w:val="20"/>
              </w:rPr>
              <w:t>8</w:t>
            </w:r>
            <w:r w:rsidRPr="00182146">
              <w:rPr>
                <w:b/>
                <w:iCs/>
                <w:sz w:val="20"/>
                <w:szCs w:val="20"/>
              </w:rPr>
              <w:t>.</w:t>
            </w:r>
            <w:r>
              <w:rPr>
                <w:b/>
                <w:iCs/>
                <w:sz w:val="20"/>
                <w:szCs w:val="20"/>
              </w:rPr>
              <w:t xml:space="preserve"> 10</w:t>
            </w:r>
            <w:r w:rsidRPr="00182146">
              <w:rPr>
                <w:b/>
                <w:iCs/>
                <w:sz w:val="20"/>
                <w:szCs w:val="20"/>
              </w:rPr>
              <w:t>.</w:t>
            </w:r>
            <w:r>
              <w:rPr>
                <w:b/>
                <w:iCs/>
                <w:sz w:val="20"/>
                <w:szCs w:val="20"/>
              </w:rPr>
              <w:t xml:space="preserve"> </w:t>
            </w:r>
            <w:r w:rsidRPr="00182146">
              <w:rPr>
                <w:b/>
                <w:iCs/>
                <w:sz w:val="20"/>
                <w:szCs w:val="20"/>
              </w:rPr>
              <w:t xml:space="preserve">2024 </w:t>
            </w:r>
          </w:p>
          <w:p w14:paraId="3327338B" w14:textId="77777777" w:rsidR="003C39DF" w:rsidRPr="00D063BD" w:rsidRDefault="003C39DF" w:rsidP="003C39DF">
            <w:pPr>
              <w:pStyle w:val="Neotevilenodstavek"/>
              <w:widowControl w:val="0"/>
              <w:spacing w:before="0" w:after="0" w:line="260" w:lineRule="exact"/>
              <w:rPr>
                <w:iCs/>
                <w:sz w:val="20"/>
                <w:szCs w:val="20"/>
              </w:rPr>
            </w:pPr>
            <w:r w:rsidRPr="00D063BD">
              <w:rPr>
                <w:iCs/>
                <w:sz w:val="20"/>
                <w:szCs w:val="20"/>
              </w:rPr>
              <w:t xml:space="preserve">V razpravo so bili vključeni: </w:t>
            </w:r>
          </w:p>
          <w:p w14:paraId="01F12348" w14:textId="77777777" w:rsidR="003C39DF" w:rsidRPr="00EF3BA8" w:rsidRDefault="003C39DF" w:rsidP="003C39DF">
            <w:pPr>
              <w:pStyle w:val="Neotevilenodstavek"/>
              <w:widowControl w:val="0"/>
              <w:numPr>
                <w:ilvl w:val="0"/>
                <w:numId w:val="13"/>
              </w:numPr>
              <w:spacing w:before="0" w:after="0" w:line="260" w:lineRule="exact"/>
              <w:rPr>
                <w:iCs/>
                <w:sz w:val="20"/>
                <w:szCs w:val="20"/>
              </w:rPr>
            </w:pPr>
            <w:r w:rsidRPr="00EF3BA8">
              <w:rPr>
                <w:iCs/>
                <w:sz w:val="20"/>
                <w:szCs w:val="20"/>
              </w:rPr>
              <w:t xml:space="preserve">nevladne organizacije, </w:t>
            </w:r>
          </w:p>
          <w:p w14:paraId="1AE33516" w14:textId="71696A60" w:rsidR="003C39DF" w:rsidRPr="00EF3BA8" w:rsidRDefault="003C39DF" w:rsidP="003C39DF">
            <w:pPr>
              <w:pStyle w:val="Neotevilenodstavek"/>
              <w:widowControl w:val="0"/>
              <w:numPr>
                <w:ilvl w:val="0"/>
                <w:numId w:val="13"/>
              </w:numPr>
              <w:spacing w:before="0" w:after="0" w:line="260" w:lineRule="exact"/>
              <w:rPr>
                <w:iCs/>
                <w:sz w:val="20"/>
                <w:szCs w:val="20"/>
              </w:rPr>
            </w:pPr>
            <w:r w:rsidRPr="00EF3BA8">
              <w:rPr>
                <w:iCs/>
                <w:sz w:val="20"/>
                <w:szCs w:val="20"/>
              </w:rPr>
              <w:t>predstavniki zainteresirane javnosti,</w:t>
            </w:r>
          </w:p>
          <w:p w14:paraId="19783BC1" w14:textId="77777777" w:rsidR="003C39DF" w:rsidRPr="00D063BD" w:rsidRDefault="003C39DF" w:rsidP="003C39DF">
            <w:pPr>
              <w:pStyle w:val="Neotevilenodstavek"/>
              <w:widowControl w:val="0"/>
              <w:numPr>
                <w:ilvl w:val="0"/>
                <w:numId w:val="13"/>
              </w:numPr>
              <w:spacing w:before="0" w:after="0" w:line="260" w:lineRule="exact"/>
              <w:rPr>
                <w:iCs/>
                <w:sz w:val="20"/>
                <w:szCs w:val="20"/>
              </w:rPr>
            </w:pPr>
            <w:r w:rsidRPr="00D063BD">
              <w:rPr>
                <w:iCs/>
                <w:sz w:val="20"/>
                <w:szCs w:val="20"/>
              </w:rPr>
              <w:t>predstavniki strokovne javnosti.</w:t>
            </w:r>
          </w:p>
          <w:p w14:paraId="34990C6B" w14:textId="1F2772D6" w:rsidR="003C39DF" w:rsidRPr="00D063BD" w:rsidRDefault="003C39DF" w:rsidP="003C39DF">
            <w:pPr>
              <w:pStyle w:val="Neotevilenodstavek"/>
              <w:widowControl w:val="0"/>
              <w:spacing w:before="0" w:after="0" w:line="260" w:lineRule="exact"/>
              <w:rPr>
                <w:iCs/>
                <w:sz w:val="20"/>
                <w:szCs w:val="20"/>
              </w:rPr>
            </w:pPr>
          </w:p>
          <w:p w14:paraId="6E7E2C46" w14:textId="2A293EF7" w:rsidR="003C39DF" w:rsidRPr="00D063BD" w:rsidRDefault="003C39DF" w:rsidP="003C39DF">
            <w:pPr>
              <w:pStyle w:val="Neotevilenodstavek"/>
              <w:widowControl w:val="0"/>
              <w:spacing w:before="0" w:after="0" w:line="260" w:lineRule="exact"/>
              <w:rPr>
                <w:iCs/>
                <w:sz w:val="20"/>
                <w:szCs w:val="20"/>
              </w:rPr>
            </w:pPr>
            <w:r w:rsidRPr="00D063BD">
              <w:rPr>
                <w:iCs/>
                <w:sz w:val="20"/>
                <w:szCs w:val="20"/>
              </w:rPr>
              <w:t xml:space="preserve">Mnenja, predlogi in pripombe z navedbo predlagateljev </w:t>
            </w:r>
            <w:r w:rsidRPr="00D063BD">
              <w:rPr>
                <w:color w:val="000000"/>
                <w:sz w:val="20"/>
                <w:szCs w:val="20"/>
              </w:rPr>
              <w:t>(imen in priimkov fizičnih oseb, ki niso poslovni subjekti, ne navajajte</w:t>
            </w:r>
            <w:r w:rsidRPr="00D063BD">
              <w:rPr>
                <w:iCs/>
                <w:sz w:val="20"/>
                <w:szCs w:val="20"/>
              </w:rPr>
              <w:t>):</w:t>
            </w:r>
            <w:r>
              <w:rPr>
                <w:iCs/>
                <w:sz w:val="20"/>
                <w:szCs w:val="20"/>
              </w:rPr>
              <w:t xml:space="preserve"> /</w:t>
            </w:r>
          </w:p>
          <w:p w14:paraId="2C4F935A" w14:textId="77777777" w:rsidR="003C39DF" w:rsidRPr="00D063BD" w:rsidRDefault="003C39DF" w:rsidP="003C39DF">
            <w:pPr>
              <w:pStyle w:val="Neotevilenodstavek"/>
              <w:widowControl w:val="0"/>
              <w:spacing w:before="0" w:after="0" w:line="260" w:lineRule="exact"/>
              <w:rPr>
                <w:iCs/>
                <w:sz w:val="20"/>
                <w:szCs w:val="20"/>
              </w:rPr>
            </w:pPr>
          </w:p>
          <w:p w14:paraId="03D4A663" w14:textId="77777777" w:rsidR="003C39DF" w:rsidRPr="00D063BD" w:rsidRDefault="003C39DF" w:rsidP="003C39DF">
            <w:pPr>
              <w:pStyle w:val="Neotevilenodstavek"/>
              <w:widowControl w:val="0"/>
              <w:spacing w:before="0" w:after="0" w:line="260" w:lineRule="exact"/>
              <w:rPr>
                <w:iCs/>
                <w:sz w:val="20"/>
                <w:szCs w:val="20"/>
              </w:rPr>
            </w:pPr>
            <w:r w:rsidRPr="00D063BD">
              <w:rPr>
                <w:iCs/>
                <w:sz w:val="20"/>
                <w:szCs w:val="20"/>
              </w:rPr>
              <w:t>Upoštevani so bili:</w:t>
            </w:r>
          </w:p>
          <w:p w14:paraId="0FFFCA68" w14:textId="77777777" w:rsidR="003C39DF" w:rsidRPr="00CC09FF" w:rsidRDefault="003C39DF" w:rsidP="003C39DF">
            <w:pPr>
              <w:pStyle w:val="Neotevilenodstavek"/>
              <w:widowControl w:val="0"/>
              <w:numPr>
                <w:ilvl w:val="0"/>
                <w:numId w:val="14"/>
              </w:numPr>
              <w:spacing w:before="0" w:after="0" w:line="260" w:lineRule="exact"/>
              <w:rPr>
                <w:iCs/>
                <w:sz w:val="20"/>
                <w:szCs w:val="20"/>
              </w:rPr>
            </w:pPr>
            <w:r w:rsidRPr="00CC09FF">
              <w:rPr>
                <w:iCs/>
                <w:sz w:val="20"/>
                <w:szCs w:val="20"/>
              </w:rPr>
              <w:t>v celoti,</w:t>
            </w:r>
          </w:p>
          <w:p w14:paraId="6304B239" w14:textId="77777777" w:rsidR="003C39DF" w:rsidRPr="00EF3BA8" w:rsidRDefault="003C39DF" w:rsidP="003C39DF">
            <w:pPr>
              <w:pStyle w:val="Neotevilenodstavek"/>
              <w:widowControl w:val="0"/>
              <w:numPr>
                <w:ilvl w:val="0"/>
                <w:numId w:val="14"/>
              </w:numPr>
              <w:spacing w:before="0" w:after="0" w:line="260" w:lineRule="exact"/>
              <w:rPr>
                <w:iCs/>
                <w:sz w:val="20"/>
                <w:szCs w:val="20"/>
              </w:rPr>
            </w:pPr>
            <w:r w:rsidRPr="00EF3BA8">
              <w:rPr>
                <w:iCs/>
                <w:sz w:val="20"/>
                <w:szCs w:val="20"/>
              </w:rPr>
              <w:t>večinoma,</w:t>
            </w:r>
          </w:p>
          <w:p w14:paraId="4636289F" w14:textId="77777777" w:rsidR="003C39DF" w:rsidRPr="001B73BE" w:rsidRDefault="003C39DF" w:rsidP="003C39DF">
            <w:pPr>
              <w:pStyle w:val="Neotevilenodstavek"/>
              <w:widowControl w:val="0"/>
              <w:numPr>
                <w:ilvl w:val="0"/>
                <w:numId w:val="14"/>
              </w:numPr>
              <w:spacing w:before="0" w:after="0" w:line="260" w:lineRule="exact"/>
              <w:rPr>
                <w:iCs/>
                <w:sz w:val="20"/>
                <w:szCs w:val="20"/>
              </w:rPr>
            </w:pPr>
            <w:r w:rsidRPr="001B73BE">
              <w:rPr>
                <w:iCs/>
                <w:sz w:val="20"/>
                <w:szCs w:val="20"/>
              </w:rPr>
              <w:t>delno,</w:t>
            </w:r>
          </w:p>
          <w:p w14:paraId="26C13587" w14:textId="77777777" w:rsidR="003C39DF" w:rsidRPr="00D063BD" w:rsidRDefault="003C39DF" w:rsidP="003C39DF">
            <w:pPr>
              <w:pStyle w:val="Neotevilenodstavek"/>
              <w:widowControl w:val="0"/>
              <w:numPr>
                <w:ilvl w:val="0"/>
                <w:numId w:val="14"/>
              </w:numPr>
              <w:spacing w:before="0" w:after="0" w:line="260" w:lineRule="exact"/>
              <w:rPr>
                <w:iCs/>
                <w:sz w:val="20"/>
                <w:szCs w:val="20"/>
              </w:rPr>
            </w:pPr>
            <w:r w:rsidRPr="00D063BD">
              <w:rPr>
                <w:iCs/>
                <w:sz w:val="20"/>
                <w:szCs w:val="20"/>
              </w:rPr>
              <w:t>niso bili upoštevani.</w:t>
            </w:r>
          </w:p>
          <w:p w14:paraId="5D2F46BF" w14:textId="77777777" w:rsidR="003C39DF" w:rsidRPr="00D063BD" w:rsidRDefault="003C39DF" w:rsidP="003C39DF">
            <w:pPr>
              <w:pStyle w:val="Neotevilenodstavek"/>
              <w:widowControl w:val="0"/>
              <w:spacing w:before="0" w:after="0" w:line="260" w:lineRule="exact"/>
              <w:rPr>
                <w:iCs/>
                <w:sz w:val="20"/>
                <w:szCs w:val="20"/>
              </w:rPr>
            </w:pPr>
          </w:p>
          <w:p w14:paraId="79B9EAE5" w14:textId="7288BBCF" w:rsidR="003C39DF" w:rsidRPr="00D063BD" w:rsidRDefault="003C39DF" w:rsidP="003C39DF">
            <w:pPr>
              <w:pStyle w:val="Neotevilenodstavek"/>
              <w:widowControl w:val="0"/>
              <w:spacing w:before="0" w:after="0" w:line="260" w:lineRule="exact"/>
              <w:rPr>
                <w:iCs/>
                <w:sz w:val="20"/>
                <w:szCs w:val="20"/>
              </w:rPr>
            </w:pPr>
            <w:r w:rsidRPr="00D063BD">
              <w:rPr>
                <w:iCs/>
                <w:sz w:val="20"/>
                <w:szCs w:val="20"/>
              </w:rPr>
              <w:t>Bistvena mnenja, predlogi in pripombe, ki niso bili upoštevani, ter razlogi za neupoštevanje:</w:t>
            </w:r>
            <w:r>
              <w:rPr>
                <w:iCs/>
                <w:sz w:val="20"/>
                <w:szCs w:val="20"/>
              </w:rPr>
              <w:t xml:space="preserve"> /</w:t>
            </w:r>
          </w:p>
          <w:p w14:paraId="6C754767" w14:textId="77777777" w:rsidR="003C39DF" w:rsidRPr="00D063BD" w:rsidRDefault="003C39DF" w:rsidP="003C39DF">
            <w:pPr>
              <w:pStyle w:val="Neotevilenodstavek"/>
              <w:widowControl w:val="0"/>
              <w:spacing w:before="0" w:after="0" w:line="260" w:lineRule="exact"/>
              <w:rPr>
                <w:iCs/>
                <w:sz w:val="20"/>
                <w:szCs w:val="20"/>
              </w:rPr>
            </w:pPr>
          </w:p>
          <w:p w14:paraId="6A413021" w14:textId="77777777" w:rsidR="003C39DF" w:rsidRPr="00D063BD" w:rsidRDefault="003C39DF" w:rsidP="003C39DF">
            <w:pPr>
              <w:pStyle w:val="Neotevilenodstavek"/>
              <w:widowControl w:val="0"/>
              <w:spacing w:before="0" w:after="0" w:line="260" w:lineRule="exact"/>
              <w:rPr>
                <w:iCs/>
                <w:sz w:val="20"/>
                <w:szCs w:val="20"/>
              </w:rPr>
            </w:pPr>
            <w:r w:rsidRPr="00D063BD">
              <w:rPr>
                <w:iCs/>
                <w:sz w:val="20"/>
                <w:szCs w:val="20"/>
              </w:rPr>
              <w:t>Poročilo je bilo dano ……………..</w:t>
            </w:r>
          </w:p>
          <w:p w14:paraId="61E0499D" w14:textId="77777777" w:rsidR="003C39DF" w:rsidRPr="00D063BD" w:rsidRDefault="003C39DF" w:rsidP="003C39DF">
            <w:pPr>
              <w:pStyle w:val="Neotevilenodstavek"/>
              <w:widowControl w:val="0"/>
              <w:spacing w:before="0" w:after="0" w:line="260" w:lineRule="exact"/>
              <w:rPr>
                <w:iCs/>
                <w:sz w:val="20"/>
                <w:szCs w:val="20"/>
              </w:rPr>
            </w:pPr>
          </w:p>
          <w:p w14:paraId="7474EDE3" w14:textId="77777777" w:rsidR="003C39DF" w:rsidRPr="00D063BD" w:rsidRDefault="003C39DF" w:rsidP="003C39DF">
            <w:pPr>
              <w:pStyle w:val="Neotevilenodstavek"/>
              <w:widowControl w:val="0"/>
              <w:spacing w:before="0" w:after="0" w:line="260" w:lineRule="exact"/>
              <w:rPr>
                <w:iCs/>
                <w:sz w:val="20"/>
                <w:szCs w:val="20"/>
              </w:rPr>
            </w:pPr>
            <w:r w:rsidRPr="00D063BD">
              <w:rPr>
                <w:iCs/>
                <w:sz w:val="20"/>
                <w:szCs w:val="20"/>
              </w:rPr>
              <w:t>Javnost je bila vključena v pripravo gradiva v skladu z Zakonom o …, kar je navedeno v predlogu predpisa.)</w:t>
            </w:r>
          </w:p>
          <w:p w14:paraId="44D72636" w14:textId="77777777" w:rsidR="003C39DF" w:rsidRPr="00D063BD" w:rsidRDefault="003C39DF" w:rsidP="003C39DF">
            <w:pPr>
              <w:pStyle w:val="Neotevilenodstavek"/>
              <w:widowControl w:val="0"/>
              <w:spacing w:before="0" w:after="0" w:line="260" w:lineRule="exact"/>
              <w:rPr>
                <w:iCs/>
                <w:sz w:val="20"/>
                <w:szCs w:val="20"/>
              </w:rPr>
            </w:pPr>
          </w:p>
        </w:tc>
      </w:tr>
      <w:tr w:rsidR="003C39DF" w:rsidRPr="00D063BD" w14:paraId="6AAF8C92"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669" w:type="dxa"/>
            <w:gridSpan w:val="8"/>
            <w:vAlign w:val="center"/>
          </w:tcPr>
          <w:p w14:paraId="48951E8B" w14:textId="77777777" w:rsidR="003C39DF" w:rsidRPr="00D063BD" w:rsidRDefault="003C39DF" w:rsidP="003C39DF">
            <w:pPr>
              <w:pStyle w:val="Neotevilenodstavek"/>
              <w:widowControl w:val="0"/>
              <w:spacing w:before="0" w:after="0" w:line="260" w:lineRule="exact"/>
              <w:jc w:val="left"/>
              <w:rPr>
                <w:sz w:val="20"/>
                <w:szCs w:val="20"/>
              </w:rPr>
            </w:pPr>
            <w:r w:rsidRPr="00D063BD">
              <w:rPr>
                <w:b/>
                <w:sz w:val="20"/>
                <w:szCs w:val="20"/>
              </w:rPr>
              <w:t>10. Pri pripravi gradiva so bile upoštevane zahteve iz Resolucije o normativni dejavnosti:</w:t>
            </w:r>
          </w:p>
        </w:tc>
        <w:tc>
          <w:tcPr>
            <w:tcW w:w="2431" w:type="dxa"/>
            <w:gridSpan w:val="3"/>
            <w:vAlign w:val="center"/>
          </w:tcPr>
          <w:p w14:paraId="1BC188F3" w14:textId="7DD71251" w:rsidR="003C39DF" w:rsidRPr="00D063BD" w:rsidRDefault="00D816B3" w:rsidP="003C39DF">
            <w:pPr>
              <w:pStyle w:val="Neotevilenodstavek"/>
              <w:widowControl w:val="0"/>
              <w:spacing w:before="0" w:after="0" w:line="260" w:lineRule="exact"/>
              <w:jc w:val="center"/>
              <w:rPr>
                <w:iCs/>
                <w:sz w:val="20"/>
                <w:szCs w:val="20"/>
              </w:rPr>
            </w:pPr>
            <w:r>
              <w:rPr>
                <w:sz w:val="20"/>
                <w:szCs w:val="20"/>
              </w:rPr>
              <w:t>NE</w:t>
            </w:r>
          </w:p>
        </w:tc>
      </w:tr>
      <w:tr w:rsidR="003C39DF" w:rsidRPr="00D063BD" w14:paraId="024D22D3"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669" w:type="dxa"/>
            <w:gridSpan w:val="8"/>
            <w:vAlign w:val="center"/>
          </w:tcPr>
          <w:p w14:paraId="6BB0A304" w14:textId="77777777" w:rsidR="003C39DF" w:rsidRPr="00D063BD" w:rsidRDefault="003C39DF" w:rsidP="003C39DF">
            <w:pPr>
              <w:pStyle w:val="Neotevilenodstavek"/>
              <w:widowControl w:val="0"/>
              <w:spacing w:before="0" w:after="0" w:line="260" w:lineRule="exact"/>
              <w:jc w:val="left"/>
              <w:rPr>
                <w:b/>
                <w:sz w:val="20"/>
                <w:szCs w:val="20"/>
              </w:rPr>
            </w:pPr>
            <w:r w:rsidRPr="00D063BD">
              <w:rPr>
                <w:b/>
                <w:sz w:val="20"/>
                <w:szCs w:val="20"/>
              </w:rPr>
              <w:t>11. Gradivo je uvrščeno v delovni program vlade:</w:t>
            </w:r>
          </w:p>
        </w:tc>
        <w:tc>
          <w:tcPr>
            <w:tcW w:w="2431" w:type="dxa"/>
            <w:gridSpan w:val="3"/>
            <w:vAlign w:val="center"/>
          </w:tcPr>
          <w:p w14:paraId="726AB275" w14:textId="77777777" w:rsidR="003C39DF" w:rsidRPr="00D063BD" w:rsidRDefault="003C39DF" w:rsidP="003C39DF">
            <w:pPr>
              <w:pStyle w:val="Neotevilenodstavek"/>
              <w:widowControl w:val="0"/>
              <w:spacing w:before="0" w:after="0" w:line="260" w:lineRule="exact"/>
              <w:jc w:val="center"/>
              <w:rPr>
                <w:sz w:val="20"/>
                <w:szCs w:val="20"/>
              </w:rPr>
            </w:pPr>
            <w:r w:rsidRPr="00D063BD">
              <w:rPr>
                <w:sz w:val="20"/>
                <w:szCs w:val="20"/>
              </w:rPr>
              <w:t>NE</w:t>
            </w:r>
          </w:p>
        </w:tc>
      </w:tr>
      <w:tr w:rsidR="003C39DF" w:rsidRPr="00D063BD" w14:paraId="79670410"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100" w:type="dxa"/>
            <w:gridSpan w:val="11"/>
            <w:tcBorders>
              <w:top w:val="single" w:sz="4" w:space="0" w:color="000000"/>
              <w:left w:val="single" w:sz="4" w:space="0" w:color="000000"/>
              <w:bottom w:val="single" w:sz="4" w:space="0" w:color="000000"/>
              <w:right w:val="single" w:sz="4" w:space="0" w:color="000000"/>
            </w:tcBorders>
          </w:tcPr>
          <w:p w14:paraId="643DB6EA" w14:textId="77777777" w:rsidR="003C39DF" w:rsidRPr="00D063BD" w:rsidRDefault="003C39DF" w:rsidP="003C39DF">
            <w:pPr>
              <w:pStyle w:val="Poglavje"/>
              <w:widowControl w:val="0"/>
              <w:spacing w:before="0" w:after="0" w:line="260" w:lineRule="exact"/>
              <w:ind w:left="3400"/>
              <w:jc w:val="left"/>
              <w:rPr>
                <w:sz w:val="20"/>
                <w:szCs w:val="20"/>
              </w:rPr>
            </w:pPr>
          </w:p>
          <w:p w14:paraId="436DF5BD" w14:textId="77777777" w:rsidR="003C39DF" w:rsidRDefault="003C39DF" w:rsidP="003C39DF">
            <w:pPr>
              <w:widowControl w:val="0"/>
              <w:suppressAutoHyphens/>
              <w:overflowPunct w:val="0"/>
              <w:autoSpaceDE w:val="0"/>
              <w:autoSpaceDN w:val="0"/>
              <w:adjustRightInd w:val="0"/>
              <w:ind w:left="3400"/>
              <w:textAlignment w:val="baseline"/>
              <w:outlineLvl w:val="3"/>
              <w:rPr>
                <w:rFonts w:cs="Arial"/>
                <w:szCs w:val="20"/>
                <w:lang w:eastAsia="sl-SI"/>
              </w:rPr>
            </w:pPr>
            <w:r>
              <w:rPr>
                <w:rFonts w:cs="Arial"/>
                <w:szCs w:val="20"/>
                <w:lang w:eastAsia="sl-SI"/>
              </w:rPr>
              <w:t xml:space="preserve">                                                     Mateja Čalušić</w:t>
            </w:r>
          </w:p>
          <w:p w14:paraId="6C793E35" w14:textId="402D1DE2" w:rsidR="003C39DF" w:rsidRDefault="003C39DF" w:rsidP="003C39DF">
            <w:pPr>
              <w:widowControl w:val="0"/>
              <w:suppressAutoHyphens/>
              <w:overflowPunct w:val="0"/>
              <w:autoSpaceDE w:val="0"/>
              <w:autoSpaceDN w:val="0"/>
              <w:adjustRightInd w:val="0"/>
              <w:textAlignment w:val="baseline"/>
              <w:outlineLvl w:val="3"/>
              <w:rPr>
                <w:rFonts w:cs="Arial"/>
                <w:szCs w:val="20"/>
                <w:lang w:eastAsia="sl-SI"/>
              </w:rPr>
            </w:pPr>
            <w:r>
              <w:rPr>
                <w:rFonts w:cs="Arial"/>
                <w:szCs w:val="20"/>
                <w:lang w:eastAsia="sl-SI"/>
              </w:rPr>
              <w:t xml:space="preserve">                                                                                 ministrica za kmetijstvo, gozdarstvo in prehrano </w:t>
            </w:r>
          </w:p>
          <w:p w14:paraId="02545C56" w14:textId="5699FEBF" w:rsidR="003C39DF" w:rsidRPr="009B67BF" w:rsidRDefault="003C39DF" w:rsidP="003C39DF">
            <w:pPr>
              <w:widowControl w:val="0"/>
              <w:suppressAutoHyphens/>
              <w:overflowPunct w:val="0"/>
              <w:autoSpaceDE w:val="0"/>
              <w:autoSpaceDN w:val="0"/>
              <w:adjustRightInd w:val="0"/>
              <w:ind w:left="3400"/>
              <w:textAlignment w:val="baseline"/>
              <w:outlineLvl w:val="3"/>
              <w:rPr>
                <w:rFonts w:cs="Arial"/>
                <w:szCs w:val="20"/>
                <w:lang w:eastAsia="sl-SI"/>
              </w:rPr>
            </w:pPr>
          </w:p>
        </w:tc>
      </w:tr>
    </w:tbl>
    <w:p w14:paraId="0013DC32" w14:textId="77777777" w:rsidR="007A7279" w:rsidRPr="001E5470" w:rsidRDefault="007A7279" w:rsidP="001E5470">
      <w:pPr>
        <w:rPr>
          <w:rFonts w:eastAsia="Calibri" w:cs="Arial"/>
          <w:vanish/>
          <w:szCs w:val="20"/>
        </w:rPr>
      </w:pPr>
    </w:p>
    <w:p w14:paraId="14F31075" w14:textId="77777777" w:rsidR="000C6525" w:rsidRPr="006249C6" w:rsidRDefault="000C6525" w:rsidP="006249C6">
      <w:pPr>
        <w:rPr>
          <w:rFonts w:cs="Arial"/>
          <w:szCs w:val="20"/>
        </w:rPr>
        <w:sectPr w:rsidR="000C6525" w:rsidRPr="006249C6" w:rsidSect="00990D2C">
          <w:headerReference w:type="default" r:id="rId12"/>
          <w:footerReference w:type="even" r:id="rId13"/>
          <w:footerReference w:type="default" r:id="rId14"/>
          <w:headerReference w:type="first" r:id="rId15"/>
          <w:pgSz w:w="11900" w:h="16840" w:code="9"/>
          <w:pgMar w:top="1701" w:right="1701" w:bottom="851" w:left="1701" w:header="993" w:footer="794" w:gutter="0"/>
          <w:cols w:space="708"/>
          <w:titlePg/>
          <w:docGrid w:linePitch="272"/>
        </w:sectPr>
      </w:pPr>
    </w:p>
    <w:p w14:paraId="4BCB0503" w14:textId="77777777" w:rsidR="00DD4EA8" w:rsidRPr="00927891" w:rsidRDefault="00DD4EA8" w:rsidP="00DD4EA8">
      <w:pPr>
        <w:rPr>
          <w:rFonts w:cs="Arial"/>
          <w:szCs w:val="20"/>
          <w:lang w:eastAsia="sl-SI"/>
        </w:rPr>
      </w:pPr>
    </w:p>
    <w:p w14:paraId="468C278A" w14:textId="5CD12CC4" w:rsidR="00DD4EA8" w:rsidRPr="005E5FF7" w:rsidRDefault="005B2617" w:rsidP="00DD4EA8">
      <w:pPr>
        <w:tabs>
          <w:tab w:val="left" w:pos="708"/>
        </w:tabs>
        <w:ind w:left="6012"/>
        <w:rPr>
          <w:rFonts w:cs="Arial"/>
          <w:b/>
          <w:szCs w:val="20"/>
        </w:rPr>
      </w:pPr>
      <w:r>
        <w:rPr>
          <w:rFonts w:cs="Arial"/>
          <w:szCs w:val="20"/>
          <w:lang w:eastAsia="sl-SI"/>
        </w:rPr>
        <w:t xml:space="preserve">    </w:t>
      </w:r>
      <w:r w:rsidR="00DD4EA8" w:rsidRPr="005E5FF7">
        <w:rPr>
          <w:rFonts w:cs="Arial"/>
          <w:b/>
          <w:szCs w:val="20"/>
        </w:rPr>
        <w:t xml:space="preserve">PREDLOG </w:t>
      </w:r>
    </w:p>
    <w:p w14:paraId="09D5AC88" w14:textId="638F0476" w:rsidR="00DD4EA8" w:rsidRPr="0046629A" w:rsidRDefault="00470FF3" w:rsidP="00DD4EA8">
      <w:pPr>
        <w:tabs>
          <w:tab w:val="left" w:pos="708"/>
        </w:tabs>
        <w:ind w:left="6012"/>
        <w:rPr>
          <w:rFonts w:cs="Arial"/>
          <w:b/>
          <w:szCs w:val="20"/>
        </w:rPr>
      </w:pPr>
      <w:r w:rsidRPr="005E5FF7">
        <w:rPr>
          <w:rFonts w:cs="Arial"/>
          <w:b/>
          <w:szCs w:val="20"/>
        </w:rPr>
        <w:t xml:space="preserve">   </w:t>
      </w:r>
      <w:r w:rsidR="00DD4EA8" w:rsidRPr="005E5FF7">
        <w:rPr>
          <w:rFonts w:cs="Arial"/>
          <w:b/>
          <w:szCs w:val="20"/>
        </w:rPr>
        <w:t xml:space="preserve"> (EVA</w:t>
      </w:r>
      <w:r w:rsidR="005E5FF7" w:rsidRPr="005E5FF7">
        <w:rPr>
          <w:rFonts w:cs="Arial"/>
          <w:b/>
          <w:szCs w:val="20"/>
        </w:rPr>
        <w:t xml:space="preserve"> 2024-2330-0148</w:t>
      </w:r>
      <w:r w:rsidR="00DD4EA8" w:rsidRPr="005E5FF7">
        <w:rPr>
          <w:rFonts w:cs="Arial"/>
          <w:b/>
          <w:szCs w:val="20"/>
        </w:rPr>
        <w:t>)</w:t>
      </w:r>
    </w:p>
    <w:p w14:paraId="65489740" w14:textId="77777777" w:rsidR="00DD4EA8" w:rsidRPr="00927891" w:rsidRDefault="00DD4EA8" w:rsidP="00DD4EA8">
      <w:pPr>
        <w:tabs>
          <w:tab w:val="left" w:pos="708"/>
        </w:tabs>
        <w:rPr>
          <w:rFonts w:cs="Arial"/>
          <w:b/>
          <w:szCs w:val="20"/>
        </w:rPr>
      </w:pPr>
    </w:p>
    <w:p w14:paraId="2CDF54C8" w14:textId="77777777" w:rsidR="00DD4EA8" w:rsidRPr="00927891" w:rsidRDefault="00DD4EA8" w:rsidP="00DD4EA8">
      <w:pPr>
        <w:tabs>
          <w:tab w:val="left" w:pos="708"/>
        </w:tabs>
        <w:rPr>
          <w:rFonts w:cs="Arial"/>
          <w:szCs w:val="20"/>
        </w:rPr>
      </w:pPr>
    </w:p>
    <w:p w14:paraId="0EC45107" w14:textId="7331BC97" w:rsidR="00927891" w:rsidRPr="00927891" w:rsidRDefault="00927891" w:rsidP="00927891">
      <w:pPr>
        <w:tabs>
          <w:tab w:val="left" w:pos="708"/>
        </w:tabs>
        <w:spacing w:line="240" w:lineRule="auto"/>
        <w:jc w:val="both"/>
        <w:rPr>
          <w:rFonts w:cs="Arial"/>
          <w:szCs w:val="20"/>
        </w:rPr>
      </w:pPr>
      <w:r w:rsidRPr="00927891">
        <w:rPr>
          <w:rFonts w:cs="Arial"/>
          <w:szCs w:val="20"/>
        </w:rPr>
        <w:t xml:space="preserve">Na podlagi </w:t>
      </w:r>
      <w:r w:rsidRPr="00927891">
        <w:rPr>
          <w:rFonts w:cs="Arial"/>
          <w:iCs/>
          <w:szCs w:val="20"/>
          <w:lang w:eastAsia="sl-SI"/>
        </w:rPr>
        <w:t xml:space="preserve">10. in 11.a člena Zakona o kmetijstvu </w:t>
      </w:r>
      <w:r w:rsidRPr="00927891">
        <w:rPr>
          <w:rFonts w:cs="Arial"/>
          <w:iCs/>
          <w:szCs w:val="20"/>
        </w:rPr>
        <w:t>(Uradni list RS, št. 45/08, 57/12, 90/12 – ZdZPVHVVR, 26/14, 32/15, 27/17, 22/18, 86/21 – odl. US, 123/21, 44/22, 130/22 – ZPOmK-2, 18/23 in 78/23)</w:t>
      </w:r>
      <w:r w:rsidRPr="00927891">
        <w:rPr>
          <w:rFonts w:cs="Arial"/>
          <w:szCs w:val="20"/>
        </w:rPr>
        <w:t xml:space="preserve"> Vlada Republike Slovenije izdaja</w:t>
      </w:r>
    </w:p>
    <w:p w14:paraId="1C654140" w14:textId="77777777" w:rsidR="00927891" w:rsidRPr="00927891" w:rsidRDefault="00927891" w:rsidP="00927891">
      <w:pPr>
        <w:tabs>
          <w:tab w:val="left" w:pos="708"/>
        </w:tabs>
        <w:spacing w:line="240" w:lineRule="auto"/>
        <w:rPr>
          <w:rFonts w:cs="Arial"/>
          <w:szCs w:val="20"/>
        </w:rPr>
      </w:pPr>
    </w:p>
    <w:p w14:paraId="73850791" w14:textId="77777777" w:rsidR="00927891" w:rsidRPr="00927891" w:rsidRDefault="00927891" w:rsidP="00927891">
      <w:pPr>
        <w:tabs>
          <w:tab w:val="left" w:pos="708"/>
        </w:tabs>
        <w:spacing w:line="240" w:lineRule="auto"/>
        <w:rPr>
          <w:rFonts w:cs="Arial"/>
          <w:szCs w:val="20"/>
        </w:rPr>
      </w:pPr>
    </w:p>
    <w:p w14:paraId="51804547" w14:textId="77777777" w:rsidR="00927891" w:rsidRPr="00927891" w:rsidRDefault="00927891" w:rsidP="00927891">
      <w:pPr>
        <w:tabs>
          <w:tab w:val="left" w:pos="708"/>
        </w:tabs>
        <w:spacing w:line="240" w:lineRule="auto"/>
        <w:jc w:val="center"/>
        <w:rPr>
          <w:rFonts w:cs="Arial"/>
          <w:b/>
          <w:szCs w:val="20"/>
        </w:rPr>
      </w:pPr>
      <w:r w:rsidRPr="00927891">
        <w:rPr>
          <w:rFonts w:cs="Arial"/>
          <w:b/>
          <w:szCs w:val="20"/>
        </w:rPr>
        <w:t xml:space="preserve">UREDBO </w:t>
      </w:r>
    </w:p>
    <w:p w14:paraId="1CD11848" w14:textId="0C92F27B" w:rsidR="00927891" w:rsidRPr="00927891" w:rsidRDefault="00927891" w:rsidP="00EF3BA8">
      <w:pPr>
        <w:tabs>
          <w:tab w:val="left" w:pos="708"/>
        </w:tabs>
        <w:spacing w:line="240" w:lineRule="auto"/>
        <w:jc w:val="center"/>
        <w:rPr>
          <w:rFonts w:cs="Arial"/>
          <w:szCs w:val="20"/>
        </w:rPr>
      </w:pPr>
      <w:r w:rsidRPr="00927891">
        <w:rPr>
          <w:rFonts w:cs="Arial"/>
          <w:b/>
          <w:szCs w:val="20"/>
        </w:rPr>
        <w:t>o spremembah in dopolnitvah Uredbe</w:t>
      </w:r>
      <w:r w:rsidR="00EF3BA8" w:rsidRPr="00EF3BA8">
        <w:rPr>
          <w:rFonts w:cs="Arial"/>
          <w:b/>
          <w:szCs w:val="20"/>
        </w:rPr>
        <w:t xml:space="preserve"> </w:t>
      </w:r>
      <w:r w:rsidR="00EF3BA8" w:rsidRPr="00EF3BA8">
        <w:rPr>
          <w:rFonts w:cs="Arial"/>
          <w:b/>
          <w:bCs/>
          <w:szCs w:val="20"/>
        </w:rPr>
        <w:t>o izvajanju intervencije konzorciji institucij znanja v podporo prehodu kmetijstva v zeleno, digitalno in podnebno nevtralno iz strateškega načrta skupne kmetijske politike 2023–2027</w:t>
      </w:r>
    </w:p>
    <w:p w14:paraId="1C9D4944" w14:textId="77777777" w:rsidR="00927891" w:rsidRPr="00927891" w:rsidRDefault="00927891" w:rsidP="00927891">
      <w:pPr>
        <w:rPr>
          <w:rFonts w:cs="Arial"/>
          <w:szCs w:val="20"/>
        </w:rPr>
      </w:pPr>
    </w:p>
    <w:p w14:paraId="591077A4" w14:textId="77777777" w:rsidR="00927891" w:rsidRPr="00927891" w:rsidRDefault="00927891" w:rsidP="00927891">
      <w:pPr>
        <w:jc w:val="both"/>
        <w:rPr>
          <w:rFonts w:cs="Arial"/>
          <w:szCs w:val="20"/>
        </w:rPr>
      </w:pPr>
    </w:p>
    <w:p w14:paraId="67CAA26C" w14:textId="77777777" w:rsidR="00927891" w:rsidRPr="00927891" w:rsidRDefault="00927891" w:rsidP="00927891">
      <w:pPr>
        <w:pStyle w:val="Odstavekseznama"/>
        <w:numPr>
          <w:ilvl w:val="0"/>
          <w:numId w:val="22"/>
        </w:numPr>
        <w:spacing w:line="260" w:lineRule="exact"/>
        <w:ind w:left="567" w:hanging="141"/>
        <w:jc w:val="center"/>
        <w:rPr>
          <w:rFonts w:ascii="Arial" w:hAnsi="Arial" w:cs="Arial"/>
          <w:b/>
          <w:sz w:val="20"/>
        </w:rPr>
      </w:pPr>
      <w:r w:rsidRPr="00927891">
        <w:rPr>
          <w:rFonts w:ascii="Arial" w:hAnsi="Arial" w:cs="Arial"/>
          <w:b/>
          <w:sz w:val="20"/>
        </w:rPr>
        <w:t>člen</w:t>
      </w:r>
    </w:p>
    <w:p w14:paraId="63C5ECE3" w14:textId="77777777" w:rsidR="00927891" w:rsidRPr="00927891" w:rsidRDefault="00927891" w:rsidP="00927891">
      <w:pPr>
        <w:jc w:val="center"/>
        <w:rPr>
          <w:rFonts w:cs="Arial"/>
          <w:b/>
          <w:szCs w:val="20"/>
        </w:rPr>
      </w:pPr>
    </w:p>
    <w:p w14:paraId="46C324EB" w14:textId="77777777" w:rsidR="00386B8D" w:rsidRDefault="00927891" w:rsidP="00386B8D">
      <w:pPr>
        <w:jc w:val="both"/>
        <w:rPr>
          <w:rFonts w:cs="Arial"/>
          <w:szCs w:val="20"/>
        </w:rPr>
      </w:pPr>
      <w:r w:rsidRPr="000C0BB1">
        <w:rPr>
          <w:rFonts w:cs="Arial"/>
          <w:szCs w:val="20"/>
        </w:rPr>
        <w:t xml:space="preserve">V </w:t>
      </w:r>
      <w:r w:rsidR="00EF3BA8">
        <w:rPr>
          <w:szCs w:val="20"/>
        </w:rPr>
        <w:t xml:space="preserve">Uredbi </w:t>
      </w:r>
      <w:r w:rsidR="00EF3BA8" w:rsidRPr="007B12D6">
        <w:rPr>
          <w:bCs/>
          <w:szCs w:val="20"/>
        </w:rPr>
        <w:t>o izvajanju intervencije konzorciji institucij znanja v podporo prehodu kmetijstva v zeleno, digitalno in podnebno nevtralno</w:t>
      </w:r>
      <w:r w:rsidR="00EF3BA8">
        <w:rPr>
          <w:bCs/>
          <w:szCs w:val="20"/>
        </w:rPr>
        <w:t xml:space="preserve"> </w:t>
      </w:r>
      <w:r w:rsidR="00EF3BA8" w:rsidRPr="007455FA">
        <w:rPr>
          <w:bCs/>
          <w:szCs w:val="20"/>
        </w:rPr>
        <w:t>iz strateškega načrta skupne kmetijske politike 2023–2027</w:t>
      </w:r>
      <w:r w:rsidR="00EF3BA8">
        <w:rPr>
          <w:bCs/>
          <w:szCs w:val="20"/>
        </w:rPr>
        <w:t xml:space="preserve"> (</w:t>
      </w:r>
      <w:r w:rsidRPr="000C0BB1">
        <w:rPr>
          <w:rFonts w:cs="Arial"/>
          <w:szCs w:val="20"/>
        </w:rPr>
        <w:t xml:space="preserve">Uradni list RS, št. </w:t>
      </w:r>
      <w:r w:rsidR="00386B8D">
        <w:rPr>
          <w:rFonts w:cs="Arial"/>
          <w:szCs w:val="20"/>
        </w:rPr>
        <w:t>60</w:t>
      </w:r>
      <w:r w:rsidR="000C0BB1" w:rsidRPr="000C0BB1">
        <w:rPr>
          <w:rFonts w:cs="Arial"/>
          <w:szCs w:val="20"/>
        </w:rPr>
        <w:t>/24</w:t>
      </w:r>
      <w:r w:rsidRPr="000C0BB1">
        <w:rPr>
          <w:rFonts w:cs="Arial"/>
          <w:szCs w:val="20"/>
        </w:rPr>
        <w:t>) se v 1. členu</w:t>
      </w:r>
      <w:r w:rsidR="00386B8D">
        <w:rPr>
          <w:rFonts w:cs="Arial"/>
          <w:szCs w:val="20"/>
        </w:rPr>
        <w:t xml:space="preserve"> v </w:t>
      </w:r>
      <w:r w:rsidR="003105C1" w:rsidRPr="000C0BB1">
        <w:rPr>
          <w:rFonts w:cs="Arial"/>
          <w:szCs w:val="20"/>
        </w:rPr>
        <w:t>drug</w:t>
      </w:r>
      <w:r w:rsidR="00386B8D">
        <w:rPr>
          <w:rFonts w:cs="Arial"/>
          <w:szCs w:val="20"/>
        </w:rPr>
        <w:t>em</w:t>
      </w:r>
      <w:r w:rsidR="003105C1" w:rsidRPr="000C0BB1">
        <w:rPr>
          <w:rFonts w:cs="Arial"/>
          <w:szCs w:val="20"/>
        </w:rPr>
        <w:t xml:space="preserve"> odstav</w:t>
      </w:r>
      <w:r w:rsidR="00386B8D">
        <w:rPr>
          <w:rFonts w:cs="Arial"/>
          <w:szCs w:val="20"/>
        </w:rPr>
        <w:t xml:space="preserve">ku 2. točka spremeni tako, da se glasi: </w:t>
      </w:r>
    </w:p>
    <w:p w14:paraId="604980D2" w14:textId="77777777" w:rsidR="00386B8D" w:rsidRDefault="00386B8D" w:rsidP="00386B8D">
      <w:pPr>
        <w:jc w:val="both"/>
        <w:rPr>
          <w:rFonts w:cs="Arial"/>
          <w:szCs w:val="20"/>
        </w:rPr>
      </w:pPr>
    </w:p>
    <w:p w14:paraId="09EB19FB" w14:textId="1ADB2EB3" w:rsidR="00C017F4" w:rsidRDefault="00386B8D" w:rsidP="00386B8D">
      <w:pPr>
        <w:jc w:val="both"/>
        <w:rPr>
          <w:rFonts w:cs="Arial"/>
          <w:szCs w:val="20"/>
        </w:rPr>
      </w:pPr>
      <w:r>
        <w:rPr>
          <w:rFonts w:cs="Arial"/>
          <w:szCs w:val="20"/>
        </w:rPr>
        <w:t xml:space="preserve">»2. </w:t>
      </w:r>
      <w:r w:rsidRPr="00386B8D">
        <w:rPr>
          <w:rFonts w:cs="Arial"/>
          <w:szCs w:val="20"/>
        </w:rPr>
        <w:t>Izvedben</w:t>
      </w:r>
      <w:r>
        <w:rPr>
          <w:rFonts w:cs="Arial"/>
          <w:szCs w:val="20"/>
        </w:rPr>
        <w:t>e</w:t>
      </w:r>
      <w:r w:rsidRPr="00386B8D">
        <w:rPr>
          <w:rFonts w:cs="Arial"/>
          <w:szCs w:val="20"/>
        </w:rPr>
        <w:t xml:space="preserve"> uredb</w:t>
      </w:r>
      <w:r>
        <w:rPr>
          <w:rFonts w:cs="Arial"/>
          <w:szCs w:val="20"/>
        </w:rPr>
        <w:t>e</w:t>
      </w:r>
      <w:r w:rsidRPr="00386B8D">
        <w:rPr>
          <w:rFonts w:cs="Arial"/>
          <w:szCs w:val="20"/>
        </w:rPr>
        <w:t xml:space="preserve"> Komisije (EU) 2022/1475 z dne 6. septembra 2022 o določitvi podrobnih pravil za izvajanje Uredbe (EU) 2021/2115 Evropskega parlamenta in Sveta glede vrednotenja strateških načrtov SKP ter zagotavljanja informacij za namene spremljanja in vrednotenja</w:t>
      </w:r>
      <w:r>
        <w:rPr>
          <w:rFonts w:cs="Arial"/>
          <w:szCs w:val="20"/>
        </w:rPr>
        <w:t xml:space="preserve"> (</w:t>
      </w:r>
      <w:r w:rsidRPr="00386B8D">
        <w:rPr>
          <w:rFonts w:cs="Arial"/>
          <w:szCs w:val="20"/>
        </w:rPr>
        <w:t xml:space="preserve">UL L </w:t>
      </w:r>
      <w:r>
        <w:rPr>
          <w:rFonts w:cs="Arial"/>
          <w:szCs w:val="20"/>
        </w:rPr>
        <w:t xml:space="preserve">št. </w:t>
      </w:r>
      <w:r w:rsidRPr="00386B8D">
        <w:rPr>
          <w:rFonts w:cs="Arial"/>
          <w:szCs w:val="20"/>
        </w:rPr>
        <w:t>232</w:t>
      </w:r>
      <w:r>
        <w:rPr>
          <w:rFonts w:cs="Arial"/>
          <w:szCs w:val="20"/>
        </w:rPr>
        <w:t xml:space="preserve"> z dne</w:t>
      </w:r>
      <w:r w:rsidRPr="00386B8D">
        <w:rPr>
          <w:rFonts w:cs="Arial"/>
          <w:szCs w:val="20"/>
        </w:rPr>
        <w:t xml:space="preserve"> 7.</w:t>
      </w:r>
      <w:r>
        <w:rPr>
          <w:rFonts w:cs="Arial"/>
          <w:szCs w:val="20"/>
        </w:rPr>
        <w:t xml:space="preserve"> </w:t>
      </w:r>
      <w:r w:rsidRPr="00386B8D">
        <w:rPr>
          <w:rFonts w:cs="Arial"/>
          <w:szCs w:val="20"/>
        </w:rPr>
        <w:t>9.</w:t>
      </w:r>
      <w:r>
        <w:rPr>
          <w:rFonts w:cs="Arial"/>
          <w:szCs w:val="20"/>
        </w:rPr>
        <w:t xml:space="preserve"> </w:t>
      </w:r>
      <w:r w:rsidRPr="00386B8D">
        <w:rPr>
          <w:rFonts w:cs="Arial"/>
          <w:szCs w:val="20"/>
        </w:rPr>
        <w:t xml:space="preserve">2022, </w:t>
      </w:r>
      <w:r>
        <w:rPr>
          <w:rFonts w:cs="Arial"/>
          <w:szCs w:val="20"/>
        </w:rPr>
        <w:t>str</w:t>
      </w:r>
      <w:r w:rsidRPr="00386B8D">
        <w:rPr>
          <w:rFonts w:cs="Arial"/>
          <w:szCs w:val="20"/>
        </w:rPr>
        <w:t>. 8</w:t>
      </w:r>
      <w:r>
        <w:rPr>
          <w:rFonts w:cs="Arial"/>
          <w:szCs w:val="20"/>
        </w:rPr>
        <w:t xml:space="preserve">), zadnjič spremenjene z </w:t>
      </w:r>
      <w:r w:rsidRPr="00386B8D">
        <w:rPr>
          <w:rFonts w:cs="Arial"/>
          <w:szCs w:val="20"/>
        </w:rPr>
        <w:t>Izvedben</w:t>
      </w:r>
      <w:r>
        <w:rPr>
          <w:rFonts w:cs="Arial"/>
          <w:szCs w:val="20"/>
        </w:rPr>
        <w:t>o</w:t>
      </w:r>
      <w:r w:rsidRPr="00386B8D">
        <w:rPr>
          <w:rFonts w:cs="Arial"/>
          <w:szCs w:val="20"/>
        </w:rPr>
        <w:t xml:space="preserve"> uredb</w:t>
      </w:r>
      <w:r>
        <w:rPr>
          <w:rFonts w:cs="Arial"/>
          <w:szCs w:val="20"/>
        </w:rPr>
        <w:t>o</w:t>
      </w:r>
      <w:r w:rsidRPr="00386B8D">
        <w:rPr>
          <w:rFonts w:cs="Arial"/>
          <w:szCs w:val="20"/>
        </w:rPr>
        <w:t xml:space="preserve"> Komisije (EU) 2024/1962 z dne 18. julija 2024 o spremembi Izvedbene uredbe (EU) 2021/2289 glede predstavitve vsebine strateških načrtov SKP v zvezi s standardoma DKOP 7 in 8 ter spremembi Izvedbene uredbe (EU) 2022/1475 glede zagotavljanja nekaterih podatkov za namene spremljanja in vrednotenja s strani držav članic</w:t>
      </w:r>
      <w:r>
        <w:rPr>
          <w:rFonts w:cs="Arial"/>
          <w:szCs w:val="20"/>
        </w:rPr>
        <w:t xml:space="preserve"> (</w:t>
      </w:r>
      <w:r w:rsidRPr="00386B8D">
        <w:rPr>
          <w:rFonts w:cs="Arial"/>
          <w:szCs w:val="20"/>
        </w:rPr>
        <w:t>UL L</w:t>
      </w:r>
      <w:r>
        <w:rPr>
          <w:rFonts w:cs="Arial"/>
          <w:szCs w:val="20"/>
        </w:rPr>
        <w:t xml:space="preserve"> št.</w:t>
      </w:r>
      <w:r w:rsidRPr="00386B8D">
        <w:rPr>
          <w:rFonts w:cs="Arial"/>
          <w:szCs w:val="20"/>
        </w:rPr>
        <w:t xml:space="preserve"> 2024/1962</w:t>
      </w:r>
      <w:r>
        <w:rPr>
          <w:rFonts w:cs="Arial"/>
          <w:szCs w:val="20"/>
        </w:rPr>
        <w:t xml:space="preserve"> z dne</w:t>
      </w:r>
      <w:r w:rsidRPr="00386B8D">
        <w:rPr>
          <w:rFonts w:cs="Arial"/>
          <w:szCs w:val="20"/>
        </w:rPr>
        <w:t xml:space="preserve"> 19.</w:t>
      </w:r>
      <w:r>
        <w:rPr>
          <w:rFonts w:cs="Arial"/>
          <w:szCs w:val="20"/>
        </w:rPr>
        <w:t xml:space="preserve"> </w:t>
      </w:r>
      <w:r w:rsidRPr="00386B8D">
        <w:rPr>
          <w:rFonts w:cs="Arial"/>
          <w:szCs w:val="20"/>
        </w:rPr>
        <w:t>7.</w:t>
      </w:r>
      <w:r>
        <w:rPr>
          <w:rFonts w:cs="Arial"/>
          <w:szCs w:val="20"/>
        </w:rPr>
        <w:t xml:space="preserve"> </w:t>
      </w:r>
      <w:r w:rsidRPr="00386B8D">
        <w:rPr>
          <w:rFonts w:cs="Arial"/>
          <w:szCs w:val="20"/>
        </w:rPr>
        <w:t>2024</w:t>
      </w:r>
      <w:r>
        <w:rPr>
          <w:rFonts w:cs="Arial"/>
          <w:szCs w:val="20"/>
        </w:rPr>
        <w:t>), (v nadaljnjem besedilu: Izvedbena uredba 2022/1475/EU).«.</w:t>
      </w:r>
      <w:r w:rsidRPr="00386B8D">
        <w:rPr>
          <w:rFonts w:cs="Arial"/>
          <w:szCs w:val="20"/>
        </w:rPr>
        <w:t xml:space="preserve"> </w:t>
      </w:r>
      <w:r>
        <w:rPr>
          <w:rFonts w:cs="Arial"/>
          <w:szCs w:val="20"/>
        </w:rPr>
        <w:t xml:space="preserve"> </w:t>
      </w:r>
    </w:p>
    <w:p w14:paraId="659B5C6C" w14:textId="77777777" w:rsidR="00C9357D" w:rsidRDefault="00C9357D" w:rsidP="00386B8D">
      <w:pPr>
        <w:jc w:val="both"/>
        <w:rPr>
          <w:rFonts w:cs="Arial"/>
          <w:szCs w:val="20"/>
        </w:rPr>
      </w:pPr>
    </w:p>
    <w:p w14:paraId="6A50DF7D" w14:textId="77777777" w:rsidR="00927891" w:rsidRPr="00927891" w:rsidRDefault="00927891" w:rsidP="00927891">
      <w:pPr>
        <w:jc w:val="both"/>
        <w:rPr>
          <w:rFonts w:cs="Arial"/>
          <w:szCs w:val="20"/>
        </w:rPr>
      </w:pPr>
    </w:p>
    <w:p w14:paraId="4A8B5AB3" w14:textId="29016E80" w:rsidR="00601648" w:rsidRDefault="00601648" w:rsidP="00601648">
      <w:pPr>
        <w:pStyle w:val="Odstavekseznama"/>
        <w:numPr>
          <w:ilvl w:val="0"/>
          <w:numId w:val="22"/>
        </w:numPr>
        <w:spacing w:line="260" w:lineRule="exact"/>
        <w:ind w:left="567" w:hanging="141"/>
        <w:jc w:val="center"/>
        <w:rPr>
          <w:rFonts w:ascii="Arial" w:hAnsi="Arial" w:cs="Arial"/>
          <w:b/>
          <w:sz w:val="20"/>
        </w:rPr>
      </w:pPr>
      <w:r>
        <w:rPr>
          <w:rFonts w:ascii="Arial" w:hAnsi="Arial" w:cs="Arial"/>
          <w:b/>
          <w:sz w:val="20"/>
        </w:rPr>
        <w:t>člen</w:t>
      </w:r>
    </w:p>
    <w:p w14:paraId="36F8E95C" w14:textId="0C9E5C72" w:rsidR="00601648" w:rsidRDefault="00601648" w:rsidP="00601648">
      <w:pPr>
        <w:rPr>
          <w:rFonts w:cs="Arial"/>
          <w:b/>
        </w:rPr>
      </w:pPr>
    </w:p>
    <w:p w14:paraId="324D4021" w14:textId="16F95B67" w:rsidR="00601648" w:rsidRPr="00601648" w:rsidRDefault="00601648" w:rsidP="00182146">
      <w:pPr>
        <w:jc w:val="both"/>
        <w:rPr>
          <w:rFonts w:cs="Arial"/>
        </w:rPr>
      </w:pPr>
      <w:r w:rsidRPr="00601648">
        <w:rPr>
          <w:rFonts w:cs="Arial"/>
        </w:rPr>
        <w:t>V</w:t>
      </w:r>
      <w:r>
        <w:rPr>
          <w:rFonts w:cs="Arial"/>
        </w:rPr>
        <w:t xml:space="preserve"> </w:t>
      </w:r>
      <w:r w:rsidR="0047543E">
        <w:rPr>
          <w:rFonts w:cs="Arial"/>
        </w:rPr>
        <w:t>9</w:t>
      </w:r>
      <w:r w:rsidR="006A5C68">
        <w:rPr>
          <w:rFonts w:cs="Arial"/>
        </w:rPr>
        <w:t xml:space="preserve">. členu se v </w:t>
      </w:r>
      <w:r w:rsidR="0047543E">
        <w:rPr>
          <w:rFonts w:cs="Arial"/>
        </w:rPr>
        <w:t>drugem</w:t>
      </w:r>
      <w:r>
        <w:rPr>
          <w:rFonts w:cs="Arial"/>
        </w:rPr>
        <w:t xml:space="preserve"> odstavku</w:t>
      </w:r>
      <w:r w:rsidR="0047543E">
        <w:rPr>
          <w:rFonts w:cs="Arial"/>
        </w:rPr>
        <w:t xml:space="preserve"> v 2. točki za besedo »</w:t>
      </w:r>
      <w:r w:rsidR="00C9357D">
        <w:rPr>
          <w:rFonts w:cs="Arial"/>
        </w:rPr>
        <w:t>odstavka</w:t>
      </w:r>
      <w:r w:rsidR="0047543E">
        <w:rPr>
          <w:rFonts w:cs="Arial"/>
        </w:rPr>
        <w:t>« doda besedilo »in šeste</w:t>
      </w:r>
      <w:r w:rsidR="00C9357D">
        <w:rPr>
          <w:rFonts w:cs="Arial"/>
        </w:rPr>
        <w:t>m odstavku</w:t>
      </w:r>
      <w:r w:rsidR="0047543E">
        <w:rPr>
          <w:rFonts w:cs="Arial"/>
        </w:rPr>
        <w:t>«</w:t>
      </w:r>
      <w:r>
        <w:rPr>
          <w:rFonts w:cs="Arial"/>
        </w:rPr>
        <w:t>.</w:t>
      </w:r>
    </w:p>
    <w:p w14:paraId="34D17A74" w14:textId="606E1BF5" w:rsidR="00601648" w:rsidRDefault="00601648" w:rsidP="00601648">
      <w:pPr>
        <w:jc w:val="center"/>
        <w:rPr>
          <w:rFonts w:cs="Arial"/>
          <w:b/>
        </w:rPr>
      </w:pPr>
    </w:p>
    <w:p w14:paraId="7B336AA1" w14:textId="78F94D90" w:rsidR="00070FF2" w:rsidRPr="00A15904" w:rsidRDefault="00070FF2" w:rsidP="00070FF2">
      <w:pPr>
        <w:pStyle w:val="Odstavekseznama"/>
        <w:numPr>
          <w:ilvl w:val="0"/>
          <w:numId w:val="22"/>
        </w:numPr>
        <w:spacing w:line="260" w:lineRule="exact"/>
        <w:ind w:left="567" w:hanging="141"/>
        <w:jc w:val="center"/>
        <w:rPr>
          <w:rFonts w:ascii="Arial" w:hAnsi="Arial" w:cs="Arial"/>
          <w:b/>
          <w:sz w:val="20"/>
        </w:rPr>
      </w:pPr>
      <w:r w:rsidRPr="00A15904">
        <w:rPr>
          <w:rFonts w:ascii="Arial" w:hAnsi="Arial" w:cs="Arial"/>
          <w:b/>
          <w:sz w:val="20"/>
        </w:rPr>
        <w:t>člen</w:t>
      </w:r>
    </w:p>
    <w:p w14:paraId="019B2BD6" w14:textId="4CE49E28" w:rsidR="00070FF2" w:rsidRDefault="00070FF2" w:rsidP="00601648">
      <w:pPr>
        <w:jc w:val="center"/>
        <w:rPr>
          <w:rFonts w:cs="Arial"/>
          <w:b/>
        </w:rPr>
      </w:pPr>
    </w:p>
    <w:p w14:paraId="421B5E7A" w14:textId="77777777" w:rsidR="00070FF2" w:rsidRDefault="00070FF2" w:rsidP="00A15904">
      <w:pPr>
        <w:rPr>
          <w:rFonts w:cs="Arial"/>
        </w:rPr>
      </w:pPr>
      <w:r w:rsidRPr="00A15904">
        <w:rPr>
          <w:rFonts w:cs="Arial"/>
        </w:rPr>
        <w:t xml:space="preserve">V </w:t>
      </w:r>
      <w:r>
        <w:rPr>
          <w:rFonts w:cs="Arial"/>
        </w:rPr>
        <w:t xml:space="preserve">14. členu se v prvem odstavku v 6. točka spremeni, tako da se glasi: </w:t>
      </w:r>
    </w:p>
    <w:p w14:paraId="23401F64" w14:textId="5D0DD959" w:rsidR="00070FF2" w:rsidRDefault="00070FF2" w:rsidP="00A15904">
      <w:pPr>
        <w:rPr>
          <w:rFonts w:cs="Arial"/>
        </w:rPr>
      </w:pPr>
    </w:p>
    <w:p w14:paraId="1AB17CBD" w14:textId="450C4984" w:rsidR="00070FF2" w:rsidRDefault="00070FF2" w:rsidP="00A15904">
      <w:pPr>
        <w:jc w:val="both"/>
        <w:rPr>
          <w:rFonts w:cs="Arial"/>
          <w:b/>
        </w:rPr>
      </w:pPr>
      <w:r>
        <w:rPr>
          <w:rFonts w:cs="Arial"/>
        </w:rPr>
        <w:t>»</w:t>
      </w:r>
      <w:r w:rsidRPr="00070FF2">
        <w:rPr>
          <w:rFonts w:cs="Arial"/>
        </w:rPr>
        <w:t xml:space="preserve">6. finančna ustreznost programa konzorcija: delež celotne višine </w:t>
      </w:r>
      <w:r>
        <w:rPr>
          <w:rFonts w:cs="Arial"/>
        </w:rPr>
        <w:t>odobrenih sredstev</w:t>
      </w:r>
      <w:r w:rsidRPr="00070FF2">
        <w:rPr>
          <w:rFonts w:cs="Arial"/>
        </w:rPr>
        <w:t xml:space="preserve"> za izvedbo programa konzorcija, ki </w:t>
      </w:r>
      <w:r>
        <w:rPr>
          <w:rFonts w:cs="Arial"/>
        </w:rPr>
        <w:t>jih</w:t>
      </w:r>
      <w:r w:rsidRPr="00070FF2">
        <w:rPr>
          <w:rFonts w:cs="Arial"/>
        </w:rPr>
        <w:t xml:space="preserve"> z zahtevki za izplačilo sredstev uveljavlja upravičenec v časovnem obdobju, določenem v javnem razpisu.</w:t>
      </w:r>
      <w:r>
        <w:rPr>
          <w:rFonts w:cs="Arial"/>
        </w:rPr>
        <w:t>«.</w:t>
      </w:r>
    </w:p>
    <w:p w14:paraId="3635131F" w14:textId="77777777" w:rsidR="00070FF2" w:rsidRDefault="00070FF2" w:rsidP="00A15904">
      <w:pPr>
        <w:rPr>
          <w:rFonts w:cs="Arial"/>
          <w:b/>
        </w:rPr>
      </w:pPr>
    </w:p>
    <w:p w14:paraId="03490B69" w14:textId="77777777" w:rsidR="00070FF2" w:rsidRDefault="00070FF2" w:rsidP="00601648">
      <w:pPr>
        <w:jc w:val="center"/>
        <w:rPr>
          <w:rFonts w:cs="Arial"/>
          <w:b/>
        </w:rPr>
      </w:pPr>
    </w:p>
    <w:p w14:paraId="3887161E" w14:textId="4DE0ED0B" w:rsidR="00927891" w:rsidRPr="0061006D" w:rsidRDefault="00927891" w:rsidP="00927891">
      <w:pPr>
        <w:pStyle w:val="Odstavekseznama"/>
        <w:numPr>
          <w:ilvl w:val="0"/>
          <w:numId w:val="22"/>
        </w:numPr>
        <w:spacing w:line="260" w:lineRule="exact"/>
        <w:ind w:left="567" w:hanging="141"/>
        <w:jc w:val="center"/>
        <w:rPr>
          <w:rFonts w:ascii="Arial" w:hAnsi="Arial" w:cs="Arial"/>
          <w:b/>
          <w:sz w:val="20"/>
        </w:rPr>
      </w:pPr>
      <w:r w:rsidRPr="0061006D">
        <w:rPr>
          <w:rFonts w:ascii="Arial" w:hAnsi="Arial" w:cs="Arial"/>
          <w:b/>
          <w:sz w:val="20"/>
        </w:rPr>
        <w:t>člen</w:t>
      </w:r>
    </w:p>
    <w:p w14:paraId="316840EF" w14:textId="77777777" w:rsidR="00927891" w:rsidRPr="0061006D" w:rsidRDefault="00927891" w:rsidP="00927891">
      <w:pPr>
        <w:jc w:val="both"/>
        <w:rPr>
          <w:rFonts w:cs="Arial"/>
          <w:szCs w:val="20"/>
        </w:rPr>
      </w:pPr>
    </w:p>
    <w:p w14:paraId="7AFA24A1" w14:textId="361CFA7A" w:rsidR="00CB24A2" w:rsidRDefault="00927891" w:rsidP="0047543E">
      <w:pPr>
        <w:jc w:val="both"/>
        <w:rPr>
          <w:rFonts w:cs="Arial"/>
          <w:szCs w:val="20"/>
        </w:rPr>
      </w:pPr>
      <w:r w:rsidRPr="0061006D">
        <w:rPr>
          <w:rFonts w:cs="Arial"/>
          <w:szCs w:val="20"/>
        </w:rPr>
        <w:t xml:space="preserve">V </w:t>
      </w:r>
      <w:r w:rsidR="0047543E">
        <w:rPr>
          <w:rFonts w:cs="Arial"/>
          <w:szCs w:val="20"/>
        </w:rPr>
        <w:t>15</w:t>
      </w:r>
      <w:r w:rsidRPr="0061006D">
        <w:rPr>
          <w:rFonts w:cs="Arial"/>
          <w:szCs w:val="20"/>
        </w:rPr>
        <w:t xml:space="preserve">. členu se </w:t>
      </w:r>
      <w:r w:rsidR="00CB24A2">
        <w:rPr>
          <w:rFonts w:cs="Arial"/>
          <w:szCs w:val="20"/>
        </w:rPr>
        <w:t>v drugem odstavku za besedo »do« doda beseda »vključno«.</w:t>
      </w:r>
    </w:p>
    <w:p w14:paraId="5D4D5DAF" w14:textId="1F3AA940" w:rsidR="00DE79F2" w:rsidRDefault="00DE79F2" w:rsidP="0047543E">
      <w:pPr>
        <w:jc w:val="both"/>
        <w:rPr>
          <w:rFonts w:cs="Arial"/>
          <w:szCs w:val="20"/>
        </w:rPr>
      </w:pPr>
    </w:p>
    <w:p w14:paraId="6C7F8969" w14:textId="77777777" w:rsidR="0030653C" w:rsidRDefault="0030653C" w:rsidP="0047543E">
      <w:pPr>
        <w:jc w:val="both"/>
        <w:rPr>
          <w:rFonts w:cs="Arial"/>
          <w:szCs w:val="20"/>
        </w:rPr>
      </w:pPr>
      <w:r>
        <w:rPr>
          <w:rFonts w:cs="Arial"/>
          <w:szCs w:val="20"/>
        </w:rPr>
        <w:t xml:space="preserve">Peti odstavek se spremeni tako, da so glasi: </w:t>
      </w:r>
    </w:p>
    <w:p w14:paraId="454D2103" w14:textId="77777777" w:rsidR="0030653C" w:rsidRDefault="0030653C" w:rsidP="0047543E">
      <w:pPr>
        <w:jc w:val="both"/>
        <w:rPr>
          <w:rFonts w:cs="Arial"/>
          <w:szCs w:val="20"/>
        </w:rPr>
      </w:pPr>
    </w:p>
    <w:p w14:paraId="487EEA3A" w14:textId="6D8D332C" w:rsidR="0030653C" w:rsidRDefault="0030653C" w:rsidP="0047543E">
      <w:pPr>
        <w:jc w:val="both"/>
        <w:rPr>
          <w:rFonts w:cs="Arial"/>
          <w:szCs w:val="20"/>
        </w:rPr>
      </w:pPr>
      <w:r>
        <w:rPr>
          <w:rFonts w:cs="Arial"/>
          <w:szCs w:val="20"/>
        </w:rPr>
        <w:t>»</w:t>
      </w:r>
      <w:r w:rsidR="00DE79F2" w:rsidRPr="00DE79F2">
        <w:rPr>
          <w:rFonts w:cs="Arial"/>
          <w:szCs w:val="20"/>
        </w:rPr>
        <w:t>(5) Najvišji znesek</w:t>
      </w:r>
      <w:r w:rsidR="00DE79F2">
        <w:rPr>
          <w:rFonts w:cs="Arial"/>
          <w:szCs w:val="20"/>
        </w:rPr>
        <w:t xml:space="preserve"> </w:t>
      </w:r>
      <w:r w:rsidR="00DE79F2" w:rsidRPr="00DE79F2">
        <w:rPr>
          <w:rFonts w:cs="Arial"/>
          <w:szCs w:val="20"/>
        </w:rPr>
        <w:t>podpore</w:t>
      </w:r>
      <w:r w:rsidR="00DE79F2">
        <w:rPr>
          <w:rFonts w:cs="Arial"/>
          <w:szCs w:val="20"/>
        </w:rPr>
        <w:t xml:space="preserve"> </w:t>
      </w:r>
      <w:r w:rsidR="00DE79F2" w:rsidRPr="00DE79F2">
        <w:rPr>
          <w:rFonts w:cs="Arial"/>
          <w:szCs w:val="20"/>
        </w:rPr>
        <w:t xml:space="preserve">znaša </w:t>
      </w:r>
      <w:r w:rsidR="0021799A">
        <w:rPr>
          <w:rFonts w:cs="Arial"/>
          <w:szCs w:val="20"/>
        </w:rPr>
        <w:t xml:space="preserve">do vključno </w:t>
      </w:r>
      <w:r w:rsidR="00DE79F2" w:rsidRPr="00DE79F2">
        <w:rPr>
          <w:rFonts w:cs="Arial"/>
          <w:szCs w:val="20"/>
        </w:rPr>
        <w:t xml:space="preserve">2.000.000 eurov na </w:t>
      </w:r>
      <w:r>
        <w:rPr>
          <w:rFonts w:cs="Arial"/>
          <w:szCs w:val="20"/>
        </w:rPr>
        <w:t>vlogo</w:t>
      </w:r>
      <w:r w:rsidR="00DE79F2">
        <w:rPr>
          <w:rFonts w:cs="Arial"/>
          <w:szCs w:val="20"/>
        </w:rPr>
        <w:t xml:space="preserve">, pri čemer </w:t>
      </w:r>
      <w:r>
        <w:rPr>
          <w:rFonts w:cs="Arial"/>
          <w:szCs w:val="20"/>
        </w:rPr>
        <w:t xml:space="preserve">se: </w:t>
      </w:r>
    </w:p>
    <w:p w14:paraId="58681E01" w14:textId="77777777" w:rsidR="0030653C" w:rsidRDefault="0030653C" w:rsidP="0047543E">
      <w:pPr>
        <w:jc w:val="both"/>
        <w:rPr>
          <w:rFonts w:cs="Arial"/>
          <w:szCs w:val="20"/>
        </w:rPr>
      </w:pPr>
    </w:p>
    <w:p w14:paraId="287BD245" w14:textId="2957B42B" w:rsidR="00DE79F2" w:rsidRDefault="006552DD" w:rsidP="0047543E">
      <w:pPr>
        <w:jc w:val="both"/>
        <w:rPr>
          <w:rFonts w:cs="Arial"/>
          <w:szCs w:val="20"/>
        </w:rPr>
      </w:pPr>
      <w:r>
        <w:rPr>
          <w:rFonts w:cs="Arial"/>
          <w:szCs w:val="20"/>
        </w:rPr>
        <w:t>1.</w:t>
      </w:r>
      <w:r w:rsidR="00DE79F2">
        <w:rPr>
          <w:rFonts w:cs="Arial"/>
          <w:szCs w:val="20"/>
        </w:rPr>
        <w:t xml:space="preserve"> za upravičene stroške naložb namen</w:t>
      </w:r>
      <w:r w:rsidR="0030653C">
        <w:rPr>
          <w:rFonts w:cs="Arial"/>
          <w:szCs w:val="20"/>
        </w:rPr>
        <w:t xml:space="preserve">i </w:t>
      </w:r>
      <w:r w:rsidR="00DE79F2">
        <w:rPr>
          <w:rFonts w:cs="Arial"/>
          <w:szCs w:val="20"/>
        </w:rPr>
        <w:t xml:space="preserve">najmanj 50 % in največ 80 % celotne višine </w:t>
      </w:r>
      <w:r w:rsidR="0030653C">
        <w:rPr>
          <w:rFonts w:cs="Arial"/>
          <w:szCs w:val="20"/>
        </w:rPr>
        <w:t>odobrenih sredstev</w:t>
      </w:r>
      <w:r w:rsidR="0021799A">
        <w:rPr>
          <w:rFonts w:cs="Arial"/>
          <w:szCs w:val="20"/>
        </w:rPr>
        <w:t>, od tega najmanj 60 % za upravičene stroške naložb vodilnega partnerja</w:t>
      </w:r>
      <w:r>
        <w:rPr>
          <w:rFonts w:cs="Arial"/>
          <w:szCs w:val="20"/>
        </w:rPr>
        <w:t>,</w:t>
      </w:r>
    </w:p>
    <w:p w14:paraId="16EEF4A5" w14:textId="77777777" w:rsidR="006552DD" w:rsidRDefault="006552DD" w:rsidP="0047543E">
      <w:pPr>
        <w:jc w:val="both"/>
        <w:rPr>
          <w:rFonts w:cs="Arial"/>
          <w:szCs w:val="20"/>
        </w:rPr>
      </w:pPr>
    </w:p>
    <w:p w14:paraId="7FF54687" w14:textId="6647D44A" w:rsidR="0030653C" w:rsidRDefault="006552DD" w:rsidP="00927891">
      <w:pPr>
        <w:jc w:val="both"/>
        <w:rPr>
          <w:rFonts w:cs="Arial"/>
          <w:szCs w:val="20"/>
        </w:rPr>
      </w:pPr>
      <w:r>
        <w:rPr>
          <w:rFonts w:cs="Arial"/>
          <w:szCs w:val="20"/>
        </w:rPr>
        <w:t xml:space="preserve">2. </w:t>
      </w:r>
      <w:r w:rsidR="00B006C9">
        <w:rPr>
          <w:rFonts w:cs="Arial"/>
          <w:szCs w:val="20"/>
        </w:rPr>
        <w:t xml:space="preserve">za izvajanje upravičenih aktivnosti v povezavi z ekološkim kmetijstvom nameni najmanj 20 % celotne višine odobrenih sredstev, </w:t>
      </w:r>
      <w:r>
        <w:rPr>
          <w:rFonts w:cs="Arial"/>
          <w:szCs w:val="20"/>
        </w:rPr>
        <w:t>če gre za program konzorcija iz 1., 2. in 3. točke tretjega odstavka 3. člena te uredbe.</w:t>
      </w:r>
      <w:r w:rsidR="0030653C">
        <w:rPr>
          <w:rFonts w:cs="Arial"/>
          <w:szCs w:val="20"/>
        </w:rPr>
        <w:t xml:space="preserve">«. </w:t>
      </w:r>
    </w:p>
    <w:p w14:paraId="3B2B53C1" w14:textId="03EB9665" w:rsidR="009E4826" w:rsidRDefault="006552DD" w:rsidP="00927891">
      <w:pPr>
        <w:jc w:val="both"/>
        <w:rPr>
          <w:rFonts w:cs="Arial"/>
          <w:szCs w:val="20"/>
        </w:rPr>
      </w:pPr>
      <w:r>
        <w:rPr>
          <w:rFonts w:cs="Arial"/>
          <w:szCs w:val="20"/>
        </w:rPr>
        <w:t xml:space="preserve">    </w:t>
      </w:r>
    </w:p>
    <w:p w14:paraId="134B82DF" w14:textId="77777777" w:rsidR="00BB4345" w:rsidRDefault="009E4826" w:rsidP="00927891">
      <w:pPr>
        <w:jc w:val="both"/>
        <w:rPr>
          <w:rFonts w:cs="Arial"/>
          <w:szCs w:val="20"/>
        </w:rPr>
      </w:pPr>
      <w:r>
        <w:rPr>
          <w:rFonts w:cs="Arial"/>
          <w:szCs w:val="20"/>
        </w:rPr>
        <w:t>Šesti in sedmi odstavek se črtata</w:t>
      </w:r>
      <w:r w:rsidR="00BB4345">
        <w:rPr>
          <w:rFonts w:cs="Arial"/>
          <w:szCs w:val="20"/>
        </w:rPr>
        <w:t>.</w:t>
      </w:r>
    </w:p>
    <w:p w14:paraId="61EF5A09" w14:textId="77777777" w:rsidR="00BB4345" w:rsidRDefault="00BB4345" w:rsidP="00927891">
      <w:pPr>
        <w:jc w:val="both"/>
        <w:rPr>
          <w:rFonts w:cs="Arial"/>
          <w:szCs w:val="20"/>
        </w:rPr>
      </w:pPr>
    </w:p>
    <w:p w14:paraId="2C4AE7A1" w14:textId="2D5E3F57" w:rsidR="009E4826" w:rsidRDefault="00BB4345" w:rsidP="00927891">
      <w:pPr>
        <w:jc w:val="both"/>
        <w:rPr>
          <w:rFonts w:cs="Arial"/>
          <w:szCs w:val="20"/>
        </w:rPr>
      </w:pPr>
      <w:r>
        <w:rPr>
          <w:rFonts w:cs="Arial"/>
          <w:szCs w:val="20"/>
        </w:rPr>
        <w:t>D</w:t>
      </w:r>
      <w:r w:rsidR="009E4826">
        <w:rPr>
          <w:rFonts w:cs="Arial"/>
          <w:szCs w:val="20"/>
        </w:rPr>
        <w:t xml:space="preserve">osedanji osmi in deveti odstavek postaneta šesti in sedmi odstavek. </w:t>
      </w:r>
    </w:p>
    <w:p w14:paraId="13B0B8E3" w14:textId="0583ED30" w:rsidR="00143898" w:rsidRDefault="00143898" w:rsidP="00927891">
      <w:pPr>
        <w:jc w:val="both"/>
        <w:rPr>
          <w:rFonts w:cs="Arial"/>
          <w:szCs w:val="20"/>
        </w:rPr>
      </w:pPr>
    </w:p>
    <w:p w14:paraId="312EF7FF" w14:textId="794D37B3" w:rsidR="00143898" w:rsidRDefault="00143898" w:rsidP="00927891">
      <w:pPr>
        <w:jc w:val="both"/>
        <w:rPr>
          <w:rFonts w:cs="Arial"/>
          <w:szCs w:val="20"/>
        </w:rPr>
      </w:pPr>
    </w:p>
    <w:p w14:paraId="225EC790" w14:textId="55A81E6E" w:rsidR="00143898" w:rsidRPr="00A15904" w:rsidRDefault="00143898" w:rsidP="00A15904">
      <w:pPr>
        <w:pStyle w:val="Odstavekseznama"/>
        <w:numPr>
          <w:ilvl w:val="0"/>
          <w:numId w:val="22"/>
        </w:numPr>
        <w:spacing w:line="260" w:lineRule="exact"/>
        <w:ind w:left="567" w:hanging="141"/>
        <w:jc w:val="center"/>
        <w:rPr>
          <w:rFonts w:ascii="Arial" w:hAnsi="Arial" w:cs="Arial"/>
          <w:b/>
          <w:sz w:val="20"/>
        </w:rPr>
      </w:pPr>
      <w:r w:rsidRPr="00A15904">
        <w:rPr>
          <w:rFonts w:ascii="Arial" w:hAnsi="Arial" w:cs="Arial"/>
          <w:b/>
          <w:sz w:val="20"/>
        </w:rPr>
        <w:t>člen</w:t>
      </w:r>
    </w:p>
    <w:p w14:paraId="01034E24" w14:textId="77777777" w:rsidR="00143898" w:rsidRDefault="00143898" w:rsidP="00927891">
      <w:pPr>
        <w:jc w:val="both"/>
        <w:rPr>
          <w:rFonts w:cs="Arial"/>
          <w:szCs w:val="20"/>
        </w:rPr>
      </w:pPr>
    </w:p>
    <w:p w14:paraId="0715827B" w14:textId="51107FCA" w:rsidR="00143898" w:rsidRDefault="00143898" w:rsidP="00927891">
      <w:pPr>
        <w:jc w:val="both"/>
        <w:rPr>
          <w:rFonts w:cs="Arial"/>
          <w:szCs w:val="20"/>
        </w:rPr>
      </w:pPr>
      <w:r>
        <w:rPr>
          <w:rFonts w:cs="Arial"/>
          <w:szCs w:val="20"/>
        </w:rPr>
        <w:t>19. člen se spremeni tako, da se glasi:</w:t>
      </w:r>
    </w:p>
    <w:p w14:paraId="1FE9D2C2" w14:textId="77777777" w:rsidR="00143898" w:rsidRDefault="00143898" w:rsidP="00927891">
      <w:pPr>
        <w:jc w:val="both"/>
        <w:rPr>
          <w:rFonts w:cs="Arial"/>
          <w:szCs w:val="20"/>
        </w:rPr>
      </w:pPr>
    </w:p>
    <w:p w14:paraId="411AB900" w14:textId="149DECFE" w:rsidR="00143898" w:rsidRPr="00A15904" w:rsidRDefault="00143898" w:rsidP="00A15904">
      <w:pPr>
        <w:jc w:val="center"/>
        <w:rPr>
          <w:rFonts w:cs="Arial"/>
          <w:b/>
          <w:szCs w:val="20"/>
        </w:rPr>
      </w:pPr>
      <w:r>
        <w:rPr>
          <w:rFonts w:cs="Arial"/>
          <w:szCs w:val="20"/>
        </w:rPr>
        <w:t>»</w:t>
      </w:r>
      <w:r w:rsidRPr="00A15904">
        <w:rPr>
          <w:rFonts w:cs="Arial"/>
          <w:b/>
          <w:szCs w:val="20"/>
        </w:rPr>
        <w:t>19. člen</w:t>
      </w:r>
    </w:p>
    <w:p w14:paraId="09999076" w14:textId="40720871" w:rsidR="00143898" w:rsidRDefault="00143898" w:rsidP="00A15904">
      <w:pPr>
        <w:jc w:val="center"/>
        <w:rPr>
          <w:rFonts w:cs="Arial"/>
          <w:b/>
          <w:szCs w:val="20"/>
        </w:rPr>
      </w:pPr>
      <w:r w:rsidRPr="00A15904">
        <w:rPr>
          <w:rFonts w:cs="Arial"/>
          <w:b/>
          <w:szCs w:val="20"/>
        </w:rPr>
        <w:t>(odločba o pravici do sredstev)</w:t>
      </w:r>
    </w:p>
    <w:p w14:paraId="71BAA3A0" w14:textId="77777777" w:rsidR="00143898" w:rsidRPr="00A15904" w:rsidRDefault="00143898" w:rsidP="00A15904">
      <w:pPr>
        <w:jc w:val="center"/>
        <w:rPr>
          <w:rFonts w:cs="Arial"/>
          <w:b/>
          <w:szCs w:val="20"/>
        </w:rPr>
      </w:pPr>
    </w:p>
    <w:p w14:paraId="751190A6" w14:textId="54566175" w:rsidR="00143898" w:rsidRDefault="00143898" w:rsidP="00927891">
      <w:pPr>
        <w:jc w:val="both"/>
        <w:rPr>
          <w:rFonts w:cs="Arial"/>
          <w:szCs w:val="20"/>
        </w:rPr>
      </w:pPr>
      <w:r w:rsidRPr="00143898">
        <w:rPr>
          <w:rFonts w:cs="Arial"/>
          <w:szCs w:val="20"/>
        </w:rPr>
        <w:t>V odločbi o</w:t>
      </w:r>
      <w:r>
        <w:rPr>
          <w:rFonts w:cs="Arial"/>
          <w:szCs w:val="20"/>
        </w:rPr>
        <w:t xml:space="preserve"> pravici do sredstev se določita</w:t>
      </w:r>
      <w:r w:rsidRPr="00143898">
        <w:rPr>
          <w:rFonts w:cs="Arial"/>
          <w:szCs w:val="20"/>
        </w:rPr>
        <w:t xml:space="preserve"> celotna višina </w:t>
      </w:r>
      <w:r>
        <w:rPr>
          <w:rFonts w:cs="Arial"/>
          <w:szCs w:val="20"/>
        </w:rPr>
        <w:t>odobrenih sredstev</w:t>
      </w:r>
      <w:r w:rsidRPr="00143898">
        <w:rPr>
          <w:rFonts w:cs="Arial"/>
          <w:szCs w:val="20"/>
        </w:rPr>
        <w:t xml:space="preserve"> za program konzorcija in višina </w:t>
      </w:r>
      <w:r>
        <w:rPr>
          <w:rFonts w:cs="Arial"/>
          <w:szCs w:val="20"/>
        </w:rPr>
        <w:t>odobrenih sredstev</w:t>
      </w:r>
      <w:r w:rsidRPr="00143898">
        <w:rPr>
          <w:rFonts w:cs="Arial"/>
          <w:szCs w:val="20"/>
        </w:rPr>
        <w:t xml:space="preserve"> po posameznem članu konzorcija, kot izhaja iz vloge na javni razpis.</w:t>
      </w:r>
      <w:r>
        <w:rPr>
          <w:rFonts w:cs="Arial"/>
          <w:szCs w:val="20"/>
        </w:rPr>
        <w:t>«.</w:t>
      </w:r>
    </w:p>
    <w:p w14:paraId="5E955D2B" w14:textId="5DE1B103" w:rsidR="00143898" w:rsidRDefault="00143898" w:rsidP="00927891">
      <w:pPr>
        <w:jc w:val="both"/>
        <w:rPr>
          <w:rFonts w:cs="Arial"/>
          <w:szCs w:val="20"/>
        </w:rPr>
      </w:pPr>
    </w:p>
    <w:p w14:paraId="28416EE7" w14:textId="5C4C7020" w:rsidR="00143898" w:rsidRPr="00A15904" w:rsidRDefault="00143898" w:rsidP="00A15904">
      <w:pPr>
        <w:pStyle w:val="Odstavekseznama"/>
        <w:numPr>
          <w:ilvl w:val="0"/>
          <w:numId w:val="22"/>
        </w:numPr>
        <w:spacing w:line="260" w:lineRule="exact"/>
        <w:ind w:left="567" w:hanging="141"/>
        <w:jc w:val="center"/>
        <w:rPr>
          <w:rFonts w:ascii="Arial" w:hAnsi="Arial" w:cs="Arial"/>
          <w:b/>
          <w:sz w:val="20"/>
        </w:rPr>
      </w:pPr>
      <w:r w:rsidRPr="00A15904">
        <w:rPr>
          <w:rFonts w:ascii="Arial" w:hAnsi="Arial" w:cs="Arial"/>
          <w:b/>
          <w:sz w:val="20"/>
        </w:rPr>
        <w:t>člen</w:t>
      </w:r>
    </w:p>
    <w:p w14:paraId="56725D1A" w14:textId="64FB38AE" w:rsidR="009E4826" w:rsidRDefault="009E4826" w:rsidP="00927891">
      <w:pPr>
        <w:jc w:val="both"/>
        <w:rPr>
          <w:rFonts w:cs="Arial"/>
          <w:b/>
          <w:szCs w:val="20"/>
        </w:rPr>
      </w:pPr>
    </w:p>
    <w:p w14:paraId="14BA66EC" w14:textId="2687EB99" w:rsidR="00143898" w:rsidRPr="00A15904" w:rsidRDefault="00143898" w:rsidP="00927891">
      <w:pPr>
        <w:jc w:val="both"/>
        <w:rPr>
          <w:rFonts w:cs="Arial"/>
          <w:szCs w:val="20"/>
        </w:rPr>
      </w:pPr>
      <w:r w:rsidRPr="00A15904">
        <w:rPr>
          <w:rFonts w:cs="Arial"/>
          <w:szCs w:val="20"/>
        </w:rPr>
        <w:t>V 28. členu se v drugem odstavku</w:t>
      </w:r>
      <w:r>
        <w:rPr>
          <w:rFonts w:cs="Arial"/>
          <w:szCs w:val="20"/>
        </w:rPr>
        <w:t xml:space="preserve"> </w:t>
      </w:r>
      <w:r w:rsidRPr="00A15904">
        <w:rPr>
          <w:rFonts w:cs="Arial"/>
          <w:szCs w:val="20"/>
        </w:rPr>
        <w:t>besedilo »javne podpore« nadomesti z besedilom »višine odobrenih sredstev«.</w:t>
      </w:r>
    </w:p>
    <w:p w14:paraId="2DF61AF2" w14:textId="698FC642" w:rsidR="00143898" w:rsidRDefault="00143898" w:rsidP="00927891">
      <w:pPr>
        <w:jc w:val="both"/>
        <w:rPr>
          <w:rFonts w:cs="Arial"/>
          <w:b/>
          <w:szCs w:val="20"/>
        </w:rPr>
      </w:pPr>
    </w:p>
    <w:p w14:paraId="63ECE411" w14:textId="77777777" w:rsidR="00143898" w:rsidRDefault="00143898" w:rsidP="00927891">
      <w:pPr>
        <w:jc w:val="both"/>
        <w:rPr>
          <w:rFonts w:cs="Arial"/>
          <w:b/>
          <w:szCs w:val="20"/>
        </w:rPr>
      </w:pPr>
    </w:p>
    <w:p w14:paraId="583A0BF0" w14:textId="3FB9BCD8" w:rsidR="00975A45" w:rsidRPr="0061006D" w:rsidRDefault="00975A45" w:rsidP="00975A45">
      <w:pPr>
        <w:pStyle w:val="Odstavekseznama"/>
        <w:numPr>
          <w:ilvl w:val="0"/>
          <w:numId w:val="22"/>
        </w:numPr>
        <w:spacing w:line="260" w:lineRule="exact"/>
        <w:ind w:left="567" w:hanging="141"/>
        <w:jc w:val="center"/>
        <w:rPr>
          <w:rFonts w:ascii="Arial" w:hAnsi="Arial" w:cs="Arial"/>
          <w:b/>
          <w:sz w:val="20"/>
        </w:rPr>
      </w:pPr>
      <w:r w:rsidRPr="0061006D">
        <w:rPr>
          <w:rFonts w:ascii="Arial" w:hAnsi="Arial" w:cs="Arial"/>
          <w:b/>
          <w:sz w:val="20"/>
        </w:rPr>
        <w:t xml:space="preserve">člen </w:t>
      </w:r>
    </w:p>
    <w:p w14:paraId="525CC791" w14:textId="743F24C3" w:rsidR="00975A45" w:rsidRPr="0061006D" w:rsidRDefault="00975A45" w:rsidP="00975A45">
      <w:pPr>
        <w:jc w:val="center"/>
        <w:rPr>
          <w:rFonts w:cs="Arial"/>
          <w:b/>
        </w:rPr>
      </w:pPr>
    </w:p>
    <w:p w14:paraId="07870048" w14:textId="698CF7C9" w:rsidR="00C353BD" w:rsidRDefault="00C353BD" w:rsidP="00C353BD">
      <w:pPr>
        <w:jc w:val="both"/>
        <w:rPr>
          <w:rFonts w:cs="Arial"/>
        </w:rPr>
      </w:pPr>
      <w:r>
        <w:rPr>
          <w:rFonts w:cs="Arial"/>
        </w:rPr>
        <w:t xml:space="preserve">Za </w:t>
      </w:r>
      <w:r w:rsidR="00434435">
        <w:rPr>
          <w:rFonts w:cs="Arial"/>
        </w:rPr>
        <w:t>3</w:t>
      </w:r>
      <w:r>
        <w:rPr>
          <w:rFonts w:cs="Arial"/>
        </w:rPr>
        <w:t>1</w:t>
      </w:r>
      <w:r w:rsidR="00975A45" w:rsidRPr="0061006D">
        <w:rPr>
          <w:rFonts w:cs="Arial"/>
        </w:rPr>
        <w:t>. člen</w:t>
      </w:r>
      <w:r>
        <w:rPr>
          <w:rFonts w:cs="Arial"/>
        </w:rPr>
        <w:t>om se doda nov</w:t>
      </w:r>
      <w:r w:rsidR="00BB4345">
        <w:rPr>
          <w:rFonts w:cs="Arial"/>
        </w:rPr>
        <w:t>,</w:t>
      </w:r>
      <w:r>
        <w:rPr>
          <w:rFonts w:cs="Arial"/>
        </w:rPr>
        <w:t xml:space="preserve"> 31.a člen, ki se glasi:</w:t>
      </w:r>
    </w:p>
    <w:p w14:paraId="60CD4C61" w14:textId="77777777" w:rsidR="00C353BD" w:rsidRPr="00C353BD" w:rsidRDefault="00C353BD" w:rsidP="00C353BD">
      <w:pPr>
        <w:jc w:val="both"/>
        <w:rPr>
          <w:b/>
        </w:rPr>
      </w:pPr>
    </w:p>
    <w:p w14:paraId="20F03678" w14:textId="7203330D" w:rsidR="006839BA" w:rsidRPr="00A93257" w:rsidRDefault="00C353BD" w:rsidP="00C353BD">
      <w:pPr>
        <w:jc w:val="center"/>
        <w:rPr>
          <w:b/>
        </w:rPr>
      </w:pPr>
      <w:r w:rsidRPr="00A93257">
        <w:t>»</w:t>
      </w:r>
      <w:r w:rsidRPr="00A93257">
        <w:rPr>
          <w:b/>
        </w:rPr>
        <w:t>31.a člen</w:t>
      </w:r>
    </w:p>
    <w:p w14:paraId="7FCA5E0D" w14:textId="76267519" w:rsidR="00C353BD" w:rsidRPr="00A93257" w:rsidRDefault="00C353BD" w:rsidP="00C353BD">
      <w:pPr>
        <w:jc w:val="center"/>
        <w:rPr>
          <w:b/>
        </w:rPr>
      </w:pPr>
      <w:r w:rsidRPr="00A93257">
        <w:rPr>
          <w:b/>
        </w:rPr>
        <w:t>(pregled na kraju samem po zadnjem izplačilu sredstev)</w:t>
      </w:r>
    </w:p>
    <w:p w14:paraId="71252360" w14:textId="2C13B488" w:rsidR="00C353BD" w:rsidRDefault="00C353BD" w:rsidP="00C353BD">
      <w:pPr>
        <w:rPr>
          <w:b/>
        </w:rPr>
      </w:pPr>
    </w:p>
    <w:p w14:paraId="30753503" w14:textId="1258B9A2" w:rsidR="006839BA" w:rsidRDefault="00C353BD" w:rsidP="00C353BD">
      <w:pPr>
        <w:jc w:val="both"/>
        <w:rPr>
          <w:rFonts w:cs="Arial"/>
          <w:szCs w:val="20"/>
        </w:rPr>
      </w:pPr>
      <w:r>
        <w:t>G</w:t>
      </w:r>
      <w:r w:rsidRPr="00C353BD">
        <w:t>lede izpolnjevanja obveznosti iz 1. točke prvega odstavka 29. člena te uredbe</w:t>
      </w:r>
      <w:r>
        <w:t xml:space="preserve"> </w:t>
      </w:r>
      <w:r w:rsidR="0067750C">
        <w:t xml:space="preserve">po zadnjem izplačilu sredstev, </w:t>
      </w:r>
      <w:r>
        <w:t xml:space="preserve">se izvajajo pregledi na kraju samem v skladu z uredbo o skupnih določbah za izvajanje intervencij.«.   </w:t>
      </w:r>
    </w:p>
    <w:p w14:paraId="2407C87E" w14:textId="77777777" w:rsidR="003E174F" w:rsidRPr="005C4A4D" w:rsidRDefault="003E174F" w:rsidP="00E869CF">
      <w:pPr>
        <w:pStyle w:val="Odstavekseznama"/>
        <w:spacing w:line="260" w:lineRule="exact"/>
        <w:ind w:left="0"/>
        <w:rPr>
          <w:rFonts w:ascii="Arial" w:hAnsi="Arial" w:cs="Arial"/>
          <w:b/>
          <w:sz w:val="20"/>
        </w:rPr>
      </w:pPr>
      <w:r>
        <w:rPr>
          <w:rFonts w:ascii="Arial" w:hAnsi="Arial" w:cs="Arial"/>
          <w:sz w:val="20"/>
        </w:rPr>
        <w:t xml:space="preserve"> </w:t>
      </w:r>
    </w:p>
    <w:p w14:paraId="64BBB23E" w14:textId="2C57327B" w:rsidR="009D2332" w:rsidRDefault="009D2332" w:rsidP="005C4A4D">
      <w:pPr>
        <w:pStyle w:val="Odstavekseznama"/>
        <w:spacing w:line="260" w:lineRule="exact"/>
        <w:jc w:val="center"/>
        <w:rPr>
          <w:rFonts w:ascii="Arial" w:hAnsi="Arial" w:cs="Arial"/>
          <w:b/>
          <w:sz w:val="20"/>
        </w:rPr>
      </w:pPr>
    </w:p>
    <w:p w14:paraId="283850A8" w14:textId="4A5350EC" w:rsidR="007357B2" w:rsidRDefault="005E5FF7" w:rsidP="005E5FF7">
      <w:pPr>
        <w:pStyle w:val="Odstavekseznama"/>
        <w:numPr>
          <w:ilvl w:val="0"/>
          <w:numId w:val="22"/>
        </w:numPr>
        <w:spacing w:line="260" w:lineRule="exact"/>
        <w:ind w:left="567" w:hanging="141"/>
        <w:jc w:val="center"/>
        <w:rPr>
          <w:rFonts w:ascii="Arial" w:hAnsi="Arial" w:cs="Arial"/>
          <w:b/>
          <w:sz w:val="20"/>
        </w:rPr>
      </w:pPr>
      <w:r>
        <w:rPr>
          <w:rFonts w:ascii="Arial" w:hAnsi="Arial" w:cs="Arial"/>
          <w:b/>
          <w:sz w:val="20"/>
        </w:rPr>
        <w:t>člen</w:t>
      </w:r>
    </w:p>
    <w:p w14:paraId="787A6626" w14:textId="77777777" w:rsidR="007357B2" w:rsidRDefault="007357B2" w:rsidP="005C4A4D">
      <w:pPr>
        <w:pStyle w:val="Odstavekseznama"/>
        <w:spacing w:line="260" w:lineRule="exact"/>
        <w:jc w:val="center"/>
        <w:rPr>
          <w:rFonts w:ascii="Arial" w:hAnsi="Arial" w:cs="Arial"/>
          <w:b/>
          <w:sz w:val="20"/>
        </w:rPr>
      </w:pPr>
    </w:p>
    <w:p w14:paraId="00FF498F" w14:textId="0F243D75" w:rsidR="009D2332" w:rsidRDefault="009D2332" w:rsidP="005E5FF7">
      <w:pPr>
        <w:rPr>
          <w:rFonts w:cs="Arial"/>
        </w:rPr>
      </w:pPr>
      <w:r w:rsidRPr="005E5FF7">
        <w:rPr>
          <w:rFonts w:cs="Arial"/>
        </w:rPr>
        <w:t>V 32. členu se prvi odstavek</w:t>
      </w:r>
      <w:r>
        <w:rPr>
          <w:rFonts w:cs="Arial"/>
        </w:rPr>
        <w:t xml:space="preserve"> spremeni tako, da se glasi:</w:t>
      </w:r>
    </w:p>
    <w:p w14:paraId="7C566760" w14:textId="526C5BF4" w:rsidR="009D2332" w:rsidRDefault="009D2332" w:rsidP="005E5FF7">
      <w:pPr>
        <w:rPr>
          <w:rFonts w:cs="Arial"/>
        </w:rPr>
      </w:pPr>
    </w:p>
    <w:p w14:paraId="26B74FF3" w14:textId="1B509128" w:rsidR="009D2332" w:rsidRPr="005E5FF7" w:rsidRDefault="009D2332" w:rsidP="005E5FF7">
      <w:pPr>
        <w:jc w:val="both"/>
        <w:rPr>
          <w:rFonts w:cs="Arial"/>
          <w:color w:val="000000" w:themeColor="text1"/>
          <w:szCs w:val="20"/>
        </w:rPr>
      </w:pPr>
      <w:r w:rsidRPr="005E5FF7">
        <w:rPr>
          <w:rFonts w:cs="Arial"/>
          <w:color w:val="000000" w:themeColor="text1"/>
          <w:szCs w:val="20"/>
        </w:rPr>
        <w:t>»</w:t>
      </w:r>
      <w:r w:rsidRPr="005E5FF7">
        <w:rPr>
          <w:rFonts w:cs="Arial"/>
          <w:color w:val="000000" w:themeColor="text1"/>
          <w:szCs w:val="20"/>
          <w:shd w:val="clear" w:color="auto" w:fill="FFFFFF"/>
        </w:rPr>
        <w:t xml:space="preserve">(1) Upravičencu, ki </w:t>
      </w:r>
      <w:r w:rsidR="002D2F07" w:rsidRPr="005E5FF7">
        <w:rPr>
          <w:rFonts w:cs="Arial"/>
          <w:color w:val="000000" w:themeColor="text1"/>
          <w:szCs w:val="20"/>
          <w:shd w:val="clear" w:color="auto" w:fill="FFFFFF"/>
        </w:rPr>
        <w:t xml:space="preserve">mu na podlagi enega ali več zahtevkov za izplačilo sredstev, vloženih v roku iz četrtega odstavka 23. člena te uredbe, </w:t>
      </w:r>
      <w:r w:rsidR="00454C33">
        <w:rPr>
          <w:rFonts w:cs="Arial"/>
          <w:color w:val="000000" w:themeColor="text1"/>
          <w:szCs w:val="20"/>
          <w:shd w:val="clear" w:color="auto" w:fill="FFFFFF"/>
        </w:rPr>
        <w:t xml:space="preserve">za upravičene stroške naložb </w:t>
      </w:r>
      <w:r w:rsidR="007357B2" w:rsidRPr="005E5FF7">
        <w:rPr>
          <w:rFonts w:cs="Arial"/>
          <w:color w:val="000000" w:themeColor="text1"/>
          <w:szCs w:val="20"/>
          <w:shd w:val="clear" w:color="auto" w:fill="FFFFFF"/>
        </w:rPr>
        <w:t>ni izplačanih</w:t>
      </w:r>
      <w:r w:rsidRPr="005E5FF7">
        <w:rPr>
          <w:rFonts w:cs="Arial"/>
          <w:color w:val="000000" w:themeColor="text1"/>
          <w:szCs w:val="20"/>
          <w:shd w:val="clear" w:color="auto" w:fill="FFFFFF"/>
        </w:rPr>
        <w:t xml:space="preserve"> najmanj 50 % celotne višine </w:t>
      </w:r>
      <w:r w:rsidR="007357B2" w:rsidRPr="005E5FF7">
        <w:rPr>
          <w:rFonts w:cs="Arial"/>
          <w:color w:val="000000" w:themeColor="text1"/>
          <w:szCs w:val="20"/>
          <w:shd w:val="clear" w:color="auto" w:fill="FFFFFF"/>
        </w:rPr>
        <w:t>odobrenih sredstev</w:t>
      </w:r>
      <w:r w:rsidRPr="005E5FF7">
        <w:rPr>
          <w:rFonts w:cs="Arial"/>
          <w:color w:val="000000" w:themeColor="text1"/>
          <w:szCs w:val="20"/>
          <w:shd w:val="clear" w:color="auto" w:fill="FFFFFF"/>
        </w:rPr>
        <w:t xml:space="preserve"> za izvedbo programa konzorcija, mora v proračun Republike Slovenije vrniti vsa že izplačana sredstva in izgubi pravico do izplačila na podlagi odločbe o pravici do sredstev ter se ga izključi na podlagi zakona, ki ureja kmetijstvo.«. </w:t>
      </w:r>
    </w:p>
    <w:p w14:paraId="5FACC23A" w14:textId="2319E226" w:rsidR="009D2332" w:rsidRDefault="009D2332" w:rsidP="005E5FF7">
      <w:pPr>
        <w:pStyle w:val="Odstavekseznama"/>
        <w:spacing w:line="260" w:lineRule="exact"/>
        <w:rPr>
          <w:rFonts w:ascii="Arial" w:hAnsi="Arial" w:cs="Arial"/>
          <w:b/>
          <w:sz w:val="20"/>
        </w:rPr>
      </w:pPr>
    </w:p>
    <w:p w14:paraId="33058C18" w14:textId="77777777" w:rsidR="000E420A" w:rsidRDefault="000E420A" w:rsidP="005E5FF7">
      <w:pPr>
        <w:pStyle w:val="Odstavekseznama"/>
        <w:spacing w:line="260" w:lineRule="exact"/>
        <w:rPr>
          <w:rFonts w:ascii="Arial" w:hAnsi="Arial" w:cs="Arial"/>
          <w:b/>
          <w:sz w:val="20"/>
        </w:rPr>
      </w:pPr>
    </w:p>
    <w:p w14:paraId="36D07C33" w14:textId="003BBBEA" w:rsidR="005E5FF7" w:rsidRDefault="007165B9" w:rsidP="007165B9">
      <w:pPr>
        <w:pStyle w:val="Odstavekseznama"/>
        <w:numPr>
          <w:ilvl w:val="0"/>
          <w:numId w:val="22"/>
        </w:numPr>
        <w:spacing w:line="260" w:lineRule="exact"/>
        <w:ind w:left="567" w:hanging="141"/>
        <w:jc w:val="center"/>
        <w:rPr>
          <w:rFonts w:ascii="Arial" w:hAnsi="Arial" w:cs="Arial"/>
          <w:b/>
          <w:sz w:val="20"/>
        </w:rPr>
      </w:pPr>
      <w:r>
        <w:rPr>
          <w:rFonts w:ascii="Arial" w:hAnsi="Arial" w:cs="Arial"/>
          <w:b/>
          <w:sz w:val="20"/>
        </w:rPr>
        <w:t>člen</w:t>
      </w:r>
    </w:p>
    <w:p w14:paraId="0EA4B6A2" w14:textId="63041436" w:rsidR="007165B9" w:rsidRDefault="007165B9" w:rsidP="007165B9">
      <w:pPr>
        <w:rPr>
          <w:rFonts w:cs="Arial"/>
          <w:b/>
        </w:rPr>
      </w:pPr>
    </w:p>
    <w:p w14:paraId="459F3DDA" w14:textId="2B3FCB92" w:rsidR="007165B9" w:rsidRDefault="000E420A" w:rsidP="000E420A">
      <w:pPr>
        <w:jc w:val="both"/>
        <w:rPr>
          <w:rFonts w:cs="Arial"/>
        </w:rPr>
      </w:pPr>
      <w:r w:rsidRPr="000E420A">
        <w:rPr>
          <w:rFonts w:cs="Arial"/>
        </w:rPr>
        <w:t>V Prilogi 2 se</w:t>
      </w:r>
      <w:r>
        <w:rPr>
          <w:rFonts w:cs="Arial"/>
        </w:rPr>
        <w:t xml:space="preserve"> v</w:t>
      </w:r>
      <w:r w:rsidRPr="000E420A">
        <w:rPr>
          <w:rFonts w:cs="Arial"/>
        </w:rPr>
        <w:t xml:space="preserve"> </w:t>
      </w:r>
      <w:r>
        <w:rPr>
          <w:rFonts w:cs="Arial"/>
        </w:rPr>
        <w:t>točki 5.3 za besedo »stroškov« črta besedilo »posamezni upravičeni aktivnosti,«.</w:t>
      </w:r>
    </w:p>
    <w:p w14:paraId="49715E74" w14:textId="77777777" w:rsidR="00C27371" w:rsidRPr="007165B9" w:rsidRDefault="00C27371" w:rsidP="000E420A">
      <w:pPr>
        <w:jc w:val="both"/>
        <w:rPr>
          <w:rFonts w:cs="Arial"/>
          <w:b/>
        </w:rPr>
      </w:pPr>
    </w:p>
    <w:p w14:paraId="196EB54F" w14:textId="77777777" w:rsidR="005E5FF7" w:rsidRDefault="005E5FF7" w:rsidP="005E5FF7">
      <w:pPr>
        <w:pStyle w:val="Odstavekseznama"/>
        <w:spacing w:line="260" w:lineRule="exact"/>
        <w:rPr>
          <w:rFonts w:ascii="Arial" w:hAnsi="Arial" w:cs="Arial"/>
          <w:b/>
          <w:sz w:val="20"/>
        </w:rPr>
      </w:pPr>
    </w:p>
    <w:p w14:paraId="3040E471" w14:textId="6DC4AAE8" w:rsidR="009D2332" w:rsidRDefault="000E420A" w:rsidP="000E420A">
      <w:pPr>
        <w:pStyle w:val="Odstavekseznama"/>
        <w:numPr>
          <w:ilvl w:val="0"/>
          <w:numId w:val="22"/>
        </w:numPr>
        <w:spacing w:line="260" w:lineRule="exact"/>
        <w:ind w:left="567" w:hanging="141"/>
        <w:jc w:val="center"/>
        <w:rPr>
          <w:rFonts w:ascii="Arial" w:hAnsi="Arial" w:cs="Arial"/>
          <w:b/>
          <w:sz w:val="20"/>
        </w:rPr>
      </w:pPr>
      <w:r>
        <w:rPr>
          <w:rFonts w:ascii="Arial" w:hAnsi="Arial" w:cs="Arial"/>
          <w:b/>
          <w:sz w:val="20"/>
        </w:rPr>
        <w:t>člen</w:t>
      </w:r>
    </w:p>
    <w:p w14:paraId="2CDD8A4E" w14:textId="77777777" w:rsidR="000E420A" w:rsidRDefault="000E420A" w:rsidP="000E420A">
      <w:pPr>
        <w:pStyle w:val="Odstavekseznama"/>
        <w:spacing w:line="260" w:lineRule="exact"/>
        <w:ind w:left="567"/>
        <w:rPr>
          <w:rFonts w:ascii="Arial" w:hAnsi="Arial" w:cs="Arial"/>
          <w:b/>
          <w:sz w:val="20"/>
        </w:rPr>
      </w:pPr>
    </w:p>
    <w:p w14:paraId="374DF29F" w14:textId="5CE5E2C2" w:rsidR="000E420A" w:rsidRDefault="000E420A" w:rsidP="00C27371">
      <w:pPr>
        <w:jc w:val="both"/>
        <w:rPr>
          <w:rFonts w:cs="Arial"/>
        </w:rPr>
      </w:pPr>
      <w:r w:rsidRPr="000E420A">
        <w:rPr>
          <w:rFonts w:cs="Arial"/>
        </w:rPr>
        <w:t xml:space="preserve">V Prilogi 3 se </w:t>
      </w:r>
      <w:r w:rsidR="00521838">
        <w:rPr>
          <w:rFonts w:cs="Arial"/>
        </w:rPr>
        <w:t>4. točka spremeni tako, da se glasi:</w:t>
      </w:r>
    </w:p>
    <w:p w14:paraId="5DFB8EFC" w14:textId="77777777" w:rsidR="00521838" w:rsidRDefault="00521838" w:rsidP="00C27371">
      <w:pPr>
        <w:autoSpaceDE w:val="0"/>
        <w:autoSpaceDN w:val="0"/>
        <w:adjustRightInd w:val="0"/>
        <w:spacing w:line="240" w:lineRule="auto"/>
        <w:jc w:val="both"/>
        <w:rPr>
          <w:rFonts w:cs="Arial"/>
        </w:rPr>
      </w:pPr>
    </w:p>
    <w:p w14:paraId="527D2E0B" w14:textId="2D5F46DD" w:rsidR="00521838" w:rsidRDefault="00521838" w:rsidP="00C27371">
      <w:pPr>
        <w:autoSpaceDE w:val="0"/>
        <w:autoSpaceDN w:val="0"/>
        <w:adjustRightInd w:val="0"/>
        <w:spacing w:line="240" w:lineRule="auto"/>
        <w:jc w:val="both"/>
        <w:rPr>
          <w:rFonts w:cs="Arial"/>
          <w:szCs w:val="20"/>
          <w:lang w:eastAsia="en-GB"/>
        </w:rPr>
      </w:pPr>
      <w:r>
        <w:rPr>
          <w:rFonts w:cs="Arial"/>
        </w:rPr>
        <w:t xml:space="preserve">»4. </w:t>
      </w:r>
      <w:r>
        <w:rPr>
          <w:rFonts w:cs="Arial"/>
          <w:szCs w:val="20"/>
          <w:lang w:eastAsia="en-GB"/>
        </w:rPr>
        <w:t>okvirna finančna realizacija za koledarsko leto, za katero se pripravlja letni delovni načrt, z ločenim prikazom izpolnjevanja obveznega deleža podpore za ekološko kmetijstvo v skladu s 15. členom te uredbe, po:</w:t>
      </w:r>
    </w:p>
    <w:p w14:paraId="18421C24" w14:textId="39A31CA8" w:rsidR="00521838" w:rsidRDefault="00521838" w:rsidP="00C27371">
      <w:pPr>
        <w:autoSpaceDE w:val="0"/>
        <w:autoSpaceDN w:val="0"/>
        <w:adjustRightInd w:val="0"/>
        <w:spacing w:line="240" w:lineRule="auto"/>
        <w:jc w:val="both"/>
        <w:rPr>
          <w:rFonts w:cs="Arial"/>
          <w:szCs w:val="20"/>
          <w:lang w:eastAsia="en-GB"/>
        </w:rPr>
      </w:pPr>
      <w:r>
        <w:rPr>
          <w:rFonts w:cs="Arial"/>
          <w:szCs w:val="20"/>
          <w:lang w:eastAsia="en-GB"/>
        </w:rPr>
        <w:t>4.1 vrsti upravičenih stroškov in</w:t>
      </w:r>
    </w:p>
    <w:p w14:paraId="52D05B9F" w14:textId="799433F7" w:rsidR="00521838" w:rsidRDefault="00521838" w:rsidP="00C27371">
      <w:pPr>
        <w:jc w:val="both"/>
        <w:rPr>
          <w:rFonts w:cs="Arial"/>
        </w:rPr>
      </w:pPr>
      <w:r>
        <w:rPr>
          <w:rFonts w:cs="Arial"/>
          <w:szCs w:val="20"/>
          <w:lang w:eastAsia="en-GB"/>
        </w:rPr>
        <w:t>4.2 po članu konzorcija;«.</w:t>
      </w:r>
    </w:p>
    <w:p w14:paraId="55F9E9C9" w14:textId="77777777" w:rsidR="000E420A" w:rsidRPr="000E420A" w:rsidRDefault="000E420A" w:rsidP="000E420A">
      <w:pPr>
        <w:rPr>
          <w:rFonts w:cs="Arial"/>
        </w:rPr>
      </w:pPr>
    </w:p>
    <w:p w14:paraId="3FBA76B5" w14:textId="77777777" w:rsidR="000E420A" w:rsidRDefault="000E420A" w:rsidP="000E420A">
      <w:pPr>
        <w:pStyle w:val="Odstavekseznama"/>
        <w:numPr>
          <w:ilvl w:val="0"/>
          <w:numId w:val="22"/>
        </w:numPr>
        <w:spacing w:line="260" w:lineRule="exact"/>
        <w:ind w:left="567" w:hanging="141"/>
        <w:jc w:val="center"/>
        <w:rPr>
          <w:rFonts w:ascii="Arial" w:hAnsi="Arial" w:cs="Arial"/>
          <w:b/>
          <w:sz w:val="20"/>
        </w:rPr>
      </w:pPr>
      <w:r>
        <w:rPr>
          <w:rFonts w:ascii="Arial" w:hAnsi="Arial" w:cs="Arial"/>
          <w:b/>
          <w:sz w:val="20"/>
        </w:rPr>
        <w:t>člen</w:t>
      </w:r>
    </w:p>
    <w:p w14:paraId="05769719" w14:textId="145D789D" w:rsidR="000E420A" w:rsidRDefault="000E420A" w:rsidP="000E420A">
      <w:pPr>
        <w:rPr>
          <w:rFonts w:cs="Arial"/>
          <w:b/>
        </w:rPr>
      </w:pPr>
    </w:p>
    <w:p w14:paraId="60E8DECC" w14:textId="3DEF31F7" w:rsidR="000E420A" w:rsidRDefault="000E420A" w:rsidP="000E420A">
      <w:pPr>
        <w:rPr>
          <w:rFonts w:cs="Arial"/>
        </w:rPr>
      </w:pPr>
      <w:r w:rsidRPr="00521838">
        <w:rPr>
          <w:rFonts w:cs="Arial"/>
        </w:rPr>
        <w:t xml:space="preserve">V Prilogi </w:t>
      </w:r>
      <w:r w:rsidR="00521838">
        <w:rPr>
          <w:rFonts w:cs="Arial"/>
        </w:rPr>
        <w:t>4</w:t>
      </w:r>
      <w:r w:rsidRPr="00521838">
        <w:rPr>
          <w:rFonts w:cs="Arial"/>
        </w:rPr>
        <w:t xml:space="preserve"> se </w:t>
      </w:r>
      <w:r w:rsidR="00521838">
        <w:rPr>
          <w:rFonts w:cs="Arial"/>
        </w:rPr>
        <w:t>14. točka spremeni tako, da se glasi:</w:t>
      </w:r>
    </w:p>
    <w:p w14:paraId="1C5CA04F" w14:textId="6CCEFA1F" w:rsidR="00521838" w:rsidRDefault="00521838" w:rsidP="00521838">
      <w:pPr>
        <w:jc w:val="both"/>
        <w:rPr>
          <w:rFonts w:cs="Arial"/>
        </w:rPr>
      </w:pPr>
    </w:p>
    <w:p w14:paraId="5B5E5EE3" w14:textId="019469D8" w:rsidR="00521838" w:rsidRPr="00521838" w:rsidRDefault="00521838" w:rsidP="00521838">
      <w:pPr>
        <w:autoSpaceDE w:val="0"/>
        <w:autoSpaceDN w:val="0"/>
        <w:adjustRightInd w:val="0"/>
        <w:spacing w:line="240" w:lineRule="auto"/>
        <w:jc w:val="both"/>
        <w:rPr>
          <w:rFonts w:cs="Arial"/>
        </w:rPr>
      </w:pPr>
      <w:r>
        <w:rPr>
          <w:rFonts w:cs="Arial"/>
        </w:rPr>
        <w:t>»</w:t>
      </w:r>
      <w:r w:rsidRPr="00521838">
        <w:rPr>
          <w:rFonts w:cs="Arial"/>
          <w:b/>
        </w:rPr>
        <w:t xml:space="preserve">14. </w:t>
      </w:r>
      <w:r w:rsidRPr="00521838">
        <w:rPr>
          <w:rFonts w:ascii="Arial,Bold" w:hAnsi="Arial,Bold" w:cs="Arial,Bold"/>
          <w:b/>
          <w:bCs/>
          <w:szCs w:val="20"/>
          <w:lang w:eastAsia="en-GB"/>
        </w:rPr>
        <w:t>finančno poročilo o izvajanju programa konzorcija</w:t>
      </w:r>
      <w:r>
        <w:rPr>
          <w:rFonts w:ascii="Arial,Bold" w:hAnsi="Arial,Bold" w:cs="Arial,Bold"/>
          <w:b/>
          <w:bCs/>
          <w:szCs w:val="20"/>
          <w:lang w:eastAsia="en-GB"/>
        </w:rPr>
        <w:t xml:space="preserve"> </w:t>
      </w:r>
      <w:r>
        <w:rPr>
          <w:rFonts w:cs="Arial"/>
          <w:szCs w:val="20"/>
          <w:lang w:eastAsia="en-GB"/>
        </w:rPr>
        <w:t xml:space="preserve">glede na realizacijo upravičenih stroškov po članih konzorcija, upoštevanje obveznega deleža za naložbe iz 15. člena te uredbe v obračunskem obdobju in kumulativno od začetka izvajanja programa in če gre za program konzorcija iz 1., 2. in 3. točke tretjega odstavka 3. člena te uredbe, tudi upoštevanje obveznega deleža za ekološko kmetijstvo iz 15. člena te uredbe v obračunskem obdobju in kumulativno od začetka izvajanja programa;«. </w:t>
      </w:r>
    </w:p>
    <w:p w14:paraId="2A0C3F5C" w14:textId="6799B7F3" w:rsidR="000E420A" w:rsidRDefault="000E420A" w:rsidP="000E420A">
      <w:pPr>
        <w:rPr>
          <w:rFonts w:cs="Arial"/>
          <w:b/>
        </w:rPr>
      </w:pPr>
    </w:p>
    <w:p w14:paraId="0F32C377" w14:textId="77777777" w:rsidR="00BF34E5" w:rsidRPr="000E420A" w:rsidRDefault="00BF34E5" w:rsidP="000E420A">
      <w:pPr>
        <w:rPr>
          <w:rFonts w:cs="Arial"/>
          <w:b/>
        </w:rPr>
      </w:pPr>
    </w:p>
    <w:p w14:paraId="68827A20" w14:textId="6806A24F" w:rsidR="005C4A4D" w:rsidRDefault="00976020" w:rsidP="005C4A4D">
      <w:pPr>
        <w:pStyle w:val="Odstavekseznama"/>
        <w:spacing w:line="260" w:lineRule="exact"/>
        <w:jc w:val="center"/>
        <w:rPr>
          <w:rFonts w:ascii="Arial" w:hAnsi="Arial" w:cs="Arial"/>
          <w:b/>
          <w:sz w:val="20"/>
        </w:rPr>
      </w:pPr>
      <w:r>
        <w:rPr>
          <w:rFonts w:ascii="Arial" w:hAnsi="Arial" w:cs="Arial"/>
          <w:b/>
          <w:sz w:val="20"/>
        </w:rPr>
        <w:t xml:space="preserve">PREHODNA IN </w:t>
      </w:r>
      <w:r w:rsidR="005C4A4D" w:rsidRPr="005C4A4D">
        <w:rPr>
          <w:rFonts w:ascii="Arial" w:hAnsi="Arial" w:cs="Arial"/>
          <w:b/>
          <w:sz w:val="20"/>
        </w:rPr>
        <w:t>KONČNA DOLOČBA</w:t>
      </w:r>
    </w:p>
    <w:p w14:paraId="618DA1D7" w14:textId="77777777" w:rsidR="00BF34E5" w:rsidRDefault="00BF34E5" w:rsidP="005C4A4D">
      <w:pPr>
        <w:pStyle w:val="Odstavekseznama"/>
        <w:spacing w:line="260" w:lineRule="exact"/>
        <w:jc w:val="center"/>
        <w:rPr>
          <w:rFonts w:ascii="Arial" w:hAnsi="Arial" w:cs="Arial"/>
          <w:b/>
          <w:sz w:val="20"/>
        </w:rPr>
      </w:pPr>
    </w:p>
    <w:p w14:paraId="0A8EC160" w14:textId="17E73EF8" w:rsidR="00976020" w:rsidRDefault="00976020" w:rsidP="00976020">
      <w:pPr>
        <w:pStyle w:val="Odstavekseznama"/>
        <w:numPr>
          <w:ilvl w:val="0"/>
          <w:numId w:val="22"/>
        </w:numPr>
        <w:spacing w:line="260" w:lineRule="exact"/>
        <w:ind w:left="567" w:hanging="141"/>
        <w:jc w:val="center"/>
        <w:rPr>
          <w:rFonts w:ascii="Arial" w:hAnsi="Arial" w:cs="Arial"/>
          <w:b/>
          <w:sz w:val="20"/>
        </w:rPr>
      </w:pPr>
      <w:r>
        <w:rPr>
          <w:rFonts w:ascii="Arial" w:hAnsi="Arial" w:cs="Arial"/>
          <w:b/>
          <w:sz w:val="20"/>
        </w:rPr>
        <w:t xml:space="preserve"> člen</w:t>
      </w:r>
    </w:p>
    <w:p w14:paraId="61F18FB6" w14:textId="12B10111" w:rsidR="00976020" w:rsidRPr="00976020" w:rsidRDefault="00976020" w:rsidP="00976020">
      <w:pPr>
        <w:pStyle w:val="Odstavekseznama"/>
        <w:jc w:val="center"/>
        <w:rPr>
          <w:rFonts w:ascii="Arial" w:hAnsi="Arial" w:cs="Arial"/>
          <w:b/>
          <w:sz w:val="20"/>
        </w:rPr>
      </w:pPr>
      <w:r w:rsidRPr="00976020">
        <w:rPr>
          <w:rFonts w:ascii="Arial" w:hAnsi="Arial" w:cs="Arial"/>
          <w:b/>
          <w:sz w:val="20"/>
        </w:rPr>
        <w:t xml:space="preserve">(spremembe SN </w:t>
      </w:r>
      <w:r w:rsidR="009860C9">
        <w:rPr>
          <w:rFonts w:ascii="Arial" w:hAnsi="Arial" w:cs="Arial"/>
          <w:b/>
          <w:sz w:val="20"/>
        </w:rPr>
        <w:t>SKP</w:t>
      </w:r>
      <w:r w:rsidRPr="00976020">
        <w:rPr>
          <w:rFonts w:ascii="Arial" w:hAnsi="Arial" w:cs="Arial"/>
          <w:b/>
          <w:sz w:val="20"/>
        </w:rPr>
        <w:t>)</w:t>
      </w:r>
    </w:p>
    <w:p w14:paraId="5DADDFED" w14:textId="77777777" w:rsidR="00976020" w:rsidRDefault="00976020" w:rsidP="00976020">
      <w:pPr>
        <w:rPr>
          <w:rFonts w:cs="Arial"/>
          <w:lang w:eastAsia="en-GB"/>
        </w:rPr>
      </w:pPr>
    </w:p>
    <w:p w14:paraId="0B232F82" w14:textId="0AB0BE46" w:rsidR="00976020" w:rsidRPr="00976020" w:rsidRDefault="00976020" w:rsidP="00976020">
      <w:pPr>
        <w:jc w:val="both"/>
        <w:rPr>
          <w:rFonts w:cs="Arial"/>
          <w:lang w:eastAsia="en-GB"/>
        </w:rPr>
      </w:pPr>
      <w:r w:rsidRPr="00976020">
        <w:rPr>
          <w:rFonts w:cs="Arial"/>
          <w:lang w:eastAsia="en-GB"/>
        </w:rPr>
        <w:t xml:space="preserve">(1) O vlogah na javni razpis iz uredbe, ki se nanašajo na naložbe iz 2. in 3. točke prvega odstavka 9. člena uredbe in so predmet spremembe strateškega načrta, ki ureja skupno kmetijsko politiko za obdobje 2023–2027 (v nadaljnjem besedilu: SN SKP), se odloča v skladu </w:t>
      </w:r>
      <w:r>
        <w:rPr>
          <w:rFonts w:cs="Arial"/>
          <w:lang w:eastAsia="en-GB"/>
        </w:rPr>
        <w:t xml:space="preserve">z </w:t>
      </w:r>
      <w:r w:rsidRPr="00976020">
        <w:rPr>
          <w:rFonts w:cs="Arial"/>
          <w:lang w:eastAsia="en-GB"/>
        </w:rPr>
        <w:t>uredbo in spremembo SN SKP, potrjeno s sklepom Evropske komisije.</w:t>
      </w:r>
    </w:p>
    <w:p w14:paraId="67428BE3" w14:textId="77777777" w:rsidR="00976020" w:rsidRDefault="00976020" w:rsidP="00976020">
      <w:pPr>
        <w:jc w:val="both"/>
        <w:rPr>
          <w:rFonts w:cs="Arial"/>
          <w:lang w:eastAsia="en-GB"/>
        </w:rPr>
      </w:pPr>
    </w:p>
    <w:p w14:paraId="64BC314E" w14:textId="32AE6417" w:rsidR="00976020" w:rsidRPr="00976020" w:rsidRDefault="00976020" w:rsidP="00976020">
      <w:pPr>
        <w:jc w:val="both"/>
        <w:rPr>
          <w:rFonts w:cs="Arial"/>
          <w:lang w:eastAsia="en-GB"/>
        </w:rPr>
      </w:pPr>
      <w:r w:rsidRPr="00976020">
        <w:rPr>
          <w:rFonts w:cs="Arial"/>
          <w:lang w:eastAsia="en-GB"/>
        </w:rPr>
        <w:t>(2) Minister, pristojen za kmetijstvo, objavi naznanilo o prejetju sklepa iz prejšnjega odstavka v Uradnem listu Republike Slovenije.</w:t>
      </w:r>
    </w:p>
    <w:p w14:paraId="1AB3C4AE" w14:textId="77777777" w:rsidR="005C4A4D" w:rsidRDefault="005C4A4D" w:rsidP="005C4A4D">
      <w:pPr>
        <w:pStyle w:val="Odstavekseznama"/>
        <w:spacing w:line="260" w:lineRule="exact"/>
        <w:jc w:val="center"/>
        <w:rPr>
          <w:rFonts w:ascii="Arial" w:hAnsi="Arial" w:cs="Arial"/>
          <w:b/>
          <w:sz w:val="20"/>
        </w:rPr>
      </w:pPr>
    </w:p>
    <w:p w14:paraId="7D8D0BC4" w14:textId="59A907DA" w:rsidR="005C4A4D" w:rsidRDefault="00B2162A" w:rsidP="00C27371">
      <w:pPr>
        <w:pStyle w:val="Odstavekseznama"/>
        <w:numPr>
          <w:ilvl w:val="0"/>
          <w:numId w:val="22"/>
        </w:numPr>
        <w:spacing w:line="260" w:lineRule="exact"/>
        <w:ind w:left="567" w:hanging="141"/>
        <w:jc w:val="center"/>
        <w:rPr>
          <w:rFonts w:ascii="Arial" w:hAnsi="Arial" w:cs="Arial"/>
          <w:b/>
          <w:sz w:val="20"/>
        </w:rPr>
      </w:pPr>
      <w:r>
        <w:rPr>
          <w:rFonts w:ascii="Arial" w:hAnsi="Arial" w:cs="Arial"/>
          <w:b/>
          <w:sz w:val="20"/>
        </w:rPr>
        <w:t xml:space="preserve"> </w:t>
      </w:r>
      <w:r w:rsidR="005C4A4D">
        <w:rPr>
          <w:rFonts w:ascii="Arial" w:hAnsi="Arial" w:cs="Arial"/>
          <w:b/>
          <w:sz w:val="20"/>
        </w:rPr>
        <w:t>člen</w:t>
      </w:r>
    </w:p>
    <w:p w14:paraId="27096620" w14:textId="77777777" w:rsidR="005C4A4D" w:rsidRDefault="005C4A4D" w:rsidP="005C4A4D">
      <w:pPr>
        <w:pStyle w:val="Odstavekseznama"/>
        <w:spacing w:line="260" w:lineRule="exact"/>
        <w:jc w:val="center"/>
        <w:rPr>
          <w:rFonts w:ascii="Arial" w:hAnsi="Arial" w:cs="Arial"/>
          <w:b/>
          <w:sz w:val="20"/>
        </w:rPr>
      </w:pPr>
      <w:r>
        <w:rPr>
          <w:rFonts w:ascii="Arial" w:hAnsi="Arial" w:cs="Arial"/>
          <w:b/>
          <w:sz w:val="20"/>
        </w:rPr>
        <w:t xml:space="preserve">(začetek veljavnosti) </w:t>
      </w:r>
    </w:p>
    <w:p w14:paraId="2E9FA049" w14:textId="77777777" w:rsidR="005C4A4D" w:rsidRDefault="005C4A4D" w:rsidP="005C4A4D">
      <w:pPr>
        <w:pStyle w:val="Odstavekseznama"/>
        <w:spacing w:line="260" w:lineRule="exact"/>
        <w:jc w:val="center"/>
        <w:rPr>
          <w:rFonts w:ascii="Arial" w:hAnsi="Arial" w:cs="Arial"/>
          <w:b/>
          <w:sz w:val="20"/>
        </w:rPr>
      </w:pPr>
    </w:p>
    <w:p w14:paraId="3CD4CF03" w14:textId="77777777" w:rsidR="00470FF3" w:rsidRDefault="005C4A4D" w:rsidP="005C4A4D">
      <w:pPr>
        <w:pStyle w:val="Odstavekseznama"/>
        <w:spacing w:line="260" w:lineRule="exact"/>
        <w:ind w:left="0"/>
        <w:rPr>
          <w:rFonts w:ascii="Arial" w:hAnsi="Arial" w:cs="Arial"/>
          <w:sz w:val="20"/>
        </w:rPr>
      </w:pPr>
      <w:r w:rsidRPr="005C4A4D">
        <w:rPr>
          <w:rFonts w:ascii="Arial" w:hAnsi="Arial" w:cs="Arial"/>
          <w:sz w:val="20"/>
        </w:rPr>
        <w:t>Ta uredba začne veljati naslednji dan po objavi v Uradnem listu Republike Slovenije.</w:t>
      </w:r>
    </w:p>
    <w:p w14:paraId="23735564" w14:textId="56230518" w:rsidR="00470FF3" w:rsidRPr="005E5FF7" w:rsidRDefault="00470FF3" w:rsidP="00470FF3">
      <w:pPr>
        <w:pStyle w:val="tevilkanakoncupredpisa"/>
        <w:rPr>
          <w:color w:val="auto"/>
          <w:sz w:val="20"/>
          <w:szCs w:val="20"/>
        </w:rPr>
      </w:pPr>
      <w:r w:rsidRPr="005E5FF7">
        <w:rPr>
          <w:color w:val="auto"/>
          <w:sz w:val="20"/>
          <w:szCs w:val="20"/>
        </w:rPr>
        <w:t>Št.</w:t>
      </w:r>
      <w:r w:rsidR="005E5FF7" w:rsidRPr="005E5FF7">
        <w:rPr>
          <w:rFonts w:ascii="Helv" w:hAnsi="Helv" w:cs="Helv"/>
          <w:snapToGrid/>
          <w:sz w:val="20"/>
          <w:szCs w:val="20"/>
          <w:lang w:eastAsia="en-GB"/>
        </w:rPr>
        <w:t xml:space="preserve"> </w:t>
      </w:r>
      <w:r w:rsidR="005E5FF7" w:rsidRPr="005E5FF7">
        <w:rPr>
          <w:color w:val="auto"/>
          <w:sz w:val="20"/>
          <w:szCs w:val="20"/>
        </w:rPr>
        <w:t>007-454/2024/</w:t>
      </w:r>
      <w:r w:rsidR="00C77150" w:rsidRPr="005E5FF7">
        <w:rPr>
          <w:rFonts w:ascii="Helv" w:hAnsi="Helv" w:cs="Helv"/>
          <w:snapToGrid/>
          <w:sz w:val="20"/>
          <w:szCs w:val="20"/>
          <w:lang w:val="en-GB" w:eastAsia="en-GB"/>
        </w:rPr>
        <w:t xml:space="preserve"> </w:t>
      </w:r>
      <w:r w:rsidR="00C353BD" w:rsidRPr="005E5FF7">
        <w:rPr>
          <w:color w:val="auto"/>
          <w:sz w:val="20"/>
          <w:szCs w:val="20"/>
          <w:lang w:val="en-GB"/>
        </w:rPr>
        <w:t xml:space="preserve"> </w:t>
      </w:r>
    </w:p>
    <w:p w14:paraId="51C7421A" w14:textId="77777777" w:rsidR="00574052" w:rsidRPr="005E5FF7" w:rsidRDefault="00470FF3" w:rsidP="00470FF3">
      <w:pPr>
        <w:pStyle w:val="Datumsprejetja"/>
        <w:rPr>
          <w:color w:val="auto"/>
          <w:sz w:val="20"/>
          <w:szCs w:val="20"/>
        </w:rPr>
      </w:pPr>
      <w:r w:rsidRPr="005E5FF7">
        <w:rPr>
          <w:color w:val="auto"/>
          <w:sz w:val="20"/>
          <w:szCs w:val="20"/>
        </w:rPr>
        <w:t xml:space="preserve">Ljubljana, </w:t>
      </w:r>
      <w:r w:rsidR="00D35E5D" w:rsidRPr="005E5FF7">
        <w:rPr>
          <w:color w:val="auto"/>
          <w:sz w:val="20"/>
          <w:szCs w:val="20"/>
        </w:rPr>
        <w:t>dne</w:t>
      </w:r>
    </w:p>
    <w:p w14:paraId="1A9F9620" w14:textId="534EBEDD" w:rsidR="00470FF3" w:rsidRPr="00A04E10" w:rsidRDefault="00574052" w:rsidP="00574052">
      <w:pPr>
        <w:pStyle w:val="Datumsprejetja"/>
        <w:rPr>
          <w:color w:val="auto"/>
          <w:sz w:val="20"/>
          <w:szCs w:val="20"/>
        </w:rPr>
      </w:pPr>
      <w:r w:rsidRPr="005E5FF7">
        <w:rPr>
          <w:iCs/>
          <w:sz w:val="20"/>
          <w:szCs w:val="20"/>
        </w:rPr>
        <w:t xml:space="preserve">EVA </w:t>
      </w:r>
      <w:r w:rsidR="005E5FF7" w:rsidRPr="005E5FF7">
        <w:rPr>
          <w:iCs/>
          <w:sz w:val="20"/>
          <w:szCs w:val="20"/>
        </w:rPr>
        <w:t>2024-2330-0148</w:t>
      </w:r>
      <w:r w:rsidR="00C353BD">
        <w:rPr>
          <w:iCs/>
          <w:sz w:val="20"/>
          <w:szCs w:val="20"/>
        </w:rPr>
        <w:t xml:space="preserve"> </w:t>
      </w:r>
    </w:p>
    <w:p w14:paraId="303EB2DB" w14:textId="77777777" w:rsidR="00470FF3" w:rsidRPr="00A04E10" w:rsidRDefault="00470FF3" w:rsidP="00D032C0">
      <w:pPr>
        <w:pStyle w:val="Imeorgana"/>
        <w:ind w:left="0"/>
        <w:jc w:val="right"/>
        <w:rPr>
          <w:sz w:val="20"/>
          <w:szCs w:val="20"/>
        </w:rPr>
      </w:pPr>
      <w:r w:rsidRPr="00A04E10">
        <w:rPr>
          <w:sz w:val="20"/>
          <w:szCs w:val="20"/>
        </w:rPr>
        <w:t>Vlada Republike Slovenije</w:t>
      </w:r>
    </w:p>
    <w:p w14:paraId="70603E04" w14:textId="78499FCE" w:rsidR="00470FF3" w:rsidRPr="00A04E10" w:rsidRDefault="00470FF3" w:rsidP="00470FF3">
      <w:pPr>
        <w:pStyle w:val="Podpisnik"/>
        <w:rPr>
          <w:sz w:val="20"/>
          <w:szCs w:val="20"/>
        </w:rPr>
      </w:pPr>
      <w:r w:rsidRPr="00A04E10">
        <w:rPr>
          <w:sz w:val="20"/>
          <w:szCs w:val="20"/>
        </w:rPr>
        <w:t>dr. Robert Golob</w:t>
      </w:r>
    </w:p>
    <w:p w14:paraId="7FCCDA38" w14:textId="48A6156D" w:rsidR="00470FF3" w:rsidRDefault="00470FF3" w:rsidP="00182146">
      <w:pPr>
        <w:pStyle w:val="Nazivpodpisnika"/>
        <w:rPr>
          <w:sz w:val="20"/>
        </w:rPr>
      </w:pPr>
      <w:r w:rsidRPr="00A04E10">
        <w:rPr>
          <w:sz w:val="20"/>
          <w:szCs w:val="20"/>
        </w:rPr>
        <w:t>predsednik</w:t>
      </w:r>
    </w:p>
    <w:p w14:paraId="70DC9711" w14:textId="77777777" w:rsidR="00DD4EA8" w:rsidRPr="005C4A4D" w:rsidRDefault="005C4A4D" w:rsidP="005C4A4D">
      <w:pPr>
        <w:pStyle w:val="Odstavekseznama"/>
        <w:spacing w:line="260" w:lineRule="exact"/>
        <w:ind w:left="0"/>
        <w:rPr>
          <w:rFonts w:ascii="Arial" w:hAnsi="Arial" w:cs="Arial"/>
          <w:b/>
        </w:rPr>
      </w:pPr>
      <w:r>
        <w:rPr>
          <w:rFonts w:cs="Arial"/>
          <w:b/>
        </w:rPr>
        <w:br w:type="page"/>
      </w:r>
      <w:r w:rsidR="00DD4EA8" w:rsidRPr="005C4A4D">
        <w:rPr>
          <w:rFonts w:ascii="Arial" w:hAnsi="Arial" w:cs="Arial"/>
          <w:b/>
          <w:sz w:val="20"/>
        </w:rPr>
        <w:t>OBRAZLOŽITEV</w:t>
      </w:r>
    </w:p>
    <w:p w14:paraId="599C69C6" w14:textId="77777777" w:rsidR="00DD4EA8" w:rsidRDefault="00DD4EA8" w:rsidP="00DD4EA8">
      <w:pPr>
        <w:tabs>
          <w:tab w:val="left" w:pos="708"/>
        </w:tabs>
        <w:rPr>
          <w:rFonts w:cs="Arial"/>
          <w:b/>
          <w:szCs w:val="20"/>
        </w:rPr>
      </w:pPr>
    </w:p>
    <w:p w14:paraId="6092C1D8" w14:textId="77777777" w:rsidR="00927891" w:rsidRDefault="00927891" w:rsidP="00DD4EA8">
      <w:pPr>
        <w:tabs>
          <w:tab w:val="left" w:pos="708"/>
        </w:tabs>
        <w:rPr>
          <w:rFonts w:cs="Arial"/>
          <w:szCs w:val="20"/>
        </w:rPr>
      </w:pPr>
    </w:p>
    <w:p w14:paraId="79237167" w14:textId="77777777" w:rsidR="00DD4EA8" w:rsidRDefault="00DD4EA8" w:rsidP="00DD4EA8">
      <w:pPr>
        <w:tabs>
          <w:tab w:val="left" w:pos="708"/>
        </w:tabs>
        <w:rPr>
          <w:rFonts w:cs="Arial"/>
          <w:szCs w:val="20"/>
        </w:rPr>
      </w:pPr>
      <w:r>
        <w:rPr>
          <w:rFonts w:cs="Arial"/>
          <w:szCs w:val="20"/>
        </w:rPr>
        <w:t>I. UVOD</w:t>
      </w:r>
    </w:p>
    <w:p w14:paraId="5FC278DF" w14:textId="77777777" w:rsidR="00DD4EA8" w:rsidRDefault="00DD4EA8" w:rsidP="00DD4EA8">
      <w:pPr>
        <w:tabs>
          <w:tab w:val="left" w:pos="708"/>
        </w:tabs>
        <w:ind w:left="720"/>
        <w:rPr>
          <w:rFonts w:cs="Arial"/>
          <w:szCs w:val="20"/>
        </w:rPr>
      </w:pPr>
    </w:p>
    <w:p w14:paraId="42A3F7FA" w14:textId="77777777" w:rsidR="00DD4EA8" w:rsidRDefault="00DD4EA8" w:rsidP="00DD4EA8">
      <w:pPr>
        <w:numPr>
          <w:ilvl w:val="0"/>
          <w:numId w:val="21"/>
        </w:numPr>
        <w:tabs>
          <w:tab w:val="num" w:pos="-360"/>
        </w:tabs>
        <w:ind w:left="360"/>
        <w:jc w:val="both"/>
        <w:rPr>
          <w:rFonts w:cs="Arial"/>
          <w:szCs w:val="20"/>
        </w:rPr>
      </w:pPr>
      <w:r>
        <w:rPr>
          <w:rFonts w:cs="Arial"/>
          <w:szCs w:val="20"/>
        </w:rPr>
        <w:t>Pravna podlaga (besedilo, vsebina zakonske določbe, ki je podlaga za izdajo uredbe)</w:t>
      </w:r>
    </w:p>
    <w:p w14:paraId="276CFA0E" w14:textId="77777777" w:rsidR="00DD4EA8" w:rsidRDefault="00DD4EA8" w:rsidP="00DD4EA8">
      <w:pPr>
        <w:tabs>
          <w:tab w:val="left" w:pos="708"/>
        </w:tabs>
        <w:rPr>
          <w:rFonts w:cs="Arial"/>
          <w:szCs w:val="20"/>
        </w:rPr>
      </w:pPr>
    </w:p>
    <w:p w14:paraId="1AC1A276" w14:textId="77777777" w:rsidR="00591CAF" w:rsidRDefault="00591CAF" w:rsidP="00591CAF">
      <w:pPr>
        <w:tabs>
          <w:tab w:val="left" w:pos="708"/>
        </w:tabs>
        <w:jc w:val="both"/>
        <w:rPr>
          <w:rFonts w:cs="Arial"/>
          <w:szCs w:val="20"/>
        </w:rPr>
      </w:pPr>
      <w:r w:rsidRPr="0088634E">
        <w:rPr>
          <w:rFonts w:cs="Arial"/>
          <w:iCs/>
          <w:szCs w:val="20"/>
          <w:lang w:eastAsia="sl-SI"/>
        </w:rPr>
        <w:t xml:space="preserve">10. in 11.a člen Zakona o kmetijstvu </w:t>
      </w:r>
      <w:r w:rsidRPr="00577C70">
        <w:rPr>
          <w:rFonts w:cs="Arial"/>
          <w:iCs/>
          <w:szCs w:val="20"/>
        </w:rPr>
        <w:t>(</w:t>
      </w:r>
      <w:r w:rsidRPr="00927891">
        <w:rPr>
          <w:rFonts w:cs="Arial"/>
          <w:iCs/>
          <w:szCs w:val="20"/>
        </w:rPr>
        <w:t>Uradni list RS, št. 45/08, 57/12, 90/12 – ZdZPVHVVR, 26/14, 32/15, 27/17, 22/18, 86/21 – odl. US, 123/21, 44/22, 130/22 – ZPOmK-2, 18/23 in 78/23)</w:t>
      </w:r>
    </w:p>
    <w:p w14:paraId="11824543" w14:textId="77777777" w:rsidR="00591CAF" w:rsidRDefault="00591CAF" w:rsidP="00DD4EA8">
      <w:pPr>
        <w:tabs>
          <w:tab w:val="left" w:pos="708"/>
        </w:tabs>
        <w:rPr>
          <w:rFonts w:cs="Arial"/>
          <w:szCs w:val="20"/>
        </w:rPr>
      </w:pPr>
    </w:p>
    <w:p w14:paraId="4DA7DE40" w14:textId="77777777" w:rsidR="00DD4EA8" w:rsidRDefault="00DD4EA8" w:rsidP="00DD4EA8">
      <w:pPr>
        <w:numPr>
          <w:ilvl w:val="0"/>
          <w:numId w:val="21"/>
        </w:numPr>
        <w:tabs>
          <w:tab w:val="num" w:pos="-360"/>
        </w:tabs>
        <w:ind w:left="360"/>
        <w:jc w:val="both"/>
        <w:rPr>
          <w:rFonts w:cs="Arial"/>
          <w:szCs w:val="20"/>
        </w:rPr>
      </w:pPr>
      <w:r>
        <w:rPr>
          <w:rFonts w:cs="Arial"/>
          <w:szCs w:val="20"/>
        </w:rPr>
        <w:t>Rok za izdajo uredbe, določen z zakonom</w:t>
      </w:r>
    </w:p>
    <w:p w14:paraId="3C061EF5" w14:textId="77777777" w:rsidR="00DD4EA8" w:rsidRDefault="00DD4EA8" w:rsidP="00DD4EA8">
      <w:pPr>
        <w:tabs>
          <w:tab w:val="left" w:pos="708"/>
        </w:tabs>
        <w:rPr>
          <w:rFonts w:cs="Arial"/>
          <w:szCs w:val="20"/>
        </w:rPr>
      </w:pPr>
    </w:p>
    <w:p w14:paraId="51DE7173" w14:textId="77777777" w:rsidR="00591CAF" w:rsidRDefault="00591CAF" w:rsidP="00DD4EA8">
      <w:pPr>
        <w:tabs>
          <w:tab w:val="left" w:pos="708"/>
        </w:tabs>
        <w:rPr>
          <w:rFonts w:cs="Arial"/>
          <w:szCs w:val="20"/>
        </w:rPr>
      </w:pPr>
      <w:r>
        <w:rPr>
          <w:rFonts w:cs="Arial"/>
          <w:szCs w:val="20"/>
        </w:rPr>
        <w:t>Rok ni določen.</w:t>
      </w:r>
    </w:p>
    <w:p w14:paraId="5DB31773" w14:textId="77777777" w:rsidR="00591CAF" w:rsidRDefault="00591CAF" w:rsidP="00DD4EA8">
      <w:pPr>
        <w:tabs>
          <w:tab w:val="left" w:pos="708"/>
        </w:tabs>
        <w:rPr>
          <w:rFonts w:cs="Arial"/>
          <w:szCs w:val="20"/>
        </w:rPr>
      </w:pPr>
    </w:p>
    <w:p w14:paraId="3A978C57" w14:textId="77777777" w:rsidR="00DD4EA8" w:rsidRDefault="00DD4EA8" w:rsidP="00DD4EA8">
      <w:pPr>
        <w:numPr>
          <w:ilvl w:val="0"/>
          <w:numId w:val="21"/>
        </w:numPr>
        <w:tabs>
          <w:tab w:val="num" w:pos="0"/>
        </w:tabs>
        <w:ind w:left="360"/>
        <w:jc w:val="both"/>
        <w:rPr>
          <w:rFonts w:cs="Arial"/>
          <w:szCs w:val="20"/>
        </w:rPr>
      </w:pPr>
      <w:r>
        <w:rPr>
          <w:rFonts w:cs="Arial"/>
          <w:szCs w:val="20"/>
        </w:rPr>
        <w:t>Splošna obrazložitev predloga uredbe, če je potrebna</w:t>
      </w:r>
    </w:p>
    <w:p w14:paraId="62EFBF38" w14:textId="77777777" w:rsidR="00DD4EA8" w:rsidRDefault="00DD4EA8" w:rsidP="00DD4EA8">
      <w:pPr>
        <w:tabs>
          <w:tab w:val="left" w:pos="708"/>
        </w:tabs>
        <w:rPr>
          <w:rFonts w:cs="Arial"/>
          <w:szCs w:val="20"/>
        </w:rPr>
      </w:pPr>
    </w:p>
    <w:p w14:paraId="2287AA7A" w14:textId="2814385A" w:rsidR="00591CAF" w:rsidRPr="00591CAF" w:rsidRDefault="00C353BD" w:rsidP="001B73BE">
      <w:pPr>
        <w:tabs>
          <w:tab w:val="left" w:pos="708"/>
        </w:tabs>
        <w:jc w:val="both"/>
        <w:rPr>
          <w:rFonts w:cs="Arial"/>
          <w:szCs w:val="20"/>
        </w:rPr>
      </w:pPr>
      <w:r>
        <w:rPr>
          <w:rFonts w:cs="Arial"/>
          <w:szCs w:val="20"/>
        </w:rPr>
        <w:t>/</w:t>
      </w:r>
    </w:p>
    <w:p w14:paraId="49A3C9B6" w14:textId="77777777" w:rsidR="00591CAF" w:rsidRDefault="00591CAF" w:rsidP="00DD4EA8">
      <w:pPr>
        <w:tabs>
          <w:tab w:val="left" w:pos="708"/>
        </w:tabs>
        <w:rPr>
          <w:rFonts w:cs="Arial"/>
          <w:szCs w:val="20"/>
        </w:rPr>
      </w:pPr>
    </w:p>
    <w:p w14:paraId="2B7E1838" w14:textId="77777777" w:rsidR="00DD4EA8" w:rsidRDefault="00DD4EA8" w:rsidP="00DD4EA8">
      <w:pPr>
        <w:numPr>
          <w:ilvl w:val="0"/>
          <w:numId w:val="21"/>
        </w:numPr>
        <w:tabs>
          <w:tab w:val="num" w:pos="0"/>
        </w:tabs>
        <w:ind w:left="360"/>
        <w:jc w:val="both"/>
        <w:rPr>
          <w:rFonts w:cs="Arial"/>
          <w:szCs w:val="20"/>
        </w:rPr>
      </w:pPr>
      <w:r>
        <w:rPr>
          <w:rFonts w:cs="Arial"/>
          <w:szCs w:val="20"/>
        </w:rPr>
        <w:t>Predstavitev presoje posledic za posamezna področja, če te niso mogle biti celovito predstavljene v predlogu zakona</w:t>
      </w:r>
    </w:p>
    <w:p w14:paraId="1F73F2AA" w14:textId="4CFD6291" w:rsidR="00DD4EA8" w:rsidRDefault="00DD4EA8" w:rsidP="00DD4EA8">
      <w:pPr>
        <w:rPr>
          <w:rFonts w:cs="Arial"/>
          <w:szCs w:val="20"/>
          <w:lang w:eastAsia="sl-SI"/>
        </w:rPr>
      </w:pPr>
    </w:p>
    <w:p w14:paraId="2FBB31E3" w14:textId="4F6D0017" w:rsidR="00C353BD" w:rsidRDefault="00C353BD" w:rsidP="00DD4EA8">
      <w:pPr>
        <w:rPr>
          <w:rFonts w:cs="Arial"/>
          <w:szCs w:val="20"/>
          <w:lang w:eastAsia="sl-SI"/>
        </w:rPr>
      </w:pPr>
      <w:r>
        <w:rPr>
          <w:rFonts w:cs="Arial"/>
          <w:szCs w:val="20"/>
          <w:lang w:eastAsia="sl-SI"/>
        </w:rPr>
        <w:t>/</w:t>
      </w:r>
    </w:p>
    <w:p w14:paraId="3E3120D3" w14:textId="77777777" w:rsidR="00DD4EA8" w:rsidRDefault="00DD4EA8" w:rsidP="00DD4EA8">
      <w:pPr>
        <w:pStyle w:val="Odstavekseznama1"/>
        <w:spacing w:line="260" w:lineRule="exact"/>
        <w:ind w:left="0"/>
        <w:jc w:val="both"/>
        <w:rPr>
          <w:rFonts w:ascii="Arial" w:hAnsi="Arial" w:cs="Arial"/>
          <w:sz w:val="20"/>
          <w:szCs w:val="20"/>
        </w:rPr>
      </w:pPr>
    </w:p>
    <w:p w14:paraId="0D8008FE" w14:textId="77777777" w:rsidR="00DD4EA8" w:rsidRDefault="00DD4EA8" w:rsidP="00DD4EA8">
      <w:pPr>
        <w:tabs>
          <w:tab w:val="left" w:pos="708"/>
        </w:tabs>
        <w:rPr>
          <w:rFonts w:cs="Arial"/>
          <w:szCs w:val="20"/>
        </w:rPr>
      </w:pPr>
      <w:r>
        <w:rPr>
          <w:rFonts w:cs="Arial"/>
          <w:szCs w:val="20"/>
        </w:rPr>
        <w:t>II. VSEBINSKA OBRAZLOŽITEV PREDLAGANIH REŠITEV</w:t>
      </w:r>
    </w:p>
    <w:p w14:paraId="03E5A9CE" w14:textId="77777777" w:rsidR="00DD4EA8" w:rsidRDefault="00DD4EA8" w:rsidP="00DD4EA8">
      <w:pPr>
        <w:tabs>
          <w:tab w:val="left" w:pos="708"/>
        </w:tabs>
        <w:rPr>
          <w:rFonts w:cs="Arial"/>
          <w:b/>
          <w:szCs w:val="20"/>
        </w:rPr>
      </w:pPr>
    </w:p>
    <w:p w14:paraId="12375A58" w14:textId="77777777" w:rsidR="00C9357D" w:rsidRDefault="003C39DF" w:rsidP="003C39DF">
      <w:pPr>
        <w:tabs>
          <w:tab w:val="left" w:pos="708"/>
        </w:tabs>
        <w:jc w:val="both"/>
        <w:rPr>
          <w:rFonts w:cs="Arial"/>
          <w:szCs w:val="20"/>
        </w:rPr>
      </w:pPr>
      <w:r>
        <w:rPr>
          <w:szCs w:val="20"/>
        </w:rPr>
        <w:t>Spremembe in dopolnitve Uredbe</w:t>
      </w:r>
      <w:r w:rsidRPr="00927891">
        <w:rPr>
          <w:szCs w:val="20"/>
        </w:rPr>
        <w:t xml:space="preserve"> </w:t>
      </w:r>
      <w:r w:rsidRPr="007B12D6">
        <w:rPr>
          <w:bCs/>
          <w:szCs w:val="20"/>
        </w:rPr>
        <w:t>o izvajanju intervencije konzorciji institucij znanja v podporo prehodu kmetijstva v zeleno, digitalno in podnebno nevtralno</w:t>
      </w:r>
      <w:r>
        <w:rPr>
          <w:bCs/>
          <w:szCs w:val="20"/>
        </w:rPr>
        <w:t xml:space="preserve"> </w:t>
      </w:r>
      <w:r w:rsidRPr="007455FA">
        <w:rPr>
          <w:bCs/>
          <w:szCs w:val="20"/>
        </w:rPr>
        <w:t>iz strateškega načrta skupne kmetijske politike 2023–2027</w:t>
      </w:r>
      <w:r>
        <w:rPr>
          <w:rFonts w:cs="Arial"/>
          <w:szCs w:val="20"/>
        </w:rPr>
        <w:t xml:space="preserve"> odpravljajo pomanjkljivosti, ugotovljene ob pripravi javnega razpisa. </w:t>
      </w:r>
    </w:p>
    <w:p w14:paraId="1C601E5B" w14:textId="77777777" w:rsidR="00C9357D" w:rsidRDefault="00C9357D" w:rsidP="003C39DF">
      <w:pPr>
        <w:tabs>
          <w:tab w:val="left" w:pos="708"/>
        </w:tabs>
        <w:jc w:val="both"/>
        <w:rPr>
          <w:rFonts w:cs="Arial"/>
          <w:szCs w:val="20"/>
        </w:rPr>
      </w:pPr>
    </w:p>
    <w:p w14:paraId="0C4D4FD9" w14:textId="7622DC4F" w:rsidR="00C9357D" w:rsidRDefault="003C39DF" w:rsidP="003C39DF">
      <w:pPr>
        <w:tabs>
          <w:tab w:val="left" w:pos="708"/>
        </w:tabs>
        <w:jc w:val="both"/>
        <w:rPr>
          <w:rFonts w:cs="Arial"/>
          <w:szCs w:val="20"/>
        </w:rPr>
      </w:pPr>
      <w:r>
        <w:rPr>
          <w:rFonts w:cs="Arial"/>
          <w:szCs w:val="20"/>
        </w:rPr>
        <w:t xml:space="preserve">V 9. členu se dodaja sklic na šesti odstavek 4. člena, s čimer se dodaja možnost, da se morebitni prihodki iz naslova podprtih naložb </w:t>
      </w:r>
      <w:r w:rsidR="00521838">
        <w:rPr>
          <w:rFonts w:cs="Arial"/>
          <w:szCs w:val="20"/>
        </w:rPr>
        <w:t>lahko uporabijo tudi za izvajanje</w:t>
      </w:r>
      <w:r>
        <w:rPr>
          <w:rFonts w:cs="Arial"/>
          <w:szCs w:val="20"/>
        </w:rPr>
        <w:t xml:space="preserve"> program</w:t>
      </w:r>
      <w:r w:rsidR="00521838">
        <w:rPr>
          <w:rFonts w:cs="Arial"/>
          <w:szCs w:val="20"/>
        </w:rPr>
        <w:t>ov</w:t>
      </w:r>
      <w:r>
        <w:rPr>
          <w:rFonts w:cs="Arial"/>
          <w:szCs w:val="20"/>
        </w:rPr>
        <w:t xml:space="preserve"> javnih služb</w:t>
      </w:r>
      <w:r w:rsidR="004F2E49">
        <w:rPr>
          <w:rFonts w:cs="Arial"/>
          <w:szCs w:val="20"/>
        </w:rPr>
        <w:t xml:space="preserve"> ali javnih pooblastil. </w:t>
      </w:r>
      <w:r>
        <w:rPr>
          <w:rFonts w:cs="Arial"/>
          <w:szCs w:val="20"/>
        </w:rPr>
        <w:t xml:space="preserve"> </w:t>
      </w:r>
    </w:p>
    <w:p w14:paraId="1F06520A" w14:textId="77777777" w:rsidR="00C9357D" w:rsidRDefault="00C9357D" w:rsidP="003C39DF">
      <w:pPr>
        <w:tabs>
          <w:tab w:val="left" w:pos="708"/>
        </w:tabs>
        <w:jc w:val="both"/>
        <w:rPr>
          <w:rFonts w:cs="Arial"/>
          <w:szCs w:val="20"/>
        </w:rPr>
      </w:pPr>
    </w:p>
    <w:p w14:paraId="7B9413A3" w14:textId="57A7D8BB" w:rsidR="00C9357D" w:rsidRDefault="003C39DF" w:rsidP="00521838">
      <w:pPr>
        <w:tabs>
          <w:tab w:val="left" w:pos="708"/>
        </w:tabs>
        <w:jc w:val="both"/>
        <w:rPr>
          <w:rFonts w:cs="Arial"/>
          <w:szCs w:val="20"/>
        </w:rPr>
      </w:pPr>
      <w:r>
        <w:rPr>
          <w:rFonts w:cs="Arial"/>
          <w:szCs w:val="20"/>
        </w:rPr>
        <w:t>V 15. členu je</w:t>
      </w:r>
      <w:r w:rsidR="00521838">
        <w:rPr>
          <w:rFonts w:cs="Arial"/>
          <w:szCs w:val="20"/>
        </w:rPr>
        <w:t xml:space="preserve"> bil šesti odstavek preoblikovan tako, da je sedaj pravilneje</w:t>
      </w:r>
      <w:r>
        <w:rPr>
          <w:rFonts w:cs="Arial"/>
          <w:szCs w:val="20"/>
        </w:rPr>
        <w:t xml:space="preserve"> navedeno, da </w:t>
      </w:r>
      <w:r w:rsidR="00521838">
        <w:rPr>
          <w:rFonts w:cs="Arial"/>
          <w:szCs w:val="20"/>
        </w:rPr>
        <w:t xml:space="preserve">se </w:t>
      </w:r>
      <w:r w:rsidR="00521838" w:rsidRPr="004F2E49">
        <w:rPr>
          <w:rFonts w:cs="Arial"/>
          <w:i/>
          <w:szCs w:val="20"/>
          <w:u w:val="single"/>
        </w:rPr>
        <w:t>za upravičene stroške naložb</w:t>
      </w:r>
      <w:r w:rsidR="00521838">
        <w:rPr>
          <w:rFonts w:cs="Arial"/>
          <w:szCs w:val="20"/>
        </w:rPr>
        <w:t xml:space="preserve"> nameni najmanj 50 % in največ 80 % celotne višine odobrenih sredstev</w:t>
      </w:r>
      <w:r>
        <w:rPr>
          <w:rFonts w:cs="Arial"/>
          <w:szCs w:val="20"/>
        </w:rPr>
        <w:t>.</w:t>
      </w:r>
      <w:r w:rsidR="00521838">
        <w:rPr>
          <w:rFonts w:cs="Arial"/>
          <w:szCs w:val="20"/>
        </w:rPr>
        <w:t xml:space="preserve"> V veljavni uredbi pa je bilo napačno navedeno, da morajo </w:t>
      </w:r>
      <w:r w:rsidR="00521838" w:rsidRPr="00521838">
        <w:rPr>
          <w:rFonts w:cs="Arial"/>
          <w:i/>
          <w:szCs w:val="20"/>
          <w:u w:val="single"/>
        </w:rPr>
        <w:t>stroški naložb</w:t>
      </w:r>
      <w:r w:rsidR="00521838">
        <w:rPr>
          <w:rFonts w:cs="Arial"/>
          <w:szCs w:val="20"/>
        </w:rPr>
        <w:t xml:space="preserve"> znašati </w:t>
      </w:r>
      <w:r>
        <w:rPr>
          <w:rFonts w:cs="Arial"/>
          <w:szCs w:val="20"/>
        </w:rPr>
        <w:t xml:space="preserve"> </w:t>
      </w:r>
      <w:r w:rsidR="00521838">
        <w:rPr>
          <w:rFonts w:cs="Arial"/>
          <w:szCs w:val="20"/>
        </w:rPr>
        <w:t>najmanj 50 % in največ 80 % celotne višine javne podpore.</w:t>
      </w:r>
      <w:r w:rsidR="00041DBF">
        <w:rPr>
          <w:rFonts w:cs="Arial"/>
          <w:szCs w:val="20"/>
        </w:rPr>
        <w:t xml:space="preserve"> Črta se zahteva, da morajo stroški naložb za ekološko kmetijstvo pri konzorcijih iz 1., 2. in 3. točke tretjega odstavka 3. člena uredbe znašati od 30 % do največ 80 % obveznega deleža podpore za ekološko kmetijstvo, saj je ta določba v koliziji s splošnejšo določbo glede zagotavljanja obveznega deleža za naložbe.</w:t>
      </w:r>
    </w:p>
    <w:p w14:paraId="5D325D2A" w14:textId="2162C94D" w:rsidR="00143898" w:rsidRDefault="00143898" w:rsidP="00521838">
      <w:pPr>
        <w:tabs>
          <w:tab w:val="left" w:pos="708"/>
        </w:tabs>
        <w:jc w:val="both"/>
        <w:rPr>
          <w:rFonts w:cs="Arial"/>
          <w:szCs w:val="20"/>
        </w:rPr>
      </w:pPr>
    </w:p>
    <w:p w14:paraId="65D14CC9" w14:textId="1D70D150" w:rsidR="00143898" w:rsidRDefault="00143898" w:rsidP="00521838">
      <w:pPr>
        <w:tabs>
          <w:tab w:val="left" w:pos="708"/>
        </w:tabs>
        <w:jc w:val="both"/>
        <w:rPr>
          <w:rFonts w:cs="Arial"/>
          <w:szCs w:val="20"/>
        </w:rPr>
      </w:pPr>
      <w:r>
        <w:rPr>
          <w:rFonts w:ascii="Helv" w:hAnsi="Helv" w:cs="Helv"/>
          <w:color w:val="000000"/>
          <w:szCs w:val="20"/>
          <w:lang w:eastAsia="en-GB"/>
        </w:rPr>
        <w:t>Zaradi spremembe določbe v 15. členu uredbe se posledično spremenijo določbe v 6. točki prvega odstavka 14. člena uredbe, 19. člen in drugi odstavek 28. člena uredbe, kjer se termin »celotna višina javne podpore« nadomesti z ustreznejšim terminom »celotna višina odobrenih sredstev«. S tem se termini po uredbi tudi poenotijo.</w:t>
      </w:r>
    </w:p>
    <w:p w14:paraId="141900AC" w14:textId="77777777" w:rsidR="00C9357D" w:rsidRDefault="00C9357D" w:rsidP="003C39DF">
      <w:pPr>
        <w:tabs>
          <w:tab w:val="left" w:pos="708"/>
        </w:tabs>
        <w:jc w:val="both"/>
        <w:rPr>
          <w:rFonts w:cs="Arial"/>
          <w:szCs w:val="20"/>
        </w:rPr>
      </w:pPr>
    </w:p>
    <w:p w14:paraId="451FA38C" w14:textId="64803F01" w:rsidR="003C39DF" w:rsidRDefault="003C39DF" w:rsidP="003C39DF">
      <w:pPr>
        <w:tabs>
          <w:tab w:val="left" w:pos="708"/>
        </w:tabs>
        <w:jc w:val="both"/>
        <w:rPr>
          <w:rFonts w:cs="Arial"/>
          <w:szCs w:val="20"/>
        </w:rPr>
      </w:pPr>
      <w:r>
        <w:rPr>
          <w:rFonts w:cs="Arial"/>
          <w:szCs w:val="20"/>
        </w:rPr>
        <w:t xml:space="preserve">Za 31. členom se doda nov 31.a člen, ki omogoča izvedbo </w:t>
      </w:r>
      <w:r w:rsidR="004F2E49">
        <w:rPr>
          <w:rFonts w:cs="Arial"/>
          <w:szCs w:val="20"/>
        </w:rPr>
        <w:t xml:space="preserve">pregledov </w:t>
      </w:r>
      <w:r>
        <w:rPr>
          <w:rFonts w:cs="Arial"/>
          <w:szCs w:val="20"/>
        </w:rPr>
        <w:t>na kraju samem po zadnjem izplačilu sredstev</w:t>
      </w:r>
      <w:r w:rsidR="004F2E49">
        <w:rPr>
          <w:rFonts w:cs="Arial"/>
          <w:szCs w:val="20"/>
        </w:rPr>
        <w:t>, da se preveri namenska raba podprtih naložb.</w:t>
      </w:r>
      <w:r>
        <w:rPr>
          <w:rFonts w:cs="Arial"/>
          <w:szCs w:val="20"/>
        </w:rPr>
        <w:t xml:space="preserve">  </w:t>
      </w:r>
    </w:p>
    <w:p w14:paraId="26FDE959" w14:textId="619CAECD" w:rsidR="004F2E49" w:rsidRDefault="004F2E49" w:rsidP="003C39DF">
      <w:pPr>
        <w:tabs>
          <w:tab w:val="left" w:pos="708"/>
        </w:tabs>
        <w:jc w:val="both"/>
        <w:rPr>
          <w:rFonts w:cs="Arial"/>
          <w:szCs w:val="20"/>
        </w:rPr>
      </w:pPr>
    </w:p>
    <w:p w14:paraId="52EAD499" w14:textId="51709237" w:rsidR="004F2E49" w:rsidRDefault="004F2E49" w:rsidP="003C39DF">
      <w:pPr>
        <w:tabs>
          <w:tab w:val="left" w:pos="708"/>
        </w:tabs>
        <w:jc w:val="both"/>
        <w:rPr>
          <w:rFonts w:cs="Arial"/>
          <w:szCs w:val="20"/>
        </w:rPr>
      </w:pPr>
      <w:r>
        <w:rPr>
          <w:rFonts w:cs="Arial"/>
          <w:szCs w:val="20"/>
        </w:rPr>
        <w:t>Zaradi popravka 15. člena se posledično popravi tudi prvi odstavek 32. člena uredbe</w:t>
      </w:r>
      <w:r w:rsidR="00041DBF">
        <w:rPr>
          <w:rFonts w:cs="Arial"/>
          <w:szCs w:val="20"/>
        </w:rPr>
        <w:t>.</w:t>
      </w:r>
    </w:p>
    <w:p w14:paraId="6E401914" w14:textId="48CA07D2" w:rsidR="004F2E49" w:rsidRDefault="004F2E49" w:rsidP="003C39DF">
      <w:pPr>
        <w:tabs>
          <w:tab w:val="left" w:pos="708"/>
        </w:tabs>
        <w:jc w:val="both"/>
        <w:rPr>
          <w:rFonts w:cs="Arial"/>
          <w:szCs w:val="20"/>
        </w:rPr>
      </w:pPr>
    </w:p>
    <w:p w14:paraId="3669322D" w14:textId="0BADDAAE" w:rsidR="00521838" w:rsidRPr="00DD4EA8" w:rsidRDefault="004F2E49" w:rsidP="00313D71">
      <w:pPr>
        <w:tabs>
          <w:tab w:val="left" w:pos="708"/>
        </w:tabs>
        <w:jc w:val="both"/>
        <w:rPr>
          <w:lang w:eastAsia="sl-SI"/>
        </w:rPr>
      </w:pPr>
      <w:r>
        <w:rPr>
          <w:rFonts w:cs="Arial"/>
          <w:szCs w:val="20"/>
        </w:rPr>
        <w:t xml:space="preserve">V prilogah 2, 3 in 4 se </w:t>
      </w:r>
      <w:r w:rsidR="00041DBF">
        <w:rPr>
          <w:rFonts w:cs="Arial"/>
          <w:szCs w:val="20"/>
        </w:rPr>
        <w:t xml:space="preserve">zaradi lažje izvedbe </w:t>
      </w:r>
      <w:r w:rsidR="002A0127">
        <w:rPr>
          <w:rFonts w:cs="Arial"/>
          <w:szCs w:val="20"/>
        </w:rPr>
        <w:t xml:space="preserve">intervencije </w:t>
      </w:r>
      <w:r>
        <w:rPr>
          <w:rFonts w:cs="Arial"/>
          <w:szCs w:val="20"/>
        </w:rPr>
        <w:t>poenostavi finančni prikaz izvajanja programa konzorcija</w:t>
      </w:r>
      <w:r w:rsidR="00041DBF">
        <w:rPr>
          <w:rFonts w:cs="Arial"/>
          <w:szCs w:val="20"/>
        </w:rPr>
        <w:t xml:space="preserve">, in sicer </w:t>
      </w:r>
      <w:r>
        <w:rPr>
          <w:rFonts w:cs="Arial"/>
          <w:szCs w:val="20"/>
        </w:rPr>
        <w:t>s tem, da se ne zahteva več prikaza upravičenih stroškov po upravičenih aktivnostih.</w:t>
      </w:r>
      <w:r w:rsidR="00041DBF">
        <w:rPr>
          <w:rFonts w:cs="Arial"/>
          <w:szCs w:val="20"/>
        </w:rPr>
        <w:t xml:space="preserve"> Za</w:t>
      </w:r>
      <w:r w:rsidR="002A0127">
        <w:rPr>
          <w:rFonts w:cs="Arial"/>
          <w:szCs w:val="20"/>
        </w:rPr>
        <w:t xml:space="preserve"> izvedbo namreč za</w:t>
      </w:r>
      <w:r w:rsidR="00041DBF">
        <w:rPr>
          <w:rFonts w:cs="Arial"/>
          <w:szCs w:val="20"/>
        </w:rPr>
        <w:t>dostuje</w:t>
      </w:r>
      <w:r w:rsidR="002A0127">
        <w:rPr>
          <w:rFonts w:cs="Arial"/>
          <w:szCs w:val="20"/>
        </w:rPr>
        <w:t xml:space="preserve"> </w:t>
      </w:r>
      <w:r w:rsidR="00041DBF">
        <w:rPr>
          <w:rFonts w:cs="Arial"/>
          <w:szCs w:val="20"/>
        </w:rPr>
        <w:t>prikaz upravičenih stroškov po letih in članih konzorcija. Zaradi popravka 15. člena se popravijo tudi sklici v navedenih prilogah, in sicer se črtajo sklici na sedmi odstavek 15. člena uredbe</w:t>
      </w:r>
      <w:r w:rsidR="00743F18">
        <w:rPr>
          <w:rFonts w:cs="Arial"/>
          <w:szCs w:val="20"/>
        </w:rPr>
        <w:t>, ohranijo pa se sklici na 15. člen uredbe.</w:t>
      </w:r>
    </w:p>
    <w:sectPr w:rsidR="00521838" w:rsidRPr="00DD4EA8" w:rsidSect="00BA1A8E">
      <w:headerReference w:type="first" r:id="rId16"/>
      <w:pgSz w:w="11900" w:h="16840" w:code="9"/>
      <w:pgMar w:top="1701" w:right="1701" w:bottom="1134" w:left="1701" w:header="993"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A8B311" w14:textId="77777777" w:rsidR="00506614" w:rsidRDefault="00506614">
      <w:r>
        <w:separator/>
      </w:r>
    </w:p>
  </w:endnote>
  <w:endnote w:type="continuationSeparator" w:id="0">
    <w:p w14:paraId="29500B7B" w14:textId="77777777" w:rsidR="00506614" w:rsidRDefault="005066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4002EFF" w:usb1="C000247B" w:usb2="00000009" w:usb3="00000000" w:csb0="000001FF" w:csb1="00000000"/>
  </w:font>
  <w:font w:name="EUAlbertina">
    <w:altName w:val="Cambria"/>
    <w:panose1 w:val="00000000000000000000"/>
    <w:charset w:val="00"/>
    <w:family w:val="roman"/>
    <w:notTrueType/>
    <w:pitch w:val="default"/>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Arial,Bold">
    <w:panose1 w:val="00000000000000000000"/>
    <w:charset w:val="EE"/>
    <w:family w:val="auto"/>
    <w:notTrueType/>
    <w:pitch w:val="default"/>
    <w:sig w:usb0="00000005" w:usb1="00000000" w:usb2="00000000" w:usb3="00000000" w:csb0="00000002"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4BF7D9" w14:textId="77777777" w:rsidR="00041DBF" w:rsidRDefault="00041DBF"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1970133B" w14:textId="77777777" w:rsidR="00041DBF" w:rsidRDefault="00041DBF" w:rsidP="00AC2363">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791E54" w14:textId="0EBCF470" w:rsidR="00041DBF" w:rsidRDefault="00041DBF" w:rsidP="002936C3">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DF3380">
      <w:rPr>
        <w:rStyle w:val="tevilkastrani"/>
        <w:noProof/>
      </w:rPr>
      <w:t>2</w:t>
    </w:r>
    <w:r>
      <w:rPr>
        <w:rStyle w:val="tevilkastrani"/>
      </w:rPr>
      <w:fldChar w:fldCharType="end"/>
    </w:r>
  </w:p>
  <w:p w14:paraId="068D2A9A" w14:textId="77777777" w:rsidR="00041DBF" w:rsidRDefault="00041DBF" w:rsidP="00AC2363">
    <w:pPr>
      <w:pStyle w:val="Nog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3DFBA0" w14:textId="77777777" w:rsidR="00506614" w:rsidRDefault="00506614">
      <w:r>
        <w:separator/>
      </w:r>
    </w:p>
  </w:footnote>
  <w:footnote w:type="continuationSeparator" w:id="0">
    <w:p w14:paraId="1DAC5A95" w14:textId="77777777" w:rsidR="00506614" w:rsidRDefault="0050661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2E3C90" w14:textId="77777777" w:rsidR="00041DBF" w:rsidRPr="00110CBD" w:rsidRDefault="00041DBF"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041DBF" w:rsidRPr="008F3500" w14:paraId="76997557" w14:textId="77777777">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041DBF" w:rsidRPr="008F3500" w14:paraId="0482DA95" w14:textId="77777777" w:rsidTr="00DD6502">
            <w:trPr>
              <w:cantSplit/>
              <w:trHeight w:hRule="exact" w:val="847"/>
            </w:trPr>
            <w:tc>
              <w:tcPr>
                <w:tcW w:w="567" w:type="dxa"/>
              </w:tcPr>
              <w:p w14:paraId="77D1F92C" w14:textId="77777777" w:rsidR="00041DBF" w:rsidRDefault="00041DBF" w:rsidP="00990D2C">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14:paraId="4D510D09" w14:textId="77777777" w:rsidR="00041DBF" w:rsidRPr="006D42D9" w:rsidRDefault="00041DBF" w:rsidP="00990D2C">
                <w:pPr>
                  <w:rPr>
                    <w:rFonts w:ascii="Republika" w:hAnsi="Republika"/>
                    <w:sz w:val="60"/>
                    <w:szCs w:val="60"/>
                  </w:rPr>
                </w:pPr>
              </w:p>
              <w:p w14:paraId="396DFC72" w14:textId="77777777" w:rsidR="00041DBF" w:rsidRPr="006D42D9" w:rsidRDefault="00041DBF" w:rsidP="00990D2C">
                <w:pPr>
                  <w:rPr>
                    <w:rFonts w:ascii="Republika" w:hAnsi="Republika"/>
                    <w:sz w:val="60"/>
                    <w:szCs w:val="60"/>
                  </w:rPr>
                </w:pPr>
              </w:p>
              <w:p w14:paraId="4B7A63A6" w14:textId="77777777" w:rsidR="00041DBF" w:rsidRPr="006D42D9" w:rsidRDefault="00041DBF" w:rsidP="00990D2C">
                <w:pPr>
                  <w:rPr>
                    <w:rFonts w:ascii="Republika" w:hAnsi="Republika"/>
                    <w:sz w:val="60"/>
                    <w:szCs w:val="60"/>
                  </w:rPr>
                </w:pPr>
              </w:p>
              <w:p w14:paraId="314DC706" w14:textId="77777777" w:rsidR="00041DBF" w:rsidRPr="006D42D9" w:rsidRDefault="00041DBF" w:rsidP="00990D2C">
                <w:pPr>
                  <w:rPr>
                    <w:rFonts w:ascii="Republika" w:hAnsi="Republika"/>
                    <w:sz w:val="60"/>
                    <w:szCs w:val="60"/>
                  </w:rPr>
                </w:pPr>
              </w:p>
              <w:p w14:paraId="0FD9045A" w14:textId="77777777" w:rsidR="00041DBF" w:rsidRPr="006D42D9" w:rsidRDefault="00041DBF" w:rsidP="00990D2C">
                <w:pPr>
                  <w:rPr>
                    <w:rFonts w:ascii="Republika" w:hAnsi="Republika"/>
                    <w:sz w:val="60"/>
                    <w:szCs w:val="60"/>
                  </w:rPr>
                </w:pPr>
              </w:p>
              <w:p w14:paraId="1388BC00" w14:textId="77777777" w:rsidR="00041DBF" w:rsidRPr="006D42D9" w:rsidRDefault="00041DBF" w:rsidP="00990D2C">
                <w:pPr>
                  <w:rPr>
                    <w:rFonts w:ascii="Republika" w:hAnsi="Republika"/>
                    <w:sz w:val="60"/>
                    <w:szCs w:val="60"/>
                  </w:rPr>
                </w:pPr>
              </w:p>
              <w:p w14:paraId="7FA11487" w14:textId="77777777" w:rsidR="00041DBF" w:rsidRPr="006D42D9" w:rsidRDefault="00041DBF" w:rsidP="00990D2C">
                <w:pPr>
                  <w:rPr>
                    <w:rFonts w:ascii="Republika" w:hAnsi="Republika"/>
                    <w:sz w:val="60"/>
                    <w:szCs w:val="60"/>
                  </w:rPr>
                </w:pPr>
              </w:p>
              <w:p w14:paraId="619D78A6" w14:textId="77777777" w:rsidR="00041DBF" w:rsidRPr="006D42D9" w:rsidRDefault="00041DBF" w:rsidP="00990D2C">
                <w:pPr>
                  <w:rPr>
                    <w:rFonts w:ascii="Republika" w:hAnsi="Republika"/>
                    <w:sz w:val="60"/>
                    <w:szCs w:val="60"/>
                  </w:rPr>
                </w:pPr>
              </w:p>
              <w:p w14:paraId="712A7103" w14:textId="77777777" w:rsidR="00041DBF" w:rsidRPr="006D42D9" w:rsidRDefault="00041DBF" w:rsidP="00990D2C">
                <w:pPr>
                  <w:rPr>
                    <w:rFonts w:ascii="Republika" w:hAnsi="Republika"/>
                    <w:sz w:val="60"/>
                    <w:szCs w:val="60"/>
                  </w:rPr>
                </w:pPr>
              </w:p>
              <w:p w14:paraId="043E71D6" w14:textId="77777777" w:rsidR="00041DBF" w:rsidRPr="006D42D9" w:rsidRDefault="00041DBF" w:rsidP="00990D2C">
                <w:pPr>
                  <w:rPr>
                    <w:rFonts w:ascii="Republika" w:hAnsi="Republika"/>
                    <w:sz w:val="60"/>
                    <w:szCs w:val="60"/>
                  </w:rPr>
                </w:pPr>
              </w:p>
              <w:p w14:paraId="6AA1C807" w14:textId="77777777" w:rsidR="00041DBF" w:rsidRPr="006D42D9" w:rsidRDefault="00041DBF" w:rsidP="00990D2C">
                <w:pPr>
                  <w:rPr>
                    <w:rFonts w:ascii="Republika" w:hAnsi="Republika"/>
                    <w:sz w:val="60"/>
                    <w:szCs w:val="60"/>
                  </w:rPr>
                </w:pPr>
              </w:p>
              <w:p w14:paraId="5B83919A" w14:textId="77777777" w:rsidR="00041DBF" w:rsidRPr="006D42D9" w:rsidRDefault="00041DBF" w:rsidP="00990D2C">
                <w:pPr>
                  <w:rPr>
                    <w:rFonts w:ascii="Republika" w:hAnsi="Republika"/>
                    <w:sz w:val="60"/>
                    <w:szCs w:val="60"/>
                  </w:rPr>
                </w:pPr>
              </w:p>
              <w:p w14:paraId="6175B1B6" w14:textId="77777777" w:rsidR="00041DBF" w:rsidRPr="006D42D9" w:rsidRDefault="00041DBF" w:rsidP="00990D2C">
                <w:pPr>
                  <w:rPr>
                    <w:rFonts w:ascii="Republika" w:hAnsi="Republika"/>
                    <w:sz w:val="60"/>
                    <w:szCs w:val="60"/>
                  </w:rPr>
                </w:pPr>
              </w:p>
              <w:p w14:paraId="7B2F7B1D" w14:textId="77777777" w:rsidR="00041DBF" w:rsidRPr="006D42D9" w:rsidRDefault="00041DBF" w:rsidP="00990D2C">
                <w:pPr>
                  <w:rPr>
                    <w:rFonts w:ascii="Republika" w:hAnsi="Republika"/>
                    <w:sz w:val="60"/>
                    <w:szCs w:val="60"/>
                  </w:rPr>
                </w:pPr>
              </w:p>
              <w:p w14:paraId="67930C3B" w14:textId="77777777" w:rsidR="00041DBF" w:rsidRPr="006D42D9" w:rsidRDefault="00041DBF" w:rsidP="00990D2C">
                <w:pPr>
                  <w:rPr>
                    <w:rFonts w:ascii="Republika" w:hAnsi="Republika"/>
                    <w:sz w:val="60"/>
                    <w:szCs w:val="60"/>
                  </w:rPr>
                </w:pPr>
              </w:p>
              <w:p w14:paraId="0F4927A7" w14:textId="77777777" w:rsidR="00041DBF" w:rsidRPr="006D42D9" w:rsidRDefault="00041DBF" w:rsidP="00990D2C">
                <w:pPr>
                  <w:rPr>
                    <w:rFonts w:ascii="Republika" w:hAnsi="Republika"/>
                    <w:sz w:val="60"/>
                    <w:szCs w:val="60"/>
                  </w:rPr>
                </w:pPr>
              </w:p>
            </w:tc>
          </w:tr>
        </w:tbl>
        <w:p w14:paraId="2B08405A" w14:textId="77777777" w:rsidR="00041DBF" w:rsidRPr="008F3500" w:rsidRDefault="00041DBF" w:rsidP="00D248DE">
          <w:pPr>
            <w:autoSpaceDE w:val="0"/>
            <w:autoSpaceDN w:val="0"/>
            <w:adjustRightInd w:val="0"/>
            <w:spacing w:line="240" w:lineRule="auto"/>
            <w:rPr>
              <w:rFonts w:ascii="Republika" w:hAnsi="Republika"/>
              <w:color w:val="529DBA"/>
              <w:sz w:val="60"/>
              <w:szCs w:val="60"/>
            </w:rPr>
          </w:pPr>
        </w:p>
      </w:tc>
    </w:tr>
  </w:tbl>
  <w:p w14:paraId="783770BB" w14:textId="5998A335" w:rsidR="00041DBF" w:rsidRPr="00990D2C" w:rsidRDefault="00041DBF" w:rsidP="00990D2C">
    <w:pPr>
      <w:autoSpaceDE w:val="0"/>
      <w:autoSpaceDN w:val="0"/>
      <w:adjustRightInd w:val="0"/>
      <w:spacing w:line="240" w:lineRule="auto"/>
      <w:rPr>
        <w:rFonts w:ascii="Republika" w:hAnsi="Republika"/>
      </w:rPr>
    </w:pPr>
    <w:r>
      <w:rPr>
        <w:rFonts w:ascii="Republika" w:hAnsi="Republika"/>
        <w:noProof/>
        <w:szCs w:val="20"/>
        <w:lang w:eastAsia="sl-SI"/>
      </w:rPr>
      <mc:AlternateContent>
        <mc:Choice Requires="wps">
          <w:drawing>
            <wp:anchor distT="4294967295" distB="4294967295" distL="114300" distR="114300" simplePos="0" relativeHeight="251657728" behindDoc="1" locked="0" layoutInCell="0" allowOverlap="1" wp14:anchorId="676ACF06" wp14:editId="3FDB42A6">
              <wp:simplePos x="0" y="0"/>
              <wp:positionH relativeFrom="column">
                <wp:posOffset>-431800</wp:posOffset>
              </wp:positionH>
              <wp:positionV relativeFrom="page">
                <wp:posOffset>3600449</wp:posOffset>
              </wp:positionV>
              <wp:extent cx="252095" cy="0"/>
              <wp:effectExtent l="0" t="0" r="14605" b="0"/>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5B6A3A2F" id="Line 14" o:spid="_x0000_s1026" style="position:absolute;z-index:-2516587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" o:allowincell="f" strokecolor="#428299" strokeweight=".5pt">
              <w10:wrap anchory="page"/>
            </v:line>
          </w:pict>
        </mc:Fallback>
      </mc:AlternateContent>
    </w:r>
    <w:r w:rsidRPr="00990D2C">
      <w:rPr>
        <w:rFonts w:ascii="Republika" w:hAnsi="Republika"/>
      </w:rPr>
      <w:t>REPUBLIKA SLOVENIJA</w:t>
    </w:r>
  </w:p>
  <w:p w14:paraId="01ECA5F5" w14:textId="77777777" w:rsidR="00041DBF" w:rsidRPr="00990D2C" w:rsidRDefault="00041DBF" w:rsidP="00990D2C">
    <w:pPr>
      <w:pStyle w:val="Glava"/>
      <w:tabs>
        <w:tab w:val="clear" w:pos="4320"/>
        <w:tab w:val="clear" w:pos="8640"/>
        <w:tab w:val="left" w:pos="5112"/>
      </w:tabs>
      <w:spacing w:after="120" w:line="240" w:lineRule="exact"/>
      <w:rPr>
        <w:rFonts w:ascii="Republika" w:hAnsi="Republika"/>
        <w:b/>
        <w:caps/>
      </w:rPr>
    </w:pPr>
    <w:r w:rsidRPr="00990D2C">
      <w:rPr>
        <w:rFonts w:ascii="Republika" w:hAnsi="Republika"/>
        <w:b/>
        <w:caps/>
      </w:rPr>
      <w:t>Ministrstvo za kmetijstvo,</w:t>
    </w:r>
    <w:r w:rsidRPr="00990D2C">
      <w:rPr>
        <w:rFonts w:ascii="Republika" w:hAnsi="Republika"/>
        <w:b/>
        <w:caps/>
      </w:rPr>
      <w:br/>
      <w:t>GOZDARSTVO IN PREHRANO</w:t>
    </w:r>
  </w:p>
  <w:p w14:paraId="6EA74A65" w14:textId="77777777" w:rsidR="00041DBF" w:rsidRPr="008F3500" w:rsidRDefault="00041DBF" w:rsidP="00CE5238">
    <w:pPr>
      <w:pStyle w:val="Glava"/>
      <w:tabs>
        <w:tab w:val="clear" w:pos="4320"/>
        <w:tab w:val="clear" w:pos="8640"/>
        <w:tab w:val="left" w:pos="5112"/>
      </w:tabs>
      <w:spacing w:before="12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 xml:space="preserve">01 478 </w:t>
    </w:r>
    <w:r w:rsidRPr="0001550E">
      <w:rPr>
        <w:rFonts w:cs="Arial"/>
        <w:sz w:val="16"/>
      </w:rPr>
      <w:t>9000</w:t>
    </w:r>
  </w:p>
  <w:p w14:paraId="22DDECD9" w14:textId="77777777" w:rsidR="00041DBF" w:rsidRPr="008F3500" w:rsidRDefault="00041DBF"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 xml:space="preserve">01 478 </w:t>
    </w:r>
    <w:r w:rsidRPr="00677197">
      <w:rPr>
        <w:rFonts w:cs="Arial"/>
        <w:sz w:val="16"/>
      </w:rPr>
      <w:t>9021</w:t>
    </w:r>
  </w:p>
  <w:p w14:paraId="36D3F775" w14:textId="77777777" w:rsidR="00041DBF" w:rsidRPr="008F3500" w:rsidRDefault="00041DBF"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gp.mkgp@gov.si</w:t>
    </w:r>
  </w:p>
  <w:p w14:paraId="7CC906F0" w14:textId="77777777" w:rsidR="00041DBF" w:rsidRPr="008F3500" w:rsidRDefault="00041DBF" w:rsidP="00A770A6">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www.mkgp.gov.si</w:t>
    </w:r>
  </w:p>
  <w:p w14:paraId="471C114F" w14:textId="77777777" w:rsidR="00041DBF" w:rsidRPr="008F3500" w:rsidRDefault="00041DBF" w:rsidP="007D75CF">
    <w:pPr>
      <w:pStyle w:val="Glava"/>
      <w:tabs>
        <w:tab w:val="clear" w:pos="4320"/>
        <w:tab w:val="clear" w:pos="8640"/>
        <w:tab w:val="left" w:pos="5112"/>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70C190" w14:textId="77777777" w:rsidR="00041DBF" w:rsidRDefault="00041DBF"/>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in;height:3in" o:bullet="t"/>
    </w:pict>
  </w:numPicBullet>
  <w:numPicBullet w:numPicBulletId="1">
    <w:pict>
      <v:shape id="_x0000_i1027" type="#_x0000_t75" style="width:3in;height:3in" o:bullet="t"/>
    </w:pict>
  </w:numPicBullet>
  <w:numPicBullet w:numPicBulletId="2">
    <w:pict>
      <v:shape id="_x0000_i1028" type="#_x0000_t75" style="width:3in;height:3in" o:bullet="t"/>
    </w:pict>
  </w:numPicBullet>
  <w:numPicBullet w:numPicBulletId="3">
    <w:pict>
      <v:shape id="_x0000_i1029" type="#_x0000_t75" style="width:3in;height:3in" o:bullet="t"/>
    </w:pict>
  </w:numPicBullet>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A0978CD"/>
    <w:multiLevelType w:val="hybridMultilevel"/>
    <w:tmpl w:val="D60E757E"/>
    <w:lvl w:ilvl="0" w:tplc="0809000F">
      <w:start w:val="1"/>
      <w:numFmt w:val="decimal"/>
      <w:lvlText w:val="%1."/>
      <w:lvlJc w:val="left"/>
      <w:pPr>
        <w:ind w:left="4472"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6" w15:restartNumberingAfterBreak="0">
    <w:nsid w:val="1E0448C6"/>
    <w:multiLevelType w:val="hybridMultilevel"/>
    <w:tmpl w:val="524EFD92"/>
    <w:lvl w:ilvl="0" w:tplc="63DA2A5C">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2C8E0A49"/>
    <w:multiLevelType w:val="hybridMultilevel"/>
    <w:tmpl w:val="D60E757E"/>
    <w:lvl w:ilvl="0" w:tplc="0809000F">
      <w:start w:val="1"/>
      <w:numFmt w:val="decimal"/>
      <w:lvlText w:val="%1."/>
      <w:lvlJc w:val="left"/>
      <w:pPr>
        <w:ind w:left="4472"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0"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1"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13"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16"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55432B2F"/>
    <w:multiLevelType w:val="hybridMultilevel"/>
    <w:tmpl w:val="D60E757E"/>
    <w:lvl w:ilvl="0" w:tplc="0809000F">
      <w:start w:val="1"/>
      <w:numFmt w:val="decimal"/>
      <w:lvlText w:val="%1."/>
      <w:lvlJc w:val="left"/>
      <w:pPr>
        <w:ind w:left="3763"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60241FEA"/>
    <w:multiLevelType w:val="hybridMultilevel"/>
    <w:tmpl w:val="19FC28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7416A9C"/>
    <w:multiLevelType w:val="hybridMultilevel"/>
    <w:tmpl w:val="DA58F646"/>
    <w:lvl w:ilvl="0" w:tplc="B2948C2C">
      <w:start w:val="1"/>
      <w:numFmt w:val="bullet"/>
      <w:lvlText w:val="–"/>
      <w:lvlJc w:val="left"/>
      <w:pPr>
        <w:ind w:left="720" w:hanging="360"/>
      </w:pPr>
      <w:rPr>
        <w:rFonts w:ascii="Arial" w:hAnsi="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6F672343"/>
    <w:multiLevelType w:val="hybridMultilevel"/>
    <w:tmpl w:val="D60E757E"/>
    <w:lvl w:ilvl="0" w:tplc="0809000F">
      <w:start w:val="1"/>
      <w:numFmt w:val="decimal"/>
      <w:lvlText w:val="%1."/>
      <w:lvlJc w:val="left"/>
      <w:pPr>
        <w:ind w:left="4472"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9"/>
  </w:num>
  <w:num w:numId="2">
    <w:abstractNumId w:val="11"/>
  </w:num>
  <w:num w:numId="3">
    <w:abstractNumId w:val="12"/>
    <w:lvlOverride w:ilvl="0">
      <w:startOverride w:val="1"/>
    </w:lvlOverride>
  </w:num>
  <w:num w:numId="4">
    <w:abstractNumId w:val="15"/>
  </w:num>
  <w:num w:numId="5">
    <w:abstractNumId w:val="0"/>
  </w:num>
  <w:num w:numId="6">
    <w:abstractNumId w:val="20"/>
  </w:num>
  <w:num w:numId="7">
    <w:abstractNumId w:val="10"/>
  </w:num>
  <w:num w:numId="8">
    <w:abstractNumId w:val="21"/>
  </w:num>
  <w:num w:numId="9">
    <w:abstractNumId w:val="18"/>
  </w:num>
  <w:num w:numId="10">
    <w:abstractNumId w:val="4"/>
  </w:num>
  <w:num w:numId="11">
    <w:abstractNumId w:val="23"/>
  </w:num>
  <w:num w:numId="12">
    <w:abstractNumId w:val="25"/>
  </w:num>
  <w:num w:numId="13">
    <w:abstractNumId w:val="14"/>
  </w:num>
  <w:num w:numId="14">
    <w:abstractNumId w:val="7"/>
  </w:num>
  <w:num w:numId="15">
    <w:abstractNumId w:val="1"/>
  </w:num>
  <w:num w:numId="16">
    <w:abstractNumId w:val="16"/>
  </w:num>
  <w:num w:numId="17">
    <w:abstractNumId w:val="19"/>
  </w:num>
  <w:num w:numId="18">
    <w:abstractNumId w:val="5"/>
  </w:num>
  <w:num w:numId="19">
    <w:abstractNumId w:val="2"/>
  </w:num>
  <w:num w:numId="20">
    <w:abstractNumId w:val="13"/>
  </w:num>
  <w:num w:numId="21">
    <w:abstractNumId w:val="13"/>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
  </w:num>
  <w:num w:numId="23">
    <w:abstractNumId w:val="22"/>
  </w:num>
  <w:num w:numId="24">
    <w:abstractNumId w:val="6"/>
  </w:num>
  <w:num w:numId="25">
    <w:abstractNumId w:val="17"/>
  </w:num>
  <w:num w:numId="26">
    <w:abstractNumId w:val="8"/>
  </w:num>
  <w:num w:numId="27">
    <w:abstractNumId w:val="24"/>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0FAF"/>
    <w:rsid w:val="000016D6"/>
    <w:rsid w:val="00004AC2"/>
    <w:rsid w:val="00004E52"/>
    <w:rsid w:val="00007078"/>
    <w:rsid w:val="0001010D"/>
    <w:rsid w:val="0001341A"/>
    <w:rsid w:val="00014B69"/>
    <w:rsid w:val="00014FA6"/>
    <w:rsid w:val="0001582C"/>
    <w:rsid w:val="00017082"/>
    <w:rsid w:val="000173CD"/>
    <w:rsid w:val="00021985"/>
    <w:rsid w:val="00022CEA"/>
    <w:rsid w:val="00023847"/>
    <w:rsid w:val="00023A88"/>
    <w:rsid w:val="00025B7D"/>
    <w:rsid w:val="00027075"/>
    <w:rsid w:val="000333DA"/>
    <w:rsid w:val="00035136"/>
    <w:rsid w:val="00035A22"/>
    <w:rsid w:val="00036742"/>
    <w:rsid w:val="00037C9D"/>
    <w:rsid w:val="00041DBF"/>
    <w:rsid w:val="000426D2"/>
    <w:rsid w:val="00043926"/>
    <w:rsid w:val="00043AD0"/>
    <w:rsid w:val="00043CDD"/>
    <w:rsid w:val="00045B81"/>
    <w:rsid w:val="00047FCC"/>
    <w:rsid w:val="00052632"/>
    <w:rsid w:val="00054378"/>
    <w:rsid w:val="00054B24"/>
    <w:rsid w:val="00055334"/>
    <w:rsid w:val="00056164"/>
    <w:rsid w:val="00056977"/>
    <w:rsid w:val="000569BC"/>
    <w:rsid w:val="00060E91"/>
    <w:rsid w:val="00063993"/>
    <w:rsid w:val="000643A6"/>
    <w:rsid w:val="0006442E"/>
    <w:rsid w:val="00065971"/>
    <w:rsid w:val="00067441"/>
    <w:rsid w:val="00070F32"/>
    <w:rsid w:val="00070FF2"/>
    <w:rsid w:val="0007256B"/>
    <w:rsid w:val="000808D8"/>
    <w:rsid w:val="0008387A"/>
    <w:rsid w:val="00084DCE"/>
    <w:rsid w:val="00085683"/>
    <w:rsid w:val="00085E4F"/>
    <w:rsid w:val="0009085D"/>
    <w:rsid w:val="00091EA7"/>
    <w:rsid w:val="0009245A"/>
    <w:rsid w:val="00094174"/>
    <w:rsid w:val="00097DFD"/>
    <w:rsid w:val="000A14DF"/>
    <w:rsid w:val="000A15F8"/>
    <w:rsid w:val="000A264B"/>
    <w:rsid w:val="000A3508"/>
    <w:rsid w:val="000A3BB0"/>
    <w:rsid w:val="000A7238"/>
    <w:rsid w:val="000B3DB4"/>
    <w:rsid w:val="000B4E84"/>
    <w:rsid w:val="000B6BB0"/>
    <w:rsid w:val="000B7C3D"/>
    <w:rsid w:val="000C0BB1"/>
    <w:rsid w:val="000C2C40"/>
    <w:rsid w:val="000C3E10"/>
    <w:rsid w:val="000C5881"/>
    <w:rsid w:val="000C6525"/>
    <w:rsid w:val="000C6F46"/>
    <w:rsid w:val="000D1328"/>
    <w:rsid w:val="000D386C"/>
    <w:rsid w:val="000D4477"/>
    <w:rsid w:val="000D5FB7"/>
    <w:rsid w:val="000E0FFB"/>
    <w:rsid w:val="000E2D54"/>
    <w:rsid w:val="000E420A"/>
    <w:rsid w:val="000E4C6F"/>
    <w:rsid w:val="000F0B8E"/>
    <w:rsid w:val="000F17AE"/>
    <w:rsid w:val="000F1D7F"/>
    <w:rsid w:val="000F2E84"/>
    <w:rsid w:val="000F3329"/>
    <w:rsid w:val="000F3A5E"/>
    <w:rsid w:val="000F6FCD"/>
    <w:rsid w:val="001012F1"/>
    <w:rsid w:val="001029C2"/>
    <w:rsid w:val="00104727"/>
    <w:rsid w:val="00106128"/>
    <w:rsid w:val="00107555"/>
    <w:rsid w:val="001106D7"/>
    <w:rsid w:val="0011396C"/>
    <w:rsid w:val="00116B52"/>
    <w:rsid w:val="00117177"/>
    <w:rsid w:val="001179AC"/>
    <w:rsid w:val="0012442E"/>
    <w:rsid w:val="00124F21"/>
    <w:rsid w:val="001252E3"/>
    <w:rsid w:val="00125C05"/>
    <w:rsid w:val="001311A3"/>
    <w:rsid w:val="0013350F"/>
    <w:rsid w:val="001345E8"/>
    <w:rsid w:val="001357B2"/>
    <w:rsid w:val="00136768"/>
    <w:rsid w:val="00137307"/>
    <w:rsid w:val="00140224"/>
    <w:rsid w:val="00140CBA"/>
    <w:rsid w:val="0014114E"/>
    <w:rsid w:val="00143898"/>
    <w:rsid w:val="00144024"/>
    <w:rsid w:val="001441D9"/>
    <w:rsid w:val="00146CDD"/>
    <w:rsid w:val="00147005"/>
    <w:rsid w:val="00150835"/>
    <w:rsid w:val="00150F90"/>
    <w:rsid w:val="00151F3D"/>
    <w:rsid w:val="001529BD"/>
    <w:rsid w:val="00152F53"/>
    <w:rsid w:val="001530E4"/>
    <w:rsid w:val="0015323B"/>
    <w:rsid w:val="0016029C"/>
    <w:rsid w:val="001602A4"/>
    <w:rsid w:val="001631C3"/>
    <w:rsid w:val="001634FC"/>
    <w:rsid w:val="00164C93"/>
    <w:rsid w:val="00165DE1"/>
    <w:rsid w:val="001710A0"/>
    <w:rsid w:val="001715EE"/>
    <w:rsid w:val="0017477B"/>
    <w:rsid w:val="0017478F"/>
    <w:rsid w:val="0017619A"/>
    <w:rsid w:val="00176DF7"/>
    <w:rsid w:val="00177A3F"/>
    <w:rsid w:val="00182146"/>
    <w:rsid w:val="00183FFB"/>
    <w:rsid w:val="0018598C"/>
    <w:rsid w:val="00187435"/>
    <w:rsid w:val="00190B60"/>
    <w:rsid w:val="00191CC6"/>
    <w:rsid w:val="001925A5"/>
    <w:rsid w:val="00194224"/>
    <w:rsid w:val="001969AF"/>
    <w:rsid w:val="001A1FD7"/>
    <w:rsid w:val="001A27E8"/>
    <w:rsid w:val="001A3297"/>
    <w:rsid w:val="001A4392"/>
    <w:rsid w:val="001A4A3D"/>
    <w:rsid w:val="001A5688"/>
    <w:rsid w:val="001A6C65"/>
    <w:rsid w:val="001B3142"/>
    <w:rsid w:val="001B48CA"/>
    <w:rsid w:val="001B73BE"/>
    <w:rsid w:val="001B7CEF"/>
    <w:rsid w:val="001C010A"/>
    <w:rsid w:val="001C0C0F"/>
    <w:rsid w:val="001C0DF1"/>
    <w:rsid w:val="001C1962"/>
    <w:rsid w:val="001C1BDB"/>
    <w:rsid w:val="001C3D3B"/>
    <w:rsid w:val="001C593E"/>
    <w:rsid w:val="001C6034"/>
    <w:rsid w:val="001C7C25"/>
    <w:rsid w:val="001D1FC6"/>
    <w:rsid w:val="001D2971"/>
    <w:rsid w:val="001D2D87"/>
    <w:rsid w:val="001D62CA"/>
    <w:rsid w:val="001D747C"/>
    <w:rsid w:val="001D7E7F"/>
    <w:rsid w:val="001E026D"/>
    <w:rsid w:val="001E1A25"/>
    <w:rsid w:val="001E1A53"/>
    <w:rsid w:val="001E1B4F"/>
    <w:rsid w:val="001E4436"/>
    <w:rsid w:val="001E45F4"/>
    <w:rsid w:val="001E5470"/>
    <w:rsid w:val="001E7DF4"/>
    <w:rsid w:val="001E7EBB"/>
    <w:rsid w:val="001F14A4"/>
    <w:rsid w:val="001F378C"/>
    <w:rsid w:val="001F3DEE"/>
    <w:rsid w:val="001F49BC"/>
    <w:rsid w:val="00200A32"/>
    <w:rsid w:val="00202A77"/>
    <w:rsid w:val="0020318D"/>
    <w:rsid w:val="00203FC9"/>
    <w:rsid w:val="0020467D"/>
    <w:rsid w:val="00204C69"/>
    <w:rsid w:val="00205276"/>
    <w:rsid w:val="00205D7C"/>
    <w:rsid w:val="002066AA"/>
    <w:rsid w:val="00207323"/>
    <w:rsid w:val="002078A8"/>
    <w:rsid w:val="0021006A"/>
    <w:rsid w:val="002117BB"/>
    <w:rsid w:val="00212444"/>
    <w:rsid w:val="00213FB7"/>
    <w:rsid w:val="00215152"/>
    <w:rsid w:val="00216291"/>
    <w:rsid w:val="00216F1E"/>
    <w:rsid w:val="00217779"/>
    <w:rsid w:val="0021799A"/>
    <w:rsid w:val="002217E1"/>
    <w:rsid w:val="00221A1F"/>
    <w:rsid w:val="002225D0"/>
    <w:rsid w:val="00222C20"/>
    <w:rsid w:val="00225E41"/>
    <w:rsid w:val="00226E3A"/>
    <w:rsid w:val="002310EC"/>
    <w:rsid w:val="00232935"/>
    <w:rsid w:val="00233BCD"/>
    <w:rsid w:val="00241933"/>
    <w:rsid w:val="00250563"/>
    <w:rsid w:val="00251759"/>
    <w:rsid w:val="002526C0"/>
    <w:rsid w:val="002529DF"/>
    <w:rsid w:val="002530C0"/>
    <w:rsid w:val="00253660"/>
    <w:rsid w:val="002545E7"/>
    <w:rsid w:val="002572AF"/>
    <w:rsid w:val="0025783A"/>
    <w:rsid w:val="002578C3"/>
    <w:rsid w:val="00257BCF"/>
    <w:rsid w:val="00261F4C"/>
    <w:rsid w:val="00262864"/>
    <w:rsid w:val="0026291E"/>
    <w:rsid w:val="00266062"/>
    <w:rsid w:val="00270DA3"/>
    <w:rsid w:val="0027117B"/>
    <w:rsid w:val="00271CE5"/>
    <w:rsid w:val="002772C4"/>
    <w:rsid w:val="00281B44"/>
    <w:rsid w:val="00282020"/>
    <w:rsid w:val="00284DDB"/>
    <w:rsid w:val="0028781E"/>
    <w:rsid w:val="002905E6"/>
    <w:rsid w:val="0029144F"/>
    <w:rsid w:val="002936C3"/>
    <w:rsid w:val="00293C6F"/>
    <w:rsid w:val="00295A8A"/>
    <w:rsid w:val="00295B35"/>
    <w:rsid w:val="0029602A"/>
    <w:rsid w:val="002973F1"/>
    <w:rsid w:val="002979D5"/>
    <w:rsid w:val="002A0127"/>
    <w:rsid w:val="002A0472"/>
    <w:rsid w:val="002A2949"/>
    <w:rsid w:val="002A2B69"/>
    <w:rsid w:val="002A65F6"/>
    <w:rsid w:val="002A7033"/>
    <w:rsid w:val="002B3286"/>
    <w:rsid w:val="002B684F"/>
    <w:rsid w:val="002B6D3E"/>
    <w:rsid w:val="002C0239"/>
    <w:rsid w:val="002C3A5E"/>
    <w:rsid w:val="002C75F1"/>
    <w:rsid w:val="002D2F07"/>
    <w:rsid w:val="002D3ECC"/>
    <w:rsid w:val="002D42F0"/>
    <w:rsid w:val="002D5176"/>
    <w:rsid w:val="002D6D29"/>
    <w:rsid w:val="002D7C7E"/>
    <w:rsid w:val="002D7FC9"/>
    <w:rsid w:val="002E0C5C"/>
    <w:rsid w:val="002E1344"/>
    <w:rsid w:val="002E172C"/>
    <w:rsid w:val="002E572B"/>
    <w:rsid w:val="002E6CBC"/>
    <w:rsid w:val="002F25AE"/>
    <w:rsid w:val="002F25F1"/>
    <w:rsid w:val="002F2742"/>
    <w:rsid w:val="002F28C0"/>
    <w:rsid w:val="002F4300"/>
    <w:rsid w:val="002F7BE4"/>
    <w:rsid w:val="00303155"/>
    <w:rsid w:val="00304106"/>
    <w:rsid w:val="0030653C"/>
    <w:rsid w:val="003105C1"/>
    <w:rsid w:val="00311C70"/>
    <w:rsid w:val="0031360B"/>
    <w:rsid w:val="00313D71"/>
    <w:rsid w:val="0031464F"/>
    <w:rsid w:val="00315B72"/>
    <w:rsid w:val="00316AF9"/>
    <w:rsid w:val="00321A4C"/>
    <w:rsid w:val="00323233"/>
    <w:rsid w:val="00324DF6"/>
    <w:rsid w:val="003263F5"/>
    <w:rsid w:val="003276AE"/>
    <w:rsid w:val="003301F3"/>
    <w:rsid w:val="00330B72"/>
    <w:rsid w:val="00330F0F"/>
    <w:rsid w:val="00331042"/>
    <w:rsid w:val="003329CD"/>
    <w:rsid w:val="00332C09"/>
    <w:rsid w:val="00333363"/>
    <w:rsid w:val="00335198"/>
    <w:rsid w:val="00335950"/>
    <w:rsid w:val="003367E5"/>
    <w:rsid w:val="003405D1"/>
    <w:rsid w:val="00341227"/>
    <w:rsid w:val="00342B1F"/>
    <w:rsid w:val="003459F9"/>
    <w:rsid w:val="003466CB"/>
    <w:rsid w:val="00357C90"/>
    <w:rsid w:val="00357FAC"/>
    <w:rsid w:val="00360819"/>
    <w:rsid w:val="003614D7"/>
    <w:rsid w:val="00362005"/>
    <w:rsid w:val="0036299A"/>
    <w:rsid w:val="00362A15"/>
    <w:rsid w:val="00362A59"/>
    <w:rsid w:val="003636BF"/>
    <w:rsid w:val="003644C3"/>
    <w:rsid w:val="00366B26"/>
    <w:rsid w:val="003671A0"/>
    <w:rsid w:val="003674F0"/>
    <w:rsid w:val="003701D3"/>
    <w:rsid w:val="00371442"/>
    <w:rsid w:val="00373CEE"/>
    <w:rsid w:val="003746E8"/>
    <w:rsid w:val="0037562A"/>
    <w:rsid w:val="0037674B"/>
    <w:rsid w:val="00380B6A"/>
    <w:rsid w:val="00381432"/>
    <w:rsid w:val="003845B4"/>
    <w:rsid w:val="00384E4D"/>
    <w:rsid w:val="00386214"/>
    <w:rsid w:val="00386736"/>
    <w:rsid w:val="00386B8D"/>
    <w:rsid w:val="00386C4B"/>
    <w:rsid w:val="00387B1A"/>
    <w:rsid w:val="00395B73"/>
    <w:rsid w:val="003A00F3"/>
    <w:rsid w:val="003A0384"/>
    <w:rsid w:val="003A35F7"/>
    <w:rsid w:val="003A5299"/>
    <w:rsid w:val="003A62F2"/>
    <w:rsid w:val="003A7877"/>
    <w:rsid w:val="003B0925"/>
    <w:rsid w:val="003B356C"/>
    <w:rsid w:val="003B371A"/>
    <w:rsid w:val="003B3F8B"/>
    <w:rsid w:val="003B689D"/>
    <w:rsid w:val="003B6B5B"/>
    <w:rsid w:val="003C36BA"/>
    <w:rsid w:val="003C39DF"/>
    <w:rsid w:val="003C3A2B"/>
    <w:rsid w:val="003C5145"/>
    <w:rsid w:val="003C5836"/>
    <w:rsid w:val="003C5EE5"/>
    <w:rsid w:val="003D0965"/>
    <w:rsid w:val="003D096A"/>
    <w:rsid w:val="003D166A"/>
    <w:rsid w:val="003D31D4"/>
    <w:rsid w:val="003D5B02"/>
    <w:rsid w:val="003E00C4"/>
    <w:rsid w:val="003E0ADD"/>
    <w:rsid w:val="003E0E26"/>
    <w:rsid w:val="003E174F"/>
    <w:rsid w:val="003E1C74"/>
    <w:rsid w:val="003E26C4"/>
    <w:rsid w:val="003E2B73"/>
    <w:rsid w:val="003E4134"/>
    <w:rsid w:val="003F185F"/>
    <w:rsid w:val="003F245C"/>
    <w:rsid w:val="003F296D"/>
    <w:rsid w:val="003F3D26"/>
    <w:rsid w:val="003F53F8"/>
    <w:rsid w:val="003F54A7"/>
    <w:rsid w:val="003F58F6"/>
    <w:rsid w:val="003F5B38"/>
    <w:rsid w:val="003F5F1A"/>
    <w:rsid w:val="003F5F4A"/>
    <w:rsid w:val="004006EF"/>
    <w:rsid w:val="00400983"/>
    <w:rsid w:val="00401586"/>
    <w:rsid w:val="00402B1D"/>
    <w:rsid w:val="00404072"/>
    <w:rsid w:val="00406E68"/>
    <w:rsid w:val="0041004D"/>
    <w:rsid w:val="004116CA"/>
    <w:rsid w:val="00414253"/>
    <w:rsid w:val="004155FE"/>
    <w:rsid w:val="00415CEE"/>
    <w:rsid w:val="00416101"/>
    <w:rsid w:val="00416AEA"/>
    <w:rsid w:val="00416BA6"/>
    <w:rsid w:val="00416CD0"/>
    <w:rsid w:val="0041709E"/>
    <w:rsid w:val="004174E4"/>
    <w:rsid w:val="00421DF7"/>
    <w:rsid w:val="00423AE5"/>
    <w:rsid w:val="00423F1F"/>
    <w:rsid w:val="00425789"/>
    <w:rsid w:val="00427A45"/>
    <w:rsid w:val="004329FC"/>
    <w:rsid w:val="00434435"/>
    <w:rsid w:val="004431C3"/>
    <w:rsid w:val="00445BBB"/>
    <w:rsid w:val="00446EC3"/>
    <w:rsid w:val="00447708"/>
    <w:rsid w:val="004525B6"/>
    <w:rsid w:val="00454846"/>
    <w:rsid w:val="00454C33"/>
    <w:rsid w:val="00456296"/>
    <w:rsid w:val="00457A8A"/>
    <w:rsid w:val="0046004A"/>
    <w:rsid w:val="0046039D"/>
    <w:rsid w:val="0046043C"/>
    <w:rsid w:val="00462897"/>
    <w:rsid w:val="00462F42"/>
    <w:rsid w:val="0046559D"/>
    <w:rsid w:val="004657EE"/>
    <w:rsid w:val="0046629A"/>
    <w:rsid w:val="004670F0"/>
    <w:rsid w:val="00467233"/>
    <w:rsid w:val="004679B6"/>
    <w:rsid w:val="004706A4"/>
    <w:rsid w:val="00470B81"/>
    <w:rsid w:val="00470FF3"/>
    <w:rsid w:val="0047174F"/>
    <w:rsid w:val="004721C8"/>
    <w:rsid w:val="00473ED5"/>
    <w:rsid w:val="00474CFC"/>
    <w:rsid w:val="00474D48"/>
    <w:rsid w:val="0047543E"/>
    <w:rsid w:val="00481063"/>
    <w:rsid w:val="004817AF"/>
    <w:rsid w:val="004825C4"/>
    <w:rsid w:val="0048296C"/>
    <w:rsid w:val="0048427A"/>
    <w:rsid w:val="004842B2"/>
    <w:rsid w:val="004864F8"/>
    <w:rsid w:val="00486C5B"/>
    <w:rsid w:val="004872C0"/>
    <w:rsid w:val="004877D3"/>
    <w:rsid w:val="004946FF"/>
    <w:rsid w:val="00496DC9"/>
    <w:rsid w:val="004A03D2"/>
    <w:rsid w:val="004A0628"/>
    <w:rsid w:val="004A12E7"/>
    <w:rsid w:val="004A150C"/>
    <w:rsid w:val="004A156F"/>
    <w:rsid w:val="004A32B4"/>
    <w:rsid w:val="004A3403"/>
    <w:rsid w:val="004A3DA6"/>
    <w:rsid w:val="004A3F55"/>
    <w:rsid w:val="004A60A1"/>
    <w:rsid w:val="004B03C6"/>
    <w:rsid w:val="004B11CD"/>
    <w:rsid w:val="004B1897"/>
    <w:rsid w:val="004B296E"/>
    <w:rsid w:val="004B3129"/>
    <w:rsid w:val="004B4756"/>
    <w:rsid w:val="004B58C2"/>
    <w:rsid w:val="004B7DA1"/>
    <w:rsid w:val="004C0D48"/>
    <w:rsid w:val="004C1B0C"/>
    <w:rsid w:val="004C311F"/>
    <w:rsid w:val="004C4AA2"/>
    <w:rsid w:val="004C537C"/>
    <w:rsid w:val="004C693C"/>
    <w:rsid w:val="004D03AD"/>
    <w:rsid w:val="004D10CD"/>
    <w:rsid w:val="004D1515"/>
    <w:rsid w:val="004D33B8"/>
    <w:rsid w:val="004D705F"/>
    <w:rsid w:val="004D758B"/>
    <w:rsid w:val="004E0217"/>
    <w:rsid w:val="004E0808"/>
    <w:rsid w:val="004E1647"/>
    <w:rsid w:val="004E1CA1"/>
    <w:rsid w:val="004E2A5D"/>
    <w:rsid w:val="004E3253"/>
    <w:rsid w:val="004E37D3"/>
    <w:rsid w:val="004E3F67"/>
    <w:rsid w:val="004E5291"/>
    <w:rsid w:val="004E6B83"/>
    <w:rsid w:val="004E7D93"/>
    <w:rsid w:val="004F2E49"/>
    <w:rsid w:val="004F6240"/>
    <w:rsid w:val="00500147"/>
    <w:rsid w:val="0050424A"/>
    <w:rsid w:val="00506614"/>
    <w:rsid w:val="005122E7"/>
    <w:rsid w:val="005158D3"/>
    <w:rsid w:val="005161D5"/>
    <w:rsid w:val="00517A7B"/>
    <w:rsid w:val="00521838"/>
    <w:rsid w:val="00521ABD"/>
    <w:rsid w:val="00522E1B"/>
    <w:rsid w:val="005242F2"/>
    <w:rsid w:val="00524F20"/>
    <w:rsid w:val="005254FF"/>
    <w:rsid w:val="00525A4D"/>
    <w:rsid w:val="00526246"/>
    <w:rsid w:val="005279A2"/>
    <w:rsid w:val="00531164"/>
    <w:rsid w:val="005324A3"/>
    <w:rsid w:val="005340CD"/>
    <w:rsid w:val="00534197"/>
    <w:rsid w:val="005357B9"/>
    <w:rsid w:val="005357DA"/>
    <w:rsid w:val="005359A9"/>
    <w:rsid w:val="00535A1A"/>
    <w:rsid w:val="005366B1"/>
    <w:rsid w:val="00536F4F"/>
    <w:rsid w:val="005370F7"/>
    <w:rsid w:val="00537AD6"/>
    <w:rsid w:val="00540099"/>
    <w:rsid w:val="00542297"/>
    <w:rsid w:val="00542700"/>
    <w:rsid w:val="00542C9B"/>
    <w:rsid w:val="00543992"/>
    <w:rsid w:val="005439F1"/>
    <w:rsid w:val="00551D2C"/>
    <w:rsid w:val="00552A2E"/>
    <w:rsid w:val="005531DA"/>
    <w:rsid w:val="00556858"/>
    <w:rsid w:val="0056054B"/>
    <w:rsid w:val="005617EA"/>
    <w:rsid w:val="00562C9E"/>
    <w:rsid w:val="00566AF4"/>
    <w:rsid w:val="00566FC1"/>
    <w:rsid w:val="00567106"/>
    <w:rsid w:val="00570A6D"/>
    <w:rsid w:val="00571A35"/>
    <w:rsid w:val="00571F17"/>
    <w:rsid w:val="00573401"/>
    <w:rsid w:val="00573E98"/>
    <w:rsid w:val="00574052"/>
    <w:rsid w:val="00575343"/>
    <w:rsid w:val="0057727B"/>
    <w:rsid w:val="00586B1F"/>
    <w:rsid w:val="00590D3F"/>
    <w:rsid w:val="00591CAF"/>
    <w:rsid w:val="005933D7"/>
    <w:rsid w:val="00593667"/>
    <w:rsid w:val="00594BDE"/>
    <w:rsid w:val="005A17BF"/>
    <w:rsid w:val="005A193B"/>
    <w:rsid w:val="005A3552"/>
    <w:rsid w:val="005A411A"/>
    <w:rsid w:val="005A5BF0"/>
    <w:rsid w:val="005A6B02"/>
    <w:rsid w:val="005A7575"/>
    <w:rsid w:val="005B10D8"/>
    <w:rsid w:val="005B11B6"/>
    <w:rsid w:val="005B1C9C"/>
    <w:rsid w:val="005B2617"/>
    <w:rsid w:val="005B5C24"/>
    <w:rsid w:val="005B5F0B"/>
    <w:rsid w:val="005C2059"/>
    <w:rsid w:val="005C4A4D"/>
    <w:rsid w:val="005C65DD"/>
    <w:rsid w:val="005C6606"/>
    <w:rsid w:val="005C7134"/>
    <w:rsid w:val="005D1741"/>
    <w:rsid w:val="005D2E90"/>
    <w:rsid w:val="005D6B62"/>
    <w:rsid w:val="005E1D3C"/>
    <w:rsid w:val="005E5BAD"/>
    <w:rsid w:val="005E5FF7"/>
    <w:rsid w:val="005F21A6"/>
    <w:rsid w:val="005F2A6F"/>
    <w:rsid w:val="00600FAA"/>
    <w:rsid w:val="00601648"/>
    <w:rsid w:val="00601B4C"/>
    <w:rsid w:val="00604E2F"/>
    <w:rsid w:val="0061006D"/>
    <w:rsid w:val="00613842"/>
    <w:rsid w:val="00614455"/>
    <w:rsid w:val="00614922"/>
    <w:rsid w:val="00615130"/>
    <w:rsid w:val="00616499"/>
    <w:rsid w:val="0061695B"/>
    <w:rsid w:val="00616C23"/>
    <w:rsid w:val="006204BB"/>
    <w:rsid w:val="00620E03"/>
    <w:rsid w:val="00621099"/>
    <w:rsid w:val="00621BB8"/>
    <w:rsid w:val="00621C51"/>
    <w:rsid w:val="006249C6"/>
    <w:rsid w:val="00624E02"/>
    <w:rsid w:val="006252F9"/>
    <w:rsid w:val="00625AE6"/>
    <w:rsid w:val="00626ACC"/>
    <w:rsid w:val="00627F5B"/>
    <w:rsid w:val="00632253"/>
    <w:rsid w:val="00633E57"/>
    <w:rsid w:val="006348FE"/>
    <w:rsid w:val="006367F0"/>
    <w:rsid w:val="00637E8D"/>
    <w:rsid w:val="00640720"/>
    <w:rsid w:val="00640EA7"/>
    <w:rsid w:val="00641991"/>
    <w:rsid w:val="00641A9F"/>
    <w:rsid w:val="00642242"/>
    <w:rsid w:val="00642714"/>
    <w:rsid w:val="00643BFB"/>
    <w:rsid w:val="006455CE"/>
    <w:rsid w:val="0064614D"/>
    <w:rsid w:val="00647AB1"/>
    <w:rsid w:val="00647FEE"/>
    <w:rsid w:val="0065184D"/>
    <w:rsid w:val="00652FA1"/>
    <w:rsid w:val="0065338A"/>
    <w:rsid w:val="00654D43"/>
    <w:rsid w:val="006552DD"/>
    <w:rsid w:val="00655841"/>
    <w:rsid w:val="006559A2"/>
    <w:rsid w:val="006560D6"/>
    <w:rsid w:val="006578CD"/>
    <w:rsid w:val="006603C4"/>
    <w:rsid w:val="006644E0"/>
    <w:rsid w:val="006663D7"/>
    <w:rsid w:val="00667981"/>
    <w:rsid w:val="00667988"/>
    <w:rsid w:val="00670D9A"/>
    <w:rsid w:val="00672B97"/>
    <w:rsid w:val="00673690"/>
    <w:rsid w:val="0067384C"/>
    <w:rsid w:val="006738D6"/>
    <w:rsid w:val="0067419F"/>
    <w:rsid w:val="0067568E"/>
    <w:rsid w:val="00675D6E"/>
    <w:rsid w:val="00676520"/>
    <w:rsid w:val="006772B8"/>
    <w:rsid w:val="0067750C"/>
    <w:rsid w:val="006829C8"/>
    <w:rsid w:val="00682C86"/>
    <w:rsid w:val="00682EF8"/>
    <w:rsid w:val="006839BA"/>
    <w:rsid w:val="00683CB2"/>
    <w:rsid w:val="00684BB2"/>
    <w:rsid w:val="00690113"/>
    <w:rsid w:val="006959B3"/>
    <w:rsid w:val="006A0C27"/>
    <w:rsid w:val="006A2035"/>
    <w:rsid w:val="006A4DF0"/>
    <w:rsid w:val="006A554A"/>
    <w:rsid w:val="006A5C68"/>
    <w:rsid w:val="006A5D61"/>
    <w:rsid w:val="006A6405"/>
    <w:rsid w:val="006A71F0"/>
    <w:rsid w:val="006A7804"/>
    <w:rsid w:val="006B235C"/>
    <w:rsid w:val="006B248F"/>
    <w:rsid w:val="006B3295"/>
    <w:rsid w:val="006B3C7B"/>
    <w:rsid w:val="006B3D8B"/>
    <w:rsid w:val="006B3F9B"/>
    <w:rsid w:val="006B402F"/>
    <w:rsid w:val="006B61BC"/>
    <w:rsid w:val="006C0EDA"/>
    <w:rsid w:val="006C1C49"/>
    <w:rsid w:val="006C238D"/>
    <w:rsid w:val="006C3561"/>
    <w:rsid w:val="006C4207"/>
    <w:rsid w:val="006C4FF2"/>
    <w:rsid w:val="006C7DBA"/>
    <w:rsid w:val="006D0861"/>
    <w:rsid w:val="006D0F44"/>
    <w:rsid w:val="006D34DE"/>
    <w:rsid w:val="006D3FDB"/>
    <w:rsid w:val="006D62F9"/>
    <w:rsid w:val="006D6B2D"/>
    <w:rsid w:val="006E4456"/>
    <w:rsid w:val="006E53D5"/>
    <w:rsid w:val="006F0A43"/>
    <w:rsid w:val="006F1AAA"/>
    <w:rsid w:val="006F31DA"/>
    <w:rsid w:val="006F3257"/>
    <w:rsid w:val="006F38D6"/>
    <w:rsid w:val="006F3A24"/>
    <w:rsid w:val="006F5E75"/>
    <w:rsid w:val="006F71E2"/>
    <w:rsid w:val="006F7CF2"/>
    <w:rsid w:val="0070118B"/>
    <w:rsid w:val="007017AC"/>
    <w:rsid w:val="0070222D"/>
    <w:rsid w:val="00702BCC"/>
    <w:rsid w:val="007069D2"/>
    <w:rsid w:val="0070767C"/>
    <w:rsid w:val="00707791"/>
    <w:rsid w:val="00707963"/>
    <w:rsid w:val="0070799F"/>
    <w:rsid w:val="0071454F"/>
    <w:rsid w:val="00715A08"/>
    <w:rsid w:val="007165B9"/>
    <w:rsid w:val="00717A08"/>
    <w:rsid w:val="00720208"/>
    <w:rsid w:val="0072158B"/>
    <w:rsid w:val="00723299"/>
    <w:rsid w:val="007276BB"/>
    <w:rsid w:val="0072786F"/>
    <w:rsid w:val="00730AE6"/>
    <w:rsid w:val="007320A2"/>
    <w:rsid w:val="0073266D"/>
    <w:rsid w:val="00733017"/>
    <w:rsid w:val="007345CF"/>
    <w:rsid w:val="007357B2"/>
    <w:rsid w:val="007377A2"/>
    <w:rsid w:val="00740C4C"/>
    <w:rsid w:val="00742755"/>
    <w:rsid w:val="0074389B"/>
    <w:rsid w:val="00743C1C"/>
    <w:rsid w:val="00743F18"/>
    <w:rsid w:val="00745411"/>
    <w:rsid w:val="00745907"/>
    <w:rsid w:val="00747879"/>
    <w:rsid w:val="00750B35"/>
    <w:rsid w:val="00753E31"/>
    <w:rsid w:val="007566E7"/>
    <w:rsid w:val="00757714"/>
    <w:rsid w:val="00761782"/>
    <w:rsid w:val="007644F6"/>
    <w:rsid w:val="007648AE"/>
    <w:rsid w:val="00764D36"/>
    <w:rsid w:val="00765C2F"/>
    <w:rsid w:val="0076627C"/>
    <w:rsid w:val="0077062A"/>
    <w:rsid w:val="00773141"/>
    <w:rsid w:val="0077648D"/>
    <w:rsid w:val="00776C20"/>
    <w:rsid w:val="00781815"/>
    <w:rsid w:val="00781D46"/>
    <w:rsid w:val="00782477"/>
    <w:rsid w:val="00782543"/>
    <w:rsid w:val="00782A69"/>
    <w:rsid w:val="00783310"/>
    <w:rsid w:val="00783B84"/>
    <w:rsid w:val="007844B0"/>
    <w:rsid w:val="00785386"/>
    <w:rsid w:val="0078686C"/>
    <w:rsid w:val="00787F0E"/>
    <w:rsid w:val="00790852"/>
    <w:rsid w:val="00791FE7"/>
    <w:rsid w:val="00792584"/>
    <w:rsid w:val="0079325A"/>
    <w:rsid w:val="0079769F"/>
    <w:rsid w:val="00797733"/>
    <w:rsid w:val="00797CB4"/>
    <w:rsid w:val="007A0AFD"/>
    <w:rsid w:val="007A0E52"/>
    <w:rsid w:val="007A283C"/>
    <w:rsid w:val="007A3970"/>
    <w:rsid w:val="007A4A6D"/>
    <w:rsid w:val="007A6BDD"/>
    <w:rsid w:val="007A7279"/>
    <w:rsid w:val="007A7A28"/>
    <w:rsid w:val="007B21D5"/>
    <w:rsid w:val="007B2BE9"/>
    <w:rsid w:val="007B549B"/>
    <w:rsid w:val="007C2A32"/>
    <w:rsid w:val="007C40AD"/>
    <w:rsid w:val="007C68F3"/>
    <w:rsid w:val="007D119E"/>
    <w:rsid w:val="007D1318"/>
    <w:rsid w:val="007D1470"/>
    <w:rsid w:val="007D1BCF"/>
    <w:rsid w:val="007D36C1"/>
    <w:rsid w:val="007D75CF"/>
    <w:rsid w:val="007D7BDC"/>
    <w:rsid w:val="007D7E3C"/>
    <w:rsid w:val="007E0440"/>
    <w:rsid w:val="007E1B8C"/>
    <w:rsid w:val="007E1F83"/>
    <w:rsid w:val="007E2F0C"/>
    <w:rsid w:val="007E3C5A"/>
    <w:rsid w:val="007E4FBB"/>
    <w:rsid w:val="007E6DC5"/>
    <w:rsid w:val="007E7AE8"/>
    <w:rsid w:val="007E7CC9"/>
    <w:rsid w:val="007F004B"/>
    <w:rsid w:val="007F1A6F"/>
    <w:rsid w:val="007F3B16"/>
    <w:rsid w:val="007F3FF7"/>
    <w:rsid w:val="007F56E5"/>
    <w:rsid w:val="007F62C6"/>
    <w:rsid w:val="00800B92"/>
    <w:rsid w:val="00805D38"/>
    <w:rsid w:val="008071D6"/>
    <w:rsid w:val="00810CF9"/>
    <w:rsid w:val="0081459F"/>
    <w:rsid w:val="00815A40"/>
    <w:rsid w:val="008213B6"/>
    <w:rsid w:val="00822CD5"/>
    <w:rsid w:val="00823F60"/>
    <w:rsid w:val="0082426B"/>
    <w:rsid w:val="0082484A"/>
    <w:rsid w:val="00824C7F"/>
    <w:rsid w:val="0082529E"/>
    <w:rsid w:val="0082571C"/>
    <w:rsid w:val="00825D26"/>
    <w:rsid w:val="008265FC"/>
    <w:rsid w:val="00827578"/>
    <w:rsid w:val="00827977"/>
    <w:rsid w:val="00831A89"/>
    <w:rsid w:val="008334B3"/>
    <w:rsid w:val="008404B0"/>
    <w:rsid w:val="00841512"/>
    <w:rsid w:val="00843626"/>
    <w:rsid w:val="00844C69"/>
    <w:rsid w:val="008470D5"/>
    <w:rsid w:val="00847ED6"/>
    <w:rsid w:val="008506C0"/>
    <w:rsid w:val="0085531E"/>
    <w:rsid w:val="00855803"/>
    <w:rsid w:val="0086115D"/>
    <w:rsid w:val="00866F83"/>
    <w:rsid w:val="0086720D"/>
    <w:rsid w:val="008677C2"/>
    <w:rsid w:val="008703A6"/>
    <w:rsid w:val="008717C3"/>
    <w:rsid w:val="00871E4C"/>
    <w:rsid w:val="0087232A"/>
    <w:rsid w:val="008738AA"/>
    <w:rsid w:val="008771F6"/>
    <w:rsid w:val="008778FB"/>
    <w:rsid w:val="0088043C"/>
    <w:rsid w:val="0088079A"/>
    <w:rsid w:val="00880DFB"/>
    <w:rsid w:val="0088318B"/>
    <w:rsid w:val="00883A7F"/>
    <w:rsid w:val="00884889"/>
    <w:rsid w:val="00885484"/>
    <w:rsid w:val="0088728F"/>
    <w:rsid w:val="00887DBF"/>
    <w:rsid w:val="008903C0"/>
    <w:rsid w:val="008906C9"/>
    <w:rsid w:val="00892448"/>
    <w:rsid w:val="008A05EF"/>
    <w:rsid w:val="008A2CF9"/>
    <w:rsid w:val="008A58A5"/>
    <w:rsid w:val="008A5C87"/>
    <w:rsid w:val="008A6B0D"/>
    <w:rsid w:val="008A7089"/>
    <w:rsid w:val="008B21D5"/>
    <w:rsid w:val="008B4022"/>
    <w:rsid w:val="008B611A"/>
    <w:rsid w:val="008B6916"/>
    <w:rsid w:val="008B7D8E"/>
    <w:rsid w:val="008B7F61"/>
    <w:rsid w:val="008C03F5"/>
    <w:rsid w:val="008C2F1E"/>
    <w:rsid w:val="008C5022"/>
    <w:rsid w:val="008C5738"/>
    <w:rsid w:val="008C6A06"/>
    <w:rsid w:val="008C711F"/>
    <w:rsid w:val="008C788F"/>
    <w:rsid w:val="008D04F0"/>
    <w:rsid w:val="008D1F61"/>
    <w:rsid w:val="008D3148"/>
    <w:rsid w:val="008D7A35"/>
    <w:rsid w:val="008E1553"/>
    <w:rsid w:val="008E26E7"/>
    <w:rsid w:val="008E27A5"/>
    <w:rsid w:val="008E411E"/>
    <w:rsid w:val="008E43E6"/>
    <w:rsid w:val="008E5FE2"/>
    <w:rsid w:val="008E5FFC"/>
    <w:rsid w:val="008E63FD"/>
    <w:rsid w:val="008E7017"/>
    <w:rsid w:val="008E75EA"/>
    <w:rsid w:val="008F012F"/>
    <w:rsid w:val="008F0334"/>
    <w:rsid w:val="008F0888"/>
    <w:rsid w:val="008F10D4"/>
    <w:rsid w:val="008F3500"/>
    <w:rsid w:val="008F4739"/>
    <w:rsid w:val="008F6236"/>
    <w:rsid w:val="008F7D99"/>
    <w:rsid w:val="00902EBC"/>
    <w:rsid w:val="009055D9"/>
    <w:rsid w:val="009055E5"/>
    <w:rsid w:val="00910297"/>
    <w:rsid w:val="00910BC4"/>
    <w:rsid w:val="00911A6B"/>
    <w:rsid w:val="00914BAE"/>
    <w:rsid w:val="009155F8"/>
    <w:rsid w:val="009179F0"/>
    <w:rsid w:val="00920669"/>
    <w:rsid w:val="00922189"/>
    <w:rsid w:val="009225F2"/>
    <w:rsid w:val="009240C8"/>
    <w:rsid w:val="0092480A"/>
    <w:rsid w:val="00924E3C"/>
    <w:rsid w:val="00924E76"/>
    <w:rsid w:val="009256AC"/>
    <w:rsid w:val="00926C2A"/>
    <w:rsid w:val="0092739F"/>
    <w:rsid w:val="00927891"/>
    <w:rsid w:val="0093044D"/>
    <w:rsid w:val="009312A6"/>
    <w:rsid w:val="009322B7"/>
    <w:rsid w:val="009327A7"/>
    <w:rsid w:val="0093470B"/>
    <w:rsid w:val="00936626"/>
    <w:rsid w:val="0093771A"/>
    <w:rsid w:val="00937EAA"/>
    <w:rsid w:val="00941735"/>
    <w:rsid w:val="00941D3C"/>
    <w:rsid w:val="009444D4"/>
    <w:rsid w:val="00944BDA"/>
    <w:rsid w:val="00944EAF"/>
    <w:rsid w:val="00945083"/>
    <w:rsid w:val="009453E3"/>
    <w:rsid w:val="009560E2"/>
    <w:rsid w:val="009612BB"/>
    <w:rsid w:val="00961919"/>
    <w:rsid w:val="00962BCE"/>
    <w:rsid w:val="00964801"/>
    <w:rsid w:val="00964A60"/>
    <w:rsid w:val="00964FFF"/>
    <w:rsid w:val="009662BC"/>
    <w:rsid w:val="00966941"/>
    <w:rsid w:val="00966CBA"/>
    <w:rsid w:val="00975378"/>
    <w:rsid w:val="00975A45"/>
    <w:rsid w:val="00975A8F"/>
    <w:rsid w:val="00975C7E"/>
    <w:rsid w:val="00976020"/>
    <w:rsid w:val="00976FE8"/>
    <w:rsid w:val="009801D7"/>
    <w:rsid w:val="00980459"/>
    <w:rsid w:val="009818D3"/>
    <w:rsid w:val="00982AD4"/>
    <w:rsid w:val="009860C9"/>
    <w:rsid w:val="00987D93"/>
    <w:rsid w:val="00990342"/>
    <w:rsid w:val="00990D2C"/>
    <w:rsid w:val="00992D78"/>
    <w:rsid w:val="009952A3"/>
    <w:rsid w:val="00995522"/>
    <w:rsid w:val="0099697B"/>
    <w:rsid w:val="009A0478"/>
    <w:rsid w:val="009A0D1D"/>
    <w:rsid w:val="009A123F"/>
    <w:rsid w:val="009A2421"/>
    <w:rsid w:val="009A3A26"/>
    <w:rsid w:val="009A401A"/>
    <w:rsid w:val="009A55F2"/>
    <w:rsid w:val="009A5F34"/>
    <w:rsid w:val="009A6062"/>
    <w:rsid w:val="009A69B7"/>
    <w:rsid w:val="009B1847"/>
    <w:rsid w:val="009B368D"/>
    <w:rsid w:val="009B574A"/>
    <w:rsid w:val="009B65AE"/>
    <w:rsid w:val="009B67BF"/>
    <w:rsid w:val="009B7D0F"/>
    <w:rsid w:val="009C362A"/>
    <w:rsid w:val="009C486D"/>
    <w:rsid w:val="009C49A3"/>
    <w:rsid w:val="009C5C3E"/>
    <w:rsid w:val="009C5D3D"/>
    <w:rsid w:val="009C740A"/>
    <w:rsid w:val="009C7886"/>
    <w:rsid w:val="009D2332"/>
    <w:rsid w:val="009D2485"/>
    <w:rsid w:val="009D34A9"/>
    <w:rsid w:val="009D4D32"/>
    <w:rsid w:val="009D529B"/>
    <w:rsid w:val="009D593E"/>
    <w:rsid w:val="009D5E7A"/>
    <w:rsid w:val="009D6BA3"/>
    <w:rsid w:val="009E474D"/>
    <w:rsid w:val="009E4826"/>
    <w:rsid w:val="009E5DDF"/>
    <w:rsid w:val="009F3FFF"/>
    <w:rsid w:val="009F5CD5"/>
    <w:rsid w:val="009F7395"/>
    <w:rsid w:val="009F75D4"/>
    <w:rsid w:val="009F7A07"/>
    <w:rsid w:val="00A066E8"/>
    <w:rsid w:val="00A06D03"/>
    <w:rsid w:val="00A0764C"/>
    <w:rsid w:val="00A0779A"/>
    <w:rsid w:val="00A125C5"/>
    <w:rsid w:val="00A12C29"/>
    <w:rsid w:val="00A1584B"/>
    <w:rsid w:val="00A15904"/>
    <w:rsid w:val="00A17656"/>
    <w:rsid w:val="00A17E21"/>
    <w:rsid w:val="00A22622"/>
    <w:rsid w:val="00A2362F"/>
    <w:rsid w:val="00A23B4D"/>
    <w:rsid w:val="00A2451C"/>
    <w:rsid w:val="00A26C90"/>
    <w:rsid w:val="00A30AB5"/>
    <w:rsid w:val="00A312CA"/>
    <w:rsid w:val="00A37122"/>
    <w:rsid w:val="00A411D9"/>
    <w:rsid w:val="00A418BE"/>
    <w:rsid w:val="00A47CC4"/>
    <w:rsid w:val="00A47F26"/>
    <w:rsid w:val="00A50524"/>
    <w:rsid w:val="00A54438"/>
    <w:rsid w:val="00A57E59"/>
    <w:rsid w:val="00A60428"/>
    <w:rsid w:val="00A62B28"/>
    <w:rsid w:val="00A636C6"/>
    <w:rsid w:val="00A63EBA"/>
    <w:rsid w:val="00A640F5"/>
    <w:rsid w:val="00A6430D"/>
    <w:rsid w:val="00A64AE7"/>
    <w:rsid w:val="00A64C0D"/>
    <w:rsid w:val="00A65EE7"/>
    <w:rsid w:val="00A666A7"/>
    <w:rsid w:val="00A70133"/>
    <w:rsid w:val="00A71396"/>
    <w:rsid w:val="00A72584"/>
    <w:rsid w:val="00A75A19"/>
    <w:rsid w:val="00A770A6"/>
    <w:rsid w:val="00A813B1"/>
    <w:rsid w:val="00A82351"/>
    <w:rsid w:val="00A8333D"/>
    <w:rsid w:val="00A84857"/>
    <w:rsid w:val="00A93257"/>
    <w:rsid w:val="00A96AC3"/>
    <w:rsid w:val="00AA2340"/>
    <w:rsid w:val="00AA2819"/>
    <w:rsid w:val="00AA3212"/>
    <w:rsid w:val="00AA53C0"/>
    <w:rsid w:val="00AA5656"/>
    <w:rsid w:val="00AA7CB0"/>
    <w:rsid w:val="00AB1EFF"/>
    <w:rsid w:val="00AB36C4"/>
    <w:rsid w:val="00AB57B8"/>
    <w:rsid w:val="00AB7887"/>
    <w:rsid w:val="00AC1FDB"/>
    <w:rsid w:val="00AC2363"/>
    <w:rsid w:val="00AC25F8"/>
    <w:rsid w:val="00AC32B2"/>
    <w:rsid w:val="00AC32C2"/>
    <w:rsid w:val="00AC55FD"/>
    <w:rsid w:val="00AC58D0"/>
    <w:rsid w:val="00AC62BB"/>
    <w:rsid w:val="00AC6B2E"/>
    <w:rsid w:val="00AC6CFD"/>
    <w:rsid w:val="00AC6D68"/>
    <w:rsid w:val="00AC7DF3"/>
    <w:rsid w:val="00AD01BB"/>
    <w:rsid w:val="00AD0FCC"/>
    <w:rsid w:val="00AD1D51"/>
    <w:rsid w:val="00AD1E76"/>
    <w:rsid w:val="00AD2A59"/>
    <w:rsid w:val="00AD675D"/>
    <w:rsid w:val="00AE0F19"/>
    <w:rsid w:val="00AE4719"/>
    <w:rsid w:val="00AE6F9A"/>
    <w:rsid w:val="00AE7516"/>
    <w:rsid w:val="00AE7B15"/>
    <w:rsid w:val="00AE7F55"/>
    <w:rsid w:val="00AF06ED"/>
    <w:rsid w:val="00B006C9"/>
    <w:rsid w:val="00B014D4"/>
    <w:rsid w:val="00B02EDD"/>
    <w:rsid w:val="00B04591"/>
    <w:rsid w:val="00B05866"/>
    <w:rsid w:val="00B069C1"/>
    <w:rsid w:val="00B10085"/>
    <w:rsid w:val="00B129AF"/>
    <w:rsid w:val="00B16FA4"/>
    <w:rsid w:val="00B17141"/>
    <w:rsid w:val="00B1725A"/>
    <w:rsid w:val="00B20824"/>
    <w:rsid w:val="00B20B54"/>
    <w:rsid w:val="00B2162A"/>
    <w:rsid w:val="00B23712"/>
    <w:rsid w:val="00B250A2"/>
    <w:rsid w:val="00B26EC4"/>
    <w:rsid w:val="00B30CAD"/>
    <w:rsid w:val="00B314C3"/>
    <w:rsid w:val="00B31575"/>
    <w:rsid w:val="00B31F55"/>
    <w:rsid w:val="00B329EA"/>
    <w:rsid w:val="00B34057"/>
    <w:rsid w:val="00B34A90"/>
    <w:rsid w:val="00B35936"/>
    <w:rsid w:val="00B415FB"/>
    <w:rsid w:val="00B428A6"/>
    <w:rsid w:val="00B450BD"/>
    <w:rsid w:val="00B453CA"/>
    <w:rsid w:val="00B4731A"/>
    <w:rsid w:val="00B510EA"/>
    <w:rsid w:val="00B52104"/>
    <w:rsid w:val="00B5346E"/>
    <w:rsid w:val="00B54827"/>
    <w:rsid w:val="00B54FA0"/>
    <w:rsid w:val="00B558F8"/>
    <w:rsid w:val="00B56DD6"/>
    <w:rsid w:val="00B574B8"/>
    <w:rsid w:val="00B605C3"/>
    <w:rsid w:val="00B608FD"/>
    <w:rsid w:val="00B6134D"/>
    <w:rsid w:val="00B628AD"/>
    <w:rsid w:val="00B62C8B"/>
    <w:rsid w:val="00B63F10"/>
    <w:rsid w:val="00B66663"/>
    <w:rsid w:val="00B700CB"/>
    <w:rsid w:val="00B7251A"/>
    <w:rsid w:val="00B75820"/>
    <w:rsid w:val="00B76446"/>
    <w:rsid w:val="00B8547D"/>
    <w:rsid w:val="00B8551C"/>
    <w:rsid w:val="00B85AD3"/>
    <w:rsid w:val="00B862DC"/>
    <w:rsid w:val="00B87F2C"/>
    <w:rsid w:val="00B92F78"/>
    <w:rsid w:val="00B938A3"/>
    <w:rsid w:val="00B93A74"/>
    <w:rsid w:val="00B96046"/>
    <w:rsid w:val="00B96646"/>
    <w:rsid w:val="00B97D3E"/>
    <w:rsid w:val="00B97EF4"/>
    <w:rsid w:val="00BA1A8E"/>
    <w:rsid w:val="00BA1B0D"/>
    <w:rsid w:val="00BA3096"/>
    <w:rsid w:val="00BA357B"/>
    <w:rsid w:val="00BA635D"/>
    <w:rsid w:val="00BA64CD"/>
    <w:rsid w:val="00BA6F6A"/>
    <w:rsid w:val="00BA7302"/>
    <w:rsid w:val="00BB00A6"/>
    <w:rsid w:val="00BB2B01"/>
    <w:rsid w:val="00BB2B10"/>
    <w:rsid w:val="00BB2FDD"/>
    <w:rsid w:val="00BB4345"/>
    <w:rsid w:val="00BC11AF"/>
    <w:rsid w:val="00BC3509"/>
    <w:rsid w:val="00BC3DA8"/>
    <w:rsid w:val="00BC47DA"/>
    <w:rsid w:val="00BC5559"/>
    <w:rsid w:val="00BC6350"/>
    <w:rsid w:val="00BC6553"/>
    <w:rsid w:val="00BC75FC"/>
    <w:rsid w:val="00BC7EAA"/>
    <w:rsid w:val="00BD07A5"/>
    <w:rsid w:val="00BD0DC7"/>
    <w:rsid w:val="00BD2498"/>
    <w:rsid w:val="00BD5385"/>
    <w:rsid w:val="00BE01B8"/>
    <w:rsid w:val="00BE1063"/>
    <w:rsid w:val="00BE25CD"/>
    <w:rsid w:val="00BE2E66"/>
    <w:rsid w:val="00BE52E1"/>
    <w:rsid w:val="00BE531E"/>
    <w:rsid w:val="00BE70C4"/>
    <w:rsid w:val="00BE739C"/>
    <w:rsid w:val="00BF0A1B"/>
    <w:rsid w:val="00BF118C"/>
    <w:rsid w:val="00BF2DD8"/>
    <w:rsid w:val="00BF34E5"/>
    <w:rsid w:val="00BF36BA"/>
    <w:rsid w:val="00BF3E08"/>
    <w:rsid w:val="00BF4755"/>
    <w:rsid w:val="00BF7002"/>
    <w:rsid w:val="00C012D2"/>
    <w:rsid w:val="00C01748"/>
    <w:rsid w:val="00C017F4"/>
    <w:rsid w:val="00C0648A"/>
    <w:rsid w:val="00C078A2"/>
    <w:rsid w:val="00C123F3"/>
    <w:rsid w:val="00C14DB5"/>
    <w:rsid w:val="00C16544"/>
    <w:rsid w:val="00C20528"/>
    <w:rsid w:val="00C21A8A"/>
    <w:rsid w:val="00C2296D"/>
    <w:rsid w:val="00C250D5"/>
    <w:rsid w:val="00C27371"/>
    <w:rsid w:val="00C3162D"/>
    <w:rsid w:val="00C32E40"/>
    <w:rsid w:val="00C33E4F"/>
    <w:rsid w:val="00C353BD"/>
    <w:rsid w:val="00C3563C"/>
    <w:rsid w:val="00C35666"/>
    <w:rsid w:val="00C362E4"/>
    <w:rsid w:val="00C36848"/>
    <w:rsid w:val="00C368B9"/>
    <w:rsid w:val="00C414AA"/>
    <w:rsid w:val="00C41E70"/>
    <w:rsid w:val="00C430D9"/>
    <w:rsid w:val="00C43BCB"/>
    <w:rsid w:val="00C45C5C"/>
    <w:rsid w:val="00C4629D"/>
    <w:rsid w:val="00C46E3C"/>
    <w:rsid w:val="00C50741"/>
    <w:rsid w:val="00C50E96"/>
    <w:rsid w:val="00C51534"/>
    <w:rsid w:val="00C5204B"/>
    <w:rsid w:val="00C54515"/>
    <w:rsid w:val="00C56CC3"/>
    <w:rsid w:val="00C6088F"/>
    <w:rsid w:val="00C61B75"/>
    <w:rsid w:val="00C630FB"/>
    <w:rsid w:val="00C63A27"/>
    <w:rsid w:val="00C708A2"/>
    <w:rsid w:val="00C74005"/>
    <w:rsid w:val="00C742FD"/>
    <w:rsid w:val="00C77150"/>
    <w:rsid w:val="00C7784C"/>
    <w:rsid w:val="00C85516"/>
    <w:rsid w:val="00C8629F"/>
    <w:rsid w:val="00C87AE3"/>
    <w:rsid w:val="00C87F78"/>
    <w:rsid w:val="00C90FF7"/>
    <w:rsid w:val="00C916A7"/>
    <w:rsid w:val="00C92898"/>
    <w:rsid w:val="00C9357D"/>
    <w:rsid w:val="00C93D8D"/>
    <w:rsid w:val="00C94116"/>
    <w:rsid w:val="00C97E49"/>
    <w:rsid w:val="00CA0098"/>
    <w:rsid w:val="00CA4340"/>
    <w:rsid w:val="00CA4646"/>
    <w:rsid w:val="00CA4725"/>
    <w:rsid w:val="00CA652B"/>
    <w:rsid w:val="00CB2158"/>
    <w:rsid w:val="00CB24A2"/>
    <w:rsid w:val="00CB2640"/>
    <w:rsid w:val="00CB33B2"/>
    <w:rsid w:val="00CB340C"/>
    <w:rsid w:val="00CB3DC8"/>
    <w:rsid w:val="00CB471C"/>
    <w:rsid w:val="00CB5FBB"/>
    <w:rsid w:val="00CB63B2"/>
    <w:rsid w:val="00CB7A82"/>
    <w:rsid w:val="00CC09FF"/>
    <w:rsid w:val="00CC0E55"/>
    <w:rsid w:val="00CC1D68"/>
    <w:rsid w:val="00CC2517"/>
    <w:rsid w:val="00CC3275"/>
    <w:rsid w:val="00CC5B2A"/>
    <w:rsid w:val="00CC607B"/>
    <w:rsid w:val="00CC6C97"/>
    <w:rsid w:val="00CD0209"/>
    <w:rsid w:val="00CD188E"/>
    <w:rsid w:val="00CD3016"/>
    <w:rsid w:val="00CD36B6"/>
    <w:rsid w:val="00CD6432"/>
    <w:rsid w:val="00CE24DA"/>
    <w:rsid w:val="00CE34E3"/>
    <w:rsid w:val="00CE3E37"/>
    <w:rsid w:val="00CE5238"/>
    <w:rsid w:val="00CE613A"/>
    <w:rsid w:val="00CE7514"/>
    <w:rsid w:val="00CE7B56"/>
    <w:rsid w:val="00CF2014"/>
    <w:rsid w:val="00CF26D0"/>
    <w:rsid w:val="00CF3B2D"/>
    <w:rsid w:val="00CF4558"/>
    <w:rsid w:val="00CF51A1"/>
    <w:rsid w:val="00CF6F56"/>
    <w:rsid w:val="00D0022E"/>
    <w:rsid w:val="00D01658"/>
    <w:rsid w:val="00D01CBE"/>
    <w:rsid w:val="00D023F2"/>
    <w:rsid w:val="00D032C0"/>
    <w:rsid w:val="00D04605"/>
    <w:rsid w:val="00D06027"/>
    <w:rsid w:val="00D109F9"/>
    <w:rsid w:val="00D11D73"/>
    <w:rsid w:val="00D11F08"/>
    <w:rsid w:val="00D13E11"/>
    <w:rsid w:val="00D23207"/>
    <w:rsid w:val="00D248DE"/>
    <w:rsid w:val="00D35E5D"/>
    <w:rsid w:val="00D3607A"/>
    <w:rsid w:val="00D362BD"/>
    <w:rsid w:val="00D36E91"/>
    <w:rsid w:val="00D37014"/>
    <w:rsid w:val="00D374D5"/>
    <w:rsid w:val="00D42DB6"/>
    <w:rsid w:val="00D43A4F"/>
    <w:rsid w:val="00D44ECD"/>
    <w:rsid w:val="00D47099"/>
    <w:rsid w:val="00D47472"/>
    <w:rsid w:val="00D509E1"/>
    <w:rsid w:val="00D5214F"/>
    <w:rsid w:val="00D530A5"/>
    <w:rsid w:val="00D535D8"/>
    <w:rsid w:val="00D600F9"/>
    <w:rsid w:val="00D640CE"/>
    <w:rsid w:val="00D660AE"/>
    <w:rsid w:val="00D67686"/>
    <w:rsid w:val="00D67F61"/>
    <w:rsid w:val="00D774F7"/>
    <w:rsid w:val="00D776CE"/>
    <w:rsid w:val="00D816B3"/>
    <w:rsid w:val="00D819CA"/>
    <w:rsid w:val="00D81BB1"/>
    <w:rsid w:val="00D82F3D"/>
    <w:rsid w:val="00D83EA8"/>
    <w:rsid w:val="00D841E3"/>
    <w:rsid w:val="00D8542D"/>
    <w:rsid w:val="00D86711"/>
    <w:rsid w:val="00D90EDA"/>
    <w:rsid w:val="00D92111"/>
    <w:rsid w:val="00D93957"/>
    <w:rsid w:val="00D951AE"/>
    <w:rsid w:val="00D9704C"/>
    <w:rsid w:val="00D97178"/>
    <w:rsid w:val="00DA0789"/>
    <w:rsid w:val="00DA0CB6"/>
    <w:rsid w:val="00DA13EA"/>
    <w:rsid w:val="00DA182A"/>
    <w:rsid w:val="00DA38EB"/>
    <w:rsid w:val="00DA393F"/>
    <w:rsid w:val="00DA4341"/>
    <w:rsid w:val="00DB1B4C"/>
    <w:rsid w:val="00DB245D"/>
    <w:rsid w:val="00DB3B69"/>
    <w:rsid w:val="00DB3EA3"/>
    <w:rsid w:val="00DB5811"/>
    <w:rsid w:val="00DB6A88"/>
    <w:rsid w:val="00DB6ECB"/>
    <w:rsid w:val="00DC0050"/>
    <w:rsid w:val="00DC12E0"/>
    <w:rsid w:val="00DC2353"/>
    <w:rsid w:val="00DC3DD5"/>
    <w:rsid w:val="00DC484D"/>
    <w:rsid w:val="00DC4C2F"/>
    <w:rsid w:val="00DC6A71"/>
    <w:rsid w:val="00DD00A5"/>
    <w:rsid w:val="00DD036F"/>
    <w:rsid w:val="00DD28D0"/>
    <w:rsid w:val="00DD31B4"/>
    <w:rsid w:val="00DD3360"/>
    <w:rsid w:val="00DD392D"/>
    <w:rsid w:val="00DD4EA8"/>
    <w:rsid w:val="00DD5BA0"/>
    <w:rsid w:val="00DD6502"/>
    <w:rsid w:val="00DD7375"/>
    <w:rsid w:val="00DE1560"/>
    <w:rsid w:val="00DE1EE7"/>
    <w:rsid w:val="00DE2419"/>
    <w:rsid w:val="00DE31C8"/>
    <w:rsid w:val="00DE427B"/>
    <w:rsid w:val="00DE4A20"/>
    <w:rsid w:val="00DE79F2"/>
    <w:rsid w:val="00DF330E"/>
    <w:rsid w:val="00DF3380"/>
    <w:rsid w:val="00DF5A1B"/>
    <w:rsid w:val="00DF5EC0"/>
    <w:rsid w:val="00E003CD"/>
    <w:rsid w:val="00E004D8"/>
    <w:rsid w:val="00E01A5D"/>
    <w:rsid w:val="00E027CB"/>
    <w:rsid w:val="00E0357D"/>
    <w:rsid w:val="00E0463E"/>
    <w:rsid w:val="00E0526D"/>
    <w:rsid w:val="00E06489"/>
    <w:rsid w:val="00E07E1C"/>
    <w:rsid w:val="00E1166C"/>
    <w:rsid w:val="00E128DC"/>
    <w:rsid w:val="00E129E9"/>
    <w:rsid w:val="00E12AEF"/>
    <w:rsid w:val="00E1379B"/>
    <w:rsid w:val="00E148FB"/>
    <w:rsid w:val="00E15802"/>
    <w:rsid w:val="00E17244"/>
    <w:rsid w:val="00E17AA1"/>
    <w:rsid w:val="00E20E79"/>
    <w:rsid w:val="00E218CE"/>
    <w:rsid w:val="00E22682"/>
    <w:rsid w:val="00E2418D"/>
    <w:rsid w:val="00E241A7"/>
    <w:rsid w:val="00E25BAC"/>
    <w:rsid w:val="00E3015B"/>
    <w:rsid w:val="00E31341"/>
    <w:rsid w:val="00E32330"/>
    <w:rsid w:val="00E33495"/>
    <w:rsid w:val="00E36295"/>
    <w:rsid w:val="00E36468"/>
    <w:rsid w:val="00E4270F"/>
    <w:rsid w:val="00E43999"/>
    <w:rsid w:val="00E43C4B"/>
    <w:rsid w:val="00E47B6A"/>
    <w:rsid w:val="00E47CC7"/>
    <w:rsid w:val="00E5091E"/>
    <w:rsid w:val="00E510DC"/>
    <w:rsid w:val="00E512AB"/>
    <w:rsid w:val="00E54E28"/>
    <w:rsid w:val="00E56BF8"/>
    <w:rsid w:val="00E63CBE"/>
    <w:rsid w:val="00E64413"/>
    <w:rsid w:val="00E70112"/>
    <w:rsid w:val="00E712E3"/>
    <w:rsid w:val="00E724D0"/>
    <w:rsid w:val="00E76AB2"/>
    <w:rsid w:val="00E77701"/>
    <w:rsid w:val="00E802BC"/>
    <w:rsid w:val="00E83BA0"/>
    <w:rsid w:val="00E869CF"/>
    <w:rsid w:val="00E9066E"/>
    <w:rsid w:val="00E92CDC"/>
    <w:rsid w:val="00E95987"/>
    <w:rsid w:val="00E97462"/>
    <w:rsid w:val="00E975BE"/>
    <w:rsid w:val="00EA6000"/>
    <w:rsid w:val="00EA64A7"/>
    <w:rsid w:val="00EA67EB"/>
    <w:rsid w:val="00EA6CED"/>
    <w:rsid w:val="00EA7FBE"/>
    <w:rsid w:val="00EB1E3C"/>
    <w:rsid w:val="00EB45E7"/>
    <w:rsid w:val="00EB5A3D"/>
    <w:rsid w:val="00EB7E75"/>
    <w:rsid w:val="00EC1B03"/>
    <w:rsid w:val="00EC22D8"/>
    <w:rsid w:val="00EC2A8E"/>
    <w:rsid w:val="00EC3106"/>
    <w:rsid w:val="00EC7A0A"/>
    <w:rsid w:val="00EC7A6D"/>
    <w:rsid w:val="00ED1812"/>
    <w:rsid w:val="00ED1C3E"/>
    <w:rsid w:val="00ED1E9B"/>
    <w:rsid w:val="00ED260B"/>
    <w:rsid w:val="00ED2CD5"/>
    <w:rsid w:val="00ED3D4B"/>
    <w:rsid w:val="00EE0675"/>
    <w:rsid w:val="00EE1831"/>
    <w:rsid w:val="00EE227D"/>
    <w:rsid w:val="00EE229E"/>
    <w:rsid w:val="00EE30A4"/>
    <w:rsid w:val="00EE4C1F"/>
    <w:rsid w:val="00EE5330"/>
    <w:rsid w:val="00EE6D4D"/>
    <w:rsid w:val="00EF1C2C"/>
    <w:rsid w:val="00EF3BA8"/>
    <w:rsid w:val="00EF5164"/>
    <w:rsid w:val="00F01218"/>
    <w:rsid w:val="00F0266C"/>
    <w:rsid w:val="00F02B20"/>
    <w:rsid w:val="00F05935"/>
    <w:rsid w:val="00F1054A"/>
    <w:rsid w:val="00F11500"/>
    <w:rsid w:val="00F118B2"/>
    <w:rsid w:val="00F126F8"/>
    <w:rsid w:val="00F13C4C"/>
    <w:rsid w:val="00F17C6D"/>
    <w:rsid w:val="00F22140"/>
    <w:rsid w:val="00F235FC"/>
    <w:rsid w:val="00F240BB"/>
    <w:rsid w:val="00F2478D"/>
    <w:rsid w:val="00F24AF2"/>
    <w:rsid w:val="00F26529"/>
    <w:rsid w:val="00F315C1"/>
    <w:rsid w:val="00F37DC6"/>
    <w:rsid w:val="00F438E7"/>
    <w:rsid w:val="00F4724D"/>
    <w:rsid w:val="00F4754C"/>
    <w:rsid w:val="00F511A3"/>
    <w:rsid w:val="00F54154"/>
    <w:rsid w:val="00F55397"/>
    <w:rsid w:val="00F57FED"/>
    <w:rsid w:val="00F6528E"/>
    <w:rsid w:val="00F65D20"/>
    <w:rsid w:val="00F66D4A"/>
    <w:rsid w:val="00F671B7"/>
    <w:rsid w:val="00F675BF"/>
    <w:rsid w:val="00F67BB0"/>
    <w:rsid w:val="00F7085B"/>
    <w:rsid w:val="00F72D15"/>
    <w:rsid w:val="00F72FF2"/>
    <w:rsid w:val="00F8125E"/>
    <w:rsid w:val="00F83A1C"/>
    <w:rsid w:val="00F83AB5"/>
    <w:rsid w:val="00F83C9D"/>
    <w:rsid w:val="00F85F86"/>
    <w:rsid w:val="00F8668E"/>
    <w:rsid w:val="00F8708F"/>
    <w:rsid w:val="00F87E78"/>
    <w:rsid w:val="00F9057B"/>
    <w:rsid w:val="00F957B7"/>
    <w:rsid w:val="00F9771C"/>
    <w:rsid w:val="00F979DE"/>
    <w:rsid w:val="00FA0D88"/>
    <w:rsid w:val="00FA17EA"/>
    <w:rsid w:val="00FA25CA"/>
    <w:rsid w:val="00FA3AE3"/>
    <w:rsid w:val="00FA6625"/>
    <w:rsid w:val="00FB0270"/>
    <w:rsid w:val="00FB0E87"/>
    <w:rsid w:val="00FB226F"/>
    <w:rsid w:val="00FB6FFE"/>
    <w:rsid w:val="00FC676D"/>
    <w:rsid w:val="00FC774A"/>
    <w:rsid w:val="00FC788F"/>
    <w:rsid w:val="00FC7F3A"/>
    <w:rsid w:val="00FD00D7"/>
    <w:rsid w:val="00FD04AD"/>
    <w:rsid w:val="00FD0D91"/>
    <w:rsid w:val="00FD1174"/>
    <w:rsid w:val="00FD229B"/>
    <w:rsid w:val="00FD26B8"/>
    <w:rsid w:val="00FD27C3"/>
    <w:rsid w:val="00FD5450"/>
    <w:rsid w:val="00FD5D19"/>
    <w:rsid w:val="00FD6709"/>
    <w:rsid w:val="00FE0709"/>
    <w:rsid w:val="00FE081A"/>
    <w:rsid w:val="00FE1D95"/>
    <w:rsid w:val="00FE40AC"/>
    <w:rsid w:val="00FE54F4"/>
    <w:rsid w:val="00FE54FD"/>
    <w:rsid w:val="00FE5C35"/>
    <w:rsid w:val="00FE5E46"/>
    <w:rsid w:val="00FF1DF8"/>
    <w:rsid w:val="00FF3530"/>
    <w:rsid w:val="00FF6493"/>
    <w:rsid w:val="00FF68BC"/>
    <w:rsid w:val="00FF72B2"/>
    <w:rsid w:val="00FF72D1"/>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14:docId w14:val="2A48D083"/>
  <w15:docId w15:val="{AEA41C0E-7D88-4432-A573-DDDDFC011A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C1BDB"/>
    <w:pPr>
      <w:spacing w:line="260" w:lineRule="exact"/>
    </w:pPr>
    <w:rPr>
      <w:rFonts w:ascii="Arial" w:hAnsi="Arial"/>
      <w:szCs w:val="24"/>
      <w:lang w:val="sl-SI"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uiPriority w:val="9"/>
    <w:qFormat/>
    <w:rsid w:val="00EB45E7"/>
    <w:pPr>
      <w:keepNext/>
      <w:spacing w:before="60" w:after="60"/>
      <w:outlineLvl w:val="0"/>
    </w:pPr>
    <w:rPr>
      <w:rFonts w:cs="Arial"/>
      <w:szCs w:val="20"/>
      <w:lang w:eastAsia="sl-SI"/>
    </w:rPr>
  </w:style>
  <w:style w:type="paragraph" w:styleId="Naslov2">
    <w:name w:val="heading 2"/>
    <w:basedOn w:val="Navaden"/>
    <w:next w:val="Navaden"/>
    <w:link w:val="Naslov2Znak"/>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uiPriority w:val="9"/>
    <w:locked/>
    <w:rsid w:val="00EB45E7"/>
    <w:rPr>
      <w:rFonts w:ascii="Arial" w:hAnsi="Arial" w:cs="Arial"/>
      <w:lang w:val="sl-SI" w:eastAsia="sl-SI"/>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link w:val="Naslov4"/>
    <w:semiHidden/>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rsid w:val="00AD2B87"/>
    <w:pPr>
      <w:tabs>
        <w:tab w:val="center" w:pos="4320"/>
        <w:tab w:val="right" w:pos="8640"/>
      </w:tabs>
    </w:pPr>
  </w:style>
  <w:style w:type="character" w:customStyle="1" w:styleId="GlavaZnak">
    <w:name w:val="Glava Znak"/>
    <w:link w:val="Glava"/>
    <w:locked/>
    <w:rsid w:val="006C1C49"/>
    <w:rPr>
      <w:rFonts w:ascii="Arial" w:hAnsi="Arial"/>
      <w:szCs w:val="24"/>
      <w:lang w:val="en-US" w:eastAsia="en-US" w:bidi="ar-SA"/>
    </w:rPr>
  </w:style>
  <w:style w:type="paragraph" w:styleId="Noga">
    <w:name w:val="footer"/>
    <w:basedOn w:val="Navaden"/>
    <w:link w:val="NogaZnak"/>
    <w:semiHidden/>
    <w:rsid w:val="00AD2B87"/>
    <w:pPr>
      <w:tabs>
        <w:tab w:val="center" w:pos="4320"/>
        <w:tab w:val="right" w:pos="8640"/>
      </w:tabs>
    </w:pPr>
  </w:style>
  <w:style w:type="character" w:customStyle="1" w:styleId="NogaZnak">
    <w:name w:val="Noga Znak"/>
    <w:link w:val="Noga"/>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en-GB" w:eastAsia="en-GB"/>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semiHidden/>
    <w:rsid w:val="00E25BAC"/>
    <w:rPr>
      <w:rFonts w:ascii="Tahoma" w:hAnsi="Tahoma" w:cs="Tahoma"/>
      <w:sz w:val="16"/>
      <w:szCs w:val="16"/>
    </w:rPr>
  </w:style>
  <w:style w:type="character" w:customStyle="1" w:styleId="BesedilooblakaZnak">
    <w:name w:val="Besedilo oblačka Znak"/>
    <w:link w:val="Besedilooblaka"/>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uiPriority w:val="99"/>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val="sl-SI"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lang w:val="sl-SI" w:eastAsia="sl-SI"/>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uiPriority w:val="99"/>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paragraph" w:customStyle="1" w:styleId="Nazivpodpisnika">
    <w:name w:val="Naziv podpisnika"/>
    <w:basedOn w:val="Navaden"/>
    <w:link w:val="NazivpodpisnikaZnak"/>
    <w:rsid w:val="00470FF3"/>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NazivpodpisnikaZnak">
    <w:name w:val="Naziv podpisnika Znak"/>
    <w:link w:val="Nazivpodpisnika"/>
    <w:rsid w:val="00470FF3"/>
    <w:rPr>
      <w:rFonts w:ascii="Arial" w:hAnsi="Arial" w:cs="Arial"/>
      <w:sz w:val="22"/>
      <w:szCs w:val="22"/>
      <w:lang w:val="sl-SI" w:eastAsia="sl-SI"/>
    </w:rPr>
  </w:style>
  <w:style w:type="paragraph" w:customStyle="1" w:styleId="tevilkanakoncupredpisa">
    <w:name w:val="Številka na koncu predpisa"/>
    <w:basedOn w:val="Datumsprejetja"/>
    <w:link w:val="tevilkanakoncupredpisaZnak"/>
    <w:qFormat/>
    <w:rsid w:val="00470FF3"/>
    <w:pPr>
      <w:spacing w:before="480"/>
    </w:pPr>
  </w:style>
  <w:style w:type="paragraph" w:customStyle="1" w:styleId="Datumsprejetja">
    <w:name w:val="Datum sprejetja"/>
    <w:basedOn w:val="Navaden"/>
    <w:link w:val="DatumsprejetjaZnak"/>
    <w:qFormat/>
    <w:rsid w:val="00470FF3"/>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470FF3"/>
    <w:rPr>
      <w:rFonts w:ascii="Arial" w:hAnsi="Arial" w:cs="Arial"/>
      <w:snapToGrid w:val="0"/>
      <w:color w:val="000000"/>
      <w:sz w:val="22"/>
      <w:szCs w:val="22"/>
      <w:lang w:val="sl-SI" w:eastAsia="sl-SI"/>
    </w:rPr>
  </w:style>
  <w:style w:type="paragraph" w:customStyle="1" w:styleId="Podpisnik">
    <w:name w:val="Podpisnik"/>
    <w:basedOn w:val="Navaden"/>
    <w:link w:val="PodpisnikZnak"/>
    <w:qFormat/>
    <w:rsid w:val="00470FF3"/>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470FF3"/>
    <w:rPr>
      <w:rFonts w:ascii="Arial" w:hAnsi="Arial" w:cs="Arial"/>
      <w:snapToGrid w:val="0"/>
      <w:color w:val="000000"/>
      <w:sz w:val="22"/>
      <w:szCs w:val="22"/>
      <w:lang w:val="sl-SI" w:eastAsia="sl-SI"/>
    </w:rPr>
  </w:style>
  <w:style w:type="character" w:customStyle="1" w:styleId="PodpisnikZnak">
    <w:name w:val="Podpisnik Znak"/>
    <w:link w:val="Podpisnik"/>
    <w:rsid w:val="00470FF3"/>
    <w:rPr>
      <w:rFonts w:ascii="Arial" w:hAnsi="Arial" w:cs="Arial"/>
      <w:sz w:val="22"/>
      <w:szCs w:val="22"/>
      <w:lang w:val="sl-SI" w:eastAsia="sl-SI"/>
    </w:rPr>
  </w:style>
  <w:style w:type="paragraph" w:customStyle="1" w:styleId="Imeorgana">
    <w:name w:val="Ime organa"/>
    <w:basedOn w:val="Navaden"/>
    <w:link w:val="ImeorganaZnak"/>
    <w:qFormat/>
    <w:rsid w:val="00470FF3"/>
    <w:pPr>
      <w:overflowPunct w:val="0"/>
      <w:autoSpaceDE w:val="0"/>
      <w:autoSpaceDN w:val="0"/>
      <w:adjustRightInd w:val="0"/>
      <w:spacing w:before="480" w:line="240" w:lineRule="auto"/>
      <w:ind w:left="5670"/>
      <w:jc w:val="center"/>
      <w:textAlignment w:val="baseline"/>
    </w:pPr>
    <w:rPr>
      <w:rFonts w:cs="Arial"/>
      <w:sz w:val="22"/>
      <w:szCs w:val="22"/>
      <w:lang w:eastAsia="sl-SI"/>
    </w:rPr>
  </w:style>
  <w:style w:type="character" w:customStyle="1" w:styleId="ImeorganaZnak">
    <w:name w:val="Ime organa Znak"/>
    <w:link w:val="Imeorgana"/>
    <w:rsid w:val="00470FF3"/>
    <w:rPr>
      <w:rFonts w:ascii="Arial" w:hAnsi="Arial" w:cs="Arial"/>
      <w:sz w:val="22"/>
      <w:szCs w:val="22"/>
      <w:lang w:val="sl-SI" w:eastAsia="sl-SI"/>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8F7D99"/>
    <w:pPr>
      <w:spacing w:after="160" w:line="240" w:lineRule="exact"/>
    </w:pPr>
    <w:rPr>
      <w:rFonts w:ascii="Tahoma" w:hAnsi="Tahoma"/>
      <w:szCs w:val="20"/>
    </w:rPr>
  </w:style>
  <w:style w:type="paragraph" w:styleId="Revizija">
    <w:name w:val="Revision"/>
    <w:hidden/>
    <w:uiPriority w:val="99"/>
    <w:semiHidden/>
    <w:rsid w:val="00962BCE"/>
    <w:rPr>
      <w:rFonts w:ascii="Arial" w:hAnsi="Arial"/>
      <w:szCs w:val="24"/>
      <w:lang w:val="sl-SI" w:eastAsia="en-US"/>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C77150"/>
    <w:pPr>
      <w:widowControl w:val="0"/>
      <w:adjustRightInd w:val="0"/>
      <w:spacing w:after="160" w:line="240" w:lineRule="exact"/>
      <w:jc w:val="both"/>
      <w:textAlignment w:val="baseline"/>
    </w:pPr>
    <w:rPr>
      <w:rFonts w:ascii="Tahoma" w:hAnsi="Tahoma" w:cs="Tahoma"/>
      <w:szCs w:val="20"/>
      <w:lang w:val="en-US"/>
    </w:rPr>
  </w:style>
  <w:style w:type="paragraph" w:customStyle="1" w:styleId="ZnakZnakZnakZnakZnakZnakZnakZnakZnakZnakZnakZnakZnakZnakZnakZnakZnakZnakZnakZnakZnakZnakZnakZnakZnakZnakZnakZnakZnakZnak0">
    <w:name w:val="Znak Znak Znak Znak Znak Znak Znak Znak Znak Znak Znak Znak Znak Znak Znak Znak Znak Znak Znak Znak Znak Znak Znak Znak Znak Znak Znak Znak Znak Znak"/>
    <w:basedOn w:val="Navaden"/>
    <w:rsid w:val="005370F7"/>
    <w:pPr>
      <w:spacing w:after="160" w:line="240" w:lineRule="exact"/>
    </w:pPr>
    <w:rPr>
      <w:rFonts w:ascii="Tahoma" w:hAnsi="Tahoma"/>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271136">
      <w:bodyDiv w:val="1"/>
      <w:marLeft w:val="0"/>
      <w:marRight w:val="0"/>
      <w:marTop w:val="0"/>
      <w:marBottom w:val="0"/>
      <w:divBdr>
        <w:top w:val="none" w:sz="0" w:space="0" w:color="auto"/>
        <w:left w:val="none" w:sz="0" w:space="0" w:color="auto"/>
        <w:bottom w:val="none" w:sz="0" w:space="0" w:color="auto"/>
        <w:right w:val="none" w:sz="0" w:space="0" w:color="auto"/>
      </w:divBdr>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94597173">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77194">
      <w:bodyDiv w:val="1"/>
      <w:marLeft w:val="0"/>
      <w:marRight w:val="0"/>
      <w:marTop w:val="0"/>
      <w:marBottom w:val="0"/>
      <w:divBdr>
        <w:top w:val="none" w:sz="0" w:space="0" w:color="auto"/>
        <w:left w:val="none" w:sz="0" w:space="0" w:color="auto"/>
        <w:bottom w:val="none" w:sz="0" w:space="0" w:color="auto"/>
        <w:right w:val="none" w:sz="0" w:space="0" w:color="auto"/>
      </w:divBdr>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283116035">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78094855">
      <w:bodyDiv w:val="1"/>
      <w:marLeft w:val="0"/>
      <w:marRight w:val="0"/>
      <w:marTop w:val="0"/>
      <w:marBottom w:val="0"/>
      <w:divBdr>
        <w:top w:val="none" w:sz="0" w:space="0" w:color="auto"/>
        <w:left w:val="none" w:sz="0" w:space="0" w:color="auto"/>
        <w:bottom w:val="none" w:sz="0" w:space="0" w:color="auto"/>
        <w:right w:val="none" w:sz="0" w:space="0" w:color="auto"/>
      </w:divBdr>
      <w:divsChild>
        <w:div w:id="107706301">
          <w:marLeft w:val="0"/>
          <w:marRight w:val="0"/>
          <w:marTop w:val="480"/>
          <w:marBottom w:val="0"/>
          <w:divBdr>
            <w:top w:val="none" w:sz="0" w:space="0" w:color="auto"/>
            <w:left w:val="none" w:sz="0" w:space="0" w:color="auto"/>
            <w:bottom w:val="none" w:sz="0" w:space="0" w:color="auto"/>
            <w:right w:val="none" w:sz="0" w:space="0" w:color="auto"/>
          </w:divBdr>
        </w:div>
        <w:div w:id="1195340758">
          <w:marLeft w:val="0"/>
          <w:marRight w:val="0"/>
          <w:marTop w:val="240"/>
          <w:marBottom w:val="0"/>
          <w:divBdr>
            <w:top w:val="none" w:sz="0" w:space="0" w:color="auto"/>
            <w:left w:val="none" w:sz="0" w:space="0" w:color="auto"/>
            <w:bottom w:val="none" w:sz="0" w:space="0" w:color="auto"/>
            <w:right w:val="none" w:sz="0" w:space="0" w:color="auto"/>
          </w:divBdr>
        </w:div>
        <w:div w:id="2076202608">
          <w:marLeft w:val="0"/>
          <w:marRight w:val="0"/>
          <w:marTop w:val="240"/>
          <w:marBottom w:val="0"/>
          <w:divBdr>
            <w:top w:val="none" w:sz="0" w:space="0" w:color="auto"/>
            <w:left w:val="none" w:sz="0" w:space="0" w:color="auto"/>
            <w:bottom w:val="none" w:sz="0" w:space="0" w:color="auto"/>
            <w:right w:val="none" w:sz="0" w:space="0" w:color="auto"/>
          </w:divBdr>
        </w:div>
      </w:divsChild>
    </w:div>
    <w:div w:id="386993183">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598878682">
      <w:bodyDiv w:val="1"/>
      <w:marLeft w:val="0"/>
      <w:marRight w:val="0"/>
      <w:marTop w:val="0"/>
      <w:marBottom w:val="0"/>
      <w:divBdr>
        <w:top w:val="none" w:sz="0" w:space="0" w:color="auto"/>
        <w:left w:val="none" w:sz="0" w:space="0" w:color="auto"/>
        <w:bottom w:val="none" w:sz="0" w:space="0" w:color="auto"/>
        <w:right w:val="none" w:sz="0" w:space="0" w:color="auto"/>
      </w:divBdr>
    </w:div>
    <w:div w:id="654577639">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44717233">
      <w:bodyDiv w:val="1"/>
      <w:marLeft w:val="0"/>
      <w:marRight w:val="0"/>
      <w:marTop w:val="0"/>
      <w:marBottom w:val="0"/>
      <w:divBdr>
        <w:top w:val="none" w:sz="0" w:space="0" w:color="auto"/>
        <w:left w:val="none" w:sz="0" w:space="0" w:color="auto"/>
        <w:bottom w:val="none" w:sz="0" w:space="0" w:color="auto"/>
        <w:right w:val="none" w:sz="0" w:space="0" w:color="auto"/>
      </w:divBdr>
      <w:divsChild>
        <w:div w:id="541677417">
          <w:marLeft w:val="425"/>
          <w:marRight w:val="0"/>
          <w:marTop w:val="0"/>
          <w:marBottom w:val="0"/>
          <w:divBdr>
            <w:top w:val="none" w:sz="0" w:space="0" w:color="auto"/>
            <w:left w:val="none" w:sz="0" w:space="0" w:color="auto"/>
            <w:bottom w:val="none" w:sz="0" w:space="0" w:color="auto"/>
            <w:right w:val="none" w:sz="0" w:space="0" w:color="auto"/>
          </w:divBdr>
        </w:div>
        <w:div w:id="2147121371">
          <w:marLeft w:val="567"/>
          <w:marRight w:val="0"/>
          <w:marTop w:val="0"/>
          <w:marBottom w:val="0"/>
          <w:divBdr>
            <w:top w:val="none" w:sz="0" w:space="0" w:color="auto"/>
            <w:left w:val="none" w:sz="0" w:space="0" w:color="auto"/>
            <w:bottom w:val="none" w:sz="0" w:space="0" w:color="auto"/>
            <w:right w:val="none" w:sz="0" w:space="0" w:color="auto"/>
          </w:divBdr>
        </w:div>
        <w:div w:id="72631145">
          <w:marLeft w:val="567"/>
          <w:marRight w:val="0"/>
          <w:marTop w:val="0"/>
          <w:marBottom w:val="0"/>
          <w:divBdr>
            <w:top w:val="none" w:sz="0" w:space="0" w:color="auto"/>
            <w:left w:val="none" w:sz="0" w:space="0" w:color="auto"/>
            <w:bottom w:val="none" w:sz="0" w:space="0" w:color="auto"/>
            <w:right w:val="none" w:sz="0" w:space="0" w:color="auto"/>
          </w:divBdr>
        </w:div>
        <w:div w:id="802117416">
          <w:marLeft w:val="567"/>
          <w:marRight w:val="0"/>
          <w:marTop w:val="0"/>
          <w:marBottom w:val="0"/>
          <w:divBdr>
            <w:top w:val="none" w:sz="0" w:space="0" w:color="auto"/>
            <w:left w:val="none" w:sz="0" w:space="0" w:color="auto"/>
            <w:bottom w:val="none" w:sz="0" w:space="0" w:color="auto"/>
            <w:right w:val="none" w:sz="0" w:space="0" w:color="auto"/>
          </w:divBdr>
        </w:div>
      </w:divsChild>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2015305">
      <w:bodyDiv w:val="1"/>
      <w:marLeft w:val="0"/>
      <w:marRight w:val="0"/>
      <w:marTop w:val="0"/>
      <w:marBottom w:val="0"/>
      <w:divBdr>
        <w:top w:val="none" w:sz="0" w:space="0" w:color="auto"/>
        <w:left w:val="none" w:sz="0" w:space="0" w:color="auto"/>
        <w:bottom w:val="none" w:sz="0" w:space="0" w:color="auto"/>
        <w:right w:val="none" w:sz="0" w:space="0" w:color="auto"/>
      </w:divBdr>
      <w:divsChild>
        <w:div w:id="183136317">
          <w:marLeft w:val="0"/>
          <w:marRight w:val="0"/>
          <w:marTop w:val="240"/>
          <w:marBottom w:val="0"/>
          <w:divBdr>
            <w:top w:val="none" w:sz="0" w:space="0" w:color="auto"/>
            <w:left w:val="none" w:sz="0" w:space="0" w:color="auto"/>
            <w:bottom w:val="none" w:sz="0" w:space="0" w:color="auto"/>
            <w:right w:val="none" w:sz="0" w:space="0" w:color="auto"/>
          </w:divBdr>
        </w:div>
        <w:div w:id="2140493549">
          <w:marLeft w:val="425"/>
          <w:marRight w:val="0"/>
          <w:marTop w:val="0"/>
          <w:marBottom w:val="0"/>
          <w:divBdr>
            <w:top w:val="none" w:sz="0" w:space="0" w:color="auto"/>
            <w:left w:val="none" w:sz="0" w:space="0" w:color="auto"/>
            <w:bottom w:val="none" w:sz="0" w:space="0" w:color="auto"/>
            <w:right w:val="none" w:sz="0" w:space="0" w:color="auto"/>
          </w:divBdr>
        </w:div>
        <w:div w:id="1803303995">
          <w:marLeft w:val="425"/>
          <w:marRight w:val="0"/>
          <w:marTop w:val="0"/>
          <w:marBottom w:val="0"/>
          <w:divBdr>
            <w:top w:val="none" w:sz="0" w:space="0" w:color="auto"/>
            <w:left w:val="none" w:sz="0" w:space="0" w:color="auto"/>
            <w:bottom w:val="none" w:sz="0" w:space="0" w:color="auto"/>
            <w:right w:val="none" w:sz="0" w:space="0" w:color="auto"/>
          </w:divBdr>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983580610">
      <w:bodyDiv w:val="1"/>
      <w:marLeft w:val="0"/>
      <w:marRight w:val="0"/>
      <w:marTop w:val="0"/>
      <w:marBottom w:val="0"/>
      <w:divBdr>
        <w:top w:val="none" w:sz="0" w:space="0" w:color="auto"/>
        <w:left w:val="none" w:sz="0" w:space="0" w:color="auto"/>
        <w:bottom w:val="none" w:sz="0" w:space="0" w:color="auto"/>
        <w:right w:val="none" w:sz="0" w:space="0" w:color="auto"/>
      </w:divBdr>
    </w:div>
    <w:div w:id="998775423">
      <w:bodyDiv w:val="1"/>
      <w:marLeft w:val="0"/>
      <w:marRight w:val="0"/>
      <w:marTop w:val="0"/>
      <w:marBottom w:val="0"/>
      <w:divBdr>
        <w:top w:val="none" w:sz="0" w:space="0" w:color="auto"/>
        <w:left w:val="none" w:sz="0" w:space="0" w:color="auto"/>
        <w:bottom w:val="none" w:sz="0" w:space="0" w:color="auto"/>
        <w:right w:val="none" w:sz="0" w:space="0" w:color="auto"/>
      </w:divBdr>
    </w:div>
    <w:div w:id="1000042705">
      <w:bodyDiv w:val="1"/>
      <w:marLeft w:val="0"/>
      <w:marRight w:val="0"/>
      <w:marTop w:val="0"/>
      <w:marBottom w:val="0"/>
      <w:divBdr>
        <w:top w:val="none" w:sz="0" w:space="0" w:color="auto"/>
        <w:left w:val="none" w:sz="0" w:space="0" w:color="auto"/>
        <w:bottom w:val="none" w:sz="0" w:space="0" w:color="auto"/>
        <w:right w:val="none" w:sz="0" w:space="0" w:color="auto"/>
      </w:divBdr>
      <w:divsChild>
        <w:div w:id="783307767">
          <w:marLeft w:val="0"/>
          <w:marRight w:val="0"/>
          <w:marTop w:val="480"/>
          <w:marBottom w:val="0"/>
          <w:divBdr>
            <w:top w:val="none" w:sz="0" w:space="0" w:color="auto"/>
            <w:left w:val="none" w:sz="0" w:space="0" w:color="auto"/>
            <w:bottom w:val="none" w:sz="0" w:space="0" w:color="auto"/>
            <w:right w:val="none" w:sz="0" w:space="0" w:color="auto"/>
          </w:divBdr>
        </w:div>
        <w:div w:id="1541435992">
          <w:marLeft w:val="0"/>
          <w:marRight w:val="0"/>
          <w:marTop w:val="240"/>
          <w:marBottom w:val="0"/>
          <w:divBdr>
            <w:top w:val="none" w:sz="0" w:space="0" w:color="auto"/>
            <w:left w:val="none" w:sz="0" w:space="0" w:color="auto"/>
            <w:bottom w:val="none" w:sz="0" w:space="0" w:color="auto"/>
            <w:right w:val="none" w:sz="0" w:space="0" w:color="auto"/>
          </w:divBdr>
        </w:div>
        <w:div w:id="1154955112">
          <w:marLeft w:val="0"/>
          <w:marRight w:val="0"/>
          <w:marTop w:val="240"/>
          <w:marBottom w:val="0"/>
          <w:divBdr>
            <w:top w:val="none" w:sz="0" w:space="0" w:color="auto"/>
            <w:left w:val="none" w:sz="0" w:space="0" w:color="auto"/>
            <w:bottom w:val="none" w:sz="0" w:space="0" w:color="auto"/>
            <w:right w:val="none" w:sz="0" w:space="0" w:color="auto"/>
          </w:divBdr>
        </w:div>
      </w:divsChild>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33606314">
      <w:bodyDiv w:val="1"/>
      <w:marLeft w:val="0"/>
      <w:marRight w:val="0"/>
      <w:marTop w:val="0"/>
      <w:marBottom w:val="0"/>
      <w:divBdr>
        <w:top w:val="none" w:sz="0" w:space="0" w:color="auto"/>
        <w:left w:val="none" w:sz="0" w:space="0" w:color="auto"/>
        <w:bottom w:val="none" w:sz="0" w:space="0" w:color="auto"/>
        <w:right w:val="none" w:sz="0" w:space="0" w:color="auto"/>
      </w:divBdr>
      <w:divsChild>
        <w:div w:id="540897086">
          <w:marLeft w:val="567"/>
          <w:marRight w:val="0"/>
          <w:marTop w:val="0"/>
          <w:marBottom w:val="0"/>
          <w:divBdr>
            <w:top w:val="none" w:sz="0" w:space="0" w:color="auto"/>
            <w:left w:val="none" w:sz="0" w:space="0" w:color="auto"/>
            <w:bottom w:val="none" w:sz="0" w:space="0" w:color="auto"/>
            <w:right w:val="none" w:sz="0" w:space="0" w:color="auto"/>
          </w:divBdr>
        </w:div>
        <w:div w:id="1031733797">
          <w:marLeft w:val="567"/>
          <w:marRight w:val="0"/>
          <w:marTop w:val="0"/>
          <w:marBottom w:val="0"/>
          <w:divBdr>
            <w:top w:val="none" w:sz="0" w:space="0" w:color="auto"/>
            <w:left w:val="none" w:sz="0" w:space="0" w:color="auto"/>
            <w:bottom w:val="none" w:sz="0" w:space="0" w:color="auto"/>
            <w:right w:val="none" w:sz="0" w:space="0" w:color="auto"/>
          </w:divBdr>
        </w:div>
        <w:div w:id="1045644442">
          <w:marLeft w:val="425"/>
          <w:marRight w:val="0"/>
          <w:marTop w:val="0"/>
          <w:marBottom w:val="0"/>
          <w:divBdr>
            <w:top w:val="none" w:sz="0" w:space="0" w:color="auto"/>
            <w:left w:val="none" w:sz="0" w:space="0" w:color="auto"/>
            <w:bottom w:val="none" w:sz="0" w:space="0" w:color="auto"/>
            <w:right w:val="none" w:sz="0" w:space="0" w:color="auto"/>
          </w:divBdr>
        </w:div>
        <w:div w:id="1463233903">
          <w:marLeft w:val="425"/>
          <w:marRight w:val="0"/>
          <w:marTop w:val="0"/>
          <w:marBottom w:val="0"/>
          <w:divBdr>
            <w:top w:val="none" w:sz="0" w:space="0" w:color="auto"/>
            <w:left w:val="none" w:sz="0" w:space="0" w:color="auto"/>
            <w:bottom w:val="none" w:sz="0" w:space="0" w:color="auto"/>
            <w:right w:val="none" w:sz="0" w:space="0" w:color="auto"/>
          </w:divBdr>
        </w:div>
        <w:div w:id="1745880086">
          <w:marLeft w:val="0"/>
          <w:marRight w:val="0"/>
          <w:marTop w:val="240"/>
          <w:marBottom w:val="0"/>
          <w:divBdr>
            <w:top w:val="none" w:sz="0" w:space="0" w:color="auto"/>
            <w:left w:val="none" w:sz="0" w:space="0" w:color="auto"/>
            <w:bottom w:val="none" w:sz="0" w:space="0" w:color="auto"/>
            <w:right w:val="none" w:sz="0" w:space="0" w:color="auto"/>
          </w:divBdr>
        </w:div>
      </w:divsChild>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70178124">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55555602">
      <w:bodyDiv w:val="1"/>
      <w:marLeft w:val="0"/>
      <w:marRight w:val="0"/>
      <w:marTop w:val="0"/>
      <w:marBottom w:val="0"/>
      <w:divBdr>
        <w:top w:val="none" w:sz="0" w:space="0" w:color="auto"/>
        <w:left w:val="none" w:sz="0" w:space="0" w:color="auto"/>
        <w:bottom w:val="none" w:sz="0" w:space="0" w:color="auto"/>
        <w:right w:val="none" w:sz="0" w:space="0" w:color="auto"/>
      </w:divBdr>
    </w:div>
    <w:div w:id="1962879920">
      <w:bodyDiv w:val="1"/>
      <w:marLeft w:val="0"/>
      <w:marRight w:val="0"/>
      <w:marTop w:val="0"/>
      <w:marBottom w:val="0"/>
      <w:divBdr>
        <w:top w:val="none" w:sz="0" w:space="0" w:color="auto"/>
        <w:left w:val="none" w:sz="0" w:space="0" w:color="auto"/>
        <w:bottom w:val="none" w:sz="0" w:space="0" w:color="auto"/>
        <w:right w:val="none" w:sz="0" w:space="0" w:color="auto"/>
      </w:divBdr>
      <w:divsChild>
        <w:div w:id="276303140">
          <w:marLeft w:val="425"/>
          <w:marRight w:val="0"/>
          <w:marTop w:val="0"/>
          <w:marBottom w:val="0"/>
          <w:divBdr>
            <w:top w:val="none" w:sz="0" w:space="0" w:color="auto"/>
            <w:left w:val="none" w:sz="0" w:space="0" w:color="auto"/>
            <w:bottom w:val="none" w:sz="0" w:space="0" w:color="auto"/>
            <w:right w:val="none" w:sz="0" w:space="0" w:color="auto"/>
          </w:divBdr>
        </w:div>
        <w:div w:id="760570086">
          <w:marLeft w:val="425"/>
          <w:marRight w:val="0"/>
          <w:marTop w:val="0"/>
          <w:marBottom w:val="0"/>
          <w:divBdr>
            <w:top w:val="none" w:sz="0" w:space="0" w:color="auto"/>
            <w:left w:val="none" w:sz="0" w:space="0" w:color="auto"/>
            <w:bottom w:val="none" w:sz="0" w:space="0" w:color="auto"/>
            <w:right w:val="none" w:sz="0" w:space="0" w:color="auto"/>
          </w:divBdr>
        </w:div>
        <w:div w:id="811748306">
          <w:marLeft w:val="567"/>
          <w:marRight w:val="0"/>
          <w:marTop w:val="0"/>
          <w:marBottom w:val="0"/>
          <w:divBdr>
            <w:top w:val="none" w:sz="0" w:space="0" w:color="auto"/>
            <w:left w:val="none" w:sz="0" w:space="0" w:color="auto"/>
            <w:bottom w:val="none" w:sz="0" w:space="0" w:color="auto"/>
            <w:right w:val="none" w:sz="0" w:space="0" w:color="auto"/>
          </w:divBdr>
        </w:div>
        <w:div w:id="979964367">
          <w:marLeft w:val="425"/>
          <w:marRight w:val="0"/>
          <w:marTop w:val="0"/>
          <w:marBottom w:val="0"/>
          <w:divBdr>
            <w:top w:val="none" w:sz="0" w:space="0" w:color="auto"/>
            <w:left w:val="none" w:sz="0" w:space="0" w:color="auto"/>
            <w:bottom w:val="none" w:sz="0" w:space="0" w:color="auto"/>
            <w:right w:val="none" w:sz="0" w:space="0" w:color="auto"/>
          </w:divBdr>
        </w:div>
        <w:div w:id="1120077082">
          <w:marLeft w:val="567"/>
          <w:marRight w:val="0"/>
          <w:marTop w:val="0"/>
          <w:marBottom w:val="0"/>
          <w:divBdr>
            <w:top w:val="none" w:sz="0" w:space="0" w:color="auto"/>
            <w:left w:val="none" w:sz="0" w:space="0" w:color="auto"/>
            <w:bottom w:val="none" w:sz="0" w:space="0" w:color="auto"/>
            <w:right w:val="none" w:sz="0" w:space="0" w:color="auto"/>
          </w:divBdr>
        </w:div>
        <w:div w:id="1548762040">
          <w:marLeft w:val="0"/>
          <w:marRight w:val="0"/>
          <w:marTop w:val="240"/>
          <w:marBottom w:val="0"/>
          <w:divBdr>
            <w:top w:val="none" w:sz="0" w:space="0" w:color="auto"/>
            <w:left w:val="none" w:sz="0" w:space="0" w:color="auto"/>
            <w:bottom w:val="none" w:sz="0" w:space="0" w:color="auto"/>
            <w:right w:val="none" w:sz="0" w:space="0" w:color="auto"/>
          </w:divBdr>
        </w:div>
      </w:divsChild>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5351494">
      <w:bodyDiv w:val="1"/>
      <w:marLeft w:val="0"/>
      <w:marRight w:val="0"/>
      <w:marTop w:val="0"/>
      <w:marBottom w:val="0"/>
      <w:divBdr>
        <w:top w:val="none" w:sz="0" w:space="0" w:color="auto"/>
        <w:left w:val="none" w:sz="0" w:space="0" w:color="auto"/>
        <w:bottom w:val="none" w:sz="0" w:space="0" w:color="auto"/>
        <w:right w:val="none" w:sz="0" w:space="0" w:color="auto"/>
      </w:divBdr>
      <w:divsChild>
        <w:div w:id="102965700">
          <w:marLeft w:val="425"/>
          <w:marRight w:val="0"/>
          <w:marTop w:val="0"/>
          <w:marBottom w:val="0"/>
          <w:divBdr>
            <w:top w:val="none" w:sz="0" w:space="0" w:color="auto"/>
            <w:left w:val="none" w:sz="0" w:space="0" w:color="auto"/>
            <w:bottom w:val="none" w:sz="0" w:space="0" w:color="auto"/>
            <w:right w:val="none" w:sz="0" w:space="0" w:color="auto"/>
          </w:divBdr>
        </w:div>
        <w:div w:id="348527121">
          <w:marLeft w:val="425"/>
          <w:marRight w:val="0"/>
          <w:marTop w:val="0"/>
          <w:marBottom w:val="0"/>
          <w:divBdr>
            <w:top w:val="none" w:sz="0" w:space="0" w:color="auto"/>
            <w:left w:val="none" w:sz="0" w:space="0" w:color="auto"/>
            <w:bottom w:val="none" w:sz="0" w:space="0" w:color="auto"/>
            <w:right w:val="none" w:sz="0" w:space="0" w:color="auto"/>
          </w:divBdr>
        </w:div>
        <w:div w:id="528760915">
          <w:marLeft w:val="567"/>
          <w:marRight w:val="0"/>
          <w:marTop w:val="0"/>
          <w:marBottom w:val="0"/>
          <w:divBdr>
            <w:top w:val="none" w:sz="0" w:space="0" w:color="auto"/>
            <w:left w:val="none" w:sz="0" w:space="0" w:color="auto"/>
            <w:bottom w:val="none" w:sz="0" w:space="0" w:color="auto"/>
            <w:right w:val="none" w:sz="0" w:space="0" w:color="auto"/>
          </w:divBdr>
        </w:div>
        <w:div w:id="1055423984">
          <w:marLeft w:val="425"/>
          <w:marRight w:val="0"/>
          <w:marTop w:val="0"/>
          <w:marBottom w:val="0"/>
          <w:divBdr>
            <w:top w:val="none" w:sz="0" w:space="0" w:color="auto"/>
            <w:left w:val="none" w:sz="0" w:space="0" w:color="auto"/>
            <w:bottom w:val="none" w:sz="0" w:space="0" w:color="auto"/>
            <w:right w:val="none" w:sz="0" w:space="0" w:color="auto"/>
          </w:divBdr>
        </w:div>
        <w:div w:id="1357078006">
          <w:marLeft w:val="0"/>
          <w:marRight w:val="0"/>
          <w:marTop w:val="240"/>
          <w:marBottom w:val="0"/>
          <w:divBdr>
            <w:top w:val="none" w:sz="0" w:space="0" w:color="auto"/>
            <w:left w:val="none" w:sz="0" w:space="0" w:color="auto"/>
            <w:bottom w:val="none" w:sz="0" w:space="0" w:color="auto"/>
            <w:right w:val="none" w:sz="0" w:space="0" w:color="auto"/>
          </w:divBdr>
        </w:div>
        <w:div w:id="1573856135">
          <w:marLeft w:val="567"/>
          <w:marRight w:val="0"/>
          <w:marTop w:val="0"/>
          <w:marBottom w:val="0"/>
          <w:divBdr>
            <w:top w:val="none" w:sz="0" w:space="0" w:color="auto"/>
            <w:left w:val="none" w:sz="0" w:space="0" w:color="auto"/>
            <w:bottom w:val="none" w:sz="0" w:space="0" w:color="auto"/>
            <w:right w:val="none" w:sz="0" w:space="0" w:color="auto"/>
          </w:divBdr>
        </w:div>
      </w:divsChild>
    </w:div>
    <w:div w:id="2007433809">
      <w:bodyDiv w:val="1"/>
      <w:marLeft w:val="0"/>
      <w:marRight w:val="0"/>
      <w:marTop w:val="0"/>
      <w:marBottom w:val="0"/>
      <w:divBdr>
        <w:top w:val="none" w:sz="0" w:space="0" w:color="auto"/>
        <w:left w:val="none" w:sz="0" w:space="0" w:color="auto"/>
        <w:bottom w:val="none" w:sz="0" w:space="0" w:color="auto"/>
        <w:right w:val="none" w:sz="0" w:space="0" w:color="auto"/>
      </w:divBdr>
      <w:divsChild>
        <w:div w:id="1246182956">
          <w:marLeft w:val="425"/>
          <w:marRight w:val="0"/>
          <w:marTop w:val="0"/>
          <w:marBottom w:val="0"/>
          <w:divBdr>
            <w:top w:val="none" w:sz="0" w:space="0" w:color="auto"/>
            <w:left w:val="none" w:sz="0" w:space="0" w:color="auto"/>
            <w:bottom w:val="none" w:sz="0" w:space="0" w:color="auto"/>
            <w:right w:val="none" w:sz="0" w:space="0" w:color="auto"/>
          </w:divBdr>
        </w:div>
        <w:div w:id="684356798">
          <w:marLeft w:val="567"/>
          <w:marRight w:val="0"/>
          <w:marTop w:val="0"/>
          <w:marBottom w:val="0"/>
          <w:divBdr>
            <w:top w:val="none" w:sz="0" w:space="0" w:color="auto"/>
            <w:left w:val="none" w:sz="0" w:space="0" w:color="auto"/>
            <w:bottom w:val="none" w:sz="0" w:space="0" w:color="auto"/>
            <w:right w:val="none" w:sz="0" w:space="0" w:color="auto"/>
          </w:divBdr>
        </w:div>
        <w:div w:id="1486818970">
          <w:marLeft w:val="567"/>
          <w:marRight w:val="0"/>
          <w:marTop w:val="0"/>
          <w:marBottom w:val="0"/>
          <w:divBdr>
            <w:top w:val="none" w:sz="0" w:space="0" w:color="auto"/>
            <w:left w:val="none" w:sz="0" w:space="0" w:color="auto"/>
            <w:bottom w:val="none" w:sz="0" w:space="0" w:color="auto"/>
            <w:right w:val="none" w:sz="0" w:space="0" w:color="auto"/>
          </w:divBdr>
        </w:div>
        <w:div w:id="1128814368">
          <w:marLeft w:val="567"/>
          <w:marRight w:val="0"/>
          <w:marTop w:val="0"/>
          <w:marBottom w:val="0"/>
          <w:divBdr>
            <w:top w:val="none" w:sz="0" w:space="0" w:color="auto"/>
            <w:left w:val="none" w:sz="0" w:space="0" w:color="auto"/>
            <w:bottom w:val="none" w:sz="0" w:space="0" w:color="auto"/>
            <w:right w:val="none" w:sz="0" w:space="0" w:color="auto"/>
          </w:divBdr>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Gp.gs@gov.si"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99DD6D-1246-4648-B6A8-E4457AE3124F}">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FBCD97E8-5D03-4518-884A-0E2A74871F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99C4C69D-58BE-4F26-AE43-2FBB73AE045E}">
  <ds:schemaRefs>
    <ds:schemaRef ds:uri="http://schemas.microsoft.com/sharepoint/v3/contenttype/forms"/>
  </ds:schemaRefs>
</ds:datastoreItem>
</file>

<file path=customXml/itemProps4.xml><?xml version="1.0" encoding="utf-8"?>
<ds:datastoreItem xmlns:ds="http://schemas.openxmlformats.org/officeDocument/2006/customXml" ds:itemID="{82FE90BE-0D60-43EC-89D0-76B59E5DA3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192</TotalTime>
  <Pages>3</Pages>
  <Words>2930</Words>
  <Characters>16707</Characters>
  <Application>Microsoft Office Word</Application>
  <DocSecurity>0</DocSecurity>
  <Lines>139</Lines>
  <Paragraphs>39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19598</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Gorazd Odar</dc:creator>
  <cp:keywords/>
  <dc:description/>
  <cp:lastModifiedBy>Tanja Gorišek</cp:lastModifiedBy>
  <cp:revision>24</cp:revision>
  <cp:lastPrinted>2024-01-30T13:43:00Z</cp:lastPrinted>
  <dcterms:created xsi:type="dcterms:W3CDTF">2024-10-08T06:01:00Z</dcterms:created>
  <dcterms:modified xsi:type="dcterms:W3CDTF">2024-10-10T06:33:00Z</dcterms:modified>
</cp:coreProperties>
</file>