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412AE">
        <w:rPr>
          <w:rFonts w:cs="Arial"/>
          <w:color w:val="000000"/>
        </w:rPr>
        <w:t>2022-1711-0033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412AE">
        <w:rPr>
          <w:rFonts w:cs="Arial"/>
          <w:color w:val="000000"/>
        </w:rPr>
        <w:t>00704-379/2023/14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412AE">
        <w:rPr>
          <w:rFonts w:cs="Arial"/>
          <w:color w:val="000000"/>
        </w:rPr>
        <w:t>2. 10. 2024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54FCC">
        <w:rPr>
          <w:rFonts w:cs="Arial"/>
          <w:szCs w:val="20"/>
        </w:rPr>
        <w:t xml:space="preserve"> </w:t>
      </w:r>
      <w:r w:rsidR="00E54FCC">
        <w:rPr>
          <w:rFonts w:cs="Arial"/>
          <w:szCs w:val="20"/>
        </w:rPr>
        <w:t xml:space="preserve">in </w:t>
      </w:r>
      <w:bookmarkStart w:id="1" w:name="_Hlk117003674"/>
      <w:r w:rsidR="00E54FCC">
        <w:rPr>
          <w:rFonts w:cs="Arial"/>
          <w:szCs w:val="20"/>
        </w:rPr>
        <w:t xml:space="preserve">četrtega odstavka 46. člena Poslovnika Vlade Republike Slovenije </w:t>
      </w:r>
      <w:bookmarkEnd w:id="1"/>
      <w:r w:rsidR="00E54FCC">
        <w:rPr>
          <w:rFonts w:cs="Arial"/>
          <w:szCs w:val="20"/>
        </w:rPr>
        <w:t xml:space="preserve">(Uradni list RS, št. 43/01, 23/02 – </w:t>
      </w:r>
      <w:proofErr w:type="spellStart"/>
      <w:r w:rsidR="00E54FCC">
        <w:rPr>
          <w:rFonts w:cs="Arial"/>
          <w:szCs w:val="20"/>
        </w:rPr>
        <w:t>popr</w:t>
      </w:r>
      <w:proofErr w:type="spellEnd"/>
      <w:r w:rsidR="00E54FCC">
        <w:rPr>
          <w:rFonts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412AE">
        <w:rPr>
          <w:rFonts w:cs="Arial"/>
          <w:color w:val="000000"/>
          <w:szCs w:val="20"/>
        </w:rPr>
        <w:t>262.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046DC">
        <w:rPr>
          <w:rFonts w:cs="Arial"/>
          <w:color w:val="000000"/>
          <w:szCs w:val="20"/>
        </w:rPr>
        <w:t xml:space="preserve">2. 10. 2024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E412AE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54FCC" w:rsidRPr="002760DC" w:rsidRDefault="00E54FCC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2" w:name="_GoBack"/>
      <w:bookmarkEnd w:id="2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046DC" w:rsidRPr="00D33FD9" w:rsidRDefault="007046DC" w:rsidP="007046DC">
      <w:pPr>
        <w:jc w:val="both"/>
        <w:rPr>
          <w:rFonts w:cs="Arial"/>
          <w:bCs/>
          <w:szCs w:val="20"/>
        </w:rPr>
      </w:pPr>
      <w:r w:rsidRPr="00D33FD9">
        <w:rPr>
          <w:rFonts w:cs="Arial"/>
          <w:szCs w:val="20"/>
        </w:rPr>
        <w:t xml:space="preserve">Vlada Republike Slovenije </w:t>
      </w:r>
      <w:r>
        <w:rPr>
          <w:rFonts w:cs="Arial"/>
          <w:szCs w:val="20"/>
        </w:rPr>
        <w:t>soglaša s P</w:t>
      </w:r>
      <w:r w:rsidRPr="00D33FD9">
        <w:rPr>
          <w:rFonts w:cs="Arial"/>
          <w:szCs w:val="20"/>
        </w:rPr>
        <w:t xml:space="preserve">redlogi amandmajev </w:t>
      </w:r>
      <w:r>
        <w:rPr>
          <w:rFonts w:cs="Arial"/>
          <w:szCs w:val="20"/>
        </w:rPr>
        <w:t>k Predlogu z</w:t>
      </w:r>
      <w:r w:rsidRPr="00D33FD9">
        <w:rPr>
          <w:rFonts w:cs="Arial"/>
          <w:szCs w:val="20"/>
        </w:rPr>
        <w:t xml:space="preserve">akona o detektivski dejavnosti </w:t>
      </w:r>
      <w:r>
        <w:rPr>
          <w:rFonts w:cs="Arial"/>
          <w:szCs w:val="20"/>
        </w:rPr>
        <w:t>(EPA 1615 – IX).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046DC" w:rsidRPr="002760DC" w:rsidRDefault="007046D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412A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412A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7046D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046DC" w:rsidRPr="007046DC" w:rsidRDefault="007046DC" w:rsidP="007046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046DC">
        <w:rPr>
          <w:rFonts w:cs="Arial"/>
          <w:szCs w:val="20"/>
        </w:rPr>
        <w:t>Predlog amandmajev k Predlogu zakona o detektivski dejavnosti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412AE" w:rsidRDefault="00E412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412AE" w:rsidRDefault="00E412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412AE" w:rsidRDefault="00E412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412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11E3" w:rsidRDefault="00A211E3" w:rsidP="00767987">
      <w:pPr>
        <w:spacing w:line="240" w:lineRule="auto"/>
      </w:pPr>
      <w:r>
        <w:separator/>
      </w:r>
    </w:p>
  </w:endnote>
  <w:endnote w:type="continuationSeparator" w:id="0">
    <w:p w:rsidR="00A211E3" w:rsidRDefault="00A211E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515" w:rsidRDefault="005E351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515" w:rsidRDefault="005E351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515" w:rsidRDefault="005E351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11E3" w:rsidRDefault="00A211E3" w:rsidP="00767987">
      <w:pPr>
        <w:spacing w:line="240" w:lineRule="auto"/>
      </w:pPr>
      <w:r>
        <w:separator/>
      </w:r>
    </w:p>
  </w:footnote>
  <w:footnote w:type="continuationSeparator" w:id="0">
    <w:p w:rsidR="00A211E3" w:rsidRDefault="00A211E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515" w:rsidRDefault="005E351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515" w:rsidRDefault="005E351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5B19"/>
    <w:rsid w:val="004076C6"/>
    <w:rsid w:val="00457A58"/>
    <w:rsid w:val="004B7F76"/>
    <w:rsid w:val="004E1BCE"/>
    <w:rsid w:val="00592079"/>
    <w:rsid w:val="00594080"/>
    <w:rsid w:val="005E3515"/>
    <w:rsid w:val="00682FFE"/>
    <w:rsid w:val="00684751"/>
    <w:rsid w:val="006C69EC"/>
    <w:rsid w:val="007039D0"/>
    <w:rsid w:val="007046DC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211E3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412AE"/>
    <w:rsid w:val="00E54FCC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2024-10-02T16:59:00Z</dcterms:created>
  <dcterms:modified xsi:type="dcterms:W3CDTF">2024-10-02T17:09:00Z</dcterms:modified>
</cp:coreProperties>
</file>