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7AB2" w:rsidRPr="00407AB2" w:rsidRDefault="00407AB2" w:rsidP="00407AB2">
      <w:pPr>
        <w:jc w:val="both"/>
        <w:rPr>
          <w:rFonts w:cs="Arial"/>
          <w:szCs w:val="20"/>
          <w:lang w:val="sl-SI" w:eastAsia="sl-SI"/>
        </w:rPr>
      </w:pPr>
      <w:proofErr w:type="spellStart"/>
      <w:r w:rsidRPr="00407AB2">
        <w:rPr>
          <w:rFonts w:cs="Arial"/>
          <w:bCs/>
          <w:szCs w:val="20"/>
        </w:rPr>
        <w:t>Pravilnik</w:t>
      </w:r>
      <w:proofErr w:type="spellEnd"/>
      <w:r w:rsidRPr="00407AB2">
        <w:rPr>
          <w:rFonts w:cs="Arial"/>
          <w:bCs/>
          <w:szCs w:val="20"/>
        </w:rPr>
        <w:t xml:space="preserve"> o </w:t>
      </w:r>
      <w:proofErr w:type="spellStart"/>
      <w:r w:rsidRPr="00407AB2">
        <w:rPr>
          <w:rFonts w:cs="Arial"/>
          <w:bCs/>
          <w:szCs w:val="20"/>
        </w:rPr>
        <w:t>pogojih</w:t>
      </w:r>
      <w:proofErr w:type="spellEnd"/>
      <w:r w:rsidRPr="00407AB2">
        <w:rPr>
          <w:rFonts w:cs="Arial"/>
          <w:bCs/>
          <w:szCs w:val="20"/>
        </w:rPr>
        <w:t xml:space="preserve"> </w:t>
      </w:r>
      <w:proofErr w:type="spellStart"/>
      <w:r w:rsidRPr="00407AB2">
        <w:rPr>
          <w:rFonts w:cs="Arial"/>
          <w:bCs/>
          <w:szCs w:val="20"/>
        </w:rPr>
        <w:t>glede</w:t>
      </w:r>
      <w:proofErr w:type="spellEnd"/>
      <w:r w:rsidRPr="00407AB2">
        <w:rPr>
          <w:rFonts w:cs="Arial"/>
          <w:bCs/>
          <w:szCs w:val="20"/>
        </w:rPr>
        <w:t xml:space="preserve"> </w:t>
      </w:r>
      <w:proofErr w:type="spellStart"/>
      <w:r w:rsidRPr="00407AB2">
        <w:rPr>
          <w:rFonts w:cs="Arial"/>
          <w:bCs/>
          <w:szCs w:val="20"/>
        </w:rPr>
        <w:t>prostorov</w:t>
      </w:r>
      <w:proofErr w:type="spellEnd"/>
      <w:r w:rsidRPr="00407AB2">
        <w:rPr>
          <w:rFonts w:cs="Arial"/>
          <w:bCs/>
          <w:szCs w:val="20"/>
        </w:rPr>
        <w:t xml:space="preserve">, </w:t>
      </w:r>
      <w:proofErr w:type="spellStart"/>
      <w:r w:rsidRPr="00407AB2">
        <w:rPr>
          <w:rFonts w:cs="Arial"/>
          <w:bCs/>
          <w:szCs w:val="20"/>
        </w:rPr>
        <w:t>opremljenosti</w:t>
      </w:r>
      <w:proofErr w:type="spellEnd"/>
      <w:r w:rsidRPr="00407AB2">
        <w:rPr>
          <w:rFonts w:cs="Arial"/>
          <w:bCs/>
          <w:szCs w:val="20"/>
        </w:rPr>
        <w:t xml:space="preserve"> in </w:t>
      </w:r>
      <w:proofErr w:type="spellStart"/>
      <w:r w:rsidRPr="00407AB2">
        <w:rPr>
          <w:rFonts w:cs="Arial"/>
          <w:bCs/>
          <w:szCs w:val="20"/>
        </w:rPr>
        <w:t>kadrov</w:t>
      </w:r>
      <w:proofErr w:type="spellEnd"/>
      <w:r w:rsidRPr="00407AB2">
        <w:rPr>
          <w:rFonts w:cs="Arial"/>
          <w:bCs/>
          <w:szCs w:val="20"/>
        </w:rPr>
        <w:t xml:space="preserve"> </w:t>
      </w:r>
      <w:proofErr w:type="spellStart"/>
      <w:r w:rsidRPr="00407AB2">
        <w:rPr>
          <w:rFonts w:cs="Arial"/>
          <w:bCs/>
          <w:szCs w:val="20"/>
        </w:rPr>
        <w:t>za</w:t>
      </w:r>
      <w:proofErr w:type="spellEnd"/>
      <w:r w:rsidRPr="00407AB2">
        <w:rPr>
          <w:rFonts w:cs="Arial"/>
          <w:bCs/>
          <w:szCs w:val="20"/>
        </w:rPr>
        <w:t xml:space="preserve"> </w:t>
      </w:r>
      <w:proofErr w:type="spellStart"/>
      <w:r w:rsidRPr="00407AB2">
        <w:rPr>
          <w:rFonts w:cs="Arial"/>
          <w:bCs/>
          <w:szCs w:val="20"/>
        </w:rPr>
        <w:t>opravljanja</w:t>
      </w:r>
      <w:proofErr w:type="spellEnd"/>
      <w:r w:rsidRPr="00407AB2">
        <w:rPr>
          <w:rFonts w:cs="Arial"/>
          <w:bCs/>
          <w:szCs w:val="20"/>
        </w:rPr>
        <w:t xml:space="preserve"> </w:t>
      </w:r>
      <w:proofErr w:type="spellStart"/>
      <w:r w:rsidRPr="00407AB2">
        <w:rPr>
          <w:rFonts w:cs="Arial"/>
          <w:bCs/>
          <w:szCs w:val="20"/>
        </w:rPr>
        <w:t>javne</w:t>
      </w:r>
      <w:proofErr w:type="spellEnd"/>
      <w:r w:rsidRPr="00407AB2">
        <w:rPr>
          <w:rFonts w:cs="Arial"/>
          <w:bCs/>
          <w:szCs w:val="20"/>
        </w:rPr>
        <w:t xml:space="preserve"> </w:t>
      </w:r>
      <w:proofErr w:type="spellStart"/>
      <w:proofErr w:type="gramStart"/>
      <w:r w:rsidRPr="00407AB2">
        <w:rPr>
          <w:rFonts w:cs="Arial"/>
          <w:bCs/>
          <w:szCs w:val="20"/>
        </w:rPr>
        <w:t>službe</w:t>
      </w:r>
      <w:proofErr w:type="spellEnd"/>
      <w:r w:rsidRPr="00407AB2">
        <w:rPr>
          <w:rFonts w:cs="Arial"/>
          <w:bCs/>
          <w:szCs w:val="20"/>
        </w:rPr>
        <w:t xml:space="preserve">  </w:t>
      </w:r>
      <w:proofErr w:type="spellStart"/>
      <w:r w:rsidRPr="00407AB2">
        <w:rPr>
          <w:rFonts w:cs="Arial"/>
          <w:bCs/>
          <w:szCs w:val="20"/>
        </w:rPr>
        <w:t>strokovnih</w:t>
      </w:r>
      <w:proofErr w:type="spellEnd"/>
      <w:proofErr w:type="gramEnd"/>
      <w:r w:rsidRPr="00407AB2">
        <w:rPr>
          <w:rFonts w:cs="Arial"/>
          <w:bCs/>
          <w:szCs w:val="20"/>
        </w:rPr>
        <w:t xml:space="preserve"> </w:t>
      </w:r>
      <w:proofErr w:type="spellStart"/>
      <w:r w:rsidRPr="00407AB2">
        <w:rPr>
          <w:rFonts w:cs="Arial"/>
          <w:bCs/>
          <w:szCs w:val="20"/>
        </w:rPr>
        <w:t>nalog</w:t>
      </w:r>
      <w:proofErr w:type="spellEnd"/>
      <w:r w:rsidRPr="00407AB2">
        <w:rPr>
          <w:rFonts w:cs="Arial"/>
          <w:bCs/>
          <w:szCs w:val="20"/>
        </w:rPr>
        <w:t xml:space="preserve"> v </w:t>
      </w:r>
      <w:proofErr w:type="spellStart"/>
      <w:r w:rsidRPr="00407AB2">
        <w:rPr>
          <w:rFonts w:cs="Arial"/>
          <w:bCs/>
          <w:szCs w:val="20"/>
        </w:rPr>
        <w:t>proizvodnji</w:t>
      </w:r>
      <w:proofErr w:type="spellEnd"/>
      <w:r w:rsidRPr="00407AB2">
        <w:rPr>
          <w:rFonts w:cs="Arial"/>
          <w:bCs/>
          <w:szCs w:val="20"/>
        </w:rPr>
        <w:t xml:space="preserve"> </w:t>
      </w:r>
      <w:proofErr w:type="spellStart"/>
      <w:r w:rsidRPr="00407AB2">
        <w:rPr>
          <w:rFonts w:cs="Arial"/>
          <w:bCs/>
          <w:szCs w:val="20"/>
        </w:rPr>
        <w:t>kmetijskih</w:t>
      </w:r>
      <w:proofErr w:type="spellEnd"/>
      <w:r w:rsidRPr="00407AB2">
        <w:rPr>
          <w:rFonts w:cs="Arial"/>
          <w:bCs/>
          <w:szCs w:val="20"/>
        </w:rPr>
        <w:t xml:space="preserve"> </w:t>
      </w:r>
      <w:proofErr w:type="spellStart"/>
      <w:r w:rsidRPr="00407AB2">
        <w:rPr>
          <w:rFonts w:cs="Arial"/>
          <w:bCs/>
          <w:szCs w:val="20"/>
        </w:rPr>
        <w:t>rastlin</w:t>
      </w:r>
      <w:proofErr w:type="spellEnd"/>
      <w:r w:rsidRPr="00407AB2">
        <w:rPr>
          <w:rFonts w:cs="Arial"/>
          <w:bCs/>
          <w:szCs w:val="20"/>
        </w:rPr>
        <w:t xml:space="preserve"> </w:t>
      </w:r>
      <w:proofErr w:type="spellStart"/>
      <w:r w:rsidRPr="00407AB2">
        <w:rPr>
          <w:rFonts w:cs="Arial"/>
          <w:bCs/>
          <w:szCs w:val="20"/>
        </w:rPr>
        <w:t>določa</w:t>
      </w:r>
      <w:proofErr w:type="spellEnd"/>
      <w:r w:rsidRPr="00407AB2">
        <w:rPr>
          <w:rFonts w:cs="Arial"/>
          <w:bCs/>
          <w:szCs w:val="20"/>
        </w:rPr>
        <w:t xml:space="preserve"> </w:t>
      </w:r>
      <w:r w:rsidRPr="00407AB2">
        <w:rPr>
          <w:rFonts w:cs="Arial"/>
          <w:szCs w:val="20"/>
          <w:lang w:val="sl-SI"/>
        </w:rPr>
        <w:t xml:space="preserve">minimalne </w:t>
      </w:r>
      <w:r w:rsidRPr="00407AB2">
        <w:rPr>
          <w:rFonts w:cs="Arial"/>
          <w:bCs/>
          <w:szCs w:val="20"/>
          <w:lang w:val="sl-SI"/>
        </w:rPr>
        <w:t xml:space="preserve">pogoje glede prostorov, opremljenosti in kadrov za opravljanja javnih služb strokovnih nalog v proizvodnji kmetijskih rastlin, ki jih bo izvajalec moral zagotavljati naslednje leto oz. obdobje izvajanja strokovnih nalog. Pravilnik določa navedene pogoje za poljedelstvo, vrtnarstvo, sadjarstvo, vinogradništvo in </w:t>
      </w:r>
      <w:proofErr w:type="spellStart"/>
      <w:r w:rsidRPr="00407AB2">
        <w:rPr>
          <w:rFonts w:cs="Arial"/>
          <w:bCs/>
          <w:szCs w:val="20"/>
          <w:lang w:val="sl-SI"/>
        </w:rPr>
        <w:t>oljkarstvo</w:t>
      </w:r>
      <w:proofErr w:type="spellEnd"/>
      <w:r w:rsidRPr="00407AB2">
        <w:rPr>
          <w:rFonts w:cs="Arial"/>
          <w:bCs/>
          <w:szCs w:val="20"/>
          <w:lang w:val="sl-SI"/>
        </w:rPr>
        <w:t xml:space="preserve">. </w:t>
      </w:r>
    </w:p>
    <w:p w:rsidR="00C12D1C" w:rsidRPr="00407AB2" w:rsidRDefault="00C12D1C" w:rsidP="00407AB2">
      <w:bookmarkStart w:id="0" w:name="_GoBack"/>
      <w:bookmarkEnd w:id="0"/>
    </w:p>
    <w:sectPr w:rsidR="00C12D1C" w:rsidRPr="00407A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7AB2"/>
    <w:rsid w:val="00407AB2"/>
    <w:rsid w:val="00C12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7622B"/>
  <w15:chartTrackingRefBased/>
  <w15:docId w15:val="{33D4E981-CC0B-48D0-8414-77C8D97A6D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407AB2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ZnakCharCharCharCharCharZnakZnakCharZnakZnakZnakCharZnakCharCharCharZnakChar1CharCharZnakCharCharZnakZnak">
    <w:name w:val=" Znak Char Char Char Char Char Znak Znak Char Znak Znak Znak Char Znak Char Char Char Znak Char1 Char Char Znak Char Char Znak Znak"/>
    <w:basedOn w:val="Navaden"/>
    <w:rsid w:val="00407AB2"/>
    <w:pPr>
      <w:widowControl w:val="0"/>
      <w:adjustRightInd w:val="0"/>
      <w:spacing w:after="160" w:line="240" w:lineRule="exact"/>
      <w:jc w:val="both"/>
      <w:textAlignment w:val="baseline"/>
    </w:pPr>
    <w:rPr>
      <w:rFonts w:ascii="Tahoma" w:hAnsi="Tahoma" w:cs="Tahoma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72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Saška Belaj</dc:creator>
  <cp:keywords/>
  <dc:description/>
  <cp:lastModifiedBy>Saška Belaj</cp:lastModifiedBy>
  <cp:revision>1</cp:revision>
  <dcterms:created xsi:type="dcterms:W3CDTF">2024-09-11T06:13:00Z</dcterms:created>
  <dcterms:modified xsi:type="dcterms:W3CDTF">2024-09-11T06:18:00Z</dcterms:modified>
</cp:coreProperties>
</file>